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652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365"/>
        <w:gridCol w:w="7409"/>
      </w:tblGrid>
      <w:tr w:rsidR="00F74617" w:rsidRPr="00CA1CFA" w14:paraId="595D16E0" w14:textId="77777777" w:rsidTr="00690991">
        <w:tc>
          <w:tcPr>
            <w:tcW w:w="1752" w:type="dxa"/>
            <w:tcBorders>
              <w:top w:val="single" w:sz="4" w:space="0" w:color="auto"/>
              <w:left w:val="single" w:sz="4" w:space="0" w:color="auto"/>
              <w:bottom w:val="single" w:sz="4" w:space="0" w:color="auto"/>
              <w:right w:val="single" w:sz="4" w:space="0" w:color="auto"/>
            </w:tcBorders>
            <w:shd w:val="pct5" w:color="000000" w:fill="FFFFFF"/>
            <w:vAlign w:val="center"/>
          </w:tcPr>
          <w:p w14:paraId="76EAD3D0" w14:textId="77777777" w:rsidR="00F74617" w:rsidRPr="001D0A00" w:rsidRDefault="00F74617" w:rsidP="00690991">
            <w:pPr>
              <w:spacing w:line="288" w:lineRule="auto"/>
              <w:jc w:val="center"/>
              <w:rPr>
                <w:rFonts w:ascii="Courier New" w:hAnsi="Courier New" w:cs="Courier New"/>
                <w:b/>
                <w:color w:val="8DB3E2"/>
              </w:rPr>
            </w:pPr>
            <w:r w:rsidRPr="001D0A00">
              <w:rPr>
                <w:color w:val="8DB3E2"/>
              </w:rPr>
              <w:object w:dxaOrig="9525" w:dyaOrig="10635" w14:anchorId="275EB2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66.6pt" o:ole="">
                  <v:imagedata r:id="rId6" o:title=""/>
                </v:shape>
                <o:OLEObject Type="Embed" ProgID="PBrush" ShapeID="_x0000_i1025" DrawAspect="Content" ObjectID="_1809251507" r:id="rId7"/>
              </w:object>
            </w:r>
          </w:p>
        </w:tc>
        <w:tc>
          <w:tcPr>
            <w:tcW w:w="7365" w:type="dxa"/>
            <w:tcBorders>
              <w:top w:val="single" w:sz="4" w:space="0" w:color="auto"/>
              <w:left w:val="single" w:sz="4" w:space="0" w:color="auto"/>
              <w:bottom w:val="single" w:sz="4" w:space="0" w:color="auto"/>
              <w:right w:val="single" w:sz="4" w:space="0" w:color="auto"/>
            </w:tcBorders>
            <w:shd w:val="pct5" w:color="000000" w:fill="FFFFFF"/>
            <w:vAlign w:val="center"/>
          </w:tcPr>
          <w:p w14:paraId="29CCDA56" w14:textId="77777777" w:rsidR="00F74617" w:rsidRPr="00BC06A3" w:rsidRDefault="00F74617" w:rsidP="00690991">
            <w:pPr>
              <w:spacing w:line="288" w:lineRule="auto"/>
              <w:jc w:val="center"/>
              <w:rPr>
                <w:rFonts w:ascii="Calibri" w:hAnsi="Calibri" w:cs="Courier New"/>
              </w:rPr>
            </w:pPr>
            <w:r w:rsidRPr="00BC06A3">
              <w:rPr>
                <w:rFonts w:ascii="Calibri" w:hAnsi="Calibri" w:cs="Courier New"/>
              </w:rPr>
              <w:t xml:space="preserve">BIURO PROJEKTOWE </w:t>
            </w:r>
            <w:r w:rsidRPr="00BC06A3">
              <w:rPr>
                <w:rFonts w:ascii="Calibri" w:hAnsi="Calibri" w:cs="Courier New"/>
              </w:rPr>
              <w:br/>
              <w:t xml:space="preserve">mgr inż. Marek Ledwożyw </w:t>
            </w:r>
          </w:p>
          <w:p w14:paraId="32E0CDD0" w14:textId="77777777" w:rsidR="00F74617" w:rsidRPr="00BC06A3" w:rsidRDefault="00F74617" w:rsidP="00690991">
            <w:pPr>
              <w:spacing w:line="288" w:lineRule="auto"/>
              <w:jc w:val="center"/>
              <w:rPr>
                <w:rFonts w:ascii="Calibri" w:hAnsi="Calibri" w:cs="Courier New"/>
              </w:rPr>
            </w:pPr>
            <w:r w:rsidRPr="00BC06A3">
              <w:rPr>
                <w:rFonts w:ascii="Calibri" w:hAnsi="Calibri" w:cs="Courier New"/>
              </w:rPr>
              <w:t xml:space="preserve">88-300 Mogilno, ul. Padniewska 3 </w:t>
            </w:r>
          </w:p>
          <w:p w14:paraId="754483B8" w14:textId="77777777" w:rsidR="00F74617" w:rsidRPr="001D0A00" w:rsidRDefault="00F74617" w:rsidP="00690991">
            <w:pPr>
              <w:spacing w:line="288" w:lineRule="auto"/>
              <w:jc w:val="center"/>
              <w:rPr>
                <w:rFonts w:ascii="Courier New" w:hAnsi="Courier New" w:cs="Courier New"/>
                <w:b/>
                <w:color w:val="8DB3E2"/>
              </w:rPr>
            </w:pPr>
            <w:r w:rsidRPr="00BC06A3">
              <w:rPr>
                <w:rFonts w:ascii="Calibri" w:hAnsi="Calibri" w:cs="Courier New"/>
              </w:rPr>
              <w:t>tel. 880 621 647</w:t>
            </w:r>
          </w:p>
        </w:tc>
        <w:tc>
          <w:tcPr>
            <w:tcW w:w="7409" w:type="dxa"/>
            <w:tcBorders>
              <w:top w:val="nil"/>
              <w:bottom w:val="nil"/>
            </w:tcBorders>
            <w:vAlign w:val="center"/>
          </w:tcPr>
          <w:p w14:paraId="607E1DE8" w14:textId="77777777" w:rsidR="00F74617" w:rsidRPr="00F6071E" w:rsidRDefault="00F74617" w:rsidP="00690991">
            <w:pPr>
              <w:spacing w:line="288" w:lineRule="auto"/>
              <w:jc w:val="center"/>
              <w:rPr>
                <w:rFonts w:ascii="Calibri" w:hAnsi="Calibri" w:cs="Courier New"/>
              </w:rPr>
            </w:pPr>
            <w:r w:rsidRPr="00F6071E">
              <w:rPr>
                <w:rFonts w:ascii="Calibri" w:hAnsi="Calibri" w:cs="Courier New"/>
              </w:rPr>
              <w:t xml:space="preserve">BIURO PROJEKTOWE </w:t>
            </w:r>
            <w:r w:rsidRPr="00F6071E">
              <w:rPr>
                <w:rFonts w:ascii="Calibri" w:hAnsi="Calibri" w:cs="Courier New"/>
              </w:rPr>
              <w:br/>
              <w:t xml:space="preserve">mgr inż. Marek Ledwożyw </w:t>
            </w:r>
          </w:p>
          <w:p w14:paraId="614E350E" w14:textId="77777777" w:rsidR="00F74617" w:rsidRPr="00F6071E" w:rsidRDefault="00F74617" w:rsidP="00690991">
            <w:pPr>
              <w:spacing w:line="288" w:lineRule="auto"/>
              <w:jc w:val="center"/>
              <w:rPr>
                <w:rFonts w:ascii="Calibri" w:hAnsi="Calibri" w:cs="Courier New"/>
              </w:rPr>
            </w:pPr>
            <w:r w:rsidRPr="00F6071E">
              <w:rPr>
                <w:rFonts w:ascii="Calibri" w:hAnsi="Calibri" w:cs="Courier New"/>
              </w:rPr>
              <w:t xml:space="preserve">88-300 Mogilno, ul. Padniewska 3 </w:t>
            </w:r>
          </w:p>
          <w:p w14:paraId="105649E2" w14:textId="77777777" w:rsidR="00F74617" w:rsidRPr="004B0237" w:rsidRDefault="00F74617" w:rsidP="00690991">
            <w:pPr>
              <w:spacing w:line="288" w:lineRule="auto"/>
              <w:jc w:val="center"/>
              <w:rPr>
                <w:rFonts w:ascii="Courier New" w:hAnsi="Courier New" w:cs="Courier New"/>
                <w:b/>
              </w:rPr>
            </w:pPr>
            <w:r w:rsidRPr="00F6071E">
              <w:rPr>
                <w:rFonts w:ascii="Calibri" w:hAnsi="Calibri" w:cs="Courier New"/>
              </w:rPr>
              <w:t>tel</w:t>
            </w:r>
            <w:r>
              <w:rPr>
                <w:rFonts w:ascii="Calibri" w:hAnsi="Calibri" w:cs="Courier New"/>
              </w:rPr>
              <w:t xml:space="preserve">. 880 </w:t>
            </w:r>
            <w:r w:rsidRPr="00F6071E">
              <w:rPr>
                <w:rFonts w:ascii="Calibri" w:hAnsi="Calibri" w:cs="Courier New"/>
              </w:rPr>
              <w:t>621 647</w:t>
            </w:r>
          </w:p>
        </w:tc>
      </w:tr>
      <w:tr w:rsidR="00F74617" w14:paraId="67CF8D4D" w14:textId="77777777" w:rsidTr="00690991">
        <w:trPr>
          <w:gridAfter w:val="1"/>
          <w:wAfter w:w="7409" w:type="dxa"/>
          <w:trHeight w:val="1051"/>
        </w:trPr>
        <w:tc>
          <w:tcPr>
            <w:tcW w:w="9117" w:type="dxa"/>
            <w:gridSpan w:val="2"/>
            <w:tcBorders>
              <w:top w:val="single" w:sz="4" w:space="0" w:color="auto"/>
              <w:left w:val="single" w:sz="4" w:space="0" w:color="auto"/>
              <w:bottom w:val="single" w:sz="4" w:space="0" w:color="auto"/>
              <w:right w:val="single" w:sz="4" w:space="0" w:color="auto"/>
            </w:tcBorders>
          </w:tcPr>
          <w:p w14:paraId="2F1C32A4" w14:textId="0B93C44D" w:rsidR="00F74617" w:rsidRPr="00F74617" w:rsidRDefault="00F74617" w:rsidP="00F74617">
            <w:pPr>
              <w:pStyle w:val="Nagwek1"/>
              <w:jc w:val="center"/>
              <w:rPr>
                <w:rFonts w:ascii="Calibri" w:hAnsi="Calibri" w:cs="Courier New"/>
                <w:b/>
                <w:color w:val="002060"/>
                <w:sz w:val="48"/>
                <w:szCs w:val="48"/>
              </w:rPr>
            </w:pPr>
            <w:r w:rsidRPr="00F74617">
              <w:rPr>
                <w:rFonts w:ascii="Calibri" w:hAnsi="Calibri" w:cs="Courier New"/>
                <w:b/>
                <w:color w:val="002060"/>
                <w:sz w:val="48"/>
                <w:szCs w:val="48"/>
              </w:rPr>
              <w:t xml:space="preserve">SPECYFIKACJA TECHNICZNA WYKONANIA I ODBIORU ROBÓT </w:t>
            </w:r>
          </w:p>
        </w:tc>
      </w:tr>
      <w:tr w:rsidR="00F74617" w14:paraId="538A85B2" w14:textId="77777777" w:rsidTr="00690991">
        <w:trPr>
          <w:gridAfter w:val="1"/>
          <w:wAfter w:w="7409" w:type="dxa"/>
          <w:trHeight w:val="994"/>
        </w:trPr>
        <w:tc>
          <w:tcPr>
            <w:tcW w:w="1752" w:type="dxa"/>
            <w:tcBorders>
              <w:top w:val="single" w:sz="4" w:space="0" w:color="auto"/>
              <w:left w:val="single" w:sz="4" w:space="0" w:color="auto"/>
              <w:bottom w:val="single" w:sz="4" w:space="0" w:color="auto"/>
              <w:right w:val="single" w:sz="4" w:space="0" w:color="auto"/>
            </w:tcBorders>
            <w:vAlign w:val="center"/>
          </w:tcPr>
          <w:p w14:paraId="206CA701" w14:textId="77777777" w:rsidR="00F74617" w:rsidRPr="00117DF8" w:rsidRDefault="00F74617" w:rsidP="00690991">
            <w:pPr>
              <w:spacing w:line="288" w:lineRule="auto"/>
              <w:rPr>
                <w:rFonts w:ascii="Calibri" w:hAnsi="Calibri" w:cs="Courier New"/>
                <w:szCs w:val="24"/>
              </w:rPr>
            </w:pPr>
          </w:p>
          <w:p w14:paraId="034F97A6" w14:textId="77777777" w:rsidR="00F74617" w:rsidRPr="00117DF8" w:rsidRDefault="00F74617" w:rsidP="00690991">
            <w:pPr>
              <w:spacing w:line="288" w:lineRule="auto"/>
              <w:rPr>
                <w:rFonts w:ascii="Calibri" w:hAnsi="Calibri" w:cs="Courier New"/>
                <w:b/>
                <w:szCs w:val="24"/>
              </w:rPr>
            </w:pPr>
            <w:r w:rsidRPr="00117DF8">
              <w:rPr>
                <w:rFonts w:ascii="Calibri" w:hAnsi="Calibri" w:cs="Courier New"/>
                <w:b/>
                <w:szCs w:val="24"/>
              </w:rPr>
              <w:t>OBIEKT:</w:t>
            </w:r>
          </w:p>
          <w:p w14:paraId="1F797D52" w14:textId="77777777" w:rsidR="00F74617" w:rsidRPr="00117DF8" w:rsidRDefault="00F74617" w:rsidP="00690991">
            <w:pPr>
              <w:spacing w:line="288" w:lineRule="auto"/>
              <w:rPr>
                <w:rFonts w:ascii="Calibri" w:hAnsi="Calibri" w:cs="Courier New"/>
                <w:szCs w:val="24"/>
              </w:rPr>
            </w:pPr>
          </w:p>
        </w:tc>
        <w:tc>
          <w:tcPr>
            <w:tcW w:w="7365" w:type="dxa"/>
            <w:tcBorders>
              <w:top w:val="single" w:sz="4" w:space="0" w:color="auto"/>
              <w:left w:val="single" w:sz="4" w:space="0" w:color="auto"/>
              <w:bottom w:val="single" w:sz="4" w:space="0" w:color="auto"/>
              <w:right w:val="single" w:sz="4" w:space="0" w:color="auto"/>
            </w:tcBorders>
            <w:vAlign w:val="center"/>
          </w:tcPr>
          <w:p w14:paraId="12C9673F" w14:textId="77777777" w:rsidR="00F74617" w:rsidRPr="006F65E6" w:rsidRDefault="00F74617" w:rsidP="00690991">
            <w:pPr>
              <w:spacing w:line="288" w:lineRule="auto"/>
              <w:jc w:val="center"/>
              <w:rPr>
                <w:rFonts w:ascii="Calibri" w:hAnsi="Calibri" w:cs="Courier New"/>
                <w:b/>
                <w:sz w:val="28"/>
                <w:szCs w:val="28"/>
              </w:rPr>
            </w:pPr>
            <w:r w:rsidRPr="00997D35">
              <w:rPr>
                <w:rFonts w:ascii="Calibri" w:hAnsi="Calibri" w:cs="Courier New"/>
                <w:b/>
                <w:bCs/>
                <w:sz w:val="28"/>
                <w:szCs w:val="28"/>
              </w:rPr>
              <w:t>Budowa bieżni okrężnej 300m wraz ze skocznią do skoku w dal i bieżnią prostą na terenie Hali Sportowej</w:t>
            </w:r>
          </w:p>
        </w:tc>
      </w:tr>
      <w:tr w:rsidR="00F74617" w14:paraId="14154643" w14:textId="77777777" w:rsidTr="00690991">
        <w:trPr>
          <w:gridAfter w:val="1"/>
          <w:wAfter w:w="7409" w:type="dxa"/>
          <w:trHeight w:val="445"/>
        </w:trPr>
        <w:tc>
          <w:tcPr>
            <w:tcW w:w="1752" w:type="dxa"/>
            <w:tcBorders>
              <w:top w:val="single" w:sz="4" w:space="0" w:color="auto"/>
              <w:left w:val="single" w:sz="4" w:space="0" w:color="auto"/>
              <w:bottom w:val="single" w:sz="4" w:space="0" w:color="auto"/>
              <w:right w:val="single" w:sz="4" w:space="0" w:color="auto"/>
            </w:tcBorders>
            <w:vAlign w:val="center"/>
          </w:tcPr>
          <w:p w14:paraId="0437E525" w14:textId="77777777" w:rsidR="00F74617" w:rsidRPr="00117DF8" w:rsidRDefault="00F74617" w:rsidP="00690991">
            <w:pPr>
              <w:spacing w:line="288" w:lineRule="auto"/>
              <w:rPr>
                <w:rFonts w:ascii="Calibri" w:hAnsi="Calibri" w:cs="Courier New"/>
                <w:b/>
                <w:szCs w:val="24"/>
              </w:rPr>
            </w:pPr>
            <w:r w:rsidRPr="00E4233E">
              <w:rPr>
                <w:rFonts w:ascii="Calibri" w:hAnsi="Calibri" w:cs="Courier New"/>
                <w:b/>
                <w:szCs w:val="24"/>
              </w:rPr>
              <w:t xml:space="preserve">KAT. OBIEKTU </w:t>
            </w:r>
          </w:p>
        </w:tc>
        <w:tc>
          <w:tcPr>
            <w:tcW w:w="7365" w:type="dxa"/>
            <w:tcBorders>
              <w:top w:val="single" w:sz="4" w:space="0" w:color="auto"/>
              <w:left w:val="single" w:sz="4" w:space="0" w:color="auto"/>
              <w:bottom w:val="single" w:sz="4" w:space="0" w:color="auto"/>
              <w:right w:val="single" w:sz="4" w:space="0" w:color="auto"/>
            </w:tcBorders>
            <w:vAlign w:val="center"/>
          </w:tcPr>
          <w:p w14:paraId="6F5E69FF" w14:textId="77777777" w:rsidR="00F74617" w:rsidRPr="00117DF8" w:rsidRDefault="00F74617" w:rsidP="00690991">
            <w:pPr>
              <w:spacing w:line="288" w:lineRule="auto"/>
              <w:jc w:val="center"/>
              <w:rPr>
                <w:rFonts w:ascii="Calibri" w:hAnsi="Calibri" w:cs="Courier New"/>
                <w:b/>
                <w:szCs w:val="24"/>
              </w:rPr>
            </w:pPr>
            <w:r>
              <w:rPr>
                <w:rFonts w:ascii="Calibri" w:hAnsi="Calibri" w:cs="Courier New"/>
                <w:b/>
                <w:sz w:val="28"/>
                <w:szCs w:val="28"/>
              </w:rPr>
              <w:t>V</w:t>
            </w:r>
          </w:p>
        </w:tc>
      </w:tr>
      <w:tr w:rsidR="00F74617" w14:paraId="5848C6AA" w14:textId="77777777" w:rsidTr="00690991">
        <w:trPr>
          <w:gridAfter w:val="1"/>
          <w:wAfter w:w="7409" w:type="dxa"/>
          <w:trHeight w:val="445"/>
        </w:trPr>
        <w:tc>
          <w:tcPr>
            <w:tcW w:w="1752" w:type="dxa"/>
            <w:tcBorders>
              <w:top w:val="single" w:sz="4" w:space="0" w:color="auto"/>
              <w:left w:val="single" w:sz="4" w:space="0" w:color="auto"/>
              <w:bottom w:val="single" w:sz="4" w:space="0" w:color="auto"/>
              <w:right w:val="single" w:sz="4" w:space="0" w:color="auto"/>
            </w:tcBorders>
            <w:vAlign w:val="center"/>
          </w:tcPr>
          <w:p w14:paraId="0F353E1A" w14:textId="77777777" w:rsidR="00F74617" w:rsidRPr="00E4233E" w:rsidRDefault="00F74617" w:rsidP="00690991">
            <w:pPr>
              <w:spacing w:line="288" w:lineRule="auto"/>
              <w:rPr>
                <w:rFonts w:ascii="Calibri" w:hAnsi="Calibri" w:cs="Courier New"/>
                <w:b/>
                <w:szCs w:val="24"/>
              </w:rPr>
            </w:pPr>
            <w:r w:rsidRPr="00117DF8">
              <w:rPr>
                <w:rFonts w:ascii="Calibri" w:hAnsi="Calibri" w:cs="Courier New"/>
                <w:b/>
                <w:szCs w:val="24"/>
              </w:rPr>
              <w:t>ADRES BUD.:</w:t>
            </w:r>
          </w:p>
        </w:tc>
        <w:tc>
          <w:tcPr>
            <w:tcW w:w="7365" w:type="dxa"/>
            <w:tcBorders>
              <w:top w:val="single" w:sz="4" w:space="0" w:color="auto"/>
              <w:left w:val="single" w:sz="4" w:space="0" w:color="auto"/>
              <w:bottom w:val="single" w:sz="4" w:space="0" w:color="auto"/>
              <w:right w:val="single" w:sz="4" w:space="0" w:color="auto"/>
            </w:tcBorders>
            <w:vAlign w:val="center"/>
          </w:tcPr>
          <w:p w14:paraId="089C230C" w14:textId="77777777" w:rsidR="00F74617" w:rsidRDefault="00F74617" w:rsidP="00690991">
            <w:pPr>
              <w:spacing w:line="288" w:lineRule="auto"/>
              <w:jc w:val="center"/>
              <w:rPr>
                <w:rFonts w:ascii="Calibri" w:hAnsi="Calibri" w:cs="Courier New"/>
                <w:b/>
                <w:szCs w:val="24"/>
              </w:rPr>
            </w:pPr>
            <w:r>
              <w:rPr>
                <w:rFonts w:ascii="Calibri" w:hAnsi="Calibri" w:cs="Courier New"/>
                <w:b/>
                <w:szCs w:val="24"/>
              </w:rPr>
              <w:t>Ul. Górna</w:t>
            </w:r>
          </w:p>
          <w:p w14:paraId="68F92E4B" w14:textId="77777777" w:rsidR="00F74617" w:rsidRDefault="00F74617" w:rsidP="00690991">
            <w:pPr>
              <w:spacing w:line="288" w:lineRule="auto"/>
              <w:jc w:val="center"/>
              <w:rPr>
                <w:rFonts w:ascii="Calibri" w:hAnsi="Calibri" w:cs="Courier New"/>
                <w:b/>
                <w:szCs w:val="24"/>
              </w:rPr>
            </w:pPr>
            <w:r>
              <w:rPr>
                <w:rFonts w:ascii="Calibri" w:hAnsi="Calibri" w:cs="Courier New"/>
                <w:b/>
                <w:szCs w:val="24"/>
              </w:rPr>
              <w:t>62-420 Strzałkowo</w:t>
            </w:r>
          </w:p>
          <w:p w14:paraId="3A71D028" w14:textId="77777777" w:rsidR="00F74617" w:rsidRDefault="00F74617" w:rsidP="00690991">
            <w:pPr>
              <w:spacing w:line="288" w:lineRule="auto"/>
              <w:jc w:val="center"/>
              <w:rPr>
                <w:rFonts w:ascii="Calibri" w:hAnsi="Calibri" w:cs="Courier New"/>
                <w:b/>
                <w:szCs w:val="24"/>
              </w:rPr>
            </w:pPr>
            <w:r w:rsidRPr="008C4A9B">
              <w:rPr>
                <w:rFonts w:ascii="Calibri" w:hAnsi="Calibri" w:cs="Courier New"/>
                <w:b/>
                <w:szCs w:val="24"/>
              </w:rPr>
              <w:t xml:space="preserve">Działka nr ew. </w:t>
            </w:r>
            <w:r>
              <w:rPr>
                <w:rFonts w:ascii="Calibri" w:hAnsi="Calibri" w:cs="Courier New"/>
                <w:b/>
                <w:szCs w:val="24"/>
              </w:rPr>
              <w:t xml:space="preserve">548/11, </w:t>
            </w:r>
            <w:r w:rsidRPr="00EE2781">
              <w:rPr>
                <w:rFonts w:ascii="Calibri" w:hAnsi="Calibri" w:cs="Courier New"/>
                <w:b/>
                <w:szCs w:val="24"/>
              </w:rPr>
              <w:t>548/</w:t>
            </w:r>
            <w:r>
              <w:rPr>
                <w:rFonts w:ascii="Calibri" w:hAnsi="Calibri" w:cs="Courier New"/>
                <w:b/>
                <w:szCs w:val="24"/>
              </w:rPr>
              <w:t>7</w:t>
            </w:r>
          </w:p>
          <w:p w14:paraId="3B4B715D" w14:textId="77777777" w:rsidR="00F74617" w:rsidRDefault="00F74617" w:rsidP="00690991">
            <w:pPr>
              <w:spacing w:line="288" w:lineRule="auto"/>
              <w:jc w:val="center"/>
              <w:rPr>
                <w:rFonts w:ascii="Calibri" w:hAnsi="Calibri" w:cs="Courier New"/>
                <w:b/>
                <w:sz w:val="28"/>
                <w:szCs w:val="28"/>
              </w:rPr>
            </w:pPr>
            <w:r>
              <w:rPr>
                <w:rFonts w:ascii="Calibri" w:hAnsi="Calibri" w:cs="Courier New"/>
                <w:b/>
                <w:szCs w:val="24"/>
              </w:rPr>
              <w:t xml:space="preserve">Obręb Strzałkowo </w:t>
            </w:r>
            <w:r>
              <w:rPr>
                <w:rFonts w:ascii="Calibri" w:hAnsi="Calibri" w:cs="Courier New"/>
                <w:b/>
                <w:szCs w:val="24"/>
              </w:rPr>
              <w:br/>
              <w:t xml:space="preserve">Gmina Strzałkowo </w:t>
            </w:r>
          </w:p>
        </w:tc>
      </w:tr>
      <w:tr w:rsidR="00F74617" w14:paraId="2252B5CE" w14:textId="77777777" w:rsidTr="00690991">
        <w:trPr>
          <w:gridAfter w:val="1"/>
          <w:wAfter w:w="7409" w:type="dxa"/>
          <w:trHeight w:val="1415"/>
        </w:trPr>
        <w:tc>
          <w:tcPr>
            <w:tcW w:w="1752" w:type="dxa"/>
            <w:tcBorders>
              <w:top w:val="single" w:sz="4" w:space="0" w:color="auto"/>
              <w:left w:val="single" w:sz="4" w:space="0" w:color="auto"/>
              <w:bottom w:val="single" w:sz="4" w:space="0" w:color="auto"/>
              <w:right w:val="single" w:sz="4" w:space="0" w:color="auto"/>
            </w:tcBorders>
            <w:vAlign w:val="center"/>
          </w:tcPr>
          <w:p w14:paraId="7AFA4557" w14:textId="77777777" w:rsidR="00F74617" w:rsidRPr="00117DF8" w:rsidRDefault="00F74617" w:rsidP="00690991">
            <w:pPr>
              <w:spacing w:line="288" w:lineRule="auto"/>
              <w:rPr>
                <w:rFonts w:ascii="Calibri" w:hAnsi="Calibri" w:cs="Courier New"/>
                <w:b/>
                <w:szCs w:val="24"/>
              </w:rPr>
            </w:pPr>
            <w:r w:rsidRPr="00117DF8">
              <w:rPr>
                <w:rFonts w:ascii="Calibri" w:hAnsi="Calibri" w:cs="Courier New"/>
                <w:b/>
                <w:szCs w:val="24"/>
              </w:rPr>
              <w:t>Inwestor:</w:t>
            </w:r>
          </w:p>
        </w:tc>
        <w:tc>
          <w:tcPr>
            <w:tcW w:w="7365" w:type="dxa"/>
            <w:tcBorders>
              <w:top w:val="single" w:sz="4" w:space="0" w:color="auto"/>
              <w:left w:val="single" w:sz="4" w:space="0" w:color="auto"/>
              <w:bottom w:val="single" w:sz="4" w:space="0" w:color="auto"/>
              <w:right w:val="single" w:sz="4" w:space="0" w:color="auto"/>
            </w:tcBorders>
            <w:vAlign w:val="center"/>
          </w:tcPr>
          <w:p w14:paraId="6E4315C9" w14:textId="77777777" w:rsidR="00F74617" w:rsidRPr="00D17AE9" w:rsidRDefault="00F74617" w:rsidP="00690991">
            <w:pPr>
              <w:spacing w:line="288" w:lineRule="auto"/>
              <w:jc w:val="center"/>
              <w:rPr>
                <w:rFonts w:ascii="Calibri" w:hAnsi="Calibri" w:cs="Courier New"/>
                <w:b/>
                <w:szCs w:val="24"/>
              </w:rPr>
            </w:pPr>
            <w:r>
              <w:rPr>
                <w:rFonts w:ascii="Calibri" w:hAnsi="Calibri" w:cs="Courier New"/>
                <w:b/>
                <w:szCs w:val="24"/>
              </w:rPr>
              <w:t xml:space="preserve">Gmina Strzałkowo  </w:t>
            </w:r>
            <w:r>
              <w:rPr>
                <w:rFonts w:ascii="Calibri" w:hAnsi="Calibri" w:cs="Courier New"/>
                <w:b/>
                <w:szCs w:val="24"/>
              </w:rPr>
              <w:br/>
            </w:r>
            <w:r w:rsidRPr="00D30CE3">
              <w:rPr>
                <w:rFonts w:ascii="Calibri" w:hAnsi="Calibri" w:cs="Courier New"/>
                <w:b/>
                <w:szCs w:val="24"/>
              </w:rPr>
              <w:t>Aleja Prymasa Wyszyńskiego 6</w:t>
            </w:r>
          </w:p>
          <w:p w14:paraId="1EA7B18A" w14:textId="77777777" w:rsidR="00F74617" w:rsidRPr="00117DF8" w:rsidRDefault="00F74617" w:rsidP="00690991">
            <w:pPr>
              <w:spacing w:line="288" w:lineRule="auto"/>
              <w:jc w:val="center"/>
              <w:rPr>
                <w:rFonts w:ascii="Calibri" w:hAnsi="Calibri" w:cs="Courier New"/>
                <w:b/>
                <w:szCs w:val="24"/>
              </w:rPr>
            </w:pPr>
            <w:r>
              <w:rPr>
                <w:rFonts w:ascii="Calibri" w:hAnsi="Calibri" w:cs="Courier New"/>
                <w:b/>
                <w:szCs w:val="24"/>
              </w:rPr>
              <w:t xml:space="preserve">62-420 Strzałkowo </w:t>
            </w:r>
          </w:p>
        </w:tc>
      </w:tr>
      <w:tr w:rsidR="00F74617" w14:paraId="1166981E" w14:textId="77777777" w:rsidTr="00690991">
        <w:trPr>
          <w:gridAfter w:val="1"/>
          <w:wAfter w:w="7409" w:type="dxa"/>
          <w:trHeight w:val="694"/>
        </w:trPr>
        <w:tc>
          <w:tcPr>
            <w:tcW w:w="1752" w:type="dxa"/>
            <w:tcBorders>
              <w:top w:val="single" w:sz="4" w:space="0" w:color="auto"/>
              <w:left w:val="single" w:sz="4" w:space="0" w:color="auto"/>
              <w:bottom w:val="single" w:sz="4" w:space="0" w:color="auto"/>
              <w:right w:val="single" w:sz="4" w:space="0" w:color="auto"/>
            </w:tcBorders>
            <w:vAlign w:val="center"/>
          </w:tcPr>
          <w:p w14:paraId="5A155BED" w14:textId="77777777" w:rsidR="00F74617" w:rsidRPr="00117DF8" w:rsidRDefault="00F74617" w:rsidP="00690991">
            <w:pPr>
              <w:spacing w:line="288" w:lineRule="auto"/>
              <w:rPr>
                <w:rFonts w:ascii="Calibri" w:hAnsi="Calibri" w:cs="Courier New"/>
                <w:b/>
                <w:szCs w:val="24"/>
              </w:rPr>
            </w:pPr>
          </w:p>
        </w:tc>
        <w:tc>
          <w:tcPr>
            <w:tcW w:w="7365" w:type="dxa"/>
            <w:tcBorders>
              <w:top w:val="single" w:sz="4" w:space="0" w:color="auto"/>
              <w:left w:val="single" w:sz="4" w:space="0" w:color="auto"/>
              <w:bottom w:val="single" w:sz="4" w:space="0" w:color="auto"/>
              <w:right w:val="single" w:sz="4" w:space="0" w:color="auto"/>
            </w:tcBorders>
            <w:vAlign w:val="center"/>
          </w:tcPr>
          <w:p w14:paraId="431E1D9D" w14:textId="77777777" w:rsidR="00F74617" w:rsidRDefault="00F74617" w:rsidP="00F74617">
            <w:pPr>
              <w:rPr>
                <w:rFonts w:ascii="Calibri" w:hAnsi="Calibri" w:cs="Calibri"/>
                <w:sz w:val="22"/>
                <w:szCs w:val="22"/>
              </w:rPr>
            </w:pPr>
            <w:r>
              <w:rPr>
                <w:rFonts w:ascii="Calibri" w:hAnsi="Calibri" w:cs="Calibri"/>
                <w:spacing w:val="-1"/>
                <w:sz w:val="22"/>
                <w:szCs w:val="22"/>
              </w:rPr>
              <w:t>ST 0.0</w:t>
            </w:r>
            <w:r>
              <w:rPr>
                <w:rFonts w:ascii="Calibri" w:hAnsi="Calibri" w:cs="Calibri"/>
                <w:spacing w:val="-1"/>
                <w:sz w:val="22"/>
                <w:szCs w:val="22"/>
              </w:rPr>
              <w:tab/>
            </w:r>
            <w:r>
              <w:rPr>
                <w:rFonts w:ascii="Calibri" w:hAnsi="Calibri" w:cs="Calibri"/>
                <w:sz w:val="22"/>
                <w:szCs w:val="22"/>
              </w:rPr>
              <w:t>WYMAGANIA OGÓLNE</w:t>
            </w:r>
          </w:p>
          <w:p w14:paraId="5FD21BC5" w14:textId="77777777" w:rsidR="00F74617" w:rsidRDefault="00F74617" w:rsidP="00F74617">
            <w:pPr>
              <w:rPr>
                <w:rFonts w:ascii="Calibri" w:hAnsi="Calibri" w:cs="Calibri"/>
                <w:sz w:val="22"/>
                <w:szCs w:val="22"/>
              </w:rPr>
            </w:pPr>
            <w:r>
              <w:rPr>
                <w:rFonts w:ascii="Calibri" w:hAnsi="Calibri" w:cs="Calibri"/>
                <w:spacing w:val="-1"/>
                <w:sz w:val="22"/>
                <w:szCs w:val="22"/>
              </w:rPr>
              <w:t>SST 1.0</w:t>
            </w:r>
            <w:r>
              <w:rPr>
                <w:rFonts w:ascii="Calibri" w:hAnsi="Calibri" w:cs="Calibri"/>
                <w:spacing w:val="-1"/>
                <w:sz w:val="22"/>
                <w:szCs w:val="22"/>
              </w:rPr>
              <w:tab/>
            </w:r>
            <w:r>
              <w:rPr>
                <w:rFonts w:ascii="Calibri" w:hAnsi="Calibri" w:cs="Calibri"/>
                <w:sz w:val="22"/>
                <w:szCs w:val="22"/>
              </w:rPr>
              <w:t>ROBOTY ROZBIÓRKOWE</w:t>
            </w:r>
          </w:p>
          <w:p w14:paraId="650A96FB" w14:textId="77777777" w:rsidR="00F74617" w:rsidRDefault="00F74617" w:rsidP="00F74617">
            <w:pPr>
              <w:rPr>
                <w:rFonts w:ascii="Calibri" w:hAnsi="Calibri" w:cs="Calibri"/>
                <w:sz w:val="22"/>
                <w:szCs w:val="22"/>
              </w:rPr>
            </w:pPr>
            <w:r>
              <w:rPr>
                <w:rFonts w:ascii="Calibri" w:hAnsi="Calibri" w:cs="Calibri"/>
                <w:spacing w:val="-1"/>
                <w:sz w:val="22"/>
                <w:szCs w:val="22"/>
              </w:rPr>
              <w:t>SST 2.0</w:t>
            </w:r>
            <w:r>
              <w:rPr>
                <w:rFonts w:ascii="Calibri" w:hAnsi="Calibri" w:cs="Calibri"/>
                <w:spacing w:val="-1"/>
                <w:sz w:val="22"/>
                <w:szCs w:val="22"/>
              </w:rPr>
              <w:tab/>
            </w:r>
            <w:r>
              <w:rPr>
                <w:rFonts w:ascii="Calibri" w:hAnsi="Calibri" w:cs="Calibri"/>
                <w:sz w:val="22"/>
                <w:szCs w:val="22"/>
              </w:rPr>
              <w:t>ROBOTY ZIEMNE</w:t>
            </w:r>
          </w:p>
          <w:p w14:paraId="6C7D0A77" w14:textId="77777777" w:rsidR="00F74617" w:rsidRDefault="00F74617" w:rsidP="00F74617">
            <w:pPr>
              <w:rPr>
                <w:rFonts w:ascii="Calibri" w:hAnsi="Calibri" w:cs="Calibri"/>
                <w:sz w:val="22"/>
                <w:szCs w:val="22"/>
              </w:rPr>
            </w:pPr>
            <w:r>
              <w:rPr>
                <w:rFonts w:ascii="Calibri" w:hAnsi="Calibri" w:cs="Calibri"/>
                <w:spacing w:val="-1"/>
                <w:sz w:val="22"/>
                <w:szCs w:val="22"/>
              </w:rPr>
              <w:t>SST 3.0</w:t>
            </w:r>
            <w:r>
              <w:rPr>
                <w:rFonts w:ascii="Calibri" w:hAnsi="Calibri" w:cs="Calibri"/>
                <w:spacing w:val="-1"/>
                <w:sz w:val="22"/>
                <w:szCs w:val="22"/>
              </w:rPr>
              <w:tab/>
            </w:r>
            <w:r>
              <w:rPr>
                <w:rFonts w:ascii="Calibri" w:hAnsi="Calibri" w:cs="Calibri"/>
                <w:sz w:val="22"/>
                <w:szCs w:val="22"/>
              </w:rPr>
              <w:t xml:space="preserve">PODBUDOWA NAWIERZCHNI SPORTOWYCH </w:t>
            </w:r>
          </w:p>
          <w:p w14:paraId="520AD142" w14:textId="77777777" w:rsidR="00F74617" w:rsidRDefault="00F74617" w:rsidP="00F74617">
            <w:pPr>
              <w:rPr>
                <w:rFonts w:ascii="Calibri" w:hAnsi="Calibri" w:cs="Calibri"/>
                <w:sz w:val="22"/>
                <w:szCs w:val="22"/>
              </w:rPr>
            </w:pPr>
            <w:r>
              <w:rPr>
                <w:rFonts w:ascii="Calibri" w:hAnsi="Calibri" w:cs="Calibri"/>
                <w:spacing w:val="-1"/>
                <w:sz w:val="22"/>
                <w:szCs w:val="22"/>
              </w:rPr>
              <w:t>SST 4.0</w:t>
            </w:r>
            <w:r>
              <w:rPr>
                <w:rFonts w:ascii="Calibri" w:hAnsi="Calibri" w:cs="Calibri"/>
                <w:spacing w:val="-1"/>
                <w:sz w:val="22"/>
                <w:szCs w:val="22"/>
              </w:rPr>
              <w:tab/>
            </w:r>
            <w:r>
              <w:rPr>
                <w:rFonts w:ascii="Calibri" w:hAnsi="Calibri" w:cs="Calibri"/>
                <w:sz w:val="22"/>
                <w:szCs w:val="22"/>
              </w:rPr>
              <w:t xml:space="preserve">NAWIERZCHNIA POLIURETANOWA </w:t>
            </w:r>
          </w:p>
          <w:p w14:paraId="5767A355" w14:textId="77777777" w:rsidR="00F74617" w:rsidRDefault="00F74617" w:rsidP="00F74617">
            <w:pPr>
              <w:rPr>
                <w:rFonts w:ascii="Calibri" w:hAnsi="Calibri" w:cs="Calibri"/>
                <w:sz w:val="22"/>
                <w:szCs w:val="22"/>
              </w:rPr>
            </w:pPr>
            <w:r>
              <w:rPr>
                <w:rFonts w:ascii="Calibri" w:hAnsi="Calibri" w:cs="Calibri"/>
                <w:spacing w:val="-1"/>
                <w:sz w:val="22"/>
                <w:szCs w:val="22"/>
              </w:rPr>
              <w:t>SST 5.0</w:t>
            </w:r>
            <w:r>
              <w:rPr>
                <w:rFonts w:ascii="Calibri" w:hAnsi="Calibri" w:cs="Calibri"/>
                <w:spacing w:val="-1"/>
                <w:sz w:val="22"/>
                <w:szCs w:val="22"/>
              </w:rPr>
              <w:tab/>
            </w:r>
            <w:r>
              <w:rPr>
                <w:rFonts w:ascii="Calibri" w:hAnsi="Calibri" w:cs="Calibri"/>
                <w:sz w:val="22"/>
                <w:szCs w:val="22"/>
              </w:rPr>
              <w:t xml:space="preserve">SKOCZNIA DO SKOKU W DAL </w:t>
            </w:r>
          </w:p>
          <w:p w14:paraId="007486DE" w14:textId="2F258FBB" w:rsidR="00F74617" w:rsidRPr="00117DF8" w:rsidRDefault="00F74617" w:rsidP="00F74617">
            <w:pPr>
              <w:rPr>
                <w:rFonts w:ascii="Calibri" w:hAnsi="Calibri" w:cs="Courier New"/>
                <w:b/>
                <w:szCs w:val="24"/>
              </w:rPr>
            </w:pPr>
          </w:p>
        </w:tc>
      </w:tr>
      <w:tr w:rsidR="00F74617" w14:paraId="53C9D8F1" w14:textId="77777777" w:rsidTr="00690991">
        <w:trPr>
          <w:gridAfter w:val="1"/>
          <w:wAfter w:w="7409" w:type="dxa"/>
          <w:trHeight w:val="415"/>
        </w:trPr>
        <w:tc>
          <w:tcPr>
            <w:tcW w:w="9117" w:type="dxa"/>
            <w:gridSpan w:val="2"/>
            <w:tcBorders>
              <w:top w:val="single" w:sz="4" w:space="0" w:color="auto"/>
              <w:left w:val="single" w:sz="4" w:space="0" w:color="auto"/>
              <w:right w:val="single" w:sz="4" w:space="0" w:color="auto"/>
            </w:tcBorders>
            <w:vAlign w:val="center"/>
          </w:tcPr>
          <w:p w14:paraId="7DEBA29A" w14:textId="77777777" w:rsidR="00F74617" w:rsidRPr="00117DF8" w:rsidRDefault="00F74617" w:rsidP="00690991">
            <w:pPr>
              <w:spacing w:line="288" w:lineRule="auto"/>
              <w:jc w:val="center"/>
              <w:rPr>
                <w:rFonts w:ascii="Calibri" w:hAnsi="Calibri" w:cs="Courier New"/>
                <w:b/>
                <w:sz w:val="22"/>
                <w:szCs w:val="22"/>
              </w:rPr>
            </w:pPr>
            <w:r w:rsidRPr="00117DF8">
              <w:rPr>
                <w:rFonts w:ascii="Calibri" w:hAnsi="Calibri" w:cs="Courier New"/>
                <w:b/>
                <w:sz w:val="22"/>
                <w:szCs w:val="22"/>
              </w:rPr>
              <w:t xml:space="preserve">Data: </w:t>
            </w:r>
            <w:r>
              <w:rPr>
                <w:rFonts w:ascii="Calibri" w:hAnsi="Calibri" w:cs="Courier New"/>
                <w:b/>
                <w:sz w:val="22"/>
                <w:szCs w:val="22"/>
              </w:rPr>
              <w:t xml:space="preserve">13.02.2025 </w:t>
            </w:r>
            <w:r w:rsidRPr="00117DF8">
              <w:rPr>
                <w:rFonts w:ascii="Calibri" w:hAnsi="Calibri" w:cs="Courier New"/>
                <w:b/>
                <w:sz w:val="22"/>
                <w:szCs w:val="22"/>
              </w:rPr>
              <w:t>r.</w:t>
            </w:r>
          </w:p>
        </w:tc>
      </w:tr>
    </w:tbl>
    <w:p w14:paraId="08765772" w14:textId="77777777" w:rsidR="00F74617" w:rsidRDefault="00F74617" w:rsidP="00F74617">
      <w:pPr>
        <w:ind w:firstLine="708"/>
      </w:pPr>
    </w:p>
    <w:p w14:paraId="5AE687B7" w14:textId="77777777" w:rsidR="00F74617" w:rsidRDefault="00F74617" w:rsidP="00F74617">
      <w:pPr>
        <w:ind w:firstLine="708"/>
      </w:pPr>
    </w:p>
    <w:p w14:paraId="3E5BF65B" w14:textId="77777777" w:rsidR="00F74617" w:rsidRDefault="00F74617" w:rsidP="00F74617">
      <w:pPr>
        <w:ind w:firstLine="708"/>
      </w:pPr>
    </w:p>
    <w:p w14:paraId="46BDBE97" w14:textId="77777777" w:rsidR="00F74617" w:rsidRDefault="00F74617" w:rsidP="00F74617">
      <w:pPr>
        <w:ind w:firstLine="708"/>
      </w:pPr>
    </w:p>
    <w:p w14:paraId="1C250CD3" w14:textId="77777777" w:rsidR="00F74617" w:rsidRDefault="00F74617" w:rsidP="00F74617">
      <w:pPr>
        <w:ind w:firstLine="708"/>
      </w:pPr>
    </w:p>
    <w:p w14:paraId="756C781B" w14:textId="77777777" w:rsidR="00F74617" w:rsidRDefault="00F74617" w:rsidP="00F74617">
      <w:pPr>
        <w:ind w:firstLine="708"/>
      </w:pPr>
    </w:p>
    <w:p w14:paraId="450E2CC1" w14:textId="77777777" w:rsidR="00F74617" w:rsidRDefault="00F74617" w:rsidP="00F74617">
      <w:pPr>
        <w:ind w:firstLine="708"/>
      </w:pPr>
    </w:p>
    <w:p w14:paraId="2D91F253" w14:textId="77777777" w:rsidR="00F74617" w:rsidRDefault="00F74617" w:rsidP="00F74617">
      <w:pPr>
        <w:ind w:firstLine="708"/>
      </w:pPr>
    </w:p>
    <w:p w14:paraId="4834978F" w14:textId="77777777" w:rsidR="00F74617" w:rsidRDefault="00F74617" w:rsidP="00F74617">
      <w:pPr>
        <w:ind w:firstLine="708"/>
      </w:pPr>
    </w:p>
    <w:p w14:paraId="3BA948A6" w14:textId="77777777" w:rsidR="00F74617" w:rsidRDefault="00F74617" w:rsidP="00F74617">
      <w:pPr>
        <w:ind w:firstLine="708"/>
      </w:pPr>
    </w:p>
    <w:p w14:paraId="3F05702E" w14:textId="77777777" w:rsidR="00F74617" w:rsidRDefault="00F74617" w:rsidP="00F74617"/>
    <w:p w14:paraId="1B7D16BA" w14:textId="77777777" w:rsidR="00F74617" w:rsidRDefault="00F74617" w:rsidP="00F74617"/>
    <w:p w14:paraId="5AE67EEE" w14:textId="77777777" w:rsidR="00F74617" w:rsidRDefault="00F74617" w:rsidP="00F74617"/>
    <w:p w14:paraId="6B3D0752" w14:textId="77777777" w:rsidR="00F74617" w:rsidRDefault="00F74617" w:rsidP="00F74617">
      <w:pPr>
        <w:pageBreakBefore/>
        <w:jc w:val="center"/>
        <w:rPr>
          <w:rFonts w:ascii="Calibri" w:hAnsi="Calibri" w:cs="Calibri"/>
          <w:sz w:val="22"/>
          <w:szCs w:val="22"/>
        </w:rPr>
      </w:pPr>
    </w:p>
    <w:p w14:paraId="1F4EBE97" w14:textId="77777777" w:rsidR="00F74617" w:rsidRDefault="00F74617" w:rsidP="00F74617">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2AF26C9E" w14:textId="77777777" w:rsidR="00F74617" w:rsidRDefault="00F74617" w:rsidP="00F74617">
      <w:pPr>
        <w:spacing w:line="288" w:lineRule="auto"/>
        <w:jc w:val="center"/>
        <w:rPr>
          <w:rFonts w:ascii="Calibri" w:hAnsi="Calibri" w:cs="Calibri"/>
          <w:sz w:val="28"/>
          <w:szCs w:val="28"/>
        </w:rPr>
      </w:pPr>
      <w:r>
        <w:rPr>
          <w:rFonts w:ascii="Calibri" w:hAnsi="Calibri" w:cs="Calibri"/>
          <w:b/>
          <w:sz w:val="28"/>
          <w:szCs w:val="28"/>
        </w:rPr>
        <w:t>WYKONANIA I ODBIORU ROBÓT</w:t>
      </w:r>
    </w:p>
    <w:p w14:paraId="313DA0FF" w14:textId="77777777" w:rsidR="00F74617" w:rsidRDefault="00F74617" w:rsidP="00F74617">
      <w:pPr>
        <w:pStyle w:val="Nagwek4"/>
        <w:spacing w:line="288" w:lineRule="auto"/>
        <w:jc w:val="center"/>
        <w:rPr>
          <w:rFonts w:ascii="Calibri" w:hAnsi="Calibri" w:cs="Calibri"/>
          <w:sz w:val="28"/>
          <w:szCs w:val="28"/>
        </w:rPr>
      </w:pPr>
    </w:p>
    <w:p w14:paraId="245627F0" w14:textId="77777777" w:rsidR="00F74617" w:rsidRDefault="00F74617" w:rsidP="00F74617">
      <w:pPr>
        <w:pStyle w:val="Nagwek4"/>
        <w:spacing w:line="288" w:lineRule="auto"/>
        <w:jc w:val="center"/>
        <w:rPr>
          <w:rFonts w:ascii="Calibri" w:hAnsi="Calibri" w:cs="Calibri"/>
          <w:sz w:val="28"/>
          <w:szCs w:val="28"/>
        </w:rPr>
      </w:pPr>
      <w:r>
        <w:rPr>
          <w:rFonts w:ascii="Calibri" w:hAnsi="Calibri" w:cs="Calibri"/>
          <w:sz w:val="28"/>
          <w:szCs w:val="28"/>
        </w:rPr>
        <w:t>Wymagania ogólne</w:t>
      </w:r>
    </w:p>
    <w:p w14:paraId="1846D8BD" w14:textId="77777777" w:rsidR="00F74617" w:rsidRDefault="00F74617" w:rsidP="00F74617">
      <w:pPr>
        <w:spacing w:line="288" w:lineRule="auto"/>
        <w:jc w:val="center"/>
        <w:rPr>
          <w:rFonts w:ascii="Calibri" w:hAnsi="Calibri" w:cs="Calibri"/>
          <w:sz w:val="28"/>
          <w:szCs w:val="28"/>
        </w:rPr>
      </w:pPr>
    </w:p>
    <w:p w14:paraId="70F58720" w14:textId="77777777" w:rsidR="00F74617" w:rsidRDefault="00F74617" w:rsidP="00F74617">
      <w:pPr>
        <w:spacing w:line="288" w:lineRule="auto"/>
        <w:jc w:val="center"/>
        <w:rPr>
          <w:rFonts w:ascii="Calibri" w:hAnsi="Calibri" w:cs="Calibri"/>
          <w:sz w:val="28"/>
          <w:szCs w:val="28"/>
        </w:rPr>
      </w:pPr>
    </w:p>
    <w:p w14:paraId="164DC6DF" w14:textId="77777777" w:rsidR="00F74617" w:rsidRDefault="00F74617" w:rsidP="00F74617">
      <w:pPr>
        <w:autoSpaceDE w:val="0"/>
        <w:spacing w:line="288" w:lineRule="auto"/>
        <w:ind w:left="852"/>
        <w:jc w:val="center"/>
        <w:rPr>
          <w:rFonts w:ascii="Calibri" w:hAnsi="Calibri" w:cs="Calibri"/>
          <w:sz w:val="28"/>
          <w:szCs w:val="28"/>
        </w:rPr>
      </w:pPr>
    </w:p>
    <w:p w14:paraId="40D31062" w14:textId="77777777" w:rsidR="00F74617" w:rsidRDefault="00F74617" w:rsidP="00F74617">
      <w:pPr>
        <w:spacing w:line="288" w:lineRule="auto"/>
        <w:jc w:val="center"/>
        <w:rPr>
          <w:rFonts w:ascii="Calibri" w:hAnsi="Calibri" w:cs="Calibri"/>
          <w:sz w:val="22"/>
          <w:szCs w:val="22"/>
        </w:rPr>
      </w:pPr>
      <w:r>
        <w:rPr>
          <w:rFonts w:ascii="Calibri" w:hAnsi="Calibri" w:cs="Calibri"/>
          <w:b/>
          <w:sz w:val="28"/>
          <w:szCs w:val="28"/>
        </w:rPr>
        <w:t>ST 0.0</w:t>
      </w:r>
    </w:p>
    <w:p w14:paraId="7C28625B" w14:textId="77777777" w:rsidR="00F74617" w:rsidRDefault="00F74617" w:rsidP="00F74617">
      <w:pPr>
        <w:autoSpaceDE w:val="0"/>
        <w:spacing w:line="288" w:lineRule="auto"/>
        <w:ind w:left="852"/>
        <w:jc w:val="center"/>
        <w:rPr>
          <w:rFonts w:ascii="Calibri" w:hAnsi="Calibri" w:cs="Calibri"/>
          <w:sz w:val="22"/>
          <w:szCs w:val="22"/>
        </w:rPr>
      </w:pPr>
    </w:p>
    <w:p w14:paraId="34522655" w14:textId="77777777" w:rsidR="00F74617" w:rsidRDefault="00F74617" w:rsidP="00F74617">
      <w:pPr>
        <w:autoSpaceDE w:val="0"/>
        <w:spacing w:line="288" w:lineRule="auto"/>
        <w:ind w:left="852"/>
        <w:jc w:val="center"/>
        <w:rPr>
          <w:rFonts w:ascii="Calibri" w:hAnsi="Calibri" w:cs="Calibri"/>
          <w:sz w:val="22"/>
          <w:szCs w:val="22"/>
        </w:rPr>
      </w:pPr>
    </w:p>
    <w:p w14:paraId="4E956CA9" w14:textId="77777777" w:rsidR="00F74617" w:rsidRDefault="00F74617" w:rsidP="00F74617">
      <w:pPr>
        <w:autoSpaceDE w:val="0"/>
        <w:spacing w:line="288" w:lineRule="auto"/>
        <w:ind w:left="852"/>
        <w:jc w:val="center"/>
        <w:rPr>
          <w:rFonts w:ascii="Calibri" w:hAnsi="Calibri" w:cs="Calibri"/>
          <w:sz w:val="22"/>
          <w:szCs w:val="22"/>
        </w:rPr>
      </w:pPr>
    </w:p>
    <w:p w14:paraId="55766ACE" w14:textId="77777777" w:rsidR="00F74617" w:rsidRDefault="00F74617" w:rsidP="00F74617">
      <w:pPr>
        <w:autoSpaceDE w:val="0"/>
        <w:spacing w:line="288" w:lineRule="auto"/>
        <w:ind w:left="852"/>
        <w:jc w:val="center"/>
        <w:rPr>
          <w:rFonts w:ascii="Calibri" w:hAnsi="Calibri" w:cs="Calibri"/>
          <w:sz w:val="22"/>
          <w:szCs w:val="22"/>
        </w:rPr>
      </w:pPr>
    </w:p>
    <w:p w14:paraId="3AEC51C1" w14:textId="77777777" w:rsidR="00F74617" w:rsidRDefault="00F74617" w:rsidP="00F74617">
      <w:pPr>
        <w:autoSpaceDE w:val="0"/>
        <w:spacing w:line="288" w:lineRule="auto"/>
        <w:ind w:left="852"/>
        <w:rPr>
          <w:rFonts w:ascii="Calibri" w:hAnsi="Calibri" w:cs="Calibri"/>
          <w:sz w:val="22"/>
          <w:szCs w:val="22"/>
        </w:rPr>
      </w:pPr>
    </w:p>
    <w:p w14:paraId="170928B1" w14:textId="77777777" w:rsidR="00F74617" w:rsidRDefault="00F74617" w:rsidP="00F74617">
      <w:pPr>
        <w:autoSpaceDE w:val="0"/>
        <w:spacing w:line="288" w:lineRule="auto"/>
        <w:ind w:left="852"/>
        <w:rPr>
          <w:rFonts w:ascii="Calibri" w:hAnsi="Calibri" w:cs="Calibri"/>
          <w:sz w:val="22"/>
          <w:szCs w:val="22"/>
        </w:rPr>
      </w:pPr>
    </w:p>
    <w:p w14:paraId="556ABE07" w14:textId="77777777" w:rsidR="00F74617" w:rsidRDefault="00F74617" w:rsidP="00F74617">
      <w:pPr>
        <w:autoSpaceDE w:val="0"/>
        <w:spacing w:line="288" w:lineRule="auto"/>
        <w:ind w:left="852"/>
        <w:rPr>
          <w:rFonts w:ascii="Calibri" w:hAnsi="Calibri" w:cs="Calibri"/>
          <w:sz w:val="22"/>
          <w:szCs w:val="22"/>
        </w:rPr>
      </w:pPr>
    </w:p>
    <w:p w14:paraId="7B09076E" w14:textId="77777777" w:rsidR="00F74617" w:rsidRDefault="00F74617" w:rsidP="00F74617">
      <w:pPr>
        <w:autoSpaceDE w:val="0"/>
        <w:spacing w:line="288" w:lineRule="auto"/>
        <w:ind w:left="852"/>
        <w:rPr>
          <w:rFonts w:ascii="Calibri" w:hAnsi="Calibri" w:cs="Calibri"/>
          <w:sz w:val="22"/>
          <w:szCs w:val="22"/>
        </w:rPr>
      </w:pPr>
    </w:p>
    <w:p w14:paraId="246EEE97" w14:textId="77777777" w:rsidR="00F74617" w:rsidRDefault="00F74617" w:rsidP="00F74617">
      <w:pPr>
        <w:autoSpaceDE w:val="0"/>
        <w:spacing w:line="288" w:lineRule="auto"/>
        <w:ind w:left="852"/>
        <w:rPr>
          <w:rFonts w:ascii="Calibri" w:hAnsi="Calibri" w:cs="Calibri"/>
          <w:sz w:val="22"/>
          <w:szCs w:val="22"/>
        </w:rPr>
      </w:pPr>
    </w:p>
    <w:p w14:paraId="4EC3D26C" w14:textId="77777777" w:rsidR="00F74617" w:rsidRDefault="00F74617" w:rsidP="00F74617">
      <w:pPr>
        <w:autoSpaceDE w:val="0"/>
        <w:spacing w:line="288" w:lineRule="auto"/>
        <w:ind w:left="852"/>
        <w:rPr>
          <w:rFonts w:ascii="Calibri" w:hAnsi="Calibri" w:cs="Calibri"/>
          <w:sz w:val="22"/>
          <w:szCs w:val="22"/>
        </w:rPr>
      </w:pPr>
    </w:p>
    <w:p w14:paraId="496C6295" w14:textId="77777777" w:rsidR="00F74617" w:rsidRDefault="00F74617" w:rsidP="00F74617">
      <w:pPr>
        <w:autoSpaceDE w:val="0"/>
        <w:spacing w:line="288" w:lineRule="auto"/>
        <w:ind w:left="852"/>
        <w:rPr>
          <w:rFonts w:ascii="Calibri" w:hAnsi="Calibri" w:cs="Calibri"/>
          <w:sz w:val="22"/>
          <w:szCs w:val="22"/>
        </w:rPr>
      </w:pPr>
    </w:p>
    <w:p w14:paraId="5E0ED6CD" w14:textId="77777777" w:rsidR="00F74617" w:rsidRDefault="00F74617" w:rsidP="00F74617">
      <w:pPr>
        <w:autoSpaceDE w:val="0"/>
        <w:spacing w:line="288" w:lineRule="auto"/>
        <w:ind w:left="852"/>
        <w:rPr>
          <w:rFonts w:ascii="Calibri" w:hAnsi="Calibri" w:cs="Calibri"/>
          <w:sz w:val="22"/>
          <w:szCs w:val="22"/>
        </w:rPr>
      </w:pPr>
    </w:p>
    <w:p w14:paraId="5A887779" w14:textId="77777777" w:rsidR="00F74617" w:rsidRDefault="00F74617" w:rsidP="00F74617"/>
    <w:p w14:paraId="405C4AA7" w14:textId="77777777" w:rsidR="00F74617" w:rsidRDefault="00F74617" w:rsidP="00F74617"/>
    <w:p w14:paraId="64CA930A" w14:textId="77777777" w:rsidR="00F74617" w:rsidRDefault="00F74617" w:rsidP="00F74617"/>
    <w:p w14:paraId="4A77C411" w14:textId="77777777" w:rsidR="00F74617" w:rsidRDefault="00F74617" w:rsidP="00F74617"/>
    <w:p w14:paraId="233F3806" w14:textId="77777777" w:rsidR="00023104" w:rsidRDefault="00023104"/>
    <w:p w14:paraId="6D8F8CF1" w14:textId="77777777" w:rsidR="00F74617" w:rsidRDefault="00F74617"/>
    <w:p w14:paraId="3843CB2D" w14:textId="77777777" w:rsidR="00F74617" w:rsidRDefault="00F74617"/>
    <w:p w14:paraId="05356825" w14:textId="77777777" w:rsidR="00F74617" w:rsidRDefault="00F74617"/>
    <w:p w14:paraId="42289DA4" w14:textId="77777777" w:rsidR="00F74617" w:rsidRDefault="00F74617"/>
    <w:p w14:paraId="13A1DBB9" w14:textId="77777777" w:rsidR="00F74617" w:rsidRDefault="00F74617"/>
    <w:p w14:paraId="47D2EC8A" w14:textId="77777777" w:rsidR="00F74617" w:rsidRDefault="00F74617"/>
    <w:p w14:paraId="1EF71384" w14:textId="77777777" w:rsidR="00F74617" w:rsidRDefault="00F74617"/>
    <w:p w14:paraId="2DA1451A" w14:textId="77777777" w:rsidR="00F74617" w:rsidRDefault="00F74617"/>
    <w:p w14:paraId="4BCC6A0B" w14:textId="77777777" w:rsidR="00F74617" w:rsidRDefault="00F74617"/>
    <w:p w14:paraId="1B5111CE" w14:textId="77777777" w:rsidR="00F74617" w:rsidRDefault="00F74617"/>
    <w:p w14:paraId="6BF1BB90" w14:textId="77777777" w:rsidR="00F74617" w:rsidRDefault="00F74617"/>
    <w:p w14:paraId="50A3A8D4" w14:textId="77777777" w:rsidR="00F74617" w:rsidRDefault="00F74617"/>
    <w:p w14:paraId="142A5F12" w14:textId="77777777" w:rsidR="00F74617" w:rsidRDefault="00F74617"/>
    <w:p w14:paraId="39F7102F" w14:textId="77777777" w:rsidR="00F74617" w:rsidRDefault="00F74617"/>
    <w:p w14:paraId="3BEB4AC3" w14:textId="77777777" w:rsidR="00F74617" w:rsidRDefault="00F74617"/>
    <w:p w14:paraId="2F3E2B9A" w14:textId="77777777" w:rsidR="00F74617" w:rsidRDefault="00F74617"/>
    <w:p w14:paraId="5A9C5EBD" w14:textId="77777777" w:rsidR="00F74617" w:rsidRDefault="00F74617"/>
    <w:p w14:paraId="5104A4ED" w14:textId="77777777" w:rsidR="00F74617" w:rsidRDefault="00F74617"/>
    <w:tbl>
      <w:tblPr>
        <w:tblW w:w="9643" w:type="dxa"/>
        <w:tblInd w:w="10" w:type="dxa"/>
        <w:tblLayout w:type="fixed"/>
        <w:tblCellMar>
          <w:left w:w="10" w:type="dxa"/>
          <w:right w:w="10" w:type="dxa"/>
        </w:tblCellMar>
        <w:tblLook w:val="0000" w:firstRow="0" w:lastRow="0" w:firstColumn="0" w:lastColumn="0" w:noHBand="0" w:noVBand="0"/>
      </w:tblPr>
      <w:tblGrid>
        <w:gridCol w:w="528"/>
        <w:gridCol w:w="2131"/>
        <w:gridCol w:w="6984"/>
      </w:tblGrid>
      <w:tr w:rsidR="00F74617" w14:paraId="11EE127E" w14:textId="77777777" w:rsidTr="00F74617">
        <w:trPr>
          <w:trHeight w:hRule="exact" w:val="422"/>
        </w:trPr>
        <w:tc>
          <w:tcPr>
            <w:tcW w:w="528" w:type="dxa"/>
            <w:shd w:val="clear" w:color="auto" w:fill="FFFFFF"/>
          </w:tcPr>
          <w:p w14:paraId="4956203F" w14:textId="77777777" w:rsidR="00F74617" w:rsidRPr="00F74617" w:rsidRDefault="00F74617" w:rsidP="00F74617">
            <w:pPr>
              <w:spacing w:line="200" w:lineRule="exact"/>
              <w:ind w:left="20"/>
              <w:rPr>
                <w:b/>
                <w:bCs/>
              </w:rPr>
            </w:pPr>
            <w:r w:rsidRPr="00F74617">
              <w:rPr>
                <w:rStyle w:val="TeksttreciPogrubienieOdstpy0pt"/>
                <w:b w:val="0"/>
                <w:bCs w:val="0"/>
              </w:rPr>
              <w:lastRenderedPageBreak/>
              <w:t>1.</w:t>
            </w:r>
          </w:p>
        </w:tc>
        <w:tc>
          <w:tcPr>
            <w:tcW w:w="2131" w:type="dxa"/>
            <w:shd w:val="clear" w:color="auto" w:fill="FFFFFF"/>
          </w:tcPr>
          <w:p w14:paraId="081FE6E8" w14:textId="77777777" w:rsidR="00F74617" w:rsidRPr="00F74617" w:rsidRDefault="00F74617" w:rsidP="00F74617">
            <w:pPr>
              <w:spacing w:line="200" w:lineRule="exact"/>
              <w:ind w:left="200"/>
              <w:rPr>
                <w:b/>
                <w:bCs/>
              </w:rPr>
            </w:pPr>
            <w:r w:rsidRPr="00F74617">
              <w:rPr>
                <w:rStyle w:val="TeksttreciPogrubienieOdstpy0pt"/>
                <w:b w:val="0"/>
                <w:bCs w:val="0"/>
              </w:rPr>
              <w:t>Dane ogólne</w:t>
            </w:r>
          </w:p>
        </w:tc>
        <w:tc>
          <w:tcPr>
            <w:tcW w:w="6984" w:type="dxa"/>
            <w:shd w:val="clear" w:color="auto" w:fill="FFFFFF"/>
          </w:tcPr>
          <w:p w14:paraId="4AEA19D6" w14:textId="77777777" w:rsidR="00F74617" w:rsidRPr="00F74617" w:rsidRDefault="00F74617" w:rsidP="00F74617">
            <w:pPr>
              <w:rPr>
                <w:sz w:val="10"/>
                <w:szCs w:val="10"/>
              </w:rPr>
            </w:pPr>
          </w:p>
        </w:tc>
      </w:tr>
      <w:tr w:rsidR="00F74617" w14:paraId="0B27CC9C" w14:textId="77777777" w:rsidTr="00F74617">
        <w:trPr>
          <w:trHeight w:hRule="exact" w:val="758"/>
        </w:trPr>
        <w:tc>
          <w:tcPr>
            <w:tcW w:w="528" w:type="dxa"/>
            <w:shd w:val="clear" w:color="auto" w:fill="FFFFFF"/>
          </w:tcPr>
          <w:p w14:paraId="754826E4" w14:textId="77777777" w:rsidR="00F74617" w:rsidRDefault="00F74617" w:rsidP="00F74617">
            <w:pPr>
              <w:spacing w:line="200" w:lineRule="exact"/>
              <w:ind w:left="20"/>
            </w:pPr>
            <w:r>
              <w:rPr>
                <w:rStyle w:val="Teksttreci0"/>
              </w:rPr>
              <w:t>1.1</w:t>
            </w:r>
          </w:p>
        </w:tc>
        <w:tc>
          <w:tcPr>
            <w:tcW w:w="2131" w:type="dxa"/>
            <w:shd w:val="clear" w:color="auto" w:fill="FFFFFF"/>
          </w:tcPr>
          <w:p w14:paraId="6C08DEBA" w14:textId="77777777" w:rsidR="00F74617" w:rsidRPr="00F74617" w:rsidRDefault="00F74617" w:rsidP="00F74617">
            <w:pPr>
              <w:spacing w:line="200" w:lineRule="exact"/>
              <w:ind w:left="200"/>
            </w:pPr>
            <w:r w:rsidRPr="00F74617">
              <w:rPr>
                <w:rStyle w:val="Teksttreci0"/>
              </w:rPr>
              <w:t>Obiekt :</w:t>
            </w:r>
          </w:p>
        </w:tc>
        <w:tc>
          <w:tcPr>
            <w:tcW w:w="6984" w:type="dxa"/>
            <w:shd w:val="clear" w:color="auto" w:fill="FFFFFF"/>
          </w:tcPr>
          <w:p w14:paraId="2B5586F9" w14:textId="0CF3DE98" w:rsidR="00F74617" w:rsidRPr="00F74617" w:rsidRDefault="00F74617" w:rsidP="00F74617">
            <w:pPr>
              <w:ind w:left="300"/>
            </w:pPr>
            <w:r w:rsidRPr="00F74617">
              <w:rPr>
                <w:rFonts w:eastAsia="Arial"/>
                <w:color w:val="000000"/>
                <w:spacing w:val="4"/>
                <w:sz w:val="20"/>
              </w:rPr>
              <w:t>Budowa bieżni okrężnej 300m wraz ze skocznią do skoku w dal i bieżnią prostą na terenie Hali Sportowej</w:t>
            </w:r>
            <w:r w:rsidRPr="00F74617">
              <w:rPr>
                <w:rFonts w:eastAsia="Arial"/>
                <w:color w:val="000000"/>
                <w:spacing w:val="4"/>
                <w:sz w:val="20"/>
              </w:rPr>
              <w:t xml:space="preserve"> </w:t>
            </w:r>
          </w:p>
        </w:tc>
      </w:tr>
      <w:tr w:rsidR="00F74617" w14:paraId="095F3B2F" w14:textId="77777777" w:rsidTr="00F74617">
        <w:trPr>
          <w:trHeight w:hRule="exact" w:val="403"/>
        </w:trPr>
        <w:tc>
          <w:tcPr>
            <w:tcW w:w="528" w:type="dxa"/>
            <w:shd w:val="clear" w:color="auto" w:fill="FFFFFF"/>
          </w:tcPr>
          <w:p w14:paraId="10E14176" w14:textId="77777777" w:rsidR="00F74617" w:rsidRDefault="00F74617" w:rsidP="00F74617">
            <w:pPr>
              <w:spacing w:line="200" w:lineRule="exact"/>
              <w:ind w:left="20"/>
            </w:pPr>
            <w:r>
              <w:rPr>
                <w:rStyle w:val="Teksttreci0"/>
              </w:rPr>
              <w:t>1.2</w:t>
            </w:r>
          </w:p>
        </w:tc>
        <w:tc>
          <w:tcPr>
            <w:tcW w:w="2131" w:type="dxa"/>
            <w:shd w:val="clear" w:color="auto" w:fill="FFFFFF"/>
          </w:tcPr>
          <w:p w14:paraId="2C98F59B" w14:textId="77777777" w:rsidR="00F74617" w:rsidRPr="00F74617" w:rsidRDefault="00F74617" w:rsidP="00F74617">
            <w:pPr>
              <w:spacing w:line="200" w:lineRule="exact"/>
              <w:ind w:left="200"/>
            </w:pPr>
            <w:r w:rsidRPr="00F74617">
              <w:rPr>
                <w:rStyle w:val="Teksttreci0"/>
              </w:rPr>
              <w:t>Działka :</w:t>
            </w:r>
          </w:p>
        </w:tc>
        <w:tc>
          <w:tcPr>
            <w:tcW w:w="6984" w:type="dxa"/>
            <w:shd w:val="clear" w:color="auto" w:fill="FFFFFF"/>
          </w:tcPr>
          <w:p w14:paraId="0312F575" w14:textId="2FC17FD7" w:rsidR="00F74617" w:rsidRPr="00F74617" w:rsidRDefault="00F74617" w:rsidP="00F74617">
            <w:pPr>
              <w:spacing w:line="200" w:lineRule="exact"/>
              <w:ind w:left="300"/>
            </w:pPr>
            <w:r w:rsidRPr="00F74617">
              <w:rPr>
                <w:rStyle w:val="Teksttreci0"/>
              </w:rPr>
              <w:t xml:space="preserve">Działka nr </w:t>
            </w:r>
            <w:r w:rsidRPr="00F74617">
              <w:rPr>
                <w:rFonts w:eastAsia="Arial"/>
                <w:color w:val="000000"/>
                <w:spacing w:val="5"/>
                <w:sz w:val="20"/>
              </w:rPr>
              <w:t>548/11, 548/7</w:t>
            </w:r>
            <w:r w:rsidRPr="00F74617">
              <w:rPr>
                <w:rFonts w:eastAsia="Arial"/>
                <w:color w:val="000000"/>
                <w:spacing w:val="5"/>
                <w:sz w:val="20"/>
              </w:rPr>
              <w:t xml:space="preserve"> </w:t>
            </w:r>
            <w:r w:rsidRPr="00F74617">
              <w:rPr>
                <w:rStyle w:val="Teksttreci0"/>
              </w:rPr>
              <w:t xml:space="preserve">obręb </w:t>
            </w:r>
            <w:r w:rsidRPr="00F74617">
              <w:rPr>
                <w:rStyle w:val="Teksttreci0"/>
              </w:rPr>
              <w:t xml:space="preserve">Strzałkowo </w:t>
            </w:r>
          </w:p>
        </w:tc>
      </w:tr>
      <w:tr w:rsidR="00F74617" w14:paraId="4F126EF1" w14:textId="77777777" w:rsidTr="00F74617">
        <w:trPr>
          <w:trHeight w:hRule="exact" w:val="730"/>
        </w:trPr>
        <w:tc>
          <w:tcPr>
            <w:tcW w:w="528" w:type="dxa"/>
            <w:shd w:val="clear" w:color="auto" w:fill="FFFFFF"/>
          </w:tcPr>
          <w:p w14:paraId="256E3DF7" w14:textId="77777777" w:rsidR="00F74617" w:rsidRDefault="00F74617" w:rsidP="00F74617">
            <w:pPr>
              <w:spacing w:line="200" w:lineRule="exact"/>
              <w:ind w:left="20"/>
            </w:pPr>
            <w:r>
              <w:rPr>
                <w:rStyle w:val="Teksttreci0"/>
              </w:rPr>
              <w:t>1.3</w:t>
            </w:r>
          </w:p>
        </w:tc>
        <w:tc>
          <w:tcPr>
            <w:tcW w:w="2131" w:type="dxa"/>
            <w:shd w:val="clear" w:color="auto" w:fill="FFFFFF"/>
          </w:tcPr>
          <w:p w14:paraId="114BE692" w14:textId="77777777" w:rsidR="00F74617" w:rsidRPr="00F74617" w:rsidRDefault="00F74617" w:rsidP="00F74617">
            <w:pPr>
              <w:spacing w:line="200" w:lineRule="exact"/>
              <w:ind w:left="200"/>
            </w:pPr>
            <w:r w:rsidRPr="00F74617">
              <w:rPr>
                <w:rStyle w:val="Teksttreci0"/>
              </w:rPr>
              <w:t>Adres budowy :</w:t>
            </w:r>
          </w:p>
        </w:tc>
        <w:tc>
          <w:tcPr>
            <w:tcW w:w="6984" w:type="dxa"/>
            <w:shd w:val="clear" w:color="auto" w:fill="FFFFFF"/>
          </w:tcPr>
          <w:p w14:paraId="27D91BF6" w14:textId="6E20BC55" w:rsidR="00F74617" w:rsidRPr="00F74617" w:rsidRDefault="00F74617" w:rsidP="00F74617">
            <w:pPr>
              <w:ind w:left="300"/>
            </w:pPr>
            <w:r w:rsidRPr="00F74617">
              <w:rPr>
                <w:rStyle w:val="Teksttreci0"/>
              </w:rPr>
              <w:t xml:space="preserve">ul. </w:t>
            </w:r>
            <w:r w:rsidRPr="00F74617">
              <w:rPr>
                <w:rStyle w:val="Teksttreci0"/>
              </w:rPr>
              <w:t xml:space="preserve">Górna </w:t>
            </w:r>
            <w:r w:rsidRPr="00F74617">
              <w:rPr>
                <w:rStyle w:val="Teksttreci0"/>
              </w:rPr>
              <w:t>, 62-</w:t>
            </w:r>
            <w:r w:rsidRPr="00F74617">
              <w:rPr>
                <w:rStyle w:val="Teksttreci0"/>
              </w:rPr>
              <w:t>420</w:t>
            </w:r>
            <w:r w:rsidRPr="00F74617">
              <w:rPr>
                <w:rStyle w:val="Teksttreci0"/>
              </w:rPr>
              <w:t xml:space="preserve"> </w:t>
            </w:r>
            <w:r w:rsidRPr="00F74617">
              <w:rPr>
                <w:rStyle w:val="Teksttreci0"/>
              </w:rPr>
              <w:t>Strzałkowo</w:t>
            </w:r>
          </w:p>
        </w:tc>
      </w:tr>
      <w:tr w:rsidR="00F74617" w14:paraId="4768E886" w14:textId="77777777" w:rsidTr="00F74617">
        <w:trPr>
          <w:trHeight w:hRule="exact" w:val="734"/>
        </w:trPr>
        <w:tc>
          <w:tcPr>
            <w:tcW w:w="528" w:type="dxa"/>
            <w:shd w:val="clear" w:color="auto" w:fill="FFFFFF"/>
          </w:tcPr>
          <w:p w14:paraId="1136E916" w14:textId="77777777" w:rsidR="00F74617" w:rsidRDefault="00F74617" w:rsidP="00F74617">
            <w:pPr>
              <w:spacing w:line="200" w:lineRule="exact"/>
              <w:ind w:left="20"/>
            </w:pPr>
            <w:r>
              <w:rPr>
                <w:rStyle w:val="Teksttreci0"/>
              </w:rPr>
              <w:t>1.4</w:t>
            </w:r>
          </w:p>
        </w:tc>
        <w:tc>
          <w:tcPr>
            <w:tcW w:w="2131" w:type="dxa"/>
            <w:shd w:val="clear" w:color="auto" w:fill="FFFFFF"/>
          </w:tcPr>
          <w:p w14:paraId="02989E67" w14:textId="77777777" w:rsidR="00F74617" w:rsidRPr="00F74617" w:rsidRDefault="00F74617" w:rsidP="00F74617">
            <w:pPr>
              <w:spacing w:line="200" w:lineRule="exact"/>
              <w:ind w:left="200"/>
            </w:pPr>
            <w:r w:rsidRPr="00F74617">
              <w:rPr>
                <w:rStyle w:val="Teksttreci0"/>
              </w:rPr>
              <w:t>Inwestor :</w:t>
            </w:r>
          </w:p>
        </w:tc>
        <w:tc>
          <w:tcPr>
            <w:tcW w:w="6984" w:type="dxa"/>
            <w:shd w:val="clear" w:color="auto" w:fill="FFFFFF"/>
          </w:tcPr>
          <w:p w14:paraId="5EDF2C68" w14:textId="77777777" w:rsidR="00F74617" w:rsidRPr="00F74617" w:rsidRDefault="00F74617" w:rsidP="00F74617">
            <w:pPr>
              <w:spacing w:after="60" w:line="200" w:lineRule="exact"/>
              <w:ind w:left="300"/>
              <w:rPr>
                <w:rFonts w:eastAsia="Arial"/>
                <w:color w:val="000000"/>
                <w:spacing w:val="5"/>
                <w:sz w:val="20"/>
              </w:rPr>
            </w:pPr>
            <w:r w:rsidRPr="00F74617">
              <w:rPr>
                <w:rFonts w:eastAsia="Arial"/>
                <w:color w:val="000000"/>
                <w:spacing w:val="5"/>
                <w:sz w:val="20"/>
              </w:rPr>
              <w:t xml:space="preserve">Gmina Strzałkowo  </w:t>
            </w:r>
            <w:r w:rsidRPr="00F74617">
              <w:rPr>
                <w:rFonts w:eastAsia="Arial"/>
                <w:color w:val="000000"/>
                <w:spacing w:val="5"/>
                <w:sz w:val="20"/>
              </w:rPr>
              <w:br/>
              <w:t>Aleja Prymasa Wyszyńskiego 6</w:t>
            </w:r>
          </w:p>
          <w:p w14:paraId="2351A000" w14:textId="77777777" w:rsidR="00F74617" w:rsidRPr="00F74617" w:rsidRDefault="00F74617" w:rsidP="00F74617">
            <w:pPr>
              <w:spacing w:before="60" w:line="200" w:lineRule="exact"/>
              <w:ind w:left="300"/>
              <w:rPr>
                <w:rFonts w:eastAsia="Arial"/>
                <w:color w:val="000000"/>
                <w:spacing w:val="5"/>
                <w:sz w:val="20"/>
              </w:rPr>
            </w:pPr>
            <w:r w:rsidRPr="00F74617">
              <w:rPr>
                <w:rFonts w:eastAsia="Arial"/>
                <w:color w:val="000000"/>
                <w:spacing w:val="5"/>
                <w:sz w:val="20"/>
              </w:rPr>
              <w:t>62-420 Strzałkowo</w:t>
            </w:r>
          </w:p>
          <w:p w14:paraId="3A5AC5F4" w14:textId="32B77DAE" w:rsidR="00F74617" w:rsidRPr="00F74617" w:rsidRDefault="00F74617" w:rsidP="00F74617">
            <w:pPr>
              <w:spacing w:before="60" w:line="200" w:lineRule="exact"/>
              <w:ind w:left="300"/>
            </w:pPr>
          </w:p>
        </w:tc>
      </w:tr>
    </w:tbl>
    <w:p w14:paraId="0F941280" w14:textId="77777777" w:rsidR="00F74617" w:rsidRDefault="00F74617"/>
    <w:p w14:paraId="076C2D43" w14:textId="77777777" w:rsidR="00EB0978" w:rsidRPr="00EB0978" w:rsidRDefault="00EB0978" w:rsidP="00EB0978">
      <w:pPr>
        <w:widowControl w:val="0"/>
        <w:numPr>
          <w:ilvl w:val="0"/>
          <w:numId w:val="1"/>
        </w:numPr>
        <w:tabs>
          <w:tab w:val="left" w:pos="663"/>
        </w:tabs>
        <w:suppressAutoHyphens w:val="0"/>
        <w:spacing w:after="158" w:line="200" w:lineRule="exact"/>
        <w:jc w:val="both"/>
        <w:outlineLvl w:val="3"/>
        <w:rPr>
          <w:rFonts w:eastAsia="Arial"/>
          <w:b/>
          <w:bCs/>
          <w:color w:val="000000"/>
          <w:spacing w:val="4"/>
          <w:sz w:val="20"/>
          <w:lang w:eastAsia="pl-PL"/>
        </w:rPr>
      </w:pPr>
      <w:bookmarkStart w:id="0" w:name="bookmark4"/>
      <w:r w:rsidRPr="00EB0978">
        <w:rPr>
          <w:rFonts w:eastAsia="Arial"/>
          <w:b/>
          <w:bCs/>
          <w:color w:val="000000"/>
          <w:spacing w:val="4"/>
          <w:sz w:val="20"/>
          <w:lang w:eastAsia="pl-PL"/>
        </w:rPr>
        <w:t>Przedmiot opracowania</w:t>
      </w:r>
      <w:bookmarkEnd w:id="0"/>
    </w:p>
    <w:p w14:paraId="5C111C49" w14:textId="77777777" w:rsidR="00EB0978" w:rsidRPr="00EB0978" w:rsidRDefault="00EB0978" w:rsidP="00EB0978">
      <w:pPr>
        <w:widowControl w:val="0"/>
        <w:suppressAutoHyphens w:val="0"/>
        <w:spacing w:after="90" w:line="200" w:lineRule="exact"/>
        <w:ind w:left="20"/>
        <w:jc w:val="both"/>
        <w:rPr>
          <w:rFonts w:eastAsia="Arial"/>
          <w:color w:val="000000"/>
          <w:spacing w:val="5"/>
          <w:sz w:val="20"/>
          <w:lang w:eastAsia="pl-PL"/>
        </w:rPr>
      </w:pPr>
      <w:r w:rsidRPr="00EB0978">
        <w:rPr>
          <w:rFonts w:eastAsia="Arial"/>
          <w:color w:val="000000"/>
          <w:spacing w:val="5"/>
          <w:sz w:val="20"/>
          <w:lang w:eastAsia="pl-PL"/>
        </w:rPr>
        <w:t>Na boisku szkolnym zaprojektowano następujące obiekty sportowe:</w:t>
      </w:r>
    </w:p>
    <w:p w14:paraId="1776F829" w14:textId="27BD5AE8" w:rsidR="00EB0978" w:rsidRDefault="00EB0978" w:rsidP="00EB0978">
      <w:pPr>
        <w:widowControl w:val="0"/>
        <w:suppressAutoHyphens w:val="0"/>
        <w:spacing w:line="200" w:lineRule="exact"/>
        <w:ind w:left="20"/>
        <w:jc w:val="both"/>
        <w:rPr>
          <w:rFonts w:eastAsia="Arial"/>
          <w:color w:val="000000"/>
          <w:spacing w:val="5"/>
          <w:sz w:val="20"/>
          <w:vertAlign w:val="superscript"/>
          <w:lang w:eastAsia="pl-PL"/>
        </w:rPr>
      </w:pPr>
      <w:r w:rsidRPr="00EB0978">
        <w:rPr>
          <w:rFonts w:eastAsia="Arial"/>
          <w:color w:val="000000"/>
          <w:spacing w:val="5"/>
          <w:sz w:val="20"/>
          <w:lang w:eastAsia="pl-PL"/>
        </w:rPr>
        <w:t xml:space="preserve">Bieżnię okrężna i prostą o powierzchni nawierzchni poliuretanowej </w:t>
      </w:r>
      <w:r w:rsidR="00371B4B">
        <w:rPr>
          <w:rFonts w:eastAsia="Arial"/>
          <w:color w:val="000000"/>
          <w:spacing w:val="5"/>
          <w:sz w:val="20"/>
          <w:lang w:eastAsia="pl-PL"/>
        </w:rPr>
        <w:t xml:space="preserve">1770,0 </w:t>
      </w:r>
      <w:r w:rsidRPr="00EB0978">
        <w:rPr>
          <w:rFonts w:eastAsia="Arial"/>
          <w:color w:val="000000"/>
          <w:spacing w:val="5"/>
          <w:sz w:val="20"/>
          <w:lang w:eastAsia="pl-PL"/>
        </w:rPr>
        <w:t>m</w:t>
      </w:r>
      <w:r w:rsidRPr="00EB0978">
        <w:rPr>
          <w:rFonts w:eastAsia="Arial"/>
          <w:color w:val="000000"/>
          <w:spacing w:val="5"/>
          <w:sz w:val="20"/>
          <w:vertAlign w:val="superscript"/>
          <w:lang w:eastAsia="pl-PL"/>
        </w:rPr>
        <w:t>2</w:t>
      </w:r>
    </w:p>
    <w:p w14:paraId="6DD71DDB" w14:textId="77777777" w:rsidR="00EB0978" w:rsidRDefault="00EB0978" w:rsidP="00EB0978">
      <w:pPr>
        <w:widowControl w:val="0"/>
        <w:suppressAutoHyphens w:val="0"/>
        <w:spacing w:line="200" w:lineRule="exact"/>
        <w:ind w:left="20"/>
        <w:jc w:val="both"/>
        <w:rPr>
          <w:rFonts w:eastAsia="Arial"/>
          <w:color w:val="000000"/>
          <w:spacing w:val="5"/>
          <w:sz w:val="20"/>
          <w:vertAlign w:val="superscript"/>
          <w:lang w:eastAsia="pl-PL"/>
        </w:rPr>
      </w:pPr>
    </w:p>
    <w:p w14:paraId="32C9D55D" w14:textId="3FB4E2B1" w:rsidR="00EB0978" w:rsidRPr="00EB0978" w:rsidRDefault="00EB0978" w:rsidP="00EB0978">
      <w:pPr>
        <w:widowControl w:val="0"/>
        <w:numPr>
          <w:ilvl w:val="1"/>
          <w:numId w:val="1"/>
        </w:numPr>
        <w:suppressAutoHyphens w:val="0"/>
        <w:spacing w:after="84" w:line="200" w:lineRule="exact"/>
        <w:jc w:val="both"/>
        <w:outlineLvl w:val="5"/>
        <w:rPr>
          <w:rFonts w:ascii="Times New Roman" w:hAnsi="Times New Roman" w:cs="Times New Roman"/>
          <w:color w:val="000000"/>
          <w:sz w:val="20"/>
          <w:lang w:eastAsia="pl-PL"/>
        </w:rPr>
      </w:pPr>
      <w:bookmarkStart w:id="1" w:name="bookmark5"/>
      <w:r w:rsidRPr="00EB0978">
        <w:rPr>
          <w:rFonts w:eastAsia="Arial"/>
          <w:b/>
          <w:bCs/>
          <w:color w:val="000000"/>
          <w:spacing w:val="4"/>
          <w:sz w:val="20"/>
          <w:lang w:eastAsia="pl-PL"/>
        </w:rPr>
        <w:t xml:space="preserve">Bieżnia okrężna </w:t>
      </w:r>
      <w:r w:rsidR="002F30F7">
        <w:rPr>
          <w:rFonts w:eastAsia="Arial"/>
          <w:b/>
          <w:bCs/>
          <w:color w:val="000000"/>
          <w:spacing w:val="4"/>
          <w:sz w:val="20"/>
          <w:lang w:eastAsia="pl-PL"/>
        </w:rPr>
        <w:t>4</w:t>
      </w:r>
      <w:r w:rsidRPr="00EB0978">
        <w:rPr>
          <w:rFonts w:eastAsia="Arial"/>
          <w:b/>
          <w:bCs/>
          <w:color w:val="000000"/>
          <w:spacing w:val="4"/>
          <w:sz w:val="20"/>
          <w:lang w:eastAsia="pl-PL"/>
        </w:rPr>
        <w:t>-torowa treningowa</w:t>
      </w:r>
      <w:bookmarkEnd w:id="1"/>
    </w:p>
    <w:p w14:paraId="7F87FCD9" w14:textId="77777777" w:rsidR="002F30F7" w:rsidRDefault="00EB0978" w:rsidP="00EB0978">
      <w:pPr>
        <w:widowControl w:val="0"/>
        <w:tabs>
          <w:tab w:val="left" w:pos="8598"/>
        </w:tabs>
        <w:suppressAutoHyphens w:val="0"/>
        <w:spacing w:line="293" w:lineRule="exact"/>
        <w:ind w:left="740" w:right="620"/>
        <w:rPr>
          <w:rFonts w:eastAsia="Arial"/>
          <w:color w:val="000000"/>
          <w:spacing w:val="5"/>
          <w:sz w:val="20"/>
          <w:lang w:eastAsia="pl-PL"/>
        </w:rPr>
      </w:pPr>
      <w:r w:rsidRPr="00EB0978">
        <w:rPr>
          <w:rFonts w:eastAsia="Arial"/>
          <w:color w:val="000000"/>
          <w:spacing w:val="5"/>
          <w:sz w:val="20"/>
          <w:lang w:eastAsia="pl-PL"/>
        </w:rPr>
        <w:t xml:space="preserve">Rodzaj nawierzchni - syntetyczna poliuretanowa typu natryskowego </w:t>
      </w:r>
    </w:p>
    <w:p w14:paraId="040B31AC" w14:textId="528B4ACD" w:rsidR="00EB0978" w:rsidRPr="00EB0978" w:rsidRDefault="00EB0978" w:rsidP="002F30F7">
      <w:pPr>
        <w:widowControl w:val="0"/>
        <w:tabs>
          <w:tab w:val="left" w:pos="7797"/>
        </w:tabs>
        <w:suppressAutoHyphens w:val="0"/>
        <w:spacing w:line="293" w:lineRule="exact"/>
        <w:ind w:left="740" w:right="620"/>
        <w:rPr>
          <w:rFonts w:eastAsia="Arial"/>
          <w:color w:val="000000"/>
          <w:spacing w:val="5"/>
          <w:sz w:val="20"/>
          <w:lang w:eastAsia="pl-PL"/>
        </w:rPr>
      </w:pPr>
      <w:r w:rsidRPr="00EB0978">
        <w:rPr>
          <w:rFonts w:eastAsia="Arial"/>
          <w:color w:val="000000"/>
          <w:spacing w:val="5"/>
          <w:sz w:val="20"/>
          <w:lang w:eastAsia="pl-PL"/>
        </w:rPr>
        <w:t>Szerokość całkowita bieżni</w:t>
      </w:r>
      <w:r w:rsidR="002F30F7">
        <w:rPr>
          <w:rFonts w:eastAsia="Arial"/>
          <w:color w:val="000000"/>
          <w:spacing w:val="5"/>
          <w:sz w:val="20"/>
          <w:lang w:eastAsia="pl-PL"/>
        </w:rPr>
        <w:tab/>
      </w:r>
      <w:r w:rsidRPr="00EB0978">
        <w:rPr>
          <w:rFonts w:eastAsia="Arial"/>
          <w:color w:val="000000"/>
          <w:spacing w:val="5"/>
          <w:sz w:val="20"/>
          <w:lang w:eastAsia="pl-PL"/>
        </w:rPr>
        <w:t>4,8</w:t>
      </w:r>
      <w:r w:rsidR="002F30F7">
        <w:rPr>
          <w:rFonts w:eastAsia="Arial"/>
          <w:color w:val="000000"/>
          <w:spacing w:val="5"/>
          <w:sz w:val="20"/>
          <w:lang w:eastAsia="pl-PL"/>
        </w:rPr>
        <w:t>8</w:t>
      </w:r>
      <w:r w:rsidRPr="00EB0978">
        <w:rPr>
          <w:rFonts w:eastAsia="Arial"/>
          <w:color w:val="000000"/>
          <w:spacing w:val="5"/>
          <w:sz w:val="20"/>
          <w:lang w:eastAsia="pl-PL"/>
        </w:rPr>
        <w:t xml:space="preserve"> m</w:t>
      </w:r>
    </w:p>
    <w:p w14:paraId="3C7D41A4" w14:textId="77777777" w:rsidR="00EB0978" w:rsidRPr="00EB0978" w:rsidRDefault="00EB0978" w:rsidP="002F30F7">
      <w:pPr>
        <w:widowControl w:val="0"/>
        <w:tabs>
          <w:tab w:val="left" w:pos="7797"/>
        </w:tabs>
        <w:suppressAutoHyphens w:val="0"/>
        <w:spacing w:after="134" w:line="293" w:lineRule="exact"/>
        <w:ind w:left="740"/>
        <w:jc w:val="both"/>
        <w:rPr>
          <w:rFonts w:eastAsia="Arial"/>
          <w:color w:val="000000"/>
          <w:spacing w:val="5"/>
          <w:sz w:val="20"/>
          <w:lang w:eastAsia="pl-PL"/>
        </w:rPr>
      </w:pPr>
      <w:r w:rsidRPr="00EB0978">
        <w:rPr>
          <w:rFonts w:eastAsia="Arial"/>
          <w:color w:val="000000"/>
          <w:spacing w:val="5"/>
          <w:sz w:val="20"/>
          <w:lang w:eastAsia="pl-PL"/>
        </w:rPr>
        <w:t>Szerokość torów z linią dzielącą</w:t>
      </w:r>
      <w:r w:rsidRPr="00EB0978">
        <w:rPr>
          <w:rFonts w:eastAsia="Arial"/>
          <w:color w:val="000000"/>
          <w:spacing w:val="5"/>
          <w:sz w:val="20"/>
          <w:lang w:eastAsia="pl-PL"/>
        </w:rPr>
        <w:tab/>
        <w:t>1,22 m</w:t>
      </w:r>
    </w:p>
    <w:p w14:paraId="2C4C0639" w14:textId="40AF335A" w:rsidR="00EB0978" w:rsidRPr="00EB0978" w:rsidRDefault="00EB0978" w:rsidP="00EB0978">
      <w:pPr>
        <w:widowControl w:val="0"/>
        <w:numPr>
          <w:ilvl w:val="1"/>
          <w:numId w:val="1"/>
        </w:numPr>
        <w:tabs>
          <w:tab w:val="left" w:pos="663"/>
        </w:tabs>
        <w:suppressAutoHyphens w:val="0"/>
        <w:spacing w:after="88" w:line="200" w:lineRule="exact"/>
        <w:jc w:val="both"/>
        <w:outlineLvl w:val="5"/>
        <w:rPr>
          <w:rFonts w:ascii="Times New Roman" w:hAnsi="Times New Roman" w:cs="Times New Roman"/>
          <w:color w:val="000000"/>
          <w:sz w:val="20"/>
          <w:lang w:eastAsia="pl-PL"/>
        </w:rPr>
      </w:pPr>
      <w:bookmarkStart w:id="2" w:name="bookmark6"/>
      <w:r w:rsidRPr="00EB0978">
        <w:rPr>
          <w:rFonts w:eastAsia="Arial"/>
          <w:b/>
          <w:bCs/>
          <w:color w:val="000000"/>
          <w:spacing w:val="4"/>
          <w:sz w:val="20"/>
          <w:lang w:eastAsia="pl-PL"/>
        </w:rPr>
        <w:t xml:space="preserve">Bieżnia prosta do biegów na </w:t>
      </w:r>
      <w:r w:rsidR="002F30F7">
        <w:rPr>
          <w:rFonts w:eastAsia="Arial"/>
          <w:b/>
          <w:bCs/>
          <w:color w:val="000000"/>
          <w:spacing w:val="4"/>
          <w:sz w:val="20"/>
          <w:lang w:eastAsia="pl-PL"/>
        </w:rPr>
        <w:t>100</w:t>
      </w:r>
      <w:r w:rsidRPr="00EB0978">
        <w:rPr>
          <w:rFonts w:eastAsia="Arial"/>
          <w:b/>
          <w:bCs/>
          <w:color w:val="000000"/>
          <w:spacing w:val="4"/>
          <w:sz w:val="20"/>
          <w:lang w:eastAsia="pl-PL"/>
        </w:rPr>
        <w:t xml:space="preserve"> m</w:t>
      </w:r>
      <w:bookmarkEnd w:id="2"/>
    </w:p>
    <w:p w14:paraId="09DDD744" w14:textId="77777777" w:rsidR="002F30F7" w:rsidRDefault="00EB0978" w:rsidP="00EB0978">
      <w:pPr>
        <w:widowControl w:val="0"/>
        <w:tabs>
          <w:tab w:val="right" w:pos="8954"/>
          <w:tab w:val="right" w:pos="9317"/>
        </w:tabs>
        <w:suppressAutoHyphens w:val="0"/>
        <w:spacing w:line="288" w:lineRule="exact"/>
        <w:ind w:left="740" w:right="620"/>
        <w:rPr>
          <w:rFonts w:eastAsia="Arial"/>
          <w:color w:val="000000"/>
          <w:spacing w:val="5"/>
          <w:sz w:val="20"/>
          <w:lang w:eastAsia="pl-PL"/>
        </w:rPr>
      </w:pPr>
      <w:r w:rsidRPr="00EB0978">
        <w:rPr>
          <w:rFonts w:eastAsia="Arial"/>
          <w:color w:val="000000"/>
          <w:spacing w:val="5"/>
          <w:sz w:val="20"/>
          <w:lang w:eastAsia="pl-PL"/>
        </w:rPr>
        <w:t xml:space="preserve">Rodzaj nawierzchni - syntetyczna poliuretanowa typu natryskowego </w:t>
      </w:r>
    </w:p>
    <w:p w14:paraId="7B9783C8" w14:textId="38C529A2" w:rsidR="00EB0978" w:rsidRPr="00EB0978" w:rsidRDefault="00EB0978" w:rsidP="002F30F7">
      <w:pPr>
        <w:widowControl w:val="0"/>
        <w:tabs>
          <w:tab w:val="right" w:pos="8364"/>
        </w:tabs>
        <w:suppressAutoHyphens w:val="0"/>
        <w:spacing w:line="288" w:lineRule="exact"/>
        <w:ind w:left="740" w:right="620"/>
        <w:rPr>
          <w:rFonts w:eastAsia="Arial"/>
          <w:b/>
          <w:bCs/>
          <w:color w:val="000000"/>
          <w:spacing w:val="4"/>
          <w:sz w:val="20"/>
          <w:lang w:eastAsia="pl-PL"/>
        </w:rPr>
      </w:pPr>
      <w:r w:rsidRPr="00EB0978">
        <w:rPr>
          <w:rFonts w:eastAsia="Arial"/>
          <w:color w:val="000000"/>
          <w:spacing w:val="5"/>
          <w:sz w:val="20"/>
          <w:lang w:eastAsia="pl-PL"/>
        </w:rPr>
        <w:t>Długość</w:t>
      </w:r>
      <w:r w:rsidR="002F30F7">
        <w:rPr>
          <w:rFonts w:eastAsia="Arial"/>
          <w:color w:val="000000"/>
          <w:spacing w:val="5"/>
          <w:sz w:val="20"/>
          <w:lang w:eastAsia="pl-PL"/>
        </w:rPr>
        <w:t xml:space="preserve"> </w:t>
      </w:r>
      <w:r w:rsidRPr="00EB0978">
        <w:rPr>
          <w:rFonts w:eastAsia="Arial"/>
          <w:color w:val="000000"/>
          <w:spacing w:val="5"/>
          <w:sz w:val="20"/>
          <w:lang w:eastAsia="pl-PL"/>
        </w:rPr>
        <w:t>bieżni</w:t>
      </w:r>
      <w:r w:rsidRPr="00EB0978">
        <w:rPr>
          <w:rFonts w:eastAsia="Arial"/>
          <w:color w:val="000000"/>
          <w:spacing w:val="5"/>
          <w:sz w:val="20"/>
          <w:lang w:eastAsia="pl-PL"/>
        </w:rPr>
        <w:tab/>
        <w:t>80,00m</w:t>
      </w:r>
    </w:p>
    <w:p w14:paraId="7EA79001" w14:textId="74C36AA3" w:rsidR="00EB0978" w:rsidRPr="00EB0978" w:rsidRDefault="00EB0978" w:rsidP="002F30F7">
      <w:pPr>
        <w:widowControl w:val="0"/>
        <w:tabs>
          <w:tab w:val="right" w:pos="8364"/>
        </w:tabs>
        <w:suppressAutoHyphens w:val="0"/>
        <w:spacing w:line="288" w:lineRule="exact"/>
        <w:ind w:left="740" w:right="283"/>
        <w:jc w:val="both"/>
        <w:rPr>
          <w:rFonts w:eastAsia="Arial"/>
          <w:b/>
          <w:bCs/>
          <w:color w:val="000000"/>
          <w:spacing w:val="4"/>
          <w:sz w:val="20"/>
          <w:lang w:eastAsia="pl-PL"/>
        </w:rPr>
      </w:pPr>
      <w:r w:rsidRPr="00EB0978">
        <w:rPr>
          <w:rFonts w:eastAsia="Arial"/>
          <w:color w:val="000000"/>
          <w:spacing w:val="5"/>
          <w:sz w:val="20"/>
          <w:lang w:eastAsia="pl-PL"/>
        </w:rPr>
        <w:t>Szerokość bieżni z obrzeżami</w:t>
      </w:r>
      <w:r w:rsidR="002F30F7">
        <w:rPr>
          <w:rFonts w:eastAsia="Arial"/>
          <w:color w:val="000000"/>
          <w:spacing w:val="5"/>
          <w:sz w:val="20"/>
          <w:lang w:eastAsia="pl-PL"/>
        </w:rPr>
        <w:tab/>
      </w:r>
      <w:r w:rsidR="00873311">
        <w:rPr>
          <w:rFonts w:eastAsia="Arial"/>
          <w:color w:val="000000"/>
          <w:spacing w:val="5"/>
          <w:sz w:val="20"/>
          <w:lang w:eastAsia="pl-PL"/>
        </w:rPr>
        <w:t>4,88</w:t>
      </w:r>
      <w:r w:rsidR="002F30F7">
        <w:rPr>
          <w:rFonts w:eastAsia="Arial"/>
          <w:color w:val="000000"/>
          <w:spacing w:val="5"/>
          <w:sz w:val="20"/>
          <w:lang w:eastAsia="pl-PL"/>
        </w:rPr>
        <w:t xml:space="preserve"> </w:t>
      </w:r>
      <w:r w:rsidRPr="00EB0978">
        <w:rPr>
          <w:rFonts w:eastAsia="Arial"/>
          <w:color w:val="000000"/>
          <w:spacing w:val="5"/>
          <w:sz w:val="20"/>
          <w:lang w:eastAsia="pl-PL"/>
        </w:rPr>
        <w:t>m</w:t>
      </w:r>
    </w:p>
    <w:p w14:paraId="7D4C7C68" w14:textId="3E52D51B" w:rsidR="00EB0978" w:rsidRPr="00EB0978" w:rsidRDefault="00EB0978" w:rsidP="002F30F7">
      <w:pPr>
        <w:widowControl w:val="0"/>
        <w:tabs>
          <w:tab w:val="right" w:pos="8222"/>
          <w:tab w:val="right" w:pos="8364"/>
        </w:tabs>
        <w:suppressAutoHyphens w:val="0"/>
        <w:spacing w:after="130" w:line="288" w:lineRule="exact"/>
        <w:ind w:left="740"/>
        <w:jc w:val="both"/>
        <w:rPr>
          <w:rFonts w:eastAsia="Arial"/>
          <w:b/>
          <w:bCs/>
          <w:color w:val="000000"/>
          <w:spacing w:val="4"/>
          <w:sz w:val="20"/>
          <w:lang w:eastAsia="pl-PL"/>
        </w:rPr>
      </w:pPr>
      <w:r w:rsidRPr="00EB0978">
        <w:rPr>
          <w:rFonts w:eastAsia="Arial"/>
          <w:color w:val="000000"/>
          <w:spacing w:val="5"/>
          <w:sz w:val="20"/>
          <w:lang w:eastAsia="pl-PL"/>
        </w:rPr>
        <w:t>Szerokość torów z linią dzielącą</w:t>
      </w:r>
      <w:r w:rsidR="002F30F7">
        <w:rPr>
          <w:rFonts w:eastAsia="Arial"/>
          <w:color w:val="000000"/>
          <w:spacing w:val="5"/>
          <w:sz w:val="20"/>
          <w:lang w:eastAsia="pl-PL"/>
        </w:rPr>
        <w:tab/>
      </w:r>
      <w:r w:rsidRPr="00EB0978">
        <w:rPr>
          <w:rFonts w:eastAsia="Arial"/>
          <w:color w:val="000000"/>
          <w:spacing w:val="5"/>
          <w:sz w:val="20"/>
          <w:lang w:eastAsia="pl-PL"/>
        </w:rPr>
        <w:t>1,22</w:t>
      </w:r>
      <w:r w:rsidRPr="00EB0978">
        <w:rPr>
          <w:rFonts w:eastAsia="Arial"/>
          <w:color w:val="000000"/>
          <w:spacing w:val="5"/>
          <w:sz w:val="20"/>
          <w:lang w:eastAsia="pl-PL"/>
        </w:rPr>
        <w:tab/>
        <w:t>m</w:t>
      </w:r>
    </w:p>
    <w:p w14:paraId="7A4DA055" w14:textId="77777777" w:rsidR="00EB0978" w:rsidRPr="00EB0978" w:rsidRDefault="00EB0978" w:rsidP="00EB0978">
      <w:pPr>
        <w:widowControl w:val="0"/>
        <w:numPr>
          <w:ilvl w:val="1"/>
          <w:numId w:val="1"/>
        </w:numPr>
        <w:tabs>
          <w:tab w:val="left" w:pos="663"/>
        </w:tabs>
        <w:suppressAutoHyphens w:val="0"/>
        <w:spacing w:after="158" w:line="200" w:lineRule="exact"/>
        <w:jc w:val="both"/>
        <w:outlineLvl w:val="5"/>
        <w:rPr>
          <w:rFonts w:ascii="Times New Roman" w:hAnsi="Times New Roman" w:cs="Times New Roman"/>
          <w:color w:val="000000"/>
          <w:sz w:val="20"/>
          <w:lang w:eastAsia="pl-PL"/>
        </w:rPr>
      </w:pPr>
      <w:bookmarkStart w:id="3" w:name="bookmark7"/>
      <w:r w:rsidRPr="00EB0978">
        <w:rPr>
          <w:rFonts w:eastAsia="Arial"/>
          <w:b/>
          <w:bCs/>
          <w:color w:val="000000"/>
          <w:spacing w:val="4"/>
          <w:sz w:val="20"/>
          <w:lang w:eastAsia="pl-PL"/>
        </w:rPr>
        <w:t>Skocznia do skoku w dal</w:t>
      </w:r>
      <w:bookmarkEnd w:id="3"/>
    </w:p>
    <w:p w14:paraId="0F0CD524" w14:textId="77777777" w:rsidR="00EB0978" w:rsidRPr="00EB0978" w:rsidRDefault="00EB0978" w:rsidP="00EB0978">
      <w:pPr>
        <w:widowControl w:val="0"/>
        <w:suppressAutoHyphens w:val="0"/>
        <w:spacing w:after="99" w:line="200" w:lineRule="exact"/>
        <w:ind w:left="740"/>
        <w:jc w:val="both"/>
        <w:rPr>
          <w:rFonts w:eastAsia="Arial"/>
          <w:color w:val="000000"/>
          <w:spacing w:val="5"/>
          <w:sz w:val="20"/>
          <w:lang w:eastAsia="pl-PL"/>
        </w:rPr>
      </w:pPr>
      <w:r w:rsidRPr="00EB0978">
        <w:rPr>
          <w:rFonts w:eastAsia="Arial"/>
          <w:color w:val="000000"/>
          <w:spacing w:val="5"/>
          <w:sz w:val="20"/>
          <w:u w:val="single"/>
          <w:lang w:eastAsia="pl-PL"/>
        </w:rPr>
        <w:t>Rozbieżnia</w:t>
      </w:r>
    </w:p>
    <w:p w14:paraId="7A598E15" w14:textId="77777777" w:rsidR="00EB0978" w:rsidRPr="00EB0978" w:rsidRDefault="00EB0978" w:rsidP="00EB0978">
      <w:pPr>
        <w:widowControl w:val="0"/>
        <w:suppressAutoHyphens w:val="0"/>
        <w:spacing w:line="274" w:lineRule="exact"/>
        <w:ind w:left="740"/>
        <w:jc w:val="both"/>
        <w:rPr>
          <w:rFonts w:eastAsia="Arial"/>
          <w:color w:val="000000"/>
          <w:spacing w:val="5"/>
          <w:sz w:val="20"/>
          <w:lang w:eastAsia="pl-PL"/>
        </w:rPr>
      </w:pPr>
      <w:r w:rsidRPr="00EB0978">
        <w:rPr>
          <w:rFonts w:eastAsia="Arial"/>
          <w:color w:val="000000"/>
          <w:spacing w:val="5"/>
          <w:sz w:val="20"/>
          <w:lang w:eastAsia="pl-PL"/>
        </w:rPr>
        <w:t>Rodzaj nawierzchni - poliuretanowa typu natryskowego;</w:t>
      </w:r>
    </w:p>
    <w:p w14:paraId="73222968" w14:textId="77777777" w:rsidR="00EB0978" w:rsidRPr="00EB0978" w:rsidRDefault="00EB0978" w:rsidP="00420283">
      <w:pPr>
        <w:widowControl w:val="0"/>
        <w:tabs>
          <w:tab w:val="right" w:pos="9317"/>
        </w:tabs>
        <w:suppressAutoHyphens w:val="0"/>
        <w:spacing w:line="274" w:lineRule="exact"/>
        <w:ind w:left="740" w:right="708"/>
        <w:jc w:val="both"/>
        <w:rPr>
          <w:rFonts w:eastAsia="Arial"/>
          <w:color w:val="000000"/>
          <w:spacing w:val="5"/>
          <w:sz w:val="20"/>
          <w:lang w:eastAsia="pl-PL"/>
        </w:rPr>
      </w:pPr>
      <w:r w:rsidRPr="00EB0978">
        <w:rPr>
          <w:rFonts w:eastAsia="Arial"/>
          <w:color w:val="000000"/>
          <w:spacing w:val="5"/>
          <w:sz w:val="20"/>
          <w:lang w:eastAsia="pl-PL"/>
        </w:rPr>
        <w:t>Szerokość bieżni</w:t>
      </w:r>
      <w:r w:rsidRPr="00EB0978">
        <w:rPr>
          <w:rFonts w:eastAsia="Arial"/>
          <w:color w:val="000000"/>
          <w:spacing w:val="5"/>
          <w:sz w:val="20"/>
          <w:lang w:eastAsia="pl-PL"/>
        </w:rPr>
        <w:tab/>
        <w:t>1,22 m</w:t>
      </w:r>
    </w:p>
    <w:p w14:paraId="009B62F0" w14:textId="69D4792E" w:rsidR="00EB0978" w:rsidRPr="00EB0978" w:rsidRDefault="00EB0978" w:rsidP="00420283">
      <w:pPr>
        <w:widowControl w:val="0"/>
        <w:tabs>
          <w:tab w:val="right" w:pos="9317"/>
        </w:tabs>
        <w:suppressAutoHyphens w:val="0"/>
        <w:spacing w:after="119" w:line="274" w:lineRule="exact"/>
        <w:ind w:left="740" w:right="708"/>
        <w:jc w:val="both"/>
        <w:rPr>
          <w:rFonts w:eastAsia="Arial"/>
          <w:color w:val="000000"/>
          <w:spacing w:val="5"/>
          <w:sz w:val="20"/>
          <w:lang w:eastAsia="pl-PL"/>
        </w:rPr>
      </w:pPr>
      <w:r w:rsidRPr="00EB0978">
        <w:rPr>
          <w:rFonts w:eastAsia="Arial"/>
          <w:color w:val="000000"/>
          <w:spacing w:val="5"/>
          <w:sz w:val="20"/>
          <w:lang w:eastAsia="pl-PL"/>
        </w:rPr>
        <w:t>Długość rozbiegu</w:t>
      </w:r>
      <w:r w:rsidRPr="00EB0978">
        <w:rPr>
          <w:rFonts w:eastAsia="Arial"/>
          <w:color w:val="000000"/>
          <w:spacing w:val="5"/>
          <w:sz w:val="20"/>
          <w:lang w:eastAsia="pl-PL"/>
        </w:rPr>
        <w:tab/>
      </w:r>
      <w:r w:rsidR="00893E63">
        <w:rPr>
          <w:rFonts w:eastAsia="Arial"/>
          <w:color w:val="000000"/>
          <w:spacing w:val="5"/>
          <w:sz w:val="20"/>
          <w:lang w:eastAsia="pl-PL"/>
        </w:rPr>
        <w:t>4</w:t>
      </w:r>
      <w:r w:rsidRPr="00EB0978">
        <w:rPr>
          <w:rFonts w:eastAsia="Arial"/>
          <w:color w:val="000000"/>
          <w:spacing w:val="5"/>
          <w:sz w:val="20"/>
          <w:lang w:eastAsia="pl-PL"/>
        </w:rPr>
        <w:t>0,00 m</w:t>
      </w:r>
    </w:p>
    <w:p w14:paraId="642F30E1" w14:textId="77777777" w:rsidR="00EB0978" w:rsidRPr="00EB0978" w:rsidRDefault="00EB0978" w:rsidP="00EB0978">
      <w:pPr>
        <w:widowControl w:val="0"/>
        <w:suppressAutoHyphens w:val="0"/>
        <w:spacing w:line="200" w:lineRule="exact"/>
        <w:ind w:left="20"/>
        <w:jc w:val="both"/>
        <w:rPr>
          <w:rFonts w:eastAsia="Arial"/>
          <w:color w:val="000000"/>
          <w:spacing w:val="5"/>
          <w:sz w:val="20"/>
          <w:lang w:eastAsia="pl-PL"/>
        </w:rPr>
      </w:pPr>
      <w:r w:rsidRPr="00EB0978">
        <w:rPr>
          <w:rFonts w:eastAsia="Arial"/>
          <w:color w:val="000000"/>
          <w:spacing w:val="5"/>
          <w:sz w:val="20"/>
          <w:u w:val="single"/>
          <w:lang w:eastAsia="pl-PL"/>
        </w:rPr>
        <w:t>Zeskocznia</w:t>
      </w:r>
    </w:p>
    <w:p w14:paraId="788E434F" w14:textId="77777777" w:rsidR="00EB0978" w:rsidRPr="00EB0978" w:rsidRDefault="00EB0978" w:rsidP="00EB0978">
      <w:pPr>
        <w:widowControl w:val="0"/>
        <w:suppressAutoHyphens w:val="0"/>
        <w:spacing w:line="200" w:lineRule="exact"/>
        <w:ind w:left="20"/>
        <w:jc w:val="both"/>
        <w:rPr>
          <w:rFonts w:eastAsia="Arial"/>
          <w:color w:val="000000"/>
          <w:spacing w:val="5"/>
          <w:sz w:val="20"/>
          <w:lang w:eastAsia="pl-PL"/>
        </w:rPr>
      </w:pPr>
    </w:p>
    <w:p w14:paraId="1AD9F827" w14:textId="335829EF" w:rsidR="00EB0978" w:rsidRPr="00EB0978" w:rsidRDefault="00EB0978" w:rsidP="00420283">
      <w:pPr>
        <w:widowControl w:val="0"/>
        <w:tabs>
          <w:tab w:val="left" w:pos="648"/>
        </w:tabs>
        <w:suppressAutoHyphens w:val="0"/>
        <w:spacing w:line="317" w:lineRule="exact"/>
        <w:ind w:left="648" w:right="425"/>
        <w:rPr>
          <w:rFonts w:eastAsia="Arial"/>
          <w:color w:val="000000"/>
          <w:spacing w:val="5"/>
          <w:sz w:val="20"/>
          <w:lang w:eastAsia="pl-PL"/>
        </w:rPr>
      </w:pPr>
      <w:r w:rsidRPr="00EB0978">
        <w:rPr>
          <w:rFonts w:eastAsia="Arial"/>
          <w:color w:val="000000"/>
          <w:spacing w:val="5"/>
          <w:sz w:val="20"/>
          <w:lang w:eastAsia="pl-PL"/>
        </w:rPr>
        <w:t>Powierzchnia skrzyni</w:t>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613673">
        <w:rPr>
          <w:rFonts w:eastAsia="Arial"/>
          <w:color w:val="000000"/>
          <w:spacing w:val="5"/>
          <w:sz w:val="20"/>
          <w:lang w:eastAsia="pl-PL"/>
        </w:rPr>
        <w:tab/>
      </w:r>
      <w:r w:rsidR="00420283">
        <w:rPr>
          <w:rFonts w:eastAsia="Arial"/>
          <w:color w:val="000000"/>
          <w:spacing w:val="5"/>
          <w:sz w:val="20"/>
          <w:lang w:eastAsia="pl-PL"/>
        </w:rPr>
        <w:t>24,0m</w:t>
      </w:r>
      <w:r w:rsidRPr="00EB0978">
        <w:rPr>
          <w:rFonts w:eastAsia="Arial"/>
          <w:color w:val="000000"/>
          <w:spacing w:val="5"/>
          <w:sz w:val="20"/>
          <w:lang w:eastAsia="pl-PL"/>
        </w:rPr>
        <w:br/>
        <w:t>Wymiary skrzyni</w:t>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r>
      <w:r w:rsidR="00420283">
        <w:rPr>
          <w:rFonts w:eastAsia="Arial"/>
          <w:color w:val="000000"/>
          <w:spacing w:val="5"/>
          <w:sz w:val="20"/>
          <w:lang w:eastAsia="pl-PL"/>
        </w:rPr>
        <w:tab/>
        <w:t>3x8m</w:t>
      </w:r>
    </w:p>
    <w:p w14:paraId="50DA8690" w14:textId="77777777" w:rsidR="00EB0978" w:rsidRDefault="00EB0978"/>
    <w:p w14:paraId="0DEC3818" w14:textId="77777777" w:rsidR="00EB0978" w:rsidRPr="00EB0978" w:rsidRDefault="00EB0978" w:rsidP="00EB0978">
      <w:pPr>
        <w:widowControl w:val="0"/>
        <w:numPr>
          <w:ilvl w:val="0"/>
          <w:numId w:val="2"/>
        </w:numPr>
        <w:tabs>
          <w:tab w:val="left" w:pos="515"/>
        </w:tabs>
        <w:suppressAutoHyphens w:val="0"/>
        <w:spacing w:line="200" w:lineRule="exact"/>
        <w:jc w:val="both"/>
        <w:outlineLvl w:val="3"/>
        <w:rPr>
          <w:rFonts w:eastAsia="Arial"/>
          <w:b/>
          <w:bCs/>
          <w:color w:val="000000"/>
          <w:spacing w:val="4"/>
          <w:sz w:val="20"/>
          <w:lang w:eastAsia="pl-PL"/>
        </w:rPr>
      </w:pPr>
      <w:bookmarkStart w:id="4" w:name="bookmark8"/>
      <w:r w:rsidRPr="00EB0978">
        <w:rPr>
          <w:rFonts w:eastAsia="Arial"/>
          <w:b/>
          <w:bCs/>
          <w:color w:val="000000"/>
          <w:spacing w:val="4"/>
          <w:sz w:val="20"/>
          <w:lang w:eastAsia="pl-PL"/>
        </w:rPr>
        <w:t>Zakres robót budowlanych</w:t>
      </w:r>
      <w:bookmarkEnd w:id="4"/>
    </w:p>
    <w:p w14:paraId="3A30B5E1" w14:textId="77777777" w:rsidR="00EB0978" w:rsidRPr="00EB0978" w:rsidRDefault="00EB0978" w:rsidP="00EB0978">
      <w:pPr>
        <w:widowControl w:val="0"/>
        <w:suppressAutoHyphens w:val="0"/>
        <w:spacing w:after="154" w:line="317" w:lineRule="exact"/>
        <w:ind w:left="620" w:right="1080"/>
        <w:rPr>
          <w:rFonts w:eastAsia="Arial"/>
          <w:color w:val="000000"/>
          <w:spacing w:val="5"/>
          <w:sz w:val="20"/>
          <w:lang w:eastAsia="pl-PL"/>
        </w:rPr>
      </w:pPr>
      <w:r w:rsidRPr="00EB0978">
        <w:rPr>
          <w:rFonts w:eastAsia="Arial"/>
          <w:color w:val="000000"/>
          <w:spacing w:val="5"/>
          <w:sz w:val="20"/>
          <w:lang w:eastAsia="pl-PL"/>
        </w:rPr>
        <w:t>Przedmiotem zamówienia jest budowa bieżni lekkoatletycznych i skoczni w dal w następującym zakresie:</w:t>
      </w:r>
    </w:p>
    <w:p w14:paraId="79BE4550" w14:textId="77777777" w:rsidR="00EB0978" w:rsidRPr="00EB0978" w:rsidRDefault="00EB0978" w:rsidP="00EB0978">
      <w:pPr>
        <w:widowControl w:val="0"/>
        <w:numPr>
          <w:ilvl w:val="1"/>
          <w:numId w:val="2"/>
        </w:numPr>
        <w:tabs>
          <w:tab w:val="left" w:pos="515"/>
        </w:tabs>
        <w:suppressAutoHyphens w:val="0"/>
        <w:spacing w:after="158" w:line="200" w:lineRule="exact"/>
        <w:jc w:val="both"/>
        <w:rPr>
          <w:rFonts w:eastAsia="Arial"/>
          <w:color w:val="000000"/>
          <w:spacing w:val="5"/>
          <w:sz w:val="20"/>
          <w:lang w:eastAsia="pl-PL"/>
        </w:rPr>
      </w:pPr>
      <w:r w:rsidRPr="00EB0978">
        <w:rPr>
          <w:rFonts w:eastAsia="Arial"/>
          <w:color w:val="000000"/>
          <w:spacing w:val="5"/>
          <w:sz w:val="20"/>
          <w:lang w:eastAsia="pl-PL"/>
        </w:rPr>
        <w:t>Roboty rozbiórkowe</w:t>
      </w:r>
    </w:p>
    <w:p w14:paraId="13760055" w14:textId="58FBC04F" w:rsidR="00EB0978" w:rsidRDefault="00EB0978" w:rsidP="00EB0978">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sidRPr="00EB0978">
        <w:rPr>
          <w:rFonts w:eastAsia="Arial"/>
          <w:color w:val="000000"/>
          <w:spacing w:val="5"/>
          <w:sz w:val="20"/>
          <w:lang w:eastAsia="pl-PL"/>
        </w:rPr>
        <w:t xml:space="preserve">rozbiórka </w:t>
      </w:r>
      <w:r w:rsidR="001B568D">
        <w:rPr>
          <w:rFonts w:eastAsia="Arial"/>
          <w:color w:val="000000"/>
          <w:spacing w:val="5"/>
          <w:sz w:val="20"/>
          <w:lang w:eastAsia="pl-PL"/>
        </w:rPr>
        <w:t xml:space="preserve">bramek istniejącego </w:t>
      </w:r>
      <w:r w:rsidR="00FD5623">
        <w:rPr>
          <w:rFonts w:eastAsia="Arial"/>
          <w:color w:val="000000"/>
          <w:spacing w:val="5"/>
          <w:sz w:val="20"/>
          <w:lang w:eastAsia="pl-PL"/>
        </w:rPr>
        <w:t xml:space="preserve">boiska piłkarskiego </w:t>
      </w:r>
    </w:p>
    <w:p w14:paraId="1AB9AC3E" w14:textId="411AFE52" w:rsidR="00FD5623" w:rsidRDefault="00FD5623" w:rsidP="00EB0978">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Pr>
          <w:rFonts w:eastAsia="Arial"/>
          <w:color w:val="000000"/>
          <w:spacing w:val="5"/>
          <w:sz w:val="20"/>
          <w:lang w:eastAsia="pl-PL"/>
        </w:rPr>
        <w:t xml:space="preserve">rozbiórka ogrodzenia od strony placu z małą architektura </w:t>
      </w:r>
    </w:p>
    <w:p w14:paraId="3A55CC80" w14:textId="5CD6ACB9" w:rsidR="00FD5623" w:rsidRPr="00EB0978" w:rsidRDefault="00FD5623" w:rsidP="00EB0978">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Pr>
          <w:rFonts w:eastAsia="Arial"/>
          <w:color w:val="000000"/>
          <w:spacing w:val="5"/>
          <w:sz w:val="20"/>
          <w:lang w:eastAsia="pl-PL"/>
        </w:rPr>
        <w:t xml:space="preserve">rozbiórka studni deszczowych </w:t>
      </w:r>
    </w:p>
    <w:p w14:paraId="30F77081" w14:textId="77777777" w:rsidR="00EB0978" w:rsidRPr="00EB0978" w:rsidRDefault="00EB0978" w:rsidP="00EB0978">
      <w:pPr>
        <w:widowControl w:val="0"/>
        <w:numPr>
          <w:ilvl w:val="0"/>
          <w:numId w:val="3"/>
        </w:numPr>
        <w:tabs>
          <w:tab w:val="left" w:pos="1017"/>
        </w:tabs>
        <w:suppressAutoHyphens w:val="0"/>
        <w:spacing w:after="158" w:line="200" w:lineRule="exact"/>
        <w:jc w:val="both"/>
        <w:rPr>
          <w:rFonts w:eastAsia="Arial"/>
          <w:color w:val="000000"/>
          <w:spacing w:val="5"/>
          <w:sz w:val="20"/>
          <w:lang w:eastAsia="pl-PL"/>
        </w:rPr>
      </w:pPr>
      <w:r w:rsidRPr="00EB0978">
        <w:rPr>
          <w:rFonts w:eastAsia="Arial"/>
          <w:color w:val="000000"/>
          <w:spacing w:val="5"/>
          <w:sz w:val="20"/>
          <w:lang w:eastAsia="pl-PL"/>
        </w:rPr>
        <w:t>rozbiórka ogrodzenia boiska z siatki stalowej na słupach</w:t>
      </w:r>
    </w:p>
    <w:p w14:paraId="1FA3E479" w14:textId="77777777" w:rsidR="00EB0978" w:rsidRPr="00EB0978" w:rsidRDefault="00EB0978" w:rsidP="00EB0978">
      <w:pPr>
        <w:widowControl w:val="0"/>
        <w:numPr>
          <w:ilvl w:val="1"/>
          <w:numId w:val="2"/>
        </w:numPr>
        <w:tabs>
          <w:tab w:val="left" w:pos="515"/>
        </w:tabs>
        <w:suppressAutoHyphens w:val="0"/>
        <w:spacing w:after="38" w:line="200" w:lineRule="exact"/>
        <w:jc w:val="both"/>
        <w:rPr>
          <w:rFonts w:eastAsia="Arial"/>
          <w:color w:val="000000"/>
          <w:spacing w:val="5"/>
          <w:sz w:val="20"/>
          <w:lang w:eastAsia="pl-PL"/>
        </w:rPr>
      </w:pPr>
      <w:r w:rsidRPr="00EB0978">
        <w:rPr>
          <w:rFonts w:eastAsia="Arial"/>
          <w:color w:val="000000"/>
          <w:spacing w:val="5"/>
          <w:sz w:val="20"/>
          <w:lang w:eastAsia="pl-PL"/>
        </w:rPr>
        <w:t>Roboty ziemne</w:t>
      </w:r>
    </w:p>
    <w:p w14:paraId="6D80C71A" w14:textId="77777777" w:rsidR="00EB0978" w:rsidRPr="00EB0978" w:rsidRDefault="00EB0978" w:rsidP="00EB0978">
      <w:pPr>
        <w:widowControl w:val="0"/>
        <w:numPr>
          <w:ilvl w:val="0"/>
          <w:numId w:val="3"/>
        </w:numPr>
        <w:tabs>
          <w:tab w:val="left" w:pos="1346"/>
        </w:tabs>
        <w:suppressAutoHyphens w:val="0"/>
        <w:spacing w:after="42" w:line="200" w:lineRule="exact"/>
        <w:jc w:val="both"/>
        <w:rPr>
          <w:rFonts w:eastAsia="Arial"/>
          <w:color w:val="000000"/>
          <w:spacing w:val="5"/>
          <w:sz w:val="20"/>
          <w:lang w:eastAsia="pl-PL"/>
        </w:rPr>
      </w:pPr>
      <w:r w:rsidRPr="00EB0978">
        <w:rPr>
          <w:rFonts w:eastAsia="Arial"/>
          <w:color w:val="000000"/>
          <w:spacing w:val="5"/>
          <w:sz w:val="20"/>
          <w:lang w:eastAsia="pl-PL"/>
        </w:rPr>
        <w:t>zdjęcie warstwy nawierzchni gruntowej;</w:t>
      </w:r>
    </w:p>
    <w:p w14:paraId="006325CA" w14:textId="77777777" w:rsidR="00EB0978" w:rsidRPr="00EB0978" w:rsidRDefault="00EB0978" w:rsidP="00EB0978">
      <w:pPr>
        <w:widowControl w:val="0"/>
        <w:numPr>
          <w:ilvl w:val="0"/>
          <w:numId w:val="3"/>
        </w:numPr>
        <w:tabs>
          <w:tab w:val="left" w:pos="1346"/>
        </w:tabs>
        <w:suppressAutoHyphens w:val="0"/>
        <w:spacing w:line="200" w:lineRule="exact"/>
        <w:jc w:val="both"/>
        <w:rPr>
          <w:rFonts w:eastAsia="Arial"/>
          <w:color w:val="000000"/>
          <w:spacing w:val="5"/>
          <w:sz w:val="20"/>
          <w:lang w:eastAsia="pl-PL"/>
        </w:rPr>
      </w:pPr>
      <w:r w:rsidRPr="00EB0978">
        <w:rPr>
          <w:rFonts w:eastAsia="Arial"/>
          <w:color w:val="000000"/>
          <w:spacing w:val="5"/>
          <w:sz w:val="20"/>
          <w:lang w:eastAsia="pl-PL"/>
        </w:rPr>
        <w:t>wyrównanie terenu pod projektowane bieżnie;</w:t>
      </w:r>
    </w:p>
    <w:p w14:paraId="76AD54E0" w14:textId="77777777" w:rsidR="00EB0978" w:rsidRPr="00EB0978" w:rsidRDefault="00EB0978" w:rsidP="00EB0978">
      <w:pPr>
        <w:widowControl w:val="0"/>
        <w:numPr>
          <w:ilvl w:val="0"/>
          <w:numId w:val="3"/>
        </w:numPr>
        <w:tabs>
          <w:tab w:val="left" w:pos="1346"/>
          <w:tab w:val="left" w:pos="5810"/>
          <w:tab w:val="center" w:pos="8025"/>
        </w:tabs>
        <w:suppressAutoHyphens w:val="0"/>
        <w:spacing w:line="278" w:lineRule="exact"/>
        <w:jc w:val="both"/>
        <w:rPr>
          <w:rFonts w:eastAsia="Arial"/>
          <w:color w:val="000000"/>
          <w:spacing w:val="5"/>
          <w:sz w:val="20"/>
          <w:lang w:eastAsia="pl-PL"/>
        </w:rPr>
      </w:pPr>
      <w:r w:rsidRPr="00EB0978">
        <w:rPr>
          <w:rFonts w:eastAsia="Arial"/>
          <w:color w:val="000000"/>
          <w:spacing w:val="5"/>
          <w:sz w:val="20"/>
          <w:lang w:eastAsia="pl-PL"/>
        </w:rPr>
        <w:t>wyrównanie i zagęszczenie mechaniczne</w:t>
      </w:r>
      <w:r w:rsidRPr="00EB0978">
        <w:rPr>
          <w:rFonts w:eastAsia="Arial"/>
          <w:color w:val="000000"/>
          <w:spacing w:val="5"/>
          <w:sz w:val="20"/>
          <w:lang w:eastAsia="pl-PL"/>
        </w:rPr>
        <w:tab/>
        <w:t>dna koryta</w:t>
      </w:r>
      <w:r w:rsidRPr="00EB0978">
        <w:rPr>
          <w:rFonts w:eastAsia="Arial"/>
          <w:color w:val="000000"/>
          <w:spacing w:val="5"/>
          <w:sz w:val="20"/>
          <w:lang w:eastAsia="pl-PL"/>
        </w:rPr>
        <w:tab/>
        <w:t>oraz wyprofilowanie</w:t>
      </w:r>
    </w:p>
    <w:p w14:paraId="729E12CE" w14:textId="77777777" w:rsidR="00EB0978" w:rsidRPr="00EB0978" w:rsidRDefault="00EB0978" w:rsidP="00EB0978">
      <w:pPr>
        <w:widowControl w:val="0"/>
        <w:suppressAutoHyphens w:val="0"/>
        <w:spacing w:after="18" w:line="278" w:lineRule="exact"/>
        <w:ind w:left="1440"/>
        <w:rPr>
          <w:rFonts w:eastAsia="Arial"/>
          <w:color w:val="000000"/>
          <w:spacing w:val="5"/>
          <w:sz w:val="20"/>
          <w:lang w:eastAsia="pl-PL"/>
        </w:rPr>
      </w:pPr>
      <w:r w:rsidRPr="00EB0978">
        <w:rPr>
          <w:rFonts w:eastAsia="Arial"/>
          <w:color w:val="000000"/>
          <w:spacing w:val="5"/>
          <w:sz w:val="20"/>
          <w:lang w:eastAsia="pl-PL"/>
        </w:rPr>
        <w:t>spadków pod projektowane warstwy podbudowy bieżni;</w:t>
      </w:r>
    </w:p>
    <w:p w14:paraId="3544539C" w14:textId="77777777" w:rsidR="00EB0978" w:rsidRPr="00EB0978" w:rsidRDefault="00EB0978" w:rsidP="00EB0978">
      <w:pPr>
        <w:widowControl w:val="0"/>
        <w:numPr>
          <w:ilvl w:val="0"/>
          <w:numId w:val="3"/>
        </w:numPr>
        <w:tabs>
          <w:tab w:val="left" w:pos="1346"/>
        </w:tabs>
        <w:suppressAutoHyphens w:val="0"/>
        <w:spacing w:line="331" w:lineRule="exact"/>
        <w:jc w:val="both"/>
        <w:rPr>
          <w:rFonts w:eastAsia="Arial"/>
          <w:color w:val="000000"/>
          <w:spacing w:val="5"/>
          <w:sz w:val="20"/>
          <w:lang w:eastAsia="pl-PL"/>
        </w:rPr>
      </w:pPr>
      <w:r w:rsidRPr="00EB0978">
        <w:rPr>
          <w:rFonts w:eastAsia="Arial"/>
          <w:color w:val="000000"/>
          <w:spacing w:val="5"/>
          <w:sz w:val="20"/>
          <w:lang w:eastAsia="pl-PL"/>
        </w:rPr>
        <w:lastRenderedPageBreak/>
        <w:t>wykonanie warstwy odsączającej z piasku zasypowego;</w:t>
      </w:r>
    </w:p>
    <w:p w14:paraId="07E5FADF" w14:textId="699E950B" w:rsidR="00EB0978" w:rsidRDefault="00EB0978" w:rsidP="00EB0978">
      <w:pPr>
        <w:widowControl w:val="0"/>
        <w:numPr>
          <w:ilvl w:val="0"/>
          <w:numId w:val="3"/>
        </w:numPr>
        <w:tabs>
          <w:tab w:val="left" w:pos="1346"/>
          <w:tab w:val="left" w:pos="5810"/>
        </w:tabs>
        <w:suppressAutoHyphens w:val="0"/>
        <w:spacing w:after="72" w:line="331" w:lineRule="exact"/>
        <w:jc w:val="both"/>
        <w:rPr>
          <w:rFonts w:eastAsia="Arial"/>
          <w:color w:val="000000"/>
          <w:spacing w:val="5"/>
          <w:sz w:val="20"/>
          <w:lang w:eastAsia="pl-PL"/>
        </w:rPr>
      </w:pPr>
      <w:r w:rsidRPr="00EB0978">
        <w:rPr>
          <w:rFonts w:eastAsia="Arial"/>
          <w:color w:val="000000"/>
          <w:spacing w:val="5"/>
          <w:sz w:val="20"/>
          <w:lang w:eastAsia="pl-PL"/>
        </w:rPr>
        <w:t>wykopy pod ławy betonowe z oporem dla</w:t>
      </w:r>
      <w:r w:rsidR="00FD5623">
        <w:rPr>
          <w:rFonts w:eastAsia="Arial"/>
          <w:color w:val="000000"/>
          <w:spacing w:val="5"/>
          <w:sz w:val="20"/>
          <w:lang w:eastAsia="pl-PL"/>
        </w:rPr>
        <w:t xml:space="preserve"> </w:t>
      </w:r>
      <w:r w:rsidRPr="00EB0978">
        <w:rPr>
          <w:rFonts w:eastAsia="Arial"/>
          <w:color w:val="000000"/>
          <w:spacing w:val="5"/>
          <w:sz w:val="20"/>
          <w:lang w:eastAsia="pl-PL"/>
        </w:rPr>
        <w:t>obrzeży betonowych.</w:t>
      </w:r>
    </w:p>
    <w:p w14:paraId="7EE7CE88" w14:textId="76D2532D" w:rsidR="00476868" w:rsidRPr="00EB0978" w:rsidRDefault="00DB3295" w:rsidP="00EB0978">
      <w:pPr>
        <w:widowControl w:val="0"/>
        <w:numPr>
          <w:ilvl w:val="0"/>
          <w:numId w:val="3"/>
        </w:numPr>
        <w:tabs>
          <w:tab w:val="left" w:pos="1346"/>
          <w:tab w:val="left" w:pos="5810"/>
        </w:tabs>
        <w:suppressAutoHyphens w:val="0"/>
        <w:spacing w:after="72" w:line="331" w:lineRule="exact"/>
        <w:jc w:val="both"/>
        <w:rPr>
          <w:rFonts w:eastAsia="Arial"/>
          <w:color w:val="000000"/>
          <w:spacing w:val="5"/>
          <w:sz w:val="20"/>
          <w:lang w:eastAsia="pl-PL"/>
        </w:rPr>
      </w:pPr>
      <w:r>
        <w:rPr>
          <w:rFonts w:eastAsia="Arial"/>
          <w:color w:val="000000"/>
          <w:spacing w:val="5"/>
          <w:sz w:val="20"/>
          <w:lang w:eastAsia="pl-PL"/>
        </w:rPr>
        <w:t xml:space="preserve">Wykonanie nowych zasiewów </w:t>
      </w:r>
    </w:p>
    <w:p w14:paraId="1CD5E8B3" w14:textId="77777777" w:rsidR="00EB0978" w:rsidRPr="00EB0978" w:rsidRDefault="00EB0978" w:rsidP="00EB0978">
      <w:pPr>
        <w:widowControl w:val="0"/>
        <w:numPr>
          <w:ilvl w:val="1"/>
          <w:numId w:val="2"/>
        </w:numPr>
        <w:tabs>
          <w:tab w:val="left" w:pos="515"/>
        </w:tabs>
        <w:suppressAutoHyphens w:val="0"/>
        <w:spacing w:line="317" w:lineRule="exact"/>
        <w:jc w:val="both"/>
        <w:rPr>
          <w:rFonts w:eastAsia="Arial"/>
          <w:color w:val="000000"/>
          <w:spacing w:val="5"/>
          <w:sz w:val="20"/>
          <w:lang w:eastAsia="pl-PL"/>
        </w:rPr>
      </w:pPr>
      <w:r w:rsidRPr="00EB0978">
        <w:rPr>
          <w:rFonts w:eastAsia="Arial"/>
          <w:color w:val="000000"/>
          <w:spacing w:val="5"/>
          <w:sz w:val="20"/>
          <w:lang w:eastAsia="pl-PL"/>
        </w:rPr>
        <w:t>Roboty budowlano-drogowe</w:t>
      </w:r>
    </w:p>
    <w:p w14:paraId="13887160" w14:textId="77777777" w:rsidR="00EB0978" w:rsidRPr="00EB0978" w:rsidRDefault="00EB0978" w:rsidP="00EB0978">
      <w:pPr>
        <w:widowControl w:val="0"/>
        <w:numPr>
          <w:ilvl w:val="0"/>
          <w:numId w:val="3"/>
        </w:numPr>
        <w:tabs>
          <w:tab w:val="left" w:pos="1346"/>
        </w:tabs>
        <w:suppressAutoHyphens w:val="0"/>
        <w:spacing w:line="317" w:lineRule="exact"/>
        <w:jc w:val="both"/>
        <w:rPr>
          <w:rFonts w:eastAsia="Arial"/>
          <w:color w:val="000000"/>
          <w:spacing w:val="5"/>
          <w:sz w:val="20"/>
          <w:lang w:eastAsia="pl-PL"/>
        </w:rPr>
      </w:pPr>
      <w:r w:rsidRPr="00EB0978">
        <w:rPr>
          <w:rFonts w:eastAsia="Arial"/>
          <w:color w:val="000000"/>
          <w:spacing w:val="5"/>
          <w:sz w:val="20"/>
          <w:lang w:eastAsia="pl-PL"/>
        </w:rPr>
        <w:t>osadzenie obrzeży betonowych;</w:t>
      </w:r>
    </w:p>
    <w:p w14:paraId="74723674" w14:textId="24F8B85C" w:rsidR="00EB0978" w:rsidRPr="00EB0978" w:rsidRDefault="00EB0978" w:rsidP="00EB0978">
      <w:pPr>
        <w:widowControl w:val="0"/>
        <w:numPr>
          <w:ilvl w:val="0"/>
          <w:numId w:val="3"/>
        </w:numPr>
        <w:tabs>
          <w:tab w:val="left" w:pos="1346"/>
          <w:tab w:val="center" w:pos="8025"/>
        </w:tabs>
        <w:suppressAutoHyphens w:val="0"/>
        <w:spacing w:after="154" w:line="317" w:lineRule="exact"/>
        <w:jc w:val="both"/>
        <w:rPr>
          <w:rFonts w:eastAsia="Arial"/>
          <w:color w:val="000000"/>
          <w:spacing w:val="5"/>
          <w:sz w:val="20"/>
          <w:lang w:eastAsia="pl-PL"/>
        </w:rPr>
      </w:pPr>
      <w:r w:rsidRPr="00EB0978">
        <w:rPr>
          <w:rFonts w:eastAsia="Arial"/>
          <w:color w:val="000000"/>
          <w:spacing w:val="5"/>
          <w:sz w:val="20"/>
          <w:lang w:eastAsia="pl-PL"/>
        </w:rPr>
        <w:t>wykonanie poszczególnych warstw podbudowy</w:t>
      </w:r>
      <w:r w:rsidR="00FD5623">
        <w:rPr>
          <w:rFonts w:eastAsia="Arial"/>
          <w:color w:val="000000"/>
          <w:spacing w:val="5"/>
          <w:sz w:val="20"/>
          <w:lang w:eastAsia="pl-PL"/>
        </w:rPr>
        <w:t xml:space="preserve"> </w:t>
      </w:r>
      <w:r w:rsidRPr="00EB0978">
        <w:rPr>
          <w:rFonts w:eastAsia="Arial"/>
          <w:color w:val="000000"/>
          <w:spacing w:val="5"/>
          <w:sz w:val="20"/>
          <w:lang w:eastAsia="pl-PL"/>
        </w:rPr>
        <w:t>nawierzchni poliuretanowej;</w:t>
      </w:r>
    </w:p>
    <w:p w14:paraId="5CA00463" w14:textId="77777777" w:rsidR="00EB0978" w:rsidRPr="00EB0978" w:rsidRDefault="00EB0978" w:rsidP="00EB0978">
      <w:pPr>
        <w:widowControl w:val="0"/>
        <w:numPr>
          <w:ilvl w:val="1"/>
          <w:numId w:val="2"/>
        </w:numPr>
        <w:tabs>
          <w:tab w:val="left" w:pos="515"/>
        </w:tabs>
        <w:suppressAutoHyphens w:val="0"/>
        <w:spacing w:after="38" w:line="200" w:lineRule="exact"/>
        <w:jc w:val="both"/>
        <w:rPr>
          <w:rFonts w:eastAsia="Arial"/>
          <w:color w:val="000000"/>
          <w:spacing w:val="5"/>
          <w:sz w:val="20"/>
          <w:lang w:eastAsia="pl-PL"/>
        </w:rPr>
      </w:pPr>
      <w:r w:rsidRPr="00EB0978">
        <w:rPr>
          <w:rFonts w:eastAsia="Arial"/>
          <w:color w:val="000000"/>
          <w:spacing w:val="5"/>
          <w:sz w:val="20"/>
          <w:lang w:eastAsia="pl-PL"/>
        </w:rPr>
        <w:t>Roboty nawierzchniowe</w:t>
      </w:r>
    </w:p>
    <w:p w14:paraId="5AE8CCB7" w14:textId="6203C398" w:rsidR="00FD5623" w:rsidRDefault="00EB0978" w:rsidP="00476868">
      <w:pPr>
        <w:widowControl w:val="0"/>
        <w:numPr>
          <w:ilvl w:val="0"/>
          <w:numId w:val="3"/>
        </w:numPr>
        <w:tabs>
          <w:tab w:val="left" w:pos="1346"/>
          <w:tab w:val="center" w:pos="8025"/>
        </w:tabs>
        <w:suppressAutoHyphens w:val="0"/>
        <w:spacing w:after="154" w:line="317" w:lineRule="exact"/>
        <w:jc w:val="both"/>
        <w:rPr>
          <w:rFonts w:eastAsia="Arial"/>
          <w:color w:val="000000"/>
          <w:spacing w:val="5"/>
          <w:sz w:val="20"/>
          <w:lang w:eastAsia="pl-PL"/>
        </w:rPr>
      </w:pPr>
      <w:r w:rsidRPr="00EB0978">
        <w:rPr>
          <w:rFonts w:eastAsia="Arial"/>
          <w:color w:val="000000"/>
          <w:spacing w:val="5"/>
          <w:sz w:val="20"/>
          <w:lang w:eastAsia="pl-PL"/>
        </w:rPr>
        <w:t>wykonanie nawierzchni sportowej bieżni, skoczni</w:t>
      </w:r>
    </w:p>
    <w:p w14:paraId="5C12C4E0" w14:textId="77777777" w:rsidR="00EB0978" w:rsidRPr="00EB0978" w:rsidRDefault="00EB0978" w:rsidP="00DB3295">
      <w:pPr>
        <w:widowControl w:val="0"/>
        <w:numPr>
          <w:ilvl w:val="0"/>
          <w:numId w:val="1"/>
        </w:numPr>
        <w:tabs>
          <w:tab w:val="left" w:pos="663"/>
        </w:tabs>
        <w:suppressAutoHyphens w:val="0"/>
        <w:spacing w:after="158" w:line="200" w:lineRule="exact"/>
        <w:jc w:val="both"/>
        <w:outlineLvl w:val="3"/>
        <w:rPr>
          <w:rFonts w:eastAsia="Arial"/>
          <w:b/>
          <w:bCs/>
          <w:color w:val="000000"/>
          <w:spacing w:val="4"/>
          <w:sz w:val="20"/>
          <w:lang w:eastAsia="pl-PL"/>
        </w:rPr>
      </w:pPr>
      <w:bookmarkStart w:id="5" w:name="bookmark10"/>
      <w:r w:rsidRPr="00EB0978">
        <w:rPr>
          <w:rFonts w:eastAsia="Arial"/>
          <w:b/>
          <w:bCs/>
          <w:color w:val="000000"/>
          <w:spacing w:val="4"/>
          <w:sz w:val="20"/>
          <w:lang w:eastAsia="pl-PL"/>
        </w:rPr>
        <w:t>Wymagania dotyczące właściwości materiałów i wyrobów budowlanych</w:t>
      </w:r>
      <w:bookmarkEnd w:id="5"/>
    </w:p>
    <w:p w14:paraId="5717B38E" w14:textId="77777777" w:rsidR="00EB0978" w:rsidRPr="00EB0978" w:rsidRDefault="00EB0978" w:rsidP="00EB0978">
      <w:pPr>
        <w:widowControl w:val="0"/>
        <w:numPr>
          <w:ilvl w:val="1"/>
          <w:numId w:val="2"/>
        </w:numPr>
        <w:tabs>
          <w:tab w:val="left" w:pos="732"/>
        </w:tabs>
        <w:suppressAutoHyphens w:val="0"/>
        <w:spacing w:after="69" w:line="200" w:lineRule="exact"/>
        <w:jc w:val="both"/>
        <w:rPr>
          <w:rFonts w:eastAsia="Arial"/>
          <w:color w:val="000000"/>
          <w:spacing w:val="5"/>
          <w:sz w:val="20"/>
          <w:lang w:eastAsia="pl-PL"/>
        </w:rPr>
      </w:pPr>
      <w:r w:rsidRPr="00EB0978">
        <w:rPr>
          <w:rFonts w:eastAsia="Arial"/>
          <w:color w:val="000000"/>
          <w:spacing w:val="5"/>
          <w:sz w:val="20"/>
          <w:lang w:eastAsia="pl-PL"/>
        </w:rPr>
        <w:t>Wymagania ogólne dotyczące właściwości wyrobów budowlanych</w:t>
      </w:r>
    </w:p>
    <w:p w14:paraId="43502893" w14:textId="77777777" w:rsidR="00EB0978" w:rsidRPr="00EB0978" w:rsidRDefault="00EB0978" w:rsidP="00EB0978">
      <w:pPr>
        <w:widowControl w:val="0"/>
        <w:suppressAutoHyphens w:val="0"/>
        <w:spacing w:line="317" w:lineRule="exact"/>
        <w:ind w:left="820" w:right="360"/>
        <w:rPr>
          <w:rFonts w:eastAsia="Arial"/>
          <w:color w:val="000000"/>
          <w:spacing w:val="5"/>
          <w:sz w:val="20"/>
          <w:lang w:eastAsia="pl-PL"/>
        </w:rPr>
      </w:pPr>
      <w:r w:rsidRPr="00EB0978">
        <w:rPr>
          <w:rFonts w:eastAsia="Arial"/>
          <w:color w:val="000000"/>
          <w:spacing w:val="5"/>
          <w:sz w:val="20"/>
          <w:lang w:eastAsia="pl-PL"/>
        </w:rPr>
        <w:t>Przy wykonywaniu robót budowlano- drogowych należy stosować materiały i wyroby budowlane o właściwościach użytkowych umożliwiających spełnienie wymagań podstawowych określonych w art. 5 ust.1 ustawy „Prawo budowlane", dopuszczone do obrotu powszechnego, lub jednostkowego stosowania w budownictwie, a także z wymaganiami określonymi w szczegółowej specyfikacji technicznej.</w:t>
      </w:r>
    </w:p>
    <w:p w14:paraId="75316F02" w14:textId="77777777" w:rsidR="00EB0978" w:rsidRPr="00EB0978" w:rsidRDefault="00EB0978" w:rsidP="00EB0978">
      <w:pPr>
        <w:widowControl w:val="0"/>
        <w:suppressAutoHyphens w:val="0"/>
        <w:spacing w:line="317" w:lineRule="exact"/>
        <w:ind w:left="820"/>
        <w:jc w:val="both"/>
        <w:rPr>
          <w:rFonts w:eastAsia="Arial"/>
          <w:color w:val="000000"/>
          <w:spacing w:val="5"/>
          <w:sz w:val="20"/>
          <w:lang w:eastAsia="pl-PL"/>
        </w:rPr>
      </w:pPr>
      <w:r w:rsidRPr="00EB0978">
        <w:rPr>
          <w:rFonts w:eastAsia="Arial"/>
          <w:color w:val="000000"/>
          <w:spacing w:val="5"/>
          <w:sz w:val="20"/>
          <w:lang w:eastAsia="pl-PL"/>
        </w:rPr>
        <w:t>Użyte materiały budowlane winny posiadać:</w:t>
      </w:r>
    </w:p>
    <w:p w14:paraId="047C973E" w14:textId="63FC6E1B" w:rsidR="00EB0978" w:rsidRPr="00EB0978" w:rsidRDefault="00EB0978" w:rsidP="002518F7">
      <w:pPr>
        <w:widowControl w:val="0"/>
        <w:numPr>
          <w:ilvl w:val="0"/>
          <w:numId w:val="4"/>
        </w:numPr>
        <w:tabs>
          <w:tab w:val="left" w:pos="1017"/>
          <w:tab w:val="left" w:pos="7938"/>
        </w:tabs>
        <w:suppressAutoHyphens w:val="0"/>
        <w:spacing w:line="336" w:lineRule="exact"/>
        <w:ind w:right="1080"/>
        <w:rPr>
          <w:rFonts w:eastAsia="Arial"/>
          <w:color w:val="000000"/>
          <w:spacing w:val="5"/>
          <w:sz w:val="20"/>
          <w:lang w:eastAsia="pl-PL"/>
        </w:rPr>
      </w:pPr>
      <w:r w:rsidRPr="00EB0978">
        <w:rPr>
          <w:rFonts w:eastAsia="Arial"/>
          <w:color w:val="000000"/>
          <w:spacing w:val="5"/>
          <w:sz w:val="20"/>
          <w:lang w:eastAsia="pl-PL"/>
        </w:rPr>
        <w:t>certyfikat na znak bezpieczeństwa wskazujący, że wyroby są zgodne z</w:t>
      </w:r>
      <w:r w:rsidR="002518F7">
        <w:rPr>
          <w:rFonts w:eastAsia="Arial"/>
          <w:color w:val="000000"/>
          <w:spacing w:val="5"/>
          <w:sz w:val="20"/>
          <w:lang w:eastAsia="pl-PL"/>
        </w:rPr>
        <w:t xml:space="preserve"> </w:t>
      </w:r>
      <w:r w:rsidRPr="00EB0978">
        <w:rPr>
          <w:rFonts w:eastAsia="Arial"/>
          <w:color w:val="000000"/>
          <w:spacing w:val="5"/>
          <w:sz w:val="20"/>
          <w:lang w:eastAsia="pl-PL"/>
        </w:rPr>
        <w:t>kryteriami technicznymi określonymi na podstawie Polskich Norm, aprobat technicznych - w odniesieniu do wyrobów podlegających tej certyfikacji;</w:t>
      </w:r>
    </w:p>
    <w:p w14:paraId="5CEF90FB" w14:textId="77777777" w:rsidR="00EB0978" w:rsidRPr="00EB0978" w:rsidRDefault="00EB0978" w:rsidP="00EB0978">
      <w:pPr>
        <w:widowControl w:val="0"/>
        <w:numPr>
          <w:ilvl w:val="0"/>
          <w:numId w:val="4"/>
        </w:numPr>
        <w:tabs>
          <w:tab w:val="left" w:pos="983"/>
        </w:tabs>
        <w:suppressAutoHyphens w:val="0"/>
        <w:spacing w:line="317" w:lineRule="exact"/>
        <w:ind w:right="340"/>
        <w:rPr>
          <w:rFonts w:eastAsia="Arial"/>
          <w:color w:val="000000"/>
          <w:spacing w:val="5"/>
          <w:sz w:val="20"/>
          <w:lang w:eastAsia="pl-PL"/>
        </w:rPr>
      </w:pPr>
      <w:r w:rsidRPr="00EB0978">
        <w:rPr>
          <w:rFonts w:eastAsia="Arial"/>
          <w:color w:val="000000"/>
          <w:spacing w:val="5"/>
          <w:sz w:val="20"/>
          <w:lang w:eastAsia="pl-PL"/>
        </w:rPr>
        <w:t>deklarację zgodności wykonania wyrobów zgodnie z Polską Normą lub aprobatą techniczną- w odniesieniu do wyrobów nie podlegających certyfikacji.</w:t>
      </w:r>
    </w:p>
    <w:p w14:paraId="6D99C3E0" w14:textId="77777777" w:rsidR="00EB0978" w:rsidRPr="00EB0978" w:rsidRDefault="00EB0978" w:rsidP="00EB0978">
      <w:pPr>
        <w:widowControl w:val="0"/>
        <w:suppressAutoHyphens w:val="0"/>
        <w:spacing w:after="64" w:line="317" w:lineRule="exact"/>
        <w:ind w:left="700" w:right="340"/>
        <w:rPr>
          <w:rFonts w:eastAsia="Arial"/>
          <w:color w:val="000000"/>
          <w:spacing w:val="5"/>
          <w:sz w:val="20"/>
          <w:lang w:eastAsia="pl-PL"/>
        </w:rPr>
      </w:pPr>
      <w:r w:rsidRPr="00EB0978">
        <w:rPr>
          <w:rFonts w:eastAsia="Arial"/>
          <w:color w:val="000000"/>
          <w:spacing w:val="5"/>
          <w:sz w:val="20"/>
          <w:lang w:eastAsia="pl-PL"/>
        </w:rPr>
        <w:t>Ww. dokumenty Wykonawca ma obowiązek zachować do odbioru końcowego inwestycji i przekazać je Zamawiającemu.</w:t>
      </w:r>
    </w:p>
    <w:p w14:paraId="3EFC4849" w14:textId="77777777" w:rsidR="00EB0978" w:rsidRPr="00EB0978" w:rsidRDefault="00EB0978" w:rsidP="00EB0978">
      <w:pPr>
        <w:widowControl w:val="0"/>
        <w:numPr>
          <w:ilvl w:val="1"/>
          <w:numId w:val="2"/>
        </w:numPr>
        <w:tabs>
          <w:tab w:val="left" w:pos="664"/>
        </w:tabs>
        <w:suppressAutoHyphens w:val="0"/>
        <w:spacing w:after="56" w:line="312" w:lineRule="exact"/>
        <w:ind w:left="700" w:right="900" w:hanging="700"/>
        <w:rPr>
          <w:rFonts w:eastAsia="Arial"/>
          <w:color w:val="000000"/>
          <w:spacing w:val="5"/>
          <w:sz w:val="20"/>
          <w:lang w:eastAsia="pl-PL"/>
        </w:rPr>
      </w:pPr>
      <w:r w:rsidRPr="00EB0978">
        <w:rPr>
          <w:rFonts w:eastAsia="Arial"/>
          <w:color w:val="000000"/>
          <w:spacing w:val="5"/>
          <w:sz w:val="20"/>
          <w:lang w:eastAsia="pl-PL"/>
        </w:rPr>
        <w:t>Wymagania ogólne dotyczące przechowywania, transportu, warunków dostaw i składowania materiałów i wyrobów.</w:t>
      </w:r>
    </w:p>
    <w:p w14:paraId="6F6DDF2D" w14:textId="77777777" w:rsidR="00EB0978" w:rsidRPr="00EB0978" w:rsidRDefault="00EB0978" w:rsidP="00EB0978">
      <w:pPr>
        <w:widowControl w:val="0"/>
        <w:suppressAutoHyphens w:val="0"/>
        <w:spacing w:after="154" w:line="317" w:lineRule="exact"/>
        <w:ind w:left="700" w:right="340"/>
        <w:rPr>
          <w:rFonts w:eastAsia="Arial"/>
          <w:color w:val="000000"/>
          <w:spacing w:val="5"/>
          <w:sz w:val="20"/>
          <w:lang w:eastAsia="pl-PL"/>
        </w:rPr>
      </w:pPr>
      <w:r w:rsidRPr="00EB0978">
        <w:rPr>
          <w:rFonts w:eastAsia="Arial"/>
          <w:color w:val="000000"/>
          <w:spacing w:val="5"/>
          <w:sz w:val="20"/>
          <w:lang w:eastAsia="pl-PL"/>
        </w:rPr>
        <w:t>Wykonawca zapewni, aby tymczasowo składowane materiały na budowie, do czasu, gdy będą wbudowane, były zabezpieczone przed zanieczyszczeniem, zachowały swoją jakość i właściwości do robót oraz by były dostępne do kontroli przez Zamawiającego. Sposób i miejsce czasowego składowania materiałów powinny być zgodne z zaleceniami ich producenta.</w:t>
      </w:r>
    </w:p>
    <w:p w14:paraId="6517A633" w14:textId="77777777" w:rsidR="00EB0978" w:rsidRPr="00EB0978" w:rsidRDefault="00EB0978" w:rsidP="00EB0978">
      <w:pPr>
        <w:widowControl w:val="0"/>
        <w:numPr>
          <w:ilvl w:val="1"/>
          <w:numId w:val="2"/>
        </w:numPr>
        <w:tabs>
          <w:tab w:val="left" w:pos="664"/>
        </w:tabs>
        <w:suppressAutoHyphens w:val="0"/>
        <w:spacing w:after="65" w:line="200" w:lineRule="exact"/>
        <w:jc w:val="both"/>
        <w:rPr>
          <w:rFonts w:eastAsia="Arial"/>
          <w:color w:val="000000"/>
          <w:spacing w:val="5"/>
          <w:sz w:val="20"/>
          <w:lang w:eastAsia="pl-PL"/>
        </w:rPr>
      </w:pPr>
      <w:r w:rsidRPr="00EB0978">
        <w:rPr>
          <w:rFonts w:eastAsia="Arial"/>
          <w:color w:val="000000"/>
          <w:spacing w:val="5"/>
          <w:sz w:val="20"/>
          <w:lang w:eastAsia="pl-PL"/>
        </w:rPr>
        <w:t>Materiały i wyroby dopuszczone do stosowania przy realizacji robót.</w:t>
      </w:r>
    </w:p>
    <w:p w14:paraId="574FDF3F" w14:textId="77777777" w:rsidR="00EB0978" w:rsidRPr="00EB0978" w:rsidRDefault="00EB0978" w:rsidP="00EB0978">
      <w:pPr>
        <w:widowControl w:val="0"/>
        <w:suppressAutoHyphens w:val="0"/>
        <w:spacing w:after="154" w:line="317" w:lineRule="exact"/>
        <w:ind w:left="700" w:right="340"/>
        <w:rPr>
          <w:rFonts w:eastAsia="Arial"/>
          <w:color w:val="000000"/>
          <w:spacing w:val="5"/>
          <w:sz w:val="20"/>
          <w:lang w:eastAsia="pl-PL"/>
        </w:rPr>
      </w:pPr>
      <w:r w:rsidRPr="00EB0978">
        <w:rPr>
          <w:rFonts w:eastAsia="Arial"/>
          <w:color w:val="000000"/>
          <w:spacing w:val="5"/>
          <w:sz w:val="20"/>
          <w:lang w:eastAsia="pl-PL"/>
        </w:rPr>
        <w:t>Wykonawca jest odpowiedzialny, by wszystkie materiały, elementy budowlane i urządzenia wbudowane w trakcie realizacji robót budowlanych odpowiadały wymaganiom określonym w art. 10 ustawy „Prawo budowlane". Wykonawca uzgodni z inspektorem nadzoru inwestorskiego tryb przekazania informacji o przewidywanym użyciu materiałów i wyrobów do wykonania robót a także o udostępnieniu aprobat technicznych, certyfikatów i świadectw w celu oceny zgodności jakości i przydatności w zastosowaniu. Materiały i wyroby dostarczone przez wykonawcę na budowę, które są zbędne lub których jakość jest niezgodna z wymogami powinny być niezwłocznie usunięte przez Wykonawcę z placu budowy.</w:t>
      </w:r>
    </w:p>
    <w:p w14:paraId="2E34633B" w14:textId="77777777" w:rsidR="00EB0978" w:rsidRPr="00EB0978" w:rsidRDefault="00EB0978" w:rsidP="00EB0978">
      <w:pPr>
        <w:widowControl w:val="0"/>
        <w:numPr>
          <w:ilvl w:val="1"/>
          <w:numId w:val="2"/>
        </w:numPr>
        <w:tabs>
          <w:tab w:val="left" w:pos="664"/>
        </w:tabs>
        <w:suppressAutoHyphens w:val="0"/>
        <w:spacing w:after="65" w:line="200" w:lineRule="exact"/>
        <w:jc w:val="both"/>
        <w:rPr>
          <w:rFonts w:eastAsia="Arial"/>
          <w:color w:val="000000"/>
          <w:spacing w:val="5"/>
          <w:sz w:val="20"/>
          <w:lang w:eastAsia="pl-PL"/>
        </w:rPr>
      </w:pPr>
      <w:r w:rsidRPr="00EB0978">
        <w:rPr>
          <w:rFonts w:eastAsia="Arial"/>
          <w:color w:val="000000"/>
          <w:spacing w:val="5"/>
          <w:sz w:val="20"/>
          <w:lang w:eastAsia="pl-PL"/>
        </w:rPr>
        <w:t>Wariantowe stosowanie materiałów</w:t>
      </w:r>
    </w:p>
    <w:p w14:paraId="2ACFA521" w14:textId="77777777" w:rsidR="00EB0978" w:rsidRPr="00EB0978" w:rsidRDefault="00EB0978" w:rsidP="00EB0978">
      <w:pPr>
        <w:widowControl w:val="0"/>
        <w:suppressAutoHyphens w:val="0"/>
        <w:spacing w:line="317" w:lineRule="exact"/>
        <w:ind w:left="700" w:right="340"/>
        <w:rPr>
          <w:rFonts w:eastAsia="Arial"/>
          <w:color w:val="000000"/>
          <w:spacing w:val="5"/>
          <w:sz w:val="20"/>
          <w:lang w:eastAsia="pl-PL"/>
        </w:rPr>
      </w:pPr>
      <w:r w:rsidRPr="00EB0978">
        <w:rPr>
          <w:rFonts w:eastAsia="Arial"/>
          <w:color w:val="000000"/>
          <w:spacing w:val="5"/>
          <w:sz w:val="20"/>
          <w:lang w:eastAsia="pl-PL"/>
        </w:rPr>
        <w:lastRenderedPageBreak/>
        <w:t>Dopuszcza się możliwość stosowania materiałów zamiennych o wymaganych w projekcie parametrach technicznych, eksploatacyjnych i użytkowych pod warunkiem że cechy ich będą co najmniej równoważne .</w:t>
      </w:r>
    </w:p>
    <w:p w14:paraId="7AFE9C88" w14:textId="77777777" w:rsidR="00EB0978" w:rsidRPr="00EB0978" w:rsidRDefault="00EB0978" w:rsidP="00EB0978">
      <w:pPr>
        <w:widowControl w:val="0"/>
        <w:suppressAutoHyphens w:val="0"/>
        <w:spacing w:after="18" w:line="317" w:lineRule="exact"/>
        <w:ind w:left="700" w:right="340"/>
        <w:rPr>
          <w:rFonts w:eastAsia="Arial"/>
          <w:color w:val="000000"/>
          <w:spacing w:val="5"/>
          <w:sz w:val="20"/>
          <w:lang w:eastAsia="pl-PL"/>
        </w:rPr>
      </w:pPr>
      <w:r w:rsidRPr="00EB0978">
        <w:rPr>
          <w:rFonts w:eastAsia="Arial"/>
          <w:color w:val="000000"/>
          <w:spacing w:val="5"/>
          <w:sz w:val="20"/>
          <w:lang w:eastAsia="pl-PL"/>
        </w:rPr>
        <w:t>Zastosowanie materiałów zamiennych wymaga pisemnego uzasadnienia zamiany przez wykonawcę oraz uzyskania zgody od Zamawiającego i projektanta. Zamiana materiałów wymaga dodatkowego rozliczenia i nie może być podstawą wzrostu kosztów inwestycji.</w:t>
      </w:r>
    </w:p>
    <w:p w14:paraId="14C7FA6E" w14:textId="77777777" w:rsidR="00EB0978" w:rsidRPr="00EB0978" w:rsidRDefault="00EB0978" w:rsidP="00EB0978">
      <w:pPr>
        <w:widowControl w:val="0"/>
        <w:numPr>
          <w:ilvl w:val="0"/>
          <w:numId w:val="2"/>
        </w:numPr>
        <w:tabs>
          <w:tab w:val="right" w:pos="4546"/>
        </w:tabs>
        <w:suppressAutoHyphens w:val="0"/>
        <w:spacing w:line="370" w:lineRule="exact"/>
        <w:ind w:left="700" w:right="1160" w:hanging="700"/>
        <w:outlineLvl w:val="4"/>
        <w:rPr>
          <w:rFonts w:eastAsia="Arial"/>
          <w:color w:val="000000"/>
          <w:spacing w:val="1"/>
          <w:sz w:val="20"/>
          <w:lang w:eastAsia="pl-PL"/>
        </w:rPr>
      </w:pPr>
      <w:bookmarkStart w:id="6" w:name="bookmark11"/>
      <w:r w:rsidRPr="00EB0978">
        <w:rPr>
          <w:rFonts w:eastAsia="Arial"/>
          <w:color w:val="000000"/>
          <w:spacing w:val="1"/>
          <w:sz w:val="20"/>
          <w:lang w:eastAsia="pl-PL"/>
        </w:rPr>
        <w:t>Wymagania dotyczące sprzętu i maszyn do wykonywania robót budowlanych</w:t>
      </w:r>
      <w:bookmarkEnd w:id="6"/>
    </w:p>
    <w:p w14:paraId="56DF0C86" w14:textId="77777777" w:rsidR="00EB0978" w:rsidRPr="00EB0978" w:rsidRDefault="00EB0978" w:rsidP="00EB0978">
      <w:pPr>
        <w:widowControl w:val="0"/>
        <w:suppressAutoHyphens w:val="0"/>
        <w:spacing w:line="317" w:lineRule="exact"/>
        <w:ind w:left="700" w:right="340"/>
        <w:rPr>
          <w:rFonts w:eastAsia="Arial"/>
          <w:color w:val="000000"/>
          <w:spacing w:val="5"/>
          <w:sz w:val="20"/>
          <w:lang w:eastAsia="pl-PL"/>
        </w:rPr>
      </w:pPr>
      <w:r w:rsidRPr="00EB0978">
        <w:rPr>
          <w:rFonts w:eastAsia="Arial"/>
          <w:color w:val="000000"/>
          <w:spacing w:val="5"/>
          <w:sz w:val="20"/>
          <w:lang w:eastAsia="pl-PL"/>
        </w:rPr>
        <w:t>Wykonawca jest zobowiązany do użycia na budowie sprzętu o odpowiednich do zakresu robót parametrach, sprawnego technicznie, nie stwarzającego zagrożenia bezpieczeństwa, oraz zapewniających uzyskanie robót o wymaganej jakości.</w:t>
      </w:r>
    </w:p>
    <w:p w14:paraId="45F06438" w14:textId="77777777" w:rsidR="00EB0978" w:rsidRPr="00EB0978" w:rsidRDefault="00EB0978" w:rsidP="00EB0978">
      <w:pPr>
        <w:widowControl w:val="0"/>
        <w:suppressAutoHyphens w:val="0"/>
        <w:spacing w:line="317" w:lineRule="exact"/>
        <w:ind w:left="700" w:right="340"/>
        <w:rPr>
          <w:rFonts w:eastAsia="Arial"/>
          <w:color w:val="000000"/>
          <w:spacing w:val="5"/>
          <w:sz w:val="20"/>
          <w:lang w:eastAsia="pl-PL"/>
        </w:rPr>
      </w:pPr>
      <w:r w:rsidRPr="00EB0978">
        <w:rPr>
          <w:rFonts w:eastAsia="Arial"/>
          <w:color w:val="000000"/>
          <w:spacing w:val="5"/>
          <w:sz w:val="20"/>
          <w:lang w:eastAsia="pl-PL"/>
        </w:rPr>
        <w:t>Sprzęt winien być użytkowany zgodnie z przeznaczeniem i nie może negatywnie oddziaływać na stan techniczny wykonanych elementów robót oraz otoczenia.</w:t>
      </w:r>
    </w:p>
    <w:p w14:paraId="324195A1" w14:textId="77777777" w:rsidR="00EB0978" w:rsidRPr="00EB0978" w:rsidRDefault="00EB0978" w:rsidP="00EB0978">
      <w:pPr>
        <w:widowControl w:val="0"/>
        <w:suppressAutoHyphens w:val="0"/>
        <w:spacing w:after="114" w:line="317" w:lineRule="exact"/>
        <w:ind w:left="700" w:right="340"/>
        <w:rPr>
          <w:rFonts w:eastAsia="Arial"/>
          <w:color w:val="000000"/>
          <w:spacing w:val="5"/>
          <w:sz w:val="20"/>
          <w:lang w:eastAsia="pl-PL"/>
        </w:rPr>
      </w:pPr>
      <w:r w:rsidRPr="00EB0978">
        <w:rPr>
          <w:rFonts w:eastAsia="Arial"/>
          <w:color w:val="000000"/>
          <w:spacing w:val="5"/>
          <w:sz w:val="20"/>
          <w:lang w:eastAsia="pl-PL"/>
        </w:rPr>
        <w:t>Użyty sprzęt winien spełniać wymogi ochrony środowiska w zakresie emisji pyłów, spalin, hałasu i innych zanieczyszczeń.</w:t>
      </w:r>
    </w:p>
    <w:p w14:paraId="191620CD" w14:textId="77777777" w:rsidR="00EB0978" w:rsidRPr="00EB0978" w:rsidRDefault="00EB0978" w:rsidP="00EB0978">
      <w:pPr>
        <w:widowControl w:val="0"/>
        <w:numPr>
          <w:ilvl w:val="0"/>
          <w:numId w:val="2"/>
        </w:numPr>
        <w:tabs>
          <w:tab w:val="right" w:pos="709"/>
        </w:tabs>
        <w:suppressAutoHyphens w:val="0"/>
        <w:spacing w:line="250" w:lineRule="exact"/>
        <w:jc w:val="both"/>
        <w:outlineLvl w:val="4"/>
        <w:rPr>
          <w:rFonts w:eastAsia="Arial"/>
          <w:color w:val="000000"/>
          <w:spacing w:val="1"/>
          <w:sz w:val="20"/>
          <w:lang w:eastAsia="pl-PL"/>
        </w:rPr>
      </w:pPr>
      <w:bookmarkStart w:id="7" w:name="bookmark12"/>
      <w:r w:rsidRPr="00EB0978">
        <w:rPr>
          <w:rFonts w:eastAsia="Arial"/>
          <w:color w:val="000000"/>
          <w:spacing w:val="1"/>
          <w:sz w:val="20"/>
          <w:lang w:eastAsia="pl-PL"/>
        </w:rPr>
        <w:t>Wymagania dotyczące środków transportowych</w:t>
      </w:r>
      <w:bookmarkEnd w:id="7"/>
    </w:p>
    <w:p w14:paraId="00F50DC0" w14:textId="77777777" w:rsidR="00EB0978" w:rsidRPr="00EB0978" w:rsidRDefault="00EB0978" w:rsidP="00EB0978">
      <w:pPr>
        <w:widowControl w:val="0"/>
        <w:suppressAutoHyphens w:val="0"/>
        <w:spacing w:line="317" w:lineRule="exact"/>
        <w:ind w:left="700" w:right="340"/>
        <w:rPr>
          <w:rFonts w:eastAsia="Arial"/>
          <w:color w:val="000000"/>
          <w:spacing w:val="5"/>
          <w:sz w:val="20"/>
          <w:lang w:eastAsia="pl-PL"/>
        </w:rPr>
      </w:pPr>
      <w:r w:rsidRPr="00EB0978">
        <w:rPr>
          <w:rFonts w:eastAsia="Arial"/>
          <w:color w:val="000000"/>
          <w:spacing w:val="5"/>
          <w:sz w:val="20"/>
          <w:lang w:eastAsia="pl-PL"/>
        </w:rPr>
        <w:t>Wykonawca jest zobowiązany do stosowania tylko takich środków transportu, które nie wpłyną niekorzystnie na stan i jakość transportowanych materiałów oraz dróg transportowych. Ponadto sprzęt transportowy winien być tak dobrany, by użyty, nie powodował zagrożenia bezpieczeństwa zatrudnionym na budowie pracownikom i osobą trzecim. Liczba jednostek transportowych winna zapewniać prowadzenie robót zgodnie z zasadami określonymi w dokumentacji projektowej, w terminie przewidzianym umową.</w:t>
      </w:r>
    </w:p>
    <w:p w14:paraId="68F9FE83" w14:textId="77777777" w:rsidR="00EB0978" w:rsidRPr="00EB0978" w:rsidRDefault="00EB0978" w:rsidP="00EB0978">
      <w:pPr>
        <w:widowControl w:val="0"/>
        <w:suppressAutoHyphens w:val="0"/>
        <w:spacing w:after="234" w:line="317" w:lineRule="exact"/>
        <w:ind w:left="700" w:right="240"/>
        <w:rPr>
          <w:rFonts w:eastAsia="Arial"/>
          <w:color w:val="000000"/>
          <w:spacing w:val="5"/>
          <w:sz w:val="20"/>
          <w:lang w:eastAsia="pl-PL"/>
        </w:rPr>
      </w:pPr>
      <w:r w:rsidRPr="00EB0978">
        <w:rPr>
          <w:rFonts w:eastAsia="Arial"/>
          <w:color w:val="000000"/>
          <w:spacing w:val="5"/>
          <w:sz w:val="20"/>
          <w:lang w:eastAsia="pl-PL"/>
        </w:rPr>
        <w:t>Przy ruchu na drogach publicznych pojazdy winny spełniać wymagania dotyczące przepisów ruchu drogowego w odniesieniu do dopuszczalnych obciążeń na osie i innych parametrów technicznych w tym ochrony środowiska. Środki transportu nie odpowiadające warunkom technicznym będą usunięte z terenu budowy. Wykonawca ma obowiązek bieżącej naprawy, na własny koszt, wszelkich uszkodzeń i zanieczyszczeń spowodowanych jego pojazdami na drogach publicznych oraz dojazdach do terenu budowy.</w:t>
      </w:r>
    </w:p>
    <w:p w14:paraId="59A5D356" w14:textId="77777777" w:rsidR="00EB0978" w:rsidRPr="00EB0978" w:rsidRDefault="00EB0978" w:rsidP="00EB0978">
      <w:pPr>
        <w:widowControl w:val="0"/>
        <w:numPr>
          <w:ilvl w:val="0"/>
          <w:numId w:val="2"/>
        </w:numPr>
        <w:tabs>
          <w:tab w:val="left" w:pos="643"/>
        </w:tabs>
        <w:suppressAutoHyphens w:val="0"/>
        <w:spacing w:after="212" w:line="250" w:lineRule="exact"/>
        <w:jc w:val="both"/>
        <w:outlineLvl w:val="4"/>
        <w:rPr>
          <w:rFonts w:eastAsia="Arial"/>
          <w:b/>
          <w:bCs/>
          <w:color w:val="000000"/>
          <w:spacing w:val="1"/>
          <w:sz w:val="20"/>
          <w:lang w:eastAsia="pl-PL"/>
        </w:rPr>
      </w:pPr>
      <w:bookmarkStart w:id="8" w:name="bookmark13"/>
      <w:r w:rsidRPr="00EB0978">
        <w:rPr>
          <w:rFonts w:eastAsia="Arial"/>
          <w:b/>
          <w:bCs/>
          <w:color w:val="000000"/>
          <w:spacing w:val="1"/>
          <w:sz w:val="20"/>
          <w:lang w:eastAsia="pl-PL"/>
        </w:rPr>
        <w:t>Wymagania dotyczące właściwości wykonania robót budowlanych</w:t>
      </w:r>
      <w:bookmarkEnd w:id="8"/>
    </w:p>
    <w:p w14:paraId="49A96BB9" w14:textId="77777777" w:rsidR="00EB0978" w:rsidRPr="00EB0978" w:rsidRDefault="00EB0978" w:rsidP="00EB0978">
      <w:pPr>
        <w:widowControl w:val="0"/>
        <w:numPr>
          <w:ilvl w:val="1"/>
          <w:numId w:val="2"/>
        </w:numPr>
        <w:tabs>
          <w:tab w:val="left" w:pos="643"/>
        </w:tabs>
        <w:suppressAutoHyphens w:val="0"/>
        <w:spacing w:after="69" w:line="200" w:lineRule="exact"/>
        <w:jc w:val="both"/>
        <w:rPr>
          <w:rFonts w:eastAsia="Arial"/>
          <w:color w:val="000000"/>
          <w:spacing w:val="5"/>
          <w:sz w:val="20"/>
          <w:lang w:eastAsia="pl-PL"/>
        </w:rPr>
      </w:pPr>
      <w:r w:rsidRPr="00EB0978">
        <w:rPr>
          <w:rFonts w:eastAsia="Arial"/>
          <w:color w:val="000000"/>
          <w:spacing w:val="5"/>
          <w:sz w:val="20"/>
          <w:lang w:eastAsia="pl-PL"/>
        </w:rPr>
        <w:t>Ogólne wymagania dotyczące wykonywania robót</w:t>
      </w:r>
    </w:p>
    <w:p w14:paraId="03967E1D" w14:textId="77777777" w:rsidR="00EB0978" w:rsidRPr="00EB0978" w:rsidRDefault="00EB0978" w:rsidP="00EB0978">
      <w:pPr>
        <w:widowControl w:val="0"/>
        <w:suppressAutoHyphens w:val="0"/>
        <w:spacing w:after="274" w:line="317" w:lineRule="exact"/>
        <w:ind w:left="700" w:right="240"/>
        <w:rPr>
          <w:rFonts w:eastAsia="Arial"/>
          <w:color w:val="000000"/>
          <w:spacing w:val="5"/>
          <w:sz w:val="20"/>
          <w:lang w:eastAsia="pl-PL"/>
        </w:rPr>
      </w:pPr>
      <w:r w:rsidRPr="00EB0978">
        <w:rPr>
          <w:rFonts w:eastAsia="Arial"/>
          <w:color w:val="000000"/>
          <w:spacing w:val="5"/>
          <w:sz w:val="20"/>
          <w:lang w:eastAsia="pl-PL"/>
        </w:rPr>
        <w:t xml:space="preserve">Wykonawca jest odpowiedzialny za realizację robót zgodnie z postanowieniami umowy, z dokumentacji </w:t>
      </w:r>
      <w:proofErr w:type="spellStart"/>
      <w:r w:rsidRPr="00EB0978">
        <w:rPr>
          <w:rFonts w:eastAsia="Arial"/>
          <w:color w:val="000000"/>
          <w:spacing w:val="5"/>
          <w:sz w:val="20"/>
          <w:lang w:eastAsia="pl-PL"/>
        </w:rPr>
        <w:t>techniczno</w:t>
      </w:r>
      <w:proofErr w:type="spellEnd"/>
      <w:r w:rsidRPr="00EB0978">
        <w:rPr>
          <w:rFonts w:eastAsia="Arial"/>
          <w:color w:val="000000"/>
          <w:spacing w:val="5"/>
          <w:sz w:val="20"/>
          <w:lang w:eastAsia="pl-PL"/>
        </w:rPr>
        <w:t xml:space="preserve"> - kosztorysowej, projektem oraz obowiązującymi warunkami technicznymi wykonania robót i zaleceniami producenta materiałów. Wykonawca ponosi odpowiedzialność za wytyczenie i wyznaczenie wszystkich osi i punktów wysokościowych zgodnie z wymiarami i rzędnymi określonymi w dokumentacji projektowej i ustaleniami z nadzorem inwestorskim i projektowym. Następstwa jakiegokolwiek błędu spowodowanego przez Wykonawcę w wytyczeniu i wyznaczaniu robót zostaną poprawione przez Wykonawcę na własny koszt. Wytyczenie boiska wymaga sprawdzenia przez uprawnionego geodetę oraz sporządzenia geodezyjnego operatu powykonawczego przez Wykonawcę. Wykonanie robót niezgodnie z </w:t>
      </w:r>
      <w:r w:rsidRPr="00EB0978">
        <w:rPr>
          <w:rFonts w:eastAsia="Arial"/>
          <w:color w:val="000000"/>
          <w:spacing w:val="5"/>
          <w:sz w:val="20"/>
          <w:lang w:eastAsia="pl-PL"/>
        </w:rPr>
        <w:lastRenderedPageBreak/>
        <w:t xml:space="preserve">wymogami projektowymi i jakościowymi może na każdym etapie realizacji być podstawą wstrzymania robót, odmowy ich odbioru i zapłaty. W przypadku stwierdzenia niejasności lub błędów w projekcie Wykonawca ma obowiązek powiadomić o tym fakcie </w:t>
      </w:r>
      <w:proofErr w:type="spellStart"/>
      <w:r w:rsidRPr="00EB0978">
        <w:rPr>
          <w:rFonts w:eastAsia="Arial"/>
          <w:color w:val="000000"/>
          <w:spacing w:val="5"/>
          <w:sz w:val="20"/>
          <w:lang w:eastAsia="pl-PL"/>
        </w:rPr>
        <w:t>Zamawiajacego</w:t>
      </w:r>
      <w:proofErr w:type="spellEnd"/>
      <w:r w:rsidRPr="00EB0978">
        <w:rPr>
          <w:rFonts w:eastAsia="Arial"/>
          <w:color w:val="000000"/>
          <w:spacing w:val="5"/>
          <w:sz w:val="20"/>
          <w:lang w:eastAsia="pl-PL"/>
        </w:rPr>
        <w:t xml:space="preserve"> przed wykonaniem robót.</w:t>
      </w:r>
    </w:p>
    <w:p w14:paraId="3F70D336" w14:textId="77777777" w:rsidR="00EB0978" w:rsidRPr="00EB0978" w:rsidRDefault="00EB0978" w:rsidP="00EB0978">
      <w:pPr>
        <w:widowControl w:val="0"/>
        <w:numPr>
          <w:ilvl w:val="1"/>
          <w:numId w:val="2"/>
        </w:numPr>
        <w:tabs>
          <w:tab w:val="left" w:pos="643"/>
        </w:tabs>
        <w:suppressAutoHyphens w:val="0"/>
        <w:spacing w:after="69" w:line="200" w:lineRule="exact"/>
        <w:jc w:val="both"/>
        <w:rPr>
          <w:rFonts w:eastAsia="Arial"/>
          <w:color w:val="000000"/>
          <w:spacing w:val="5"/>
          <w:sz w:val="20"/>
          <w:lang w:eastAsia="pl-PL"/>
        </w:rPr>
      </w:pPr>
      <w:r w:rsidRPr="00EB0978">
        <w:rPr>
          <w:rFonts w:eastAsia="Arial"/>
          <w:color w:val="000000"/>
          <w:spacing w:val="5"/>
          <w:sz w:val="20"/>
          <w:lang w:eastAsia="pl-PL"/>
        </w:rPr>
        <w:t>Roboty poprzedzające etap realizacji</w:t>
      </w:r>
    </w:p>
    <w:p w14:paraId="66638CB1" w14:textId="77777777" w:rsidR="00EB0978" w:rsidRPr="00EB0978" w:rsidRDefault="00EB0978" w:rsidP="00EB0978">
      <w:pPr>
        <w:widowControl w:val="0"/>
        <w:suppressAutoHyphens w:val="0"/>
        <w:spacing w:after="154" w:line="317" w:lineRule="exact"/>
        <w:ind w:left="700" w:right="240"/>
        <w:rPr>
          <w:rFonts w:eastAsia="Arial"/>
          <w:color w:val="000000"/>
          <w:spacing w:val="5"/>
          <w:sz w:val="20"/>
          <w:lang w:eastAsia="pl-PL"/>
        </w:rPr>
      </w:pPr>
      <w:r w:rsidRPr="00EB0978">
        <w:rPr>
          <w:rFonts w:eastAsia="Arial"/>
          <w:color w:val="000000"/>
          <w:spacing w:val="5"/>
          <w:sz w:val="20"/>
          <w:lang w:eastAsia="pl-PL"/>
        </w:rPr>
        <w:t>Zamawiający przekaże plac budowy Wykonawcy protokólarnie. Wykonawca ma obowiązek zabezpieczyć teren budowy przed dostępem osób trzecich. Organizacja robót z uwzględnieniem w sąsiedztwie czynnej szkoły jest w gestii wykonawcy. Wykonawca ma obowiązek przejąć plac budowy i w przypadku wątpliwości związane z jego oceną mające wpływ na przyjęte warunki realizacji zgłosić Zamawiającemu. Przed przystąpieniem do robót Wykonawca ma obowiązek zapoznania się z projektem</w:t>
      </w:r>
    </w:p>
    <w:p w14:paraId="1419467C" w14:textId="77777777" w:rsidR="00EB0978" w:rsidRPr="00EB0978" w:rsidRDefault="00EB0978" w:rsidP="00EB0978">
      <w:pPr>
        <w:widowControl w:val="0"/>
        <w:numPr>
          <w:ilvl w:val="1"/>
          <w:numId w:val="2"/>
        </w:numPr>
        <w:tabs>
          <w:tab w:val="left" w:pos="643"/>
        </w:tabs>
        <w:suppressAutoHyphens w:val="0"/>
        <w:spacing w:after="65" w:line="200" w:lineRule="exact"/>
        <w:jc w:val="both"/>
        <w:rPr>
          <w:rFonts w:eastAsia="Arial"/>
          <w:color w:val="000000"/>
          <w:spacing w:val="5"/>
          <w:sz w:val="20"/>
          <w:lang w:eastAsia="pl-PL"/>
        </w:rPr>
      </w:pPr>
      <w:r w:rsidRPr="00EB0978">
        <w:rPr>
          <w:rFonts w:eastAsia="Arial"/>
          <w:color w:val="000000"/>
          <w:spacing w:val="5"/>
          <w:sz w:val="20"/>
          <w:lang w:eastAsia="pl-PL"/>
        </w:rPr>
        <w:t>Likwidacja placu budowy</w:t>
      </w:r>
    </w:p>
    <w:p w14:paraId="28B1B0E8" w14:textId="77777777" w:rsidR="00EB0978" w:rsidRPr="00EB0978" w:rsidRDefault="00EB0978" w:rsidP="00EB0978">
      <w:pPr>
        <w:widowControl w:val="0"/>
        <w:suppressAutoHyphens w:val="0"/>
        <w:spacing w:after="234" w:line="317" w:lineRule="exact"/>
        <w:ind w:left="700" w:right="240"/>
        <w:rPr>
          <w:rFonts w:eastAsia="Arial"/>
          <w:color w:val="000000"/>
          <w:spacing w:val="5"/>
          <w:sz w:val="20"/>
          <w:lang w:eastAsia="pl-PL"/>
        </w:rPr>
      </w:pPr>
      <w:r w:rsidRPr="00EB0978">
        <w:rPr>
          <w:rFonts w:eastAsia="Arial"/>
          <w:color w:val="000000"/>
          <w:spacing w:val="5"/>
          <w:sz w:val="20"/>
          <w:lang w:eastAsia="pl-PL"/>
        </w:rPr>
        <w:t>Wykonawca jest zobowiązany do likwidacji placu budowy i pełnego uporządkowania terenu jak również usunięcia wszelkich zgromadzonych materiałów. Teren zajmowany na czas budowy oraz drogi komunikacyjne budowy, winny być przywrócone do stanu pierwotnego o ile nie podlegały przebudowie..</w:t>
      </w:r>
    </w:p>
    <w:p w14:paraId="43DC6E0D" w14:textId="77777777" w:rsidR="00EB0978" w:rsidRPr="00EB0978" w:rsidRDefault="00EB0978" w:rsidP="00EB0978">
      <w:pPr>
        <w:widowControl w:val="0"/>
        <w:numPr>
          <w:ilvl w:val="0"/>
          <w:numId w:val="2"/>
        </w:numPr>
        <w:tabs>
          <w:tab w:val="left" w:pos="643"/>
        </w:tabs>
        <w:suppressAutoHyphens w:val="0"/>
        <w:spacing w:after="212" w:line="250" w:lineRule="exact"/>
        <w:jc w:val="both"/>
        <w:outlineLvl w:val="4"/>
        <w:rPr>
          <w:rFonts w:eastAsia="Arial"/>
          <w:b/>
          <w:bCs/>
          <w:color w:val="000000"/>
          <w:spacing w:val="1"/>
          <w:sz w:val="20"/>
          <w:lang w:eastAsia="pl-PL"/>
        </w:rPr>
      </w:pPr>
      <w:bookmarkStart w:id="9" w:name="bookmark14"/>
      <w:r w:rsidRPr="00EB0978">
        <w:rPr>
          <w:rFonts w:eastAsia="Arial"/>
          <w:b/>
          <w:bCs/>
          <w:color w:val="000000"/>
          <w:spacing w:val="1"/>
          <w:sz w:val="20"/>
          <w:lang w:eastAsia="pl-PL"/>
        </w:rPr>
        <w:t>Kontrola, badania, robót budowlanych</w:t>
      </w:r>
      <w:bookmarkEnd w:id="9"/>
    </w:p>
    <w:p w14:paraId="7A76C448" w14:textId="77777777" w:rsidR="00EB0978" w:rsidRPr="00EB0978" w:rsidRDefault="00EB0978" w:rsidP="00EB0978">
      <w:pPr>
        <w:widowControl w:val="0"/>
        <w:numPr>
          <w:ilvl w:val="1"/>
          <w:numId w:val="2"/>
        </w:numPr>
        <w:tabs>
          <w:tab w:val="left" w:pos="643"/>
          <w:tab w:val="left" w:pos="677"/>
        </w:tabs>
        <w:suppressAutoHyphens w:val="0"/>
        <w:spacing w:after="65" w:line="200" w:lineRule="exact"/>
        <w:jc w:val="both"/>
        <w:rPr>
          <w:rFonts w:eastAsia="Arial"/>
          <w:color w:val="000000"/>
          <w:spacing w:val="5"/>
          <w:sz w:val="20"/>
          <w:lang w:eastAsia="pl-PL"/>
        </w:rPr>
      </w:pPr>
      <w:r w:rsidRPr="00EB0978">
        <w:rPr>
          <w:rFonts w:eastAsia="Arial"/>
          <w:color w:val="000000"/>
          <w:spacing w:val="5"/>
          <w:sz w:val="20"/>
          <w:lang w:eastAsia="pl-PL"/>
        </w:rPr>
        <w:t>Zasady kontroli jakości robót przez Wykonawcę</w:t>
      </w:r>
    </w:p>
    <w:p w14:paraId="3954FD03" w14:textId="77777777" w:rsidR="00EB0978" w:rsidRPr="00EB0978" w:rsidRDefault="00EB0978" w:rsidP="00EB0978">
      <w:pPr>
        <w:widowControl w:val="0"/>
        <w:suppressAutoHyphens w:val="0"/>
        <w:spacing w:line="317" w:lineRule="exact"/>
        <w:ind w:left="700" w:right="240"/>
        <w:rPr>
          <w:rFonts w:eastAsia="Arial"/>
          <w:color w:val="000000"/>
          <w:spacing w:val="5"/>
          <w:sz w:val="20"/>
          <w:lang w:eastAsia="pl-PL"/>
        </w:rPr>
      </w:pPr>
      <w:r w:rsidRPr="00EB0978">
        <w:rPr>
          <w:rFonts w:eastAsia="Arial"/>
          <w:color w:val="000000"/>
          <w:spacing w:val="5"/>
          <w:sz w:val="20"/>
          <w:lang w:eastAsia="pl-PL"/>
        </w:rPr>
        <w:t>Wykonawca jest odpowiedzialny za pełną kontrolę robót oraz za jakość i zgodność wbudowanych materiałów i urządzeń z projektem technicznym i zaleceniami producenta nawierzchni.</w:t>
      </w:r>
    </w:p>
    <w:p w14:paraId="0C7B2380" w14:textId="77777777" w:rsidR="00EB0978" w:rsidRPr="00EB0978" w:rsidRDefault="00EB0978" w:rsidP="00EB0978">
      <w:pPr>
        <w:widowControl w:val="0"/>
        <w:suppressAutoHyphens w:val="0"/>
        <w:spacing w:line="317" w:lineRule="exact"/>
        <w:ind w:left="700" w:right="240"/>
        <w:rPr>
          <w:rFonts w:eastAsia="Arial"/>
          <w:color w:val="000000"/>
          <w:spacing w:val="5"/>
          <w:sz w:val="20"/>
          <w:lang w:eastAsia="pl-PL"/>
        </w:rPr>
      </w:pPr>
      <w:r w:rsidRPr="00EB0978">
        <w:rPr>
          <w:rFonts w:eastAsia="Arial"/>
          <w:color w:val="000000"/>
          <w:spacing w:val="5"/>
          <w:sz w:val="20"/>
          <w:lang w:eastAsia="pl-PL"/>
        </w:rPr>
        <w:t>Wykonawca ma obowiązek prowadzenia pomiarów, prób oraz badań dotyczących wykonanych robót w celu potwierdzenia ich jakości zgodnej z wymogami wynikającymi z dokumentacji technicznej i warunków technicznych wykonania i odbioru robót oraz ze specyfikacją techniczną.</w:t>
      </w:r>
    </w:p>
    <w:p w14:paraId="3893C2ED" w14:textId="77777777" w:rsidR="005C77CF" w:rsidRPr="005C77CF" w:rsidRDefault="005C77CF" w:rsidP="005C77CF">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Badania i próby winny być wykonane z należytą częstotliwością, zgodnie z wymogami norm i obowiązującymi procedurami oraz uzgodnieniami z inspektorem nadzoru inwestorskiego.</w:t>
      </w:r>
    </w:p>
    <w:p w14:paraId="17A9BFF6" w14:textId="77777777" w:rsidR="005C77CF" w:rsidRPr="005C77CF" w:rsidRDefault="005C77CF" w:rsidP="005C77CF">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Wszystkie koszty związane z wykonaniem badań jakości materiałów i robót ponosi Wykonawca.</w:t>
      </w:r>
    </w:p>
    <w:p w14:paraId="66360D3E" w14:textId="77777777" w:rsidR="005C77CF" w:rsidRPr="005C77CF" w:rsidRDefault="005C77CF" w:rsidP="005C77CF">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Do wykonania robót Wykonawca użyje tylko te materiały, które zostały podane w ofercie i projekcie budowlano-wykonawczym oraz zapewni zgodność ich wykonania z kryteriami technicznymi określonymi na podstawie Polskich Norm, aprobat technicznych oraz właściwych przepisów i dokumentów technicznych.</w:t>
      </w:r>
    </w:p>
    <w:p w14:paraId="42A6EB4D" w14:textId="77777777" w:rsidR="005C77CF" w:rsidRPr="005C77CF" w:rsidRDefault="005C77CF" w:rsidP="005C77CF">
      <w:pPr>
        <w:widowControl w:val="0"/>
        <w:suppressAutoHyphens w:val="0"/>
        <w:spacing w:after="214" w:line="317" w:lineRule="exact"/>
        <w:ind w:left="720" w:right="760"/>
        <w:rPr>
          <w:rFonts w:eastAsia="Arial"/>
          <w:color w:val="000000"/>
          <w:spacing w:val="5"/>
          <w:sz w:val="20"/>
          <w:lang w:eastAsia="pl-PL"/>
        </w:rPr>
      </w:pPr>
      <w:r w:rsidRPr="005C77CF">
        <w:rPr>
          <w:rFonts w:eastAsia="Arial"/>
          <w:color w:val="000000"/>
          <w:spacing w:val="5"/>
          <w:sz w:val="20"/>
          <w:lang w:eastAsia="pl-PL"/>
        </w:rPr>
        <w:t>W przypadku gdy zastosowane w projekcie materiały nie gwarantują uzyskania wymaganej jakości i parametrów użytkowych Wykonawca winien na piśmie o powyższym fakcie powiadomić Zamawiającego.</w:t>
      </w:r>
    </w:p>
    <w:p w14:paraId="189DB268" w14:textId="77777777" w:rsidR="005C77CF" w:rsidRPr="005C77CF" w:rsidRDefault="005C77CF" w:rsidP="005C77CF">
      <w:pPr>
        <w:widowControl w:val="0"/>
        <w:numPr>
          <w:ilvl w:val="1"/>
          <w:numId w:val="2"/>
        </w:numPr>
        <w:tabs>
          <w:tab w:val="left" w:pos="658"/>
        </w:tabs>
        <w:suppressAutoHyphens w:val="0"/>
        <w:spacing w:after="65" w:line="200" w:lineRule="exact"/>
        <w:ind w:left="20"/>
        <w:jc w:val="both"/>
        <w:rPr>
          <w:rFonts w:eastAsia="Arial"/>
          <w:color w:val="000000"/>
          <w:spacing w:val="5"/>
          <w:sz w:val="20"/>
          <w:lang w:eastAsia="pl-PL"/>
        </w:rPr>
      </w:pPr>
      <w:r w:rsidRPr="005C77CF">
        <w:rPr>
          <w:rFonts w:eastAsia="Arial"/>
          <w:color w:val="000000"/>
          <w:spacing w:val="5"/>
          <w:sz w:val="20"/>
          <w:lang w:eastAsia="pl-PL"/>
        </w:rPr>
        <w:t>Kontrola robót prowadzona przez inspektora nadzoru budowlanego</w:t>
      </w:r>
    </w:p>
    <w:p w14:paraId="74D1F38E" w14:textId="77777777" w:rsidR="005C77CF" w:rsidRPr="005C77CF" w:rsidRDefault="005C77CF" w:rsidP="005C77CF">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 xml:space="preserve">Inspektor nadzoru działający z ramienia Zamawiającego jest uprawniony do kontroli zgodności wykonania robót, ich odbioru, w tym robót zanikających, oraz użytych materiałów i wyrobów. W tym celu wykonawca ma obowiązek udostępnić niezbędne </w:t>
      </w:r>
      <w:r w:rsidRPr="005C77CF">
        <w:rPr>
          <w:rFonts w:eastAsia="Arial"/>
          <w:color w:val="000000"/>
          <w:spacing w:val="5"/>
          <w:sz w:val="20"/>
          <w:lang w:eastAsia="pl-PL"/>
        </w:rPr>
        <w:lastRenderedPageBreak/>
        <w:t>materiały i dokumenty poświadczające jakość wykonanych robót jak również informować inspektora nadzoru o zakończonych robotach wymagających odbiorów.</w:t>
      </w:r>
    </w:p>
    <w:p w14:paraId="35797C22" w14:textId="77777777" w:rsidR="005C77CF" w:rsidRPr="005C77CF" w:rsidRDefault="005C77CF" w:rsidP="005C77CF">
      <w:pPr>
        <w:widowControl w:val="0"/>
        <w:suppressAutoHyphens w:val="0"/>
        <w:spacing w:after="214" w:line="317" w:lineRule="exact"/>
        <w:ind w:left="720" w:right="240"/>
        <w:rPr>
          <w:rFonts w:eastAsia="Arial"/>
          <w:color w:val="000000"/>
          <w:spacing w:val="5"/>
          <w:sz w:val="20"/>
          <w:lang w:eastAsia="pl-PL"/>
        </w:rPr>
      </w:pPr>
      <w:r w:rsidRPr="005C77CF">
        <w:rPr>
          <w:rFonts w:eastAsia="Arial"/>
          <w:color w:val="000000"/>
          <w:spacing w:val="5"/>
          <w:sz w:val="20"/>
          <w:lang w:eastAsia="pl-PL"/>
        </w:rPr>
        <w:t>W przypadkach wątpliwych inspektor nadzoru ma prawo zażądać od Wykonawcy przeprowadzenia badań, pomiarów, pobrania próbek w celu sprawdzenia ich zgodności i jakości wykonania. Za wykonane roboty odpowiada Wykonawca, inspektor nadzoru powołany jest do ich kontroli w trakcie pobytu na budowie i wniesienia ewentualnych uwag w tym do ich przerwania w przypadku stwierdzenia odstępstw. Odbiór robót przez inspektora nadzoru wykonanych wadliwe przez Wykonawcę nie zwalnia Wykonawcy z obowiązku wykonania ich o należytej jakości, usunięcia wad, i naprawy powstałych szkód.</w:t>
      </w:r>
    </w:p>
    <w:p w14:paraId="109BED69" w14:textId="77777777" w:rsidR="005C77CF" w:rsidRPr="005C77CF" w:rsidRDefault="005C77CF" w:rsidP="005C77CF">
      <w:pPr>
        <w:widowControl w:val="0"/>
        <w:numPr>
          <w:ilvl w:val="1"/>
          <w:numId w:val="2"/>
        </w:numPr>
        <w:tabs>
          <w:tab w:val="left" w:pos="658"/>
        </w:tabs>
        <w:suppressAutoHyphens w:val="0"/>
        <w:spacing w:after="65" w:line="200" w:lineRule="exact"/>
        <w:ind w:left="20"/>
        <w:jc w:val="both"/>
        <w:rPr>
          <w:rFonts w:eastAsia="Arial"/>
          <w:color w:val="000000"/>
          <w:spacing w:val="5"/>
          <w:sz w:val="20"/>
          <w:lang w:eastAsia="pl-PL"/>
        </w:rPr>
      </w:pPr>
      <w:r w:rsidRPr="005C77CF">
        <w:rPr>
          <w:rFonts w:eastAsia="Arial"/>
          <w:color w:val="000000"/>
          <w:spacing w:val="5"/>
          <w:sz w:val="20"/>
          <w:lang w:eastAsia="pl-PL"/>
        </w:rPr>
        <w:t>Dokumentacja budowy</w:t>
      </w:r>
    </w:p>
    <w:p w14:paraId="48EF8C71" w14:textId="77777777" w:rsidR="005C77CF" w:rsidRPr="005C77CF" w:rsidRDefault="005C77CF" w:rsidP="005C77CF">
      <w:pPr>
        <w:widowControl w:val="0"/>
        <w:suppressAutoHyphens w:val="0"/>
        <w:spacing w:after="174" w:line="317" w:lineRule="exact"/>
        <w:ind w:left="720" w:right="240"/>
        <w:rPr>
          <w:rFonts w:eastAsia="Arial"/>
          <w:color w:val="000000"/>
          <w:spacing w:val="5"/>
          <w:sz w:val="20"/>
          <w:lang w:eastAsia="pl-PL"/>
        </w:rPr>
      </w:pPr>
      <w:r w:rsidRPr="005C77CF">
        <w:rPr>
          <w:rFonts w:eastAsia="Arial"/>
          <w:color w:val="000000"/>
          <w:spacing w:val="5"/>
          <w:sz w:val="20"/>
          <w:lang w:eastAsia="pl-PL"/>
        </w:rPr>
        <w:t xml:space="preserve">Wykonawca jest zobowiązany do prowadzenia dokumentacji budowy, do zbierania wszystkich dokumentów dotyczących dostarczonych materiałów , ich jakości oraz wykonanych prób i pomiarów oraz odbiorów częściowych . Ww. dokumenty zostaną przekazane Zamawiającemu jako załączniki do </w:t>
      </w:r>
      <w:proofErr w:type="spellStart"/>
      <w:r w:rsidRPr="005C77CF">
        <w:rPr>
          <w:rFonts w:eastAsia="Arial"/>
          <w:color w:val="000000"/>
          <w:spacing w:val="5"/>
          <w:sz w:val="20"/>
          <w:lang w:eastAsia="pl-PL"/>
        </w:rPr>
        <w:t>protokółu</w:t>
      </w:r>
      <w:proofErr w:type="spellEnd"/>
      <w:r w:rsidRPr="005C77CF">
        <w:rPr>
          <w:rFonts w:eastAsia="Arial"/>
          <w:color w:val="000000"/>
          <w:spacing w:val="5"/>
          <w:sz w:val="20"/>
          <w:lang w:eastAsia="pl-PL"/>
        </w:rPr>
        <w:t xml:space="preserve"> odbioru.</w:t>
      </w:r>
    </w:p>
    <w:p w14:paraId="3E7C6E17" w14:textId="77777777" w:rsidR="005C77CF" w:rsidRPr="005C77CF" w:rsidRDefault="005C77CF" w:rsidP="005C77CF">
      <w:pPr>
        <w:widowControl w:val="0"/>
        <w:numPr>
          <w:ilvl w:val="0"/>
          <w:numId w:val="2"/>
        </w:numPr>
        <w:tabs>
          <w:tab w:val="left" w:pos="658"/>
          <w:tab w:val="left" w:pos="678"/>
        </w:tabs>
        <w:suppressAutoHyphens w:val="0"/>
        <w:spacing w:after="152" w:line="250" w:lineRule="exact"/>
        <w:ind w:left="20"/>
        <w:jc w:val="both"/>
        <w:outlineLvl w:val="4"/>
        <w:rPr>
          <w:rFonts w:eastAsia="Arial"/>
          <w:b/>
          <w:bCs/>
          <w:color w:val="000000"/>
          <w:spacing w:val="1"/>
          <w:sz w:val="20"/>
          <w:lang w:eastAsia="pl-PL"/>
        </w:rPr>
      </w:pPr>
      <w:bookmarkStart w:id="10" w:name="bookmark15"/>
      <w:r w:rsidRPr="005C77CF">
        <w:rPr>
          <w:rFonts w:eastAsia="Arial"/>
          <w:b/>
          <w:bCs/>
          <w:color w:val="000000"/>
          <w:spacing w:val="1"/>
          <w:sz w:val="20"/>
          <w:lang w:eastAsia="pl-PL"/>
        </w:rPr>
        <w:t>Wymagania dotyczące przedmiarów i obmiarów robót</w:t>
      </w:r>
      <w:bookmarkEnd w:id="10"/>
    </w:p>
    <w:p w14:paraId="46983E13" w14:textId="77777777" w:rsidR="005C77CF" w:rsidRPr="005C77CF" w:rsidRDefault="005C77CF" w:rsidP="005C77CF">
      <w:pPr>
        <w:widowControl w:val="0"/>
        <w:numPr>
          <w:ilvl w:val="1"/>
          <w:numId w:val="2"/>
        </w:numPr>
        <w:tabs>
          <w:tab w:val="left" w:pos="658"/>
          <w:tab w:val="left" w:pos="697"/>
        </w:tabs>
        <w:suppressAutoHyphens w:val="0"/>
        <w:spacing w:after="5" w:line="200" w:lineRule="exact"/>
        <w:ind w:left="20"/>
        <w:jc w:val="both"/>
        <w:rPr>
          <w:rFonts w:eastAsia="Arial"/>
          <w:color w:val="000000"/>
          <w:spacing w:val="5"/>
          <w:sz w:val="20"/>
          <w:lang w:eastAsia="pl-PL"/>
        </w:rPr>
      </w:pPr>
      <w:r w:rsidRPr="005C77CF">
        <w:rPr>
          <w:rFonts w:eastAsia="Arial"/>
          <w:color w:val="000000"/>
          <w:spacing w:val="5"/>
          <w:sz w:val="20"/>
          <w:lang w:eastAsia="pl-PL"/>
        </w:rPr>
        <w:t>Zasady dotyczące obmiaru robót</w:t>
      </w:r>
    </w:p>
    <w:p w14:paraId="599230F3" w14:textId="77777777" w:rsidR="005C77CF" w:rsidRPr="005C77CF" w:rsidRDefault="005C77CF" w:rsidP="005C77CF">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Obmiar robót ma za zadanie określać faktyczny zakres wykonanych robót wg stanu na dzień jego przeprowadzenia w celu ich rozliczenia zgodnie z warunkami przyjętymi w umowie na ich wykonanie. Obmiar robót zanikających i podlegających zakryciu przeprowadza się bezpośrednio po ich wykonaniu, lecz przed zakryciem. Obmiar robót dokonuje kierownik budowy w sposób umożliwiający jego sprawdzenie i weryfikację przez inspektora nadzoru.</w:t>
      </w:r>
    </w:p>
    <w:p w14:paraId="30EEF0B3" w14:textId="0D47498F" w:rsidR="00F74617" w:rsidRPr="00A14058" w:rsidRDefault="005C77CF" w:rsidP="00A14058">
      <w:pPr>
        <w:widowControl w:val="0"/>
        <w:suppressAutoHyphens w:val="0"/>
        <w:spacing w:line="317" w:lineRule="exact"/>
        <w:ind w:left="720" w:right="240"/>
        <w:rPr>
          <w:rFonts w:eastAsia="Arial"/>
          <w:color w:val="000000"/>
          <w:spacing w:val="5"/>
          <w:sz w:val="20"/>
          <w:lang w:eastAsia="pl-PL"/>
        </w:rPr>
      </w:pPr>
      <w:r w:rsidRPr="005C77CF">
        <w:rPr>
          <w:rFonts w:eastAsia="Arial"/>
          <w:color w:val="000000"/>
          <w:spacing w:val="5"/>
          <w:sz w:val="20"/>
          <w:lang w:eastAsia="pl-PL"/>
        </w:rPr>
        <w:t xml:space="preserve">Roboty można uznać za wykonane należycie gdy zostały zrealizowane zgodnie z dokumentacją </w:t>
      </w:r>
      <w:proofErr w:type="spellStart"/>
      <w:r w:rsidRPr="005C77CF">
        <w:rPr>
          <w:rFonts w:eastAsia="Arial"/>
          <w:color w:val="000000"/>
          <w:spacing w:val="5"/>
          <w:sz w:val="20"/>
          <w:lang w:eastAsia="pl-PL"/>
        </w:rPr>
        <w:t>techniczno</w:t>
      </w:r>
      <w:proofErr w:type="spellEnd"/>
      <w:r w:rsidRPr="005C77CF">
        <w:rPr>
          <w:rFonts w:eastAsia="Arial"/>
          <w:color w:val="000000"/>
          <w:spacing w:val="5"/>
          <w:sz w:val="20"/>
          <w:lang w:eastAsia="pl-PL"/>
        </w:rPr>
        <w:t xml:space="preserve"> -kosztorysową i wymaganiami zawartymi w specyfikacji technicznej wykonania robót.</w:t>
      </w:r>
    </w:p>
    <w:p w14:paraId="1C15D70F" w14:textId="2D952AA9" w:rsidR="00EB0978" w:rsidRPr="005C77CF" w:rsidRDefault="005C77CF" w:rsidP="005C77CF">
      <w:pPr>
        <w:widowControl w:val="0"/>
        <w:suppressAutoHyphens w:val="0"/>
        <w:spacing w:after="214" w:line="317" w:lineRule="exact"/>
        <w:ind w:left="720" w:right="240"/>
        <w:rPr>
          <w:rFonts w:eastAsia="Arial"/>
          <w:color w:val="000000"/>
          <w:spacing w:val="5"/>
          <w:sz w:val="20"/>
          <w:lang w:eastAsia="pl-PL"/>
        </w:rPr>
      </w:pPr>
      <w:r w:rsidRPr="005C77CF">
        <w:rPr>
          <w:rFonts w:eastAsia="Arial"/>
          <w:color w:val="000000"/>
          <w:spacing w:val="5"/>
          <w:sz w:val="20"/>
          <w:lang w:eastAsia="pl-PL"/>
        </w:rPr>
        <w:t>Ilość wykonanych robót podaje się w jednostkach ustalonych w przedmiarze robót. W przypadku powstania różnic między przedmiarem a obmiarem robót, Wykonawca po stwierdzeniu tego faktu poinformuje o powyższym Zamawiającego</w:t>
      </w:r>
    </w:p>
    <w:p w14:paraId="1A87A81B" w14:textId="77777777" w:rsidR="005C77CF" w:rsidRPr="005C77CF" w:rsidRDefault="005C77CF" w:rsidP="005C77CF">
      <w:pPr>
        <w:widowControl w:val="0"/>
        <w:suppressAutoHyphens w:val="0"/>
        <w:spacing w:after="214" w:line="317" w:lineRule="exact"/>
        <w:ind w:left="680" w:right="540"/>
        <w:jc w:val="both"/>
        <w:rPr>
          <w:rFonts w:eastAsia="Arial"/>
          <w:color w:val="000000"/>
          <w:spacing w:val="5"/>
          <w:sz w:val="20"/>
          <w:lang w:eastAsia="pl-PL"/>
        </w:rPr>
      </w:pPr>
      <w:r w:rsidRPr="005C77CF">
        <w:rPr>
          <w:rFonts w:eastAsia="Arial"/>
          <w:color w:val="000000"/>
          <w:spacing w:val="5"/>
          <w:sz w:val="20"/>
          <w:lang w:eastAsia="pl-PL"/>
        </w:rPr>
        <w:t xml:space="preserve">Zasada powyższa dotyczy również robót dodatkowych wykonanych na podstawie </w:t>
      </w:r>
      <w:proofErr w:type="spellStart"/>
      <w:r w:rsidRPr="005C77CF">
        <w:rPr>
          <w:rFonts w:eastAsia="Arial"/>
          <w:color w:val="000000"/>
          <w:spacing w:val="5"/>
          <w:sz w:val="20"/>
          <w:lang w:eastAsia="pl-PL"/>
        </w:rPr>
        <w:t>protokółu</w:t>
      </w:r>
      <w:proofErr w:type="spellEnd"/>
      <w:r w:rsidRPr="005C77CF">
        <w:rPr>
          <w:rFonts w:eastAsia="Arial"/>
          <w:color w:val="000000"/>
          <w:spacing w:val="5"/>
          <w:sz w:val="20"/>
          <w:lang w:eastAsia="pl-PL"/>
        </w:rPr>
        <w:t xml:space="preserve"> konieczności wykonania. Obmiar robót potwierdzony przez inspektora nadzoru stanowi podstawę do określenia stopnia zaawansowania robót.</w:t>
      </w:r>
    </w:p>
    <w:p w14:paraId="6148C483" w14:textId="77777777" w:rsidR="005C77CF" w:rsidRPr="005C77CF" w:rsidRDefault="005C77CF" w:rsidP="005C77CF">
      <w:pPr>
        <w:widowControl w:val="0"/>
        <w:numPr>
          <w:ilvl w:val="1"/>
          <w:numId w:val="2"/>
        </w:numPr>
        <w:tabs>
          <w:tab w:val="left" w:pos="679"/>
        </w:tabs>
        <w:suppressAutoHyphens w:val="0"/>
        <w:spacing w:after="65" w:line="200" w:lineRule="exact"/>
        <w:jc w:val="both"/>
        <w:rPr>
          <w:rFonts w:eastAsia="Arial"/>
          <w:color w:val="000000"/>
          <w:spacing w:val="5"/>
          <w:sz w:val="20"/>
          <w:lang w:eastAsia="pl-PL"/>
        </w:rPr>
      </w:pPr>
      <w:r w:rsidRPr="005C77CF">
        <w:rPr>
          <w:rFonts w:eastAsia="Arial"/>
          <w:color w:val="000000"/>
          <w:spacing w:val="5"/>
          <w:sz w:val="20"/>
          <w:lang w:eastAsia="pl-PL"/>
        </w:rPr>
        <w:t>Kontrola obmiarów robót</w:t>
      </w:r>
    </w:p>
    <w:p w14:paraId="3FA7B1FA" w14:textId="77777777" w:rsidR="005C77CF" w:rsidRPr="005C77CF" w:rsidRDefault="005C77CF" w:rsidP="005C77CF">
      <w:pPr>
        <w:widowControl w:val="0"/>
        <w:suppressAutoHyphens w:val="0"/>
        <w:spacing w:after="174" w:line="317" w:lineRule="exact"/>
        <w:ind w:left="680" w:right="240"/>
        <w:rPr>
          <w:rFonts w:eastAsia="Arial"/>
          <w:color w:val="000000"/>
          <w:spacing w:val="5"/>
          <w:sz w:val="20"/>
          <w:lang w:eastAsia="pl-PL"/>
        </w:rPr>
      </w:pPr>
      <w:r w:rsidRPr="005C77CF">
        <w:rPr>
          <w:rFonts w:eastAsia="Arial"/>
          <w:color w:val="000000"/>
          <w:spacing w:val="5"/>
          <w:sz w:val="20"/>
          <w:lang w:eastAsia="pl-PL"/>
        </w:rPr>
        <w:t>Wykonawca winien przekazać sporządzony obmiar robót do sprawdzenia inspektorowi nadzoru w okresie umożliwiającym dokonanie kontroli prawidłowości określenia ilości robót, co ma istotne znaczenie w odniesieniu do robót zanikających lub podlegających zakryciu.</w:t>
      </w:r>
    </w:p>
    <w:p w14:paraId="73D48FC0" w14:textId="77777777" w:rsidR="005C77CF" w:rsidRPr="005C77CF" w:rsidRDefault="005C77CF" w:rsidP="005C77CF">
      <w:pPr>
        <w:widowControl w:val="0"/>
        <w:numPr>
          <w:ilvl w:val="0"/>
          <w:numId w:val="2"/>
        </w:numPr>
        <w:tabs>
          <w:tab w:val="left" w:pos="679"/>
        </w:tabs>
        <w:suppressAutoHyphens w:val="0"/>
        <w:spacing w:after="152" w:line="250" w:lineRule="exact"/>
        <w:jc w:val="both"/>
        <w:outlineLvl w:val="4"/>
        <w:rPr>
          <w:rFonts w:eastAsia="Arial"/>
          <w:b/>
          <w:bCs/>
          <w:color w:val="000000"/>
          <w:spacing w:val="1"/>
          <w:sz w:val="20"/>
          <w:lang w:eastAsia="pl-PL"/>
        </w:rPr>
      </w:pPr>
      <w:bookmarkStart w:id="11" w:name="bookmark16"/>
      <w:r w:rsidRPr="005C77CF">
        <w:rPr>
          <w:rFonts w:eastAsia="Arial"/>
          <w:b/>
          <w:bCs/>
          <w:color w:val="000000"/>
          <w:spacing w:val="1"/>
          <w:sz w:val="20"/>
          <w:lang w:eastAsia="pl-PL"/>
        </w:rPr>
        <w:t>Odbiór robót budowlanych</w:t>
      </w:r>
      <w:bookmarkEnd w:id="11"/>
    </w:p>
    <w:p w14:paraId="3C9B9ECE" w14:textId="77777777" w:rsidR="005C77CF" w:rsidRPr="005C77CF" w:rsidRDefault="005C77CF" w:rsidP="00A14058">
      <w:pPr>
        <w:widowControl w:val="0"/>
        <w:numPr>
          <w:ilvl w:val="1"/>
          <w:numId w:val="2"/>
        </w:numPr>
        <w:tabs>
          <w:tab w:val="right" w:pos="709"/>
        </w:tabs>
        <w:suppressAutoHyphens w:val="0"/>
        <w:spacing w:after="158" w:line="200" w:lineRule="exact"/>
        <w:jc w:val="both"/>
        <w:rPr>
          <w:rFonts w:eastAsia="Arial"/>
          <w:color w:val="000000"/>
          <w:spacing w:val="5"/>
          <w:sz w:val="20"/>
          <w:lang w:eastAsia="pl-PL"/>
        </w:rPr>
      </w:pPr>
      <w:r w:rsidRPr="005C77CF">
        <w:rPr>
          <w:rFonts w:eastAsia="Arial"/>
          <w:color w:val="000000"/>
          <w:spacing w:val="5"/>
          <w:sz w:val="20"/>
          <w:lang w:eastAsia="pl-PL"/>
        </w:rPr>
        <w:t>Występują następujące rodzaje odbiorów technicznych:</w:t>
      </w:r>
    </w:p>
    <w:p w14:paraId="39280799" w14:textId="77777777" w:rsidR="005C77CF" w:rsidRPr="005C77CF" w:rsidRDefault="005C77CF" w:rsidP="005C77CF">
      <w:pPr>
        <w:widowControl w:val="0"/>
        <w:numPr>
          <w:ilvl w:val="0"/>
          <w:numId w:val="4"/>
        </w:numPr>
        <w:tabs>
          <w:tab w:val="left" w:pos="975"/>
          <w:tab w:val="left" w:pos="1026"/>
        </w:tabs>
        <w:suppressAutoHyphens w:val="0"/>
        <w:spacing w:after="39" w:line="200" w:lineRule="exact"/>
        <w:jc w:val="both"/>
        <w:rPr>
          <w:rFonts w:eastAsia="Arial"/>
          <w:color w:val="000000"/>
          <w:spacing w:val="5"/>
          <w:sz w:val="20"/>
          <w:lang w:eastAsia="pl-PL"/>
        </w:rPr>
      </w:pPr>
      <w:r w:rsidRPr="005C77CF">
        <w:rPr>
          <w:rFonts w:eastAsia="Arial"/>
          <w:color w:val="000000"/>
          <w:spacing w:val="5"/>
          <w:sz w:val="20"/>
          <w:lang w:eastAsia="pl-PL"/>
        </w:rPr>
        <w:t>w odniesieniu do poszczególnych zakresów robót:</w:t>
      </w:r>
    </w:p>
    <w:p w14:paraId="4FB84C5A" w14:textId="77777777" w:rsidR="005C77CF" w:rsidRPr="005C77CF" w:rsidRDefault="005C77CF" w:rsidP="005C77CF">
      <w:pPr>
        <w:widowControl w:val="0"/>
        <w:numPr>
          <w:ilvl w:val="0"/>
          <w:numId w:val="3"/>
        </w:numPr>
        <w:tabs>
          <w:tab w:val="left" w:pos="975"/>
        </w:tabs>
        <w:suppressAutoHyphens w:val="0"/>
        <w:spacing w:line="278" w:lineRule="exact"/>
        <w:ind w:right="540"/>
        <w:rPr>
          <w:rFonts w:eastAsia="Arial"/>
          <w:color w:val="000000"/>
          <w:spacing w:val="5"/>
          <w:sz w:val="20"/>
          <w:lang w:eastAsia="pl-PL"/>
        </w:rPr>
      </w:pPr>
      <w:r w:rsidRPr="005C77CF">
        <w:rPr>
          <w:rFonts w:eastAsia="Arial"/>
          <w:color w:val="000000"/>
          <w:spacing w:val="5"/>
          <w:sz w:val="20"/>
          <w:lang w:eastAsia="pl-PL"/>
        </w:rPr>
        <w:t xml:space="preserve">Odbiory robót zanikających lub ulegających zakryciu, częściowe lub etapowe w </w:t>
      </w:r>
      <w:r w:rsidRPr="005C77CF">
        <w:rPr>
          <w:rFonts w:eastAsia="Arial"/>
          <w:color w:val="000000"/>
          <w:spacing w:val="5"/>
          <w:sz w:val="20"/>
          <w:lang w:eastAsia="pl-PL"/>
        </w:rPr>
        <w:lastRenderedPageBreak/>
        <w:t>odniesieniu do całej inwestycji:</w:t>
      </w:r>
    </w:p>
    <w:p w14:paraId="6C55F561" w14:textId="77777777" w:rsidR="005C77CF" w:rsidRPr="005C77CF" w:rsidRDefault="005C77CF" w:rsidP="005C77CF">
      <w:pPr>
        <w:widowControl w:val="0"/>
        <w:numPr>
          <w:ilvl w:val="0"/>
          <w:numId w:val="3"/>
        </w:numPr>
        <w:tabs>
          <w:tab w:val="left" w:pos="975"/>
        </w:tabs>
        <w:suppressAutoHyphens w:val="0"/>
        <w:spacing w:after="102" w:line="200" w:lineRule="exact"/>
        <w:jc w:val="both"/>
        <w:rPr>
          <w:rFonts w:eastAsia="Arial"/>
          <w:color w:val="000000"/>
          <w:spacing w:val="5"/>
          <w:sz w:val="20"/>
          <w:lang w:eastAsia="pl-PL"/>
        </w:rPr>
      </w:pPr>
      <w:r w:rsidRPr="005C77CF">
        <w:rPr>
          <w:rFonts w:eastAsia="Arial"/>
          <w:color w:val="000000"/>
          <w:spacing w:val="5"/>
          <w:sz w:val="20"/>
          <w:lang w:eastAsia="pl-PL"/>
        </w:rPr>
        <w:t>Odbiór końcowy robót i przekazanie obiektu do użytkowania;</w:t>
      </w:r>
    </w:p>
    <w:p w14:paraId="38B37E87" w14:textId="77777777" w:rsidR="005C77CF" w:rsidRPr="005C77CF" w:rsidRDefault="005C77CF" w:rsidP="005C77CF">
      <w:pPr>
        <w:widowControl w:val="0"/>
        <w:numPr>
          <w:ilvl w:val="0"/>
          <w:numId w:val="3"/>
        </w:numPr>
        <w:tabs>
          <w:tab w:val="left" w:pos="975"/>
        </w:tabs>
        <w:suppressAutoHyphens w:val="0"/>
        <w:spacing w:after="98" w:line="200" w:lineRule="exact"/>
        <w:jc w:val="both"/>
        <w:rPr>
          <w:rFonts w:eastAsia="Arial"/>
          <w:color w:val="000000"/>
          <w:spacing w:val="5"/>
          <w:sz w:val="20"/>
          <w:lang w:eastAsia="pl-PL"/>
        </w:rPr>
      </w:pPr>
      <w:r w:rsidRPr="005C77CF">
        <w:rPr>
          <w:rFonts w:eastAsia="Arial"/>
          <w:color w:val="000000"/>
          <w:spacing w:val="5"/>
          <w:sz w:val="20"/>
          <w:lang w:eastAsia="pl-PL"/>
        </w:rPr>
        <w:t>Odbiór pogwarancyjny dokonany po upływie terminu gwarancji.</w:t>
      </w:r>
    </w:p>
    <w:p w14:paraId="5909D749" w14:textId="77777777" w:rsidR="005C77CF" w:rsidRPr="005C77CF" w:rsidRDefault="005C77CF" w:rsidP="005C77CF">
      <w:pPr>
        <w:widowControl w:val="0"/>
        <w:numPr>
          <w:ilvl w:val="1"/>
          <w:numId w:val="2"/>
        </w:numPr>
        <w:tabs>
          <w:tab w:val="left" w:pos="679"/>
        </w:tabs>
        <w:suppressAutoHyphens w:val="0"/>
        <w:spacing w:after="69" w:line="200" w:lineRule="exact"/>
        <w:jc w:val="both"/>
        <w:rPr>
          <w:rFonts w:eastAsia="Arial"/>
          <w:color w:val="000000"/>
          <w:spacing w:val="5"/>
          <w:sz w:val="20"/>
          <w:lang w:eastAsia="pl-PL"/>
        </w:rPr>
      </w:pPr>
      <w:r w:rsidRPr="005C77CF">
        <w:rPr>
          <w:rFonts w:eastAsia="Arial"/>
          <w:color w:val="000000"/>
          <w:spacing w:val="5"/>
          <w:sz w:val="20"/>
          <w:lang w:eastAsia="pl-PL"/>
        </w:rPr>
        <w:t>Tryb zwołania odbiorów</w:t>
      </w:r>
    </w:p>
    <w:p w14:paraId="6994E7FB" w14:textId="77777777" w:rsidR="005C77CF" w:rsidRPr="005C77CF" w:rsidRDefault="005C77CF" w:rsidP="005C77CF">
      <w:pPr>
        <w:widowControl w:val="0"/>
        <w:suppressAutoHyphens w:val="0"/>
        <w:spacing w:line="317" w:lineRule="exact"/>
        <w:ind w:left="680" w:right="540"/>
        <w:jc w:val="both"/>
        <w:rPr>
          <w:rFonts w:eastAsia="Arial"/>
          <w:color w:val="000000"/>
          <w:spacing w:val="5"/>
          <w:sz w:val="20"/>
          <w:lang w:eastAsia="pl-PL"/>
        </w:rPr>
      </w:pPr>
      <w:r w:rsidRPr="005C77CF">
        <w:rPr>
          <w:rFonts w:eastAsia="Arial"/>
          <w:color w:val="000000"/>
          <w:spacing w:val="5"/>
          <w:sz w:val="20"/>
          <w:lang w:eastAsia="pl-PL"/>
        </w:rPr>
        <w:t>Odbioru robót zanikających i podlegających zakryciu dokonuje inspektor nadzoru po uprzednim ich zgłoszeniu przez Wykonawcę.</w:t>
      </w:r>
    </w:p>
    <w:p w14:paraId="10946792" w14:textId="77777777" w:rsidR="005C77CF" w:rsidRPr="005C77CF" w:rsidRDefault="005C77CF" w:rsidP="005C77CF">
      <w:pPr>
        <w:widowControl w:val="0"/>
        <w:suppressAutoHyphens w:val="0"/>
        <w:spacing w:line="317" w:lineRule="exact"/>
        <w:ind w:left="680" w:right="240"/>
        <w:rPr>
          <w:rFonts w:eastAsia="Arial"/>
          <w:color w:val="000000"/>
          <w:spacing w:val="5"/>
          <w:sz w:val="20"/>
          <w:lang w:eastAsia="pl-PL"/>
        </w:rPr>
      </w:pPr>
      <w:r w:rsidRPr="005C77CF">
        <w:rPr>
          <w:rFonts w:eastAsia="Arial"/>
          <w:color w:val="000000"/>
          <w:spacing w:val="5"/>
          <w:sz w:val="20"/>
          <w:lang w:eastAsia="pl-PL"/>
        </w:rPr>
        <w:t>Odbiory częściowe i etapowe zgłasza Wykonawca i są dokonywane w terminach uzgodnionych z Zamawiającym zgodnie z postanowieniami umowy na roboty. Odbiór końcowy i pogwarancyjny zwołuje Zamawiający po uprzednim zgłoszeniu ich gotowości przez Wykonawcę w trybie zgodnym z umową i obowiązującymi przepisami. Zgłoszenie wykonawcy zakończenia robót wymaga potwierdzenia przez nadzór inwestorski.</w:t>
      </w:r>
    </w:p>
    <w:p w14:paraId="28560848" w14:textId="77777777" w:rsidR="005C77CF" w:rsidRPr="005C77CF" w:rsidRDefault="005C77CF" w:rsidP="005C77CF">
      <w:pPr>
        <w:widowControl w:val="0"/>
        <w:suppressAutoHyphens w:val="0"/>
        <w:spacing w:line="317" w:lineRule="exact"/>
        <w:ind w:left="680" w:right="540"/>
        <w:jc w:val="both"/>
        <w:rPr>
          <w:rFonts w:eastAsia="Arial"/>
          <w:color w:val="000000"/>
          <w:spacing w:val="5"/>
          <w:sz w:val="20"/>
          <w:lang w:eastAsia="pl-PL"/>
        </w:rPr>
      </w:pPr>
      <w:r w:rsidRPr="005C77CF">
        <w:rPr>
          <w:rFonts w:eastAsia="Arial"/>
          <w:color w:val="000000"/>
          <w:spacing w:val="5"/>
          <w:sz w:val="20"/>
          <w:lang w:eastAsia="pl-PL"/>
        </w:rPr>
        <w:t>Odbiór pogwarancyjny polega na ocenie jakości robót i potwierdzeniu usunięcia wad oraz usterek stwierdzonych w okresie gwarancyjnym.</w:t>
      </w:r>
    </w:p>
    <w:p w14:paraId="07888D7F" w14:textId="77777777" w:rsidR="005C77CF" w:rsidRPr="005C77CF" w:rsidRDefault="005C77CF" w:rsidP="005C77CF">
      <w:pPr>
        <w:widowControl w:val="0"/>
        <w:suppressAutoHyphens w:val="0"/>
        <w:spacing w:line="317" w:lineRule="exact"/>
        <w:ind w:left="680" w:right="240"/>
        <w:jc w:val="both"/>
        <w:rPr>
          <w:rFonts w:eastAsia="Arial"/>
          <w:color w:val="000000"/>
          <w:spacing w:val="5"/>
          <w:sz w:val="20"/>
          <w:lang w:eastAsia="pl-PL"/>
        </w:rPr>
      </w:pPr>
      <w:r w:rsidRPr="005C77CF">
        <w:rPr>
          <w:rFonts w:eastAsia="Arial"/>
          <w:color w:val="000000"/>
          <w:spacing w:val="5"/>
          <w:sz w:val="20"/>
          <w:lang w:eastAsia="pl-PL"/>
        </w:rPr>
        <w:t>Odbiór końcowy i pogwarancyjny przeprowadza się w trybie i zgodnie z warunkami określonymi w umowie.</w:t>
      </w:r>
    </w:p>
    <w:p w14:paraId="1CA904B9" w14:textId="77777777" w:rsidR="005C77CF" w:rsidRPr="005C77CF" w:rsidRDefault="005C77CF" w:rsidP="005C77CF">
      <w:pPr>
        <w:widowControl w:val="0"/>
        <w:suppressAutoHyphens w:val="0"/>
        <w:spacing w:line="317" w:lineRule="exact"/>
        <w:ind w:left="680" w:right="1340"/>
        <w:rPr>
          <w:rFonts w:eastAsia="Arial"/>
          <w:color w:val="000000"/>
          <w:spacing w:val="5"/>
          <w:sz w:val="20"/>
          <w:lang w:eastAsia="pl-PL"/>
        </w:rPr>
      </w:pPr>
      <w:r w:rsidRPr="005C77CF">
        <w:rPr>
          <w:rFonts w:eastAsia="Arial"/>
          <w:color w:val="000000"/>
          <w:spacing w:val="5"/>
          <w:sz w:val="20"/>
          <w:lang w:eastAsia="pl-PL"/>
        </w:rPr>
        <w:t>Odbiór przez inspektora nadzoru robót wadliwie wykonanych nie zwalnia Wykonawcy z obowiązku usunięcia wad.</w:t>
      </w:r>
    </w:p>
    <w:p w14:paraId="1B2700E8" w14:textId="77777777" w:rsidR="005C77CF" w:rsidRPr="005C77CF" w:rsidRDefault="005C77CF" w:rsidP="005C77CF">
      <w:pPr>
        <w:widowControl w:val="0"/>
        <w:suppressAutoHyphens w:val="0"/>
        <w:spacing w:after="198" w:line="298" w:lineRule="exact"/>
        <w:ind w:left="680" w:right="240"/>
        <w:rPr>
          <w:rFonts w:eastAsia="Arial"/>
          <w:color w:val="000000"/>
          <w:spacing w:val="5"/>
          <w:sz w:val="20"/>
          <w:lang w:eastAsia="pl-PL"/>
        </w:rPr>
      </w:pPr>
      <w:r w:rsidRPr="005C77CF">
        <w:rPr>
          <w:rFonts w:eastAsia="Arial"/>
          <w:color w:val="000000"/>
          <w:spacing w:val="5"/>
          <w:sz w:val="20"/>
          <w:lang w:eastAsia="pl-PL"/>
        </w:rPr>
        <w:t>Zamawiającemu przysługuje prawo odmowy dokonania odbiorów robót w przypadku, gdy roboty zostały wykonane wadliwie, niezgodnie z dokumentacją techniczną i obowiązującymi przepisami lub gdy zostały wykonane w niepełnym zakresie.</w:t>
      </w:r>
    </w:p>
    <w:p w14:paraId="425A73A3" w14:textId="77777777" w:rsidR="005C77CF" w:rsidRPr="005C77CF" w:rsidRDefault="005C77CF" w:rsidP="005C77CF">
      <w:pPr>
        <w:widowControl w:val="0"/>
        <w:numPr>
          <w:ilvl w:val="1"/>
          <w:numId w:val="2"/>
        </w:numPr>
        <w:tabs>
          <w:tab w:val="left" w:pos="679"/>
        </w:tabs>
        <w:suppressAutoHyphens w:val="0"/>
        <w:spacing w:after="69" w:line="200" w:lineRule="exact"/>
        <w:jc w:val="both"/>
        <w:rPr>
          <w:rFonts w:eastAsia="Arial"/>
          <w:color w:val="000000"/>
          <w:spacing w:val="5"/>
          <w:sz w:val="20"/>
          <w:lang w:eastAsia="pl-PL"/>
        </w:rPr>
      </w:pPr>
      <w:r w:rsidRPr="005C77CF">
        <w:rPr>
          <w:rFonts w:eastAsia="Arial"/>
          <w:color w:val="000000"/>
          <w:spacing w:val="5"/>
          <w:sz w:val="20"/>
          <w:lang w:eastAsia="pl-PL"/>
        </w:rPr>
        <w:t>Dokumentacja odbiorowa</w:t>
      </w:r>
    </w:p>
    <w:p w14:paraId="23130643" w14:textId="77777777" w:rsidR="005C77CF" w:rsidRPr="005C77CF" w:rsidRDefault="005C77CF" w:rsidP="005C77CF">
      <w:pPr>
        <w:widowControl w:val="0"/>
        <w:suppressAutoHyphens w:val="0"/>
        <w:spacing w:line="317" w:lineRule="exact"/>
        <w:ind w:left="680" w:right="240"/>
        <w:rPr>
          <w:rFonts w:eastAsia="Arial"/>
          <w:color w:val="000000"/>
          <w:spacing w:val="5"/>
          <w:sz w:val="20"/>
          <w:lang w:eastAsia="pl-PL"/>
        </w:rPr>
      </w:pPr>
      <w:r w:rsidRPr="005C77CF">
        <w:rPr>
          <w:rFonts w:eastAsia="Arial"/>
          <w:color w:val="000000"/>
          <w:spacing w:val="5"/>
          <w:sz w:val="20"/>
          <w:lang w:eastAsia="pl-PL"/>
        </w:rPr>
        <w:t xml:space="preserve">Z odbiorów technicznych robót sporządza się </w:t>
      </w:r>
      <w:proofErr w:type="spellStart"/>
      <w:r w:rsidRPr="005C77CF">
        <w:rPr>
          <w:rFonts w:eastAsia="Arial"/>
          <w:color w:val="000000"/>
          <w:spacing w:val="5"/>
          <w:sz w:val="20"/>
          <w:lang w:eastAsia="pl-PL"/>
        </w:rPr>
        <w:t>protokóły</w:t>
      </w:r>
      <w:proofErr w:type="spellEnd"/>
      <w:r w:rsidRPr="005C77CF">
        <w:rPr>
          <w:rFonts w:eastAsia="Arial"/>
          <w:color w:val="000000"/>
          <w:spacing w:val="5"/>
          <w:sz w:val="20"/>
          <w:lang w:eastAsia="pl-PL"/>
        </w:rPr>
        <w:t>, w których spisuje się wszystkie dane i okoliczności oraz oświadczenia związane z przedmiotem odbioru, w tym wykaz usterek ujawnionych w trakcie odbioru, które należy usunięć do czasu zakończenia czynności odbiorowych.</w:t>
      </w:r>
    </w:p>
    <w:p w14:paraId="5465811E" w14:textId="77777777" w:rsidR="005C77CF" w:rsidRDefault="005C77CF" w:rsidP="005C77CF">
      <w:pPr>
        <w:widowControl w:val="0"/>
        <w:suppressAutoHyphens w:val="0"/>
        <w:spacing w:line="317" w:lineRule="exact"/>
        <w:ind w:left="680" w:right="540"/>
        <w:jc w:val="both"/>
        <w:rPr>
          <w:rFonts w:eastAsia="Arial"/>
          <w:color w:val="000000"/>
          <w:spacing w:val="5"/>
          <w:sz w:val="20"/>
          <w:lang w:eastAsia="pl-PL"/>
        </w:rPr>
      </w:pPr>
      <w:r w:rsidRPr="005C77CF">
        <w:rPr>
          <w:rFonts w:eastAsia="Arial"/>
          <w:color w:val="000000"/>
          <w:spacing w:val="5"/>
          <w:sz w:val="20"/>
          <w:lang w:eastAsia="pl-PL"/>
        </w:rPr>
        <w:t xml:space="preserve">Do </w:t>
      </w:r>
      <w:proofErr w:type="spellStart"/>
      <w:r w:rsidRPr="005C77CF">
        <w:rPr>
          <w:rFonts w:eastAsia="Arial"/>
          <w:color w:val="000000"/>
          <w:spacing w:val="5"/>
          <w:sz w:val="20"/>
          <w:lang w:eastAsia="pl-PL"/>
        </w:rPr>
        <w:t>protokółów</w:t>
      </w:r>
      <w:proofErr w:type="spellEnd"/>
      <w:r w:rsidRPr="005C77CF">
        <w:rPr>
          <w:rFonts w:eastAsia="Arial"/>
          <w:color w:val="000000"/>
          <w:spacing w:val="5"/>
          <w:sz w:val="20"/>
          <w:lang w:eastAsia="pl-PL"/>
        </w:rPr>
        <w:t xml:space="preserve"> odbioru dołącza się dokumenty związane z przeprowadzonymi próbami, pomiarami, świadectwa, certyfikaty, atesty na wbudowane materiały i urządzenia. W przypadku odbioru końcowego należy także załączyć karty gwarancyjne na wykonane roboty i dostarczone wyroby, certyfikaty i atesty, dokumentację powykonawczą, inwentaryzację geodezyjną powykonawczą, oraz oświadczenie kierownika robót o zgodności wykonania robót z umową i warunkami technicznymi a także instrukcję użytkowania.</w:t>
      </w:r>
    </w:p>
    <w:p w14:paraId="651252A3" w14:textId="77777777" w:rsidR="005C77CF" w:rsidRPr="005C77CF" w:rsidRDefault="005C77CF" w:rsidP="005C77CF">
      <w:pPr>
        <w:widowControl w:val="0"/>
        <w:suppressAutoHyphens w:val="0"/>
        <w:spacing w:line="317" w:lineRule="exact"/>
        <w:ind w:left="680" w:right="540"/>
        <w:jc w:val="both"/>
        <w:rPr>
          <w:rFonts w:eastAsia="Arial"/>
          <w:color w:val="000000"/>
          <w:spacing w:val="5"/>
          <w:sz w:val="20"/>
          <w:lang w:eastAsia="pl-PL"/>
        </w:rPr>
      </w:pPr>
    </w:p>
    <w:p w14:paraId="5EB1257F" w14:textId="77777777" w:rsidR="005C77CF" w:rsidRPr="005C77CF" w:rsidRDefault="005C77CF" w:rsidP="005C77CF">
      <w:pPr>
        <w:widowControl w:val="0"/>
        <w:numPr>
          <w:ilvl w:val="0"/>
          <w:numId w:val="2"/>
        </w:numPr>
        <w:tabs>
          <w:tab w:val="left" w:pos="766"/>
        </w:tabs>
        <w:suppressAutoHyphens w:val="0"/>
        <w:spacing w:line="250" w:lineRule="exact"/>
        <w:jc w:val="both"/>
        <w:outlineLvl w:val="4"/>
        <w:rPr>
          <w:rFonts w:eastAsia="Arial"/>
          <w:b/>
          <w:bCs/>
          <w:color w:val="000000"/>
          <w:spacing w:val="1"/>
          <w:sz w:val="20"/>
          <w:lang w:eastAsia="pl-PL"/>
        </w:rPr>
      </w:pPr>
      <w:bookmarkStart w:id="12" w:name="bookmark17"/>
      <w:r w:rsidRPr="005C77CF">
        <w:rPr>
          <w:rFonts w:eastAsia="Arial"/>
          <w:b/>
          <w:bCs/>
          <w:color w:val="000000"/>
          <w:spacing w:val="1"/>
          <w:sz w:val="20"/>
          <w:lang w:eastAsia="pl-PL"/>
        </w:rPr>
        <w:t>Rozliczenie robót</w:t>
      </w:r>
      <w:bookmarkEnd w:id="12"/>
    </w:p>
    <w:p w14:paraId="1C87BB4B" w14:textId="77777777" w:rsidR="005C77CF" w:rsidRDefault="005C77CF" w:rsidP="005C77CF">
      <w:pPr>
        <w:widowControl w:val="0"/>
        <w:suppressAutoHyphens w:val="0"/>
        <w:spacing w:after="174" w:line="317" w:lineRule="exact"/>
        <w:ind w:left="780" w:right="380"/>
        <w:rPr>
          <w:rFonts w:eastAsia="Arial"/>
          <w:color w:val="000000"/>
          <w:spacing w:val="5"/>
          <w:sz w:val="20"/>
          <w:lang w:eastAsia="pl-PL"/>
        </w:rPr>
      </w:pPr>
      <w:r w:rsidRPr="005C77CF">
        <w:rPr>
          <w:rFonts w:eastAsia="Arial"/>
          <w:color w:val="000000"/>
          <w:spacing w:val="5"/>
          <w:sz w:val="20"/>
          <w:lang w:eastAsia="pl-PL"/>
        </w:rPr>
        <w:t>Roboty wykonawca rozliczy zgodnie z postanowieniami przyjętymi w umowie. Płatność należy przyjmować na podstawie warunków umownych w odniesieniu do ilości i wartości wykonanych oraz odebranych elementów robót. W przypadku gdy wykonana ilość robót podstawowych i dodatkowych jest mniejsza od ujętych w kosztorysie ofertowym, wykonawca ma obowiązek przedłożyć ich ostateczne rozliczenie. Wykonanie robót w zakresie większym jak przyjęty w umowie wymaga wcześniejszej zgody Zamawiającego.</w:t>
      </w:r>
    </w:p>
    <w:p w14:paraId="44ED5DD4" w14:textId="77777777" w:rsidR="0019683E" w:rsidRPr="005C77CF" w:rsidRDefault="0019683E" w:rsidP="005C77CF">
      <w:pPr>
        <w:widowControl w:val="0"/>
        <w:suppressAutoHyphens w:val="0"/>
        <w:spacing w:after="174" w:line="317" w:lineRule="exact"/>
        <w:ind w:left="780" w:right="380"/>
        <w:rPr>
          <w:rFonts w:eastAsia="Arial"/>
          <w:color w:val="000000"/>
          <w:spacing w:val="5"/>
          <w:sz w:val="20"/>
          <w:lang w:eastAsia="pl-PL"/>
        </w:rPr>
      </w:pPr>
    </w:p>
    <w:p w14:paraId="1E28F335" w14:textId="77777777" w:rsidR="005C77CF" w:rsidRPr="005C77CF" w:rsidRDefault="005C77CF" w:rsidP="005C77CF">
      <w:pPr>
        <w:widowControl w:val="0"/>
        <w:numPr>
          <w:ilvl w:val="0"/>
          <w:numId w:val="2"/>
        </w:numPr>
        <w:tabs>
          <w:tab w:val="left" w:pos="766"/>
        </w:tabs>
        <w:suppressAutoHyphens w:val="0"/>
        <w:spacing w:after="115" w:line="250" w:lineRule="exact"/>
        <w:jc w:val="both"/>
        <w:outlineLvl w:val="4"/>
        <w:rPr>
          <w:rFonts w:eastAsia="Arial"/>
          <w:b/>
          <w:bCs/>
          <w:color w:val="000000"/>
          <w:spacing w:val="1"/>
          <w:sz w:val="20"/>
          <w:lang w:eastAsia="pl-PL"/>
        </w:rPr>
      </w:pPr>
      <w:bookmarkStart w:id="13" w:name="bookmark18"/>
      <w:r w:rsidRPr="005C77CF">
        <w:rPr>
          <w:rFonts w:eastAsia="Arial"/>
          <w:b/>
          <w:bCs/>
          <w:color w:val="000000"/>
          <w:spacing w:val="1"/>
          <w:sz w:val="20"/>
          <w:lang w:eastAsia="pl-PL"/>
        </w:rPr>
        <w:lastRenderedPageBreak/>
        <w:t>Dokumenty odniesienia</w:t>
      </w:r>
      <w:bookmarkEnd w:id="13"/>
    </w:p>
    <w:p w14:paraId="2406EC42" w14:textId="7EAD392A" w:rsidR="005C77CF" w:rsidRPr="005C77CF" w:rsidRDefault="005C77CF" w:rsidP="005C77CF">
      <w:pPr>
        <w:widowControl w:val="0"/>
        <w:numPr>
          <w:ilvl w:val="1"/>
          <w:numId w:val="2"/>
        </w:numPr>
        <w:tabs>
          <w:tab w:val="left" w:pos="766"/>
        </w:tabs>
        <w:suppressAutoHyphens w:val="0"/>
        <w:spacing w:after="214" w:line="317" w:lineRule="exact"/>
        <w:ind w:left="780" w:right="720" w:hanging="760"/>
        <w:rPr>
          <w:rFonts w:eastAsia="Arial"/>
          <w:color w:val="000000"/>
          <w:spacing w:val="5"/>
          <w:sz w:val="20"/>
          <w:lang w:eastAsia="pl-PL"/>
        </w:rPr>
      </w:pPr>
      <w:r w:rsidRPr="005C77CF">
        <w:rPr>
          <w:rFonts w:eastAsia="Arial"/>
          <w:color w:val="000000"/>
          <w:spacing w:val="5"/>
          <w:sz w:val="20"/>
          <w:lang w:eastAsia="pl-PL"/>
        </w:rPr>
        <w:t xml:space="preserve">Dokumentacja projektowo - kosztorysowa na budowę bieżni lekkoatletycznej o nawierzchni poliuretanowej </w:t>
      </w:r>
    </w:p>
    <w:p w14:paraId="38A255B3" w14:textId="77777777" w:rsidR="005C77CF" w:rsidRPr="005C77CF" w:rsidRDefault="005C77CF" w:rsidP="005C77CF">
      <w:pPr>
        <w:widowControl w:val="0"/>
        <w:numPr>
          <w:ilvl w:val="1"/>
          <w:numId w:val="2"/>
        </w:numPr>
        <w:tabs>
          <w:tab w:val="left" w:pos="766"/>
        </w:tabs>
        <w:suppressAutoHyphens w:val="0"/>
        <w:spacing w:after="43" w:line="200" w:lineRule="exact"/>
        <w:jc w:val="both"/>
        <w:rPr>
          <w:rFonts w:eastAsia="Arial"/>
          <w:color w:val="000000"/>
          <w:spacing w:val="5"/>
          <w:sz w:val="20"/>
          <w:lang w:eastAsia="pl-PL"/>
        </w:rPr>
      </w:pPr>
      <w:r w:rsidRPr="005C77CF">
        <w:rPr>
          <w:rFonts w:eastAsia="Arial"/>
          <w:color w:val="000000"/>
          <w:spacing w:val="5"/>
          <w:sz w:val="20"/>
          <w:lang w:eastAsia="pl-PL"/>
        </w:rPr>
        <w:t>Normy, akty prawne i inne dokumenty i ustalenia techniczne:</w:t>
      </w:r>
    </w:p>
    <w:p w14:paraId="46BE96EF"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Warunki techniczne wykonania i odbioru robót budowlano - montażowych „Budownictwo ogólne";</w:t>
      </w:r>
    </w:p>
    <w:p w14:paraId="18B11FAD"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Warunki techniczne wykonania i odbioru robót budowlano - montażowych „Instalacje sanitarne i przemysłowe";</w:t>
      </w:r>
    </w:p>
    <w:p w14:paraId="5E18E2F2"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Polskie Normy Budowlane odnoszące się do wykonywanych robót, zastosowanych materiałów i technologii wykonawstwa;</w:t>
      </w:r>
    </w:p>
    <w:p w14:paraId="7BC75978" w14:textId="77777777" w:rsidR="005C77CF" w:rsidRPr="005C77CF" w:rsidRDefault="005C77CF" w:rsidP="0019683E">
      <w:pPr>
        <w:widowControl w:val="0"/>
        <w:suppressAutoHyphens w:val="0"/>
        <w:spacing w:line="274" w:lineRule="exact"/>
        <w:ind w:left="780"/>
        <w:rPr>
          <w:rFonts w:eastAsia="Arial"/>
          <w:color w:val="000000"/>
          <w:spacing w:val="5"/>
          <w:sz w:val="20"/>
          <w:lang w:eastAsia="pl-PL"/>
        </w:rPr>
      </w:pPr>
      <w:r w:rsidRPr="005C77CF">
        <w:rPr>
          <w:rFonts w:eastAsia="Arial"/>
          <w:color w:val="000000"/>
          <w:spacing w:val="5"/>
          <w:sz w:val="20"/>
          <w:lang w:eastAsia="pl-PL"/>
        </w:rPr>
        <w:t>Aprobaty techniczne, certyfikaty lub deklaracje zgodności świadczące o dopuszczeniu do obrotu i powszechnego lub jednostkowego stosowania użytych wyrobów budowlanych, zgodnie z ustawą Prawo Budowlane;</w:t>
      </w:r>
    </w:p>
    <w:p w14:paraId="29C03E97" w14:textId="77777777" w:rsidR="005C77CF" w:rsidRPr="005C77CF" w:rsidRDefault="005C77CF" w:rsidP="0019683E">
      <w:pPr>
        <w:widowControl w:val="0"/>
        <w:suppressAutoHyphens w:val="0"/>
        <w:spacing w:line="274" w:lineRule="exact"/>
        <w:ind w:left="780"/>
        <w:rPr>
          <w:rFonts w:eastAsia="Arial"/>
          <w:color w:val="000000"/>
          <w:spacing w:val="5"/>
          <w:sz w:val="20"/>
          <w:lang w:eastAsia="pl-PL"/>
        </w:rPr>
      </w:pPr>
      <w:r w:rsidRPr="005C77CF">
        <w:rPr>
          <w:rFonts w:eastAsia="Arial"/>
          <w:color w:val="000000"/>
          <w:spacing w:val="5"/>
          <w:sz w:val="20"/>
          <w:lang w:eastAsia="pl-PL"/>
        </w:rPr>
        <w:t>Rozporządzenie Ministra Infrastruktury z dn. 2.09.2004r w sprawie; szczegółowego zakresu i formy dokumentacji projektowej, specyfikacji technicznych wykonania i odbioru robót budowlanych;</w:t>
      </w:r>
    </w:p>
    <w:p w14:paraId="4F2DF335" w14:textId="77777777" w:rsidR="005C77CF" w:rsidRPr="005C77CF" w:rsidRDefault="005C77CF" w:rsidP="0019683E">
      <w:pPr>
        <w:widowControl w:val="0"/>
        <w:numPr>
          <w:ilvl w:val="0"/>
          <w:numId w:val="4"/>
        </w:numPr>
        <w:tabs>
          <w:tab w:val="left" w:pos="766"/>
          <w:tab w:val="center" w:pos="6137"/>
          <w:tab w:val="center" w:pos="7630"/>
        </w:tabs>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Ustawa „Prawo Budowlane" z dn. 7.07.1994r wraz</w:t>
      </w:r>
      <w:r w:rsidRPr="005C77CF">
        <w:rPr>
          <w:rFonts w:eastAsia="Arial"/>
          <w:color w:val="000000"/>
          <w:spacing w:val="5"/>
          <w:sz w:val="20"/>
          <w:lang w:eastAsia="pl-PL"/>
        </w:rPr>
        <w:tab/>
        <w:t>z</w:t>
      </w:r>
      <w:r w:rsidRPr="005C77CF">
        <w:rPr>
          <w:rFonts w:eastAsia="Arial"/>
          <w:color w:val="000000"/>
          <w:spacing w:val="5"/>
          <w:sz w:val="20"/>
          <w:lang w:eastAsia="pl-PL"/>
        </w:rPr>
        <w:tab/>
      </w:r>
      <w:proofErr w:type="spellStart"/>
      <w:r w:rsidRPr="005C77CF">
        <w:rPr>
          <w:rFonts w:eastAsia="Arial"/>
          <w:color w:val="000000"/>
          <w:spacing w:val="5"/>
          <w:sz w:val="20"/>
          <w:lang w:eastAsia="pl-PL"/>
        </w:rPr>
        <w:t>ppóźn</w:t>
      </w:r>
      <w:proofErr w:type="spellEnd"/>
      <w:r w:rsidRPr="005C77CF">
        <w:rPr>
          <w:rFonts w:eastAsia="Arial"/>
          <w:color w:val="000000"/>
          <w:spacing w:val="5"/>
          <w:sz w:val="20"/>
          <w:lang w:eastAsia="pl-PL"/>
        </w:rPr>
        <w:t>. zm.(Dz. U. z 2000 r.</w:t>
      </w:r>
    </w:p>
    <w:p w14:paraId="30D8159E" w14:textId="77777777" w:rsidR="005C77CF" w:rsidRPr="005C77CF" w:rsidRDefault="005C77CF" w:rsidP="0019683E">
      <w:pPr>
        <w:widowControl w:val="0"/>
        <w:suppressAutoHyphens w:val="0"/>
        <w:spacing w:line="274" w:lineRule="exact"/>
        <w:ind w:left="780"/>
        <w:rPr>
          <w:rFonts w:eastAsia="Arial"/>
          <w:color w:val="000000"/>
          <w:spacing w:val="5"/>
          <w:sz w:val="20"/>
          <w:lang w:eastAsia="pl-PL"/>
        </w:rPr>
      </w:pPr>
      <w:r w:rsidRPr="005C77CF">
        <w:rPr>
          <w:rFonts w:eastAsia="Arial"/>
          <w:color w:val="000000"/>
          <w:spacing w:val="5"/>
          <w:sz w:val="20"/>
          <w:lang w:eastAsia="pl-PL"/>
        </w:rPr>
        <w:t>nr 106, poz. 1126 z późniejszymi zmianami);</w:t>
      </w:r>
    </w:p>
    <w:p w14:paraId="6CC20E4F" w14:textId="77777777" w:rsidR="005C77CF" w:rsidRPr="005C77CF" w:rsidRDefault="005C77CF" w:rsidP="0019683E">
      <w:pPr>
        <w:widowControl w:val="0"/>
        <w:numPr>
          <w:ilvl w:val="0"/>
          <w:numId w:val="4"/>
        </w:numPr>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 xml:space="preserve"> Rozporządzenie Ministra Pracy i Polityki Socjalnej z 26.09.1977r w sprawie ogólnych przepisów BHP;</w:t>
      </w:r>
    </w:p>
    <w:p w14:paraId="6BABEA94" w14:textId="77777777" w:rsidR="005C77CF" w:rsidRPr="005C77CF" w:rsidRDefault="005C77CF" w:rsidP="0019683E">
      <w:pPr>
        <w:widowControl w:val="0"/>
        <w:numPr>
          <w:ilvl w:val="0"/>
          <w:numId w:val="4"/>
        </w:numPr>
        <w:tabs>
          <w:tab w:val="left" w:pos="766"/>
        </w:tabs>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Ustawa z dnia 27.04.2001 r. Prawo Ochrony Środowiska;</w:t>
      </w:r>
    </w:p>
    <w:p w14:paraId="3D530F99" w14:textId="77777777" w:rsidR="005C77CF" w:rsidRPr="005C77CF" w:rsidRDefault="005C77CF" w:rsidP="0019683E">
      <w:pPr>
        <w:widowControl w:val="0"/>
        <w:numPr>
          <w:ilvl w:val="0"/>
          <w:numId w:val="4"/>
        </w:numPr>
        <w:tabs>
          <w:tab w:val="left" w:pos="766"/>
        </w:tabs>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Ustawa z dnia 27.04.2001 r. o odpadach;</w:t>
      </w:r>
    </w:p>
    <w:p w14:paraId="368A46B6" w14:textId="77777777" w:rsidR="005C77CF" w:rsidRPr="005C77CF" w:rsidRDefault="005C77CF" w:rsidP="0019683E">
      <w:pPr>
        <w:widowControl w:val="0"/>
        <w:numPr>
          <w:ilvl w:val="0"/>
          <w:numId w:val="4"/>
        </w:numPr>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 xml:space="preserve"> Rozporządzenie Ministra Ochrony Środowiska, Zasobów Naturalnych i Leśnictwa z dnia 28 kwietnia 1998r. w sprawie dopuszczalnych wartości stężeń substancji zanieczyszczających w powietrzu (Dz. U. Nr 55, poz. 355);</w:t>
      </w:r>
    </w:p>
    <w:p w14:paraId="71C77DB2" w14:textId="77777777" w:rsidR="005C77CF" w:rsidRPr="005C77CF" w:rsidRDefault="005C77CF" w:rsidP="0019683E">
      <w:pPr>
        <w:widowControl w:val="0"/>
        <w:numPr>
          <w:ilvl w:val="0"/>
          <w:numId w:val="4"/>
        </w:numPr>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 xml:space="preserve"> Rozporządzenie Ministra Ochrony Środowiska, Zasobów Naturalnych i Leśnictwa z dnia 13 maja 1998r. w sprawie dopuszczalnych poziomów hałasu w środowisku (Dz. U. Nr 66, poz. 436);</w:t>
      </w:r>
    </w:p>
    <w:p w14:paraId="0D2DFDBE" w14:textId="77777777" w:rsidR="005C77CF" w:rsidRPr="005C77CF" w:rsidRDefault="005C77CF" w:rsidP="0019683E">
      <w:pPr>
        <w:widowControl w:val="0"/>
        <w:numPr>
          <w:ilvl w:val="0"/>
          <w:numId w:val="4"/>
        </w:numPr>
        <w:tabs>
          <w:tab w:val="left" w:pos="766"/>
        </w:tabs>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Ustawa z dnia 7.07.1994r. Prawo budowlane (z późniejszymi zmianami);</w:t>
      </w:r>
    </w:p>
    <w:p w14:paraId="386C210A"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Rozporządzenie Ministra Infrastruktury z 12.04.2002r. w sprawie warunków technicznych, jakim powinny odpowiadać budynki oraz ich usytuowanie;</w:t>
      </w:r>
    </w:p>
    <w:p w14:paraId="273C4D42" w14:textId="77777777" w:rsidR="005C77CF" w:rsidRPr="005C77CF" w:rsidRDefault="005C77CF" w:rsidP="0019683E">
      <w:pPr>
        <w:widowControl w:val="0"/>
        <w:numPr>
          <w:ilvl w:val="0"/>
          <w:numId w:val="4"/>
        </w:numPr>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 xml:space="preserve"> Rozporządzenie Ministra Pracy i Polityki Socjalnej z 26.09.1997r. w sprawie</w:t>
      </w:r>
    </w:p>
    <w:p w14:paraId="4F6CA189" w14:textId="77777777" w:rsidR="005C77CF" w:rsidRPr="005C77CF" w:rsidRDefault="005C77CF" w:rsidP="0019683E">
      <w:pPr>
        <w:widowControl w:val="0"/>
        <w:suppressAutoHyphens w:val="0"/>
        <w:spacing w:line="274" w:lineRule="exact"/>
        <w:ind w:left="780"/>
        <w:rPr>
          <w:rFonts w:eastAsia="Arial"/>
          <w:color w:val="000000"/>
          <w:spacing w:val="5"/>
          <w:sz w:val="20"/>
          <w:lang w:eastAsia="pl-PL"/>
        </w:rPr>
      </w:pPr>
      <w:r w:rsidRPr="005C77CF">
        <w:rPr>
          <w:rFonts w:eastAsia="Arial"/>
          <w:color w:val="000000"/>
          <w:spacing w:val="5"/>
          <w:sz w:val="20"/>
          <w:lang w:eastAsia="pl-PL"/>
        </w:rPr>
        <w:t>ogólnych przepisów BHP;</w:t>
      </w:r>
    </w:p>
    <w:p w14:paraId="157DE654" w14:textId="77777777" w:rsidR="005C77CF" w:rsidRPr="005C77CF" w:rsidRDefault="005C77CF" w:rsidP="0019683E">
      <w:pPr>
        <w:widowControl w:val="0"/>
        <w:numPr>
          <w:ilvl w:val="0"/>
          <w:numId w:val="4"/>
        </w:numPr>
        <w:tabs>
          <w:tab w:val="left" w:pos="766"/>
        </w:tabs>
        <w:suppressAutoHyphens w:val="0"/>
        <w:spacing w:line="274" w:lineRule="exact"/>
        <w:jc w:val="both"/>
        <w:rPr>
          <w:rFonts w:eastAsia="Arial"/>
          <w:color w:val="000000"/>
          <w:spacing w:val="5"/>
          <w:sz w:val="20"/>
          <w:lang w:eastAsia="pl-PL"/>
        </w:rPr>
      </w:pPr>
      <w:r w:rsidRPr="005C77CF">
        <w:rPr>
          <w:rFonts w:eastAsia="Arial"/>
          <w:color w:val="000000"/>
          <w:spacing w:val="5"/>
          <w:sz w:val="20"/>
          <w:lang w:eastAsia="pl-PL"/>
        </w:rPr>
        <w:t>Rozporządzenie Ministra Środowiska z dnia 08.07.2004r. (Dz.U.nr 168, poz.</w:t>
      </w:r>
    </w:p>
    <w:p w14:paraId="19F9EB07" w14:textId="77777777" w:rsidR="005C77CF" w:rsidRPr="005C77CF" w:rsidRDefault="005C77CF" w:rsidP="0019683E">
      <w:pPr>
        <w:widowControl w:val="0"/>
        <w:suppressAutoHyphens w:val="0"/>
        <w:spacing w:line="274" w:lineRule="exact"/>
        <w:ind w:left="780"/>
        <w:rPr>
          <w:rFonts w:eastAsia="Arial"/>
          <w:color w:val="000000"/>
          <w:spacing w:val="5"/>
          <w:sz w:val="20"/>
          <w:lang w:eastAsia="pl-PL"/>
        </w:rPr>
      </w:pPr>
      <w:r w:rsidRPr="005C77CF">
        <w:rPr>
          <w:rFonts w:eastAsia="Arial"/>
          <w:color w:val="000000"/>
          <w:spacing w:val="5"/>
          <w:sz w:val="20"/>
          <w:lang w:eastAsia="pl-PL"/>
        </w:rPr>
        <w:t>1763) w sprawie war. jakie należy spełniać przy wprowadzaniu ścieków do wód;</w:t>
      </w:r>
    </w:p>
    <w:p w14:paraId="23BA1C19"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Rozporządzenie Ministra Rozwoju Regionalnego i Budownictwa z 02.04.2001 r. w sprawie geodezyjnej ewidencji sieci uzbrojenia terenu oraz Z U D P.</w:t>
      </w:r>
    </w:p>
    <w:p w14:paraId="19814732" w14:textId="77777777" w:rsidR="005C77CF" w:rsidRPr="005C77CF" w:rsidRDefault="005C77CF" w:rsidP="0019683E">
      <w:pPr>
        <w:widowControl w:val="0"/>
        <w:numPr>
          <w:ilvl w:val="0"/>
          <w:numId w:val="4"/>
        </w:numPr>
        <w:tabs>
          <w:tab w:val="left" w:pos="766"/>
        </w:tabs>
        <w:suppressAutoHyphens w:val="0"/>
        <w:spacing w:line="274" w:lineRule="exact"/>
        <w:rPr>
          <w:rFonts w:eastAsia="Arial"/>
          <w:color w:val="000000"/>
          <w:spacing w:val="5"/>
          <w:sz w:val="20"/>
          <w:lang w:eastAsia="pl-PL"/>
        </w:rPr>
      </w:pPr>
      <w:r w:rsidRPr="005C77CF">
        <w:rPr>
          <w:rFonts w:eastAsia="Arial"/>
          <w:color w:val="000000"/>
          <w:spacing w:val="5"/>
          <w:sz w:val="20"/>
          <w:lang w:eastAsia="pl-PL"/>
        </w:rPr>
        <w:t>Inne dokumenty i ustalenia techniczne wprowadzone w trakcie trwania inwestycji; Nie wymienione tytuły jakiejkolwiek dziedziny, grupy, podgrupy czy normy nie zwalniają Wykonawcy od obowiązku stosowania wymogów określonych prawem polskim.</w:t>
      </w:r>
    </w:p>
    <w:p w14:paraId="4108A520" w14:textId="77777777" w:rsidR="00EB0978" w:rsidRDefault="00EB0978" w:rsidP="0019683E"/>
    <w:p w14:paraId="7B9AE524" w14:textId="77777777" w:rsidR="005C77CF" w:rsidRDefault="005C77CF"/>
    <w:p w14:paraId="6AFDC1BC" w14:textId="77777777" w:rsidR="005C77CF" w:rsidRDefault="005C77CF"/>
    <w:p w14:paraId="690F64D4" w14:textId="77777777" w:rsidR="005C77CF" w:rsidRDefault="005C77CF"/>
    <w:p w14:paraId="144CB8DB" w14:textId="77777777" w:rsidR="005C77CF" w:rsidRDefault="005C77CF"/>
    <w:p w14:paraId="1B2FF400" w14:textId="77777777" w:rsidR="005C77CF" w:rsidRDefault="005C77CF"/>
    <w:p w14:paraId="1FB676DD" w14:textId="77777777" w:rsidR="005C77CF" w:rsidRDefault="005C77CF"/>
    <w:p w14:paraId="6CF9403A" w14:textId="77777777" w:rsidR="005C77CF" w:rsidRDefault="005C77CF"/>
    <w:p w14:paraId="79D96E26" w14:textId="77777777" w:rsidR="005C77CF" w:rsidRDefault="005C77CF"/>
    <w:p w14:paraId="47B690BD" w14:textId="713AFA9C" w:rsidR="005C77CF" w:rsidRDefault="005C77CF"/>
    <w:p w14:paraId="182D2536" w14:textId="77777777" w:rsidR="005C77CF" w:rsidRDefault="005C77CF" w:rsidP="005C77CF">
      <w:pPr>
        <w:autoSpaceDE w:val="0"/>
        <w:spacing w:line="288" w:lineRule="auto"/>
        <w:ind w:left="852"/>
        <w:jc w:val="center"/>
        <w:rPr>
          <w:rFonts w:ascii="Calibri" w:hAnsi="Calibri" w:cs="Calibri"/>
          <w:sz w:val="28"/>
          <w:szCs w:val="28"/>
        </w:rPr>
      </w:pPr>
    </w:p>
    <w:p w14:paraId="16F94623" w14:textId="77777777" w:rsidR="005C77CF" w:rsidRDefault="005C77CF" w:rsidP="005C77CF">
      <w:pPr>
        <w:autoSpaceDE w:val="0"/>
        <w:spacing w:line="288" w:lineRule="auto"/>
        <w:ind w:left="852"/>
        <w:jc w:val="center"/>
        <w:rPr>
          <w:rFonts w:ascii="Calibri" w:hAnsi="Calibri" w:cs="Calibri"/>
          <w:sz w:val="28"/>
          <w:szCs w:val="28"/>
        </w:rPr>
      </w:pPr>
    </w:p>
    <w:p w14:paraId="7404650F" w14:textId="77777777" w:rsidR="005C77CF" w:rsidRDefault="005C77CF" w:rsidP="005C77CF">
      <w:pPr>
        <w:spacing w:line="288" w:lineRule="auto"/>
        <w:jc w:val="center"/>
        <w:rPr>
          <w:rFonts w:ascii="Calibri" w:hAnsi="Calibri" w:cs="Calibri"/>
          <w:b/>
          <w:sz w:val="28"/>
          <w:szCs w:val="28"/>
        </w:rPr>
      </w:pPr>
      <w:r>
        <w:rPr>
          <w:rFonts w:ascii="Calibri" w:hAnsi="Calibri" w:cs="Calibri"/>
          <w:b/>
          <w:sz w:val="28"/>
          <w:szCs w:val="28"/>
        </w:rPr>
        <w:t>SZCZEGÓŁOWA</w:t>
      </w:r>
    </w:p>
    <w:p w14:paraId="67A5E110" w14:textId="77777777" w:rsidR="005C77CF" w:rsidRDefault="005C77CF" w:rsidP="005C77CF">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61B82350" w14:textId="77777777" w:rsidR="005C77CF" w:rsidRDefault="005C77CF" w:rsidP="005C77CF">
      <w:pPr>
        <w:spacing w:line="288" w:lineRule="auto"/>
        <w:jc w:val="center"/>
        <w:rPr>
          <w:rFonts w:ascii="Calibri" w:hAnsi="Calibri" w:cs="Calibri"/>
          <w:b/>
          <w:sz w:val="28"/>
          <w:szCs w:val="28"/>
        </w:rPr>
      </w:pPr>
      <w:r>
        <w:rPr>
          <w:rFonts w:ascii="Calibri" w:hAnsi="Calibri" w:cs="Calibri"/>
          <w:b/>
          <w:sz w:val="28"/>
          <w:szCs w:val="28"/>
        </w:rPr>
        <w:t>WYKONANIA I ODBIORU ROBÓT</w:t>
      </w:r>
    </w:p>
    <w:p w14:paraId="702FA19B" w14:textId="77777777" w:rsidR="005C77CF" w:rsidRDefault="005C77CF" w:rsidP="005C77CF">
      <w:pPr>
        <w:spacing w:line="288" w:lineRule="auto"/>
        <w:jc w:val="center"/>
        <w:rPr>
          <w:rFonts w:ascii="Calibri" w:hAnsi="Calibri" w:cs="Calibri"/>
          <w:b/>
          <w:sz w:val="28"/>
          <w:szCs w:val="28"/>
        </w:rPr>
      </w:pPr>
    </w:p>
    <w:p w14:paraId="6E57A693" w14:textId="77777777" w:rsidR="005C77CF" w:rsidRDefault="005C77CF" w:rsidP="005C77CF">
      <w:pPr>
        <w:pStyle w:val="Nagwek4"/>
        <w:spacing w:line="288" w:lineRule="auto"/>
        <w:jc w:val="center"/>
        <w:rPr>
          <w:rFonts w:ascii="Calibri" w:hAnsi="Calibri" w:cs="Calibri"/>
          <w:sz w:val="28"/>
          <w:szCs w:val="28"/>
        </w:rPr>
      </w:pPr>
      <w:r>
        <w:rPr>
          <w:rFonts w:ascii="Calibri" w:hAnsi="Calibri" w:cs="Calibri"/>
          <w:sz w:val="28"/>
          <w:szCs w:val="28"/>
        </w:rPr>
        <w:t>Roboty rozbiórkowe</w:t>
      </w:r>
    </w:p>
    <w:p w14:paraId="339E4B91" w14:textId="77777777" w:rsidR="005C77CF" w:rsidRDefault="005C77CF" w:rsidP="005C77CF">
      <w:pPr>
        <w:spacing w:line="288" w:lineRule="auto"/>
        <w:jc w:val="center"/>
        <w:rPr>
          <w:rFonts w:ascii="Calibri" w:hAnsi="Calibri" w:cs="Calibri"/>
          <w:sz w:val="28"/>
          <w:szCs w:val="28"/>
        </w:rPr>
      </w:pPr>
    </w:p>
    <w:p w14:paraId="5AC5BE62" w14:textId="77777777" w:rsidR="005C77CF" w:rsidRDefault="005C77CF" w:rsidP="005C77CF">
      <w:pPr>
        <w:spacing w:line="288" w:lineRule="auto"/>
        <w:jc w:val="center"/>
        <w:rPr>
          <w:rFonts w:ascii="Calibri" w:hAnsi="Calibri" w:cs="Calibri"/>
          <w:sz w:val="28"/>
          <w:szCs w:val="28"/>
        </w:rPr>
      </w:pPr>
    </w:p>
    <w:p w14:paraId="6F25A518" w14:textId="77777777" w:rsidR="005C77CF" w:rsidRDefault="005C77CF" w:rsidP="005C77CF">
      <w:pPr>
        <w:spacing w:line="288" w:lineRule="auto"/>
        <w:jc w:val="center"/>
        <w:rPr>
          <w:rFonts w:ascii="Calibri" w:hAnsi="Calibri" w:cs="Calibri"/>
          <w:sz w:val="28"/>
          <w:szCs w:val="28"/>
        </w:rPr>
      </w:pPr>
      <w:r>
        <w:rPr>
          <w:rFonts w:ascii="Calibri" w:hAnsi="Calibri" w:cs="Calibri"/>
          <w:b/>
          <w:sz w:val="28"/>
          <w:szCs w:val="28"/>
        </w:rPr>
        <w:t>SST 1.0</w:t>
      </w:r>
    </w:p>
    <w:p w14:paraId="123B6E5A" w14:textId="77777777" w:rsidR="005C77CF" w:rsidRDefault="005C77CF" w:rsidP="005C77CF">
      <w:pPr>
        <w:autoSpaceDE w:val="0"/>
        <w:spacing w:line="288" w:lineRule="auto"/>
        <w:ind w:left="852"/>
        <w:jc w:val="center"/>
        <w:rPr>
          <w:rFonts w:ascii="Calibri" w:hAnsi="Calibri" w:cs="Calibri"/>
          <w:sz w:val="28"/>
          <w:szCs w:val="28"/>
        </w:rPr>
      </w:pPr>
    </w:p>
    <w:p w14:paraId="0D052414" w14:textId="77777777" w:rsidR="005C77CF" w:rsidRDefault="005C77CF" w:rsidP="005C77CF">
      <w:pPr>
        <w:autoSpaceDE w:val="0"/>
        <w:spacing w:line="288" w:lineRule="auto"/>
        <w:ind w:left="852"/>
        <w:jc w:val="center"/>
        <w:rPr>
          <w:rFonts w:ascii="Calibri" w:hAnsi="Calibri" w:cs="Calibri"/>
          <w:sz w:val="28"/>
          <w:szCs w:val="28"/>
        </w:rPr>
      </w:pPr>
    </w:p>
    <w:p w14:paraId="1945BB48" w14:textId="77777777" w:rsidR="005C77CF" w:rsidRDefault="005C77CF" w:rsidP="005C77CF">
      <w:pPr>
        <w:autoSpaceDE w:val="0"/>
        <w:spacing w:line="288" w:lineRule="auto"/>
        <w:ind w:left="852"/>
        <w:jc w:val="center"/>
        <w:rPr>
          <w:rFonts w:ascii="Calibri" w:hAnsi="Calibri" w:cs="Calibri"/>
          <w:sz w:val="28"/>
          <w:szCs w:val="28"/>
        </w:rPr>
      </w:pPr>
    </w:p>
    <w:p w14:paraId="232E6C7C" w14:textId="77777777" w:rsidR="005C77CF" w:rsidRDefault="005C77CF" w:rsidP="005C77CF">
      <w:pPr>
        <w:autoSpaceDE w:val="0"/>
        <w:spacing w:line="288" w:lineRule="auto"/>
        <w:ind w:left="852"/>
        <w:jc w:val="center"/>
        <w:rPr>
          <w:rFonts w:ascii="Calibri" w:hAnsi="Calibri" w:cs="Calibri"/>
          <w:sz w:val="28"/>
          <w:szCs w:val="28"/>
        </w:rPr>
      </w:pPr>
    </w:p>
    <w:p w14:paraId="470494C8" w14:textId="77777777" w:rsidR="005C77CF" w:rsidRDefault="005C77CF" w:rsidP="005C77CF">
      <w:pPr>
        <w:autoSpaceDE w:val="0"/>
        <w:spacing w:line="288" w:lineRule="auto"/>
        <w:ind w:left="852"/>
        <w:jc w:val="center"/>
        <w:rPr>
          <w:rFonts w:ascii="Calibri" w:hAnsi="Calibri" w:cs="Calibri"/>
          <w:sz w:val="28"/>
          <w:szCs w:val="28"/>
        </w:rPr>
      </w:pPr>
    </w:p>
    <w:p w14:paraId="15CC9E4A" w14:textId="77777777" w:rsidR="005C77CF" w:rsidRDefault="005C77CF" w:rsidP="005C77CF">
      <w:pPr>
        <w:autoSpaceDE w:val="0"/>
        <w:spacing w:line="288" w:lineRule="auto"/>
        <w:ind w:left="852"/>
        <w:jc w:val="center"/>
        <w:rPr>
          <w:rFonts w:ascii="Calibri" w:hAnsi="Calibri" w:cs="Calibri"/>
          <w:sz w:val="28"/>
          <w:szCs w:val="28"/>
        </w:rPr>
      </w:pPr>
    </w:p>
    <w:p w14:paraId="65E14A5B" w14:textId="77777777" w:rsidR="005C77CF" w:rsidRDefault="005C77CF" w:rsidP="005C77CF">
      <w:pPr>
        <w:ind w:left="851"/>
        <w:rPr>
          <w:rFonts w:ascii="Calibri" w:hAnsi="Calibri" w:cs="Calibri"/>
          <w:sz w:val="22"/>
          <w:szCs w:val="22"/>
        </w:rPr>
      </w:pPr>
    </w:p>
    <w:p w14:paraId="0EEE7E39" w14:textId="77777777" w:rsidR="005C77CF" w:rsidRDefault="005C77CF" w:rsidP="005C77CF">
      <w:pPr>
        <w:autoSpaceDE w:val="0"/>
        <w:spacing w:line="288" w:lineRule="auto"/>
        <w:ind w:left="852"/>
        <w:rPr>
          <w:rFonts w:ascii="Calibri" w:hAnsi="Calibri" w:cs="Calibri"/>
          <w:sz w:val="22"/>
          <w:szCs w:val="22"/>
        </w:rPr>
      </w:pPr>
    </w:p>
    <w:p w14:paraId="1B4157D0" w14:textId="77777777" w:rsidR="005C77CF" w:rsidRDefault="005C77CF"/>
    <w:p w14:paraId="6F8BEDFE" w14:textId="77777777" w:rsidR="005C77CF" w:rsidRDefault="005C77CF"/>
    <w:p w14:paraId="45948E12" w14:textId="77777777" w:rsidR="005C77CF" w:rsidRDefault="005C77CF"/>
    <w:p w14:paraId="7CE36D59" w14:textId="77777777" w:rsidR="005C77CF" w:rsidRDefault="005C77CF"/>
    <w:p w14:paraId="272F591F" w14:textId="77777777" w:rsidR="005C77CF" w:rsidRDefault="005C77CF"/>
    <w:p w14:paraId="23BB5995" w14:textId="77777777" w:rsidR="005C77CF" w:rsidRDefault="005C77CF"/>
    <w:p w14:paraId="74BA5E2B" w14:textId="77777777" w:rsidR="005C77CF" w:rsidRDefault="005C77CF"/>
    <w:p w14:paraId="33912D44" w14:textId="77777777" w:rsidR="005C77CF" w:rsidRDefault="005C77CF"/>
    <w:p w14:paraId="19E457AF" w14:textId="77777777" w:rsidR="005C77CF" w:rsidRDefault="005C77CF"/>
    <w:p w14:paraId="10F28BC0" w14:textId="77777777" w:rsidR="005C77CF" w:rsidRDefault="005C77CF"/>
    <w:p w14:paraId="37C29CDE" w14:textId="77777777" w:rsidR="005C77CF" w:rsidRDefault="005C77CF"/>
    <w:p w14:paraId="2D4CC393" w14:textId="77777777" w:rsidR="005C77CF" w:rsidRDefault="005C77CF"/>
    <w:p w14:paraId="5B19BA16" w14:textId="77777777" w:rsidR="005C77CF" w:rsidRDefault="005C77CF"/>
    <w:p w14:paraId="23B95946" w14:textId="77777777" w:rsidR="005C77CF" w:rsidRDefault="005C77CF"/>
    <w:p w14:paraId="3064CB05" w14:textId="77777777" w:rsidR="005C77CF" w:rsidRDefault="005C77CF"/>
    <w:p w14:paraId="5092C4EE" w14:textId="77777777" w:rsidR="005C77CF" w:rsidRDefault="005C77CF"/>
    <w:p w14:paraId="0820C095" w14:textId="77777777" w:rsidR="005C77CF" w:rsidRDefault="005C77CF"/>
    <w:p w14:paraId="77D1A8D3" w14:textId="77777777" w:rsidR="005C77CF" w:rsidRDefault="005C77CF"/>
    <w:p w14:paraId="4D67FDB8" w14:textId="77777777" w:rsidR="005C77CF" w:rsidRDefault="005C77CF"/>
    <w:p w14:paraId="4B12EC4D" w14:textId="77777777" w:rsidR="005C77CF" w:rsidRDefault="005C77CF"/>
    <w:p w14:paraId="126F021B" w14:textId="77777777" w:rsidR="005C77CF" w:rsidRDefault="005C77CF"/>
    <w:p w14:paraId="57ED59E8" w14:textId="77777777" w:rsidR="005C77CF" w:rsidRDefault="005C77CF"/>
    <w:p w14:paraId="39490DC5" w14:textId="77777777" w:rsidR="005C77CF" w:rsidRDefault="005C77CF"/>
    <w:p w14:paraId="5D085C8D" w14:textId="77777777" w:rsidR="005C77CF" w:rsidRDefault="005C77CF"/>
    <w:p w14:paraId="70C9DFCD" w14:textId="3B136B3D" w:rsidR="00411C4E" w:rsidRPr="00411C4E" w:rsidRDefault="00411C4E" w:rsidP="00411C4E">
      <w:pPr>
        <w:widowControl w:val="0"/>
        <w:numPr>
          <w:ilvl w:val="0"/>
          <w:numId w:val="5"/>
        </w:numPr>
        <w:tabs>
          <w:tab w:val="left" w:pos="766"/>
        </w:tabs>
        <w:suppressAutoHyphens w:val="0"/>
        <w:spacing w:after="272" w:line="250" w:lineRule="exact"/>
        <w:jc w:val="both"/>
        <w:rPr>
          <w:rFonts w:eastAsia="Arial"/>
          <w:b/>
          <w:bCs/>
          <w:color w:val="000000"/>
          <w:spacing w:val="5"/>
          <w:sz w:val="20"/>
          <w:lang w:eastAsia="pl-PL"/>
        </w:rPr>
      </w:pPr>
      <w:r w:rsidRPr="00411C4E">
        <w:rPr>
          <w:rFonts w:eastAsia="Arial"/>
          <w:b/>
          <w:bCs/>
          <w:color w:val="000000"/>
          <w:spacing w:val="5"/>
          <w:sz w:val="20"/>
          <w:lang w:eastAsia="pl-PL"/>
        </w:rPr>
        <w:t xml:space="preserve">Roboty rozbiórkowe </w:t>
      </w:r>
    </w:p>
    <w:p w14:paraId="0B9BA3B4" w14:textId="77777777" w:rsidR="00411C4E" w:rsidRPr="00411C4E" w:rsidRDefault="00411C4E" w:rsidP="00411C4E">
      <w:pPr>
        <w:widowControl w:val="0"/>
        <w:numPr>
          <w:ilvl w:val="1"/>
          <w:numId w:val="5"/>
        </w:numPr>
        <w:tabs>
          <w:tab w:val="left" w:pos="766"/>
        </w:tabs>
        <w:suppressAutoHyphens w:val="0"/>
        <w:spacing w:after="57" w:line="200" w:lineRule="exact"/>
        <w:jc w:val="both"/>
        <w:rPr>
          <w:rFonts w:eastAsia="Arial"/>
          <w:color w:val="000000"/>
          <w:spacing w:val="5"/>
          <w:sz w:val="20"/>
          <w:lang w:eastAsia="pl-PL"/>
        </w:rPr>
      </w:pPr>
      <w:r w:rsidRPr="00411C4E">
        <w:rPr>
          <w:rFonts w:eastAsia="Arial"/>
          <w:color w:val="000000"/>
          <w:spacing w:val="5"/>
          <w:sz w:val="20"/>
          <w:u w:val="single"/>
          <w:lang w:eastAsia="pl-PL"/>
        </w:rPr>
        <w:t>Przedmiot Szczegółowej Specyfikacji Technicznej</w:t>
      </w:r>
    </w:p>
    <w:p w14:paraId="6CE3D6FA" w14:textId="77777777" w:rsidR="00411C4E" w:rsidRPr="00411C4E" w:rsidRDefault="00411C4E" w:rsidP="00264480">
      <w:pPr>
        <w:widowControl w:val="0"/>
        <w:suppressAutoHyphens w:val="0"/>
        <w:spacing w:line="331" w:lineRule="exact"/>
        <w:ind w:left="700"/>
        <w:rPr>
          <w:rFonts w:eastAsia="Arial"/>
          <w:color w:val="000000"/>
          <w:spacing w:val="5"/>
          <w:sz w:val="20"/>
          <w:lang w:eastAsia="pl-PL"/>
        </w:rPr>
      </w:pPr>
      <w:r w:rsidRPr="00411C4E">
        <w:rPr>
          <w:rFonts w:eastAsia="Arial"/>
          <w:color w:val="000000"/>
          <w:spacing w:val="5"/>
          <w:sz w:val="20"/>
          <w:lang w:eastAsia="pl-PL"/>
        </w:rPr>
        <w:t>Przedmiotem SST 1 są wymagania dotyczące wykonania robót rozbiórkowych wykonywanych jako etap prac poprzedzających wykonanie robót zasadniczych.</w:t>
      </w:r>
    </w:p>
    <w:p w14:paraId="7BBB2390" w14:textId="77777777" w:rsidR="00411C4E" w:rsidRPr="00411C4E" w:rsidRDefault="00411C4E" w:rsidP="00264480">
      <w:pPr>
        <w:widowControl w:val="0"/>
        <w:numPr>
          <w:ilvl w:val="1"/>
          <w:numId w:val="5"/>
        </w:numPr>
        <w:tabs>
          <w:tab w:val="left" w:pos="766"/>
        </w:tabs>
        <w:suppressAutoHyphens w:val="0"/>
        <w:spacing w:line="413" w:lineRule="exact"/>
        <w:jc w:val="both"/>
        <w:rPr>
          <w:rFonts w:eastAsia="Arial"/>
          <w:color w:val="000000"/>
          <w:spacing w:val="5"/>
          <w:sz w:val="20"/>
          <w:lang w:eastAsia="pl-PL"/>
        </w:rPr>
      </w:pPr>
      <w:r w:rsidRPr="00411C4E">
        <w:rPr>
          <w:rFonts w:eastAsia="Arial"/>
          <w:color w:val="000000"/>
          <w:spacing w:val="5"/>
          <w:sz w:val="20"/>
          <w:u w:val="single"/>
          <w:lang w:eastAsia="pl-PL"/>
        </w:rPr>
        <w:t>Przedmiot i zakres robót objętych SST 1</w:t>
      </w:r>
    </w:p>
    <w:p w14:paraId="55503722" w14:textId="77777777" w:rsidR="00411C4E" w:rsidRPr="00411C4E" w:rsidRDefault="00411C4E" w:rsidP="00264480">
      <w:pPr>
        <w:widowControl w:val="0"/>
        <w:suppressAutoHyphens w:val="0"/>
        <w:spacing w:line="413" w:lineRule="exact"/>
        <w:ind w:left="700"/>
        <w:rPr>
          <w:rFonts w:eastAsia="Arial"/>
          <w:color w:val="000000"/>
          <w:spacing w:val="5"/>
          <w:sz w:val="20"/>
          <w:lang w:eastAsia="pl-PL"/>
        </w:rPr>
      </w:pPr>
      <w:r w:rsidRPr="00411C4E">
        <w:rPr>
          <w:rFonts w:eastAsia="Arial"/>
          <w:color w:val="000000"/>
          <w:spacing w:val="5"/>
          <w:sz w:val="20"/>
          <w:lang w:eastAsia="pl-PL"/>
        </w:rPr>
        <w:t>SST 1 dotyczy wykonania następującego zakresu robót:</w:t>
      </w:r>
    </w:p>
    <w:p w14:paraId="23805F57" w14:textId="77777777" w:rsidR="00264480" w:rsidRDefault="00264480" w:rsidP="00264480">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sidRPr="00EB0978">
        <w:rPr>
          <w:rFonts w:eastAsia="Arial"/>
          <w:color w:val="000000"/>
          <w:spacing w:val="5"/>
          <w:sz w:val="20"/>
          <w:lang w:eastAsia="pl-PL"/>
        </w:rPr>
        <w:t xml:space="preserve">rozbiórka </w:t>
      </w:r>
      <w:r>
        <w:rPr>
          <w:rFonts w:eastAsia="Arial"/>
          <w:color w:val="000000"/>
          <w:spacing w:val="5"/>
          <w:sz w:val="20"/>
          <w:lang w:eastAsia="pl-PL"/>
        </w:rPr>
        <w:t xml:space="preserve">bramek istniejącego boiska piłkarskiego </w:t>
      </w:r>
    </w:p>
    <w:p w14:paraId="0ED65630" w14:textId="77777777" w:rsidR="00264480" w:rsidRDefault="00264480" w:rsidP="00264480">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Pr>
          <w:rFonts w:eastAsia="Arial"/>
          <w:color w:val="000000"/>
          <w:spacing w:val="5"/>
          <w:sz w:val="20"/>
          <w:lang w:eastAsia="pl-PL"/>
        </w:rPr>
        <w:t xml:space="preserve">rozbiórka ogrodzenia od strony placu z małą architektura </w:t>
      </w:r>
    </w:p>
    <w:p w14:paraId="4FB53126" w14:textId="77777777" w:rsidR="00264480" w:rsidRPr="00EB0978" w:rsidRDefault="00264480" w:rsidP="00264480">
      <w:pPr>
        <w:widowControl w:val="0"/>
        <w:numPr>
          <w:ilvl w:val="0"/>
          <w:numId w:val="3"/>
        </w:numPr>
        <w:tabs>
          <w:tab w:val="left" w:pos="1017"/>
        </w:tabs>
        <w:suppressAutoHyphens w:val="0"/>
        <w:spacing w:after="42" w:line="200" w:lineRule="exact"/>
        <w:jc w:val="both"/>
        <w:rPr>
          <w:rFonts w:eastAsia="Arial"/>
          <w:color w:val="000000"/>
          <w:spacing w:val="5"/>
          <w:sz w:val="20"/>
          <w:lang w:eastAsia="pl-PL"/>
        </w:rPr>
      </w:pPr>
      <w:r>
        <w:rPr>
          <w:rFonts w:eastAsia="Arial"/>
          <w:color w:val="000000"/>
          <w:spacing w:val="5"/>
          <w:sz w:val="20"/>
          <w:lang w:eastAsia="pl-PL"/>
        </w:rPr>
        <w:t xml:space="preserve">rozbiórka studni deszczowych </w:t>
      </w:r>
    </w:p>
    <w:p w14:paraId="752B641B" w14:textId="77777777" w:rsidR="00264480" w:rsidRPr="00EB0978" w:rsidRDefault="00264480" w:rsidP="00264480">
      <w:pPr>
        <w:widowControl w:val="0"/>
        <w:numPr>
          <w:ilvl w:val="0"/>
          <w:numId w:val="3"/>
        </w:numPr>
        <w:tabs>
          <w:tab w:val="left" w:pos="1017"/>
        </w:tabs>
        <w:suppressAutoHyphens w:val="0"/>
        <w:spacing w:after="158" w:line="200" w:lineRule="exact"/>
        <w:jc w:val="both"/>
        <w:rPr>
          <w:rFonts w:eastAsia="Arial"/>
          <w:color w:val="000000"/>
          <w:spacing w:val="5"/>
          <w:sz w:val="20"/>
          <w:lang w:eastAsia="pl-PL"/>
        </w:rPr>
      </w:pPr>
      <w:r w:rsidRPr="00EB0978">
        <w:rPr>
          <w:rFonts w:eastAsia="Arial"/>
          <w:color w:val="000000"/>
          <w:spacing w:val="5"/>
          <w:sz w:val="20"/>
          <w:lang w:eastAsia="pl-PL"/>
        </w:rPr>
        <w:t>rozbiórka ogrodzenia boiska z siatki stalowej na słupach</w:t>
      </w:r>
    </w:p>
    <w:p w14:paraId="16BB07EC" w14:textId="77777777" w:rsidR="00411C4E" w:rsidRPr="00411C4E" w:rsidRDefault="00411C4E" w:rsidP="00264480">
      <w:pPr>
        <w:widowControl w:val="0"/>
        <w:numPr>
          <w:ilvl w:val="1"/>
          <w:numId w:val="5"/>
        </w:numPr>
        <w:tabs>
          <w:tab w:val="left" w:pos="766"/>
        </w:tabs>
        <w:suppressAutoHyphens w:val="0"/>
        <w:spacing w:after="154" w:line="317" w:lineRule="exact"/>
        <w:rPr>
          <w:rFonts w:eastAsia="Arial"/>
          <w:color w:val="000000"/>
          <w:spacing w:val="5"/>
          <w:sz w:val="20"/>
          <w:lang w:eastAsia="pl-PL"/>
        </w:rPr>
      </w:pPr>
      <w:r w:rsidRPr="00411C4E">
        <w:rPr>
          <w:rFonts w:eastAsia="Arial"/>
          <w:color w:val="000000"/>
          <w:spacing w:val="5"/>
          <w:sz w:val="20"/>
          <w:u w:val="single"/>
          <w:lang w:eastAsia="pl-PL"/>
        </w:rPr>
        <w:t>Wymagania szczegółowe dotyczące właściwości materiałów i wyrobów</w:t>
      </w:r>
      <w:r w:rsidRPr="00411C4E">
        <w:rPr>
          <w:rFonts w:eastAsia="Arial"/>
          <w:color w:val="000000"/>
          <w:spacing w:val="5"/>
          <w:sz w:val="20"/>
          <w:lang w:eastAsia="pl-PL"/>
        </w:rPr>
        <w:t xml:space="preserve"> </w:t>
      </w:r>
      <w:r w:rsidRPr="00411C4E">
        <w:rPr>
          <w:rFonts w:eastAsia="Arial"/>
          <w:color w:val="000000"/>
          <w:spacing w:val="5"/>
          <w:sz w:val="20"/>
          <w:u w:val="single"/>
          <w:lang w:eastAsia="pl-PL"/>
        </w:rPr>
        <w:t>budowlanych.</w:t>
      </w:r>
    </w:p>
    <w:p w14:paraId="202B98C4" w14:textId="77777777" w:rsidR="00411C4E" w:rsidRPr="00411C4E" w:rsidRDefault="00411C4E" w:rsidP="00264480">
      <w:pPr>
        <w:widowControl w:val="0"/>
        <w:suppressAutoHyphens w:val="0"/>
        <w:spacing w:after="162" w:line="200" w:lineRule="exact"/>
        <w:ind w:left="700"/>
        <w:jc w:val="both"/>
        <w:rPr>
          <w:rFonts w:eastAsia="Arial"/>
          <w:color w:val="000000"/>
          <w:spacing w:val="5"/>
          <w:sz w:val="20"/>
          <w:lang w:eastAsia="pl-PL"/>
        </w:rPr>
      </w:pPr>
      <w:r w:rsidRPr="00411C4E">
        <w:rPr>
          <w:rFonts w:eastAsia="Arial"/>
          <w:color w:val="000000"/>
          <w:spacing w:val="5"/>
          <w:sz w:val="20"/>
          <w:lang w:eastAsia="pl-PL"/>
        </w:rPr>
        <w:t>Materiały przy robotach ziemnych nie występują.</w:t>
      </w:r>
    </w:p>
    <w:p w14:paraId="43905B3D" w14:textId="77777777" w:rsidR="00411C4E" w:rsidRPr="00411C4E" w:rsidRDefault="00411C4E" w:rsidP="00264480">
      <w:pPr>
        <w:widowControl w:val="0"/>
        <w:numPr>
          <w:ilvl w:val="1"/>
          <w:numId w:val="5"/>
        </w:numPr>
        <w:tabs>
          <w:tab w:val="left" w:pos="766"/>
        </w:tabs>
        <w:suppressAutoHyphens w:val="0"/>
        <w:spacing w:after="61" w:line="200" w:lineRule="exact"/>
        <w:jc w:val="both"/>
        <w:rPr>
          <w:rFonts w:eastAsia="Arial"/>
          <w:color w:val="000000"/>
          <w:spacing w:val="5"/>
          <w:sz w:val="20"/>
          <w:lang w:eastAsia="pl-PL"/>
        </w:rPr>
      </w:pPr>
      <w:r w:rsidRPr="00411C4E">
        <w:rPr>
          <w:rFonts w:eastAsia="Arial"/>
          <w:color w:val="000000"/>
          <w:spacing w:val="5"/>
          <w:sz w:val="20"/>
          <w:u w:val="single"/>
          <w:lang w:eastAsia="pl-PL"/>
        </w:rPr>
        <w:t>Wymagania szczegółowe dotyczące sprzętu i maszyn do robót budowlanych</w:t>
      </w:r>
    </w:p>
    <w:p w14:paraId="14090A4E" w14:textId="77777777" w:rsidR="00411C4E" w:rsidRPr="00411C4E" w:rsidRDefault="00411C4E" w:rsidP="00264480">
      <w:pPr>
        <w:widowControl w:val="0"/>
        <w:suppressAutoHyphens w:val="0"/>
        <w:spacing w:line="326" w:lineRule="exact"/>
        <w:ind w:left="700"/>
        <w:rPr>
          <w:rFonts w:eastAsia="Arial"/>
          <w:color w:val="000000"/>
          <w:spacing w:val="5"/>
          <w:sz w:val="20"/>
          <w:lang w:eastAsia="pl-PL"/>
        </w:rPr>
      </w:pPr>
      <w:r w:rsidRPr="00411C4E">
        <w:rPr>
          <w:rFonts w:eastAsia="Arial"/>
          <w:color w:val="000000"/>
          <w:spacing w:val="5"/>
          <w:sz w:val="20"/>
          <w:lang w:eastAsia="pl-PL"/>
        </w:rPr>
        <w:t>Ogólne wymagania dotyczące sprzętu i maszyn do robót budowlanych określone zostały w części ogólnej ST.</w:t>
      </w:r>
    </w:p>
    <w:p w14:paraId="39DD0F54" w14:textId="77777777" w:rsidR="00411C4E" w:rsidRPr="00411C4E" w:rsidRDefault="00411C4E" w:rsidP="00264480">
      <w:pPr>
        <w:widowControl w:val="0"/>
        <w:suppressAutoHyphens w:val="0"/>
        <w:spacing w:line="326" w:lineRule="exact"/>
        <w:ind w:left="700"/>
        <w:rPr>
          <w:rFonts w:eastAsia="Arial"/>
          <w:color w:val="000000"/>
          <w:spacing w:val="5"/>
          <w:sz w:val="20"/>
          <w:lang w:eastAsia="pl-PL"/>
        </w:rPr>
      </w:pPr>
      <w:r w:rsidRPr="00411C4E">
        <w:rPr>
          <w:rFonts w:eastAsia="Arial"/>
          <w:color w:val="000000"/>
          <w:spacing w:val="5"/>
          <w:sz w:val="20"/>
          <w:lang w:eastAsia="pl-PL"/>
        </w:rPr>
        <w:t>Do robót rozbiórkowych należy stosować sprzęt i maszyny o parametrach technicznych odpowiednich do zakresu i rodzaju robót których użycie nie wpłynie niekorzystnie na pozostałe elementy nie podlegające rozbiórce oraz na bezpieczeństwo wykonywanych robót.</w:t>
      </w:r>
    </w:p>
    <w:p w14:paraId="00AAE66A" w14:textId="77777777" w:rsidR="006C15EE" w:rsidRDefault="00411C4E" w:rsidP="00264480">
      <w:pPr>
        <w:widowControl w:val="0"/>
        <w:numPr>
          <w:ilvl w:val="1"/>
          <w:numId w:val="5"/>
        </w:numPr>
        <w:tabs>
          <w:tab w:val="left" w:pos="766"/>
        </w:tabs>
        <w:suppressAutoHyphens w:val="0"/>
        <w:spacing w:line="408" w:lineRule="exact"/>
        <w:rPr>
          <w:rFonts w:eastAsia="Arial"/>
          <w:color w:val="000000"/>
          <w:spacing w:val="5"/>
          <w:sz w:val="20"/>
          <w:lang w:eastAsia="pl-PL"/>
        </w:rPr>
      </w:pPr>
      <w:r w:rsidRPr="00411C4E">
        <w:rPr>
          <w:rFonts w:eastAsia="Arial"/>
          <w:color w:val="000000"/>
          <w:spacing w:val="5"/>
          <w:sz w:val="20"/>
          <w:u w:val="single"/>
          <w:lang w:eastAsia="pl-PL"/>
        </w:rPr>
        <w:t>Wymagania szczegółowe dotyczące środków transportowych</w:t>
      </w:r>
      <w:r w:rsidRPr="00411C4E">
        <w:rPr>
          <w:rFonts w:eastAsia="Arial"/>
          <w:color w:val="000000"/>
          <w:spacing w:val="5"/>
          <w:sz w:val="20"/>
          <w:lang w:eastAsia="pl-PL"/>
        </w:rPr>
        <w:t xml:space="preserve"> </w:t>
      </w:r>
    </w:p>
    <w:p w14:paraId="70A1DDCF" w14:textId="37561DFD" w:rsidR="00411C4E" w:rsidRPr="00411C4E" w:rsidRDefault="006C15EE" w:rsidP="006C15EE">
      <w:pPr>
        <w:widowControl w:val="0"/>
        <w:tabs>
          <w:tab w:val="left" w:pos="766"/>
        </w:tabs>
        <w:suppressAutoHyphens w:val="0"/>
        <w:spacing w:line="408" w:lineRule="exact"/>
        <w:rPr>
          <w:rFonts w:eastAsia="Arial"/>
          <w:color w:val="000000"/>
          <w:spacing w:val="5"/>
          <w:sz w:val="20"/>
          <w:lang w:eastAsia="pl-PL"/>
        </w:rPr>
      </w:pPr>
      <w:r>
        <w:rPr>
          <w:rFonts w:eastAsia="Arial"/>
          <w:color w:val="000000"/>
          <w:spacing w:val="5"/>
          <w:sz w:val="20"/>
          <w:lang w:eastAsia="pl-PL"/>
        </w:rPr>
        <w:tab/>
      </w:r>
      <w:r w:rsidR="00411C4E" w:rsidRPr="00411C4E">
        <w:rPr>
          <w:rFonts w:eastAsia="Arial"/>
          <w:color w:val="000000"/>
          <w:spacing w:val="5"/>
          <w:sz w:val="20"/>
          <w:lang w:eastAsia="pl-PL"/>
        </w:rPr>
        <w:t>Określone zostały w części ogólnej ST.</w:t>
      </w:r>
    </w:p>
    <w:p w14:paraId="5154A26A" w14:textId="18A2975D" w:rsidR="00411C4E" w:rsidRPr="00411C4E" w:rsidRDefault="00411C4E" w:rsidP="006C15EE">
      <w:pPr>
        <w:widowControl w:val="0"/>
        <w:suppressAutoHyphens w:val="0"/>
        <w:spacing w:line="312" w:lineRule="exact"/>
        <w:ind w:left="700"/>
        <w:jc w:val="both"/>
        <w:rPr>
          <w:rFonts w:eastAsia="Arial"/>
          <w:color w:val="000000"/>
          <w:spacing w:val="5"/>
          <w:sz w:val="20"/>
          <w:lang w:eastAsia="pl-PL"/>
        </w:rPr>
      </w:pPr>
      <w:r w:rsidRPr="00411C4E">
        <w:rPr>
          <w:rFonts w:eastAsia="Arial"/>
          <w:color w:val="000000"/>
          <w:spacing w:val="5"/>
          <w:sz w:val="20"/>
          <w:lang w:eastAsia="pl-PL"/>
        </w:rPr>
        <w:t xml:space="preserve">Użyte do wykonania robót środki transportowe winny być przystosowane do transportu materiałów pochodzących z </w:t>
      </w:r>
      <w:proofErr w:type="spellStart"/>
      <w:r w:rsidRPr="00411C4E">
        <w:rPr>
          <w:rFonts w:eastAsia="Arial"/>
          <w:color w:val="000000"/>
          <w:spacing w:val="5"/>
          <w:sz w:val="20"/>
          <w:lang w:eastAsia="pl-PL"/>
        </w:rPr>
        <w:t>rozbiórki,zapewniające</w:t>
      </w:r>
      <w:proofErr w:type="spellEnd"/>
      <w:r w:rsidRPr="00411C4E">
        <w:rPr>
          <w:rFonts w:eastAsia="Arial"/>
          <w:color w:val="000000"/>
          <w:spacing w:val="5"/>
          <w:sz w:val="20"/>
          <w:lang w:eastAsia="pl-PL"/>
        </w:rPr>
        <w:t xml:space="preserve"> szczelność przewożonych na nich materiałów w czasie transportu (od rozsypania i zapylenia)</w:t>
      </w:r>
      <w:r w:rsidR="006C15EE">
        <w:rPr>
          <w:rFonts w:eastAsia="Arial"/>
          <w:color w:val="000000"/>
          <w:spacing w:val="5"/>
          <w:sz w:val="20"/>
          <w:lang w:eastAsia="pl-PL"/>
        </w:rPr>
        <w:t xml:space="preserve"> </w:t>
      </w:r>
      <w:r w:rsidRPr="00411C4E">
        <w:rPr>
          <w:rFonts w:eastAsia="Arial"/>
          <w:color w:val="000000"/>
          <w:spacing w:val="5"/>
          <w:sz w:val="20"/>
          <w:lang w:eastAsia="pl-PL"/>
        </w:rPr>
        <w:t>o</w:t>
      </w:r>
      <w:r w:rsidRPr="00411C4E">
        <w:rPr>
          <w:rFonts w:eastAsia="Arial"/>
          <w:color w:val="000000"/>
          <w:spacing w:val="5"/>
          <w:sz w:val="20"/>
          <w:lang w:eastAsia="pl-PL"/>
        </w:rPr>
        <w:tab/>
        <w:t>ładunku dopuszczalnym na drogach przewozowych po których odbywać się będzie transport. Miejsce wywozu materiałów pochodzących z rozbiórki winno być zgodne z obowiązującymi przepisami dotyczącymi gospodarowania odpadami budowlanymi.</w:t>
      </w:r>
    </w:p>
    <w:p w14:paraId="36E79560" w14:textId="77777777" w:rsidR="00411C4E" w:rsidRPr="00411C4E" w:rsidRDefault="00411C4E" w:rsidP="00264480">
      <w:pPr>
        <w:widowControl w:val="0"/>
        <w:numPr>
          <w:ilvl w:val="1"/>
          <w:numId w:val="5"/>
        </w:numPr>
        <w:tabs>
          <w:tab w:val="left" w:pos="766"/>
        </w:tabs>
        <w:suppressAutoHyphens w:val="0"/>
        <w:spacing w:after="150" w:line="312" w:lineRule="exact"/>
        <w:jc w:val="both"/>
        <w:rPr>
          <w:rFonts w:eastAsia="Arial"/>
          <w:color w:val="000000"/>
          <w:spacing w:val="5"/>
          <w:sz w:val="20"/>
          <w:lang w:eastAsia="pl-PL"/>
        </w:rPr>
      </w:pPr>
      <w:r w:rsidRPr="00411C4E">
        <w:rPr>
          <w:rFonts w:eastAsia="Arial"/>
          <w:color w:val="000000"/>
          <w:spacing w:val="5"/>
          <w:sz w:val="20"/>
          <w:u w:val="single"/>
          <w:lang w:eastAsia="pl-PL"/>
        </w:rPr>
        <w:t>Wymagania szczegółowe wykonania rozbiórkowych i wyburzeniowych</w:t>
      </w:r>
    </w:p>
    <w:p w14:paraId="6D5A47AF" w14:textId="77777777" w:rsidR="00411C4E" w:rsidRPr="00411C4E" w:rsidRDefault="00411C4E" w:rsidP="00264480">
      <w:pPr>
        <w:widowControl w:val="0"/>
        <w:suppressAutoHyphens w:val="0"/>
        <w:spacing w:line="200" w:lineRule="exact"/>
        <w:ind w:left="700"/>
        <w:jc w:val="both"/>
        <w:rPr>
          <w:rFonts w:eastAsia="Arial"/>
          <w:color w:val="000000"/>
          <w:spacing w:val="5"/>
          <w:sz w:val="20"/>
          <w:lang w:eastAsia="pl-PL"/>
        </w:rPr>
      </w:pPr>
      <w:r w:rsidRPr="00411C4E">
        <w:rPr>
          <w:rFonts w:eastAsia="Arial"/>
          <w:color w:val="000000"/>
          <w:spacing w:val="5"/>
          <w:sz w:val="20"/>
          <w:lang w:eastAsia="pl-PL"/>
        </w:rPr>
        <w:t>Roboty rozbiórkowe należy wykonywać mechanicznie lub ręcznie.</w:t>
      </w:r>
    </w:p>
    <w:p w14:paraId="37DD5ACA" w14:textId="77777777" w:rsidR="00DD3B0A" w:rsidRPr="00DD3B0A" w:rsidRDefault="00DD3B0A" w:rsidP="00264480">
      <w:pPr>
        <w:widowControl w:val="0"/>
        <w:suppressAutoHyphens w:val="0"/>
        <w:spacing w:line="317" w:lineRule="exact"/>
        <w:ind w:left="700"/>
        <w:rPr>
          <w:rFonts w:eastAsia="Arial"/>
          <w:color w:val="000000"/>
          <w:spacing w:val="5"/>
          <w:sz w:val="20"/>
          <w:lang w:eastAsia="pl-PL"/>
        </w:rPr>
      </w:pPr>
      <w:r w:rsidRPr="00DD3B0A">
        <w:rPr>
          <w:rFonts w:eastAsia="Arial"/>
          <w:color w:val="000000"/>
          <w:spacing w:val="5"/>
          <w:sz w:val="20"/>
          <w:lang w:eastAsia="pl-PL"/>
        </w:rPr>
        <w:t>Sposób wykonania robót zależy od wyboru Wykonawcy. Wszystkie elementy pochodzące z rozbiórki ze względu na zły stan techniczny nie nadają się do dalszego wykorzystania i stanowić będą gruz budowlany. Materiały pochodzące z rozbiórki stają się bezużyteczne stają się własnością Wykonawcy.</w:t>
      </w:r>
    </w:p>
    <w:p w14:paraId="49B6E72E" w14:textId="77777777" w:rsidR="00051E97" w:rsidRPr="00051E97" w:rsidRDefault="00051E97" w:rsidP="00264480">
      <w:pPr>
        <w:widowControl w:val="0"/>
        <w:suppressAutoHyphens w:val="0"/>
        <w:spacing w:after="157" w:line="322" w:lineRule="exact"/>
        <w:ind w:left="700"/>
        <w:rPr>
          <w:rFonts w:eastAsia="Arial"/>
          <w:color w:val="000000"/>
          <w:spacing w:val="5"/>
          <w:sz w:val="20"/>
          <w:lang w:eastAsia="pl-PL"/>
        </w:rPr>
      </w:pPr>
      <w:r w:rsidRPr="00051E97">
        <w:rPr>
          <w:rFonts w:eastAsia="Arial"/>
          <w:color w:val="000000"/>
          <w:spacing w:val="5"/>
          <w:sz w:val="20"/>
          <w:lang w:eastAsia="pl-PL"/>
        </w:rPr>
        <w:t>Przy wykonywaniu ww. robót Wykonawca winien zachować odpowiednią kolejność demontażu by zapewnić niezbędne warunki bezpieczeństwa.</w:t>
      </w:r>
    </w:p>
    <w:p w14:paraId="08CFACC7" w14:textId="77777777" w:rsidR="00051E97" w:rsidRPr="00051E97" w:rsidRDefault="00051E97" w:rsidP="00264480">
      <w:pPr>
        <w:widowControl w:val="0"/>
        <w:numPr>
          <w:ilvl w:val="1"/>
          <w:numId w:val="5"/>
        </w:numPr>
        <w:tabs>
          <w:tab w:val="left" w:pos="802"/>
        </w:tabs>
        <w:suppressAutoHyphens w:val="0"/>
        <w:spacing w:after="72" w:line="200" w:lineRule="exact"/>
        <w:jc w:val="both"/>
        <w:rPr>
          <w:rFonts w:eastAsia="Arial"/>
          <w:color w:val="000000"/>
          <w:spacing w:val="5"/>
          <w:sz w:val="20"/>
          <w:lang w:eastAsia="pl-PL"/>
        </w:rPr>
      </w:pPr>
      <w:r w:rsidRPr="00051E97">
        <w:rPr>
          <w:rFonts w:eastAsia="Arial"/>
          <w:color w:val="000000"/>
          <w:spacing w:val="5"/>
          <w:sz w:val="20"/>
          <w:u w:val="single"/>
          <w:lang w:eastAsia="pl-PL"/>
        </w:rPr>
        <w:t>Warunki BHP przy wykonywaniu robót</w:t>
      </w:r>
    </w:p>
    <w:p w14:paraId="2223F256" w14:textId="77777777" w:rsidR="00051E97" w:rsidRPr="00051E97" w:rsidRDefault="00051E97" w:rsidP="00264480">
      <w:pPr>
        <w:widowControl w:val="0"/>
        <w:suppressAutoHyphens w:val="0"/>
        <w:spacing w:line="312" w:lineRule="exact"/>
        <w:ind w:left="700"/>
        <w:rPr>
          <w:rFonts w:eastAsia="Arial"/>
          <w:color w:val="000000"/>
          <w:spacing w:val="5"/>
          <w:sz w:val="20"/>
          <w:lang w:eastAsia="pl-PL"/>
        </w:rPr>
      </w:pPr>
      <w:r w:rsidRPr="00051E97">
        <w:rPr>
          <w:rFonts w:eastAsia="Arial"/>
          <w:color w:val="000000"/>
          <w:spacing w:val="5"/>
          <w:sz w:val="20"/>
          <w:lang w:eastAsia="pl-PL"/>
        </w:rPr>
        <w:t>Określone zostały w części ogólnej specyfikacji.</w:t>
      </w:r>
    </w:p>
    <w:p w14:paraId="58148EE1" w14:textId="77777777" w:rsidR="00051E97" w:rsidRDefault="00051E97" w:rsidP="00264480">
      <w:pPr>
        <w:widowControl w:val="0"/>
        <w:suppressAutoHyphens w:val="0"/>
        <w:spacing w:after="150" w:line="312" w:lineRule="exact"/>
        <w:ind w:left="700"/>
        <w:rPr>
          <w:rFonts w:eastAsia="Arial"/>
          <w:color w:val="000000"/>
          <w:spacing w:val="5"/>
          <w:sz w:val="20"/>
          <w:lang w:eastAsia="pl-PL"/>
        </w:rPr>
      </w:pPr>
      <w:r w:rsidRPr="00051E97">
        <w:rPr>
          <w:rFonts w:eastAsia="Arial"/>
          <w:color w:val="000000"/>
          <w:spacing w:val="5"/>
          <w:sz w:val="20"/>
          <w:lang w:eastAsia="pl-PL"/>
        </w:rPr>
        <w:t>W celu ochrony stanowisk pracy i otoczenia przed zapyleniem, zatrudnieni pracownicy winni być wyposażeni w odpowiednie środki ochrony oraz miejsca te winny być zabezpieczone szczelnymi zasłonami.</w:t>
      </w:r>
    </w:p>
    <w:p w14:paraId="2E22F79B" w14:textId="77777777" w:rsidR="00C32E56" w:rsidRPr="00051E97" w:rsidRDefault="00C32E56" w:rsidP="00264480">
      <w:pPr>
        <w:widowControl w:val="0"/>
        <w:suppressAutoHyphens w:val="0"/>
        <w:spacing w:after="150" w:line="312" w:lineRule="exact"/>
        <w:ind w:left="700"/>
        <w:rPr>
          <w:rFonts w:eastAsia="Arial"/>
          <w:color w:val="000000"/>
          <w:spacing w:val="5"/>
          <w:sz w:val="20"/>
          <w:lang w:eastAsia="pl-PL"/>
        </w:rPr>
      </w:pPr>
    </w:p>
    <w:p w14:paraId="27BA2C13" w14:textId="77777777" w:rsidR="00051E97" w:rsidRPr="00051E97" w:rsidRDefault="00051E97" w:rsidP="00051E97">
      <w:pPr>
        <w:widowControl w:val="0"/>
        <w:suppressAutoHyphens w:val="0"/>
        <w:spacing w:after="61" w:line="200" w:lineRule="exact"/>
        <w:ind w:left="60"/>
        <w:jc w:val="both"/>
        <w:rPr>
          <w:rFonts w:eastAsia="Arial"/>
          <w:color w:val="000000"/>
          <w:spacing w:val="5"/>
          <w:sz w:val="20"/>
          <w:lang w:eastAsia="pl-PL"/>
        </w:rPr>
      </w:pPr>
      <w:r w:rsidRPr="00051E97">
        <w:rPr>
          <w:rFonts w:eastAsia="Arial"/>
          <w:color w:val="000000"/>
          <w:spacing w:val="5"/>
          <w:sz w:val="20"/>
          <w:lang w:eastAsia="pl-PL"/>
        </w:rPr>
        <w:t xml:space="preserve">1.8. </w:t>
      </w:r>
      <w:r w:rsidRPr="00051E97">
        <w:rPr>
          <w:rFonts w:eastAsia="Arial"/>
          <w:color w:val="000000"/>
          <w:spacing w:val="5"/>
          <w:sz w:val="20"/>
          <w:u w:val="single"/>
          <w:lang w:eastAsia="pl-PL"/>
        </w:rPr>
        <w:t>Kontrola , badania i odbiór robót budowlanych</w:t>
      </w:r>
    </w:p>
    <w:p w14:paraId="2C39A2AE" w14:textId="77777777" w:rsidR="00051E97" w:rsidRPr="00051E97" w:rsidRDefault="00051E97" w:rsidP="00051E97">
      <w:pPr>
        <w:widowControl w:val="0"/>
        <w:suppressAutoHyphens w:val="0"/>
        <w:spacing w:line="326" w:lineRule="exact"/>
        <w:ind w:left="700" w:right="280"/>
        <w:rPr>
          <w:rFonts w:eastAsia="Arial"/>
          <w:color w:val="000000"/>
          <w:spacing w:val="5"/>
          <w:sz w:val="20"/>
          <w:lang w:eastAsia="pl-PL"/>
        </w:rPr>
      </w:pPr>
      <w:r w:rsidRPr="00051E97">
        <w:rPr>
          <w:rFonts w:eastAsia="Arial"/>
          <w:color w:val="000000"/>
          <w:spacing w:val="5"/>
          <w:sz w:val="20"/>
          <w:lang w:eastAsia="pl-PL"/>
        </w:rPr>
        <w:t>Ogólne wymagania dla wykonywanych robót podano w części ogólnej specyfikacji. Kontrola jakości robót polega na wizualnej ocenie:</w:t>
      </w:r>
    </w:p>
    <w:p w14:paraId="3A22B584" w14:textId="77777777" w:rsidR="00051E97" w:rsidRPr="00051E97" w:rsidRDefault="00051E97" w:rsidP="00051E97">
      <w:pPr>
        <w:widowControl w:val="0"/>
        <w:numPr>
          <w:ilvl w:val="0"/>
          <w:numId w:val="6"/>
        </w:numPr>
        <w:tabs>
          <w:tab w:val="left" w:pos="802"/>
        </w:tabs>
        <w:suppressAutoHyphens w:val="0"/>
        <w:spacing w:line="326" w:lineRule="exact"/>
        <w:jc w:val="both"/>
        <w:rPr>
          <w:rFonts w:eastAsia="Arial"/>
          <w:color w:val="000000"/>
          <w:spacing w:val="5"/>
          <w:sz w:val="20"/>
          <w:lang w:eastAsia="pl-PL"/>
        </w:rPr>
      </w:pPr>
      <w:r w:rsidRPr="00051E97">
        <w:rPr>
          <w:rFonts w:eastAsia="Arial"/>
          <w:color w:val="000000"/>
          <w:spacing w:val="5"/>
          <w:sz w:val="20"/>
          <w:lang w:eastAsia="pl-PL"/>
        </w:rPr>
        <w:t>kompletności wykonanych robót rozbiórkowych;</w:t>
      </w:r>
    </w:p>
    <w:p w14:paraId="609A6DA8" w14:textId="77777777" w:rsidR="00051E97" w:rsidRPr="00051E97" w:rsidRDefault="00051E97" w:rsidP="00051E97">
      <w:pPr>
        <w:widowControl w:val="0"/>
        <w:numPr>
          <w:ilvl w:val="0"/>
          <w:numId w:val="6"/>
        </w:numPr>
        <w:tabs>
          <w:tab w:val="left" w:pos="802"/>
        </w:tabs>
        <w:suppressAutoHyphens w:val="0"/>
        <w:spacing w:line="326" w:lineRule="exact"/>
        <w:jc w:val="both"/>
        <w:rPr>
          <w:rFonts w:eastAsia="Arial"/>
          <w:color w:val="000000"/>
          <w:spacing w:val="5"/>
          <w:sz w:val="20"/>
          <w:lang w:eastAsia="pl-PL"/>
        </w:rPr>
      </w:pPr>
      <w:r w:rsidRPr="00051E97">
        <w:rPr>
          <w:rFonts w:eastAsia="Arial"/>
          <w:color w:val="000000"/>
          <w:spacing w:val="5"/>
          <w:sz w:val="20"/>
          <w:lang w:eastAsia="pl-PL"/>
        </w:rPr>
        <w:t>stan magazynowania materiałów pochodzących z rozbiórki;</w:t>
      </w:r>
    </w:p>
    <w:p w14:paraId="1F6DA4AB" w14:textId="77777777" w:rsidR="00051E97" w:rsidRPr="00051E97" w:rsidRDefault="00051E97" w:rsidP="00051E97">
      <w:pPr>
        <w:widowControl w:val="0"/>
        <w:numPr>
          <w:ilvl w:val="0"/>
          <w:numId w:val="6"/>
        </w:numPr>
        <w:tabs>
          <w:tab w:val="left" w:pos="802"/>
        </w:tabs>
        <w:suppressAutoHyphens w:val="0"/>
        <w:spacing w:line="326" w:lineRule="exact"/>
        <w:jc w:val="both"/>
        <w:rPr>
          <w:rFonts w:eastAsia="Arial"/>
          <w:color w:val="000000"/>
          <w:spacing w:val="5"/>
          <w:sz w:val="20"/>
          <w:lang w:eastAsia="pl-PL"/>
        </w:rPr>
      </w:pPr>
      <w:r w:rsidRPr="00051E97">
        <w:rPr>
          <w:rFonts w:eastAsia="Arial"/>
          <w:color w:val="000000"/>
          <w:spacing w:val="5"/>
          <w:sz w:val="20"/>
          <w:lang w:eastAsia="pl-PL"/>
        </w:rPr>
        <w:t>gospodarki odpadami;</w:t>
      </w:r>
    </w:p>
    <w:p w14:paraId="4C52F768" w14:textId="77777777" w:rsidR="00051E97" w:rsidRPr="00051E97" w:rsidRDefault="00051E97" w:rsidP="00051E97">
      <w:pPr>
        <w:widowControl w:val="0"/>
        <w:numPr>
          <w:ilvl w:val="0"/>
          <w:numId w:val="6"/>
        </w:numPr>
        <w:tabs>
          <w:tab w:val="left" w:pos="802"/>
        </w:tabs>
        <w:suppressAutoHyphens w:val="0"/>
        <w:spacing w:after="161" w:line="326" w:lineRule="exact"/>
        <w:jc w:val="both"/>
        <w:rPr>
          <w:rFonts w:eastAsia="Arial"/>
          <w:color w:val="000000"/>
          <w:spacing w:val="5"/>
          <w:sz w:val="20"/>
          <w:lang w:eastAsia="pl-PL"/>
        </w:rPr>
      </w:pPr>
      <w:r w:rsidRPr="00051E97">
        <w:rPr>
          <w:rFonts w:eastAsia="Arial"/>
          <w:color w:val="000000"/>
          <w:spacing w:val="5"/>
          <w:sz w:val="20"/>
          <w:lang w:eastAsia="pl-PL"/>
        </w:rPr>
        <w:t>uporządkowania terenu po wykonaniu robót wyburzeniowych.</w:t>
      </w:r>
    </w:p>
    <w:p w14:paraId="25EA2EF8" w14:textId="77777777" w:rsidR="00051E97" w:rsidRPr="00051E97" w:rsidRDefault="00051E97" w:rsidP="00051E97">
      <w:pPr>
        <w:widowControl w:val="0"/>
        <w:numPr>
          <w:ilvl w:val="0"/>
          <w:numId w:val="7"/>
        </w:numPr>
        <w:tabs>
          <w:tab w:val="left" w:pos="802"/>
        </w:tabs>
        <w:suppressAutoHyphens w:val="0"/>
        <w:spacing w:after="65" w:line="200" w:lineRule="exact"/>
        <w:jc w:val="both"/>
        <w:rPr>
          <w:rFonts w:eastAsia="Arial"/>
          <w:color w:val="000000"/>
          <w:spacing w:val="5"/>
          <w:sz w:val="20"/>
          <w:lang w:eastAsia="pl-PL"/>
        </w:rPr>
      </w:pPr>
      <w:r w:rsidRPr="00051E97">
        <w:rPr>
          <w:rFonts w:eastAsia="Arial"/>
          <w:color w:val="000000"/>
          <w:spacing w:val="5"/>
          <w:sz w:val="20"/>
          <w:u w:val="single"/>
          <w:lang w:eastAsia="pl-PL"/>
        </w:rPr>
        <w:t>Obmiar robót</w:t>
      </w:r>
    </w:p>
    <w:p w14:paraId="24189FEF" w14:textId="77777777" w:rsidR="00051E97" w:rsidRPr="00051E97" w:rsidRDefault="00051E97" w:rsidP="00051E97">
      <w:pPr>
        <w:widowControl w:val="0"/>
        <w:suppressAutoHyphens w:val="0"/>
        <w:spacing w:line="322" w:lineRule="exact"/>
        <w:ind w:left="700" w:right="280"/>
        <w:rPr>
          <w:rFonts w:eastAsia="Arial"/>
          <w:color w:val="000000"/>
          <w:spacing w:val="5"/>
          <w:sz w:val="20"/>
          <w:lang w:eastAsia="pl-PL"/>
        </w:rPr>
      </w:pPr>
      <w:r w:rsidRPr="00051E97">
        <w:rPr>
          <w:rFonts w:eastAsia="Arial"/>
          <w:color w:val="000000"/>
          <w:spacing w:val="5"/>
          <w:sz w:val="20"/>
          <w:lang w:eastAsia="pl-PL"/>
        </w:rPr>
        <w:t>Wymagania dotyczące obmiaru robót podano w części ogólnej specyfikacji. Jednostką obmiarową jest m</w:t>
      </w:r>
      <w:r w:rsidRPr="00051E97">
        <w:rPr>
          <w:rFonts w:eastAsia="Arial"/>
          <w:color w:val="000000"/>
          <w:spacing w:val="5"/>
          <w:sz w:val="20"/>
          <w:vertAlign w:val="superscript"/>
          <w:lang w:eastAsia="pl-PL"/>
        </w:rPr>
        <w:t>3</w:t>
      </w:r>
      <w:r w:rsidRPr="00051E97">
        <w:rPr>
          <w:rFonts w:eastAsia="Arial"/>
          <w:color w:val="000000"/>
          <w:spacing w:val="5"/>
          <w:sz w:val="20"/>
          <w:lang w:eastAsia="pl-PL"/>
        </w:rPr>
        <w:t xml:space="preserve"> i tona, jednostki zgodna z wycena w kosztorysie ofertowym.</w:t>
      </w:r>
    </w:p>
    <w:p w14:paraId="5FBC645F" w14:textId="77777777" w:rsidR="00051E97" w:rsidRPr="00051E97" w:rsidRDefault="00051E97" w:rsidP="00051E97">
      <w:pPr>
        <w:widowControl w:val="0"/>
        <w:numPr>
          <w:ilvl w:val="0"/>
          <w:numId w:val="7"/>
        </w:numPr>
        <w:tabs>
          <w:tab w:val="left" w:pos="802"/>
        </w:tabs>
        <w:suppressAutoHyphens w:val="0"/>
        <w:spacing w:line="413" w:lineRule="exact"/>
        <w:jc w:val="both"/>
        <w:rPr>
          <w:rFonts w:eastAsia="Arial"/>
          <w:color w:val="000000"/>
          <w:spacing w:val="5"/>
          <w:sz w:val="20"/>
          <w:lang w:eastAsia="pl-PL"/>
        </w:rPr>
      </w:pPr>
      <w:r w:rsidRPr="00051E97">
        <w:rPr>
          <w:rFonts w:eastAsia="Arial"/>
          <w:color w:val="000000"/>
          <w:spacing w:val="5"/>
          <w:sz w:val="20"/>
          <w:u w:val="single"/>
          <w:lang w:eastAsia="pl-PL"/>
        </w:rPr>
        <w:t>Odbiór robót</w:t>
      </w:r>
    </w:p>
    <w:p w14:paraId="59637477" w14:textId="77777777" w:rsidR="00051E97" w:rsidRPr="00051E97" w:rsidRDefault="00051E97" w:rsidP="00051E97">
      <w:pPr>
        <w:widowControl w:val="0"/>
        <w:suppressAutoHyphens w:val="0"/>
        <w:spacing w:line="413" w:lineRule="exact"/>
        <w:ind w:left="700"/>
        <w:jc w:val="both"/>
        <w:rPr>
          <w:rFonts w:eastAsia="Arial"/>
          <w:color w:val="000000"/>
          <w:spacing w:val="5"/>
          <w:sz w:val="20"/>
          <w:lang w:eastAsia="pl-PL"/>
        </w:rPr>
      </w:pPr>
      <w:r w:rsidRPr="00051E97">
        <w:rPr>
          <w:rFonts w:eastAsia="Arial"/>
          <w:color w:val="000000"/>
          <w:spacing w:val="5"/>
          <w:sz w:val="20"/>
          <w:lang w:eastAsia="pl-PL"/>
        </w:rPr>
        <w:t>Wymagania dotyczące odbioru robót podano w części ogólnej specyfikacji.</w:t>
      </w:r>
    </w:p>
    <w:p w14:paraId="5777DEE8" w14:textId="77777777" w:rsidR="00051E97" w:rsidRPr="00051E97" w:rsidRDefault="00051E97" w:rsidP="00051E97">
      <w:pPr>
        <w:widowControl w:val="0"/>
        <w:numPr>
          <w:ilvl w:val="0"/>
          <w:numId w:val="7"/>
        </w:numPr>
        <w:tabs>
          <w:tab w:val="left" w:pos="802"/>
        </w:tabs>
        <w:suppressAutoHyphens w:val="0"/>
        <w:spacing w:line="413" w:lineRule="exact"/>
        <w:jc w:val="both"/>
        <w:rPr>
          <w:rFonts w:eastAsia="Arial"/>
          <w:color w:val="000000"/>
          <w:spacing w:val="5"/>
          <w:sz w:val="20"/>
          <w:lang w:eastAsia="pl-PL"/>
        </w:rPr>
      </w:pPr>
      <w:r w:rsidRPr="00051E97">
        <w:rPr>
          <w:rFonts w:eastAsia="Arial"/>
          <w:color w:val="000000"/>
          <w:spacing w:val="5"/>
          <w:sz w:val="20"/>
          <w:u w:val="single"/>
          <w:lang w:eastAsia="pl-PL"/>
        </w:rPr>
        <w:t>Rozliczenie robót</w:t>
      </w:r>
    </w:p>
    <w:p w14:paraId="2CAF56C7" w14:textId="77777777" w:rsidR="00051E97" w:rsidRPr="00051E97" w:rsidRDefault="00051E97" w:rsidP="00051E97">
      <w:pPr>
        <w:widowControl w:val="0"/>
        <w:suppressAutoHyphens w:val="0"/>
        <w:spacing w:after="165" w:line="331" w:lineRule="exact"/>
        <w:ind w:left="700" w:right="280"/>
        <w:rPr>
          <w:rFonts w:eastAsia="Arial"/>
          <w:color w:val="000000"/>
          <w:spacing w:val="5"/>
          <w:sz w:val="20"/>
          <w:lang w:eastAsia="pl-PL"/>
        </w:rPr>
      </w:pPr>
      <w:r w:rsidRPr="00051E97">
        <w:rPr>
          <w:rFonts w:eastAsia="Arial"/>
          <w:color w:val="000000"/>
          <w:spacing w:val="5"/>
          <w:sz w:val="20"/>
          <w:lang w:eastAsia="pl-PL"/>
        </w:rPr>
        <w:t>Ogólne wymagania dotyczące rozliczenia wykonanych robót winny być zgodne z warunkami rozliczenia wynikającymi z umowy oraz z zapisami podanymi w części ogólnej specyfikacji.</w:t>
      </w:r>
    </w:p>
    <w:p w14:paraId="5DA0EABB" w14:textId="77777777" w:rsidR="00051E97" w:rsidRPr="00051E97" w:rsidRDefault="00051E97" w:rsidP="00051E97">
      <w:pPr>
        <w:widowControl w:val="0"/>
        <w:numPr>
          <w:ilvl w:val="0"/>
          <w:numId w:val="7"/>
        </w:numPr>
        <w:tabs>
          <w:tab w:val="left" w:pos="802"/>
        </w:tabs>
        <w:suppressAutoHyphens w:val="0"/>
        <w:spacing w:after="52" w:line="200" w:lineRule="exact"/>
        <w:jc w:val="both"/>
        <w:rPr>
          <w:rFonts w:eastAsia="Arial"/>
          <w:color w:val="000000"/>
          <w:spacing w:val="5"/>
          <w:sz w:val="20"/>
          <w:lang w:eastAsia="pl-PL"/>
        </w:rPr>
      </w:pPr>
      <w:r w:rsidRPr="00051E97">
        <w:rPr>
          <w:rFonts w:eastAsia="Arial"/>
          <w:color w:val="000000"/>
          <w:spacing w:val="5"/>
          <w:sz w:val="20"/>
          <w:u w:val="single"/>
          <w:lang w:eastAsia="pl-PL"/>
        </w:rPr>
        <w:t>Dokumenty odniesienia</w:t>
      </w:r>
    </w:p>
    <w:p w14:paraId="76DC1D97" w14:textId="77777777" w:rsidR="00B85081" w:rsidRPr="00B85081" w:rsidRDefault="00B85081" w:rsidP="00B85081">
      <w:pPr>
        <w:widowControl w:val="0"/>
        <w:suppressAutoHyphens w:val="0"/>
        <w:spacing w:after="165" w:line="331" w:lineRule="exact"/>
        <w:ind w:left="700" w:right="280"/>
        <w:rPr>
          <w:rFonts w:eastAsia="Arial"/>
          <w:color w:val="000000"/>
          <w:spacing w:val="5"/>
          <w:sz w:val="20"/>
          <w:lang w:eastAsia="pl-PL"/>
        </w:rPr>
      </w:pPr>
      <w:r w:rsidRPr="00B85081">
        <w:rPr>
          <w:rFonts w:eastAsia="Arial"/>
          <w:color w:val="000000"/>
          <w:spacing w:val="5"/>
          <w:sz w:val="20"/>
          <w:lang w:eastAsia="pl-PL"/>
        </w:rPr>
        <w:t>Dokumentami odniesienia jest projekt budowlano-wykonawczy, warunki podane w części ogólnej ST.</w:t>
      </w:r>
    </w:p>
    <w:p w14:paraId="5E0E7802" w14:textId="77777777" w:rsidR="005C77CF" w:rsidRDefault="005C77CF"/>
    <w:p w14:paraId="0ED5E495" w14:textId="77777777" w:rsidR="00630FDE" w:rsidRDefault="00630FDE"/>
    <w:p w14:paraId="5525DB3D" w14:textId="77777777" w:rsidR="00630FDE" w:rsidRDefault="00630FDE"/>
    <w:p w14:paraId="6950FD38" w14:textId="77777777" w:rsidR="00630FDE" w:rsidRDefault="00630FDE"/>
    <w:p w14:paraId="5C1091B0" w14:textId="77777777" w:rsidR="00630FDE" w:rsidRDefault="00630FDE"/>
    <w:p w14:paraId="7E6DAC45" w14:textId="77777777" w:rsidR="00630FDE" w:rsidRDefault="00630FDE"/>
    <w:p w14:paraId="7B151569" w14:textId="77777777" w:rsidR="00630FDE" w:rsidRDefault="00630FDE"/>
    <w:p w14:paraId="13CF3BB4" w14:textId="77777777" w:rsidR="00630FDE" w:rsidRDefault="00630FDE"/>
    <w:p w14:paraId="71633747" w14:textId="77777777" w:rsidR="00630FDE" w:rsidRDefault="00630FDE"/>
    <w:p w14:paraId="4306BF32" w14:textId="77777777" w:rsidR="00630FDE" w:rsidRDefault="00630FDE"/>
    <w:p w14:paraId="13963E1D" w14:textId="77777777" w:rsidR="00630FDE" w:rsidRDefault="00630FDE"/>
    <w:p w14:paraId="0A16287C" w14:textId="77777777" w:rsidR="00630FDE" w:rsidRDefault="00630FDE"/>
    <w:p w14:paraId="3A3529AE" w14:textId="77777777" w:rsidR="00630FDE" w:rsidRDefault="00630FDE"/>
    <w:p w14:paraId="4649B217" w14:textId="77777777" w:rsidR="00630FDE" w:rsidRDefault="00630FDE"/>
    <w:p w14:paraId="3F7805E4" w14:textId="77777777" w:rsidR="00630FDE" w:rsidRDefault="00630FDE"/>
    <w:p w14:paraId="2191D4DD" w14:textId="77777777" w:rsidR="00630FDE" w:rsidRDefault="00630FDE"/>
    <w:p w14:paraId="7CEEBC6F" w14:textId="77777777" w:rsidR="00630FDE" w:rsidRDefault="00630FDE"/>
    <w:p w14:paraId="768D8A07" w14:textId="77777777" w:rsidR="00630FDE" w:rsidRDefault="00630FDE"/>
    <w:p w14:paraId="10231AB9" w14:textId="77777777" w:rsidR="00630FDE" w:rsidRDefault="00630FDE"/>
    <w:p w14:paraId="73CDDAAF" w14:textId="77777777" w:rsidR="00630FDE" w:rsidRDefault="00630FDE"/>
    <w:p w14:paraId="56786E37" w14:textId="77777777" w:rsidR="00630FDE" w:rsidRDefault="00630FDE"/>
    <w:p w14:paraId="74EF8CD8" w14:textId="77777777" w:rsidR="00630FDE" w:rsidRDefault="00630FDE"/>
    <w:p w14:paraId="52D62360" w14:textId="77777777" w:rsidR="00630FDE" w:rsidRDefault="00630FDE"/>
    <w:p w14:paraId="3408C553" w14:textId="77777777" w:rsidR="00630FDE" w:rsidRDefault="00630FDE"/>
    <w:p w14:paraId="458C7FA6" w14:textId="77777777" w:rsidR="00630FDE" w:rsidRDefault="00630FDE" w:rsidP="00630FDE">
      <w:pPr>
        <w:autoSpaceDE w:val="0"/>
        <w:spacing w:line="288" w:lineRule="auto"/>
        <w:ind w:left="852"/>
        <w:jc w:val="center"/>
        <w:rPr>
          <w:rFonts w:ascii="Calibri" w:hAnsi="Calibri" w:cs="Calibri"/>
          <w:sz w:val="28"/>
          <w:szCs w:val="28"/>
        </w:rPr>
      </w:pPr>
    </w:p>
    <w:p w14:paraId="3A09D3C7" w14:textId="77777777" w:rsidR="00630FDE" w:rsidRDefault="00630FDE" w:rsidP="00630FDE">
      <w:pPr>
        <w:autoSpaceDE w:val="0"/>
        <w:spacing w:line="288" w:lineRule="auto"/>
        <w:ind w:left="852"/>
        <w:jc w:val="center"/>
        <w:rPr>
          <w:rFonts w:ascii="Calibri" w:hAnsi="Calibri" w:cs="Calibri"/>
          <w:sz w:val="28"/>
          <w:szCs w:val="28"/>
        </w:rPr>
      </w:pPr>
    </w:p>
    <w:p w14:paraId="260E5648" w14:textId="77777777" w:rsidR="00630FDE" w:rsidRDefault="00630FDE" w:rsidP="00630FDE">
      <w:pPr>
        <w:spacing w:line="288" w:lineRule="auto"/>
        <w:jc w:val="center"/>
        <w:rPr>
          <w:rFonts w:ascii="Calibri" w:hAnsi="Calibri" w:cs="Calibri"/>
          <w:b/>
          <w:sz w:val="28"/>
          <w:szCs w:val="28"/>
        </w:rPr>
      </w:pPr>
      <w:r>
        <w:rPr>
          <w:rFonts w:ascii="Calibri" w:hAnsi="Calibri" w:cs="Calibri"/>
          <w:b/>
          <w:sz w:val="28"/>
          <w:szCs w:val="28"/>
        </w:rPr>
        <w:t>SZCZEGÓŁOWA</w:t>
      </w:r>
    </w:p>
    <w:p w14:paraId="0F10CB98" w14:textId="77777777" w:rsidR="00630FDE" w:rsidRDefault="00630FDE" w:rsidP="00630FDE">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125F4BFB" w14:textId="77777777" w:rsidR="00630FDE" w:rsidRDefault="00630FDE" w:rsidP="00630FDE">
      <w:pPr>
        <w:spacing w:line="288" w:lineRule="auto"/>
        <w:jc w:val="center"/>
        <w:rPr>
          <w:rFonts w:ascii="Calibri" w:hAnsi="Calibri" w:cs="Calibri"/>
          <w:b/>
          <w:sz w:val="28"/>
          <w:szCs w:val="28"/>
        </w:rPr>
      </w:pPr>
      <w:r>
        <w:rPr>
          <w:rFonts w:ascii="Calibri" w:hAnsi="Calibri" w:cs="Calibri"/>
          <w:b/>
          <w:sz w:val="28"/>
          <w:szCs w:val="28"/>
        </w:rPr>
        <w:t>WYKONANIA I ODBIORU ROBÓT</w:t>
      </w:r>
    </w:p>
    <w:p w14:paraId="6CF293C7" w14:textId="77777777" w:rsidR="00630FDE" w:rsidRDefault="00630FDE" w:rsidP="00630FDE">
      <w:pPr>
        <w:spacing w:line="288" w:lineRule="auto"/>
        <w:jc w:val="center"/>
        <w:rPr>
          <w:rFonts w:ascii="Calibri" w:hAnsi="Calibri" w:cs="Calibri"/>
          <w:b/>
          <w:sz w:val="28"/>
          <w:szCs w:val="28"/>
        </w:rPr>
      </w:pPr>
    </w:p>
    <w:p w14:paraId="311C30F4" w14:textId="1E03DA19" w:rsidR="00630FDE" w:rsidRDefault="00630FDE" w:rsidP="00630FDE">
      <w:pPr>
        <w:pStyle w:val="Nagwek4"/>
        <w:spacing w:line="288" w:lineRule="auto"/>
        <w:jc w:val="center"/>
        <w:rPr>
          <w:rFonts w:ascii="Calibri" w:hAnsi="Calibri" w:cs="Calibri"/>
          <w:sz w:val="28"/>
          <w:szCs w:val="28"/>
        </w:rPr>
      </w:pPr>
      <w:r>
        <w:rPr>
          <w:rFonts w:ascii="Calibri" w:hAnsi="Calibri" w:cs="Calibri"/>
          <w:sz w:val="28"/>
          <w:szCs w:val="28"/>
        </w:rPr>
        <w:t xml:space="preserve">Roboty </w:t>
      </w:r>
      <w:r>
        <w:rPr>
          <w:rFonts w:ascii="Calibri" w:hAnsi="Calibri" w:cs="Calibri"/>
          <w:sz w:val="28"/>
          <w:szCs w:val="28"/>
        </w:rPr>
        <w:t>ziemne</w:t>
      </w:r>
    </w:p>
    <w:p w14:paraId="218EDDA1" w14:textId="77777777" w:rsidR="00630FDE" w:rsidRDefault="00630FDE" w:rsidP="00630FDE">
      <w:pPr>
        <w:spacing w:line="288" w:lineRule="auto"/>
        <w:jc w:val="center"/>
        <w:rPr>
          <w:rFonts w:ascii="Calibri" w:hAnsi="Calibri" w:cs="Calibri"/>
          <w:sz w:val="28"/>
          <w:szCs w:val="28"/>
        </w:rPr>
      </w:pPr>
    </w:p>
    <w:p w14:paraId="00D92CEE" w14:textId="77777777" w:rsidR="00630FDE" w:rsidRDefault="00630FDE" w:rsidP="00630FDE">
      <w:pPr>
        <w:spacing w:line="288" w:lineRule="auto"/>
        <w:jc w:val="center"/>
        <w:rPr>
          <w:rFonts w:ascii="Calibri" w:hAnsi="Calibri" w:cs="Calibri"/>
          <w:sz w:val="28"/>
          <w:szCs w:val="28"/>
        </w:rPr>
      </w:pPr>
    </w:p>
    <w:p w14:paraId="269D45DC" w14:textId="09F82112" w:rsidR="00630FDE" w:rsidRDefault="00630FDE" w:rsidP="00630FDE">
      <w:pPr>
        <w:spacing w:line="288" w:lineRule="auto"/>
        <w:jc w:val="center"/>
        <w:rPr>
          <w:rFonts w:ascii="Calibri" w:hAnsi="Calibri" w:cs="Calibri"/>
          <w:sz w:val="28"/>
          <w:szCs w:val="28"/>
        </w:rPr>
      </w:pPr>
      <w:r>
        <w:rPr>
          <w:rFonts w:ascii="Calibri" w:hAnsi="Calibri" w:cs="Calibri"/>
          <w:b/>
          <w:sz w:val="28"/>
          <w:szCs w:val="28"/>
        </w:rPr>
        <w:t xml:space="preserve">SST </w:t>
      </w:r>
      <w:r>
        <w:rPr>
          <w:rFonts w:ascii="Calibri" w:hAnsi="Calibri" w:cs="Calibri"/>
          <w:b/>
          <w:sz w:val="28"/>
          <w:szCs w:val="28"/>
        </w:rPr>
        <w:t>2.0</w:t>
      </w:r>
    </w:p>
    <w:p w14:paraId="7A8DC084" w14:textId="77777777" w:rsidR="00630FDE" w:rsidRDefault="00630FDE" w:rsidP="00630FDE">
      <w:pPr>
        <w:autoSpaceDE w:val="0"/>
        <w:spacing w:line="288" w:lineRule="auto"/>
        <w:ind w:left="852"/>
        <w:jc w:val="center"/>
        <w:rPr>
          <w:rFonts w:ascii="Calibri" w:hAnsi="Calibri" w:cs="Calibri"/>
          <w:sz w:val="28"/>
          <w:szCs w:val="28"/>
        </w:rPr>
      </w:pPr>
    </w:p>
    <w:p w14:paraId="2B1F8B1E" w14:textId="77777777" w:rsidR="00630FDE" w:rsidRDefault="00630FDE" w:rsidP="00630FDE">
      <w:pPr>
        <w:autoSpaceDE w:val="0"/>
        <w:spacing w:line="288" w:lineRule="auto"/>
        <w:ind w:left="852"/>
        <w:jc w:val="center"/>
        <w:rPr>
          <w:rFonts w:ascii="Calibri" w:hAnsi="Calibri" w:cs="Calibri"/>
          <w:sz w:val="28"/>
          <w:szCs w:val="28"/>
        </w:rPr>
      </w:pPr>
    </w:p>
    <w:p w14:paraId="7428C334" w14:textId="77777777" w:rsidR="00630FDE" w:rsidRDefault="00630FDE" w:rsidP="00630FDE">
      <w:pPr>
        <w:autoSpaceDE w:val="0"/>
        <w:spacing w:line="288" w:lineRule="auto"/>
        <w:ind w:left="852"/>
        <w:jc w:val="center"/>
        <w:rPr>
          <w:rFonts w:ascii="Calibri" w:hAnsi="Calibri" w:cs="Calibri"/>
          <w:sz w:val="28"/>
          <w:szCs w:val="28"/>
        </w:rPr>
      </w:pPr>
    </w:p>
    <w:p w14:paraId="5AD5A2C4" w14:textId="77777777" w:rsidR="00630FDE" w:rsidRDefault="00630FDE" w:rsidP="00630FDE">
      <w:pPr>
        <w:autoSpaceDE w:val="0"/>
        <w:spacing w:line="288" w:lineRule="auto"/>
        <w:ind w:left="852"/>
        <w:jc w:val="center"/>
        <w:rPr>
          <w:rFonts w:ascii="Calibri" w:hAnsi="Calibri" w:cs="Calibri"/>
          <w:sz w:val="28"/>
          <w:szCs w:val="28"/>
        </w:rPr>
      </w:pPr>
    </w:p>
    <w:p w14:paraId="50D2233A" w14:textId="77777777" w:rsidR="00630FDE" w:rsidRDefault="00630FDE" w:rsidP="00630FDE">
      <w:pPr>
        <w:autoSpaceDE w:val="0"/>
        <w:spacing w:line="288" w:lineRule="auto"/>
        <w:ind w:left="852"/>
        <w:jc w:val="center"/>
        <w:rPr>
          <w:rFonts w:ascii="Calibri" w:hAnsi="Calibri" w:cs="Calibri"/>
          <w:sz w:val="28"/>
          <w:szCs w:val="28"/>
        </w:rPr>
      </w:pPr>
    </w:p>
    <w:p w14:paraId="289E42BC" w14:textId="77777777" w:rsidR="00630FDE" w:rsidRDefault="00630FDE" w:rsidP="00630FDE">
      <w:pPr>
        <w:autoSpaceDE w:val="0"/>
        <w:spacing w:line="288" w:lineRule="auto"/>
        <w:ind w:left="852"/>
        <w:jc w:val="center"/>
        <w:rPr>
          <w:rFonts w:ascii="Calibri" w:hAnsi="Calibri" w:cs="Calibri"/>
          <w:sz w:val="28"/>
          <w:szCs w:val="28"/>
        </w:rPr>
      </w:pPr>
    </w:p>
    <w:p w14:paraId="5A72F7E4" w14:textId="77777777" w:rsidR="00630FDE" w:rsidRDefault="00630FDE" w:rsidP="00630FDE">
      <w:pPr>
        <w:ind w:left="851"/>
        <w:rPr>
          <w:rFonts w:ascii="Calibri" w:hAnsi="Calibri" w:cs="Calibri"/>
          <w:sz w:val="22"/>
          <w:szCs w:val="22"/>
        </w:rPr>
      </w:pPr>
    </w:p>
    <w:p w14:paraId="079CDE9E" w14:textId="77777777" w:rsidR="00630FDE" w:rsidRDefault="00630FDE" w:rsidP="00630FDE">
      <w:pPr>
        <w:autoSpaceDE w:val="0"/>
        <w:spacing w:line="288" w:lineRule="auto"/>
        <w:ind w:left="852"/>
        <w:rPr>
          <w:rFonts w:ascii="Calibri" w:hAnsi="Calibri" w:cs="Calibri"/>
          <w:sz w:val="22"/>
          <w:szCs w:val="22"/>
        </w:rPr>
      </w:pPr>
    </w:p>
    <w:p w14:paraId="2814FF62" w14:textId="77777777" w:rsidR="00630FDE" w:rsidRDefault="00630FDE" w:rsidP="00630FDE"/>
    <w:p w14:paraId="48961DFB" w14:textId="77777777" w:rsidR="00630FDE" w:rsidRDefault="00630FDE" w:rsidP="00630FDE"/>
    <w:p w14:paraId="4208F5AF" w14:textId="77777777" w:rsidR="00630FDE" w:rsidRDefault="00630FDE" w:rsidP="00630FDE"/>
    <w:p w14:paraId="6CC609B2" w14:textId="77777777" w:rsidR="00630FDE" w:rsidRDefault="00630FDE" w:rsidP="00630FDE"/>
    <w:p w14:paraId="046EEAAD" w14:textId="77777777" w:rsidR="00630FDE" w:rsidRDefault="00630FDE" w:rsidP="00630FDE"/>
    <w:p w14:paraId="2E2DAFD0" w14:textId="77777777" w:rsidR="00630FDE" w:rsidRDefault="00630FDE" w:rsidP="00630FDE"/>
    <w:p w14:paraId="29BE848C" w14:textId="77777777" w:rsidR="00630FDE" w:rsidRDefault="00630FDE" w:rsidP="00630FDE"/>
    <w:p w14:paraId="0CEFBB5D" w14:textId="77777777" w:rsidR="00630FDE" w:rsidRDefault="00630FDE" w:rsidP="00630FDE"/>
    <w:p w14:paraId="63F3A3B8" w14:textId="77777777" w:rsidR="00630FDE" w:rsidRDefault="00630FDE" w:rsidP="00630FDE"/>
    <w:p w14:paraId="14DCA7E2" w14:textId="77777777" w:rsidR="00630FDE" w:rsidRDefault="00630FDE" w:rsidP="00630FDE"/>
    <w:p w14:paraId="70213B00" w14:textId="77777777" w:rsidR="00630FDE" w:rsidRDefault="00630FDE" w:rsidP="00630FDE"/>
    <w:p w14:paraId="45E16E27" w14:textId="77777777" w:rsidR="00630FDE" w:rsidRDefault="00630FDE" w:rsidP="00630FDE"/>
    <w:p w14:paraId="744BB172" w14:textId="77777777" w:rsidR="00630FDE" w:rsidRDefault="00630FDE" w:rsidP="00630FDE"/>
    <w:p w14:paraId="16E3561B" w14:textId="77777777" w:rsidR="00630FDE" w:rsidRDefault="00630FDE" w:rsidP="00630FDE"/>
    <w:p w14:paraId="2A6B0EAB" w14:textId="77777777" w:rsidR="00630FDE" w:rsidRDefault="00630FDE" w:rsidP="00630FDE"/>
    <w:p w14:paraId="681E8D30" w14:textId="77777777" w:rsidR="00630FDE" w:rsidRDefault="00630FDE" w:rsidP="00630FDE"/>
    <w:p w14:paraId="771B46D2" w14:textId="77777777" w:rsidR="00630FDE" w:rsidRDefault="00630FDE" w:rsidP="00630FDE"/>
    <w:p w14:paraId="6C78E511" w14:textId="77777777" w:rsidR="00630FDE" w:rsidRDefault="00630FDE" w:rsidP="00630FDE"/>
    <w:p w14:paraId="74F8A3E6" w14:textId="77777777" w:rsidR="00630FDE" w:rsidRDefault="00630FDE" w:rsidP="00630FDE"/>
    <w:p w14:paraId="01B4AFF6" w14:textId="77777777" w:rsidR="00630FDE" w:rsidRDefault="00630FDE" w:rsidP="00630FDE"/>
    <w:p w14:paraId="0BCF1828" w14:textId="77777777" w:rsidR="00630FDE" w:rsidRDefault="00630FDE" w:rsidP="00630FDE"/>
    <w:p w14:paraId="1132EB83" w14:textId="77777777" w:rsidR="00630FDE" w:rsidRDefault="00630FDE" w:rsidP="00630FDE"/>
    <w:p w14:paraId="2EF3F2A6" w14:textId="77777777" w:rsidR="001C4DA4" w:rsidRDefault="001C4DA4" w:rsidP="00630FDE"/>
    <w:p w14:paraId="124622C7" w14:textId="77777777" w:rsidR="001C4DA4" w:rsidRDefault="001C4DA4" w:rsidP="00630FDE"/>
    <w:p w14:paraId="1CF1AF30" w14:textId="3622B9B9" w:rsidR="002D703D" w:rsidRPr="002D703D" w:rsidRDefault="002D703D" w:rsidP="002D703D">
      <w:pPr>
        <w:widowControl w:val="0"/>
        <w:numPr>
          <w:ilvl w:val="0"/>
          <w:numId w:val="5"/>
        </w:numPr>
        <w:tabs>
          <w:tab w:val="left" w:pos="699"/>
        </w:tabs>
        <w:suppressAutoHyphens w:val="0"/>
        <w:spacing w:after="162" w:line="200" w:lineRule="exact"/>
        <w:jc w:val="both"/>
        <w:rPr>
          <w:rFonts w:eastAsia="Arial"/>
          <w:b/>
          <w:bCs/>
          <w:color w:val="000000"/>
          <w:spacing w:val="5"/>
          <w:sz w:val="20"/>
          <w:lang w:eastAsia="pl-PL"/>
        </w:rPr>
      </w:pPr>
      <w:r w:rsidRPr="002D703D">
        <w:rPr>
          <w:rFonts w:eastAsia="Arial"/>
          <w:b/>
          <w:bCs/>
          <w:color w:val="000000"/>
          <w:spacing w:val="5"/>
          <w:sz w:val="20"/>
          <w:lang w:eastAsia="pl-PL"/>
        </w:rPr>
        <w:lastRenderedPageBreak/>
        <w:t xml:space="preserve">Roboty ziemne </w:t>
      </w:r>
    </w:p>
    <w:p w14:paraId="7EDA9103" w14:textId="77777777" w:rsidR="002D703D" w:rsidRPr="002D703D" w:rsidRDefault="002D703D" w:rsidP="002D703D">
      <w:pPr>
        <w:widowControl w:val="0"/>
        <w:numPr>
          <w:ilvl w:val="0"/>
          <w:numId w:val="8"/>
        </w:numPr>
        <w:tabs>
          <w:tab w:val="left" w:pos="699"/>
        </w:tabs>
        <w:suppressAutoHyphens w:val="0"/>
        <w:spacing w:after="57" w:line="200" w:lineRule="exact"/>
        <w:jc w:val="both"/>
        <w:rPr>
          <w:rFonts w:eastAsia="Arial"/>
          <w:color w:val="000000"/>
          <w:spacing w:val="5"/>
          <w:sz w:val="20"/>
          <w:lang w:eastAsia="pl-PL"/>
        </w:rPr>
      </w:pPr>
      <w:r w:rsidRPr="002D703D">
        <w:rPr>
          <w:rFonts w:eastAsia="Arial"/>
          <w:color w:val="000000"/>
          <w:spacing w:val="5"/>
          <w:sz w:val="20"/>
          <w:u w:val="single"/>
          <w:lang w:eastAsia="pl-PL"/>
        </w:rPr>
        <w:t>Przedmiot Szczegółowej Specyfikacji Technicznej</w:t>
      </w:r>
    </w:p>
    <w:p w14:paraId="21FA125C" w14:textId="7429797C" w:rsidR="002D703D" w:rsidRPr="002D703D" w:rsidRDefault="002D703D" w:rsidP="002D703D">
      <w:pPr>
        <w:widowControl w:val="0"/>
        <w:suppressAutoHyphens w:val="0"/>
        <w:spacing w:line="331" w:lineRule="exact"/>
        <w:ind w:left="720" w:right="360"/>
        <w:rPr>
          <w:rFonts w:eastAsia="Arial"/>
          <w:color w:val="000000"/>
          <w:spacing w:val="5"/>
          <w:sz w:val="20"/>
          <w:lang w:eastAsia="pl-PL"/>
        </w:rPr>
      </w:pPr>
      <w:r w:rsidRPr="002D703D">
        <w:rPr>
          <w:rFonts w:eastAsia="Arial"/>
          <w:color w:val="000000"/>
          <w:spacing w:val="5"/>
          <w:sz w:val="20"/>
          <w:lang w:eastAsia="pl-PL"/>
        </w:rPr>
        <w:t xml:space="preserve">Przedmiotem SST 2 są wymagania dotyczące wykonania robót ziemnych związanych z budową bieżni lekkoatletycznej </w:t>
      </w:r>
    </w:p>
    <w:p w14:paraId="119F070D" w14:textId="77777777" w:rsidR="002D703D" w:rsidRPr="002D703D" w:rsidRDefault="002D703D" w:rsidP="002D703D">
      <w:pPr>
        <w:widowControl w:val="0"/>
        <w:numPr>
          <w:ilvl w:val="0"/>
          <w:numId w:val="8"/>
        </w:numPr>
        <w:tabs>
          <w:tab w:val="left" w:pos="699"/>
        </w:tabs>
        <w:suppressAutoHyphens w:val="0"/>
        <w:spacing w:line="413" w:lineRule="exact"/>
        <w:jc w:val="both"/>
        <w:rPr>
          <w:rFonts w:eastAsia="Arial"/>
          <w:color w:val="000000"/>
          <w:spacing w:val="5"/>
          <w:sz w:val="20"/>
          <w:lang w:eastAsia="pl-PL"/>
        </w:rPr>
      </w:pPr>
      <w:r w:rsidRPr="002D703D">
        <w:rPr>
          <w:rFonts w:eastAsia="Arial"/>
          <w:color w:val="000000"/>
          <w:spacing w:val="5"/>
          <w:sz w:val="20"/>
          <w:u w:val="single"/>
          <w:lang w:eastAsia="pl-PL"/>
        </w:rPr>
        <w:t>Przedmiot i zakres robót objętych SST 2</w:t>
      </w:r>
    </w:p>
    <w:p w14:paraId="1CDE36F8" w14:textId="77777777" w:rsidR="002D703D" w:rsidRPr="002D703D" w:rsidRDefault="002D703D" w:rsidP="002D703D">
      <w:pPr>
        <w:widowControl w:val="0"/>
        <w:suppressAutoHyphens w:val="0"/>
        <w:spacing w:line="413" w:lineRule="exact"/>
        <w:ind w:left="720"/>
        <w:rPr>
          <w:rFonts w:eastAsia="Arial"/>
          <w:color w:val="000000"/>
          <w:spacing w:val="5"/>
          <w:sz w:val="20"/>
          <w:lang w:eastAsia="pl-PL"/>
        </w:rPr>
      </w:pPr>
      <w:r w:rsidRPr="002D703D">
        <w:rPr>
          <w:rFonts w:eastAsia="Arial"/>
          <w:color w:val="000000"/>
          <w:spacing w:val="5"/>
          <w:sz w:val="20"/>
          <w:lang w:eastAsia="pl-PL"/>
        </w:rPr>
        <w:t>SST 2 dotyczy wykonania następującego zakresu robót:</w:t>
      </w:r>
    </w:p>
    <w:p w14:paraId="13EF993E" w14:textId="77777777" w:rsidR="002D703D" w:rsidRPr="002D703D" w:rsidRDefault="002D703D" w:rsidP="002D703D">
      <w:pPr>
        <w:widowControl w:val="0"/>
        <w:suppressAutoHyphens w:val="0"/>
        <w:spacing w:line="413" w:lineRule="exact"/>
        <w:ind w:left="720"/>
        <w:rPr>
          <w:rFonts w:eastAsia="Arial"/>
          <w:color w:val="000000"/>
          <w:spacing w:val="5"/>
          <w:sz w:val="20"/>
          <w:lang w:eastAsia="pl-PL"/>
        </w:rPr>
      </w:pPr>
      <w:r w:rsidRPr="002D703D">
        <w:rPr>
          <w:rFonts w:eastAsia="Arial"/>
          <w:color w:val="000000"/>
          <w:spacing w:val="5"/>
          <w:sz w:val="20"/>
          <w:lang w:eastAsia="pl-PL"/>
        </w:rPr>
        <w:t>Roboty ziemne</w:t>
      </w:r>
    </w:p>
    <w:p w14:paraId="69D6AE7F" w14:textId="77777777" w:rsidR="002D703D" w:rsidRPr="002D703D" w:rsidRDefault="002D703D" w:rsidP="002D703D">
      <w:pPr>
        <w:widowControl w:val="0"/>
        <w:numPr>
          <w:ilvl w:val="0"/>
          <w:numId w:val="6"/>
        </w:numPr>
        <w:tabs>
          <w:tab w:val="left" w:pos="1412"/>
        </w:tabs>
        <w:suppressAutoHyphens w:val="0"/>
        <w:spacing w:line="322" w:lineRule="exact"/>
        <w:jc w:val="both"/>
        <w:rPr>
          <w:rFonts w:eastAsia="Arial"/>
          <w:color w:val="000000"/>
          <w:spacing w:val="5"/>
          <w:sz w:val="20"/>
          <w:lang w:eastAsia="pl-PL"/>
        </w:rPr>
      </w:pPr>
      <w:r w:rsidRPr="002D703D">
        <w:rPr>
          <w:rFonts w:eastAsia="Arial"/>
          <w:color w:val="000000"/>
          <w:spacing w:val="5"/>
          <w:sz w:val="20"/>
          <w:lang w:eastAsia="pl-PL"/>
        </w:rPr>
        <w:t>usunięcie nawierzchni gruntowej;</w:t>
      </w:r>
    </w:p>
    <w:p w14:paraId="6BF12935" w14:textId="77777777" w:rsidR="002D703D" w:rsidRPr="002D703D" w:rsidRDefault="002D703D" w:rsidP="002D703D">
      <w:pPr>
        <w:widowControl w:val="0"/>
        <w:numPr>
          <w:ilvl w:val="0"/>
          <w:numId w:val="6"/>
        </w:numPr>
        <w:tabs>
          <w:tab w:val="left" w:pos="1412"/>
        </w:tabs>
        <w:suppressAutoHyphens w:val="0"/>
        <w:spacing w:line="322" w:lineRule="exact"/>
        <w:jc w:val="both"/>
        <w:rPr>
          <w:rFonts w:eastAsia="Arial"/>
          <w:color w:val="000000"/>
          <w:spacing w:val="5"/>
          <w:sz w:val="20"/>
          <w:lang w:eastAsia="pl-PL"/>
        </w:rPr>
      </w:pPr>
      <w:r w:rsidRPr="002D703D">
        <w:rPr>
          <w:rFonts w:eastAsia="Arial"/>
          <w:color w:val="000000"/>
          <w:spacing w:val="5"/>
          <w:sz w:val="20"/>
          <w:lang w:eastAsia="pl-PL"/>
        </w:rPr>
        <w:t>wyrównanie terenu w formie niwelacji;</w:t>
      </w:r>
    </w:p>
    <w:p w14:paraId="1DC6C5C0" w14:textId="77777777" w:rsidR="002D703D" w:rsidRPr="002D703D" w:rsidRDefault="002D703D" w:rsidP="002D703D">
      <w:pPr>
        <w:widowControl w:val="0"/>
        <w:numPr>
          <w:ilvl w:val="0"/>
          <w:numId w:val="6"/>
        </w:numPr>
        <w:tabs>
          <w:tab w:val="left" w:pos="1412"/>
        </w:tabs>
        <w:suppressAutoHyphens w:val="0"/>
        <w:spacing w:line="322" w:lineRule="exact"/>
        <w:jc w:val="both"/>
        <w:rPr>
          <w:rFonts w:eastAsia="Arial"/>
          <w:color w:val="000000"/>
          <w:spacing w:val="5"/>
          <w:sz w:val="20"/>
          <w:lang w:eastAsia="pl-PL"/>
        </w:rPr>
      </w:pPr>
      <w:r w:rsidRPr="002D703D">
        <w:rPr>
          <w:rFonts w:eastAsia="Arial"/>
          <w:color w:val="000000"/>
          <w:spacing w:val="5"/>
          <w:sz w:val="20"/>
          <w:lang w:eastAsia="pl-PL"/>
        </w:rPr>
        <w:t>korytowanie pod podbudowę nawierzchni sportowej bieżni;</w:t>
      </w:r>
    </w:p>
    <w:p w14:paraId="6D9D1503" w14:textId="77777777" w:rsidR="002D703D" w:rsidRPr="002D703D" w:rsidRDefault="002D703D" w:rsidP="002D703D">
      <w:pPr>
        <w:widowControl w:val="0"/>
        <w:numPr>
          <w:ilvl w:val="0"/>
          <w:numId w:val="6"/>
        </w:numPr>
        <w:tabs>
          <w:tab w:val="left" w:pos="1412"/>
        </w:tabs>
        <w:suppressAutoHyphens w:val="0"/>
        <w:spacing w:line="322" w:lineRule="exact"/>
        <w:jc w:val="both"/>
        <w:rPr>
          <w:rFonts w:eastAsia="Arial"/>
          <w:color w:val="000000"/>
          <w:spacing w:val="5"/>
          <w:sz w:val="20"/>
          <w:lang w:eastAsia="pl-PL"/>
        </w:rPr>
      </w:pPr>
      <w:r w:rsidRPr="002D703D">
        <w:rPr>
          <w:rFonts w:eastAsia="Arial"/>
          <w:color w:val="000000"/>
          <w:spacing w:val="5"/>
          <w:sz w:val="20"/>
          <w:lang w:eastAsia="pl-PL"/>
        </w:rPr>
        <w:t>wykopy pod ławy fundamentowe obrzeży.</w:t>
      </w:r>
    </w:p>
    <w:p w14:paraId="3E3C121F" w14:textId="77777777" w:rsidR="002D703D" w:rsidRPr="002D703D" w:rsidRDefault="002D703D" w:rsidP="002D703D">
      <w:pPr>
        <w:widowControl w:val="0"/>
        <w:numPr>
          <w:ilvl w:val="0"/>
          <w:numId w:val="9"/>
        </w:numPr>
        <w:tabs>
          <w:tab w:val="left" w:pos="699"/>
        </w:tabs>
        <w:suppressAutoHyphens w:val="0"/>
        <w:spacing w:line="322" w:lineRule="exact"/>
        <w:ind w:right="1740"/>
        <w:rPr>
          <w:rFonts w:eastAsia="Arial"/>
          <w:color w:val="000000"/>
          <w:spacing w:val="5"/>
          <w:sz w:val="20"/>
          <w:lang w:eastAsia="pl-PL"/>
        </w:rPr>
      </w:pPr>
      <w:r w:rsidRPr="002D703D">
        <w:rPr>
          <w:rFonts w:eastAsia="Arial"/>
          <w:color w:val="000000"/>
          <w:spacing w:val="5"/>
          <w:sz w:val="20"/>
          <w:u w:val="single"/>
          <w:lang w:eastAsia="pl-PL"/>
        </w:rPr>
        <w:t>Wymagania szczegółowe dotyczące właściwości materiałów i wyrobów</w:t>
      </w:r>
      <w:r w:rsidRPr="002D703D">
        <w:rPr>
          <w:rFonts w:eastAsia="Arial"/>
          <w:color w:val="000000"/>
          <w:spacing w:val="5"/>
          <w:sz w:val="20"/>
          <w:lang w:eastAsia="pl-PL"/>
        </w:rPr>
        <w:t xml:space="preserve"> </w:t>
      </w:r>
      <w:r w:rsidRPr="002D703D">
        <w:rPr>
          <w:rFonts w:eastAsia="Arial"/>
          <w:color w:val="000000"/>
          <w:spacing w:val="5"/>
          <w:sz w:val="20"/>
          <w:u w:val="single"/>
          <w:lang w:eastAsia="pl-PL"/>
        </w:rPr>
        <w:t>budowlanych.</w:t>
      </w:r>
    </w:p>
    <w:p w14:paraId="218FF6D2" w14:textId="77777777" w:rsidR="002D703D" w:rsidRPr="002D703D" w:rsidRDefault="002D703D" w:rsidP="002D703D">
      <w:pPr>
        <w:widowControl w:val="0"/>
        <w:suppressAutoHyphens w:val="0"/>
        <w:spacing w:after="162" w:line="200" w:lineRule="exact"/>
        <w:ind w:left="720"/>
        <w:rPr>
          <w:rFonts w:eastAsia="Arial"/>
          <w:color w:val="000000"/>
          <w:spacing w:val="5"/>
          <w:sz w:val="20"/>
          <w:lang w:eastAsia="pl-PL"/>
        </w:rPr>
      </w:pPr>
      <w:r w:rsidRPr="002D703D">
        <w:rPr>
          <w:rFonts w:eastAsia="Arial"/>
          <w:color w:val="000000"/>
          <w:spacing w:val="5"/>
          <w:sz w:val="20"/>
          <w:lang w:eastAsia="pl-PL"/>
        </w:rPr>
        <w:t>Materiały przy robotach ziemnych nie występują.</w:t>
      </w:r>
    </w:p>
    <w:p w14:paraId="2AFC9BAD" w14:textId="77777777" w:rsidR="002D703D" w:rsidRPr="002D703D" w:rsidRDefault="002D703D" w:rsidP="002D703D">
      <w:pPr>
        <w:widowControl w:val="0"/>
        <w:numPr>
          <w:ilvl w:val="0"/>
          <w:numId w:val="9"/>
        </w:numPr>
        <w:tabs>
          <w:tab w:val="left" w:pos="699"/>
        </w:tabs>
        <w:suppressAutoHyphens w:val="0"/>
        <w:spacing w:after="65" w:line="200" w:lineRule="exact"/>
        <w:jc w:val="both"/>
        <w:rPr>
          <w:rFonts w:eastAsia="Arial"/>
          <w:color w:val="000000"/>
          <w:spacing w:val="5"/>
          <w:sz w:val="20"/>
          <w:lang w:eastAsia="pl-PL"/>
        </w:rPr>
      </w:pPr>
      <w:r w:rsidRPr="002D703D">
        <w:rPr>
          <w:rFonts w:eastAsia="Arial"/>
          <w:color w:val="000000"/>
          <w:spacing w:val="5"/>
          <w:sz w:val="20"/>
          <w:u w:val="single"/>
          <w:lang w:eastAsia="pl-PL"/>
        </w:rPr>
        <w:t>Wymagania szczegółowe dotyczące sprzętu i maszyn do robót budowlanych</w:t>
      </w:r>
    </w:p>
    <w:p w14:paraId="37ECF6F8" w14:textId="77777777" w:rsidR="002D703D" w:rsidRPr="002D703D" w:rsidRDefault="002D703D" w:rsidP="002D703D">
      <w:pPr>
        <w:widowControl w:val="0"/>
        <w:suppressAutoHyphens w:val="0"/>
        <w:spacing w:line="322" w:lineRule="exact"/>
        <w:ind w:left="720" w:right="360"/>
        <w:rPr>
          <w:rFonts w:eastAsia="Arial"/>
          <w:color w:val="000000"/>
          <w:spacing w:val="5"/>
          <w:sz w:val="20"/>
          <w:lang w:eastAsia="pl-PL"/>
        </w:rPr>
      </w:pPr>
      <w:r w:rsidRPr="002D703D">
        <w:rPr>
          <w:rFonts w:eastAsia="Arial"/>
          <w:color w:val="000000"/>
          <w:spacing w:val="5"/>
          <w:sz w:val="20"/>
          <w:lang w:eastAsia="pl-PL"/>
        </w:rPr>
        <w:t>Ogólne wymagania dotyczące sprzętu i maszyn do robót budowlanych określone zostały w części ogólnej ST.</w:t>
      </w:r>
    </w:p>
    <w:p w14:paraId="18CB47A3" w14:textId="77777777" w:rsidR="002D703D" w:rsidRPr="002D703D" w:rsidRDefault="002D703D" w:rsidP="002D703D">
      <w:pPr>
        <w:widowControl w:val="0"/>
        <w:suppressAutoHyphens w:val="0"/>
        <w:spacing w:line="322" w:lineRule="exact"/>
        <w:ind w:left="720" w:right="360"/>
        <w:rPr>
          <w:rFonts w:eastAsia="Arial"/>
          <w:color w:val="000000"/>
          <w:spacing w:val="5"/>
          <w:sz w:val="20"/>
          <w:lang w:eastAsia="pl-PL"/>
        </w:rPr>
      </w:pPr>
      <w:r w:rsidRPr="002D703D">
        <w:rPr>
          <w:rFonts w:eastAsia="Arial"/>
          <w:color w:val="000000"/>
          <w:spacing w:val="5"/>
          <w:sz w:val="20"/>
          <w:lang w:eastAsia="pl-PL"/>
        </w:rPr>
        <w:t>Ze względu na zróżnicowany zakres robót ziemnych Wykonawca przy ich wykonywaniu zobowiązany jest użyć specjalistycznego sprzętu o parametrach technicznych odpowiednich do ilości i rodzaju wykonywanych robót. Część robót ziemnych Wykonawca winien wykonać ręcznie ze względu na niewielki zakres oraz potrzebę zachowania nie naruszonego gruntu.</w:t>
      </w:r>
    </w:p>
    <w:p w14:paraId="4CC48B19" w14:textId="77777777" w:rsidR="00DD141B" w:rsidRDefault="002D703D" w:rsidP="00DD141B">
      <w:pPr>
        <w:widowControl w:val="0"/>
        <w:numPr>
          <w:ilvl w:val="0"/>
          <w:numId w:val="9"/>
        </w:numPr>
        <w:tabs>
          <w:tab w:val="left" w:pos="699"/>
        </w:tabs>
        <w:suppressAutoHyphens w:val="0"/>
        <w:spacing w:line="408" w:lineRule="exact"/>
        <w:rPr>
          <w:rFonts w:eastAsia="Arial"/>
          <w:color w:val="000000"/>
          <w:spacing w:val="5"/>
          <w:sz w:val="20"/>
          <w:lang w:eastAsia="pl-PL"/>
        </w:rPr>
      </w:pPr>
      <w:r w:rsidRPr="002D703D">
        <w:rPr>
          <w:rFonts w:eastAsia="Arial"/>
          <w:color w:val="000000"/>
          <w:spacing w:val="5"/>
          <w:sz w:val="20"/>
          <w:u w:val="single"/>
          <w:lang w:eastAsia="pl-PL"/>
        </w:rPr>
        <w:t>Wymagania szczegółowe dotyczące środkó</w:t>
      </w:r>
      <w:r w:rsidR="00DD141B">
        <w:rPr>
          <w:rFonts w:eastAsia="Arial"/>
          <w:color w:val="000000"/>
          <w:spacing w:val="5"/>
          <w:sz w:val="20"/>
          <w:u w:val="single"/>
          <w:lang w:eastAsia="pl-PL"/>
        </w:rPr>
        <w:t xml:space="preserve">w </w:t>
      </w:r>
      <w:r w:rsidRPr="002D703D">
        <w:rPr>
          <w:rFonts w:eastAsia="Arial"/>
          <w:color w:val="000000"/>
          <w:spacing w:val="5"/>
          <w:sz w:val="20"/>
          <w:u w:val="single"/>
          <w:lang w:eastAsia="pl-PL"/>
        </w:rPr>
        <w:t>transportowych</w:t>
      </w:r>
      <w:r w:rsidRPr="002D703D">
        <w:rPr>
          <w:rFonts w:eastAsia="Arial"/>
          <w:color w:val="000000"/>
          <w:spacing w:val="5"/>
          <w:sz w:val="20"/>
          <w:lang w:eastAsia="pl-PL"/>
        </w:rPr>
        <w:t xml:space="preserve"> </w:t>
      </w:r>
    </w:p>
    <w:p w14:paraId="4987ECE4" w14:textId="2B1923E9" w:rsidR="002D703D" w:rsidRPr="002D703D" w:rsidRDefault="00DD141B" w:rsidP="00DD141B">
      <w:pPr>
        <w:widowControl w:val="0"/>
        <w:tabs>
          <w:tab w:val="left" w:pos="699"/>
        </w:tabs>
        <w:suppressAutoHyphens w:val="0"/>
        <w:spacing w:line="408" w:lineRule="exact"/>
        <w:rPr>
          <w:rFonts w:eastAsia="Arial"/>
          <w:color w:val="000000"/>
          <w:spacing w:val="5"/>
          <w:sz w:val="20"/>
          <w:lang w:eastAsia="pl-PL"/>
        </w:rPr>
      </w:pPr>
      <w:r>
        <w:rPr>
          <w:rFonts w:eastAsia="Arial"/>
          <w:color w:val="000000"/>
          <w:spacing w:val="5"/>
          <w:sz w:val="20"/>
          <w:lang w:eastAsia="pl-PL"/>
        </w:rPr>
        <w:tab/>
      </w:r>
      <w:r w:rsidR="002D703D" w:rsidRPr="002D703D">
        <w:rPr>
          <w:rFonts w:eastAsia="Arial"/>
          <w:color w:val="000000"/>
          <w:spacing w:val="5"/>
          <w:sz w:val="20"/>
          <w:lang w:eastAsia="pl-PL"/>
        </w:rPr>
        <w:t>Określone zostały w części ogólnej ST.</w:t>
      </w:r>
    </w:p>
    <w:p w14:paraId="7E97B4E6" w14:textId="77777777" w:rsidR="002D703D" w:rsidRDefault="002D703D" w:rsidP="00DD141B">
      <w:pPr>
        <w:widowControl w:val="0"/>
        <w:suppressAutoHyphens w:val="0"/>
        <w:spacing w:line="312" w:lineRule="exact"/>
        <w:ind w:left="720"/>
        <w:rPr>
          <w:rFonts w:eastAsia="Arial"/>
          <w:color w:val="000000"/>
          <w:spacing w:val="5"/>
          <w:sz w:val="20"/>
          <w:lang w:eastAsia="pl-PL"/>
        </w:rPr>
      </w:pPr>
      <w:r w:rsidRPr="002D703D">
        <w:rPr>
          <w:rFonts w:eastAsia="Arial"/>
          <w:color w:val="000000"/>
          <w:spacing w:val="5"/>
          <w:sz w:val="20"/>
          <w:lang w:eastAsia="pl-PL"/>
        </w:rPr>
        <w:t>Użyte do wykonania robót środki transportowe winny być przystosowane do transportu materiałów sypkich, zapewniające szczelność przewożonych na nich materiałów chroniące przed rozsypaniem i zapyleniem o ładunku dopuszczalnym na drogach przewozowych po których odbywać się będzie wykonywany transport. Miejsce wywozu nadmiaru ziemi z wykopów Wykonawca uzgodni z Zamawiającym.</w:t>
      </w:r>
    </w:p>
    <w:p w14:paraId="7C6F8E62" w14:textId="77777777" w:rsidR="001C1FD9" w:rsidRPr="002D703D" w:rsidRDefault="001C1FD9" w:rsidP="00DD141B">
      <w:pPr>
        <w:widowControl w:val="0"/>
        <w:suppressAutoHyphens w:val="0"/>
        <w:spacing w:line="312" w:lineRule="exact"/>
        <w:ind w:left="720"/>
        <w:rPr>
          <w:rFonts w:eastAsia="Arial"/>
          <w:color w:val="000000"/>
          <w:spacing w:val="5"/>
          <w:sz w:val="20"/>
          <w:lang w:eastAsia="pl-PL"/>
        </w:rPr>
      </w:pPr>
    </w:p>
    <w:p w14:paraId="1D03E619" w14:textId="77777777" w:rsidR="002D703D" w:rsidRPr="002D703D" w:rsidRDefault="002D703D" w:rsidP="00DD141B">
      <w:pPr>
        <w:widowControl w:val="0"/>
        <w:numPr>
          <w:ilvl w:val="0"/>
          <w:numId w:val="9"/>
        </w:numPr>
        <w:tabs>
          <w:tab w:val="left" w:pos="699"/>
        </w:tabs>
        <w:suppressAutoHyphens w:val="0"/>
        <w:spacing w:after="65" w:line="200" w:lineRule="exact"/>
        <w:jc w:val="both"/>
        <w:rPr>
          <w:rFonts w:eastAsia="Arial"/>
          <w:color w:val="000000"/>
          <w:spacing w:val="5"/>
          <w:sz w:val="20"/>
          <w:lang w:eastAsia="pl-PL"/>
        </w:rPr>
      </w:pPr>
      <w:r w:rsidRPr="002D703D">
        <w:rPr>
          <w:rFonts w:eastAsia="Arial"/>
          <w:color w:val="000000"/>
          <w:spacing w:val="5"/>
          <w:sz w:val="20"/>
          <w:u w:val="single"/>
          <w:lang w:eastAsia="pl-PL"/>
        </w:rPr>
        <w:t>Wymagania szczegółowe wykonania robót budowlanych</w:t>
      </w:r>
    </w:p>
    <w:p w14:paraId="00E61DB5" w14:textId="77777777" w:rsidR="001C1FD9" w:rsidRPr="00DD141B" w:rsidRDefault="001C1FD9" w:rsidP="00DD141B">
      <w:pPr>
        <w:widowControl w:val="0"/>
        <w:suppressAutoHyphens w:val="0"/>
        <w:spacing w:line="312" w:lineRule="exact"/>
        <w:ind w:left="720"/>
        <w:rPr>
          <w:rFonts w:eastAsia="Arial"/>
          <w:color w:val="000000"/>
          <w:spacing w:val="5"/>
          <w:sz w:val="20"/>
          <w:lang w:eastAsia="pl-PL"/>
        </w:rPr>
      </w:pPr>
      <w:r w:rsidRPr="001C1FD9">
        <w:rPr>
          <w:rFonts w:eastAsia="Arial"/>
          <w:color w:val="000000"/>
          <w:spacing w:val="5"/>
          <w:sz w:val="20"/>
          <w:lang w:eastAsia="pl-PL"/>
        </w:rPr>
        <w:t>Przed przystąpieniem do wykonywania robót ziemnych, należy dokładnie zapoznać się z dokumentacją techniczną, wykonać pomiar wysokościowy geodezyjny terenu, wyznaczyć usytuowanie poszczególnych elementów zabudowy oznaczając osie</w:t>
      </w:r>
    </w:p>
    <w:p w14:paraId="6150A441" w14:textId="77777777" w:rsidR="002E0D71" w:rsidRPr="002E0D71" w:rsidRDefault="002E0D71" w:rsidP="00DD141B">
      <w:pPr>
        <w:widowControl w:val="0"/>
        <w:suppressAutoHyphens w:val="0"/>
        <w:spacing w:after="154" w:line="317" w:lineRule="exact"/>
        <w:ind w:left="720"/>
        <w:rPr>
          <w:rFonts w:eastAsia="Arial"/>
          <w:color w:val="000000"/>
          <w:spacing w:val="5"/>
          <w:sz w:val="20"/>
          <w:lang w:eastAsia="pl-PL"/>
        </w:rPr>
      </w:pPr>
      <w:r w:rsidRPr="002E0D71">
        <w:rPr>
          <w:rFonts w:eastAsia="Arial"/>
          <w:color w:val="000000"/>
          <w:spacing w:val="5"/>
          <w:sz w:val="20"/>
          <w:lang w:eastAsia="pl-PL"/>
        </w:rPr>
        <w:t>główne. Wykonane pomiary należy sprawdzić w aspekcie ich zgodności z projektem. W przypadku wystąpienia niezgodności wymiarowych lub warunków geotechnicznych podłoża gruntowego, odmiennych niż w projekcie budowlano- wykonawczym, Wykonawca winien powiadomić o tym fakcie Inspektora Nadzoru i Projektanta oraz do czasu uzyskania dalszych decyzji, wstrzymać wykonywanie robót.</w:t>
      </w:r>
    </w:p>
    <w:p w14:paraId="6C668EED" w14:textId="77777777" w:rsidR="00501F8E" w:rsidRPr="00501F8E" w:rsidRDefault="00501F8E" w:rsidP="00DD141B">
      <w:pPr>
        <w:widowControl w:val="0"/>
        <w:numPr>
          <w:ilvl w:val="0"/>
          <w:numId w:val="10"/>
        </w:numPr>
        <w:tabs>
          <w:tab w:val="left" w:pos="750"/>
        </w:tabs>
        <w:suppressAutoHyphens w:val="0"/>
        <w:spacing w:after="65" w:line="200" w:lineRule="exact"/>
        <w:jc w:val="both"/>
        <w:rPr>
          <w:rFonts w:eastAsia="Arial"/>
          <w:color w:val="000000"/>
          <w:spacing w:val="5"/>
          <w:sz w:val="20"/>
          <w:lang w:eastAsia="pl-PL"/>
        </w:rPr>
      </w:pPr>
      <w:r w:rsidRPr="00501F8E">
        <w:rPr>
          <w:rFonts w:eastAsia="Arial"/>
          <w:color w:val="000000"/>
          <w:spacing w:val="5"/>
          <w:sz w:val="20"/>
          <w:lang w:eastAsia="pl-PL"/>
        </w:rPr>
        <w:t>Zdjęcie warstwy nawierzchni gruntowej</w:t>
      </w:r>
    </w:p>
    <w:p w14:paraId="35860073" w14:textId="00B21CEB" w:rsidR="00501F8E" w:rsidRPr="00501F8E" w:rsidRDefault="00501F8E" w:rsidP="00DD141B">
      <w:pPr>
        <w:widowControl w:val="0"/>
        <w:suppressAutoHyphens w:val="0"/>
        <w:spacing w:after="154" w:line="317" w:lineRule="exact"/>
        <w:ind w:left="720"/>
        <w:jc w:val="both"/>
        <w:rPr>
          <w:rFonts w:eastAsia="Arial"/>
          <w:color w:val="000000"/>
          <w:spacing w:val="5"/>
          <w:sz w:val="20"/>
          <w:lang w:eastAsia="pl-PL"/>
        </w:rPr>
      </w:pPr>
      <w:r w:rsidRPr="00501F8E">
        <w:rPr>
          <w:rFonts w:eastAsia="Arial"/>
          <w:color w:val="000000"/>
          <w:spacing w:val="5"/>
          <w:sz w:val="20"/>
          <w:lang w:eastAsia="pl-PL"/>
        </w:rPr>
        <w:t xml:space="preserve">Zasadnicze roboty ziemne winny być poprzedzone zdjęciem warstwy nawierzchni Gruntowej jako nasypu j do poziomu występowania gruntu nośnego mineralnego </w:t>
      </w:r>
      <w:r w:rsidRPr="00501F8E">
        <w:rPr>
          <w:rFonts w:eastAsia="Arial"/>
          <w:color w:val="000000"/>
          <w:spacing w:val="5"/>
          <w:sz w:val="20"/>
          <w:lang w:eastAsia="pl-PL"/>
        </w:rPr>
        <w:lastRenderedPageBreak/>
        <w:t xml:space="preserve">(pozbawionego cząstek organicznych) i jego usunięcia na odkład </w:t>
      </w:r>
      <w:r w:rsidR="005E7391">
        <w:rPr>
          <w:rFonts w:eastAsia="Arial"/>
          <w:color w:val="000000"/>
          <w:spacing w:val="5"/>
          <w:sz w:val="20"/>
          <w:lang w:eastAsia="pl-PL"/>
        </w:rPr>
        <w:t xml:space="preserve"> lub wywozu</w:t>
      </w:r>
    </w:p>
    <w:p w14:paraId="70CC1A69" w14:textId="77777777" w:rsidR="00501F8E" w:rsidRPr="00501F8E" w:rsidRDefault="00501F8E" w:rsidP="00501F8E">
      <w:pPr>
        <w:widowControl w:val="0"/>
        <w:numPr>
          <w:ilvl w:val="0"/>
          <w:numId w:val="10"/>
        </w:numPr>
        <w:tabs>
          <w:tab w:val="left" w:pos="750"/>
        </w:tabs>
        <w:suppressAutoHyphens w:val="0"/>
        <w:spacing w:after="69" w:line="200" w:lineRule="exact"/>
        <w:jc w:val="both"/>
        <w:rPr>
          <w:rFonts w:eastAsia="Arial"/>
          <w:color w:val="000000"/>
          <w:spacing w:val="5"/>
          <w:sz w:val="20"/>
          <w:lang w:eastAsia="pl-PL"/>
        </w:rPr>
      </w:pPr>
      <w:r w:rsidRPr="00501F8E">
        <w:rPr>
          <w:rFonts w:eastAsia="Arial"/>
          <w:color w:val="000000"/>
          <w:spacing w:val="5"/>
          <w:sz w:val="20"/>
          <w:lang w:eastAsia="pl-PL"/>
        </w:rPr>
        <w:t>Wyrównanie terenu</w:t>
      </w:r>
    </w:p>
    <w:p w14:paraId="611E17CB" w14:textId="77777777" w:rsidR="00501F8E" w:rsidRPr="00501F8E" w:rsidRDefault="00501F8E" w:rsidP="005E7391">
      <w:pPr>
        <w:widowControl w:val="0"/>
        <w:suppressAutoHyphens w:val="0"/>
        <w:spacing w:line="317" w:lineRule="exact"/>
        <w:ind w:left="720"/>
        <w:rPr>
          <w:rFonts w:eastAsia="Arial"/>
          <w:color w:val="000000"/>
          <w:spacing w:val="5"/>
          <w:sz w:val="20"/>
          <w:lang w:eastAsia="pl-PL"/>
        </w:rPr>
      </w:pPr>
      <w:r w:rsidRPr="00501F8E">
        <w:rPr>
          <w:rFonts w:eastAsia="Arial"/>
          <w:color w:val="000000"/>
          <w:spacing w:val="5"/>
          <w:sz w:val="20"/>
          <w:lang w:eastAsia="pl-PL"/>
        </w:rPr>
        <w:t>Wyrównanie terenu ma na celu jego ukształtowanie zgodne z projektowanymi spadkami i rzędnymi oraz usunięcie nadmiaru gruntu po wykonanej niwelacji.</w:t>
      </w:r>
    </w:p>
    <w:p w14:paraId="5A83A514" w14:textId="77777777" w:rsidR="00501F8E" w:rsidRPr="00501F8E" w:rsidRDefault="00501F8E" w:rsidP="00501F8E">
      <w:pPr>
        <w:widowControl w:val="0"/>
        <w:suppressAutoHyphens w:val="0"/>
        <w:spacing w:line="317" w:lineRule="exact"/>
        <w:ind w:left="720" w:right="300"/>
        <w:rPr>
          <w:rFonts w:eastAsia="Arial"/>
          <w:color w:val="000000"/>
          <w:spacing w:val="5"/>
          <w:sz w:val="20"/>
          <w:lang w:eastAsia="pl-PL"/>
        </w:rPr>
      </w:pPr>
      <w:r w:rsidRPr="00501F8E">
        <w:rPr>
          <w:rFonts w:eastAsia="Arial"/>
          <w:color w:val="000000"/>
          <w:spacing w:val="5"/>
          <w:sz w:val="20"/>
          <w:lang w:eastAsia="pl-PL"/>
        </w:rPr>
        <w:t>Wykopy powinny być wykonywane bez naruszenia struktury nośnej gruntu poniżej projektowanych warstw podbudowy.</w:t>
      </w:r>
    </w:p>
    <w:p w14:paraId="0760E469" w14:textId="77777777" w:rsidR="00501F8E" w:rsidRPr="00501F8E" w:rsidRDefault="00501F8E" w:rsidP="00501F8E">
      <w:pPr>
        <w:widowControl w:val="0"/>
        <w:suppressAutoHyphens w:val="0"/>
        <w:spacing w:line="317" w:lineRule="exact"/>
        <w:ind w:left="720"/>
        <w:rPr>
          <w:rFonts w:eastAsia="Arial"/>
          <w:color w:val="000000"/>
          <w:spacing w:val="5"/>
          <w:sz w:val="20"/>
          <w:lang w:eastAsia="pl-PL"/>
        </w:rPr>
      </w:pPr>
      <w:r w:rsidRPr="00501F8E">
        <w:rPr>
          <w:rFonts w:eastAsia="Arial"/>
          <w:color w:val="000000"/>
          <w:spacing w:val="5"/>
          <w:sz w:val="20"/>
          <w:lang w:eastAsia="pl-PL"/>
        </w:rPr>
        <w:t>Dopuszczalne odchyłki w wykonywaniu wykopów wynoszą:</w:t>
      </w:r>
    </w:p>
    <w:p w14:paraId="2B273217" w14:textId="77777777" w:rsidR="00501F8E" w:rsidRPr="00501F8E" w:rsidRDefault="00501F8E" w:rsidP="00501F8E">
      <w:pPr>
        <w:widowControl w:val="0"/>
        <w:numPr>
          <w:ilvl w:val="0"/>
          <w:numId w:val="11"/>
        </w:numPr>
        <w:tabs>
          <w:tab w:val="left" w:pos="1042"/>
        </w:tabs>
        <w:suppressAutoHyphens w:val="0"/>
        <w:spacing w:line="317" w:lineRule="exact"/>
        <w:jc w:val="both"/>
        <w:rPr>
          <w:rFonts w:eastAsia="Arial"/>
          <w:color w:val="000000"/>
          <w:spacing w:val="5"/>
          <w:sz w:val="20"/>
          <w:lang w:eastAsia="pl-PL"/>
        </w:rPr>
      </w:pPr>
      <w:r w:rsidRPr="00501F8E">
        <w:rPr>
          <w:rFonts w:eastAsia="Arial"/>
          <w:color w:val="000000"/>
          <w:spacing w:val="5"/>
          <w:sz w:val="20"/>
          <w:lang w:eastAsia="pl-PL"/>
        </w:rPr>
        <w:t>± 5 cm -dla wymiarów wykopów w planie;</w:t>
      </w:r>
    </w:p>
    <w:p w14:paraId="19B95AB3" w14:textId="77777777" w:rsidR="00501F8E" w:rsidRPr="00501F8E" w:rsidRDefault="00501F8E" w:rsidP="00501F8E">
      <w:pPr>
        <w:widowControl w:val="0"/>
        <w:numPr>
          <w:ilvl w:val="0"/>
          <w:numId w:val="11"/>
        </w:numPr>
        <w:tabs>
          <w:tab w:val="left" w:pos="1042"/>
        </w:tabs>
        <w:suppressAutoHyphens w:val="0"/>
        <w:spacing w:line="317" w:lineRule="exact"/>
        <w:jc w:val="both"/>
        <w:rPr>
          <w:rFonts w:eastAsia="Arial"/>
          <w:color w:val="000000"/>
          <w:spacing w:val="5"/>
          <w:sz w:val="20"/>
          <w:lang w:eastAsia="pl-PL"/>
        </w:rPr>
      </w:pPr>
      <w:r w:rsidRPr="00501F8E">
        <w:rPr>
          <w:rFonts w:eastAsia="Arial"/>
          <w:color w:val="000000"/>
          <w:spacing w:val="5"/>
          <w:sz w:val="20"/>
          <w:lang w:eastAsia="pl-PL"/>
        </w:rPr>
        <w:t>± 2 cm -dla ostatecznej rzędnej dna wykopu.</w:t>
      </w:r>
    </w:p>
    <w:p w14:paraId="76D93D4C" w14:textId="77777777" w:rsidR="00501F8E" w:rsidRPr="00501F8E" w:rsidRDefault="00501F8E" w:rsidP="00501F8E">
      <w:pPr>
        <w:widowControl w:val="0"/>
        <w:suppressAutoHyphens w:val="0"/>
        <w:spacing w:line="317" w:lineRule="exact"/>
        <w:ind w:left="720" w:right="300"/>
        <w:rPr>
          <w:rFonts w:eastAsia="Arial"/>
          <w:color w:val="000000"/>
          <w:spacing w:val="5"/>
          <w:sz w:val="20"/>
          <w:lang w:eastAsia="pl-PL"/>
        </w:rPr>
      </w:pPr>
      <w:r w:rsidRPr="00501F8E">
        <w:rPr>
          <w:rFonts w:eastAsia="Arial"/>
          <w:color w:val="000000"/>
          <w:spacing w:val="5"/>
          <w:sz w:val="20"/>
          <w:lang w:eastAsia="pl-PL"/>
        </w:rPr>
        <w:t>W przypadku przegłębienia wykopu poniżej przewidzianego poziomu, a zwłaszcza poniżej poziomu projektowanego posadowienia, należy porozumieć się z inspektorem nadzoru celem podjęcia dalszych decyzji w tej sprawie.</w:t>
      </w:r>
    </w:p>
    <w:p w14:paraId="07117643" w14:textId="77777777" w:rsidR="00501F8E" w:rsidRPr="00501F8E" w:rsidRDefault="00501F8E" w:rsidP="00501F8E">
      <w:pPr>
        <w:widowControl w:val="0"/>
        <w:suppressAutoHyphens w:val="0"/>
        <w:spacing w:line="317" w:lineRule="exact"/>
        <w:ind w:left="720" w:right="300"/>
        <w:rPr>
          <w:rFonts w:eastAsia="Arial"/>
          <w:color w:val="000000"/>
          <w:spacing w:val="5"/>
          <w:sz w:val="20"/>
          <w:lang w:eastAsia="pl-PL"/>
        </w:rPr>
      </w:pPr>
      <w:r w:rsidRPr="00501F8E">
        <w:rPr>
          <w:rFonts w:eastAsia="Arial"/>
          <w:color w:val="000000"/>
          <w:spacing w:val="5"/>
          <w:sz w:val="20"/>
          <w:lang w:eastAsia="pl-PL"/>
        </w:rPr>
        <w:t>Bezpośrednio po profilowaniu podłoża należy przystąpić do jego mechanicznego zagęszczenia. Zagęszczenie podłoża należy kontynuować do osiągnięcia wskaźnika zagęszczonego nie niniejszego od podanego w projekcie technicznym.</w:t>
      </w:r>
    </w:p>
    <w:p w14:paraId="43F2A050" w14:textId="77777777" w:rsidR="00501F8E" w:rsidRPr="00501F8E" w:rsidRDefault="00501F8E" w:rsidP="00501F8E">
      <w:pPr>
        <w:widowControl w:val="0"/>
        <w:suppressAutoHyphens w:val="0"/>
        <w:spacing w:line="317" w:lineRule="exact"/>
        <w:ind w:left="720"/>
        <w:jc w:val="both"/>
        <w:rPr>
          <w:rFonts w:eastAsia="Arial"/>
          <w:color w:val="000000"/>
          <w:spacing w:val="5"/>
          <w:sz w:val="20"/>
          <w:lang w:eastAsia="pl-PL"/>
        </w:rPr>
      </w:pPr>
      <w:r w:rsidRPr="00501F8E">
        <w:rPr>
          <w:rFonts w:eastAsia="Arial"/>
          <w:color w:val="000000"/>
          <w:spacing w:val="5"/>
          <w:sz w:val="20"/>
          <w:lang w:eastAsia="pl-PL"/>
        </w:rPr>
        <w:t>Wskaźnik zagęszczenia należy określić zgodnie z BN-77/8931-12.</w:t>
      </w:r>
    </w:p>
    <w:p w14:paraId="4DFCEAD6" w14:textId="77777777" w:rsidR="00501F8E" w:rsidRPr="00501F8E" w:rsidRDefault="00501F8E" w:rsidP="00501F8E">
      <w:pPr>
        <w:widowControl w:val="0"/>
        <w:suppressAutoHyphens w:val="0"/>
        <w:spacing w:line="317" w:lineRule="exact"/>
        <w:ind w:left="720" w:right="300"/>
        <w:rPr>
          <w:rFonts w:eastAsia="Arial"/>
          <w:color w:val="000000"/>
          <w:spacing w:val="5"/>
          <w:sz w:val="20"/>
          <w:lang w:eastAsia="pl-PL"/>
        </w:rPr>
      </w:pPr>
      <w:r w:rsidRPr="00501F8E">
        <w:rPr>
          <w:rFonts w:eastAsia="Arial"/>
          <w:color w:val="000000"/>
          <w:spacing w:val="5"/>
          <w:sz w:val="20"/>
          <w:lang w:eastAsia="pl-PL"/>
        </w:rPr>
        <w:t>Wilgotność gruntu podłoża podczas zagęszczania powinna być równa wilgotności optymalnej z tolerancją od -2% do+2%.Zasypanie wykopów podsypką wyrównującą powinno być wykonane bezpośrednio po zakończeniu ich wykonania.</w:t>
      </w:r>
    </w:p>
    <w:p w14:paraId="7ACA0268" w14:textId="77777777" w:rsidR="00501F8E" w:rsidRPr="00501F8E" w:rsidRDefault="00501F8E" w:rsidP="00501F8E">
      <w:pPr>
        <w:widowControl w:val="0"/>
        <w:numPr>
          <w:ilvl w:val="0"/>
          <w:numId w:val="6"/>
        </w:numPr>
        <w:suppressAutoHyphens w:val="0"/>
        <w:spacing w:line="317" w:lineRule="exact"/>
        <w:ind w:right="300"/>
        <w:rPr>
          <w:rFonts w:eastAsia="Arial"/>
          <w:color w:val="000000"/>
          <w:spacing w:val="5"/>
          <w:sz w:val="20"/>
          <w:lang w:eastAsia="pl-PL"/>
        </w:rPr>
      </w:pPr>
      <w:r w:rsidRPr="00501F8E">
        <w:rPr>
          <w:rFonts w:eastAsia="Arial"/>
          <w:color w:val="000000"/>
          <w:spacing w:val="5"/>
          <w:sz w:val="20"/>
          <w:lang w:eastAsia="pl-PL"/>
        </w:rPr>
        <w:t xml:space="preserve"> Przed rozpoczęciem zasypywania dno wykopu powinno być zagęszczone, równe, oczyszczone z grubych kamieni, odpadków materiałów budowlanych i śmieci;</w:t>
      </w:r>
    </w:p>
    <w:p w14:paraId="32CB5AD9" w14:textId="5B8D69E1" w:rsidR="00501F8E" w:rsidRPr="00501F8E" w:rsidRDefault="00501F8E" w:rsidP="00501F8E">
      <w:pPr>
        <w:widowControl w:val="0"/>
        <w:numPr>
          <w:ilvl w:val="0"/>
          <w:numId w:val="6"/>
        </w:numPr>
        <w:tabs>
          <w:tab w:val="left" w:pos="778"/>
        </w:tabs>
        <w:suppressAutoHyphens w:val="0"/>
        <w:spacing w:line="317" w:lineRule="exact"/>
        <w:ind w:right="300"/>
        <w:rPr>
          <w:rFonts w:eastAsia="Arial"/>
          <w:color w:val="000000"/>
          <w:spacing w:val="5"/>
          <w:sz w:val="20"/>
          <w:lang w:eastAsia="pl-PL"/>
        </w:rPr>
      </w:pPr>
      <w:r w:rsidRPr="00501F8E">
        <w:rPr>
          <w:rFonts w:eastAsia="Arial"/>
          <w:color w:val="000000"/>
          <w:spacing w:val="5"/>
          <w:sz w:val="20"/>
          <w:lang w:eastAsia="pl-PL"/>
        </w:rPr>
        <w:t xml:space="preserve">Wskaźnik zagęszczenia gruntu wg dokumentacji technicznej lecz nie mniejszy niż </w:t>
      </w:r>
      <w:proofErr w:type="spellStart"/>
      <w:r w:rsidRPr="00501F8E">
        <w:rPr>
          <w:rFonts w:eastAsia="Arial"/>
          <w:color w:val="000000"/>
          <w:spacing w:val="5"/>
          <w:sz w:val="20"/>
          <w:lang w:eastAsia="pl-PL"/>
        </w:rPr>
        <w:t>Js</w:t>
      </w:r>
      <w:proofErr w:type="spellEnd"/>
      <w:r w:rsidRPr="00501F8E">
        <w:rPr>
          <w:rFonts w:eastAsia="Arial"/>
          <w:color w:val="000000"/>
          <w:spacing w:val="5"/>
          <w:sz w:val="20"/>
          <w:lang w:eastAsia="pl-PL"/>
        </w:rPr>
        <w:t xml:space="preserve">= 0,96 wg próby normalnej </w:t>
      </w:r>
      <w:proofErr w:type="spellStart"/>
      <w:r w:rsidRPr="00501F8E">
        <w:rPr>
          <w:rFonts w:eastAsia="Arial"/>
          <w:color w:val="000000"/>
          <w:spacing w:val="5"/>
          <w:sz w:val="20"/>
          <w:lang w:eastAsia="pl-PL"/>
        </w:rPr>
        <w:t>Proctora</w:t>
      </w:r>
      <w:proofErr w:type="spellEnd"/>
      <w:r w:rsidRPr="00501F8E">
        <w:rPr>
          <w:rFonts w:eastAsia="Arial"/>
          <w:color w:val="000000"/>
          <w:spacing w:val="5"/>
          <w:sz w:val="20"/>
          <w:lang w:eastAsia="pl-PL"/>
        </w:rPr>
        <w:t>.</w:t>
      </w:r>
    </w:p>
    <w:p w14:paraId="3E691578" w14:textId="77777777" w:rsidR="00501F8E" w:rsidRPr="00501F8E" w:rsidRDefault="00501F8E" w:rsidP="00501F8E">
      <w:pPr>
        <w:widowControl w:val="0"/>
        <w:suppressAutoHyphens w:val="0"/>
        <w:spacing w:line="317" w:lineRule="exact"/>
        <w:ind w:left="720" w:right="300"/>
        <w:rPr>
          <w:rFonts w:eastAsia="Arial"/>
          <w:color w:val="000000"/>
          <w:spacing w:val="5"/>
          <w:sz w:val="20"/>
          <w:lang w:eastAsia="pl-PL"/>
        </w:rPr>
      </w:pPr>
      <w:r w:rsidRPr="00501F8E">
        <w:rPr>
          <w:rFonts w:eastAsia="Arial"/>
          <w:color w:val="000000"/>
          <w:spacing w:val="5"/>
          <w:sz w:val="20"/>
          <w:lang w:eastAsia="pl-PL"/>
        </w:rPr>
        <w:t>Jeżeli po wykonaniu robót związanych z profilowaniem i zagęszczeniem podłoża gruntowego nastąpi przerwa w robotach podłoże należy zabezpieczyć przed zmianami stopnia wilgotności.</w:t>
      </w:r>
    </w:p>
    <w:p w14:paraId="60695FE1" w14:textId="77777777" w:rsidR="00501F8E" w:rsidRPr="00501F8E" w:rsidRDefault="00501F8E" w:rsidP="00501F8E">
      <w:pPr>
        <w:widowControl w:val="0"/>
        <w:numPr>
          <w:ilvl w:val="0"/>
          <w:numId w:val="9"/>
        </w:numPr>
        <w:tabs>
          <w:tab w:val="left" w:pos="750"/>
        </w:tabs>
        <w:suppressAutoHyphens w:val="0"/>
        <w:spacing w:line="418" w:lineRule="exact"/>
        <w:jc w:val="both"/>
        <w:rPr>
          <w:rFonts w:eastAsia="Arial"/>
          <w:color w:val="000000"/>
          <w:spacing w:val="5"/>
          <w:sz w:val="20"/>
          <w:lang w:eastAsia="pl-PL"/>
        </w:rPr>
      </w:pPr>
      <w:r w:rsidRPr="00501F8E">
        <w:rPr>
          <w:rFonts w:eastAsia="Arial"/>
          <w:color w:val="000000"/>
          <w:spacing w:val="5"/>
          <w:sz w:val="20"/>
          <w:u w:val="single"/>
          <w:lang w:eastAsia="pl-PL"/>
        </w:rPr>
        <w:t>Warunki BHP przy wykonywaniu robót</w:t>
      </w:r>
    </w:p>
    <w:p w14:paraId="459018EC" w14:textId="77777777" w:rsidR="00501F8E" w:rsidRPr="00501F8E" w:rsidRDefault="00501F8E" w:rsidP="00501F8E">
      <w:pPr>
        <w:widowControl w:val="0"/>
        <w:suppressAutoHyphens w:val="0"/>
        <w:spacing w:line="418" w:lineRule="exact"/>
        <w:ind w:left="720"/>
        <w:jc w:val="both"/>
        <w:rPr>
          <w:rFonts w:eastAsia="Arial"/>
          <w:color w:val="000000"/>
          <w:spacing w:val="5"/>
          <w:sz w:val="20"/>
          <w:lang w:eastAsia="pl-PL"/>
        </w:rPr>
      </w:pPr>
      <w:r w:rsidRPr="00501F8E">
        <w:rPr>
          <w:rFonts w:eastAsia="Arial"/>
          <w:color w:val="000000"/>
          <w:spacing w:val="5"/>
          <w:sz w:val="20"/>
          <w:lang w:eastAsia="pl-PL"/>
        </w:rPr>
        <w:t>Określone zostały w części ogólnej specyfikacji technicznej.</w:t>
      </w:r>
    </w:p>
    <w:p w14:paraId="7C82B936" w14:textId="77777777" w:rsidR="00E63B49" w:rsidRPr="00E63B49" w:rsidRDefault="00E63B49" w:rsidP="00E63B49">
      <w:pPr>
        <w:widowControl w:val="0"/>
        <w:numPr>
          <w:ilvl w:val="0"/>
          <w:numId w:val="9"/>
        </w:numPr>
        <w:tabs>
          <w:tab w:val="left" w:pos="750"/>
        </w:tabs>
        <w:suppressAutoHyphens w:val="0"/>
        <w:spacing w:line="418" w:lineRule="exact"/>
        <w:jc w:val="both"/>
        <w:rPr>
          <w:rFonts w:eastAsia="Arial"/>
          <w:color w:val="000000"/>
          <w:spacing w:val="5"/>
          <w:sz w:val="20"/>
          <w:u w:val="single"/>
          <w:lang w:eastAsia="pl-PL"/>
        </w:rPr>
      </w:pPr>
      <w:r w:rsidRPr="00E63B49">
        <w:rPr>
          <w:rFonts w:eastAsia="Arial"/>
          <w:color w:val="000000"/>
          <w:spacing w:val="5"/>
          <w:sz w:val="20"/>
          <w:u w:val="single"/>
          <w:lang w:eastAsia="pl-PL"/>
        </w:rPr>
        <w:t>Kontrola budowy i odbiór robót budowlanych Zakres badań i pomiarów robót ziemnych.</w:t>
      </w:r>
    </w:p>
    <w:p w14:paraId="2759E452" w14:textId="77777777" w:rsidR="00EF044F" w:rsidRPr="00EF044F" w:rsidRDefault="00E63B49" w:rsidP="00EF044F">
      <w:pPr>
        <w:widowControl w:val="0"/>
        <w:suppressAutoHyphens w:val="0"/>
        <w:spacing w:line="317" w:lineRule="exact"/>
        <w:ind w:left="720" w:right="300"/>
        <w:rPr>
          <w:rFonts w:eastAsia="Arial"/>
          <w:color w:val="000000"/>
          <w:spacing w:val="5"/>
          <w:sz w:val="20"/>
          <w:lang w:eastAsia="pl-PL"/>
        </w:rPr>
      </w:pPr>
      <w:r w:rsidRPr="00E63B49">
        <w:rPr>
          <w:rFonts w:eastAsia="Arial"/>
          <w:color w:val="000000"/>
          <w:spacing w:val="5"/>
          <w:sz w:val="20"/>
          <w:lang w:eastAsia="pl-PL"/>
        </w:rPr>
        <w:t>Wykonawca przed wykonaniem kolejnych warstw podbudowy i elementów przeznaczonych do osadzenia w gruncie ma obowiązek wykonać badanie stopnia zagęszczenia</w:t>
      </w:r>
      <w:r w:rsidR="00EF044F">
        <w:rPr>
          <w:rFonts w:eastAsia="Arial"/>
          <w:color w:val="000000"/>
          <w:spacing w:val="5"/>
          <w:sz w:val="20"/>
          <w:lang w:eastAsia="pl-PL"/>
        </w:rPr>
        <w:t xml:space="preserve"> </w:t>
      </w:r>
      <w:r w:rsidR="00EF044F" w:rsidRPr="00EF044F">
        <w:rPr>
          <w:rFonts w:eastAsia="Arial"/>
          <w:color w:val="000000"/>
          <w:spacing w:val="5"/>
          <w:sz w:val="20"/>
          <w:lang w:eastAsia="pl-PL"/>
        </w:rPr>
        <w:t>i wyniki badań załączyć do dokumentów budowy.</w:t>
      </w:r>
    </w:p>
    <w:p w14:paraId="18D39566" w14:textId="77777777" w:rsidR="00B25DD8" w:rsidRPr="00B25DD8" w:rsidRDefault="00B25DD8" w:rsidP="00B25DD8">
      <w:pPr>
        <w:widowControl w:val="0"/>
        <w:suppressAutoHyphens w:val="0"/>
        <w:spacing w:after="157" w:line="322" w:lineRule="exact"/>
        <w:ind w:left="720" w:right="240"/>
        <w:rPr>
          <w:rFonts w:eastAsia="Arial"/>
          <w:color w:val="000000"/>
          <w:spacing w:val="5"/>
          <w:sz w:val="20"/>
          <w:lang w:eastAsia="pl-PL"/>
        </w:rPr>
      </w:pPr>
      <w:r w:rsidRPr="00B25DD8">
        <w:rPr>
          <w:rFonts w:eastAsia="Arial"/>
          <w:color w:val="000000"/>
          <w:spacing w:val="5"/>
          <w:sz w:val="20"/>
          <w:lang w:eastAsia="pl-PL"/>
        </w:rPr>
        <w:t xml:space="preserve">Pomiary kontrolne winny dotyczyć również zgodności z projektem wytyczenia poszczególnych elementów boiska, a w szczególności ich wymiarów i rzędnych. Osie wykopów pod fundamenty słupów </w:t>
      </w:r>
      <w:proofErr w:type="spellStart"/>
      <w:r w:rsidRPr="00B25DD8">
        <w:rPr>
          <w:rFonts w:eastAsia="Arial"/>
          <w:color w:val="000000"/>
          <w:spacing w:val="5"/>
          <w:sz w:val="20"/>
          <w:lang w:eastAsia="pl-PL"/>
        </w:rPr>
        <w:t>piłkochwytów</w:t>
      </w:r>
      <w:proofErr w:type="spellEnd"/>
      <w:r w:rsidRPr="00B25DD8">
        <w:rPr>
          <w:rFonts w:eastAsia="Arial"/>
          <w:color w:val="000000"/>
          <w:spacing w:val="5"/>
          <w:sz w:val="20"/>
          <w:lang w:eastAsia="pl-PL"/>
        </w:rPr>
        <w:t xml:space="preserve"> boiska i krawężnika obwodowego mogą być przesunięte nie więcej jak ± 1 cm w stosunku do wymiarów osi projektowanych na poszczególnych bokach.</w:t>
      </w:r>
    </w:p>
    <w:p w14:paraId="08172A7F" w14:textId="77777777" w:rsidR="00B25DD8" w:rsidRPr="00B25DD8" w:rsidRDefault="00B25DD8" w:rsidP="00B25DD8">
      <w:pPr>
        <w:widowControl w:val="0"/>
        <w:numPr>
          <w:ilvl w:val="0"/>
          <w:numId w:val="9"/>
        </w:numPr>
        <w:tabs>
          <w:tab w:val="left" w:pos="738"/>
        </w:tabs>
        <w:suppressAutoHyphens w:val="0"/>
        <w:spacing w:after="69" w:line="200" w:lineRule="exact"/>
        <w:jc w:val="both"/>
        <w:rPr>
          <w:rFonts w:eastAsia="Arial"/>
          <w:color w:val="000000"/>
          <w:spacing w:val="5"/>
          <w:sz w:val="20"/>
          <w:lang w:eastAsia="pl-PL"/>
        </w:rPr>
      </w:pPr>
      <w:r w:rsidRPr="00B25DD8">
        <w:rPr>
          <w:rFonts w:eastAsia="Arial"/>
          <w:color w:val="000000"/>
          <w:spacing w:val="5"/>
          <w:sz w:val="20"/>
          <w:u w:val="single"/>
          <w:lang w:eastAsia="pl-PL"/>
        </w:rPr>
        <w:t>Obmiar robót</w:t>
      </w:r>
    </w:p>
    <w:p w14:paraId="7BC605B4" w14:textId="77777777" w:rsidR="00B25DD8" w:rsidRPr="00B25DD8" w:rsidRDefault="00B25DD8" w:rsidP="00B25DD8">
      <w:pPr>
        <w:widowControl w:val="0"/>
        <w:suppressAutoHyphens w:val="0"/>
        <w:spacing w:line="317" w:lineRule="exact"/>
        <w:ind w:left="720" w:right="1280"/>
        <w:jc w:val="both"/>
        <w:rPr>
          <w:rFonts w:eastAsia="Arial"/>
          <w:color w:val="000000"/>
          <w:spacing w:val="5"/>
          <w:sz w:val="20"/>
          <w:lang w:eastAsia="pl-PL"/>
        </w:rPr>
      </w:pPr>
      <w:r w:rsidRPr="00B25DD8">
        <w:rPr>
          <w:rFonts w:eastAsia="Arial"/>
          <w:color w:val="000000"/>
          <w:spacing w:val="5"/>
          <w:sz w:val="20"/>
          <w:lang w:eastAsia="pl-PL"/>
        </w:rPr>
        <w:t>Ogólne wymagania dotyczące obmiaru robót podano w części ogólnej ST. Jednostką obmiarową jest m</w:t>
      </w:r>
      <w:r w:rsidRPr="00B25DD8">
        <w:rPr>
          <w:rFonts w:eastAsia="Arial"/>
          <w:color w:val="000000"/>
          <w:spacing w:val="5"/>
          <w:sz w:val="20"/>
          <w:vertAlign w:val="superscript"/>
          <w:lang w:eastAsia="pl-PL"/>
        </w:rPr>
        <w:t>2</w:t>
      </w:r>
      <w:r w:rsidRPr="00B25DD8">
        <w:rPr>
          <w:rFonts w:eastAsia="Arial"/>
          <w:color w:val="000000"/>
          <w:spacing w:val="5"/>
          <w:sz w:val="20"/>
          <w:lang w:eastAsia="pl-PL"/>
        </w:rPr>
        <w:t xml:space="preserve"> (metr kwadratowy) wykonanej i odebranej podbudowy.</w:t>
      </w:r>
    </w:p>
    <w:p w14:paraId="76D5B3BD" w14:textId="77777777" w:rsidR="00B25DD8" w:rsidRPr="00B25DD8" w:rsidRDefault="00B25DD8" w:rsidP="00B25DD8">
      <w:pPr>
        <w:widowControl w:val="0"/>
        <w:numPr>
          <w:ilvl w:val="0"/>
          <w:numId w:val="9"/>
        </w:numPr>
        <w:tabs>
          <w:tab w:val="left" w:pos="738"/>
        </w:tabs>
        <w:suppressAutoHyphens w:val="0"/>
        <w:spacing w:line="413" w:lineRule="exact"/>
        <w:jc w:val="both"/>
        <w:rPr>
          <w:rFonts w:eastAsia="Arial"/>
          <w:color w:val="000000"/>
          <w:spacing w:val="5"/>
          <w:sz w:val="20"/>
          <w:lang w:eastAsia="pl-PL"/>
        </w:rPr>
      </w:pPr>
      <w:r w:rsidRPr="00B25DD8">
        <w:rPr>
          <w:rFonts w:eastAsia="Arial"/>
          <w:color w:val="000000"/>
          <w:spacing w:val="5"/>
          <w:sz w:val="20"/>
          <w:u w:val="single"/>
          <w:lang w:eastAsia="pl-PL"/>
        </w:rPr>
        <w:t>Rozliczenie robót</w:t>
      </w:r>
    </w:p>
    <w:p w14:paraId="7F5D427B" w14:textId="77777777" w:rsidR="00B25DD8" w:rsidRPr="00B25DD8" w:rsidRDefault="00B25DD8" w:rsidP="00B25DD8">
      <w:pPr>
        <w:widowControl w:val="0"/>
        <w:suppressAutoHyphens w:val="0"/>
        <w:spacing w:line="413" w:lineRule="exact"/>
        <w:ind w:left="720"/>
        <w:rPr>
          <w:rFonts w:eastAsia="Arial"/>
          <w:color w:val="000000"/>
          <w:spacing w:val="5"/>
          <w:sz w:val="20"/>
          <w:lang w:eastAsia="pl-PL"/>
        </w:rPr>
      </w:pPr>
      <w:r w:rsidRPr="00B25DD8">
        <w:rPr>
          <w:rFonts w:eastAsia="Arial"/>
          <w:color w:val="000000"/>
          <w:spacing w:val="5"/>
          <w:sz w:val="20"/>
          <w:lang w:eastAsia="pl-PL"/>
        </w:rPr>
        <w:lastRenderedPageBreak/>
        <w:t>Ogólne wymagania dotyczące odbioru robót podano w części ogólnej ST</w:t>
      </w:r>
    </w:p>
    <w:p w14:paraId="5B19781E" w14:textId="77777777" w:rsidR="004D3D7A" w:rsidRPr="004D3D7A" w:rsidRDefault="004D3D7A" w:rsidP="004D3D7A">
      <w:pPr>
        <w:widowControl w:val="0"/>
        <w:numPr>
          <w:ilvl w:val="0"/>
          <w:numId w:val="9"/>
        </w:numPr>
        <w:tabs>
          <w:tab w:val="left" w:pos="738"/>
        </w:tabs>
        <w:suppressAutoHyphens w:val="0"/>
        <w:spacing w:line="413" w:lineRule="exact"/>
        <w:jc w:val="both"/>
        <w:rPr>
          <w:rFonts w:eastAsia="Arial"/>
          <w:color w:val="000000"/>
          <w:spacing w:val="5"/>
          <w:sz w:val="20"/>
          <w:lang w:eastAsia="pl-PL"/>
        </w:rPr>
      </w:pPr>
      <w:r w:rsidRPr="004D3D7A">
        <w:rPr>
          <w:rFonts w:eastAsia="Arial"/>
          <w:color w:val="000000"/>
          <w:spacing w:val="5"/>
          <w:sz w:val="20"/>
          <w:u w:val="single"/>
          <w:lang w:eastAsia="pl-PL"/>
        </w:rPr>
        <w:t>Dokumenty odniesienia</w:t>
      </w:r>
    </w:p>
    <w:p w14:paraId="7B21FB60" w14:textId="77777777" w:rsidR="004D3D7A" w:rsidRPr="004D3D7A" w:rsidRDefault="004D3D7A" w:rsidP="004D3D7A">
      <w:pPr>
        <w:widowControl w:val="0"/>
        <w:suppressAutoHyphens w:val="0"/>
        <w:spacing w:line="326" w:lineRule="exact"/>
        <w:ind w:left="720" w:right="240"/>
        <w:rPr>
          <w:rFonts w:eastAsia="Arial"/>
          <w:color w:val="000000"/>
          <w:spacing w:val="5"/>
          <w:sz w:val="20"/>
          <w:lang w:eastAsia="pl-PL"/>
        </w:rPr>
      </w:pPr>
      <w:r w:rsidRPr="004D3D7A">
        <w:rPr>
          <w:rFonts w:eastAsia="Arial"/>
          <w:color w:val="000000"/>
          <w:spacing w:val="5"/>
          <w:sz w:val="20"/>
          <w:lang w:eastAsia="pl-PL"/>
        </w:rPr>
        <w:t>Dokumenty odniesienia podane zostały w części ogólnej specyfikacji oraz w projekcie budowlanym.</w:t>
      </w:r>
    </w:p>
    <w:p w14:paraId="61B581F7" w14:textId="77777777" w:rsidR="004D3D7A" w:rsidRPr="004D3D7A" w:rsidRDefault="004D3D7A" w:rsidP="004D3D7A">
      <w:pPr>
        <w:widowControl w:val="0"/>
        <w:suppressAutoHyphens w:val="0"/>
        <w:spacing w:line="326" w:lineRule="exact"/>
        <w:ind w:left="720" w:right="1280"/>
        <w:jc w:val="both"/>
        <w:rPr>
          <w:rFonts w:eastAsia="Arial"/>
          <w:color w:val="000000"/>
          <w:spacing w:val="5"/>
          <w:sz w:val="20"/>
          <w:lang w:eastAsia="pl-PL"/>
        </w:rPr>
      </w:pPr>
      <w:r w:rsidRPr="004D3D7A">
        <w:rPr>
          <w:rFonts w:eastAsia="Arial"/>
          <w:color w:val="000000"/>
          <w:spacing w:val="5"/>
          <w:sz w:val="20"/>
          <w:lang w:eastAsia="pl-PL"/>
        </w:rPr>
        <w:t>Przed wykonywaniem robót Wykonawca ma obowiązek zapoznania się z obowiązującymi przepisami dotyczącymi ww. robót w celu ich zachowania przy realizacji.</w:t>
      </w:r>
    </w:p>
    <w:p w14:paraId="039D532C" w14:textId="3E98E63F" w:rsidR="00630FDE" w:rsidRDefault="00630FDE" w:rsidP="00E63B49">
      <w:pPr>
        <w:widowControl w:val="0"/>
        <w:suppressAutoHyphens w:val="0"/>
        <w:spacing w:line="418" w:lineRule="exact"/>
        <w:ind w:left="720"/>
        <w:jc w:val="both"/>
        <w:rPr>
          <w:rFonts w:eastAsia="Arial"/>
          <w:color w:val="000000"/>
          <w:spacing w:val="5"/>
          <w:sz w:val="20"/>
          <w:lang w:eastAsia="pl-PL"/>
        </w:rPr>
      </w:pPr>
    </w:p>
    <w:p w14:paraId="644D28DE"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44845DF"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DEB4509"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078C5FDE"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3F07FFA0"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11555719"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AED0E75"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6B75991"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076E23C9"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17CE7771"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4220FEA3"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4BDE693F"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5D322670"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C0D66C9"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30898AF1"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5BCE15C0"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0F6A6D28"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36F90126"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705B3838"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773492EA"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70F15D17"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2158641D"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04B41F98"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06AFFBC6"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34DC800A"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5CF4FF93"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EC86D4F" w14:textId="77777777" w:rsidR="004D3D7A" w:rsidRDefault="004D3D7A" w:rsidP="004D3D7A">
      <w:pPr>
        <w:autoSpaceDE w:val="0"/>
        <w:spacing w:line="288" w:lineRule="auto"/>
        <w:ind w:left="852"/>
        <w:jc w:val="center"/>
        <w:rPr>
          <w:rFonts w:ascii="Calibri" w:hAnsi="Calibri" w:cs="Calibri"/>
          <w:sz w:val="28"/>
          <w:szCs w:val="28"/>
        </w:rPr>
      </w:pPr>
    </w:p>
    <w:p w14:paraId="1A16717A" w14:textId="77777777" w:rsidR="004D3D7A" w:rsidRDefault="004D3D7A" w:rsidP="004D3D7A">
      <w:pPr>
        <w:autoSpaceDE w:val="0"/>
        <w:spacing w:line="288" w:lineRule="auto"/>
        <w:ind w:left="852"/>
        <w:jc w:val="center"/>
        <w:rPr>
          <w:rFonts w:ascii="Calibri" w:hAnsi="Calibri" w:cs="Calibri"/>
          <w:sz w:val="28"/>
          <w:szCs w:val="28"/>
        </w:rPr>
      </w:pPr>
    </w:p>
    <w:p w14:paraId="6A0C1FDF" w14:textId="77777777" w:rsidR="004D3D7A" w:rsidRDefault="004D3D7A" w:rsidP="004D3D7A">
      <w:pPr>
        <w:spacing w:line="288" w:lineRule="auto"/>
        <w:jc w:val="center"/>
        <w:rPr>
          <w:rFonts w:ascii="Calibri" w:hAnsi="Calibri" w:cs="Calibri"/>
          <w:b/>
          <w:sz w:val="28"/>
          <w:szCs w:val="28"/>
        </w:rPr>
      </w:pPr>
      <w:r>
        <w:rPr>
          <w:rFonts w:ascii="Calibri" w:hAnsi="Calibri" w:cs="Calibri"/>
          <w:b/>
          <w:sz w:val="28"/>
          <w:szCs w:val="28"/>
        </w:rPr>
        <w:t>SZCZEGÓŁOWA</w:t>
      </w:r>
    </w:p>
    <w:p w14:paraId="6E2FA3F2" w14:textId="77777777" w:rsidR="004D3D7A" w:rsidRDefault="004D3D7A" w:rsidP="004D3D7A">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34B1775F" w14:textId="77777777" w:rsidR="004D3D7A" w:rsidRDefault="004D3D7A" w:rsidP="004D3D7A">
      <w:pPr>
        <w:spacing w:line="288" w:lineRule="auto"/>
        <w:jc w:val="center"/>
        <w:rPr>
          <w:rFonts w:ascii="Calibri" w:hAnsi="Calibri" w:cs="Calibri"/>
          <w:b/>
          <w:sz w:val="28"/>
          <w:szCs w:val="28"/>
        </w:rPr>
      </w:pPr>
      <w:r>
        <w:rPr>
          <w:rFonts w:ascii="Calibri" w:hAnsi="Calibri" w:cs="Calibri"/>
          <w:b/>
          <w:sz w:val="28"/>
          <w:szCs w:val="28"/>
        </w:rPr>
        <w:t>WYKONANIA I ODBIORU ROBÓT</w:t>
      </w:r>
    </w:p>
    <w:p w14:paraId="173D461D" w14:textId="77777777" w:rsidR="004D3D7A" w:rsidRDefault="004D3D7A" w:rsidP="004D3D7A">
      <w:pPr>
        <w:spacing w:line="288" w:lineRule="auto"/>
        <w:jc w:val="center"/>
        <w:rPr>
          <w:rFonts w:ascii="Calibri" w:hAnsi="Calibri" w:cs="Calibri"/>
          <w:b/>
          <w:sz w:val="28"/>
          <w:szCs w:val="28"/>
        </w:rPr>
      </w:pPr>
    </w:p>
    <w:p w14:paraId="24B78EC5" w14:textId="594002D8" w:rsidR="004D3D7A" w:rsidRDefault="00E02D4E" w:rsidP="004D3D7A">
      <w:pPr>
        <w:pStyle w:val="Nagwek4"/>
        <w:spacing w:line="288" w:lineRule="auto"/>
        <w:jc w:val="center"/>
        <w:rPr>
          <w:rFonts w:ascii="Calibri" w:hAnsi="Calibri" w:cs="Calibri"/>
          <w:sz w:val="28"/>
          <w:szCs w:val="28"/>
        </w:rPr>
      </w:pPr>
      <w:r>
        <w:rPr>
          <w:rFonts w:ascii="Calibri" w:hAnsi="Calibri" w:cs="Calibri"/>
          <w:sz w:val="28"/>
          <w:szCs w:val="28"/>
        </w:rPr>
        <w:t xml:space="preserve">Podbudowa pod nawierzchnie poliuretanową </w:t>
      </w:r>
    </w:p>
    <w:p w14:paraId="30ECD2F1" w14:textId="77777777" w:rsidR="004D3D7A" w:rsidRDefault="004D3D7A" w:rsidP="004D3D7A">
      <w:pPr>
        <w:spacing w:line="288" w:lineRule="auto"/>
        <w:jc w:val="center"/>
        <w:rPr>
          <w:rFonts w:ascii="Calibri" w:hAnsi="Calibri" w:cs="Calibri"/>
          <w:sz w:val="28"/>
          <w:szCs w:val="28"/>
        </w:rPr>
      </w:pPr>
    </w:p>
    <w:p w14:paraId="086523F2" w14:textId="77777777" w:rsidR="004D3D7A" w:rsidRDefault="004D3D7A" w:rsidP="004D3D7A">
      <w:pPr>
        <w:spacing w:line="288" w:lineRule="auto"/>
        <w:jc w:val="center"/>
        <w:rPr>
          <w:rFonts w:ascii="Calibri" w:hAnsi="Calibri" w:cs="Calibri"/>
          <w:sz w:val="28"/>
          <w:szCs w:val="28"/>
        </w:rPr>
      </w:pPr>
    </w:p>
    <w:p w14:paraId="2B20BDD4" w14:textId="3EBCC21B" w:rsidR="004D3D7A" w:rsidRDefault="004D3D7A" w:rsidP="004D3D7A">
      <w:pPr>
        <w:spacing w:line="288" w:lineRule="auto"/>
        <w:jc w:val="center"/>
        <w:rPr>
          <w:rFonts w:ascii="Calibri" w:hAnsi="Calibri" w:cs="Calibri"/>
          <w:sz w:val="28"/>
          <w:szCs w:val="28"/>
        </w:rPr>
      </w:pPr>
      <w:r>
        <w:rPr>
          <w:rFonts w:ascii="Calibri" w:hAnsi="Calibri" w:cs="Calibri"/>
          <w:b/>
          <w:sz w:val="28"/>
          <w:szCs w:val="28"/>
        </w:rPr>
        <w:t xml:space="preserve">SST </w:t>
      </w:r>
      <w:r>
        <w:rPr>
          <w:rFonts w:ascii="Calibri" w:hAnsi="Calibri" w:cs="Calibri"/>
          <w:b/>
          <w:sz w:val="28"/>
          <w:szCs w:val="28"/>
        </w:rPr>
        <w:t>3</w:t>
      </w:r>
      <w:r>
        <w:rPr>
          <w:rFonts w:ascii="Calibri" w:hAnsi="Calibri" w:cs="Calibri"/>
          <w:b/>
          <w:sz w:val="28"/>
          <w:szCs w:val="28"/>
        </w:rPr>
        <w:t>.0</w:t>
      </w:r>
    </w:p>
    <w:p w14:paraId="221F295C" w14:textId="77777777" w:rsidR="004D3D7A" w:rsidRDefault="004D3D7A" w:rsidP="004D3D7A">
      <w:pPr>
        <w:autoSpaceDE w:val="0"/>
        <w:spacing w:line="288" w:lineRule="auto"/>
        <w:ind w:left="852"/>
        <w:jc w:val="center"/>
        <w:rPr>
          <w:rFonts w:ascii="Calibri" w:hAnsi="Calibri" w:cs="Calibri"/>
          <w:sz w:val="28"/>
          <w:szCs w:val="28"/>
        </w:rPr>
      </w:pPr>
    </w:p>
    <w:p w14:paraId="208282DE" w14:textId="77777777" w:rsidR="004D3D7A" w:rsidRDefault="004D3D7A" w:rsidP="004D3D7A">
      <w:pPr>
        <w:autoSpaceDE w:val="0"/>
        <w:spacing w:line="288" w:lineRule="auto"/>
        <w:ind w:left="852"/>
        <w:jc w:val="center"/>
        <w:rPr>
          <w:rFonts w:ascii="Calibri" w:hAnsi="Calibri" w:cs="Calibri"/>
          <w:sz w:val="28"/>
          <w:szCs w:val="28"/>
        </w:rPr>
      </w:pPr>
    </w:p>
    <w:p w14:paraId="49E34D53" w14:textId="77777777" w:rsidR="004D3D7A" w:rsidRDefault="004D3D7A" w:rsidP="004D3D7A">
      <w:pPr>
        <w:autoSpaceDE w:val="0"/>
        <w:spacing w:line="288" w:lineRule="auto"/>
        <w:ind w:left="852"/>
        <w:jc w:val="center"/>
        <w:rPr>
          <w:rFonts w:ascii="Calibri" w:hAnsi="Calibri" w:cs="Calibri"/>
          <w:sz w:val="28"/>
          <w:szCs w:val="28"/>
        </w:rPr>
      </w:pPr>
    </w:p>
    <w:p w14:paraId="301A385A" w14:textId="77777777" w:rsidR="004D3D7A" w:rsidRDefault="004D3D7A" w:rsidP="004D3D7A">
      <w:pPr>
        <w:autoSpaceDE w:val="0"/>
        <w:spacing w:line="288" w:lineRule="auto"/>
        <w:ind w:left="852"/>
        <w:jc w:val="center"/>
        <w:rPr>
          <w:rFonts w:ascii="Calibri" w:hAnsi="Calibri" w:cs="Calibri"/>
          <w:sz w:val="28"/>
          <w:szCs w:val="28"/>
        </w:rPr>
      </w:pPr>
    </w:p>
    <w:p w14:paraId="78F0AE4E" w14:textId="77777777" w:rsidR="004D3D7A" w:rsidRDefault="004D3D7A" w:rsidP="004D3D7A">
      <w:pPr>
        <w:autoSpaceDE w:val="0"/>
        <w:spacing w:line="288" w:lineRule="auto"/>
        <w:ind w:left="852"/>
        <w:jc w:val="center"/>
        <w:rPr>
          <w:rFonts w:ascii="Calibri" w:hAnsi="Calibri" w:cs="Calibri"/>
          <w:sz w:val="28"/>
          <w:szCs w:val="28"/>
        </w:rPr>
      </w:pPr>
    </w:p>
    <w:p w14:paraId="445BEFD4" w14:textId="77777777" w:rsidR="004D3D7A" w:rsidRDefault="004D3D7A" w:rsidP="004D3D7A">
      <w:pPr>
        <w:autoSpaceDE w:val="0"/>
        <w:spacing w:line="288" w:lineRule="auto"/>
        <w:ind w:left="852"/>
        <w:jc w:val="center"/>
        <w:rPr>
          <w:rFonts w:ascii="Calibri" w:hAnsi="Calibri" w:cs="Calibri"/>
          <w:sz w:val="28"/>
          <w:szCs w:val="28"/>
        </w:rPr>
      </w:pPr>
    </w:p>
    <w:p w14:paraId="160C7DD9" w14:textId="77777777" w:rsidR="004D3D7A" w:rsidRDefault="004D3D7A" w:rsidP="004D3D7A">
      <w:pPr>
        <w:ind w:left="851"/>
        <w:rPr>
          <w:rFonts w:ascii="Calibri" w:hAnsi="Calibri" w:cs="Calibri"/>
          <w:sz w:val="22"/>
          <w:szCs w:val="22"/>
        </w:rPr>
      </w:pPr>
    </w:p>
    <w:p w14:paraId="78449B89" w14:textId="77777777" w:rsidR="004D3D7A" w:rsidRDefault="004D3D7A" w:rsidP="004D3D7A">
      <w:pPr>
        <w:autoSpaceDE w:val="0"/>
        <w:spacing w:line="288" w:lineRule="auto"/>
        <w:ind w:left="852"/>
        <w:rPr>
          <w:rFonts w:ascii="Calibri" w:hAnsi="Calibri" w:cs="Calibri"/>
          <w:sz w:val="22"/>
          <w:szCs w:val="22"/>
        </w:rPr>
      </w:pPr>
    </w:p>
    <w:p w14:paraId="7B0FCF53" w14:textId="77777777" w:rsidR="004D3D7A" w:rsidRDefault="004D3D7A" w:rsidP="004D3D7A"/>
    <w:p w14:paraId="2891AD66" w14:textId="77777777" w:rsidR="004D3D7A" w:rsidRDefault="004D3D7A" w:rsidP="004D3D7A"/>
    <w:p w14:paraId="77B5DA79" w14:textId="77777777" w:rsidR="004D3D7A" w:rsidRDefault="004D3D7A" w:rsidP="004D3D7A"/>
    <w:p w14:paraId="168B4B8C" w14:textId="77777777" w:rsidR="004D3D7A" w:rsidRDefault="004D3D7A" w:rsidP="004D3D7A"/>
    <w:p w14:paraId="78DDE970" w14:textId="77777777" w:rsidR="004D3D7A" w:rsidRDefault="004D3D7A" w:rsidP="004D3D7A"/>
    <w:p w14:paraId="745154A3" w14:textId="77777777" w:rsidR="004D3D7A" w:rsidRDefault="004D3D7A" w:rsidP="004D3D7A"/>
    <w:p w14:paraId="6F28E13B" w14:textId="77777777" w:rsidR="004D3D7A" w:rsidRDefault="004D3D7A" w:rsidP="004D3D7A"/>
    <w:p w14:paraId="0E55838E" w14:textId="77777777" w:rsidR="004D3D7A" w:rsidRDefault="004D3D7A" w:rsidP="004D3D7A"/>
    <w:p w14:paraId="01A4A074" w14:textId="77777777" w:rsidR="004D3D7A" w:rsidRDefault="004D3D7A" w:rsidP="004D3D7A"/>
    <w:p w14:paraId="23AC28A8" w14:textId="77777777" w:rsidR="004D3D7A" w:rsidRDefault="004D3D7A" w:rsidP="004D3D7A"/>
    <w:p w14:paraId="1EA07672" w14:textId="77777777" w:rsidR="004D3D7A" w:rsidRDefault="004D3D7A" w:rsidP="004D3D7A"/>
    <w:p w14:paraId="0CECC859" w14:textId="77777777" w:rsidR="004D3D7A" w:rsidRDefault="004D3D7A" w:rsidP="004D3D7A"/>
    <w:p w14:paraId="72CEC0C1" w14:textId="77777777" w:rsidR="004D3D7A" w:rsidRDefault="004D3D7A" w:rsidP="004D3D7A"/>
    <w:p w14:paraId="00C59A13" w14:textId="77777777" w:rsidR="004D3D7A" w:rsidRDefault="004D3D7A" w:rsidP="004D3D7A"/>
    <w:p w14:paraId="37B480A0" w14:textId="77777777" w:rsidR="004D3D7A" w:rsidRDefault="004D3D7A" w:rsidP="004D3D7A"/>
    <w:p w14:paraId="22B75D09" w14:textId="77777777" w:rsidR="004D3D7A" w:rsidRDefault="004D3D7A" w:rsidP="004D3D7A"/>
    <w:p w14:paraId="6F78D837" w14:textId="77777777" w:rsidR="004D3D7A" w:rsidRDefault="004D3D7A" w:rsidP="004D3D7A"/>
    <w:p w14:paraId="0A0BADCB" w14:textId="77777777" w:rsidR="004D3D7A" w:rsidRDefault="004D3D7A" w:rsidP="004D3D7A"/>
    <w:p w14:paraId="7D17094D" w14:textId="77777777" w:rsidR="004D3D7A" w:rsidRDefault="004D3D7A" w:rsidP="004D3D7A"/>
    <w:p w14:paraId="77CCD6E4" w14:textId="77777777" w:rsidR="004D3D7A" w:rsidRDefault="004D3D7A" w:rsidP="004D3D7A"/>
    <w:p w14:paraId="085CD5DA" w14:textId="77777777" w:rsidR="004D3D7A" w:rsidRDefault="004D3D7A" w:rsidP="004D3D7A"/>
    <w:p w14:paraId="299A3EE4" w14:textId="77777777" w:rsidR="004D3D7A" w:rsidRDefault="004D3D7A" w:rsidP="004D3D7A"/>
    <w:p w14:paraId="48E40A76" w14:textId="77777777" w:rsidR="001C4DA4" w:rsidRDefault="001C4DA4" w:rsidP="004D3D7A"/>
    <w:p w14:paraId="6A1F54DC" w14:textId="77777777" w:rsidR="0028340C" w:rsidRDefault="0028340C" w:rsidP="004D3D7A"/>
    <w:p w14:paraId="273B20CF" w14:textId="4F0774EE" w:rsidR="004870EA" w:rsidRPr="004870EA" w:rsidRDefault="004870EA" w:rsidP="0028340C">
      <w:pPr>
        <w:widowControl w:val="0"/>
        <w:numPr>
          <w:ilvl w:val="0"/>
          <w:numId w:val="5"/>
        </w:numPr>
        <w:tabs>
          <w:tab w:val="left" w:pos="699"/>
          <w:tab w:val="left" w:pos="734"/>
        </w:tabs>
        <w:suppressAutoHyphens w:val="0"/>
        <w:spacing w:after="162" w:line="200" w:lineRule="exact"/>
        <w:jc w:val="both"/>
        <w:rPr>
          <w:rFonts w:eastAsia="Arial"/>
          <w:b/>
          <w:bCs/>
          <w:color w:val="000000"/>
          <w:spacing w:val="5"/>
          <w:sz w:val="20"/>
          <w:lang w:eastAsia="pl-PL"/>
        </w:rPr>
      </w:pPr>
      <w:r w:rsidRPr="004870EA">
        <w:rPr>
          <w:rFonts w:eastAsia="Arial"/>
          <w:b/>
          <w:bCs/>
          <w:color w:val="000000"/>
          <w:spacing w:val="5"/>
          <w:sz w:val="20"/>
          <w:lang w:eastAsia="pl-PL"/>
        </w:rPr>
        <w:lastRenderedPageBreak/>
        <w:t xml:space="preserve">Podbudowa pod nawierzchnie poliuretanową </w:t>
      </w:r>
    </w:p>
    <w:p w14:paraId="22667F81" w14:textId="77777777" w:rsidR="004870EA" w:rsidRPr="004870EA" w:rsidRDefault="004870EA" w:rsidP="004870EA">
      <w:pPr>
        <w:widowControl w:val="0"/>
        <w:numPr>
          <w:ilvl w:val="1"/>
          <w:numId w:val="5"/>
        </w:numPr>
        <w:tabs>
          <w:tab w:val="left" w:pos="821"/>
        </w:tabs>
        <w:suppressAutoHyphens w:val="0"/>
        <w:spacing w:after="53" w:line="200" w:lineRule="exact"/>
        <w:jc w:val="both"/>
        <w:rPr>
          <w:rFonts w:eastAsia="Arial"/>
          <w:color w:val="000000"/>
          <w:spacing w:val="5"/>
          <w:sz w:val="20"/>
          <w:lang w:eastAsia="pl-PL"/>
        </w:rPr>
      </w:pPr>
      <w:r w:rsidRPr="004870EA">
        <w:rPr>
          <w:rFonts w:eastAsia="Arial"/>
          <w:color w:val="000000"/>
          <w:spacing w:val="5"/>
          <w:sz w:val="20"/>
          <w:u w:val="single"/>
          <w:lang w:eastAsia="pl-PL"/>
        </w:rPr>
        <w:t>Przedmiot Szczegółowej Specyfikacji Technicznej</w:t>
      </w:r>
    </w:p>
    <w:p w14:paraId="51363D82" w14:textId="0F3A0AC5" w:rsidR="004870EA" w:rsidRPr="004870EA" w:rsidRDefault="004870EA" w:rsidP="004870EA">
      <w:pPr>
        <w:widowControl w:val="0"/>
        <w:suppressAutoHyphens w:val="0"/>
        <w:spacing w:line="331" w:lineRule="exact"/>
        <w:ind w:left="720" w:right="240"/>
        <w:rPr>
          <w:rFonts w:eastAsia="Arial"/>
          <w:color w:val="000000"/>
          <w:spacing w:val="5"/>
          <w:sz w:val="20"/>
          <w:lang w:eastAsia="pl-PL"/>
        </w:rPr>
      </w:pPr>
      <w:r w:rsidRPr="004870EA">
        <w:rPr>
          <w:rFonts w:eastAsia="Arial"/>
          <w:color w:val="000000"/>
          <w:spacing w:val="5"/>
          <w:sz w:val="20"/>
          <w:lang w:eastAsia="pl-PL"/>
        </w:rPr>
        <w:t>Przedmiotem SST 3 są wymagania dotyczące wykonania podbudowy nawierzchni poliuretanowej związanej z budową bieżni lekkoatletycznej</w:t>
      </w:r>
    </w:p>
    <w:p w14:paraId="28E28AEB" w14:textId="77777777" w:rsidR="004870EA" w:rsidRPr="004870EA" w:rsidRDefault="004870EA" w:rsidP="004870EA">
      <w:pPr>
        <w:widowControl w:val="0"/>
        <w:numPr>
          <w:ilvl w:val="1"/>
          <w:numId w:val="5"/>
        </w:numPr>
        <w:tabs>
          <w:tab w:val="left" w:pos="821"/>
        </w:tabs>
        <w:suppressAutoHyphens w:val="0"/>
        <w:spacing w:after="75" w:line="331" w:lineRule="exact"/>
        <w:jc w:val="both"/>
        <w:rPr>
          <w:rFonts w:eastAsia="Arial"/>
          <w:color w:val="000000"/>
          <w:spacing w:val="5"/>
          <w:sz w:val="20"/>
          <w:lang w:eastAsia="pl-PL"/>
        </w:rPr>
      </w:pPr>
      <w:r w:rsidRPr="004870EA">
        <w:rPr>
          <w:rFonts w:eastAsia="Arial"/>
          <w:color w:val="000000"/>
          <w:spacing w:val="5"/>
          <w:sz w:val="20"/>
          <w:u w:val="single"/>
          <w:lang w:eastAsia="pl-PL"/>
        </w:rPr>
        <w:t>Przedmiot i zakres robót objętych SST 3</w:t>
      </w:r>
    </w:p>
    <w:p w14:paraId="15F81DB5" w14:textId="77777777" w:rsidR="004870EA" w:rsidRPr="004870EA" w:rsidRDefault="004870EA" w:rsidP="004870EA">
      <w:pPr>
        <w:widowControl w:val="0"/>
        <w:suppressAutoHyphens w:val="0"/>
        <w:spacing w:after="56" w:line="312" w:lineRule="exact"/>
        <w:ind w:left="720" w:right="240"/>
        <w:rPr>
          <w:rFonts w:eastAsia="Arial"/>
          <w:color w:val="000000"/>
          <w:spacing w:val="5"/>
          <w:sz w:val="20"/>
          <w:lang w:eastAsia="pl-PL"/>
        </w:rPr>
      </w:pPr>
      <w:r w:rsidRPr="004870EA">
        <w:rPr>
          <w:rFonts w:eastAsia="Arial"/>
          <w:color w:val="000000"/>
          <w:spacing w:val="5"/>
          <w:sz w:val="20"/>
          <w:lang w:eastAsia="pl-PL"/>
        </w:rPr>
        <w:t>Zakres specyfikacji obejmuje wykonanie poszczególnych warstw podbudowy z kruszyw naturalnych pod nawierzchnie syntetyczną poliuretanową.</w:t>
      </w:r>
    </w:p>
    <w:p w14:paraId="6A987567" w14:textId="77777777" w:rsidR="004870EA" w:rsidRPr="004870EA" w:rsidRDefault="004870EA" w:rsidP="004870EA">
      <w:pPr>
        <w:widowControl w:val="0"/>
        <w:numPr>
          <w:ilvl w:val="1"/>
          <w:numId w:val="5"/>
        </w:numPr>
        <w:suppressAutoHyphens w:val="0"/>
        <w:spacing w:after="60" w:line="317" w:lineRule="exact"/>
        <w:ind w:right="2040"/>
        <w:rPr>
          <w:rFonts w:eastAsia="Arial"/>
          <w:color w:val="000000"/>
          <w:spacing w:val="5"/>
          <w:sz w:val="20"/>
          <w:lang w:eastAsia="pl-PL"/>
        </w:rPr>
      </w:pPr>
      <w:r w:rsidRPr="004870EA">
        <w:rPr>
          <w:rFonts w:eastAsia="Arial"/>
          <w:color w:val="000000"/>
          <w:spacing w:val="5"/>
          <w:sz w:val="20"/>
          <w:lang w:eastAsia="pl-PL"/>
        </w:rPr>
        <w:t xml:space="preserve"> </w:t>
      </w:r>
      <w:r w:rsidRPr="004870EA">
        <w:rPr>
          <w:rFonts w:eastAsia="Arial"/>
          <w:color w:val="000000"/>
          <w:spacing w:val="5"/>
          <w:sz w:val="20"/>
          <w:u w:val="single"/>
          <w:lang w:eastAsia="pl-PL"/>
        </w:rPr>
        <w:t>Wymagania szczegółowe dotyczące właściwości materiałów i wyrobów</w:t>
      </w:r>
      <w:r w:rsidRPr="004870EA">
        <w:rPr>
          <w:rFonts w:eastAsia="Arial"/>
          <w:color w:val="000000"/>
          <w:spacing w:val="5"/>
          <w:sz w:val="20"/>
          <w:lang w:eastAsia="pl-PL"/>
        </w:rPr>
        <w:t xml:space="preserve"> </w:t>
      </w:r>
      <w:r w:rsidRPr="004870EA">
        <w:rPr>
          <w:rFonts w:eastAsia="Arial"/>
          <w:color w:val="000000"/>
          <w:spacing w:val="5"/>
          <w:sz w:val="20"/>
          <w:u w:val="single"/>
          <w:lang w:eastAsia="pl-PL"/>
        </w:rPr>
        <w:t>budowlanych.</w:t>
      </w:r>
    </w:p>
    <w:p w14:paraId="75DCE9A6" w14:textId="77777777" w:rsidR="004870EA" w:rsidRPr="004870EA" w:rsidRDefault="004870EA" w:rsidP="004870EA">
      <w:pPr>
        <w:widowControl w:val="0"/>
        <w:suppressAutoHyphens w:val="0"/>
        <w:spacing w:line="317" w:lineRule="exact"/>
        <w:ind w:left="720"/>
        <w:rPr>
          <w:rFonts w:eastAsia="Arial"/>
          <w:color w:val="000000"/>
          <w:spacing w:val="5"/>
          <w:sz w:val="20"/>
          <w:lang w:eastAsia="pl-PL"/>
        </w:rPr>
      </w:pPr>
      <w:r w:rsidRPr="004870EA">
        <w:rPr>
          <w:rFonts w:eastAsia="Arial"/>
          <w:color w:val="000000"/>
          <w:spacing w:val="5"/>
          <w:sz w:val="20"/>
          <w:lang w:eastAsia="pl-PL"/>
        </w:rPr>
        <w:t>Podbudowa mineralna</w:t>
      </w:r>
    </w:p>
    <w:p w14:paraId="36FC8176" w14:textId="77777777" w:rsidR="004870EA" w:rsidRPr="004870EA" w:rsidRDefault="004870EA" w:rsidP="004870EA">
      <w:pPr>
        <w:widowControl w:val="0"/>
        <w:suppressAutoHyphens w:val="0"/>
        <w:spacing w:line="317" w:lineRule="exact"/>
        <w:ind w:left="720" w:right="700"/>
        <w:jc w:val="both"/>
        <w:rPr>
          <w:rFonts w:eastAsia="Arial"/>
          <w:color w:val="000000"/>
          <w:spacing w:val="5"/>
          <w:sz w:val="20"/>
          <w:lang w:eastAsia="pl-PL"/>
        </w:rPr>
      </w:pPr>
      <w:r w:rsidRPr="004870EA">
        <w:rPr>
          <w:rFonts w:eastAsia="Arial"/>
          <w:color w:val="000000"/>
          <w:spacing w:val="5"/>
          <w:sz w:val="20"/>
          <w:lang w:eastAsia="pl-PL"/>
        </w:rPr>
        <w:t xml:space="preserve">Materiałami do wykonania podbudowy są kruszywa mineralne sortowane naturalne (piaski), oraz łamane wyprodukowane w wyniku </w:t>
      </w:r>
      <w:proofErr w:type="spellStart"/>
      <w:r w:rsidRPr="004870EA">
        <w:rPr>
          <w:rFonts w:eastAsia="Arial"/>
          <w:color w:val="000000"/>
          <w:spacing w:val="5"/>
          <w:sz w:val="20"/>
          <w:lang w:eastAsia="pl-PL"/>
        </w:rPr>
        <w:t>przekruszenia</w:t>
      </w:r>
      <w:proofErr w:type="spellEnd"/>
      <w:r w:rsidRPr="004870EA">
        <w:rPr>
          <w:rFonts w:eastAsia="Arial"/>
          <w:color w:val="000000"/>
          <w:spacing w:val="5"/>
          <w:sz w:val="20"/>
          <w:lang w:eastAsia="pl-PL"/>
        </w:rPr>
        <w:t xml:space="preserve"> surowca skalnego lub kamieni narzutowych i otoczaków.</w:t>
      </w:r>
    </w:p>
    <w:p w14:paraId="0FFF64F6" w14:textId="77777777" w:rsidR="004870EA" w:rsidRPr="004870EA" w:rsidRDefault="004870EA" w:rsidP="004870EA">
      <w:pPr>
        <w:widowControl w:val="0"/>
        <w:suppressAutoHyphens w:val="0"/>
        <w:spacing w:line="317" w:lineRule="exact"/>
        <w:ind w:left="720" w:right="240"/>
        <w:rPr>
          <w:rFonts w:eastAsia="Arial"/>
          <w:color w:val="000000"/>
          <w:spacing w:val="5"/>
          <w:sz w:val="20"/>
          <w:lang w:eastAsia="pl-PL"/>
        </w:rPr>
      </w:pPr>
      <w:r w:rsidRPr="004870EA">
        <w:rPr>
          <w:rFonts w:eastAsia="Arial"/>
          <w:color w:val="000000"/>
          <w:spacing w:val="5"/>
          <w:sz w:val="20"/>
          <w:lang w:eastAsia="pl-PL"/>
        </w:rPr>
        <w:t>Kruszywo na podbudowy powinno być jednorodne pochodzenia wulkanicznego (nie pochodzące ze skał osadowych) bez zanieczyszczeń obcych oraz domieszek gliny o sortowanym uziarnieniu.</w:t>
      </w:r>
    </w:p>
    <w:p w14:paraId="53D0E3B8" w14:textId="77777777" w:rsidR="004870EA" w:rsidRPr="004870EA" w:rsidRDefault="004870EA" w:rsidP="004870EA">
      <w:pPr>
        <w:widowControl w:val="0"/>
        <w:suppressAutoHyphens w:val="0"/>
        <w:spacing w:after="154" w:line="317" w:lineRule="exact"/>
        <w:ind w:left="720"/>
        <w:rPr>
          <w:rFonts w:eastAsia="Arial"/>
          <w:color w:val="000000"/>
          <w:spacing w:val="5"/>
          <w:sz w:val="20"/>
          <w:lang w:eastAsia="pl-PL"/>
        </w:rPr>
      </w:pPr>
      <w:r w:rsidRPr="004870EA">
        <w:rPr>
          <w:rFonts w:eastAsia="Arial"/>
          <w:color w:val="000000"/>
          <w:spacing w:val="5"/>
          <w:sz w:val="20"/>
          <w:lang w:eastAsia="pl-PL"/>
        </w:rPr>
        <w:t>Do wykonania podbudowy należy użyć następujących materiałów budowlanych.</w:t>
      </w:r>
    </w:p>
    <w:p w14:paraId="0FBCE615" w14:textId="77777777" w:rsidR="004870EA" w:rsidRPr="004870EA" w:rsidRDefault="004870EA" w:rsidP="004870EA">
      <w:pPr>
        <w:widowControl w:val="0"/>
        <w:numPr>
          <w:ilvl w:val="0"/>
          <w:numId w:val="12"/>
        </w:numPr>
        <w:tabs>
          <w:tab w:val="left" w:pos="821"/>
        </w:tabs>
        <w:suppressAutoHyphens w:val="0"/>
        <w:spacing w:line="200" w:lineRule="exact"/>
        <w:ind w:left="420"/>
        <w:jc w:val="both"/>
        <w:rPr>
          <w:rFonts w:eastAsia="Arial"/>
          <w:color w:val="000000"/>
          <w:spacing w:val="5"/>
          <w:sz w:val="20"/>
          <w:lang w:eastAsia="pl-PL"/>
        </w:rPr>
      </w:pPr>
      <w:r w:rsidRPr="004870EA">
        <w:rPr>
          <w:rFonts w:eastAsia="Arial"/>
          <w:color w:val="000000"/>
          <w:spacing w:val="5"/>
          <w:sz w:val="20"/>
          <w:lang w:eastAsia="pl-PL"/>
        </w:rPr>
        <w:t>Podsypka piaskowa</w:t>
      </w:r>
    </w:p>
    <w:p w14:paraId="5CD37E1B" w14:textId="77777777" w:rsidR="004870EA" w:rsidRPr="004870EA" w:rsidRDefault="004870EA" w:rsidP="000439B2">
      <w:pPr>
        <w:widowControl w:val="0"/>
        <w:numPr>
          <w:ilvl w:val="0"/>
          <w:numId w:val="12"/>
        </w:numPr>
        <w:tabs>
          <w:tab w:val="left" w:pos="821"/>
        </w:tabs>
        <w:suppressAutoHyphens w:val="0"/>
        <w:spacing w:line="326" w:lineRule="exact"/>
        <w:ind w:left="420"/>
        <w:jc w:val="both"/>
        <w:rPr>
          <w:rFonts w:eastAsia="Arial"/>
          <w:color w:val="000000"/>
          <w:spacing w:val="5"/>
          <w:sz w:val="20"/>
          <w:lang w:eastAsia="pl-PL"/>
        </w:rPr>
      </w:pPr>
      <w:r w:rsidRPr="004870EA">
        <w:rPr>
          <w:rFonts w:eastAsia="Arial"/>
          <w:color w:val="000000"/>
          <w:spacing w:val="5"/>
          <w:sz w:val="20"/>
          <w:lang w:eastAsia="pl-PL"/>
        </w:rPr>
        <w:t>piasek naturalny wg PN-B-11113:1996 [2], odpowiadający wymaganiom dla gatunku 2 lub 3, dający się zagęścić, przepuszczalny dla wody.</w:t>
      </w:r>
    </w:p>
    <w:p w14:paraId="3899C0C7" w14:textId="77777777" w:rsidR="004870EA" w:rsidRPr="004870EA" w:rsidRDefault="004870EA" w:rsidP="004870EA">
      <w:pPr>
        <w:widowControl w:val="0"/>
        <w:numPr>
          <w:ilvl w:val="0"/>
          <w:numId w:val="12"/>
        </w:numPr>
        <w:tabs>
          <w:tab w:val="left" w:pos="821"/>
        </w:tabs>
        <w:suppressAutoHyphens w:val="0"/>
        <w:spacing w:line="326" w:lineRule="exact"/>
        <w:ind w:left="420"/>
        <w:jc w:val="both"/>
        <w:rPr>
          <w:rFonts w:eastAsia="Arial"/>
          <w:color w:val="000000"/>
          <w:spacing w:val="5"/>
          <w:sz w:val="20"/>
          <w:lang w:eastAsia="pl-PL"/>
        </w:rPr>
      </w:pPr>
      <w:r w:rsidRPr="004870EA">
        <w:rPr>
          <w:rFonts w:eastAsia="Arial"/>
          <w:color w:val="000000"/>
          <w:spacing w:val="5"/>
          <w:sz w:val="20"/>
          <w:lang w:eastAsia="pl-PL"/>
        </w:rPr>
        <w:t>Podbudowa z tłucznia kamiennego - warstwa konstrukcyjna podbudowy</w:t>
      </w:r>
    </w:p>
    <w:p w14:paraId="7D856C81"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warstwa konstrukcyjna z tłucznia - kruszywo łamane 0-63 mm;</w:t>
      </w:r>
    </w:p>
    <w:p w14:paraId="02A08561"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warstwa klinująca z tłucznia - kruszywo łamane 0-31,5 mm;</w:t>
      </w:r>
    </w:p>
    <w:p w14:paraId="63299F18" w14:textId="77777777" w:rsidR="004870EA" w:rsidRPr="004870EA" w:rsidRDefault="004870EA" w:rsidP="004870EA">
      <w:pPr>
        <w:widowControl w:val="0"/>
        <w:numPr>
          <w:ilvl w:val="0"/>
          <w:numId w:val="6"/>
        </w:numPr>
        <w:tabs>
          <w:tab w:val="left" w:pos="821"/>
        </w:tabs>
        <w:suppressAutoHyphens w:val="0"/>
        <w:spacing w:after="60" w:line="326" w:lineRule="exact"/>
        <w:jc w:val="both"/>
        <w:rPr>
          <w:rFonts w:eastAsia="Arial"/>
          <w:color w:val="000000"/>
          <w:spacing w:val="5"/>
          <w:sz w:val="20"/>
          <w:lang w:eastAsia="pl-PL"/>
        </w:rPr>
      </w:pPr>
      <w:r w:rsidRPr="004870EA">
        <w:rPr>
          <w:rFonts w:eastAsia="Arial"/>
          <w:color w:val="000000"/>
          <w:spacing w:val="5"/>
          <w:sz w:val="20"/>
          <w:lang w:eastAsia="pl-PL"/>
        </w:rPr>
        <w:t>warstwa wyrównująca z miału kamiennego łamanego 1-4mm.</w:t>
      </w:r>
    </w:p>
    <w:p w14:paraId="4EC95927" w14:textId="77777777" w:rsidR="004870EA" w:rsidRPr="004870EA" w:rsidRDefault="004870EA" w:rsidP="004870EA">
      <w:pPr>
        <w:widowControl w:val="0"/>
        <w:suppressAutoHyphens w:val="0"/>
        <w:spacing w:line="326" w:lineRule="exact"/>
        <w:ind w:left="720" w:right="240"/>
        <w:rPr>
          <w:rFonts w:eastAsia="Arial"/>
          <w:color w:val="000000"/>
          <w:spacing w:val="5"/>
          <w:sz w:val="20"/>
          <w:lang w:eastAsia="pl-PL"/>
        </w:rPr>
      </w:pPr>
      <w:r w:rsidRPr="004870EA">
        <w:rPr>
          <w:rFonts w:eastAsia="Arial"/>
          <w:color w:val="000000"/>
          <w:spacing w:val="5"/>
          <w:sz w:val="20"/>
          <w:lang w:eastAsia="pl-PL"/>
        </w:rPr>
        <w:t>Wymagania jakościowe użytych kruszyw łamanych Kruszywo powinno spełniać następujące wymagania:</w:t>
      </w:r>
    </w:p>
    <w:p w14:paraId="1D6DFA32"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zawartość zanieczyszczeń obcych -wg PN-B-06714/12;</w:t>
      </w:r>
    </w:p>
    <w:p w14:paraId="1F241F84"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zawartość zanieczyszczeń organicznych -wg PN-B-06714/26;</w:t>
      </w:r>
    </w:p>
    <w:p w14:paraId="47D9CC24"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zawartość ziaren nieforemnych -wg PN-B-0674/16;</w:t>
      </w:r>
    </w:p>
    <w:p w14:paraId="09795BF8"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ścieralność kruszywa -wg PN-B-06714/42;</w:t>
      </w:r>
    </w:p>
    <w:p w14:paraId="0FC9F93C"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nasiąkliwość kruszywa -wg PN-B-06714/18;</w:t>
      </w:r>
    </w:p>
    <w:p w14:paraId="526B38DB" w14:textId="77777777" w:rsidR="004870EA" w:rsidRP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odporność na działanie mrozu -wg PN-B-067714/19;</w:t>
      </w:r>
    </w:p>
    <w:p w14:paraId="7670FD07" w14:textId="110D7864" w:rsidR="004870EA" w:rsidRDefault="004870EA" w:rsidP="004870EA">
      <w:pPr>
        <w:widowControl w:val="0"/>
        <w:numPr>
          <w:ilvl w:val="0"/>
          <w:numId w:val="6"/>
        </w:numPr>
        <w:tabs>
          <w:tab w:val="left" w:pos="821"/>
        </w:tabs>
        <w:suppressAutoHyphens w:val="0"/>
        <w:spacing w:line="326" w:lineRule="exact"/>
        <w:jc w:val="both"/>
        <w:rPr>
          <w:rFonts w:eastAsia="Arial"/>
          <w:color w:val="000000"/>
          <w:spacing w:val="5"/>
          <w:sz w:val="20"/>
          <w:lang w:eastAsia="pl-PL"/>
        </w:rPr>
      </w:pPr>
      <w:r w:rsidRPr="004870EA">
        <w:rPr>
          <w:rFonts w:eastAsia="Arial"/>
          <w:color w:val="000000"/>
          <w:spacing w:val="5"/>
          <w:sz w:val="20"/>
          <w:lang w:eastAsia="pl-PL"/>
        </w:rPr>
        <w:t>wskaźnik piaskowy -wg BN-8931-0.</w:t>
      </w:r>
    </w:p>
    <w:p w14:paraId="6CC4427D" w14:textId="77777777" w:rsidR="00C75698" w:rsidRPr="004870EA" w:rsidRDefault="00C75698" w:rsidP="00C75698">
      <w:pPr>
        <w:widowControl w:val="0"/>
        <w:tabs>
          <w:tab w:val="left" w:pos="821"/>
        </w:tabs>
        <w:suppressAutoHyphens w:val="0"/>
        <w:spacing w:line="326" w:lineRule="exact"/>
        <w:jc w:val="both"/>
        <w:rPr>
          <w:rFonts w:eastAsia="Arial"/>
          <w:color w:val="000000"/>
          <w:spacing w:val="5"/>
          <w:sz w:val="20"/>
          <w:lang w:eastAsia="pl-PL"/>
        </w:rPr>
      </w:pPr>
    </w:p>
    <w:p w14:paraId="4168F5AB" w14:textId="77777777" w:rsidR="006C052F" w:rsidRPr="006C052F" w:rsidRDefault="006C052F" w:rsidP="00C75698">
      <w:pPr>
        <w:widowControl w:val="0"/>
        <w:numPr>
          <w:ilvl w:val="1"/>
          <w:numId w:val="5"/>
        </w:numPr>
        <w:suppressAutoHyphens w:val="0"/>
        <w:spacing w:after="69" w:line="200" w:lineRule="exact"/>
        <w:jc w:val="both"/>
        <w:rPr>
          <w:rFonts w:eastAsia="Arial"/>
          <w:color w:val="000000"/>
          <w:spacing w:val="5"/>
          <w:sz w:val="20"/>
          <w:lang w:eastAsia="pl-PL"/>
        </w:rPr>
      </w:pPr>
      <w:r w:rsidRPr="006C052F">
        <w:rPr>
          <w:rFonts w:eastAsia="Arial"/>
          <w:color w:val="000000"/>
          <w:spacing w:val="5"/>
          <w:sz w:val="20"/>
          <w:u w:val="single"/>
          <w:lang w:eastAsia="pl-PL"/>
        </w:rPr>
        <w:t>Wymagania szczegółowe dotyczące sprzętu i maszyn do robót budowlanych</w:t>
      </w:r>
    </w:p>
    <w:p w14:paraId="72A57BA2" w14:textId="77777777" w:rsidR="006C052F" w:rsidRPr="006C052F" w:rsidRDefault="006C052F" w:rsidP="006C052F">
      <w:pPr>
        <w:widowControl w:val="0"/>
        <w:suppressAutoHyphens w:val="0"/>
        <w:spacing w:line="317" w:lineRule="exact"/>
        <w:ind w:left="720" w:right="280"/>
        <w:rPr>
          <w:rFonts w:eastAsia="Arial"/>
          <w:color w:val="000000"/>
          <w:spacing w:val="5"/>
          <w:sz w:val="20"/>
          <w:lang w:eastAsia="pl-PL"/>
        </w:rPr>
      </w:pPr>
      <w:r w:rsidRPr="006C052F">
        <w:rPr>
          <w:rFonts w:eastAsia="Arial"/>
          <w:color w:val="000000"/>
          <w:spacing w:val="5"/>
          <w:sz w:val="20"/>
          <w:lang w:eastAsia="pl-PL"/>
        </w:rPr>
        <w:t>Ogólne wymagania dotyczące sprzętu i maszyn do robót budowlanych określone zostały w części ogólnej ST. Przy wykonywaniu robót należy użyć sprzętu ciężkiego zapewniającego zachowanie jednorodnych warstw podbudowy zagęszczonych mechanicznie.</w:t>
      </w:r>
    </w:p>
    <w:p w14:paraId="4D636AAA" w14:textId="77777777" w:rsidR="00D905FE" w:rsidRDefault="006C052F" w:rsidP="00D905FE">
      <w:pPr>
        <w:widowControl w:val="0"/>
        <w:numPr>
          <w:ilvl w:val="1"/>
          <w:numId w:val="5"/>
        </w:numPr>
        <w:tabs>
          <w:tab w:val="left" w:pos="701"/>
        </w:tabs>
        <w:suppressAutoHyphens w:val="0"/>
        <w:spacing w:line="408" w:lineRule="exact"/>
        <w:rPr>
          <w:rFonts w:eastAsia="Arial"/>
          <w:color w:val="000000"/>
          <w:spacing w:val="5"/>
          <w:sz w:val="20"/>
          <w:lang w:eastAsia="pl-PL"/>
        </w:rPr>
      </w:pPr>
      <w:r w:rsidRPr="006C052F">
        <w:rPr>
          <w:rFonts w:eastAsia="Arial"/>
          <w:color w:val="000000"/>
          <w:spacing w:val="5"/>
          <w:sz w:val="20"/>
          <w:u w:val="single"/>
          <w:lang w:eastAsia="pl-PL"/>
        </w:rPr>
        <w:t>Wymagania szczegółowe dotyczące środków</w:t>
      </w:r>
      <w:r w:rsidR="00D905FE">
        <w:rPr>
          <w:rFonts w:eastAsia="Arial"/>
          <w:color w:val="000000"/>
          <w:spacing w:val="5"/>
          <w:sz w:val="20"/>
          <w:u w:val="single"/>
          <w:lang w:eastAsia="pl-PL"/>
        </w:rPr>
        <w:t xml:space="preserve"> </w:t>
      </w:r>
      <w:r w:rsidRPr="006C052F">
        <w:rPr>
          <w:rFonts w:eastAsia="Arial"/>
          <w:color w:val="000000"/>
          <w:spacing w:val="5"/>
          <w:sz w:val="20"/>
          <w:u w:val="single"/>
          <w:lang w:eastAsia="pl-PL"/>
        </w:rPr>
        <w:t>transportowych</w:t>
      </w:r>
      <w:r w:rsidRPr="006C052F">
        <w:rPr>
          <w:rFonts w:eastAsia="Arial"/>
          <w:color w:val="000000"/>
          <w:spacing w:val="5"/>
          <w:sz w:val="20"/>
          <w:lang w:eastAsia="pl-PL"/>
        </w:rPr>
        <w:t xml:space="preserve"> </w:t>
      </w:r>
    </w:p>
    <w:p w14:paraId="5184DFE0" w14:textId="79FFE0E8" w:rsidR="006C052F" w:rsidRPr="006C052F" w:rsidRDefault="00D905FE" w:rsidP="00D905FE">
      <w:pPr>
        <w:widowControl w:val="0"/>
        <w:tabs>
          <w:tab w:val="left" w:pos="701"/>
        </w:tabs>
        <w:suppressAutoHyphens w:val="0"/>
        <w:spacing w:line="408" w:lineRule="exact"/>
        <w:rPr>
          <w:rFonts w:eastAsia="Arial"/>
          <w:color w:val="000000"/>
          <w:spacing w:val="5"/>
          <w:sz w:val="20"/>
          <w:lang w:eastAsia="pl-PL"/>
        </w:rPr>
      </w:pPr>
      <w:r>
        <w:rPr>
          <w:rFonts w:eastAsia="Arial"/>
          <w:color w:val="000000"/>
          <w:spacing w:val="5"/>
          <w:sz w:val="20"/>
          <w:lang w:eastAsia="pl-PL"/>
        </w:rPr>
        <w:tab/>
      </w:r>
      <w:r w:rsidR="006C052F" w:rsidRPr="006C052F">
        <w:rPr>
          <w:rFonts w:eastAsia="Arial"/>
          <w:color w:val="000000"/>
          <w:spacing w:val="5"/>
          <w:sz w:val="20"/>
          <w:lang w:eastAsia="pl-PL"/>
        </w:rPr>
        <w:t>Określone zostały w części ogólnej ST.</w:t>
      </w:r>
    </w:p>
    <w:p w14:paraId="718D6F1C" w14:textId="77777777" w:rsidR="006C052F" w:rsidRPr="006C052F" w:rsidRDefault="006C052F" w:rsidP="006C052F">
      <w:pPr>
        <w:widowControl w:val="0"/>
        <w:suppressAutoHyphens w:val="0"/>
        <w:spacing w:after="154" w:line="317" w:lineRule="exact"/>
        <w:ind w:left="720" w:right="280"/>
        <w:rPr>
          <w:rFonts w:eastAsia="Arial"/>
          <w:color w:val="000000"/>
          <w:spacing w:val="5"/>
          <w:sz w:val="20"/>
          <w:lang w:eastAsia="pl-PL"/>
        </w:rPr>
      </w:pPr>
      <w:r w:rsidRPr="006C052F">
        <w:rPr>
          <w:rFonts w:eastAsia="Arial"/>
          <w:color w:val="000000"/>
          <w:spacing w:val="5"/>
          <w:sz w:val="20"/>
          <w:lang w:eastAsia="pl-PL"/>
        </w:rPr>
        <w:t xml:space="preserve">Użyte do wykonania robót środki transportowe winny być przystosowane do transportu </w:t>
      </w:r>
      <w:r w:rsidRPr="006C052F">
        <w:rPr>
          <w:rFonts w:eastAsia="Arial"/>
          <w:color w:val="000000"/>
          <w:spacing w:val="5"/>
          <w:sz w:val="20"/>
          <w:lang w:eastAsia="pl-PL"/>
        </w:rPr>
        <w:lastRenderedPageBreak/>
        <w:t>materiałów, zapewniające szczelność przewożonych na nich materiałów w czasie transportu (od rozsypania i zapylenia) o ładunku dopuszczalnym na drogach przewozowych po których odbywać się będzie transport.</w:t>
      </w:r>
    </w:p>
    <w:p w14:paraId="59EC8419" w14:textId="77777777" w:rsidR="006C052F" w:rsidRPr="006C052F" w:rsidRDefault="006C052F" w:rsidP="006C052F">
      <w:pPr>
        <w:widowControl w:val="0"/>
        <w:numPr>
          <w:ilvl w:val="1"/>
          <w:numId w:val="5"/>
        </w:numPr>
        <w:tabs>
          <w:tab w:val="left" w:pos="701"/>
        </w:tabs>
        <w:suppressAutoHyphens w:val="0"/>
        <w:spacing w:after="69" w:line="200" w:lineRule="exact"/>
        <w:jc w:val="both"/>
        <w:rPr>
          <w:rFonts w:eastAsia="Arial"/>
          <w:color w:val="000000"/>
          <w:spacing w:val="5"/>
          <w:sz w:val="20"/>
          <w:lang w:eastAsia="pl-PL"/>
        </w:rPr>
      </w:pPr>
      <w:r w:rsidRPr="006C052F">
        <w:rPr>
          <w:rFonts w:eastAsia="Arial"/>
          <w:color w:val="000000"/>
          <w:spacing w:val="5"/>
          <w:sz w:val="20"/>
          <w:u w:val="single"/>
          <w:lang w:eastAsia="pl-PL"/>
        </w:rPr>
        <w:t>Wymagania szczegółowe wykonania robót budowlanych</w:t>
      </w:r>
    </w:p>
    <w:p w14:paraId="6194A7E5" w14:textId="77777777" w:rsidR="006C052F" w:rsidRPr="006C052F" w:rsidRDefault="006C052F" w:rsidP="006C052F">
      <w:pPr>
        <w:widowControl w:val="0"/>
        <w:suppressAutoHyphens w:val="0"/>
        <w:spacing w:line="317" w:lineRule="exact"/>
        <w:ind w:left="720" w:right="520"/>
        <w:rPr>
          <w:rFonts w:eastAsia="Arial"/>
          <w:color w:val="000000"/>
          <w:spacing w:val="5"/>
          <w:sz w:val="20"/>
          <w:lang w:eastAsia="pl-PL"/>
        </w:rPr>
      </w:pPr>
      <w:r w:rsidRPr="006C052F">
        <w:rPr>
          <w:rFonts w:eastAsia="Arial"/>
          <w:color w:val="000000"/>
          <w:spacing w:val="5"/>
          <w:sz w:val="20"/>
          <w:lang w:eastAsia="pl-PL"/>
        </w:rPr>
        <w:t>Poszczególne warstwy podbudowy z kruszywa winny być ułożone oddzielnie, w uprzednio wykonanych korytach i zagęszczone mechanicznie warstwami</w:t>
      </w:r>
    </w:p>
    <w:p w14:paraId="1EF9DCDA" w14:textId="77777777" w:rsidR="006C052F" w:rsidRPr="006C052F" w:rsidRDefault="006C052F" w:rsidP="006C052F">
      <w:pPr>
        <w:widowControl w:val="0"/>
        <w:tabs>
          <w:tab w:val="left" w:pos="1074"/>
        </w:tabs>
        <w:suppressAutoHyphens w:val="0"/>
        <w:spacing w:line="317" w:lineRule="exact"/>
        <w:ind w:left="720"/>
        <w:jc w:val="both"/>
        <w:rPr>
          <w:rFonts w:eastAsia="Arial"/>
          <w:color w:val="000000"/>
          <w:spacing w:val="5"/>
          <w:sz w:val="20"/>
          <w:lang w:eastAsia="pl-PL"/>
        </w:rPr>
      </w:pPr>
      <w:r w:rsidRPr="006C052F">
        <w:rPr>
          <w:rFonts w:eastAsia="Arial"/>
          <w:color w:val="000000"/>
          <w:spacing w:val="5"/>
          <w:sz w:val="20"/>
          <w:lang w:eastAsia="pl-PL"/>
        </w:rPr>
        <w:t>o</w:t>
      </w:r>
      <w:r w:rsidRPr="006C052F">
        <w:rPr>
          <w:rFonts w:eastAsia="Arial"/>
          <w:color w:val="000000"/>
          <w:spacing w:val="5"/>
          <w:sz w:val="20"/>
          <w:lang w:eastAsia="pl-PL"/>
        </w:rPr>
        <w:tab/>
        <w:t>grubości nie przekraczającej 15 cm poszczególnych warstw podbudowy.</w:t>
      </w:r>
    </w:p>
    <w:p w14:paraId="729A56CF" w14:textId="77777777" w:rsidR="006C052F" w:rsidRPr="006C052F" w:rsidRDefault="006C052F" w:rsidP="006C052F">
      <w:pPr>
        <w:widowControl w:val="0"/>
        <w:suppressAutoHyphens w:val="0"/>
        <w:spacing w:line="317" w:lineRule="exact"/>
        <w:ind w:left="720"/>
        <w:jc w:val="both"/>
        <w:rPr>
          <w:rFonts w:eastAsia="Arial"/>
          <w:color w:val="000000"/>
          <w:spacing w:val="5"/>
          <w:sz w:val="20"/>
          <w:lang w:eastAsia="pl-PL"/>
        </w:rPr>
      </w:pPr>
      <w:r w:rsidRPr="006C052F">
        <w:rPr>
          <w:rFonts w:eastAsia="Arial"/>
          <w:color w:val="000000"/>
          <w:spacing w:val="5"/>
          <w:sz w:val="20"/>
          <w:lang w:eastAsia="pl-PL"/>
        </w:rPr>
        <w:t>W trakcie wykonywania podbudowy należy prowadzić pomiary związane z:</w:t>
      </w:r>
    </w:p>
    <w:p w14:paraId="26012535" w14:textId="1FFFEAB1" w:rsidR="006C052F" w:rsidRPr="006C052F" w:rsidRDefault="004327B4" w:rsidP="004327B4">
      <w:pPr>
        <w:widowControl w:val="0"/>
        <w:tabs>
          <w:tab w:val="left" w:pos="1074"/>
        </w:tabs>
        <w:suppressAutoHyphens w:val="0"/>
        <w:spacing w:line="317" w:lineRule="exact"/>
        <w:ind w:left="720"/>
        <w:jc w:val="both"/>
        <w:rPr>
          <w:rFonts w:eastAsia="Arial"/>
          <w:color w:val="000000"/>
          <w:spacing w:val="5"/>
          <w:sz w:val="20"/>
          <w:lang w:eastAsia="pl-PL"/>
        </w:rPr>
      </w:pPr>
      <w:r>
        <w:rPr>
          <w:rFonts w:eastAsia="Arial"/>
          <w:color w:val="000000"/>
          <w:spacing w:val="5"/>
          <w:sz w:val="20"/>
          <w:lang w:eastAsia="pl-PL"/>
        </w:rPr>
        <w:t xml:space="preserve">- </w:t>
      </w:r>
      <w:r w:rsidR="006C052F" w:rsidRPr="006C052F">
        <w:rPr>
          <w:rFonts w:eastAsia="Arial"/>
          <w:color w:val="000000"/>
          <w:spacing w:val="5"/>
          <w:sz w:val="20"/>
          <w:lang w:eastAsia="pl-PL"/>
        </w:rPr>
        <w:t>wyznaczeniem osi i ustawieniem kołków kierunkowych;</w:t>
      </w:r>
    </w:p>
    <w:p w14:paraId="14FD2C36" w14:textId="73FDCB84" w:rsidR="006C052F" w:rsidRPr="006C052F" w:rsidRDefault="004327B4" w:rsidP="004327B4">
      <w:pPr>
        <w:widowControl w:val="0"/>
        <w:tabs>
          <w:tab w:val="left" w:pos="1074"/>
        </w:tabs>
        <w:suppressAutoHyphens w:val="0"/>
        <w:spacing w:line="317" w:lineRule="exact"/>
        <w:ind w:left="720"/>
        <w:jc w:val="both"/>
        <w:rPr>
          <w:rFonts w:eastAsia="Arial"/>
          <w:color w:val="000000"/>
          <w:spacing w:val="5"/>
          <w:sz w:val="20"/>
          <w:lang w:eastAsia="pl-PL"/>
        </w:rPr>
      </w:pPr>
      <w:r>
        <w:rPr>
          <w:rFonts w:eastAsia="Arial"/>
          <w:color w:val="000000"/>
          <w:spacing w:val="5"/>
          <w:sz w:val="20"/>
          <w:lang w:eastAsia="pl-PL"/>
        </w:rPr>
        <w:t xml:space="preserve">- </w:t>
      </w:r>
      <w:r w:rsidR="006C052F" w:rsidRPr="006C052F">
        <w:rPr>
          <w:rFonts w:eastAsia="Arial"/>
          <w:color w:val="000000"/>
          <w:spacing w:val="5"/>
          <w:sz w:val="20"/>
          <w:lang w:eastAsia="pl-PL"/>
        </w:rPr>
        <w:t>ustawieniem ław wysokościowych i reperów pomocniczych;</w:t>
      </w:r>
    </w:p>
    <w:p w14:paraId="4F95D1CF" w14:textId="3B196C7B" w:rsidR="006C052F" w:rsidRPr="006C052F" w:rsidRDefault="004327B4" w:rsidP="004327B4">
      <w:pPr>
        <w:widowControl w:val="0"/>
        <w:tabs>
          <w:tab w:val="left" w:pos="1074"/>
        </w:tabs>
        <w:suppressAutoHyphens w:val="0"/>
        <w:spacing w:line="317" w:lineRule="exact"/>
        <w:ind w:left="720"/>
        <w:jc w:val="both"/>
        <w:rPr>
          <w:rFonts w:eastAsia="Arial"/>
          <w:color w:val="000000"/>
          <w:spacing w:val="5"/>
          <w:sz w:val="20"/>
          <w:lang w:eastAsia="pl-PL"/>
        </w:rPr>
      </w:pPr>
      <w:r>
        <w:rPr>
          <w:rFonts w:eastAsia="Arial"/>
          <w:color w:val="000000"/>
          <w:spacing w:val="5"/>
          <w:sz w:val="20"/>
          <w:lang w:eastAsia="pl-PL"/>
        </w:rPr>
        <w:t xml:space="preserve">- </w:t>
      </w:r>
      <w:r w:rsidR="006C052F" w:rsidRPr="006C052F">
        <w:rPr>
          <w:rFonts w:eastAsia="Arial"/>
          <w:color w:val="000000"/>
          <w:spacing w:val="5"/>
          <w:sz w:val="20"/>
          <w:lang w:eastAsia="pl-PL"/>
        </w:rPr>
        <w:t>wyznaczeniem krawędzi i załamań łuków.</w:t>
      </w:r>
    </w:p>
    <w:p w14:paraId="419EC2E6" w14:textId="77777777" w:rsidR="006C052F" w:rsidRPr="006C052F" w:rsidRDefault="006C052F" w:rsidP="006C052F">
      <w:pPr>
        <w:widowControl w:val="0"/>
        <w:suppressAutoHyphens w:val="0"/>
        <w:spacing w:line="317" w:lineRule="exact"/>
        <w:ind w:left="720" w:right="280"/>
        <w:rPr>
          <w:rFonts w:eastAsia="Arial"/>
          <w:color w:val="000000"/>
          <w:spacing w:val="5"/>
          <w:sz w:val="20"/>
          <w:lang w:eastAsia="pl-PL"/>
        </w:rPr>
      </w:pPr>
      <w:r w:rsidRPr="006C052F">
        <w:rPr>
          <w:rFonts w:eastAsia="Arial"/>
          <w:color w:val="000000"/>
          <w:spacing w:val="5"/>
          <w:sz w:val="20"/>
          <w:lang w:eastAsia="pl-PL"/>
        </w:rPr>
        <w:t>Warstwa odsączająco-wyrównująca z piasku powinna być ułożona na gruncie zapewniając nieprzenikanie drobnych cząstek gruntu do kolejnych warstw podbudowy nawierzchni boiska. Po nawiezieniu i rozścieleniu podsypki piaskowej należy osadzić na ławie betonowej obrzeża betonowe określające granice poszczególnych nawierzchni i ich wykończenie.</w:t>
      </w:r>
    </w:p>
    <w:p w14:paraId="02A7BD16" w14:textId="77777777" w:rsidR="006C052F" w:rsidRPr="006C052F" w:rsidRDefault="006C052F" w:rsidP="006C052F">
      <w:pPr>
        <w:widowControl w:val="0"/>
        <w:suppressAutoHyphens w:val="0"/>
        <w:spacing w:line="317" w:lineRule="exact"/>
        <w:ind w:left="720"/>
        <w:jc w:val="both"/>
        <w:rPr>
          <w:rFonts w:eastAsia="Arial"/>
          <w:color w:val="000000"/>
          <w:spacing w:val="5"/>
          <w:sz w:val="20"/>
          <w:lang w:eastAsia="pl-PL"/>
        </w:rPr>
      </w:pPr>
      <w:r w:rsidRPr="006C052F">
        <w:rPr>
          <w:rFonts w:eastAsia="Arial"/>
          <w:color w:val="000000"/>
          <w:spacing w:val="5"/>
          <w:sz w:val="20"/>
          <w:lang w:eastAsia="pl-PL"/>
        </w:rPr>
        <w:t>Warstwy podbudowy nawierzchni w kolejności od spodu stanowią:</w:t>
      </w:r>
    </w:p>
    <w:p w14:paraId="780DAC10" w14:textId="77777777" w:rsidR="006C052F" w:rsidRPr="006C052F" w:rsidRDefault="006C052F" w:rsidP="006C052F">
      <w:pPr>
        <w:widowControl w:val="0"/>
        <w:numPr>
          <w:ilvl w:val="0"/>
          <w:numId w:val="6"/>
        </w:numPr>
        <w:tabs>
          <w:tab w:val="left" w:pos="1074"/>
        </w:tabs>
        <w:suppressAutoHyphens w:val="0"/>
        <w:spacing w:line="317" w:lineRule="exact"/>
        <w:jc w:val="both"/>
        <w:rPr>
          <w:rFonts w:eastAsia="Arial"/>
          <w:color w:val="000000"/>
          <w:spacing w:val="5"/>
          <w:sz w:val="20"/>
          <w:lang w:eastAsia="pl-PL"/>
        </w:rPr>
      </w:pPr>
      <w:r w:rsidRPr="006C052F">
        <w:rPr>
          <w:rFonts w:eastAsia="Arial"/>
          <w:color w:val="000000"/>
          <w:spacing w:val="5"/>
          <w:sz w:val="20"/>
          <w:lang w:eastAsia="pl-PL"/>
        </w:rPr>
        <w:t>warstwa konstrukcyjna z tłucznia kamiennego łamanego o frakcji 0-63 mm</w:t>
      </w:r>
    </w:p>
    <w:p w14:paraId="3F8ECF10" w14:textId="77777777" w:rsidR="006C052F" w:rsidRPr="006C052F" w:rsidRDefault="006C052F" w:rsidP="006C052F">
      <w:pPr>
        <w:widowControl w:val="0"/>
        <w:tabs>
          <w:tab w:val="left" w:pos="1225"/>
          <w:tab w:val="left" w:pos="1182"/>
          <w:tab w:val="left" w:pos="1182"/>
        </w:tabs>
        <w:suppressAutoHyphens w:val="0"/>
        <w:spacing w:line="317" w:lineRule="exact"/>
        <w:ind w:left="980"/>
        <w:jc w:val="both"/>
        <w:rPr>
          <w:rFonts w:eastAsia="Arial"/>
          <w:color w:val="000000"/>
          <w:spacing w:val="5"/>
          <w:sz w:val="20"/>
          <w:lang w:eastAsia="pl-PL"/>
        </w:rPr>
      </w:pPr>
      <w:r w:rsidRPr="006C052F">
        <w:rPr>
          <w:rFonts w:eastAsia="Arial"/>
          <w:color w:val="000000"/>
          <w:spacing w:val="5"/>
          <w:sz w:val="20"/>
          <w:lang w:eastAsia="pl-PL"/>
        </w:rPr>
        <w:t>o</w:t>
      </w:r>
      <w:r w:rsidRPr="006C052F">
        <w:rPr>
          <w:rFonts w:eastAsia="Arial"/>
          <w:color w:val="000000"/>
          <w:spacing w:val="5"/>
          <w:sz w:val="20"/>
          <w:lang w:eastAsia="pl-PL"/>
        </w:rPr>
        <w:tab/>
        <w:t>grubości 12 cm;</w:t>
      </w:r>
    </w:p>
    <w:p w14:paraId="64AA5CEC" w14:textId="77777777" w:rsidR="006C052F" w:rsidRPr="006C052F" w:rsidRDefault="006C052F" w:rsidP="006C052F">
      <w:pPr>
        <w:widowControl w:val="0"/>
        <w:numPr>
          <w:ilvl w:val="0"/>
          <w:numId w:val="6"/>
        </w:numPr>
        <w:tabs>
          <w:tab w:val="left" w:pos="1074"/>
        </w:tabs>
        <w:suppressAutoHyphens w:val="0"/>
        <w:spacing w:line="317" w:lineRule="exact"/>
        <w:jc w:val="both"/>
        <w:rPr>
          <w:rFonts w:eastAsia="Arial"/>
          <w:color w:val="000000"/>
          <w:spacing w:val="5"/>
          <w:sz w:val="20"/>
          <w:lang w:eastAsia="pl-PL"/>
        </w:rPr>
      </w:pPr>
      <w:r w:rsidRPr="006C052F">
        <w:rPr>
          <w:rFonts w:eastAsia="Arial"/>
          <w:color w:val="000000"/>
          <w:spacing w:val="5"/>
          <w:sz w:val="20"/>
          <w:lang w:eastAsia="pl-PL"/>
        </w:rPr>
        <w:t>warstwa klinująca z tłucznia kamiennego łamanego - o frakcji 0-31,5 mm</w:t>
      </w:r>
    </w:p>
    <w:p w14:paraId="76BBA7D7" w14:textId="77777777" w:rsidR="006C052F" w:rsidRPr="006C052F" w:rsidRDefault="006C052F" w:rsidP="006C052F">
      <w:pPr>
        <w:widowControl w:val="0"/>
        <w:tabs>
          <w:tab w:val="left" w:pos="1225"/>
          <w:tab w:val="left" w:pos="1182"/>
          <w:tab w:val="left" w:pos="1182"/>
        </w:tabs>
        <w:suppressAutoHyphens w:val="0"/>
        <w:spacing w:line="317" w:lineRule="exact"/>
        <w:ind w:left="980"/>
        <w:jc w:val="both"/>
        <w:rPr>
          <w:rFonts w:eastAsia="Arial"/>
          <w:color w:val="000000"/>
          <w:spacing w:val="5"/>
          <w:sz w:val="20"/>
          <w:lang w:eastAsia="pl-PL"/>
        </w:rPr>
      </w:pPr>
      <w:r w:rsidRPr="006C052F">
        <w:rPr>
          <w:rFonts w:eastAsia="Arial"/>
          <w:color w:val="000000"/>
          <w:spacing w:val="5"/>
          <w:sz w:val="20"/>
          <w:lang w:eastAsia="pl-PL"/>
        </w:rPr>
        <w:t>o</w:t>
      </w:r>
      <w:r w:rsidRPr="006C052F">
        <w:rPr>
          <w:rFonts w:eastAsia="Arial"/>
          <w:color w:val="000000"/>
          <w:spacing w:val="5"/>
          <w:sz w:val="20"/>
          <w:lang w:eastAsia="pl-PL"/>
        </w:rPr>
        <w:tab/>
        <w:t>grubości 8 cm;</w:t>
      </w:r>
    </w:p>
    <w:p w14:paraId="1822E8B5" w14:textId="77777777" w:rsidR="006C052F" w:rsidRPr="006C052F" w:rsidRDefault="006C052F" w:rsidP="006C052F">
      <w:pPr>
        <w:widowControl w:val="0"/>
        <w:numPr>
          <w:ilvl w:val="0"/>
          <w:numId w:val="6"/>
        </w:numPr>
        <w:tabs>
          <w:tab w:val="left" w:pos="1074"/>
        </w:tabs>
        <w:suppressAutoHyphens w:val="0"/>
        <w:spacing w:line="317" w:lineRule="exact"/>
        <w:jc w:val="both"/>
        <w:rPr>
          <w:rFonts w:eastAsia="Arial"/>
          <w:color w:val="000000"/>
          <w:spacing w:val="5"/>
          <w:sz w:val="20"/>
          <w:lang w:eastAsia="pl-PL"/>
        </w:rPr>
      </w:pPr>
      <w:r w:rsidRPr="006C052F">
        <w:rPr>
          <w:rFonts w:eastAsia="Arial"/>
          <w:color w:val="000000"/>
          <w:spacing w:val="5"/>
          <w:sz w:val="20"/>
          <w:lang w:eastAsia="pl-PL"/>
        </w:rPr>
        <w:t>warstwa wyrównująca z miału kamiennego 1-4mm o grubości 2 mm.</w:t>
      </w:r>
    </w:p>
    <w:p w14:paraId="0E461623" w14:textId="77777777" w:rsidR="006C052F" w:rsidRPr="006C052F" w:rsidRDefault="006C052F" w:rsidP="006C052F">
      <w:pPr>
        <w:widowControl w:val="0"/>
        <w:suppressAutoHyphens w:val="0"/>
        <w:spacing w:line="317" w:lineRule="exact"/>
        <w:ind w:left="720"/>
        <w:jc w:val="both"/>
        <w:rPr>
          <w:rFonts w:eastAsia="Arial"/>
          <w:color w:val="000000"/>
          <w:spacing w:val="5"/>
          <w:sz w:val="20"/>
          <w:lang w:eastAsia="pl-PL"/>
        </w:rPr>
      </w:pPr>
      <w:r w:rsidRPr="006C052F">
        <w:rPr>
          <w:rFonts w:eastAsia="Arial"/>
          <w:color w:val="000000"/>
          <w:spacing w:val="5"/>
          <w:sz w:val="20"/>
          <w:lang w:eastAsia="pl-PL"/>
        </w:rPr>
        <w:t>Każda z projektowanych warstw podbudowy spełnia jako podłoże określone zadanie</w:t>
      </w:r>
    </w:p>
    <w:p w14:paraId="31CC00E7" w14:textId="77777777" w:rsidR="006C052F" w:rsidRPr="006C052F" w:rsidRDefault="006C052F" w:rsidP="006C052F">
      <w:pPr>
        <w:widowControl w:val="0"/>
        <w:numPr>
          <w:ilvl w:val="0"/>
          <w:numId w:val="13"/>
        </w:numPr>
        <w:tabs>
          <w:tab w:val="left" w:pos="1074"/>
        </w:tabs>
        <w:suppressAutoHyphens w:val="0"/>
        <w:spacing w:line="317" w:lineRule="exact"/>
        <w:jc w:val="both"/>
        <w:rPr>
          <w:rFonts w:eastAsia="Arial"/>
          <w:color w:val="000000"/>
          <w:spacing w:val="5"/>
          <w:sz w:val="20"/>
          <w:lang w:eastAsia="pl-PL"/>
        </w:rPr>
      </w:pPr>
      <w:r w:rsidRPr="006C052F">
        <w:rPr>
          <w:rFonts w:eastAsia="Arial"/>
          <w:color w:val="000000"/>
          <w:spacing w:val="5"/>
          <w:sz w:val="20"/>
          <w:lang w:eastAsia="pl-PL"/>
        </w:rPr>
        <w:t>nie może być pominięta lub zamieniona na inną przez Wykonawcę.</w:t>
      </w:r>
    </w:p>
    <w:p w14:paraId="7A4B5CA1" w14:textId="77777777" w:rsidR="006C052F" w:rsidRPr="006C052F" w:rsidRDefault="006C052F" w:rsidP="006C052F">
      <w:pPr>
        <w:widowControl w:val="0"/>
        <w:suppressAutoHyphens w:val="0"/>
        <w:spacing w:line="317" w:lineRule="exact"/>
        <w:ind w:left="720" w:right="280"/>
        <w:rPr>
          <w:rFonts w:eastAsia="Arial"/>
          <w:color w:val="000000"/>
          <w:spacing w:val="5"/>
          <w:sz w:val="20"/>
          <w:lang w:eastAsia="pl-PL"/>
        </w:rPr>
      </w:pPr>
      <w:r w:rsidRPr="006C052F">
        <w:rPr>
          <w:rFonts w:eastAsia="Arial"/>
          <w:color w:val="000000"/>
          <w:spacing w:val="5"/>
          <w:sz w:val="20"/>
          <w:lang w:eastAsia="pl-PL"/>
        </w:rPr>
        <w:t>Poszczególne warstwy kruszywa należy rozścielić na całej powierzchni o jednakowej grubości, wyprofilować do poziomu i spadków poprzecznych wymaganych w dokumentacji projektowej. Zagęszczanie podbudowy powinno być równomierne na całej szerokości i wykonane oddzielnie dla każdej kolejnej warstwy.</w:t>
      </w:r>
    </w:p>
    <w:p w14:paraId="382D8DF7" w14:textId="77777777" w:rsidR="006C052F" w:rsidRPr="006C052F" w:rsidRDefault="006C052F" w:rsidP="006C052F">
      <w:pPr>
        <w:widowControl w:val="0"/>
        <w:suppressAutoHyphens w:val="0"/>
        <w:spacing w:line="317" w:lineRule="exact"/>
        <w:ind w:left="720" w:right="280"/>
        <w:rPr>
          <w:rFonts w:eastAsia="Arial"/>
          <w:color w:val="000000"/>
          <w:spacing w:val="5"/>
          <w:sz w:val="20"/>
          <w:lang w:eastAsia="pl-PL"/>
        </w:rPr>
      </w:pPr>
      <w:r w:rsidRPr="006C052F">
        <w:rPr>
          <w:rFonts w:eastAsia="Arial"/>
          <w:color w:val="000000"/>
          <w:spacing w:val="5"/>
          <w:sz w:val="20"/>
          <w:lang w:eastAsia="pl-PL"/>
        </w:rPr>
        <w:t>Podbudowa musi być wykonana zgodnie z projektem budowlano-wykonawczym z Polską Normą i warunkami technicznymi i spełniać wymagania związane z nośnością, zagęszczeniem oraz równością sprawdzanymi po zakończeniu każdej z warstw.</w:t>
      </w:r>
    </w:p>
    <w:p w14:paraId="46AC11C6" w14:textId="77777777" w:rsidR="006C052F" w:rsidRPr="006C052F" w:rsidRDefault="006C052F" w:rsidP="006C052F">
      <w:pPr>
        <w:widowControl w:val="0"/>
        <w:suppressAutoHyphens w:val="0"/>
        <w:spacing w:line="317" w:lineRule="exact"/>
        <w:ind w:left="720" w:right="280"/>
        <w:rPr>
          <w:rFonts w:eastAsia="Arial"/>
          <w:color w:val="000000"/>
          <w:spacing w:val="5"/>
          <w:sz w:val="20"/>
          <w:lang w:eastAsia="pl-PL"/>
        </w:rPr>
      </w:pPr>
      <w:r w:rsidRPr="006C052F">
        <w:rPr>
          <w:rFonts w:eastAsia="Arial"/>
          <w:color w:val="000000"/>
          <w:spacing w:val="5"/>
          <w:sz w:val="20"/>
          <w:lang w:eastAsia="pl-PL"/>
        </w:rPr>
        <w:t>Równość warstwy wierzchniej podbudowy: tolerancja na łacie 3m do 10 mm. Wskaźnik zagęszczenia podbudowy wg BN-77/8931-12 [29] powinien odpowiadać przyjętemu poziomowi wskaźnika nośności podbudowy .</w:t>
      </w:r>
    </w:p>
    <w:p w14:paraId="23BAFAC1" w14:textId="77777777" w:rsidR="00B0020F" w:rsidRPr="00B0020F" w:rsidRDefault="00B0020F" w:rsidP="00B0020F">
      <w:pPr>
        <w:widowControl w:val="0"/>
        <w:suppressAutoHyphens w:val="0"/>
        <w:spacing w:line="317" w:lineRule="exact"/>
        <w:ind w:left="720" w:right="240"/>
        <w:rPr>
          <w:rFonts w:eastAsia="Arial"/>
          <w:color w:val="000000"/>
          <w:spacing w:val="5"/>
          <w:sz w:val="20"/>
          <w:lang w:eastAsia="pl-PL"/>
        </w:rPr>
      </w:pPr>
      <w:r w:rsidRPr="00B0020F">
        <w:rPr>
          <w:rFonts w:eastAsia="Arial"/>
          <w:color w:val="000000"/>
          <w:spacing w:val="5"/>
          <w:sz w:val="20"/>
          <w:lang w:eastAsia="pl-PL"/>
        </w:rPr>
        <w:t xml:space="preserve">Wilgotność mieszanki kruszywa podczas zagęszczania powinna odpowiadać wilgotności optymalnej, określonej według próby </w:t>
      </w:r>
      <w:proofErr w:type="spellStart"/>
      <w:r w:rsidRPr="00B0020F">
        <w:rPr>
          <w:rFonts w:eastAsia="Arial"/>
          <w:color w:val="000000"/>
          <w:spacing w:val="5"/>
          <w:sz w:val="20"/>
          <w:lang w:eastAsia="pl-PL"/>
        </w:rPr>
        <w:t>Proctora</w:t>
      </w:r>
      <w:proofErr w:type="spellEnd"/>
      <w:r w:rsidRPr="00B0020F">
        <w:rPr>
          <w:rFonts w:eastAsia="Arial"/>
          <w:color w:val="000000"/>
          <w:spacing w:val="5"/>
          <w:sz w:val="20"/>
          <w:lang w:eastAsia="pl-PL"/>
        </w:rPr>
        <w:t>, zgodnie z PN-B-04481[1] Jakość kruszywa winna być zgodna z projektem technicznym oraz PN-B-06714-15. Jeżeli po wykonaniu robót związanych z profilowaniem i zagęszczeniem podłoża nastąpi przerwa w robotach podłoże należy zabezpieczyć przed zmianami stopnia wilgotności.</w:t>
      </w:r>
    </w:p>
    <w:p w14:paraId="57327BC7" w14:textId="77777777" w:rsidR="00B0020F" w:rsidRPr="00B0020F" w:rsidRDefault="00B0020F" w:rsidP="00B0020F">
      <w:pPr>
        <w:widowControl w:val="0"/>
        <w:numPr>
          <w:ilvl w:val="1"/>
          <w:numId w:val="5"/>
        </w:numPr>
        <w:tabs>
          <w:tab w:val="left" w:pos="749"/>
        </w:tabs>
        <w:suppressAutoHyphens w:val="0"/>
        <w:spacing w:line="418" w:lineRule="exact"/>
        <w:jc w:val="both"/>
        <w:rPr>
          <w:rFonts w:eastAsia="Arial"/>
          <w:color w:val="000000"/>
          <w:spacing w:val="5"/>
          <w:sz w:val="20"/>
          <w:lang w:eastAsia="pl-PL"/>
        </w:rPr>
      </w:pPr>
      <w:r w:rsidRPr="00B0020F">
        <w:rPr>
          <w:rFonts w:eastAsia="Arial"/>
          <w:color w:val="000000"/>
          <w:spacing w:val="5"/>
          <w:sz w:val="20"/>
          <w:u w:val="single"/>
          <w:lang w:eastAsia="pl-PL"/>
        </w:rPr>
        <w:t>Warunki BHP przy wykonywaniu robót</w:t>
      </w:r>
    </w:p>
    <w:p w14:paraId="46C36DF0" w14:textId="77777777" w:rsidR="00B0020F" w:rsidRPr="00B0020F" w:rsidRDefault="00B0020F" w:rsidP="00B0020F">
      <w:pPr>
        <w:widowControl w:val="0"/>
        <w:suppressAutoHyphens w:val="0"/>
        <w:spacing w:line="418" w:lineRule="exact"/>
        <w:ind w:left="720"/>
        <w:rPr>
          <w:rFonts w:eastAsia="Arial"/>
          <w:color w:val="000000"/>
          <w:spacing w:val="5"/>
          <w:sz w:val="20"/>
          <w:lang w:eastAsia="pl-PL"/>
        </w:rPr>
      </w:pPr>
      <w:r w:rsidRPr="00B0020F">
        <w:rPr>
          <w:rFonts w:eastAsia="Arial"/>
          <w:color w:val="000000"/>
          <w:spacing w:val="5"/>
          <w:sz w:val="20"/>
          <w:lang w:eastAsia="pl-PL"/>
        </w:rPr>
        <w:t>Określone zostały w części ogólnej specyfikacji technicznej.</w:t>
      </w:r>
    </w:p>
    <w:p w14:paraId="525D7890" w14:textId="77777777" w:rsidR="00B0020F" w:rsidRPr="00B0020F" w:rsidRDefault="00B0020F" w:rsidP="00B0020F">
      <w:pPr>
        <w:widowControl w:val="0"/>
        <w:numPr>
          <w:ilvl w:val="1"/>
          <w:numId w:val="5"/>
        </w:numPr>
        <w:tabs>
          <w:tab w:val="left" w:pos="749"/>
        </w:tabs>
        <w:suppressAutoHyphens w:val="0"/>
        <w:spacing w:line="418" w:lineRule="exact"/>
        <w:jc w:val="both"/>
        <w:rPr>
          <w:rFonts w:eastAsia="Arial"/>
          <w:color w:val="000000"/>
          <w:spacing w:val="5"/>
          <w:sz w:val="20"/>
          <w:lang w:eastAsia="pl-PL"/>
        </w:rPr>
      </w:pPr>
      <w:r w:rsidRPr="00B0020F">
        <w:rPr>
          <w:rFonts w:eastAsia="Arial"/>
          <w:color w:val="000000"/>
          <w:spacing w:val="5"/>
          <w:sz w:val="20"/>
          <w:u w:val="single"/>
          <w:lang w:eastAsia="pl-PL"/>
        </w:rPr>
        <w:lastRenderedPageBreak/>
        <w:t>Kontrola budowy i odbiór robót budowlanych</w:t>
      </w:r>
    </w:p>
    <w:p w14:paraId="66E70720" w14:textId="77777777" w:rsidR="00B0020F" w:rsidRPr="00B0020F" w:rsidRDefault="00B0020F" w:rsidP="00B0020F">
      <w:pPr>
        <w:widowControl w:val="0"/>
        <w:suppressAutoHyphens w:val="0"/>
        <w:spacing w:line="317" w:lineRule="exact"/>
        <w:ind w:left="720" w:right="240"/>
        <w:rPr>
          <w:rFonts w:eastAsia="Arial"/>
          <w:color w:val="000000"/>
          <w:spacing w:val="5"/>
          <w:sz w:val="20"/>
          <w:lang w:eastAsia="pl-PL"/>
        </w:rPr>
      </w:pPr>
      <w:r w:rsidRPr="00B0020F">
        <w:rPr>
          <w:rFonts w:eastAsia="Arial"/>
          <w:color w:val="000000"/>
          <w:spacing w:val="5"/>
          <w:sz w:val="20"/>
          <w:lang w:eastAsia="pl-PL"/>
        </w:rPr>
        <w:t>Wykonawca przed dostarczeniem kruszywa na plac budowy przedstawi do akceptacji inspektorowi nadzoru jego rodzaj i parametry techniczne w aspekcie zgodności z projektem.</w:t>
      </w:r>
    </w:p>
    <w:p w14:paraId="48093629" w14:textId="77777777" w:rsidR="00B0020F" w:rsidRPr="00B0020F" w:rsidRDefault="00B0020F" w:rsidP="00B0020F">
      <w:pPr>
        <w:widowControl w:val="0"/>
        <w:suppressAutoHyphens w:val="0"/>
        <w:spacing w:line="317" w:lineRule="exact"/>
        <w:ind w:left="720"/>
        <w:rPr>
          <w:rFonts w:eastAsia="Arial"/>
          <w:color w:val="000000"/>
          <w:spacing w:val="5"/>
          <w:sz w:val="20"/>
          <w:lang w:eastAsia="pl-PL"/>
        </w:rPr>
      </w:pPr>
      <w:r w:rsidRPr="00B0020F">
        <w:rPr>
          <w:rFonts w:eastAsia="Arial"/>
          <w:color w:val="000000"/>
          <w:spacing w:val="5"/>
          <w:sz w:val="20"/>
          <w:lang w:eastAsia="pl-PL"/>
        </w:rPr>
        <w:t>Zakres badań i pomiarów dotyczącej wykonanej podbudowy.</w:t>
      </w:r>
    </w:p>
    <w:p w14:paraId="246F8D13" w14:textId="77777777" w:rsidR="00B0020F" w:rsidRPr="00B0020F" w:rsidRDefault="00B0020F" w:rsidP="00B0020F">
      <w:pPr>
        <w:widowControl w:val="0"/>
        <w:suppressAutoHyphens w:val="0"/>
        <w:spacing w:line="317" w:lineRule="exact"/>
        <w:ind w:left="720" w:right="600"/>
        <w:jc w:val="both"/>
        <w:rPr>
          <w:rFonts w:eastAsia="Arial"/>
          <w:color w:val="000000"/>
          <w:spacing w:val="5"/>
          <w:sz w:val="20"/>
          <w:lang w:eastAsia="pl-PL"/>
        </w:rPr>
      </w:pPr>
      <w:r w:rsidRPr="00B0020F">
        <w:rPr>
          <w:rFonts w:eastAsia="Arial"/>
          <w:color w:val="000000"/>
          <w:spacing w:val="5"/>
          <w:sz w:val="20"/>
          <w:lang w:eastAsia="pl-PL"/>
        </w:rPr>
        <w:t xml:space="preserve">Każda ułożona warstwa podbudowy wymaga odbiorowi przez inspektora nadzoru. Podana projektowana grubość warstw </w:t>
      </w:r>
      <w:proofErr w:type="spellStart"/>
      <w:r w:rsidRPr="00B0020F">
        <w:rPr>
          <w:rFonts w:eastAsia="Arial"/>
          <w:color w:val="000000"/>
          <w:spacing w:val="5"/>
          <w:sz w:val="20"/>
          <w:lang w:eastAsia="pl-PL"/>
        </w:rPr>
        <w:t>obowiazuje</w:t>
      </w:r>
      <w:proofErr w:type="spellEnd"/>
      <w:r w:rsidRPr="00B0020F">
        <w:rPr>
          <w:rFonts w:eastAsia="Arial"/>
          <w:color w:val="000000"/>
          <w:spacing w:val="5"/>
          <w:sz w:val="20"/>
          <w:lang w:eastAsia="pl-PL"/>
        </w:rPr>
        <w:t xml:space="preserve"> po zagęszczeniu. Wykonawca przed ułożeniem nawierzchni ma obowiązek wykonać badanie stopnia zagęszczenia poszczególnych warstw podbudowy oraz przedstawić je do oceny przez inspektora nadzoru i dokumenty te zachować do dokumentacji odbiorowej boiska. Pomiary geodezyjne powykonawcze winny dotyczyć zgodności z projektem wytyczenia boiska, jego wymiarów i rzędnych oraz grubości poszczególnych warstw podbudowy.</w:t>
      </w:r>
    </w:p>
    <w:p w14:paraId="6683E4FF" w14:textId="0725F5DC" w:rsidR="00B0020F" w:rsidRPr="00B0020F" w:rsidRDefault="00B0020F" w:rsidP="00B0020F">
      <w:pPr>
        <w:widowControl w:val="0"/>
        <w:suppressAutoHyphens w:val="0"/>
        <w:spacing w:after="154" w:line="317" w:lineRule="exact"/>
        <w:ind w:left="720" w:right="240"/>
        <w:rPr>
          <w:rFonts w:eastAsia="Arial"/>
          <w:color w:val="000000"/>
          <w:spacing w:val="5"/>
          <w:sz w:val="20"/>
          <w:lang w:eastAsia="pl-PL"/>
        </w:rPr>
      </w:pPr>
      <w:r w:rsidRPr="00B0020F">
        <w:rPr>
          <w:rFonts w:eastAsia="Arial"/>
          <w:color w:val="000000"/>
          <w:spacing w:val="5"/>
          <w:sz w:val="20"/>
          <w:lang w:eastAsia="pl-PL"/>
        </w:rPr>
        <w:t>Osie wykopów pod fundamenty krawężnika obwodowego mogą być przesunięte nie więcej jak ± 1 cm w stosunku do wymiarów osi projektowanych na poszczególnych bokach.</w:t>
      </w:r>
    </w:p>
    <w:p w14:paraId="6CF4F555" w14:textId="77777777" w:rsidR="00B0020F" w:rsidRPr="00B0020F" w:rsidRDefault="00B0020F" w:rsidP="00B0020F">
      <w:pPr>
        <w:widowControl w:val="0"/>
        <w:numPr>
          <w:ilvl w:val="1"/>
          <w:numId w:val="5"/>
        </w:numPr>
        <w:tabs>
          <w:tab w:val="left" w:pos="749"/>
        </w:tabs>
        <w:suppressAutoHyphens w:val="0"/>
        <w:spacing w:after="69" w:line="200" w:lineRule="exact"/>
        <w:jc w:val="both"/>
        <w:rPr>
          <w:rFonts w:eastAsia="Arial"/>
          <w:color w:val="000000"/>
          <w:spacing w:val="5"/>
          <w:sz w:val="20"/>
          <w:lang w:eastAsia="pl-PL"/>
        </w:rPr>
      </w:pPr>
      <w:r w:rsidRPr="00B0020F">
        <w:rPr>
          <w:rFonts w:eastAsia="Arial"/>
          <w:color w:val="000000"/>
          <w:spacing w:val="5"/>
          <w:sz w:val="20"/>
          <w:u w:val="single"/>
          <w:lang w:eastAsia="pl-PL"/>
        </w:rPr>
        <w:t>Obmiar robót</w:t>
      </w:r>
    </w:p>
    <w:p w14:paraId="0C74B0E6" w14:textId="77777777" w:rsidR="00B0020F" w:rsidRPr="00B0020F" w:rsidRDefault="00B0020F" w:rsidP="00B0020F">
      <w:pPr>
        <w:widowControl w:val="0"/>
        <w:suppressAutoHyphens w:val="0"/>
        <w:spacing w:line="317" w:lineRule="exact"/>
        <w:ind w:left="720"/>
        <w:rPr>
          <w:rFonts w:eastAsia="Arial"/>
          <w:color w:val="000000"/>
          <w:spacing w:val="5"/>
          <w:sz w:val="20"/>
          <w:lang w:eastAsia="pl-PL"/>
        </w:rPr>
      </w:pPr>
      <w:r w:rsidRPr="00B0020F">
        <w:rPr>
          <w:rFonts w:eastAsia="Arial"/>
          <w:color w:val="000000"/>
          <w:spacing w:val="5"/>
          <w:sz w:val="20"/>
          <w:lang w:eastAsia="pl-PL"/>
        </w:rPr>
        <w:t>Ogólne wymagania dotyczące obmiaru robót podano w części ogólnej ST.</w:t>
      </w:r>
    </w:p>
    <w:p w14:paraId="38185F7A" w14:textId="460E4A6B" w:rsidR="00B0020F" w:rsidRPr="00B0020F" w:rsidRDefault="00B0020F" w:rsidP="00685457">
      <w:pPr>
        <w:widowControl w:val="0"/>
        <w:suppressAutoHyphens w:val="0"/>
        <w:spacing w:line="317" w:lineRule="exact"/>
        <w:ind w:left="720"/>
        <w:rPr>
          <w:rFonts w:eastAsia="Arial"/>
          <w:color w:val="000000"/>
          <w:spacing w:val="5"/>
          <w:sz w:val="20"/>
          <w:lang w:eastAsia="pl-PL"/>
        </w:rPr>
      </w:pPr>
      <w:r w:rsidRPr="00B0020F">
        <w:rPr>
          <w:rFonts w:eastAsia="Arial"/>
          <w:color w:val="000000"/>
          <w:spacing w:val="5"/>
          <w:sz w:val="20"/>
          <w:lang w:eastAsia="pl-PL"/>
        </w:rPr>
        <w:t>Jednostką obmiarową w zależności od rodzaju podbudowy jest m</w:t>
      </w:r>
      <w:r w:rsidRPr="00B0020F">
        <w:rPr>
          <w:rFonts w:eastAsia="Arial"/>
          <w:color w:val="000000"/>
          <w:spacing w:val="5"/>
          <w:sz w:val="20"/>
          <w:vertAlign w:val="superscript"/>
          <w:lang w:eastAsia="pl-PL"/>
        </w:rPr>
        <w:t>2</w:t>
      </w:r>
      <w:r w:rsidRPr="00B0020F">
        <w:rPr>
          <w:rFonts w:eastAsia="Arial"/>
          <w:color w:val="000000"/>
          <w:spacing w:val="5"/>
          <w:sz w:val="20"/>
          <w:lang w:eastAsia="pl-PL"/>
        </w:rPr>
        <w:t xml:space="preserve"> lub m</w:t>
      </w:r>
      <w:r w:rsidRPr="00B0020F">
        <w:rPr>
          <w:rFonts w:eastAsia="Arial"/>
          <w:color w:val="000000"/>
          <w:spacing w:val="5"/>
          <w:sz w:val="20"/>
          <w:vertAlign w:val="superscript"/>
          <w:lang w:eastAsia="pl-PL"/>
        </w:rPr>
        <w:t>3</w:t>
      </w:r>
      <w:r w:rsidRPr="00B0020F">
        <w:rPr>
          <w:rFonts w:eastAsia="Arial"/>
          <w:color w:val="000000"/>
          <w:spacing w:val="5"/>
          <w:sz w:val="20"/>
          <w:lang w:eastAsia="pl-PL"/>
        </w:rPr>
        <w:t xml:space="preserve"> wykonanej</w:t>
      </w:r>
      <w:r w:rsidR="00685457">
        <w:rPr>
          <w:rFonts w:eastAsia="Arial"/>
          <w:color w:val="000000"/>
          <w:spacing w:val="5"/>
          <w:sz w:val="20"/>
          <w:lang w:eastAsia="pl-PL"/>
        </w:rPr>
        <w:t xml:space="preserve"> i </w:t>
      </w:r>
      <w:r w:rsidRPr="00B0020F">
        <w:rPr>
          <w:rFonts w:eastAsia="Arial"/>
          <w:color w:val="000000"/>
          <w:spacing w:val="5"/>
          <w:sz w:val="20"/>
          <w:lang w:eastAsia="pl-PL"/>
        </w:rPr>
        <w:t>odebranej podbudowy.</w:t>
      </w:r>
    </w:p>
    <w:p w14:paraId="1A13A05E" w14:textId="77777777" w:rsidR="00B0020F" w:rsidRPr="00B0020F" w:rsidRDefault="00B0020F" w:rsidP="00B0020F">
      <w:pPr>
        <w:widowControl w:val="0"/>
        <w:numPr>
          <w:ilvl w:val="1"/>
          <w:numId w:val="5"/>
        </w:numPr>
        <w:tabs>
          <w:tab w:val="left" w:pos="749"/>
        </w:tabs>
        <w:suppressAutoHyphens w:val="0"/>
        <w:spacing w:line="408" w:lineRule="exact"/>
        <w:jc w:val="both"/>
        <w:rPr>
          <w:rFonts w:eastAsia="Arial"/>
          <w:color w:val="000000"/>
          <w:spacing w:val="5"/>
          <w:sz w:val="20"/>
          <w:lang w:eastAsia="pl-PL"/>
        </w:rPr>
      </w:pPr>
      <w:r w:rsidRPr="00B0020F">
        <w:rPr>
          <w:rFonts w:eastAsia="Arial"/>
          <w:color w:val="000000"/>
          <w:spacing w:val="5"/>
          <w:sz w:val="20"/>
          <w:u w:val="single"/>
          <w:lang w:eastAsia="pl-PL"/>
        </w:rPr>
        <w:t>Rozliczenie robót</w:t>
      </w:r>
    </w:p>
    <w:p w14:paraId="7DFBEFD7" w14:textId="77777777" w:rsidR="00B0020F" w:rsidRPr="00B0020F" w:rsidRDefault="00B0020F" w:rsidP="00B0020F">
      <w:pPr>
        <w:widowControl w:val="0"/>
        <w:suppressAutoHyphens w:val="0"/>
        <w:spacing w:line="408" w:lineRule="exact"/>
        <w:ind w:left="720"/>
        <w:jc w:val="both"/>
        <w:rPr>
          <w:rFonts w:eastAsia="Arial"/>
          <w:color w:val="000000"/>
          <w:spacing w:val="5"/>
          <w:sz w:val="20"/>
          <w:lang w:eastAsia="pl-PL"/>
        </w:rPr>
      </w:pPr>
      <w:r w:rsidRPr="00B0020F">
        <w:rPr>
          <w:rFonts w:eastAsia="Arial"/>
          <w:color w:val="000000"/>
          <w:spacing w:val="5"/>
          <w:sz w:val="20"/>
          <w:lang w:eastAsia="pl-PL"/>
        </w:rPr>
        <w:t>Ogólne wymagania dotyczące odbioru robót podano w części ogólnej ST</w:t>
      </w:r>
    </w:p>
    <w:p w14:paraId="452D0610" w14:textId="77777777" w:rsidR="00B0020F" w:rsidRPr="00B0020F" w:rsidRDefault="00B0020F" w:rsidP="00B0020F">
      <w:pPr>
        <w:widowControl w:val="0"/>
        <w:numPr>
          <w:ilvl w:val="1"/>
          <w:numId w:val="5"/>
        </w:numPr>
        <w:tabs>
          <w:tab w:val="left" w:pos="749"/>
        </w:tabs>
        <w:suppressAutoHyphens w:val="0"/>
        <w:spacing w:line="408" w:lineRule="exact"/>
        <w:jc w:val="both"/>
        <w:rPr>
          <w:rFonts w:eastAsia="Arial"/>
          <w:color w:val="000000"/>
          <w:spacing w:val="5"/>
          <w:sz w:val="20"/>
          <w:lang w:eastAsia="pl-PL"/>
        </w:rPr>
      </w:pPr>
      <w:r w:rsidRPr="00B0020F">
        <w:rPr>
          <w:rFonts w:eastAsia="Arial"/>
          <w:color w:val="000000"/>
          <w:spacing w:val="5"/>
          <w:sz w:val="20"/>
          <w:u w:val="single"/>
          <w:lang w:eastAsia="pl-PL"/>
        </w:rPr>
        <w:t>Dokumenty odniesienia</w:t>
      </w:r>
    </w:p>
    <w:p w14:paraId="6B4E707F" w14:textId="77777777" w:rsidR="00B0020F" w:rsidRPr="00B0020F" w:rsidRDefault="00B0020F" w:rsidP="00B0020F">
      <w:pPr>
        <w:widowControl w:val="0"/>
        <w:suppressAutoHyphens w:val="0"/>
        <w:spacing w:line="326" w:lineRule="exact"/>
        <w:ind w:left="720"/>
        <w:jc w:val="both"/>
        <w:rPr>
          <w:rFonts w:eastAsia="Arial"/>
          <w:color w:val="000000"/>
          <w:spacing w:val="5"/>
          <w:sz w:val="20"/>
          <w:lang w:eastAsia="pl-PL"/>
        </w:rPr>
      </w:pPr>
      <w:r w:rsidRPr="00B0020F">
        <w:rPr>
          <w:rFonts w:eastAsia="Arial"/>
          <w:color w:val="000000"/>
          <w:spacing w:val="5"/>
          <w:sz w:val="20"/>
          <w:lang w:eastAsia="pl-PL"/>
        </w:rPr>
        <w:t>Ogólne dokumenty odniesienia podane zostały w części ogólnej ST.</w:t>
      </w:r>
    </w:p>
    <w:p w14:paraId="3B3EAC6D" w14:textId="77777777" w:rsidR="00B0020F" w:rsidRPr="00B0020F" w:rsidRDefault="00B0020F" w:rsidP="00B0020F">
      <w:pPr>
        <w:widowControl w:val="0"/>
        <w:suppressAutoHyphens w:val="0"/>
        <w:spacing w:line="326" w:lineRule="exact"/>
        <w:ind w:left="720" w:right="1540"/>
        <w:jc w:val="both"/>
        <w:rPr>
          <w:rFonts w:eastAsia="Arial"/>
          <w:color w:val="000000"/>
          <w:spacing w:val="5"/>
          <w:sz w:val="20"/>
          <w:lang w:eastAsia="pl-PL"/>
        </w:rPr>
      </w:pPr>
      <w:r w:rsidRPr="00B0020F">
        <w:rPr>
          <w:rFonts w:eastAsia="Arial"/>
          <w:color w:val="000000"/>
          <w:spacing w:val="5"/>
          <w:sz w:val="20"/>
          <w:lang w:eastAsia="pl-PL"/>
        </w:rPr>
        <w:t>Przy wykonywanych robotach Wykonawca ma obowiązek zapoznania się z obowiązującymi przepisami dotyczącymi wykonywanych robót w celu ich zachowania przy realizacji.</w:t>
      </w:r>
    </w:p>
    <w:p w14:paraId="4478F128" w14:textId="77777777" w:rsidR="004D3D7A" w:rsidRDefault="004D3D7A" w:rsidP="00E63B49">
      <w:pPr>
        <w:widowControl w:val="0"/>
        <w:suppressAutoHyphens w:val="0"/>
        <w:spacing w:line="418" w:lineRule="exact"/>
        <w:ind w:left="720"/>
        <w:jc w:val="both"/>
        <w:rPr>
          <w:rFonts w:eastAsia="Arial"/>
          <w:color w:val="000000"/>
          <w:spacing w:val="5"/>
          <w:sz w:val="20"/>
          <w:lang w:eastAsia="pl-PL"/>
        </w:rPr>
      </w:pPr>
    </w:p>
    <w:p w14:paraId="6EA11B9C"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4E382B89"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61F34D4C"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0B72568F"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17FA46C8"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22CAB635"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466D4742"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46F93179"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522C78A4"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67E9E598"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3FFA7B07" w14:textId="77777777" w:rsidR="00B0020F" w:rsidRDefault="00B0020F" w:rsidP="00B0020F">
      <w:pPr>
        <w:autoSpaceDE w:val="0"/>
        <w:spacing w:line="288" w:lineRule="auto"/>
        <w:ind w:left="852"/>
        <w:jc w:val="center"/>
        <w:rPr>
          <w:rFonts w:ascii="Calibri" w:hAnsi="Calibri" w:cs="Calibri"/>
          <w:sz w:val="28"/>
          <w:szCs w:val="28"/>
        </w:rPr>
      </w:pPr>
    </w:p>
    <w:p w14:paraId="074E92C3" w14:textId="77777777" w:rsidR="00B0020F" w:rsidRDefault="00B0020F" w:rsidP="00B0020F">
      <w:pPr>
        <w:autoSpaceDE w:val="0"/>
        <w:spacing w:line="288" w:lineRule="auto"/>
        <w:ind w:left="852"/>
        <w:jc w:val="center"/>
        <w:rPr>
          <w:rFonts w:ascii="Calibri" w:hAnsi="Calibri" w:cs="Calibri"/>
          <w:sz w:val="28"/>
          <w:szCs w:val="28"/>
        </w:rPr>
      </w:pPr>
    </w:p>
    <w:p w14:paraId="6C6106CC" w14:textId="77777777" w:rsidR="00B0020F" w:rsidRDefault="00B0020F" w:rsidP="00B0020F">
      <w:pPr>
        <w:spacing w:line="288" w:lineRule="auto"/>
        <w:jc w:val="center"/>
        <w:rPr>
          <w:rFonts w:ascii="Calibri" w:hAnsi="Calibri" w:cs="Calibri"/>
          <w:b/>
          <w:sz w:val="28"/>
          <w:szCs w:val="28"/>
        </w:rPr>
      </w:pPr>
      <w:r>
        <w:rPr>
          <w:rFonts w:ascii="Calibri" w:hAnsi="Calibri" w:cs="Calibri"/>
          <w:b/>
          <w:sz w:val="28"/>
          <w:szCs w:val="28"/>
        </w:rPr>
        <w:t>SZCZEGÓŁOWA</w:t>
      </w:r>
    </w:p>
    <w:p w14:paraId="614EB6A5" w14:textId="77777777" w:rsidR="00B0020F" w:rsidRDefault="00B0020F" w:rsidP="00B0020F">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23C1BF92" w14:textId="77777777" w:rsidR="00B0020F" w:rsidRDefault="00B0020F" w:rsidP="00B0020F">
      <w:pPr>
        <w:spacing w:line="288" w:lineRule="auto"/>
        <w:jc w:val="center"/>
        <w:rPr>
          <w:rFonts w:ascii="Calibri" w:hAnsi="Calibri" w:cs="Calibri"/>
          <w:b/>
          <w:sz w:val="28"/>
          <w:szCs w:val="28"/>
        </w:rPr>
      </w:pPr>
      <w:r>
        <w:rPr>
          <w:rFonts w:ascii="Calibri" w:hAnsi="Calibri" w:cs="Calibri"/>
          <w:b/>
          <w:sz w:val="28"/>
          <w:szCs w:val="28"/>
        </w:rPr>
        <w:t>WYKONANIA I ODBIORU ROBÓT</w:t>
      </w:r>
    </w:p>
    <w:p w14:paraId="5ADEFF88" w14:textId="77777777" w:rsidR="00B0020F" w:rsidRDefault="00B0020F" w:rsidP="00B0020F">
      <w:pPr>
        <w:spacing w:line="288" w:lineRule="auto"/>
        <w:jc w:val="center"/>
        <w:rPr>
          <w:rFonts w:ascii="Calibri" w:hAnsi="Calibri" w:cs="Calibri"/>
          <w:b/>
          <w:sz w:val="28"/>
          <w:szCs w:val="28"/>
        </w:rPr>
      </w:pPr>
    </w:p>
    <w:p w14:paraId="37FDE6CA" w14:textId="2535573F" w:rsidR="00B0020F" w:rsidRDefault="00B0020F" w:rsidP="00B0020F">
      <w:pPr>
        <w:pStyle w:val="Nagwek4"/>
        <w:spacing w:line="288" w:lineRule="auto"/>
        <w:jc w:val="center"/>
        <w:rPr>
          <w:rFonts w:ascii="Calibri" w:hAnsi="Calibri" w:cs="Calibri"/>
          <w:sz w:val="28"/>
          <w:szCs w:val="28"/>
        </w:rPr>
      </w:pPr>
      <w:r>
        <w:rPr>
          <w:rFonts w:ascii="Calibri" w:hAnsi="Calibri" w:cs="Calibri"/>
          <w:sz w:val="28"/>
          <w:szCs w:val="28"/>
        </w:rPr>
        <w:t xml:space="preserve">Nawierzchnia poliuretanowa </w:t>
      </w:r>
    </w:p>
    <w:p w14:paraId="228B99D1" w14:textId="77777777" w:rsidR="00B0020F" w:rsidRDefault="00B0020F" w:rsidP="00B0020F">
      <w:pPr>
        <w:spacing w:line="288" w:lineRule="auto"/>
        <w:jc w:val="center"/>
        <w:rPr>
          <w:rFonts w:ascii="Calibri" w:hAnsi="Calibri" w:cs="Calibri"/>
          <w:sz w:val="28"/>
          <w:szCs w:val="28"/>
        </w:rPr>
      </w:pPr>
    </w:p>
    <w:p w14:paraId="6098B6DF" w14:textId="77777777" w:rsidR="00B0020F" w:rsidRDefault="00B0020F" w:rsidP="00B0020F">
      <w:pPr>
        <w:spacing w:line="288" w:lineRule="auto"/>
        <w:jc w:val="center"/>
        <w:rPr>
          <w:rFonts w:ascii="Calibri" w:hAnsi="Calibri" w:cs="Calibri"/>
          <w:sz w:val="28"/>
          <w:szCs w:val="28"/>
        </w:rPr>
      </w:pPr>
    </w:p>
    <w:p w14:paraId="5DAC81F2" w14:textId="76DA7929" w:rsidR="00B0020F" w:rsidRDefault="00B0020F" w:rsidP="00B0020F">
      <w:pPr>
        <w:spacing w:line="288" w:lineRule="auto"/>
        <w:jc w:val="center"/>
        <w:rPr>
          <w:rFonts w:ascii="Calibri" w:hAnsi="Calibri" w:cs="Calibri"/>
          <w:sz w:val="28"/>
          <w:szCs w:val="28"/>
        </w:rPr>
      </w:pPr>
      <w:r>
        <w:rPr>
          <w:rFonts w:ascii="Calibri" w:hAnsi="Calibri" w:cs="Calibri"/>
          <w:b/>
          <w:sz w:val="28"/>
          <w:szCs w:val="28"/>
        </w:rPr>
        <w:t xml:space="preserve">SST </w:t>
      </w:r>
      <w:r>
        <w:rPr>
          <w:rFonts w:ascii="Calibri" w:hAnsi="Calibri" w:cs="Calibri"/>
          <w:b/>
          <w:sz w:val="28"/>
          <w:szCs w:val="28"/>
        </w:rPr>
        <w:t>4</w:t>
      </w:r>
      <w:r>
        <w:rPr>
          <w:rFonts w:ascii="Calibri" w:hAnsi="Calibri" w:cs="Calibri"/>
          <w:b/>
          <w:sz w:val="28"/>
          <w:szCs w:val="28"/>
        </w:rPr>
        <w:t>.0</w:t>
      </w:r>
    </w:p>
    <w:p w14:paraId="3E020133" w14:textId="77777777" w:rsidR="00B0020F" w:rsidRDefault="00B0020F" w:rsidP="00B0020F">
      <w:pPr>
        <w:autoSpaceDE w:val="0"/>
        <w:spacing w:line="288" w:lineRule="auto"/>
        <w:ind w:left="852"/>
        <w:jc w:val="center"/>
        <w:rPr>
          <w:rFonts w:ascii="Calibri" w:hAnsi="Calibri" w:cs="Calibri"/>
          <w:sz w:val="28"/>
          <w:szCs w:val="28"/>
        </w:rPr>
      </w:pPr>
    </w:p>
    <w:p w14:paraId="6DF4C4A9" w14:textId="77777777" w:rsidR="00B0020F" w:rsidRDefault="00B0020F" w:rsidP="00B0020F">
      <w:pPr>
        <w:autoSpaceDE w:val="0"/>
        <w:spacing w:line="288" w:lineRule="auto"/>
        <w:ind w:left="852"/>
        <w:jc w:val="center"/>
        <w:rPr>
          <w:rFonts w:ascii="Calibri" w:hAnsi="Calibri" w:cs="Calibri"/>
          <w:sz w:val="28"/>
          <w:szCs w:val="28"/>
        </w:rPr>
      </w:pPr>
    </w:p>
    <w:p w14:paraId="62297E01" w14:textId="77777777" w:rsidR="00B0020F" w:rsidRDefault="00B0020F" w:rsidP="00B0020F">
      <w:pPr>
        <w:autoSpaceDE w:val="0"/>
        <w:spacing w:line="288" w:lineRule="auto"/>
        <w:ind w:left="852"/>
        <w:jc w:val="center"/>
        <w:rPr>
          <w:rFonts w:ascii="Calibri" w:hAnsi="Calibri" w:cs="Calibri"/>
          <w:sz w:val="28"/>
          <w:szCs w:val="28"/>
        </w:rPr>
      </w:pPr>
    </w:p>
    <w:p w14:paraId="6CD3DAE1" w14:textId="77777777" w:rsidR="00B0020F" w:rsidRDefault="00B0020F" w:rsidP="00B0020F">
      <w:pPr>
        <w:autoSpaceDE w:val="0"/>
        <w:spacing w:line="288" w:lineRule="auto"/>
        <w:ind w:left="852"/>
        <w:jc w:val="center"/>
        <w:rPr>
          <w:rFonts w:ascii="Calibri" w:hAnsi="Calibri" w:cs="Calibri"/>
          <w:sz w:val="28"/>
          <w:szCs w:val="28"/>
        </w:rPr>
      </w:pPr>
    </w:p>
    <w:p w14:paraId="1680E6DF" w14:textId="77777777" w:rsidR="00B0020F" w:rsidRDefault="00B0020F" w:rsidP="00B0020F">
      <w:pPr>
        <w:autoSpaceDE w:val="0"/>
        <w:spacing w:line="288" w:lineRule="auto"/>
        <w:ind w:left="852"/>
        <w:jc w:val="center"/>
        <w:rPr>
          <w:rFonts w:ascii="Calibri" w:hAnsi="Calibri" w:cs="Calibri"/>
          <w:sz w:val="28"/>
          <w:szCs w:val="28"/>
        </w:rPr>
      </w:pPr>
    </w:p>
    <w:p w14:paraId="6A25B9AC" w14:textId="77777777" w:rsidR="00B0020F" w:rsidRDefault="00B0020F" w:rsidP="00B0020F">
      <w:pPr>
        <w:autoSpaceDE w:val="0"/>
        <w:spacing w:line="288" w:lineRule="auto"/>
        <w:ind w:left="852"/>
        <w:jc w:val="center"/>
        <w:rPr>
          <w:rFonts w:ascii="Calibri" w:hAnsi="Calibri" w:cs="Calibri"/>
          <w:sz w:val="28"/>
          <w:szCs w:val="28"/>
        </w:rPr>
      </w:pPr>
    </w:p>
    <w:p w14:paraId="4450F252" w14:textId="77777777" w:rsidR="00B0020F" w:rsidRDefault="00B0020F" w:rsidP="00B0020F">
      <w:pPr>
        <w:ind w:left="851"/>
        <w:rPr>
          <w:rFonts w:ascii="Calibri" w:hAnsi="Calibri" w:cs="Calibri"/>
          <w:sz w:val="22"/>
          <w:szCs w:val="22"/>
        </w:rPr>
      </w:pPr>
    </w:p>
    <w:p w14:paraId="706D10C6" w14:textId="77777777" w:rsidR="00B0020F" w:rsidRDefault="00B0020F" w:rsidP="00B0020F">
      <w:pPr>
        <w:autoSpaceDE w:val="0"/>
        <w:spacing w:line="288" w:lineRule="auto"/>
        <w:ind w:left="852"/>
        <w:rPr>
          <w:rFonts w:ascii="Calibri" w:hAnsi="Calibri" w:cs="Calibri"/>
          <w:sz w:val="22"/>
          <w:szCs w:val="22"/>
        </w:rPr>
      </w:pPr>
    </w:p>
    <w:p w14:paraId="232965BB" w14:textId="77777777" w:rsidR="00B0020F" w:rsidRDefault="00B0020F" w:rsidP="00B0020F"/>
    <w:p w14:paraId="06307CB2" w14:textId="77777777" w:rsidR="00B0020F" w:rsidRDefault="00B0020F" w:rsidP="00B0020F"/>
    <w:p w14:paraId="0D2C7044" w14:textId="77777777" w:rsidR="00B0020F" w:rsidRDefault="00B0020F" w:rsidP="00B0020F"/>
    <w:p w14:paraId="7CDB8BA2" w14:textId="77777777" w:rsidR="00B0020F" w:rsidRDefault="00B0020F" w:rsidP="00B0020F"/>
    <w:p w14:paraId="0D88C921" w14:textId="77777777" w:rsidR="00B0020F" w:rsidRDefault="00B0020F" w:rsidP="00B0020F"/>
    <w:p w14:paraId="5398B374" w14:textId="77777777" w:rsidR="00B0020F" w:rsidRDefault="00B0020F" w:rsidP="00B0020F"/>
    <w:p w14:paraId="24295963" w14:textId="77777777" w:rsidR="00B0020F" w:rsidRDefault="00B0020F" w:rsidP="00B0020F"/>
    <w:p w14:paraId="6156E22F" w14:textId="77777777" w:rsidR="00B0020F" w:rsidRDefault="00B0020F" w:rsidP="00B0020F"/>
    <w:p w14:paraId="5D302041" w14:textId="77777777" w:rsidR="00B0020F" w:rsidRDefault="00B0020F" w:rsidP="00B0020F"/>
    <w:p w14:paraId="1A524F22" w14:textId="77777777" w:rsidR="00B0020F" w:rsidRDefault="00B0020F" w:rsidP="00B0020F"/>
    <w:p w14:paraId="62B285F2" w14:textId="77777777" w:rsidR="00B0020F" w:rsidRDefault="00B0020F" w:rsidP="00B0020F"/>
    <w:p w14:paraId="75C97066" w14:textId="77777777" w:rsidR="00B0020F" w:rsidRDefault="00B0020F" w:rsidP="00B0020F"/>
    <w:p w14:paraId="4BE9F0F1" w14:textId="77777777" w:rsidR="00B0020F" w:rsidRDefault="00B0020F" w:rsidP="00B0020F"/>
    <w:p w14:paraId="68CD1900" w14:textId="77777777" w:rsidR="00B0020F" w:rsidRDefault="00B0020F" w:rsidP="00B0020F"/>
    <w:p w14:paraId="1F4511D5" w14:textId="77777777" w:rsidR="00B0020F" w:rsidRDefault="00B0020F" w:rsidP="00B0020F"/>
    <w:p w14:paraId="37C9E362" w14:textId="77777777" w:rsidR="00B0020F" w:rsidRDefault="00B0020F" w:rsidP="00B0020F"/>
    <w:p w14:paraId="5724F99F" w14:textId="77777777" w:rsidR="00B0020F" w:rsidRDefault="00B0020F" w:rsidP="00B0020F"/>
    <w:p w14:paraId="40892C7E" w14:textId="77777777" w:rsidR="00B0020F" w:rsidRDefault="00B0020F" w:rsidP="00B0020F"/>
    <w:p w14:paraId="697CAE8B" w14:textId="77777777" w:rsidR="00B0020F" w:rsidRDefault="00B0020F" w:rsidP="00B0020F"/>
    <w:p w14:paraId="6F41035A" w14:textId="77777777" w:rsidR="00B0020F" w:rsidRDefault="00B0020F" w:rsidP="00B0020F"/>
    <w:p w14:paraId="2C2A9360" w14:textId="77777777" w:rsidR="00B0020F" w:rsidRDefault="00B0020F" w:rsidP="00B0020F"/>
    <w:p w14:paraId="78649121" w14:textId="77777777" w:rsidR="00B0020F" w:rsidRDefault="00B0020F" w:rsidP="00B0020F"/>
    <w:p w14:paraId="4520953A" w14:textId="77777777" w:rsidR="00B0020F" w:rsidRDefault="00B0020F" w:rsidP="00B0020F"/>
    <w:p w14:paraId="0E099DD4" w14:textId="77777777" w:rsidR="00B0020F" w:rsidRDefault="00B0020F" w:rsidP="00B0020F"/>
    <w:p w14:paraId="3BD147C3" w14:textId="77777777" w:rsidR="00D03056" w:rsidRPr="00D03056" w:rsidRDefault="00D03056" w:rsidP="00685457">
      <w:pPr>
        <w:widowControl w:val="0"/>
        <w:numPr>
          <w:ilvl w:val="0"/>
          <w:numId w:val="5"/>
        </w:numPr>
        <w:tabs>
          <w:tab w:val="left" w:pos="734"/>
        </w:tabs>
        <w:suppressAutoHyphens w:val="0"/>
        <w:spacing w:after="162" w:line="200" w:lineRule="exact"/>
        <w:jc w:val="both"/>
        <w:rPr>
          <w:rFonts w:eastAsia="Arial"/>
          <w:b/>
          <w:bCs/>
          <w:color w:val="000000"/>
          <w:spacing w:val="5"/>
          <w:sz w:val="20"/>
          <w:lang w:eastAsia="pl-PL"/>
        </w:rPr>
      </w:pPr>
      <w:r w:rsidRPr="00D03056">
        <w:rPr>
          <w:rFonts w:eastAsia="Arial"/>
          <w:b/>
          <w:bCs/>
          <w:color w:val="000000"/>
          <w:spacing w:val="5"/>
          <w:sz w:val="20"/>
          <w:lang w:eastAsia="pl-PL"/>
        </w:rPr>
        <w:lastRenderedPageBreak/>
        <w:t>Nawierzchnia syntetyczna poliuretanowa</w:t>
      </w:r>
    </w:p>
    <w:p w14:paraId="66BAC8B2" w14:textId="77777777" w:rsidR="00D03056" w:rsidRPr="00D03056" w:rsidRDefault="00D03056" w:rsidP="00D03056">
      <w:pPr>
        <w:widowControl w:val="0"/>
        <w:numPr>
          <w:ilvl w:val="1"/>
          <w:numId w:val="5"/>
        </w:numPr>
        <w:tabs>
          <w:tab w:val="left" w:pos="715"/>
        </w:tabs>
        <w:suppressAutoHyphens w:val="0"/>
        <w:spacing w:after="57" w:line="200" w:lineRule="exact"/>
        <w:jc w:val="both"/>
        <w:rPr>
          <w:rFonts w:eastAsia="Arial"/>
          <w:color w:val="000000"/>
          <w:spacing w:val="5"/>
          <w:sz w:val="20"/>
          <w:lang w:eastAsia="pl-PL"/>
        </w:rPr>
      </w:pPr>
      <w:r w:rsidRPr="00D03056">
        <w:rPr>
          <w:rFonts w:eastAsia="Arial"/>
          <w:color w:val="000000"/>
          <w:spacing w:val="5"/>
          <w:sz w:val="20"/>
          <w:u w:val="single"/>
          <w:lang w:eastAsia="pl-PL"/>
        </w:rPr>
        <w:t>Przedmiot Szczegółowej Specyfikacji Technicznej</w:t>
      </w:r>
    </w:p>
    <w:p w14:paraId="26B25219" w14:textId="77777777" w:rsidR="00D03056" w:rsidRPr="00D03056" w:rsidRDefault="00D03056" w:rsidP="00D03056">
      <w:pPr>
        <w:widowControl w:val="0"/>
        <w:suppressAutoHyphens w:val="0"/>
        <w:spacing w:line="331" w:lineRule="exact"/>
        <w:ind w:left="720" w:right="440"/>
        <w:jc w:val="both"/>
        <w:rPr>
          <w:rFonts w:eastAsia="Arial"/>
          <w:color w:val="000000"/>
          <w:spacing w:val="5"/>
          <w:sz w:val="20"/>
          <w:lang w:eastAsia="pl-PL"/>
        </w:rPr>
      </w:pPr>
      <w:r w:rsidRPr="00D03056">
        <w:rPr>
          <w:rFonts w:eastAsia="Arial"/>
          <w:color w:val="000000"/>
          <w:spacing w:val="5"/>
          <w:sz w:val="20"/>
          <w:lang w:eastAsia="pl-PL"/>
        </w:rPr>
        <w:t>Przedmiotem SST 4 są wymagania dotyczące wykonania nawierzchni syntetycznej poliuretanowej na projektowanych obiektów lekkoatletycznych (bieżniach, skoczni w dal).</w:t>
      </w:r>
    </w:p>
    <w:p w14:paraId="22043F1C" w14:textId="77777777" w:rsidR="00D03056" w:rsidRPr="00D03056" w:rsidRDefault="00D03056" w:rsidP="00D03056">
      <w:pPr>
        <w:widowControl w:val="0"/>
        <w:numPr>
          <w:ilvl w:val="1"/>
          <w:numId w:val="5"/>
        </w:numPr>
        <w:tabs>
          <w:tab w:val="left" w:pos="715"/>
        </w:tabs>
        <w:suppressAutoHyphens w:val="0"/>
        <w:spacing w:after="79" w:line="331" w:lineRule="exact"/>
        <w:jc w:val="both"/>
        <w:rPr>
          <w:rFonts w:eastAsia="Arial"/>
          <w:color w:val="000000"/>
          <w:spacing w:val="5"/>
          <w:sz w:val="20"/>
          <w:lang w:eastAsia="pl-PL"/>
        </w:rPr>
      </w:pPr>
      <w:r w:rsidRPr="00D03056">
        <w:rPr>
          <w:rFonts w:eastAsia="Arial"/>
          <w:color w:val="000000"/>
          <w:spacing w:val="5"/>
          <w:sz w:val="20"/>
          <w:u w:val="single"/>
          <w:lang w:eastAsia="pl-PL"/>
        </w:rPr>
        <w:t>Zakres robót objętych SST4</w:t>
      </w:r>
    </w:p>
    <w:p w14:paraId="17F5C73A" w14:textId="77777777" w:rsidR="00D03056" w:rsidRPr="00D03056" w:rsidRDefault="00D03056" w:rsidP="00D03056">
      <w:pPr>
        <w:widowControl w:val="0"/>
        <w:suppressAutoHyphens w:val="0"/>
        <w:spacing w:after="146" w:line="307" w:lineRule="exact"/>
        <w:ind w:left="720" w:right="440"/>
        <w:jc w:val="both"/>
        <w:rPr>
          <w:rFonts w:eastAsia="Arial"/>
          <w:color w:val="000000"/>
          <w:spacing w:val="5"/>
          <w:sz w:val="20"/>
          <w:lang w:eastAsia="pl-PL"/>
        </w:rPr>
      </w:pPr>
      <w:r w:rsidRPr="00D03056">
        <w:rPr>
          <w:rFonts w:eastAsia="Arial"/>
          <w:color w:val="000000"/>
          <w:spacing w:val="5"/>
          <w:sz w:val="20"/>
          <w:lang w:eastAsia="pl-PL"/>
        </w:rPr>
        <w:t>Roboty, których dotyczy SST 4 obejmują wykonanie następującego zakresu robót nawierzchniowych:</w:t>
      </w:r>
    </w:p>
    <w:p w14:paraId="4AE8BC6F" w14:textId="43668321" w:rsidR="00D03056" w:rsidRPr="00D03056" w:rsidRDefault="00D03056" w:rsidP="00D03056">
      <w:pPr>
        <w:widowControl w:val="0"/>
        <w:numPr>
          <w:ilvl w:val="0"/>
          <w:numId w:val="6"/>
        </w:numPr>
        <w:tabs>
          <w:tab w:val="left" w:pos="1078"/>
        </w:tabs>
        <w:suppressAutoHyphens w:val="0"/>
        <w:spacing w:after="38" w:line="200" w:lineRule="exact"/>
        <w:jc w:val="both"/>
        <w:rPr>
          <w:rFonts w:eastAsia="Arial"/>
          <w:color w:val="000000"/>
          <w:spacing w:val="5"/>
          <w:sz w:val="20"/>
          <w:lang w:eastAsia="pl-PL"/>
        </w:rPr>
      </w:pPr>
      <w:r w:rsidRPr="00D03056">
        <w:rPr>
          <w:rFonts w:eastAsia="Arial"/>
          <w:color w:val="000000"/>
          <w:spacing w:val="5"/>
          <w:sz w:val="20"/>
          <w:lang w:eastAsia="pl-PL"/>
        </w:rPr>
        <w:t xml:space="preserve">warstwy podkładowej </w:t>
      </w:r>
      <w:r w:rsidR="00685457">
        <w:rPr>
          <w:rFonts w:eastAsia="Arial"/>
          <w:color w:val="000000"/>
          <w:spacing w:val="5"/>
          <w:sz w:val="20"/>
          <w:lang w:eastAsia="pl-PL"/>
        </w:rPr>
        <w:t>SBR</w:t>
      </w:r>
    </w:p>
    <w:p w14:paraId="5D91C949" w14:textId="77777777" w:rsidR="00D03056" w:rsidRPr="00D03056" w:rsidRDefault="00D03056" w:rsidP="00D03056">
      <w:pPr>
        <w:widowControl w:val="0"/>
        <w:numPr>
          <w:ilvl w:val="0"/>
          <w:numId w:val="6"/>
        </w:numPr>
        <w:tabs>
          <w:tab w:val="left" w:pos="1078"/>
        </w:tabs>
        <w:suppressAutoHyphens w:val="0"/>
        <w:spacing w:after="57" w:line="200" w:lineRule="exact"/>
        <w:jc w:val="both"/>
        <w:rPr>
          <w:rFonts w:eastAsia="Arial"/>
          <w:color w:val="000000"/>
          <w:spacing w:val="5"/>
          <w:sz w:val="20"/>
          <w:lang w:eastAsia="pl-PL"/>
        </w:rPr>
      </w:pPr>
      <w:r w:rsidRPr="00D03056">
        <w:rPr>
          <w:rFonts w:eastAsia="Arial"/>
          <w:color w:val="000000"/>
          <w:spacing w:val="5"/>
          <w:sz w:val="20"/>
          <w:lang w:eastAsia="pl-PL"/>
        </w:rPr>
        <w:t>nawierzchni syntetycznej poliuretanowej typu natryskowego.</w:t>
      </w:r>
    </w:p>
    <w:p w14:paraId="3CE3E2FE" w14:textId="77777777" w:rsidR="00D03056" w:rsidRPr="00D03056" w:rsidRDefault="00D03056" w:rsidP="00685457">
      <w:pPr>
        <w:widowControl w:val="0"/>
        <w:numPr>
          <w:ilvl w:val="1"/>
          <w:numId w:val="5"/>
        </w:numPr>
        <w:suppressAutoHyphens w:val="0"/>
        <w:spacing w:after="165" w:line="331" w:lineRule="exact"/>
        <w:rPr>
          <w:rFonts w:eastAsia="Arial"/>
          <w:color w:val="000000"/>
          <w:spacing w:val="5"/>
          <w:sz w:val="20"/>
          <w:lang w:eastAsia="pl-PL"/>
        </w:rPr>
      </w:pPr>
      <w:r w:rsidRPr="00D03056">
        <w:rPr>
          <w:rFonts w:eastAsia="Arial"/>
          <w:color w:val="000000"/>
          <w:spacing w:val="5"/>
          <w:sz w:val="20"/>
          <w:u w:val="single"/>
          <w:lang w:eastAsia="pl-PL"/>
        </w:rPr>
        <w:t>Wymagania szczegółowe dotyczące właściwości materiałów i wyrobów</w:t>
      </w:r>
      <w:r w:rsidRPr="00D03056">
        <w:rPr>
          <w:rFonts w:eastAsia="Arial"/>
          <w:color w:val="000000"/>
          <w:spacing w:val="5"/>
          <w:sz w:val="20"/>
          <w:lang w:eastAsia="pl-PL"/>
        </w:rPr>
        <w:t xml:space="preserve"> </w:t>
      </w:r>
      <w:r w:rsidRPr="00D03056">
        <w:rPr>
          <w:rFonts w:eastAsia="Arial"/>
          <w:color w:val="000000"/>
          <w:spacing w:val="5"/>
          <w:sz w:val="20"/>
          <w:u w:val="single"/>
          <w:lang w:eastAsia="pl-PL"/>
        </w:rPr>
        <w:t>budowlanych</w:t>
      </w:r>
      <w:r w:rsidRPr="00D03056">
        <w:rPr>
          <w:rFonts w:eastAsia="Arial"/>
          <w:color w:val="000000"/>
          <w:spacing w:val="5"/>
          <w:sz w:val="20"/>
          <w:lang w:eastAsia="pl-PL"/>
        </w:rPr>
        <w:t>.</w:t>
      </w:r>
    </w:p>
    <w:p w14:paraId="0D87EC37" w14:textId="2E105FDE" w:rsidR="00D03056" w:rsidRPr="00D03056" w:rsidRDefault="00D03056" w:rsidP="00D03056">
      <w:pPr>
        <w:widowControl w:val="0"/>
        <w:suppressAutoHyphens w:val="0"/>
        <w:spacing w:after="57" w:line="200" w:lineRule="exact"/>
        <w:ind w:left="720"/>
        <w:jc w:val="both"/>
        <w:rPr>
          <w:rFonts w:eastAsia="Arial"/>
          <w:color w:val="000000"/>
          <w:spacing w:val="5"/>
          <w:sz w:val="20"/>
          <w:lang w:eastAsia="pl-PL"/>
        </w:rPr>
      </w:pPr>
      <w:r w:rsidRPr="00D03056">
        <w:rPr>
          <w:rFonts w:eastAsia="Arial"/>
          <w:color w:val="000000"/>
          <w:spacing w:val="5"/>
          <w:sz w:val="20"/>
          <w:u w:val="single"/>
          <w:lang w:eastAsia="pl-PL"/>
        </w:rPr>
        <w:t xml:space="preserve">Warstwa podkładowa </w:t>
      </w:r>
    </w:p>
    <w:p w14:paraId="327DA777" w14:textId="77777777" w:rsidR="00D03056" w:rsidRPr="00D03056" w:rsidRDefault="00D03056" w:rsidP="00D03056">
      <w:pPr>
        <w:widowControl w:val="0"/>
        <w:suppressAutoHyphens w:val="0"/>
        <w:spacing w:line="326" w:lineRule="exact"/>
        <w:ind w:left="720" w:right="440"/>
        <w:rPr>
          <w:rFonts w:eastAsia="Arial"/>
          <w:color w:val="000000"/>
          <w:spacing w:val="5"/>
          <w:sz w:val="20"/>
          <w:lang w:eastAsia="pl-PL"/>
        </w:rPr>
      </w:pPr>
      <w:r w:rsidRPr="00D03056">
        <w:rPr>
          <w:rFonts w:eastAsia="Arial"/>
          <w:color w:val="000000"/>
          <w:spacing w:val="5"/>
          <w:sz w:val="20"/>
          <w:lang w:eastAsia="pl-PL"/>
        </w:rPr>
        <w:t xml:space="preserve">Elastyczna </w:t>
      </w:r>
      <w:proofErr w:type="spellStart"/>
      <w:r w:rsidRPr="00D03056">
        <w:rPr>
          <w:rFonts w:eastAsia="Arial"/>
          <w:color w:val="000000"/>
          <w:spacing w:val="5"/>
          <w:sz w:val="20"/>
          <w:lang w:eastAsia="pl-PL"/>
        </w:rPr>
        <w:t>bezspoinowa</w:t>
      </w:r>
      <w:proofErr w:type="spellEnd"/>
      <w:r w:rsidRPr="00D03056">
        <w:rPr>
          <w:rFonts w:eastAsia="Arial"/>
          <w:color w:val="000000"/>
          <w:spacing w:val="5"/>
          <w:sz w:val="20"/>
          <w:lang w:eastAsia="pl-PL"/>
        </w:rPr>
        <w:t xml:space="preserve"> warstwa dynamiczno- niwelującą wykonana z mieszaniny granulatu gumowego SBR, płukanego kruszywa kwarcowego o frakcji 1-5mm połączonego lepiszczem poliuretanowym.</w:t>
      </w:r>
    </w:p>
    <w:p w14:paraId="198E3D86" w14:textId="77777777" w:rsidR="00D03056" w:rsidRPr="00D03056" w:rsidRDefault="00D03056" w:rsidP="00D03056">
      <w:pPr>
        <w:widowControl w:val="0"/>
        <w:suppressAutoHyphens w:val="0"/>
        <w:spacing w:line="326" w:lineRule="exact"/>
        <w:ind w:left="720" w:right="440"/>
        <w:rPr>
          <w:rFonts w:eastAsia="Arial"/>
          <w:color w:val="000000"/>
          <w:spacing w:val="5"/>
          <w:sz w:val="20"/>
          <w:lang w:eastAsia="pl-PL"/>
        </w:rPr>
      </w:pPr>
      <w:r w:rsidRPr="00D03056">
        <w:rPr>
          <w:rFonts w:eastAsia="Arial"/>
          <w:color w:val="000000"/>
          <w:spacing w:val="5"/>
          <w:sz w:val="20"/>
          <w:lang w:eastAsia="pl-PL"/>
        </w:rPr>
        <w:t>Ilość lepiszcza poliuretanowego i pozostałych komponentów winny zapewnić wymagane parametry techniczne podkładu w tym pełne otoczenie lepiszczem ziaren piasku i granulatu w urobionej masie.</w:t>
      </w:r>
    </w:p>
    <w:p w14:paraId="00DB077D" w14:textId="77777777" w:rsidR="00D03056" w:rsidRPr="00D03056" w:rsidRDefault="00D03056" w:rsidP="00D03056">
      <w:pPr>
        <w:widowControl w:val="0"/>
        <w:suppressAutoHyphens w:val="0"/>
        <w:spacing w:after="161" w:line="326" w:lineRule="exact"/>
        <w:ind w:left="720" w:right="440"/>
        <w:rPr>
          <w:rFonts w:eastAsia="Arial"/>
          <w:color w:val="000000"/>
          <w:spacing w:val="5"/>
          <w:sz w:val="20"/>
          <w:lang w:eastAsia="pl-PL"/>
        </w:rPr>
      </w:pPr>
      <w:r w:rsidRPr="00D03056">
        <w:rPr>
          <w:rFonts w:eastAsia="Arial"/>
          <w:color w:val="000000"/>
          <w:spacing w:val="5"/>
          <w:sz w:val="20"/>
          <w:lang w:eastAsia="pl-PL"/>
        </w:rPr>
        <w:t>Warstwa ET winna być zgodna z wymogami stawianymi przez wierzchnią warstwę nawierzchni w tym charakteryzować się przepuszczalnością dla wody, wysoką elastycznością i dobrym tłumieniem energii udarowej w stopniu wymaganym dla wykonywanej nawierzchni.</w:t>
      </w:r>
    </w:p>
    <w:p w14:paraId="6DBAF6A9" w14:textId="77777777" w:rsidR="00D03056" w:rsidRPr="00D03056" w:rsidRDefault="00D03056" w:rsidP="00D03056">
      <w:pPr>
        <w:widowControl w:val="0"/>
        <w:suppressAutoHyphens w:val="0"/>
        <w:spacing w:after="72" w:line="200" w:lineRule="exact"/>
        <w:ind w:left="720"/>
        <w:jc w:val="both"/>
        <w:rPr>
          <w:rFonts w:eastAsia="Arial"/>
          <w:color w:val="000000"/>
          <w:spacing w:val="5"/>
          <w:sz w:val="20"/>
          <w:lang w:eastAsia="pl-PL"/>
        </w:rPr>
      </w:pPr>
      <w:r w:rsidRPr="00D03056">
        <w:rPr>
          <w:rFonts w:eastAsia="Arial"/>
          <w:color w:val="000000"/>
          <w:spacing w:val="5"/>
          <w:sz w:val="20"/>
          <w:u w:val="single"/>
          <w:lang w:eastAsia="pl-PL"/>
        </w:rPr>
        <w:t>Nawierzchnia poliuretanowa typu natryskowego</w:t>
      </w:r>
    </w:p>
    <w:p w14:paraId="3895B0B3" w14:textId="77777777" w:rsidR="00D03056" w:rsidRPr="00D03056" w:rsidRDefault="00D03056" w:rsidP="00D03056">
      <w:pPr>
        <w:widowControl w:val="0"/>
        <w:suppressAutoHyphens w:val="0"/>
        <w:spacing w:after="60" w:line="312" w:lineRule="exact"/>
        <w:ind w:left="720" w:right="440"/>
        <w:rPr>
          <w:rFonts w:eastAsia="Arial"/>
          <w:color w:val="000000"/>
          <w:spacing w:val="5"/>
          <w:sz w:val="20"/>
          <w:lang w:eastAsia="pl-PL"/>
        </w:rPr>
      </w:pPr>
      <w:r w:rsidRPr="00D03056">
        <w:rPr>
          <w:rFonts w:eastAsia="Arial"/>
          <w:color w:val="000000"/>
          <w:spacing w:val="5"/>
          <w:sz w:val="20"/>
          <w:lang w:eastAsia="pl-PL"/>
        </w:rPr>
        <w:t xml:space="preserve">Nawierzchnia sportowa poliuretanowa typu natryskowego </w:t>
      </w:r>
      <w:proofErr w:type="spellStart"/>
      <w:r w:rsidRPr="00D03056">
        <w:rPr>
          <w:rFonts w:eastAsia="Arial"/>
          <w:color w:val="000000"/>
          <w:spacing w:val="5"/>
          <w:sz w:val="20"/>
          <w:lang w:eastAsia="pl-PL"/>
        </w:rPr>
        <w:t>bezspoinowa</w:t>
      </w:r>
      <w:proofErr w:type="spellEnd"/>
      <w:r w:rsidRPr="00D03056">
        <w:rPr>
          <w:rFonts w:eastAsia="Arial"/>
          <w:color w:val="000000"/>
          <w:spacing w:val="5"/>
          <w:sz w:val="20"/>
          <w:lang w:eastAsia="pl-PL"/>
        </w:rPr>
        <w:t xml:space="preserve"> dwuwarstwowa, przepuszczalna dla wody grubości całkowitej 14 mm składającą się z dwóch 2 warstw.</w:t>
      </w:r>
    </w:p>
    <w:p w14:paraId="61A8996B" w14:textId="77777777" w:rsidR="00D03056" w:rsidRPr="00D03056" w:rsidRDefault="00D03056" w:rsidP="00D03056">
      <w:pPr>
        <w:widowControl w:val="0"/>
        <w:suppressAutoHyphens w:val="0"/>
        <w:spacing w:line="312" w:lineRule="exact"/>
        <w:ind w:left="720" w:right="440"/>
        <w:jc w:val="both"/>
        <w:rPr>
          <w:rFonts w:eastAsia="Arial"/>
          <w:color w:val="000000"/>
          <w:spacing w:val="5"/>
          <w:sz w:val="20"/>
          <w:lang w:eastAsia="pl-PL"/>
        </w:rPr>
      </w:pPr>
      <w:r w:rsidRPr="00D03056">
        <w:rPr>
          <w:rFonts w:eastAsia="Arial"/>
          <w:color w:val="000000"/>
          <w:spacing w:val="5"/>
          <w:sz w:val="20"/>
          <w:lang w:eastAsia="pl-PL"/>
        </w:rPr>
        <w:t>Warstwy podkładowej ( mata gumowa) o grubości ok. 11 mm - wykonana z preparatu TRAPUR 154 i granulatu SBR.</w:t>
      </w:r>
    </w:p>
    <w:p w14:paraId="1C128846" w14:textId="77777777" w:rsidR="00D03056" w:rsidRPr="00D03056" w:rsidRDefault="00D03056" w:rsidP="00D03056">
      <w:pPr>
        <w:widowControl w:val="0"/>
        <w:suppressAutoHyphens w:val="0"/>
        <w:spacing w:line="312" w:lineRule="exact"/>
        <w:ind w:left="720" w:right="440"/>
        <w:rPr>
          <w:rFonts w:eastAsia="Arial"/>
          <w:color w:val="000000"/>
          <w:spacing w:val="5"/>
          <w:sz w:val="20"/>
          <w:lang w:eastAsia="pl-PL"/>
        </w:rPr>
      </w:pPr>
      <w:r w:rsidRPr="00D03056">
        <w:rPr>
          <w:rFonts w:eastAsia="Arial"/>
          <w:color w:val="000000"/>
          <w:spacing w:val="5"/>
          <w:sz w:val="20"/>
          <w:lang w:eastAsia="pl-PL"/>
        </w:rPr>
        <w:t>Skład: mieszanina czarnego granulatu gumowego SBR fr. 1- 4 mm połączonego lepiszczem poliuretanowym.</w:t>
      </w:r>
    </w:p>
    <w:p w14:paraId="03160F68" w14:textId="77777777" w:rsidR="00A27FD0" w:rsidRPr="00A27FD0" w:rsidRDefault="00A27FD0" w:rsidP="00A27FD0">
      <w:pPr>
        <w:widowControl w:val="0"/>
        <w:suppressAutoHyphens w:val="0"/>
        <w:spacing w:line="312" w:lineRule="exact"/>
        <w:ind w:left="720"/>
        <w:rPr>
          <w:rFonts w:eastAsia="Arial"/>
          <w:color w:val="000000"/>
          <w:spacing w:val="5"/>
          <w:sz w:val="20"/>
          <w:lang w:eastAsia="pl-PL"/>
        </w:rPr>
      </w:pPr>
      <w:r w:rsidRPr="00A27FD0">
        <w:rPr>
          <w:rFonts w:eastAsia="Arial"/>
          <w:color w:val="000000"/>
          <w:spacing w:val="5"/>
          <w:sz w:val="20"/>
          <w:lang w:eastAsia="pl-PL"/>
        </w:rPr>
        <w:t>Warstwa wierzchnia użytkowa</w:t>
      </w:r>
    </w:p>
    <w:p w14:paraId="0059B7B1" w14:textId="77777777" w:rsidR="00A27FD0" w:rsidRPr="00A27FD0" w:rsidRDefault="00A27FD0" w:rsidP="00A27FD0">
      <w:pPr>
        <w:widowControl w:val="0"/>
        <w:suppressAutoHyphens w:val="0"/>
        <w:spacing w:line="312" w:lineRule="exact"/>
        <w:ind w:left="720" w:right="280"/>
        <w:rPr>
          <w:rFonts w:eastAsia="Arial"/>
          <w:color w:val="000000"/>
          <w:spacing w:val="5"/>
          <w:sz w:val="20"/>
          <w:lang w:eastAsia="pl-PL"/>
        </w:rPr>
      </w:pPr>
      <w:proofErr w:type="spellStart"/>
      <w:r w:rsidRPr="00A27FD0">
        <w:rPr>
          <w:rFonts w:eastAsia="Arial"/>
          <w:color w:val="000000"/>
          <w:spacing w:val="5"/>
          <w:sz w:val="20"/>
          <w:lang w:eastAsia="pl-PL"/>
        </w:rPr>
        <w:t>Bezspoinowa</w:t>
      </w:r>
      <w:proofErr w:type="spellEnd"/>
      <w:r w:rsidRPr="00A27FD0">
        <w:rPr>
          <w:rFonts w:eastAsia="Arial"/>
          <w:color w:val="000000"/>
          <w:spacing w:val="5"/>
          <w:sz w:val="20"/>
          <w:lang w:eastAsia="pl-PL"/>
        </w:rPr>
        <w:t xml:space="preserve"> warstwa elastyczna, przepuszczalna dla wody, układana maszynowo za pomocą specjalistycznej maszyny tzw. </w:t>
      </w:r>
      <w:proofErr w:type="spellStart"/>
      <w:r w:rsidRPr="00A27FD0">
        <w:rPr>
          <w:rFonts w:eastAsia="Arial"/>
          <w:color w:val="000000"/>
          <w:spacing w:val="5"/>
          <w:sz w:val="20"/>
          <w:lang w:eastAsia="pl-PL"/>
        </w:rPr>
        <w:t>natryskarki</w:t>
      </w:r>
      <w:proofErr w:type="spellEnd"/>
      <w:r w:rsidRPr="00A27FD0">
        <w:rPr>
          <w:rFonts w:eastAsia="Arial"/>
          <w:color w:val="000000"/>
          <w:spacing w:val="5"/>
          <w:sz w:val="20"/>
          <w:lang w:eastAsia="pl-PL"/>
        </w:rPr>
        <w:t xml:space="preserve"> pod wysokim ciśnieniem. o grubości ok. 3 mm - wykonana z preparatu TETRAPUR 135 (134) i granulatu EPDM fr. 0,5-1,5 mm.</w:t>
      </w:r>
    </w:p>
    <w:p w14:paraId="0CE8A98B" w14:textId="77777777" w:rsidR="00A27FD0" w:rsidRPr="00A27FD0" w:rsidRDefault="00A27FD0" w:rsidP="00A27FD0">
      <w:pPr>
        <w:widowControl w:val="0"/>
        <w:suppressAutoHyphens w:val="0"/>
        <w:spacing w:line="322" w:lineRule="exact"/>
        <w:ind w:left="720"/>
        <w:rPr>
          <w:rFonts w:eastAsia="Arial"/>
          <w:color w:val="000000"/>
          <w:spacing w:val="5"/>
          <w:sz w:val="20"/>
          <w:lang w:eastAsia="pl-PL"/>
        </w:rPr>
      </w:pPr>
      <w:r w:rsidRPr="00A27FD0">
        <w:rPr>
          <w:rFonts w:eastAsia="Arial"/>
          <w:color w:val="000000"/>
          <w:spacing w:val="5"/>
          <w:sz w:val="20"/>
          <w:lang w:eastAsia="pl-PL"/>
        </w:rPr>
        <w:t>Linie boisk</w:t>
      </w:r>
    </w:p>
    <w:p w14:paraId="54BCF25C" w14:textId="77777777" w:rsidR="00A27FD0" w:rsidRPr="00A27FD0" w:rsidRDefault="00A27FD0" w:rsidP="00A27FD0">
      <w:pPr>
        <w:widowControl w:val="0"/>
        <w:suppressAutoHyphens w:val="0"/>
        <w:spacing w:after="157" w:line="322" w:lineRule="exact"/>
        <w:ind w:left="720" w:right="280"/>
        <w:rPr>
          <w:rFonts w:eastAsia="Arial"/>
          <w:color w:val="000000"/>
          <w:spacing w:val="5"/>
          <w:sz w:val="20"/>
          <w:lang w:eastAsia="pl-PL"/>
        </w:rPr>
      </w:pPr>
      <w:r w:rsidRPr="00A27FD0">
        <w:rPr>
          <w:rFonts w:eastAsia="Arial"/>
          <w:color w:val="000000"/>
          <w:spacing w:val="5"/>
          <w:sz w:val="20"/>
          <w:lang w:eastAsia="pl-PL"/>
        </w:rPr>
        <w:t>Na wykonaną nawierzchnię poliuretanową nanoszone są linie z specjalną farbą poliuretanową w odpowiednich kolorach.</w:t>
      </w:r>
    </w:p>
    <w:p w14:paraId="6FAA9E34" w14:textId="77777777" w:rsidR="00A27FD0" w:rsidRPr="00A27FD0" w:rsidRDefault="00A27FD0" w:rsidP="00A27FD0">
      <w:pPr>
        <w:widowControl w:val="0"/>
        <w:suppressAutoHyphens w:val="0"/>
        <w:spacing w:after="69" w:line="200" w:lineRule="exact"/>
        <w:jc w:val="both"/>
        <w:rPr>
          <w:rFonts w:eastAsia="Arial"/>
          <w:color w:val="000000"/>
          <w:spacing w:val="5"/>
          <w:sz w:val="20"/>
          <w:lang w:eastAsia="pl-PL"/>
        </w:rPr>
      </w:pPr>
      <w:r w:rsidRPr="00A27FD0">
        <w:rPr>
          <w:rFonts w:eastAsia="Arial"/>
          <w:color w:val="000000"/>
          <w:spacing w:val="5"/>
          <w:sz w:val="20"/>
          <w:lang w:eastAsia="pl-PL"/>
        </w:rPr>
        <w:t xml:space="preserve">4.4. </w:t>
      </w:r>
      <w:r w:rsidRPr="00A27FD0">
        <w:rPr>
          <w:rFonts w:eastAsia="Arial"/>
          <w:color w:val="000000"/>
          <w:spacing w:val="5"/>
          <w:sz w:val="20"/>
          <w:u w:val="single"/>
          <w:lang w:eastAsia="pl-PL"/>
        </w:rPr>
        <w:t>Wymagania szczegółowe dotyczące sprzętu i maszyn do robót budowlanych</w:t>
      </w:r>
    </w:p>
    <w:p w14:paraId="7F8413CB" w14:textId="77777777" w:rsidR="00A27FD0" w:rsidRPr="00A27FD0" w:rsidRDefault="00A27FD0" w:rsidP="00A27FD0">
      <w:pPr>
        <w:widowControl w:val="0"/>
        <w:suppressAutoHyphens w:val="0"/>
        <w:spacing w:line="317" w:lineRule="exact"/>
        <w:ind w:left="720" w:right="280"/>
        <w:rPr>
          <w:rFonts w:eastAsia="Arial"/>
          <w:color w:val="000000"/>
          <w:spacing w:val="5"/>
          <w:sz w:val="20"/>
          <w:lang w:eastAsia="pl-PL"/>
        </w:rPr>
      </w:pPr>
      <w:r w:rsidRPr="00A27FD0">
        <w:rPr>
          <w:rFonts w:eastAsia="Arial"/>
          <w:color w:val="000000"/>
          <w:spacing w:val="5"/>
          <w:sz w:val="20"/>
          <w:lang w:eastAsia="pl-PL"/>
        </w:rPr>
        <w:t xml:space="preserve">Ogólne wymagania dotyczące sprzętu i maszyn do robót budowlanych określone zostały </w:t>
      </w:r>
      <w:r w:rsidRPr="00A27FD0">
        <w:rPr>
          <w:rFonts w:eastAsia="Arial"/>
          <w:color w:val="000000"/>
          <w:spacing w:val="3"/>
          <w:sz w:val="17"/>
          <w:szCs w:val="17"/>
          <w:lang w:eastAsia="pl-PL"/>
        </w:rPr>
        <w:t xml:space="preserve">w </w:t>
      </w:r>
      <w:r w:rsidRPr="00A27FD0">
        <w:rPr>
          <w:rFonts w:eastAsia="Arial"/>
          <w:color w:val="000000"/>
          <w:spacing w:val="5"/>
          <w:sz w:val="20"/>
          <w:lang w:eastAsia="pl-PL"/>
        </w:rPr>
        <w:t>części ogólnej ST.</w:t>
      </w:r>
    </w:p>
    <w:p w14:paraId="08F849F6" w14:textId="77777777" w:rsidR="00A27FD0" w:rsidRPr="00A27FD0" w:rsidRDefault="00A27FD0" w:rsidP="00A27FD0">
      <w:pPr>
        <w:widowControl w:val="0"/>
        <w:suppressAutoHyphens w:val="0"/>
        <w:spacing w:line="317" w:lineRule="exact"/>
        <w:ind w:left="720" w:right="280"/>
        <w:rPr>
          <w:rFonts w:eastAsia="Arial"/>
          <w:color w:val="000000"/>
          <w:spacing w:val="5"/>
          <w:sz w:val="20"/>
          <w:lang w:eastAsia="pl-PL"/>
        </w:rPr>
      </w:pPr>
      <w:r w:rsidRPr="00A27FD0">
        <w:rPr>
          <w:rFonts w:eastAsia="Arial"/>
          <w:color w:val="000000"/>
          <w:spacing w:val="5"/>
          <w:sz w:val="20"/>
          <w:lang w:eastAsia="pl-PL"/>
        </w:rPr>
        <w:t xml:space="preserve">Do wykonania robót wykonawca zastosuje specjalistycznego sprzętu zgodnego z </w:t>
      </w:r>
      <w:r w:rsidRPr="00A27FD0">
        <w:rPr>
          <w:rFonts w:eastAsia="Arial"/>
          <w:color w:val="000000"/>
          <w:spacing w:val="5"/>
          <w:sz w:val="20"/>
          <w:lang w:eastAsia="pl-PL"/>
        </w:rPr>
        <w:lastRenderedPageBreak/>
        <w:t>przyjętą technologią wykonawstwa oraz zgodnie z zaleceniami producenta użytych materiałów.</w:t>
      </w:r>
    </w:p>
    <w:p w14:paraId="383A158B" w14:textId="77777777" w:rsidR="00A27FD0" w:rsidRPr="00A27FD0" w:rsidRDefault="00A27FD0" w:rsidP="00A27FD0">
      <w:pPr>
        <w:widowControl w:val="0"/>
        <w:numPr>
          <w:ilvl w:val="0"/>
          <w:numId w:val="15"/>
        </w:numPr>
        <w:tabs>
          <w:tab w:val="left" w:pos="662"/>
        </w:tabs>
        <w:suppressAutoHyphens w:val="0"/>
        <w:spacing w:line="413" w:lineRule="exact"/>
        <w:ind w:right="1240"/>
        <w:rPr>
          <w:rFonts w:eastAsia="Arial"/>
          <w:color w:val="000000"/>
          <w:spacing w:val="5"/>
          <w:sz w:val="20"/>
          <w:lang w:eastAsia="pl-PL"/>
        </w:rPr>
      </w:pPr>
      <w:r w:rsidRPr="00A27FD0">
        <w:rPr>
          <w:rFonts w:eastAsia="Arial"/>
          <w:color w:val="000000"/>
          <w:spacing w:val="5"/>
          <w:sz w:val="20"/>
          <w:u w:val="single"/>
          <w:lang w:eastAsia="pl-PL"/>
        </w:rPr>
        <w:t>Wymagania szczegółowe dotyczące środków transportowych</w:t>
      </w:r>
      <w:r w:rsidRPr="00A27FD0">
        <w:rPr>
          <w:rFonts w:eastAsia="Arial"/>
          <w:color w:val="000000"/>
          <w:spacing w:val="5"/>
          <w:sz w:val="20"/>
          <w:lang w:eastAsia="pl-PL"/>
        </w:rPr>
        <w:t xml:space="preserve"> Wymagania ogólne zostały określone w części ogólnej ST.</w:t>
      </w:r>
    </w:p>
    <w:p w14:paraId="275951A9" w14:textId="77777777" w:rsidR="00A27FD0" w:rsidRPr="00A27FD0" w:rsidRDefault="00A27FD0" w:rsidP="00A27FD0">
      <w:pPr>
        <w:widowControl w:val="0"/>
        <w:numPr>
          <w:ilvl w:val="0"/>
          <w:numId w:val="15"/>
        </w:numPr>
        <w:tabs>
          <w:tab w:val="left" w:pos="662"/>
        </w:tabs>
        <w:suppressAutoHyphens w:val="0"/>
        <w:spacing w:line="413" w:lineRule="exact"/>
        <w:jc w:val="both"/>
        <w:rPr>
          <w:rFonts w:eastAsia="Arial"/>
          <w:color w:val="000000"/>
          <w:spacing w:val="5"/>
          <w:sz w:val="20"/>
          <w:lang w:eastAsia="pl-PL"/>
        </w:rPr>
      </w:pPr>
      <w:r w:rsidRPr="00A27FD0">
        <w:rPr>
          <w:rFonts w:eastAsia="Arial"/>
          <w:color w:val="000000"/>
          <w:spacing w:val="5"/>
          <w:sz w:val="20"/>
          <w:u w:val="single"/>
          <w:lang w:eastAsia="pl-PL"/>
        </w:rPr>
        <w:t>Wymagania szczegółowe wykonania robót budowlanych</w:t>
      </w:r>
    </w:p>
    <w:p w14:paraId="289E83E8" w14:textId="77777777" w:rsidR="00A27FD0" w:rsidRPr="00A27FD0" w:rsidRDefault="00A27FD0" w:rsidP="00A27FD0">
      <w:pPr>
        <w:widowControl w:val="0"/>
        <w:suppressAutoHyphens w:val="0"/>
        <w:spacing w:after="64" w:line="331" w:lineRule="exact"/>
        <w:ind w:left="720" w:right="280"/>
        <w:rPr>
          <w:rFonts w:eastAsia="Arial"/>
          <w:color w:val="000000"/>
          <w:spacing w:val="5"/>
          <w:sz w:val="20"/>
          <w:lang w:eastAsia="pl-PL"/>
        </w:rPr>
      </w:pPr>
      <w:r w:rsidRPr="00A27FD0">
        <w:rPr>
          <w:rFonts w:eastAsia="Arial"/>
          <w:color w:val="000000"/>
          <w:spacing w:val="5"/>
          <w:sz w:val="20"/>
          <w:lang w:eastAsia="pl-PL"/>
        </w:rPr>
        <w:t>Ogólne wymagania dotyczące wykonania robót nawierzchniowych zostały podane w części ogólnej specyfikacji technicznej.</w:t>
      </w:r>
    </w:p>
    <w:p w14:paraId="64372802" w14:textId="77777777" w:rsidR="00A27FD0" w:rsidRPr="00A27FD0" w:rsidRDefault="00A27FD0" w:rsidP="00A27FD0">
      <w:pPr>
        <w:widowControl w:val="0"/>
        <w:numPr>
          <w:ilvl w:val="0"/>
          <w:numId w:val="12"/>
        </w:numPr>
        <w:tabs>
          <w:tab w:val="left" w:pos="1082"/>
        </w:tabs>
        <w:suppressAutoHyphens w:val="0"/>
        <w:spacing w:line="326" w:lineRule="exact"/>
        <w:ind w:left="720"/>
        <w:jc w:val="both"/>
        <w:rPr>
          <w:rFonts w:eastAsia="Arial"/>
          <w:color w:val="000000"/>
          <w:spacing w:val="5"/>
          <w:sz w:val="20"/>
          <w:lang w:eastAsia="pl-PL"/>
        </w:rPr>
      </w:pPr>
      <w:r w:rsidRPr="00A27FD0">
        <w:rPr>
          <w:rFonts w:eastAsia="Arial"/>
          <w:color w:val="000000"/>
          <w:spacing w:val="5"/>
          <w:sz w:val="20"/>
          <w:lang w:eastAsia="pl-PL"/>
        </w:rPr>
        <w:t>Warstwa elastyczna niwelująca ET</w:t>
      </w:r>
    </w:p>
    <w:p w14:paraId="3306AE91" w14:textId="77777777" w:rsidR="00A27FD0" w:rsidRPr="00A27FD0" w:rsidRDefault="00A27FD0" w:rsidP="00A27FD0">
      <w:pPr>
        <w:widowControl w:val="0"/>
        <w:suppressAutoHyphens w:val="0"/>
        <w:spacing w:line="326" w:lineRule="exact"/>
        <w:ind w:left="720" w:right="280"/>
        <w:rPr>
          <w:rFonts w:eastAsia="Arial"/>
          <w:color w:val="000000"/>
          <w:spacing w:val="5"/>
          <w:sz w:val="20"/>
          <w:lang w:eastAsia="pl-PL"/>
        </w:rPr>
      </w:pPr>
      <w:r w:rsidRPr="00A27FD0">
        <w:rPr>
          <w:rFonts w:eastAsia="Arial"/>
          <w:color w:val="000000"/>
          <w:spacing w:val="5"/>
          <w:sz w:val="20"/>
          <w:lang w:eastAsia="pl-PL"/>
        </w:rPr>
        <w:t xml:space="preserve">Elastyczna </w:t>
      </w:r>
      <w:proofErr w:type="spellStart"/>
      <w:r w:rsidRPr="00A27FD0">
        <w:rPr>
          <w:rFonts w:eastAsia="Arial"/>
          <w:color w:val="000000"/>
          <w:spacing w:val="5"/>
          <w:sz w:val="20"/>
          <w:lang w:eastAsia="pl-PL"/>
        </w:rPr>
        <w:t>bezspoinowa</w:t>
      </w:r>
      <w:proofErr w:type="spellEnd"/>
      <w:r w:rsidRPr="00A27FD0">
        <w:rPr>
          <w:rFonts w:eastAsia="Arial"/>
          <w:color w:val="000000"/>
          <w:spacing w:val="5"/>
          <w:sz w:val="20"/>
          <w:lang w:eastAsia="pl-PL"/>
        </w:rPr>
        <w:t xml:space="preserve"> warstwa podkładowa układana maszynowo za pomocą układarki do mas poliuretanowych której zadaniem jest uzyskanie dynamicznego podkładu oraz zniwelowanie wszelkich nierówności podbudowy stanowiąc wymagany podkład pod właściwe poliuretanowe warstwy nawierzchni zewnętrznej. Grubość układanej warstwy winna wynosić średnio 40 mm w tym nie mniej niż 30 mm.</w:t>
      </w:r>
    </w:p>
    <w:p w14:paraId="2263C25A" w14:textId="77777777" w:rsidR="00A27FD0" w:rsidRPr="00A27FD0" w:rsidRDefault="00A27FD0" w:rsidP="00A27FD0">
      <w:pPr>
        <w:widowControl w:val="0"/>
        <w:numPr>
          <w:ilvl w:val="0"/>
          <w:numId w:val="12"/>
        </w:numPr>
        <w:tabs>
          <w:tab w:val="left" w:pos="1082"/>
        </w:tabs>
        <w:suppressAutoHyphens w:val="0"/>
        <w:spacing w:after="95" w:line="326" w:lineRule="exact"/>
        <w:ind w:left="720"/>
        <w:jc w:val="both"/>
        <w:rPr>
          <w:rFonts w:eastAsia="Arial"/>
          <w:color w:val="000000"/>
          <w:spacing w:val="5"/>
          <w:sz w:val="20"/>
          <w:lang w:eastAsia="pl-PL"/>
        </w:rPr>
      </w:pPr>
      <w:r w:rsidRPr="00A27FD0">
        <w:rPr>
          <w:rFonts w:eastAsia="Arial"/>
          <w:color w:val="000000"/>
          <w:spacing w:val="5"/>
          <w:sz w:val="20"/>
          <w:lang w:eastAsia="pl-PL"/>
        </w:rPr>
        <w:t>Nawierzchnia syntetyczna poliuretanowa typu natryskowego.</w:t>
      </w:r>
    </w:p>
    <w:p w14:paraId="6823A9B8" w14:textId="77777777" w:rsidR="00A27FD0" w:rsidRPr="00A27FD0" w:rsidRDefault="00A27FD0" w:rsidP="00A27FD0">
      <w:pPr>
        <w:widowControl w:val="0"/>
        <w:suppressAutoHyphens w:val="0"/>
        <w:spacing w:after="127" w:line="283" w:lineRule="exact"/>
        <w:ind w:left="720" w:right="280"/>
        <w:rPr>
          <w:rFonts w:eastAsia="Arial"/>
          <w:color w:val="000000"/>
          <w:spacing w:val="5"/>
          <w:sz w:val="20"/>
          <w:lang w:eastAsia="pl-PL"/>
        </w:rPr>
      </w:pPr>
      <w:r w:rsidRPr="00A27FD0">
        <w:rPr>
          <w:rFonts w:eastAsia="Arial"/>
          <w:color w:val="000000"/>
          <w:spacing w:val="5"/>
          <w:sz w:val="20"/>
          <w:lang w:eastAsia="pl-PL"/>
        </w:rPr>
        <w:t>Nawierzchnia syntetyczna poliuretanowa 2-warstwowa układana techniką wysokociśnieniowego natrysku.</w:t>
      </w:r>
    </w:p>
    <w:p w14:paraId="3B32EC6F" w14:textId="77777777" w:rsidR="00A27FD0" w:rsidRPr="00A27FD0" w:rsidRDefault="00A27FD0" w:rsidP="00A27FD0">
      <w:pPr>
        <w:widowControl w:val="0"/>
        <w:suppressAutoHyphens w:val="0"/>
        <w:spacing w:after="61" w:line="200" w:lineRule="exact"/>
        <w:ind w:left="720"/>
        <w:jc w:val="both"/>
        <w:rPr>
          <w:rFonts w:eastAsia="Arial"/>
          <w:color w:val="000000"/>
          <w:spacing w:val="5"/>
          <w:sz w:val="20"/>
          <w:lang w:eastAsia="pl-PL"/>
        </w:rPr>
      </w:pPr>
      <w:r w:rsidRPr="00A27FD0">
        <w:rPr>
          <w:rFonts w:eastAsia="Arial"/>
          <w:color w:val="000000"/>
          <w:spacing w:val="5"/>
          <w:sz w:val="20"/>
          <w:lang w:eastAsia="pl-PL"/>
        </w:rPr>
        <w:t>Wykonanie nawierzchni:</w:t>
      </w:r>
    </w:p>
    <w:p w14:paraId="2BA52A14" w14:textId="77777777" w:rsidR="00A27FD0" w:rsidRPr="00A27FD0" w:rsidRDefault="00A27FD0" w:rsidP="00A27FD0">
      <w:pPr>
        <w:widowControl w:val="0"/>
        <w:suppressAutoHyphens w:val="0"/>
        <w:spacing w:line="322" w:lineRule="exact"/>
        <w:ind w:left="720"/>
        <w:jc w:val="both"/>
        <w:rPr>
          <w:rFonts w:eastAsia="Arial"/>
          <w:color w:val="000000"/>
          <w:spacing w:val="5"/>
          <w:sz w:val="20"/>
          <w:lang w:eastAsia="pl-PL"/>
        </w:rPr>
      </w:pPr>
      <w:r w:rsidRPr="00A27FD0">
        <w:rPr>
          <w:rFonts w:eastAsia="Arial"/>
          <w:color w:val="000000"/>
          <w:spacing w:val="5"/>
          <w:sz w:val="20"/>
          <w:lang w:eastAsia="pl-PL"/>
        </w:rPr>
        <w:t>Warstwa podkładowa</w:t>
      </w:r>
    </w:p>
    <w:p w14:paraId="7A4C0D3D" w14:textId="77777777" w:rsidR="00A27FD0" w:rsidRPr="00A27FD0" w:rsidRDefault="00A27FD0" w:rsidP="00A27FD0">
      <w:pPr>
        <w:widowControl w:val="0"/>
        <w:suppressAutoHyphens w:val="0"/>
        <w:spacing w:after="64" w:line="322" w:lineRule="exact"/>
        <w:ind w:left="720" w:right="280"/>
        <w:rPr>
          <w:rFonts w:eastAsia="Arial"/>
          <w:color w:val="000000"/>
          <w:spacing w:val="5"/>
          <w:sz w:val="20"/>
          <w:lang w:eastAsia="pl-PL"/>
        </w:rPr>
      </w:pPr>
      <w:r w:rsidRPr="00A27FD0">
        <w:rPr>
          <w:rFonts w:eastAsia="Arial"/>
          <w:color w:val="000000"/>
          <w:spacing w:val="5"/>
          <w:sz w:val="20"/>
          <w:lang w:eastAsia="pl-PL"/>
        </w:rPr>
        <w:t xml:space="preserve">Warstwę podkładową nawierzchni stanowi mata elastomerowa gr. min. 10-11 mm </w:t>
      </w:r>
      <w:r w:rsidRPr="00A27FD0">
        <w:rPr>
          <w:rFonts w:eastAsia="Arial"/>
          <w:color w:val="000000"/>
          <w:spacing w:val="3"/>
          <w:sz w:val="17"/>
          <w:szCs w:val="17"/>
          <w:lang w:eastAsia="pl-PL"/>
        </w:rPr>
        <w:t xml:space="preserve">z </w:t>
      </w:r>
      <w:r w:rsidRPr="00A27FD0">
        <w:rPr>
          <w:rFonts w:eastAsia="Arial"/>
          <w:color w:val="000000"/>
          <w:spacing w:val="5"/>
          <w:sz w:val="20"/>
          <w:lang w:eastAsia="pl-PL"/>
        </w:rPr>
        <w:t>granulatu gumowego czarnego SBR o frakcji 1-4 mm i kleju poliuretanowego w proporcji zgodnej z zaleceniami producenta, rozkładana za pomocą rozkładarki do nawierzchni syntetycznych.</w:t>
      </w:r>
    </w:p>
    <w:p w14:paraId="52A4E468" w14:textId="77777777" w:rsidR="00A27FD0" w:rsidRPr="00A27FD0" w:rsidRDefault="00A27FD0" w:rsidP="00A27FD0">
      <w:pPr>
        <w:widowControl w:val="0"/>
        <w:suppressAutoHyphens w:val="0"/>
        <w:spacing w:line="317" w:lineRule="exact"/>
        <w:ind w:left="720"/>
        <w:jc w:val="both"/>
        <w:rPr>
          <w:rFonts w:eastAsia="Arial"/>
          <w:color w:val="000000"/>
          <w:spacing w:val="5"/>
          <w:sz w:val="20"/>
          <w:lang w:eastAsia="pl-PL"/>
        </w:rPr>
      </w:pPr>
      <w:r w:rsidRPr="00A27FD0">
        <w:rPr>
          <w:rFonts w:eastAsia="Arial"/>
          <w:color w:val="000000"/>
          <w:spacing w:val="5"/>
          <w:sz w:val="20"/>
          <w:lang w:eastAsia="pl-PL"/>
        </w:rPr>
        <w:t>Warstwę użytkowa</w:t>
      </w:r>
    </w:p>
    <w:p w14:paraId="1ADB3E61" w14:textId="77777777" w:rsidR="00A27FD0" w:rsidRPr="00A27FD0" w:rsidRDefault="00A27FD0" w:rsidP="00A27FD0">
      <w:pPr>
        <w:widowControl w:val="0"/>
        <w:suppressAutoHyphens w:val="0"/>
        <w:spacing w:line="317" w:lineRule="exact"/>
        <w:ind w:left="720" w:right="280"/>
        <w:rPr>
          <w:rFonts w:eastAsia="Arial"/>
          <w:color w:val="000000"/>
          <w:spacing w:val="5"/>
          <w:sz w:val="20"/>
          <w:lang w:eastAsia="pl-PL"/>
        </w:rPr>
      </w:pPr>
      <w:r w:rsidRPr="00A27FD0">
        <w:rPr>
          <w:rFonts w:eastAsia="Arial"/>
          <w:color w:val="000000"/>
          <w:spacing w:val="5"/>
          <w:sz w:val="20"/>
          <w:lang w:eastAsia="pl-PL"/>
        </w:rPr>
        <w:t>Warstwa wierzchnia o gr.3-4 mm wykonana w formie natrysku metodą wysokociśnieniową, w systemie komponentu poliuretanowego z granulatem EPDM frakcji 0,5-1,5 mm w proporcji zgodnej z zaleceniami producenta.</w:t>
      </w:r>
    </w:p>
    <w:p w14:paraId="561F734D" w14:textId="77777777" w:rsidR="006412DA" w:rsidRPr="006412DA" w:rsidRDefault="006412DA" w:rsidP="006412DA">
      <w:pPr>
        <w:widowControl w:val="0"/>
        <w:suppressAutoHyphens w:val="0"/>
        <w:spacing w:line="331" w:lineRule="exact"/>
        <w:ind w:left="720" w:right="280"/>
        <w:rPr>
          <w:rFonts w:eastAsia="Arial"/>
          <w:color w:val="000000"/>
          <w:spacing w:val="5"/>
          <w:sz w:val="20"/>
          <w:lang w:eastAsia="pl-PL"/>
        </w:rPr>
      </w:pPr>
      <w:r w:rsidRPr="006412DA">
        <w:rPr>
          <w:rFonts w:eastAsia="Arial"/>
          <w:color w:val="000000"/>
          <w:spacing w:val="5"/>
          <w:sz w:val="20"/>
          <w:lang w:eastAsia="pl-PL"/>
        </w:rPr>
        <w:t>Układanie nawierzchni poliuretanowej zgodnie z technologią wskazaną przez producenta przyjętego systemu z zachowaniem reżimu temperatury i wilgotności powietrza wskazanych w instrukcji i aprobacie technicznej. Nawierzchnia musi być przepuszczalna dla wody. Odchylenie od poziomu na długości łaty 2 m przyłożonej w dowolnym miejscu nie powinno przekraczać 3 mm.</w:t>
      </w:r>
    </w:p>
    <w:p w14:paraId="0F972C17" w14:textId="77777777" w:rsidR="006412DA" w:rsidRPr="006412DA" w:rsidRDefault="006412DA" w:rsidP="006412DA">
      <w:pPr>
        <w:widowControl w:val="0"/>
        <w:suppressAutoHyphens w:val="0"/>
        <w:spacing w:line="331" w:lineRule="exact"/>
        <w:ind w:left="720"/>
        <w:rPr>
          <w:rFonts w:eastAsia="Arial"/>
          <w:color w:val="000000"/>
          <w:spacing w:val="5"/>
          <w:sz w:val="20"/>
          <w:lang w:eastAsia="pl-PL"/>
        </w:rPr>
      </w:pPr>
      <w:r w:rsidRPr="006412DA">
        <w:rPr>
          <w:rFonts w:eastAsia="Arial"/>
          <w:color w:val="000000"/>
          <w:spacing w:val="5"/>
          <w:sz w:val="20"/>
          <w:lang w:eastAsia="pl-PL"/>
        </w:rPr>
        <w:t>Składowanie</w:t>
      </w:r>
    </w:p>
    <w:p w14:paraId="35831D09" w14:textId="77777777" w:rsidR="006412DA" w:rsidRPr="006412DA" w:rsidRDefault="006412DA" w:rsidP="006412DA">
      <w:pPr>
        <w:widowControl w:val="0"/>
        <w:suppressAutoHyphens w:val="0"/>
        <w:spacing w:line="331" w:lineRule="exact"/>
        <w:ind w:left="720" w:right="280"/>
        <w:rPr>
          <w:rFonts w:eastAsia="Arial"/>
          <w:color w:val="000000"/>
          <w:spacing w:val="5"/>
          <w:sz w:val="20"/>
          <w:lang w:eastAsia="pl-PL"/>
        </w:rPr>
      </w:pPr>
      <w:r w:rsidRPr="006412DA">
        <w:rPr>
          <w:rFonts w:eastAsia="Arial"/>
          <w:color w:val="000000"/>
          <w:spacing w:val="5"/>
          <w:sz w:val="20"/>
          <w:lang w:eastAsia="pl-PL"/>
        </w:rPr>
        <w:t>Wyroby wchodzące w skład zestawów, objętych Aprobatą powinny być dostarczane w oryginalnych opakowaniach producenta oraz przechowywane i transportowane zgodnie z instrukcją producenta, w sposób zapewniający niezmienność ich właściwości technicznych.</w:t>
      </w:r>
    </w:p>
    <w:p w14:paraId="01FDC255" w14:textId="77777777" w:rsidR="006412DA" w:rsidRPr="006412DA" w:rsidRDefault="006412DA" w:rsidP="006412DA">
      <w:pPr>
        <w:widowControl w:val="0"/>
        <w:suppressAutoHyphens w:val="0"/>
        <w:spacing w:line="331" w:lineRule="exact"/>
        <w:ind w:left="720" w:right="280"/>
        <w:rPr>
          <w:rFonts w:eastAsia="Arial"/>
          <w:color w:val="000000"/>
          <w:spacing w:val="5"/>
          <w:sz w:val="20"/>
          <w:lang w:eastAsia="pl-PL"/>
        </w:rPr>
      </w:pPr>
      <w:r w:rsidRPr="006412DA">
        <w:rPr>
          <w:rFonts w:eastAsia="Arial"/>
          <w:color w:val="000000"/>
          <w:spacing w:val="5"/>
          <w:sz w:val="20"/>
          <w:lang w:eastAsia="pl-PL"/>
        </w:rPr>
        <w:t>Sposób oznakowania wyrobów znakiem budowlanym powinien być zgodny z obowiązującymi przepisami.</w:t>
      </w:r>
    </w:p>
    <w:p w14:paraId="24A6E263" w14:textId="77777777" w:rsidR="00A82DC6" w:rsidRDefault="006412DA" w:rsidP="00A82DC6">
      <w:pPr>
        <w:widowControl w:val="0"/>
        <w:numPr>
          <w:ilvl w:val="0"/>
          <w:numId w:val="15"/>
        </w:numPr>
        <w:tabs>
          <w:tab w:val="left" w:pos="741"/>
        </w:tabs>
        <w:suppressAutoHyphens w:val="0"/>
        <w:spacing w:line="418" w:lineRule="exact"/>
        <w:rPr>
          <w:rFonts w:eastAsia="Arial"/>
          <w:color w:val="000000"/>
          <w:spacing w:val="5"/>
          <w:sz w:val="20"/>
          <w:lang w:eastAsia="pl-PL"/>
        </w:rPr>
      </w:pPr>
      <w:r w:rsidRPr="006412DA">
        <w:rPr>
          <w:rFonts w:eastAsia="Arial"/>
          <w:color w:val="000000"/>
          <w:spacing w:val="5"/>
          <w:sz w:val="20"/>
          <w:u w:val="single"/>
          <w:lang w:eastAsia="pl-PL"/>
        </w:rPr>
        <w:t>Warunki BHP przy wykonywaniu robót montażowych</w:t>
      </w:r>
      <w:r w:rsidRPr="006412DA">
        <w:rPr>
          <w:rFonts w:eastAsia="Arial"/>
          <w:color w:val="000000"/>
          <w:spacing w:val="5"/>
          <w:sz w:val="20"/>
          <w:lang w:eastAsia="pl-PL"/>
        </w:rPr>
        <w:t xml:space="preserve"> </w:t>
      </w:r>
    </w:p>
    <w:p w14:paraId="7F14E51B" w14:textId="3147BB32" w:rsidR="006412DA" w:rsidRPr="006412DA" w:rsidRDefault="00A82DC6" w:rsidP="00A82DC6">
      <w:pPr>
        <w:widowControl w:val="0"/>
        <w:tabs>
          <w:tab w:val="left" w:pos="741"/>
        </w:tabs>
        <w:suppressAutoHyphens w:val="0"/>
        <w:spacing w:line="418" w:lineRule="exact"/>
        <w:rPr>
          <w:rFonts w:eastAsia="Arial"/>
          <w:color w:val="000000"/>
          <w:spacing w:val="5"/>
          <w:sz w:val="20"/>
          <w:lang w:eastAsia="pl-PL"/>
        </w:rPr>
      </w:pPr>
      <w:r>
        <w:rPr>
          <w:rFonts w:eastAsia="Arial"/>
          <w:color w:val="000000"/>
          <w:spacing w:val="5"/>
          <w:sz w:val="20"/>
          <w:lang w:eastAsia="pl-PL"/>
        </w:rPr>
        <w:tab/>
      </w:r>
      <w:r w:rsidR="006412DA" w:rsidRPr="006412DA">
        <w:rPr>
          <w:rFonts w:eastAsia="Arial"/>
          <w:color w:val="000000"/>
          <w:spacing w:val="5"/>
          <w:sz w:val="20"/>
          <w:lang w:eastAsia="pl-PL"/>
        </w:rPr>
        <w:t>Określone zostały w część ogólnej ST.</w:t>
      </w:r>
    </w:p>
    <w:p w14:paraId="5FA63FC9" w14:textId="77777777" w:rsidR="006412DA" w:rsidRPr="006412DA" w:rsidRDefault="006412DA" w:rsidP="006412DA">
      <w:pPr>
        <w:widowControl w:val="0"/>
        <w:numPr>
          <w:ilvl w:val="0"/>
          <w:numId w:val="15"/>
        </w:numPr>
        <w:tabs>
          <w:tab w:val="left" w:pos="741"/>
        </w:tabs>
        <w:suppressAutoHyphens w:val="0"/>
        <w:spacing w:line="418" w:lineRule="exact"/>
        <w:jc w:val="both"/>
        <w:rPr>
          <w:rFonts w:eastAsia="Arial"/>
          <w:color w:val="000000"/>
          <w:spacing w:val="5"/>
          <w:sz w:val="20"/>
          <w:lang w:eastAsia="pl-PL"/>
        </w:rPr>
      </w:pPr>
      <w:r w:rsidRPr="006412DA">
        <w:rPr>
          <w:rFonts w:eastAsia="Arial"/>
          <w:color w:val="000000"/>
          <w:spacing w:val="5"/>
          <w:sz w:val="20"/>
          <w:u w:val="single"/>
          <w:lang w:eastAsia="pl-PL"/>
        </w:rPr>
        <w:lastRenderedPageBreak/>
        <w:t>Kontrola i odbiór robót budowlanych</w:t>
      </w:r>
    </w:p>
    <w:p w14:paraId="07E9E00F" w14:textId="77777777" w:rsidR="006412DA" w:rsidRPr="006412DA" w:rsidRDefault="006412DA" w:rsidP="006412DA">
      <w:pPr>
        <w:widowControl w:val="0"/>
        <w:suppressAutoHyphens w:val="0"/>
        <w:spacing w:after="150" w:line="312" w:lineRule="exact"/>
        <w:ind w:left="720" w:right="280"/>
        <w:rPr>
          <w:rFonts w:eastAsia="Arial"/>
          <w:color w:val="000000"/>
          <w:spacing w:val="5"/>
          <w:sz w:val="20"/>
          <w:lang w:eastAsia="pl-PL"/>
        </w:rPr>
      </w:pPr>
      <w:r w:rsidRPr="006412DA">
        <w:rPr>
          <w:rFonts w:eastAsia="Arial"/>
          <w:color w:val="000000"/>
          <w:spacing w:val="5"/>
          <w:sz w:val="20"/>
          <w:lang w:eastAsia="pl-PL"/>
        </w:rPr>
        <w:t>Wykonawca ma obowiązek przedstawić dla ww. nawierzchni sportowej następujące dokumenty:</w:t>
      </w:r>
    </w:p>
    <w:p w14:paraId="3245515A" w14:textId="77777777" w:rsidR="006412DA" w:rsidRPr="006412DA" w:rsidRDefault="006412DA" w:rsidP="006412DA">
      <w:pPr>
        <w:widowControl w:val="0"/>
        <w:numPr>
          <w:ilvl w:val="0"/>
          <w:numId w:val="12"/>
        </w:numPr>
        <w:tabs>
          <w:tab w:val="left" w:pos="1113"/>
        </w:tabs>
        <w:suppressAutoHyphens w:val="0"/>
        <w:spacing w:after="98" w:line="200" w:lineRule="exact"/>
        <w:ind w:left="720"/>
        <w:jc w:val="both"/>
        <w:rPr>
          <w:rFonts w:eastAsia="Arial"/>
          <w:color w:val="000000"/>
          <w:spacing w:val="5"/>
          <w:sz w:val="20"/>
          <w:lang w:eastAsia="pl-PL"/>
        </w:rPr>
      </w:pPr>
      <w:r w:rsidRPr="006412DA">
        <w:rPr>
          <w:rFonts w:eastAsia="Arial"/>
          <w:color w:val="000000"/>
          <w:spacing w:val="5"/>
          <w:sz w:val="20"/>
          <w:lang w:eastAsia="pl-PL"/>
        </w:rPr>
        <w:t>Kartę techniczną oferowanej nawierzchni potwierdzoną przez jej producenta.</w:t>
      </w:r>
    </w:p>
    <w:p w14:paraId="284EC27D" w14:textId="77777777" w:rsidR="006412DA" w:rsidRPr="006412DA" w:rsidRDefault="006412DA" w:rsidP="006412DA">
      <w:pPr>
        <w:widowControl w:val="0"/>
        <w:numPr>
          <w:ilvl w:val="0"/>
          <w:numId w:val="12"/>
        </w:numPr>
        <w:tabs>
          <w:tab w:val="left" w:pos="1113"/>
        </w:tabs>
        <w:suppressAutoHyphens w:val="0"/>
        <w:spacing w:after="39" w:line="200" w:lineRule="exact"/>
        <w:ind w:left="720"/>
        <w:jc w:val="both"/>
        <w:rPr>
          <w:rFonts w:eastAsia="Arial"/>
          <w:color w:val="000000"/>
          <w:spacing w:val="5"/>
          <w:sz w:val="20"/>
          <w:lang w:eastAsia="pl-PL"/>
        </w:rPr>
      </w:pPr>
      <w:r w:rsidRPr="006412DA">
        <w:rPr>
          <w:rFonts w:eastAsia="Arial"/>
          <w:color w:val="000000"/>
          <w:spacing w:val="5"/>
          <w:sz w:val="20"/>
          <w:lang w:eastAsia="pl-PL"/>
        </w:rPr>
        <w:t>Atest PZH dla ofiarowanej nawierzchni.</w:t>
      </w:r>
    </w:p>
    <w:p w14:paraId="7087F240" w14:textId="77777777" w:rsidR="006412DA" w:rsidRPr="006412DA" w:rsidRDefault="006412DA" w:rsidP="006412DA">
      <w:pPr>
        <w:widowControl w:val="0"/>
        <w:numPr>
          <w:ilvl w:val="0"/>
          <w:numId w:val="12"/>
        </w:numPr>
        <w:tabs>
          <w:tab w:val="left" w:pos="1113"/>
        </w:tabs>
        <w:suppressAutoHyphens w:val="0"/>
        <w:spacing w:after="78" w:line="274" w:lineRule="exact"/>
        <w:ind w:left="1140" w:right="280" w:hanging="420"/>
        <w:rPr>
          <w:rFonts w:eastAsia="Arial"/>
          <w:color w:val="000000"/>
          <w:spacing w:val="5"/>
          <w:sz w:val="20"/>
          <w:lang w:eastAsia="pl-PL"/>
        </w:rPr>
      </w:pPr>
      <w:r w:rsidRPr="006412DA">
        <w:rPr>
          <w:rFonts w:eastAsia="Arial"/>
          <w:color w:val="000000"/>
          <w:spacing w:val="5"/>
          <w:sz w:val="20"/>
          <w:lang w:eastAsia="pl-PL"/>
        </w:rPr>
        <w:t>Autoryzację producenta nawierzchni poliuretanowej, wystawioną dla wykonawcy na realizowaną inwestycję wraz z potwierdzeniem gwarancji udzielonej przez producenta na tą nawierzchnię.</w:t>
      </w:r>
    </w:p>
    <w:p w14:paraId="2A656DF9" w14:textId="77777777" w:rsidR="006412DA" w:rsidRPr="006412DA" w:rsidRDefault="006412DA" w:rsidP="006412DA">
      <w:pPr>
        <w:widowControl w:val="0"/>
        <w:suppressAutoHyphens w:val="0"/>
        <w:spacing w:line="326" w:lineRule="exact"/>
        <w:ind w:left="720" w:right="280"/>
        <w:rPr>
          <w:rFonts w:eastAsia="Arial"/>
          <w:color w:val="000000"/>
          <w:spacing w:val="5"/>
          <w:sz w:val="20"/>
          <w:lang w:eastAsia="pl-PL"/>
        </w:rPr>
      </w:pPr>
      <w:r w:rsidRPr="006412DA">
        <w:rPr>
          <w:rFonts w:eastAsia="Arial"/>
          <w:color w:val="000000"/>
          <w:spacing w:val="5"/>
          <w:sz w:val="20"/>
          <w:lang w:eastAsia="pl-PL"/>
        </w:rPr>
        <w:t xml:space="preserve">Nawierzchnia jako produkt gotowy systemowy winna posiadać przeprowadzone badania na zgodność z normą PN-EN 14877, lub alternatywnie aprobatę techniczną ITB, rekomendację techniczną ITB, z wynikiem badań specjalistycznego laboratorium badającego nawierzchnie sportowe np. </w:t>
      </w:r>
      <w:proofErr w:type="spellStart"/>
      <w:r w:rsidRPr="006412DA">
        <w:rPr>
          <w:rFonts w:eastAsia="Arial"/>
          <w:color w:val="000000"/>
          <w:spacing w:val="5"/>
          <w:sz w:val="20"/>
          <w:lang w:eastAsia="pl-PL"/>
        </w:rPr>
        <w:t>Labosport</w:t>
      </w:r>
      <w:proofErr w:type="spellEnd"/>
      <w:r w:rsidRPr="006412DA">
        <w:rPr>
          <w:rFonts w:eastAsia="Arial"/>
          <w:color w:val="000000"/>
          <w:spacing w:val="5"/>
          <w:sz w:val="20"/>
          <w:lang w:eastAsia="pl-PL"/>
        </w:rPr>
        <w:t>.</w:t>
      </w:r>
    </w:p>
    <w:p w14:paraId="1038B284" w14:textId="77777777" w:rsidR="006412DA" w:rsidRPr="006412DA" w:rsidRDefault="006412DA" w:rsidP="006412DA">
      <w:pPr>
        <w:widowControl w:val="0"/>
        <w:suppressAutoHyphens w:val="0"/>
        <w:spacing w:line="326" w:lineRule="exact"/>
        <w:ind w:left="720"/>
        <w:jc w:val="both"/>
        <w:rPr>
          <w:rFonts w:eastAsia="Arial"/>
          <w:color w:val="000000"/>
          <w:spacing w:val="5"/>
          <w:sz w:val="20"/>
          <w:lang w:eastAsia="pl-PL"/>
        </w:rPr>
      </w:pPr>
      <w:r w:rsidRPr="006412DA">
        <w:rPr>
          <w:rFonts w:eastAsia="Arial"/>
          <w:color w:val="000000"/>
          <w:spacing w:val="5"/>
          <w:sz w:val="20"/>
          <w:lang w:eastAsia="pl-PL"/>
        </w:rPr>
        <w:t>Ogólne zasady kontroli jakości robót podano w części ogólnej ST.</w:t>
      </w:r>
    </w:p>
    <w:p w14:paraId="6A25293F" w14:textId="77777777" w:rsidR="006412DA" w:rsidRPr="006412DA" w:rsidRDefault="006412DA" w:rsidP="006412DA">
      <w:pPr>
        <w:widowControl w:val="0"/>
        <w:suppressAutoHyphens w:val="0"/>
        <w:spacing w:after="161" w:line="326" w:lineRule="exact"/>
        <w:ind w:left="720"/>
        <w:jc w:val="both"/>
        <w:rPr>
          <w:rFonts w:eastAsia="Arial"/>
          <w:color w:val="000000"/>
          <w:spacing w:val="5"/>
          <w:sz w:val="20"/>
          <w:lang w:eastAsia="pl-PL"/>
        </w:rPr>
      </w:pPr>
      <w:r w:rsidRPr="006412DA">
        <w:rPr>
          <w:rFonts w:eastAsia="Arial"/>
          <w:color w:val="000000"/>
          <w:spacing w:val="5"/>
          <w:sz w:val="20"/>
          <w:lang w:eastAsia="pl-PL"/>
        </w:rPr>
        <w:t>Badania kontrolne obejmują :</w:t>
      </w:r>
    </w:p>
    <w:p w14:paraId="2EAC580A" w14:textId="77777777" w:rsidR="006412DA" w:rsidRPr="006412DA" w:rsidRDefault="006412DA" w:rsidP="006412DA">
      <w:pPr>
        <w:widowControl w:val="0"/>
        <w:numPr>
          <w:ilvl w:val="0"/>
          <w:numId w:val="12"/>
        </w:numPr>
        <w:tabs>
          <w:tab w:val="left" w:pos="1113"/>
        </w:tabs>
        <w:suppressAutoHyphens w:val="0"/>
        <w:spacing w:after="98" w:line="200" w:lineRule="exact"/>
        <w:ind w:left="720"/>
        <w:jc w:val="both"/>
        <w:rPr>
          <w:rFonts w:eastAsia="Arial"/>
          <w:color w:val="000000"/>
          <w:spacing w:val="5"/>
          <w:sz w:val="20"/>
          <w:lang w:eastAsia="pl-PL"/>
        </w:rPr>
      </w:pPr>
      <w:r w:rsidRPr="006412DA">
        <w:rPr>
          <w:rFonts w:eastAsia="Arial"/>
          <w:color w:val="000000"/>
          <w:spacing w:val="5"/>
          <w:sz w:val="20"/>
          <w:lang w:eastAsia="pl-PL"/>
        </w:rPr>
        <w:t>sprawdzenie deklaracji zgodności na wbudowane materiały ,</w:t>
      </w:r>
    </w:p>
    <w:p w14:paraId="24BA3EAB" w14:textId="77777777" w:rsidR="006412DA" w:rsidRPr="006412DA" w:rsidRDefault="006412DA" w:rsidP="006412DA">
      <w:pPr>
        <w:widowControl w:val="0"/>
        <w:numPr>
          <w:ilvl w:val="0"/>
          <w:numId w:val="12"/>
        </w:numPr>
        <w:tabs>
          <w:tab w:val="left" w:pos="1113"/>
        </w:tabs>
        <w:suppressAutoHyphens w:val="0"/>
        <w:spacing w:line="200" w:lineRule="exact"/>
        <w:ind w:left="720"/>
        <w:jc w:val="both"/>
        <w:rPr>
          <w:rFonts w:eastAsia="Arial"/>
          <w:color w:val="000000"/>
          <w:spacing w:val="5"/>
          <w:sz w:val="20"/>
          <w:lang w:eastAsia="pl-PL"/>
        </w:rPr>
      </w:pPr>
      <w:r w:rsidRPr="006412DA">
        <w:rPr>
          <w:rFonts w:eastAsia="Arial"/>
          <w:color w:val="000000"/>
          <w:spacing w:val="5"/>
          <w:sz w:val="20"/>
          <w:lang w:eastAsia="pl-PL"/>
        </w:rPr>
        <w:t>odbiór techniczny poszczególnych warstw nawierzchni i warstwy podkładowej;</w:t>
      </w:r>
    </w:p>
    <w:p w14:paraId="1802E118" w14:textId="77777777" w:rsidR="006412DA" w:rsidRPr="006412DA" w:rsidRDefault="006412DA" w:rsidP="006412DA">
      <w:pPr>
        <w:widowControl w:val="0"/>
        <w:numPr>
          <w:ilvl w:val="0"/>
          <w:numId w:val="12"/>
        </w:numPr>
        <w:tabs>
          <w:tab w:val="left" w:pos="1113"/>
        </w:tabs>
        <w:suppressAutoHyphens w:val="0"/>
        <w:spacing w:line="413" w:lineRule="exact"/>
        <w:ind w:left="720"/>
        <w:jc w:val="both"/>
        <w:rPr>
          <w:rFonts w:eastAsia="Arial"/>
          <w:color w:val="000000"/>
          <w:spacing w:val="5"/>
          <w:sz w:val="20"/>
          <w:lang w:eastAsia="pl-PL"/>
        </w:rPr>
      </w:pPr>
      <w:r w:rsidRPr="006412DA">
        <w:rPr>
          <w:rFonts w:eastAsia="Arial"/>
          <w:color w:val="000000"/>
          <w:spacing w:val="5"/>
          <w:sz w:val="20"/>
          <w:lang w:eastAsia="pl-PL"/>
        </w:rPr>
        <w:t>sprawdzenie estetyki wykonania nawierzchni.</w:t>
      </w:r>
    </w:p>
    <w:p w14:paraId="607025B0" w14:textId="77777777" w:rsidR="00FF5B02" w:rsidRDefault="006412DA" w:rsidP="00FF5B02">
      <w:pPr>
        <w:widowControl w:val="0"/>
        <w:numPr>
          <w:ilvl w:val="0"/>
          <w:numId w:val="15"/>
        </w:numPr>
        <w:tabs>
          <w:tab w:val="left" w:pos="741"/>
        </w:tabs>
        <w:suppressAutoHyphens w:val="0"/>
        <w:spacing w:line="413" w:lineRule="exact"/>
        <w:ind w:right="1275"/>
        <w:rPr>
          <w:rFonts w:eastAsia="Arial"/>
          <w:color w:val="000000"/>
          <w:spacing w:val="5"/>
          <w:sz w:val="20"/>
          <w:lang w:eastAsia="pl-PL"/>
        </w:rPr>
      </w:pPr>
      <w:r w:rsidRPr="006412DA">
        <w:rPr>
          <w:rFonts w:eastAsia="Arial"/>
          <w:color w:val="000000"/>
          <w:spacing w:val="5"/>
          <w:sz w:val="20"/>
          <w:u w:val="single"/>
          <w:lang w:eastAsia="pl-PL"/>
        </w:rPr>
        <w:t>Wymagania dotyczące przedmiaru i obmiaru robót</w:t>
      </w:r>
      <w:r w:rsidRPr="006412DA">
        <w:rPr>
          <w:rFonts w:eastAsia="Arial"/>
          <w:color w:val="000000"/>
          <w:spacing w:val="5"/>
          <w:sz w:val="20"/>
          <w:lang w:eastAsia="pl-PL"/>
        </w:rPr>
        <w:t xml:space="preserve"> </w:t>
      </w:r>
    </w:p>
    <w:p w14:paraId="41820752" w14:textId="4962B0C5" w:rsidR="006412DA" w:rsidRPr="006412DA" w:rsidRDefault="00FF5B02" w:rsidP="00FF5B02">
      <w:pPr>
        <w:widowControl w:val="0"/>
        <w:tabs>
          <w:tab w:val="left" w:pos="741"/>
        </w:tabs>
        <w:suppressAutoHyphens w:val="0"/>
        <w:spacing w:line="413" w:lineRule="exact"/>
        <w:ind w:right="1275"/>
        <w:rPr>
          <w:rFonts w:eastAsia="Arial"/>
          <w:color w:val="000000"/>
          <w:spacing w:val="5"/>
          <w:sz w:val="20"/>
          <w:lang w:eastAsia="pl-PL"/>
        </w:rPr>
      </w:pPr>
      <w:r>
        <w:rPr>
          <w:rFonts w:eastAsia="Arial"/>
          <w:color w:val="000000"/>
          <w:spacing w:val="5"/>
          <w:sz w:val="20"/>
          <w:lang w:eastAsia="pl-PL"/>
        </w:rPr>
        <w:tab/>
      </w:r>
      <w:r w:rsidR="006412DA" w:rsidRPr="006412DA">
        <w:rPr>
          <w:rFonts w:eastAsia="Arial"/>
          <w:color w:val="000000"/>
          <w:spacing w:val="5"/>
          <w:sz w:val="20"/>
          <w:lang w:eastAsia="pl-PL"/>
        </w:rPr>
        <w:t>Zostały określone w części ogólnej ST.</w:t>
      </w:r>
    </w:p>
    <w:p w14:paraId="345FB812" w14:textId="77777777" w:rsidR="006412DA" w:rsidRPr="006412DA" w:rsidRDefault="006412DA" w:rsidP="006412DA">
      <w:pPr>
        <w:widowControl w:val="0"/>
        <w:numPr>
          <w:ilvl w:val="0"/>
          <w:numId w:val="15"/>
        </w:numPr>
        <w:tabs>
          <w:tab w:val="left" w:pos="741"/>
        </w:tabs>
        <w:suppressAutoHyphens w:val="0"/>
        <w:spacing w:line="413" w:lineRule="exact"/>
        <w:jc w:val="both"/>
        <w:rPr>
          <w:rFonts w:eastAsia="Arial"/>
          <w:color w:val="000000"/>
          <w:spacing w:val="5"/>
          <w:sz w:val="20"/>
          <w:lang w:eastAsia="pl-PL"/>
        </w:rPr>
      </w:pPr>
      <w:r w:rsidRPr="006412DA">
        <w:rPr>
          <w:rFonts w:eastAsia="Arial"/>
          <w:color w:val="000000"/>
          <w:spacing w:val="5"/>
          <w:sz w:val="20"/>
          <w:u w:val="single"/>
          <w:lang w:eastAsia="pl-PL"/>
        </w:rPr>
        <w:t>Rozliczenie robót</w:t>
      </w:r>
    </w:p>
    <w:p w14:paraId="572557DD" w14:textId="77777777" w:rsidR="006412DA" w:rsidRPr="006412DA" w:rsidRDefault="006412DA" w:rsidP="006412DA">
      <w:pPr>
        <w:widowControl w:val="0"/>
        <w:suppressAutoHyphens w:val="0"/>
        <w:spacing w:line="413" w:lineRule="exact"/>
        <w:ind w:left="720"/>
        <w:jc w:val="both"/>
        <w:rPr>
          <w:rFonts w:eastAsia="Arial"/>
          <w:color w:val="000000"/>
          <w:spacing w:val="5"/>
          <w:sz w:val="20"/>
          <w:lang w:eastAsia="pl-PL"/>
        </w:rPr>
      </w:pPr>
      <w:r w:rsidRPr="006412DA">
        <w:rPr>
          <w:rFonts w:eastAsia="Arial"/>
          <w:color w:val="000000"/>
          <w:spacing w:val="5"/>
          <w:sz w:val="20"/>
          <w:lang w:eastAsia="pl-PL"/>
        </w:rPr>
        <w:t>Zostały określone w części ogólnej ST.</w:t>
      </w:r>
    </w:p>
    <w:p w14:paraId="4EA8A482" w14:textId="77777777" w:rsidR="006412DA" w:rsidRPr="006412DA" w:rsidRDefault="006412DA" w:rsidP="006412DA">
      <w:pPr>
        <w:widowControl w:val="0"/>
        <w:numPr>
          <w:ilvl w:val="0"/>
          <w:numId w:val="15"/>
        </w:numPr>
        <w:tabs>
          <w:tab w:val="left" w:pos="741"/>
        </w:tabs>
        <w:suppressAutoHyphens w:val="0"/>
        <w:spacing w:line="413" w:lineRule="exact"/>
        <w:jc w:val="both"/>
        <w:rPr>
          <w:rFonts w:eastAsia="Arial"/>
          <w:color w:val="000000"/>
          <w:spacing w:val="5"/>
          <w:sz w:val="20"/>
          <w:lang w:eastAsia="pl-PL"/>
        </w:rPr>
      </w:pPr>
      <w:r w:rsidRPr="006412DA">
        <w:rPr>
          <w:rFonts w:eastAsia="Arial"/>
          <w:color w:val="000000"/>
          <w:spacing w:val="5"/>
          <w:sz w:val="20"/>
          <w:u w:val="single"/>
          <w:lang w:eastAsia="pl-PL"/>
        </w:rPr>
        <w:t>Dokumenty odniesienia</w:t>
      </w:r>
    </w:p>
    <w:p w14:paraId="36BBE64B" w14:textId="77777777" w:rsidR="006412DA" w:rsidRPr="006412DA" w:rsidRDefault="006412DA" w:rsidP="006412DA">
      <w:pPr>
        <w:widowControl w:val="0"/>
        <w:suppressAutoHyphens w:val="0"/>
        <w:spacing w:line="413" w:lineRule="exact"/>
        <w:ind w:left="720"/>
        <w:jc w:val="both"/>
        <w:rPr>
          <w:rFonts w:eastAsia="Arial"/>
          <w:color w:val="000000"/>
          <w:spacing w:val="5"/>
          <w:sz w:val="20"/>
          <w:lang w:eastAsia="pl-PL"/>
        </w:rPr>
      </w:pPr>
      <w:r w:rsidRPr="006412DA">
        <w:rPr>
          <w:rFonts w:eastAsia="Arial"/>
          <w:color w:val="000000"/>
          <w:spacing w:val="5"/>
          <w:sz w:val="20"/>
          <w:lang w:eastAsia="pl-PL"/>
        </w:rPr>
        <w:t>Ogólne dokumenty odniesienia podane zostały w części ogólnej ST.</w:t>
      </w:r>
    </w:p>
    <w:p w14:paraId="617EA7A2" w14:textId="77777777" w:rsidR="006412DA" w:rsidRPr="006412DA" w:rsidRDefault="006412DA" w:rsidP="006412DA">
      <w:pPr>
        <w:widowControl w:val="0"/>
        <w:suppressAutoHyphens w:val="0"/>
        <w:spacing w:line="331" w:lineRule="exact"/>
        <w:ind w:left="720" w:right="280"/>
        <w:rPr>
          <w:rFonts w:eastAsia="Arial"/>
          <w:color w:val="000000"/>
          <w:spacing w:val="5"/>
          <w:sz w:val="20"/>
          <w:lang w:eastAsia="pl-PL"/>
        </w:rPr>
      </w:pPr>
      <w:r w:rsidRPr="006412DA">
        <w:rPr>
          <w:rFonts w:eastAsia="Arial"/>
          <w:color w:val="000000"/>
          <w:spacing w:val="5"/>
          <w:sz w:val="20"/>
          <w:lang w:eastAsia="pl-PL"/>
        </w:rPr>
        <w:t>Wykonawca udokumentuje przeszkolenie w układaniu nawierzchni syntetycznej poliuretanowej odpowiednimi referencjami i świadectwami odbytych szkoleń.</w:t>
      </w:r>
    </w:p>
    <w:p w14:paraId="4AF20525" w14:textId="77777777" w:rsidR="00041704" w:rsidRPr="00041704" w:rsidRDefault="00041704" w:rsidP="006275C6">
      <w:pPr>
        <w:widowControl w:val="0"/>
        <w:suppressAutoHyphens w:val="0"/>
        <w:spacing w:line="326" w:lineRule="exact"/>
        <w:ind w:left="708" w:right="320"/>
        <w:rPr>
          <w:rFonts w:eastAsia="Arial"/>
          <w:color w:val="000000"/>
          <w:spacing w:val="5"/>
          <w:sz w:val="20"/>
          <w:lang w:eastAsia="pl-PL"/>
        </w:rPr>
      </w:pPr>
      <w:r w:rsidRPr="00041704">
        <w:rPr>
          <w:rFonts w:eastAsia="Arial"/>
          <w:color w:val="000000"/>
          <w:spacing w:val="5"/>
          <w:sz w:val="20"/>
          <w:lang w:eastAsia="pl-PL"/>
        </w:rPr>
        <w:t>Przed montażem wykonawca przedłoży inspektorowi nadzoru dokument potwierdzający zgodność z projektem dostarczonych wyrobów na wykonanie nawierzchni.</w:t>
      </w:r>
    </w:p>
    <w:p w14:paraId="41BC457E" w14:textId="77777777" w:rsidR="00041704" w:rsidRPr="00041704" w:rsidRDefault="00041704" w:rsidP="006275C6">
      <w:pPr>
        <w:widowControl w:val="0"/>
        <w:suppressAutoHyphens w:val="0"/>
        <w:spacing w:line="326" w:lineRule="exact"/>
        <w:ind w:left="708" w:right="320"/>
        <w:rPr>
          <w:rFonts w:eastAsia="Arial"/>
          <w:color w:val="000000"/>
          <w:spacing w:val="5"/>
          <w:sz w:val="20"/>
          <w:lang w:eastAsia="pl-PL"/>
        </w:rPr>
      </w:pPr>
      <w:r w:rsidRPr="00041704">
        <w:rPr>
          <w:rFonts w:eastAsia="Arial"/>
          <w:color w:val="000000"/>
          <w:spacing w:val="5"/>
          <w:sz w:val="20"/>
          <w:lang w:eastAsia="pl-PL"/>
        </w:rPr>
        <w:t>Materiały i wyroby budowlane użyte do budowy nawierzchni powinny posiadać świadectwa i atesty podane wyżej.</w:t>
      </w:r>
    </w:p>
    <w:p w14:paraId="6EC2BF93" w14:textId="77777777" w:rsidR="00041704" w:rsidRPr="00041704" w:rsidRDefault="00041704" w:rsidP="006275C6">
      <w:pPr>
        <w:widowControl w:val="0"/>
        <w:suppressAutoHyphens w:val="0"/>
        <w:spacing w:line="326" w:lineRule="exact"/>
        <w:ind w:left="708" w:right="320"/>
        <w:rPr>
          <w:rFonts w:eastAsia="Arial"/>
          <w:color w:val="000000"/>
          <w:spacing w:val="5"/>
          <w:sz w:val="20"/>
          <w:lang w:eastAsia="pl-PL"/>
        </w:rPr>
      </w:pPr>
      <w:r w:rsidRPr="00041704">
        <w:rPr>
          <w:rFonts w:eastAsia="Arial"/>
          <w:color w:val="000000"/>
          <w:spacing w:val="5"/>
          <w:sz w:val="20"/>
          <w:lang w:eastAsia="pl-PL"/>
        </w:rPr>
        <w:t>Wykonawca przekaże użytkownikowi instrukcje użytkowania i konserwacji obu nawierzchni wraz z kartą gwarancyjną.</w:t>
      </w:r>
    </w:p>
    <w:p w14:paraId="60E15804" w14:textId="77777777" w:rsidR="00B0020F" w:rsidRDefault="00B0020F" w:rsidP="00E63B49">
      <w:pPr>
        <w:widowControl w:val="0"/>
        <w:suppressAutoHyphens w:val="0"/>
        <w:spacing w:line="418" w:lineRule="exact"/>
        <w:ind w:left="720"/>
        <w:jc w:val="both"/>
        <w:rPr>
          <w:rFonts w:eastAsia="Arial"/>
          <w:color w:val="000000"/>
          <w:spacing w:val="5"/>
          <w:sz w:val="20"/>
          <w:lang w:eastAsia="pl-PL"/>
        </w:rPr>
      </w:pPr>
    </w:p>
    <w:p w14:paraId="104E7984" w14:textId="77777777" w:rsidR="00366B45" w:rsidRDefault="00366B45" w:rsidP="00E63B49">
      <w:pPr>
        <w:widowControl w:val="0"/>
        <w:suppressAutoHyphens w:val="0"/>
        <w:spacing w:line="418" w:lineRule="exact"/>
        <w:ind w:left="720"/>
        <w:jc w:val="both"/>
        <w:rPr>
          <w:rFonts w:eastAsia="Arial"/>
          <w:color w:val="000000"/>
          <w:spacing w:val="5"/>
          <w:sz w:val="20"/>
          <w:lang w:eastAsia="pl-PL"/>
        </w:rPr>
      </w:pPr>
    </w:p>
    <w:p w14:paraId="4E06A7A6" w14:textId="77777777" w:rsidR="00366B45" w:rsidRDefault="00366B45" w:rsidP="00E63B49">
      <w:pPr>
        <w:widowControl w:val="0"/>
        <w:suppressAutoHyphens w:val="0"/>
        <w:spacing w:line="418" w:lineRule="exact"/>
        <w:ind w:left="720"/>
        <w:jc w:val="both"/>
        <w:rPr>
          <w:rFonts w:eastAsia="Arial"/>
          <w:color w:val="000000"/>
          <w:spacing w:val="5"/>
          <w:sz w:val="20"/>
          <w:lang w:eastAsia="pl-PL"/>
        </w:rPr>
      </w:pPr>
    </w:p>
    <w:p w14:paraId="5554A038" w14:textId="77777777" w:rsidR="00366B45" w:rsidRDefault="00366B45" w:rsidP="00E63B49">
      <w:pPr>
        <w:widowControl w:val="0"/>
        <w:suppressAutoHyphens w:val="0"/>
        <w:spacing w:line="418" w:lineRule="exact"/>
        <w:ind w:left="720"/>
        <w:jc w:val="both"/>
        <w:rPr>
          <w:rFonts w:eastAsia="Arial"/>
          <w:color w:val="000000"/>
          <w:spacing w:val="5"/>
          <w:sz w:val="20"/>
          <w:lang w:eastAsia="pl-PL"/>
        </w:rPr>
      </w:pPr>
    </w:p>
    <w:p w14:paraId="72BF00AD" w14:textId="77777777" w:rsidR="00366B45" w:rsidRDefault="00366B45" w:rsidP="00E63B49">
      <w:pPr>
        <w:widowControl w:val="0"/>
        <w:suppressAutoHyphens w:val="0"/>
        <w:spacing w:line="418" w:lineRule="exact"/>
        <w:ind w:left="720"/>
        <w:jc w:val="both"/>
        <w:rPr>
          <w:rFonts w:eastAsia="Arial"/>
          <w:color w:val="000000"/>
          <w:spacing w:val="5"/>
          <w:sz w:val="20"/>
          <w:lang w:eastAsia="pl-PL"/>
        </w:rPr>
      </w:pPr>
    </w:p>
    <w:p w14:paraId="218E721B" w14:textId="77777777" w:rsidR="00366B45" w:rsidRDefault="00366B45" w:rsidP="00E63B49">
      <w:pPr>
        <w:widowControl w:val="0"/>
        <w:suppressAutoHyphens w:val="0"/>
        <w:spacing w:line="418" w:lineRule="exact"/>
        <w:ind w:left="720"/>
        <w:jc w:val="both"/>
        <w:rPr>
          <w:rFonts w:eastAsia="Arial"/>
          <w:color w:val="000000"/>
          <w:spacing w:val="5"/>
          <w:sz w:val="20"/>
          <w:lang w:eastAsia="pl-PL"/>
        </w:rPr>
      </w:pPr>
    </w:p>
    <w:p w14:paraId="0B28FC56" w14:textId="77777777" w:rsidR="00366B45" w:rsidRDefault="00366B45" w:rsidP="00366B45">
      <w:pPr>
        <w:autoSpaceDE w:val="0"/>
        <w:spacing w:line="288" w:lineRule="auto"/>
        <w:ind w:left="852"/>
        <w:jc w:val="center"/>
        <w:rPr>
          <w:rFonts w:ascii="Calibri" w:hAnsi="Calibri" w:cs="Calibri"/>
          <w:sz w:val="28"/>
          <w:szCs w:val="28"/>
        </w:rPr>
      </w:pPr>
      <w:bookmarkStart w:id="14" w:name="_Hlk198631632"/>
    </w:p>
    <w:p w14:paraId="3E6520B3" w14:textId="77777777" w:rsidR="00366B45" w:rsidRDefault="00366B45" w:rsidP="00366B45">
      <w:pPr>
        <w:autoSpaceDE w:val="0"/>
        <w:spacing w:line="288" w:lineRule="auto"/>
        <w:ind w:left="852"/>
        <w:jc w:val="center"/>
        <w:rPr>
          <w:rFonts w:ascii="Calibri" w:hAnsi="Calibri" w:cs="Calibri"/>
          <w:sz w:val="28"/>
          <w:szCs w:val="28"/>
        </w:rPr>
      </w:pPr>
    </w:p>
    <w:p w14:paraId="48A43900" w14:textId="77777777" w:rsidR="00366B45" w:rsidRDefault="00366B45" w:rsidP="00366B45">
      <w:pPr>
        <w:spacing w:line="288" w:lineRule="auto"/>
        <w:jc w:val="center"/>
        <w:rPr>
          <w:rFonts w:ascii="Calibri" w:hAnsi="Calibri" w:cs="Calibri"/>
          <w:b/>
          <w:sz w:val="28"/>
          <w:szCs w:val="28"/>
        </w:rPr>
      </w:pPr>
      <w:r>
        <w:rPr>
          <w:rFonts w:ascii="Calibri" w:hAnsi="Calibri" w:cs="Calibri"/>
          <w:b/>
          <w:sz w:val="28"/>
          <w:szCs w:val="28"/>
        </w:rPr>
        <w:t>SZCZEGÓŁOWA</w:t>
      </w:r>
    </w:p>
    <w:p w14:paraId="5F2B9894" w14:textId="77777777" w:rsidR="00366B45" w:rsidRDefault="00366B45" w:rsidP="00366B45">
      <w:pPr>
        <w:spacing w:line="288" w:lineRule="auto"/>
        <w:jc w:val="center"/>
        <w:rPr>
          <w:rFonts w:ascii="Calibri" w:hAnsi="Calibri" w:cs="Calibri"/>
          <w:b/>
          <w:sz w:val="28"/>
          <w:szCs w:val="28"/>
        </w:rPr>
      </w:pPr>
      <w:r>
        <w:rPr>
          <w:rFonts w:ascii="Calibri" w:hAnsi="Calibri" w:cs="Calibri"/>
          <w:b/>
          <w:sz w:val="28"/>
          <w:szCs w:val="28"/>
        </w:rPr>
        <w:t xml:space="preserve">SPECYFIKACJA TECHNICZNA </w:t>
      </w:r>
    </w:p>
    <w:p w14:paraId="26894EF8" w14:textId="77777777" w:rsidR="00366B45" w:rsidRDefault="00366B45" w:rsidP="00366B45">
      <w:pPr>
        <w:spacing w:line="288" w:lineRule="auto"/>
        <w:jc w:val="center"/>
        <w:rPr>
          <w:rFonts w:ascii="Calibri" w:hAnsi="Calibri" w:cs="Calibri"/>
          <w:b/>
          <w:sz w:val="28"/>
          <w:szCs w:val="28"/>
        </w:rPr>
      </w:pPr>
      <w:r>
        <w:rPr>
          <w:rFonts w:ascii="Calibri" w:hAnsi="Calibri" w:cs="Calibri"/>
          <w:b/>
          <w:sz w:val="28"/>
          <w:szCs w:val="28"/>
        </w:rPr>
        <w:t>WYKONANIA I ODBIORU ROBÓT</w:t>
      </w:r>
    </w:p>
    <w:p w14:paraId="7CA73477" w14:textId="77777777" w:rsidR="00366B45" w:rsidRDefault="00366B45" w:rsidP="00366B45">
      <w:pPr>
        <w:spacing w:line="288" w:lineRule="auto"/>
        <w:jc w:val="center"/>
        <w:rPr>
          <w:rFonts w:ascii="Calibri" w:hAnsi="Calibri" w:cs="Calibri"/>
          <w:b/>
          <w:sz w:val="28"/>
          <w:szCs w:val="28"/>
        </w:rPr>
      </w:pPr>
    </w:p>
    <w:p w14:paraId="3594B829" w14:textId="57AF210C" w:rsidR="00366B45" w:rsidRDefault="00366B45" w:rsidP="00366B45">
      <w:pPr>
        <w:pStyle w:val="Nagwek4"/>
        <w:spacing w:line="288" w:lineRule="auto"/>
        <w:jc w:val="center"/>
        <w:rPr>
          <w:rFonts w:ascii="Calibri" w:hAnsi="Calibri" w:cs="Calibri"/>
          <w:sz w:val="28"/>
          <w:szCs w:val="28"/>
        </w:rPr>
      </w:pPr>
      <w:r>
        <w:rPr>
          <w:rFonts w:ascii="Calibri" w:hAnsi="Calibri" w:cs="Calibri"/>
          <w:sz w:val="28"/>
          <w:szCs w:val="28"/>
        </w:rPr>
        <w:t xml:space="preserve">Skocznia do skoku w dal </w:t>
      </w:r>
    </w:p>
    <w:p w14:paraId="2569CB59" w14:textId="77777777" w:rsidR="00366B45" w:rsidRDefault="00366B45" w:rsidP="00366B45">
      <w:pPr>
        <w:spacing w:line="288" w:lineRule="auto"/>
        <w:jc w:val="center"/>
        <w:rPr>
          <w:rFonts w:ascii="Calibri" w:hAnsi="Calibri" w:cs="Calibri"/>
          <w:sz w:val="28"/>
          <w:szCs w:val="28"/>
        </w:rPr>
      </w:pPr>
    </w:p>
    <w:p w14:paraId="66AACFA0" w14:textId="77777777" w:rsidR="00366B45" w:rsidRDefault="00366B45" w:rsidP="00366B45">
      <w:pPr>
        <w:spacing w:line="288" w:lineRule="auto"/>
        <w:jc w:val="center"/>
        <w:rPr>
          <w:rFonts w:ascii="Calibri" w:hAnsi="Calibri" w:cs="Calibri"/>
          <w:sz w:val="28"/>
          <w:szCs w:val="28"/>
        </w:rPr>
      </w:pPr>
    </w:p>
    <w:p w14:paraId="41EC131A" w14:textId="795D5128" w:rsidR="00366B45" w:rsidRDefault="00366B45" w:rsidP="00366B45">
      <w:pPr>
        <w:spacing w:line="288" w:lineRule="auto"/>
        <w:jc w:val="center"/>
        <w:rPr>
          <w:rFonts w:ascii="Calibri" w:hAnsi="Calibri" w:cs="Calibri"/>
          <w:sz w:val="28"/>
          <w:szCs w:val="28"/>
        </w:rPr>
      </w:pPr>
      <w:r>
        <w:rPr>
          <w:rFonts w:ascii="Calibri" w:hAnsi="Calibri" w:cs="Calibri"/>
          <w:b/>
          <w:sz w:val="28"/>
          <w:szCs w:val="28"/>
        </w:rPr>
        <w:t xml:space="preserve">SST </w:t>
      </w:r>
      <w:r>
        <w:rPr>
          <w:rFonts w:ascii="Calibri" w:hAnsi="Calibri" w:cs="Calibri"/>
          <w:b/>
          <w:sz w:val="28"/>
          <w:szCs w:val="28"/>
        </w:rPr>
        <w:t>5</w:t>
      </w:r>
      <w:r>
        <w:rPr>
          <w:rFonts w:ascii="Calibri" w:hAnsi="Calibri" w:cs="Calibri"/>
          <w:b/>
          <w:sz w:val="28"/>
          <w:szCs w:val="28"/>
        </w:rPr>
        <w:t>.0</w:t>
      </w:r>
    </w:p>
    <w:p w14:paraId="18A5AE74" w14:textId="77777777" w:rsidR="00366B45" w:rsidRDefault="00366B45" w:rsidP="00366B45">
      <w:pPr>
        <w:autoSpaceDE w:val="0"/>
        <w:spacing w:line="288" w:lineRule="auto"/>
        <w:ind w:left="852"/>
        <w:jc w:val="center"/>
        <w:rPr>
          <w:rFonts w:ascii="Calibri" w:hAnsi="Calibri" w:cs="Calibri"/>
          <w:sz w:val="28"/>
          <w:szCs w:val="28"/>
        </w:rPr>
      </w:pPr>
    </w:p>
    <w:p w14:paraId="27226219" w14:textId="77777777" w:rsidR="00366B45" w:rsidRDefault="00366B45" w:rsidP="00366B45">
      <w:pPr>
        <w:autoSpaceDE w:val="0"/>
        <w:spacing w:line="288" w:lineRule="auto"/>
        <w:ind w:left="852"/>
        <w:jc w:val="center"/>
        <w:rPr>
          <w:rFonts w:ascii="Calibri" w:hAnsi="Calibri" w:cs="Calibri"/>
          <w:sz w:val="28"/>
          <w:szCs w:val="28"/>
        </w:rPr>
      </w:pPr>
    </w:p>
    <w:p w14:paraId="6D1A1745" w14:textId="77777777" w:rsidR="00366B45" w:rsidRDefault="00366B45" w:rsidP="00366B45">
      <w:pPr>
        <w:autoSpaceDE w:val="0"/>
        <w:spacing w:line="288" w:lineRule="auto"/>
        <w:ind w:left="852"/>
        <w:jc w:val="center"/>
        <w:rPr>
          <w:rFonts w:ascii="Calibri" w:hAnsi="Calibri" w:cs="Calibri"/>
          <w:sz w:val="28"/>
          <w:szCs w:val="28"/>
        </w:rPr>
      </w:pPr>
    </w:p>
    <w:p w14:paraId="1CFBA921" w14:textId="77777777" w:rsidR="00366B45" w:rsidRDefault="00366B45" w:rsidP="00366B45">
      <w:pPr>
        <w:autoSpaceDE w:val="0"/>
        <w:spacing w:line="288" w:lineRule="auto"/>
        <w:ind w:left="852"/>
        <w:jc w:val="center"/>
        <w:rPr>
          <w:rFonts w:ascii="Calibri" w:hAnsi="Calibri" w:cs="Calibri"/>
          <w:sz w:val="28"/>
          <w:szCs w:val="28"/>
        </w:rPr>
      </w:pPr>
    </w:p>
    <w:p w14:paraId="7D942296" w14:textId="77777777" w:rsidR="00366B45" w:rsidRDefault="00366B45" w:rsidP="00366B45">
      <w:pPr>
        <w:autoSpaceDE w:val="0"/>
        <w:spacing w:line="288" w:lineRule="auto"/>
        <w:ind w:left="852"/>
        <w:jc w:val="center"/>
        <w:rPr>
          <w:rFonts w:ascii="Calibri" w:hAnsi="Calibri" w:cs="Calibri"/>
          <w:sz w:val="28"/>
          <w:szCs w:val="28"/>
        </w:rPr>
      </w:pPr>
    </w:p>
    <w:p w14:paraId="36FFDF43" w14:textId="77777777" w:rsidR="00366B45" w:rsidRDefault="00366B45" w:rsidP="00366B45">
      <w:pPr>
        <w:autoSpaceDE w:val="0"/>
        <w:spacing w:line="288" w:lineRule="auto"/>
        <w:ind w:left="852"/>
        <w:jc w:val="center"/>
        <w:rPr>
          <w:rFonts w:ascii="Calibri" w:hAnsi="Calibri" w:cs="Calibri"/>
          <w:sz w:val="28"/>
          <w:szCs w:val="28"/>
        </w:rPr>
      </w:pPr>
    </w:p>
    <w:p w14:paraId="1124D01B" w14:textId="77777777" w:rsidR="00366B45" w:rsidRDefault="00366B45" w:rsidP="00366B45">
      <w:pPr>
        <w:ind w:left="851"/>
        <w:rPr>
          <w:rFonts w:ascii="Calibri" w:hAnsi="Calibri" w:cs="Calibri"/>
          <w:sz w:val="22"/>
          <w:szCs w:val="22"/>
        </w:rPr>
      </w:pPr>
    </w:p>
    <w:p w14:paraId="4C504937" w14:textId="77777777" w:rsidR="00366B45" w:rsidRDefault="00366B45" w:rsidP="00366B45">
      <w:pPr>
        <w:autoSpaceDE w:val="0"/>
        <w:spacing w:line="288" w:lineRule="auto"/>
        <w:ind w:left="852"/>
        <w:rPr>
          <w:rFonts w:ascii="Calibri" w:hAnsi="Calibri" w:cs="Calibri"/>
          <w:sz w:val="22"/>
          <w:szCs w:val="22"/>
        </w:rPr>
      </w:pPr>
    </w:p>
    <w:bookmarkEnd w:id="14"/>
    <w:p w14:paraId="3F159FAB" w14:textId="77777777" w:rsidR="00366B45" w:rsidRDefault="00366B45" w:rsidP="00366B45"/>
    <w:p w14:paraId="3B9B310C" w14:textId="77777777" w:rsidR="00366B45" w:rsidRDefault="00366B45" w:rsidP="00366B45"/>
    <w:p w14:paraId="4BB56F9A" w14:textId="77777777" w:rsidR="00366B45" w:rsidRDefault="00366B45" w:rsidP="00366B45"/>
    <w:p w14:paraId="0A874369" w14:textId="77777777" w:rsidR="00366B45" w:rsidRDefault="00366B45" w:rsidP="00366B45"/>
    <w:p w14:paraId="0231CC2B" w14:textId="77777777" w:rsidR="00366B45" w:rsidRDefault="00366B45" w:rsidP="00366B45"/>
    <w:p w14:paraId="4B7249DD" w14:textId="77777777" w:rsidR="00366B45" w:rsidRDefault="00366B45" w:rsidP="00366B45"/>
    <w:p w14:paraId="7A887E9F" w14:textId="77777777" w:rsidR="00366B45" w:rsidRDefault="00366B45" w:rsidP="00366B45"/>
    <w:p w14:paraId="616E9AB6" w14:textId="77777777" w:rsidR="00366B45" w:rsidRDefault="00366B45" w:rsidP="00366B45"/>
    <w:p w14:paraId="6B32292F" w14:textId="77777777" w:rsidR="00366B45" w:rsidRDefault="00366B45" w:rsidP="00366B45"/>
    <w:p w14:paraId="7E62CD95" w14:textId="77777777" w:rsidR="00366B45" w:rsidRDefault="00366B45" w:rsidP="00366B45"/>
    <w:p w14:paraId="2F75C158" w14:textId="77777777" w:rsidR="00366B45" w:rsidRDefault="00366B45" w:rsidP="00366B45"/>
    <w:p w14:paraId="53871C51" w14:textId="77777777" w:rsidR="00366B45" w:rsidRDefault="00366B45" w:rsidP="00366B45"/>
    <w:p w14:paraId="015636FB" w14:textId="77777777" w:rsidR="00366B45" w:rsidRDefault="00366B45" w:rsidP="00366B45"/>
    <w:p w14:paraId="6387EFB5" w14:textId="77777777" w:rsidR="00366B45" w:rsidRDefault="00366B45" w:rsidP="00366B45"/>
    <w:p w14:paraId="7103D941" w14:textId="77777777" w:rsidR="00366B45" w:rsidRDefault="00366B45" w:rsidP="00366B45"/>
    <w:p w14:paraId="3BB28A80" w14:textId="77777777" w:rsidR="00366B45" w:rsidRDefault="00366B45" w:rsidP="00366B45"/>
    <w:p w14:paraId="4B781BF4" w14:textId="77777777" w:rsidR="00366B45" w:rsidRDefault="00366B45" w:rsidP="00366B45"/>
    <w:p w14:paraId="59D5361B" w14:textId="77777777" w:rsidR="00366B45" w:rsidRDefault="00366B45" w:rsidP="00366B45"/>
    <w:p w14:paraId="63899B2C" w14:textId="77777777" w:rsidR="00366B45" w:rsidRDefault="00366B45" w:rsidP="00366B45"/>
    <w:p w14:paraId="3112E05F" w14:textId="77777777" w:rsidR="00366B45" w:rsidRDefault="00366B45" w:rsidP="00366B45"/>
    <w:p w14:paraId="3C3659E1" w14:textId="77777777" w:rsidR="00366B45" w:rsidRDefault="00366B45" w:rsidP="00366B45"/>
    <w:p w14:paraId="0C22DD84" w14:textId="77777777" w:rsidR="00366B45" w:rsidRDefault="00366B45" w:rsidP="00366B45"/>
    <w:p w14:paraId="3098BD16" w14:textId="77777777" w:rsidR="00366B45" w:rsidRDefault="00366B45" w:rsidP="00366B45"/>
    <w:p w14:paraId="6E9ACE4E" w14:textId="77777777" w:rsidR="00366B45" w:rsidRDefault="00366B45" w:rsidP="00366B45"/>
    <w:p w14:paraId="2D0B4745" w14:textId="77777777" w:rsidR="00966B2E" w:rsidRDefault="00966B2E" w:rsidP="00366B45"/>
    <w:p w14:paraId="503E3EC8" w14:textId="77777777" w:rsidR="00966B2E" w:rsidRDefault="00966B2E" w:rsidP="00366B45"/>
    <w:p w14:paraId="0E024F21" w14:textId="7EFB6EBF" w:rsidR="00E932C2" w:rsidRPr="00E932C2" w:rsidRDefault="00E932C2" w:rsidP="00966B2E">
      <w:pPr>
        <w:widowControl w:val="0"/>
        <w:numPr>
          <w:ilvl w:val="0"/>
          <w:numId w:val="5"/>
        </w:numPr>
        <w:tabs>
          <w:tab w:val="left" w:pos="723"/>
        </w:tabs>
        <w:suppressAutoHyphens w:val="0"/>
        <w:spacing w:after="162" w:line="200" w:lineRule="exact"/>
        <w:jc w:val="both"/>
        <w:rPr>
          <w:rFonts w:eastAsia="Arial"/>
          <w:b/>
          <w:bCs/>
          <w:color w:val="000000"/>
          <w:spacing w:val="5"/>
          <w:sz w:val="20"/>
          <w:lang w:eastAsia="pl-PL"/>
        </w:rPr>
      </w:pPr>
      <w:r w:rsidRPr="00E932C2">
        <w:rPr>
          <w:rFonts w:eastAsia="Arial"/>
          <w:b/>
          <w:bCs/>
          <w:color w:val="000000"/>
          <w:spacing w:val="5"/>
          <w:sz w:val="20"/>
          <w:lang w:eastAsia="pl-PL"/>
        </w:rPr>
        <w:t xml:space="preserve">Skocznia do skoku w dal </w:t>
      </w:r>
    </w:p>
    <w:p w14:paraId="09A24DAE" w14:textId="49A67120" w:rsidR="00E932C2" w:rsidRPr="00E932C2" w:rsidRDefault="00E932C2" w:rsidP="00E932C2">
      <w:pPr>
        <w:widowControl w:val="0"/>
        <w:numPr>
          <w:ilvl w:val="1"/>
          <w:numId w:val="5"/>
        </w:numPr>
        <w:tabs>
          <w:tab w:val="left" w:pos="723"/>
        </w:tabs>
        <w:suppressAutoHyphens w:val="0"/>
        <w:spacing w:line="413" w:lineRule="exact"/>
        <w:jc w:val="both"/>
        <w:rPr>
          <w:rFonts w:eastAsia="Arial"/>
          <w:color w:val="000000"/>
          <w:spacing w:val="5"/>
          <w:sz w:val="20"/>
          <w:lang w:eastAsia="pl-PL"/>
        </w:rPr>
      </w:pPr>
      <w:r w:rsidRPr="00E932C2">
        <w:rPr>
          <w:rFonts w:eastAsia="Arial"/>
          <w:color w:val="000000"/>
          <w:spacing w:val="5"/>
          <w:sz w:val="20"/>
          <w:u w:val="single"/>
          <w:lang w:eastAsia="pl-PL"/>
        </w:rPr>
        <w:t xml:space="preserve">Przedmiot Szczegółowej Specyfikacji Technicznej </w:t>
      </w:r>
    </w:p>
    <w:p w14:paraId="328AB187" w14:textId="114EA79A" w:rsidR="00E932C2" w:rsidRPr="00E932C2" w:rsidRDefault="00E932C2" w:rsidP="00E932C2">
      <w:pPr>
        <w:widowControl w:val="0"/>
        <w:suppressAutoHyphens w:val="0"/>
        <w:spacing w:line="413" w:lineRule="exact"/>
        <w:ind w:left="740"/>
        <w:jc w:val="both"/>
        <w:rPr>
          <w:rFonts w:eastAsia="Arial"/>
          <w:color w:val="000000"/>
          <w:spacing w:val="5"/>
          <w:sz w:val="20"/>
          <w:lang w:eastAsia="pl-PL"/>
        </w:rPr>
      </w:pPr>
      <w:r w:rsidRPr="00E932C2">
        <w:rPr>
          <w:rFonts w:eastAsia="Arial"/>
          <w:color w:val="000000"/>
          <w:spacing w:val="5"/>
          <w:sz w:val="20"/>
          <w:lang w:eastAsia="pl-PL"/>
        </w:rPr>
        <w:t>Przedmiotem są wymagania dotyczące wykonania skoczni do skoku w dal.</w:t>
      </w:r>
    </w:p>
    <w:p w14:paraId="0DC94D0E" w14:textId="77777777" w:rsidR="00E932C2" w:rsidRPr="00E932C2" w:rsidRDefault="00E932C2" w:rsidP="00E932C2">
      <w:pPr>
        <w:widowControl w:val="0"/>
        <w:numPr>
          <w:ilvl w:val="1"/>
          <w:numId w:val="5"/>
        </w:numPr>
        <w:tabs>
          <w:tab w:val="left" w:pos="723"/>
        </w:tabs>
        <w:suppressAutoHyphens w:val="0"/>
        <w:spacing w:line="413" w:lineRule="exact"/>
        <w:jc w:val="both"/>
        <w:rPr>
          <w:rFonts w:eastAsia="Arial"/>
          <w:color w:val="000000"/>
          <w:spacing w:val="5"/>
          <w:sz w:val="20"/>
          <w:lang w:eastAsia="pl-PL"/>
        </w:rPr>
      </w:pPr>
      <w:r w:rsidRPr="00E932C2">
        <w:rPr>
          <w:rFonts w:eastAsia="Arial"/>
          <w:color w:val="000000"/>
          <w:spacing w:val="5"/>
          <w:sz w:val="20"/>
          <w:u w:val="single"/>
          <w:lang w:eastAsia="pl-PL"/>
        </w:rPr>
        <w:t>Zakres robót objętych SST(9)</w:t>
      </w:r>
    </w:p>
    <w:p w14:paraId="7E9DD0B9" w14:textId="77777777" w:rsidR="00E932C2" w:rsidRPr="00E932C2" w:rsidRDefault="00E932C2" w:rsidP="00E932C2">
      <w:pPr>
        <w:widowControl w:val="0"/>
        <w:numPr>
          <w:ilvl w:val="0"/>
          <w:numId w:val="6"/>
        </w:numPr>
        <w:tabs>
          <w:tab w:val="left" w:pos="956"/>
        </w:tabs>
        <w:suppressAutoHyphens w:val="0"/>
        <w:spacing w:line="312" w:lineRule="exact"/>
        <w:ind w:right="240"/>
        <w:rPr>
          <w:rFonts w:eastAsia="Arial"/>
          <w:color w:val="000000"/>
          <w:spacing w:val="5"/>
          <w:sz w:val="20"/>
          <w:lang w:eastAsia="pl-PL"/>
        </w:rPr>
      </w:pPr>
      <w:r w:rsidRPr="00E932C2">
        <w:rPr>
          <w:rFonts w:eastAsia="Arial"/>
          <w:color w:val="000000"/>
          <w:spacing w:val="5"/>
          <w:sz w:val="20"/>
          <w:lang w:eastAsia="pl-PL"/>
        </w:rPr>
        <w:t>przedłużenie toru bieżni prostej o szerokość 1,22 m o rozbieg do skoku w dal do belki do odbicia;</w:t>
      </w:r>
    </w:p>
    <w:p w14:paraId="075D43B8" w14:textId="77777777" w:rsidR="00E932C2" w:rsidRPr="00E932C2" w:rsidRDefault="00E932C2" w:rsidP="00E932C2">
      <w:pPr>
        <w:widowControl w:val="0"/>
        <w:numPr>
          <w:ilvl w:val="0"/>
          <w:numId w:val="6"/>
        </w:numPr>
        <w:tabs>
          <w:tab w:val="left" w:pos="956"/>
        </w:tabs>
        <w:suppressAutoHyphens w:val="0"/>
        <w:spacing w:line="312" w:lineRule="exact"/>
        <w:jc w:val="both"/>
        <w:rPr>
          <w:rFonts w:eastAsia="Arial"/>
          <w:color w:val="000000"/>
          <w:spacing w:val="5"/>
          <w:sz w:val="20"/>
          <w:lang w:eastAsia="pl-PL"/>
        </w:rPr>
      </w:pPr>
      <w:r w:rsidRPr="00E932C2">
        <w:rPr>
          <w:rFonts w:eastAsia="Arial"/>
          <w:color w:val="000000"/>
          <w:spacing w:val="5"/>
          <w:sz w:val="20"/>
          <w:lang w:eastAsia="pl-PL"/>
        </w:rPr>
        <w:t>belka do odbicia z nakładką i listwą;</w:t>
      </w:r>
    </w:p>
    <w:p w14:paraId="1FFB9CB9" w14:textId="77777777" w:rsidR="00E932C2" w:rsidRPr="00E932C2" w:rsidRDefault="00E932C2" w:rsidP="00E932C2">
      <w:pPr>
        <w:widowControl w:val="0"/>
        <w:numPr>
          <w:ilvl w:val="0"/>
          <w:numId w:val="6"/>
        </w:numPr>
        <w:tabs>
          <w:tab w:val="left" w:pos="956"/>
        </w:tabs>
        <w:suppressAutoHyphens w:val="0"/>
        <w:spacing w:line="312" w:lineRule="exact"/>
        <w:jc w:val="both"/>
        <w:rPr>
          <w:rFonts w:eastAsia="Arial"/>
          <w:color w:val="000000"/>
          <w:spacing w:val="5"/>
          <w:sz w:val="20"/>
          <w:lang w:eastAsia="pl-PL"/>
        </w:rPr>
      </w:pPr>
      <w:r w:rsidRPr="00E932C2">
        <w:rPr>
          <w:rFonts w:eastAsia="Arial"/>
          <w:color w:val="000000"/>
          <w:spacing w:val="5"/>
          <w:sz w:val="20"/>
          <w:lang w:eastAsia="pl-PL"/>
        </w:rPr>
        <w:t>skrzynka belki do odbicia;</w:t>
      </w:r>
    </w:p>
    <w:p w14:paraId="12B82580" w14:textId="77777777" w:rsidR="00E932C2" w:rsidRPr="00E932C2" w:rsidRDefault="00E932C2" w:rsidP="00E932C2">
      <w:pPr>
        <w:widowControl w:val="0"/>
        <w:numPr>
          <w:ilvl w:val="0"/>
          <w:numId w:val="6"/>
        </w:numPr>
        <w:tabs>
          <w:tab w:val="left" w:pos="956"/>
        </w:tabs>
        <w:suppressAutoHyphens w:val="0"/>
        <w:spacing w:line="312" w:lineRule="exact"/>
        <w:jc w:val="both"/>
        <w:rPr>
          <w:rFonts w:eastAsia="Arial"/>
          <w:color w:val="000000"/>
          <w:spacing w:val="5"/>
          <w:sz w:val="20"/>
          <w:lang w:eastAsia="pl-PL"/>
        </w:rPr>
      </w:pPr>
      <w:r w:rsidRPr="00E932C2">
        <w:rPr>
          <w:rFonts w:eastAsia="Arial"/>
          <w:color w:val="000000"/>
          <w:spacing w:val="5"/>
          <w:sz w:val="20"/>
          <w:lang w:eastAsia="pl-PL"/>
        </w:rPr>
        <w:t>pokrywa skrzynki do odbicia;</w:t>
      </w:r>
    </w:p>
    <w:p w14:paraId="3D834D22" w14:textId="77777777" w:rsidR="00E932C2" w:rsidRPr="00E932C2" w:rsidRDefault="00E932C2" w:rsidP="00E932C2">
      <w:pPr>
        <w:widowControl w:val="0"/>
        <w:numPr>
          <w:ilvl w:val="0"/>
          <w:numId w:val="6"/>
        </w:numPr>
        <w:tabs>
          <w:tab w:val="left" w:pos="956"/>
        </w:tabs>
        <w:suppressAutoHyphens w:val="0"/>
        <w:spacing w:line="312" w:lineRule="exact"/>
        <w:jc w:val="both"/>
        <w:rPr>
          <w:rFonts w:eastAsia="Arial"/>
          <w:color w:val="000000"/>
          <w:spacing w:val="5"/>
          <w:sz w:val="20"/>
          <w:lang w:eastAsia="pl-PL"/>
        </w:rPr>
      </w:pPr>
      <w:r w:rsidRPr="00E932C2">
        <w:rPr>
          <w:rFonts w:eastAsia="Arial"/>
          <w:color w:val="000000"/>
          <w:spacing w:val="5"/>
          <w:sz w:val="20"/>
          <w:lang w:eastAsia="pl-PL"/>
        </w:rPr>
        <w:t>zeskocznia (piaskownica) dla skoczni jednotorowej;</w:t>
      </w:r>
    </w:p>
    <w:p w14:paraId="7132DC94" w14:textId="77777777" w:rsidR="00E932C2" w:rsidRPr="00E932C2" w:rsidRDefault="00E932C2" w:rsidP="00E932C2">
      <w:pPr>
        <w:widowControl w:val="0"/>
        <w:numPr>
          <w:ilvl w:val="0"/>
          <w:numId w:val="6"/>
        </w:numPr>
        <w:tabs>
          <w:tab w:val="left" w:pos="956"/>
        </w:tabs>
        <w:suppressAutoHyphens w:val="0"/>
        <w:spacing w:after="56" w:line="312" w:lineRule="exact"/>
        <w:jc w:val="both"/>
        <w:rPr>
          <w:rFonts w:eastAsia="Arial"/>
          <w:color w:val="000000"/>
          <w:spacing w:val="5"/>
          <w:sz w:val="20"/>
          <w:lang w:eastAsia="pl-PL"/>
        </w:rPr>
      </w:pPr>
      <w:r w:rsidRPr="00E932C2">
        <w:rPr>
          <w:rFonts w:eastAsia="Arial"/>
          <w:color w:val="000000"/>
          <w:spacing w:val="5"/>
          <w:sz w:val="20"/>
          <w:lang w:eastAsia="pl-PL"/>
        </w:rPr>
        <w:t>nawierzchnia obudowy zeskoczni.</w:t>
      </w:r>
    </w:p>
    <w:p w14:paraId="474501B1" w14:textId="77777777" w:rsidR="00E932C2" w:rsidRPr="00E932C2" w:rsidRDefault="00E932C2" w:rsidP="00621E7A">
      <w:pPr>
        <w:widowControl w:val="0"/>
        <w:numPr>
          <w:ilvl w:val="1"/>
          <w:numId w:val="5"/>
        </w:numPr>
        <w:tabs>
          <w:tab w:val="left" w:pos="723"/>
        </w:tabs>
        <w:suppressAutoHyphens w:val="0"/>
        <w:spacing w:after="60" w:line="317" w:lineRule="exact"/>
        <w:rPr>
          <w:rFonts w:eastAsia="Arial"/>
          <w:color w:val="000000"/>
          <w:spacing w:val="5"/>
          <w:sz w:val="20"/>
          <w:lang w:eastAsia="pl-PL"/>
        </w:rPr>
      </w:pPr>
      <w:r w:rsidRPr="00E932C2">
        <w:rPr>
          <w:rFonts w:eastAsia="Arial"/>
          <w:color w:val="000000"/>
          <w:spacing w:val="5"/>
          <w:sz w:val="20"/>
          <w:u w:val="single"/>
          <w:lang w:eastAsia="pl-PL"/>
        </w:rPr>
        <w:t>Wymagania szczegółowe dotyczące właściwości materiałów i wyrobów</w:t>
      </w:r>
      <w:r w:rsidRPr="00E932C2">
        <w:rPr>
          <w:rFonts w:eastAsia="Arial"/>
          <w:color w:val="000000"/>
          <w:spacing w:val="5"/>
          <w:sz w:val="20"/>
          <w:lang w:eastAsia="pl-PL"/>
        </w:rPr>
        <w:t xml:space="preserve"> </w:t>
      </w:r>
      <w:r w:rsidRPr="00E932C2">
        <w:rPr>
          <w:rFonts w:eastAsia="Arial"/>
          <w:color w:val="000000"/>
          <w:spacing w:val="5"/>
          <w:sz w:val="20"/>
          <w:u w:val="single"/>
          <w:lang w:eastAsia="pl-PL"/>
        </w:rPr>
        <w:t>budowlanych</w:t>
      </w:r>
      <w:r w:rsidRPr="00E932C2">
        <w:rPr>
          <w:rFonts w:eastAsia="Arial"/>
          <w:color w:val="000000"/>
          <w:spacing w:val="5"/>
          <w:sz w:val="20"/>
          <w:lang w:eastAsia="pl-PL"/>
        </w:rPr>
        <w:t>.</w:t>
      </w:r>
    </w:p>
    <w:p w14:paraId="3D5EBABE" w14:textId="77777777" w:rsidR="00E932C2" w:rsidRPr="00E932C2" w:rsidRDefault="00E932C2" w:rsidP="00E932C2">
      <w:pPr>
        <w:widowControl w:val="0"/>
        <w:suppressAutoHyphens w:val="0"/>
        <w:spacing w:after="154" w:line="317" w:lineRule="exact"/>
        <w:ind w:left="740" w:right="240"/>
        <w:jc w:val="both"/>
        <w:rPr>
          <w:rFonts w:eastAsia="Arial"/>
          <w:color w:val="000000"/>
          <w:spacing w:val="5"/>
          <w:sz w:val="20"/>
          <w:lang w:eastAsia="pl-PL"/>
        </w:rPr>
      </w:pPr>
      <w:r w:rsidRPr="00E932C2">
        <w:rPr>
          <w:rFonts w:eastAsia="Arial"/>
          <w:b/>
          <w:bCs/>
          <w:color w:val="000000"/>
          <w:spacing w:val="2"/>
          <w:sz w:val="20"/>
          <w:lang w:eastAsia="pl-PL"/>
        </w:rPr>
        <w:t xml:space="preserve">Przedłużenie toru bieżni prostej </w:t>
      </w:r>
      <w:r w:rsidRPr="00E932C2">
        <w:rPr>
          <w:rFonts w:eastAsia="Arial"/>
          <w:color w:val="000000"/>
          <w:spacing w:val="5"/>
          <w:sz w:val="20"/>
          <w:lang w:eastAsia="pl-PL"/>
        </w:rPr>
        <w:t>- odcinek o nawierzchni syntetycznej poliuretanowej o parametrach analogicznych jak bieżnia do biegów.</w:t>
      </w:r>
    </w:p>
    <w:p w14:paraId="7FE965A2" w14:textId="380C65F7" w:rsidR="00E932C2" w:rsidRPr="00E932C2" w:rsidRDefault="00E932C2" w:rsidP="00621E7A">
      <w:pPr>
        <w:widowControl w:val="0"/>
        <w:suppressAutoHyphens w:val="0"/>
        <w:spacing w:line="276" w:lineRule="auto"/>
        <w:ind w:left="740"/>
        <w:jc w:val="both"/>
        <w:rPr>
          <w:rFonts w:eastAsia="Arial"/>
          <w:color w:val="000000"/>
          <w:spacing w:val="5"/>
          <w:sz w:val="20"/>
          <w:lang w:eastAsia="pl-PL"/>
        </w:rPr>
      </w:pPr>
      <w:r w:rsidRPr="00E932C2">
        <w:rPr>
          <w:rFonts w:eastAsia="Arial"/>
          <w:b/>
          <w:bCs/>
          <w:color w:val="000000"/>
          <w:spacing w:val="2"/>
          <w:sz w:val="20"/>
          <w:lang w:eastAsia="pl-PL"/>
        </w:rPr>
        <w:t xml:space="preserve">Belka do odbicia </w:t>
      </w:r>
      <w:proofErr w:type="spellStart"/>
      <w:r w:rsidRPr="00E932C2">
        <w:rPr>
          <w:rFonts w:eastAsia="Arial"/>
          <w:color w:val="000000"/>
          <w:spacing w:val="5"/>
          <w:sz w:val="20"/>
          <w:lang w:eastAsia="pl-PL"/>
        </w:rPr>
        <w:t>demontowalna</w:t>
      </w:r>
      <w:proofErr w:type="spellEnd"/>
      <w:r w:rsidRPr="00E932C2">
        <w:rPr>
          <w:rFonts w:eastAsia="Arial"/>
          <w:color w:val="000000"/>
          <w:spacing w:val="5"/>
          <w:sz w:val="20"/>
          <w:lang w:eastAsia="pl-PL"/>
        </w:rPr>
        <w:t>, wykonana z żywicy epoksydowej laminowanej)</w:t>
      </w:r>
      <w:r w:rsidR="00621E7A">
        <w:rPr>
          <w:rFonts w:eastAsia="Arial"/>
          <w:color w:val="000000"/>
          <w:spacing w:val="5"/>
          <w:sz w:val="20"/>
          <w:lang w:eastAsia="pl-PL"/>
        </w:rPr>
        <w:t xml:space="preserve"> </w:t>
      </w:r>
      <w:r w:rsidRPr="00E932C2">
        <w:rPr>
          <w:rFonts w:eastAsia="Arial"/>
          <w:color w:val="000000"/>
          <w:spacing w:val="5"/>
          <w:sz w:val="20"/>
          <w:lang w:eastAsia="pl-PL"/>
        </w:rPr>
        <w:t>wym. 1215 x 340 x100 z nakładką do odbicia ze sklejki wodoodpornej oraz listwą drewnianą z obustronnym rowkiem na plastelinę.</w:t>
      </w:r>
    </w:p>
    <w:p w14:paraId="37ED06E4" w14:textId="77777777" w:rsidR="00E932C2" w:rsidRPr="00E932C2" w:rsidRDefault="00E932C2" w:rsidP="00E932C2">
      <w:pPr>
        <w:widowControl w:val="0"/>
        <w:suppressAutoHyphens w:val="0"/>
        <w:spacing w:after="56" w:line="312" w:lineRule="exact"/>
        <w:ind w:left="740" w:right="240"/>
        <w:rPr>
          <w:rFonts w:eastAsia="Arial"/>
          <w:color w:val="000000"/>
          <w:spacing w:val="5"/>
          <w:sz w:val="20"/>
          <w:lang w:eastAsia="pl-PL"/>
        </w:rPr>
      </w:pPr>
      <w:r w:rsidRPr="00E932C2">
        <w:rPr>
          <w:rFonts w:eastAsia="Arial"/>
          <w:b/>
          <w:bCs/>
          <w:color w:val="000000"/>
          <w:spacing w:val="2"/>
          <w:sz w:val="20"/>
          <w:lang w:eastAsia="pl-PL"/>
        </w:rPr>
        <w:t xml:space="preserve">Skrzynka do belki do odbicia - </w:t>
      </w:r>
      <w:r w:rsidRPr="00E932C2">
        <w:rPr>
          <w:rFonts w:eastAsia="Arial"/>
          <w:color w:val="000000"/>
          <w:spacing w:val="5"/>
          <w:sz w:val="20"/>
          <w:lang w:eastAsia="pl-PL"/>
        </w:rPr>
        <w:t>wykonana z blachy aluminiowej do trwałego osadzenia w podłożu. Wymiary wewnętrzne skrzynki: 1220+2mm x 340+2mm x 100+2mm.</w:t>
      </w:r>
    </w:p>
    <w:p w14:paraId="1B2E293B" w14:textId="77777777" w:rsidR="00E932C2" w:rsidRPr="00E932C2" w:rsidRDefault="00E932C2" w:rsidP="00E932C2">
      <w:pPr>
        <w:widowControl w:val="0"/>
        <w:suppressAutoHyphens w:val="0"/>
        <w:spacing w:after="154" w:line="317" w:lineRule="exact"/>
        <w:ind w:left="740" w:right="660"/>
        <w:jc w:val="both"/>
        <w:rPr>
          <w:rFonts w:eastAsia="Arial"/>
          <w:color w:val="000000"/>
          <w:spacing w:val="5"/>
          <w:sz w:val="20"/>
          <w:lang w:eastAsia="pl-PL"/>
        </w:rPr>
      </w:pPr>
      <w:r w:rsidRPr="00E932C2">
        <w:rPr>
          <w:rFonts w:eastAsia="Arial"/>
          <w:b/>
          <w:bCs/>
          <w:color w:val="000000"/>
          <w:spacing w:val="2"/>
          <w:sz w:val="20"/>
          <w:lang w:eastAsia="pl-PL"/>
        </w:rPr>
        <w:t xml:space="preserve">Pokrywa skrzynki </w:t>
      </w:r>
      <w:r w:rsidRPr="00E932C2">
        <w:rPr>
          <w:rFonts w:eastAsia="Arial"/>
          <w:color w:val="000000"/>
          <w:spacing w:val="5"/>
          <w:sz w:val="20"/>
          <w:lang w:eastAsia="pl-PL"/>
        </w:rPr>
        <w:t>wykonana z blachy stalowej cynkowanej ogniowo, zamykającej skrzynię po wyjęciu belki Górna powierzchnia pokrywy wyklejona nawierzchnią sztuczną, z której wykonany jest rozbieg skoczni.</w:t>
      </w:r>
    </w:p>
    <w:p w14:paraId="54F06C16" w14:textId="77777777" w:rsidR="00E932C2" w:rsidRPr="00E932C2" w:rsidRDefault="00E932C2" w:rsidP="00E932C2">
      <w:pPr>
        <w:widowControl w:val="0"/>
        <w:suppressAutoHyphens w:val="0"/>
        <w:spacing w:after="158" w:line="200" w:lineRule="exact"/>
        <w:ind w:left="740"/>
        <w:jc w:val="both"/>
        <w:rPr>
          <w:rFonts w:eastAsia="Arial"/>
          <w:color w:val="000000"/>
          <w:spacing w:val="5"/>
          <w:sz w:val="20"/>
          <w:lang w:eastAsia="pl-PL"/>
        </w:rPr>
      </w:pPr>
      <w:r w:rsidRPr="00E932C2">
        <w:rPr>
          <w:rFonts w:eastAsia="Arial"/>
          <w:color w:val="000000"/>
          <w:spacing w:val="5"/>
          <w:sz w:val="20"/>
          <w:lang w:eastAsia="pl-PL"/>
        </w:rPr>
        <w:t>Ww. elementy stanowią komplet belki do odbicia.</w:t>
      </w:r>
    </w:p>
    <w:p w14:paraId="266F75EA" w14:textId="49EB536B" w:rsidR="00E932C2" w:rsidRPr="00E932C2" w:rsidRDefault="00E932C2" w:rsidP="00E932C2">
      <w:pPr>
        <w:widowControl w:val="0"/>
        <w:suppressAutoHyphens w:val="0"/>
        <w:spacing w:after="108" w:line="200" w:lineRule="exact"/>
        <w:ind w:left="740"/>
        <w:jc w:val="both"/>
        <w:rPr>
          <w:rFonts w:eastAsia="Arial"/>
          <w:color w:val="000000"/>
          <w:spacing w:val="5"/>
          <w:sz w:val="20"/>
          <w:lang w:eastAsia="pl-PL"/>
        </w:rPr>
      </w:pPr>
      <w:r w:rsidRPr="00E932C2">
        <w:rPr>
          <w:rFonts w:eastAsia="Arial"/>
          <w:b/>
          <w:bCs/>
          <w:color w:val="000000"/>
          <w:spacing w:val="4"/>
          <w:sz w:val="20"/>
          <w:lang w:eastAsia="pl-PL"/>
        </w:rPr>
        <w:t xml:space="preserve">Skrzynia zeskoczni </w:t>
      </w:r>
      <w:r w:rsidRPr="00E932C2">
        <w:rPr>
          <w:rFonts w:eastAsia="Arial"/>
          <w:color w:val="000000"/>
          <w:spacing w:val="5"/>
          <w:sz w:val="20"/>
          <w:lang w:eastAsia="pl-PL"/>
        </w:rPr>
        <w:t xml:space="preserve">o wymiarach 3,00 x </w:t>
      </w:r>
      <w:r w:rsidR="00621E7A">
        <w:rPr>
          <w:rFonts w:eastAsia="Arial"/>
          <w:color w:val="000000"/>
          <w:spacing w:val="5"/>
          <w:sz w:val="20"/>
          <w:lang w:eastAsia="pl-PL"/>
        </w:rPr>
        <w:t>8</w:t>
      </w:r>
      <w:r w:rsidRPr="00E932C2">
        <w:rPr>
          <w:rFonts w:eastAsia="Arial"/>
          <w:color w:val="000000"/>
          <w:spacing w:val="5"/>
          <w:sz w:val="20"/>
          <w:lang w:eastAsia="pl-PL"/>
        </w:rPr>
        <w:t>,00 m;</w:t>
      </w:r>
    </w:p>
    <w:p w14:paraId="1D0B5765" w14:textId="77777777" w:rsidR="00E932C2" w:rsidRPr="00E932C2" w:rsidRDefault="00E932C2" w:rsidP="00E932C2">
      <w:pPr>
        <w:widowControl w:val="0"/>
        <w:suppressAutoHyphens w:val="0"/>
        <w:spacing w:line="317" w:lineRule="exact"/>
        <w:ind w:left="740" w:right="240"/>
        <w:rPr>
          <w:rFonts w:eastAsia="Arial"/>
          <w:color w:val="000000"/>
          <w:spacing w:val="5"/>
          <w:sz w:val="20"/>
          <w:lang w:eastAsia="pl-PL"/>
        </w:rPr>
      </w:pPr>
      <w:r w:rsidRPr="00E932C2">
        <w:rPr>
          <w:rFonts w:eastAsia="Arial"/>
          <w:color w:val="000000"/>
          <w:spacing w:val="5"/>
          <w:sz w:val="20"/>
          <w:lang w:eastAsia="pl-PL"/>
        </w:rPr>
        <w:t>Ściany skrzyni zeskoczni wykonane z obrzeży elastycznych systemu ACO Sport System 7000 o wymiarach podstawowych 6x30x100 cm z narożnikami 25/25 6x30cm,</w:t>
      </w:r>
    </w:p>
    <w:p w14:paraId="572478CF" w14:textId="77777777" w:rsidR="00E932C2" w:rsidRPr="00E932C2" w:rsidRDefault="00E932C2" w:rsidP="00E932C2">
      <w:pPr>
        <w:widowControl w:val="0"/>
        <w:suppressAutoHyphens w:val="0"/>
        <w:spacing w:line="317" w:lineRule="exact"/>
        <w:ind w:left="740"/>
        <w:jc w:val="both"/>
        <w:rPr>
          <w:rFonts w:eastAsia="Arial"/>
          <w:color w:val="000000"/>
          <w:spacing w:val="5"/>
          <w:sz w:val="20"/>
          <w:lang w:eastAsia="pl-PL"/>
        </w:rPr>
      </w:pPr>
      <w:r w:rsidRPr="00E932C2">
        <w:rPr>
          <w:rFonts w:eastAsia="Arial"/>
          <w:color w:val="000000"/>
          <w:spacing w:val="5"/>
          <w:sz w:val="20"/>
          <w:lang w:eastAsia="pl-PL"/>
        </w:rPr>
        <w:t>Skrzynia zeskoczni wypełniona warstwami kruszyw w kolejności od spodu:</w:t>
      </w:r>
    </w:p>
    <w:p w14:paraId="2D3B831A" w14:textId="77777777" w:rsidR="00E932C2" w:rsidRPr="00E932C2" w:rsidRDefault="00E932C2" w:rsidP="00E932C2">
      <w:pPr>
        <w:widowControl w:val="0"/>
        <w:numPr>
          <w:ilvl w:val="0"/>
          <w:numId w:val="6"/>
        </w:numPr>
        <w:tabs>
          <w:tab w:val="left" w:pos="956"/>
        </w:tabs>
        <w:suppressAutoHyphens w:val="0"/>
        <w:spacing w:line="317" w:lineRule="exact"/>
        <w:jc w:val="both"/>
        <w:rPr>
          <w:rFonts w:eastAsia="Arial"/>
          <w:color w:val="000000"/>
          <w:spacing w:val="5"/>
          <w:sz w:val="20"/>
          <w:lang w:eastAsia="pl-PL"/>
        </w:rPr>
      </w:pPr>
      <w:r w:rsidRPr="00E932C2">
        <w:rPr>
          <w:rFonts w:eastAsia="Arial"/>
          <w:color w:val="000000"/>
          <w:spacing w:val="5"/>
          <w:sz w:val="20"/>
          <w:lang w:eastAsia="pl-PL"/>
        </w:rPr>
        <w:t>warstwa odsączająca ze żwiru wielofrakcyjnego 2-16 mm - o grubości 10 cm;</w:t>
      </w:r>
    </w:p>
    <w:p w14:paraId="1D25FE20" w14:textId="399FFB9B" w:rsidR="00E932C2" w:rsidRPr="00E932C2" w:rsidRDefault="00E932C2" w:rsidP="007F1EC9">
      <w:pPr>
        <w:widowControl w:val="0"/>
        <w:numPr>
          <w:ilvl w:val="2"/>
          <w:numId w:val="6"/>
        </w:numPr>
        <w:tabs>
          <w:tab w:val="left" w:pos="956"/>
        </w:tabs>
        <w:suppressAutoHyphens w:val="0"/>
        <w:spacing w:line="317" w:lineRule="exact"/>
        <w:jc w:val="both"/>
        <w:rPr>
          <w:rFonts w:eastAsia="Arial"/>
          <w:color w:val="000000"/>
          <w:spacing w:val="5"/>
          <w:sz w:val="20"/>
          <w:lang w:eastAsia="pl-PL"/>
        </w:rPr>
      </w:pPr>
      <w:r w:rsidRPr="00E932C2">
        <w:rPr>
          <w:rFonts w:eastAsia="Arial"/>
          <w:color w:val="000000"/>
          <w:spacing w:val="5"/>
          <w:sz w:val="20"/>
          <w:lang w:eastAsia="pl-PL"/>
        </w:rPr>
        <w:t>warstwa geowłókniny separacyjnej o wytrzymałości na rozciąganie 150kN/m</w:t>
      </w:r>
      <w:r w:rsidR="007F1EC9">
        <w:rPr>
          <w:rFonts w:eastAsia="Arial"/>
          <w:color w:val="000000"/>
          <w:spacing w:val="5"/>
          <w:sz w:val="20"/>
          <w:lang w:eastAsia="pl-PL"/>
        </w:rPr>
        <w:t xml:space="preserve"> </w:t>
      </w:r>
      <w:r w:rsidRPr="00E932C2">
        <w:rPr>
          <w:rFonts w:eastAsia="Arial"/>
          <w:color w:val="000000"/>
          <w:spacing w:val="5"/>
          <w:sz w:val="20"/>
          <w:lang w:eastAsia="pl-PL"/>
        </w:rPr>
        <w:t>przebicie 1550N;</w:t>
      </w:r>
    </w:p>
    <w:p w14:paraId="02E0F523" w14:textId="5961AA9F" w:rsidR="00366B45" w:rsidRDefault="009F0724" w:rsidP="007F1EC9">
      <w:pPr>
        <w:widowControl w:val="0"/>
        <w:suppressAutoHyphens w:val="0"/>
        <w:spacing w:line="418" w:lineRule="exact"/>
        <w:ind w:left="708" w:hanging="708"/>
        <w:jc w:val="both"/>
        <w:rPr>
          <w:rFonts w:eastAsia="Arial"/>
          <w:color w:val="000000"/>
          <w:spacing w:val="5"/>
          <w:sz w:val="20"/>
          <w:lang w:eastAsia="pl-PL"/>
        </w:rPr>
      </w:pPr>
      <w:r w:rsidRPr="009F0724">
        <w:rPr>
          <w:rFonts w:eastAsia="Arial"/>
          <w:color w:val="000000"/>
          <w:spacing w:val="5"/>
          <w:sz w:val="20"/>
          <w:lang w:eastAsia="pl-PL"/>
        </w:rPr>
        <w:t>-</w:t>
      </w:r>
      <w:r w:rsidRPr="009F0724">
        <w:rPr>
          <w:rFonts w:eastAsia="Arial"/>
          <w:color w:val="000000"/>
          <w:spacing w:val="5"/>
          <w:sz w:val="20"/>
          <w:lang w:eastAsia="pl-PL"/>
        </w:rPr>
        <w:tab/>
        <w:t>warstwa o grubości piasku drobnoziarnistego(rzecznego) o frakcji 0,5-2 mm o grubości 40cm.</w:t>
      </w:r>
    </w:p>
    <w:p w14:paraId="26CF5C54" w14:textId="77777777" w:rsidR="00CA4326" w:rsidRPr="00CA4326" w:rsidRDefault="00CA4326" w:rsidP="00CA4326">
      <w:pPr>
        <w:widowControl w:val="0"/>
        <w:numPr>
          <w:ilvl w:val="1"/>
          <w:numId w:val="5"/>
        </w:numPr>
        <w:tabs>
          <w:tab w:val="left" w:pos="863"/>
        </w:tabs>
        <w:suppressAutoHyphens w:val="0"/>
        <w:spacing w:after="57" w:line="200" w:lineRule="exact"/>
        <w:jc w:val="both"/>
        <w:rPr>
          <w:rFonts w:eastAsia="Arial"/>
          <w:color w:val="000000"/>
          <w:spacing w:val="5"/>
          <w:sz w:val="20"/>
          <w:lang w:eastAsia="pl-PL"/>
        </w:rPr>
      </w:pPr>
      <w:r w:rsidRPr="00CA4326">
        <w:rPr>
          <w:rFonts w:eastAsia="Arial"/>
          <w:color w:val="000000"/>
          <w:spacing w:val="5"/>
          <w:sz w:val="20"/>
          <w:u w:val="single"/>
          <w:lang w:eastAsia="pl-PL"/>
        </w:rPr>
        <w:t>Wymagania szczegółowe dotyczące sprzętu i maszyn do robót budowlanych</w:t>
      </w:r>
    </w:p>
    <w:p w14:paraId="7C15BE3B" w14:textId="77777777" w:rsidR="00CA4326" w:rsidRPr="00CA4326" w:rsidRDefault="00CA4326" w:rsidP="00CA4326">
      <w:pPr>
        <w:widowControl w:val="0"/>
        <w:suppressAutoHyphens w:val="0"/>
        <w:spacing w:line="331" w:lineRule="exact"/>
        <w:ind w:left="720" w:right="240"/>
        <w:rPr>
          <w:rFonts w:eastAsia="Arial"/>
          <w:color w:val="000000"/>
          <w:spacing w:val="5"/>
          <w:sz w:val="20"/>
          <w:lang w:eastAsia="pl-PL"/>
        </w:rPr>
      </w:pPr>
      <w:r w:rsidRPr="00CA4326">
        <w:rPr>
          <w:rFonts w:eastAsia="Arial"/>
          <w:color w:val="000000"/>
          <w:spacing w:val="5"/>
          <w:sz w:val="20"/>
          <w:lang w:eastAsia="pl-PL"/>
        </w:rPr>
        <w:t>Ogólne wymagania dotyczące sprzętu i maszyn do robót budowlanych określone zostały w części ogólnej ST.</w:t>
      </w:r>
    </w:p>
    <w:p w14:paraId="39D025AE" w14:textId="77777777" w:rsidR="007F1EC9" w:rsidRDefault="00CA4326" w:rsidP="007F1EC9">
      <w:pPr>
        <w:widowControl w:val="0"/>
        <w:numPr>
          <w:ilvl w:val="1"/>
          <w:numId w:val="5"/>
        </w:numPr>
        <w:tabs>
          <w:tab w:val="left" w:pos="863"/>
          <w:tab w:val="left" w:pos="5103"/>
        </w:tabs>
        <w:suppressAutoHyphens w:val="0"/>
        <w:spacing w:line="413" w:lineRule="exact"/>
        <w:rPr>
          <w:rFonts w:eastAsia="Arial"/>
          <w:color w:val="000000"/>
          <w:spacing w:val="5"/>
          <w:sz w:val="20"/>
          <w:lang w:eastAsia="pl-PL"/>
        </w:rPr>
      </w:pPr>
      <w:r w:rsidRPr="00CA4326">
        <w:rPr>
          <w:rFonts w:eastAsia="Arial"/>
          <w:color w:val="000000"/>
          <w:spacing w:val="5"/>
          <w:sz w:val="20"/>
          <w:u w:val="single"/>
          <w:lang w:eastAsia="pl-PL"/>
        </w:rPr>
        <w:t>Wymagania szczegółowe dotyczące środków transportowych</w:t>
      </w:r>
      <w:r w:rsidRPr="00CA4326">
        <w:rPr>
          <w:rFonts w:eastAsia="Arial"/>
          <w:color w:val="000000"/>
          <w:spacing w:val="5"/>
          <w:sz w:val="20"/>
          <w:lang w:eastAsia="pl-PL"/>
        </w:rPr>
        <w:t xml:space="preserve"> </w:t>
      </w:r>
    </w:p>
    <w:p w14:paraId="692FD4B8" w14:textId="014253CA" w:rsidR="00CA4326" w:rsidRPr="00CA4326" w:rsidRDefault="007F1EC9" w:rsidP="007F1EC9">
      <w:pPr>
        <w:widowControl w:val="0"/>
        <w:tabs>
          <w:tab w:val="left" w:pos="863"/>
          <w:tab w:val="left" w:pos="5103"/>
        </w:tabs>
        <w:suppressAutoHyphens w:val="0"/>
        <w:spacing w:line="413" w:lineRule="exact"/>
        <w:rPr>
          <w:rFonts w:eastAsia="Arial"/>
          <w:color w:val="000000"/>
          <w:spacing w:val="5"/>
          <w:sz w:val="20"/>
          <w:lang w:eastAsia="pl-PL"/>
        </w:rPr>
      </w:pPr>
      <w:r>
        <w:rPr>
          <w:rFonts w:eastAsia="Arial"/>
          <w:color w:val="000000"/>
          <w:spacing w:val="5"/>
          <w:sz w:val="20"/>
          <w:lang w:eastAsia="pl-PL"/>
        </w:rPr>
        <w:tab/>
      </w:r>
      <w:r w:rsidR="00CA4326" w:rsidRPr="00CA4326">
        <w:rPr>
          <w:rFonts w:eastAsia="Arial"/>
          <w:color w:val="000000"/>
          <w:spacing w:val="5"/>
          <w:sz w:val="20"/>
          <w:lang w:eastAsia="pl-PL"/>
        </w:rPr>
        <w:t>Wymagania ogólne zostały określone w części ogólnej ST.</w:t>
      </w:r>
    </w:p>
    <w:p w14:paraId="6B007746" w14:textId="77777777" w:rsidR="00CA4326" w:rsidRPr="00CA4326" w:rsidRDefault="00CA4326" w:rsidP="00CA4326">
      <w:pPr>
        <w:widowControl w:val="0"/>
        <w:numPr>
          <w:ilvl w:val="1"/>
          <w:numId w:val="5"/>
        </w:numPr>
        <w:tabs>
          <w:tab w:val="left" w:pos="863"/>
        </w:tabs>
        <w:suppressAutoHyphens w:val="0"/>
        <w:spacing w:line="413" w:lineRule="exact"/>
        <w:jc w:val="both"/>
        <w:rPr>
          <w:rFonts w:eastAsia="Arial"/>
          <w:color w:val="000000"/>
          <w:spacing w:val="5"/>
          <w:sz w:val="20"/>
          <w:lang w:eastAsia="pl-PL"/>
        </w:rPr>
      </w:pPr>
      <w:r w:rsidRPr="00CA4326">
        <w:rPr>
          <w:rFonts w:eastAsia="Arial"/>
          <w:color w:val="000000"/>
          <w:spacing w:val="5"/>
          <w:sz w:val="20"/>
          <w:u w:val="single"/>
          <w:lang w:eastAsia="pl-PL"/>
        </w:rPr>
        <w:t>Wymagania szczegółowe wykonania robót budowlanych</w:t>
      </w:r>
    </w:p>
    <w:p w14:paraId="0BECAFDE" w14:textId="77777777" w:rsidR="00CA4326" w:rsidRPr="00CA4326" w:rsidRDefault="00CA4326" w:rsidP="00CA4326">
      <w:pPr>
        <w:widowControl w:val="0"/>
        <w:suppressAutoHyphens w:val="0"/>
        <w:spacing w:line="317" w:lineRule="exact"/>
        <w:ind w:left="1080" w:hanging="360"/>
        <w:rPr>
          <w:rFonts w:eastAsia="Arial"/>
          <w:color w:val="000000"/>
          <w:spacing w:val="5"/>
          <w:sz w:val="20"/>
          <w:lang w:eastAsia="pl-PL"/>
        </w:rPr>
      </w:pPr>
      <w:r w:rsidRPr="00CA4326">
        <w:rPr>
          <w:rFonts w:eastAsia="Arial"/>
          <w:b/>
          <w:bCs/>
          <w:color w:val="000000"/>
          <w:spacing w:val="2"/>
          <w:sz w:val="20"/>
          <w:lang w:eastAsia="pl-PL"/>
        </w:rPr>
        <w:t xml:space="preserve">Rozbieg skoczni </w:t>
      </w:r>
      <w:r w:rsidRPr="00CA4326">
        <w:rPr>
          <w:rFonts w:eastAsia="Arial"/>
          <w:color w:val="000000"/>
          <w:spacing w:val="5"/>
          <w:sz w:val="20"/>
          <w:lang w:eastAsia="pl-PL"/>
        </w:rPr>
        <w:t>stanowi przedłużenie toru środkowego bieżni prostej o odcinek</w:t>
      </w:r>
    </w:p>
    <w:p w14:paraId="12239FCF" w14:textId="77777777" w:rsidR="00CA4326" w:rsidRPr="00CA4326" w:rsidRDefault="00CA4326" w:rsidP="00CA4326">
      <w:pPr>
        <w:widowControl w:val="0"/>
        <w:tabs>
          <w:tab w:val="left" w:pos="863"/>
          <w:tab w:val="left" w:pos="917"/>
        </w:tabs>
        <w:suppressAutoHyphens w:val="0"/>
        <w:spacing w:line="317" w:lineRule="exact"/>
        <w:ind w:left="720" w:right="240"/>
        <w:rPr>
          <w:rFonts w:eastAsia="Arial"/>
          <w:color w:val="000000"/>
          <w:spacing w:val="5"/>
          <w:sz w:val="20"/>
          <w:lang w:eastAsia="pl-PL"/>
        </w:rPr>
      </w:pPr>
      <w:r w:rsidRPr="00CA4326">
        <w:rPr>
          <w:rFonts w:eastAsia="Arial"/>
          <w:color w:val="000000"/>
          <w:spacing w:val="5"/>
          <w:sz w:val="20"/>
          <w:lang w:eastAsia="pl-PL"/>
        </w:rPr>
        <w:t>o</w:t>
      </w:r>
      <w:r w:rsidRPr="00CA4326">
        <w:rPr>
          <w:rFonts w:eastAsia="Arial"/>
          <w:color w:val="000000"/>
          <w:spacing w:val="5"/>
          <w:sz w:val="20"/>
          <w:lang w:eastAsia="pl-PL"/>
        </w:rPr>
        <w:tab/>
        <w:t xml:space="preserve">łącznej długości min. 30,00 m na końcu umiejscowiono belkę do odbicia za którą </w:t>
      </w:r>
      <w:r w:rsidRPr="00CA4326">
        <w:rPr>
          <w:rFonts w:eastAsia="Arial"/>
          <w:color w:val="000000"/>
          <w:spacing w:val="5"/>
          <w:sz w:val="20"/>
          <w:lang w:eastAsia="pl-PL"/>
        </w:rPr>
        <w:lastRenderedPageBreak/>
        <w:t>zachowano odcinek toru bieżni o długości 2,00m (do krawędzi skrzyni zeskoczni). Ww. roboty nawierzchniowe wykonane jednocześnie z nawierzchnia bieżni.</w:t>
      </w:r>
    </w:p>
    <w:p w14:paraId="7BB67899" w14:textId="77777777" w:rsidR="00CA4326" w:rsidRPr="00CA4326" w:rsidRDefault="00CA4326" w:rsidP="00CA4326">
      <w:pPr>
        <w:widowControl w:val="0"/>
        <w:suppressAutoHyphens w:val="0"/>
        <w:spacing w:line="317" w:lineRule="exact"/>
        <w:ind w:left="1080" w:hanging="360"/>
        <w:rPr>
          <w:rFonts w:eastAsia="Arial"/>
          <w:color w:val="000000"/>
          <w:spacing w:val="5"/>
          <w:sz w:val="20"/>
          <w:lang w:eastAsia="pl-PL"/>
        </w:rPr>
      </w:pPr>
      <w:r w:rsidRPr="00CA4326">
        <w:rPr>
          <w:rFonts w:eastAsia="Arial"/>
          <w:b/>
          <w:bCs/>
          <w:color w:val="000000"/>
          <w:spacing w:val="2"/>
          <w:sz w:val="20"/>
          <w:lang w:eastAsia="pl-PL"/>
        </w:rPr>
        <w:t xml:space="preserve">Belka do odbicia </w:t>
      </w:r>
      <w:proofErr w:type="spellStart"/>
      <w:r w:rsidRPr="00CA4326">
        <w:rPr>
          <w:rFonts w:eastAsia="Arial"/>
          <w:color w:val="000000"/>
          <w:spacing w:val="5"/>
          <w:sz w:val="20"/>
          <w:lang w:eastAsia="pl-PL"/>
        </w:rPr>
        <w:t>demontowalna</w:t>
      </w:r>
      <w:proofErr w:type="spellEnd"/>
      <w:r w:rsidRPr="00CA4326">
        <w:rPr>
          <w:rFonts w:eastAsia="Arial"/>
          <w:color w:val="000000"/>
          <w:spacing w:val="5"/>
          <w:sz w:val="20"/>
          <w:lang w:eastAsia="pl-PL"/>
        </w:rPr>
        <w:t>, wykonana z żywicy epoksydowej laminowanej</w:t>
      </w:r>
    </w:p>
    <w:p w14:paraId="223D92D3" w14:textId="77777777" w:rsidR="00CA4326" w:rsidRPr="00CA4326" w:rsidRDefault="00CA4326" w:rsidP="00CA4326">
      <w:pPr>
        <w:widowControl w:val="0"/>
        <w:tabs>
          <w:tab w:val="left" w:pos="863"/>
          <w:tab w:val="left" w:pos="922"/>
        </w:tabs>
        <w:suppressAutoHyphens w:val="0"/>
        <w:spacing w:line="317" w:lineRule="exact"/>
        <w:ind w:left="720" w:right="240"/>
        <w:rPr>
          <w:rFonts w:eastAsia="Arial"/>
          <w:color w:val="000000"/>
          <w:spacing w:val="5"/>
          <w:sz w:val="20"/>
          <w:lang w:eastAsia="pl-PL"/>
        </w:rPr>
      </w:pPr>
      <w:r w:rsidRPr="00CA4326">
        <w:rPr>
          <w:rFonts w:eastAsia="Arial"/>
          <w:color w:val="000000"/>
          <w:spacing w:val="5"/>
          <w:sz w:val="20"/>
          <w:lang w:eastAsia="pl-PL"/>
        </w:rPr>
        <w:t>o</w:t>
      </w:r>
      <w:r w:rsidRPr="00CA4326">
        <w:rPr>
          <w:rFonts w:eastAsia="Arial"/>
          <w:color w:val="000000"/>
          <w:spacing w:val="5"/>
          <w:sz w:val="20"/>
          <w:lang w:eastAsia="pl-PL"/>
        </w:rPr>
        <w:tab/>
        <w:t>wym. 1215 x 340 x100 z nakładką do odbicia ze sklejki wodoodpornej oraz listwą drewnianą z obustronnym rowkiem na plastelinę. Belka wkładana do skrzynki wykonanej z blachy aluminiowej trwale osadzonej w podłożu rozbiegu skoczni. Elementem stanowiącym komplet belki jest pokrywa skrzynki belki do skoku w dal. Pokrywa wykonana z blachy stalowej cynkowanej ogniowo, zamykająca skrzynkę po wyjęciu belki Górna powierzchnia pokrywy wyklejona nawierzchnią sztuczną, z której wykonany jest rozbieg skoczni. W odległości 2,00 m od deski odbicia usytuowano skrzynię zeskoczni.</w:t>
      </w:r>
    </w:p>
    <w:p w14:paraId="2F366B44" w14:textId="77777777" w:rsidR="00CA4326" w:rsidRPr="00CA4326" w:rsidRDefault="00CA4326" w:rsidP="00CA4326">
      <w:pPr>
        <w:widowControl w:val="0"/>
        <w:suppressAutoHyphens w:val="0"/>
        <w:spacing w:line="317" w:lineRule="exact"/>
        <w:ind w:left="1080" w:hanging="360"/>
        <w:rPr>
          <w:rFonts w:eastAsia="Arial"/>
          <w:color w:val="000000"/>
          <w:spacing w:val="5"/>
          <w:sz w:val="20"/>
          <w:lang w:eastAsia="pl-PL"/>
        </w:rPr>
      </w:pPr>
      <w:r w:rsidRPr="00CA4326">
        <w:rPr>
          <w:rFonts w:eastAsia="Arial"/>
          <w:b/>
          <w:bCs/>
          <w:color w:val="000000"/>
          <w:spacing w:val="4"/>
          <w:sz w:val="20"/>
          <w:lang w:eastAsia="pl-PL"/>
        </w:rPr>
        <w:t xml:space="preserve">Skrzynia zeskoczni </w:t>
      </w:r>
      <w:r w:rsidRPr="00CA4326">
        <w:rPr>
          <w:rFonts w:eastAsia="Arial"/>
          <w:color w:val="000000"/>
          <w:spacing w:val="5"/>
          <w:sz w:val="20"/>
          <w:lang w:eastAsia="pl-PL"/>
        </w:rPr>
        <w:t>o wymiarach: szer. 3,00 m i dł. 9,00 m;</w:t>
      </w:r>
    </w:p>
    <w:p w14:paraId="55BDD589" w14:textId="77777777" w:rsidR="00CA4326" w:rsidRPr="00CA4326" w:rsidRDefault="00CA4326" w:rsidP="00CA4326">
      <w:pPr>
        <w:widowControl w:val="0"/>
        <w:suppressAutoHyphens w:val="0"/>
        <w:spacing w:line="317" w:lineRule="exact"/>
        <w:ind w:left="720" w:right="540"/>
        <w:jc w:val="both"/>
        <w:rPr>
          <w:rFonts w:eastAsia="Arial"/>
          <w:color w:val="000000"/>
          <w:spacing w:val="5"/>
          <w:sz w:val="20"/>
          <w:lang w:eastAsia="pl-PL"/>
        </w:rPr>
      </w:pPr>
      <w:r w:rsidRPr="00CA4326">
        <w:rPr>
          <w:rFonts w:eastAsia="Arial"/>
          <w:color w:val="000000"/>
          <w:spacing w:val="5"/>
          <w:sz w:val="20"/>
          <w:lang w:eastAsia="pl-PL"/>
        </w:rPr>
        <w:t>Ściany skrzyni zeskoczni wykonane z obrzeży elastycznych systemu ACO Sport 6 x 30x 100 cm, osadzone w ławie betonowej z betonu C16/20 z oporem zgodnie z częścią rysunkową projektu.</w:t>
      </w:r>
    </w:p>
    <w:p w14:paraId="6EB5CDB2" w14:textId="77777777" w:rsidR="00CA4326" w:rsidRPr="00CA4326" w:rsidRDefault="00CA4326" w:rsidP="00CA4326">
      <w:pPr>
        <w:widowControl w:val="0"/>
        <w:suppressAutoHyphens w:val="0"/>
        <w:spacing w:line="317" w:lineRule="exact"/>
        <w:ind w:left="1080" w:hanging="360"/>
        <w:rPr>
          <w:rFonts w:eastAsia="Arial"/>
          <w:color w:val="000000"/>
          <w:spacing w:val="5"/>
          <w:sz w:val="20"/>
          <w:lang w:eastAsia="pl-PL"/>
        </w:rPr>
      </w:pPr>
      <w:r w:rsidRPr="00CA4326">
        <w:rPr>
          <w:rFonts w:eastAsia="Arial"/>
          <w:color w:val="000000"/>
          <w:spacing w:val="5"/>
          <w:sz w:val="20"/>
          <w:lang w:eastAsia="pl-PL"/>
        </w:rPr>
        <w:t>Skrzynia zeskoczni wypełniona warstwami kruszyw w kolejności od spodu:</w:t>
      </w:r>
    </w:p>
    <w:p w14:paraId="4FA11934" w14:textId="77777777" w:rsidR="00CA4326" w:rsidRPr="00CA4326" w:rsidRDefault="00CA4326" w:rsidP="00CA4326">
      <w:pPr>
        <w:widowControl w:val="0"/>
        <w:numPr>
          <w:ilvl w:val="0"/>
          <w:numId w:val="6"/>
        </w:numPr>
        <w:suppressAutoHyphens w:val="0"/>
        <w:spacing w:line="317" w:lineRule="exact"/>
        <w:rPr>
          <w:rFonts w:eastAsia="Arial"/>
          <w:color w:val="000000"/>
          <w:spacing w:val="5"/>
          <w:sz w:val="20"/>
          <w:lang w:eastAsia="pl-PL"/>
        </w:rPr>
      </w:pPr>
      <w:r w:rsidRPr="00CA4326">
        <w:rPr>
          <w:rFonts w:eastAsia="Arial"/>
          <w:color w:val="000000"/>
          <w:spacing w:val="5"/>
          <w:sz w:val="20"/>
          <w:lang w:eastAsia="pl-PL"/>
        </w:rPr>
        <w:t xml:space="preserve"> warstwa odsączająca ze żwiru wielofrakcyjnego 2-16 mm - o grubości 10 cm;</w:t>
      </w:r>
    </w:p>
    <w:p w14:paraId="7250BD53" w14:textId="77777777" w:rsidR="00CA4326" w:rsidRPr="00CA4326" w:rsidRDefault="00CA4326" w:rsidP="00CA4326">
      <w:pPr>
        <w:widowControl w:val="0"/>
        <w:numPr>
          <w:ilvl w:val="0"/>
          <w:numId w:val="6"/>
        </w:numPr>
        <w:tabs>
          <w:tab w:val="left" w:pos="863"/>
        </w:tabs>
        <w:suppressAutoHyphens w:val="0"/>
        <w:spacing w:line="317" w:lineRule="exact"/>
        <w:jc w:val="both"/>
        <w:rPr>
          <w:rFonts w:eastAsia="Arial"/>
          <w:color w:val="000000"/>
          <w:spacing w:val="5"/>
          <w:sz w:val="20"/>
          <w:lang w:eastAsia="pl-PL"/>
        </w:rPr>
      </w:pPr>
      <w:r w:rsidRPr="00CA4326">
        <w:rPr>
          <w:rFonts w:eastAsia="Arial"/>
          <w:color w:val="000000"/>
          <w:spacing w:val="5"/>
          <w:sz w:val="20"/>
          <w:lang w:eastAsia="pl-PL"/>
        </w:rPr>
        <w:t xml:space="preserve">warstwa geowłókniny </w:t>
      </w:r>
      <w:proofErr w:type="spellStart"/>
      <w:r w:rsidRPr="00CA4326">
        <w:rPr>
          <w:rFonts w:eastAsia="Arial"/>
          <w:color w:val="000000"/>
          <w:spacing w:val="5"/>
          <w:sz w:val="20"/>
          <w:lang w:eastAsia="pl-PL"/>
        </w:rPr>
        <w:t>seperacyjnej</w:t>
      </w:r>
      <w:proofErr w:type="spellEnd"/>
      <w:r w:rsidRPr="00CA4326">
        <w:rPr>
          <w:rFonts w:eastAsia="Arial"/>
          <w:color w:val="000000"/>
          <w:spacing w:val="5"/>
          <w:sz w:val="20"/>
          <w:lang w:eastAsia="pl-PL"/>
        </w:rPr>
        <w:t>;</w:t>
      </w:r>
    </w:p>
    <w:p w14:paraId="1E7C0666" w14:textId="77777777" w:rsidR="00CA4326" w:rsidRPr="00CA4326" w:rsidRDefault="00CA4326" w:rsidP="00CA4326">
      <w:pPr>
        <w:widowControl w:val="0"/>
        <w:numPr>
          <w:ilvl w:val="0"/>
          <w:numId w:val="6"/>
        </w:numPr>
        <w:tabs>
          <w:tab w:val="left" w:pos="863"/>
        </w:tabs>
        <w:suppressAutoHyphens w:val="0"/>
        <w:spacing w:line="312" w:lineRule="exact"/>
        <w:jc w:val="both"/>
        <w:rPr>
          <w:rFonts w:eastAsia="Arial"/>
          <w:color w:val="000000"/>
          <w:spacing w:val="5"/>
          <w:sz w:val="20"/>
          <w:lang w:eastAsia="pl-PL"/>
        </w:rPr>
      </w:pPr>
      <w:r w:rsidRPr="00CA4326">
        <w:rPr>
          <w:rFonts w:eastAsia="Arial"/>
          <w:color w:val="000000"/>
          <w:spacing w:val="5"/>
          <w:sz w:val="20"/>
          <w:lang w:eastAsia="pl-PL"/>
        </w:rPr>
        <w:t>warstwa o grubości piasku drobnoziarnistego(rzecznego) o frakcji 0,5 2 mm</w:t>
      </w:r>
    </w:p>
    <w:p w14:paraId="170E4A9A" w14:textId="77777777" w:rsidR="00CA4326" w:rsidRPr="00CA4326" w:rsidRDefault="00CA4326" w:rsidP="00CA4326">
      <w:pPr>
        <w:widowControl w:val="0"/>
        <w:tabs>
          <w:tab w:val="left" w:pos="863"/>
          <w:tab w:val="left" w:pos="922"/>
          <w:tab w:val="left" w:pos="922"/>
        </w:tabs>
        <w:suppressAutoHyphens w:val="0"/>
        <w:spacing w:line="312" w:lineRule="exact"/>
        <w:ind w:left="720"/>
        <w:jc w:val="both"/>
        <w:rPr>
          <w:rFonts w:eastAsia="Arial"/>
          <w:color w:val="000000"/>
          <w:spacing w:val="5"/>
          <w:sz w:val="20"/>
          <w:lang w:eastAsia="pl-PL"/>
        </w:rPr>
      </w:pPr>
      <w:r w:rsidRPr="00CA4326">
        <w:rPr>
          <w:rFonts w:eastAsia="Arial"/>
          <w:color w:val="000000"/>
          <w:spacing w:val="5"/>
          <w:sz w:val="20"/>
          <w:lang w:eastAsia="pl-PL"/>
        </w:rPr>
        <w:t>o</w:t>
      </w:r>
      <w:r w:rsidRPr="00CA4326">
        <w:rPr>
          <w:rFonts w:eastAsia="Arial"/>
          <w:color w:val="000000"/>
          <w:spacing w:val="5"/>
          <w:sz w:val="20"/>
          <w:lang w:eastAsia="pl-PL"/>
        </w:rPr>
        <w:tab/>
        <w:t>grubości 40 cm.</w:t>
      </w:r>
    </w:p>
    <w:p w14:paraId="1A50BDBB" w14:textId="77777777" w:rsidR="00CA4326" w:rsidRPr="00CA4326" w:rsidRDefault="00CA4326" w:rsidP="00CA4326">
      <w:pPr>
        <w:widowControl w:val="0"/>
        <w:suppressAutoHyphens w:val="0"/>
        <w:spacing w:line="312" w:lineRule="exact"/>
        <w:ind w:left="720" w:right="540"/>
        <w:jc w:val="both"/>
        <w:rPr>
          <w:rFonts w:eastAsia="Arial"/>
          <w:color w:val="000000"/>
          <w:spacing w:val="5"/>
          <w:sz w:val="20"/>
          <w:lang w:eastAsia="pl-PL"/>
        </w:rPr>
      </w:pPr>
      <w:r w:rsidRPr="00CA4326">
        <w:rPr>
          <w:rFonts w:eastAsia="Arial"/>
          <w:color w:val="000000"/>
          <w:spacing w:val="5"/>
          <w:sz w:val="20"/>
          <w:lang w:eastAsia="pl-PL"/>
        </w:rPr>
        <w:t>Od zewnątrz zeskoczni po obu jej dłuższych bokach zaprojektowano pasy boków pasy bezpieczeństwa o nawierzchni poliuretanowej typu natryskowego w kolorze ceglastym o parametrach analogicznych jak nawierzchnia projektowanych bieżni</w:t>
      </w:r>
      <w:r w:rsidRPr="00CA4326">
        <w:rPr>
          <w:rFonts w:eastAsia="Arial"/>
          <w:b/>
          <w:bCs/>
          <w:color w:val="000000"/>
          <w:spacing w:val="4"/>
          <w:sz w:val="20"/>
          <w:lang w:eastAsia="pl-PL"/>
        </w:rPr>
        <w:t>.</w:t>
      </w:r>
    </w:p>
    <w:p w14:paraId="47962BDE" w14:textId="77777777" w:rsidR="00DF21BB" w:rsidRDefault="00CA4326" w:rsidP="00DF21BB">
      <w:pPr>
        <w:widowControl w:val="0"/>
        <w:numPr>
          <w:ilvl w:val="1"/>
          <w:numId w:val="5"/>
        </w:numPr>
        <w:tabs>
          <w:tab w:val="left" w:pos="863"/>
        </w:tabs>
        <w:suppressAutoHyphens w:val="0"/>
        <w:spacing w:line="413" w:lineRule="exact"/>
        <w:ind w:right="425"/>
        <w:rPr>
          <w:rFonts w:eastAsia="Arial"/>
          <w:color w:val="000000"/>
          <w:spacing w:val="5"/>
          <w:sz w:val="20"/>
          <w:lang w:eastAsia="pl-PL"/>
        </w:rPr>
      </w:pPr>
      <w:r w:rsidRPr="00CA4326">
        <w:rPr>
          <w:rFonts w:eastAsia="Arial"/>
          <w:color w:val="000000"/>
          <w:spacing w:val="5"/>
          <w:sz w:val="20"/>
          <w:u w:val="single"/>
          <w:lang w:eastAsia="pl-PL"/>
        </w:rPr>
        <w:t>Warunki BHP przy wykonywaniu robót montażowych</w:t>
      </w:r>
      <w:r w:rsidRPr="00CA4326">
        <w:rPr>
          <w:rFonts w:eastAsia="Arial"/>
          <w:color w:val="000000"/>
          <w:spacing w:val="5"/>
          <w:sz w:val="20"/>
          <w:lang w:eastAsia="pl-PL"/>
        </w:rPr>
        <w:t xml:space="preserve"> </w:t>
      </w:r>
    </w:p>
    <w:p w14:paraId="268B62DC" w14:textId="671DBE16" w:rsidR="00CA4326" w:rsidRPr="00CA4326" w:rsidRDefault="00DF21BB" w:rsidP="00DF21BB">
      <w:pPr>
        <w:widowControl w:val="0"/>
        <w:tabs>
          <w:tab w:val="left" w:pos="863"/>
        </w:tabs>
        <w:suppressAutoHyphens w:val="0"/>
        <w:spacing w:line="413" w:lineRule="exact"/>
        <w:ind w:right="425"/>
        <w:rPr>
          <w:rFonts w:eastAsia="Arial"/>
          <w:color w:val="000000"/>
          <w:spacing w:val="5"/>
          <w:sz w:val="20"/>
          <w:lang w:eastAsia="pl-PL"/>
        </w:rPr>
      </w:pPr>
      <w:r>
        <w:rPr>
          <w:rFonts w:eastAsia="Arial"/>
          <w:color w:val="000000"/>
          <w:spacing w:val="5"/>
          <w:sz w:val="20"/>
          <w:lang w:eastAsia="pl-PL"/>
        </w:rPr>
        <w:tab/>
      </w:r>
      <w:r w:rsidR="00CA4326" w:rsidRPr="00CA4326">
        <w:rPr>
          <w:rFonts w:eastAsia="Arial"/>
          <w:color w:val="000000"/>
          <w:spacing w:val="5"/>
          <w:sz w:val="20"/>
          <w:lang w:eastAsia="pl-PL"/>
        </w:rPr>
        <w:t>Określone zostały w części ogólnej ST.</w:t>
      </w:r>
    </w:p>
    <w:p w14:paraId="4C5C670A" w14:textId="77777777" w:rsidR="00CA4326" w:rsidRPr="00CA4326" w:rsidRDefault="00CA4326" w:rsidP="00CA4326">
      <w:pPr>
        <w:widowControl w:val="0"/>
        <w:numPr>
          <w:ilvl w:val="1"/>
          <w:numId w:val="5"/>
        </w:numPr>
        <w:tabs>
          <w:tab w:val="left" w:pos="863"/>
        </w:tabs>
        <w:suppressAutoHyphens w:val="0"/>
        <w:spacing w:line="413" w:lineRule="exact"/>
        <w:jc w:val="both"/>
        <w:rPr>
          <w:rFonts w:eastAsia="Arial"/>
          <w:color w:val="000000"/>
          <w:spacing w:val="5"/>
          <w:sz w:val="20"/>
          <w:lang w:eastAsia="pl-PL"/>
        </w:rPr>
      </w:pPr>
      <w:r w:rsidRPr="00CA4326">
        <w:rPr>
          <w:rFonts w:eastAsia="Arial"/>
          <w:color w:val="000000"/>
          <w:spacing w:val="5"/>
          <w:sz w:val="20"/>
          <w:u w:val="single"/>
          <w:lang w:eastAsia="pl-PL"/>
        </w:rPr>
        <w:t>Kontrola i odbiór robót budowlanych</w:t>
      </w:r>
    </w:p>
    <w:p w14:paraId="0FE9D1AA" w14:textId="77777777" w:rsidR="00CA4326" w:rsidRPr="00CA4326" w:rsidRDefault="00CA4326" w:rsidP="00CA4326">
      <w:pPr>
        <w:widowControl w:val="0"/>
        <w:suppressAutoHyphens w:val="0"/>
        <w:spacing w:line="413" w:lineRule="exact"/>
        <w:ind w:left="720"/>
        <w:jc w:val="both"/>
        <w:rPr>
          <w:rFonts w:eastAsia="Arial"/>
          <w:color w:val="000000"/>
          <w:spacing w:val="5"/>
          <w:sz w:val="20"/>
          <w:lang w:eastAsia="pl-PL"/>
        </w:rPr>
      </w:pPr>
      <w:r w:rsidRPr="00CA4326">
        <w:rPr>
          <w:rFonts w:eastAsia="Arial"/>
          <w:color w:val="000000"/>
          <w:spacing w:val="5"/>
          <w:sz w:val="20"/>
          <w:lang w:eastAsia="pl-PL"/>
        </w:rPr>
        <w:t>Ogólne zasady kontroli jakości robót podano w części ogólnej ST.</w:t>
      </w:r>
    </w:p>
    <w:p w14:paraId="181D10DF" w14:textId="77777777" w:rsidR="00CA4326" w:rsidRPr="00CA4326" w:rsidRDefault="00CA4326" w:rsidP="00CA4326">
      <w:pPr>
        <w:widowControl w:val="0"/>
        <w:suppressAutoHyphens w:val="0"/>
        <w:spacing w:line="200" w:lineRule="exact"/>
        <w:ind w:left="720"/>
        <w:jc w:val="both"/>
        <w:rPr>
          <w:rFonts w:eastAsia="Arial"/>
          <w:color w:val="000000"/>
          <w:spacing w:val="5"/>
          <w:sz w:val="20"/>
          <w:lang w:eastAsia="pl-PL"/>
        </w:rPr>
      </w:pPr>
      <w:r w:rsidRPr="00CA4326">
        <w:rPr>
          <w:rFonts w:eastAsia="Arial"/>
          <w:color w:val="000000"/>
          <w:spacing w:val="5"/>
          <w:sz w:val="20"/>
          <w:lang w:eastAsia="pl-PL"/>
        </w:rPr>
        <w:t>Badania kontrolne obejmują :</w:t>
      </w:r>
    </w:p>
    <w:p w14:paraId="2E1CF1A3" w14:textId="77777777" w:rsidR="00CA4326" w:rsidRPr="00CA4326" w:rsidRDefault="00CA4326" w:rsidP="00CA4326">
      <w:pPr>
        <w:widowControl w:val="0"/>
        <w:numPr>
          <w:ilvl w:val="0"/>
          <w:numId w:val="6"/>
        </w:numPr>
        <w:tabs>
          <w:tab w:val="left" w:pos="996"/>
        </w:tabs>
        <w:suppressAutoHyphens w:val="0"/>
        <w:spacing w:line="283" w:lineRule="exact"/>
        <w:ind w:right="240"/>
        <w:rPr>
          <w:rFonts w:eastAsia="Arial"/>
          <w:color w:val="000000"/>
          <w:spacing w:val="5"/>
          <w:sz w:val="20"/>
          <w:lang w:eastAsia="pl-PL"/>
        </w:rPr>
      </w:pPr>
      <w:r w:rsidRPr="00CA4326">
        <w:rPr>
          <w:rFonts w:eastAsia="Arial"/>
          <w:color w:val="000000"/>
          <w:spacing w:val="5"/>
          <w:sz w:val="20"/>
          <w:lang w:eastAsia="pl-PL"/>
        </w:rPr>
        <w:t>sprawdzenie zgodności wyrobów wg. karty technicznej z parametrami przyjętymi w projekcie,</w:t>
      </w:r>
    </w:p>
    <w:p w14:paraId="07DB27F0" w14:textId="51E6CD9F" w:rsidR="00CA4326" w:rsidRDefault="00882EAB" w:rsidP="009F0724">
      <w:pPr>
        <w:widowControl w:val="0"/>
        <w:suppressAutoHyphens w:val="0"/>
        <w:spacing w:line="418" w:lineRule="exact"/>
        <w:jc w:val="both"/>
        <w:rPr>
          <w:rFonts w:eastAsia="Arial"/>
          <w:color w:val="000000"/>
          <w:spacing w:val="5"/>
          <w:sz w:val="20"/>
          <w:lang w:eastAsia="pl-PL"/>
        </w:rPr>
      </w:pPr>
      <w:r w:rsidRPr="00882EAB">
        <w:rPr>
          <w:rFonts w:eastAsia="Arial"/>
          <w:color w:val="000000"/>
          <w:spacing w:val="5"/>
          <w:sz w:val="20"/>
          <w:lang w:eastAsia="pl-PL"/>
        </w:rPr>
        <w:t>-</w:t>
      </w:r>
      <w:r w:rsidRPr="00882EAB">
        <w:rPr>
          <w:rFonts w:eastAsia="Arial"/>
          <w:color w:val="000000"/>
          <w:spacing w:val="5"/>
          <w:sz w:val="20"/>
          <w:lang w:eastAsia="pl-PL"/>
        </w:rPr>
        <w:tab/>
        <w:t>zestawy sprzętu winny mieć tabliczkę z oznaczeniami producenta ( nazwa producenta, rodzaj, atest ).</w:t>
      </w:r>
    </w:p>
    <w:p w14:paraId="636364BB" w14:textId="63EC940B" w:rsidR="00F748A0" w:rsidRPr="00F748A0" w:rsidRDefault="00F748A0" w:rsidP="004C162D">
      <w:pPr>
        <w:widowControl w:val="0"/>
        <w:suppressAutoHyphens w:val="0"/>
        <w:spacing w:line="331" w:lineRule="exact"/>
        <w:ind w:left="740" w:right="400"/>
        <w:jc w:val="both"/>
        <w:rPr>
          <w:rFonts w:eastAsia="Arial"/>
          <w:color w:val="000000"/>
          <w:spacing w:val="5"/>
          <w:sz w:val="20"/>
          <w:lang w:eastAsia="pl-PL"/>
        </w:rPr>
      </w:pPr>
      <w:r w:rsidRPr="00F748A0">
        <w:rPr>
          <w:rFonts w:eastAsia="Arial"/>
          <w:color w:val="000000"/>
          <w:spacing w:val="5"/>
          <w:sz w:val="20"/>
          <w:lang w:eastAsia="pl-PL"/>
        </w:rPr>
        <w:t>Odbierając sprzęt sportowy należy sprawdzić czy trwałe elementy zamocowania zostały zamontowane zgodnie z zaleceniem producenta. Zamontowany sprzęt sportowy powinien posiadać aktualne certyfikaty na znak bezpieczeństwa</w:t>
      </w:r>
      <w:r w:rsidR="004C162D">
        <w:rPr>
          <w:rFonts w:eastAsia="Arial"/>
          <w:color w:val="000000"/>
          <w:spacing w:val="5"/>
          <w:sz w:val="20"/>
          <w:lang w:eastAsia="pl-PL"/>
        </w:rPr>
        <w:t xml:space="preserve"> i </w:t>
      </w:r>
      <w:r w:rsidRPr="00F748A0">
        <w:rPr>
          <w:rFonts w:eastAsia="Arial"/>
          <w:color w:val="000000"/>
          <w:spacing w:val="5"/>
          <w:sz w:val="20"/>
          <w:lang w:eastAsia="pl-PL"/>
        </w:rPr>
        <w:t>zgodność z obowiązującymi normami.</w:t>
      </w:r>
    </w:p>
    <w:p w14:paraId="258D9E05" w14:textId="77777777" w:rsidR="004C162D" w:rsidRDefault="00F748A0" w:rsidP="00F23EB5">
      <w:pPr>
        <w:widowControl w:val="0"/>
        <w:numPr>
          <w:ilvl w:val="1"/>
          <w:numId w:val="5"/>
        </w:numPr>
        <w:tabs>
          <w:tab w:val="right" w:pos="567"/>
        </w:tabs>
        <w:suppressAutoHyphens w:val="0"/>
        <w:spacing w:line="413" w:lineRule="exact"/>
        <w:ind w:right="2500"/>
        <w:rPr>
          <w:rFonts w:eastAsia="Arial"/>
          <w:color w:val="000000"/>
          <w:spacing w:val="5"/>
          <w:sz w:val="20"/>
          <w:lang w:eastAsia="pl-PL"/>
        </w:rPr>
      </w:pPr>
      <w:r w:rsidRPr="00F748A0">
        <w:rPr>
          <w:rFonts w:eastAsia="Arial"/>
          <w:color w:val="000000"/>
          <w:spacing w:val="5"/>
          <w:sz w:val="20"/>
          <w:u w:val="single"/>
          <w:lang w:eastAsia="pl-PL"/>
        </w:rPr>
        <w:t>Wymagania dotyczące przedmiaru i obmiaru robót</w:t>
      </w:r>
      <w:r w:rsidRPr="00F748A0">
        <w:rPr>
          <w:rFonts w:eastAsia="Arial"/>
          <w:color w:val="000000"/>
          <w:spacing w:val="5"/>
          <w:sz w:val="20"/>
          <w:lang w:eastAsia="pl-PL"/>
        </w:rPr>
        <w:t xml:space="preserve"> </w:t>
      </w:r>
    </w:p>
    <w:p w14:paraId="771C4D8B" w14:textId="3A03F76E" w:rsidR="00F748A0" w:rsidRPr="00F748A0" w:rsidRDefault="004C162D" w:rsidP="004C162D">
      <w:pPr>
        <w:widowControl w:val="0"/>
        <w:tabs>
          <w:tab w:val="right" w:pos="567"/>
        </w:tabs>
        <w:suppressAutoHyphens w:val="0"/>
        <w:spacing w:line="413" w:lineRule="exact"/>
        <w:ind w:right="2500"/>
        <w:rPr>
          <w:rFonts w:eastAsia="Arial"/>
          <w:color w:val="000000"/>
          <w:spacing w:val="5"/>
          <w:sz w:val="20"/>
          <w:lang w:eastAsia="pl-PL"/>
        </w:rPr>
      </w:pPr>
      <w:r>
        <w:rPr>
          <w:rFonts w:eastAsia="Arial"/>
          <w:color w:val="000000"/>
          <w:spacing w:val="5"/>
          <w:sz w:val="20"/>
          <w:lang w:eastAsia="pl-PL"/>
        </w:rPr>
        <w:tab/>
      </w:r>
      <w:r>
        <w:rPr>
          <w:rFonts w:eastAsia="Arial"/>
          <w:color w:val="000000"/>
          <w:spacing w:val="5"/>
          <w:sz w:val="20"/>
          <w:lang w:eastAsia="pl-PL"/>
        </w:rPr>
        <w:tab/>
      </w:r>
      <w:r w:rsidR="00F748A0" w:rsidRPr="00F748A0">
        <w:rPr>
          <w:rFonts w:eastAsia="Arial"/>
          <w:color w:val="000000"/>
          <w:spacing w:val="5"/>
          <w:sz w:val="20"/>
          <w:lang w:eastAsia="pl-PL"/>
        </w:rPr>
        <w:t>Zostały określone w części ogólnej specyfikacji technicznej.</w:t>
      </w:r>
    </w:p>
    <w:p w14:paraId="13D7D81E" w14:textId="77777777" w:rsidR="00F748A0" w:rsidRPr="00F748A0" w:rsidRDefault="00F748A0" w:rsidP="00F748A0">
      <w:pPr>
        <w:widowControl w:val="0"/>
        <w:numPr>
          <w:ilvl w:val="1"/>
          <w:numId w:val="5"/>
        </w:numPr>
        <w:tabs>
          <w:tab w:val="left" w:pos="775"/>
        </w:tabs>
        <w:suppressAutoHyphens w:val="0"/>
        <w:spacing w:line="413" w:lineRule="exact"/>
        <w:jc w:val="both"/>
        <w:rPr>
          <w:rFonts w:eastAsia="Arial"/>
          <w:color w:val="000000"/>
          <w:spacing w:val="5"/>
          <w:sz w:val="20"/>
          <w:lang w:eastAsia="pl-PL"/>
        </w:rPr>
      </w:pPr>
      <w:r w:rsidRPr="00F748A0">
        <w:rPr>
          <w:rFonts w:eastAsia="Arial"/>
          <w:color w:val="000000"/>
          <w:spacing w:val="5"/>
          <w:sz w:val="20"/>
          <w:u w:val="single"/>
          <w:lang w:eastAsia="pl-PL"/>
        </w:rPr>
        <w:t>Rozliczenie robót</w:t>
      </w:r>
    </w:p>
    <w:p w14:paraId="5A8AABDF" w14:textId="77777777" w:rsidR="00F748A0" w:rsidRPr="00F748A0" w:rsidRDefault="00F748A0" w:rsidP="00F748A0">
      <w:pPr>
        <w:widowControl w:val="0"/>
        <w:suppressAutoHyphens w:val="0"/>
        <w:spacing w:line="413" w:lineRule="exact"/>
        <w:ind w:left="740"/>
        <w:jc w:val="both"/>
        <w:rPr>
          <w:rFonts w:eastAsia="Arial"/>
          <w:color w:val="000000"/>
          <w:spacing w:val="5"/>
          <w:sz w:val="20"/>
          <w:lang w:eastAsia="pl-PL"/>
        </w:rPr>
      </w:pPr>
      <w:r w:rsidRPr="00F748A0">
        <w:rPr>
          <w:rFonts w:eastAsia="Arial"/>
          <w:color w:val="000000"/>
          <w:spacing w:val="5"/>
          <w:sz w:val="20"/>
          <w:lang w:eastAsia="pl-PL"/>
        </w:rPr>
        <w:t>Zostały określone w części ogólnej specyfikacji technicznej.</w:t>
      </w:r>
    </w:p>
    <w:p w14:paraId="14F073F7" w14:textId="77777777" w:rsidR="00F748A0" w:rsidRPr="00F748A0" w:rsidRDefault="00F748A0" w:rsidP="00F748A0">
      <w:pPr>
        <w:widowControl w:val="0"/>
        <w:numPr>
          <w:ilvl w:val="1"/>
          <w:numId w:val="5"/>
        </w:numPr>
        <w:tabs>
          <w:tab w:val="left" w:pos="775"/>
        </w:tabs>
        <w:suppressAutoHyphens w:val="0"/>
        <w:spacing w:line="413" w:lineRule="exact"/>
        <w:jc w:val="both"/>
        <w:rPr>
          <w:rFonts w:eastAsia="Arial"/>
          <w:color w:val="000000"/>
          <w:spacing w:val="5"/>
          <w:sz w:val="20"/>
          <w:lang w:eastAsia="pl-PL"/>
        </w:rPr>
      </w:pPr>
      <w:r w:rsidRPr="00F748A0">
        <w:rPr>
          <w:rFonts w:eastAsia="Arial"/>
          <w:color w:val="000000"/>
          <w:spacing w:val="5"/>
          <w:sz w:val="20"/>
          <w:u w:val="single"/>
          <w:lang w:eastAsia="pl-PL"/>
        </w:rPr>
        <w:t>Dokumenty odniesienia</w:t>
      </w:r>
    </w:p>
    <w:p w14:paraId="679D780F" w14:textId="77777777" w:rsidR="00F748A0" w:rsidRPr="00F748A0" w:rsidRDefault="00F748A0" w:rsidP="00F748A0">
      <w:pPr>
        <w:widowControl w:val="0"/>
        <w:suppressAutoHyphens w:val="0"/>
        <w:spacing w:line="413" w:lineRule="exact"/>
        <w:ind w:left="740"/>
        <w:jc w:val="both"/>
        <w:rPr>
          <w:rFonts w:eastAsia="Arial"/>
          <w:color w:val="000000"/>
          <w:spacing w:val="5"/>
          <w:sz w:val="20"/>
          <w:lang w:eastAsia="pl-PL"/>
        </w:rPr>
      </w:pPr>
      <w:r w:rsidRPr="00F748A0">
        <w:rPr>
          <w:rFonts w:eastAsia="Arial"/>
          <w:color w:val="000000"/>
          <w:spacing w:val="5"/>
          <w:sz w:val="20"/>
          <w:lang w:eastAsia="pl-PL"/>
        </w:rPr>
        <w:lastRenderedPageBreak/>
        <w:t>Ogólne dokumenty odniesienia podane zostały w części ogólnej ST.</w:t>
      </w:r>
    </w:p>
    <w:p w14:paraId="1F13D388" w14:textId="77777777" w:rsidR="00F748A0" w:rsidRPr="00F748A0" w:rsidRDefault="00F748A0" w:rsidP="00F748A0">
      <w:pPr>
        <w:widowControl w:val="0"/>
        <w:suppressAutoHyphens w:val="0"/>
        <w:spacing w:line="331" w:lineRule="exact"/>
        <w:ind w:left="740" w:right="400"/>
        <w:jc w:val="both"/>
        <w:rPr>
          <w:rFonts w:eastAsia="Arial"/>
          <w:color w:val="000000"/>
          <w:spacing w:val="5"/>
          <w:sz w:val="20"/>
          <w:lang w:eastAsia="pl-PL"/>
        </w:rPr>
      </w:pPr>
      <w:r w:rsidRPr="00F748A0">
        <w:rPr>
          <w:rFonts w:eastAsia="Arial"/>
          <w:color w:val="000000"/>
          <w:spacing w:val="5"/>
          <w:sz w:val="20"/>
          <w:lang w:eastAsia="pl-PL"/>
        </w:rPr>
        <w:t>Sprzęt sportowy stanowiący wyposażenie winien spełniać wymogi normy EN 748, 749, 1270,1271.</w:t>
      </w:r>
    </w:p>
    <w:p w14:paraId="655A24EB"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2AF662FF"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4BCE360F"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3B5534F1"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08FC06F6"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715B84F0"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4C2660F0"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7897D94F"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52ACE295"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589B19A5"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49BBA5D7"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336F8D42"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437BFDFA"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3D531B5C"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0E8141E0"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2BB7D566"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164A4E0A"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1D02D772"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2961769B"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4B4B4A30"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53CF1954"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141904F5"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0F60CF99"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3E34CFB1"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12E7406A"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033C44F7" w14:textId="77777777" w:rsidR="00F748A0" w:rsidRDefault="00F748A0" w:rsidP="009F0724">
      <w:pPr>
        <w:widowControl w:val="0"/>
        <w:suppressAutoHyphens w:val="0"/>
        <w:spacing w:line="418" w:lineRule="exact"/>
        <w:jc w:val="both"/>
        <w:rPr>
          <w:rFonts w:eastAsia="Arial"/>
          <w:color w:val="000000"/>
          <w:spacing w:val="5"/>
          <w:sz w:val="20"/>
          <w:lang w:eastAsia="pl-PL"/>
        </w:rPr>
      </w:pPr>
    </w:p>
    <w:p w14:paraId="6DE4B1A2" w14:textId="77777777" w:rsidR="00F23EB5" w:rsidRDefault="00F23EB5" w:rsidP="009F0724">
      <w:pPr>
        <w:widowControl w:val="0"/>
        <w:suppressAutoHyphens w:val="0"/>
        <w:spacing w:line="418" w:lineRule="exact"/>
        <w:jc w:val="both"/>
        <w:rPr>
          <w:rFonts w:eastAsia="Arial"/>
          <w:color w:val="000000"/>
          <w:spacing w:val="5"/>
          <w:sz w:val="20"/>
          <w:lang w:eastAsia="pl-PL"/>
        </w:rPr>
      </w:pPr>
    </w:p>
    <w:p w14:paraId="2F11E6D1" w14:textId="77777777" w:rsidR="00F23EB5" w:rsidRDefault="00F23EB5" w:rsidP="009F0724">
      <w:pPr>
        <w:widowControl w:val="0"/>
        <w:suppressAutoHyphens w:val="0"/>
        <w:spacing w:line="418" w:lineRule="exact"/>
        <w:jc w:val="both"/>
        <w:rPr>
          <w:rFonts w:eastAsia="Arial"/>
          <w:color w:val="000000"/>
          <w:spacing w:val="5"/>
          <w:sz w:val="20"/>
          <w:lang w:eastAsia="pl-PL"/>
        </w:rPr>
      </w:pPr>
    </w:p>
    <w:p w14:paraId="4BA4C635" w14:textId="77777777" w:rsidR="00F23EB5" w:rsidRDefault="00F23EB5" w:rsidP="009F0724">
      <w:pPr>
        <w:widowControl w:val="0"/>
        <w:suppressAutoHyphens w:val="0"/>
        <w:spacing w:line="418" w:lineRule="exact"/>
        <w:jc w:val="both"/>
        <w:rPr>
          <w:rFonts w:eastAsia="Arial"/>
          <w:color w:val="000000"/>
          <w:spacing w:val="5"/>
          <w:sz w:val="20"/>
          <w:lang w:eastAsia="pl-PL"/>
        </w:rPr>
      </w:pPr>
    </w:p>
    <w:p w14:paraId="232C9269" w14:textId="77777777" w:rsidR="00F748A0" w:rsidRPr="00E63B49" w:rsidRDefault="00F748A0" w:rsidP="009F0724">
      <w:pPr>
        <w:widowControl w:val="0"/>
        <w:suppressAutoHyphens w:val="0"/>
        <w:spacing w:line="418" w:lineRule="exact"/>
        <w:jc w:val="both"/>
        <w:rPr>
          <w:rFonts w:eastAsia="Arial"/>
          <w:color w:val="000000"/>
          <w:spacing w:val="5"/>
          <w:sz w:val="20"/>
          <w:lang w:eastAsia="pl-PL"/>
        </w:rPr>
      </w:pPr>
    </w:p>
    <w:sectPr w:rsidR="00F748A0" w:rsidRPr="00E63B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DF0"/>
    <w:multiLevelType w:val="multilevel"/>
    <w:tmpl w:val="BB9E3F72"/>
    <w:lvl w:ilvl="0">
      <w:start w:val="2"/>
      <w:numFmt w:val="decimal"/>
      <w:lvlText w:val="%1."/>
      <w:lvlJc w:val="left"/>
      <w:rPr>
        <w:rFonts w:ascii="Arial" w:eastAsia="Arial" w:hAnsi="Arial" w:cs="Arial"/>
        <w:b/>
        <w:bCs/>
        <w:i w:val="0"/>
        <w:iCs w:val="0"/>
        <w:smallCaps w:val="0"/>
        <w:strike w:val="0"/>
        <w:color w:val="000000"/>
        <w:spacing w:val="4"/>
        <w:w w:val="100"/>
        <w:position w:val="0"/>
        <w:sz w:val="20"/>
        <w:szCs w:val="20"/>
        <w:u w:val="none"/>
        <w:lang w:val="pl-PL"/>
      </w:rPr>
    </w:lvl>
    <w:lvl w:ilvl="1">
      <w:start w:val="1"/>
      <w:numFmt w:val="decimal"/>
      <w:lvlText w:val="%1.%2"/>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F1779"/>
    <w:multiLevelType w:val="multilevel"/>
    <w:tmpl w:val="75E699C2"/>
    <w:lvl w:ilvl="0">
      <w:start w:val="1"/>
      <w:numFmt w:val="decimal"/>
      <w:lvlText w:val="2.6.%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ED458E"/>
    <w:multiLevelType w:val="multilevel"/>
    <w:tmpl w:val="557CEB18"/>
    <w:lvl w:ilvl="0">
      <w:start w:val="1"/>
      <w:numFmt w:val="bullet"/>
      <w:lvlText w:val="-"/>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334A6C"/>
    <w:multiLevelType w:val="multilevel"/>
    <w:tmpl w:val="A87ABECE"/>
    <w:lvl w:ilvl="0">
      <w:start w:val="1"/>
      <w:numFmt w:val="lowerRoman"/>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EB4624"/>
    <w:multiLevelType w:val="multilevel"/>
    <w:tmpl w:val="4E544F92"/>
    <w:lvl w:ilvl="0">
      <w:start w:val="1"/>
      <w:numFmt w:val="bullet"/>
      <w:lvlText w:val="-"/>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B31613"/>
    <w:multiLevelType w:val="multilevel"/>
    <w:tmpl w:val="AE7084C6"/>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1"/>
        <w:w w:val="100"/>
        <w:position w:val="0"/>
        <w:sz w:val="20"/>
        <w:szCs w:val="20"/>
        <w:u w:val="none"/>
        <w:lang w:val="pl-PL"/>
      </w:rPr>
    </w:lvl>
    <w:lvl w:ilvl="1">
      <w:start w:val="1"/>
      <w:numFmt w:val="decimal"/>
      <w:lvlText w:val="%1.%2"/>
      <w:lvlJc w:val="left"/>
      <w:pPr>
        <w:ind w:left="0" w:firstLine="0"/>
      </w:pPr>
      <w:rPr>
        <w:rFonts w:ascii="Arial" w:eastAsia="Arial" w:hAnsi="Arial" w:cs="Arial" w:hint="default"/>
        <w:b w:val="0"/>
        <w:bCs w:val="0"/>
        <w:i w:val="0"/>
        <w:iCs w:val="0"/>
        <w:smallCaps w:val="0"/>
        <w:strike w:val="0"/>
        <w:color w:val="000000"/>
        <w:spacing w:val="5"/>
        <w:w w:val="100"/>
        <w:position w:val="0"/>
        <w:sz w:val="20"/>
        <w:szCs w:val="20"/>
        <w:u w:val="none"/>
        <w:lang w:val="pl-PL"/>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6244B29"/>
    <w:multiLevelType w:val="multilevel"/>
    <w:tmpl w:val="494A29A6"/>
    <w:lvl w:ilvl="0">
      <w:start w:val="1"/>
      <w:numFmt w:val="bullet"/>
      <w:lvlText w:val="—"/>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191C85"/>
    <w:multiLevelType w:val="multilevel"/>
    <w:tmpl w:val="885226E2"/>
    <w:lvl w:ilvl="0">
      <w:start w:val="1"/>
      <w:numFmt w:val="bullet"/>
      <w:lvlText w:val="•"/>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0B600F"/>
    <w:multiLevelType w:val="multilevel"/>
    <w:tmpl w:val="E3E20282"/>
    <w:lvl w:ilvl="0">
      <w:start w:val="1"/>
      <w:numFmt w:val="lowerRoman"/>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0F2EBA"/>
    <w:multiLevelType w:val="multilevel"/>
    <w:tmpl w:val="C150D60C"/>
    <w:lvl w:ilvl="0">
      <w:start w:val="1"/>
      <w:numFmt w:val="lowerRoman"/>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467C43"/>
    <w:multiLevelType w:val="multilevel"/>
    <w:tmpl w:val="D44AA560"/>
    <w:lvl w:ilvl="0">
      <w:start w:val="3"/>
      <w:numFmt w:val="decimal"/>
      <w:lvlText w:val="2.%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88293E"/>
    <w:multiLevelType w:val="multilevel"/>
    <w:tmpl w:val="E110C424"/>
    <w:lvl w:ilvl="0">
      <w:start w:val="1"/>
      <w:numFmt w:val="lowerRoman"/>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DC030B"/>
    <w:multiLevelType w:val="multilevel"/>
    <w:tmpl w:val="BA68CE80"/>
    <w:lvl w:ilvl="0">
      <w:start w:val="1"/>
      <w:numFmt w:val="decimal"/>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8814D4"/>
    <w:multiLevelType w:val="multilevel"/>
    <w:tmpl w:val="68481208"/>
    <w:lvl w:ilvl="0">
      <w:start w:val="9"/>
      <w:numFmt w:val="decimal"/>
      <w:lvlText w:val="1.%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D4626A"/>
    <w:multiLevelType w:val="multilevel"/>
    <w:tmpl w:val="8AEAB3C2"/>
    <w:lvl w:ilvl="0">
      <w:numFmt w:val="decimal"/>
      <w:lvlText w:val="%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540649"/>
    <w:multiLevelType w:val="multilevel"/>
    <w:tmpl w:val="8CFE79DC"/>
    <w:lvl w:ilvl="0">
      <w:start w:val="1"/>
      <w:numFmt w:val="decimal"/>
      <w:lvlText w:val="%1."/>
      <w:lvlJc w:val="left"/>
      <w:rPr>
        <w:rFonts w:ascii="Arial" w:eastAsia="Arial" w:hAnsi="Arial" w:cs="Arial"/>
        <w:b/>
        <w:bCs/>
        <w:i w:val="0"/>
        <w:iCs w:val="0"/>
        <w:smallCaps w:val="0"/>
        <w:strike w:val="0"/>
        <w:color w:val="000000"/>
        <w:spacing w:val="4"/>
        <w:w w:val="100"/>
        <w:position w:val="0"/>
        <w:sz w:val="24"/>
        <w:szCs w:val="24"/>
        <w:u w:val="none"/>
        <w:lang w:val="pl-PL"/>
      </w:rPr>
    </w:lvl>
    <w:lvl w:ilvl="1">
      <w:start w:val="1"/>
      <w:numFmt w:val="decimal"/>
      <w:lvlText w:val="%1.%2"/>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B26B23"/>
    <w:multiLevelType w:val="multilevel"/>
    <w:tmpl w:val="FA0C1FBC"/>
    <w:lvl w:ilvl="0">
      <w:start w:val="1"/>
      <w:numFmt w:val="bullet"/>
      <w:lvlText w:val="•"/>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94334B"/>
    <w:multiLevelType w:val="multilevel"/>
    <w:tmpl w:val="0324C8E0"/>
    <w:lvl w:ilvl="0">
      <w:start w:val="5"/>
      <w:numFmt w:val="decimal"/>
      <w:lvlText w:val="4.%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369A5"/>
    <w:multiLevelType w:val="multilevel"/>
    <w:tmpl w:val="4FC6C9F4"/>
    <w:lvl w:ilvl="0">
      <w:start w:val="1"/>
      <w:numFmt w:val="decimal"/>
      <w:lvlText w:val="2.%1."/>
      <w:lvlJc w:val="left"/>
      <w:rPr>
        <w:rFonts w:ascii="Arial" w:eastAsia="Arial" w:hAnsi="Arial" w:cs="Arial"/>
        <w:b w:val="0"/>
        <w:bCs w:val="0"/>
        <w:i w:val="0"/>
        <w:iCs w:val="0"/>
        <w:smallCaps w:val="0"/>
        <w:strike w:val="0"/>
        <w:color w:val="000000"/>
        <w:spacing w:val="5"/>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9982123">
    <w:abstractNumId w:val="0"/>
  </w:num>
  <w:num w:numId="2" w16cid:durableId="915633691">
    <w:abstractNumId w:val="5"/>
  </w:num>
  <w:num w:numId="3" w16cid:durableId="615911144">
    <w:abstractNumId w:val="4"/>
  </w:num>
  <w:num w:numId="4" w16cid:durableId="1398477339">
    <w:abstractNumId w:val="16"/>
  </w:num>
  <w:num w:numId="5" w16cid:durableId="1387993581">
    <w:abstractNumId w:val="15"/>
  </w:num>
  <w:num w:numId="6" w16cid:durableId="1796604207">
    <w:abstractNumId w:val="2"/>
  </w:num>
  <w:num w:numId="7" w16cid:durableId="514463377">
    <w:abstractNumId w:val="13"/>
  </w:num>
  <w:num w:numId="8" w16cid:durableId="1882592068">
    <w:abstractNumId w:val="18"/>
  </w:num>
  <w:num w:numId="9" w16cid:durableId="191186973">
    <w:abstractNumId w:val="10"/>
  </w:num>
  <w:num w:numId="10" w16cid:durableId="237137953">
    <w:abstractNumId w:val="1"/>
  </w:num>
  <w:num w:numId="11" w16cid:durableId="2033608055">
    <w:abstractNumId w:val="6"/>
  </w:num>
  <w:num w:numId="12" w16cid:durableId="1614165047">
    <w:abstractNumId w:val="7"/>
  </w:num>
  <w:num w:numId="13" w16cid:durableId="1628393541">
    <w:abstractNumId w:val="12"/>
  </w:num>
  <w:num w:numId="14" w16cid:durableId="1951233529">
    <w:abstractNumId w:val="11"/>
  </w:num>
  <w:num w:numId="15" w16cid:durableId="403725101">
    <w:abstractNumId w:val="17"/>
  </w:num>
  <w:num w:numId="16" w16cid:durableId="1625430107">
    <w:abstractNumId w:val="14"/>
  </w:num>
  <w:num w:numId="17" w16cid:durableId="1526796023">
    <w:abstractNumId w:val="9"/>
  </w:num>
  <w:num w:numId="18" w16cid:durableId="2049986130">
    <w:abstractNumId w:val="3"/>
  </w:num>
  <w:num w:numId="19" w16cid:durableId="1179950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617"/>
    <w:rsid w:val="00023104"/>
    <w:rsid w:val="00041704"/>
    <w:rsid w:val="000439B2"/>
    <w:rsid w:val="00051E97"/>
    <w:rsid w:val="00095807"/>
    <w:rsid w:val="0019683E"/>
    <w:rsid w:val="001B568D"/>
    <w:rsid w:val="001C1FD9"/>
    <w:rsid w:val="001C4DA4"/>
    <w:rsid w:val="0023434E"/>
    <w:rsid w:val="002518F7"/>
    <w:rsid w:val="00264480"/>
    <w:rsid w:val="00266874"/>
    <w:rsid w:val="0028340C"/>
    <w:rsid w:val="002D703D"/>
    <w:rsid w:val="002E0D71"/>
    <w:rsid w:val="002F30F7"/>
    <w:rsid w:val="0033457B"/>
    <w:rsid w:val="00366B45"/>
    <w:rsid w:val="00371B4B"/>
    <w:rsid w:val="003A742E"/>
    <w:rsid w:val="003A75D8"/>
    <w:rsid w:val="003F1396"/>
    <w:rsid w:val="00411C4E"/>
    <w:rsid w:val="00420283"/>
    <w:rsid w:val="004327B4"/>
    <w:rsid w:val="00476868"/>
    <w:rsid w:val="004870EA"/>
    <w:rsid w:val="004C162D"/>
    <w:rsid w:val="004D3D7A"/>
    <w:rsid w:val="00501F8E"/>
    <w:rsid w:val="005C77CF"/>
    <w:rsid w:val="005E7391"/>
    <w:rsid w:val="00613673"/>
    <w:rsid w:val="00620169"/>
    <w:rsid w:val="00621E7A"/>
    <w:rsid w:val="006275C6"/>
    <w:rsid w:val="00630FDE"/>
    <w:rsid w:val="006412DA"/>
    <w:rsid w:val="00685457"/>
    <w:rsid w:val="006B2A41"/>
    <w:rsid w:val="006C052F"/>
    <w:rsid w:val="006C15EE"/>
    <w:rsid w:val="00766008"/>
    <w:rsid w:val="007F1EC9"/>
    <w:rsid w:val="00873311"/>
    <w:rsid w:val="00882EAB"/>
    <w:rsid w:val="008863CC"/>
    <w:rsid w:val="00893E63"/>
    <w:rsid w:val="00966B2E"/>
    <w:rsid w:val="009F0724"/>
    <w:rsid w:val="00A14058"/>
    <w:rsid w:val="00A27FD0"/>
    <w:rsid w:val="00A82DC6"/>
    <w:rsid w:val="00AF365E"/>
    <w:rsid w:val="00B0020F"/>
    <w:rsid w:val="00B25DD8"/>
    <w:rsid w:val="00B85081"/>
    <w:rsid w:val="00BE70FC"/>
    <w:rsid w:val="00BF4EE3"/>
    <w:rsid w:val="00C32E56"/>
    <w:rsid w:val="00C75698"/>
    <w:rsid w:val="00C92EAC"/>
    <w:rsid w:val="00CA4326"/>
    <w:rsid w:val="00CF3083"/>
    <w:rsid w:val="00D03056"/>
    <w:rsid w:val="00D860DA"/>
    <w:rsid w:val="00D905FE"/>
    <w:rsid w:val="00DB3295"/>
    <w:rsid w:val="00DD141B"/>
    <w:rsid w:val="00DD3B0A"/>
    <w:rsid w:val="00DF21BB"/>
    <w:rsid w:val="00E02D4E"/>
    <w:rsid w:val="00E63B49"/>
    <w:rsid w:val="00E932C2"/>
    <w:rsid w:val="00EB0978"/>
    <w:rsid w:val="00EB3970"/>
    <w:rsid w:val="00EF044F"/>
    <w:rsid w:val="00F23EB5"/>
    <w:rsid w:val="00F53B05"/>
    <w:rsid w:val="00F57FD1"/>
    <w:rsid w:val="00F74617"/>
    <w:rsid w:val="00F748A0"/>
    <w:rsid w:val="00FA029C"/>
    <w:rsid w:val="00FD5623"/>
    <w:rsid w:val="00FF5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D8750"/>
  <w15:chartTrackingRefBased/>
  <w15:docId w15:val="{E4C60C4C-2215-4D08-86D5-4966DBCD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48A0"/>
    <w:pPr>
      <w:suppressAutoHyphens/>
      <w:spacing w:after="0" w:line="240" w:lineRule="auto"/>
    </w:pPr>
    <w:rPr>
      <w:rFonts w:ascii="Arial" w:eastAsia="Times New Roman" w:hAnsi="Arial" w:cs="Arial"/>
      <w:kern w:val="0"/>
      <w:szCs w:val="20"/>
      <w:lang w:eastAsia="ar-SA"/>
      <w14:ligatures w14:val="none"/>
    </w:rPr>
  </w:style>
  <w:style w:type="paragraph" w:styleId="Nagwek1">
    <w:name w:val="heading 1"/>
    <w:basedOn w:val="Normalny"/>
    <w:next w:val="Normalny"/>
    <w:link w:val="Nagwek1Znak"/>
    <w:uiPriority w:val="9"/>
    <w:qFormat/>
    <w:rsid w:val="00F746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46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46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46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46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461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461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461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461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46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46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46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46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46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46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46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46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4617"/>
    <w:rPr>
      <w:rFonts w:eastAsiaTheme="majorEastAsia" w:cstheme="majorBidi"/>
      <w:color w:val="272727" w:themeColor="text1" w:themeTint="D8"/>
    </w:rPr>
  </w:style>
  <w:style w:type="paragraph" w:styleId="Tytu">
    <w:name w:val="Title"/>
    <w:basedOn w:val="Normalny"/>
    <w:next w:val="Normalny"/>
    <w:link w:val="TytuZnak"/>
    <w:uiPriority w:val="10"/>
    <w:qFormat/>
    <w:rsid w:val="00F7461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46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46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46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4617"/>
    <w:pPr>
      <w:spacing w:before="160"/>
      <w:jc w:val="center"/>
    </w:pPr>
    <w:rPr>
      <w:i/>
      <w:iCs/>
      <w:color w:val="404040" w:themeColor="text1" w:themeTint="BF"/>
    </w:rPr>
  </w:style>
  <w:style w:type="character" w:customStyle="1" w:styleId="CytatZnak">
    <w:name w:val="Cytat Znak"/>
    <w:basedOn w:val="Domylnaczcionkaakapitu"/>
    <w:link w:val="Cytat"/>
    <w:uiPriority w:val="29"/>
    <w:rsid w:val="00F74617"/>
    <w:rPr>
      <w:i/>
      <w:iCs/>
      <w:color w:val="404040" w:themeColor="text1" w:themeTint="BF"/>
    </w:rPr>
  </w:style>
  <w:style w:type="paragraph" w:styleId="Akapitzlist">
    <w:name w:val="List Paragraph"/>
    <w:basedOn w:val="Normalny"/>
    <w:uiPriority w:val="34"/>
    <w:qFormat/>
    <w:rsid w:val="00F74617"/>
    <w:pPr>
      <w:ind w:left="720"/>
      <w:contextualSpacing/>
    </w:pPr>
  </w:style>
  <w:style w:type="character" w:styleId="Wyrnienieintensywne">
    <w:name w:val="Intense Emphasis"/>
    <w:basedOn w:val="Domylnaczcionkaakapitu"/>
    <w:uiPriority w:val="21"/>
    <w:qFormat/>
    <w:rsid w:val="00F74617"/>
    <w:rPr>
      <w:i/>
      <w:iCs/>
      <w:color w:val="0F4761" w:themeColor="accent1" w:themeShade="BF"/>
    </w:rPr>
  </w:style>
  <w:style w:type="paragraph" w:styleId="Cytatintensywny">
    <w:name w:val="Intense Quote"/>
    <w:basedOn w:val="Normalny"/>
    <w:next w:val="Normalny"/>
    <w:link w:val="CytatintensywnyZnak"/>
    <w:uiPriority w:val="30"/>
    <w:qFormat/>
    <w:rsid w:val="00F746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4617"/>
    <w:rPr>
      <w:i/>
      <w:iCs/>
      <w:color w:val="0F4761" w:themeColor="accent1" w:themeShade="BF"/>
    </w:rPr>
  </w:style>
  <w:style w:type="character" w:styleId="Odwoanieintensywne">
    <w:name w:val="Intense Reference"/>
    <w:basedOn w:val="Domylnaczcionkaakapitu"/>
    <w:uiPriority w:val="32"/>
    <w:qFormat/>
    <w:rsid w:val="00F74617"/>
    <w:rPr>
      <w:b/>
      <w:bCs/>
      <w:smallCaps/>
      <w:color w:val="0F4761" w:themeColor="accent1" w:themeShade="BF"/>
      <w:spacing w:val="5"/>
    </w:rPr>
  </w:style>
  <w:style w:type="paragraph" w:customStyle="1" w:styleId="Adam">
    <w:name w:val="Adam"/>
    <w:basedOn w:val="Normalny"/>
    <w:rsid w:val="00F74617"/>
    <w:rPr>
      <w:rFonts w:eastAsia="Arial"/>
      <w:b/>
      <w:kern w:val="1"/>
      <w:sz w:val="20"/>
      <w:lang/>
    </w:rPr>
  </w:style>
  <w:style w:type="character" w:customStyle="1" w:styleId="Teksttreci">
    <w:name w:val="Tekst treści_"/>
    <w:basedOn w:val="Domylnaczcionkaakapitu"/>
    <w:rsid w:val="00F74617"/>
    <w:rPr>
      <w:rFonts w:ascii="Arial" w:eastAsia="Arial" w:hAnsi="Arial" w:cs="Arial"/>
      <w:b w:val="0"/>
      <w:bCs w:val="0"/>
      <w:i w:val="0"/>
      <w:iCs w:val="0"/>
      <w:smallCaps w:val="0"/>
      <w:strike w:val="0"/>
      <w:spacing w:val="5"/>
      <w:sz w:val="20"/>
      <w:szCs w:val="20"/>
      <w:u w:val="none"/>
    </w:rPr>
  </w:style>
  <w:style w:type="character" w:customStyle="1" w:styleId="TeksttreciPogrubienieOdstpy0pt">
    <w:name w:val="Tekst treści + Pogrubienie;Odstępy 0 pt"/>
    <w:basedOn w:val="Teksttreci"/>
    <w:rsid w:val="00F74617"/>
    <w:rPr>
      <w:rFonts w:ascii="Arial" w:eastAsia="Arial" w:hAnsi="Arial" w:cs="Arial"/>
      <w:b/>
      <w:bCs/>
      <w:i w:val="0"/>
      <w:iCs w:val="0"/>
      <w:smallCaps w:val="0"/>
      <w:strike w:val="0"/>
      <w:color w:val="000000"/>
      <w:spacing w:val="4"/>
      <w:w w:val="100"/>
      <w:position w:val="0"/>
      <w:sz w:val="20"/>
      <w:szCs w:val="20"/>
      <w:u w:val="none"/>
      <w:lang w:val="pl-PL"/>
    </w:rPr>
  </w:style>
  <w:style w:type="character" w:customStyle="1" w:styleId="Teksttreci0">
    <w:name w:val="Tekst treści"/>
    <w:basedOn w:val="Teksttreci"/>
    <w:rsid w:val="00F74617"/>
    <w:rPr>
      <w:rFonts w:ascii="Arial" w:eastAsia="Arial" w:hAnsi="Arial" w:cs="Arial"/>
      <w:b w:val="0"/>
      <w:bCs w:val="0"/>
      <w:i w:val="0"/>
      <w:iCs w:val="0"/>
      <w:smallCaps w:val="0"/>
      <w:strike w:val="0"/>
      <w:color w:val="000000"/>
      <w:spacing w:val="5"/>
      <w:w w:val="100"/>
      <w:position w:val="0"/>
      <w:sz w:val="20"/>
      <w:szCs w:val="20"/>
      <w:u w:val="none"/>
      <w:lang w:val="pl-PL"/>
    </w:rPr>
  </w:style>
  <w:style w:type="character" w:customStyle="1" w:styleId="Nagwek40">
    <w:name w:val="Nagłówek #4_"/>
    <w:basedOn w:val="Domylnaczcionkaakapitu"/>
    <w:link w:val="Nagwek41"/>
    <w:rsid w:val="00F74617"/>
    <w:rPr>
      <w:rFonts w:ascii="Arial" w:eastAsia="Arial" w:hAnsi="Arial" w:cs="Arial"/>
      <w:b/>
      <w:bCs/>
      <w:spacing w:val="4"/>
      <w:sz w:val="20"/>
      <w:szCs w:val="20"/>
      <w:shd w:val="clear" w:color="auto" w:fill="FFFFFF"/>
    </w:rPr>
  </w:style>
  <w:style w:type="paragraph" w:customStyle="1" w:styleId="Nagwek41">
    <w:name w:val="Nagłówek #4"/>
    <w:basedOn w:val="Normalny"/>
    <w:link w:val="Nagwek40"/>
    <w:rsid w:val="00F74617"/>
    <w:pPr>
      <w:widowControl w:val="0"/>
      <w:shd w:val="clear" w:color="auto" w:fill="FFFFFF"/>
      <w:suppressAutoHyphens w:val="0"/>
      <w:spacing w:before="180" w:after="180" w:line="0" w:lineRule="atLeast"/>
      <w:jc w:val="both"/>
      <w:outlineLvl w:val="3"/>
    </w:pPr>
    <w:rPr>
      <w:rFonts w:eastAsia="Arial"/>
      <w:b/>
      <w:bCs/>
      <w:spacing w:val="4"/>
      <w:kern w:val="2"/>
      <w:sz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B6F45-8DFC-4111-8BBC-8270C08A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28</Pages>
  <Words>6456</Words>
  <Characters>38741</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Ledwożyw</dc:creator>
  <cp:keywords/>
  <dc:description/>
  <cp:lastModifiedBy>Marek Ledwożyw</cp:lastModifiedBy>
  <cp:revision>83</cp:revision>
  <dcterms:created xsi:type="dcterms:W3CDTF">2025-05-20T04:51:00Z</dcterms:created>
  <dcterms:modified xsi:type="dcterms:W3CDTF">2025-05-20T11:04:00Z</dcterms:modified>
</cp:coreProperties>
</file>