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DD0D" w14:textId="77777777" w:rsidR="002111C8" w:rsidRPr="00DE0D6D" w:rsidRDefault="002111C8" w:rsidP="002111C8">
      <w:pPr>
        <w:suppressAutoHyphens w:val="0"/>
        <w:spacing w:before="6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t>UMOWA NAJMU POMIESZCZEŃ KUCHENNYCH (EKSPEDYCJI I BYŁEGO POMIESZCENIA KUCHNI GŁÓWNEJ) ORAZ JADALNI - NR ………………</w:t>
      </w:r>
    </w:p>
    <w:p w14:paraId="3DBC24EC" w14:textId="77777777" w:rsidR="002111C8" w:rsidRPr="00DE0D6D" w:rsidRDefault="002111C8" w:rsidP="002111C8">
      <w:pPr>
        <w:suppressAutoHyphens w:val="0"/>
        <w:spacing w:before="6"/>
        <w:jc w:val="right"/>
        <w:rPr>
          <w:rFonts w:ascii="Cambria" w:hAnsi="Cambria"/>
          <w:kern w:val="0"/>
          <w:lang w:eastAsia="pl-PL"/>
        </w:rPr>
      </w:pPr>
    </w:p>
    <w:p w14:paraId="75E14C78" w14:textId="4D127555" w:rsidR="002111C8" w:rsidRPr="00DE0D6D" w:rsidRDefault="002111C8" w:rsidP="002111C8">
      <w:pPr>
        <w:suppressAutoHyphens w:val="0"/>
        <w:spacing w:before="74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Zawarta w dniu ……….. 202</w:t>
      </w:r>
      <w:r w:rsidR="00BF6D53">
        <w:rPr>
          <w:rFonts w:ascii="Cambria" w:hAnsi="Cambria"/>
          <w:kern w:val="0"/>
          <w:lang w:eastAsia="pl-PL"/>
        </w:rPr>
        <w:t>5</w:t>
      </w:r>
      <w:r w:rsidRPr="00DE0D6D">
        <w:rPr>
          <w:rFonts w:ascii="Cambria" w:hAnsi="Cambria"/>
          <w:kern w:val="0"/>
          <w:lang w:eastAsia="pl-PL"/>
        </w:rPr>
        <w:t xml:space="preserve"> roku w Lublinie pomiędzy:</w:t>
      </w:r>
    </w:p>
    <w:p w14:paraId="5F3F9685" w14:textId="77777777" w:rsidR="002111C8" w:rsidRPr="00DE0D6D" w:rsidRDefault="002111C8" w:rsidP="002111C8">
      <w:pPr>
        <w:jc w:val="both"/>
        <w:rPr>
          <w:rFonts w:ascii="Cambria" w:hAnsi="Cambria"/>
        </w:rPr>
      </w:pPr>
    </w:p>
    <w:p w14:paraId="257E60FB" w14:textId="77777777" w:rsidR="002111C8" w:rsidRPr="00DE0D6D" w:rsidRDefault="002111C8" w:rsidP="002111C8">
      <w:pPr>
        <w:jc w:val="both"/>
        <w:rPr>
          <w:rFonts w:ascii="Cambria" w:hAnsi="Cambria"/>
          <w:kern w:val="0"/>
        </w:rPr>
      </w:pPr>
      <w:r w:rsidRPr="00DE0D6D">
        <w:rPr>
          <w:rFonts w:ascii="Cambria" w:hAnsi="Cambria"/>
          <w:kern w:val="0"/>
        </w:rPr>
        <w:t xml:space="preserve">Gminą Lublin </w:t>
      </w:r>
    </w:p>
    <w:p w14:paraId="1BFECACF" w14:textId="77777777" w:rsidR="003F0F8C" w:rsidRPr="00DE0D6D" w:rsidRDefault="002111C8" w:rsidP="002111C8">
      <w:pPr>
        <w:jc w:val="both"/>
        <w:rPr>
          <w:rFonts w:ascii="Cambria" w:hAnsi="Cambria"/>
          <w:kern w:val="0"/>
        </w:rPr>
      </w:pPr>
      <w:r w:rsidRPr="00DE0D6D">
        <w:rPr>
          <w:rFonts w:ascii="Cambria" w:hAnsi="Cambria"/>
          <w:kern w:val="0"/>
        </w:rPr>
        <w:t>Plac Króla Władysława Łokietka 1,</w:t>
      </w:r>
    </w:p>
    <w:p w14:paraId="328C8CA1" w14:textId="77777777" w:rsidR="003F0F8C" w:rsidRPr="00DE0D6D" w:rsidRDefault="002111C8" w:rsidP="002111C8">
      <w:pPr>
        <w:jc w:val="both"/>
        <w:rPr>
          <w:rFonts w:ascii="Cambria" w:hAnsi="Cambria"/>
          <w:kern w:val="0"/>
        </w:rPr>
      </w:pPr>
      <w:r w:rsidRPr="00DE0D6D">
        <w:rPr>
          <w:rFonts w:ascii="Cambria" w:hAnsi="Cambria"/>
          <w:kern w:val="0"/>
        </w:rPr>
        <w:t>20-109</w:t>
      </w:r>
      <w:r w:rsidR="003F0F8C" w:rsidRPr="00DE0D6D">
        <w:rPr>
          <w:rFonts w:ascii="Cambria" w:hAnsi="Cambria"/>
          <w:kern w:val="0"/>
        </w:rPr>
        <w:t xml:space="preserve"> </w:t>
      </w:r>
      <w:r w:rsidRPr="00DE0D6D">
        <w:rPr>
          <w:rFonts w:ascii="Cambria" w:hAnsi="Cambria"/>
          <w:kern w:val="0"/>
        </w:rPr>
        <w:t>Lublin,</w:t>
      </w:r>
    </w:p>
    <w:p w14:paraId="1163B4E8" w14:textId="77777777" w:rsidR="003F0F8C" w:rsidRPr="00DE0D6D" w:rsidRDefault="002111C8" w:rsidP="002111C8">
      <w:pPr>
        <w:jc w:val="both"/>
        <w:rPr>
          <w:rFonts w:ascii="Cambria" w:hAnsi="Cambria"/>
          <w:kern w:val="0"/>
        </w:rPr>
      </w:pPr>
      <w:r w:rsidRPr="00DE0D6D">
        <w:rPr>
          <w:rFonts w:ascii="Cambria" w:hAnsi="Cambria"/>
          <w:kern w:val="0"/>
        </w:rPr>
        <w:t>NIP:</w:t>
      </w:r>
      <w:r w:rsidR="003F0F8C" w:rsidRPr="00DE0D6D">
        <w:rPr>
          <w:rFonts w:ascii="Cambria" w:hAnsi="Cambria"/>
          <w:kern w:val="0"/>
        </w:rPr>
        <w:t xml:space="preserve"> </w:t>
      </w:r>
      <w:r w:rsidRPr="00DE0D6D">
        <w:rPr>
          <w:rFonts w:ascii="Cambria" w:hAnsi="Cambria"/>
          <w:kern w:val="0"/>
        </w:rPr>
        <w:t>9462575811</w:t>
      </w:r>
    </w:p>
    <w:p w14:paraId="7C5B4FE7" w14:textId="290073B5" w:rsidR="002111C8" w:rsidRPr="00DE0D6D" w:rsidRDefault="002111C8" w:rsidP="002111C8">
      <w:pPr>
        <w:jc w:val="both"/>
        <w:rPr>
          <w:rFonts w:ascii="Cambria" w:hAnsi="Cambria"/>
          <w:kern w:val="0"/>
        </w:rPr>
      </w:pPr>
      <w:r w:rsidRPr="00DE0D6D">
        <w:rPr>
          <w:rFonts w:ascii="Cambria" w:hAnsi="Cambria"/>
          <w:kern w:val="0"/>
        </w:rPr>
        <w:t xml:space="preserve">w imieniu której działa Pani mgr Ewę Barszcz – </w:t>
      </w:r>
      <w:r w:rsidRPr="00DE0D6D">
        <w:rPr>
          <w:rFonts w:ascii="Cambria" w:hAnsi="Cambria"/>
          <w:b/>
          <w:kern w:val="0"/>
        </w:rPr>
        <w:t xml:space="preserve">Dyrektor Szkoły Podstawowej nr 16 </w:t>
      </w:r>
      <w:r w:rsidRPr="00DE0D6D">
        <w:rPr>
          <w:rFonts w:ascii="Cambria" w:hAnsi="Cambria"/>
          <w:b/>
          <w:kern w:val="0"/>
        </w:rPr>
        <w:br/>
        <w:t>im. Fryderyka Chopina w Lublinie</w:t>
      </w:r>
      <w:r w:rsidRPr="00DE0D6D">
        <w:rPr>
          <w:rFonts w:ascii="Cambria" w:hAnsi="Cambria"/>
          <w:kern w:val="0"/>
        </w:rPr>
        <w:t xml:space="preserve">, zwanym w dalszej części umowy </w:t>
      </w:r>
      <w:r w:rsidRPr="00DE0D6D">
        <w:rPr>
          <w:rFonts w:ascii="Cambria" w:hAnsi="Cambria"/>
          <w:b/>
          <w:kern w:val="0"/>
        </w:rPr>
        <w:t>Zamawiającym</w:t>
      </w:r>
      <w:r w:rsidRPr="00DE0D6D">
        <w:rPr>
          <w:rFonts w:ascii="Cambria" w:hAnsi="Cambria"/>
          <w:kern w:val="0"/>
          <w:lang w:eastAsia="pl-PL"/>
        </w:rPr>
        <w:br/>
      </w:r>
    </w:p>
    <w:p w14:paraId="56153F23" w14:textId="77777777" w:rsidR="002111C8" w:rsidRPr="00DE0D6D" w:rsidRDefault="002111C8" w:rsidP="002111C8">
      <w:pPr>
        <w:suppressAutoHyphens w:val="0"/>
        <w:spacing w:before="280" w:after="119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a</w:t>
      </w:r>
    </w:p>
    <w:p w14:paraId="0824030D" w14:textId="77777777" w:rsidR="002111C8" w:rsidRPr="00DE0D6D" w:rsidRDefault="002111C8" w:rsidP="002111C8">
      <w:pPr>
        <w:suppressAutoHyphens w:val="0"/>
        <w:spacing w:line="480" w:lineRule="auto"/>
        <w:ind w:right="227"/>
        <w:jc w:val="both"/>
        <w:rPr>
          <w:rFonts w:ascii="Cambria" w:hAnsi="Cambria" w:cs="Arial"/>
          <w:kern w:val="0"/>
          <w:sz w:val="20"/>
          <w:szCs w:val="20"/>
          <w:lang w:eastAsia="pl-PL"/>
        </w:rPr>
      </w:pPr>
      <w:r w:rsidRPr="00DE0D6D">
        <w:rPr>
          <w:rFonts w:ascii="Cambria" w:hAnsi="Cambria"/>
          <w:kern w:val="0"/>
          <w:lang w:eastAsia="pl-PL"/>
        </w:rPr>
        <w:t>……………………………………………</w:t>
      </w:r>
      <w:r w:rsidRPr="009B221D">
        <w:rPr>
          <w:rFonts w:ascii="Cambria" w:hAnsi="Cambria"/>
          <w:kern w:val="0"/>
          <w:lang w:eastAsia="pl-PL"/>
        </w:rPr>
        <w:t>………………………………</w:t>
      </w:r>
      <w:r w:rsidRPr="009B221D">
        <w:rPr>
          <w:rFonts w:ascii="Cambria" w:hAnsi="Cambria" w:cs="Arial"/>
          <w:kern w:val="0"/>
          <w:lang w:eastAsia="pl-PL"/>
        </w:rPr>
        <w:t xml:space="preserve">.................................... </w:t>
      </w:r>
    </w:p>
    <w:p w14:paraId="6895BB53" w14:textId="77777777" w:rsidR="002111C8" w:rsidRPr="00DE0D6D" w:rsidRDefault="002111C8" w:rsidP="002111C8">
      <w:pPr>
        <w:suppressAutoHyphens w:val="0"/>
        <w:spacing w:line="480" w:lineRule="auto"/>
        <w:ind w:right="22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zwanym w dalszej części umowy </w:t>
      </w:r>
      <w:r w:rsidRPr="00DE0D6D">
        <w:rPr>
          <w:rFonts w:ascii="Cambria" w:hAnsi="Cambria"/>
          <w:b/>
          <w:bCs/>
          <w:kern w:val="0"/>
          <w:lang w:eastAsia="pl-PL"/>
        </w:rPr>
        <w:t>Najemcą.</w:t>
      </w:r>
    </w:p>
    <w:p w14:paraId="5340426E" w14:textId="3E8BC1B7" w:rsidR="002111C8" w:rsidRPr="00DE0D6D" w:rsidRDefault="002111C8" w:rsidP="002111C8">
      <w:pPr>
        <w:suppressAutoHyphens w:val="0"/>
        <w:spacing w:before="280"/>
        <w:ind w:right="312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Umowa została zawarta po przeprowadzeniu postępowania w sprawie udzielenia zamówienia publicznego w wyniku dokonania przez Zamawiającego wyboru Wykonawcy w trybie podstawowym bez przeprowadzenia negocjacji, na podstawie </w:t>
      </w:r>
      <w:r w:rsidRPr="00DE0D6D">
        <w:rPr>
          <w:rFonts w:ascii="Cambria" w:eastAsia="Arial" w:hAnsi="Cambria"/>
          <w:kern w:val="0"/>
          <w:lang w:eastAsia="pl-PL"/>
        </w:rPr>
        <w:t xml:space="preserve">art. 275 pkt. 1 </w:t>
      </w:r>
      <w:r w:rsidR="003C4C2A">
        <w:rPr>
          <w:rFonts w:ascii="Cambria" w:eastAsia="Arial" w:hAnsi="Cambria"/>
          <w:kern w:val="0"/>
          <w:lang w:eastAsia="pl-PL"/>
        </w:rPr>
        <w:br/>
      </w:r>
      <w:r w:rsidRPr="00DE0D6D">
        <w:rPr>
          <w:rFonts w:ascii="Cambria" w:eastAsia="Arial" w:hAnsi="Cambria"/>
          <w:kern w:val="0"/>
          <w:lang w:eastAsia="pl-PL"/>
        </w:rPr>
        <w:t xml:space="preserve">w związku z  art. 359 ust. 2 </w:t>
      </w:r>
      <w:r w:rsidRPr="00DE0D6D">
        <w:rPr>
          <w:rFonts w:ascii="Cambria" w:hAnsi="Cambria"/>
          <w:kern w:val="0"/>
          <w:lang w:eastAsia="pl-PL"/>
        </w:rPr>
        <w:t xml:space="preserve">ustawy z dnia 11 września 2019 r. Prawo zamówień publicznych </w:t>
      </w:r>
      <w:r w:rsidRPr="00DE0D6D">
        <w:rPr>
          <w:rFonts w:ascii="Cambria" w:hAnsi="Cambria"/>
        </w:rPr>
        <w:t xml:space="preserve">(tj. </w:t>
      </w:r>
      <w:r w:rsidRPr="0058798E">
        <w:rPr>
          <w:rFonts w:ascii="Cambria" w:hAnsi="Cambria"/>
        </w:rPr>
        <w:t>Dz.U. z 202</w:t>
      </w:r>
      <w:r w:rsidR="00554B21">
        <w:rPr>
          <w:rFonts w:ascii="Cambria" w:hAnsi="Cambria"/>
        </w:rPr>
        <w:t>4</w:t>
      </w:r>
      <w:r w:rsidRPr="0058798E">
        <w:rPr>
          <w:rFonts w:ascii="Cambria" w:hAnsi="Cambria"/>
        </w:rPr>
        <w:t xml:space="preserve"> r. poz. </w:t>
      </w:r>
      <w:r w:rsidR="00D80A45" w:rsidRPr="0058798E">
        <w:rPr>
          <w:rFonts w:ascii="Cambria" w:hAnsi="Cambria"/>
        </w:rPr>
        <w:t>1</w:t>
      </w:r>
      <w:r w:rsidR="00554B21">
        <w:rPr>
          <w:rFonts w:ascii="Cambria" w:hAnsi="Cambria"/>
        </w:rPr>
        <w:t>320</w:t>
      </w:r>
      <w:r w:rsidRPr="0058798E">
        <w:rPr>
          <w:rFonts w:ascii="Cambria" w:hAnsi="Cambria"/>
        </w:rPr>
        <w:t xml:space="preserve"> </w:t>
      </w:r>
      <w:r w:rsidRPr="00DE0D6D">
        <w:rPr>
          <w:rFonts w:ascii="Cambria" w:hAnsi="Cambria"/>
          <w:kern w:val="0"/>
          <w:lang w:eastAsia="pl-PL"/>
        </w:rPr>
        <w:t>zwanej dalej „</w:t>
      </w:r>
      <w:proofErr w:type="spellStart"/>
      <w:r w:rsidRPr="00DE0D6D">
        <w:rPr>
          <w:rFonts w:ascii="Cambria" w:hAnsi="Cambria"/>
          <w:kern w:val="0"/>
          <w:lang w:eastAsia="pl-PL"/>
        </w:rPr>
        <w:t>Pzp</w:t>
      </w:r>
      <w:proofErr w:type="spellEnd"/>
      <w:r w:rsidRPr="00DE0D6D">
        <w:rPr>
          <w:rFonts w:ascii="Cambria" w:hAnsi="Cambria"/>
          <w:kern w:val="0"/>
          <w:lang w:eastAsia="pl-PL"/>
        </w:rPr>
        <w:t xml:space="preserve">”, na świadczenie usług żywieniowych dla uczniów Szkoły Podstawowej nr 16 im. Fryderyka Chopina </w:t>
      </w:r>
      <w:r w:rsidR="003C4C2A">
        <w:rPr>
          <w:rFonts w:ascii="Cambria" w:hAnsi="Cambria"/>
          <w:kern w:val="0"/>
          <w:lang w:eastAsia="pl-PL"/>
        </w:rPr>
        <w:br/>
      </w:r>
      <w:r w:rsidRPr="00DE0D6D">
        <w:rPr>
          <w:rFonts w:ascii="Cambria" w:hAnsi="Cambria"/>
          <w:kern w:val="0"/>
          <w:lang w:eastAsia="pl-PL"/>
        </w:rPr>
        <w:t>w Lublinie’’</w:t>
      </w:r>
      <w:r w:rsidRPr="00DE0D6D">
        <w:rPr>
          <w:rFonts w:ascii="Cambria" w:hAnsi="Cambria"/>
        </w:rPr>
        <w:t xml:space="preserve"> i </w:t>
      </w:r>
      <w:r w:rsidRPr="00DE0D6D">
        <w:rPr>
          <w:rFonts w:ascii="Cambria" w:hAnsi="Cambria"/>
          <w:kern w:val="0"/>
          <w:lang w:eastAsia="pl-PL"/>
        </w:rPr>
        <w:t>została zawarta o następującej treści:</w:t>
      </w:r>
    </w:p>
    <w:p w14:paraId="634169A6" w14:textId="77777777" w:rsidR="002111C8" w:rsidRPr="00DE0D6D" w:rsidRDefault="002111C8" w:rsidP="002111C8">
      <w:pPr>
        <w:suppressAutoHyphens w:val="0"/>
        <w:spacing w:before="11"/>
        <w:jc w:val="both"/>
        <w:rPr>
          <w:rFonts w:ascii="Cambria" w:hAnsi="Cambria"/>
          <w:kern w:val="0"/>
          <w:lang w:eastAsia="pl-PL"/>
        </w:rPr>
      </w:pPr>
    </w:p>
    <w:p w14:paraId="5F7EF087" w14:textId="77777777" w:rsidR="002111C8" w:rsidRPr="00DE0D6D" w:rsidRDefault="002111C8" w:rsidP="00DE0D6D">
      <w:pPr>
        <w:suppressAutoHyphens w:val="0"/>
        <w:ind w:right="448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t>§ 1</w:t>
      </w:r>
    </w:p>
    <w:p w14:paraId="23DE421D" w14:textId="77777777" w:rsidR="002111C8" w:rsidRPr="00DE0D6D" w:rsidRDefault="002111C8" w:rsidP="002111C8">
      <w:pPr>
        <w:suppressAutoHyphens w:val="0"/>
        <w:spacing w:before="280"/>
        <w:jc w:val="both"/>
        <w:rPr>
          <w:rFonts w:ascii="Cambria" w:hAnsi="Cambria"/>
          <w:kern w:val="0"/>
          <w:lang w:eastAsia="pl-PL"/>
        </w:rPr>
      </w:pPr>
    </w:p>
    <w:p w14:paraId="209B0890" w14:textId="77777777" w:rsidR="002111C8" w:rsidRPr="00237A80" w:rsidRDefault="002111C8" w:rsidP="002111C8">
      <w:pPr>
        <w:numPr>
          <w:ilvl w:val="0"/>
          <w:numId w:val="3"/>
        </w:numPr>
        <w:suppressAutoHyphens w:val="0"/>
        <w:ind w:right="198"/>
        <w:jc w:val="both"/>
        <w:rPr>
          <w:rFonts w:ascii="Cambria" w:hAnsi="Cambria"/>
        </w:rPr>
      </w:pPr>
      <w:r w:rsidRPr="00237A80">
        <w:rPr>
          <w:rFonts w:ascii="Cambria" w:hAnsi="Cambria"/>
          <w:kern w:val="0"/>
          <w:lang w:eastAsia="pl-PL"/>
        </w:rPr>
        <w:t xml:space="preserve">Na podstawie niniejszej umowy </w:t>
      </w:r>
      <w:r w:rsidRPr="00237A80">
        <w:rPr>
          <w:rFonts w:ascii="Cambria" w:hAnsi="Cambria"/>
          <w:b/>
          <w:kern w:val="0"/>
          <w:lang w:eastAsia="pl-PL"/>
        </w:rPr>
        <w:t>Wynajmujący:</w:t>
      </w:r>
    </w:p>
    <w:p w14:paraId="76A42E5D" w14:textId="77777777" w:rsidR="002111C8" w:rsidRPr="00237A80" w:rsidRDefault="002111C8" w:rsidP="002111C8">
      <w:pPr>
        <w:suppressAutoHyphens w:val="0"/>
        <w:ind w:left="539" w:right="198"/>
        <w:jc w:val="both"/>
        <w:rPr>
          <w:rFonts w:ascii="Cambria" w:hAnsi="Cambria"/>
        </w:rPr>
      </w:pPr>
      <w:r w:rsidRPr="00237A80">
        <w:rPr>
          <w:rFonts w:ascii="Cambria" w:hAnsi="Cambria"/>
          <w:kern w:val="0"/>
          <w:lang w:eastAsia="pl-PL"/>
        </w:rPr>
        <w:t xml:space="preserve">a) </w:t>
      </w:r>
      <w:bookmarkStart w:id="0" w:name="_Hlk105060874"/>
      <w:r w:rsidRPr="00237A80">
        <w:rPr>
          <w:rFonts w:ascii="Cambria" w:hAnsi="Cambria"/>
          <w:kern w:val="0"/>
          <w:lang w:eastAsia="pl-PL"/>
        </w:rPr>
        <w:t>wynajmie pomieszczenie kuchenne (ekspedycję) o pow. 33.6 m²,</w:t>
      </w:r>
    </w:p>
    <w:p w14:paraId="13938C84" w14:textId="77777777" w:rsidR="002111C8" w:rsidRPr="00237A80" w:rsidRDefault="002111C8" w:rsidP="002111C8">
      <w:pPr>
        <w:suppressAutoHyphens w:val="0"/>
        <w:ind w:left="539" w:right="198"/>
        <w:jc w:val="both"/>
        <w:rPr>
          <w:rFonts w:ascii="Cambria" w:hAnsi="Cambria"/>
          <w:kern w:val="0"/>
          <w:lang w:eastAsia="pl-PL"/>
        </w:rPr>
      </w:pPr>
      <w:r w:rsidRPr="00237A80">
        <w:rPr>
          <w:rFonts w:ascii="Cambria" w:hAnsi="Cambria"/>
          <w:kern w:val="0"/>
          <w:lang w:eastAsia="pl-PL"/>
        </w:rPr>
        <w:t>b) wynajmie pomieszczenie jadalni o pow.134 m²,</w:t>
      </w:r>
    </w:p>
    <w:p w14:paraId="098EE691" w14:textId="16C94422" w:rsidR="002111C8" w:rsidRPr="00DE0D6D" w:rsidRDefault="002111C8" w:rsidP="00D80A45">
      <w:pPr>
        <w:suppressAutoHyphens w:val="0"/>
        <w:ind w:left="539" w:right="198"/>
        <w:jc w:val="both"/>
        <w:rPr>
          <w:rFonts w:ascii="Cambria" w:hAnsi="Cambria"/>
        </w:rPr>
      </w:pPr>
      <w:r w:rsidRPr="00237A80">
        <w:rPr>
          <w:rFonts w:ascii="Cambria" w:hAnsi="Cambria"/>
        </w:rPr>
        <w:t>c) wynajmie pomieszczenie kuchenne (byłe pomieszczenie kuchni głównej) o pow. 63,18 m²</w:t>
      </w:r>
      <w:r w:rsidR="00D80A45" w:rsidRPr="00DE0D6D">
        <w:rPr>
          <w:rFonts w:ascii="Cambria" w:hAnsi="Cambria"/>
        </w:rPr>
        <w:t xml:space="preserve"> </w:t>
      </w:r>
      <w:r w:rsidRPr="00DE0D6D">
        <w:rPr>
          <w:rFonts w:ascii="Cambria" w:hAnsi="Cambria"/>
          <w:kern w:val="0"/>
          <w:lang w:eastAsia="pl-PL"/>
        </w:rPr>
        <w:t>zwane dalej Lokalem, na czas prowadzenia żywienia, usytuowane w Szkole Podstawowej nr 16 im. Fryderyka Chopina w Lublinie, ul. Poturzyńska 2, 20-853 Lublin.</w:t>
      </w:r>
    </w:p>
    <w:bookmarkEnd w:id="0"/>
    <w:p w14:paraId="4A30067E" w14:textId="77777777" w:rsidR="002111C8" w:rsidRPr="00DE0D6D" w:rsidRDefault="002111C8" w:rsidP="002111C8">
      <w:pPr>
        <w:numPr>
          <w:ilvl w:val="0"/>
          <w:numId w:val="7"/>
        </w:numPr>
        <w:suppressAutoHyphens w:val="0"/>
        <w:spacing w:before="280"/>
        <w:ind w:right="193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Przejęcie Lokalu zostanie stwierdzone pisemnie w postaci Protokołu zdawczo-odbiorczego, który to stanowić będzie </w:t>
      </w:r>
      <w:r w:rsidRPr="00DE0D6D">
        <w:rPr>
          <w:rFonts w:ascii="Cambria" w:hAnsi="Cambria"/>
          <w:b/>
          <w:kern w:val="0"/>
          <w:lang w:eastAsia="pl-PL"/>
        </w:rPr>
        <w:t>Załącznik nr 1</w:t>
      </w:r>
      <w:r w:rsidRPr="00DE0D6D">
        <w:rPr>
          <w:rFonts w:ascii="Cambria" w:hAnsi="Cambria"/>
          <w:kern w:val="0"/>
          <w:lang w:eastAsia="pl-PL"/>
        </w:rPr>
        <w:t xml:space="preserve"> do niniejszej umowy.</w:t>
      </w:r>
    </w:p>
    <w:p w14:paraId="2F75E3FF" w14:textId="77777777" w:rsidR="002111C8" w:rsidRPr="00DE0D6D" w:rsidRDefault="002111C8" w:rsidP="002111C8">
      <w:pPr>
        <w:numPr>
          <w:ilvl w:val="0"/>
          <w:numId w:val="7"/>
        </w:numPr>
        <w:suppressAutoHyphens w:val="0"/>
        <w:jc w:val="both"/>
        <w:rPr>
          <w:rFonts w:ascii="Cambria" w:hAnsi="Cambria"/>
        </w:rPr>
      </w:pPr>
      <w:r w:rsidRPr="00DE0D6D">
        <w:rPr>
          <w:rFonts w:ascii="Cambria" w:hAnsi="Cambria"/>
          <w:b/>
          <w:kern w:val="0"/>
          <w:lang w:eastAsia="pl-PL"/>
        </w:rPr>
        <w:t xml:space="preserve">Wynajmujący </w:t>
      </w:r>
      <w:r w:rsidRPr="00DE0D6D">
        <w:rPr>
          <w:rFonts w:ascii="Cambria" w:hAnsi="Cambria"/>
          <w:kern w:val="0"/>
          <w:lang w:eastAsia="pl-PL"/>
        </w:rPr>
        <w:t>podpisując niniejszy protokół oświadcza równocześnie, że przejął Lokal w stanie przydatnym do umówionego wynajmu.</w:t>
      </w:r>
    </w:p>
    <w:p w14:paraId="3563DC58" w14:textId="0CFB841D" w:rsidR="002111C8" w:rsidRPr="00773D43" w:rsidRDefault="002111C8" w:rsidP="00773D43">
      <w:pPr>
        <w:numPr>
          <w:ilvl w:val="0"/>
          <w:numId w:val="7"/>
        </w:numPr>
        <w:suppressAutoHyphens w:val="0"/>
        <w:spacing w:after="280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Oświadcza, że Lokal będzie wykorzystywany wyłącznie w celu prowadzenia działalności polegającej na przygotowaniu i wydawaniu obiadów w miejscu wynajmu na rzecz uczniów </w:t>
      </w:r>
      <w:r w:rsidRPr="00DE0D6D">
        <w:rPr>
          <w:rFonts w:ascii="Cambria" w:hAnsi="Cambria"/>
          <w:b/>
          <w:kern w:val="0"/>
          <w:lang w:eastAsia="pl-PL"/>
        </w:rPr>
        <w:t>Wynajmującego.</w:t>
      </w:r>
    </w:p>
    <w:p w14:paraId="5308F475" w14:textId="77777777" w:rsidR="002111C8" w:rsidRPr="00DE0D6D" w:rsidRDefault="002111C8" w:rsidP="00DE0D6D">
      <w:pPr>
        <w:suppressAutoHyphens w:val="0"/>
        <w:spacing w:before="280"/>
        <w:ind w:right="397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lastRenderedPageBreak/>
        <w:t>§ 2</w:t>
      </w:r>
    </w:p>
    <w:p w14:paraId="19971A34" w14:textId="77777777" w:rsidR="002111C8" w:rsidRPr="00DE0D6D" w:rsidRDefault="002111C8" w:rsidP="002111C8">
      <w:pPr>
        <w:suppressAutoHyphens w:val="0"/>
        <w:spacing w:before="6"/>
        <w:jc w:val="both"/>
        <w:rPr>
          <w:rFonts w:ascii="Cambria" w:hAnsi="Cambria"/>
          <w:kern w:val="0"/>
          <w:lang w:eastAsia="pl-PL"/>
        </w:rPr>
      </w:pPr>
    </w:p>
    <w:p w14:paraId="07A31CFF" w14:textId="6FA6C466" w:rsidR="002111C8" w:rsidRPr="00DE0D6D" w:rsidRDefault="002111C8" w:rsidP="003F0F8C">
      <w:pPr>
        <w:numPr>
          <w:ilvl w:val="0"/>
          <w:numId w:val="9"/>
        </w:numPr>
        <w:suppressAutoHyphens w:val="0"/>
        <w:spacing w:after="280"/>
        <w:ind w:left="360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Najemca nie może bez zgody Wynajmującego czynić w Lokalu zmian sprzecznych </w:t>
      </w:r>
      <w:r w:rsidRPr="00DE0D6D">
        <w:rPr>
          <w:rFonts w:ascii="Cambria" w:hAnsi="Cambria"/>
          <w:kern w:val="0"/>
          <w:lang w:eastAsia="pl-PL"/>
        </w:rPr>
        <w:br/>
        <w:t>z umową lub jego przeznaczeniem określonym w § 1 ust. 4, a w szczególności:</w:t>
      </w:r>
    </w:p>
    <w:p w14:paraId="179C210E" w14:textId="77777777" w:rsidR="002111C8" w:rsidRPr="00DE0D6D" w:rsidRDefault="002111C8" w:rsidP="003F0F8C">
      <w:pPr>
        <w:numPr>
          <w:ilvl w:val="1"/>
          <w:numId w:val="4"/>
        </w:numPr>
        <w:suppressAutoHyphens w:val="0"/>
        <w:spacing w:line="227" w:lineRule="atLeast"/>
        <w:ind w:left="360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Zmieniać profil działalności w odniesieniu do Lokalu;</w:t>
      </w:r>
    </w:p>
    <w:p w14:paraId="5BACD553" w14:textId="77777777" w:rsidR="002111C8" w:rsidRPr="00DE0D6D" w:rsidRDefault="002111C8" w:rsidP="003F0F8C">
      <w:pPr>
        <w:numPr>
          <w:ilvl w:val="1"/>
          <w:numId w:val="4"/>
        </w:numPr>
        <w:suppressAutoHyphens w:val="0"/>
        <w:spacing w:line="227" w:lineRule="atLeast"/>
        <w:ind w:left="360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Podnajmować, poddzierżawić lub oddawać Lokal w bezpłatne używanie osobom trzecim;</w:t>
      </w:r>
    </w:p>
    <w:p w14:paraId="34ED0FC5" w14:textId="6524EEED" w:rsidR="002111C8" w:rsidRPr="00DE0D6D" w:rsidRDefault="002111C8" w:rsidP="003F0F8C">
      <w:pPr>
        <w:numPr>
          <w:ilvl w:val="1"/>
          <w:numId w:val="4"/>
        </w:numPr>
        <w:suppressAutoHyphens w:val="0"/>
        <w:spacing w:after="280"/>
        <w:ind w:left="360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Dokonywać trwałych zmian fizycznych w Lokalu, w postaci wszelkiego rodzaju adaptacji budowlanych, przebudów, dobudów, wyburzeń, zmian elementów stałych oraz wystroju kolorystycznego, powodujących wypaczenie dotychczasowo przyjętego wyglądu </w:t>
      </w:r>
      <w:r w:rsidR="00237A80">
        <w:rPr>
          <w:rFonts w:ascii="Cambria" w:hAnsi="Cambria"/>
          <w:kern w:val="0"/>
          <w:lang w:eastAsia="pl-PL"/>
        </w:rPr>
        <w:br/>
      </w:r>
      <w:r w:rsidRPr="00DE0D6D">
        <w:rPr>
          <w:rFonts w:ascii="Cambria" w:hAnsi="Cambria"/>
          <w:kern w:val="0"/>
          <w:lang w:eastAsia="pl-PL"/>
        </w:rPr>
        <w:t>i standardów.</w:t>
      </w:r>
    </w:p>
    <w:p w14:paraId="0582DB40" w14:textId="77777777" w:rsidR="002111C8" w:rsidRPr="00DE0D6D" w:rsidRDefault="002111C8" w:rsidP="002111C8">
      <w:pPr>
        <w:numPr>
          <w:ilvl w:val="0"/>
          <w:numId w:val="2"/>
        </w:numPr>
        <w:suppressAutoHyphens w:val="0"/>
        <w:jc w:val="both"/>
        <w:rPr>
          <w:rFonts w:ascii="Cambria" w:hAnsi="Cambria"/>
        </w:rPr>
      </w:pPr>
      <w:r w:rsidRPr="00DE0D6D">
        <w:rPr>
          <w:rFonts w:ascii="Cambria" w:hAnsi="Cambria"/>
          <w:b/>
          <w:kern w:val="0"/>
          <w:lang w:eastAsia="pl-PL"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zgodnie z ustawą z dnia 26 października 1982 r. o wychowaniu </w:t>
      </w:r>
      <w:r w:rsidRPr="00DE0D6D">
        <w:rPr>
          <w:rFonts w:ascii="Cambria" w:hAnsi="Cambria"/>
          <w:kern w:val="0"/>
          <w:lang w:eastAsia="pl-PL"/>
        </w:rPr>
        <w:br/>
        <w:t xml:space="preserve">w trzeźwości i przeciwdziałaniu alkoholizmowi, nie może przechowywać </w:t>
      </w:r>
      <w:r w:rsidRPr="00DE0D6D">
        <w:rPr>
          <w:rFonts w:ascii="Cambria" w:hAnsi="Cambria"/>
          <w:kern w:val="0"/>
          <w:lang w:eastAsia="pl-PL"/>
        </w:rPr>
        <w:br/>
        <w:t>w wynajmowanym Lokalu jakichkolwiek napojów z zawartością alkoholu.</w:t>
      </w:r>
    </w:p>
    <w:p w14:paraId="0821E232" w14:textId="77777777" w:rsidR="002111C8" w:rsidRPr="00DE0D6D" w:rsidRDefault="002111C8" w:rsidP="002111C8">
      <w:pPr>
        <w:numPr>
          <w:ilvl w:val="0"/>
          <w:numId w:val="2"/>
        </w:numPr>
        <w:suppressAutoHyphens w:val="0"/>
        <w:jc w:val="both"/>
        <w:rPr>
          <w:rFonts w:ascii="Cambria" w:hAnsi="Cambria"/>
        </w:rPr>
      </w:pPr>
      <w:r w:rsidRPr="00DE0D6D">
        <w:rPr>
          <w:rFonts w:ascii="Cambria" w:hAnsi="Cambria"/>
          <w:b/>
          <w:kern w:val="0"/>
          <w:lang w:eastAsia="pl-PL"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nie może przechowywać w wynajmowanym Lokalu produktów tytoniowych.</w:t>
      </w:r>
    </w:p>
    <w:p w14:paraId="16EF57A2" w14:textId="77777777" w:rsidR="002111C8" w:rsidRPr="00DE0D6D" w:rsidRDefault="002111C8" w:rsidP="002111C8">
      <w:pPr>
        <w:numPr>
          <w:ilvl w:val="0"/>
          <w:numId w:val="2"/>
        </w:numPr>
        <w:suppressAutoHyphens w:val="0"/>
        <w:ind w:right="204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Wynajem lokalu, o którym mowa w § 1 ust. 1 będzie miała miejsce wyłącznie w dni pracy Użyczającego w godzinach </w:t>
      </w:r>
      <w:r w:rsidRPr="00237A80">
        <w:rPr>
          <w:rFonts w:ascii="Cambria" w:hAnsi="Cambria"/>
          <w:kern w:val="0"/>
          <w:lang w:eastAsia="pl-PL"/>
        </w:rPr>
        <w:t>od 10.00 do 15.00.</w:t>
      </w:r>
    </w:p>
    <w:p w14:paraId="77018F8E" w14:textId="54EEFA00" w:rsidR="002111C8" w:rsidRPr="00DE0D6D" w:rsidRDefault="002111C8" w:rsidP="002111C8">
      <w:pPr>
        <w:numPr>
          <w:ilvl w:val="0"/>
          <w:numId w:val="2"/>
        </w:numPr>
        <w:suppressAutoHyphens w:val="0"/>
        <w:spacing w:before="6" w:after="240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Poza godzinami świadczenia usług gastronomicznych przez </w:t>
      </w:r>
      <w:r w:rsidRPr="00DE0D6D">
        <w:rPr>
          <w:rFonts w:ascii="Cambria" w:hAnsi="Cambria"/>
          <w:b/>
          <w:kern w:val="0"/>
          <w:lang w:eastAsia="pl-PL"/>
        </w:rPr>
        <w:t>Najemcę</w:t>
      </w:r>
      <w:r w:rsidRPr="00DE0D6D">
        <w:rPr>
          <w:rFonts w:ascii="Cambria" w:hAnsi="Cambria"/>
          <w:kern w:val="0"/>
          <w:lang w:eastAsia="pl-PL"/>
        </w:rPr>
        <w:t xml:space="preserve"> </w:t>
      </w:r>
      <w:r w:rsidR="00237A80">
        <w:rPr>
          <w:rFonts w:ascii="Cambria" w:hAnsi="Cambria"/>
          <w:kern w:val="0"/>
          <w:lang w:eastAsia="pl-PL"/>
        </w:rPr>
        <w:br/>
      </w:r>
      <w:r w:rsidRPr="00DE0D6D">
        <w:rPr>
          <w:rFonts w:ascii="Cambria" w:hAnsi="Cambria"/>
          <w:kern w:val="0"/>
          <w:lang w:eastAsia="pl-PL"/>
        </w:rPr>
        <w:t xml:space="preserve">z pomieszczenia jadalni będzie korzystać </w:t>
      </w:r>
      <w:r w:rsidRPr="00DE0D6D">
        <w:rPr>
          <w:rFonts w:ascii="Cambria" w:hAnsi="Cambria"/>
          <w:b/>
          <w:kern w:val="0"/>
          <w:lang w:eastAsia="pl-PL"/>
        </w:rPr>
        <w:t>Wynajmujący</w:t>
      </w:r>
      <w:r w:rsidRPr="00DE0D6D">
        <w:rPr>
          <w:rFonts w:ascii="Cambria" w:hAnsi="Cambria"/>
          <w:kern w:val="0"/>
          <w:lang w:eastAsia="pl-PL"/>
        </w:rPr>
        <w:t xml:space="preserve">. Pomieszczenie wykorzystywane będą na zajęcia pozalekcyjne z uczniami pod opieką nauczycieli, spotkania, zebrania, szkolenia itp. Wykorzystanie pomieszczeń w tym celu nie będzie wymagało zgody </w:t>
      </w:r>
      <w:r w:rsidRPr="00DE0D6D">
        <w:rPr>
          <w:rFonts w:ascii="Cambria" w:hAnsi="Cambria"/>
          <w:b/>
          <w:kern w:val="0"/>
          <w:lang w:eastAsia="pl-PL"/>
        </w:rPr>
        <w:t>Najemcy</w:t>
      </w:r>
      <w:r w:rsidRPr="00DE0D6D">
        <w:rPr>
          <w:rFonts w:ascii="Cambria" w:hAnsi="Cambria"/>
          <w:kern w:val="0"/>
          <w:lang w:eastAsia="pl-PL"/>
        </w:rPr>
        <w:t>.</w:t>
      </w:r>
    </w:p>
    <w:p w14:paraId="11ED3326" w14:textId="77777777" w:rsidR="002111C8" w:rsidRPr="00DE0D6D" w:rsidRDefault="002111C8" w:rsidP="003F0F8C">
      <w:pPr>
        <w:suppressAutoHyphens w:val="0"/>
        <w:spacing w:before="6" w:after="240"/>
        <w:jc w:val="both"/>
        <w:rPr>
          <w:rFonts w:ascii="Cambria" w:hAnsi="Cambria"/>
        </w:rPr>
      </w:pPr>
    </w:p>
    <w:p w14:paraId="53CFF652" w14:textId="77777777" w:rsidR="002111C8" w:rsidRPr="00DE0D6D" w:rsidRDefault="002111C8" w:rsidP="00DE0D6D">
      <w:pPr>
        <w:suppressAutoHyphens w:val="0"/>
        <w:spacing w:before="280"/>
        <w:ind w:right="448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t>§ 3</w:t>
      </w:r>
    </w:p>
    <w:p w14:paraId="6C29867F" w14:textId="77777777" w:rsidR="002111C8" w:rsidRPr="00DE0D6D" w:rsidRDefault="002111C8" w:rsidP="002111C8">
      <w:pPr>
        <w:suppressAutoHyphens w:val="0"/>
        <w:spacing w:before="6"/>
        <w:jc w:val="both"/>
        <w:rPr>
          <w:rFonts w:ascii="Cambria" w:hAnsi="Cambria"/>
          <w:kern w:val="0"/>
          <w:lang w:eastAsia="pl-PL"/>
        </w:rPr>
      </w:pPr>
    </w:p>
    <w:p w14:paraId="1019A6C2" w14:textId="77777777" w:rsidR="002111C8" w:rsidRPr="00DE0D6D" w:rsidRDefault="002111C8" w:rsidP="002111C8">
      <w:pPr>
        <w:numPr>
          <w:ilvl w:val="0"/>
          <w:numId w:val="8"/>
        </w:numPr>
        <w:suppressAutoHyphens w:val="0"/>
        <w:spacing w:before="280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W trakcie trwania wynajmu, drobne nakłady połączone ze zwykłym używaniem Lokalu, konserwacja oraz przeprowadzanie bieżących remontów obciążają </w:t>
      </w:r>
      <w:r w:rsidRPr="00DE0D6D">
        <w:rPr>
          <w:rFonts w:ascii="Cambria" w:hAnsi="Cambria"/>
          <w:b/>
          <w:kern w:val="0"/>
          <w:lang w:eastAsia="pl-PL"/>
        </w:rPr>
        <w:t>Najemcę</w:t>
      </w:r>
      <w:r w:rsidRPr="00DE0D6D">
        <w:rPr>
          <w:rFonts w:ascii="Cambria" w:hAnsi="Cambria"/>
          <w:kern w:val="0"/>
          <w:lang w:eastAsia="pl-PL"/>
        </w:rPr>
        <w:t xml:space="preserve">. </w:t>
      </w:r>
      <w:r w:rsidRPr="00DE0D6D">
        <w:rPr>
          <w:rFonts w:ascii="Cambria" w:hAnsi="Cambria"/>
          <w:kern w:val="0"/>
          <w:lang w:eastAsia="pl-PL"/>
        </w:rPr>
        <w:br/>
        <w:t xml:space="preserve">W szczególności przed przystąpieniem do eksploatacji lokalu </w:t>
      </w:r>
      <w:r w:rsidRPr="00DE0D6D">
        <w:rPr>
          <w:rFonts w:ascii="Cambria" w:hAnsi="Cambria"/>
          <w:b/>
          <w:kern w:val="0"/>
          <w:lang w:eastAsia="pl-PL"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jest zobowiązany dostosować go do działania zgodnie z procedurami HACCP.</w:t>
      </w:r>
    </w:p>
    <w:p w14:paraId="431F1441" w14:textId="77777777" w:rsidR="002111C8" w:rsidRPr="00DE0D6D" w:rsidRDefault="002111C8" w:rsidP="002111C8">
      <w:pPr>
        <w:numPr>
          <w:ilvl w:val="0"/>
          <w:numId w:val="8"/>
        </w:numPr>
        <w:suppressAutoHyphens w:val="0"/>
        <w:spacing w:before="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Jeżeli w trakcie trwania wynajmu Lokal będzie wymagał napraw, które obciążają </w:t>
      </w:r>
      <w:r w:rsidRPr="00DE0D6D">
        <w:rPr>
          <w:rFonts w:ascii="Cambria" w:hAnsi="Cambria"/>
          <w:b/>
          <w:kern w:val="0"/>
          <w:lang w:eastAsia="pl-PL"/>
        </w:rPr>
        <w:t>Wynajmującego</w:t>
      </w:r>
      <w:r w:rsidRPr="00DE0D6D">
        <w:rPr>
          <w:rFonts w:ascii="Cambria" w:hAnsi="Cambria"/>
          <w:kern w:val="0"/>
          <w:lang w:eastAsia="pl-PL"/>
        </w:rPr>
        <w:t xml:space="preserve">, </w:t>
      </w:r>
      <w:r w:rsidRPr="00DE0D6D">
        <w:rPr>
          <w:rFonts w:ascii="Cambria" w:hAnsi="Cambria"/>
          <w:b/>
          <w:kern w:val="0"/>
          <w:lang w:eastAsia="pl-PL"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powinien go o tym fakcie niezwłocznie powiadomić na piśmie.</w:t>
      </w:r>
    </w:p>
    <w:p w14:paraId="1A58C8CC" w14:textId="77777777" w:rsidR="002111C8" w:rsidRPr="00DE0D6D" w:rsidRDefault="002111C8" w:rsidP="002111C8">
      <w:pPr>
        <w:numPr>
          <w:ilvl w:val="0"/>
          <w:numId w:val="8"/>
        </w:numPr>
        <w:suppressAutoHyphens w:val="0"/>
        <w:jc w:val="both"/>
        <w:rPr>
          <w:rFonts w:ascii="Cambria" w:hAnsi="Cambria"/>
        </w:rPr>
      </w:pPr>
      <w:r w:rsidRPr="00DE0D6D">
        <w:rPr>
          <w:rFonts w:ascii="Cambria" w:hAnsi="Cambria"/>
          <w:b/>
          <w:kern w:val="0"/>
          <w:lang w:eastAsia="pl-PL"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zobowiązuje się do zmywania naczyń po posiłkach oraz do utrzymania wynajętych pomieszczeń w czystości zgodnie z HACCP. Czynności te wykonuje wykorzystując własne środki czystości.</w:t>
      </w:r>
    </w:p>
    <w:p w14:paraId="5B1C0303" w14:textId="77777777" w:rsidR="002111C8" w:rsidRPr="00DE0D6D" w:rsidRDefault="002111C8" w:rsidP="002111C8">
      <w:pPr>
        <w:numPr>
          <w:ilvl w:val="0"/>
          <w:numId w:val="8"/>
        </w:numPr>
        <w:suppressAutoHyphens w:val="0"/>
        <w:spacing w:after="280"/>
        <w:jc w:val="both"/>
        <w:rPr>
          <w:rFonts w:ascii="Cambria" w:hAnsi="Cambria"/>
        </w:rPr>
      </w:pPr>
      <w:r w:rsidRPr="00DE0D6D">
        <w:rPr>
          <w:rFonts w:ascii="Cambria" w:hAnsi="Cambria"/>
          <w:b/>
          <w:kern w:val="0"/>
          <w:lang w:eastAsia="pl-PL"/>
        </w:rPr>
        <w:t>Wynajmujący</w:t>
      </w:r>
      <w:r w:rsidRPr="00DE0D6D">
        <w:rPr>
          <w:rFonts w:ascii="Cambria" w:hAnsi="Cambria"/>
          <w:kern w:val="0"/>
          <w:lang w:eastAsia="pl-PL"/>
        </w:rPr>
        <w:t xml:space="preserve"> ma prawo przeprowadzać kontrolę czystości wynajmowanych pomieszczeń.</w:t>
      </w:r>
    </w:p>
    <w:p w14:paraId="5CAC802D" w14:textId="77777777" w:rsidR="002111C8" w:rsidRPr="00DE0D6D" w:rsidRDefault="002111C8" w:rsidP="002111C8">
      <w:pPr>
        <w:pStyle w:val="NormalnyWeb"/>
        <w:spacing w:after="0"/>
        <w:ind w:left="4685" w:right="448" w:firstLine="278"/>
        <w:jc w:val="both"/>
        <w:rPr>
          <w:rFonts w:ascii="Cambria" w:hAnsi="Cambria"/>
          <w:b/>
          <w:bCs/>
        </w:rPr>
      </w:pPr>
    </w:p>
    <w:p w14:paraId="60BE2260" w14:textId="77777777" w:rsidR="002111C8" w:rsidRPr="00DE0D6D" w:rsidRDefault="002111C8" w:rsidP="00DE0D6D">
      <w:pPr>
        <w:pStyle w:val="NormalnyWeb"/>
        <w:spacing w:after="0"/>
        <w:ind w:right="448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</w:rPr>
        <w:lastRenderedPageBreak/>
        <w:t>§ 4</w:t>
      </w:r>
    </w:p>
    <w:p w14:paraId="7939A985" w14:textId="7800906C" w:rsidR="002111C8" w:rsidRPr="00DE0D6D" w:rsidRDefault="00F04EC8" w:rsidP="00F04EC8">
      <w:pPr>
        <w:pStyle w:val="NormalnyWeb"/>
        <w:spacing w:after="0"/>
        <w:ind w:firstLine="539"/>
        <w:jc w:val="both"/>
        <w:rPr>
          <w:rFonts w:ascii="Cambria" w:hAnsi="Cambria"/>
        </w:rPr>
      </w:pPr>
      <w:r w:rsidRPr="00F04EC8">
        <w:rPr>
          <w:rFonts w:ascii="Cambria" w:hAnsi="Cambria"/>
          <w:bCs/>
        </w:rPr>
        <w:t>1.</w:t>
      </w:r>
      <w:r>
        <w:rPr>
          <w:rFonts w:ascii="Cambria" w:hAnsi="Cambria"/>
          <w:bCs/>
        </w:rPr>
        <w:t xml:space="preserve"> </w:t>
      </w:r>
      <w:r w:rsidR="002111C8" w:rsidRPr="00DE0D6D">
        <w:rPr>
          <w:rFonts w:ascii="Cambria" w:hAnsi="Cambria"/>
          <w:b/>
        </w:rPr>
        <w:t xml:space="preserve">Zamawiający </w:t>
      </w:r>
      <w:r w:rsidR="002111C8" w:rsidRPr="00DE0D6D">
        <w:rPr>
          <w:rFonts w:ascii="Cambria" w:hAnsi="Cambria"/>
        </w:rPr>
        <w:t xml:space="preserve">wynajmie </w:t>
      </w:r>
      <w:r w:rsidR="002111C8" w:rsidRPr="00DE0D6D">
        <w:rPr>
          <w:rFonts w:ascii="Cambria" w:hAnsi="Cambria"/>
          <w:b/>
        </w:rPr>
        <w:t>Wykonawcy:</w:t>
      </w:r>
    </w:p>
    <w:p w14:paraId="34293BB1" w14:textId="77777777" w:rsidR="002111C8" w:rsidRPr="009D3B54" w:rsidRDefault="002111C8" w:rsidP="002111C8">
      <w:pPr>
        <w:suppressAutoHyphens w:val="0"/>
        <w:ind w:left="539" w:right="198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1) </w:t>
      </w:r>
      <w:r w:rsidRPr="009D3B54">
        <w:rPr>
          <w:rFonts w:ascii="Cambria" w:hAnsi="Cambria"/>
          <w:kern w:val="0"/>
          <w:lang w:eastAsia="pl-PL"/>
        </w:rPr>
        <w:t>pomieszczenie kuchenne (ekspedycję) o pow. 33.6 m²,</w:t>
      </w:r>
    </w:p>
    <w:p w14:paraId="2CE3D031" w14:textId="77777777" w:rsidR="002111C8" w:rsidRPr="009D3B54" w:rsidRDefault="002111C8" w:rsidP="002111C8">
      <w:pPr>
        <w:suppressAutoHyphens w:val="0"/>
        <w:ind w:left="539" w:right="198"/>
        <w:jc w:val="both"/>
        <w:rPr>
          <w:rFonts w:ascii="Cambria" w:hAnsi="Cambria"/>
          <w:kern w:val="0"/>
          <w:lang w:eastAsia="pl-PL"/>
        </w:rPr>
      </w:pPr>
      <w:r w:rsidRPr="009D3B54">
        <w:rPr>
          <w:rFonts w:ascii="Cambria" w:hAnsi="Cambria"/>
          <w:kern w:val="0"/>
          <w:lang w:eastAsia="pl-PL"/>
        </w:rPr>
        <w:t>2) pomieszczenie jadalni o pow.134 m²,</w:t>
      </w:r>
    </w:p>
    <w:p w14:paraId="3AB6A7F1" w14:textId="31BF01CD" w:rsidR="002111C8" w:rsidRPr="00DE0D6D" w:rsidRDefault="002111C8" w:rsidP="002111C8">
      <w:pPr>
        <w:suppressAutoHyphens w:val="0"/>
        <w:ind w:left="539" w:right="198"/>
        <w:jc w:val="both"/>
        <w:rPr>
          <w:rFonts w:ascii="Cambria" w:hAnsi="Cambria"/>
        </w:rPr>
      </w:pPr>
      <w:r w:rsidRPr="009D3B54">
        <w:rPr>
          <w:rFonts w:ascii="Cambria" w:hAnsi="Cambria"/>
        </w:rPr>
        <w:t xml:space="preserve">3) pomieszczenie kuchenne </w:t>
      </w:r>
      <w:r w:rsidR="003F0F8C" w:rsidRPr="009D3B54">
        <w:rPr>
          <w:rFonts w:ascii="Cambria" w:hAnsi="Cambria"/>
        </w:rPr>
        <w:t>(byłe</w:t>
      </w:r>
      <w:r w:rsidRPr="009D3B54">
        <w:rPr>
          <w:rFonts w:ascii="Cambria" w:hAnsi="Cambria"/>
        </w:rPr>
        <w:t xml:space="preserve"> pomieszczenie kuchni głównej) o pow. 63,18 m²</w:t>
      </w:r>
    </w:p>
    <w:p w14:paraId="0C558E9D" w14:textId="77777777" w:rsidR="002111C8" w:rsidRPr="00DE0D6D" w:rsidRDefault="002111C8" w:rsidP="002111C8">
      <w:pPr>
        <w:suppressAutoHyphens w:val="0"/>
        <w:ind w:left="709" w:right="198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zwane dalej Lokalem, na czas prowadzenia żywienia, usytuowane w Szkole Podstawowej nr 16 im. Fryderyka Chopina w Lublinie, ul. Poturzyńska 2, 20-853 Lublin.</w:t>
      </w:r>
    </w:p>
    <w:p w14:paraId="494CCA24" w14:textId="28F26F86" w:rsidR="002111C8" w:rsidRPr="00DE0D6D" w:rsidRDefault="002111C8" w:rsidP="002111C8">
      <w:pPr>
        <w:pStyle w:val="NormalnyWeb"/>
        <w:spacing w:after="0"/>
        <w:ind w:left="644"/>
        <w:jc w:val="both"/>
        <w:rPr>
          <w:rFonts w:ascii="Cambria" w:hAnsi="Cambria"/>
          <w:b/>
          <w:u w:val="single"/>
        </w:rPr>
      </w:pPr>
      <w:r w:rsidRPr="00DE0D6D">
        <w:rPr>
          <w:rFonts w:ascii="Cambria" w:hAnsi="Cambria"/>
        </w:rPr>
        <w:t>2.</w:t>
      </w:r>
      <w:r w:rsidR="00F04EC8">
        <w:rPr>
          <w:rFonts w:ascii="Cambria" w:hAnsi="Cambria"/>
        </w:rPr>
        <w:t xml:space="preserve"> </w:t>
      </w:r>
      <w:r w:rsidRPr="00DE0D6D">
        <w:rPr>
          <w:rFonts w:ascii="Cambria" w:hAnsi="Cambria"/>
          <w:b/>
          <w:u w:val="single"/>
        </w:rPr>
        <w:t xml:space="preserve">Za wynajem ww. pomieszczeń Najemca będzie płacił Wynajmującemu czynsz (wraz z mediami: gaz, energia elektryczna oraz woda i ścieki) w wysokości </w:t>
      </w:r>
      <w:r w:rsidR="000D3ADE">
        <w:rPr>
          <w:rFonts w:ascii="Cambria" w:hAnsi="Cambria"/>
          <w:b/>
          <w:u w:val="single"/>
        </w:rPr>
        <w:t>2</w:t>
      </w:r>
      <w:r w:rsidR="00664CA8">
        <w:rPr>
          <w:rFonts w:ascii="Cambria" w:hAnsi="Cambria"/>
          <w:b/>
          <w:u w:val="single"/>
        </w:rPr>
        <w:t>2</w:t>
      </w:r>
      <w:r w:rsidR="000D3ADE">
        <w:rPr>
          <w:rFonts w:ascii="Cambria" w:hAnsi="Cambria"/>
          <w:b/>
          <w:u w:val="single"/>
        </w:rPr>
        <w:t>00,00</w:t>
      </w:r>
      <w:r w:rsidRPr="00DE0D6D">
        <w:rPr>
          <w:rFonts w:ascii="Cambria" w:hAnsi="Cambria"/>
          <w:b/>
          <w:u w:val="single"/>
        </w:rPr>
        <w:t xml:space="preserve"> zł brutto miesięcznie (słownie: </w:t>
      </w:r>
      <w:r w:rsidR="000D3ADE">
        <w:rPr>
          <w:rFonts w:ascii="Cambria" w:hAnsi="Cambria"/>
          <w:b/>
          <w:u w:val="single"/>
        </w:rPr>
        <w:t xml:space="preserve">dwa tysiące </w:t>
      </w:r>
      <w:r w:rsidR="00664CA8">
        <w:rPr>
          <w:rFonts w:ascii="Cambria" w:hAnsi="Cambria"/>
          <w:b/>
          <w:u w:val="single"/>
        </w:rPr>
        <w:t xml:space="preserve">dwieście </w:t>
      </w:r>
      <w:r w:rsidR="000D3ADE">
        <w:rPr>
          <w:rFonts w:ascii="Cambria" w:hAnsi="Cambria"/>
          <w:b/>
          <w:u w:val="single"/>
        </w:rPr>
        <w:t>złotych 00</w:t>
      </w:r>
      <w:r w:rsidRPr="00DE0D6D">
        <w:rPr>
          <w:rFonts w:ascii="Cambria" w:hAnsi="Cambria"/>
          <w:b/>
          <w:u w:val="single"/>
        </w:rPr>
        <w:t>/100).</w:t>
      </w:r>
    </w:p>
    <w:p w14:paraId="21F3AE42" w14:textId="58736B79" w:rsidR="002111C8" w:rsidRPr="00DE0D6D" w:rsidRDefault="002111C8" w:rsidP="002111C8">
      <w:pPr>
        <w:pStyle w:val="NormalnyWeb"/>
        <w:spacing w:after="0"/>
        <w:ind w:left="644"/>
        <w:jc w:val="both"/>
        <w:rPr>
          <w:rFonts w:ascii="Cambria" w:hAnsi="Cambria"/>
          <w:b/>
          <w:u w:val="single"/>
        </w:rPr>
      </w:pPr>
      <w:r w:rsidRPr="00DE0D6D">
        <w:rPr>
          <w:rFonts w:ascii="Cambria" w:hAnsi="Cambria"/>
        </w:rPr>
        <w:t>3.</w:t>
      </w:r>
      <w:r w:rsidR="00F04EC8">
        <w:rPr>
          <w:rFonts w:ascii="Cambria" w:hAnsi="Cambria"/>
        </w:rPr>
        <w:t xml:space="preserve"> </w:t>
      </w:r>
      <w:r w:rsidRPr="00DE0D6D">
        <w:rPr>
          <w:rFonts w:ascii="Cambria" w:hAnsi="Cambria"/>
        </w:rPr>
        <w:t xml:space="preserve">Zapłata czynszu następować będzie przelewem z dołu, z rachunku bankowego </w:t>
      </w:r>
      <w:r w:rsidR="003F0F8C" w:rsidRPr="00DE0D6D">
        <w:rPr>
          <w:rFonts w:ascii="Cambria" w:hAnsi="Cambria"/>
          <w:b/>
        </w:rPr>
        <w:t xml:space="preserve">Najemcy </w:t>
      </w:r>
      <w:r w:rsidR="003F0F8C" w:rsidRPr="00DE0D6D">
        <w:rPr>
          <w:rFonts w:ascii="Cambria" w:hAnsi="Cambria"/>
        </w:rPr>
        <w:t>na</w:t>
      </w:r>
      <w:r w:rsidRPr="00DE0D6D">
        <w:rPr>
          <w:rFonts w:ascii="Cambria" w:hAnsi="Cambria"/>
        </w:rPr>
        <w:t xml:space="preserve"> rachunek bankowy </w:t>
      </w:r>
      <w:r w:rsidRPr="00DE0D6D">
        <w:rPr>
          <w:rFonts w:ascii="Cambria" w:hAnsi="Cambria"/>
          <w:b/>
        </w:rPr>
        <w:t>Wynajmującego</w:t>
      </w:r>
      <w:r w:rsidRPr="00DE0D6D">
        <w:rPr>
          <w:rFonts w:ascii="Cambria" w:hAnsi="Cambria"/>
        </w:rPr>
        <w:t xml:space="preserve">, wskazany na wystawionej </w:t>
      </w:r>
      <w:r w:rsidRPr="00DE0D6D">
        <w:rPr>
          <w:rFonts w:ascii="Cambria" w:hAnsi="Cambria"/>
          <w:b/>
          <w:u w:val="single"/>
        </w:rPr>
        <w:t>Fakturze VAT</w:t>
      </w:r>
      <w:r w:rsidRPr="00DE0D6D">
        <w:rPr>
          <w:rFonts w:ascii="Cambria" w:hAnsi="Cambria"/>
        </w:rPr>
        <w:t xml:space="preserve"> </w:t>
      </w:r>
      <w:r w:rsidRPr="00DE0D6D">
        <w:rPr>
          <w:rFonts w:ascii="Cambria" w:hAnsi="Cambria"/>
          <w:b/>
          <w:u w:val="single"/>
        </w:rPr>
        <w:t>w terminie 14 dni od dnia jej wystawienia.</w:t>
      </w:r>
    </w:p>
    <w:p w14:paraId="1C70D207" w14:textId="5EEEEA9B" w:rsidR="002111C8" w:rsidRPr="00DE0D6D" w:rsidRDefault="002111C8" w:rsidP="002111C8">
      <w:pPr>
        <w:pStyle w:val="NormalnyWeb"/>
        <w:spacing w:after="0"/>
        <w:ind w:left="644"/>
        <w:jc w:val="both"/>
        <w:rPr>
          <w:rFonts w:ascii="Cambria" w:hAnsi="Cambria"/>
        </w:rPr>
      </w:pPr>
      <w:r w:rsidRPr="00DE0D6D">
        <w:rPr>
          <w:rFonts w:ascii="Cambria" w:hAnsi="Cambria"/>
        </w:rPr>
        <w:t>4</w:t>
      </w:r>
      <w:r w:rsidRPr="00DE0D6D">
        <w:rPr>
          <w:rFonts w:ascii="Cambria" w:hAnsi="Cambria"/>
          <w:b/>
        </w:rPr>
        <w:t>.</w:t>
      </w:r>
      <w:r w:rsidR="00F04EC8">
        <w:rPr>
          <w:rFonts w:ascii="Cambria" w:hAnsi="Cambria"/>
          <w:b/>
        </w:rPr>
        <w:t xml:space="preserve"> </w:t>
      </w:r>
      <w:r w:rsidRPr="00DE0D6D">
        <w:rPr>
          <w:rFonts w:ascii="Cambria" w:hAnsi="Cambria"/>
          <w:b/>
        </w:rPr>
        <w:t>Najemca</w:t>
      </w:r>
      <w:r w:rsidRPr="00DE0D6D">
        <w:rPr>
          <w:rFonts w:ascii="Cambria" w:hAnsi="Cambria"/>
        </w:rPr>
        <w:t xml:space="preserve"> organizuje we własnym zakresie łączność pomiędzy pracownikami realizującymi usługę cateringową na rzecz </w:t>
      </w:r>
      <w:r w:rsidRPr="00DE0D6D">
        <w:rPr>
          <w:rFonts w:ascii="Cambria" w:hAnsi="Cambria"/>
          <w:b/>
        </w:rPr>
        <w:t>Wynajmującego</w:t>
      </w:r>
      <w:r w:rsidRPr="00DE0D6D">
        <w:rPr>
          <w:rFonts w:ascii="Cambria" w:hAnsi="Cambria"/>
        </w:rPr>
        <w:t xml:space="preserve">. </w:t>
      </w:r>
      <w:r w:rsidRPr="00DE0D6D">
        <w:rPr>
          <w:rFonts w:ascii="Cambria" w:hAnsi="Cambria"/>
          <w:b/>
        </w:rPr>
        <w:t>Wynajmujący</w:t>
      </w:r>
      <w:r w:rsidRPr="00DE0D6D">
        <w:rPr>
          <w:rFonts w:ascii="Cambria" w:hAnsi="Cambria"/>
        </w:rPr>
        <w:t xml:space="preserve"> nie udostępnia do dyspozycji </w:t>
      </w:r>
      <w:r w:rsidRPr="00DE0D6D">
        <w:rPr>
          <w:rFonts w:ascii="Cambria" w:hAnsi="Cambria"/>
          <w:b/>
        </w:rPr>
        <w:t>Najemcy</w:t>
      </w:r>
      <w:r w:rsidRPr="00DE0D6D">
        <w:rPr>
          <w:rFonts w:ascii="Cambria" w:hAnsi="Cambria"/>
        </w:rPr>
        <w:t xml:space="preserve"> żadnego środka łączności.</w:t>
      </w:r>
    </w:p>
    <w:p w14:paraId="2F3604ED" w14:textId="77777777" w:rsidR="002111C8" w:rsidRPr="00DE0D6D" w:rsidRDefault="002111C8" w:rsidP="002111C8">
      <w:pPr>
        <w:pStyle w:val="NormalnyWeb"/>
        <w:spacing w:before="11" w:after="0"/>
        <w:jc w:val="both"/>
        <w:rPr>
          <w:rFonts w:ascii="Cambria" w:hAnsi="Cambria"/>
        </w:rPr>
      </w:pPr>
    </w:p>
    <w:p w14:paraId="4667BC48" w14:textId="77777777" w:rsidR="002111C8" w:rsidRPr="00DE0D6D" w:rsidRDefault="002111C8" w:rsidP="00DE0D6D">
      <w:pPr>
        <w:pStyle w:val="NormalnyWeb"/>
        <w:spacing w:after="0"/>
        <w:ind w:right="448"/>
        <w:jc w:val="center"/>
        <w:rPr>
          <w:rFonts w:ascii="Cambria" w:hAnsi="Cambria"/>
          <w:b/>
          <w:bCs/>
        </w:rPr>
      </w:pPr>
      <w:r w:rsidRPr="00DE0D6D">
        <w:rPr>
          <w:rFonts w:ascii="Cambria" w:hAnsi="Cambria"/>
          <w:b/>
          <w:bCs/>
        </w:rPr>
        <w:t>§ 5</w:t>
      </w:r>
    </w:p>
    <w:p w14:paraId="2E8742D8" w14:textId="77777777" w:rsidR="003F0F8C" w:rsidRPr="00DE0D6D" w:rsidRDefault="003F0F8C" w:rsidP="00DE0D6D">
      <w:pPr>
        <w:pStyle w:val="NormalnyWeb"/>
        <w:spacing w:before="100" w:beforeAutospacing="1" w:after="0"/>
        <w:ind w:left="4685" w:right="448" w:firstLine="278"/>
        <w:jc w:val="both"/>
        <w:rPr>
          <w:rFonts w:ascii="Cambria" w:hAnsi="Cambria"/>
        </w:rPr>
      </w:pPr>
    </w:p>
    <w:p w14:paraId="14AEFB3D" w14:textId="4537E57C" w:rsidR="002111C8" w:rsidRPr="00DE0D6D" w:rsidRDefault="002111C8" w:rsidP="00DE0D6D">
      <w:pPr>
        <w:pStyle w:val="NormalnyWeb"/>
        <w:numPr>
          <w:ilvl w:val="0"/>
          <w:numId w:val="10"/>
        </w:numPr>
        <w:spacing w:before="120" w:after="0"/>
        <w:ind w:left="714" w:right="119" w:hanging="357"/>
        <w:jc w:val="both"/>
        <w:rPr>
          <w:rFonts w:ascii="Cambria" w:hAnsi="Cambria"/>
        </w:rPr>
      </w:pPr>
      <w:r w:rsidRPr="00DE0D6D">
        <w:rPr>
          <w:rFonts w:ascii="Cambria" w:hAnsi="Cambria"/>
        </w:rPr>
        <w:t xml:space="preserve">W przypadku nieterminowej zapłaty należności, o której mowa w § 4, </w:t>
      </w:r>
      <w:r w:rsidRPr="00DE0D6D">
        <w:rPr>
          <w:rFonts w:ascii="Cambria" w:hAnsi="Cambria"/>
          <w:b/>
        </w:rPr>
        <w:t xml:space="preserve">Wynajmującemu </w:t>
      </w:r>
      <w:r w:rsidRPr="00DE0D6D">
        <w:rPr>
          <w:rFonts w:ascii="Cambria" w:hAnsi="Cambria"/>
        </w:rPr>
        <w:t xml:space="preserve">przysługują za czas opóźnienia odsetki ustawowe oraz prawo naliczenia przez </w:t>
      </w:r>
      <w:r w:rsidRPr="00DE0D6D">
        <w:rPr>
          <w:rFonts w:ascii="Cambria" w:hAnsi="Cambria"/>
          <w:b/>
        </w:rPr>
        <w:t>Wynajmującego</w:t>
      </w:r>
      <w:r w:rsidRPr="00DE0D6D">
        <w:rPr>
          <w:rFonts w:ascii="Cambria" w:hAnsi="Cambria"/>
        </w:rPr>
        <w:t xml:space="preserve"> należności z tytułu rekompensaty, o której mowa </w:t>
      </w:r>
      <w:r w:rsidRPr="00DE0D6D">
        <w:rPr>
          <w:rFonts w:ascii="Cambria" w:hAnsi="Cambria"/>
        </w:rPr>
        <w:br/>
        <w:t>w art.10 ust.1 pkt.</w:t>
      </w:r>
      <w:r w:rsidR="003F0F8C" w:rsidRPr="00DE0D6D">
        <w:rPr>
          <w:rFonts w:ascii="Cambria" w:hAnsi="Cambria"/>
        </w:rPr>
        <w:t>1 ustawy</w:t>
      </w:r>
      <w:r w:rsidRPr="00DE0D6D">
        <w:rPr>
          <w:rFonts w:ascii="Cambria" w:hAnsi="Cambria"/>
        </w:rPr>
        <w:t xml:space="preserve"> </w:t>
      </w:r>
      <w:r w:rsidR="00DE0D6D" w:rsidRPr="00DE0D6D">
        <w:rPr>
          <w:rFonts w:ascii="Cambria" w:hAnsi="Cambria"/>
        </w:rPr>
        <w:t>z dnia</w:t>
      </w:r>
      <w:r w:rsidRPr="00DE0D6D">
        <w:rPr>
          <w:rFonts w:ascii="Cambria" w:hAnsi="Cambria"/>
        </w:rPr>
        <w:t xml:space="preserve"> 8 marca 2013 r. o przeciwdziałaniu nadmiernym opóźnieniom w transakcjach handlowych.</w:t>
      </w:r>
    </w:p>
    <w:p w14:paraId="61E14AB0" w14:textId="284CA1C2" w:rsidR="002111C8" w:rsidRPr="000D3ADE" w:rsidRDefault="002111C8" w:rsidP="000D3ADE">
      <w:pPr>
        <w:pStyle w:val="NormalnyWeb"/>
        <w:numPr>
          <w:ilvl w:val="0"/>
          <w:numId w:val="10"/>
        </w:numPr>
        <w:spacing w:before="120" w:after="0"/>
        <w:ind w:left="714" w:right="119" w:hanging="357"/>
        <w:jc w:val="both"/>
        <w:rPr>
          <w:rFonts w:ascii="Cambria" w:hAnsi="Cambria"/>
        </w:rPr>
      </w:pPr>
      <w:r w:rsidRPr="00DE0D6D">
        <w:rPr>
          <w:rFonts w:ascii="Cambria" w:hAnsi="Cambria"/>
        </w:rPr>
        <w:t xml:space="preserve">Jeżeli </w:t>
      </w:r>
      <w:r w:rsidRPr="00DE0D6D">
        <w:rPr>
          <w:rFonts w:ascii="Cambria" w:hAnsi="Cambria"/>
          <w:b/>
        </w:rPr>
        <w:t>Najemca</w:t>
      </w:r>
      <w:r w:rsidRPr="00DE0D6D">
        <w:rPr>
          <w:rFonts w:ascii="Cambria" w:hAnsi="Cambria"/>
        </w:rPr>
        <w:t xml:space="preserve"> dopuszcza się zwłoki z zapłatą czynszu co najmniej za dwa pełne okresy płatności, </w:t>
      </w:r>
      <w:r w:rsidRPr="00DE0D6D">
        <w:rPr>
          <w:rFonts w:ascii="Cambria" w:hAnsi="Cambria"/>
          <w:b/>
        </w:rPr>
        <w:t>Wynajmujący</w:t>
      </w:r>
      <w:r w:rsidRPr="00DE0D6D">
        <w:rPr>
          <w:rFonts w:ascii="Cambria" w:hAnsi="Cambria"/>
        </w:rPr>
        <w:t xml:space="preserve"> może umowę najmu wypowiedzieć bez zachowania terminu wypowiedzenia. W takim przypadku </w:t>
      </w:r>
      <w:r w:rsidRPr="00DE0D6D">
        <w:rPr>
          <w:rFonts w:ascii="Cambria" w:hAnsi="Cambria"/>
          <w:b/>
        </w:rPr>
        <w:t>Wynajmujący</w:t>
      </w:r>
      <w:r w:rsidRPr="00DE0D6D">
        <w:rPr>
          <w:rFonts w:ascii="Cambria" w:hAnsi="Cambria"/>
        </w:rPr>
        <w:t xml:space="preserve"> zawiadomi o tym fakcie </w:t>
      </w:r>
      <w:r w:rsidRPr="00DE0D6D">
        <w:rPr>
          <w:rFonts w:ascii="Cambria" w:hAnsi="Cambria"/>
          <w:b/>
        </w:rPr>
        <w:t>Najemcę</w:t>
      </w:r>
      <w:r w:rsidRPr="00DE0D6D">
        <w:rPr>
          <w:rFonts w:ascii="Cambria" w:hAnsi="Cambria"/>
        </w:rPr>
        <w:t xml:space="preserve"> na piśmie i wyznaczy mu dodatkowy termin na zapłatę zaległych należności.</w:t>
      </w:r>
    </w:p>
    <w:p w14:paraId="1AFB2200" w14:textId="77777777" w:rsidR="002111C8" w:rsidRPr="00DE0D6D" w:rsidRDefault="002111C8" w:rsidP="00DE0D6D">
      <w:pPr>
        <w:suppressAutoHyphens w:val="0"/>
        <w:spacing w:before="280"/>
        <w:ind w:right="448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t>§ 6</w:t>
      </w:r>
    </w:p>
    <w:p w14:paraId="2F54083B" w14:textId="77777777" w:rsidR="002111C8" w:rsidRPr="00DE0D6D" w:rsidRDefault="002111C8" w:rsidP="00DE0D6D">
      <w:pPr>
        <w:numPr>
          <w:ilvl w:val="0"/>
          <w:numId w:val="5"/>
        </w:numPr>
        <w:suppressAutoHyphens w:val="0"/>
        <w:spacing w:before="12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b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ponosi pełną odpowiedzialność za szkody powstałe z jego winy </w:t>
      </w:r>
      <w:r w:rsidRPr="00DE0D6D">
        <w:rPr>
          <w:rFonts w:ascii="Cambria" w:hAnsi="Cambria"/>
          <w:kern w:val="0"/>
          <w:lang w:eastAsia="pl-PL"/>
        </w:rPr>
        <w:br/>
        <w:t>w trakcie użytkowania sprzętu oraz pomieszczeń wynajmowanych.</w:t>
      </w:r>
    </w:p>
    <w:p w14:paraId="45CC9C0C" w14:textId="7AC60F7E" w:rsidR="002111C8" w:rsidRPr="00DE0D6D" w:rsidRDefault="002111C8" w:rsidP="00DE0D6D">
      <w:pPr>
        <w:numPr>
          <w:ilvl w:val="0"/>
          <w:numId w:val="5"/>
        </w:numPr>
        <w:suppressAutoHyphens w:val="0"/>
        <w:spacing w:before="12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Po zakończeniu wynajmu </w:t>
      </w:r>
      <w:r w:rsidRPr="00DE0D6D">
        <w:rPr>
          <w:rFonts w:ascii="Cambria" w:hAnsi="Cambria"/>
          <w:b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zobowiązany jest zwrócić Lokal wraz </w:t>
      </w:r>
      <w:r w:rsidRPr="00DE0D6D">
        <w:rPr>
          <w:rFonts w:ascii="Cambria" w:hAnsi="Cambria"/>
          <w:kern w:val="0"/>
          <w:lang w:eastAsia="pl-PL"/>
        </w:rPr>
        <w:br/>
        <w:t xml:space="preserve">z wyposażeniem w stanie nie pogorszonym – na podstawie </w:t>
      </w:r>
      <w:r w:rsidR="003F0F8C" w:rsidRPr="00DE0D6D">
        <w:rPr>
          <w:rFonts w:ascii="Cambria" w:hAnsi="Cambria"/>
          <w:kern w:val="0"/>
          <w:lang w:eastAsia="pl-PL"/>
        </w:rPr>
        <w:t>Protokołu,</w:t>
      </w:r>
      <w:r w:rsidRPr="00DE0D6D">
        <w:rPr>
          <w:rFonts w:ascii="Cambria" w:hAnsi="Cambria"/>
          <w:kern w:val="0"/>
          <w:lang w:eastAsia="pl-PL"/>
        </w:rPr>
        <w:t xml:space="preserve"> o którym mowa </w:t>
      </w:r>
      <w:r w:rsidRPr="00DE0D6D">
        <w:rPr>
          <w:rFonts w:ascii="Cambria" w:hAnsi="Cambria"/>
          <w:kern w:val="0"/>
          <w:lang w:eastAsia="pl-PL"/>
        </w:rPr>
        <w:br/>
        <w:t>w §1 ust. 2. Nie ponosi on odpowiedzialności za zużycie będące następstwem jego prawidłowego używania.</w:t>
      </w:r>
    </w:p>
    <w:p w14:paraId="558B3F51" w14:textId="77777777" w:rsidR="002111C8" w:rsidRPr="00DE0D6D" w:rsidRDefault="002111C8" w:rsidP="00DE0D6D">
      <w:pPr>
        <w:numPr>
          <w:ilvl w:val="0"/>
          <w:numId w:val="5"/>
        </w:numPr>
        <w:suppressAutoHyphens w:val="0"/>
        <w:spacing w:before="12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lastRenderedPageBreak/>
        <w:t xml:space="preserve">Jeżeli po zakończeniu wynajmu lokal i/lub wyposażenie będzie zawierać wady wykraczające ponad normalne zużycie, określone w ust. 1, </w:t>
      </w:r>
      <w:r w:rsidRPr="00DE0D6D">
        <w:rPr>
          <w:rFonts w:ascii="Cambria" w:hAnsi="Cambria"/>
          <w:b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będzie zobowiązany usunąć je na własny koszt i przywrócić je do stanu poprzedniego. W tym celu </w:t>
      </w:r>
      <w:r w:rsidRPr="00DE0D6D">
        <w:rPr>
          <w:rFonts w:ascii="Cambria" w:hAnsi="Cambria"/>
          <w:b/>
          <w:kern w:val="0"/>
          <w:lang w:eastAsia="pl-PL"/>
        </w:rPr>
        <w:t>Wynajmujący</w:t>
      </w:r>
      <w:r w:rsidRPr="00DE0D6D">
        <w:rPr>
          <w:rFonts w:ascii="Cambria" w:hAnsi="Cambria"/>
          <w:kern w:val="0"/>
          <w:lang w:eastAsia="pl-PL"/>
        </w:rPr>
        <w:t xml:space="preserve"> może wyznaczyć </w:t>
      </w:r>
      <w:r w:rsidRPr="00DE0D6D">
        <w:rPr>
          <w:rFonts w:ascii="Cambria" w:hAnsi="Cambria"/>
          <w:b/>
          <w:kern w:val="0"/>
          <w:lang w:eastAsia="pl-PL"/>
        </w:rPr>
        <w:t>Najemcy</w:t>
      </w:r>
      <w:r w:rsidRPr="00DE0D6D">
        <w:rPr>
          <w:rFonts w:ascii="Cambria" w:hAnsi="Cambria"/>
          <w:kern w:val="0"/>
          <w:lang w:eastAsia="pl-PL"/>
        </w:rPr>
        <w:t xml:space="preserve"> określony termin. Po bezskutecznym upływie wyznaczonego terminu, </w:t>
      </w:r>
      <w:r w:rsidRPr="00DE0D6D">
        <w:rPr>
          <w:rFonts w:ascii="Cambria" w:hAnsi="Cambria"/>
          <w:b/>
          <w:kern w:val="0"/>
          <w:lang w:eastAsia="pl-PL"/>
        </w:rPr>
        <w:t>Wynajmujący</w:t>
      </w:r>
      <w:r w:rsidRPr="00DE0D6D">
        <w:rPr>
          <w:rFonts w:ascii="Cambria" w:hAnsi="Cambria"/>
          <w:kern w:val="0"/>
          <w:lang w:eastAsia="pl-PL"/>
        </w:rPr>
        <w:t xml:space="preserve"> może zlecić usunięcie wad innemu wykonawcy, na koszt i ryzyko </w:t>
      </w:r>
      <w:r w:rsidRPr="00DE0D6D">
        <w:rPr>
          <w:rFonts w:ascii="Cambria" w:hAnsi="Cambria"/>
          <w:b/>
          <w:kern w:val="0"/>
          <w:lang w:eastAsia="pl-PL"/>
        </w:rPr>
        <w:t>Najemcy</w:t>
      </w:r>
      <w:r w:rsidRPr="00DE0D6D">
        <w:rPr>
          <w:rFonts w:ascii="Cambria" w:hAnsi="Cambria"/>
          <w:kern w:val="0"/>
          <w:lang w:eastAsia="pl-PL"/>
        </w:rPr>
        <w:t>.</w:t>
      </w:r>
    </w:p>
    <w:p w14:paraId="10AB1C86" w14:textId="5967B864" w:rsidR="00DE0D6D" w:rsidRPr="00DE0D6D" w:rsidRDefault="002111C8" w:rsidP="00DE0D6D">
      <w:pPr>
        <w:numPr>
          <w:ilvl w:val="0"/>
          <w:numId w:val="5"/>
        </w:numPr>
        <w:suppressAutoHyphens w:val="0"/>
        <w:spacing w:before="120" w:after="280"/>
        <w:ind w:left="714" w:right="54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Przepis ust. 2 nie ma zastosowania, jeżeli Lokal i/lub ich wyposażenie uległy zniszczeniu lub uszkodzeniom w wyniku działania siły wyższej lub gdy </w:t>
      </w:r>
      <w:r w:rsidRPr="00DE0D6D">
        <w:rPr>
          <w:rFonts w:ascii="Cambria" w:hAnsi="Cambria"/>
          <w:b/>
          <w:kern w:val="0"/>
          <w:lang w:eastAsia="pl-PL"/>
        </w:rPr>
        <w:t xml:space="preserve">Najemca </w:t>
      </w:r>
      <w:r w:rsidRPr="00DE0D6D">
        <w:rPr>
          <w:rFonts w:ascii="Cambria" w:hAnsi="Cambria"/>
          <w:kern w:val="0"/>
          <w:lang w:eastAsia="pl-PL"/>
        </w:rPr>
        <w:t>przy zachowaniu należytej staranności nie mógł temu zapobiec</w:t>
      </w:r>
      <w:r w:rsidR="00DE0D6D" w:rsidRPr="00DE0D6D">
        <w:rPr>
          <w:rFonts w:ascii="Cambria" w:hAnsi="Cambria"/>
          <w:kern w:val="0"/>
          <w:lang w:eastAsia="pl-PL"/>
        </w:rPr>
        <w:t>.</w:t>
      </w:r>
    </w:p>
    <w:p w14:paraId="238ED58B" w14:textId="77777777" w:rsidR="00DE0D6D" w:rsidRPr="00DE0D6D" w:rsidRDefault="00DE0D6D" w:rsidP="00DE0D6D">
      <w:pPr>
        <w:suppressAutoHyphens w:val="0"/>
        <w:spacing w:after="280"/>
        <w:ind w:left="720" w:right="544"/>
        <w:jc w:val="both"/>
        <w:rPr>
          <w:rFonts w:ascii="Cambria" w:hAnsi="Cambria"/>
        </w:rPr>
      </w:pPr>
    </w:p>
    <w:p w14:paraId="0BA1D784" w14:textId="3568EC79" w:rsidR="00DE0D6D" w:rsidRPr="00DE0D6D" w:rsidRDefault="002111C8" w:rsidP="00DE0D6D">
      <w:pPr>
        <w:suppressAutoHyphens w:val="0"/>
        <w:spacing w:before="280"/>
        <w:ind w:left="714" w:right="448" w:hanging="357"/>
        <w:jc w:val="center"/>
        <w:rPr>
          <w:rFonts w:ascii="Cambria" w:hAnsi="Cambria"/>
          <w:b/>
          <w:bCs/>
          <w:kern w:val="0"/>
          <w:lang w:eastAsia="pl-PL"/>
        </w:rPr>
      </w:pPr>
      <w:r w:rsidRPr="00DE0D6D">
        <w:rPr>
          <w:rFonts w:ascii="Cambria" w:hAnsi="Cambria"/>
          <w:b/>
          <w:bCs/>
          <w:kern w:val="0"/>
          <w:lang w:eastAsia="pl-PL"/>
        </w:rPr>
        <w:t>§ 7</w:t>
      </w:r>
    </w:p>
    <w:p w14:paraId="736E6E27" w14:textId="77777777" w:rsidR="00DE0D6D" w:rsidRPr="00DE0D6D" w:rsidRDefault="00DE0D6D" w:rsidP="00DE0D6D">
      <w:pPr>
        <w:suppressAutoHyphens w:val="0"/>
        <w:spacing w:before="280"/>
        <w:ind w:left="714" w:right="448" w:hanging="357"/>
        <w:jc w:val="center"/>
        <w:rPr>
          <w:rFonts w:ascii="Cambria" w:hAnsi="Cambria"/>
          <w:b/>
          <w:bCs/>
          <w:kern w:val="0"/>
          <w:lang w:eastAsia="pl-PL"/>
        </w:rPr>
      </w:pPr>
    </w:p>
    <w:p w14:paraId="26B0EE59" w14:textId="32A777D8" w:rsidR="002111C8" w:rsidRPr="00DE0D6D" w:rsidRDefault="002111C8" w:rsidP="00DE0D6D">
      <w:pPr>
        <w:suppressAutoHyphens w:val="0"/>
        <w:spacing w:before="12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1. </w:t>
      </w:r>
      <w:r w:rsidR="00DE0D6D">
        <w:rPr>
          <w:rFonts w:ascii="Cambria" w:hAnsi="Cambria"/>
          <w:kern w:val="0"/>
          <w:lang w:eastAsia="pl-PL"/>
        </w:rPr>
        <w:t xml:space="preserve"> </w:t>
      </w:r>
      <w:r w:rsidRPr="00DE0D6D">
        <w:rPr>
          <w:rFonts w:ascii="Cambria" w:hAnsi="Cambria"/>
          <w:kern w:val="0"/>
          <w:lang w:eastAsia="pl-PL"/>
        </w:rPr>
        <w:t xml:space="preserve">Na </w:t>
      </w:r>
      <w:r w:rsidRPr="00DE0D6D">
        <w:rPr>
          <w:rFonts w:ascii="Cambria" w:hAnsi="Cambria"/>
          <w:b/>
          <w:kern w:val="0"/>
          <w:lang w:eastAsia="pl-PL"/>
        </w:rPr>
        <w:t>Najemcy</w:t>
      </w:r>
      <w:r w:rsidRPr="00DE0D6D">
        <w:rPr>
          <w:rFonts w:ascii="Cambria" w:hAnsi="Cambria"/>
          <w:kern w:val="0"/>
          <w:lang w:eastAsia="pl-PL"/>
        </w:rPr>
        <w:t xml:space="preserve"> ciąży obowiązek dokonania wszelkich uzgodnień i uzyskania wszelkich zezwoleń związanych z profilem prowadzonej działalności gospodarczej – od urzędów nadzoru państwowego takich jak SANEPID, PIH, PIP, a także innych, nakazanych obowiązującymi przepisami prawa oraz ponoszenia wszelkich, związanych z tym kosztów.</w:t>
      </w:r>
    </w:p>
    <w:p w14:paraId="6CB4A5CB" w14:textId="1EA4C85E" w:rsidR="002111C8" w:rsidRPr="00DE0D6D" w:rsidRDefault="002111C8" w:rsidP="00DE0D6D">
      <w:pPr>
        <w:suppressAutoHyphens w:val="0"/>
        <w:spacing w:before="12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2.</w:t>
      </w:r>
      <w:r w:rsidR="00DE0D6D">
        <w:rPr>
          <w:rFonts w:ascii="Cambria" w:hAnsi="Cambria"/>
          <w:kern w:val="0"/>
          <w:lang w:eastAsia="pl-PL"/>
        </w:rPr>
        <w:t xml:space="preserve"> </w:t>
      </w:r>
      <w:r w:rsidRPr="00DE0D6D">
        <w:rPr>
          <w:rFonts w:ascii="Cambria" w:hAnsi="Cambria"/>
          <w:kern w:val="0"/>
          <w:lang w:eastAsia="pl-PL"/>
        </w:rPr>
        <w:t xml:space="preserve"> </w:t>
      </w:r>
      <w:r w:rsidRPr="00DE0D6D">
        <w:rPr>
          <w:rFonts w:ascii="Cambria" w:hAnsi="Cambria"/>
          <w:b/>
          <w:kern w:val="0"/>
          <w:lang w:eastAsia="pl-PL"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ponosi pełną odpowiedzialność cywilną za produkt - w ramach działalności prowadzonej w wynajmowanym Lokalu.</w:t>
      </w:r>
    </w:p>
    <w:p w14:paraId="6949584D" w14:textId="0E8BA77B" w:rsidR="002111C8" w:rsidRPr="00DE0D6D" w:rsidRDefault="002111C8" w:rsidP="00DE0D6D">
      <w:pPr>
        <w:suppressAutoHyphens w:val="0"/>
        <w:spacing w:before="12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3. </w:t>
      </w:r>
      <w:r w:rsidR="00DE0D6D">
        <w:rPr>
          <w:rFonts w:ascii="Cambria" w:hAnsi="Cambria"/>
          <w:kern w:val="0"/>
          <w:lang w:eastAsia="pl-PL"/>
        </w:rPr>
        <w:t xml:space="preserve"> </w:t>
      </w:r>
      <w:r w:rsidRPr="00DE0D6D">
        <w:rPr>
          <w:rFonts w:ascii="Cambria" w:hAnsi="Cambria"/>
          <w:b/>
          <w:kern w:val="0"/>
          <w:lang w:eastAsia="pl-PL"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ponosi pełną odpowiedzialność za mienie stanowiące wyposażenie Lokalu,</w:t>
      </w:r>
      <w:r w:rsidRPr="00DE0D6D">
        <w:rPr>
          <w:rFonts w:ascii="Cambria" w:hAnsi="Cambria"/>
          <w:kern w:val="0"/>
          <w:lang w:eastAsia="pl-PL"/>
        </w:rPr>
        <w:br/>
        <w:t xml:space="preserve"> a stanowiące własność </w:t>
      </w:r>
      <w:r w:rsidRPr="00DE0D6D">
        <w:rPr>
          <w:rFonts w:ascii="Cambria" w:hAnsi="Cambria"/>
          <w:b/>
          <w:kern w:val="0"/>
          <w:lang w:eastAsia="pl-PL"/>
        </w:rPr>
        <w:t>Wynajmującego</w:t>
      </w:r>
      <w:r w:rsidRPr="00DE0D6D">
        <w:rPr>
          <w:rFonts w:ascii="Cambria" w:hAnsi="Cambria"/>
          <w:kern w:val="0"/>
          <w:lang w:eastAsia="pl-PL"/>
        </w:rPr>
        <w:t>.</w:t>
      </w:r>
    </w:p>
    <w:p w14:paraId="3DCD700B" w14:textId="4382DE01" w:rsidR="002111C8" w:rsidRPr="00DE0D6D" w:rsidRDefault="002111C8" w:rsidP="00DE0D6D">
      <w:pPr>
        <w:suppressAutoHyphens w:val="0"/>
        <w:spacing w:before="12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 xml:space="preserve">4. </w:t>
      </w:r>
      <w:r w:rsidR="00DE0D6D">
        <w:rPr>
          <w:rFonts w:ascii="Cambria" w:hAnsi="Cambria"/>
          <w:kern w:val="0"/>
          <w:lang w:eastAsia="pl-PL"/>
        </w:rPr>
        <w:t xml:space="preserve"> </w:t>
      </w:r>
      <w:r w:rsidRPr="00DE0D6D">
        <w:rPr>
          <w:rFonts w:ascii="Cambria" w:hAnsi="Cambria"/>
          <w:kern w:val="0"/>
          <w:lang w:eastAsia="pl-PL"/>
        </w:rPr>
        <w:t xml:space="preserve">W </w:t>
      </w:r>
      <w:r w:rsidR="003F0F8C" w:rsidRPr="00DE0D6D">
        <w:rPr>
          <w:rFonts w:ascii="Cambria" w:hAnsi="Cambria"/>
          <w:kern w:val="0"/>
          <w:lang w:eastAsia="pl-PL"/>
        </w:rPr>
        <w:t>przypadku,</w:t>
      </w:r>
      <w:r w:rsidRPr="00DE0D6D">
        <w:rPr>
          <w:rFonts w:ascii="Cambria" w:hAnsi="Cambria"/>
          <w:kern w:val="0"/>
          <w:lang w:eastAsia="pl-PL"/>
        </w:rPr>
        <w:t xml:space="preserve"> gdy </w:t>
      </w:r>
      <w:r w:rsidRPr="00DE0D6D">
        <w:rPr>
          <w:rFonts w:ascii="Cambria" w:hAnsi="Cambria"/>
          <w:b/>
          <w:kern w:val="0"/>
          <w:lang w:eastAsia="pl-PL"/>
        </w:rPr>
        <w:t>Najemca</w:t>
      </w:r>
      <w:r w:rsidRPr="00DE0D6D">
        <w:rPr>
          <w:rFonts w:ascii="Cambria" w:hAnsi="Cambria"/>
          <w:kern w:val="0"/>
          <w:lang w:eastAsia="pl-PL"/>
        </w:rPr>
        <w:t xml:space="preserve"> wyposaży przedmiot użyczenia we własne mienie, jest on w pełni odpowiedzialny za odpowiednie zabezpieczenie tego mienia przed wypadkami losowymi i kradzieżą.</w:t>
      </w:r>
    </w:p>
    <w:p w14:paraId="0D502952" w14:textId="3018D3D2" w:rsidR="002111C8" w:rsidRPr="00DE0D6D" w:rsidRDefault="002111C8" w:rsidP="00DE0D6D">
      <w:pPr>
        <w:suppressAutoHyphens w:val="0"/>
        <w:spacing w:before="120"/>
        <w:ind w:left="714" w:right="448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5. </w:t>
      </w:r>
      <w:r w:rsidR="00DE0D6D">
        <w:rPr>
          <w:rFonts w:ascii="Cambria" w:hAnsi="Cambria"/>
          <w:kern w:val="0"/>
          <w:lang w:eastAsia="pl-PL"/>
        </w:rPr>
        <w:t xml:space="preserve"> </w:t>
      </w:r>
      <w:r w:rsidRPr="00DE0D6D">
        <w:rPr>
          <w:rFonts w:ascii="Cambria" w:hAnsi="Cambria"/>
          <w:kern w:val="0"/>
          <w:lang w:eastAsia="pl-PL"/>
        </w:rPr>
        <w:t xml:space="preserve">W przypadku zaistnienia takowych zjawisk </w:t>
      </w:r>
      <w:r w:rsidRPr="00DE0D6D">
        <w:rPr>
          <w:rFonts w:ascii="Cambria" w:hAnsi="Cambria"/>
          <w:b/>
          <w:kern w:val="0"/>
          <w:lang w:eastAsia="pl-PL"/>
        </w:rPr>
        <w:t>Wynajmujący</w:t>
      </w:r>
      <w:r w:rsidRPr="00DE0D6D">
        <w:rPr>
          <w:rFonts w:ascii="Cambria" w:hAnsi="Cambria"/>
          <w:kern w:val="0"/>
          <w:lang w:eastAsia="pl-PL"/>
        </w:rPr>
        <w:t xml:space="preserve"> nie ponosi z tego tytułu żadnej odpowiedzialności.</w:t>
      </w:r>
    </w:p>
    <w:p w14:paraId="574DE1AA" w14:textId="77777777" w:rsidR="002111C8" w:rsidRPr="00DE0D6D" w:rsidRDefault="002111C8" w:rsidP="002111C8">
      <w:pPr>
        <w:suppressAutoHyphens w:val="0"/>
        <w:spacing w:before="280"/>
        <w:ind w:right="448"/>
        <w:jc w:val="both"/>
        <w:rPr>
          <w:rFonts w:ascii="Cambria" w:hAnsi="Cambria"/>
          <w:b/>
          <w:bCs/>
          <w:kern w:val="0"/>
          <w:lang w:eastAsia="pl-PL"/>
        </w:rPr>
      </w:pPr>
    </w:p>
    <w:p w14:paraId="61D71D68" w14:textId="77777777" w:rsidR="002111C8" w:rsidRPr="00DE0D6D" w:rsidRDefault="002111C8" w:rsidP="00DE0D6D">
      <w:pPr>
        <w:suppressAutoHyphens w:val="0"/>
        <w:spacing w:before="280"/>
        <w:ind w:right="448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t>§ 8</w:t>
      </w:r>
    </w:p>
    <w:p w14:paraId="14901924" w14:textId="77777777" w:rsidR="002111C8" w:rsidRPr="00DE0D6D" w:rsidRDefault="002111C8" w:rsidP="002111C8">
      <w:pPr>
        <w:suppressAutoHyphens w:val="0"/>
        <w:spacing w:before="6"/>
        <w:jc w:val="both"/>
        <w:rPr>
          <w:rFonts w:ascii="Cambria" w:hAnsi="Cambria"/>
          <w:kern w:val="0"/>
          <w:lang w:eastAsia="pl-PL"/>
        </w:rPr>
      </w:pPr>
    </w:p>
    <w:p w14:paraId="7721454E" w14:textId="0CD0F686" w:rsidR="002111C8" w:rsidRPr="004931A4" w:rsidRDefault="002111C8" w:rsidP="004931A4">
      <w:pPr>
        <w:pStyle w:val="Akapitzlist"/>
        <w:numPr>
          <w:ilvl w:val="0"/>
          <w:numId w:val="6"/>
        </w:numPr>
        <w:ind w:right="414"/>
        <w:jc w:val="both"/>
        <w:rPr>
          <w:rFonts w:ascii="Cambria" w:hAnsi="Cambria"/>
          <w:b/>
          <w:kern w:val="0"/>
        </w:rPr>
      </w:pPr>
      <w:r w:rsidRPr="004931A4">
        <w:rPr>
          <w:rFonts w:ascii="Cambria" w:hAnsi="Cambria"/>
          <w:kern w:val="0"/>
          <w:lang w:eastAsia="pl-PL"/>
        </w:rPr>
        <w:t xml:space="preserve">Umowę zawiera się </w:t>
      </w:r>
      <w:r w:rsidRPr="004931A4">
        <w:rPr>
          <w:rFonts w:ascii="Cambria" w:hAnsi="Cambria"/>
          <w:b/>
          <w:kern w:val="0"/>
          <w:lang w:eastAsia="pl-PL"/>
        </w:rPr>
        <w:t xml:space="preserve">od dnia </w:t>
      </w:r>
      <w:r w:rsidR="000D3ADE" w:rsidRPr="004931A4">
        <w:rPr>
          <w:rFonts w:ascii="Cambria" w:hAnsi="Cambria"/>
          <w:b/>
          <w:kern w:val="0"/>
          <w:lang w:eastAsia="pl-PL"/>
        </w:rPr>
        <w:t>0</w:t>
      </w:r>
      <w:r w:rsidR="00E3641F" w:rsidRPr="004931A4">
        <w:rPr>
          <w:rFonts w:ascii="Cambria" w:hAnsi="Cambria"/>
          <w:b/>
          <w:kern w:val="0"/>
          <w:lang w:eastAsia="pl-PL"/>
        </w:rPr>
        <w:t>2</w:t>
      </w:r>
      <w:r w:rsidR="000D3ADE" w:rsidRPr="004931A4">
        <w:rPr>
          <w:rFonts w:ascii="Cambria" w:hAnsi="Cambria"/>
          <w:b/>
          <w:kern w:val="0"/>
          <w:lang w:eastAsia="pl-PL"/>
        </w:rPr>
        <w:t>.09.</w:t>
      </w:r>
      <w:r w:rsidRPr="004931A4">
        <w:rPr>
          <w:rFonts w:ascii="Cambria" w:hAnsi="Cambria"/>
          <w:b/>
          <w:kern w:val="0"/>
          <w:lang w:eastAsia="pl-PL"/>
        </w:rPr>
        <w:t>202</w:t>
      </w:r>
      <w:r w:rsidR="00E3641F" w:rsidRPr="004931A4">
        <w:rPr>
          <w:rFonts w:ascii="Cambria" w:hAnsi="Cambria"/>
          <w:b/>
          <w:kern w:val="0"/>
          <w:lang w:eastAsia="pl-PL"/>
        </w:rPr>
        <w:t>5</w:t>
      </w:r>
      <w:r w:rsidRPr="004931A4">
        <w:rPr>
          <w:rFonts w:ascii="Cambria" w:hAnsi="Cambria"/>
          <w:b/>
          <w:kern w:val="0"/>
        </w:rPr>
        <w:t xml:space="preserve">r. do </w:t>
      </w:r>
      <w:r w:rsidR="000D3ADE" w:rsidRPr="004931A4">
        <w:rPr>
          <w:rFonts w:ascii="Cambria" w:hAnsi="Cambria"/>
          <w:b/>
          <w:kern w:val="0"/>
        </w:rPr>
        <w:t>2</w:t>
      </w:r>
      <w:r w:rsidR="004D37F7" w:rsidRPr="004931A4">
        <w:rPr>
          <w:rFonts w:ascii="Cambria" w:hAnsi="Cambria"/>
          <w:b/>
          <w:kern w:val="0"/>
        </w:rPr>
        <w:t>2</w:t>
      </w:r>
      <w:r w:rsidR="000D3ADE" w:rsidRPr="004931A4">
        <w:rPr>
          <w:rFonts w:ascii="Cambria" w:hAnsi="Cambria"/>
          <w:b/>
          <w:kern w:val="0"/>
        </w:rPr>
        <w:t>.</w:t>
      </w:r>
      <w:r w:rsidR="00750566" w:rsidRPr="004931A4">
        <w:rPr>
          <w:rFonts w:ascii="Cambria" w:hAnsi="Cambria"/>
          <w:b/>
          <w:kern w:val="0"/>
        </w:rPr>
        <w:t>12</w:t>
      </w:r>
      <w:r w:rsidRPr="004931A4">
        <w:rPr>
          <w:rFonts w:ascii="Cambria" w:hAnsi="Cambria"/>
          <w:b/>
          <w:kern w:val="0"/>
        </w:rPr>
        <w:t>.</w:t>
      </w:r>
      <w:r w:rsidR="003F0F8C" w:rsidRPr="004931A4">
        <w:rPr>
          <w:rFonts w:ascii="Cambria" w:hAnsi="Cambria"/>
          <w:b/>
          <w:kern w:val="0"/>
        </w:rPr>
        <w:t>202</w:t>
      </w:r>
      <w:r w:rsidR="00750566" w:rsidRPr="004931A4">
        <w:rPr>
          <w:rFonts w:ascii="Cambria" w:hAnsi="Cambria"/>
          <w:b/>
          <w:kern w:val="0"/>
        </w:rPr>
        <w:t>5</w:t>
      </w:r>
      <w:r w:rsidRPr="004931A4">
        <w:rPr>
          <w:rFonts w:ascii="Cambria" w:hAnsi="Cambria"/>
          <w:b/>
          <w:kern w:val="0"/>
        </w:rPr>
        <w:t>r.</w:t>
      </w:r>
      <w:r w:rsidR="00773D43" w:rsidRPr="004931A4">
        <w:rPr>
          <w:rFonts w:ascii="Cambria" w:hAnsi="Cambria"/>
          <w:b/>
          <w:kern w:val="0"/>
        </w:rPr>
        <w:t xml:space="preserve"> a w przypadku skorzystania przez Zamawiającego z prawa opcji, do 27.06.2026 r.</w:t>
      </w:r>
    </w:p>
    <w:p w14:paraId="526CA943" w14:textId="77777777" w:rsidR="002111C8" w:rsidRPr="00DE0D6D" w:rsidRDefault="002111C8" w:rsidP="00DE0D6D">
      <w:pPr>
        <w:numPr>
          <w:ilvl w:val="0"/>
          <w:numId w:val="6"/>
        </w:numPr>
        <w:suppressAutoHyphens w:val="0"/>
        <w:spacing w:before="120"/>
        <w:ind w:left="714" w:hanging="357"/>
        <w:jc w:val="both"/>
        <w:rPr>
          <w:rFonts w:ascii="Cambria" w:hAnsi="Cambria"/>
          <w:kern w:val="0"/>
          <w:lang w:eastAsia="pl-PL"/>
        </w:rPr>
      </w:pPr>
      <w:r w:rsidRPr="00DE0D6D">
        <w:rPr>
          <w:rFonts w:ascii="Cambria" w:hAnsi="Cambria"/>
          <w:kern w:val="0"/>
          <w:lang w:eastAsia="pl-PL"/>
        </w:rPr>
        <w:t xml:space="preserve">Umowa ulega rozwiązaniu w sytuacji rozwiązania umowy o świadczenia usług cateringowych polegających na przygotowaniu, dostawie i wydawaniu posiłków </w:t>
      </w:r>
      <w:r w:rsidRPr="00DE0D6D">
        <w:rPr>
          <w:rFonts w:ascii="Cambria" w:hAnsi="Cambria"/>
          <w:kern w:val="0"/>
          <w:lang w:eastAsia="pl-PL"/>
        </w:rPr>
        <w:br/>
        <w:t xml:space="preserve">w miejscu nauki na rzecz uczniów </w:t>
      </w:r>
      <w:r w:rsidRPr="00DE0D6D">
        <w:rPr>
          <w:rFonts w:ascii="Cambria" w:hAnsi="Cambria"/>
          <w:b/>
          <w:kern w:val="0"/>
          <w:lang w:eastAsia="pl-PL"/>
        </w:rPr>
        <w:t>Zamawiającego</w:t>
      </w:r>
      <w:r w:rsidRPr="00DE0D6D">
        <w:rPr>
          <w:rFonts w:ascii="Cambria" w:hAnsi="Cambria"/>
          <w:kern w:val="0"/>
          <w:lang w:eastAsia="pl-PL"/>
        </w:rPr>
        <w:t>.</w:t>
      </w:r>
    </w:p>
    <w:p w14:paraId="2DA646C8" w14:textId="77777777" w:rsidR="002111C8" w:rsidRPr="00DE0D6D" w:rsidRDefault="002111C8" w:rsidP="00DE0D6D">
      <w:pPr>
        <w:numPr>
          <w:ilvl w:val="0"/>
          <w:numId w:val="6"/>
        </w:numPr>
        <w:suppressAutoHyphens w:val="0"/>
        <w:spacing w:before="12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Każda ze stron może wypowiedzieć niniejszą umowę bez zachowania okresu wypowiedzenia w razie rażącego naruszenia jej postanowień przez drugą stronę.</w:t>
      </w:r>
    </w:p>
    <w:p w14:paraId="5EF63F85" w14:textId="77777777" w:rsidR="002111C8" w:rsidRPr="00DE0D6D" w:rsidRDefault="002111C8" w:rsidP="00DE0D6D">
      <w:pPr>
        <w:numPr>
          <w:ilvl w:val="0"/>
          <w:numId w:val="6"/>
        </w:numPr>
        <w:suppressAutoHyphens w:val="0"/>
        <w:spacing w:before="12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Umowa może zostać rozwiązana w każdym czasie za porozumieniem stron.</w:t>
      </w:r>
    </w:p>
    <w:p w14:paraId="009704C5" w14:textId="0F922907" w:rsidR="00DE0D6D" w:rsidRPr="00773D43" w:rsidRDefault="002111C8" w:rsidP="00773D43">
      <w:pPr>
        <w:numPr>
          <w:ilvl w:val="0"/>
          <w:numId w:val="6"/>
        </w:numPr>
        <w:suppressAutoHyphens w:val="0"/>
        <w:spacing w:before="120" w:after="280"/>
        <w:ind w:left="714" w:hanging="357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lastRenderedPageBreak/>
        <w:t xml:space="preserve">Każda ze stron może rozwiązać umowę bez zachowania terminu wypowiedzenia </w:t>
      </w:r>
      <w:r w:rsidRPr="00DE0D6D">
        <w:rPr>
          <w:rFonts w:ascii="Cambria" w:hAnsi="Cambria"/>
          <w:kern w:val="0"/>
          <w:lang w:eastAsia="pl-PL"/>
        </w:rPr>
        <w:br/>
        <w:t>w przypadku rozwiązania umowy na realizację usług cateringowych łączącej Strony niniejszej umowy.</w:t>
      </w:r>
    </w:p>
    <w:p w14:paraId="052CA373" w14:textId="63DF178A" w:rsidR="002111C8" w:rsidRPr="00DE0D6D" w:rsidRDefault="002111C8" w:rsidP="00DE0D6D">
      <w:pPr>
        <w:suppressAutoHyphens w:val="0"/>
        <w:spacing w:before="280"/>
        <w:ind w:right="448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t>§ 9</w:t>
      </w:r>
    </w:p>
    <w:p w14:paraId="1C871F96" w14:textId="77777777" w:rsidR="002111C8" w:rsidRPr="00DE0D6D" w:rsidRDefault="002111C8" w:rsidP="002111C8">
      <w:pPr>
        <w:suppressAutoHyphens w:val="0"/>
        <w:spacing w:before="280"/>
        <w:ind w:right="301"/>
        <w:jc w:val="both"/>
        <w:rPr>
          <w:rFonts w:ascii="Cambria" w:hAnsi="Cambria"/>
          <w:kern w:val="0"/>
          <w:lang w:eastAsia="pl-PL"/>
        </w:rPr>
      </w:pPr>
      <w:r w:rsidRPr="00DE0D6D">
        <w:rPr>
          <w:rFonts w:ascii="Cambria" w:hAnsi="Cambria"/>
          <w:kern w:val="0"/>
          <w:lang w:eastAsia="pl-PL"/>
        </w:rPr>
        <w:t>W sprawach nieuregulowanych niniejszą umową zastosowanie mają odpowiednie przepisy Kodeksu cywilnego.</w:t>
      </w:r>
    </w:p>
    <w:p w14:paraId="06D388CD" w14:textId="77777777" w:rsidR="002111C8" w:rsidRPr="00DE0D6D" w:rsidRDefault="002111C8" w:rsidP="002111C8">
      <w:pPr>
        <w:suppressAutoHyphens w:val="0"/>
        <w:spacing w:before="280"/>
        <w:ind w:right="301"/>
        <w:jc w:val="both"/>
        <w:rPr>
          <w:rFonts w:ascii="Cambria" w:hAnsi="Cambria"/>
        </w:rPr>
      </w:pPr>
    </w:p>
    <w:p w14:paraId="7C33C2A3" w14:textId="77777777" w:rsidR="002111C8" w:rsidRPr="00DE0D6D" w:rsidRDefault="002111C8" w:rsidP="00DE0D6D">
      <w:pPr>
        <w:suppressAutoHyphens w:val="0"/>
        <w:spacing w:before="280"/>
        <w:ind w:right="448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t>§ 10</w:t>
      </w:r>
    </w:p>
    <w:p w14:paraId="68BEE0D2" w14:textId="77777777" w:rsidR="002111C8" w:rsidRPr="00DE0D6D" w:rsidRDefault="002111C8" w:rsidP="002111C8">
      <w:pPr>
        <w:suppressAutoHyphens w:val="0"/>
        <w:spacing w:before="280"/>
        <w:ind w:right="301"/>
        <w:jc w:val="both"/>
        <w:rPr>
          <w:rFonts w:ascii="Cambria" w:hAnsi="Cambria"/>
          <w:kern w:val="0"/>
          <w:lang w:eastAsia="pl-PL"/>
        </w:rPr>
      </w:pPr>
      <w:r w:rsidRPr="00DE0D6D">
        <w:rPr>
          <w:rFonts w:ascii="Cambria" w:hAnsi="Cambria"/>
          <w:kern w:val="0"/>
          <w:lang w:eastAsia="pl-PL"/>
        </w:rPr>
        <w:t>Wszelkie zmiany niniejszej umowy mogą zostać dokonane wyłącznie za zgodą obu stron, wyrażoną na piśmie pod rygorem nieważności.</w:t>
      </w:r>
    </w:p>
    <w:p w14:paraId="7DC3D0FF" w14:textId="77777777" w:rsidR="002111C8" w:rsidRPr="00DE0D6D" w:rsidRDefault="002111C8" w:rsidP="002111C8">
      <w:pPr>
        <w:suppressAutoHyphens w:val="0"/>
        <w:spacing w:before="280"/>
        <w:ind w:right="301"/>
        <w:jc w:val="both"/>
        <w:rPr>
          <w:rFonts w:ascii="Cambria" w:hAnsi="Cambria"/>
        </w:rPr>
      </w:pPr>
    </w:p>
    <w:p w14:paraId="5C35B860" w14:textId="77777777" w:rsidR="002111C8" w:rsidRPr="00DE0D6D" w:rsidRDefault="002111C8" w:rsidP="00DE0D6D">
      <w:pPr>
        <w:suppressAutoHyphens w:val="0"/>
        <w:spacing w:before="280"/>
        <w:ind w:right="448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t>§ 11</w:t>
      </w:r>
    </w:p>
    <w:p w14:paraId="13EF30BD" w14:textId="77777777" w:rsidR="002111C8" w:rsidRPr="00DE0D6D" w:rsidRDefault="002111C8" w:rsidP="002111C8">
      <w:pPr>
        <w:suppressAutoHyphens w:val="0"/>
        <w:spacing w:before="280"/>
        <w:ind w:right="301"/>
        <w:jc w:val="both"/>
        <w:rPr>
          <w:rFonts w:ascii="Cambria" w:hAnsi="Cambria"/>
          <w:kern w:val="0"/>
          <w:lang w:eastAsia="pl-PL"/>
        </w:rPr>
      </w:pPr>
      <w:r w:rsidRPr="00DE0D6D">
        <w:rPr>
          <w:rFonts w:ascii="Cambria" w:hAnsi="Cambria"/>
          <w:kern w:val="0"/>
          <w:lang w:eastAsia="pl-PL"/>
        </w:rPr>
        <w:t>Ewentualne spory wynikłe z niniejszej umowy rozstrzygane będą przez Sąd właściwy dla siedziby</w:t>
      </w:r>
      <w:r w:rsidRPr="00DE0D6D">
        <w:rPr>
          <w:rFonts w:ascii="Cambria" w:hAnsi="Cambria"/>
          <w:b/>
          <w:kern w:val="0"/>
          <w:lang w:eastAsia="pl-PL"/>
        </w:rPr>
        <w:t xml:space="preserve"> Wynajmującego</w:t>
      </w:r>
      <w:r w:rsidRPr="00DE0D6D">
        <w:rPr>
          <w:rFonts w:ascii="Cambria" w:hAnsi="Cambria"/>
          <w:kern w:val="0"/>
          <w:lang w:eastAsia="pl-PL"/>
        </w:rPr>
        <w:t xml:space="preserve">. </w:t>
      </w:r>
    </w:p>
    <w:p w14:paraId="5A2D91C8" w14:textId="77777777" w:rsidR="002111C8" w:rsidRPr="00DE0D6D" w:rsidRDefault="002111C8" w:rsidP="002111C8">
      <w:pPr>
        <w:suppressAutoHyphens w:val="0"/>
        <w:spacing w:before="280"/>
        <w:ind w:right="301"/>
        <w:jc w:val="both"/>
        <w:rPr>
          <w:rFonts w:ascii="Cambria" w:hAnsi="Cambria"/>
        </w:rPr>
      </w:pPr>
    </w:p>
    <w:p w14:paraId="213E9EAB" w14:textId="77777777" w:rsidR="002111C8" w:rsidRPr="00DE0D6D" w:rsidRDefault="002111C8" w:rsidP="00DE0D6D">
      <w:pPr>
        <w:suppressAutoHyphens w:val="0"/>
        <w:spacing w:before="280"/>
        <w:ind w:right="448"/>
        <w:jc w:val="center"/>
        <w:rPr>
          <w:rFonts w:ascii="Cambria" w:hAnsi="Cambria"/>
        </w:rPr>
      </w:pPr>
      <w:r w:rsidRPr="00DE0D6D">
        <w:rPr>
          <w:rFonts w:ascii="Cambria" w:hAnsi="Cambria"/>
          <w:b/>
          <w:bCs/>
          <w:kern w:val="0"/>
          <w:lang w:eastAsia="pl-PL"/>
        </w:rPr>
        <w:t>§ 12</w:t>
      </w:r>
    </w:p>
    <w:p w14:paraId="7A59C701" w14:textId="77777777" w:rsidR="002111C8" w:rsidRPr="00DE0D6D" w:rsidRDefault="002111C8" w:rsidP="002111C8">
      <w:pPr>
        <w:suppressAutoHyphens w:val="0"/>
        <w:spacing w:before="280"/>
        <w:ind w:right="301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Umowa została sporządzona w dwóch jednobrzmiących egzemplarzach po jednym dla każdej ze stron.</w:t>
      </w:r>
    </w:p>
    <w:p w14:paraId="61347D1A" w14:textId="77777777" w:rsidR="002111C8" w:rsidRPr="00DE0D6D" w:rsidRDefault="002111C8" w:rsidP="002111C8">
      <w:pPr>
        <w:pStyle w:val="NormalnyWeb"/>
        <w:spacing w:after="0" w:line="227" w:lineRule="atLeast"/>
        <w:ind w:right="873"/>
        <w:jc w:val="both"/>
        <w:rPr>
          <w:rFonts w:ascii="Cambria" w:hAnsi="Cambria"/>
          <w:kern w:val="0"/>
          <w:lang w:eastAsia="pl-PL"/>
        </w:rPr>
      </w:pPr>
    </w:p>
    <w:p w14:paraId="35B04582" w14:textId="77777777" w:rsidR="002111C8" w:rsidRPr="00DE0D6D" w:rsidRDefault="002111C8" w:rsidP="002111C8">
      <w:pPr>
        <w:pStyle w:val="NormalnyWeb"/>
        <w:spacing w:after="0" w:line="227" w:lineRule="atLeast"/>
        <w:ind w:right="873"/>
        <w:jc w:val="both"/>
        <w:rPr>
          <w:rFonts w:ascii="Cambria" w:hAnsi="Cambria"/>
          <w:kern w:val="0"/>
          <w:lang w:eastAsia="pl-PL"/>
        </w:rPr>
      </w:pPr>
    </w:p>
    <w:p w14:paraId="466757C1" w14:textId="24ABDE1C" w:rsidR="002111C8" w:rsidRPr="00DE0D6D" w:rsidRDefault="002111C8" w:rsidP="002111C8">
      <w:pPr>
        <w:pStyle w:val="NormalnyWeb"/>
        <w:spacing w:after="0" w:line="227" w:lineRule="atLeast"/>
        <w:ind w:right="873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………………………….</w:t>
      </w:r>
      <w:r w:rsidRPr="00DE0D6D">
        <w:rPr>
          <w:rFonts w:ascii="Cambria" w:hAnsi="Cambria"/>
          <w:kern w:val="0"/>
          <w:lang w:eastAsia="pl-PL"/>
        </w:rPr>
        <w:tab/>
      </w:r>
      <w:r w:rsidRPr="00DE0D6D">
        <w:rPr>
          <w:rFonts w:ascii="Cambria" w:hAnsi="Cambria"/>
          <w:kern w:val="0"/>
          <w:lang w:eastAsia="pl-PL"/>
        </w:rPr>
        <w:tab/>
      </w:r>
      <w:r w:rsidRPr="00DE0D6D">
        <w:rPr>
          <w:rFonts w:ascii="Cambria" w:hAnsi="Cambria"/>
          <w:kern w:val="0"/>
          <w:lang w:eastAsia="pl-PL"/>
        </w:rPr>
        <w:tab/>
      </w:r>
      <w:r w:rsidRPr="00DE0D6D">
        <w:rPr>
          <w:rFonts w:ascii="Cambria" w:hAnsi="Cambria"/>
          <w:kern w:val="0"/>
          <w:lang w:eastAsia="pl-PL"/>
        </w:rPr>
        <w:tab/>
      </w:r>
      <w:r w:rsidRPr="00DE0D6D">
        <w:rPr>
          <w:rFonts w:ascii="Cambria" w:hAnsi="Cambria"/>
          <w:kern w:val="0"/>
          <w:lang w:eastAsia="pl-PL"/>
        </w:rPr>
        <w:tab/>
      </w:r>
      <w:r w:rsidRPr="00DE0D6D">
        <w:rPr>
          <w:rFonts w:ascii="Cambria" w:hAnsi="Cambria"/>
          <w:kern w:val="0"/>
          <w:lang w:eastAsia="pl-PL"/>
        </w:rPr>
        <w:tab/>
      </w:r>
      <w:r w:rsidR="000D3ADE">
        <w:rPr>
          <w:rFonts w:ascii="Cambria" w:hAnsi="Cambria"/>
          <w:kern w:val="0"/>
          <w:lang w:eastAsia="pl-PL"/>
        </w:rPr>
        <w:tab/>
      </w:r>
      <w:r w:rsidRPr="00DE0D6D">
        <w:rPr>
          <w:rFonts w:ascii="Cambria" w:hAnsi="Cambria"/>
          <w:kern w:val="0"/>
          <w:lang w:eastAsia="pl-PL"/>
        </w:rPr>
        <w:t>……………………...</w:t>
      </w:r>
    </w:p>
    <w:p w14:paraId="4D337267" w14:textId="753CB054" w:rsidR="002111C8" w:rsidRPr="00773D43" w:rsidRDefault="000D3ADE" w:rsidP="00773D43">
      <w:pPr>
        <w:suppressAutoHyphens w:val="0"/>
        <w:spacing w:before="280"/>
        <w:ind w:right="873"/>
        <w:rPr>
          <w:rFonts w:ascii="Cambria" w:hAnsi="Cambria"/>
        </w:rPr>
      </w:pPr>
      <w:r>
        <w:rPr>
          <w:rFonts w:ascii="Cambria" w:hAnsi="Cambria" w:cs="Arial"/>
          <w:kern w:val="0"/>
          <w:sz w:val="20"/>
          <w:szCs w:val="20"/>
          <w:lang w:eastAsia="pl-PL"/>
        </w:rPr>
        <w:t xml:space="preserve">   </w:t>
      </w:r>
      <w:r w:rsidR="002111C8" w:rsidRPr="00DE0D6D">
        <w:rPr>
          <w:rFonts w:ascii="Cambria" w:hAnsi="Cambria" w:cs="Arial"/>
          <w:kern w:val="0"/>
          <w:sz w:val="20"/>
          <w:szCs w:val="20"/>
          <w:lang w:eastAsia="pl-PL"/>
        </w:rPr>
        <w:t>WYNAJMUJĄCY</w:t>
      </w:r>
      <w:r w:rsidR="002111C8" w:rsidRPr="00DE0D6D">
        <w:rPr>
          <w:rFonts w:ascii="Cambria" w:hAnsi="Cambria" w:cs="Arial"/>
          <w:kern w:val="0"/>
          <w:sz w:val="20"/>
          <w:szCs w:val="20"/>
          <w:lang w:eastAsia="pl-PL"/>
        </w:rPr>
        <w:tab/>
      </w:r>
      <w:r w:rsidR="002111C8" w:rsidRPr="00DE0D6D">
        <w:rPr>
          <w:rFonts w:ascii="Cambria" w:hAnsi="Cambria" w:cs="Arial"/>
          <w:kern w:val="0"/>
          <w:sz w:val="20"/>
          <w:szCs w:val="20"/>
          <w:lang w:eastAsia="pl-PL"/>
        </w:rPr>
        <w:tab/>
      </w:r>
      <w:r w:rsidR="002111C8" w:rsidRPr="00DE0D6D">
        <w:rPr>
          <w:rFonts w:ascii="Cambria" w:hAnsi="Cambria" w:cs="Arial"/>
          <w:kern w:val="0"/>
          <w:sz w:val="20"/>
          <w:szCs w:val="20"/>
          <w:lang w:eastAsia="pl-PL"/>
        </w:rPr>
        <w:tab/>
      </w:r>
      <w:r w:rsidR="002111C8" w:rsidRPr="00DE0D6D">
        <w:rPr>
          <w:rFonts w:ascii="Cambria" w:hAnsi="Cambria" w:cs="Arial"/>
          <w:kern w:val="0"/>
          <w:sz w:val="20"/>
          <w:szCs w:val="20"/>
          <w:lang w:eastAsia="pl-PL"/>
        </w:rPr>
        <w:tab/>
      </w:r>
      <w:r w:rsidR="002111C8" w:rsidRPr="00DE0D6D">
        <w:rPr>
          <w:rFonts w:ascii="Cambria" w:hAnsi="Cambria" w:cs="Arial"/>
          <w:kern w:val="0"/>
          <w:sz w:val="20"/>
          <w:szCs w:val="20"/>
          <w:lang w:eastAsia="pl-PL"/>
        </w:rPr>
        <w:tab/>
      </w:r>
      <w:r w:rsidR="002111C8" w:rsidRPr="00DE0D6D">
        <w:rPr>
          <w:rFonts w:ascii="Cambria" w:hAnsi="Cambria" w:cs="Arial"/>
          <w:kern w:val="0"/>
          <w:sz w:val="20"/>
          <w:szCs w:val="20"/>
          <w:lang w:eastAsia="pl-PL"/>
        </w:rPr>
        <w:tab/>
      </w:r>
      <w:r>
        <w:rPr>
          <w:rFonts w:ascii="Cambria" w:hAnsi="Cambria" w:cs="Arial"/>
          <w:kern w:val="0"/>
          <w:sz w:val="20"/>
          <w:szCs w:val="20"/>
          <w:lang w:eastAsia="pl-PL"/>
        </w:rPr>
        <w:t xml:space="preserve">                       </w:t>
      </w:r>
      <w:r w:rsidR="002111C8" w:rsidRPr="00DE0D6D">
        <w:rPr>
          <w:rFonts w:ascii="Cambria" w:hAnsi="Cambria" w:cs="Arial"/>
          <w:kern w:val="0"/>
          <w:sz w:val="20"/>
          <w:szCs w:val="20"/>
          <w:lang w:eastAsia="pl-PL"/>
        </w:rPr>
        <w:t>NAJEMCA</w:t>
      </w:r>
    </w:p>
    <w:p w14:paraId="586228D3" w14:textId="77777777" w:rsidR="00773D43" w:rsidRDefault="00773D43" w:rsidP="002111C8">
      <w:pPr>
        <w:pStyle w:val="Tekstpodstawowy"/>
        <w:rPr>
          <w:rFonts w:ascii="Cambria" w:hAnsi="Cambria"/>
          <w:b/>
        </w:rPr>
      </w:pPr>
    </w:p>
    <w:p w14:paraId="4D343F75" w14:textId="77777777" w:rsidR="00773D43" w:rsidRDefault="00773D43" w:rsidP="002111C8">
      <w:pPr>
        <w:pStyle w:val="Tekstpodstawowy"/>
        <w:rPr>
          <w:rFonts w:ascii="Cambria" w:hAnsi="Cambria"/>
          <w:b/>
        </w:rPr>
      </w:pPr>
    </w:p>
    <w:p w14:paraId="28189F93" w14:textId="77777777" w:rsidR="00773D43" w:rsidRDefault="00773D43" w:rsidP="002111C8">
      <w:pPr>
        <w:pStyle w:val="Tekstpodstawowy"/>
        <w:rPr>
          <w:rFonts w:ascii="Cambria" w:hAnsi="Cambria"/>
          <w:b/>
        </w:rPr>
      </w:pPr>
    </w:p>
    <w:p w14:paraId="3559C551" w14:textId="77777777" w:rsidR="001868FA" w:rsidRDefault="001868FA" w:rsidP="002111C8">
      <w:pPr>
        <w:pStyle w:val="Tekstpodstawowy"/>
        <w:rPr>
          <w:rFonts w:ascii="Cambria" w:hAnsi="Cambria"/>
          <w:b/>
        </w:rPr>
      </w:pPr>
    </w:p>
    <w:p w14:paraId="4C020242" w14:textId="77777777" w:rsidR="001868FA" w:rsidRDefault="001868FA" w:rsidP="002111C8">
      <w:pPr>
        <w:pStyle w:val="Tekstpodstawowy"/>
        <w:rPr>
          <w:rFonts w:ascii="Cambria" w:hAnsi="Cambria"/>
          <w:b/>
        </w:rPr>
      </w:pPr>
    </w:p>
    <w:p w14:paraId="7C0B61C1" w14:textId="77777777" w:rsidR="001868FA" w:rsidRDefault="001868FA" w:rsidP="002111C8">
      <w:pPr>
        <w:pStyle w:val="Tekstpodstawowy"/>
        <w:rPr>
          <w:rFonts w:ascii="Cambria" w:hAnsi="Cambria"/>
          <w:b/>
        </w:rPr>
      </w:pPr>
    </w:p>
    <w:p w14:paraId="49B8C77D" w14:textId="041D8887" w:rsidR="002111C8" w:rsidRPr="00DE0D6D" w:rsidRDefault="002111C8" w:rsidP="002111C8">
      <w:pPr>
        <w:pStyle w:val="Tekstpodstawowy"/>
        <w:rPr>
          <w:rFonts w:ascii="Cambria" w:hAnsi="Cambria"/>
          <w:b/>
        </w:rPr>
      </w:pPr>
      <w:r w:rsidRPr="00DE0D6D">
        <w:rPr>
          <w:rFonts w:ascii="Cambria" w:hAnsi="Cambria"/>
          <w:b/>
        </w:rPr>
        <w:lastRenderedPageBreak/>
        <w:t>Załącznik nr 1 – Protokół zdawczo-odbiorczy.</w:t>
      </w:r>
    </w:p>
    <w:p w14:paraId="50C9D9BB" w14:textId="77777777" w:rsidR="002111C8" w:rsidRPr="00DE0D6D" w:rsidRDefault="002111C8" w:rsidP="002111C8">
      <w:pPr>
        <w:pStyle w:val="Tekstpodstawowy"/>
        <w:rPr>
          <w:rFonts w:ascii="Cambria" w:hAnsi="Cambria"/>
          <w:b/>
        </w:rPr>
      </w:pPr>
    </w:p>
    <w:p w14:paraId="6AB2B42C" w14:textId="0E34A53A" w:rsidR="002111C8" w:rsidRPr="00DE0D6D" w:rsidRDefault="002111C8" w:rsidP="002111C8">
      <w:pPr>
        <w:widowControl w:val="0"/>
        <w:jc w:val="center"/>
        <w:rPr>
          <w:rFonts w:ascii="Cambria" w:eastAsia="Lucida Sans Unicode" w:hAnsi="Cambria" w:cs="Mangal"/>
          <w:b/>
          <w:bCs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b/>
          <w:bCs/>
          <w:kern w:val="1"/>
          <w:lang w:eastAsia="hi-IN" w:bidi="hi-IN"/>
        </w:rPr>
        <w:t>Protokół zdawczo-odbiorczy pomieszczenia kuchennego (ekspedycji) i jadalni szkolnej w dniu ……………… r.</w:t>
      </w:r>
    </w:p>
    <w:p w14:paraId="64B6E2A2" w14:textId="77777777" w:rsidR="002111C8" w:rsidRPr="00DE0D6D" w:rsidRDefault="002111C8" w:rsidP="002111C8">
      <w:pPr>
        <w:widowControl w:val="0"/>
        <w:rPr>
          <w:rFonts w:ascii="Cambria" w:eastAsia="Lucida Sans Unicode" w:hAnsi="Cambria" w:cs="Mangal"/>
          <w:b/>
          <w:bCs/>
          <w:kern w:val="1"/>
          <w:lang w:eastAsia="hi-IN" w:bidi="hi-IN"/>
        </w:rPr>
      </w:pPr>
    </w:p>
    <w:p w14:paraId="57215B35" w14:textId="77777777" w:rsidR="002111C8" w:rsidRPr="00DE0D6D" w:rsidRDefault="002111C8" w:rsidP="002111C8">
      <w:pPr>
        <w:widowControl w:val="0"/>
        <w:spacing w:after="120" w:line="229" w:lineRule="exact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Gmina Lublin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 </w:t>
      </w:r>
    </w:p>
    <w:p w14:paraId="38A4ADBB" w14:textId="77777777" w:rsidR="003F0F8C" w:rsidRPr="00DE0D6D" w:rsidRDefault="002111C8" w:rsidP="002111C8">
      <w:pPr>
        <w:widowControl w:val="0"/>
        <w:spacing w:after="120" w:line="229" w:lineRule="exact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Plac Króla Władysława Łokietka 1 </w:t>
      </w:r>
    </w:p>
    <w:p w14:paraId="272B77BF" w14:textId="77777777" w:rsidR="003F0F8C" w:rsidRPr="00DE0D6D" w:rsidRDefault="002111C8" w:rsidP="002111C8">
      <w:pPr>
        <w:widowControl w:val="0"/>
        <w:spacing w:after="120" w:line="229" w:lineRule="exact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20-109 Lublin, </w:t>
      </w:r>
    </w:p>
    <w:p w14:paraId="3E57D1F0" w14:textId="77777777" w:rsidR="003F0F8C" w:rsidRPr="00DE0D6D" w:rsidRDefault="002111C8" w:rsidP="002111C8">
      <w:pPr>
        <w:widowControl w:val="0"/>
        <w:spacing w:after="120" w:line="229" w:lineRule="exact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NIP: 9462575811 </w:t>
      </w:r>
    </w:p>
    <w:p w14:paraId="35B4F1D9" w14:textId="7EC4A8B0" w:rsidR="002111C8" w:rsidRPr="00DE0D6D" w:rsidRDefault="002111C8" w:rsidP="002111C8">
      <w:pPr>
        <w:widowControl w:val="0"/>
        <w:spacing w:after="120" w:line="229" w:lineRule="exact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reprezentowaną przez Dyrektora Szkoły Podstawowej nr 16 im. Fryderyka Chopina </w:t>
      </w:r>
      <w:r w:rsidR="001316A1">
        <w:rPr>
          <w:rFonts w:ascii="Cambria" w:eastAsia="Lucida Sans Unicode" w:hAnsi="Cambria" w:cs="Mangal"/>
          <w:kern w:val="1"/>
          <w:lang w:eastAsia="hi-IN" w:bidi="hi-IN"/>
        </w:rPr>
        <w:br/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w Lublinie </w:t>
      </w: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Panią mgr Ewę Barszcz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 zwaną dalej </w:t>
      </w: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Przekazującym,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 </w:t>
      </w:r>
    </w:p>
    <w:p w14:paraId="79AED364" w14:textId="77777777" w:rsidR="002111C8" w:rsidRPr="00DE0D6D" w:rsidRDefault="002111C8" w:rsidP="002111C8">
      <w:pPr>
        <w:widowControl w:val="0"/>
        <w:spacing w:after="120" w:line="229" w:lineRule="exact"/>
        <w:jc w:val="both"/>
        <w:rPr>
          <w:rFonts w:ascii="Cambria" w:eastAsia="Lucida Sans Unicode" w:hAnsi="Cambria" w:cs="Mangal"/>
          <w:kern w:val="1"/>
          <w:lang w:eastAsia="hi-IN" w:bidi="hi-IN"/>
        </w:rPr>
      </w:pPr>
    </w:p>
    <w:p w14:paraId="42F0A10F" w14:textId="77777777" w:rsidR="002111C8" w:rsidRPr="00DE0D6D" w:rsidRDefault="002111C8" w:rsidP="002111C8">
      <w:pPr>
        <w:widowControl w:val="0"/>
        <w:spacing w:after="120" w:line="229" w:lineRule="exact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oddaje pomieszczenie kuchenne (ekspedycję) oraz jadalnię </w:t>
      </w:r>
    </w:p>
    <w:p w14:paraId="245F8E59" w14:textId="77777777" w:rsidR="002111C8" w:rsidRPr="00DE0D6D" w:rsidRDefault="002111C8" w:rsidP="002111C8">
      <w:pPr>
        <w:widowControl w:val="0"/>
        <w:spacing w:after="120" w:line="229" w:lineRule="exact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 </w:t>
      </w:r>
    </w:p>
    <w:p w14:paraId="00E4B444" w14:textId="77777777" w:rsidR="002111C8" w:rsidRPr="00DE0D6D" w:rsidRDefault="002111C8" w:rsidP="002111C8">
      <w:pPr>
        <w:spacing w:after="120" w:line="229" w:lineRule="exact"/>
        <w:jc w:val="both"/>
        <w:rPr>
          <w:rFonts w:ascii="Cambria" w:hAnsi="Cambria"/>
          <w:b/>
          <w:kern w:val="1"/>
          <w:lang w:eastAsia="ar-SA"/>
        </w:rPr>
      </w:pPr>
      <w:r w:rsidRPr="00DE0D6D">
        <w:rPr>
          <w:rFonts w:ascii="Cambria" w:hAnsi="Cambria"/>
          <w:b/>
          <w:kern w:val="1"/>
          <w:lang w:eastAsia="ar-SA"/>
        </w:rPr>
        <w:t>………………………………………………………………………………………………………</w:t>
      </w:r>
    </w:p>
    <w:p w14:paraId="60E45690" w14:textId="77777777" w:rsidR="002111C8" w:rsidRPr="00DE0D6D" w:rsidRDefault="002111C8" w:rsidP="002111C8">
      <w:pPr>
        <w:spacing w:after="120" w:line="229" w:lineRule="exact"/>
        <w:jc w:val="both"/>
        <w:rPr>
          <w:rFonts w:ascii="Cambria" w:hAnsi="Cambria"/>
          <w:kern w:val="1"/>
          <w:lang w:eastAsia="ar-SA"/>
        </w:rPr>
      </w:pPr>
      <w:r w:rsidRPr="00DE0D6D">
        <w:rPr>
          <w:rFonts w:ascii="Cambria" w:hAnsi="Cambria"/>
          <w:kern w:val="1"/>
          <w:lang w:eastAsia="ar-SA"/>
        </w:rPr>
        <w:t xml:space="preserve">reprezentowanym przez: </w:t>
      </w:r>
    </w:p>
    <w:p w14:paraId="32D9C58E" w14:textId="77777777" w:rsidR="002111C8" w:rsidRPr="00DE0D6D" w:rsidRDefault="002111C8" w:rsidP="002111C8">
      <w:pPr>
        <w:spacing w:after="120" w:line="229" w:lineRule="exact"/>
        <w:jc w:val="both"/>
        <w:rPr>
          <w:rFonts w:ascii="Cambria" w:hAnsi="Cambria"/>
          <w:b/>
          <w:kern w:val="1"/>
          <w:lang w:eastAsia="ar-SA"/>
        </w:rPr>
      </w:pPr>
      <w:r w:rsidRPr="00DE0D6D">
        <w:rPr>
          <w:rFonts w:ascii="Cambria" w:hAnsi="Cambria"/>
          <w:b/>
          <w:kern w:val="1"/>
          <w:lang w:eastAsia="ar-SA"/>
        </w:rPr>
        <w:t>………………………………………………..</w:t>
      </w:r>
    </w:p>
    <w:p w14:paraId="677CA576" w14:textId="77777777" w:rsidR="002111C8" w:rsidRPr="00DE0D6D" w:rsidRDefault="002111C8" w:rsidP="002111C8">
      <w:pPr>
        <w:widowControl w:val="0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zwanym dalej </w:t>
      </w: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Przyjmującym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. </w:t>
      </w:r>
    </w:p>
    <w:p w14:paraId="33E487A5" w14:textId="77777777" w:rsidR="002111C8" w:rsidRPr="00DE0D6D" w:rsidRDefault="002111C8" w:rsidP="002111C8">
      <w:pPr>
        <w:widowControl w:val="0"/>
        <w:rPr>
          <w:rFonts w:ascii="Cambria" w:eastAsia="Lucida Sans Unicode" w:hAnsi="Cambria" w:cs="Mangal"/>
          <w:kern w:val="1"/>
          <w:lang w:eastAsia="hi-IN" w:bidi="hi-IN"/>
        </w:rPr>
      </w:pPr>
    </w:p>
    <w:p w14:paraId="61348E5F" w14:textId="77777777" w:rsidR="002111C8" w:rsidRPr="00DE0D6D" w:rsidRDefault="002111C8" w:rsidP="002111C8">
      <w:pPr>
        <w:widowControl w:val="0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>1.</w:t>
      </w: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Przekazujący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 przekazuje, a </w:t>
      </w: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Przyjmujący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 przyjmuje w użytkowanie niżej wymienione pomieszczenia:</w:t>
      </w:r>
    </w:p>
    <w:p w14:paraId="3846ACA7" w14:textId="77777777" w:rsidR="002111C8" w:rsidRPr="00DE0D6D" w:rsidRDefault="002111C8" w:rsidP="002111C8">
      <w:pPr>
        <w:widowControl w:val="0"/>
        <w:jc w:val="both"/>
        <w:rPr>
          <w:rFonts w:ascii="Cambria" w:eastAsia="Lucida Sans Unicode" w:hAnsi="Cambria" w:cs="Mangal"/>
          <w:kern w:val="1"/>
          <w:lang w:eastAsia="hi-IN" w:bidi="hi-IN"/>
        </w:rPr>
      </w:pPr>
    </w:p>
    <w:p w14:paraId="0A5A49DA" w14:textId="77777777" w:rsidR="002111C8" w:rsidRPr="000D3ADE" w:rsidRDefault="002111C8" w:rsidP="002111C8">
      <w:pPr>
        <w:widowControl w:val="0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ab/>
      </w:r>
      <w:r w:rsidRPr="001316A1">
        <w:rPr>
          <w:rFonts w:ascii="Cambria" w:eastAsia="Lucida Sans Unicode" w:hAnsi="Cambria" w:cs="Mangal"/>
          <w:kern w:val="1"/>
          <w:lang w:eastAsia="hi-IN" w:bidi="hi-IN"/>
        </w:rPr>
        <w:t xml:space="preserve">1. </w:t>
      </w:r>
      <w:r w:rsidRPr="000D3ADE">
        <w:rPr>
          <w:rFonts w:ascii="Cambria" w:eastAsia="Lucida Sans Unicode" w:hAnsi="Cambria" w:cs="Mangal"/>
          <w:kern w:val="1"/>
          <w:lang w:eastAsia="hi-IN" w:bidi="hi-IN"/>
        </w:rPr>
        <w:t>pomieszczenie kuchenne (ekspedycję) o pow. 33,6 m</w:t>
      </w:r>
      <w:r w:rsidRPr="000D3ADE">
        <w:rPr>
          <w:rFonts w:ascii="Cambria" w:eastAsia="Lucida Sans Unicode" w:hAnsi="Cambria"/>
          <w:kern w:val="1"/>
          <w:lang w:eastAsia="hi-IN" w:bidi="hi-IN"/>
        </w:rPr>
        <w:t>²</w:t>
      </w:r>
      <w:r w:rsidRPr="000D3ADE">
        <w:rPr>
          <w:rFonts w:ascii="Cambria" w:eastAsia="Lucida Sans Unicode" w:hAnsi="Cambria" w:cs="Mangal"/>
          <w:kern w:val="1"/>
          <w:lang w:eastAsia="hi-IN" w:bidi="hi-IN"/>
        </w:rPr>
        <w:t>,</w:t>
      </w:r>
    </w:p>
    <w:p w14:paraId="44CFF91A" w14:textId="77777777" w:rsidR="002111C8" w:rsidRPr="000D3ADE" w:rsidRDefault="002111C8" w:rsidP="002111C8">
      <w:pPr>
        <w:widowControl w:val="0"/>
        <w:jc w:val="both"/>
        <w:rPr>
          <w:rFonts w:ascii="Cambria" w:eastAsia="Lucida Sans Unicode" w:hAnsi="Cambria"/>
          <w:kern w:val="1"/>
          <w:lang w:eastAsia="hi-IN" w:bidi="hi-IN"/>
        </w:rPr>
      </w:pPr>
      <w:r w:rsidRPr="000D3ADE">
        <w:rPr>
          <w:rFonts w:ascii="Cambria" w:eastAsia="Lucida Sans Unicode" w:hAnsi="Cambria" w:cs="Mangal"/>
          <w:kern w:val="1"/>
          <w:lang w:eastAsia="hi-IN" w:bidi="hi-IN"/>
        </w:rPr>
        <w:tab/>
        <w:t>2. pomieszczenie jadalni o pow.134 m</w:t>
      </w:r>
      <w:r w:rsidRPr="000D3ADE">
        <w:rPr>
          <w:rFonts w:ascii="Cambria" w:eastAsia="Lucida Sans Unicode" w:hAnsi="Cambria"/>
          <w:kern w:val="1"/>
          <w:lang w:eastAsia="hi-IN" w:bidi="hi-IN"/>
        </w:rPr>
        <w:t>²</w:t>
      </w:r>
    </w:p>
    <w:p w14:paraId="79942A2A" w14:textId="69EDA329" w:rsidR="002111C8" w:rsidRPr="00DE0D6D" w:rsidRDefault="002111C8" w:rsidP="002111C8">
      <w:pPr>
        <w:suppressAutoHyphens w:val="0"/>
        <w:ind w:left="539" w:right="198"/>
        <w:jc w:val="both"/>
        <w:rPr>
          <w:rFonts w:ascii="Cambria" w:hAnsi="Cambria"/>
        </w:rPr>
      </w:pPr>
      <w:r w:rsidRPr="000D3ADE">
        <w:rPr>
          <w:rFonts w:ascii="Cambria" w:eastAsia="Lucida Sans Unicode" w:hAnsi="Cambria" w:cs="Mangal"/>
          <w:kern w:val="1"/>
          <w:lang w:eastAsia="hi-IN" w:bidi="hi-IN"/>
        </w:rPr>
        <w:tab/>
        <w:t xml:space="preserve">3. </w:t>
      </w:r>
      <w:r w:rsidRPr="000D3ADE">
        <w:rPr>
          <w:rFonts w:ascii="Cambria" w:hAnsi="Cambria"/>
        </w:rPr>
        <w:t xml:space="preserve">pomieszczenie kuchenne </w:t>
      </w:r>
      <w:r w:rsidR="007A1AB2" w:rsidRPr="000D3ADE">
        <w:rPr>
          <w:rFonts w:ascii="Cambria" w:hAnsi="Cambria"/>
        </w:rPr>
        <w:t>(byłe</w:t>
      </w:r>
      <w:r w:rsidRPr="000D3ADE">
        <w:rPr>
          <w:rFonts w:ascii="Cambria" w:hAnsi="Cambria"/>
        </w:rPr>
        <w:t xml:space="preserve"> pomieszczenie kuchni głównej) o pow. 63,18 m²</w:t>
      </w:r>
    </w:p>
    <w:p w14:paraId="442297A7" w14:textId="77777777" w:rsidR="002111C8" w:rsidRPr="00DE0D6D" w:rsidRDefault="002111C8" w:rsidP="002111C8">
      <w:pPr>
        <w:suppressAutoHyphens w:val="0"/>
        <w:ind w:left="709" w:right="198"/>
        <w:jc w:val="both"/>
        <w:rPr>
          <w:rFonts w:ascii="Cambria" w:hAnsi="Cambria"/>
        </w:rPr>
      </w:pPr>
      <w:r w:rsidRPr="00DE0D6D">
        <w:rPr>
          <w:rFonts w:ascii="Cambria" w:hAnsi="Cambria"/>
          <w:kern w:val="0"/>
          <w:lang w:eastAsia="pl-PL"/>
        </w:rPr>
        <w:t>zwane dalej Lokalem, na czas prowadzenia żywienia, usytuowane w Szkole Podstawowej nr 16 im. Fryderyka Chopina w Lublinie, ul. Poturzyńska 2, 20-853 Lublin.</w:t>
      </w:r>
    </w:p>
    <w:p w14:paraId="7E20A806" w14:textId="77777777" w:rsidR="002111C8" w:rsidRPr="00DE0D6D" w:rsidRDefault="002111C8" w:rsidP="002111C8">
      <w:pPr>
        <w:widowControl w:val="0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ab/>
      </w:r>
    </w:p>
    <w:p w14:paraId="45DADD86" w14:textId="00B7308B" w:rsidR="002111C8" w:rsidRPr="00DE0D6D" w:rsidRDefault="002111C8" w:rsidP="002111C8">
      <w:pPr>
        <w:widowControl w:val="0"/>
        <w:tabs>
          <w:tab w:val="left" w:pos="765"/>
        </w:tabs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bCs/>
          <w:kern w:val="1"/>
          <w:lang w:eastAsia="hi-IN" w:bidi="hi-IN"/>
        </w:rPr>
        <w:t>2.</w:t>
      </w:r>
      <w:r w:rsidRPr="00DE0D6D">
        <w:rPr>
          <w:rFonts w:ascii="Cambria" w:eastAsia="Lucida Sans Unicode" w:hAnsi="Cambria" w:cs="Mangal"/>
          <w:b/>
          <w:bCs/>
          <w:kern w:val="1"/>
          <w:lang w:eastAsia="hi-IN" w:bidi="hi-IN"/>
        </w:rPr>
        <w:t xml:space="preserve"> </w:t>
      </w: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Przyjmujący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 z chwilą przekazania pomieszczeń, o którym mowa w pkt. 1 </w:t>
      </w:r>
      <w:r w:rsidR="007A1AB2" w:rsidRPr="00DE0D6D">
        <w:rPr>
          <w:rFonts w:ascii="Cambria" w:eastAsia="Lucida Sans Unicode" w:hAnsi="Cambria" w:cs="Mangal"/>
          <w:kern w:val="1"/>
          <w:lang w:eastAsia="hi-IN" w:bidi="hi-IN"/>
        </w:rPr>
        <w:t>ponosi pełną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 odpowiedzialność za stan techniczny, jego zniszczenie oraz ponosi wszelkie koszty wynikające 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br/>
        <w:t xml:space="preserve">z koniecznych napraw. </w:t>
      </w:r>
    </w:p>
    <w:p w14:paraId="7871345E" w14:textId="77777777" w:rsidR="002111C8" w:rsidRPr="00DE0D6D" w:rsidRDefault="002111C8" w:rsidP="002111C8">
      <w:pPr>
        <w:widowControl w:val="0"/>
        <w:jc w:val="both"/>
        <w:rPr>
          <w:rFonts w:ascii="Cambria" w:eastAsia="Lucida Sans Unicode" w:hAnsi="Cambria" w:cs="Mangal"/>
          <w:kern w:val="1"/>
          <w:lang w:eastAsia="hi-IN" w:bidi="hi-IN"/>
        </w:rPr>
      </w:pPr>
    </w:p>
    <w:p w14:paraId="29F3006C" w14:textId="77777777" w:rsidR="002111C8" w:rsidRPr="00DE0D6D" w:rsidRDefault="002111C8" w:rsidP="002111C8">
      <w:pPr>
        <w:widowControl w:val="0"/>
        <w:tabs>
          <w:tab w:val="left" w:pos="435"/>
        </w:tabs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bCs/>
          <w:kern w:val="1"/>
          <w:lang w:eastAsia="hi-IN" w:bidi="hi-IN"/>
        </w:rPr>
        <w:t>3</w:t>
      </w:r>
      <w:r w:rsidRPr="00DE0D6D">
        <w:rPr>
          <w:rFonts w:ascii="Cambria" w:eastAsia="Lucida Sans Unicode" w:hAnsi="Cambria" w:cs="Mangal"/>
          <w:b/>
          <w:bCs/>
          <w:kern w:val="1"/>
          <w:lang w:eastAsia="hi-IN" w:bidi="hi-IN"/>
        </w:rPr>
        <w:t xml:space="preserve">. </w:t>
      </w: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Przekazujący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 zastrzega sobie prawo okresowego sprawdzania użyczanych pomieszczeń oraz stanu składników majątku.</w:t>
      </w:r>
    </w:p>
    <w:p w14:paraId="6A63F5E4" w14:textId="77777777" w:rsidR="002111C8" w:rsidRPr="00DE0D6D" w:rsidRDefault="002111C8" w:rsidP="002111C8">
      <w:pPr>
        <w:widowControl w:val="0"/>
        <w:jc w:val="both"/>
        <w:rPr>
          <w:rFonts w:ascii="Cambria" w:eastAsia="Lucida Sans Unicode" w:hAnsi="Cambria" w:cs="Mangal"/>
          <w:kern w:val="1"/>
          <w:lang w:eastAsia="hi-IN" w:bidi="hi-IN"/>
        </w:rPr>
      </w:pPr>
    </w:p>
    <w:p w14:paraId="17DD10AF" w14:textId="77777777" w:rsidR="002111C8" w:rsidRPr="00DE0D6D" w:rsidRDefault="002111C8" w:rsidP="002111C8">
      <w:pPr>
        <w:widowControl w:val="0"/>
        <w:tabs>
          <w:tab w:val="left" w:pos="735"/>
        </w:tabs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4.Protokół sporządzono w 2 jednakowych egzemplarzach po jednym dla każdej ze stron. </w:t>
      </w:r>
    </w:p>
    <w:p w14:paraId="16D5CFC9" w14:textId="77777777" w:rsidR="002111C8" w:rsidRPr="00DE0D6D" w:rsidRDefault="002111C8" w:rsidP="002111C8">
      <w:pPr>
        <w:widowControl w:val="0"/>
        <w:rPr>
          <w:rFonts w:ascii="Cambria" w:eastAsia="Lucida Sans Unicode" w:hAnsi="Cambria" w:cs="Mangal"/>
          <w:kern w:val="1"/>
          <w:lang w:eastAsia="hi-IN" w:bidi="hi-IN"/>
        </w:rPr>
      </w:pPr>
    </w:p>
    <w:p w14:paraId="3E981106" w14:textId="77777777" w:rsidR="00750566" w:rsidRDefault="00750566" w:rsidP="002111C8">
      <w:pPr>
        <w:widowControl w:val="0"/>
        <w:rPr>
          <w:rFonts w:ascii="Cambria" w:eastAsia="Lucida Sans Unicode" w:hAnsi="Cambria" w:cs="Mangal"/>
          <w:kern w:val="1"/>
          <w:lang w:eastAsia="hi-IN" w:bidi="hi-IN"/>
        </w:rPr>
      </w:pPr>
    </w:p>
    <w:p w14:paraId="11DAD1DD" w14:textId="77777777" w:rsidR="00750566" w:rsidRDefault="00750566" w:rsidP="002111C8">
      <w:pPr>
        <w:widowControl w:val="0"/>
        <w:rPr>
          <w:rFonts w:ascii="Cambria" w:eastAsia="Lucida Sans Unicode" w:hAnsi="Cambria" w:cs="Mangal"/>
          <w:kern w:val="1"/>
          <w:lang w:eastAsia="hi-IN" w:bidi="hi-IN"/>
        </w:rPr>
      </w:pPr>
    </w:p>
    <w:p w14:paraId="4896C903" w14:textId="77777777" w:rsidR="00750566" w:rsidRDefault="00750566" w:rsidP="002111C8">
      <w:pPr>
        <w:widowControl w:val="0"/>
        <w:rPr>
          <w:rFonts w:ascii="Cambria" w:eastAsia="Lucida Sans Unicode" w:hAnsi="Cambria" w:cs="Mangal"/>
          <w:kern w:val="1"/>
          <w:lang w:eastAsia="hi-IN" w:bidi="hi-IN"/>
        </w:rPr>
      </w:pPr>
    </w:p>
    <w:p w14:paraId="23910D11" w14:textId="12B1C31C" w:rsidR="002111C8" w:rsidRPr="00DE0D6D" w:rsidRDefault="002111C8" w:rsidP="002111C8">
      <w:pPr>
        <w:widowControl w:val="0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lastRenderedPageBreak/>
        <w:t>Załączniki:</w:t>
      </w:r>
    </w:p>
    <w:p w14:paraId="0EAEFDC0" w14:textId="77777777" w:rsidR="002111C8" w:rsidRPr="00DE0D6D" w:rsidRDefault="002111C8" w:rsidP="002111C8">
      <w:pPr>
        <w:widowControl w:val="0"/>
        <w:rPr>
          <w:rFonts w:ascii="Cambria" w:eastAsia="Lucida Sans Unicode" w:hAnsi="Cambria" w:cs="Mangal"/>
          <w:kern w:val="1"/>
          <w:lang w:eastAsia="hi-IN" w:bidi="hi-IN"/>
        </w:rPr>
      </w:pPr>
    </w:p>
    <w:p w14:paraId="6A49678B" w14:textId="77777777" w:rsidR="002111C8" w:rsidRPr="00DE0D6D" w:rsidRDefault="002111C8" w:rsidP="002111C8">
      <w:pPr>
        <w:widowControl w:val="0"/>
        <w:numPr>
          <w:ilvl w:val="0"/>
          <w:numId w:val="11"/>
        </w:numPr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>Stan składników majątku – na dzień. ...…………..  Umiejscowienie:38 – Kuchnia,</w:t>
      </w:r>
    </w:p>
    <w:p w14:paraId="1D163390" w14:textId="5F15E227" w:rsidR="002111C8" w:rsidRPr="00DE0D6D" w:rsidRDefault="002111C8" w:rsidP="002111C8">
      <w:pPr>
        <w:widowControl w:val="0"/>
        <w:numPr>
          <w:ilvl w:val="0"/>
          <w:numId w:val="11"/>
        </w:numPr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 xml:space="preserve">Stan składników majątku – na dzień. …………….. Umiejscowienie:39 </w:t>
      </w:r>
      <w:r w:rsidR="007A1AB2" w:rsidRPr="00DE0D6D">
        <w:rPr>
          <w:rFonts w:ascii="Cambria" w:eastAsia="Lucida Sans Unicode" w:hAnsi="Cambria" w:cs="Mangal"/>
          <w:kern w:val="1"/>
          <w:lang w:eastAsia="hi-IN" w:bidi="hi-IN"/>
        </w:rPr>
        <w:t>– Ekspedycja</w:t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>,</w:t>
      </w:r>
    </w:p>
    <w:p w14:paraId="77C4DCA6" w14:textId="5BAA48A3" w:rsidR="002111C8" w:rsidRDefault="002111C8" w:rsidP="002111C8">
      <w:pPr>
        <w:widowControl w:val="0"/>
        <w:numPr>
          <w:ilvl w:val="0"/>
          <w:numId w:val="11"/>
        </w:numPr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kern w:val="1"/>
          <w:lang w:eastAsia="hi-IN" w:bidi="hi-IN"/>
        </w:rPr>
        <w:t>Stan składników majątku – na dzień. …………….. Umiejscowienie:40 – Jadalnia</w:t>
      </w:r>
    </w:p>
    <w:p w14:paraId="2EB1792C" w14:textId="69824C4C" w:rsidR="00750566" w:rsidRDefault="00750566" w:rsidP="00750566">
      <w:pPr>
        <w:widowControl w:val="0"/>
        <w:ind w:left="720"/>
        <w:rPr>
          <w:rFonts w:ascii="Cambria" w:eastAsia="Lucida Sans Unicode" w:hAnsi="Cambria" w:cs="Mangal"/>
          <w:kern w:val="1"/>
          <w:lang w:eastAsia="hi-IN" w:bidi="hi-IN"/>
        </w:rPr>
      </w:pPr>
    </w:p>
    <w:p w14:paraId="46B5EC1B" w14:textId="77777777" w:rsidR="00750566" w:rsidRPr="00DE0D6D" w:rsidRDefault="00750566" w:rsidP="00750566">
      <w:pPr>
        <w:widowControl w:val="0"/>
        <w:ind w:left="720"/>
        <w:rPr>
          <w:rFonts w:ascii="Cambria" w:eastAsia="Lucida Sans Unicode" w:hAnsi="Cambria" w:cs="Mangal"/>
          <w:kern w:val="1"/>
          <w:lang w:eastAsia="hi-IN" w:bidi="hi-IN"/>
        </w:rPr>
      </w:pPr>
    </w:p>
    <w:p w14:paraId="5651B521" w14:textId="77777777" w:rsidR="002111C8" w:rsidRPr="00DE0D6D" w:rsidRDefault="002111C8" w:rsidP="002111C8">
      <w:pPr>
        <w:widowControl w:val="0"/>
        <w:rPr>
          <w:rFonts w:ascii="Cambria" w:eastAsia="Lucida Sans Unicode" w:hAnsi="Cambria" w:cs="Mangal"/>
          <w:kern w:val="1"/>
          <w:lang w:eastAsia="hi-IN" w:bidi="hi-IN"/>
        </w:rPr>
      </w:pPr>
    </w:p>
    <w:p w14:paraId="179E9153" w14:textId="77777777" w:rsidR="002111C8" w:rsidRPr="00DE0D6D" w:rsidRDefault="002111C8" w:rsidP="002111C8">
      <w:pPr>
        <w:widowControl w:val="0"/>
        <w:rPr>
          <w:rFonts w:ascii="Cambria" w:eastAsia="Lucida Sans Unicode" w:hAnsi="Cambria" w:cs="Mangal"/>
          <w:kern w:val="1"/>
          <w:lang w:eastAsia="hi-IN" w:bidi="hi-IN"/>
        </w:rPr>
      </w:pP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PRZEKAZUJĄCY</w:t>
      </w: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ab/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ab/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ab/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ab/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ab/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ab/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ab/>
      </w:r>
      <w:r w:rsidRPr="00DE0D6D">
        <w:rPr>
          <w:rFonts w:ascii="Cambria" w:eastAsia="Lucida Sans Unicode" w:hAnsi="Cambria" w:cs="Mangal"/>
          <w:kern w:val="1"/>
          <w:lang w:eastAsia="hi-IN" w:bidi="hi-IN"/>
        </w:rPr>
        <w:tab/>
      </w:r>
      <w:r w:rsidRPr="00DE0D6D">
        <w:rPr>
          <w:rFonts w:ascii="Cambria" w:eastAsia="Lucida Sans Unicode" w:hAnsi="Cambria" w:cs="Mangal"/>
          <w:b/>
          <w:kern w:val="1"/>
          <w:lang w:eastAsia="hi-IN" w:bidi="hi-IN"/>
        </w:rPr>
        <w:t>ODBIERAJĄCY</w:t>
      </w:r>
    </w:p>
    <w:p w14:paraId="2D2FD805" w14:textId="77777777" w:rsidR="002111C8" w:rsidRPr="00DE0D6D" w:rsidRDefault="002111C8">
      <w:pPr>
        <w:rPr>
          <w:rFonts w:ascii="Cambria" w:hAnsi="Cambria"/>
        </w:rPr>
      </w:pPr>
    </w:p>
    <w:sectPr w:rsidR="002111C8" w:rsidRPr="00DE0D6D" w:rsidSect="007F0AEE">
      <w:footerReference w:type="default" r:id="rId8"/>
      <w:pgSz w:w="12240" w:h="15840"/>
      <w:pgMar w:top="1474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F092A" w14:textId="77777777" w:rsidR="00B50C7C" w:rsidRDefault="00B50C7C">
      <w:r>
        <w:separator/>
      </w:r>
    </w:p>
  </w:endnote>
  <w:endnote w:type="continuationSeparator" w:id="0">
    <w:p w14:paraId="26A3DAC6" w14:textId="77777777" w:rsidR="00B50C7C" w:rsidRDefault="00B5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A1813" w14:textId="77777777" w:rsidR="006328A3" w:rsidRPr="00D80A45" w:rsidRDefault="00562705" w:rsidP="00F76103">
    <w:pPr>
      <w:pStyle w:val="Stopka"/>
      <w:pBdr>
        <w:top w:val="single" w:sz="4" w:space="1" w:color="D9D9D9"/>
      </w:pBdr>
      <w:rPr>
        <w:b/>
        <w:bCs/>
        <w:sz w:val="18"/>
        <w:szCs w:val="18"/>
      </w:rPr>
    </w:pPr>
    <w:r w:rsidRPr="00D80A45">
      <w:rPr>
        <w:sz w:val="18"/>
        <w:szCs w:val="18"/>
      </w:rPr>
      <w:fldChar w:fldCharType="begin"/>
    </w:r>
    <w:r w:rsidRPr="00D80A45">
      <w:rPr>
        <w:sz w:val="18"/>
        <w:szCs w:val="18"/>
      </w:rPr>
      <w:instrText>PAGE   \* MERGEFORMAT</w:instrText>
    </w:r>
    <w:r w:rsidRPr="00D80A45">
      <w:rPr>
        <w:sz w:val="18"/>
        <w:szCs w:val="18"/>
      </w:rPr>
      <w:fldChar w:fldCharType="separate"/>
    </w:r>
    <w:r w:rsidRPr="00D80A45">
      <w:rPr>
        <w:b/>
        <w:bCs/>
        <w:sz w:val="18"/>
        <w:szCs w:val="18"/>
        <w:lang w:val="pl-PL"/>
      </w:rPr>
      <w:t>2</w:t>
    </w:r>
    <w:r w:rsidRPr="00D80A45">
      <w:rPr>
        <w:b/>
        <w:bCs/>
        <w:sz w:val="18"/>
        <w:szCs w:val="18"/>
      </w:rPr>
      <w:fldChar w:fldCharType="end"/>
    </w:r>
    <w:r w:rsidRPr="00D80A45">
      <w:rPr>
        <w:b/>
        <w:bCs/>
        <w:sz w:val="18"/>
        <w:szCs w:val="18"/>
        <w:lang w:val="pl-PL"/>
      </w:rPr>
      <w:t xml:space="preserve"> | </w:t>
    </w:r>
    <w:r w:rsidRPr="00D80A45">
      <w:rPr>
        <w:color w:val="7F7F7F"/>
        <w:spacing w:val="60"/>
        <w:sz w:val="18"/>
        <w:szCs w:val="18"/>
        <w:lang w:val="pl-PL"/>
      </w:rPr>
      <w:t>Strona</w:t>
    </w:r>
  </w:p>
  <w:p w14:paraId="6A5A61D3" w14:textId="77777777" w:rsidR="006328A3" w:rsidRDefault="006328A3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0A3C9" w14:textId="77777777" w:rsidR="00B50C7C" w:rsidRDefault="00B50C7C">
      <w:r>
        <w:separator/>
      </w:r>
    </w:p>
  </w:footnote>
  <w:footnote w:type="continuationSeparator" w:id="0">
    <w:p w14:paraId="36475AEE" w14:textId="77777777" w:rsidR="00B50C7C" w:rsidRDefault="00B50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2F8F66A"/>
    <w:name w:val="WW8Num3"/>
    <w:lvl w:ilvl="0">
      <w:start w:val="1"/>
      <w:numFmt w:val="decimal"/>
      <w:lvlText w:val="%1."/>
      <w:lvlJc w:val="left"/>
      <w:pPr>
        <w:tabs>
          <w:tab w:val="num" w:pos="2446"/>
        </w:tabs>
        <w:ind w:left="244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166"/>
        </w:tabs>
        <w:ind w:left="3166" w:hanging="360"/>
      </w:pPr>
      <w:rPr>
        <w:rFonts w:ascii="Arial Narrow" w:eastAsia="TimesNewRoman" w:hAnsi="Arial Narrow" w:cs="TimesNewRoman"/>
      </w:rPr>
    </w:lvl>
    <w:lvl w:ilvl="2">
      <w:start w:val="1"/>
      <w:numFmt w:val="decimal"/>
      <w:lvlText w:val="%3."/>
      <w:lvlJc w:val="left"/>
      <w:pPr>
        <w:tabs>
          <w:tab w:val="num" w:pos="3886"/>
        </w:tabs>
        <w:ind w:left="3886" w:hanging="360"/>
      </w:pPr>
    </w:lvl>
    <w:lvl w:ilvl="3">
      <w:start w:val="1"/>
      <w:numFmt w:val="decimal"/>
      <w:lvlText w:val="%4."/>
      <w:lvlJc w:val="left"/>
      <w:pPr>
        <w:tabs>
          <w:tab w:val="num" w:pos="4606"/>
        </w:tabs>
        <w:ind w:left="4606" w:hanging="360"/>
      </w:pPr>
    </w:lvl>
    <w:lvl w:ilvl="4">
      <w:start w:val="1"/>
      <w:numFmt w:val="decimal"/>
      <w:lvlText w:val="%5."/>
      <w:lvlJc w:val="left"/>
      <w:pPr>
        <w:tabs>
          <w:tab w:val="num" w:pos="5326"/>
        </w:tabs>
        <w:ind w:left="5326" w:hanging="360"/>
      </w:pPr>
    </w:lvl>
    <w:lvl w:ilvl="5">
      <w:start w:val="1"/>
      <w:numFmt w:val="decimal"/>
      <w:lvlText w:val="%6."/>
      <w:lvlJc w:val="left"/>
      <w:pPr>
        <w:tabs>
          <w:tab w:val="num" w:pos="6046"/>
        </w:tabs>
        <w:ind w:left="6046" w:hanging="360"/>
      </w:pPr>
    </w:lvl>
    <w:lvl w:ilvl="6">
      <w:start w:val="1"/>
      <w:numFmt w:val="decimal"/>
      <w:lvlText w:val="%7."/>
      <w:lvlJc w:val="left"/>
      <w:pPr>
        <w:tabs>
          <w:tab w:val="num" w:pos="6766"/>
        </w:tabs>
        <w:ind w:left="6766" w:hanging="360"/>
      </w:pPr>
    </w:lvl>
    <w:lvl w:ilvl="7">
      <w:start w:val="1"/>
      <w:numFmt w:val="decimal"/>
      <w:lvlText w:val="%8."/>
      <w:lvlJc w:val="left"/>
      <w:pPr>
        <w:tabs>
          <w:tab w:val="num" w:pos="7486"/>
        </w:tabs>
        <w:ind w:left="7486" w:hanging="360"/>
      </w:pPr>
    </w:lvl>
    <w:lvl w:ilvl="8">
      <w:start w:val="1"/>
      <w:numFmt w:val="decimal"/>
      <w:lvlText w:val="%9."/>
      <w:lvlJc w:val="left"/>
      <w:pPr>
        <w:tabs>
          <w:tab w:val="num" w:pos="8206"/>
        </w:tabs>
        <w:ind w:left="8206" w:hanging="360"/>
      </w:pPr>
    </w:lvl>
  </w:abstractNum>
  <w:abstractNum w:abstractNumId="1" w15:restartNumberingAfterBreak="0">
    <w:nsid w:val="00000004"/>
    <w:multiLevelType w:val="multilevel"/>
    <w:tmpl w:val="C34E37C8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kern w:val="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kern w:val="0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8"/>
    <w:multiLevelType w:val="multilevel"/>
    <w:tmpl w:val="3C94842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kern w:val="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9"/>
    <w:multiLevelType w:val="multilevel"/>
    <w:tmpl w:val="00000009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kern w:val="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C"/>
    <w:multiLevelType w:val="multilevel"/>
    <w:tmpl w:val="0000000C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A41E14"/>
    <w:multiLevelType w:val="hybridMultilevel"/>
    <w:tmpl w:val="45FC4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56848"/>
    <w:multiLevelType w:val="hybridMultilevel"/>
    <w:tmpl w:val="19F0659C"/>
    <w:lvl w:ilvl="0" w:tplc="66A8A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C8"/>
    <w:rsid w:val="000B5DF1"/>
    <w:rsid w:val="000D3ADE"/>
    <w:rsid w:val="001316A1"/>
    <w:rsid w:val="001868FA"/>
    <w:rsid w:val="001A3102"/>
    <w:rsid w:val="002111C8"/>
    <w:rsid w:val="00237A80"/>
    <w:rsid w:val="00266877"/>
    <w:rsid w:val="003C4C2A"/>
    <w:rsid w:val="003F0F8C"/>
    <w:rsid w:val="00445A0F"/>
    <w:rsid w:val="004931A4"/>
    <w:rsid w:val="004D37F7"/>
    <w:rsid w:val="00554B21"/>
    <w:rsid w:val="00562705"/>
    <w:rsid w:val="0058798E"/>
    <w:rsid w:val="006143B6"/>
    <w:rsid w:val="006328A3"/>
    <w:rsid w:val="00645D52"/>
    <w:rsid w:val="00664CA8"/>
    <w:rsid w:val="00750566"/>
    <w:rsid w:val="00773D43"/>
    <w:rsid w:val="007A1AB2"/>
    <w:rsid w:val="007A5B72"/>
    <w:rsid w:val="007F0AEE"/>
    <w:rsid w:val="00863B6F"/>
    <w:rsid w:val="009B221D"/>
    <w:rsid w:val="009D3B54"/>
    <w:rsid w:val="00B50C7C"/>
    <w:rsid w:val="00BD0AB2"/>
    <w:rsid w:val="00BF6D53"/>
    <w:rsid w:val="00C95B84"/>
    <w:rsid w:val="00CD47EB"/>
    <w:rsid w:val="00D80A45"/>
    <w:rsid w:val="00DA30C7"/>
    <w:rsid w:val="00DE0D6D"/>
    <w:rsid w:val="00E065F1"/>
    <w:rsid w:val="00E3641F"/>
    <w:rsid w:val="00E8690B"/>
    <w:rsid w:val="00F0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54C8"/>
  <w15:chartTrackingRefBased/>
  <w15:docId w15:val="{772877AB-2409-904D-B398-D9337016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1C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1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11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1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11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11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11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11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11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11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11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11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1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11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11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11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11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11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11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11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11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11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11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11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11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11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11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11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11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11C8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2111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111C8"/>
    <w:rPr>
      <w:rFonts w:ascii="Times New Roman" w:eastAsia="Times New Roman" w:hAnsi="Times New Roman" w:cs="Times New Roman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rsid w:val="002111C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111C8"/>
    <w:rPr>
      <w:rFonts w:ascii="Times New Roman" w:eastAsia="Times New Roman" w:hAnsi="Times New Roman" w:cs="Times New Roman"/>
      <w:lang w:val="x-none" w:eastAsia="zh-CN"/>
      <w14:ligatures w14:val="none"/>
    </w:rPr>
  </w:style>
  <w:style w:type="paragraph" w:styleId="NormalnyWeb">
    <w:name w:val="Normal (Web)"/>
    <w:basedOn w:val="Normalny"/>
    <w:rsid w:val="002111C8"/>
    <w:pPr>
      <w:spacing w:before="280" w:after="280"/>
    </w:pPr>
  </w:style>
  <w:style w:type="paragraph" w:styleId="Nagwek">
    <w:name w:val="header"/>
    <w:basedOn w:val="Normalny"/>
    <w:link w:val="NagwekZnak"/>
    <w:rsid w:val="002111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11C8"/>
    <w:rPr>
      <w:rFonts w:ascii="Times New Roman" w:eastAsia="Times New Roman" w:hAnsi="Times New Roman" w:cs="Times New Roman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10CCA-E9BE-4619-853F-684183297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1484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Magdalena Warda</cp:lastModifiedBy>
  <cp:revision>4</cp:revision>
  <dcterms:created xsi:type="dcterms:W3CDTF">2025-06-17T09:50:00Z</dcterms:created>
  <dcterms:modified xsi:type="dcterms:W3CDTF">2025-06-17T14:23:00Z</dcterms:modified>
</cp:coreProperties>
</file>