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356C5" w14:textId="649D7099" w:rsidR="00721919" w:rsidRPr="00721919" w:rsidRDefault="00721919" w:rsidP="007B1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/>
        <w:ind w:firstLine="0"/>
        <w:jc w:val="center"/>
        <w:rPr>
          <w:rFonts w:cs="Arial"/>
          <w:b/>
          <w:sz w:val="24"/>
          <w:szCs w:val="24"/>
          <w:u w:val="single"/>
        </w:rPr>
      </w:pPr>
      <w:r w:rsidRPr="00721919">
        <w:rPr>
          <w:rFonts w:cs="Arial"/>
          <w:b/>
          <w:sz w:val="24"/>
          <w:szCs w:val="24"/>
          <w:u w:val="single"/>
        </w:rPr>
        <w:t>Oświadczenie wykonawcy</w:t>
      </w:r>
    </w:p>
    <w:p w14:paraId="00E4770C" w14:textId="24F77818" w:rsidR="00721919" w:rsidRPr="00721919" w:rsidRDefault="00721919" w:rsidP="007B1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firstLine="0"/>
        <w:jc w:val="center"/>
        <w:rPr>
          <w:rFonts w:cs="Arial"/>
          <w:b/>
          <w:sz w:val="24"/>
          <w:szCs w:val="24"/>
        </w:rPr>
      </w:pPr>
      <w:r w:rsidRPr="00721919">
        <w:rPr>
          <w:rFonts w:cs="Arial"/>
          <w:b/>
          <w:sz w:val="24"/>
          <w:szCs w:val="24"/>
        </w:rPr>
        <w:t xml:space="preserve">składane na podstawie art. </w:t>
      </w:r>
      <w:r>
        <w:rPr>
          <w:rFonts w:cs="Arial"/>
          <w:b/>
          <w:sz w:val="24"/>
          <w:szCs w:val="24"/>
        </w:rPr>
        <w:t xml:space="preserve">125 </w:t>
      </w:r>
      <w:r w:rsidRPr="00721919">
        <w:rPr>
          <w:rFonts w:cs="Arial"/>
          <w:b/>
          <w:sz w:val="24"/>
          <w:szCs w:val="24"/>
        </w:rPr>
        <w:t xml:space="preserve">ust. 1 ustawy z dnia </w:t>
      </w:r>
      <w:r>
        <w:rPr>
          <w:rFonts w:cs="Arial"/>
          <w:b/>
          <w:sz w:val="24"/>
          <w:szCs w:val="24"/>
        </w:rPr>
        <w:t>11 września</w:t>
      </w:r>
      <w:r w:rsidRPr="00721919">
        <w:rPr>
          <w:rFonts w:cs="Arial"/>
          <w:b/>
          <w:sz w:val="24"/>
          <w:szCs w:val="24"/>
        </w:rPr>
        <w:t xml:space="preserve"> 20</w:t>
      </w:r>
      <w:r>
        <w:rPr>
          <w:rFonts w:cs="Arial"/>
          <w:b/>
          <w:sz w:val="24"/>
          <w:szCs w:val="24"/>
        </w:rPr>
        <w:t xml:space="preserve">19 </w:t>
      </w:r>
      <w:r w:rsidRPr="00721919">
        <w:rPr>
          <w:rFonts w:cs="Arial"/>
          <w:b/>
          <w:sz w:val="24"/>
          <w:szCs w:val="24"/>
        </w:rPr>
        <w:t>r.</w:t>
      </w:r>
    </w:p>
    <w:p w14:paraId="57B7B2AB" w14:textId="453A0586" w:rsidR="00721919" w:rsidRPr="00721919" w:rsidRDefault="00721919" w:rsidP="007B1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firstLine="0"/>
        <w:jc w:val="center"/>
        <w:rPr>
          <w:rFonts w:cs="Arial"/>
          <w:b/>
          <w:sz w:val="24"/>
          <w:szCs w:val="24"/>
        </w:rPr>
      </w:pPr>
      <w:r w:rsidRPr="00721919">
        <w:rPr>
          <w:rFonts w:cs="Arial"/>
          <w:b/>
          <w:sz w:val="24"/>
          <w:szCs w:val="24"/>
        </w:rPr>
        <w:t>Prawo zamówień publicznych</w:t>
      </w:r>
    </w:p>
    <w:p w14:paraId="7B7D572D" w14:textId="77777777" w:rsidR="007B19DE" w:rsidRPr="007B19DE" w:rsidRDefault="007B19DE" w:rsidP="007B1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/>
        <w:ind w:firstLine="0"/>
        <w:jc w:val="center"/>
        <w:rPr>
          <w:rFonts w:cs="Arial"/>
          <w:b/>
          <w:sz w:val="24"/>
          <w:szCs w:val="24"/>
        </w:rPr>
      </w:pPr>
      <w:r w:rsidRPr="007B19DE">
        <w:rPr>
          <w:rFonts w:cs="Arial"/>
          <w:b/>
          <w:sz w:val="24"/>
          <w:szCs w:val="24"/>
        </w:rPr>
        <w:t>DOTYCZĄCE PRZESŁANEK WYKLUCZENIA Z POSTĘPOWANIA</w:t>
      </w:r>
    </w:p>
    <w:p w14:paraId="3756B7E4" w14:textId="77777777" w:rsidR="00721919" w:rsidRDefault="00721919" w:rsidP="000A6A18">
      <w:pPr>
        <w:ind w:firstLine="0"/>
        <w:rPr>
          <w:rFonts w:cs="Arial"/>
          <w:sz w:val="21"/>
          <w:szCs w:val="21"/>
        </w:rPr>
      </w:pPr>
    </w:p>
    <w:p w14:paraId="14D98776" w14:textId="1B75C5DA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ZAMAWIAJĄCY:</w:t>
      </w:r>
    </w:p>
    <w:p w14:paraId="5908556F" w14:textId="29B83119" w:rsidR="00EB5E45" w:rsidRPr="00EB5E45" w:rsidRDefault="00EB5E45" w:rsidP="00EB5E45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EB5E45">
        <w:rPr>
          <w:rFonts w:eastAsia="Calibri" w:cs="Arial"/>
          <w:bCs/>
          <w:sz w:val="24"/>
          <w:szCs w:val="24"/>
        </w:rPr>
        <w:t xml:space="preserve">Ochotnicza Straż Pożarna w </w:t>
      </w:r>
      <w:proofErr w:type="spellStart"/>
      <w:r w:rsidR="00194607">
        <w:rPr>
          <w:rFonts w:eastAsia="Calibri" w:cs="Arial"/>
          <w:bCs/>
          <w:sz w:val="24"/>
          <w:szCs w:val="24"/>
        </w:rPr>
        <w:t>Wielgorzu</w:t>
      </w:r>
      <w:proofErr w:type="spellEnd"/>
    </w:p>
    <w:p w14:paraId="2FC26734" w14:textId="4B6291E9" w:rsidR="00EB5E45" w:rsidRPr="00EB5E45" w:rsidRDefault="00EB5E45" w:rsidP="00EB5E45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EB5E45">
        <w:rPr>
          <w:rFonts w:eastAsia="Calibri" w:cs="Arial"/>
          <w:bCs/>
          <w:sz w:val="24"/>
          <w:szCs w:val="24"/>
        </w:rPr>
        <w:t xml:space="preserve">z siedzibą w </w:t>
      </w:r>
      <w:proofErr w:type="spellStart"/>
      <w:r w:rsidR="00194607">
        <w:rPr>
          <w:rFonts w:eastAsia="Calibri" w:cs="Arial"/>
          <w:bCs/>
          <w:sz w:val="24"/>
          <w:szCs w:val="24"/>
        </w:rPr>
        <w:t>Wielgorzu</w:t>
      </w:r>
      <w:proofErr w:type="spellEnd"/>
      <w:r w:rsidR="00194607">
        <w:rPr>
          <w:rFonts w:eastAsia="Calibri" w:cs="Arial"/>
          <w:bCs/>
          <w:sz w:val="24"/>
          <w:szCs w:val="24"/>
        </w:rPr>
        <w:t>, nr 30, 08-140 Mordy</w:t>
      </w:r>
    </w:p>
    <w:p w14:paraId="4FFE1499" w14:textId="2610D97A" w:rsidR="00EB5E45" w:rsidRPr="00EB5E45" w:rsidRDefault="00EB5E45" w:rsidP="00EB5E45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EB5E45">
        <w:rPr>
          <w:rFonts w:eastAsia="Calibri" w:cs="Arial"/>
          <w:bCs/>
          <w:sz w:val="24"/>
          <w:szCs w:val="24"/>
        </w:rPr>
        <w:t xml:space="preserve">NIP: </w:t>
      </w:r>
      <w:r w:rsidR="00194607" w:rsidRPr="00C7723E">
        <w:rPr>
          <w:sz w:val="24"/>
          <w:szCs w:val="24"/>
        </w:rPr>
        <w:t>8212195923</w:t>
      </w:r>
    </w:p>
    <w:p w14:paraId="318F38BC" w14:textId="15AD6C83" w:rsidR="000A6A18" w:rsidRDefault="00EB5E45" w:rsidP="00EB5E45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  <w:r w:rsidRPr="00EB5E45">
        <w:rPr>
          <w:rFonts w:eastAsia="Calibri" w:cs="Arial"/>
          <w:bCs/>
          <w:sz w:val="24"/>
          <w:szCs w:val="24"/>
        </w:rPr>
        <w:t>REGON:</w:t>
      </w:r>
      <w:r w:rsidR="00194607">
        <w:rPr>
          <w:rFonts w:eastAsia="Calibri" w:cs="Arial"/>
          <w:bCs/>
          <w:sz w:val="24"/>
          <w:szCs w:val="24"/>
        </w:rPr>
        <w:t xml:space="preserve"> </w:t>
      </w:r>
      <w:r w:rsidR="00194607" w:rsidRPr="00C7723E">
        <w:rPr>
          <w:sz w:val="24"/>
          <w:szCs w:val="24"/>
        </w:rPr>
        <w:t>711680987</w:t>
      </w:r>
    </w:p>
    <w:p w14:paraId="5AEE5384" w14:textId="77777777" w:rsidR="00EB5E45" w:rsidRPr="001948B9" w:rsidRDefault="00EB5E45" w:rsidP="00EB5E45">
      <w:pPr>
        <w:spacing w:line="276" w:lineRule="auto"/>
        <w:ind w:left="426" w:firstLine="0"/>
        <w:jc w:val="left"/>
        <w:rPr>
          <w:rFonts w:eastAsia="Calibri" w:cs="Arial"/>
          <w:bCs/>
          <w:sz w:val="24"/>
          <w:szCs w:val="24"/>
        </w:rPr>
      </w:pPr>
    </w:p>
    <w:p w14:paraId="2C7DB48D" w14:textId="139E63B8" w:rsidR="00721919" w:rsidRPr="00CD7D2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CD7D25">
        <w:rPr>
          <w:rFonts w:ascii="Arial" w:hAnsi="Arial" w:cs="Arial"/>
          <w:b/>
          <w:sz w:val="24"/>
          <w:szCs w:val="24"/>
        </w:rPr>
        <w:t>WYKONAWCA:</w:t>
      </w:r>
    </w:p>
    <w:p w14:paraId="6D845279" w14:textId="3B7DF012" w:rsidR="00721919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7F5E1E1D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40B435DA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085CD037" w14:textId="77777777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21919">
        <w:rPr>
          <w:rFonts w:cs="Arial"/>
          <w:i/>
          <w:sz w:val="16"/>
          <w:szCs w:val="16"/>
        </w:rPr>
        <w:t>CEiDG</w:t>
      </w:r>
      <w:proofErr w:type="spellEnd"/>
      <w:r w:rsidRPr="00721919">
        <w:rPr>
          <w:rFonts w:cs="Arial"/>
          <w:i/>
          <w:sz w:val="16"/>
          <w:szCs w:val="16"/>
        </w:rPr>
        <w:t>)</w:t>
      </w:r>
    </w:p>
    <w:p w14:paraId="6BAC82F4" w14:textId="77777777" w:rsidR="00721919" w:rsidRPr="00CD7D25" w:rsidRDefault="00721919" w:rsidP="00721919">
      <w:pPr>
        <w:spacing w:line="276" w:lineRule="auto"/>
        <w:ind w:firstLine="426"/>
        <w:rPr>
          <w:rFonts w:cs="Arial"/>
          <w:sz w:val="24"/>
          <w:szCs w:val="24"/>
          <w:u w:val="single"/>
        </w:rPr>
      </w:pPr>
      <w:r w:rsidRPr="00CD7D25">
        <w:rPr>
          <w:rFonts w:cs="Arial"/>
          <w:sz w:val="24"/>
          <w:szCs w:val="24"/>
          <w:u w:val="single"/>
        </w:rPr>
        <w:t>reprezentowany przez:</w:t>
      </w:r>
    </w:p>
    <w:p w14:paraId="5428B497" w14:textId="77777777" w:rsidR="00721919" w:rsidRPr="00CD7D25" w:rsidRDefault="00721919" w:rsidP="00721919">
      <w:pPr>
        <w:spacing w:before="120" w:line="276" w:lineRule="auto"/>
        <w:ind w:firstLine="426"/>
        <w:rPr>
          <w:rFonts w:cs="Arial"/>
          <w:sz w:val="24"/>
          <w:szCs w:val="24"/>
        </w:rPr>
      </w:pPr>
      <w:r w:rsidRPr="00CD7D25">
        <w:rPr>
          <w:rFonts w:cs="Arial"/>
          <w:sz w:val="24"/>
          <w:szCs w:val="24"/>
        </w:rPr>
        <w:t>…………………………………………………………………………</w:t>
      </w:r>
    </w:p>
    <w:p w14:paraId="38A4D8B3" w14:textId="750DA8C2" w:rsidR="00721919" w:rsidRPr="00721919" w:rsidRDefault="00721919" w:rsidP="00721919">
      <w:pPr>
        <w:spacing w:line="276" w:lineRule="auto"/>
        <w:ind w:firstLine="426"/>
        <w:rPr>
          <w:rFonts w:cs="Arial"/>
          <w:i/>
          <w:sz w:val="16"/>
          <w:szCs w:val="16"/>
        </w:rPr>
      </w:pPr>
      <w:r w:rsidRPr="00721919">
        <w:rPr>
          <w:rFonts w:cs="Arial"/>
          <w:i/>
          <w:sz w:val="16"/>
          <w:szCs w:val="16"/>
        </w:rPr>
        <w:t>(imię, nazwisko, stanowisko/podstawa do reprezentacji)</w:t>
      </w:r>
    </w:p>
    <w:p w14:paraId="327DB961" w14:textId="77777777" w:rsidR="00721919" w:rsidRPr="0073258D" w:rsidRDefault="00721919" w:rsidP="00721919">
      <w:pPr>
        <w:ind w:firstLine="0"/>
        <w:rPr>
          <w:rFonts w:cs="Arial"/>
        </w:rPr>
      </w:pPr>
    </w:p>
    <w:p w14:paraId="01846E81" w14:textId="5F1349B9" w:rsidR="00721919" w:rsidRPr="0073258D" w:rsidRDefault="00721919" w:rsidP="00BF1631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 xml:space="preserve">Na potrzeby postępowania o udzielenie zamówienia publicznego pn. </w:t>
      </w:r>
      <w:r w:rsidR="001948B9" w:rsidRPr="001948B9">
        <w:rPr>
          <w:rFonts w:ascii="Arial" w:hAnsi="Arial" w:cs="Arial"/>
          <w:b/>
        </w:rPr>
        <w:t>„</w:t>
      </w:r>
      <w:r w:rsidR="00194607" w:rsidRPr="00194607">
        <w:rPr>
          <w:rFonts w:ascii="Arial" w:hAnsi="Arial" w:cs="Arial"/>
          <w:b/>
        </w:rPr>
        <w:t xml:space="preserve">Dostawa średniego samochodu ratowniczo-gaśniczego z układem napędowym 4x4 dla Ochotniczej Straży Pożarnej w </w:t>
      </w:r>
      <w:proofErr w:type="spellStart"/>
      <w:r w:rsidR="00194607" w:rsidRPr="00194607">
        <w:rPr>
          <w:rFonts w:ascii="Arial" w:hAnsi="Arial" w:cs="Arial"/>
          <w:b/>
        </w:rPr>
        <w:t>Wielgorzu</w:t>
      </w:r>
      <w:proofErr w:type="spellEnd"/>
      <w:r w:rsidR="001948B9" w:rsidRPr="001948B9">
        <w:rPr>
          <w:rFonts w:ascii="Arial" w:hAnsi="Arial" w:cs="Arial"/>
          <w:b/>
        </w:rPr>
        <w:t>”</w:t>
      </w:r>
      <w:r w:rsidRPr="0073258D">
        <w:rPr>
          <w:rFonts w:ascii="Arial" w:hAnsi="Arial" w:cs="Arial"/>
        </w:rPr>
        <w:t>,</w:t>
      </w:r>
      <w:r w:rsidRPr="0073258D">
        <w:rPr>
          <w:rFonts w:ascii="Arial" w:hAnsi="Arial" w:cs="Arial"/>
          <w:i/>
        </w:rPr>
        <w:t xml:space="preserve"> </w:t>
      </w:r>
      <w:r w:rsidRPr="0073258D">
        <w:rPr>
          <w:rFonts w:ascii="Arial" w:hAnsi="Arial" w:cs="Arial"/>
        </w:rPr>
        <w:t xml:space="preserve">prowadzonego przez </w:t>
      </w:r>
      <w:r w:rsidR="001948B9">
        <w:rPr>
          <w:rFonts w:ascii="Arial" w:hAnsi="Arial" w:cs="Arial"/>
          <w:b/>
        </w:rPr>
        <w:t xml:space="preserve">Ochotniczą Straż Pożarną w </w:t>
      </w:r>
      <w:proofErr w:type="spellStart"/>
      <w:r w:rsidR="00194607">
        <w:rPr>
          <w:rFonts w:ascii="Arial" w:hAnsi="Arial" w:cs="Arial"/>
          <w:b/>
        </w:rPr>
        <w:t>Wielgorzu</w:t>
      </w:r>
      <w:proofErr w:type="spellEnd"/>
      <w:r w:rsidRPr="0073258D">
        <w:rPr>
          <w:rFonts w:ascii="Arial" w:hAnsi="Arial" w:cs="Arial"/>
          <w:i/>
        </w:rPr>
        <w:t xml:space="preserve">, </w:t>
      </w:r>
      <w:r w:rsidRPr="0073258D">
        <w:rPr>
          <w:rFonts w:ascii="Arial" w:hAnsi="Arial" w:cs="Arial"/>
        </w:rPr>
        <w:t>oświadczam, co następuje:</w:t>
      </w:r>
    </w:p>
    <w:p w14:paraId="508FEF47" w14:textId="77777777" w:rsidR="00721919" w:rsidRPr="00A22DCF" w:rsidRDefault="00721919" w:rsidP="00721919">
      <w:pPr>
        <w:rPr>
          <w:rFonts w:cs="Arial"/>
          <w:sz w:val="21"/>
          <w:szCs w:val="21"/>
        </w:rPr>
      </w:pPr>
    </w:p>
    <w:p w14:paraId="3CDB5B46" w14:textId="77777777" w:rsidR="00721919" w:rsidRPr="004C1934" w:rsidRDefault="00721919" w:rsidP="000A6A18">
      <w:pPr>
        <w:shd w:val="clear" w:color="auto" w:fill="BFBFBF" w:themeFill="background1" w:themeFillShade="BF"/>
        <w:spacing w:line="276" w:lineRule="auto"/>
        <w:ind w:firstLine="0"/>
        <w:jc w:val="center"/>
        <w:rPr>
          <w:rFonts w:cs="Arial"/>
          <w:b/>
        </w:rPr>
      </w:pPr>
      <w:r w:rsidRPr="004C1934">
        <w:rPr>
          <w:rFonts w:cs="Arial"/>
          <w:b/>
        </w:rPr>
        <w:t>INFORMACJA DOTYCZĄCA WYKONAWCY:</w:t>
      </w:r>
    </w:p>
    <w:p w14:paraId="464961A0" w14:textId="77777777" w:rsidR="00721919" w:rsidRPr="0073258D" w:rsidRDefault="00721919" w:rsidP="00721919">
      <w:pPr>
        <w:rPr>
          <w:rFonts w:cs="Arial"/>
          <w:sz w:val="20"/>
          <w:szCs w:val="20"/>
        </w:rPr>
      </w:pPr>
    </w:p>
    <w:p w14:paraId="687C4195" w14:textId="196AE56E" w:rsidR="00194607" w:rsidRPr="0073258D" w:rsidRDefault="00194607" w:rsidP="00194607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73258D">
        <w:rPr>
          <w:rFonts w:ascii="Arial" w:hAnsi="Arial" w:cs="Arial"/>
        </w:rPr>
        <w:t xml:space="preserve">Oświadczam, że nie podlegam wykluczeniu z postępowania na podstawie </w:t>
      </w:r>
      <w:bookmarkStart w:id="0" w:name="_Hlk71888422"/>
      <w:r w:rsidRPr="0073258D">
        <w:rPr>
          <w:rFonts w:ascii="Arial" w:hAnsi="Arial" w:cs="Arial"/>
          <w:b/>
          <w:bCs/>
        </w:rPr>
        <w:t>art. 108 ust. 1</w:t>
      </w:r>
      <w:r w:rsidRPr="0073258D">
        <w:rPr>
          <w:rFonts w:ascii="Arial" w:hAnsi="Arial" w:cs="Arial"/>
        </w:rPr>
        <w:t xml:space="preserve"> ustawy z dnia </w:t>
      </w:r>
      <w:bookmarkStart w:id="1" w:name="_Hlk71890039"/>
      <w:r w:rsidRPr="0073258D">
        <w:rPr>
          <w:rFonts w:ascii="Arial" w:hAnsi="Arial" w:cs="Arial"/>
        </w:rPr>
        <w:t xml:space="preserve">11 września 2019 r. Prawo zamówień publicznych </w:t>
      </w:r>
      <w:bookmarkEnd w:id="1"/>
      <w:r w:rsidRPr="0073258D">
        <w:rPr>
          <w:rFonts w:ascii="Arial" w:hAnsi="Arial" w:cs="Arial"/>
        </w:rPr>
        <w:t>(Dz. U. z 20</w:t>
      </w:r>
      <w:r>
        <w:rPr>
          <w:rFonts w:ascii="Arial" w:hAnsi="Arial" w:cs="Arial"/>
        </w:rPr>
        <w:t>24</w:t>
      </w:r>
      <w:r w:rsidRPr="0073258D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1320</w:t>
      </w:r>
      <w:r w:rsidRPr="0073258D">
        <w:rPr>
          <w:rFonts w:ascii="Arial" w:hAnsi="Arial" w:cs="Arial"/>
        </w:rPr>
        <w:t xml:space="preserve"> ze zm.).</w:t>
      </w:r>
      <w:bookmarkEnd w:id="0"/>
    </w:p>
    <w:p w14:paraId="77B71549" w14:textId="77777777" w:rsidR="00194607" w:rsidRDefault="00194607" w:rsidP="00194607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Oświadczam, że zachodzą w stosunku do mnie podstawy wykluczenia z postępowania na podstawie art. …………. ustawy z dnia 11 września 2019 r. Prawo zamówień publicznych (Dz. U. z 202</w:t>
      </w:r>
      <w:r>
        <w:rPr>
          <w:rFonts w:ascii="Arial" w:hAnsi="Arial" w:cs="Arial"/>
        </w:rPr>
        <w:t>3</w:t>
      </w:r>
      <w:r w:rsidRPr="00374EE4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 xml:space="preserve">1605 </w:t>
      </w:r>
      <w:r w:rsidRPr="00374EE4">
        <w:rPr>
          <w:rFonts w:ascii="Arial" w:hAnsi="Arial" w:cs="Arial"/>
        </w:rPr>
        <w:t xml:space="preserve">ze zm.) </w:t>
      </w:r>
      <w:r w:rsidRPr="00374EE4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 i 5 lub art. 109 ust. 1 pkt 4-5 i 7-10 ustawy Prawo zamówień publicznych)</w:t>
      </w:r>
      <w:r w:rsidRPr="00374EE4">
        <w:rPr>
          <w:rFonts w:ascii="Arial" w:hAnsi="Arial" w:cs="Arial"/>
        </w:rPr>
        <w:t xml:space="preserve">. Jednocześnie oświadczam, że w związku z ww. okolicznością, na podstawie art. 110 ust. 2 ustawy z dnia 11 września 2019 r. Prawo </w:t>
      </w:r>
      <w:r w:rsidRPr="00374EE4">
        <w:rPr>
          <w:rFonts w:ascii="Arial" w:hAnsi="Arial" w:cs="Arial"/>
        </w:rPr>
        <w:lastRenderedPageBreak/>
        <w:t>zamówień publicznych (Dz. U. z 202</w:t>
      </w:r>
      <w:r>
        <w:rPr>
          <w:rFonts w:ascii="Arial" w:hAnsi="Arial" w:cs="Arial"/>
        </w:rPr>
        <w:t>3</w:t>
      </w:r>
      <w:r w:rsidRPr="00374EE4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1605</w:t>
      </w:r>
      <w:r w:rsidRPr="00374EE4">
        <w:rPr>
          <w:rFonts w:ascii="Arial" w:hAnsi="Arial" w:cs="Arial"/>
        </w:rPr>
        <w:t xml:space="preserve"> ze zm.) podjąłem następujące środki naprawcze i zapobiegawcze:</w:t>
      </w:r>
    </w:p>
    <w:p w14:paraId="45B8795F" w14:textId="77777777" w:rsidR="00194607" w:rsidRDefault="00194607" w:rsidP="00194607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511518FD" w14:textId="77777777" w:rsidR="00194607" w:rsidRDefault="00194607" w:rsidP="00194607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316C75D5" w14:textId="77777777" w:rsidR="00194607" w:rsidRDefault="00194607" w:rsidP="00194607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28F130A4" w14:textId="77777777" w:rsidR="00194607" w:rsidRPr="00374EE4" w:rsidRDefault="00194607" w:rsidP="00194607">
      <w:pPr>
        <w:pStyle w:val="Akapitzlist"/>
        <w:spacing w:after="0" w:line="360" w:lineRule="auto"/>
        <w:ind w:left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47E3C943" w14:textId="77777777" w:rsidR="00194607" w:rsidRPr="00374EE4" w:rsidRDefault="00194607" w:rsidP="00194607">
      <w:pPr>
        <w:pStyle w:val="Akapitzlist"/>
        <w:spacing w:after="0" w:line="360" w:lineRule="auto"/>
        <w:ind w:left="426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374EE4">
        <w:rPr>
          <w:rFonts w:ascii="Arial" w:hAnsi="Arial" w:cs="Arial"/>
          <w:i/>
          <w:iCs/>
          <w:color w:val="FF0000"/>
          <w:sz w:val="20"/>
          <w:szCs w:val="20"/>
        </w:rPr>
        <w:t xml:space="preserve">(UWAGA: zastosować, gdy zachodzą przesłanki wykluczenia z art. 108 ust. 1 pkt 1, 2 i 5 lub art.109 ust.1 pkt </w:t>
      </w:r>
      <w:r>
        <w:rPr>
          <w:rFonts w:ascii="Arial" w:hAnsi="Arial" w:cs="Arial"/>
          <w:i/>
          <w:iCs/>
          <w:color w:val="FF0000"/>
          <w:sz w:val="20"/>
          <w:szCs w:val="20"/>
        </w:rPr>
        <w:t>4</w:t>
      </w:r>
      <w:r w:rsidRPr="00374EE4">
        <w:rPr>
          <w:rFonts w:ascii="Arial" w:hAnsi="Arial" w:cs="Arial"/>
          <w:i/>
          <w:iCs/>
          <w:color w:val="FF0000"/>
          <w:sz w:val="20"/>
          <w:szCs w:val="20"/>
        </w:rPr>
        <w:t xml:space="preserve">-5 i 7-10 ustawy </w:t>
      </w:r>
      <w:proofErr w:type="spellStart"/>
      <w:r w:rsidRPr="00374EE4">
        <w:rPr>
          <w:rFonts w:ascii="Arial" w:hAnsi="Arial" w:cs="Arial"/>
          <w:i/>
          <w:iCs/>
          <w:color w:val="FF0000"/>
          <w:sz w:val="20"/>
          <w:szCs w:val="20"/>
        </w:rPr>
        <w:t>Pzp</w:t>
      </w:r>
      <w:proofErr w:type="spellEnd"/>
      <w:r w:rsidRPr="00374EE4">
        <w:rPr>
          <w:rFonts w:ascii="Arial" w:hAnsi="Arial" w:cs="Arial"/>
          <w:i/>
          <w:iCs/>
          <w:color w:val="FF000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374EE4">
        <w:rPr>
          <w:rFonts w:ascii="Arial" w:hAnsi="Arial" w:cs="Arial"/>
          <w:i/>
          <w:iCs/>
          <w:color w:val="FF0000"/>
          <w:sz w:val="20"/>
          <w:szCs w:val="20"/>
        </w:rPr>
        <w:t>Pzp</w:t>
      </w:r>
      <w:proofErr w:type="spellEnd"/>
      <w:r w:rsidRPr="00374EE4">
        <w:rPr>
          <w:rFonts w:ascii="Arial" w:hAnsi="Arial" w:cs="Arial"/>
          <w:i/>
          <w:iCs/>
          <w:color w:val="FF0000"/>
          <w:sz w:val="20"/>
          <w:szCs w:val="20"/>
        </w:rPr>
        <w:t>)</w:t>
      </w:r>
    </w:p>
    <w:p w14:paraId="08ACE656" w14:textId="77777777" w:rsidR="00194607" w:rsidRPr="00374EE4" w:rsidRDefault="00194607" w:rsidP="00194607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374EE4">
        <w:rPr>
          <w:rFonts w:ascii="Arial" w:hAnsi="Arial" w:cs="Arial"/>
        </w:rPr>
        <w:t>Oświadczam, że nie zachodzą w stosunku do mnie przesłanki wykluczenia z</w:t>
      </w:r>
      <w:r>
        <w:rPr>
          <w:rFonts w:ascii="Arial" w:hAnsi="Arial" w:cs="Arial"/>
        </w:rPr>
        <w:t> </w:t>
      </w:r>
      <w:r w:rsidRPr="00374EE4">
        <w:rPr>
          <w:rFonts w:ascii="Arial" w:hAnsi="Arial" w:cs="Arial"/>
        </w:rPr>
        <w:t>postępowania na podstawie art. 7 ust. 1 ustawy z dnia 13 kwietnia 2022 r. o</w:t>
      </w:r>
      <w:r>
        <w:rPr>
          <w:rFonts w:ascii="Arial" w:hAnsi="Arial" w:cs="Arial"/>
        </w:rPr>
        <w:t> </w:t>
      </w:r>
      <w:r w:rsidRPr="00374EE4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(Dz. U. poz. 835). </w:t>
      </w:r>
    </w:p>
    <w:p w14:paraId="682FD83F" w14:textId="77777777" w:rsidR="00AA6B6A" w:rsidRPr="00AA6B6A" w:rsidRDefault="00AA6B6A" w:rsidP="00AA6B6A">
      <w:pPr>
        <w:ind w:firstLine="0"/>
        <w:rPr>
          <w:rFonts w:cs="Arial"/>
          <w:iCs/>
          <w:sz w:val="16"/>
          <w:szCs w:val="16"/>
        </w:rPr>
      </w:pPr>
    </w:p>
    <w:p w14:paraId="4A274ADF" w14:textId="77777777" w:rsidR="00721919" w:rsidRPr="001D3A19" w:rsidRDefault="00721919" w:rsidP="000A6A18">
      <w:pPr>
        <w:shd w:val="clear" w:color="auto" w:fill="BFBFBF" w:themeFill="background1" w:themeFillShade="BF"/>
        <w:spacing w:line="276" w:lineRule="auto"/>
        <w:ind w:firstLine="0"/>
        <w:jc w:val="center"/>
        <w:rPr>
          <w:rFonts w:cs="Arial"/>
          <w:b/>
          <w:sz w:val="21"/>
          <w:szCs w:val="21"/>
        </w:rPr>
      </w:pPr>
      <w:r w:rsidRPr="001D3A19">
        <w:rPr>
          <w:rFonts w:cs="Arial"/>
          <w:b/>
          <w:sz w:val="21"/>
          <w:szCs w:val="21"/>
        </w:rPr>
        <w:t>OŚWIADCZENIE DOTYCZĄCE PODANYCH INFORMACJI:</w:t>
      </w:r>
    </w:p>
    <w:p w14:paraId="60701F5B" w14:textId="77777777" w:rsidR="00721919" w:rsidRPr="00A22DCF" w:rsidRDefault="00721919" w:rsidP="00971A76">
      <w:pPr>
        <w:ind w:firstLine="0"/>
        <w:rPr>
          <w:rFonts w:cs="Arial"/>
          <w:sz w:val="21"/>
          <w:szCs w:val="21"/>
        </w:rPr>
      </w:pPr>
    </w:p>
    <w:p w14:paraId="486FD7CD" w14:textId="34ED54F0" w:rsidR="00721919" w:rsidRPr="00194607" w:rsidRDefault="00721919" w:rsidP="00C53471">
      <w:pPr>
        <w:ind w:firstLine="426"/>
        <w:rPr>
          <w:rFonts w:cs="Arial"/>
        </w:rPr>
      </w:pPr>
      <w:r w:rsidRPr="00194607">
        <w:rPr>
          <w:rFonts w:cs="Arial"/>
        </w:rPr>
        <w:t>Oświadczam, że wszystkie informacje podane w powyższych oświadczeniach są aktualne i</w:t>
      </w:r>
      <w:r w:rsidR="00C53471" w:rsidRPr="00194607">
        <w:rPr>
          <w:rFonts w:cs="Arial"/>
        </w:rPr>
        <w:t> </w:t>
      </w:r>
      <w:r w:rsidRPr="00194607">
        <w:rPr>
          <w:rFonts w:cs="Arial"/>
        </w:rPr>
        <w:t>zgodne z prawdą oraz zostały przedstawione z pełną świadomością konsekwencji wprowadzenia zamawiającego w błąd przy przedstawianiu informacji.</w:t>
      </w:r>
    </w:p>
    <w:p w14:paraId="129E2F72" w14:textId="36C9BDA6" w:rsidR="00B77E7A" w:rsidRDefault="00B77E7A" w:rsidP="000A6A18">
      <w:pPr>
        <w:ind w:firstLine="0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A6A18" w14:paraId="2A7BBD76" w14:textId="77777777" w:rsidTr="007F55DD">
        <w:trPr>
          <w:trHeight w:val="1757"/>
        </w:trPr>
        <w:tc>
          <w:tcPr>
            <w:tcW w:w="4530" w:type="dxa"/>
            <w:vAlign w:val="bottom"/>
          </w:tcPr>
          <w:p w14:paraId="09E10DA7" w14:textId="77777777" w:rsidR="000A6A18" w:rsidRDefault="000A6A18" w:rsidP="007F55DD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…………………</w:t>
            </w:r>
            <w:r>
              <w:rPr>
                <w:rFonts w:cs="Arial"/>
              </w:rPr>
              <w:t>………………….</w:t>
            </w:r>
            <w:r w:rsidRPr="004A17D3">
              <w:rPr>
                <w:rFonts w:cs="Arial"/>
              </w:rPr>
              <w:t>.</w:t>
            </w:r>
          </w:p>
        </w:tc>
        <w:tc>
          <w:tcPr>
            <w:tcW w:w="4530" w:type="dxa"/>
            <w:vAlign w:val="bottom"/>
          </w:tcPr>
          <w:p w14:paraId="19D56476" w14:textId="77777777" w:rsidR="000A6A18" w:rsidRDefault="000A6A18" w:rsidP="007F55DD">
            <w:pPr>
              <w:ind w:firstLine="0"/>
              <w:jc w:val="center"/>
              <w:rPr>
                <w:rFonts w:cs="Arial"/>
              </w:rPr>
            </w:pPr>
            <w:r w:rsidRPr="004A17D3">
              <w:rPr>
                <w:rFonts w:cs="Arial"/>
              </w:rPr>
              <w:t>………</w:t>
            </w:r>
            <w:r>
              <w:rPr>
                <w:rFonts w:cs="Arial"/>
              </w:rPr>
              <w:t>………………..</w:t>
            </w:r>
            <w:r w:rsidRPr="004A17D3">
              <w:rPr>
                <w:rFonts w:cs="Arial"/>
              </w:rPr>
              <w:t>………………………</w:t>
            </w:r>
          </w:p>
        </w:tc>
      </w:tr>
      <w:tr w:rsidR="000A6A18" w14:paraId="74E64E94" w14:textId="77777777" w:rsidTr="007F55DD">
        <w:tc>
          <w:tcPr>
            <w:tcW w:w="4530" w:type="dxa"/>
          </w:tcPr>
          <w:p w14:paraId="6820335A" w14:textId="77777777" w:rsidR="000A6A18" w:rsidRPr="00D65838" w:rsidRDefault="000A6A18" w:rsidP="007F55DD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365EFB95" w14:textId="076CE87B" w:rsidR="000A6A18" w:rsidRPr="00D65838" w:rsidRDefault="000A6A18" w:rsidP="007F55DD">
            <w:pPr>
              <w:ind w:firstLine="0"/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 w:rsidRPr="00D65838">
              <w:rPr>
                <w:rFonts w:cs="Arial"/>
                <w:i/>
                <w:iCs/>
                <w:sz w:val="18"/>
                <w:szCs w:val="18"/>
              </w:rPr>
              <w:t>podpis osób uprawnionych do reprezentowania Wykonawcy</w:t>
            </w:r>
          </w:p>
        </w:tc>
      </w:tr>
    </w:tbl>
    <w:p w14:paraId="747D66E3" w14:textId="77777777" w:rsidR="000A6A18" w:rsidRDefault="000A6A18" w:rsidP="000A6A18">
      <w:pPr>
        <w:ind w:firstLine="0"/>
      </w:pPr>
    </w:p>
    <w:sectPr w:rsidR="000A6A18" w:rsidSect="001946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134" w:right="1417" w:bottom="1560" w:left="1417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15BDCE" w14:textId="77777777" w:rsidR="00BF0460" w:rsidRDefault="00BF0460" w:rsidP="00721919">
      <w:pPr>
        <w:spacing w:line="240" w:lineRule="auto"/>
      </w:pPr>
      <w:r>
        <w:separator/>
      </w:r>
    </w:p>
  </w:endnote>
  <w:endnote w:type="continuationSeparator" w:id="0">
    <w:p w14:paraId="57C9398A" w14:textId="77777777" w:rsidR="00BF0460" w:rsidRDefault="00BF0460" w:rsidP="00721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8DFDE" w14:textId="77777777" w:rsidR="006D41AC" w:rsidRDefault="006D41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28E39" w14:textId="77777777" w:rsidR="006D41AC" w:rsidRDefault="006D41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D64B8" w14:textId="77777777" w:rsidR="006D41AC" w:rsidRDefault="006D41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86A59" w14:textId="77777777" w:rsidR="00BF0460" w:rsidRDefault="00BF0460" w:rsidP="00721919">
      <w:pPr>
        <w:spacing w:line="240" w:lineRule="auto"/>
      </w:pPr>
      <w:r>
        <w:separator/>
      </w:r>
    </w:p>
  </w:footnote>
  <w:footnote w:type="continuationSeparator" w:id="0">
    <w:p w14:paraId="55A7744E" w14:textId="77777777" w:rsidR="00BF0460" w:rsidRDefault="00BF0460" w:rsidP="00721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E59DD" w14:textId="77777777" w:rsidR="006D41AC" w:rsidRDefault="006D41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E3F9E" w14:textId="5B93577F" w:rsidR="00A266EA" w:rsidRPr="000A6A18" w:rsidRDefault="007356BD" w:rsidP="00E56115">
    <w:pPr>
      <w:tabs>
        <w:tab w:val="center" w:pos="4536"/>
        <w:tab w:val="right" w:pos="9072"/>
      </w:tabs>
      <w:spacing w:line="240" w:lineRule="auto"/>
      <w:jc w:val="right"/>
      <w:rPr>
        <w:rFonts w:eastAsia="Calibri" w:cs="Arial"/>
        <w:b/>
        <w:bCs/>
      </w:rPr>
    </w:pPr>
    <w:r w:rsidRPr="000A6A18">
      <w:rPr>
        <w:rFonts w:eastAsia="Calibri" w:cs="Arial"/>
        <w:b/>
        <w:bCs/>
      </w:rPr>
      <w:t xml:space="preserve">Załącznik nr </w:t>
    </w:r>
    <w:r w:rsidR="006D41AC">
      <w:rPr>
        <w:rFonts w:eastAsia="Calibri" w:cs="Arial"/>
        <w:b/>
        <w:bCs/>
      </w:rPr>
      <w:t>4</w:t>
    </w:r>
    <w:r w:rsidRPr="000A6A18">
      <w:rPr>
        <w:rFonts w:eastAsia="Calibri" w:cs="Arial"/>
        <w:b/>
        <w:bCs/>
      </w:rPr>
      <w:t xml:space="preserve"> do SWZ</w:t>
    </w:r>
  </w:p>
  <w:p w14:paraId="1488E668" w14:textId="2B61C4F4" w:rsidR="00721919" w:rsidRPr="00721919" w:rsidRDefault="00721919" w:rsidP="00E56115">
    <w:pPr>
      <w:tabs>
        <w:tab w:val="center" w:pos="4536"/>
        <w:tab w:val="right" w:pos="9072"/>
      </w:tabs>
      <w:spacing w:line="240" w:lineRule="auto"/>
      <w:jc w:val="right"/>
      <w:rPr>
        <w:rFonts w:eastAsia="Calibri" w:cs="Arial"/>
        <w:color w:val="FF0000"/>
      </w:rPr>
    </w:pPr>
    <w:r w:rsidRPr="00721919">
      <w:rPr>
        <w:rFonts w:eastAsia="Calibri" w:cs="Arial"/>
        <w:color w:val="FF0000"/>
      </w:rPr>
      <w:t>(składają wszyscy Wykonawcy)</w:t>
    </w:r>
  </w:p>
  <w:p w14:paraId="213B4779" w14:textId="77777777" w:rsidR="00A266EA" w:rsidRDefault="00A266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9848D" w14:textId="77777777" w:rsidR="006D41AC" w:rsidRDefault="006D41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A10364A"/>
    <w:lvl w:ilvl="0" w:tplc="1076EA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7E92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990491">
    <w:abstractNumId w:val="1"/>
  </w:num>
  <w:num w:numId="2" w16cid:durableId="343363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19"/>
    <w:rsid w:val="000A6A18"/>
    <w:rsid w:val="001752CB"/>
    <w:rsid w:val="00194607"/>
    <w:rsid w:val="001948B9"/>
    <w:rsid w:val="00201D7C"/>
    <w:rsid w:val="00203FA6"/>
    <w:rsid w:val="00335EC9"/>
    <w:rsid w:val="00457DB9"/>
    <w:rsid w:val="004C1934"/>
    <w:rsid w:val="00665D1E"/>
    <w:rsid w:val="006D41AC"/>
    <w:rsid w:val="00721919"/>
    <w:rsid w:val="0073258D"/>
    <w:rsid w:val="007356BD"/>
    <w:rsid w:val="0076228E"/>
    <w:rsid w:val="007B19DE"/>
    <w:rsid w:val="00841D15"/>
    <w:rsid w:val="008A1D27"/>
    <w:rsid w:val="00971A76"/>
    <w:rsid w:val="00A266EA"/>
    <w:rsid w:val="00AA6B6A"/>
    <w:rsid w:val="00B75C6F"/>
    <w:rsid w:val="00B77E7A"/>
    <w:rsid w:val="00BF0460"/>
    <w:rsid w:val="00BF1631"/>
    <w:rsid w:val="00C52A01"/>
    <w:rsid w:val="00C53471"/>
    <w:rsid w:val="00D03B19"/>
    <w:rsid w:val="00EB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AEBB"/>
  <w15:chartTrackingRefBased/>
  <w15:docId w15:val="{74F066D9-D77F-45C6-9917-BD67AB6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919"/>
    <w:pPr>
      <w:spacing w:after="160" w:line="259" w:lineRule="auto"/>
      <w:ind w:left="720" w:firstLine="0"/>
      <w:contextualSpacing/>
      <w:jc w:val="left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2191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2191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0A6A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Piotr Goławski</cp:lastModifiedBy>
  <cp:revision>8</cp:revision>
  <dcterms:created xsi:type="dcterms:W3CDTF">2021-06-28T09:16:00Z</dcterms:created>
  <dcterms:modified xsi:type="dcterms:W3CDTF">2025-06-18T12:38:00Z</dcterms:modified>
</cp:coreProperties>
</file>