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</w:r>
    </w:p>
    <w:p>
      <w:pPr>
        <w:pStyle w:val="Default"/>
        <w:jc w:val="right"/>
        <w:rPr>
          <w:sz w:val="22"/>
          <w:szCs w:val="22"/>
        </w:rPr>
      </w:pPr>
      <w:r>
        <w:rPr/>
        <w:t xml:space="preserve"> </w:t>
      </w:r>
      <w:r>
        <w:rPr>
          <w:b/>
          <w:bCs/>
          <w:sz w:val="22"/>
          <w:szCs w:val="22"/>
        </w:rPr>
        <w:t xml:space="preserve">Załącznik nr 4a do SWZ </w:t>
      </w:r>
    </w:p>
    <w:p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Projektowane postanowienia umowy dot. Zadania 1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6, 46-200 Kluczbork, reprezentowaną przez ……………………….. działającego na podstawie ……………………….., zwanym dalej „Zamawiającym”,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 xml:space="preserve">..….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„Wykonawcą”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Niniejsza umowa została zawarta w wyniku postępowania pod tytułem: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Świadczenie całodobowego, czasowego schronienia na rzecz osób bezdomnych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Kluczbork”</w:t>
      </w:r>
    </w:p>
    <w:p>
      <w:pPr>
        <w:pStyle w:val="Normal"/>
        <w:spacing w:lineRule="auto" w:line="240"/>
        <w:rPr>
          <w:rFonts w:ascii="Segoe UI" w:hAnsi="Segoe UI" w:cs="Segoe UI"/>
        </w:rPr>
      </w:pPr>
      <w:r>
        <w:rPr>
          <w:rFonts w:cs="Segoe UI" w:ascii="Segoe UI" w:hAnsi="Segoe UI"/>
        </w:rPr>
        <w:t>przeprowadzonego w trybie podstawowym, na podstawie art. 275 pkt 1 ustawy z dnia 11 września 2019 r. Prawo zamówień publicznych (zwanej dalej ustawą) w związku z art. 359 pkt 2 ustawy.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  <w:tab/>
        <w:tab/>
        <w:t xml:space="preserve">Przedmiot umowy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Przedmiotem umowy jest Zadanie 1: Świadczenie usług schronienia dla osób bezdomnych (mężczyzn).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Udzielenie całodobowego tymczasowego schronienia i zapewnienia niezbędnych warunków socjalnych mężczyznom znajdującym się w kryzysie bezdomności, skierowanych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Szacunkowa liczba osób skierowanych przez Zamawiającego wyniesie nie więcej niż</w:t>
      </w:r>
      <w:r>
        <w:rPr>
          <w:sz w:val="22"/>
          <w:szCs w:val="22"/>
          <w:shd w:fill="auto" w:val="clear"/>
        </w:rPr>
        <w:t xml:space="preserve"> </w:t>
      </w:r>
      <w:r>
        <w:rPr>
          <w:color w:val="000000"/>
          <w:sz w:val="22"/>
          <w:szCs w:val="22"/>
          <w:shd w:fill="auto" w:val="clear"/>
        </w:rPr>
        <w:t>6 osób</w:t>
      </w:r>
      <w:r>
        <w:rPr>
          <w:color w:val="C9211E"/>
          <w:sz w:val="22"/>
          <w:szCs w:val="22"/>
          <w:shd w:fill="auto" w:val="clear"/>
        </w:rPr>
        <w:t xml:space="preserve"> </w:t>
      </w:r>
      <w:r>
        <w:rPr>
          <w:sz w:val="22"/>
          <w:szCs w:val="22"/>
          <w:shd w:fill="auto" w:val="clear"/>
        </w:rPr>
        <w:t xml:space="preserve">w jednym czasie lub nie więcej niż </w:t>
      </w:r>
      <w:r>
        <w:rPr>
          <w:color w:val="000000"/>
          <w:sz w:val="22"/>
          <w:szCs w:val="22"/>
          <w:shd w:fill="auto" w:val="clear"/>
        </w:rPr>
        <w:t>1104</w:t>
      </w:r>
      <w:r>
        <w:rPr>
          <w:sz w:val="22"/>
          <w:szCs w:val="22"/>
        </w:rPr>
        <w:t xml:space="preserve"> osobodni w okresie trwania umowy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Podana przez Zamawiającego ilość osób bezdomnych jest ilością przewidywaną w całym okresie trwania niniejszego przedmiotu zamówienia. Zamawiający zastrzega sobie możliwość zmniejszenia lub zwiększenia ww. ilości osób lub osobodni w okresie realizacji umowy, w zależności od ilości faktycznych potrzeb w tym zakresie, </w:t>
      </w:r>
      <w:r>
        <w:rPr>
          <w:sz w:val="22"/>
          <w:szCs w:val="22"/>
          <w:shd w:fill="auto" w:val="clear"/>
        </w:rPr>
        <w:t xml:space="preserve">jeżeli będą wolne miejsca.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przypadku zlecenia mniejszego zakresu usługi niż wskazany w ust.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Zapłata za usługi na rzecz Świadczeniobiorcy w schronisku liczy się od dnia jego przyjęcia do dnia faktycznego opuszczenia placówki włącznie.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niniejszego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będzie informował Zamawiającego na bieżąco o pojawiających się zagrożeniach przy realizacji przedmiotu umowy, przy usunięciu których może być pomocne działanie Zamawiającego.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5a do Specyfikacji Warunków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………………………… 00/100).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>
      <w:pPr>
        <w:pStyle w:val="Default"/>
        <w:numPr>
          <w:ilvl w:val="1"/>
          <w:numId w:val="4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koszt jednostkowy dziennego pobytu w schronisku: ………….. zł brutto. </w:t>
      </w:r>
    </w:p>
    <w:p>
      <w:pPr>
        <w:pStyle w:val="Default"/>
        <w:numPr>
          <w:ilvl w:val="1"/>
          <w:numId w:val="4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koszt jednostkowy gorącego posiłku: …………… zł brutto;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Wykonawca dostarczy fakturę rozliczającą zrealizowaną faktyczną liczbę osobodni w okresie rozliczeniowym wraz z załączonym wykazem imiennym osób bezdomnych na rzecz których została wykonana usługa i liczbą osobodni pobytu tej osoby w schronisku, w terminie do 15-go dnia następnego miesiąca.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Załącznikiem do faktury będzie wykaz imienny osób bezdomnych na rzecz których została wykonana usługa i liczba osobodni pobytu tych osób w schronisku. Dokument będzie stanowił podstawę do weryfikacji należności ujętej w fakturze.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Rozliczenia odpłatności za schronienie oraz windykacji należności od klientów dokonuje Zamawiający we własnym zakresie. Należność za realizację przedmiotu umowy będzie przekazywana w terminie do 21 dni od dnia wystawienia faktury wraz z dokumentem o którym mowa w ust. 5, na rachunek bankowy Wykonawcy.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Zgodnie z art. 2 ust. 1 ustawy o zasadach ewidencji i identyfikacji podatników i płatników, faktura winna zostać wystawiona na:</w:t>
      </w:r>
    </w:p>
    <w:p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Nabywca : Gmina Kluczbork, ul. Katowicka 1, 46-200 Kluczbork, NIP: 751-165-84-19</w:t>
      </w:r>
    </w:p>
    <w:p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Odbiorca : Ośrodek Pomocy Społecznej, ul. Zamkowa 6, 46-200 Kluczbork.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Bieg terminu dokonania płatności przez Zamawiającego rozpoczyna się z dniem otrzymania kompletu prawidłowo wypełnionych dokumentów, o których mowa w ust. 4.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Kwota podatku należnego wyliczona zostanie zgodnie z aktualnie obowiązującą stawką wynikającą z ustawy o VAT.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Miesiąc rozliczeniowy obejmuje okres od pierwszego do ostatniego dnia każdego miesiąca kalendarzowego.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ust. 1, Zamawiającemu przysługuje prawo odstąpienia od umowy w razie wystąpienia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nastąpić w formie pisemnej pod rygorem nieważności.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§ 5</w:t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Kary umowne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ustalają odpowiedzialność za niewykonanie lub nienależyte wykonanie zobowiązań umowy w formie kar umownych.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Wykonawca zapłaci Zamawiającemu kary umowne, które będą naliczane w następujących okolicznościach i wysokościach: </w:t>
      </w:r>
    </w:p>
    <w:p>
      <w:pPr>
        <w:pStyle w:val="Default"/>
        <w:numPr>
          <w:ilvl w:val="2"/>
          <w:numId w:val="5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przez Zamawiającego od Umowy z przyczyn leżących po stronie Wykonawcy, w wysokości 2% wynagrodzenia brutto za realizację całości przedmiotu umowy, o którym mowa w § 3 ust. 1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Zapłata kar umownych nie zwalnia Wykonawcy z obowiązku realizacji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Zamawiający zastrzega sobie możliwość potrącania kar umownych z wynagrodzenia należnego Wykonawcy, na co Wykonawca wyraża zgodę.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Zapisy niniejszej umowy nie wpływają na prawo dochodzenia odszkodowania uzupełniającego do wysokości rzeczywiście poniesionej szkody w przypadku poniesienia szkody przewyższającej wartość kary umownej oraz w innych przypadkach niewykonania lub nienależytego wykonania umowy. </w:t>
      </w:r>
    </w:p>
    <w:p>
      <w:pPr>
        <w:pStyle w:val="Default"/>
        <w:numPr>
          <w:ilvl w:val="0"/>
          <w:numId w:val="7"/>
        </w:numPr>
        <w:ind w:hanging="426" w:left="426"/>
        <w:rPr>
          <w:b w:val="false"/>
          <w:bCs w:val="false"/>
          <w:highlight w:val="none"/>
          <w:shd w:fill="auto" w:val="clear"/>
        </w:rPr>
      </w:pPr>
      <w:r>
        <w:rPr>
          <w:b w:val="false"/>
          <w:bCs w:val="false"/>
          <w:sz w:val="22"/>
          <w:szCs w:val="22"/>
          <w:shd w:fill="auto" w:val="clear"/>
        </w:rPr>
        <w:t xml:space="preserve">Strony umowy mogą dochodzić odszkodowania na  zasadach ogólnych wynikających z Kodeksu cywilnego, w tym odszkodowania przenoszącego wysokość zastrzeżonych kar umownych. </w:t>
      </w:r>
    </w:p>
    <w:p>
      <w:pPr>
        <w:pStyle w:val="Default"/>
        <w:numPr>
          <w:ilvl w:val="0"/>
          <w:numId w:val="0"/>
        </w:numPr>
        <w:spacing w:before="0" w:after="55"/>
        <w:ind w:hanging="0" w:left="426"/>
        <w:rPr>
          <w:sz w:val="22"/>
          <w:szCs w:val="22"/>
          <w:highlight w:val="none"/>
          <w:shd w:fill="FF972F" w:val="clear"/>
        </w:rPr>
      </w:pPr>
      <w:r>
        <w:rPr>
          <w:sz w:val="22"/>
          <w:szCs w:val="22"/>
          <w:shd w:fill="FF972F" w:val="clear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merytorycznej kontroli prowadzonej pracy socjalnej z osobami skierowanymi przez Zamawiającego. 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widowControl/>
        <w:suppressAutoHyphens w:val="true"/>
        <w:bidi w:val="0"/>
        <w:spacing w:lineRule="auto" w:line="240" w:before="0" w:after="0"/>
        <w:ind w:hanging="0" w:left="0" w:right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>
      <w:pPr>
        <w:pStyle w:val="Default"/>
        <w:numPr>
          <w:ilvl w:val="0"/>
          <w:numId w:val="9"/>
        </w:numPr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Zmiany i uzupełnienia treści umowy wymagają dla swej ważności formy pisemnej. </w:t>
      </w:r>
    </w:p>
    <w:p>
      <w:pPr>
        <w:pStyle w:val="Default"/>
        <w:numPr>
          <w:ilvl w:val="0"/>
          <w:numId w:val="9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zgodnie z art. 455 ust. 1 pkt 1) ustawy Prawo zamówień publicznych przewiduje możliwość dokonania zmian postanowień zawartej umowy w stosunku do treści oferty polegających na: </w:t>
      </w:r>
    </w:p>
    <w:p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Zmianie ceny oferty w przypadku zmiany stawek podatku od towaru i usług (VAT) –</w:t>
      </w:r>
    </w:p>
    <w:p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umowy.                                                       </w:t>
      </w:r>
    </w:p>
    <w:p>
      <w:pPr>
        <w:pStyle w:val="Default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Zmianie terminu realizacji zamówienia w przypadku gdy wystąpi siła wyższa - Zamawiający dopuszcza możliwość przesunięcia terminu realizacji umowy o okres, w którym wystąpiło działanie siły wyższej, uniemożliwiające realizację umowy, poprzez sporządzenie aneksu do umowy.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3.    Zamawiający dopuszcza zmianę umowy w przypadku zmiany stawki podatku od towarów i usług, która nastąpiła w trakcie obowiązywania niniejszej umowy, poprzez sporządzenie aneksu do umowy w formie pisemnej. W takiej sytuacji wartość netto wynagrodzenia Wykonawcy nie zmieni się, a określona w aneksie wartość brutto wynagrodzenia zostanie wyliczona na podstawie nowych przepisów.                                                                        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4.    Nie stanowi zmiany umowy: zmiana danych osób wyznaczonych do kontaktu w zakresie realizacji obowiązków umownych, zmiana danych teleadresowych, zmiana formy prawnej stron umowy.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nie wpływa na zmianę treści zobowiązań Wykonawcy wobec Zamawiającego za wykonanie tej części zamówienia.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osoby działające w imieniu lub na rzecz Wykonawcy oraz za działania, zaniechania, uchybienia i zaniedbania podwykonawcy i jego pracowników. </w:t>
      </w:r>
    </w:p>
    <w:p>
      <w:pPr>
        <w:pStyle w:val="Default"/>
        <w:numPr>
          <w:ilvl w:val="0"/>
          <w:numId w:val="10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>
      <w:pPr>
        <w:pStyle w:val="Default"/>
        <w:spacing w:before="0" w:after="240"/>
        <w:ind w:left="360"/>
        <w:rPr>
          <w:strike/>
          <w:sz w:val="22"/>
          <w:szCs w:val="22"/>
          <w:highlight w:val="yellow"/>
        </w:rPr>
      </w:pPr>
      <w:r>
        <w:rPr>
          <w:strike/>
          <w:sz w:val="22"/>
          <w:szCs w:val="22"/>
          <w:highlight w:val="yellow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>
      <w:pPr>
        <w:pStyle w:val="Default"/>
        <w:numPr>
          <w:ilvl w:val="0"/>
          <w:numId w:val="12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i Wykonawca obowiązani są współdziałać przy wykonaniu umowy w sprawie zamówienia publicznego, w celu należytej realizacji zamówienia. </w:t>
      </w:r>
    </w:p>
    <w:p>
      <w:pPr>
        <w:pStyle w:val="Default"/>
        <w:numPr>
          <w:ilvl w:val="0"/>
          <w:numId w:val="12"/>
        </w:numPr>
        <w:spacing w:before="0" w:after="56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odszkodowawczą wobec osób trzecich za szkody powstałe w związku z realizacją umowy, w szczególności zobowiązany jest do naprawienia wyrządzonej szkody wynikłej z czynu niedozwolonego, nienależytego wykonania umowy lub niewykonania umowy. </w:t>
      </w:r>
    </w:p>
    <w:p>
      <w:pPr>
        <w:pStyle w:val="Default"/>
        <w:rPr/>
      </w:pPr>
      <w:r>
        <w:rPr/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>
      <w:pPr>
        <w:pStyle w:val="Default"/>
        <w:numPr>
          <w:ilvl w:val="0"/>
          <w:numId w:val="1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>
      <w:pPr>
        <w:pStyle w:val="Default"/>
        <w:spacing w:before="0"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>
      <w:pPr>
        <w:pStyle w:val="Default"/>
        <w:spacing w:before="0" w:after="240"/>
        <w:ind w:left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Adres poczty e-mail: ……………………………… 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>
      <w:pPr>
        <w:pStyle w:val="Default"/>
        <w:numPr>
          <w:ilvl w:val="0"/>
          <w:numId w:val="1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numPr>
          <w:ilvl w:val="0"/>
          <w:numId w:val="1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>
      <w:pPr>
        <w:pStyle w:val="Default"/>
        <w:numPr>
          <w:ilvl w:val="0"/>
          <w:numId w:val="1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szyfrowania pliku, gdy przedmiotem kontaktu są dane osobowe. Hasło do zaszyfrowanego pliku przekazywane będzie w odrębnej wiadomości.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>
      <w:pPr>
        <w:pStyle w:val="Default"/>
        <w:spacing w:before="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załącznikiem nr 2 do niniejszej umowy jest umowa powierzenia przetwarzania danych osobowych.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Pzp wymaga zatrudniania przez Wykonawcę lub podwykonawcę na podstawie umowy o pracę w rozumieniu przepisów ustawy z dnia 26 czerwca 1974 r. - Kodeks pracy, w wymiarze czasu pracy adekwatnym do powierzanych zadań, osób realizujących przedmiot Umowy w zakresie: pełnienia funkcji opiekuna oraz pracownika socjalnego, z uwzględnieniem minimalnego wynagrodzenia za pracę ustalonego na podstawie ustawy z dnia 10 października 2002 r. o minimalnym wynagrodzeniu za pracę, przez cały okres realizacji przedmiotu umowy. 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niewykonanie lub nienależyte wykonanie zobowiązań związanych z realizacją umowy z przyczyn leżących po stronie Wykonawcy.</w:t>
      </w:r>
    </w:p>
    <w:p>
      <w:pPr>
        <w:pStyle w:val="Default"/>
        <w:rPr>
          <w:strike/>
          <w:sz w:val="22"/>
          <w:szCs w:val="22"/>
        </w:rPr>
      </w:pPr>
      <w:r>
        <w:rPr>
          <w:strike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>
      <w:pPr>
        <w:pStyle w:val="Default"/>
        <w:numPr>
          <w:ilvl w:val="0"/>
          <w:numId w:val="14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postanowieniami niniejszej umowy mają zastosowanie przepisy Kodeksu Cywilnego, ustawy Prawo zamówień publicznych. </w:t>
      </w:r>
    </w:p>
    <w:p>
      <w:pPr>
        <w:pStyle w:val="Default"/>
        <w:numPr>
          <w:ilvl w:val="0"/>
          <w:numId w:val="14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z dnia 27 kwietnia 2018 r. w sprawie minimalnych standardów noclegowni, schronisk dla osób bezdomnych, schronisk dla osób bezdomnych z usługami opiekuńczymi i ogrzewalni 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okresie realizacji umowy:</w:t>
      </w:r>
    </w:p>
    <w:p>
      <w:pPr>
        <w:pStyle w:val="ListParagraph"/>
        <w:numPr>
          <w:ilvl w:val="0"/>
          <w:numId w:val="15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poziom wykształcenia i kwalifikacji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15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15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eastAsia="Calibri" w:cs="Segoe UI" w:ascii="Segoe UI" w:hAnsi="Segoe UI"/>
          <w:color w:val="000000"/>
          <w:shd w:fill="auto" w:val="clear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4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dla każdej ze stron. </w:t>
      </w:r>
    </w:p>
    <w:p>
      <w:pPr>
        <w:pStyle w:val="Default"/>
        <w:numPr>
          <w:ilvl w:val="0"/>
          <w:numId w:val="14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>
      <w:pPr>
        <w:pStyle w:val="Default"/>
        <w:numPr>
          <w:ilvl w:val="0"/>
          <w:numId w:val="14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 xml:space="preserve">Zamawiający </w:t>
        <w:tab/>
        <w:tab/>
        <w:tab/>
        <w:tab/>
        <w:tab/>
        <w:tab/>
        <w:tab/>
        <w:t>Wykonawca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>……………………..</w:t>
        <w:tab/>
        <w:tab/>
        <w:tab/>
        <w:tab/>
        <w:tab/>
        <w:tab/>
        <w:tab/>
        <w:t>……………………………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1e2a7c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fe62d8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1e2a7c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LibreOffice/7.6.2.1$Windows_X86_64 LibreOffice_project/56f7684011345957bbf33a7ee678afaf4d2ba333</Application>
  <AppVersion>15.0000</AppVersion>
  <Pages>9</Pages>
  <Words>2520</Words>
  <Characters>15910</Characters>
  <CharactersWithSpaces>18474</CharactersWithSpaces>
  <Paragraphs>144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2024-12-02T08:27:00Z</dcterms:created>
  <dc:creator>KSoberka</dc:creator>
  <dc:description/>
  <dc:language>pl-PL</dc:language>
  <cp:lastModifiedBy/>
  <dcterms:modified xsi:type="dcterms:W3CDTF">2025-06-16T14:15:32Z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