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E6E15" w14:textId="761E0744" w:rsidR="00133632" w:rsidRPr="00CB4BCE" w:rsidRDefault="009812CF" w:rsidP="001F5877">
      <w:pPr>
        <w:rPr>
          <w:bCs/>
          <w:szCs w:val="24"/>
        </w:rPr>
      </w:pPr>
      <w:r w:rsidRPr="00BC2F7E">
        <w:rPr>
          <w:bCs/>
          <w:szCs w:val="24"/>
        </w:rPr>
        <w:t>3026-7.261.</w:t>
      </w:r>
      <w:r w:rsidR="004C4CDA">
        <w:rPr>
          <w:bCs/>
          <w:szCs w:val="24"/>
        </w:rPr>
        <w:t>8</w:t>
      </w:r>
      <w:bookmarkStart w:id="0" w:name="_GoBack"/>
      <w:bookmarkEnd w:id="0"/>
      <w:r w:rsidR="00BC2F7E" w:rsidRPr="00BC2F7E">
        <w:rPr>
          <w:bCs/>
          <w:szCs w:val="24"/>
        </w:rPr>
        <w:t>.2025</w:t>
      </w:r>
    </w:p>
    <w:p w14:paraId="3E71E788" w14:textId="7296F6CD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9133A9" w:rsidRPr="00CB4BCE">
        <w:rPr>
          <w:bCs/>
          <w:spacing w:val="-3"/>
          <w:szCs w:val="24"/>
        </w:rPr>
        <w:t>5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544D582B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719C3DE3" w14:textId="77777777" w:rsidR="006E17BA" w:rsidRPr="006E17BA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niepodleganiu wykluczeniu, spełnianiu warunków udziału </w:t>
            </w:r>
          </w:p>
          <w:p w14:paraId="51CFAAB4" w14:textId="77777777" w:rsidR="001D3DD5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>w postępowaniu składane na podstawie art. 125 ustawy Pzp</w:t>
            </w:r>
            <w:r w:rsidR="001D3DD5">
              <w:rPr>
                <w:b/>
                <w:szCs w:val="24"/>
              </w:rPr>
              <w:t xml:space="preserve"> </w:t>
            </w:r>
          </w:p>
          <w:p w14:paraId="2E963A75" w14:textId="7B584119" w:rsidR="006E17BA" w:rsidRPr="002A13EA" w:rsidRDefault="001D3DD5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496526">
              <w:rPr>
                <w:b/>
                <w:bCs/>
                <w:color w:val="000000"/>
                <w:szCs w:val="24"/>
                <w:lang w:bidi="pl-PL"/>
              </w:rPr>
              <w:t>(</w:t>
            </w:r>
            <w:r w:rsidR="00D736B2" w:rsidRPr="00BE2E96">
              <w:rPr>
                <w:b/>
                <w:bCs/>
                <w:spacing w:val="-3"/>
                <w:szCs w:val="24"/>
                <w:lang w:eastAsia="pl-PL"/>
              </w:rPr>
              <w:t xml:space="preserve">t.j. </w:t>
            </w:r>
            <w:r>
              <w:rPr>
                <w:b/>
                <w:bCs/>
                <w:spacing w:val="-3"/>
                <w:szCs w:val="24"/>
                <w:lang w:eastAsia="pl-PL"/>
              </w:rPr>
              <w:t>Dz.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U.202</w:t>
            </w:r>
            <w:r w:rsidR="00401E87">
              <w:rPr>
                <w:b/>
                <w:bCs/>
                <w:spacing w:val="-3"/>
                <w:szCs w:val="24"/>
                <w:lang w:eastAsia="pl-PL"/>
              </w:rPr>
              <w:t>4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.</w:t>
            </w:r>
            <w:r w:rsidR="00401E87">
              <w:rPr>
                <w:b/>
                <w:bCs/>
                <w:spacing w:val="-3"/>
                <w:szCs w:val="24"/>
                <w:lang w:eastAsia="pl-PL"/>
              </w:rPr>
              <w:t>1320</w:t>
            </w:r>
            <w:r w:rsidR="004E4AC5">
              <w:rPr>
                <w:b/>
                <w:bCs/>
                <w:spacing w:val="-3"/>
                <w:szCs w:val="24"/>
                <w:lang w:eastAsia="pl-PL"/>
              </w:rPr>
              <w:t xml:space="preserve"> ze zm.</w:t>
            </w:r>
            <w:r w:rsidRPr="00820CDC">
              <w:rPr>
                <w:b/>
                <w:spacing w:val="-3"/>
                <w:szCs w:val="24"/>
                <w:lang w:eastAsia="pl-PL"/>
              </w:rPr>
              <w:t>)</w:t>
            </w:r>
            <w:r w:rsidR="006E17BA" w:rsidRPr="006E17BA">
              <w:rPr>
                <w:b/>
                <w:szCs w:val="24"/>
              </w:rPr>
              <w:t>.</w:t>
            </w:r>
          </w:p>
        </w:tc>
      </w:tr>
    </w:tbl>
    <w:p w14:paraId="214D0169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1E38E1CB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073AD9AE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Prokuratura Okręgowa w Łodzi</w:t>
      </w:r>
    </w:p>
    <w:p w14:paraId="77BD8CC6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ul. Kilińskiego 152</w:t>
      </w:r>
    </w:p>
    <w:p w14:paraId="3DCE7A58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90-322 Łódź</w:t>
      </w:r>
    </w:p>
    <w:p w14:paraId="353869E5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50434D8F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410338D9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1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3A8A4C4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67C5B510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26C01A0E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1"/>
    <w:p w14:paraId="62412FF4" w14:textId="77777777" w:rsidR="000027BD" w:rsidRPr="00D30E87" w:rsidRDefault="000027BD" w:rsidP="00D30E87">
      <w:pPr>
        <w:spacing w:line="360" w:lineRule="auto"/>
        <w:rPr>
          <w:szCs w:val="24"/>
          <w:lang w:bidi="pl-PL"/>
        </w:rPr>
      </w:pPr>
    </w:p>
    <w:p w14:paraId="165F1051" w14:textId="6FD7C3FF" w:rsidR="006E17BA" w:rsidRDefault="000027BD" w:rsidP="00032272">
      <w:pPr>
        <w:spacing w:line="360" w:lineRule="auto"/>
        <w:jc w:val="both"/>
        <w:rPr>
          <w:szCs w:val="24"/>
          <w:lang w:eastAsia="pl-PL"/>
        </w:rPr>
      </w:pPr>
      <w:r w:rsidRPr="00D30E87">
        <w:rPr>
          <w:szCs w:val="24"/>
          <w:lang w:bidi="pl-PL"/>
        </w:rPr>
        <w:t>Składając ofertę w postępowaniu o zamówienie publiczne prowadzo</w:t>
      </w:r>
      <w:r w:rsidR="00EC4658">
        <w:rPr>
          <w:szCs w:val="24"/>
          <w:lang w:bidi="pl-PL"/>
        </w:rPr>
        <w:t>ne</w:t>
      </w:r>
      <w:r w:rsidR="00133632">
        <w:rPr>
          <w:szCs w:val="24"/>
          <w:lang w:bidi="pl-PL"/>
        </w:rPr>
        <w:t xml:space="preserve"> </w:t>
      </w:r>
      <w:r w:rsidR="009812CF">
        <w:rPr>
          <w:szCs w:val="24"/>
          <w:lang w:bidi="pl-PL"/>
        </w:rPr>
        <w:t>w trybie</w:t>
      </w:r>
      <w:r w:rsidR="00EC4658">
        <w:rPr>
          <w:szCs w:val="24"/>
          <w:lang w:bidi="pl-PL"/>
        </w:rPr>
        <w:t xml:space="preserve"> podstawowym</w:t>
      </w:r>
      <w:r w:rsidRPr="00D30E87">
        <w:rPr>
          <w:szCs w:val="24"/>
          <w:lang w:bidi="pl-PL"/>
        </w:rPr>
        <w:t xml:space="preserve"> bez przeprowadzenia negocjacji (art. 275 pkt 1 u</w:t>
      </w:r>
      <w:r w:rsidR="00F63F57" w:rsidRPr="00D30E87">
        <w:rPr>
          <w:szCs w:val="24"/>
          <w:lang w:bidi="pl-PL"/>
        </w:rPr>
        <w:t xml:space="preserve">stawy </w:t>
      </w:r>
      <w:r w:rsidRPr="00D30E87">
        <w:rPr>
          <w:szCs w:val="24"/>
          <w:lang w:bidi="pl-PL"/>
        </w:rPr>
        <w:t>Pzp</w:t>
      </w:r>
      <w:r w:rsidR="00124897" w:rsidRPr="00D30E87">
        <w:rPr>
          <w:szCs w:val="24"/>
          <w:lang w:bidi="pl-PL"/>
        </w:rPr>
        <w:t xml:space="preserve">), </w:t>
      </w:r>
      <w:r w:rsidR="009812CF">
        <w:rPr>
          <w:szCs w:val="24"/>
          <w:lang w:bidi="pl-PL"/>
        </w:rPr>
        <w:br/>
      </w:r>
      <w:bookmarkStart w:id="2" w:name="_Hlk110505546"/>
      <w:r w:rsidR="001F5877">
        <w:rPr>
          <w:szCs w:val="24"/>
          <w:lang w:bidi="pl-PL"/>
        </w:rPr>
        <w:t xml:space="preserve">pn.: </w:t>
      </w:r>
      <w:r w:rsidR="001F5877" w:rsidRPr="001F5877">
        <w:rPr>
          <w:rFonts w:eastAsia="Tahoma"/>
          <w:b/>
          <w:i/>
          <w:szCs w:val="24"/>
        </w:rPr>
        <w:t>„</w:t>
      </w:r>
      <w:r w:rsidR="004E4AC5" w:rsidRPr="009B453A">
        <w:rPr>
          <w:b/>
          <w:i/>
          <w:szCs w:val="24"/>
        </w:rPr>
        <w:t xml:space="preserve">Usługa </w:t>
      </w:r>
      <w:bookmarkStart w:id="3" w:name="_Hlk198895447"/>
      <w:r w:rsidR="004E4AC5" w:rsidRPr="009B453A">
        <w:rPr>
          <w:b/>
          <w:i/>
          <w:szCs w:val="24"/>
        </w:rPr>
        <w:t xml:space="preserve">fumigacji, konserwacji, naprawy i renowacji materiałów archiwalnych </w:t>
      </w:r>
      <w:bookmarkEnd w:id="3"/>
      <w:r w:rsidR="004E4AC5" w:rsidRPr="009B453A">
        <w:rPr>
          <w:b/>
          <w:i/>
          <w:szCs w:val="24"/>
        </w:rPr>
        <w:t>wraz z transportem znajdujących się w trzech jednostkach podległych Prokuraturze Okręgowej w Łodzi</w:t>
      </w:r>
      <w:r w:rsidR="001F5877" w:rsidRPr="001F5877">
        <w:rPr>
          <w:rFonts w:eastAsia="Tahoma"/>
          <w:b/>
          <w:i/>
          <w:szCs w:val="24"/>
        </w:rPr>
        <w:t>”</w:t>
      </w:r>
      <w:bookmarkEnd w:id="2"/>
      <w:r w:rsidR="006C54F9">
        <w:rPr>
          <w:szCs w:val="24"/>
        </w:rPr>
        <w:t>:</w:t>
      </w:r>
    </w:p>
    <w:p w14:paraId="7E00655C" w14:textId="77777777" w:rsidR="006E17BA" w:rsidRDefault="006E17BA" w:rsidP="00032272">
      <w:pPr>
        <w:spacing w:line="360" w:lineRule="auto"/>
        <w:jc w:val="both"/>
        <w:rPr>
          <w:szCs w:val="24"/>
          <w:lang w:eastAsia="pl-PL"/>
        </w:rPr>
      </w:pPr>
    </w:p>
    <w:p w14:paraId="292278AD" w14:textId="4386FACF" w:rsidR="000027BD" w:rsidRPr="006E17BA" w:rsidRDefault="000027BD" w:rsidP="006E17B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  <w:lang w:bidi="pl-PL"/>
        </w:rPr>
      </w:pPr>
      <w:r w:rsidRPr="006E17BA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y, że </w:t>
      </w:r>
      <w:r w:rsidR="006C54F9">
        <w:rPr>
          <w:szCs w:val="24"/>
          <w:lang w:bidi="pl-PL"/>
        </w:rPr>
        <w:t>s</w:t>
      </w:r>
      <w:r w:rsidRPr="006E17BA">
        <w:rPr>
          <w:szCs w:val="24"/>
          <w:lang w:bidi="pl-PL"/>
        </w:rPr>
        <w:t>pełniam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 warunki </w:t>
      </w:r>
      <w:r w:rsidR="00AC4DF9" w:rsidRPr="006E17BA">
        <w:rPr>
          <w:szCs w:val="24"/>
          <w:lang w:bidi="pl-PL"/>
        </w:rPr>
        <w:t xml:space="preserve">udziału </w:t>
      </w:r>
      <w:r w:rsidR="00226616">
        <w:rPr>
          <w:szCs w:val="24"/>
          <w:lang w:bidi="pl-PL"/>
        </w:rPr>
        <w:t xml:space="preserve">w postępowaniu </w:t>
      </w:r>
      <w:r w:rsidR="00AC4DF9" w:rsidRPr="006E17BA">
        <w:rPr>
          <w:szCs w:val="24"/>
          <w:lang w:bidi="pl-PL"/>
        </w:rPr>
        <w:t>określone w</w:t>
      </w:r>
      <w:r w:rsidR="00226616">
        <w:rPr>
          <w:szCs w:val="24"/>
          <w:lang w:bidi="pl-PL"/>
        </w:rPr>
        <w:t> </w:t>
      </w:r>
      <w:r w:rsidR="00E10B9A" w:rsidRPr="006E17BA">
        <w:rPr>
          <w:szCs w:val="24"/>
          <w:lang w:bidi="pl-PL"/>
        </w:rPr>
        <w:t>Dziale</w:t>
      </w:r>
      <w:r w:rsidR="00226616">
        <w:rPr>
          <w:szCs w:val="24"/>
          <w:lang w:bidi="pl-PL"/>
        </w:rPr>
        <w:t> </w:t>
      </w:r>
      <w:r w:rsidR="00AC4DF9" w:rsidRPr="006E17BA">
        <w:rPr>
          <w:szCs w:val="24"/>
          <w:lang w:bidi="pl-PL"/>
        </w:rPr>
        <w:t>VI</w:t>
      </w:r>
      <w:r w:rsidR="003B5238">
        <w:rPr>
          <w:szCs w:val="24"/>
          <w:lang w:bidi="pl-PL"/>
        </w:rPr>
        <w:t>I</w:t>
      </w:r>
      <w:r w:rsidR="00226616">
        <w:rPr>
          <w:szCs w:val="24"/>
          <w:lang w:bidi="pl-PL"/>
        </w:rPr>
        <w:t> </w:t>
      </w:r>
      <w:r w:rsidRPr="006E17BA">
        <w:rPr>
          <w:szCs w:val="24"/>
          <w:lang w:bidi="pl-PL"/>
        </w:rPr>
        <w:t>SWZ.</w:t>
      </w:r>
    </w:p>
    <w:p w14:paraId="2A7C3D6C" w14:textId="03C661C2" w:rsidR="000027BD" w:rsidRPr="00D30E87" w:rsidRDefault="00562933" w:rsidP="004807BA">
      <w:pPr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>
        <w:rPr>
          <w:szCs w:val="24"/>
          <w:lang w:bidi="pl-PL"/>
        </w:rPr>
        <w:t>y, że n</w:t>
      </w:r>
      <w:r w:rsidR="000027BD" w:rsidRPr="00D30E87">
        <w:rPr>
          <w:szCs w:val="24"/>
          <w:lang w:bidi="pl-PL"/>
        </w:rPr>
        <w:t>ie podlegam</w:t>
      </w:r>
      <w:r w:rsidR="006E17BA">
        <w:rPr>
          <w:szCs w:val="24"/>
          <w:lang w:bidi="pl-PL"/>
        </w:rPr>
        <w:t>/</w:t>
      </w:r>
      <w:r w:rsidR="000027BD" w:rsidRPr="00D30E87">
        <w:rPr>
          <w:szCs w:val="24"/>
          <w:lang w:bidi="pl-PL"/>
        </w:rPr>
        <w:t xml:space="preserve">y wykluczeniu z postępowania z powodu okoliczności, </w:t>
      </w:r>
      <w:r w:rsidR="00C725C2">
        <w:rPr>
          <w:szCs w:val="24"/>
          <w:lang w:bidi="pl-PL"/>
        </w:rPr>
        <w:br/>
      </w:r>
      <w:r w:rsidR="000027BD" w:rsidRPr="00D30E87">
        <w:rPr>
          <w:szCs w:val="24"/>
          <w:lang w:bidi="pl-PL"/>
        </w:rPr>
        <w:t xml:space="preserve">o których mowa w </w:t>
      </w:r>
      <w:r w:rsidR="00E10B9A">
        <w:rPr>
          <w:szCs w:val="24"/>
          <w:lang w:bidi="pl-PL"/>
        </w:rPr>
        <w:t>Dzial</w:t>
      </w:r>
      <w:r w:rsidR="000027BD" w:rsidRPr="00D30E87">
        <w:rPr>
          <w:szCs w:val="24"/>
          <w:lang w:bidi="pl-PL"/>
        </w:rPr>
        <w:t xml:space="preserve">e </w:t>
      </w:r>
      <w:r w:rsidR="001F5877">
        <w:rPr>
          <w:szCs w:val="24"/>
          <w:lang w:bidi="pl-PL"/>
        </w:rPr>
        <w:t>VIII</w:t>
      </w:r>
      <w:r w:rsidR="000027BD" w:rsidRPr="00D30E87">
        <w:rPr>
          <w:szCs w:val="24"/>
          <w:lang w:bidi="pl-PL"/>
        </w:rPr>
        <w:t>.</w:t>
      </w:r>
      <w:r w:rsidR="00956778">
        <w:rPr>
          <w:szCs w:val="24"/>
          <w:lang w:bidi="pl-PL"/>
        </w:rPr>
        <w:t xml:space="preserve"> Pkt 1</w:t>
      </w:r>
      <w:r w:rsidR="000027BD" w:rsidRPr="00D30E87">
        <w:rPr>
          <w:szCs w:val="24"/>
          <w:lang w:bidi="pl-PL"/>
        </w:rPr>
        <w:t xml:space="preserve"> SWZ.</w:t>
      </w:r>
    </w:p>
    <w:p w14:paraId="7B4D1107" w14:textId="6CA104C0" w:rsidR="000027BD" w:rsidRPr="00D30E87" w:rsidRDefault="000027BD" w:rsidP="004807BA">
      <w:pPr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  <w:lang w:bidi="pl-PL"/>
        </w:rPr>
      </w:pPr>
      <w:r w:rsidRPr="00D30E87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="00562933">
        <w:rPr>
          <w:szCs w:val="24"/>
          <w:lang w:bidi="pl-PL"/>
        </w:rPr>
        <w:t>y</w:t>
      </w:r>
      <w:r w:rsidRPr="00D30E87">
        <w:rPr>
          <w:szCs w:val="24"/>
          <w:lang w:bidi="pl-PL"/>
        </w:rPr>
        <w:t>, że zachodzą w stosunku do mnie</w:t>
      </w:r>
      <w:r w:rsidR="00562933">
        <w:rPr>
          <w:szCs w:val="24"/>
          <w:lang w:bidi="pl-PL"/>
        </w:rPr>
        <w:t>(</w:t>
      </w:r>
      <w:r w:rsidR="005E3747">
        <w:rPr>
          <w:szCs w:val="24"/>
          <w:lang w:bidi="pl-PL"/>
        </w:rPr>
        <w:t>nas</w:t>
      </w:r>
      <w:r w:rsidR="00562933">
        <w:rPr>
          <w:szCs w:val="24"/>
          <w:lang w:bidi="pl-PL"/>
        </w:rPr>
        <w:t>)</w:t>
      </w:r>
      <w:r w:rsidRPr="00D30E87">
        <w:rPr>
          <w:szCs w:val="24"/>
          <w:lang w:bidi="pl-PL"/>
        </w:rPr>
        <w:t xml:space="preserve"> podstawy wykluczenia </w:t>
      </w:r>
      <w:r w:rsidR="00124897" w:rsidRPr="00D30E87">
        <w:rPr>
          <w:szCs w:val="24"/>
          <w:lang w:bidi="pl-PL"/>
        </w:rPr>
        <w:br/>
      </w:r>
      <w:r w:rsidRPr="00D30E87">
        <w:rPr>
          <w:szCs w:val="24"/>
          <w:lang w:bidi="pl-PL"/>
        </w:rPr>
        <w:t>z postępowania na podstawie art.</w:t>
      </w:r>
      <w:r w:rsidR="003B5238">
        <w:rPr>
          <w:szCs w:val="24"/>
          <w:lang w:bidi="pl-PL"/>
        </w:rPr>
        <w:t xml:space="preserve"> ______ </w:t>
      </w:r>
      <w:r w:rsidRPr="00D30E87">
        <w:rPr>
          <w:szCs w:val="24"/>
          <w:lang w:bidi="pl-PL"/>
        </w:rPr>
        <w:t>ustawy Pzp (</w:t>
      </w:r>
      <w:r w:rsidRPr="002C3048">
        <w:rPr>
          <w:i/>
          <w:szCs w:val="24"/>
          <w:lang w:bidi="pl-PL"/>
        </w:rPr>
        <w:t xml:space="preserve">podać mającą zastosowanie podstawę wykluczenia spośród wymienionych w </w:t>
      </w:r>
      <w:r w:rsidR="00E10B9A">
        <w:rPr>
          <w:i/>
          <w:szCs w:val="24"/>
          <w:lang w:bidi="pl-PL"/>
        </w:rPr>
        <w:t>Dziale</w:t>
      </w:r>
      <w:r w:rsidRPr="002C3048">
        <w:rPr>
          <w:i/>
          <w:szCs w:val="24"/>
          <w:lang w:bidi="pl-PL"/>
        </w:rPr>
        <w:t xml:space="preserve"> </w:t>
      </w:r>
      <w:r w:rsidR="00CB4BCE">
        <w:rPr>
          <w:i/>
          <w:szCs w:val="24"/>
          <w:lang w:bidi="pl-PL"/>
        </w:rPr>
        <w:t>VIII</w:t>
      </w:r>
      <w:r w:rsidRPr="002C3048">
        <w:rPr>
          <w:i/>
          <w:szCs w:val="24"/>
          <w:lang w:bidi="pl-PL"/>
        </w:rPr>
        <w:t>. SWZ</w:t>
      </w:r>
      <w:r w:rsidRPr="00D30E87">
        <w:rPr>
          <w:szCs w:val="24"/>
          <w:lang w:bidi="pl-PL"/>
        </w:rPr>
        <w:t>). Jednocześnie oświadczam</w:t>
      </w:r>
      <w:r w:rsidR="006526FE">
        <w:rPr>
          <w:szCs w:val="24"/>
          <w:lang w:bidi="pl-PL"/>
        </w:rPr>
        <w:t>/y</w:t>
      </w:r>
      <w:r w:rsidRPr="00D30E87">
        <w:rPr>
          <w:szCs w:val="24"/>
          <w:lang w:bidi="pl-PL"/>
        </w:rPr>
        <w:t>, że w</w:t>
      </w:r>
      <w:r w:rsidR="00CB4BCE">
        <w:rPr>
          <w:szCs w:val="24"/>
          <w:lang w:bidi="pl-PL"/>
        </w:rPr>
        <w:t> </w:t>
      </w:r>
      <w:r w:rsidRPr="00D30E87">
        <w:rPr>
          <w:szCs w:val="24"/>
          <w:lang w:bidi="pl-PL"/>
        </w:rPr>
        <w:t>związku z ww. okolicznością, na podstawie art. 110 ust. 2 ustawy</w:t>
      </w:r>
      <w:r w:rsidR="005E3747">
        <w:rPr>
          <w:szCs w:val="24"/>
          <w:lang w:bidi="pl-PL"/>
        </w:rPr>
        <w:t xml:space="preserve"> Pzp</w:t>
      </w:r>
      <w:r w:rsidRPr="00D30E87">
        <w:rPr>
          <w:szCs w:val="24"/>
          <w:lang w:bidi="pl-PL"/>
        </w:rPr>
        <w:t xml:space="preserve"> podjąłem</w:t>
      </w:r>
      <w:r w:rsidR="005E3747">
        <w:rPr>
          <w:szCs w:val="24"/>
          <w:lang w:bidi="pl-PL"/>
        </w:rPr>
        <w:t>/łam/liśmy</w:t>
      </w:r>
      <w:r w:rsidRPr="00D30E87">
        <w:rPr>
          <w:szCs w:val="24"/>
          <w:lang w:bidi="pl-PL"/>
        </w:rPr>
        <w:t xml:space="preserve"> </w:t>
      </w:r>
      <w:r w:rsidR="00F63F57" w:rsidRPr="00D30E87">
        <w:rPr>
          <w:szCs w:val="24"/>
          <w:lang w:bidi="pl-PL"/>
        </w:rPr>
        <w:t xml:space="preserve">następujące </w:t>
      </w:r>
      <w:r w:rsidR="006E32C2" w:rsidRPr="00D30E87">
        <w:rPr>
          <w:szCs w:val="24"/>
          <w:lang w:bidi="pl-PL"/>
        </w:rPr>
        <w:t xml:space="preserve">środki </w:t>
      </w:r>
      <w:r w:rsidRPr="00D30E87">
        <w:rPr>
          <w:szCs w:val="24"/>
          <w:lang w:bidi="pl-PL"/>
        </w:rPr>
        <w:t>naprawcze:</w:t>
      </w:r>
      <w:r w:rsidR="005E3747">
        <w:rPr>
          <w:szCs w:val="24"/>
          <w:lang w:bidi="pl-PL"/>
        </w:rPr>
        <w:t xml:space="preserve"> </w:t>
      </w:r>
      <w:r w:rsidR="003B5238">
        <w:rPr>
          <w:szCs w:val="24"/>
          <w:lang w:bidi="pl-PL"/>
        </w:rPr>
        <w:t>______________</w:t>
      </w:r>
    </w:p>
    <w:p w14:paraId="56932D9B" w14:textId="384DAB8C" w:rsidR="000027BD" w:rsidRPr="004807BA" w:rsidRDefault="00562933" w:rsidP="004807BA">
      <w:pPr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  <w:lang w:bidi="pl-PL"/>
        </w:rPr>
      </w:pPr>
      <w:r>
        <w:rPr>
          <w:szCs w:val="24"/>
          <w:lang w:bidi="pl-PL"/>
        </w:rPr>
        <w:lastRenderedPageBreak/>
        <w:t>Oświadczam</w:t>
      </w:r>
      <w:r w:rsidR="003B5238">
        <w:rPr>
          <w:szCs w:val="24"/>
          <w:lang w:bidi="pl-PL"/>
        </w:rPr>
        <w:t>/</w:t>
      </w:r>
      <w:r>
        <w:rPr>
          <w:szCs w:val="24"/>
          <w:lang w:bidi="pl-PL"/>
        </w:rPr>
        <w:t>y, iż w</w:t>
      </w:r>
      <w:r w:rsidR="000027BD" w:rsidRPr="00D30E87">
        <w:rPr>
          <w:szCs w:val="24"/>
          <w:lang w:bidi="pl-PL"/>
        </w:rPr>
        <w:t xml:space="preserve">szystkie informacje podane w niniejszym oświadczeniu są aktualne </w:t>
      </w:r>
      <w:r w:rsidR="004807BA">
        <w:rPr>
          <w:szCs w:val="24"/>
          <w:lang w:bidi="pl-PL"/>
        </w:rPr>
        <w:br/>
      </w:r>
      <w:r w:rsidR="000027BD" w:rsidRPr="004807BA">
        <w:rPr>
          <w:szCs w:val="24"/>
          <w:lang w:bidi="pl-PL"/>
        </w:rPr>
        <w:t>i zgodne</w:t>
      </w:r>
      <w:r w:rsidR="00491154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z prawdą oraz zostały przedstawione z pełną świadomością konsekwencji wprowadzenia Zamawiającego w błąd przy</w:t>
      </w:r>
      <w:r w:rsidR="00F63F57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przedstawieniu informacji.</w:t>
      </w:r>
    </w:p>
    <w:p w14:paraId="767E0F0C" w14:textId="77777777" w:rsidR="00C12C4D" w:rsidRDefault="00C12C4D" w:rsidP="00D30E87">
      <w:pPr>
        <w:spacing w:line="360" w:lineRule="auto"/>
        <w:jc w:val="both"/>
        <w:rPr>
          <w:iCs/>
          <w:szCs w:val="24"/>
          <w:lang w:bidi="pl-PL"/>
        </w:rPr>
      </w:pPr>
    </w:p>
    <w:p w14:paraId="0903C46D" w14:textId="60C59E7E" w:rsidR="00F63F57" w:rsidRPr="00D30E87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t xml:space="preserve">W przypadku wspólnego ubiegania się o zamówienie przez Wykonawców oświadczenie składa </w:t>
      </w:r>
      <w:r w:rsidR="00C12C4D" w:rsidRPr="00C12C4D">
        <w:rPr>
          <w:iCs/>
          <w:szCs w:val="24"/>
          <w:u w:val="single"/>
          <w:lang w:bidi="pl-PL"/>
        </w:rPr>
        <w:t>odrębnie</w:t>
      </w:r>
      <w:r w:rsidR="00C12C4D">
        <w:rPr>
          <w:iCs/>
          <w:szCs w:val="24"/>
          <w:lang w:bidi="pl-PL"/>
        </w:rPr>
        <w:t xml:space="preserve"> </w:t>
      </w:r>
      <w:r w:rsidRPr="00D30E87">
        <w:rPr>
          <w:iCs/>
          <w:szCs w:val="24"/>
          <w:lang w:bidi="pl-PL"/>
        </w:rPr>
        <w:t xml:space="preserve">każdy z Wykonawców wspólnie ubiegających się o zamówienie. Oświadczenie potwierdza spełnianie warunków udziału w postępowaniu oraz brak podstaw wykluczenia </w:t>
      </w:r>
      <w:r w:rsidR="00D30E87">
        <w:rPr>
          <w:iCs/>
          <w:szCs w:val="24"/>
          <w:lang w:bidi="pl-PL"/>
        </w:rPr>
        <w:br/>
      </w:r>
      <w:r w:rsidRPr="00D30E87">
        <w:rPr>
          <w:iCs/>
          <w:szCs w:val="24"/>
          <w:lang w:bidi="pl-PL"/>
        </w:rPr>
        <w:t xml:space="preserve">w </w:t>
      </w:r>
      <w:r w:rsidR="006E32C2" w:rsidRPr="00D30E87">
        <w:rPr>
          <w:iCs/>
          <w:szCs w:val="24"/>
          <w:lang w:bidi="pl-PL"/>
        </w:rPr>
        <w:t xml:space="preserve">zakresie, w którym każdy z Wykonawców wykazuje spełnianie warunków udziału </w:t>
      </w:r>
      <w:r w:rsidR="00D30E87">
        <w:rPr>
          <w:iCs/>
          <w:szCs w:val="24"/>
          <w:lang w:bidi="pl-PL"/>
        </w:rPr>
        <w:br/>
      </w:r>
      <w:r w:rsidR="006E32C2" w:rsidRPr="00D30E87">
        <w:rPr>
          <w:iCs/>
          <w:szCs w:val="24"/>
          <w:lang w:bidi="pl-PL"/>
        </w:rPr>
        <w:t>w postępowaniu oraz brak podstaw do wykluczenia.</w:t>
      </w:r>
    </w:p>
    <w:p w14:paraId="70933D5F" w14:textId="77777777" w:rsidR="006E32C2" w:rsidRPr="00D30E87" w:rsidRDefault="006E32C2" w:rsidP="00D30E87">
      <w:pPr>
        <w:spacing w:line="360" w:lineRule="auto"/>
        <w:rPr>
          <w:i/>
          <w:iCs/>
          <w:szCs w:val="24"/>
          <w:lang w:bidi="pl-PL"/>
        </w:rPr>
      </w:pPr>
    </w:p>
    <w:p w14:paraId="5BA6530E" w14:textId="77777777" w:rsidR="00AC4DF9" w:rsidRPr="00D30E87" w:rsidRDefault="00AC4DF9" w:rsidP="00D30E87">
      <w:pPr>
        <w:spacing w:line="360" w:lineRule="auto"/>
        <w:rPr>
          <w:iCs/>
          <w:szCs w:val="24"/>
          <w:lang w:bidi="pl-PL"/>
        </w:rPr>
      </w:pPr>
    </w:p>
    <w:p w14:paraId="58A44586" w14:textId="77777777" w:rsidR="00F63F57" w:rsidRPr="00D30E87" w:rsidRDefault="00F63F57" w:rsidP="00D30E87">
      <w:pPr>
        <w:spacing w:line="360" w:lineRule="auto"/>
        <w:rPr>
          <w:i/>
          <w:iCs/>
          <w:szCs w:val="24"/>
          <w:lang w:bidi="pl-PL"/>
        </w:rPr>
      </w:pPr>
    </w:p>
    <w:p w14:paraId="310C0178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34A11FA0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3F49165E" w14:textId="77777777"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1EBF9F9" w14:textId="77777777" w:rsidR="00CB4BCE" w:rsidRPr="00496526" w:rsidRDefault="00CB4BCE" w:rsidP="00CB4BCE">
      <w:pPr>
        <w:rPr>
          <w:color w:val="000000"/>
          <w:szCs w:val="24"/>
        </w:rPr>
      </w:pPr>
    </w:p>
    <w:p w14:paraId="04E1BFE5" w14:textId="77777777"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14:paraId="638B602C" w14:textId="77777777" w:rsidR="00CB4BCE" w:rsidRPr="00496526" w:rsidRDefault="00CB4BCE" w:rsidP="00CB4BCE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60E5FAB3" w14:textId="77777777" w:rsidR="006E32C2" w:rsidRPr="00D30E87" w:rsidRDefault="006E32C2" w:rsidP="00D30E87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71CF903F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42DDBE51" w14:textId="77777777" w:rsidR="00AC4DF9" w:rsidRPr="00D30E87" w:rsidRDefault="00AC4DF9" w:rsidP="00D30E87">
      <w:pPr>
        <w:spacing w:line="360" w:lineRule="auto"/>
        <w:rPr>
          <w:szCs w:val="24"/>
        </w:rPr>
      </w:pPr>
    </w:p>
    <w:sectPr w:rsidR="00AC4DF9" w:rsidRPr="00D30E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28467" w14:textId="77777777" w:rsidR="009C5C02" w:rsidRDefault="009C5C02" w:rsidP="006C5F0C">
      <w:r>
        <w:separator/>
      </w:r>
    </w:p>
  </w:endnote>
  <w:endnote w:type="continuationSeparator" w:id="0">
    <w:p w14:paraId="33D7B682" w14:textId="77777777" w:rsidR="009C5C02" w:rsidRDefault="009C5C02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369810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999EBB6" w14:textId="2D641DF0" w:rsidR="00800613" w:rsidRPr="00800613" w:rsidRDefault="00800613">
        <w:pPr>
          <w:pStyle w:val="Stopka"/>
          <w:jc w:val="center"/>
          <w:rPr>
            <w:sz w:val="20"/>
          </w:rPr>
        </w:pPr>
        <w:r w:rsidRPr="00800613">
          <w:rPr>
            <w:sz w:val="20"/>
          </w:rPr>
          <w:fldChar w:fldCharType="begin"/>
        </w:r>
        <w:r w:rsidRPr="00800613">
          <w:rPr>
            <w:sz w:val="20"/>
          </w:rPr>
          <w:instrText>PAGE   \* MERGEFORMAT</w:instrText>
        </w:r>
        <w:r w:rsidRPr="00800613">
          <w:rPr>
            <w:sz w:val="20"/>
          </w:rPr>
          <w:fldChar w:fldCharType="separate"/>
        </w:r>
        <w:r w:rsidRPr="00800613">
          <w:rPr>
            <w:sz w:val="20"/>
          </w:rPr>
          <w:t>2</w:t>
        </w:r>
        <w:r w:rsidRPr="00800613">
          <w:rPr>
            <w:sz w:val="20"/>
          </w:rPr>
          <w:fldChar w:fldCharType="end"/>
        </w:r>
      </w:p>
    </w:sdtContent>
  </w:sdt>
  <w:p w14:paraId="0D07A064" w14:textId="77777777" w:rsidR="006C5F0C" w:rsidRDefault="006C5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B0D70" w14:textId="77777777" w:rsidR="009C5C02" w:rsidRDefault="009C5C02" w:rsidP="006C5F0C">
      <w:r>
        <w:separator/>
      </w:r>
    </w:p>
  </w:footnote>
  <w:footnote w:type="continuationSeparator" w:id="0">
    <w:p w14:paraId="7438FE93" w14:textId="77777777" w:rsidR="009C5C02" w:rsidRDefault="009C5C02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D3DD5"/>
    <w:rsid w:val="001E61A4"/>
    <w:rsid w:val="001F536B"/>
    <w:rsid w:val="001F5877"/>
    <w:rsid w:val="00213773"/>
    <w:rsid w:val="00226616"/>
    <w:rsid w:val="00287013"/>
    <w:rsid w:val="002A1AF0"/>
    <w:rsid w:val="002A563F"/>
    <w:rsid w:val="002C3048"/>
    <w:rsid w:val="002F3206"/>
    <w:rsid w:val="0030091B"/>
    <w:rsid w:val="003478CB"/>
    <w:rsid w:val="00391A3D"/>
    <w:rsid w:val="003B5238"/>
    <w:rsid w:val="00401E87"/>
    <w:rsid w:val="004807BA"/>
    <w:rsid w:val="00491154"/>
    <w:rsid w:val="00497770"/>
    <w:rsid w:val="004B5EB0"/>
    <w:rsid w:val="004C4CDA"/>
    <w:rsid w:val="004E4AC5"/>
    <w:rsid w:val="004F3E63"/>
    <w:rsid w:val="00542C66"/>
    <w:rsid w:val="00562933"/>
    <w:rsid w:val="005C7282"/>
    <w:rsid w:val="005E3747"/>
    <w:rsid w:val="006526FE"/>
    <w:rsid w:val="006848EF"/>
    <w:rsid w:val="006C54F9"/>
    <w:rsid w:val="006C5F0C"/>
    <w:rsid w:val="006C7DA6"/>
    <w:rsid w:val="006E17BA"/>
    <w:rsid w:val="006E32C2"/>
    <w:rsid w:val="00775BC1"/>
    <w:rsid w:val="00795583"/>
    <w:rsid w:val="007A5398"/>
    <w:rsid w:val="00800613"/>
    <w:rsid w:val="00871E46"/>
    <w:rsid w:val="008D7453"/>
    <w:rsid w:val="009133A9"/>
    <w:rsid w:val="009505D1"/>
    <w:rsid w:val="00956778"/>
    <w:rsid w:val="009812CF"/>
    <w:rsid w:val="009C5C02"/>
    <w:rsid w:val="00A5182C"/>
    <w:rsid w:val="00A653D7"/>
    <w:rsid w:val="00A7085A"/>
    <w:rsid w:val="00AC4DF9"/>
    <w:rsid w:val="00AE779A"/>
    <w:rsid w:val="00B624F8"/>
    <w:rsid w:val="00B965D4"/>
    <w:rsid w:val="00BB6345"/>
    <w:rsid w:val="00BC2F7E"/>
    <w:rsid w:val="00BE46F9"/>
    <w:rsid w:val="00C0261F"/>
    <w:rsid w:val="00C12C4D"/>
    <w:rsid w:val="00C370C1"/>
    <w:rsid w:val="00C60C4C"/>
    <w:rsid w:val="00C725C2"/>
    <w:rsid w:val="00CB4BCE"/>
    <w:rsid w:val="00CE33EF"/>
    <w:rsid w:val="00D20075"/>
    <w:rsid w:val="00D30E87"/>
    <w:rsid w:val="00D736B2"/>
    <w:rsid w:val="00E004E5"/>
    <w:rsid w:val="00E10B9A"/>
    <w:rsid w:val="00E919C9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94B9"/>
  <w15:docId w15:val="{FC9E0BF8-5F52-4980-BF13-172063A7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AE17-DBD9-4CFA-94E8-549DC9ED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Majdas Ewa</dc:creator>
  <cp:lastModifiedBy>Madaj Krzysztof (PO Łódź)</cp:lastModifiedBy>
  <cp:revision>25</cp:revision>
  <cp:lastPrinted>2025-02-06T11:58:00Z</cp:lastPrinted>
  <dcterms:created xsi:type="dcterms:W3CDTF">2023-03-28T11:53:00Z</dcterms:created>
  <dcterms:modified xsi:type="dcterms:W3CDTF">2025-06-17T09:17:00Z</dcterms:modified>
</cp:coreProperties>
</file>