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1ED" w:rsidRDefault="00C261ED" w:rsidP="00E81B34">
      <w:pPr>
        <w:spacing w:line="288" w:lineRule="auto"/>
        <w:jc w:val="right"/>
      </w:pPr>
      <w:r>
        <w:rPr>
          <w:rFonts w:ascii="Bookman Old Style" w:hAnsi="Bookman Old Style" w:cs="Bookman Old Style"/>
          <w:iCs/>
          <w:sz w:val="20"/>
          <w:szCs w:val="20"/>
        </w:rPr>
        <w:t>Za</w:t>
      </w:r>
      <w:r>
        <w:rPr>
          <w:rFonts w:ascii="Bookman Old Style" w:hAnsi="Bookman Old Style" w:cs="Bookman Old Style"/>
          <w:sz w:val="20"/>
          <w:szCs w:val="20"/>
        </w:rPr>
        <w:t>łącznik nr 3 do SWZ</w:t>
      </w:r>
    </w:p>
    <w:p w:rsidR="00C261ED" w:rsidRPr="0000453C" w:rsidRDefault="00C261ED" w:rsidP="00E81B34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</w:rPr>
      </w:pPr>
      <w:r w:rsidRPr="009813F2">
        <w:rPr>
          <w:rFonts w:ascii="Bookman Old Style" w:hAnsi="Bookman Old Style" w:cs="Bookman Old Style"/>
        </w:rPr>
        <w:t xml:space="preserve">Dotyczy: </w:t>
      </w:r>
      <w:r w:rsidR="00AA57D3">
        <w:rPr>
          <w:rFonts w:ascii="Bookman Old Style" w:hAnsi="Bookman Old Style" w:cs="Bookman Old Style"/>
        </w:rPr>
        <w:t>IR-BI.</w:t>
      </w:r>
      <w:r w:rsidR="009813F2">
        <w:rPr>
          <w:rFonts w:ascii="Bookman Old Style" w:hAnsi="Bookman Old Style" w:cs="Bookman Old Style"/>
        </w:rPr>
        <w:t>271.</w:t>
      </w:r>
      <w:r w:rsidR="008B13C4">
        <w:rPr>
          <w:rFonts w:ascii="Bookman Old Style" w:hAnsi="Bookman Old Style" w:cs="Bookman Old Style"/>
        </w:rPr>
        <w:t>10</w:t>
      </w:r>
      <w:r w:rsidR="009813F2">
        <w:rPr>
          <w:rFonts w:ascii="Bookman Old Style" w:hAnsi="Bookman Old Style" w:cs="Bookman Old Style"/>
        </w:rPr>
        <w:t>.202</w:t>
      </w:r>
      <w:r w:rsidR="003E46C3">
        <w:rPr>
          <w:rFonts w:ascii="Bookman Old Style" w:hAnsi="Bookman Old Style" w:cs="Bookman Old Style"/>
        </w:rPr>
        <w:t>5</w:t>
      </w:r>
      <w:r w:rsidRPr="0000453C">
        <w:rPr>
          <w:rFonts w:ascii="Bookman Old Style" w:hAnsi="Bookman Old Style" w:cs="Bookman Old Style"/>
        </w:rPr>
        <w:t xml:space="preserve"> </w:t>
      </w:r>
    </w:p>
    <w:p w:rsidR="00C261ED" w:rsidRPr="009F68B2" w:rsidRDefault="00C261ED" w:rsidP="00E81B34">
      <w:pPr>
        <w:tabs>
          <w:tab w:val="left" w:pos="-284"/>
        </w:tabs>
        <w:ind w:left="-284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UWAGA: Wykonawca w punktach </w:t>
      </w:r>
      <w:r w:rsidR="00617B81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Oświadczenia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oznaczonych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polem: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„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”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powinien wstawić </w:t>
      </w:r>
      <w:r w:rsidRPr="008F42E7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X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we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właściw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ym polu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odnosząc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ym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się do jego indywidualnej sytuacji </w:t>
      </w:r>
    </w:p>
    <w:p w:rsidR="00C261ED" w:rsidRDefault="00C261ED" w:rsidP="00E81B34">
      <w:pPr>
        <w:spacing w:line="288" w:lineRule="auto"/>
        <w:jc w:val="right"/>
      </w:pPr>
    </w:p>
    <w:p w:rsidR="00C261ED" w:rsidRDefault="00C261ED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Gmina Miasta Brodnicy</w:t>
      </w:r>
    </w:p>
    <w:p w:rsidR="00C261ED" w:rsidRDefault="00C261ED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ul. Kamionka 23</w:t>
      </w:r>
    </w:p>
    <w:p w:rsidR="00C261ED" w:rsidRDefault="00C261ED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87-300 Brodnica</w:t>
      </w:r>
    </w:p>
    <w:p w:rsidR="00C261ED" w:rsidRDefault="00C261ED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C261ED" w:rsidRDefault="00C261ED" w:rsidP="0024667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81B34">
        <w:rPr>
          <w:rFonts w:ascii="Bookman Old Style" w:hAnsi="Bookman Old Style" w:cs="Bookman Old Style"/>
          <w:sz w:val="20"/>
          <w:szCs w:val="20"/>
        </w:rPr>
        <w:t>Należy wskazać podmiot składający oświadczenie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0B36DD">
        <w:rPr>
          <w:rFonts w:ascii="Bookman Old Style" w:hAnsi="Bookman Old Style" w:cs="Bookman Old Style"/>
          <w:color w:val="FF0000"/>
          <w:sz w:val="20"/>
          <w:szCs w:val="20"/>
        </w:rPr>
        <w:t>(Uwaga: każdy z podmiotów składa odrębne oświadczenie)</w:t>
      </w:r>
      <w:r w:rsidRPr="00E81B34">
        <w:rPr>
          <w:rFonts w:ascii="Bookman Old Style" w:hAnsi="Bookman Old Style" w:cs="Bookman Old Style"/>
          <w:sz w:val="20"/>
          <w:szCs w:val="20"/>
        </w:rPr>
        <w:t>:</w:t>
      </w:r>
    </w:p>
    <w:p w:rsidR="00C261ED" w:rsidRPr="00E81B34" w:rsidRDefault="00C261ED" w:rsidP="0024667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</w:t>
      </w:r>
      <w:r w:rsidRPr="00E81B34">
        <w:rPr>
          <w:rFonts w:ascii="Bookman Old Style" w:hAnsi="Bookman Old Style" w:cs="Bookman Old Style"/>
          <w:sz w:val="20"/>
          <w:szCs w:val="20"/>
        </w:rPr>
        <w:t xml:space="preserve">Wykonawca </w:t>
      </w: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E81B34">
        <w:rPr>
          <w:rFonts w:ascii="Bookman Old Style" w:hAnsi="Bookman Old Style" w:cs="Bookman Old Style"/>
          <w:sz w:val="20"/>
          <w:szCs w:val="20"/>
        </w:rPr>
        <w:t>Wykonawca wspólnie ubiegający się o udzielenie zamówienia</w:t>
      </w: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P</w:t>
      </w:r>
      <w:r w:rsidRPr="00E81B34">
        <w:rPr>
          <w:rFonts w:ascii="Bookman Old Style" w:hAnsi="Bookman Old Style" w:cs="Bookman Old Style"/>
          <w:sz w:val="20"/>
          <w:szCs w:val="20"/>
        </w:rPr>
        <w:t>odmiot udostępniający Wykonawcy zasoby</w:t>
      </w:r>
    </w:p>
    <w:p w:rsidR="00C261ED" w:rsidRDefault="00C261ED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81B34">
        <w:rPr>
          <w:rFonts w:ascii="Bookman Old Style" w:hAnsi="Bookman Old Style" w:cs="Bookman Old Style"/>
          <w:sz w:val="20"/>
          <w:szCs w:val="20"/>
        </w:rPr>
        <w:t>Dane podmiotu składającego oświadczenie:</w:t>
      </w: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>NAZWA/IMIĘ I NAZWISKO oraz SIEDZIBA/MIEJSCE PROWADZENIA DZIAŁALNOŚCI GOSPODARCZEJ/MIEJSCE ZAMIESZKANIA (miejscowość/ulica; kod pocztowy, poczta)</w:t>
      </w:r>
    </w:p>
    <w:p w:rsidR="00C261ED" w:rsidRDefault="00C261ED" w:rsidP="00BF1481">
      <w:pPr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……………………………………………………………………………………</w:t>
      </w:r>
    </w:p>
    <w:p w:rsidR="00C261ED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………………………………………………………………………</w:t>
      </w:r>
    </w:p>
    <w:p w:rsidR="00C261ED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</w:t>
      </w:r>
    </w:p>
    <w:p w:rsidR="00C261ED" w:rsidRPr="00175445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</w:t>
      </w: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 xml:space="preserve">Dane dotyczące Pełnomocnika (o ile został ustanowiony): </w:t>
      </w: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>Imię i nazwisko ………………..…………………</w:t>
      </w:r>
      <w:r>
        <w:rPr>
          <w:rFonts w:ascii="Bookman Old Style" w:hAnsi="Bookman Old Style" w:cs="Bookman Old Style"/>
          <w:sz w:val="20"/>
          <w:szCs w:val="20"/>
        </w:rPr>
        <w:t>-</w:t>
      </w:r>
      <w:r w:rsidRPr="00E50C83"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</w:t>
      </w:r>
    </w:p>
    <w:p w:rsidR="00C261ED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>
      <w:pPr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261ED" w:rsidRDefault="00C261ED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OŚWIADCZENIE</w:t>
      </w:r>
    </w:p>
    <w:p w:rsidR="00C261ED" w:rsidRDefault="00C261ED">
      <w:pPr>
        <w:shd w:val="clear" w:color="auto" w:fill="D0CECE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O NIEPODLEGANIU WYKLUCZENIU ORAZ 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O </w:t>
      </w: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SPEŁNIANIU WARUNKÓW UDZIAŁU W POSTĘPOWANIU, O KTÓRYM MOWA W ART. 125 UST. 1 USTAWY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Z DNIA 11 WRZEŚNIA 2019 R. </w:t>
      </w: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– PRAWO ZAMÓWIEŃ PUBLICZNYCH  </w:t>
      </w:r>
    </w:p>
    <w:p w:rsidR="00C261ED" w:rsidRDefault="00C261ED">
      <w:pPr>
        <w:autoSpaceDE w:val="0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261ED" w:rsidRDefault="00C261ED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261ED" w:rsidRPr="00A20188" w:rsidRDefault="00C261ED" w:rsidP="00E50C83">
      <w:pPr>
        <w:spacing w:line="288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</w:t>
      </w:r>
      <w:r w:rsidRPr="00A20188">
        <w:rPr>
          <w:rFonts w:ascii="Bookman Old Style" w:hAnsi="Bookman Old Style" w:cs="Bookman Old Style"/>
          <w:sz w:val="22"/>
          <w:szCs w:val="22"/>
        </w:rPr>
        <w:t xml:space="preserve">klasycznego, prowadzonego w trybie podstawowym na realizację następującego zamówienia: </w:t>
      </w:r>
    </w:p>
    <w:p w:rsidR="003E46C3" w:rsidRDefault="0015460F" w:rsidP="007D29C0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="Bookman Old Style" w:hAnsi="Bookman Old Style" w:cs="Calibri"/>
          <w:b/>
          <w:bCs/>
          <w:sz w:val="22"/>
          <w:szCs w:val="22"/>
        </w:rPr>
      </w:pPr>
      <w:r w:rsidRPr="0015460F">
        <w:rPr>
          <w:rFonts w:ascii="Bookman Old Style" w:hAnsi="Bookman Old Style" w:cs="Calibri"/>
          <w:b/>
          <w:bCs/>
          <w:sz w:val="22"/>
          <w:szCs w:val="22"/>
        </w:rPr>
        <w:t>„</w:t>
      </w:r>
      <w:r w:rsidR="00863ED8" w:rsidRPr="00863ED8">
        <w:rPr>
          <w:rFonts w:ascii="Bookman Old Style" w:hAnsi="Bookman Old Style" w:cs="Calibri"/>
          <w:b/>
          <w:bCs/>
          <w:sz w:val="22"/>
          <w:szCs w:val="22"/>
        </w:rPr>
        <w:t>Przebudowa i modernizacja basenu przy ZS Nr 1 w Brodnicy</w:t>
      </w:r>
      <w:bookmarkStart w:id="0" w:name="_GoBack"/>
      <w:bookmarkEnd w:id="0"/>
      <w:r w:rsidRPr="0015460F">
        <w:rPr>
          <w:rFonts w:ascii="Bookman Old Style" w:hAnsi="Bookman Old Style" w:cs="Calibri"/>
          <w:b/>
          <w:bCs/>
          <w:sz w:val="22"/>
          <w:szCs w:val="22"/>
        </w:rPr>
        <w:t>”</w:t>
      </w:r>
    </w:p>
    <w:p w:rsidR="00C261ED" w:rsidRDefault="00C261ED">
      <w:pPr>
        <w:spacing w:line="288" w:lineRule="auto"/>
        <w:jc w:val="both"/>
      </w:pP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w związku z </w:t>
      </w:r>
      <w:r w:rsidRPr="000B36DD">
        <w:rPr>
          <w:rFonts w:ascii="Bookman Old Style" w:hAnsi="Bookman Old Style" w:cs="Bookman Old Style"/>
          <w:color w:val="000000"/>
          <w:sz w:val="20"/>
          <w:szCs w:val="20"/>
        </w:rPr>
        <w:t>art. 125 ust. 1 ustawy z dnia 11 września 2019 r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.  – Prawo zamówień publicznych [dalej: </w:t>
      </w:r>
      <w:proofErr w:type="spellStart"/>
      <w:r>
        <w:rPr>
          <w:rFonts w:ascii="Bookman Old Style" w:hAnsi="Bookman Old Style" w:cs="Bookman Old Style"/>
          <w:color w:val="000000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], </w:t>
      </w:r>
      <w:r>
        <w:rPr>
          <w:rFonts w:ascii="Bookman Old Style" w:hAnsi="Bookman Old Style" w:cs="Bookman Old Style"/>
          <w:sz w:val="20"/>
          <w:szCs w:val="20"/>
        </w:rPr>
        <w:t>oświadczam, co następuje:</w:t>
      </w:r>
    </w:p>
    <w:p w:rsidR="00C261ED" w:rsidRDefault="00C261E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OBLIGATORYJNEGO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POSTĘPOWANIA: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Oświadczam, że:</w:t>
      </w:r>
    </w:p>
    <w:p w:rsidR="00C261ED" w:rsidRPr="000B36DD" w:rsidRDefault="00C261ED" w:rsidP="00F6547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 </w:t>
      </w:r>
      <w:r w:rsidRPr="000B36DD">
        <w:rPr>
          <w:rFonts w:ascii="Bookman Old Style" w:hAnsi="Bookman Old Style" w:cs="Bookman Old Style"/>
          <w:sz w:val="20"/>
          <w:szCs w:val="20"/>
        </w:rPr>
        <w:t>nie podlegam wykluczeniu z postępowania na podstawie art. 108 ust 1 ustawy z dnia 11 września 2019 r.  – Prawo zamówień publicznych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 xml:space="preserve">  lub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następujących pkt </w:t>
      </w:r>
      <w:r w:rsidRPr="000B36DD">
        <w:rPr>
          <w:rFonts w:ascii="Bookman Old Style" w:hAnsi="Bookman Old Style" w:cs="Bookman Old Style"/>
          <w:sz w:val="20"/>
          <w:szCs w:val="20"/>
        </w:rPr>
        <w:t>art. 108 ust 1 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mającą zastosowanie podstawę wykluczenia spośród wymienionych w art. 108 ust. 1 pkt 1, 2, 5 lub 6 ustawy z dnia 11 września 2019 r.  – Prawo zamówień publicznych)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lastRenderedPageBreak/>
        <w:t>Jednocześnie oświadczam, że w związku z w</w:t>
      </w:r>
      <w:r>
        <w:rPr>
          <w:rFonts w:ascii="Bookman Old Style" w:hAnsi="Bookman Old Style" w:cs="Bookman Old Style"/>
          <w:sz w:val="20"/>
          <w:szCs w:val="20"/>
        </w:rPr>
        <w:t>/</w:t>
      </w:r>
      <w:r w:rsidRPr="000B36DD">
        <w:rPr>
          <w:rFonts w:ascii="Bookman Old Style" w:hAnsi="Bookman Old Style" w:cs="Bookman Old Style"/>
          <w:sz w:val="20"/>
          <w:szCs w:val="20"/>
        </w:rPr>
        <w:t>w okolicznością, na podstawie art. 110 ust. 2 ustawy z dnia 11 września 2019 r.  – Prawo zamówień publicznych podjąłem następujące środki naprawcze: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(należy podać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podjęte środki naprawcze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)</w:t>
      </w:r>
    </w:p>
    <w:p w:rsidR="00C524F0" w:rsidRDefault="00C524F0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</w:p>
    <w:p w:rsidR="00C524F0" w:rsidRDefault="00C524F0" w:rsidP="00C524F0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OBLIGATORYJNEGO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związanego z 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>ustaw</w:t>
      </w:r>
      <w:r>
        <w:rPr>
          <w:rFonts w:ascii="Bookman Old Style" w:hAnsi="Bookman Old Style" w:cs="Bookman Old Style"/>
          <w:b/>
          <w:bCs/>
          <w:sz w:val="20"/>
          <w:szCs w:val="20"/>
        </w:rPr>
        <w:t>ą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: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 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7 ust. 1 pkt 2) ustawy z dnia 13 kwietnia 2022 r. 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524F0" w:rsidRPr="00E55497" w:rsidRDefault="00C524F0" w:rsidP="00C524F0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nie podlegam wykluczeniu z postępowania na podstawie art. 7 ust. 1 pkt 3) ustawy z dnia 13 kwietnia 2022 r. 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524F0" w:rsidRPr="000B36DD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Lub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bookmarkStart w:id="1" w:name="_Hlk103081998"/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bookmarkEnd w:id="1"/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.; 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bookmarkStart w:id="2" w:name="_Hlk103082010"/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r>
        <w:rPr>
          <w:rFonts w:ascii="Bookman Old Style" w:hAnsi="Bookman Old Style" w:cs="Bookman Old Style"/>
          <w:sz w:val="20"/>
          <w:szCs w:val="20"/>
        </w:rPr>
        <w:t xml:space="preserve">pkt 2)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bookmarkEnd w:id="2"/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r>
        <w:rPr>
          <w:rFonts w:ascii="Bookman Old Style" w:hAnsi="Bookman Old Style" w:cs="Bookman Old Style"/>
          <w:sz w:val="20"/>
          <w:szCs w:val="20"/>
        </w:rPr>
        <w:t xml:space="preserve">pkt 3)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9B4042" w:rsidRPr="008165A6" w:rsidRDefault="009B4042" w:rsidP="009B4042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</w:t>
      </w:r>
      <w:r w:rsidRPr="008165A6">
        <w:rPr>
          <w:rFonts w:ascii="Bookman Old Style" w:hAnsi="Bookman Old Style" w:cs="Bookman Old Style"/>
          <w:b/>
          <w:bCs/>
          <w:sz w:val="20"/>
          <w:szCs w:val="20"/>
        </w:rPr>
        <w:t>art. 5k Rozporządzenia Rady (UE) NR 833/2014 z dnia 31 lipca 2014 r. dotyczące środków ograniczających w związku z działaniami Rosji destabilizującymi sytuację na Ukrainie w brzmieniu nadanym rozporządzeniem Rady (UE) 2022/1269 w sprawie zmiany rozporządzenia (UE) nr 833/2014 dotyczącego środków ograniczających w związku z działaniami Rosji destabilizującymi sytuację na Ukrainie</w:t>
      </w:r>
    </w:p>
    <w:p w:rsidR="009B4042" w:rsidRDefault="009B4042" w:rsidP="009B4042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9B4042" w:rsidRDefault="009B4042" w:rsidP="009B4042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9B4042" w:rsidRPr="008165A6" w:rsidRDefault="009B4042" w:rsidP="009B4042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</w:t>
      </w:r>
      <w:bookmarkStart w:id="3" w:name="_Hlk181095341"/>
      <w:r w:rsidRPr="008165A6">
        <w:rPr>
          <w:rFonts w:ascii="Bookman Old Style" w:hAnsi="Bookman Old Style" w:cs="Bookman Old Style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str.1), dalej: rozporządzenie 833/2014, w brzmieniu nadanym rozporządzeniem Rady (UE) 2022/1269 w sprawie zmiany rozporządzenia (UE) nr 833/2014 dotyczącego środków ograniczających w związku z działaniami Rosji destabilizującymi sytuację na Ukrainie (Dz.U.UE.L.2022.193.1), dalej: rozporządzenie 2022/1269</w:t>
      </w:r>
      <w:r>
        <w:rPr>
          <w:rFonts w:ascii="Bookman Old Style" w:hAnsi="Bookman Old Style" w:cs="Bookman Old Style"/>
          <w:sz w:val="20"/>
          <w:szCs w:val="20"/>
        </w:rPr>
        <w:t>;</w:t>
      </w:r>
      <w:bookmarkEnd w:id="3"/>
    </w:p>
    <w:p w:rsidR="009B4042" w:rsidRPr="000B36DD" w:rsidRDefault="009B4042" w:rsidP="009B4042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Lub</w:t>
      </w:r>
    </w:p>
    <w:p w:rsidR="009B4042" w:rsidRDefault="009B4042" w:rsidP="009B4042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</w:t>
      </w:r>
      <w:r>
        <w:rPr>
          <w:rFonts w:ascii="Bookman Old Style" w:hAnsi="Bookman Old Style" w:cs="Bookman Old Style"/>
          <w:sz w:val="20"/>
          <w:szCs w:val="20"/>
        </w:rPr>
        <w:t xml:space="preserve">na podstawie </w:t>
      </w:r>
      <w:r w:rsidRPr="008165A6">
        <w:rPr>
          <w:rFonts w:ascii="Bookman Old Style" w:hAnsi="Bookman Old Style" w:cs="Bookman Old Style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 Urz. UE nr L 229 z 31.7.2014, str.1), dalej: rozporządzenie 833/2014, w brzmieniu nadanym rozporządzeniem Rady (UE) 2022/1269 w sprawie zmiany rozporządzenia (UE) nr 833/2014 dotyczącego środków ograniczających w związku z działaniami Rosji destabilizującymi sytuację na Ukrainie (Dz.U.UE.L.2022.193.1), dalej: rozporządzenie 2022/1269</w:t>
      </w:r>
      <w:r>
        <w:rPr>
          <w:rFonts w:ascii="Bookman Old Style" w:hAnsi="Bookman Old Style" w:cs="Bookman Old Style"/>
          <w:sz w:val="20"/>
          <w:szCs w:val="20"/>
        </w:rPr>
        <w:t xml:space="preserve">; </w:t>
      </w:r>
    </w:p>
    <w:p w:rsidR="009B4042" w:rsidRDefault="009B404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FF0F01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FAKULTATYWNERGO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POSTĘPOWANIA: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art. 109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;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109 ust. 1 pkt 2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lit. a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;</w:t>
      </w:r>
    </w:p>
    <w:p w:rsidR="00C261ED" w:rsidRDefault="00C261ED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nie podlegam wykluczeniu z postępowania na podstawie art. 109 ust. 1 pkt 2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lit. b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, dotyczącej ukarania za wykroczenie, za które wymierzono karę aresztu;</w:t>
      </w:r>
    </w:p>
    <w:p w:rsidR="00C261ED" w:rsidRDefault="00C261ED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lastRenderedPageBreak/>
        <w:t>nie podlegam wykluczeniu z postępowania na podstawie art. 109 ust. 1 pkt 3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, dotyczącej skazania za przestępstwo lub ukarania za wykroczenie, za które wymierzono karę aresztu;</w:t>
      </w:r>
    </w:p>
    <w:p w:rsidR="00C261ED" w:rsidRPr="000B36DD" w:rsidRDefault="00C261ED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nie podlegam wykluczeniu z postępowania na podstawie art. 109 ust. 1 pkt 4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;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Lub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 podstawie art. 109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Jeżeli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zachodzą </w:t>
      </w:r>
      <w:r>
        <w:rPr>
          <w:rFonts w:ascii="Bookman Old Style" w:hAnsi="Bookman Old Style" w:cs="Bookman Old Style"/>
          <w:sz w:val="20"/>
          <w:szCs w:val="20"/>
        </w:rPr>
        <w:t>p</w:t>
      </w:r>
      <w:r w:rsidRPr="000B36DD">
        <w:rPr>
          <w:rFonts w:ascii="Bookman Old Style" w:hAnsi="Bookman Old Style" w:cs="Bookman Old Style"/>
          <w:sz w:val="20"/>
          <w:szCs w:val="20"/>
        </w:rPr>
        <w:t>odstawy wykluczenia</w:t>
      </w:r>
      <w:r>
        <w:rPr>
          <w:rFonts w:ascii="Bookman Old Style" w:hAnsi="Bookman Old Style" w:cs="Bookman Old Style"/>
          <w:sz w:val="20"/>
          <w:szCs w:val="20"/>
        </w:rPr>
        <w:t xml:space="preserve"> to należy podać:</w:t>
      </w:r>
    </w:p>
    <w:p w:rsidR="00C261ED" w:rsidRDefault="00C261ED" w:rsidP="00651AD8">
      <w:pPr>
        <w:numPr>
          <w:ilvl w:val="0"/>
          <w:numId w:val="4"/>
        </w:numPr>
        <w:jc w:val="both"/>
        <w:rPr>
          <w:rFonts w:ascii="Bookman Old Style" w:hAnsi="Bookman Old Style" w:cs="Bookman Old Style"/>
          <w:sz w:val="20"/>
          <w:szCs w:val="20"/>
        </w:rPr>
      </w:pPr>
      <w:r w:rsidRPr="00651AD8">
        <w:rPr>
          <w:rFonts w:ascii="Bookman Old Style" w:hAnsi="Bookman Old Style" w:cs="Bookman Old Style"/>
          <w:sz w:val="20"/>
          <w:szCs w:val="20"/>
        </w:rPr>
        <w:t>kwot</w:t>
      </w:r>
      <w:r>
        <w:rPr>
          <w:rFonts w:ascii="Bookman Old Style" w:hAnsi="Bookman Old Style" w:cs="Bookman Old Style"/>
          <w:sz w:val="20"/>
          <w:szCs w:val="20"/>
        </w:rPr>
        <w:t>ę</w:t>
      </w:r>
      <w:r w:rsidRPr="00651AD8">
        <w:rPr>
          <w:rFonts w:ascii="Bookman Old Style" w:hAnsi="Bookman Old Style" w:cs="Bookman Old Style"/>
          <w:sz w:val="20"/>
          <w:szCs w:val="20"/>
        </w:rPr>
        <w:t xml:space="preserve"> zaległych podatków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651AD8">
        <w:rPr>
          <w:rFonts w:ascii="Bookman Old Style" w:hAnsi="Bookman Old Style" w:cs="Bookman Old Style"/>
          <w:color w:val="FF0000"/>
          <w:sz w:val="20"/>
          <w:szCs w:val="20"/>
        </w:rPr>
        <w:t>………………………………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C261ED" w:rsidRDefault="00C261ED" w:rsidP="00651AD8">
      <w:pPr>
        <w:numPr>
          <w:ilvl w:val="0"/>
          <w:numId w:val="4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kwotę</w:t>
      </w:r>
      <w:r w:rsidRPr="00651AD8">
        <w:rPr>
          <w:rFonts w:ascii="Bookman Old Style" w:hAnsi="Bookman Old Style" w:cs="Bookman Old Style"/>
          <w:sz w:val="20"/>
          <w:szCs w:val="20"/>
        </w:rPr>
        <w:t xml:space="preserve"> zaległych składek na ubezpieczenie społeczne</w:t>
      </w:r>
      <w:r>
        <w:rPr>
          <w:rFonts w:ascii="Bookman Old Style" w:hAnsi="Bookman Old Style" w:cs="Bookman Old Style"/>
          <w:sz w:val="20"/>
          <w:szCs w:val="20"/>
        </w:rPr>
        <w:t xml:space="preserve">: </w:t>
      </w:r>
      <w:r w:rsidRPr="00651AD8">
        <w:rPr>
          <w:rFonts w:ascii="Bookman Old Style" w:hAnsi="Bookman Old Style" w:cs="Bookman Old Style"/>
          <w:color w:val="FF0000"/>
          <w:sz w:val="20"/>
          <w:szCs w:val="20"/>
        </w:rPr>
        <w:t>……………………..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C261E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następujących pkt art. 109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mającą zastosowanie podstawę wykluczenia spośród wymienionych w art. 10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9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ust. 1 pkt 2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- 10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ustawy z dnia 11 września 2019 r.  – Prawo zamówień publicznych)</w:t>
      </w:r>
    </w:p>
    <w:p w:rsidR="00C261ED" w:rsidRDefault="00C261ED" w:rsidP="002E7B9E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Jednocześnie oświadczam, że w związku z w</w:t>
      </w:r>
      <w:r>
        <w:rPr>
          <w:rFonts w:ascii="Bookman Old Style" w:hAnsi="Bookman Old Style" w:cs="Bookman Old Style"/>
          <w:sz w:val="20"/>
          <w:szCs w:val="20"/>
        </w:rPr>
        <w:t>/</w:t>
      </w:r>
      <w:r w:rsidRPr="000B36DD">
        <w:rPr>
          <w:rFonts w:ascii="Bookman Old Style" w:hAnsi="Bookman Old Style" w:cs="Bookman Old Style"/>
          <w:sz w:val="20"/>
          <w:szCs w:val="20"/>
        </w:rPr>
        <w:t>w okolicznością, na podstawie art. 110 ust. 2 ustawy z dnia 11 września 2019 r.  – Prawo zamówień publicznych podjąłem następujące środki naprawcze: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(należy podać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podjęte środki naprawcze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)</w:t>
      </w:r>
    </w:p>
    <w:p w:rsidR="00C261ED" w:rsidRDefault="00C261ED" w:rsidP="002E7B9E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FF0F01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F0F01">
        <w:rPr>
          <w:rFonts w:ascii="Bookman Old Style" w:hAnsi="Bookman Old Style" w:cs="Bookman Old Style"/>
          <w:b/>
          <w:bCs/>
          <w:sz w:val="20"/>
          <w:szCs w:val="20"/>
        </w:rPr>
        <w:t>OŚWIADCZENIE DOTYCZĄCE SPEŁNIANIA WARUNKÓW UDZIAŁU W POSTĘPOWANIU:</w:t>
      </w:r>
    </w:p>
    <w:p w:rsidR="00C261ED" w:rsidRPr="00812855" w:rsidRDefault="00C261ED" w:rsidP="00812855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(Uwaga: należy z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aznaczyć odniesienia do warunku/</w:t>
      </w: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-ów, które podmiot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oświadcza, </w:t>
      </w: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że spełnia)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Oświadczam że spełniam warunk</w:t>
      </w:r>
      <w:r>
        <w:rPr>
          <w:rFonts w:ascii="Bookman Old Style" w:hAnsi="Bookman Old Style" w:cs="Bookman Old Style"/>
          <w:sz w:val="20"/>
          <w:szCs w:val="20"/>
        </w:rPr>
        <w:t>i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udziału w postępowaniu opisan</w:t>
      </w:r>
      <w:r>
        <w:rPr>
          <w:rFonts w:ascii="Bookman Old Style" w:hAnsi="Bookman Old Style" w:cs="Bookman Old Style"/>
          <w:sz w:val="20"/>
          <w:szCs w:val="20"/>
        </w:rPr>
        <w:t>e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w:</w:t>
      </w:r>
    </w:p>
    <w:p w:rsidR="00C261ED" w:rsidRPr="000B36D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XVI.1.3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>
        <w:rPr>
          <w:rFonts w:ascii="Bookman Old Style" w:hAnsi="Bookman Old Style" w:cs="Bookman Old Style"/>
          <w:sz w:val="20"/>
          <w:szCs w:val="20"/>
        </w:rPr>
        <w:t>w zakresie sytuacji ekonomicznej lub finansowej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; </w:t>
      </w:r>
    </w:p>
    <w:p w:rsidR="00C261E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="0057442B">
        <w:rPr>
          <w:rFonts w:ascii="Bookman Old Style" w:hAnsi="Bookman Old Style" w:cs="Bookman Old Style"/>
          <w:sz w:val="20"/>
          <w:szCs w:val="20"/>
        </w:rPr>
        <w:t>1</w:t>
      </w:r>
      <w:r>
        <w:rPr>
          <w:rFonts w:ascii="Bookman Old Style" w:hAnsi="Bookman Old Style" w:cs="Bookman Old Style"/>
          <w:sz w:val="20"/>
          <w:szCs w:val="20"/>
        </w:rPr>
        <w:t xml:space="preserve">)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zawodowej;</w:t>
      </w:r>
    </w:p>
    <w:p w:rsidR="00C261ED" w:rsidRDefault="00C261ED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="0057442B">
        <w:rPr>
          <w:rFonts w:ascii="Bookman Old Style" w:hAnsi="Bookman Old Style" w:cs="Bookman Old Style"/>
          <w:sz w:val="20"/>
          <w:szCs w:val="20"/>
        </w:rPr>
        <w:t>2</w:t>
      </w:r>
      <w:r>
        <w:rPr>
          <w:rFonts w:ascii="Bookman Old Style" w:hAnsi="Bookman Old Style" w:cs="Bookman Old Style"/>
          <w:sz w:val="20"/>
          <w:szCs w:val="20"/>
        </w:rPr>
        <w:t xml:space="preserve">)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zawodowej;</w:t>
      </w:r>
    </w:p>
    <w:p w:rsidR="00C261ED" w:rsidRDefault="00C261ED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="0057442B">
        <w:rPr>
          <w:rFonts w:ascii="Bookman Old Style" w:hAnsi="Bookman Old Style" w:cs="Bookman Old Style"/>
          <w:sz w:val="20"/>
          <w:szCs w:val="20"/>
        </w:rPr>
        <w:t>3</w:t>
      </w:r>
      <w:r>
        <w:rPr>
          <w:rFonts w:ascii="Bookman Old Style" w:hAnsi="Bookman Old Style" w:cs="Bookman Old Style"/>
          <w:sz w:val="20"/>
          <w:szCs w:val="20"/>
        </w:rPr>
        <w:t xml:space="preserve">)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zawodowej.</w:t>
      </w:r>
    </w:p>
    <w:p w:rsidR="00C261ED" w:rsidRDefault="00C261ED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>
      <w:pPr>
        <w:jc w:val="both"/>
        <w:rPr>
          <w:rFonts w:ascii="Bookman Old Style" w:hAnsi="Bookman Old Style" w:cs="Bookman Old Style"/>
          <w:sz w:val="20"/>
          <w:szCs w:val="20"/>
        </w:rPr>
      </w:pPr>
    </w:p>
    <w:sectPr w:rsidR="00C261ED" w:rsidSect="00C63A00">
      <w:headerReference w:type="default" r:id="rId7"/>
      <w:footerReference w:type="default" r:id="rId8"/>
      <w:pgSz w:w="11906" w:h="16838"/>
      <w:pgMar w:top="851" w:right="1417" w:bottom="1276" w:left="1417" w:header="708" w:footer="45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1ED" w:rsidRDefault="00C261ED">
      <w:r>
        <w:separator/>
      </w:r>
    </w:p>
  </w:endnote>
  <w:endnote w:type="continuationSeparator" w:id="0">
    <w:p w:rsidR="00C261ED" w:rsidRDefault="00C26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;宋体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ED" w:rsidRDefault="00C261ED">
    <w:pPr>
      <w:pStyle w:val="Stopka"/>
      <w:ind w:right="360"/>
      <w:jc w:val="center"/>
      <w:rPr>
        <w:sz w:val="20"/>
        <w:szCs w:val="20"/>
      </w:rPr>
    </w:pPr>
    <w:r>
      <w:rPr>
        <w:sz w:val="20"/>
        <w:szCs w:val="20"/>
      </w:rPr>
      <w:t xml:space="preserve">Strona </w:t>
    </w:r>
    <w:r w:rsidR="008B40AC"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8B40AC">
      <w:rPr>
        <w:sz w:val="20"/>
        <w:szCs w:val="20"/>
      </w:rPr>
      <w:fldChar w:fldCharType="separate"/>
    </w:r>
    <w:r w:rsidR="00A20188">
      <w:rPr>
        <w:noProof/>
        <w:sz w:val="20"/>
        <w:szCs w:val="20"/>
      </w:rPr>
      <w:t>1</w:t>
    </w:r>
    <w:r w:rsidR="008B40AC"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 w:rsidR="008B40AC">
      <w:rPr>
        <w:sz w:val="20"/>
        <w:szCs w:val="20"/>
      </w:rPr>
      <w:fldChar w:fldCharType="begin"/>
    </w:r>
    <w:r>
      <w:rPr>
        <w:sz w:val="20"/>
        <w:szCs w:val="20"/>
      </w:rPr>
      <w:instrText>NUMPAGES \* ARABIC</w:instrText>
    </w:r>
    <w:r w:rsidR="008B40AC">
      <w:rPr>
        <w:sz w:val="20"/>
        <w:szCs w:val="20"/>
      </w:rPr>
      <w:fldChar w:fldCharType="separate"/>
    </w:r>
    <w:r w:rsidR="00A20188">
      <w:rPr>
        <w:noProof/>
        <w:sz w:val="20"/>
        <w:szCs w:val="20"/>
      </w:rPr>
      <w:t>3</w:t>
    </w:r>
    <w:r w:rsidR="008B40AC">
      <w:rPr>
        <w:sz w:val="20"/>
        <w:szCs w:val="20"/>
      </w:rPr>
      <w:fldChar w:fldCharType="end"/>
    </w:r>
  </w:p>
  <w:p w:rsidR="00C261ED" w:rsidRDefault="00C261ED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1ED" w:rsidRDefault="00C261ED">
      <w:r>
        <w:separator/>
      </w:r>
    </w:p>
  </w:footnote>
  <w:footnote w:type="continuationSeparator" w:id="0">
    <w:p w:rsidR="00C261ED" w:rsidRDefault="00C26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ED" w:rsidRDefault="00C261ED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00696"/>
    <w:multiLevelType w:val="hybridMultilevel"/>
    <w:tmpl w:val="3BC8F532"/>
    <w:lvl w:ilvl="0" w:tplc="A49EBBB2">
      <w:start w:val="87"/>
      <w:numFmt w:val="bullet"/>
      <w:lvlText w:val=""/>
      <w:lvlJc w:val="left"/>
      <w:pPr>
        <w:tabs>
          <w:tab w:val="num" w:pos="735"/>
        </w:tabs>
        <w:ind w:left="735" w:hanging="375"/>
      </w:pPr>
      <w:rPr>
        <w:rFonts w:ascii="Symbol" w:eastAsia="NSimSun" w:hAnsi="Symbol" w:hint="default"/>
        <w:b/>
        <w:color w:val="FF0000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E2AA5"/>
    <w:multiLevelType w:val="hybridMultilevel"/>
    <w:tmpl w:val="83420C92"/>
    <w:lvl w:ilvl="0" w:tplc="041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E682B2E"/>
    <w:multiLevelType w:val="hybridMultilevel"/>
    <w:tmpl w:val="96BACE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95040"/>
    <w:multiLevelType w:val="multilevel"/>
    <w:tmpl w:val="8A00A5C8"/>
    <w:lvl w:ilvl="0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4" w15:restartNumberingAfterBreak="0">
    <w:nsid w:val="347A68DB"/>
    <w:multiLevelType w:val="multilevel"/>
    <w:tmpl w:val="E7E027FC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eastAsia="SimSun;宋体" w:hAnsi="Bookman Old Style" w:cs="Times New Roman"/>
        <w:kern w:val="2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3C6A7097"/>
    <w:multiLevelType w:val="multilevel"/>
    <w:tmpl w:val="1D50E4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Bookman Old Style" w:eastAsia="Times New Roman" w:hAnsi="Bookman Old Style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50D82F06"/>
    <w:multiLevelType w:val="hybridMultilevel"/>
    <w:tmpl w:val="8A00A5C8"/>
    <w:lvl w:ilvl="0" w:tplc="04150003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7" w15:restartNumberingAfterBreak="0">
    <w:nsid w:val="5E273EE6"/>
    <w:multiLevelType w:val="hybridMultilevel"/>
    <w:tmpl w:val="64E414C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14ED0"/>
    <w:multiLevelType w:val="hybridMultilevel"/>
    <w:tmpl w:val="C6BCA1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170015"/>
    <w:multiLevelType w:val="multilevel"/>
    <w:tmpl w:val="877AC192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91E52"/>
    <w:rsid w:val="00000905"/>
    <w:rsid w:val="0000453C"/>
    <w:rsid w:val="00012350"/>
    <w:rsid w:val="00051BB5"/>
    <w:rsid w:val="00062DBB"/>
    <w:rsid w:val="00065787"/>
    <w:rsid w:val="00067E8D"/>
    <w:rsid w:val="000B36DD"/>
    <w:rsid w:val="000F0228"/>
    <w:rsid w:val="0015460F"/>
    <w:rsid w:val="00175445"/>
    <w:rsid w:val="002108E2"/>
    <w:rsid w:val="0024667D"/>
    <w:rsid w:val="002540E4"/>
    <w:rsid w:val="0026413C"/>
    <w:rsid w:val="00274BF5"/>
    <w:rsid w:val="00277B14"/>
    <w:rsid w:val="002B237E"/>
    <w:rsid w:val="002E186F"/>
    <w:rsid w:val="002E1E48"/>
    <w:rsid w:val="002E7B9E"/>
    <w:rsid w:val="0031283B"/>
    <w:rsid w:val="00347112"/>
    <w:rsid w:val="00393165"/>
    <w:rsid w:val="003C071F"/>
    <w:rsid w:val="003E46C3"/>
    <w:rsid w:val="00414162"/>
    <w:rsid w:val="00454344"/>
    <w:rsid w:val="004830B3"/>
    <w:rsid w:val="004C25E2"/>
    <w:rsid w:val="00550050"/>
    <w:rsid w:val="0057442B"/>
    <w:rsid w:val="005B5C90"/>
    <w:rsid w:val="005C4213"/>
    <w:rsid w:val="005C4EDE"/>
    <w:rsid w:val="005E3235"/>
    <w:rsid w:val="00617B81"/>
    <w:rsid w:val="00651AD8"/>
    <w:rsid w:val="00691E52"/>
    <w:rsid w:val="006D0295"/>
    <w:rsid w:val="006E4DBC"/>
    <w:rsid w:val="006F5482"/>
    <w:rsid w:val="00726D34"/>
    <w:rsid w:val="00726DF7"/>
    <w:rsid w:val="0074093A"/>
    <w:rsid w:val="0076123C"/>
    <w:rsid w:val="007B1200"/>
    <w:rsid w:val="007D29C0"/>
    <w:rsid w:val="00812855"/>
    <w:rsid w:val="00834A1F"/>
    <w:rsid w:val="00862453"/>
    <w:rsid w:val="00863ED8"/>
    <w:rsid w:val="008B13C4"/>
    <w:rsid w:val="008B40AC"/>
    <w:rsid w:val="008F42E7"/>
    <w:rsid w:val="00913DC3"/>
    <w:rsid w:val="009813F2"/>
    <w:rsid w:val="00992001"/>
    <w:rsid w:val="009B4042"/>
    <w:rsid w:val="009B6627"/>
    <w:rsid w:val="009C049C"/>
    <w:rsid w:val="009D210B"/>
    <w:rsid w:val="009D67B5"/>
    <w:rsid w:val="009F1CEC"/>
    <w:rsid w:val="009F68B2"/>
    <w:rsid w:val="00A17C9C"/>
    <w:rsid w:val="00A20188"/>
    <w:rsid w:val="00AA57D3"/>
    <w:rsid w:val="00AA7873"/>
    <w:rsid w:val="00AB7B45"/>
    <w:rsid w:val="00AF2FC1"/>
    <w:rsid w:val="00B56478"/>
    <w:rsid w:val="00B73EF4"/>
    <w:rsid w:val="00BC1002"/>
    <w:rsid w:val="00BF1481"/>
    <w:rsid w:val="00C261ED"/>
    <w:rsid w:val="00C524F0"/>
    <w:rsid w:val="00C622C5"/>
    <w:rsid w:val="00C63A00"/>
    <w:rsid w:val="00CE663A"/>
    <w:rsid w:val="00D04482"/>
    <w:rsid w:val="00D47048"/>
    <w:rsid w:val="00DA7B5C"/>
    <w:rsid w:val="00DC55F6"/>
    <w:rsid w:val="00DC60F2"/>
    <w:rsid w:val="00E11705"/>
    <w:rsid w:val="00E50C83"/>
    <w:rsid w:val="00E52F90"/>
    <w:rsid w:val="00E72941"/>
    <w:rsid w:val="00E81B34"/>
    <w:rsid w:val="00EF5E3A"/>
    <w:rsid w:val="00F60722"/>
    <w:rsid w:val="00F6547D"/>
    <w:rsid w:val="00F90780"/>
    <w:rsid w:val="00FE4754"/>
    <w:rsid w:val="00FE4BEB"/>
    <w:rsid w:val="00FF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9F83F"/>
  <w15:docId w15:val="{EC28FCFB-3A35-46ED-8CBA-28F140F3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3A00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3A00"/>
    <w:pPr>
      <w:keepNext/>
      <w:numPr>
        <w:numId w:val="1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63A00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63A00"/>
    <w:pPr>
      <w:keepNext/>
      <w:numPr>
        <w:ilvl w:val="5"/>
        <w:numId w:val="1"/>
      </w:numPr>
      <w:outlineLvl w:val="5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62DBB"/>
    <w:rPr>
      <w:rFonts w:ascii="Cambria" w:hAnsi="Cambria" w:cs="Times New Roman"/>
      <w:b/>
      <w:kern w:val="32"/>
      <w:sz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62DBB"/>
    <w:rPr>
      <w:rFonts w:ascii="Cambria" w:hAnsi="Cambria" w:cs="Times New Roman"/>
      <w:b/>
      <w:sz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62DBB"/>
    <w:rPr>
      <w:rFonts w:ascii="Calibri" w:hAnsi="Calibri" w:cs="Times New Roman"/>
      <w:b/>
      <w:lang w:eastAsia="zh-CN"/>
    </w:rPr>
  </w:style>
  <w:style w:type="character" w:customStyle="1" w:styleId="WW8Num1z0">
    <w:name w:val="WW8Num1z0"/>
    <w:uiPriority w:val="99"/>
    <w:rsid w:val="00C63A00"/>
  </w:style>
  <w:style w:type="character" w:customStyle="1" w:styleId="WW8Num1z1">
    <w:name w:val="WW8Num1z1"/>
    <w:uiPriority w:val="99"/>
    <w:rsid w:val="00C63A00"/>
  </w:style>
  <w:style w:type="character" w:customStyle="1" w:styleId="WW8Num1z2">
    <w:name w:val="WW8Num1z2"/>
    <w:uiPriority w:val="99"/>
    <w:rsid w:val="00C63A00"/>
  </w:style>
  <w:style w:type="character" w:customStyle="1" w:styleId="WW8Num1z3">
    <w:name w:val="WW8Num1z3"/>
    <w:uiPriority w:val="99"/>
    <w:rsid w:val="00C63A00"/>
  </w:style>
  <w:style w:type="character" w:customStyle="1" w:styleId="WW8Num1z4">
    <w:name w:val="WW8Num1z4"/>
    <w:uiPriority w:val="99"/>
    <w:rsid w:val="00C63A00"/>
  </w:style>
  <w:style w:type="character" w:customStyle="1" w:styleId="WW8Num1z5">
    <w:name w:val="WW8Num1z5"/>
    <w:uiPriority w:val="99"/>
    <w:rsid w:val="00C63A00"/>
  </w:style>
  <w:style w:type="character" w:customStyle="1" w:styleId="WW8Num1z6">
    <w:name w:val="WW8Num1z6"/>
    <w:uiPriority w:val="99"/>
    <w:rsid w:val="00C63A00"/>
  </w:style>
  <w:style w:type="character" w:customStyle="1" w:styleId="WW8Num1z7">
    <w:name w:val="WW8Num1z7"/>
    <w:uiPriority w:val="99"/>
    <w:rsid w:val="00C63A00"/>
  </w:style>
  <w:style w:type="character" w:customStyle="1" w:styleId="WW8Num1z8">
    <w:name w:val="WW8Num1z8"/>
    <w:uiPriority w:val="99"/>
    <w:rsid w:val="00C63A00"/>
  </w:style>
  <w:style w:type="character" w:customStyle="1" w:styleId="WW8Num2z0">
    <w:name w:val="WW8Num2z0"/>
    <w:uiPriority w:val="99"/>
    <w:rsid w:val="00C63A00"/>
  </w:style>
  <w:style w:type="character" w:customStyle="1" w:styleId="WW8Num2z1">
    <w:name w:val="WW8Num2z1"/>
    <w:uiPriority w:val="99"/>
    <w:rsid w:val="00C63A00"/>
    <w:rPr>
      <w:b/>
    </w:rPr>
  </w:style>
  <w:style w:type="character" w:customStyle="1" w:styleId="WW8Num2z2">
    <w:name w:val="WW8Num2z2"/>
    <w:uiPriority w:val="99"/>
    <w:rsid w:val="00C63A00"/>
    <w:rPr>
      <w:rFonts w:ascii="Bookman Old Style" w:hAnsi="Bookman Old Style"/>
      <w:sz w:val="20"/>
    </w:rPr>
  </w:style>
  <w:style w:type="character" w:customStyle="1" w:styleId="WW8Num3z0">
    <w:name w:val="WW8Num3z0"/>
    <w:uiPriority w:val="99"/>
    <w:rsid w:val="00C63A00"/>
    <w:rPr>
      <w:rFonts w:ascii="Bookman Old Style" w:eastAsia="SimSun;宋体" w:hAnsi="Bookman Old Style"/>
      <w:kern w:val="2"/>
      <w:sz w:val="20"/>
      <w:lang w:eastAsia="hi-IN" w:bidi="hi-IN"/>
    </w:rPr>
  </w:style>
  <w:style w:type="character" w:customStyle="1" w:styleId="WW8Num3z1">
    <w:name w:val="WW8Num3z1"/>
    <w:uiPriority w:val="99"/>
    <w:rsid w:val="00C63A00"/>
  </w:style>
  <w:style w:type="character" w:customStyle="1" w:styleId="WW8Num3z2">
    <w:name w:val="WW8Num3z2"/>
    <w:uiPriority w:val="99"/>
    <w:rsid w:val="00C63A00"/>
  </w:style>
  <w:style w:type="character" w:customStyle="1" w:styleId="WW8Num3z3">
    <w:name w:val="WW8Num3z3"/>
    <w:uiPriority w:val="99"/>
    <w:rsid w:val="00C63A00"/>
  </w:style>
  <w:style w:type="character" w:customStyle="1" w:styleId="WW8Num3z4">
    <w:name w:val="WW8Num3z4"/>
    <w:uiPriority w:val="99"/>
    <w:rsid w:val="00C63A00"/>
  </w:style>
  <w:style w:type="character" w:customStyle="1" w:styleId="WW8Num3z5">
    <w:name w:val="WW8Num3z5"/>
    <w:uiPriority w:val="99"/>
    <w:rsid w:val="00C63A00"/>
  </w:style>
  <w:style w:type="character" w:customStyle="1" w:styleId="WW8Num3z6">
    <w:name w:val="WW8Num3z6"/>
    <w:uiPriority w:val="99"/>
    <w:rsid w:val="00C63A00"/>
  </w:style>
  <w:style w:type="character" w:customStyle="1" w:styleId="WW8Num3z7">
    <w:name w:val="WW8Num3z7"/>
    <w:uiPriority w:val="99"/>
    <w:rsid w:val="00C63A00"/>
  </w:style>
  <w:style w:type="character" w:customStyle="1" w:styleId="WW8Num3z8">
    <w:name w:val="WW8Num3z8"/>
    <w:uiPriority w:val="99"/>
    <w:rsid w:val="00C63A00"/>
  </w:style>
  <w:style w:type="character" w:customStyle="1" w:styleId="WW8Num4z0">
    <w:name w:val="WW8Num4z0"/>
    <w:uiPriority w:val="99"/>
    <w:rsid w:val="00C63A00"/>
  </w:style>
  <w:style w:type="character" w:customStyle="1" w:styleId="WW8Num4z1">
    <w:name w:val="WW8Num4z1"/>
    <w:uiPriority w:val="99"/>
    <w:rsid w:val="00C63A00"/>
  </w:style>
  <w:style w:type="character" w:customStyle="1" w:styleId="WW8Num4z2">
    <w:name w:val="WW8Num4z2"/>
    <w:uiPriority w:val="99"/>
    <w:rsid w:val="00C63A00"/>
  </w:style>
  <w:style w:type="character" w:customStyle="1" w:styleId="WW8Num4z3">
    <w:name w:val="WW8Num4z3"/>
    <w:uiPriority w:val="99"/>
    <w:rsid w:val="00C63A00"/>
  </w:style>
  <w:style w:type="character" w:customStyle="1" w:styleId="WW8Num4z4">
    <w:name w:val="WW8Num4z4"/>
    <w:uiPriority w:val="99"/>
    <w:rsid w:val="00C63A00"/>
  </w:style>
  <w:style w:type="character" w:customStyle="1" w:styleId="WW8Num4z5">
    <w:name w:val="WW8Num4z5"/>
    <w:uiPriority w:val="99"/>
    <w:rsid w:val="00C63A00"/>
  </w:style>
  <w:style w:type="character" w:customStyle="1" w:styleId="WW8Num4z6">
    <w:name w:val="WW8Num4z6"/>
    <w:uiPriority w:val="99"/>
    <w:rsid w:val="00C63A00"/>
  </w:style>
  <w:style w:type="character" w:customStyle="1" w:styleId="WW8Num4z7">
    <w:name w:val="WW8Num4z7"/>
    <w:uiPriority w:val="99"/>
    <w:rsid w:val="00C63A00"/>
  </w:style>
  <w:style w:type="character" w:customStyle="1" w:styleId="WW8Num4z8">
    <w:name w:val="WW8Num4z8"/>
    <w:uiPriority w:val="99"/>
    <w:rsid w:val="00C63A00"/>
  </w:style>
  <w:style w:type="character" w:customStyle="1" w:styleId="WW8Num5z0">
    <w:name w:val="WW8Num5z0"/>
    <w:uiPriority w:val="99"/>
    <w:rsid w:val="00C63A00"/>
  </w:style>
  <w:style w:type="character" w:customStyle="1" w:styleId="WW8Num5z1">
    <w:name w:val="WW8Num5z1"/>
    <w:uiPriority w:val="99"/>
    <w:rsid w:val="00C63A00"/>
  </w:style>
  <w:style w:type="character" w:customStyle="1" w:styleId="WW8Num5z2">
    <w:name w:val="WW8Num5z2"/>
    <w:uiPriority w:val="99"/>
    <w:rsid w:val="00C63A00"/>
  </w:style>
  <w:style w:type="character" w:customStyle="1" w:styleId="WW8Num5z3">
    <w:name w:val="WW8Num5z3"/>
    <w:uiPriority w:val="99"/>
    <w:rsid w:val="00C63A00"/>
  </w:style>
  <w:style w:type="character" w:customStyle="1" w:styleId="WW8Num5z4">
    <w:name w:val="WW8Num5z4"/>
    <w:uiPriority w:val="99"/>
    <w:rsid w:val="00C63A00"/>
  </w:style>
  <w:style w:type="character" w:customStyle="1" w:styleId="WW8Num5z5">
    <w:name w:val="WW8Num5z5"/>
    <w:uiPriority w:val="99"/>
    <w:rsid w:val="00C63A00"/>
  </w:style>
  <w:style w:type="character" w:customStyle="1" w:styleId="WW8Num5z6">
    <w:name w:val="WW8Num5z6"/>
    <w:uiPriority w:val="99"/>
    <w:rsid w:val="00C63A00"/>
  </w:style>
  <w:style w:type="character" w:customStyle="1" w:styleId="WW8Num5z7">
    <w:name w:val="WW8Num5z7"/>
    <w:uiPriority w:val="99"/>
    <w:rsid w:val="00C63A00"/>
  </w:style>
  <w:style w:type="character" w:customStyle="1" w:styleId="WW8Num5z8">
    <w:name w:val="WW8Num5z8"/>
    <w:uiPriority w:val="99"/>
    <w:rsid w:val="00C63A00"/>
  </w:style>
  <w:style w:type="character" w:customStyle="1" w:styleId="WW8Num6z0">
    <w:name w:val="WW8Num6z0"/>
    <w:uiPriority w:val="99"/>
    <w:rsid w:val="00C63A00"/>
  </w:style>
  <w:style w:type="character" w:customStyle="1" w:styleId="WW8Num6z1">
    <w:name w:val="WW8Num6z1"/>
    <w:uiPriority w:val="99"/>
    <w:rsid w:val="00C63A00"/>
  </w:style>
  <w:style w:type="character" w:customStyle="1" w:styleId="WW8Num6z2">
    <w:name w:val="WW8Num6z2"/>
    <w:uiPriority w:val="99"/>
    <w:rsid w:val="00C63A00"/>
  </w:style>
  <w:style w:type="character" w:customStyle="1" w:styleId="WW8Num6z3">
    <w:name w:val="WW8Num6z3"/>
    <w:uiPriority w:val="99"/>
    <w:rsid w:val="00C63A00"/>
  </w:style>
  <w:style w:type="character" w:customStyle="1" w:styleId="WW8Num6z4">
    <w:name w:val="WW8Num6z4"/>
    <w:uiPriority w:val="99"/>
    <w:rsid w:val="00C63A00"/>
  </w:style>
  <w:style w:type="character" w:customStyle="1" w:styleId="WW8Num6z5">
    <w:name w:val="WW8Num6z5"/>
    <w:uiPriority w:val="99"/>
    <w:rsid w:val="00C63A00"/>
  </w:style>
  <w:style w:type="character" w:customStyle="1" w:styleId="WW8Num6z6">
    <w:name w:val="WW8Num6z6"/>
    <w:uiPriority w:val="99"/>
    <w:rsid w:val="00C63A00"/>
  </w:style>
  <w:style w:type="character" w:customStyle="1" w:styleId="WW8Num6z7">
    <w:name w:val="WW8Num6z7"/>
    <w:uiPriority w:val="99"/>
    <w:rsid w:val="00C63A00"/>
  </w:style>
  <w:style w:type="character" w:customStyle="1" w:styleId="WW8Num6z8">
    <w:name w:val="WW8Num6z8"/>
    <w:uiPriority w:val="99"/>
    <w:rsid w:val="00C63A00"/>
  </w:style>
  <w:style w:type="character" w:customStyle="1" w:styleId="WW8Num7z0">
    <w:name w:val="WW8Num7z0"/>
    <w:uiPriority w:val="99"/>
    <w:rsid w:val="00C63A00"/>
    <w:rPr>
      <w:rFonts w:ascii="Bookman Old Style" w:hAnsi="Bookman Old Style"/>
    </w:rPr>
  </w:style>
  <w:style w:type="character" w:customStyle="1" w:styleId="WW8Num7z1">
    <w:name w:val="WW8Num7z1"/>
    <w:uiPriority w:val="99"/>
    <w:rsid w:val="00C63A00"/>
  </w:style>
  <w:style w:type="character" w:customStyle="1" w:styleId="WW8Num7z2">
    <w:name w:val="WW8Num7z2"/>
    <w:uiPriority w:val="99"/>
    <w:rsid w:val="00C63A00"/>
  </w:style>
  <w:style w:type="character" w:customStyle="1" w:styleId="WW8Num7z3">
    <w:name w:val="WW8Num7z3"/>
    <w:uiPriority w:val="99"/>
    <w:rsid w:val="00C63A00"/>
  </w:style>
  <w:style w:type="character" w:customStyle="1" w:styleId="WW8Num7z4">
    <w:name w:val="WW8Num7z4"/>
    <w:uiPriority w:val="99"/>
    <w:rsid w:val="00C63A00"/>
  </w:style>
  <w:style w:type="character" w:customStyle="1" w:styleId="WW8Num7z5">
    <w:name w:val="WW8Num7z5"/>
    <w:uiPriority w:val="99"/>
    <w:rsid w:val="00C63A00"/>
  </w:style>
  <w:style w:type="character" w:customStyle="1" w:styleId="WW8Num7z6">
    <w:name w:val="WW8Num7z6"/>
    <w:uiPriority w:val="99"/>
    <w:rsid w:val="00C63A00"/>
  </w:style>
  <w:style w:type="character" w:customStyle="1" w:styleId="WW8Num7z7">
    <w:name w:val="WW8Num7z7"/>
    <w:uiPriority w:val="99"/>
    <w:rsid w:val="00C63A00"/>
  </w:style>
  <w:style w:type="character" w:customStyle="1" w:styleId="WW8Num7z8">
    <w:name w:val="WW8Num7z8"/>
    <w:uiPriority w:val="99"/>
    <w:rsid w:val="00C63A00"/>
  </w:style>
  <w:style w:type="character" w:customStyle="1" w:styleId="WW8Num8z0">
    <w:name w:val="WW8Num8z0"/>
    <w:uiPriority w:val="99"/>
    <w:rsid w:val="00C63A00"/>
  </w:style>
  <w:style w:type="character" w:customStyle="1" w:styleId="WW8Num9z0">
    <w:name w:val="WW8Num9z0"/>
    <w:uiPriority w:val="99"/>
    <w:rsid w:val="00C63A00"/>
  </w:style>
  <w:style w:type="character" w:customStyle="1" w:styleId="WW8Num9z1">
    <w:name w:val="WW8Num9z1"/>
    <w:uiPriority w:val="99"/>
    <w:rsid w:val="00C63A00"/>
  </w:style>
  <w:style w:type="character" w:customStyle="1" w:styleId="WW8Num9z2">
    <w:name w:val="WW8Num9z2"/>
    <w:uiPriority w:val="99"/>
    <w:rsid w:val="00C63A00"/>
  </w:style>
  <w:style w:type="character" w:customStyle="1" w:styleId="WW8Num9z3">
    <w:name w:val="WW8Num9z3"/>
    <w:uiPriority w:val="99"/>
    <w:rsid w:val="00C63A00"/>
  </w:style>
  <w:style w:type="character" w:customStyle="1" w:styleId="WW8Num9z4">
    <w:name w:val="WW8Num9z4"/>
    <w:uiPriority w:val="99"/>
    <w:rsid w:val="00C63A00"/>
  </w:style>
  <w:style w:type="character" w:customStyle="1" w:styleId="WW8Num9z5">
    <w:name w:val="WW8Num9z5"/>
    <w:uiPriority w:val="99"/>
    <w:rsid w:val="00C63A00"/>
  </w:style>
  <w:style w:type="character" w:customStyle="1" w:styleId="WW8Num9z6">
    <w:name w:val="WW8Num9z6"/>
    <w:uiPriority w:val="99"/>
    <w:rsid w:val="00C63A00"/>
  </w:style>
  <w:style w:type="character" w:customStyle="1" w:styleId="WW8Num9z7">
    <w:name w:val="WW8Num9z7"/>
    <w:uiPriority w:val="99"/>
    <w:rsid w:val="00C63A00"/>
  </w:style>
  <w:style w:type="character" w:customStyle="1" w:styleId="WW8Num9z8">
    <w:name w:val="WW8Num9z8"/>
    <w:uiPriority w:val="99"/>
    <w:rsid w:val="00C63A00"/>
  </w:style>
  <w:style w:type="character" w:customStyle="1" w:styleId="WW8Num10z0">
    <w:name w:val="WW8Num10z0"/>
    <w:uiPriority w:val="99"/>
    <w:rsid w:val="00C63A00"/>
  </w:style>
  <w:style w:type="character" w:customStyle="1" w:styleId="WW8Num10z1">
    <w:name w:val="WW8Num10z1"/>
    <w:uiPriority w:val="99"/>
    <w:rsid w:val="00C63A00"/>
    <w:rPr>
      <w:b/>
    </w:rPr>
  </w:style>
  <w:style w:type="character" w:customStyle="1" w:styleId="WW8Num10z2">
    <w:name w:val="WW8Num10z2"/>
    <w:uiPriority w:val="99"/>
    <w:rsid w:val="00C63A00"/>
    <w:rPr>
      <w:rFonts w:ascii="Bookman Old Style" w:hAnsi="Bookman Old Style"/>
      <w:sz w:val="20"/>
    </w:rPr>
  </w:style>
  <w:style w:type="character" w:customStyle="1" w:styleId="WW8Num11z0">
    <w:name w:val="WW8Num11z0"/>
    <w:uiPriority w:val="99"/>
    <w:rsid w:val="00C63A00"/>
    <w:rPr>
      <w:rFonts w:ascii="Bookman Old Style" w:hAnsi="Bookman Old Style"/>
      <w:sz w:val="20"/>
    </w:rPr>
  </w:style>
  <w:style w:type="character" w:customStyle="1" w:styleId="WW8Num12z0">
    <w:name w:val="WW8Num12z0"/>
    <w:uiPriority w:val="99"/>
    <w:rsid w:val="00C63A00"/>
  </w:style>
  <w:style w:type="character" w:customStyle="1" w:styleId="WW8Num12z1">
    <w:name w:val="WW8Num12z1"/>
    <w:uiPriority w:val="99"/>
    <w:rsid w:val="00C63A00"/>
    <w:rPr>
      <w:rFonts w:ascii="Bookman Old Style" w:hAnsi="Bookman Old Style"/>
      <w:color w:val="000000"/>
    </w:rPr>
  </w:style>
  <w:style w:type="character" w:customStyle="1" w:styleId="WW8Num12z2">
    <w:name w:val="WW8Num12z2"/>
    <w:uiPriority w:val="99"/>
    <w:rsid w:val="00C63A00"/>
    <w:rPr>
      <w:rFonts w:ascii="Bookman Old Style" w:hAnsi="Bookman Old Style"/>
    </w:rPr>
  </w:style>
  <w:style w:type="character" w:customStyle="1" w:styleId="WW8Num12z3">
    <w:name w:val="WW8Num12z3"/>
    <w:uiPriority w:val="99"/>
    <w:rsid w:val="00C63A00"/>
  </w:style>
  <w:style w:type="character" w:customStyle="1" w:styleId="WW8Num12z4">
    <w:name w:val="WW8Num12z4"/>
    <w:uiPriority w:val="99"/>
    <w:rsid w:val="00C63A00"/>
  </w:style>
  <w:style w:type="character" w:customStyle="1" w:styleId="WW8Num12z5">
    <w:name w:val="WW8Num12z5"/>
    <w:uiPriority w:val="99"/>
    <w:rsid w:val="00C63A00"/>
  </w:style>
  <w:style w:type="character" w:customStyle="1" w:styleId="WW8Num12z6">
    <w:name w:val="WW8Num12z6"/>
    <w:uiPriority w:val="99"/>
    <w:rsid w:val="00C63A00"/>
  </w:style>
  <w:style w:type="character" w:customStyle="1" w:styleId="WW8Num12z7">
    <w:name w:val="WW8Num12z7"/>
    <w:uiPriority w:val="99"/>
    <w:rsid w:val="00C63A00"/>
  </w:style>
  <w:style w:type="character" w:customStyle="1" w:styleId="WW8Num12z8">
    <w:name w:val="WW8Num12z8"/>
    <w:uiPriority w:val="99"/>
    <w:rsid w:val="00C63A00"/>
  </w:style>
  <w:style w:type="character" w:customStyle="1" w:styleId="WW8Num13z0">
    <w:name w:val="WW8Num13z0"/>
    <w:uiPriority w:val="99"/>
    <w:rsid w:val="00C63A00"/>
    <w:rPr>
      <w:rFonts w:ascii="Arial" w:hAnsi="Arial"/>
      <w:sz w:val="20"/>
    </w:rPr>
  </w:style>
  <w:style w:type="character" w:customStyle="1" w:styleId="WW8Num14z0">
    <w:name w:val="WW8Num14z0"/>
    <w:uiPriority w:val="99"/>
    <w:rsid w:val="00C63A00"/>
  </w:style>
  <w:style w:type="character" w:customStyle="1" w:styleId="WW8Num15z0">
    <w:name w:val="WW8Num15z0"/>
    <w:uiPriority w:val="99"/>
    <w:rsid w:val="00C63A00"/>
  </w:style>
  <w:style w:type="character" w:customStyle="1" w:styleId="WW8Num16z0">
    <w:name w:val="WW8Num16z0"/>
    <w:uiPriority w:val="99"/>
    <w:rsid w:val="00C63A00"/>
    <w:rPr>
      <w:color w:val="000000"/>
    </w:rPr>
  </w:style>
  <w:style w:type="character" w:customStyle="1" w:styleId="WW8Num16z1">
    <w:name w:val="WW8Num16z1"/>
    <w:uiPriority w:val="99"/>
    <w:rsid w:val="00C63A00"/>
  </w:style>
  <w:style w:type="character" w:customStyle="1" w:styleId="WW8Num16z2">
    <w:name w:val="WW8Num16z2"/>
    <w:uiPriority w:val="99"/>
    <w:rsid w:val="00C63A00"/>
  </w:style>
  <w:style w:type="character" w:customStyle="1" w:styleId="WW8Num16z3">
    <w:name w:val="WW8Num16z3"/>
    <w:uiPriority w:val="99"/>
    <w:rsid w:val="00C63A00"/>
  </w:style>
  <w:style w:type="character" w:customStyle="1" w:styleId="WW8Num16z4">
    <w:name w:val="WW8Num16z4"/>
    <w:uiPriority w:val="99"/>
    <w:rsid w:val="00C63A00"/>
  </w:style>
  <w:style w:type="character" w:customStyle="1" w:styleId="WW8Num16z5">
    <w:name w:val="WW8Num16z5"/>
    <w:uiPriority w:val="99"/>
    <w:rsid w:val="00C63A00"/>
  </w:style>
  <w:style w:type="character" w:customStyle="1" w:styleId="WW8Num16z6">
    <w:name w:val="WW8Num16z6"/>
    <w:uiPriority w:val="99"/>
    <w:rsid w:val="00C63A00"/>
  </w:style>
  <w:style w:type="character" w:customStyle="1" w:styleId="WW8Num16z7">
    <w:name w:val="WW8Num16z7"/>
    <w:uiPriority w:val="99"/>
    <w:rsid w:val="00C63A00"/>
  </w:style>
  <w:style w:type="character" w:customStyle="1" w:styleId="WW8Num16z8">
    <w:name w:val="WW8Num16z8"/>
    <w:uiPriority w:val="99"/>
    <w:rsid w:val="00C63A00"/>
  </w:style>
  <w:style w:type="character" w:customStyle="1" w:styleId="WW8Num17z0">
    <w:name w:val="WW8Num17z0"/>
    <w:uiPriority w:val="99"/>
    <w:rsid w:val="00C63A00"/>
  </w:style>
  <w:style w:type="character" w:customStyle="1" w:styleId="WW8Num17z1">
    <w:name w:val="WW8Num17z1"/>
    <w:uiPriority w:val="99"/>
    <w:rsid w:val="00C63A00"/>
  </w:style>
  <w:style w:type="character" w:customStyle="1" w:styleId="WW8Num17z2">
    <w:name w:val="WW8Num17z2"/>
    <w:uiPriority w:val="99"/>
    <w:rsid w:val="00C63A00"/>
  </w:style>
  <w:style w:type="character" w:customStyle="1" w:styleId="WW8Num17z3">
    <w:name w:val="WW8Num17z3"/>
    <w:uiPriority w:val="99"/>
    <w:rsid w:val="00C63A00"/>
  </w:style>
  <w:style w:type="character" w:customStyle="1" w:styleId="WW8Num17z4">
    <w:name w:val="WW8Num17z4"/>
    <w:uiPriority w:val="99"/>
    <w:rsid w:val="00C63A00"/>
  </w:style>
  <w:style w:type="character" w:customStyle="1" w:styleId="WW8Num17z5">
    <w:name w:val="WW8Num17z5"/>
    <w:uiPriority w:val="99"/>
    <w:rsid w:val="00C63A00"/>
  </w:style>
  <w:style w:type="character" w:customStyle="1" w:styleId="WW8Num17z6">
    <w:name w:val="WW8Num17z6"/>
    <w:uiPriority w:val="99"/>
    <w:rsid w:val="00C63A00"/>
  </w:style>
  <w:style w:type="character" w:customStyle="1" w:styleId="WW8Num17z7">
    <w:name w:val="WW8Num17z7"/>
    <w:uiPriority w:val="99"/>
    <w:rsid w:val="00C63A00"/>
  </w:style>
  <w:style w:type="character" w:customStyle="1" w:styleId="WW8Num17z8">
    <w:name w:val="WW8Num17z8"/>
    <w:uiPriority w:val="99"/>
    <w:rsid w:val="00C63A00"/>
  </w:style>
  <w:style w:type="character" w:customStyle="1" w:styleId="WW8Num18z0">
    <w:name w:val="WW8Num18z0"/>
    <w:uiPriority w:val="99"/>
    <w:rsid w:val="00C63A00"/>
    <w:rPr>
      <w:rFonts w:ascii="Times New Roman" w:hAnsi="Times New Roman"/>
      <w:sz w:val="20"/>
      <w:u w:val="none"/>
    </w:rPr>
  </w:style>
  <w:style w:type="character" w:customStyle="1" w:styleId="WW8Num18z1">
    <w:name w:val="WW8Num18z1"/>
    <w:uiPriority w:val="99"/>
    <w:rsid w:val="00C63A00"/>
  </w:style>
  <w:style w:type="character" w:customStyle="1" w:styleId="WW8Num19z0">
    <w:name w:val="WW8Num19z0"/>
    <w:uiPriority w:val="99"/>
    <w:rsid w:val="00C63A00"/>
  </w:style>
  <w:style w:type="character" w:customStyle="1" w:styleId="WW8Num19z1">
    <w:name w:val="WW8Num19z1"/>
    <w:uiPriority w:val="99"/>
    <w:rsid w:val="00C63A00"/>
  </w:style>
  <w:style w:type="character" w:customStyle="1" w:styleId="WW8Num19z2">
    <w:name w:val="WW8Num19z2"/>
    <w:uiPriority w:val="99"/>
    <w:rsid w:val="00C63A00"/>
  </w:style>
  <w:style w:type="character" w:customStyle="1" w:styleId="WW8Num19z3">
    <w:name w:val="WW8Num19z3"/>
    <w:uiPriority w:val="99"/>
    <w:rsid w:val="00C63A00"/>
  </w:style>
  <w:style w:type="character" w:customStyle="1" w:styleId="WW8Num19z4">
    <w:name w:val="WW8Num19z4"/>
    <w:uiPriority w:val="99"/>
    <w:rsid w:val="00C63A00"/>
  </w:style>
  <w:style w:type="character" w:customStyle="1" w:styleId="WW8Num19z5">
    <w:name w:val="WW8Num19z5"/>
    <w:uiPriority w:val="99"/>
    <w:rsid w:val="00C63A00"/>
  </w:style>
  <w:style w:type="character" w:customStyle="1" w:styleId="WW8Num19z6">
    <w:name w:val="WW8Num19z6"/>
    <w:uiPriority w:val="99"/>
    <w:rsid w:val="00C63A00"/>
  </w:style>
  <w:style w:type="character" w:customStyle="1" w:styleId="WW8Num19z7">
    <w:name w:val="WW8Num19z7"/>
    <w:uiPriority w:val="99"/>
    <w:rsid w:val="00C63A00"/>
  </w:style>
  <w:style w:type="character" w:customStyle="1" w:styleId="WW8Num19z8">
    <w:name w:val="WW8Num19z8"/>
    <w:uiPriority w:val="99"/>
    <w:rsid w:val="00C63A00"/>
  </w:style>
  <w:style w:type="character" w:customStyle="1" w:styleId="WW8Num20z0">
    <w:name w:val="WW8Num20z0"/>
    <w:uiPriority w:val="99"/>
    <w:rsid w:val="00C63A00"/>
    <w:rPr>
      <w:rFonts w:ascii="Times New Roman" w:hAnsi="Times New Roman"/>
    </w:rPr>
  </w:style>
  <w:style w:type="character" w:customStyle="1" w:styleId="WW8Num21z0">
    <w:name w:val="WW8Num21z0"/>
    <w:uiPriority w:val="99"/>
    <w:rsid w:val="00C63A00"/>
    <w:rPr>
      <w:rFonts w:ascii="Arial" w:hAnsi="Arial"/>
      <w:sz w:val="20"/>
    </w:rPr>
  </w:style>
  <w:style w:type="character" w:customStyle="1" w:styleId="WW8Num22z0">
    <w:name w:val="WW8Num22z0"/>
    <w:uiPriority w:val="99"/>
    <w:rsid w:val="00C63A00"/>
  </w:style>
  <w:style w:type="character" w:customStyle="1" w:styleId="WW8Num23z0">
    <w:name w:val="WW8Num23z0"/>
    <w:uiPriority w:val="99"/>
    <w:rsid w:val="00C63A00"/>
  </w:style>
  <w:style w:type="character" w:customStyle="1" w:styleId="WW8Num23z1">
    <w:name w:val="WW8Num23z1"/>
    <w:uiPriority w:val="99"/>
    <w:rsid w:val="00C63A00"/>
  </w:style>
  <w:style w:type="character" w:customStyle="1" w:styleId="WW8Num23z2">
    <w:name w:val="WW8Num23z2"/>
    <w:uiPriority w:val="99"/>
    <w:rsid w:val="00C63A00"/>
  </w:style>
  <w:style w:type="character" w:customStyle="1" w:styleId="WW8Num23z3">
    <w:name w:val="WW8Num23z3"/>
    <w:uiPriority w:val="99"/>
    <w:rsid w:val="00C63A00"/>
  </w:style>
  <w:style w:type="character" w:customStyle="1" w:styleId="WW8Num23z4">
    <w:name w:val="WW8Num23z4"/>
    <w:uiPriority w:val="99"/>
    <w:rsid w:val="00C63A00"/>
  </w:style>
  <w:style w:type="character" w:customStyle="1" w:styleId="WW8Num23z5">
    <w:name w:val="WW8Num23z5"/>
    <w:uiPriority w:val="99"/>
    <w:rsid w:val="00C63A00"/>
  </w:style>
  <w:style w:type="character" w:customStyle="1" w:styleId="WW8Num23z6">
    <w:name w:val="WW8Num23z6"/>
    <w:uiPriority w:val="99"/>
    <w:rsid w:val="00C63A00"/>
  </w:style>
  <w:style w:type="character" w:customStyle="1" w:styleId="WW8Num23z7">
    <w:name w:val="WW8Num23z7"/>
    <w:uiPriority w:val="99"/>
    <w:rsid w:val="00C63A00"/>
  </w:style>
  <w:style w:type="character" w:customStyle="1" w:styleId="WW8Num23z8">
    <w:name w:val="WW8Num23z8"/>
    <w:uiPriority w:val="99"/>
    <w:rsid w:val="00C63A00"/>
  </w:style>
  <w:style w:type="character" w:customStyle="1" w:styleId="WW8Num24z0">
    <w:name w:val="WW8Num24z0"/>
    <w:uiPriority w:val="99"/>
    <w:rsid w:val="00C63A00"/>
    <w:rPr>
      <w:color w:val="000000"/>
    </w:rPr>
  </w:style>
  <w:style w:type="character" w:customStyle="1" w:styleId="WW8Num24z1">
    <w:name w:val="WW8Num24z1"/>
    <w:uiPriority w:val="99"/>
    <w:rsid w:val="00C63A00"/>
  </w:style>
  <w:style w:type="character" w:customStyle="1" w:styleId="WW8Num24z2">
    <w:name w:val="WW8Num24z2"/>
    <w:uiPriority w:val="99"/>
    <w:rsid w:val="00C63A00"/>
  </w:style>
  <w:style w:type="character" w:customStyle="1" w:styleId="WW8Num24z3">
    <w:name w:val="WW8Num24z3"/>
    <w:uiPriority w:val="99"/>
    <w:rsid w:val="00C63A00"/>
  </w:style>
  <w:style w:type="character" w:customStyle="1" w:styleId="WW8Num24z4">
    <w:name w:val="WW8Num24z4"/>
    <w:uiPriority w:val="99"/>
    <w:rsid w:val="00C63A00"/>
  </w:style>
  <w:style w:type="character" w:customStyle="1" w:styleId="WW8Num24z5">
    <w:name w:val="WW8Num24z5"/>
    <w:uiPriority w:val="99"/>
    <w:rsid w:val="00C63A00"/>
  </w:style>
  <w:style w:type="character" w:customStyle="1" w:styleId="WW8Num24z6">
    <w:name w:val="WW8Num24z6"/>
    <w:uiPriority w:val="99"/>
    <w:rsid w:val="00C63A00"/>
  </w:style>
  <w:style w:type="character" w:customStyle="1" w:styleId="WW8Num24z7">
    <w:name w:val="WW8Num24z7"/>
    <w:uiPriority w:val="99"/>
    <w:rsid w:val="00C63A00"/>
  </w:style>
  <w:style w:type="character" w:customStyle="1" w:styleId="WW8Num24z8">
    <w:name w:val="WW8Num24z8"/>
    <w:uiPriority w:val="99"/>
    <w:rsid w:val="00C63A00"/>
  </w:style>
  <w:style w:type="character" w:customStyle="1" w:styleId="WW8NumSt10z0">
    <w:name w:val="WW8NumSt10z0"/>
    <w:uiPriority w:val="99"/>
    <w:rsid w:val="00C63A00"/>
    <w:rPr>
      <w:rFonts w:ascii="Arial" w:hAnsi="Arial"/>
      <w:sz w:val="18"/>
    </w:rPr>
  </w:style>
  <w:style w:type="paragraph" w:styleId="Nagwek">
    <w:name w:val="header"/>
    <w:basedOn w:val="Normalny"/>
    <w:next w:val="Tekstpodstawowy"/>
    <w:link w:val="NagwekZnak"/>
    <w:uiPriority w:val="99"/>
    <w:rsid w:val="00C63A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C63A0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Lista">
    <w:name w:val="List"/>
    <w:basedOn w:val="Tekstpodstawowy"/>
    <w:uiPriority w:val="99"/>
    <w:rsid w:val="00C63A00"/>
  </w:style>
  <w:style w:type="paragraph" w:styleId="Legenda">
    <w:name w:val="caption"/>
    <w:basedOn w:val="Normalny"/>
    <w:uiPriority w:val="99"/>
    <w:qFormat/>
    <w:rsid w:val="00C63A0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C63A00"/>
    <w:pPr>
      <w:suppressLineNumbers/>
    </w:pPr>
  </w:style>
  <w:style w:type="paragraph" w:customStyle="1" w:styleId="Gwkaistopka">
    <w:name w:val="Główka i stopka"/>
    <w:basedOn w:val="Normalny"/>
    <w:uiPriority w:val="99"/>
    <w:rsid w:val="00C63A00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C63A00"/>
    <w:pPr>
      <w:spacing w:line="360" w:lineRule="auto"/>
      <w:jc w:val="right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C63A0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062DBB"/>
    <w:rPr>
      <w:rFonts w:ascii="Courier New" w:hAnsi="Courier New" w:cs="Times New Roman"/>
      <w:sz w:val="20"/>
      <w:lang w:eastAsia="zh-CN"/>
    </w:rPr>
  </w:style>
  <w:style w:type="paragraph" w:styleId="Stopka">
    <w:name w:val="footer"/>
    <w:basedOn w:val="Normalny"/>
    <w:link w:val="StopkaZnak"/>
    <w:uiPriority w:val="99"/>
    <w:rsid w:val="00C63A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C63A00"/>
    <w:pPr>
      <w:widowControl w:val="0"/>
      <w:overflowPunct w:val="0"/>
      <w:autoSpaceDE w:val="0"/>
      <w:ind w:right="51"/>
      <w:jc w:val="both"/>
      <w:textAlignment w:val="baseline"/>
    </w:pPr>
  </w:style>
  <w:style w:type="paragraph" w:customStyle="1" w:styleId="Zwykytekst1">
    <w:name w:val="Zwykły tekst1"/>
    <w:basedOn w:val="Normalny"/>
    <w:uiPriority w:val="99"/>
    <w:rsid w:val="00E81B3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1055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*</dc:creator>
  <cp:keywords/>
  <dc:description/>
  <cp:lastModifiedBy>Remigiusz Otremba</cp:lastModifiedBy>
  <cp:revision>44</cp:revision>
  <cp:lastPrinted>1995-11-21T17:41:00Z</cp:lastPrinted>
  <dcterms:created xsi:type="dcterms:W3CDTF">2021-04-15T08:39:00Z</dcterms:created>
  <dcterms:modified xsi:type="dcterms:W3CDTF">2025-06-13T09:52:00Z</dcterms:modified>
</cp:coreProperties>
</file>