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27578" w14:textId="77777777" w:rsidR="004C03AF" w:rsidRDefault="004C03AF" w:rsidP="004C03A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5A314C04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3E23F9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F6DE39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BB81795" w14:textId="77777777" w:rsidR="004C03AF" w:rsidRDefault="004C03AF" w:rsidP="004C03A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06D9807" w14:textId="77777777" w:rsidR="004C03AF" w:rsidRDefault="004C03AF" w:rsidP="004C03A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76E29C6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553B2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A88112" w14:textId="77777777" w:rsidR="004C03AF" w:rsidRDefault="004C03AF" w:rsidP="004C03A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96C6C39" w14:textId="77777777" w:rsidR="004C03AF" w:rsidRDefault="004C03AF" w:rsidP="004C03A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4F80BAFF" w14:textId="77777777" w:rsidR="004C03AF" w:rsidRDefault="004C03AF" w:rsidP="004C03A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719E52" w14:textId="56CD6103" w:rsidR="009B5BB1" w:rsidRPr="009B5BB1" w:rsidRDefault="004C03AF" w:rsidP="009B5BB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w zw. z art. 266 ustawy z dnia 11 września 2019 r. Prawo zamówień publicznych (</w:t>
      </w:r>
      <w:r w:rsidR="003167C2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202</w:t>
      </w:r>
      <w:r w:rsidR="00517406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1</w:t>
      </w:r>
      <w:r w:rsidR="00517406">
        <w:rPr>
          <w:rFonts w:ascii="Cambria" w:hAnsi="Cambria" w:cs="Arial"/>
          <w:bCs/>
          <w:sz w:val="22"/>
          <w:szCs w:val="22"/>
        </w:rPr>
        <w:t>320</w:t>
      </w:r>
      <w:r w:rsidR="00B14ACA">
        <w:rPr>
          <w:rFonts w:ascii="Cambria" w:hAnsi="Cambria" w:cs="Arial"/>
          <w:bCs/>
          <w:sz w:val="22"/>
          <w:szCs w:val="22"/>
        </w:rPr>
        <w:t xml:space="preserve"> </w:t>
      </w:r>
      <w:r w:rsidR="00810F2F">
        <w:rPr>
          <w:rFonts w:ascii="Cambria" w:hAnsi="Cambria" w:cs="Arial"/>
          <w:bCs/>
          <w:sz w:val="22"/>
          <w:szCs w:val="22"/>
        </w:rPr>
        <w:t>z późn. zm.</w:t>
      </w:r>
      <w:r>
        <w:rPr>
          <w:rFonts w:ascii="Cambria" w:hAnsi="Cambria" w:cs="Arial"/>
          <w:bCs/>
          <w:sz w:val="22"/>
          <w:szCs w:val="22"/>
        </w:rPr>
        <w:t>– „PZP”) udostępnić Wykonawcy przystępującemu do postępowania w sprawie zamówienia publicznego prowadzonego w trybie podstawowym bez negocjacji, o którym mowa w art. 275 pkt 1 PZP na zadanie pn.</w:t>
      </w:r>
      <w:r w:rsidR="00A263AB">
        <w:rPr>
          <w:rFonts w:ascii="Cambria" w:hAnsi="Cambria" w:cs="Arial"/>
          <w:b/>
          <w:bCs/>
          <w:color w:val="000000"/>
          <w:sz w:val="22"/>
          <w:szCs w:val="22"/>
          <w:lang w:eastAsia="pl-PL"/>
        </w:rPr>
        <w:t xml:space="preserve"> </w:t>
      </w:r>
      <w:bookmarkStart w:id="0" w:name="_Hlk197432673"/>
    </w:p>
    <w:p w14:paraId="18929EE2" w14:textId="32B0C15C" w:rsidR="004C03AF" w:rsidRPr="009B5BB1" w:rsidRDefault="009B5BB1" w:rsidP="004C03A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9B5BB1">
        <w:rPr>
          <w:rFonts w:ascii="Cambria" w:hAnsi="Cambria" w:cs="Arial"/>
          <w:b/>
          <w:bCs/>
          <w:sz w:val="22"/>
          <w:szCs w:val="22"/>
        </w:rPr>
        <w:t>„Dostawa kontenera chemicznego na potrzeby Nadleśnictwa Łobez”</w:t>
      </w:r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. </w:t>
      </w:r>
      <w:r w:rsidR="004C03AF">
        <w:rPr>
          <w:rFonts w:ascii="Cambria" w:hAnsi="Cambria" w:cs="Arial"/>
          <w:bCs/>
          <w:sz w:val="22"/>
          <w:szCs w:val="22"/>
        </w:rPr>
        <w:t xml:space="preserve">(dalej: „Postępowanie”), </w:t>
      </w:r>
    </w:p>
    <w:p w14:paraId="4BE5FA33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14:paraId="50BC55E9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438AE40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D81A896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22D6C71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3A5FEE5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52307AD8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28E5A0A3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_________________________________________________________________________________________________________________________________________________________________________________________________. </w:t>
      </w:r>
    </w:p>
    <w:p w14:paraId="0C5063D6" w14:textId="29C85F3A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7BF7">
        <w:rPr>
          <w:rFonts w:ascii="Cambria" w:hAnsi="Cambria" w:cs="Arial"/>
          <w:bCs/>
          <w:sz w:val="22"/>
          <w:szCs w:val="22"/>
        </w:rPr>
        <w:t>_______________</w:t>
      </w:r>
      <w:r>
        <w:rPr>
          <w:rFonts w:ascii="Cambria" w:hAnsi="Cambria" w:cs="Arial"/>
          <w:bCs/>
          <w:sz w:val="22"/>
          <w:szCs w:val="22"/>
        </w:rPr>
        <w:t xml:space="preserve">__. </w:t>
      </w:r>
    </w:p>
    <w:p w14:paraId="15DBB078" w14:textId="77777777" w:rsidR="00A87BF7" w:rsidRDefault="00A87BF7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A90392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6EFAB628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2AFD43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42A6D1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067198" w14:textId="77777777" w:rsidR="004C03AF" w:rsidRPr="00FA20F3" w:rsidRDefault="004C03AF" w:rsidP="004C03A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FA20F3">
        <w:rPr>
          <w:rFonts w:ascii="Cambria" w:hAnsi="Cambria" w:cs="Arial"/>
          <w:bCs/>
          <w:sz w:val="22"/>
          <w:szCs w:val="22"/>
          <w:vertAlign w:val="superscript"/>
        </w:rPr>
        <w:t>(podpis)</w:t>
      </w:r>
    </w:p>
    <w:p w14:paraId="6540D3F8" w14:textId="77777777" w:rsidR="004C03AF" w:rsidRDefault="004C03AF" w:rsidP="004C03AF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310C5C3" w14:textId="77777777" w:rsidR="004C03AF" w:rsidRDefault="004C03AF" w:rsidP="004C03AF">
      <w:pPr>
        <w:suppressAutoHyphens w:val="0"/>
        <w:rPr>
          <w:rFonts w:ascii="Cambria" w:hAnsi="Cambria" w:cs="Arial"/>
          <w:b/>
          <w:bCs/>
          <w:sz w:val="22"/>
          <w:szCs w:val="22"/>
        </w:rPr>
      </w:pPr>
    </w:p>
    <w:p w14:paraId="357F7633" w14:textId="77777777" w:rsidR="004C03AF" w:rsidRDefault="004C03AF" w:rsidP="004C03AF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5E64A62" w14:textId="77777777" w:rsidR="004C03AF" w:rsidRDefault="004C03AF" w:rsidP="004C03AF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EC089DD" w14:textId="77777777" w:rsidR="004C03AF" w:rsidRDefault="004C03AF" w:rsidP="004C03AF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5B75AB4A" w14:textId="77777777" w:rsidR="004C03AF" w:rsidRDefault="004C03AF" w:rsidP="004C03AF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3723C511" w14:textId="77777777" w:rsidR="003167C2" w:rsidRPr="003167C2" w:rsidRDefault="003167C2" w:rsidP="003167C2">
      <w:pPr>
        <w:suppressAutoHyphens w:val="0"/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3167C2">
        <w:rPr>
          <w:rFonts w:ascii="Cambria" w:eastAsia="Times New Roman" w:hAnsi="Cambria" w:cs="Arial"/>
          <w:bCs/>
          <w:i/>
          <w:sz w:val="22"/>
          <w:szCs w:val="22"/>
        </w:rPr>
        <w:t>Dokument może być przekazany:</w:t>
      </w:r>
      <w:r w:rsidRPr="003167C2">
        <w:rPr>
          <w:rFonts w:ascii="Cambria" w:eastAsia="Times New Roman" w:hAnsi="Cambria" w:cs="Arial"/>
          <w:bCs/>
          <w:i/>
          <w:sz w:val="22"/>
          <w:szCs w:val="22"/>
        </w:rPr>
        <w:tab/>
      </w:r>
      <w:r w:rsidRPr="003167C2">
        <w:rPr>
          <w:rFonts w:ascii="Cambria" w:eastAsia="Times New Roman" w:hAnsi="Cambria" w:cs="Arial"/>
          <w:bCs/>
          <w:i/>
          <w:sz w:val="22"/>
          <w:szCs w:val="22"/>
        </w:rPr>
        <w:br/>
      </w:r>
      <w:r w:rsidRPr="003167C2">
        <w:rPr>
          <w:rFonts w:ascii="Cambria" w:eastAsia="Times New Roman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podmiot udostępniający zasoby </w:t>
      </w:r>
      <w:r w:rsidRPr="003167C2">
        <w:rPr>
          <w:rFonts w:ascii="Cambria" w:eastAsia="Times New Roman" w:hAnsi="Cambria" w:cs="Arial"/>
          <w:bCs/>
          <w:i/>
          <w:sz w:val="22"/>
          <w:szCs w:val="22"/>
        </w:rPr>
        <w:tab/>
      </w:r>
      <w:r w:rsidRPr="003167C2">
        <w:rPr>
          <w:rFonts w:ascii="Cambria" w:eastAsia="Times New Roman" w:hAnsi="Cambria" w:cs="Arial"/>
          <w:bCs/>
          <w:i/>
          <w:sz w:val="22"/>
          <w:szCs w:val="22"/>
        </w:rPr>
        <w:br/>
      </w:r>
      <w:r w:rsidRPr="003167C2">
        <w:rPr>
          <w:rFonts w:ascii="Cambria" w:eastAsia="Times New Roman" w:hAnsi="Cambria" w:cs="Arial"/>
          <w:bCs/>
          <w:i/>
          <w:sz w:val="22"/>
          <w:szCs w:val="22"/>
        </w:rPr>
        <w:br/>
        <w:t xml:space="preserve">lub </w:t>
      </w:r>
      <w:r w:rsidRPr="003167C2">
        <w:rPr>
          <w:rFonts w:ascii="Cambria" w:eastAsia="Times New Roman" w:hAnsi="Cambria" w:cs="Arial"/>
          <w:bCs/>
          <w:i/>
          <w:sz w:val="22"/>
          <w:szCs w:val="22"/>
        </w:rPr>
        <w:tab/>
      </w:r>
      <w:r w:rsidRPr="003167C2">
        <w:rPr>
          <w:rFonts w:ascii="Cambria" w:eastAsia="Times New Roman" w:hAnsi="Cambria" w:cs="Arial"/>
          <w:bCs/>
          <w:i/>
          <w:sz w:val="22"/>
          <w:szCs w:val="22"/>
        </w:rPr>
        <w:br/>
      </w:r>
      <w:r w:rsidRPr="003167C2">
        <w:rPr>
          <w:rFonts w:ascii="Cambria" w:eastAsia="Times New Roman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Pr="003167C2">
        <w:rPr>
          <w:rFonts w:ascii="Cambria" w:eastAsia="Times New Roman" w:hAnsi="Cambria" w:cs="Arial"/>
          <w:bCs/>
          <w:i/>
          <w:sz w:val="22"/>
          <w:szCs w:val="22"/>
        </w:rPr>
        <w:br/>
        <w:t xml:space="preserve">i opatrzony własnoręcznym podpisem potwierdzające zgodność odwzorowania cyfrowego </w:t>
      </w:r>
      <w:r w:rsidRPr="003167C2">
        <w:rPr>
          <w:rFonts w:ascii="Cambria" w:eastAsia="Times New Roman" w:hAnsi="Cambria" w:cs="Arial"/>
          <w:bCs/>
          <w:i/>
          <w:sz w:val="22"/>
          <w:szCs w:val="22"/>
        </w:rPr>
        <w:br/>
        <w:t xml:space="preserve">z dokumentem w postaci papierowej; cyfrowe odwzorowanie dokumentu (elektroniczna kopia dokumentu, który został sporządzony w postaci papierowej i opatrzony własnoręcznym podpisem) jest opatrywane kwalifikowanym podpisem elektronicznym, podpisem zaufanym lub podpisem osobistym, poświadczającym zgodność cyfrowego odwzorowania z dokumentem w postaci papierowej  przez wykonawcę lub przez notariusza. </w:t>
      </w:r>
    </w:p>
    <w:p w14:paraId="1854BB7C" w14:textId="77777777" w:rsidR="004C03AF" w:rsidRDefault="004C03AF" w:rsidP="00A263AB">
      <w:pPr>
        <w:suppressAutoHyphens w:val="0"/>
        <w:rPr>
          <w:rFonts w:ascii="Cambria" w:hAnsi="Cambria" w:cs="Arial"/>
          <w:b/>
          <w:bCs/>
          <w:sz w:val="22"/>
          <w:szCs w:val="22"/>
        </w:rPr>
      </w:pPr>
    </w:p>
    <w:p w14:paraId="6AC153DC" w14:textId="77777777" w:rsidR="004C03AF" w:rsidRDefault="004C03AF" w:rsidP="004C03AF">
      <w:pPr>
        <w:suppressAutoHyphens w:val="0"/>
        <w:rPr>
          <w:rFonts w:ascii="Cambria" w:hAnsi="Cambria" w:cs="Arial"/>
          <w:b/>
          <w:bCs/>
          <w:sz w:val="22"/>
          <w:szCs w:val="22"/>
        </w:rPr>
      </w:pPr>
    </w:p>
    <w:p w14:paraId="15BB2173" w14:textId="77777777" w:rsidR="004C03AF" w:rsidRDefault="004C03AF" w:rsidP="004C03AF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6FF07C0" w14:textId="77777777" w:rsidR="004C03AF" w:rsidRDefault="004C03AF" w:rsidP="004C03AF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0F462BB" w14:textId="77777777" w:rsidR="00DF6630" w:rsidRDefault="00DF6630"/>
    <w:sectPr w:rsidR="00DF6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3AF"/>
    <w:rsid w:val="00204264"/>
    <w:rsid w:val="002776B0"/>
    <w:rsid w:val="003167C2"/>
    <w:rsid w:val="00474646"/>
    <w:rsid w:val="004C03AF"/>
    <w:rsid w:val="004F57F7"/>
    <w:rsid w:val="00503EF7"/>
    <w:rsid w:val="00517406"/>
    <w:rsid w:val="00576B5A"/>
    <w:rsid w:val="005D2924"/>
    <w:rsid w:val="00665D62"/>
    <w:rsid w:val="006F4512"/>
    <w:rsid w:val="006F7E5C"/>
    <w:rsid w:val="007B628A"/>
    <w:rsid w:val="00810F2F"/>
    <w:rsid w:val="00914366"/>
    <w:rsid w:val="00990843"/>
    <w:rsid w:val="009B5BB1"/>
    <w:rsid w:val="00A263AB"/>
    <w:rsid w:val="00A87BF7"/>
    <w:rsid w:val="00B14ACA"/>
    <w:rsid w:val="00C20C51"/>
    <w:rsid w:val="00C322BF"/>
    <w:rsid w:val="00C433D2"/>
    <w:rsid w:val="00CA50D3"/>
    <w:rsid w:val="00D53C93"/>
    <w:rsid w:val="00DF6630"/>
    <w:rsid w:val="00EE2A22"/>
    <w:rsid w:val="00F4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00D00"/>
  <w15:chartTrackingRefBased/>
  <w15:docId w15:val="{6139498C-D7D0-41B9-BFF5-B357938A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3AF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3167C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727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Krępa</dc:creator>
  <cp:keywords/>
  <dc:description/>
  <cp:lastModifiedBy>Aleksandra Rokosz</cp:lastModifiedBy>
  <cp:revision>6</cp:revision>
  <cp:lastPrinted>2025-04-25T06:21:00Z</cp:lastPrinted>
  <dcterms:created xsi:type="dcterms:W3CDTF">2025-05-06T12:16:00Z</dcterms:created>
  <dcterms:modified xsi:type="dcterms:W3CDTF">2025-06-05T10:28:00Z</dcterms:modified>
</cp:coreProperties>
</file>