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4C66F" w14:textId="77777777" w:rsidR="0082313F" w:rsidRPr="002E6512" w:rsidRDefault="0082313F" w:rsidP="00C913C2">
      <w:pPr>
        <w:spacing w:line="276" w:lineRule="auto"/>
        <w:ind w:left="708"/>
        <w:rPr>
          <w:rFonts w:ascii="Arial" w:hAnsi="Arial" w:cs="Arial"/>
          <w:sz w:val="20"/>
          <w:szCs w:val="20"/>
        </w:rPr>
      </w:pPr>
    </w:p>
    <w:p w14:paraId="2CCD8BA8" w14:textId="77777777" w:rsidR="0080390B" w:rsidRPr="002E6512" w:rsidRDefault="0080390B" w:rsidP="00C913C2">
      <w:pPr>
        <w:spacing w:line="276" w:lineRule="auto"/>
        <w:ind w:left="708" w:hanging="708"/>
        <w:rPr>
          <w:rFonts w:ascii="Arial" w:hAnsi="Arial" w:cs="Arial"/>
          <w:sz w:val="20"/>
          <w:szCs w:val="20"/>
        </w:rPr>
      </w:pPr>
    </w:p>
    <w:p w14:paraId="64738545" w14:textId="77777777" w:rsidR="0080390B" w:rsidRPr="002E6512" w:rsidRDefault="0080390B" w:rsidP="00C913C2">
      <w:pPr>
        <w:spacing w:line="276" w:lineRule="auto"/>
        <w:ind w:left="708" w:hanging="708"/>
        <w:rPr>
          <w:rFonts w:ascii="Arial" w:hAnsi="Arial" w:cs="Arial"/>
          <w:sz w:val="20"/>
          <w:szCs w:val="20"/>
        </w:rPr>
      </w:pPr>
    </w:p>
    <w:p w14:paraId="3ECC8EB8" w14:textId="77777777" w:rsidR="009762AC" w:rsidRPr="002E6512" w:rsidRDefault="009762AC" w:rsidP="002708B2">
      <w:pPr>
        <w:spacing w:line="276" w:lineRule="auto"/>
        <w:rPr>
          <w:rFonts w:ascii="Arial" w:hAnsi="Arial" w:cs="Arial"/>
          <w:sz w:val="20"/>
          <w:szCs w:val="20"/>
        </w:rPr>
      </w:pPr>
    </w:p>
    <w:p w14:paraId="488BFCD7" w14:textId="173C9424" w:rsidR="006B6C3A" w:rsidRPr="002E6512" w:rsidRDefault="00791C97" w:rsidP="00C913C2">
      <w:pPr>
        <w:spacing w:line="276" w:lineRule="auto"/>
        <w:rPr>
          <w:rFonts w:ascii="Arial" w:hAnsi="Arial" w:cs="Arial"/>
          <w:sz w:val="20"/>
          <w:szCs w:val="20"/>
        </w:rPr>
      </w:pPr>
      <w:r w:rsidRPr="002E6512">
        <w:rPr>
          <w:rFonts w:ascii="Arial" w:hAnsi="Arial" w:cs="Arial"/>
          <w:sz w:val="20"/>
          <w:szCs w:val="20"/>
        </w:rPr>
        <w:t>Znak spraw</w:t>
      </w:r>
      <w:r w:rsidR="009D6F8A">
        <w:rPr>
          <w:rFonts w:ascii="Arial" w:hAnsi="Arial" w:cs="Arial"/>
          <w:sz w:val="20"/>
          <w:szCs w:val="20"/>
        </w:rPr>
        <w:t xml:space="preserve">y: </w:t>
      </w:r>
      <w:r w:rsidR="007606E4">
        <w:rPr>
          <w:rFonts w:ascii="Arial" w:hAnsi="Arial" w:cs="Arial"/>
          <w:sz w:val="20"/>
          <w:szCs w:val="20"/>
        </w:rPr>
        <w:t>4</w:t>
      </w:r>
      <w:r w:rsidR="009D6F8A">
        <w:rPr>
          <w:rFonts w:ascii="Arial" w:hAnsi="Arial" w:cs="Arial"/>
          <w:sz w:val="20"/>
          <w:szCs w:val="20"/>
        </w:rPr>
        <w:t>/TARR/202</w:t>
      </w:r>
      <w:r w:rsidR="00C858A9">
        <w:rPr>
          <w:rFonts w:ascii="Arial" w:hAnsi="Arial" w:cs="Arial"/>
          <w:sz w:val="20"/>
          <w:szCs w:val="20"/>
        </w:rPr>
        <w:t>5</w:t>
      </w:r>
      <w:r w:rsidR="009D6F8A">
        <w:rPr>
          <w:rFonts w:ascii="Arial" w:hAnsi="Arial" w:cs="Arial"/>
          <w:sz w:val="20"/>
          <w:szCs w:val="20"/>
        </w:rPr>
        <w:t>/</w:t>
      </w:r>
      <w:r w:rsidR="00DD06E6">
        <w:rPr>
          <w:rFonts w:ascii="Arial" w:hAnsi="Arial" w:cs="Arial"/>
          <w:sz w:val="20"/>
          <w:szCs w:val="20"/>
        </w:rPr>
        <w:t>TOWES</w:t>
      </w:r>
      <w:r w:rsidR="0093304E">
        <w:rPr>
          <w:rFonts w:ascii="Arial" w:hAnsi="Arial" w:cs="Arial"/>
          <w:sz w:val="20"/>
          <w:szCs w:val="20"/>
        </w:rPr>
        <w:tab/>
      </w:r>
      <w:r w:rsidR="0093304E">
        <w:rPr>
          <w:rFonts w:ascii="Arial" w:hAnsi="Arial" w:cs="Arial"/>
          <w:sz w:val="20"/>
          <w:szCs w:val="20"/>
        </w:rPr>
        <w:tab/>
      </w:r>
      <w:r w:rsidR="0093304E">
        <w:rPr>
          <w:rFonts w:ascii="Arial" w:hAnsi="Arial" w:cs="Arial"/>
          <w:sz w:val="20"/>
          <w:szCs w:val="20"/>
        </w:rPr>
        <w:tab/>
      </w:r>
      <w:r w:rsidR="00481F79">
        <w:rPr>
          <w:rFonts w:ascii="Arial" w:hAnsi="Arial" w:cs="Arial"/>
          <w:sz w:val="20"/>
          <w:szCs w:val="20"/>
        </w:rPr>
        <w:t xml:space="preserve">             </w:t>
      </w:r>
      <w:r w:rsidR="00623027" w:rsidRPr="002E6512">
        <w:rPr>
          <w:rFonts w:ascii="Arial" w:hAnsi="Arial" w:cs="Arial"/>
          <w:sz w:val="20"/>
          <w:szCs w:val="20"/>
        </w:rPr>
        <w:t>Tarnobrzeg, dnia</w:t>
      </w:r>
      <w:r w:rsidR="00171521">
        <w:rPr>
          <w:rFonts w:ascii="Arial" w:hAnsi="Arial" w:cs="Arial"/>
          <w:sz w:val="20"/>
          <w:szCs w:val="20"/>
        </w:rPr>
        <w:t xml:space="preserve"> </w:t>
      </w:r>
      <w:r w:rsidR="00481F79">
        <w:rPr>
          <w:rFonts w:ascii="Arial" w:hAnsi="Arial" w:cs="Arial"/>
          <w:sz w:val="20"/>
          <w:szCs w:val="20"/>
        </w:rPr>
        <w:t xml:space="preserve"> </w:t>
      </w:r>
      <w:r w:rsidR="008424D9">
        <w:rPr>
          <w:rFonts w:ascii="Arial" w:hAnsi="Arial" w:cs="Arial"/>
          <w:sz w:val="20"/>
          <w:szCs w:val="20"/>
        </w:rPr>
        <w:t xml:space="preserve">13 </w:t>
      </w:r>
      <w:r w:rsidR="007606E4">
        <w:rPr>
          <w:rFonts w:ascii="Arial" w:hAnsi="Arial" w:cs="Arial"/>
          <w:sz w:val="20"/>
          <w:szCs w:val="20"/>
        </w:rPr>
        <w:t>czerwca</w:t>
      </w:r>
      <w:r w:rsidR="009F7522">
        <w:rPr>
          <w:rFonts w:ascii="Arial" w:hAnsi="Arial" w:cs="Arial"/>
          <w:sz w:val="20"/>
          <w:szCs w:val="20"/>
        </w:rPr>
        <w:t xml:space="preserve"> </w:t>
      </w:r>
      <w:r w:rsidR="006F07D4">
        <w:rPr>
          <w:rFonts w:ascii="Arial" w:hAnsi="Arial" w:cs="Arial"/>
          <w:sz w:val="20"/>
          <w:szCs w:val="20"/>
        </w:rPr>
        <w:t>202</w:t>
      </w:r>
      <w:r w:rsidR="00C858A9">
        <w:rPr>
          <w:rFonts w:ascii="Arial" w:hAnsi="Arial" w:cs="Arial"/>
          <w:sz w:val="20"/>
          <w:szCs w:val="20"/>
        </w:rPr>
        <w:t>5</w:t>
      </w:r>
      <w:r w:rsidR="000609AC">
        <w:rPr>
          <w:rFonts w:ascii="Arial" w:hAnsi="Arial" w:cs="Arial"/>
          <w:sz w:val="20"/>
          <w:szCs w:val="20"/>
        </w:rPr>
        <w:t xml:space="preserve"> </w:t>
      </w:r>
      <w:r w:rsidR="006F07D4">
        <w:rPr>
          <w:rFonts w:ascii="Arial" w:hAnsi="Arial" w:cs="Arial"/>
          <w:sz w:val="20"/>
          <w:szCs w:val="20"/>
        </w:rPr>
        <w:t>r.</w:t>
      </w:r>
    </w:p>
    <w:p w14:paraId="3D6F8F55" w14:textId="77777777" w:rsidR="006B6C3A" w:rsidRPr="002E6512" w:rsidRDefault="006B6C3A" w:rsidP="00C913C2">
      <w:pPr>
        <w:spacing w:line="276" w:lineRule="auto"/>
        <w:rPr>
          <w:rFonts w:ascii="Arial" w:hAnsi="Arial" w:cs="Arial"/>
          <w:sz w:val="20"/>
          <w:szCs w:val="20"/>
        </w:rPr>
      </w:pPr>
    </w:p>
    <w:p w14:paraId="7BDA97CD" w14:textId="77777777" w:rsidR="006B6C3A" w:rsidRPr="002E6512" w:rsidRDefault="006B6C3A" w:rsidP="00C913C2">
      <w:pPr>
        <w:spacing w:line="276" w:lineRule="auto"/>
        <w:rPr>
          <w:rFonts w:ascii="Arial" w:hAnsi="Arial" w:cs="Arial"/>
          <w:sz w:val="20"/>
          <w:szCs w:val="20"/>
        </w:rPr>
      </w:pPr>
    </w:p>
    <w:p w14:paraId="0BFE9135" w14:textId="77777777" w:rsidR="006B6C3A" w:rsidRPr="002E6512" w:rsidRDefault="001108F1" w:rsidP="00C913C2">
      <w:pPr>
        <w:tabs>
          <w:tab w:val="left" w:pos="5966"/>
        </w:tabs>
        <w:spacing w:line="276" w:lineRule="auto"/>
        <w:rPr>
          <w:rFonts w:ascii="Arial" w:hAnsi="Arial" w:cs="Arial"/>
          <w:sz w:val="20"/>
          <w:szCs w:val="20"/>
        </w:rPr>
      </w:pPr>
      <w:r>
        <w:rPr>
          <w:rFonts w:ascii="Arial" w:hAnsi="Arial" w:cs="Arial"/>
          <w:sz w:val="20"/>
          <w:szCs w:val="20"/>
        </w:rPr>
        <w:tab/>
      </w:r>
    </w:p>
    <w:p w14:paraId="401549F0" w14:textId="77777777" w:rsidR="006B6C3A" w:rsidRPr="002E6512" w:rsidRDefault="006B6C3A" w:rsidP="00C913C2">
      <w:pPr>
        <w:spacing w:line="276" w:lineRule="auto"/>
        <w:rPr>
          <w:rFonts w:ascii="Arial" w:hAnsi="Arial" w:cs="Arial"/>
          <w:b/>
          <w:sz w:val="20"/>
          <w:szCs w:val="20"/>
        </w:rPr>
      </w:pPr>
    </w:p>
    <w:p w14:paraId="0BC2520F" w14:textId="77777777" w:rsidR="006B6C3A" w:rsidRPr="002E6512" w:rsidRDefault="006B6C3A" w:rsidP="00C913C2">
      <w:pPr>
        <w:spacing w:line="276" w:lineRule="auto"/>
        <w:jc w:val="center"/>
        <w:rPr>
          <w:rFonts w:ascii="Arial" w:hAnsi="Arial" w:cs="Arial"/>
          <w:sz w:val="20"/>
          <w:szCs w:val="20"/>
        </w:rPr>
      </w:pPr>
    </w:p>
    <w:p w14:paraId="38D2C312" w14:textId="77777777" w:rsidR="006B6C3A" w:rsidRPr="002E6512" w:rsidRDefault="006B6C3A" w:rsidP="00C913C2">
      <w:pPr>
        <w:spacing w:line="276" w:lineRule="auto"/>
        <w:jc w:val="center"/>
        <w:rPr>
          <w:rFonts w:ascii="Arial" w:hAnsi="Arial" w:cs="Arial"/>
          <w:sz w:val="20"/>
          <w:szCs w:val="20"/>
        </w:rPr>
      </w:pPr>
    </w:p>
    <w:p w14:paraId="0892572B" w14:textId="77777777" w:rsidR="006B6C3A" w:rsidRPr="002E6512" w:rsidRDefault="006B6C3A" w:rsidP="00C913C2">
      <w:pPr>
        <w:spacing w:line="276" w:lineRule="auto"/>
        <w:jc w:val="center"/>
        <w:rPr>
          <w:rFonts w:ascii="Arial" w:hAnsi="Arial" w:cs="Arial"/>
          <w:b/>
          <w:sz w:val="20"/>
          <w:szCs w:val="20"/>
        </w:rPr>
      </w:pPr>
      <w:r w:rsidRPr="002E6512">
        <w:rPr>
          <w:rFonts w:ascii="Arial" w:hAnsi="Arial" w:cs="Arial"/>
          <w:b/>
          <w:sz w:val="20"/>
          <w:szCs w:val="20"/>
        </w:rPr>
        <w:t>SPECYFIKACJA WARUNKÓW ZAMÓWIENIA</w:t>
      </w:r>
    </w:p>
    <w:p w14:paraId="7126C6FD" w14:textId="77777777" w:rsidR="006B6C3A" w:rsidRPr="002E6512" w:rsidRDefault="006B6C3A" w:rsidP="00C913C2">
      <w:pPr>
        <w:spacing w:line="276" w:lineRule="auto"/>
        <w:jc w:val="center"/>
        <w:rPr>
          <w:rFonts w:ascii="Arial" w:hAnsi="Arial" w:cs="Arial"/>
          <w:sz w:val="20"/>
          <w:szCs w:val="20"/>
          <w:u w:val="single"/>
        </w:rPr>
      </w:pPr>
    </w:p>
    <w:p w14:paraId="77ACC4DA" w14:textId="77777777" w:rsidR="006B6C3A" w:rsidRPr="002E6512" w:rsidRDefault="006B6C3A" w:rsidP="00C913C2">
      <w:pPr>
        <w:spacing w:line="276" w:lineRule="auto"/>
        <w:jc w:val="center"/>
        <w:rPr>
          <w:rFonts w:ascii="Arial" w:hAnsi="Arial" w:cs="Arial"/>
          <w:sz w:val="20"/>
          <w:szCs w:val="20"/>
          <w:u w:val="single"/>
        </w:rPr>
      </w:pPr>
    </w:p>
    <w:p w14:paraId="3A08E398" w14:textId="77777777" w:rsidR="006B6C3A" w:rsidRPr="002E6512" w:rsidRDefault="006B6C3A" w:rsidP="00C913C2">
      <w:pPr>
        <w:spacing w:line="276" w:lineRule="auto"/>
        <w:jc w:val="center"/>
        <w:rPr>
          <w:rFonts w:ascii="Arial" w:hAnsi="Arial" w:cs="Arial"/>
          <w:sz w:val="20"/>
          <w:szCs w:val="20"/>
          <w:u w:val="single"/>
        </w:rPr>
      </w:pPr>
    </w:p>
    <w:p w14:paraId="02101690" w14:textId="77777777" w:rsidR="006B6C3A" w:rsidRPr="002E6512" w:rsidRDefault="006B6C3A" w:rsidP="00C913C2">
      <w:pPr>
        <w:spacing w:line="276" w:lineRule="auto"/>
        <w:jc w:val="center"/>
        <w:rPr>
          <w:rFonts w:ascii="Arial" w:hAnsi="Arial" w:cs="Arial"/>
          <w:b/>
          <w:sz w:val="20"/>
          <w:szCs w:val="20"/>
        </w:rPr>
      </w:pPr>
      <w:r w:rsidRPr="002E6512">
        <w:rPr>
          <w:rFonts w:ascii="Arial" w:hAnsi="Arial" w:cs="Arial"/>
          <w:b/>
          <w:sz w:val="20"/>
          <w:szCs w:val="20"/>
        </w:rPr>
        <w:t>w postępowaniu o udzielenie za</w:t>
      </w:r>
      <w:r w:rsidR="00176911">
        <w:rPr>
          <w:rFonts w:ascii="Arial" w:hAnsi="Arial" w:cs="Arial"/>
          <w:b/>
          <w:sz w:val="20"/>
          <w:szCs w:val="20"/>
        </w:rPr>
        <w:t>mówienia publicznego prowadzonego</w:t>
      </w:r>
      <w:r w:rsidRPr="002E6512">
        <w:rPr>
          <w:rFonts w:ascii="Arial" w:hAnsi="Arial" w:cs="Arial"/>
          <w:b/>
          <w:sz w:val="20"/>
          <w:szCs w:val="20"/>
        </w:rPr>
        <w:t xml:space="preserve"> </w:t>
      </w:r>
    </w:p>
    <w:p w14:paraId="3E3E4BB5" w14:textId="77777777" w:rsidR="006B6C3A" w:rsidRPr="002E6512" w:rsidRDefault="006B6C3A" w:rsidP="00C913C2">
      <w:pPr>
        <w:spacing w:line="276" w:lineRule="auto"/>
        <w:jc w:val="center"/>
        <w:rPr>
          <w:rFonts w:ascii="Arial" w:hAnsi="Arial" w:cs="Arial"/>
          <w:b/>
          <w:sz w:val="20"/>
          <w:szCs w:val="20"/>
        </w:rPr>
      </w:pPr>
      <w:r w:rsidRPr="002E6512">
        <w:rPr>
          <w:rFonts w:ascii="Arial" w:hAnsi="Arial" w:cs="Arial"/>
          <w:b/>
          <w:sz w:val="20"/>
          <w:szCs w:val="20"/>
        </w:rPr>
        <w:t>w tryb</w:t>
      </w:r>
      <w:r w:rsidR="003472A2" w:rsidRPr="002E6512">
        <w:rPr>
          <w:rFonts w:ascii="Arial" w:hAnsi="Arial" w:cs="Arial"/>
          <w:b/>
          <w:sz w:val="20"/>
          <w:szCs w:val="20"/>
        </w:rPr>
        <w:t xml:space="preserve">ie </w:t>
      </w:r>
      <w:r w:rsidR="00A14503">
        <w:rPr>
          <w:rFonts w:ascii="Arial" w:hAnsi="Arial" w:cs="Arial"/>
          <w:b/>
          <w:sz w:val="20"/>
          <w:szCs w:val="20"/>
        </w:rPr>
        <w:t xml:space="preserve">podstawowym </w:t>
      </w:r>
      <w:r w:rsidR="003472A2" w:rsidRPr="002E6512">
        <w:rPr>
          <w:rFonts w:ascii="Arial" w:hAnsi="Arial" w:cs="Arial"/>
          <w:b/>
          <w:sz w:val="20"/>
          <w:szCs w:val="20"/>
        </w:rPr>
        <w:t>na</w:t>
      </w:r>
      <w:r w:rsidR="005C0913">
        <w:rPr>
          <w:rFonts w:ascii="Arial" w:hAnsi="Arial" w:cs="Arial"/>
          <w:b/>
          <w:sz w:val="20"/>
          <w:szCs w:val="20"/>
        </w:rPr>
        <w:t xml:space="preserve"> wykonanie zadania pn.</w:t>
      </w:r>
      <w:r w:rsidRPr="002E6512">
        <w:rPr>
          <w:rFonts w:ascii="Arial" w:hAnsi="Arial" w:cs="Arial"/>
          <w:b/>
          <w:sz w:val="20"/>
          <w:szCs w:val="20"/>
        </w:rPr>
        <w:t>:</w:t>
      </w:r>
    </w:p>
    <w:p w14:paraId="76EB3DD6" w14:textId="77777777" w:rsidR="006B6C3A" w:rsidRPr="002E6512" w:rsidRDefault="006B6C3A" w:rsidP="00C913C2">
      <w:pPr>
        <w:spacing w:line="276" w:lineRule="auto"/>
        <w:jc w:val="center"/>
        <w:rPr>
          <w:rFonts w:ascii="Arial" w:hAnsi="Arial" w:cs="Arial"/>
          <w:sz w:val="20"/>
          <w:szCs w:val="20"/>
        </w:rPr>
      </w:pPr>
    </w:p>
    <w:p w14:paraId="39B03ED7" w14:textId="77777777" w:rsidR="00A90F82" w:rsidRPr="002E6512" w:rsidRDefault="00A90F82" w:rsidP="00C913C2">
      <w:pPr>
        <w:pStyle w:val="Tekstpodstawowy21"/>
        <w:spacing w:line="276" w:lineRule="auto"/>
        <w:jc w:val="center"/>
        <w:rPr>
          <w:rFonts w:ascii="Arial" w:hAnsi="Arial" w:cs="Arial"/>
          <w:b/>
          <w:sz w:val="20"/>
          <w:szCs w:val="20"/>
        </w:rPr>
      </w:pPr>
      <w:bookmarkStart w:id="0" w:name="_Hlk170288540"/>
    </w:p>
    <w:p w14:paraId="3967A0F0" w14:textId="60F6D56E" w:rsidR="00481F79" w:rsidRPr="005160B9" w:rsidRDefault="00481F79" w:rsidP="00481F79">
      <w:pPr>
        <w:jc w:val="center"/>
        <w:rPr>
          <w:rFonts w:ascii="Arial" w:hAnsi="Arial" w:cs="Arial"/>
          <w:b/>
          <w:bCs/>
          <w:lang w:eastAsia="ar-SA"/>
        </w:rPr>
      </w:pPr>
      <w:bookmarkStart w:id="1" w:name="_Hlk163808743"/>
      <w:bookmarkEnd w:id="0"/>
      <w:r>
        <w:rPr>
          <w:rFonts w:ascii="Arial" w:hAnsi="Arial" w:cs="Arial"/>
          <w:b/>
          <w:bCs/>
          <w:lang w:eastAsia="ar-SA"/>
        </w:rPr>
        <w:t xml:space="preserve">Doradca </w:t>
      </w:r>
      <w:r w:rsidR="00092DA4">
        <w:rPr>
          <w:rFonts w:ascii="Arial" w:hAnsi="Arial" w:cs="Arial"/>
          <w:b/>
          <w:bCs/>
          <w:lang w:eastAsia="ar-SA"/>
        </w:rPr>
        <w:t>specjalistyczny</w:t>
      </w:r>
      <w:r>
        <w:rPr>
          <w:rFonts w:ascii="Arial" w:hAnsi="Arial" w:cs="Arial"/>
          <w:b/>
          <w:bCs/>
          <w:lang w:eastAsia="ar-SA"/>
        </w:rPr>
        <w:t xml:space="preserve"> w Tarnobrzeskim Ośrodku Wspierania Ekonomii Społecznej </w:t>
      </w:r>
      <w:r w:rsidR="002C0664">
        <w:rPr>
          <w:rFonts w:ascii="Arial" w:hAnsi="Arial" w:cs="Arial"/>
          <w:b/>
          <w:bCs/>
          <w:lang w:eastAsia="ar-SA"/>
        </w:rPr>
        <w:t>– 6 zadań.</w:t>
      </w:r>
    </w:p>
    <w:bookmarkEnd w:id="1"/>
    <w:p w14:paraId="5795E111" w14:textId="77777777" w:rsidR="00481F79" w:rsidRPr="006F07D4" w:rsidRDefault="00481F79" w:rsidP="00481F79">
      <w:pPr>
        <w:jc w:val="center"/>
        <w:rPr>
          <w:rFonts w:ascii="Arial" w:hAnsi="Arial" w:cs="Arial"/>
          <w:b/>
          <w:bCs/>
          <w:sz w:val="20"/>
          <w:szCs w:val="20"/>
        </w:rPr>
      </w:pPr>
    </w:p>
    <w:p w14:paraId="2BE826C3" w14:textId="77777777" w:rsidR="005E228F" w:rsidRPr="006F07D4" w:rsidRDefault="005E228F" w:rsidP="00C913C2">
      <w:pPr>
        <w:spacing w:line="276" w:lineRule="auto"/>
        <w:jc w:val="center"/>
        <w:rPr>
          <w:rFonts w:ascii="Arial" w:hAnsi="Arial" w:cs="Arial"/>
          <w:b/>
          <w:bCs/>
          <w:sz w:val="20"/>
          <w:szCs w:val="20"/>
        </w:rPr>
      </w:pPr>
    </w:p>
    <w:p w14:paraId="0423DBAA" w14:textId="77777777" w:rsidR="005E228F" w:rsidRDefault="005E228F" w:rsidP="00C913C2">
      <w:pPr>
        <w:spacing w:line="276" w:lineRule="auto"/>
        <w:rPr>
          <w:rFonts w:ascii="Arial" w:hAnsi="Arial" w:cs="Arial"/>
          <w:sz w:val="20"/>
          <w:szCs w:val="20"/>
        </w:rPr>
      </w:pPr>
    </w:p>
    <w:p w14:paraId="6EAEAD8C" w14:textId="77777777" w:rsidR="005E228F" w:rsidRDefault="005E228F" w:rsidP="00C913C2">
      <w:pPr>
        <w:spacing w:line="276" w:lineRule="auto"/>
        <w:rPr>
          <w:rFonts w:ascii="Arial" w:hAnsi="Arial" w:cs="Arial"/>
          <w:sz w:val="20"/>
          <w:szCs w:val="20"/>
        </w:rPr>
      </w:pPr>
    </w:p>
    <w:p w14:paraId="3E44B4D1" w14:textId="77777777" w:rsidR="005E228F" w:rsidRDefault="005E228F" w:rsidP="00C913C2">
      <w:pPr>
        <w:spacing w:line="276" w:lineRule="auto"/>
        <w:rPr>
          <w:rFonts w:ascii="Arial" w:hAnsi="Arial" w:cs="Arial"/>
          <w:sz w:val="20"/>
          <w:szCs w:val="20"/>
        </w:rPr>
      </w:pPr>
    </w:p>
    <w:p w14:paraId="6CD99190" w14:textId="77777777" w:rsidR="005E228F" w:rsidRDefault="005E228F" w:rsidP="00C913C2">
      <w:pPr>
        <w:spacing w:line="276" w:lineRule="auto"/>
        <w:rPr>
          <w:rFonts w:ascii="Arial" w:hAnsi="Arial" w:cs="Arial"/>
          <w:sz w:val="20"/>
          <w:szCs w:val="20"/>
        </w:rPr>
      </w:pPr>
    </w:p>
    <w:p w14:paraId="71B220C5" w14:textId="77777777" w:rsidR="005E228F" w:rsidRDefault="005E228F" w:rsidP="00C913C2">
      <w:pPr>
        <w:spacing w:line="276" w:lineRule="auto"/>
        <w:rPr>
          <w:rFonts w:ascii="Arial" w:hAnsi="Arial" w:cs="Arial"/>
          <w:sz w:val="20"/>
          <w:szCs w:val="20"/>
        </w:rPr>
      </w:pPr>
    </w:p>
    <w:p w14:paraId="59A00F4A" w14:textId="77777777" w:rsidR="005E228F" w:rsidRDefault="005E228F" w:rsidP="00C913C2">
      <w:pPr>
        <w:spacing w:line="276" w:lineRule="auto"/>
        <w:rPr>
          <w:rFonts w:ascii="Arial" w:hAnsi="Arial" w:cs="Arial"/>
          <w:sz w:val="20"/>
          <w:szCs w:val="20"/>
        </w:rPr>
      </w:pPr>
    </w:p>
    <w:p w14:paraId="6C776F1C" w14:textId="77777777" w:rsidR="005E228F" w:rsidRDefault="005E228F" w:rsidP="00C913C2">
      <w:pPr>
        <w:spacing w:line="276" w:lineRule="auto"/>
        <w:rPr>
          <w:rFonts w:ascii="Arial" w:hAnsi="Arial" w:cs="Arial"/>
          <w:sz w:val="20"/>
          <w:szCs w:val="20"/>
        </w:rPr>
      </w:pPr>
    </w:p>
    <w:p w14:paraId="3CEE6E39" w14:textId="77777777" w:rsidR="005E228F" w:rsidRDefault="005E228F" w:rsidP="00C913C2">
      <w:pPr>
        <w:spacing w:line="276" w:lineRule="auto"/>
        <w:rPr>
          <w:rFonts w:ascii="Arial" w:hAnsi="Arial" w:cs="Arial"/>
          <w:sz w:val="20"/>
          <w:szCs w:val="20"/>
        </w:rPr>
      </w:pPr>
    </w:p>
    <w:p w14:paraId="22074DA9" w14:textId="77777777" w:rsidR="005E228F" w:rsidRDefault="005E228F" w:rsidP="00C913C2">
      <w:pPr>
        <w:spacing w:line="276" w:lineRule="auto"/>
        <w:rPr>
          <w:rFonts w:ascii="Arial" w:hAnsi="Arial" w:cs="Arial"/>
          <w:sz w:val="20"/>
          <w:szCs w:val="20"/>
        </w:rPr>
      </w:pPr>
    </w:p>
    <w:p w14:paraId="0D3B14C7" w14:textId="77777777" w:rsidR="005E228F" w:rsidRDefault="005E228F" w:rsidP="00C913C2">
      <w:pPr>
        <w:spacing w:line="276" w:lineRule="auto"/>
        <w:rPr>
          <w:rFonts w:ascii="Arial" w:hAnsi="Arial" w:cs="Arial"/>
          <w:sz w:val="20"/>
          <w:szCs w:val="20"/>
        </w:rPr>
      </w:pPr>
    </w:p>
    <w:p w14:paraId="2E98DB9A" w14:textId="77777777" w:rsidR="005E228F" w:rsidRDefault="005E228F" w:rsidP="00C913C2">
      <w:pPr>
        <w:spacing w:line="276" w:lineRule="auto"/>
        <w:rPr>
          <w:rFonts w:ascii="Arial" w:hAnsi="Arial" w:cs="Arial"/>
          <w:sz w:val="20"/>
          <w:szCs w:val="20"/>
        </w:rPr>
      </w:pPr>
    </w:p>
    <w:p w14:paraId="392D7D76" w14:textId="77777777" w:rsidR="005E228F" w:rsidRDefault="005E228F" w:rsidP="00C913C2">
      <w:pPr>
        <w:spacing w:line="276" w:lineRule="auto"/>
        <w:rPr>
          <w:rFonts w:ascii="Arial" w:hAnsi="Arial" w:cs="Arial"/>
          <w:sz w:val="20"/>
          <w:szCs w:val="20"/>
        </w:rPr>
      </w:pPr>
    </w:p>
    <w:p w14:paraId="2132DB88" w14:textId="77777777" w:rsidR="005E228F" w:rsidRDefault="005E228F" w:rsidP="00C913C2">
      <w:pPr>
        <w:spacing w:line="276" w:lineRule="auto"/>
        <w:rPr>
          <w:rFonts w:ascii="Arial" w:hAnsi="Arial" w:cs="Arial"/>
          <w:sz w:val="20"/>
          <w:szCs w:val="20"/>
        </w:rPr>
      </w:pPr>
    </w:p>
    <w:p w14:paraId="371CA4B5" w14:textId="77777777" w:rsidR="005E228F" w:rsidRDefault="005E228F" w:rsidP="00C913C2">
      <w:pPr>
        <w:spacing w:line="276" w:lineRule="auto"/>
        <w:rPr>
          <w:rFonts w:ascii="Arial" w:hAnsi="Arial" w:cs="Arial"/>
          <w:sz w:val="20"/>
          <w:szCs w:val="20"/>
        </w:rPr>
      </w:pPr>
    </w:p>
    <w:p w14:paraId="60E78559" w14:textId="77777777" w:rsidR="0056607F" w:rsidRDefault="0056607F" w:rsidP="00C913C2">
      <w:pPr>
        <w:spacing w:line="276" w:lineRule="auto"/>
        <w:rPr>
          <w:rFonts w:ascii="Arial" w:hAnsi="Arial" w:cs="Arial"/>
          <w:sz w:val="20"/>
          <w:szCs w:val="20"/>
        </w:rPr>
      </w:pPr>
    </w:p>
    <w:p w14:paraId="2CF3A01E" w14:textId="77777777" w:rsidR="00034BB8" w:rsidRDefault="00034BB8" w:rsidP="00C913C2">
      <w:pPr>
        <w:spacing w:line="276" w:lineRule="auto"/>
        <w:rPr>
          <w:rFonts w:ascii="Arial" w:hAnsi="Arial" w:cs="Arial"/>
          <w:sz w:val="20"/>
          <w:szCs w:val="20"/>
        </w:rPr>
      </w:pPr>
    </w:p>
    <w:p w14:paraId="1952713F" w14:textId="77777777" w:rsidR="00034BB8" w:rsidRDefault="00034BB8" w:rsidP="00C913C2">
      <w:pPr>
        <w:spacing w:line="276" w:lineRule="auto"/>
        <w:rPr>
          <w:rFonts w:ascii="Arial" w:hAnsi="Arial" w:cs="Arial"/>
          <w:sz w:val="20"/>
          <w:szCs w:val="20"/>
        </w:rPr>
      </w:pPr>
    </w:p>
    <w:p w14:paraId="0ACF4945" w14:textId="77777777" w:rsidR="00034BB8" w:rsidRDefault="00034BB8" w:rsidP="00C913C2">
      <w:pPr>
        <w:spacing w:line="276" w:lineRule="auto"/>
        <w:rPr>
          <w:rFonts w:ascii="Arial" w:hAnsi="Arial" w:cs="Arial"/>
          <w:sz w:val="20"/>
          <w:szCs w:val="20"/>
        </w:rPr>
      </w:pPr>
    </w:p>
    <w:p w14:paraId="4D3A8534" w14:textId="77777777" w:rsidR="00F904EC" w:rsidRDefault="00F904EC" w:rsidP="00C913C2">
      <w:pPr>
        <w:spacing w:line="276" w:lineRule="auto"/>
        <w:rPr>
          <w:rFonts w:ascii="Arial" w:hAnsi="Arial" w:cs="Arial"/>
          <w:sz w:val="20"/>
          <w:szCs w:val="20"/>
        </w:rPr>
      </w:pPr>
    </w:p>
    <w:p w14:paraId="5914EB04" w14:textId="77777777" w:rsidR="00F904EC" w:rsidRDefault="00F904EC" w:rsidP="00C913C2">
      <w:pPr>
        <w:spacing w:line="276" w:lineRule="auto"/>
        <w:rPr>
          <w:rFonts w:ascii="Arial" w:hAnsi="Arial" w:cs="Arial"/>
          <w:sz w:val="20"/>
          <w:szCs w:val="20"/>
        </w:rPr>
      </w:pPr>
    </w:p>
    <w:p w14:paraId="1288CB1A" w14:textId="77777777" w:rsidR="00F904EC" w:rsidRDefault="00F904EC" w:rsidP="00C913C2">
      <w:pPr>
        <w:spacing w:line="276" w:lineRule="auto"/>
        <w:rPr>
          <w:rFonts w:ascii="Arial" w:hAnsi="Arial" w:cs="Arial"/>
          <w:sz w:val="20"/>
          <w:szCs w:val="20"/>
        </w:rPr>
      </w:pPr>
    </w:p>
    <w:p w14:paraId="24E46556" w14:textId="77777777" w:rsidR="00F904EC" w:rsidRDefault="00F904EC" w:rsidP="00C913C2">
      <w:pPr>
        <w:spacing w:line="276" w:lineRule="auto"/>
        <w:rPr>
          <w:rFonts w:ascii="Arial" w:hAnsi="Arial" w:cs="Arial"/>
          <w:sz w:val="20"/>
          <w:szCs w:val="20"/>
        </w:rPr>
      </w:pPr>
    </w:p>
    <w:p w14:paraId="69105341" w14:textId="77777777" w:rsidR="00F904EC" w:rsidRDefault="00F904EC" w:rsidP="00C913C2">
      <w:pPr>
        <w:spacing w:line="276" w:lineRule="auto"/>
        <w:rPr>
          <w:rFonts w:ascii="Arial" w:hAnsi="Arial" w:cs="Arial"/>
          <w:sz w:val="20"/>
          <w:szCs w:val="20"/>
        </w:rPr>
      </w:pPr>
    </w:p>
    <w:p w14:paraId="3256DB9A" w14:textId="77777777" w:rsidR="00034BB8" w:rsidRPr="002E6512" w:rsidRDefault="00034BB8" w:rsidP="00C913C2">
      <w:pPr>
        <w:spacing w:line="276" w:lineRule="auto"/>
        <w:rPr>
          <w:rFonts w:ascii="Arial" w:hAnsi="Arial" w:cs="Arial"/>
          <w:sz w:val="20"/>
          <w:szCs w:val="20"/>
        </w:rPr>
      </w:pPr>
    </w:p>
    <w:p w14:paraId="49336781" w14:textId="77777777" w:rsidR="00EA7A7F" w:rsidRPr="002E6512" w:rsidRDefault="006B6C3A" w:rsidP="00C913C2">
      <w:pPr>
        <w:spacing w:line="276" w:lineRule="auto"/>
        <w:jc w:val="both"/>
        <w:rPr>
          <w:rFonts w:ascii="Arial" w:hAnsi="Arial" w:cs="Arial"/>
          <w:b/>
          <w:i/>
          <w:sz w:val="20"/>
          <w:szCs w:val="20"/>
        </w:rPr>
      </w:pPr>
      <w:r w:rsidRPr="002E6512">
        <w:rPr>
          <w:rFonts w:ascii="Arial" w:hAnsi="Arial" w:cs="Arial"/>
          <w:b/>
          <w:i/>
          <w:sz w:val="20"/>
          <w:szCs w:val="20"/>
        </w:rPr>
        <w:t xml:space="preserve">Zamówienie o wartości </w:t>
      </w:r>
      <w:r w:rsidR="00176911">
        <w:rPr>
          <w:rFonts w:ascii="Arial" w:hAnsi="Arial" w:cs="Arial"/>
          <w:b/>
          <w:i/>
          <w:sz w:val="20"/>
          <w:szCs w:val="20"/>
        </w:rPr>
        <w:t xml:space="preserve">nie przekraczającej progów unijnych o jakich stanowi </w:t>
      </w:r>
      <w:r w:rsidRPr="002E6512">
        <w:rPr>
          <w:rFonts w:ascii="Arial" w:hAnsi="Arial" w:cs="Arial"/>
          <w:b/>
          <w:i/>
          <w:sz w:val="20"/>
          <w:szCs w:val="20"/>
        </w:rPr>
        <w:t xml:space="preserve"> art. </w:t>
      </w:r>
      <w:r w:rsidR="00E26B8E">
        <w:rPr>
          <w:rFonts w:ascii="Arial" w:hAnsi="Arial" w:cs="Arial"/>
          <w:b/>
          <w:i/>
          <w:sz w:val="20"/>
          <w:szCs w:val="20"/>
        </w:rPr>
        <w:t>3</w:t>
      </w:r>
      <w:r w:rsidRPr="002E6512">
        <w:rPr>
          <w:rFonts w:ascii="Arial" w:hAnsi="Arial" w:cs="Arial"/>
          <w:b/>
          <w:i/>
          <w:sz w:val="20"/>
          <w:szCs w:val="20"/>
        </w:rPr>
        <w:t xml:space="preserve"> ustawy z dnia </w:t>
      </w:r>
      <w:r w:rsidR="00A14503">
        <w:rPr>
          <w:rFonts w:ascii="Arial" w:hAnsi="Arial" w:cs="Arial"/>
          <w:b/>
          <w:i/>
          <w:sz w:val="20"/>
          <w:szCs w:val="20"/>
        </w:rPr>
        <w:t>11 września 2019</w:t>
      </w:r>
      <w:r w:rsidRPr="002E6512">
        <w:rPr>
          <w:rFonts w:ascii="Arial" w:hAnsi="Arial" w:cs="Arial"/>
          <w:b/>
          <w:i/>
          <w:sz w:val="20"/>
          <w:szCs w:val="20"/>
        </w:rPr>
        <w:t xml:space="preserve"> r. – Prawo zamówień publiczny</w:t>
      </w:r>
      <w:r w:rsidR="00EA7A7F" w:rsidRPr="002E6512">
        <w:rPr>
          <w:rFonts w:ascii="Arial" w:hAnsi="Arial" w:cs="Arial"/>
          <w:b/>
          <w:i/>
          <w:sz w:val="20"/>
          <w:szCs w:val="20"/>
        </w:rPr>
        <w:t>ch</w:t>
      </w:r>
      <w:r w:rsidR="00A14503">
        <w:rPr>
          <w:rFonts w:ascii="Arial" w:hAnsi="Arial" w:cs="Arial"/>
          <w:b/>
          <w:i/>
          <w:sz w:val="20"/>
          <w:szCs w:val="20"/>
        </w:rPr>
        <w:t xml:space="preserve"> ( Dz.</w:t>
      </w:r>
      <w:r w:rsidR="00E26B8E">
        <w:rPr>
          <w:rFonts w:ascii="Arial" w:hAnsi="Arial" w:cs="Arial"/>
          <w:b/>
          <w:i/>
          <w:sz w:val="20"/>
          <w:szCs w:val="20"/>
        </w:rPr>
        <w:t xml:space="preserve"> </w:t>
      </w:r>
      <w:r w:rsidR="00A14503">
        <w:rPr>
          <w:rFonts w:ascii="Arial" w:hAnsi="Arial" w:cs="Arial"/>
          <w:b/>
          <w:i/>
          <w:sz w:val="20"/>
          <w:szCs w:val="20"/>
        </w:rPr>
        <w:t>U.</w:t>
      </w:r>
      <w:r w:rsidR="00E26B8E">
        <w:rPr>
          <w:rFonts w:ascii="Arial" w:hAnsi="Arial" w:cs="Arial"/>
          <w:b/>
          <w:i/>
          <w:sz w:val="20"/>
          <w:szCs w:val="20"/>
        </w:rPr>
        <w:t xml:space="preserve"> z 20</w:t>
      </w:r>
      <w:r w:rsidR="00DE69DA">
        <w:rPr>
          <w:rFonts w:ascii="Arial" w:hAnsi="Arial" w:cs="Arial"/>
          <w:b/>
          <w:i/>
          <w:sz w:val="20"/>
          <w:szCs w:val="20"/>
        </w:rPr>
        <w:t>2</w:t>
      </w:r>
      <w:r w:rsidR="009F7522">
        <w:rPr>
          <w:rFonts w:ascii="Arial" w:hAnsi="Arial" w:cs="Arial"/>
          <w:b/>
          <w:i/>
          <w:sz w:val="20"/>
          <w:szCs w:val="20"/>
        </w:rPr>
        <w:t>4</w:t>
      </w:r>
      <w:r w:rsidR="00E26B8E">
        <w:rPr>
          <w:rFonts w:ascii="Arial" w:hAnsi="Arial" w:cs="Arial"/>
          <w:b/>
          <w:i/>
          <w:sz w:val="20"/>
          <w:szCs w:val="20"/>
        </w:rPr>
        <w:t xml:space="preserve"> poz. </w:t>
      </w:r>
      <w:r w:rsidR="00DE69DA">
        <w:rPr>
          <w:rFonts w:ascii="Arial" w:hAnsi="Arial" w:cs="Arial"/>
          <w:b/>
          <w:i/>
          <w:sz w:val="20"/>
          <w:szCs w:val="20"/>
        </w:rPr>
        <w:t>1</w:t>
      </w:r>
      <w:r w:rsidR="009F7522">
        <w:rPr>
          <w:rFonts w:ascii="Arial" w:hAnsi="Arial" w:cs="Arial"/>
          <w:b/>
          <w:i/>
          <w:sz w:val="20"/>
          <w:szCs w:val="20"/>
        </w:rPr>
        <w:t>320</w:t>
      </w:r>
      <w:r w:rsidR="00A14503">
        <w:rPr>
          <w:rFonts w:ascii="Arial" w:hAnsi="Arial" w:cs="Arial"/>
          <w:b/>
          <w:i/>
          <w:sz w:val="20"/>
          <w:szCs w:val="20"/>
        </w:rPr>
        <w:t>)</w:t>
      </w:r>
    </w:p>
    <w:p w14:paraId="5416A16B" w14:textId="77777777" w:rsidR="00B10470" w:rsidRPr="002E6512" w:rsidRDefault="00B10470" w:rsidP="00C913C2">
      <w:pPr>
        <w:spacing w:line="276" w:lineRule="auto"/>
        <w:rPr>
          <w:rFonts w:ascii="Arial" w:hAnsi="Arial" w:cs="Arial"/>
          <w:b/>
          <w:sz w:val="20"/>
          <w:szCs w:val="20"/>
        </w:rPr>
      </w:pPr>
    </w:p>
    <w:p w14:paraId="033B72BF" w14:textId="77777777" w:rsidR="00452B55" w:rsidRDefault="00452B55" w:rsidP="00C913C2">
      <w:pPr>
        <w:spacing w:line="276" w:lineRule="auto"/>
        <w:jc w:val="center"/>
        <w:rPr>
          <w:rFonts w:ascii="Arial" w:hAnsi="Arial" w:cs="Arial"/>
          <w:b/>
          <w:sz w:val="20"/>
          <w:szCs w:val="20"/>
        </w:rPr>
      </w:pPr>
    </w:p>
    <w:p w14:paraId="1AADB9F1" w14:textId="77777777" w:rsidR="00481F79" w:rsidRDefault="00481F79" w:rsidP="00C913C2">
      <w:pPr>
        <w:spacing w:line="276" w:lineRule="auto"/>
        <w:jc w:val="center"/>
        <w:rPr>
          <w:rFonts w:ascii="Arial" w:hAnsi="Arial" w:cs="Arial"/>
          <w:b/>
          <w:sz w:val="20"/>
          <w:szCs w:val="20"/>
        </w:rPr>
      </w:pPr>
    </w:p>
    <w:p w14:paraId="15C32102" w14:textId="77777777" w:rsidR="00481F79" w:rsidRPr="002E6512" w:rsidRDefault="00481F79" w:rsidP="00C913C2">
      <w:pPr>
        <w:spacing w:line="276" w:lineRule="auto"/>
        <w:jc w:val="center"/>
        <w:rPr>
          <w:rFonts w:ascii="Arial" w:hAnsi="Arial" w:cs="Arial"/>
          <w:b/>
          <w:sz w:val="20"/>
          <w:szCs w:val="20"/>
        </w:rPr>
      </w:pPr>
    </w:p>
    <w:p w14:paraId="79D5F4A8" w14:textId="77777777" w:rsidR="00176911" w:rsidRPr="002E6512" w:rsidRDefault="00176911" w:rsidP="00C913C2">
      <w:pPr>
        <w:spacing w:line="276" w:lineRule="auto"/>
        <w:jc w:val="center"/>
        <w:rPr>
          <w:rFonts w:ascii="Arial" w:hAnsi="Arial" w:cs="Arial"/>
          <w:b/>
          <w:sz w:val="20"/>
          <w:szCs w:val="20"/>
        </w:rPr>
      </w:pPr>
    </w:p>
    <w:p w14:paraId="2017D44F" w14:textId="77777777" w:rsidR="000449D0" w:rsidRPr="002E6512" w:rsidRDefault="000449D0" w:rsidP="00C913C2">
      <w:pPr>
        <w:spacing w:line="276" w:lineRule="auto"/>
        <w:rPr>
          <w:rFonts w:ascii="Arial" w:hAnsi="Arial" w:cs="Arial"/>
          <w:b/>
          <w:sz w:val="20"/>
          <w:szCs w:val="20"/>
        </w:rPr>
      </w:pPr>
    </w:p>
    <w:p w14:paraId="4D38972A" w14:textId="77777777" w:rsidR="00A82F67" w:rsidRPr="002E6512" w:rsidRDefault="00B90167" w:rsidP="00C913C2">
      <w:pPr>
        <w:spacing w:line="276" w:lineRule="auto"/>
        <w:jc w:val="center"/>
        <w:rPr>
          <w:rFonts w:ascii="Arial" w:hAnsi="Arial" w:cs="Arial"/>
          <w:b/>
          <w:sz w:val="20"/>
          <w:szCs w:val="20"/>
        </w:rPr>
      </w:pPr>
      <w:r w:rsidRPr="002E6512">
        <w:rPr>
          <w:rFonts w:ascii="Arial" w:hAnsi="Arial" w:cs="Arial"/>
          <w:b/>
          <w:sz w:val="20"/>
          <w:szCs w:val="20"/>
        </w:rPr>
        <w:t>SPIS TREŚCI</w:t>
      </w:r>
    </w:p>
    <w:p w14:paraId="0F0C1681" w14:textId="77777777" w:rsidR="00A82F67" w:rsidRPr="002E6512" w:rsidRDefault="00A82F67" w:rsidP="00C913C2">
      <w:pPr>
        <w:spacing w:line="276" w:lineRule="auto"/>
        <w:jc w:val="center"/>
        <w:rPr>
          <w:rFonts w:ascii="Arial" w:hAnsi="Arial" w:cs="Arial"/>
          <w:b/>
          <w:sz w:val="20"/>
          <w:szCs w:val="20"/>
        </w:rPr>
      </w:pPr>
    </w:p>
    <w:p w14:paraId="5DC80A15" w14:textId="77777777" w:rsidR="00C321D5" w:rsidRPr="002E6512" w:rsidRDefault="00C321D5" w:rsidP="00C913C2">
      <w:pPr>
        <w:spacing w:line="276" w:lineRule="auto"/>
        <w:jc w:val="center"/>
        <w:rPr>
          <w:rFonts w:ascii="Arial" w:hAnsi="Arial" w:cs="Arial"/>
          <w:b/>
          <w:sz w:val="20"/>
          <w:szCs w:val="20"/>
        </w:rPr>
      </w:pPr>
    </w:p>
    <w:p w14:paraId="5E37C2CF" w14:textId="77777777" w:rsidR="005A6E51" w:rsidRPr="002E6512" w:rsidRDefault="005A6E51" w:rsidP="00C913C2">
      <w:pPr>
        <w:spacing w:line="276" w:lineRule="auto"/>
        <w:jc w:val="center"/>
        <w:rPr>
          <w:rFonts w:ascii="Arial" w:hAnsi="Arial" w:cs="Arial"/>
          <w:b/>
          <w:sz w:val="20"/>
          <w:szCs w:val="20"/>
        </w:rPr>
      </w:pPr>
    </w:p>
    <w:p w14:paraId="1C3970B8" w14:textId="77777777" w:rsidR="00B90167" w:rsidRPr="0067676C" w:rsidRDefault="00B90167" w:rsidP="00C913C2">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Nazwa i adres Zamawiającego </w:t>
      </w:r>
    </w:p>
    <w:p w14:paraId="62A5FD70" w14:textId="77777777" w:rsidR="00B90167" w:rsidRPr="0067676C" w:rsidRDefault="00B90167" w:rsidP="00C913C2">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Tryb udzielenia zamówienia </w:t>
      </w:r>
    </w:p>
    <w:p w14:paraId="14F88D2E" w14:textId="77777777" w:rsidR="00B90167" w:rsidRPr="0067676C" w:rsidRDefault="00B90167" w:rsidP="00C913C2">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Opis przedmiotu zamówienia </w:t>
      </w:r>
    </w:p>
    <w:p w14:paraId="1E4CC8DF" w14:textId="77777777" w:rsidR="00B90167" w:rsidRPr="0067676C" w:rsidRDefault="00B90167" w:rsidP="00C913C2">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Termin wykonania zamówienia </w:t>
      </w:r>
    </w:p>
    <w:p w14:paraId="02C2DE78" w14:textId="77777777" w:rsidR="00B90167" w:rsidRPr="0067676C" w:rsidRDefault="00B90167" w:rsidP="00C913C2">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Warunki udziału w postępowaniu </w:t>
      </w:r>
    </w:p>
    <w:p w14:paraId="08DD51B4" w14:textId="77777777" w:rsidR="00124834" w:rsidRPr="0067676C" w:rsidRDefault="00AF7642" w:rsidP="00C913C2">
      <w:pPr>
        <w:suppressAutoHyphens/>
        <w:spacing w:line="276" w:lineRule="auto"/>
        <w:ind w:left="79" w:hanging="79"/>
        <w:jc w:val="both"/>
        <w:rPr>
          <w:rFonts w:ascii="Arial" w:hAnsi="Arial" w:cs="Arial"/>
          <w:color w:val="000000"/>
          <w:sz w:val="20"/>
          <w:szCs w:val="20"/>
        </w:rPr>
      </w:pPr>
      <w:r w:rsidRPr="0067676C">
        <w:rPr>
          <w:rFonts w:ascii="Arial" w:hAnsi="Arial" w:cs="Arial"/>
          <w:color w:val="000000"/>
          <w:sz w:val="20"/>
          <w:szCs w:val="20"/>
        </w:rPr>
        <w:t xml:space="preserve">V a. </w:t>
      </w:r>
      <w:r w:rsidRPr="0067676C">
        <w:rPr>
          <w:rFonts w:ascii="Arial" w:hAnsi="Arial" w:cs="Arial"/>
          <w:color w:val="000000"/>
          <w:sz w:val="20"/>
          <w:szCs w:val="20"/>
        </w:rPr>
        <w:tab/>
        <w:t>Podstawy wykluczenia</w:t>
      </w:r>
    </w:p>
    <w:p w14:paraId="2D940B09" w14:textId="77777777" w:rsidR="00AF7642" w:rsidRPr="0067676C" w:rsidRDefault="00AF7642" w:rsidP="00C913C2">
      <w:p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VI.</w:t>
      </w:r>
      <w:r w:rsidRPr="0067676C">
        <w:rPr>
          <w:rFonts w:ascii="Arial" w:hAnsi="Arial" w:cs="Arial"/>
          <w:color w:val="000000"/>
          <w:sz w:val="20"/>
          <w:szCs w:val="20"/>
        </w:rPr>
        <w:tab/>
      </w:r>
      <w:r w:rsidR="00AA6E06" w:rsidRPr="0067676C">
        <w:rPr>
          <w:rFonts w:ascii="Arial" w:hAnsi="Arial" w:cs="Arial"/>
          <w:color w:val="000000"/>
          <w:sz w:val="20"/>
          <w:szCs w:val="20"/>
        </w:rPr>
        <w:t>Podmiotowe środki dowodowe na potwierdzenie braku podstaw do wykluczenia oraz spełnienia warunków udziału w postępowaniu</w:t>
      </w:r>
    </w:p>
    <w:p w14:paraId="23781BEC" w14:textId="77777777" w:rsidR="00BA3319" w:rsidRPr="0067676C" w:rsidRDefault="00E06EEA" w:rsidP="00C913C2">
      <w:pPr>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VI a</w:t>
      </w:r>
      <w:r w:rsidR="00075253" w:rsidRPr="0067676C">
        <w:rPr>
          <w:rFonts w:ascii="Arial" w:hAnsi="Arial" w:cs="Arial"/>
          <w:color w:val="000000"/>
          <w:sz w:val="20"/>
          <w:szCs w:val="20"/>
        </w:rPr>
        <w:tab/>
      </w:r>
      <w:r w:rsidR="00AA6E06" w:rsidRPr="0067676C">
        <w:rPr>
          <w:rFonts w:ascii="Arial" w:hAnsi="Arial" w:cs="Arial"/>
          <w:color w:val="000000"/>
          <w:sz w:val="20"/>
          <w:szCs w:val="20"/>
        </w:rPr>
        <w:t>Informacja dla wykonawców polegających na zasobach innych podmiotów na zasadach określonych w Art. 118 ustawy PZP oraz zamierzających powierzyć wykonanie części zamówienia podwykonawcom.</w:t>
      </w:r>
    </w:p>
    <w:p w14:paraId="51D3F826" w14:textId="77777777" w:rsidR="00BA3319" w:rsidRDefault="00E06EEA" w:rsidP="00C913C2">
      <w:pPr>
        <w:pStyle w:val="WW-Tretekstu"/>
        <w:tabs>
          <w:tab w:val="left" w:pos="180"/>
          <w:tab w:val="left" w:pos="1364"/>
        </w:tabs>
        <w:spacing w:line="276" w:lineRule="auto"/>
        <w:ind w:left="709" w:hanging="709"/>
        <w:jc w:val="both"/>
        <w:rPr>
          <w:rFonts w:ascii="Arial" w:hAnsi="Arial" w:cs="Arial"/>
          <w:color w:val="000000"/>
          <w:sz w:val="20"/>
        </w:rPr>
      </w:pPr>
      <w:r w:rsidRPr="0067676C">
        <w:rPr>
          <w:rFonts w:ascii="Arial" w:hAnsi="Arial" w:cs="Arial"/>
          <w:color w:val="000000"/>
          <w:sz w:val="20"/>
        </w:rPr>
        <w:t>VI b</w:t>
      </w:r>
      <w:r w:rsidR="00075253" w:rsidRPr="0067676C">
        <w:rPr>
          <w:rFonts w:ascii="Arial" w:hAnsi="Arial" w:cs="Arial"/>
          <w:color w:val="000000"/>
          <w:sz w:val="20"/>
        </w:rPr>
        <w:tab/>
      </w:r>
      <w:r w:rsidR="00AA6E06" w:rsidRPr="0067676C">
        <w:rPr>
          <w:rFonts w:ascii="Arial" w:hAnsi="Arial" w:cs="Arial"/>
          <w:color w:val="000000"/>
          <w:sz w:val="20"/>
        </w:rPr>
        <w:t>Informacja dla wykonawców wspólnie ubiegających się o udzielenie zamówienia (spółki cywilne/konsorcja)</w:t>
      </w:r>
    </w:p>
    <w:p w14:paraId="4BE3AFF8" w14:textId="77777777" w:rsidR="00AF7642" w:rsidRPr="0067676C" w:rsidRDefault="00AA6E06"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Informacje o środkach komunikacji elektronicznej, przy użyciu których Zamawiający będzie komunikował się z Wykonawcami, oraz informacje o wymaganiach technicznych </w:t>
      </w:r>
      <w:r w:rsidRPr="0067676C">
        <w:rPr>
          <w:rFonts w:ascii="Arial" w:hAnsi="Arial" w:cs="Arial"/>
          <w:color w:val="000000"/>
          <w:sz w:val="20"/>
          <w:szCs w:val="20"/>
        </w:rPr>
        <w:br/>
        <w:t>i organizacyjnych sporządzania, wysyłania i odbierania korespondencji elektronicznej.</w:t>
      </w:r>
    </w:p>
    <w:p w14:paraId="78E29D4C" w14:textId="77777777" w:rsidR="00AA6E06" w:rsidRPr="0067676C" w:rsidRDefault="00AA6E06"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Opis sposobu udzielania wyjaśnień treści specyfikacji warunków zamówienia </w:t>
      </w:r>
    </w:p>
    <w:p w14:paraId="28B97581"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Wymagania dotyczące wadium</w:t>
      </w:r>
    </w:p>
    <w:p w14:paraId="6DDDAA4E"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Termin związania ofertą</w:t>
      </w:r>
    </w:p>
    <w:p w14:paraId="6BDB675F"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Opis sposobu przygotowania ofert</w:t>
      </w:r>
    </w:p>
    <w:p w14:paraId="5B199D39" w14:textId="77777777" w:rsidR="00734703" w:rsidRPr="0067676C" w:rsidRDefault="00734703"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Sposób oraz termin składania ofert </w:t>
      </w:r>
    </w:p>
    <w:p w14:paraId="00B17B56" w14:textId="77777777" w:rsidR="00B90167" w:rsidRPr="0067676C" w:rsidRDefault="0084053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T</w:t>
      </w:r>
      <w:r w:rsidR="00B90167" w:rsidRPr="0067676C">
        <w:rPr>
          <w:rFonts w:ascii="Arial" w:hAnsi="Arial" w:cs="Arial"/>
          <w:color w:val="000000"/>
          <w:sz w:val="20"/>
          <w:szCs w:val="20"/>
        </w:rPr>
        <w:t>ermin otwarcia ofert</w:t>
      </w:r>
    </w:p>
    <w:p w14:paraId="33D54DBC"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Opis sposobu obliczania ceny</w:t>
      </w:r>
    </w:p>
    <w:p w14:paraId="191407AE" w14:textId="77777777" w:rsidR="00734703" w:rsidRPr="0067676C" w:rsidRDefault="00734703"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Opis  kryteriów,  którymi  zamawiający  będzie  się  kierował  przy wyborze  oferty,  wraz  z  podaniem  wag  tych  kryteriów  i  sposobu oceny  ofert </w:t>
      </w:r>
    </w:p>
    <w:p w14:paraId="30777025"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Informacje o formalnościach, jakie powinny zostać dopełnione po wyborze oferty w celu zawarcia umowy w sprawie zamówienia publicznego</w:t>
      </w:r>
    </w:p>
    <w:p w14:paraId="71161A09"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Wymagania dotyczące zabezpieczenia należytego wykonania umowy</w:t>
      </w:r>
    </w:p>
    <w:p w14:paraId="77F1C49D"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Istotne dla stron postanowienia, które zostaną wprowadzone do treści zawieranej umowy </w:t>
      </w:r>
      <w:r w:rsidR="0097261A" w:rsidRPr="0067676C">
        <w:rPr>
          <w:rFonts w:ascii="Arial" w:hAnsi="Arial" w:cs="Arial"/>
          <w:color w:val="000000"/>
          <w:sz w:val="20"/>
          <w:szCs w:val="20"/>
        </w:rPr>
        <w:br/>
      </w:r>
      <w:r w:rsidRPr="0067676C">
        <w:rPr>
          <w:rFonts w:ascii="Arial" w:hAnsi="Arial" w:cs="Arial"/>
          <w:color w:val="000000"/>
          <w:sz w:val="20"/>
          <w:szCs w:val="20"/>
        </w:rPr>
        <w:t>w sprawie zamówienia publicznego</w:t>
      </w:r>
    </w:p>
    <w:p w14:paraId="1110AE81"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Pouczenie o środkach ochrony prawnej </w:t>
      </w:r>
    </w:p>
    <w:p w14:paraId="48033AE4" w14:textId="77777777" w:rsidR="00B90167" w:rsidRPr="0067676C" w:rsidRDefault="00B90167" w:rsidP="00C913C2">
      <w:pPr>
        <w:numPr>
          <w:ilvl w:val="0"/>
          <w:numId w:val="12"/>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Postanowienia końcowe</w:t>
      </w:r>
    </w:p>
    <w:p w14:paraId="3EF7273A" w14:textId="77777777" w:rsidR="006A0571" w:rsidRPr="0067676C" w:rsidRDefault="006A0571" w:rsidP="00C913C2">
      <w:pPr>
        <w:pStyle w:val="Standard"/>
        <w:numPr>
          <w:ilvl w:val="0"/>
          <w:numId w:val="12"/>
        </w:numPr>
        <w:tabs>
          <w:tab w:val="left" w:pos="709"/>
          <w:tab w:val="left" w:pos="1134"/>
        </w:tabs>
        <w:spacing w:before="100" w:after="100" w:line="276" w:lineRule="auto"/>
        <w:ind w:left="567" w:hanging="567"/>
        <w:jc w:val="both"/>
        <w:rPr>
          <w:rFonts w:ascii="Arial" w:hAnsi="Arial" w:cs="Arial"/>
          <w:color w:val="000000"/>
          <w:sz w:val="20"/>
          <w:szCs w:val="20"/>
        </w:rPr>
      </w:pPr>
      <w:r w:rsidRPr="0067676C">
        <w:rPr>
          <w:rFonts w:ascii="Arial" w:hAnsi="Arial" w:cs="Arial"/>
          <w:color w:val="000000"/>
          <w:sz w:val="20"/>
          <w:szCs w:val="20"/>
        </w:rPr>
        <w:t>Ochrona danych osobowych</w:t>
      </w:r>
    </w:p>
    <w:p w14:paraId="2AA8B337" w14:textId="77777777" w:rsidR="00B90167" w:rsidRPr="006A0571" w:rsidRDefault="00B90167" w:rsidP="00C913C2">
      <w:pPr>
        <w:spacing w:line="276" w:lineRule="auto"/>
        <w:jc w:val="both"/>
        <w:rPr>
          <w:rFonts w:ascii="Arial" w:hAnsi="Arial" w:cs="Arial"/>
          <w:sz w:val="20"/>
          <w:szCs w:val="20"/>
        </w:rPr>
      </w:pPr>
    </w:p>
    <w:p w14:paraId="24F001F9" w14:textId="77777777" w:rsidR="00B90167" w:rsidRPr="002E6512" w:rsidRDefault="00B90167" w:rsidP="00C913C2">
      <w:pPr>
        <w:spacing w:line="276" w:lineRule="auto"/>
        <w:jc w:val="both"/>
        <w:rPr>
          <w:rFonts w:ascii="Arial" w:hAnsi="Arial" w:cs="Arial"/>
          <w:b/>
          <w:sz w:val="20"/>
          <w:szCs w:val="20"/>
        </w:rPr>
      </w:pPr>
    </w:p>
    <w:p w14:paraId="268881C1" w14:textId="77777777" w:rsidR="00B90167" w:rsidRPr="002E6512" w:rsidRDefault="00B90167" w:rsidP="00C913C2">
      <w:pPr>
        <w:spacing w:line="276" w:lineRule="auto"/>
        <w:jc w:val="both"/>
        <w:rPr>
          <w:rFonts w:ascii="Arial" w:hAnsi="Arial" w:cs="Arial"/>
          <w:b/>
          <w:sz w:val="20"/>
          <w:szCs w:val="20"/>
        </w:rPr>
      </w:pPr>
    </w:p>
    <w:p w14:paraId="5DE689DA" w14:textId="77777777" w:rsidR="00B90167" w:rsidRPr="002E6512" w:rsidRDefault="00B90167" w:rsidP="00C913C2">
      <w:pPr>
        <w:spacing w:line="276" w:lineRule="auto"/>
        <w:jc w:val="both"/>
        <w:rPr>
          <w:rFonts w:ascii="Arial" w:hAnsi="Arial" w:cs="Arial"/>
          <w:b/>
          <w:sz w:val="20"/>
          <w:szCs w:val="20"/>
        </w:rPr>
      </w:pPr>
    </w:p>
    <w:p w14:paraId="704347A2" w14:textId="77777777" w:rsidR="00B90167" w:rsidRPr="002E6512" w:rsidRDefault="00B90167" w:rsidP="00C913C2">
      <w:pPr>
        <w:spacing w:line="276" w:lineRule="auto"/>
        <w:jc w:val="both"/>
        <w:rPr>
          <w:rFonts w:ascii="Arial" w:hAnsi="Arial" w:cs="Arial"/>
          <w:b/>
          <w:sz w:val="20"/>
          <w:szCs w:val="20"/>
        </w:rPr>
      </w:pPr>
    </w:p>
    <w:p w14:paraId="60201114" w14:textId="77777777" w:rsidR="00B90167" w:rsidRPr="002E6512" w:rsidRDefault="00B90167" w:rsidP="00C913C2">
      <w:pPr>
        <w:spacing w:line="276" w:lineRule="auto"/>
        <w:jc w:val="both"/>
        <w:rPr>
          <w:rFonts w:ascii="Arial" w:hAnsi="Arial" w:cs="Arial"/>
          <w:b/>
          <w:sz w:val="20"/>
          <w:szCs w:val="20"/>
        </w:rPr>
      </w:pPr>
    </w:p>
    <w:p w14:paraId="493C1697" w14:textId="77777777" w:rsidR="00B90167" w:rsidRPr="002E6512" w:rsidRDefault="00B90167" w:rsidP="00C913C2">
      <w:pPr>
        <w:spacing w:line="276" w:lineRule="auto"/>
        <w:jc w:val="both"/>
        <w:rPr>
          <w:rFonts w:ascii="Arial" w:hAnsi="Arial" w:cs="Arial"/>
          <w:b/>
          <w:sz w:val="20"/>
          <w:szCs w:val="20"/>
        </w:rPr>
      </w:pPr>
    </w:p>
    <w:p w14:paraId="213B6F08" w14:textId="77777777" w:rsidR="00B90167" w:rsidRDefault="00B90167" w:rsidP="00C913C2">
      <w:pPr>
        <w:spacing w:line="276" w:lineRule="auto"/>
        <w:jc w:val="both"/>
        <w:rPr>
          <w:rFonts w:ascii="Arial" w:hAnsi="Arial" w:cs="Arial"/>
          <w:b/>
          <w:sz w:val="20"/>
          <w:szCs w:val="20"/>
        </w:rPr>
      </w:pPr>
    </w:p>
    <w:p w14:paraId="001F4706" w14:textId="77777777" w:rsidR="00481F79" w:rsidRDefault="00481F79" w:rsidP="00C913C2">
      <w:pPr>
        <w:spacing w:line="276" w:lineRule="auto"/>
        <w:jc w:val="both"/>
        <w:rPr>
          <w:rFonts w:ascii="Arial" w:hAnsi="Arial" w:cs="Arial"/>
          <w:b/>
          <w:sz w:val="20"/>
          <w:szCs w:val="20"/>
        </w:rPr>
      </w:pPr>
    </w:p>
    <w:p w14:paraId="4AF45EBC" w14:textId="77777777" w:rsidR="00481F79" w:rsidRDefault="00481F79" w:rsidP="00C913C2">
      <w:pPr>
        <w:spacing w:line="276" w:lineRule="auto"/>
        <w:jc w:val="both"/>
        <w:rPr>
          <w:rFonts w:ascii="Arial" w:hAnsi="Arial" w:cs="Arial"/>
          <w:b/>
          <w:sz w:val="20"/>
          <w:szCs w:val="20"/>
        </w:rPr>
      </w:pPr>
    </w:p>
    <w:p w14:paraId="1BE33CEC" w14:textId="77777777" w:rsidR="00481F79" w:rsidRPr="002E6512" w:rsidRDefault="00481F79" w:rsidP="00C913C2">
      <w:pPr>
        <w:spacing w:line="276" w:lineRule="auto"/>
        <w:jc w:val="both"/>
        <w:rPr>
          <w:rFonts w:ascii="Arial" w:hAnsi="Arial" w:cs="Arial"/>
          <w:b/>
          <w:sz w:val="20"/>
          <w:szCs w:val="20"/>
        </w:rPr>
      </w:pPr>
    </w:p>
    <w:p w14:paraId="77A4FDCD" w14:textId="77777777" w:rsidR="00B90167" w:rsidRPr="002E6512" w:rsidRDefault="00B90167" w:rsidP="00C913C2">
      <w:pPr>
        <w:spacing w:line="276" w:lineRule="auto"/>
        <w:jc w:val="both"/>
        <w:rPr>
          <w:rFonts w:ascii="Arial" w:hAnsi="Arial" w:cs="Arial"/>
          <w:b/>
          <w:sz w:val="20"/>
          <w:szCs w:val="20"/>
        </w:rPr>
      </w:pPr>
    </w:p>
    <w:p w14:paraId="0FA99A09" w14:textId="77777777" w:rsidR="00B90167" w:rsidRPr="002E6512" w:rsidRDefault="00B90167" w:rsidP="00C913C2">
      <w:pPr>
        <w:spacing w:line="276" w:lineRule="auto"/>
        <w:jc w:val="both"/>
        <w:rPr>
          <w:rFonts w:ascii="Arial" w:hAnsi="Arial" w:cs="Arial"/>
          <w:b/>
          <w:sz w:val="20"/>
          <w:szCs w:val="20"/>
        </w:rPr>
      </w:pPr>
    </w:p>
    <w:p w14:paraId="788708C8" w14:textId="77777777" w:rsidR="00B90167" w:rsidRPr="002E6512" w:rsidRDefault="00B90167" w:rsidP="00C913C2">
      <w:pPr>
        <w:spacing w:line="276" w:lineRule="auto"/>
        <w:jc w:val="both"/>
        <w:rPr>
          <w:rFonts w:ascii="Arial" w:hAnsi="Arial" w:cs="Arial"/>
          <w:b/>
          <w:sz w:val="20"/>
          <w:szCs w:val="20"/>
        </w:rPr>
      </w:pPr>
    </w:p>
    <w:p w14:paraId="6F68E5BA" w14:textId="77777777" w:rsidR="00B90167" w:rsidRPr="002E6512" w:rsidRDefault="00B90167" w:rsidP="00C913C2">
      <w:pPr>
        <w:spacing w:line="276" w:lineRule="auto"/>
        <w:jc w:val="both"/>
        <w:rPr>
          <w:rFonts w:ascii="Arial" w:hAnsi="Arial" w:cs="Arial"/>
          <w:b/>
          <w:sz w:val="20"/>
          <w:szCs w:val="20"/>
        </w:rPr>
      </w:pPr>
    </w:p>
    <w:p w14:paraId="26420130" w14:textId="77777777" w:rsidR="00E00939" w:rsidRPr="002E6512" w:rsidRDefault="00E00939" w:rsidP="00C913C2">
      <w:pPr>
        <w:spacing w:line="276" w:lineRule="auto"/>
        <w:jc w:val="both"/>
        <w:rPr>
          <w:rFonts w:ascii="Arial" w:hAnsi="Arial" w:cs="Arial"/>
          <w:b/>
          <w:sz w:val="20"/>
          <w:szCs w:val="20"/>
        </w:rPr>
      </w:pPr>
    </w:p>
    <w:p w14:paraId="4D346893" w14:textId="77777777" w:rsidR="00145812" w:rsidRDefault="00145812" w:rsidP="00C913C2">
      <w:pPr>
        <w:spacing w:line="276" w:lineRule="auto"/>
        <w:jc w:val="both"/>
        <w:rPr>
          <w:rFonts w:ascii="Arial" w:hAnsi="Arial" w:cs="Arial"/>
          <w:b/>
          <w:sz w:val="20"/>
          <w:szCs w:val="20"/>
        </w:rPr>
      </w:pPr>
    </w:p>
    <w:p w14:paraId="6E9CBCF2" w14:textId="77777777" w:rsidR="00314977" w:rsidRDefault="00314977" w:rsidP="00C913C2">
      <w:pPr>
        <w:spacing w:line="276" w:lineRule="auto"/>
        <w:jc w:val="both"/>
        <w:rPr>
          <w:rFonts w:ascii="Arial" w:hAnsi="Arial" w:cs="Arial"/>
          <w:b/>
          <w:sz w:val="20"/>
          <w:szCs w:val="20"/>
        </w:rPr>
      </w:pPr>
    </w:p>
    <w:p w14:paraId="0E097F30" w14:textId="77777777" w:rsidR="006B6C3A" w:rsidRPr="002E6512" w:rsidRDefault="006B6C3A" w:rsidP="00C913C2">
      <w:pPr>
        <w:spacing w:line="276" w:lineRule="auto"/>
        <w:jc w:val="both"/>
        <w:rPr>
          <w:rFonts w:ascii="Arial" w:hAnsi="Arial" w:cs="Arial"/>
          <w:b/>
          <w:sz w:val="20"/>
          <w:szCs w:val="20"/>
        </w:rPr>
      </w:pPr>
      <w:r w:rsidRPr="002E6512">
        <w:rPr>
          <w:rFonts w:ascii="Arial" w:hAnsi="Arial" w:cs="Arial"/>
          <w:b/>
          <w:sz w:val="20"/>
          <w:szCs w:val="20"/>
        </w:rPr>
        <w:t>I.</w:t>
      </w:r>
      <w:r w:rsidR="005C35B4" w:rsidRPr="002E6512">
        <w:rPr>
          <w:rFonts w:ascii="Arial" w:hAnsi="Arial" w:cs="Arial"/>
          <w:b/>
          <w:sz w:val="20"/>
          <w:szCs w:val="20"/>
        </w:rPr>
        <w:t xml:space="preserve"> Nazwa i adres Zamawiającego</w:t>
      </w:r>
    </w:p>
    <w:p w14:paraId="1D60FDE0" w14:textId="77777777" w:rsidR="00E543BC" w:rsidRDefault="00E543BC" w:rsidP="00C913C2">
      <w:pPr>
        <w:spacing w:line="276" w:lineRule="auto"/>
        <w:ind w:left="480"/>
        <w:jc w:val="both"/>
        <w:rPr>
          <w:rFonts w:ascii="Arial" w:hAnsi="Arial" w:cs="Arial"/>
          <w:sz w:val="20"/>
          <w:szCs w:val="20"/>
        </w:rPr>
      </w:pPr>
      <w:r w:rsidRPr="00E543BC">
        <w:rPr>
          <w:rFonts w:ascii="Arial" w:hAnsi="Arial" w:cs="Arial"/>
          <w:sz w:val="20"/>
          <w:szCs w:val="20"/>
        </w:rPr>
        <w:t>Tarnobrzeska Agencja Rozwoju Regionalnego S.A.</w:t>
      </w:r>
    </w:p>
    <w:p w14:paraId="2CF83F03" w14:textId="77777777" w:rsidR="00E543BC" w:rsidRDefault="00E543BC" w:rsidP="00C913C2">
      <w:pPr>
        <w:spacing w:line="276" w:lineRule="auto"/>
        <w:ind w:left="480"/>
        <w:jc w:val="both"/>
        <w:rPr>
          <w:rFonts w:ascii="Arial" w:hAnsi="Arial" w:cs="Arial"/>
          <w:sz w:val="20"/>
          <w:szCs w:val="20"/>
        </w:rPr>
      </w:pPr>
      <w:r w:rsidRPr="00E543BC">
        <w:rPr>
          <w:rFonts w:ascii="Arial" w:hAnsi="Arial" w:cs="Arial"/>
          <w:sz w:val="20"/>
          <w:szCs w:val="20"/>
        </w:rPr>
        <w:t>ul. Marii Dąbrowskiej 15</w:t>
      </w:r>
    </w:p>
    <w:p w14:paraId="4A961840" w14:textId="77777777" w:rsidR="00E543BC" w:rsidRPr="00E543BC" w:rsidRDefault="00E543BC" w:rsidP="00C913C2">
      <w:pPr>
        <w:spacing w:line="276" w:lineRule="auto"/>
        <w:ind w:left="480"/>
        <w:jc w:val="both"/>
        <w:rPr>
          <w:rFonts w:ascii="Arial" w:hAnsi="Arial" w:cs="Arial"/>
          <w:sz w:val="20"/>
          <w:szCs w:val="20"/>
        </w:rPr>
      </w:pPr>
      <w:r w:rsidRPr="00E543BC">
        <w:rPr>
          <w:rFonts w:ascii="Arial" w:hAnsi="Arial" w:cs="Arial"/>
          <w:sz w:val="20"/>
          <w:szCs w:val="20"/>
        </w:rPr>
        <w:t xml:space="preserve">39-400 Tarnobrzeg </w:t>
      </w:r>
    </w:p>
    <w:p w14:paraId="7B2D37FF" w14:textId="77777777" w:rsidR="005A6E51" w:rsidRPr="002E6512" w:rsidRDefault="005A6E51" w:rsidP="00C913C2">
      <w:pPr>
        <w:spacing w:line="276" w:lineRule="auto"/>
        <w:ind w:left="480"/>
        <w:jc w:val="both"/>
        <w:rPr>
          <w:rFonts w:ascii="Arial" w:hAnsi="Arial" w:cs="Arial"/>
          <w:sz w:val="20"/>
          <w:szCs w:val="20"/>
        </w:rPr>
      </w:pPr>
      <w:r w:rsidRPr="002E6512">
        <w:rPr>
          <w:rFonts w:ascii="Arial" w:hAnsi="Arial" w:cs="Arial"/>
          <w:sz w:val="20"/>
          <w:szCs w:val="20"/>
        </w:rPr>
        <w:t>Tel.</w:t>
      </w:r>
      <w:r w:rsidR="00C85404">
        <w:rPr>
          <w:rFonts w:ascii="Arial" w:hAnsi="Arial" w:cs="Arial"/>
          <w:sz w:val="20"/>
          <w:szCs w:val="20"/>
        </w:rPr>
        <w:t>/fax</w:t>
      </w:r>
      <w:r w:rsidRPr="002E6512">
        <w:rPr>
          <w:rFonts w:ascii="Arial" w:hAnsi="Arial" w:cs="Arial"/>
          <w:sz w:val="20"/>
          <w:szCs w:val="20"/>
        </w:rPr>
        <w:t xml:space="preserve"> 015</w:t>
      </w:r>
      <w:r w:rsidR="00C85404">
        <w:rPr>
          <w:rFonts w:ascii="Arial" w:hAnsi="Arial" w:cs="Arial"/>
          <w:sz w:val="20"/>
          <w:szCs w:val="20"/>
        </w:rPr>
        <w:t> 822 00 22</w:t>
      </w:r>
    </w:p>
    <w:p w14:paraId="10CA2F4B" w14:textId="77777777" w:rsidR="0089057D" w:rsidRPr="00A3624E" w:rsidRDefault="0089057D" w:rsidP="00C913C2">
      <w:pPr>
        <w:overflowPunct w:val="0"/>
        <w:autoSpaceDE w:val="0"/>
        <w:autoSpaceDN w:val="0"/>
        <w:adjustRightInd w:val="0"/>
        <w:spacing w:line="276" w:lineRule="auto"/>
        <w:ind w:left="426"/>
        <w:textAlignment w:val="baseline"/>
        <w:rPr>
          <w:rFonts w:ascii="Arial" w:hAnsi="Arial" w:cs="Arial"/>
          <w:color w:val="000000"/>
          <w:sz w:val="20"/>
          <w:szCs w:val="20"/>
          <w:u w:val="single"/>
          <w:lang w:val="x-none"/>
        </w:rPr>
      </w:pPr>
      <w:r w:rsidRPr="00A3624E">
        <w:rPr>
          <w:rFonts w:ascii="Arial" w:hAnsi="Arial" w:cs="Arial"/>
          <w:color w:val="000000"/>
          <w:sz w:val="20"/>
          <w:szCs w:val="20"/>
        </w:rPr>
        <w:t xml:space="preserve">Postępowanie prowadzone jest przy użyciu środków komunikacji elektronicznej z wykorzystaniem Platformy e-Zamówienia, która jest dostępna pod adresem: </w:t>
      </w:r>
    </w:p>
    <w:p w14:paraId="37851B40" w14:textId="77777777" w:rsidR="00E074A2" w:rsidRPr="00C85404" w:rsidRDefault="0089057D" w:rsidP="00C913C2">
      <w:pPr>
        <w:overflowPunct w:val="0"/>
        <w:autoSpaceDE w:val="0"/>
        <w:autoSpaceDN w:val="0"/>
        <w:adjustRightInd w:val="0"/>
        <w:spacing w:line="276" w:lineRule="auto"/>
        <w:ind w:left="426"/>
        <w:textAlignment w:val="baseline"/>
        <w:rPr>
          <w:rFonts w:ascii="Arial" w:hAnsi="Arial" w:cs="Arial"/>
          <w:color w:val="227ACB"/>
          <w:sz w:val="20"/>
          <w:szCs w:val="20"/>
        </w:rPr>
      </w:pPr>
      <w:hyperlink r:id="rId8" w:history="1">
        <w:r w:rsidRPr="00C85404">
          <w:rPr>
            <w:rStyle w:val="Hipercze"/>
            <w:rFonts w:ascii="Arial" w:hAnsi="Arial" w:cs="Arial"/>
            <w:color w:val="227ACB"/>
            <w:sz w:val="20"/>
            <w:szCs w:val="20"/>
          </w:rPr>
          <w:t>https://ezamowienia.gov.pl</w:t>
        </w:r>
      </w:hyperlink>
    </w:p>
    <w:p w14:paraId="08733946" w14:textId="77777777" w:rsidR="00E543BC" w:rsidRDefault="00E543BC" w:rsidP="00C913C2">
      <w:pPr>
        <w:spacing w:line="276" w:lineRule="auto"/>
        <w:ind w:left="284"/>
        <w:jc w:val="both"/>
        <w:rPr>
          <w:rFonts w:ascii="Arial" w:hAnsi="Arial" w:cs="Arial"/>
          <w:b/>
          <w:bCs/>
          <w:sz w:val="20"/>
          <w:szCs w:val="20"/>
        </w:rPr>
      </w:pPr>
    </w:p>
    <w:p w14:paraId="4768EFCC" w14:textId="77777777" w:rsidR="0089057D" w:rsidRPr="00E41D94" w:rsidRDefault="0089057D" w:rsidP="00C913C2">
      <w:pPr>
        <w:spacing w:line="276" w:lineRule="auto"/>
        <w:ind w:left="284"/>
        <w:jc w:val="both"/>
        <w:rPr>
          <w:rFonts w:ascii="Arial" w:hAnsi="Arial" w:cs="Arial"/>
          <w:sz w:val="20"/>
          <w:szCs w:val="20"/>
        </w:rPr>
      </w:pPr>
      <w:r w:rsidRPr="00E41D94">
        <w:rPr>
          <w:rFonts w:ascii="Arial" w:hAnsi="Arial" w:cs="Arial"/>
          <w:b/>
          <w:bCs/>
          <w:sz w:val="20"/>
          <w:szCs w:val="20"/>
        </w:rPr>
        <w:t xml:space="preserve">ADRES STRONY INTERNETOWEJ, NA KTÓREJ UDOSTĘPNIANE BĘDĄ ZMIANY </w:t>
      </w:r>
      <w:r>
        <w:rPr>
          <w:rFonts w:ascii="Arial" w:hAnsi="Arial" w:cs="Arial"/>
          <w:b/>
          <w:bCs/>
          <w:sz w:val="20"/>
          <w:szCs w:val="20"/>
        </w:rPr>
        <w:br/>
      </w:r>
      <w:r w:rsidRPr="00E41D94">
        <w:rPr>
          <w:rFonts w:ascii="Arial" w:hAnsi="Arial" w:cs="Arial"/>
          <w:b/>
          <w:bCs/>
          <w:sz w:val="20"/>
          <w:szCs w:val="20"/>
        </w:rPr>
        <w:t xml:space="preserve">I WYJAŚNIENIA TREŚCI SWZ ORAZ INNE DOKUMENTY ZAMÓWIENIA BEZPOŚREDNIO ZWIĄZANE Z POSTĘPOWANIEM O UDZIELENIE ZAMÓWIENIA </w:t>
      </w:r>
    </w:p>
    <w:p w14:paraId="1FC435E2" w14:textId="77777777" w:rsidR="0089057D" w:rsidRPr="00E41D94" w:rsidRDefault="0089057D" w:rsidP="00C913C2">
      <w:pPr>
        <w:spacing w:line="276" w:lineRule="auto"/>
        <w:ind w:left="284"/>
        <w:jc w:val="both"/>
        <w:rPr>
          <w:rFonts w:ascii="Arial" w:hAnsi="Arial" w:cs="Arial"/>
          <w:sz w:val="20"/>
          <w:szCs w:val="20"/>
        </w:rPr>
      </w:pPr>
    </w:p>
    <w:p w14:paraId="4553F199" w14:textId="77777777" w:rsidR="0089057D" w:rsidRPr="00A3624E" w:rsidRDefault="0089057D" w:rsidP="00C913C2">
      <w:pPr>
        <w:spacing w:line="276" w:lineRule="auto"/>
        <w:ind w:left="284"/>
        <w:jc w:val="both"/>
        <w:rPr>
          <w:rFonts w:ascii="Arial" w:hAnsi="Arial" w:cs="Arial"/>
          <w:color w:val="000000"/>
          <w:sz w:val="20"/>
          <w:szCs w:val="20"/>
        </w:rPr>
      </w:pPr>
      <w:r w:rsidRPr="00E41D94">
        <w:rPr>
          <w:rFonts w:ascii="Arial" w:hAnsi="Arial" w:cs="Arial"/>
          <w:sz w:val="20"/>
          <w:szCs w:val="20"/>
        </w:rPr>
        <w:t>1</w:t>
      </w:r>
      <w:r w:rsidRPr="004C37B0">
        <w:rPr>
          <w:rFonts w:ascii="Arial" w:hAnsi="Arial" w:cs="Arial"/>
          <w:color w:val="FF0000"/>
          <w:sz w:val="20"/>
          <w:szCs w:val="20"/>
        </w:rPr>
        <w:t xml:space="preserve">. </w:t>
      </w:r>
      <w:r w:rsidRPr="00A3624E">
        <w:rPr>
          <w:rFonts w:ascii="Arial" w:hAnsi="Arial" w:cs="Arial"/>
          <w:color w:val="000000"/>
          <w:sz w:val="20"/>
          <w:szCs w:val="20"/>
        </w:rPr>
        <w:t xml:space="preserve">Postępowanie prowadzone jest przy użyciu środków komunikacji elektronicznej. </w:t>
      </w:r>
    </w:p>
    <w:p w14:paraId="406853E6" w14:textId="77777777" w:rsidR="0089057D" w:rsidRPr="00A3624E" w:rsidRDefault="0089057D" w:rsidP="00C913C2">
      <w:pPr>
        <w:spacing w:line="276" w:lineRule="auto"/>
        <w:ind w:left="567" w:hanging="283"/>
        <w:jc w:val="both"/>
        <w:rPr>
          <w:rFonts w:ascii="Arial" w:hAnsi="Arial" w:cs="Arial"/>
          <w:color w:val="000000"/>
          <w:sz w:val="20"/>
          <w:szCs w:val="20"/>
        </w:rPr>
      </w:pPr>
      <w:r w:rsidRPr="00A3624E">
        <w:rPr>
          <w:rFonts w:ascii="Arial" w:hAnsi="Arial" w:cs="Arial"/>
          <w:color w:val="000000"/>
          <w:sz w:val="20"/>
          <w:szCs w:val="20"/>
        </w:rPr>
        <w:t xml:space="preserve">2. Ogłoszenie o zamówieniu, SWZ, zmiany i wyjaśnienia treści SWZ oraz inne dokumenty zamówienia bezpośrednio związane z postepowaniem będą udostępniane na stronie internetowej prowadzonego postępowania: </w:t>
      </w:r>
      <w:hyperlink r:id="rId9" w:history="1">
        <w:r w:rsidRPr="00A3624E">
          <w:rPr>
            <w:rStyle w:val="Hipercze"/>
            <w:rFonts w:ascii="Arial" w:hAnsi="Arial" w:cs="Arial"/>
            <w:color w:val="000000"/>
            <w:sz w:val="20"/>
            <w:szCs w:val="20"/>
          </w:rPr>
          <w:t>https://ezamowienia.gov.pl</w:t>
        </w:r>
      </w:hyperlink>
    </w:p>
    <w:p w14:paraId="7D6765CF" w14:textId="77777777" w:rsidR="0089057D" w:rsidRPr="00A3624E" w:rsidRDefault="0089057D" w:rsidP="00C913C2">
      <w:pPr>
        <w:spacing w:line="276" w:lineRule="auto"/>
        <w:ind w:left="426" w:firstLine="141"/>
        <w:jc w:val="both"/>
        <w:rPr>
          <w:rFonts w:ascii="Arial" w:hAnsi="Arial" w:cs="Arial"/>
          <w:color w:val="000000"/>
          <w:sz w:val="20"/>
          <w:szCs w:val="20"/>
        </w:rPr>
      </w:pPr>
      <w:r w:rsidRPr="00A3624E">
        <w:rPr>
          <w:rFonts w:ascii="Arial" w:hAnsi="Arial" w:cs="Arial"/>
          <w:color w:val="000000"/>
          <w:sz w:val="20"/>
          <w:szCs w:val="20"/>
        </w:rPr>
        <w:t xml:space="preserve"> Korzystanie z Platformy e-Zamówienia jest bezpłatne. </w:t>
      </w:r>
    </w:p>
    <w:p w14:paraId="02B9AC71" w14:textId="77777777" w:rsidR="0089057D" w:rsidRPr="00A3624E" w:rsidRDefault="0089057D" w:rsidP="00C913C2">
      <w:pPr>
        <w:spacing w:line="276" w:lineRule="auto"/>
        <w:ind w:left="567" w:hanging="283"/>
        <w:jc w:val="both"/>
        <w:rPr>
          <w:rFonts w:ascii="Arial" w:hAnsi="Arial" w:cs="Arial"/>
          <w:color w:val="000000"/>
          <w:sz w:val="20"/>
          <w:szCs w:val="20"/>
        </w:rPr>
      </w:pPr>
      <w:r w:rsidRPr="00A3624E">
        <w:rPr>
          <w:rFonts w:ascii="Arial" w:hAnsi="Arial" w:cs="Arial"/>
          <w:color w:val="000000"/>
          <w:sz w:val="20"/>
          <w:szCs w:val="20"/>
        </w:rPr>
        <w:t xml:space="preserve">3. Adres strony internetowej prowadzonego postępowania (link prowadzący bezpośrednio do widoku postępowania na Platformie e-Zamówienia): </w:t>
      </w:r>
    </w:p>
    <w:bookmarkStart w:id="2" w:name="_Hlk200699296"/>
    <w:p w14:paraId="16955BA4" w14:textId="04063159" w:rsidR="002C0664" w:rsidRDefault="002C0664" w:rsidP="00C913C2">
      <w:pPr>
        <w:spacing w:line="276" w:lineRule="auto"/>
        <w:ind w:left="567"/>
        <w:jc w:val="both"/>
        <w:rPr>
          <w:rFonts w:ascii="Arial" w:hAnsi="Arial" w:cs="Arial"/>
          <w:color w:val="FF0000"/>
          <w:sz w:val="20"/>
          <w:szCs w:val="20"/>
        </w:rPr>
      </w:pPr>
      <w:r>
        <w:rPr>
          <w:rFonts w:ascii="Arial" w:hAnsi="Arial" w:cs="Arial"/>
          <w:color w:val="FF0000"/>
          <w:sz w:val="20"/>
          <w:szCs w:val="20"/>
        </w:rPr>
        <w:fldChar w:fldCharType="begin"/>
      </w:r>
      <w:r>
        <w:rPr>
          <w:rFonts w:ascii="Arial" w:hAnsi="Arial" w:cs="Arial"/>
          <w:color w:val="FF0000"/>
          <w:sz w:val="20"/>
          <w:szCs w:val="20"/>
        </w:rPr>
        <w:instrText>HYPERLINK "</w:instrText>
      </w:r>
      <w:r w:rsidRPr="002C0664">
        <w:rPr>
          <w:rFonts w:ascii="Arial" w:hAnsi="Arial" w:cs="Arial"/>
          <w:color w:val="FF0000"/>
          <w:sz w:val="20"/>
          <w:szCs w:val="20"/>
        </w:rPr>
        <w:instrText>https://ezamowienia.gov.pl/mp-client/search/list/ocds-148610-e5f5aad9-325c-4629-862d-6e1acd934f3c</w:instrText>
      </w:r>
      <w:r>
        <w:rPr>
          <w:rFonts w:ascii="Arial" w:hAnsi="Arial" w:cs="Arial"/>
          <w:color w:val="FF0000"/>
          <w:sz w:val="20"/>
          <w:szCs w:val="20"/>
        </w:rPr>
        <w:instrText>"</w:instrText>
      </w:r>
      <w:r>
        <w:rPr>
          <w:rFonts w:ascii="Arial" w:hAnsi="Arial" w:cs="Arial"/>
          <w:color w:val="FF0000"/>
          <w:sz w:val="20"/>
          <w:szCs w:val="20"/>
        </w:rPr>
      </w:r>
      <w:r>
        <w:rPr>
          <w:rFonts w:ascii="Arial" w:hAnsi="Arial" w:cs="Arial"/>
          <w:color w:val="FF0000"/>
          <w:sz w:val="20"/>
          <w:szCs w:val="20"/>
        </w:rPr>
        <w:fldChar w:fldCharType="separate"/>
      </w:r>
      <w:r w:rsidRPr="00E86731">
        <w:rPr>
          <w:rStyle w:val="Hipercze"/>
          <w:rFonts w:ascii="Arial" w:hAnsi="Arial" w:cs="Arial"/>
          <w:sz w:val="20"/>
          <w:szCs w:val="20"/>
        </w:rPr>
        <w:t>https://ezamowienia.gov.pl/mp-client/search/list/ocds-148610-e5f5aad9-325c-4629-862d-6e1acd934f3c</w:t>
      </w:r>
      <w:r>
        <w:rPr>
          <w:rFonts w:ascii="Arial" w:hAnsi="Arial" w:cs="Arial"/>
          <w:color w:val="FF0000"/>
          <w:sz w:val="20"/>
          <w:szCs w:val="20"/>
        </w:rPr>
        <w:fldChar w:fldCharType="end"/>
      </w:r>
    </w:p>
    <w:bookmarkEnd w:id="2"/>
    <w:p w14:paraId="64988B07" w14:textId="7DB151A0" w:rsidR="0089057D" w:rsidRPr="00A3624E" w:rsidRDefault="0089057D" w:rsidP="00C913C2">
      <w:pPr>
        <w:spacing w:line="276" w:lineRule="auto"/>
        <w:ind w:left="567"/>
        <w:jc w:val="both"/>
        <w:rPr>
          <w:rFonts w:ascii="Arial" w:hAnsi="Arial" w:cs="Arial"/>
          <w:color w:val="000000"/>
          <w:sz w:val="20"/>
          <w:szCs w:val="20"/>
        </w:rPr>
      </w:pPr>
      <w:r w:rsidRPr="00A3624E">
        <w:rPr>
          <w:rFonts w:ascii="Arial" w:hAnsi="Arial" w:cs="Arial"/>
          <w:color w:val="000000"/>
          <w:sz w:val="20"/>
          <w:szCs w:val="20"/>
        </w:rPr>
        <w:t xml:space="preserve">Postępowanie można wyszukać również ze strony głównej Platformy e-Zamówienia (przycisk „Przeglądaj postępowania/konkursy”). </w:t>
      </w:r>
    </w:p>
    <w:p w14:paraId="4B1A836E" w14:textId="77777777" w:rsidR="0089057D" w:rsidRDefault="0089057D" w:rsidP="00C913C2">
      <w:pPr>
        <w:spacing w:line="276" w:lineRule="auto"/>
        <w:ind w:left="284"/>
        <w:jc w:val="both"/>
        <w:rPr>
          <w:rFonts w:ascii="Arial" w:hAnsi="Arial" w:cs="Arial"/>
          <w:color w:val="000000"/>
          <w:sz w:val="20"/>
          <w:szCs w:val="20"/>
        </w:rPr>
      </w:pPr>
      <w:r w:rsidRPr="00A3624E">
        <w:rPr>
          <w:rFonts w:ascii="Arial" w:hAnsi="Arial" w:cs="Arial"/>
          <w:color w:val="000000"/>
          <w:sz w:val="20"/>
          <w:szCs w:val="20"/>
        </w:rPr>
        <w:t xml:space="preserve">4. Identyfikator (ID) postępowania na Platformie e-Zamówienia: </w:t>
      </w:r>
    </w:p>
    <w:p w14:paraId="14780648" w14:textId="77777777" w:rsidR="002C0664" w:rsidRPr="002C0664" w:rsidRDefault="002C0664" w:rsidP="00C913C2">
      <w:pPr>
        <w:spacing w:line="276" w:lineRule="auto"/>
        <w:ind w:left="284"/>
        <w:jc w:val="both"/>
        <w:rPr>
          <w:rFonts w:ascii="Arial" w:hAnsi="Arial" w:cs="Arial"/>
          <w:color w:val="000000" w:themeColor="text1"/>
          <w:sz w:val="20"/>
          <w:szCs w:val="20"/>
        </w:rPr>
      </w:pPr>
      <w:r w:rsidRPr="002C0664">
        <w:rPr>
          <w:rFonts w:ascii="Arial" w:hAnsi="Arial" w:cs="Arial"/>
          <w:color w:val="000000" w:themeColor="text1"/>
          <w:sz w:val="20"/>
          <w:szCs w:val="20"/>
        </w:rPr>
        <w:t>ocds-148610-e5f5aad9-325c-4629-862d-6e1acd934f3c</w:t>
      </w:r>
    </w:p>
    <w:p w14:paraId="14D15EFA" w14:textId="0601F747" w:rsidR="0089057D" w:rsidRPr="00A3624E" w:rsidRDefault="0089057D" w:rsidP="00C913C2">
      <w:pPr>
        <w:spacing w:line="276" w:lineRule="auto"/>
        <w:ind w:left="284"/>
        <w:jc w:val="both"/>
        <w:rPr>
          <w:rFonts w:ascii="Arial" w:hAnsi="Arial" w:cs="Arial"/>
          <w:color w:val="000000"/>
          <w:sz w:val="20"/>
          <w:szCs w:val="20"/>
        </w:rPr>
      </w:pPr>
      <w:r w:rsidRPr="00A3624E">
        <w:rPr>
          <w:rFonts w:ascii="Arial" w:hAnsi="Arial" w:cs="Arial"/>
          <w:color w:val="000000"/>
          <w:sz w:val="20"/>
          <w:szCs w:val="20"/>
        </w:rPr>
        <w:t>5. Składanie ofert i komunikacja z wykonawcami odbywać się będzie na Platformie e-Zamówienia.</w:t>
      </w:r>
      <w:r w:rsidRPr="00A3624E">
        <w:rPr>
          <w:rFonts w:ascii="Arial" w:hAnsi="Arial" w:cs="Arial"/>
          <w:b/>
          <w:bCs/>
          <w:color w:val="000000"/>
          <w:sz w:val="20"/>
          <w:szCs w:val="20"/>
        </w:rPr>
        <w:t xml:space="preserve"> </w:t>
      </w:r>
    </w:p>
    <w:p w14:paraId="3F3567D3" w14:textId="77777777" w:rsidR="0089057D" w:rsidRPr="009E282F" w:rsidRDefault="0089057D" w:rsidP="00C913C2">
      <w:pPr>
        <w:spacing w:line="276" w:lineRule="auto"/>
        <w:ind w:left="567" w:hanging="283"/>
        <w:jc w:val="both"/>
        <w:rPr>
          <w:rFonts w:ascii="Arial" w:hAnsi="Arial" w:cs="Arial"/>
          <w:b/>
          <w:color w:val="000000"/>
          <w:sz w:val="20"/>
          <w:szCs w:val="20"/>
        </w:rPr>
      </w:pPr>
      <w:r w:rsidRPr="00A3624E">
        <w:rPr>
          <w:rFonts w:ascii="Arial" w:hAnsi="Arial" w:cs="Arial"/>
          <w:color w:val="000000"/>
          <w:sz w:val="20"/>
          <w:szCs w:val="20"/>
        </w:rPr>
        <w:t xml:space="preserve">6. Zamawiający dopuszcza komunikację z wykonawcami za pomocą poczty elektronicznej e-mail: </w:t>
      </w:r>
      <w:bookmarkStart w:id="3" w:name="_Hlk128127720"/>
      <w:r>
        <w:rPr>
          <w:rFonts w:ascii="Arial" w:hAnsi="Arial" w:cs="Arial"/>
          <w:b/>
          <w:color w:val="000000"/>
          <w:sz w:val="20"/>
          <w:szCs w:val="20"/>
          <w:lang w:val="en-US"/>
        </w:rPr>
        <w:fldChar w:fldCharType="begin"/>
      </w:r>
      <w:r w:rsidRPr="009E282F">
        <w:rPr>
          <w:rFonts w:ascii="Arial" w:hAnsi="Arial" w:cs="Arial"/>
          <w:b/>
          <w:color w:val="000000"/>
          <w:sz w:val="20"/>
          <w:szCs w:val="20"/>
        </w:rPr>
        <w:instrText xml:space="preserve"> HYPERLINK "mailto:zampub@um.tarnobrzeg.pl" </w:instrText>
      </w:r>
      <w:r>
        <w:rPr>
          <w:rFonts w:ascii="Arial" w:hAnsi="Arial" w:cs="Arial"/>
          <w:b/>
          <w:color w:val="000000"/>
          <w:sz w:val="20"/>
          <w:szCs w:val="20"/>
          <w:lang w:val="en-US"/>
        </w:rPr>
      </w:r>
      <w:r>
        <w:rPr>
          <w:rFonts w:ascii="Arial" w:hAnsi="Arial" w:cs="Arial"/>
          <w:b/>
          <w:color w:val="000000"/>
          <w:sz w:val="20"/>
          <w:szCs w:val="20"/>
          <w:lang w:val="en-US"/>
        </w:rPr>
        <w:fldChar w:fldCharType="separate"/>
      </w:r>
      <w:r w:rsidRPr="009E282F">
        <w:rPr>
          <w:rStyle w:val="Hipercze"/>
          <w:rFonts w:ascii="Arial" w:hAnsi="Arial" w:cs="Arial"/>
          <w:b/>
          <w:sz w:val="20"/>
          <w:szCs w:val="20"/>
        </w:rPr>
        <w:t>zampub@um.tarnobrzeg.pl</w:t>
      </w:r>
      <w:bookmarkEnd w:id="3"/>
      <w:r>
        <w:rPr>
          <w:rFonts w:ascii="Arial" w:hAnsi="Arial" w:cs="Arial"/>
          <w:b/>
          <w:color w:val="000000"/>
          <w:sz w:val="20"/>
          <w:szCs w:val="20"/>
          <w:lang w:val="en-US"/>
        </w:rPr>
        <w:fldChar w:fldCharType="end"/>
      </w:r>
    </w:p>
    <w:p w14:paraId="7EDCDCAB" w14:textId="77777777" w:rsidR="0089057D" w:rsidRDefault="0089057D" w:rsidP="00C913C2">
      <w:pPr>
        <w:overflowPunct w:val="0"/>
        <w:autoSpaceDE w:val="0"/>
        <w:autoSpaceDN w:val="0"/>
        <w:adjustRightInd w:val="0"/>
        <w:spacing w:line="276" w:lineRule="auto"/>
        <w:textAlignment w:val="baseline"/>
        <w:rPr>
          <w:rFonts w:ascii="Arial" w:hAnsi="Arial" w:cs="Arial"/>
          <w:color w:val="000000"/>
          <w:sz w:val="20"/>
          <w:szCs w:val="20"/>
        </w:rPr>
      </w:pPr>
    </w:p>
    <w:p w14:paraId="7A0A9636" w14:textId="77777777" w:rsidR="006B6C3A" w:rsidRPr="002E6512" w:rsidRDefault="005528DC" w:rsidP="00C913C2">
      <w:pPr>
        <w:pStyle w:val="Tekstpodstawowywcity"/>
        <w:spacing w:line="276" w:lineRule="auto"/>
        <w:ind w:left="0"/>
        <w:jc w:val="both"/>
        <w:rPr>
          <w:rFonts w:ascii="Arial" w:hAnsi="Arial" w:cs="Arial"/>
          <w:b/>
          <w:sz w:val="20"/>
          <w:szCs w:val="20"/>
        </w:rPr>
      </w:pPr>
      <w:r w:rsidRPr="002E6512">
        <w:rPr>
          <w:rFonts w:ascii="Arial" w:hAnsi="Arial" w:cs="Arial"/>
          <w:b/>
          <w:sz w:val="20"/>
          <w:szCs w:val="20"/>
        </w:rPr>
        <w:t>II. Tryb udzielenia zamówienia</w:t>
      </w:r>
    </w:p>
    <w:p w14:paraId="03318CD5" w14:textId="77777777" w:rsidR="006F07D4" w:rsidRDefault="006F07D4" w:rsidP="00C913C2">
      <w:pPr>
        <w:pStyle w:val="Tekstpodstawowy"/>
        <w:numPr>
          <w:ilvl w:val="0"/>
          <w:numId w:val="14"/>
        </w:numPr>
        <w:suppressAutoHyphens/>
        <w:spacing w:before="120" w:after="0" w:line="276" w:lineRule="auto"/>
        <w:ind w:left="284" w:hanging="284"/>
        <w:jc w:val="both"/>
        <w:rPr>
          <w:rFonts w:ascii="Arial" w:hAnsi="Arial" w:cs="Arial"/>
          <w:color w:val="000000"/>
          <w:sz w:val="20"/>
        </w:rPr>
      </w:pPr>
      <w:r w:rsidRPr="00A14503">
        <w:rPr>
          <w:rFonts w:ascii="Arial" w:hAnsi="Arial" w:cs="Arial"/>
          <w:sz w:val="20"/>
        </w:rPr>
        <w:t>Tryb udzielenia zamówienia: zamówienie prowadzon</w:t>
      </w:r>
      <w:r>
        <w:rPr>
          <w:rFonts w:ascii="Arial" w:hAnsi="Arial" w:cs="Arial"/>
          <w:sz w:val="20"/>
        </w:rPr>
        <w:t>e</w:t>
      </w:r>
      <w:r w:rsidRPr="00A14503">
        <w:rPr>
          <w:rFonts w:ascii="Arial" w:hAnsi="Arial" w:cs="Arial"/>
          <w:sz w:val="20"/>
        </w:rPr>
        <w:t xml:space="preserve"> jest w </w:t>
      </w:r>
      <w:r w:rsidRPr="00A14503">
        <w:rPr>
          <w:rFonts w:ascii="Arial" w:hAnsi="Arial" w:cs="Arial"/>
          <w:b/>
          <w:sz w:val="20"/>
        </w:rPr>
        <w:t>trybie podstawowym</w:t>
      </w:r>
      <w:r w:rsidRPr="00A14503">
        <w:rPr>
          <w:rFonts w:ascii="Arial" w:hAnsi="Arial" w:cs="Arial"/>
          <w:sz w:val="20"/>
        </w:rPr>
        <w:t xml:space="preserve">, </w:t>
      </w:r>
      <w:r w:rsidRPr="00A14503">
        <w:rPr>
          <w:rFonts w:ascii="Arial" w:hAnsi="Arial" w:cs="Arial"/>
          <w:sz w:val="20"/>
        </w:rPr>
        <w:br/>
        <w:t xml:space="preserve">w którym wszyscy zainteresowani wykonawcy mogą składać ofertę, a następnie zamawiający wybierze najkorzystniejszą </w:t>
      </w:r>
      <w:r w:rsidRPr="00413935">
        <w:rPr>
          <w:rFonts w:ascii="Arial" w:hAnsi="Arial" w:cs="Arial"/>
          <w:sz w:val="20"/>
        </w:rPr>
        <w:t>bez przeprowadzenia negocjacji,</w:t>
      </w:r>
      <w:r w:rsidRPr="00A14503">
        <w:rPr>
          <w:rFonts w:ascii="Arial" w:hAnsi="Arial" w:cs="Arial"/>
          <w:b/>
          <w:sz w:val="20"/>
        </w:rPr>
        <w:t xml:space="preserve"> </w:t>
      </w:r>
      <w:r w:rsidRPr="00A14503">
        <w:rPr>
          <w:rFonts w:ascii="Arial" w:hAnsi="Arial" w:cs="Arial"/>
          <w:sz w:val="20"/>
        </w:rPr>
        <w:t xml:space="preserve">na podstawie art. 275 pkt. 1 ustawy </w:t>
      </w:r>
      <w:r w:rsidRPr="00A14503">
        <w:rPr>
          <w:rFonts w:ascii="Arial" w:hAnsi="Arial" w:cs="Arial"/>
          <w:color w:val="000000"/>
          <w:sz w:val="20"/>
        </w:rPr>
        <w:t>z dnia 11 września 2019 r. Prawo zamówień pub</w:t>
      </w:r>
      <w:r>
        <w:rPr>
          <w:rFonts w:ascii="Arial" w:hAnsi="Arial" w:cs="Arial"/>
          <w:color w:val="000000"/>
          <w:sz w:val="20"/>
        </w:rPr>
        <w:t>licznych (tekst jedn. Dz. U. 202</w:t>
      </w:r>
      <w:r w:rsidR="00B63DC6">
        <w:rPr>
          <w:rFonts w:ascii="Arial" w:hAnsi="Arial" w:cs="Arial"/>
          <w:color w:val="000000"/>
          <w:sz w:val="20"/>
        </w:rPr>
        <w:t>4</w:t>
      </w:r>
      <w:r w:rsidRPr="00A14503">
        <w:rPr>
          <w:rFonts w:ascii="Arial" w:hAnsi="Arial" w:cs="Arial"/>
          <w:color w:val="000000"/>
          <w:sz w:val="20"/>
        </w:rPr>
        <w:t xml:space="preserve"> r. poz. </w:t>
      </w:r>
      <w:r>
        <w:rPr>
          <w:rFonts w:ascii="Arial" w:hAnsi="Arial" w:cs="Arial"/>
          <w:color w:val="000000"/>
          <w:sz w:val="20"/>
        </w:rPr>
        <w:t>1</w:t>
      </w:r>
      <w:r w:rsidR="00B63DC6">
        <w:rPr>
          <w:rFonts w:ascii="Arial" w:hAnsi="Arial" w:cs="Arial"/>
          <w:color w:val="000000"/>
          <w:sz w:val="20"/>
        </w:rPr>
        <w:t>320</w:t>
      </w:r>
      <w:r w:rsidRPr="00A14503">
        <w:rPr>
          <w:rFonts w:ascii="Arial" w:hAnsi="Arial" w:cs="Arial"/>
          <w:color w:val="000000"/>
          <w:sz w:val="20"/>
        </w:rPr>
        <w:t>).</w:t>
      </w:r>
    </w:p>
    <w:p w14:paraId="1EF47A8F" w14:textId="77777777" w:rsidR="006F07D4" w:rsidRDefault="006F07D4" w:rsidP="00C913C2">
      <w:pPr>
        <w:pStyle w:val="Tekstpodstawowy"/>
        <w:numPr>
          <w:ilvl w:val="0"/>
          <w:numId w:val="14"/>
        </w:numPr>
        <w:suppressAutoHyphens/>
        <w:spacing w:before="120" w:after="0" w:line="276" w:lineRule="auto"/>
        <w:ind w:left="284" w:hanging="284"/>
        <w:jc w:val="both"/>
        <w:rPr>
          <w:rFonts w:ascii="Arial" w:hAnsi="Arial" w:cs="Arial"/>
          <w:color w:val="000000"/>
          <w:sz w:val="20"/>
        </w:rPr>
      </w:pPr>
      <w:r w:rsidRPr="00B25017">
        <w:rPr>
          <w:rFonts w:ascii="Arial" w:hAnsi="Arial" w:cs="Arial"/>
          <w:color w:val="000000"/>
          <w:sz w:val="20"/>
        </w:rPr>
        <w:t xml:space="preserve">Wartość zamówienia klasycznego jest </w:t>
      </w:r>
      <w:r w:rsidRPr="00B25017">
        <w:rPr>
          <w:rFonts w:ascii="Arial" w:hAnsi="Arial" w:cs="Arial"/>
          <w:b/>
          <w:color w:val="000000"/>
          <w:sz w:val="20"/>
        </w:rPr>
        <w:t>mniejsza niż progi unijne</w:t>
      </w:r>
      <w:r w:rsidRPr="00B25017">
        <w:rPr>
          <w:rFonts w:ascii="Arial" w:hAnsi="Arial" w:cs="Arial"/>
          <w:color w:val="000000"/>
          <w:sz w:val="20"/>
        </w:rPr>
        <w:t>, o których mowa w art. 3 ustawy z dnia 11 września 2019 r. Prawo zamówień pub</w:t>
      </w:r>
      <w:r>
        <w:rPr>
          <w:rFonts w:ascii="Arial" w:hAnsi="Arial" w:cs="Arial"/>
          <w:color w:val="000000"/>
          <w:sz w:val="20"/>
        </w:rPr>
        <w:t>licznych (tekst jedn. Dz. U. 202</w:t>
      </w:r>
      <w:r w:rsidR="00B63DC6">
        <w:rPr>
          <w:rFonts w:ascii="Arial" w:hAnsi="Arial" w:cs="Arial"/>
          <w:color w:val="000000"/>
          <w:sz w:val="20"/>
        </w:rPr>
        <w:t>4</w:t>
      </w:r>
      <w:r>
        <w:rPr>
          <w:rFonts w:ascii="Arial" w:hAnsi="Arial" w:cs="Arial"/>
          <w:color w:val="000000"/>
          <w:sz w:val="20"/>
        </w:rPr>
        <w:t xml:space="preserve"> r. poz. 1</w:t>
      </w:r>
      <w:r w:rsidR="00B63DC6">
        <w:rPr>
          <w:rFonts w:ascii="Arial" w:hAnsi="Arial" w:cs="Arial"/>
          <w:color w:val="000000"/>
          <w:sz w:val="20"/>
        </w:rPr>
        <w:t>320</w:t>
      </w:r>
      <w:r w:rsidRPr="00B25017">
        <w:rPr>
          <w:rFonts w:ascii="Arial" w:hAnsi="Arial" w:cs="Arial"/>
          <w:color w:val="000000"/>
          <w:sz w:val="20"/>
        </w:rPr>
        <w:t>), dalej zwaną ustawą.</w:t>
      </w:r>
    </w:p>
    <w:p w14:paraId="240E75C1" w14:textId="77777777" w:rsidR="006F07D4" w:rsidRPr="00B25017" w:rsidRDefault="006F07D4" w:rsidP="00C913C2">
      <w:pPr>
        <w:pStyle w:val="Tekstpodstawowy"/>
        <w:numPr>
          <w:ilvl w:val="0"/>
          <w:numId w:val="14"/>
        </w:numPr>
        <w:suppressAutoHyphens/>
        <w:spacing w:before="120" w:after="0" w:line="276" w:lineRule="auto"/>
        <w:ind w:left="284" w:hanging="284"/>
        <w:jc w:val="both"/>
        <w:rPr>
          <w:rFonts w:ascii="Arial" w:hAnsi="Arial" w:cs="Arial"/>
          <w:color w:val="000000"/>
          <w:sz w:val="20"/>
        </w:rPr>
      </w:pPr>
      <w:r w:rsidRPr="00B25017">
        <w:rPr>
          <w:rFonts w:ascii="Arial" w:hAnsi="Arial" w:cs="Arial"/>
          <w:color w:val="000000"/>
          <w:sz w:val="20"/>
          <w:szCs w:val="20"/>
        </w:rPr>
        <w:t>Podstawa prawna opracowania specyfikacji warunków zamówienia:</w:t>
      </w:r>
    </w:p>
    <w:p w14:paraId="59C82143" w14:textId="77777777" w:rsidR="006F07D4" w:rsidRDefault="006F07D4" w:rsidP="00C913C2">
      <w:pPr>
        <w:pStyle w:val="Tekstpodstawowywcity"/>
        <w:numPr>
          <w:ilvl w:val="0"/>
          <w:numId w:val="15"/>
        </w:numPr>
        <w:spacing w:line="276" w:lineRule="auto"/>
        <w:jc w:val="both"/>
        <w:rPr>
          <w:rFonts w:ascii="Arial" w:hAnsi="Arial" w:cs="Arial"/>
          <w:color w:val="000000"/>
          <w:sz w:val="20"/>
          <w:szCs w:val="20"/>
        </w:rPr>
      </w:pPr>
      <w:r w:rsidRPr="00F624E6">
        <w:rPr>
          <w:rFonts w:ascii="Arial" w:hAnsi="Arial" w:cs="Arial"/>
          <w:color w:val="000000"/>
          <w:sz w:val="20"/>
          <w:szCs w:val="20"/>
        </w:rPr>
        <w:t xml:space="preserve">Ustawa z dnia </w:t>
      </w:r>
      <w:r>
        <w:rPr>
          <w:rFonts w:ascii="Arial" w:hAnsi="Arial" w:cs="Arial"/>
          <w:color w:val="000000"/>
          <w:sz w:val="20"/>
          <w:szCs w:val="20"/>
        </w:rPr>
        <w:t>11 września 2019</w:t>
      </w:r>
      <w:r w:rsidRPr="00F624E6">
        <w:rPr>
          <w:rFonts w:ascii="Arial" w:hAnsi="Arial" w:cs="Arial"/>
          <w:color w:val="000000"/>
          <w:sz w:val="20"/>
          <w:szCs w:val="20"/>
        </w:rPr>
        <w:t xml:space="preserve"> r. Prawo zamówień publicznych (tekst </w:t>
      </w:r>
      <w:r>
        <w:rPr>
          <w:rFonts w:ascii="Arial" w:hAnsi="Arial" w:cs="Arial"/>
          <w:color w:val="000000"/>
          <w:sz w:val="20"/>
          <w:szCs w:val="20"/>
        </w:rPr>
        <w:t>jednolity Dz. U. z 202</w:t>
      </w:r>
      <w:r w:rsidR="00B63DC6">
        <w:rPr>
          <w:rFonts w:ascii="Arial" w:hAnsi="Arial" w:cs="Arial"/>
          <w:color w:val="000000"/>
          <w:sz w:val="20"/>
          <w:szCs w:val="20"/>
        </w:rPr>
        <w:t>4</w:t>
      </w:r>
      <w:r w:rsidRPr="00F624E6">
        <w:rPr>
          <w:rFonts w:ascii="Arial" w:hAnsi="Arial" w:cs="Arial"/>
          <w:color w:val="000000"/>
          <w:sz w:val="20"/>
          <w:szCs w:val="20"/>
        </w:rPr>
        <w:t xml:space="preserve"> r. poz. </w:t>
      </w:r>
      <w:r>
        <w:rPr>
          <w:rFonts w:ascii="Arial" w:hAnsi="Arial" w:cs="Arial"/>
          <w:color w:val="000000"/>
          <w:sz w:val="20"/>
          <w:szCs w:val="20"/>
        </w:rPr>
        <w:t>1</w:t>
      </w:r>
      <w:r w:rsidR="00B63DC6">
        <w:rPr>
          <w:rFonts w:ascii="Arial" w:hAnsi="Arial" w:cs="Arial"/>
          <w:color w:val="000000"/>
          <w:sz w:val="20"/>
          <w:szCs w:val="20"/>
        </w:rPr>
        <w:t>320</w:t>
      </w:r>
      <w:r>
        <w:rPr>
          <w:rFonts w:ascii="Arial" w:hAnsi="Arial" w:cs="Arial"/>
          <w:color w:val="000000"/>
          <w:sz w:val="20"/>
          <w:szCs w:val="20"/>
        </w:rPr>
        <w:t>) oraz jej akty wykonawcze</w:t>
      </w:r>
      <w:r w:rsidRPr="00F624E6">
        <w:rPr>
          <w:rFonts w:ascii="Arial" w:hAnsi="Arial" w:cs="Arial"/>
          <w:color w:val="000000"/>
          <w:sz w:val="20"/>
          <w:szCs w:val="20"/>
        </w:rPr>
        <w:t>;</w:t>
      </w:r>
    </w:p>
    <w:p w14:paraId="6DB0F15C" w14:textId="77777777" w:rsidR="006F07D4" w:rsidRPr="007756B3" w:rsidRDefault="006F07D4" w:rsidP="00C913C2">
      <w:pPr>
        <w:pStyle w:val="Tekstpodstawowywcity"/>
        <w:numPr>
          <w:ilvl w:val="0"/>
          <w:numId w:val="15"/>
        </w:numPr>
        <w:spacing w:line="276" w:lineRule="auto"/>
        <w:jc w:val="both"/>
        <w:rPr>
          <w:rFonts w:ascii="Arial" w:hAnsi="Arial" w:cs="Arial"/>
          <w:color w:val="000000"/>
          <w:sz w:val="20"/>
          <w:szCs w:val="20"/>
        </w:rPr>
      </w:pPr>
      <w:r w:rsidRPr="00B25017">
        <w:rPr>
          <w:rFonts w:ascii="Arial" w:hAnsi="Arial" w:cs="Arial"/>
          <w:color w:val="000000"/>
          <w:sz w:val="20"/>
          <w:szCs w:val="20"/>
        </w:rPr>
        <w:t xml:space="preserve">Rozporządzenie Ministra Rozwoju, Pracy i Technologii  z dnia 23 grudnia 2020 r. w sprawie podmiotowych środków dowodowych oraz innych dokumentów lub oświadczeń jakich może żądać zamawiający od wykonawcy w postępowaniu o udzielenie zamówienia </w:t>
      </w:r>
      <w:r w:rsidRPr="007F12CA">
        <w:rPr>
          <w:rFonts w:ascii="Arial" w:hAnsi="Arial" w:cs="Arial"/>
          <w:color w:val="000000"/>
          <w:sz w:val="20"/>
          <w:szCs w:val="20"/>
        </w:rPr>
        <w:t>(Dz. U. z 2020 r. poz. 2415);</w:t>
      </w:r>
    </w:p>
    <w:p w14:paraId="38285773" w14:textId="77777777" w:rsidR="006F07D4" w:rsidRDefault="006F07D4" w:rsidP="00C913C2">
      <w:pPr>
        <w:numPr>
          <w:ilvl w:val="0"/>
          <w:numId w:val="15"/>
        </w:numPr>
        <w:spacing w:line="276" w:lineRule="auto"/>
        <w:jc w:val="both"/>
        <w:rPr>
          <w:rFonts w:ascii="Arial" w:hAnsi="Arial" w:cs="Arial"/>
          <w:color w:val="000000"/>
          <w:sz w:val="20"/>
          <w:szCs w:val="20"/>
        </w:rPr>
      </w:pPr>
      <w:r>
        <w:rPr>
          <w:rFonts w:ascii="Arial" w:hAnsi="Arial" w:cs="Arial"/>
          <w:color w:val="000000"/>
          <w:sz w:val="20"/>
          <w:szCs w:val="20"/>
        </w:rPr>
        <w:t>Obwieszczenie P</w:t>
      </w:r>
      <w:r w:rsidRPr="00AE363E">
        <w:rPr>
          <w:rFonts w:ascii="Arial" w:hAnsi="Arial" w:cs="Arial"/>
          <w:color w:val="000000"/>
          <w:sz w:val="20"/>
          <w:szCs w:val="20"/>
        </w:rPr>
        <w:t>rezesa Urzędu Zamówień Publicznych z 3 grudnia 202</w:t>
      </w:r>
      <w:r>
        <w:rPr>
          <w:rFonts w:ascii="Arial" w:hAnsi="Arial" w:cs="Arial"/>
          <w:color w:val="000000"/>
          <w:sz w:val="20"/>
          <w:szCs w:val="20"/>
        </w:rPr>
        <w:t>3</w:t>
      </w:r>
      <w:r w:rsidRPr="00AE363E">
        <w:rPr>
          <w:rFonts w:ascii="Arial" w:hAnsi="Arial" w:cs="Arial"/>
          <w:color w:val="000000"/>
          <w:sz w:val="20"/>
          <w:szCs w:val="20"/>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w:t>
      </w:r>
      <w:r>
        <w:rPr>
          <w:rFonts w:ascii="Arial" w:hAnsi="Arial" w:cs="Arial"/>
          <w:color w:val="000000"/>
          <w:sz w:val="20"/>
          <w:szCs w:val="20"/>
        </w:rPr>
        <w:t xml:space="preserve">M. P. z 2023, </w:t>
      </w:r>
      <w:r w:rsidRPr="00AE363E">
        <w:rPr>
          <w:rFonts w:ascii="Arial" w:hAnsi="Arial" w:cs="Arial"/>
          <w:color w:val="000000"/>
          <w:sz w:val="20"/>
          <w:szCs w:val="20"/>
        </w:rPr>
        <w:t xml:space="preserve">poz. </w:t>
      </w:r>
      <w:r>
        <w:rPr>
          <w:rFonts w:ascii="Arial" w:hAnsi="Arial" w:cs="Arial"/>
          <w:color w:val="000000"/>
          <w:sz w:val="20"/>
          <w:szCs w:val="20"/>
        </w:rPr>
        <w:t>1344</w:t>
      </w:r>
      <w:r w:rsidRPr="00AE363E">
        <w:rPr>
          <w:rFonts w:ascii="Arial" w:hAnsi="Arial" w:cs="Arial"/>
          <w:color w:val="000000"/>
          <w:sz w:val="20"/>
          <w:szCs w:val="20"/>
        </w:rPr>
        <w:t xml:space="preserve">). </w:t>
      </w:r>
    </w:p>
    <w:p w14:paraId="7EAFA885" w14:textId="77777777" w:rsidR="00A14C3B" w:rsidRDefault="00A14C3B" w:rsidP="00C913C2">
      <w:pPr>
        <w:spacing w:line="276" w:lineRule="auto"/>
        <w:ind w:left="720"/>
        <w:rPr>
          <w:rFonts w:ascii="Arial" w:hAnsi="Arial" w:cs="Arial"/>
          <w:color w:val="000000"/>
          <w:sz w:val="20"/>
          <w:szCs w:val="20"/>
        </w:rPr>
      </w:pPr>
    </w:p>
    <w:p w14:paraId="33E0FD0A" w14:textId="77777777" w:rsidR="00A9727D" w:rsidRPr="002E6512" w:rsidRDefault="005528DC" w:rsidP="00C913C2">
      <w:pPr>
        <w:pStyle w:val="Tekstpodstawowywcity"/>
        <w:tabs>
          <w:tab w:val="left" w:pos="240"/>
        </w:tabs>
        <w:spacing w:line="276" w:lineRule="auto"/>
        <w:ind w:left="0"/>
        <w:jc w:val="both"/>
        <w:rPr>
          <w:rFonts w:ascii="Arial" w:hAnsi="Arial" w:cs="Arial"/>
          <w:sz w:val="20"/>
          <w:szCs w:val="20"/>
        </w:rPr>
      </w:pPr>
      <w:r w:rsidRPr="002E6512">
        <w:rPr>
          <w:rFonts w:ascii="Arial" w:hAnsi="Arial" w:cs="Arial"/>
          <w:b/>
          <w:sz w:val="20"/>
          <w:szCs w:val="20"/>
        </w:rPr>
        <w:t>III.  Opis przedmiotu zamówienia</w:t>
      </w:r>
      <w:r w:rsidRPr="002E6512">
        <w:rPr>
          <w:rFonts w:ascii="Arial" w:hAnsi="Arial" w:cs="Arial"/>
          <w:sz w:val="20"/>
          <w:szCs w:val="20"/>
        </w:rPr>
        <w:t xml:space="preserve"> </w:t>
      </w:r>
    </w:p>
    <w:p w14:paraId="595832E3" w14:textId="77777777" w:rsidR="003A5B45" w:rsidRDefault="003A6DFE" w:rsidP="00C913C2">
      <w:pPr>
        <w:numPr>
          <w:ilvl w:val="0"/>
          <w:numId w:val="16"/>
        </w:numPr>
        <w:spacing w:line="276" w:lineRule="auto"/>
        <w:ind w:left="284" w:hanging="284"/>
        <w:rPr>
          <w:rFonts w:ascii="Arial" w:hAnsi="Arial" w:cs="Arial"/>
          <w:sz w:val="20"/>
          <w:szCs w:val="20"/>
        </w:rPr>
      </w:pPr>
      <w:r w:rsidRPr="003B1EA0">
        <w:rPr>
          <w:rFonts w:ascii="Arial" w:hAnsi="Arial" w:cs="Arial"/>
          <w:sz w:val="20"/>
          <w:szCs w:val="20"/>
        </w:rPr>
        <w:t xml:space="preserve">Przedmiotem zamówienia jest </w:t>
      </w:r>
      <w:r w:rsidR="00657805" w:rsidRPr="003B1EA0">
        <w:rPr>
          <w:rFonts w:ascii="Arial" w:hAnsi="Arial" w:cs="Arial"/>
          <w:sz w:val="20"/>
          <w:szCs w:val="20"/>
        </w:rPr>
        <w:t>wykonanie zadania pn.:</w:t>
      </w:r>
    </w:p>
    <w:p w14:paraId="27A50888" w14:textId="77777777" w:rsidR="00BD05CF" w:rsidRPr="002E6512" w:rsidRDefault="00BD05CF" w:rsidP="00C913C2">
      <w:pPr>
        <w:pStyle w:val="Tekstpodstawowy21"/>
        <w:spacing w:line="276" w:lineRule="auto"/>
        <w:rPr>
          <w:rFonts w:ascii="Arial" w:hAnsi="Arial" w:cs="Arial"/>
          <w:b/>
          <w:sz w:val="20"/>
          <w:szCs w:val="20"/>
        </w:rPr>
      </w:pPr>
    </w:p>
    <w:p w14:paraId="014509A0" w14:textId="77777777" w:rsidR="00CC7DC2" w:rsidRPr="005160B9" w:rsidRDefault="00CC7DC2" w:rsidP="00CC7DC2">
      <w:pPr>
        <w:jc w:val="center"/>
        <w:rPr>
          <w:rFonts w:ascii="Arial" w:hAnsi="Arial" w:cs="Arial"/>
          <w:b/>
          <w:bCs/>
          <w:lang w:eastAsia="ar-SA"/>
        </w:rPr>
      </w:pPr>
      <w:r>
        <w:rPr>
          <w:rFonts w:ascii="Arial" w:hAnsi="Arial" w:cs="Arial"/>
          <w:b/>
          <w:bCs/>
          <w:lang w:eastAsia="ar-SA"/>
        </w:rPr>
        <w:t xml:space="preserve">Doradca </w:t>
      </w:r>
      <w:r w:rsidR="00092DA4">
        <w:rPr>
          <w:rFonts w:ascii="Arial" w:hAnsi="Arial" w:cs="Arial"/>
          <w:b/>
          <w:bCs/>
          <w:lang w:eastAsia="ar-SA"/>
        </w:rPr>
        <w:t>specjalistyczny</w:t>
      </w:r>
      <w:r>
        <w:rPr>
          <w:rFonts w:ascii="Arial" w:hAnsi="Arial" w:cs="Arial"/>
          <w:b/>
          <w:bCs/>
          <w:lang w:eastAsia="ar-SA"/>
        </w:rPr>
        <w:t xml:space="preserve"> w Tarnobrzeskim Ośrodku Wspierania Ekonomii Społecznej </w:t>
      </w:r>
    </w:p>
    <w:p w14:paraId="508EE5CA" w14:textId="77777777" w:rsidR="00CC7DC2" w:rsidRPr="006F07D4" w:rsidRDefault="00CC7DC2" w:rsidP="00CC7DC2">
      <w:pPr>
        <w:jc w:val="center"/>
        <w:rPr>
          <w:rFonts w:ascii="Arial" w:hAnsi="Arial" w:cs="Arial"/>
          <w:b/>
          <w:bCs/>
          <w:sz w:val="20"/>
          <w:szCs w:val="20"/>
        </w:rPr>
      </w:pPr>
    </w:p>
    <w:p w14:paraId="151245BC" w14:textId="77777777" w:rsidR="00481F79" w:rsidRDefault="00481F79" w:rsidP="00CC7DC2">
      <w:pPr>
        <w:pStyle w:val="Tekstpodstawowywcity22"/>
        <w:numPr>
          <w:ilvl w:val="0"/>
          <w:numId w:val="16"/>
        </w:numPr>
        <w:ind w:left="284" w:hanging="284"/>
        <w:jc w:val="both"/>
        <w:rPr>
          <w:rFonts w:ascii="Arial" w:hAnsi="Arial" w:cs="Arial"/>
          <w:sz w:val="20"/>
          <w:szCs w:val="20"/>
        </w:rPr>
      </w:pPr>
      <w:r w:rsidRPr="00E42447">
        <w:rPr>
          <w:rFonts w:ascii="Arial" w:hAnsi="Arial" w:cs="Arial"/>
          <w:sz w:val="20"/>
          <w:szCs w:val="20"/>
        </w:rPr>
        <w:t>Szczegółowy opis przedmiotu zamówienia:</w:t>
      </w:r>
    </w:p>
    <w:p w14:paraId="790A09F2" w14:textId="77777777" w:rsidR="00481F79" w:rsidRDefault="00481F79" w:rsidP="00CC7DC2">
      <w:pPr>
        <w:autoSpaceDE w:val="0"/>
        <w:autoSpaceDN w:val="0"/>
        <w:adjustRightInd w:val="0"/>
        <w:ind w:left="284"/>
        <w:jc w:val="both"/>
        <w:rPr>
          <w:rFonts w:ascii="Arial" w:hAnsi="Arial" w:cs="Arial"/>
          <w:sz w:val="20"/>
          <w:szCs w:val="20"/>
        </w:rPr>
      </w:pPr>
    </w:p>
    <w:p w14:paraId="112C8227" w14:textId="77777777" w:rsidR="00CC7DC2" w:rsidRPr="00CC7DC2" w:rsidRDefault="00CC7DC2" w:rsidP="00CC7DC2">
      <w:pPr>
        <w:autoSpaceDE w:val="0"/>
        <w:autoSpaceDN w:val="0"/>
        <w:adjustRightInd w:val="0"/>
        <w:jc w:val="both"/>
        <w:rPr>
          <w:rFonts w:ascii="Arial" w:hAnsi="Arial" w:cs="Arial"/>
          <w:sz w:val="20"/>
          <w:szCs w:val="20"/>
        </w:rPr>
      </w:pPr>
      <w:r w:rsidRPr="00CC7DC2">
        <w:rPr>
          <w:rFonts w:ascii="Arial" w:hAnsi="Arial" w:cs="Arial"/>
          <w:sz w:val="20"/>
          <w:szCs w:val="20"/>
        </w:rPr>
        <w:t>Usługa w ramach projektu „Tarnobrzeski Ośrodek Wspierania Ekonomii Społecznej" tj:</w:t>
      </w:r>
    </w:p>
    <w:p w14:paraId="7389C1BF" w14:textId="77777777" w:rsidR="00CC7DC2" w:rsidRPr="00CC7DC2" w:rsidRDefault="00CC7DC2" w:rsidP="00CC7DC2">
      <w:pPr>
        <w:autoSpaceDE w:val="0"/>
        <w:autoSpaceDN w:val="0"/>
        <w:adjustRightInd w:val="0"/>
        <w:jc w:val="both"/>
        <w:rPr>
          <w:rFonts w:ascii="Arial" w:hAnsi="Arial" w:cs="Arial"/>
          <w:sz w:val="20"/>
          <w:szCs w:val="20"/>
        </w:rPr>
      </w:pPr>
    </w:p>
    <w:p w14:paraId="472F6110"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b/>
          <w:bCs/>
          <w:sz w:val="20"/>
          <w:szCs w:val="20"/>
        </w:rPr>
        <w:t>Część 1:</w:t>
      </w:r>
      <w:r w:rsidRPr="007606E4">
        <w:rPr>
          <w:rFonts w:ascii="Arial" w:hAnsi="Arial" w:cs="Arial"/>
          <w:sz w:val="20"/>
          <w:szCs w:val="20"/>
        </w:rPr>
        <w:t xml:space="preserve"> DORADZTWO SPECJALISTYCZNE dla Podmiotów Ekonomii Społecznej</w:t>
      </w:r>
    </w:p>
    <w:p w14:paraId="7FAB7C46"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sz w:val="20"/>
          <w:szCs w:val="20"/>
        </w:rPr>
        <w:t>Realizowane. przez doradców specjalistycznych w ilości 180 godz.</w:t>
      </w:r>
    </w:p>
    <w:p w14:paraId="70CB84FC"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sz w:val="20"/>
          <w:szCs w:val="20"/>
        </w:rPr>
        <w:t xml:space="preserve">Łącznie 60 PES x  śr. 3 godz </w:t>
      </w:r>
    </w:p>
    <w:p w14:paraId="4AB9A59E" w14:textId="75A7ED44" w:rsidR="007606E4" w:rsidRPr="007606E4" w:rsidRDefault="003A5B11" w:rsidP="003A5B11">
      <w:pPr>
        <w:autoSpaceDE w:val="0"/>
        <w:autoSpaceDN w:val="0"/>
        <w:adjustRightInd w:val="0"/>
        <w:rPr>
          <w:rFonts w:ascii="Arial" w:hAnsi="Arial" w:cs="Arial"/>
          <w:b/>
          <w:bCs/>
          <w:sz w:val="20"/>
          <w:szCs w:val="20"/>
        </w:rPr>
      </w:pPr>
      <w:bookmarkStart w:id="4" w:name="_Hlk200618940"/>
      <w:r>
        <w:rPr>
          <w:rFonts w:ascii="Arial" w:hAnsi="Arial" w:cs="Arial"/>
          <w:b/>
          <w:bCs/>
          <w:sz w:val="20"/>
          <w:szCs w:val="20"/>
        </w:rPr>
        <w:t xml:space="preserve">Zadanie 1 - </w:t>
      </w:r>
      <w:r w:rsidR="007606E4" w:rsidRPr="007606E4">
        <w:rPr>
          <w:rFonts w:ascii="Arial" w:hAnsi="Arial" w:cs="Arial"/>
          <w:b/>
          <w:bCs/>
          <w:sz w:val="20"/>
          <w:szCs w:val="20"/>
        </w:rPr>
        <w:t xml:space="preserve"> </w:t>
      </w:r>
      <w:bookmarkEnd w:id="4"/>
      <w:r w:rsidR="007606E4" w:rsidRPr="007606E4">
        <w:rPr>
          <w:rFonts w:ascii="Arial" w:hAnsi="Arial" w:cs="Arial"/>
          <w:b/>
          <w:bCs/>
          <w:sz w:val="20"/>
          <w:szCs w:val="20"/>
        </w:rPr>
        <w:t xml:space="preserve">doradztwo prawne – 60 godzin </w:t>
      </w:r>
    </w:p>
    <w:p w14:paraId="4F1371CB"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Zakres doradztwa m.in.:</w:t>
      </w:r>
    </w:p>
    <w:p w14:paraId="380158F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prowadzenie działalności gospodarczej w ramach PS,</w:t>
      </w:r>
    </w:p>
    <w:p w14:paraId="26BE6B2C"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prawne aspekty działania w obszarze ekonomii społecznej,</w:t>
      </w:r>
    </w:p>
    <w:p w14:paraId="72224B5A"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podatki w działaniach PES,</w:t>
      </w:r>
    </w:p>
    <w:p w14:paraId="28B1A9C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obowiązki pracodawcy względem pracowników,</w:t>
      </w:r>
    </w:p>
    <w:p w14:paraId="42CA9799"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lustracja spółdzielni socjalnych</w:t>
      </w:r>
    </w:p>
    <w:p w14:paraId="7126A8CA"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statuty, wpisy krs itp.</w:t>
      </w:r>
    </w:p>
    <w:p w14:paraId="73262FE9" w14:textId="77777777" w:rsidR="007606E4" w:rsidRPr="007606E4" w:rsidRDefault="007606E4" w:rsidP="007606E4">
      <w:pPr>
        <w:autoSpaceDE w:val="0"/>
        <w:autoSpaceDN w:val="0"/>
        <w:adjustRightInd w:val="0"/>
        <w:ind w:left="426"/>
        <w:rPr>
          <w:rFonts w:ascii="Arial" w:hAnsi="Arial" w:cs="Arial"/>
          <w:sz w:val="20"/>
          <w:szCs w:val="20"/>
        </w:rPr>
      </w:pPr>
    </w:p>
    <w:p w14:paraId="1B08F874" w14:textId="547DFD5A" w:rsidR="007606E4" w:rsidRPr="007606E4" w:rsidRDefault="003A5B11" w:rsidP="003A5B11">
      <w:pPr>
        <w:autoSpaceDE w:val="0"/>
        <w:autoSpaceDN w:val="0"/>
        <w:adjustRightInd w:val="0"/>
        <w:rPr>
          <w:rFonts w:ascii="Arial" w:hAnsi="Arial" w:cs="Arial"/>
          <w:b/>
          <w:bCs/>
          <w:sz w:val="20"/>
          <w:szCs w:val="20"/>
        </w:rPr>
      </w:pPr>
      <w:r>
        <w:rPr>
          <w:rFonts w:ascii="Arial" w:hAnsi="Arial" w:cs="Arial"/>
          <w:b/>
          <w:bCs/>
          <w:sz w:val="20"/>
          <w:szCs w:val="20"/>
        </w:rPr>
        <w:t xml:space="preserve">Zadanie 2 - </w:t>
      </w:r>
      <w:r w:rsidR="007606E4" w:rsidRPr="007606E4">
        <w:rPr>
          <w:rFonts w:ascii="Arial" w:hAnsi="Arial" w:cs="Arial"/>
          <w:b/>
          <w:bCs/>
          <w:sz w:val="20"/>
          <w:szCs w:val="20"/>
        </w:rPr>
        <w:t xml:space="preserve"> doradztwo księgowe  – 60 godzin</w:t>
      </w:r>
    </w:p>
    <w:p w14:paraId="423048E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Zakres doradztwa m.in.:</w:t>
      </w:r>
    </w:p>
    <w:p w14:paraId="516928FF"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rachunkowość i zobowiązania finansowe związane z prowadzoną działalnością,</w:t>
      </w:r>
    </w:p>
    <w:p w14:paraId="4A569421"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księgowość, płace i pochodne, ubezpieczenia społeczne,</w:t>
      </w:r>
    </w:p>
    <w:p w14:paraId="767D997D"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zarządzanie kadrą PES, zarządzanie konfliktem i rozwiązywanie konfliktów,</w:t>
      </w:r>
    </w:p>
    <w:p w14:paraId="4B765901"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pozyskiwanie źródeł finansowania działalności wraz ze wsparciem w przygotowaniu wniosków, w tym pozyskiwanie zewnętrznych środków finansowych dostępnych dla PES np. w ramach Funduszu Pracy lub PFRON oraz pozyskiwanie zwrotnych instrumentów finansowych,</w:t>
      </w:r>
    </w:p>
    <w:p w14:paraId="16415A4D"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planowanie finansowe,</w:t>
      </w:r>
    </w:p>
    <w:p w14:paraId="6431F4C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pozyskiwanie środków finansowych na szkolenia pracowników PES w ramach Krajowego Funduszu Szkoleniowego</w:t>
      </w:r>
    </w:p>
    <w:p w14:paraId="6B87F744" w14:textId="77777777" w:rsidR="007606E4" w:rsidRPr="007606E4" w:rsidRDefault="007606E4" w:rsidP="007606E4">
      <w:pPr>
        <w:autoSpaceDE w:val="0"/>
        <w:autoSpaceDN w:val="0"/>
        <w:adjustRightInd w:val="0"/>
        <w:ind w:left="426"/>
        <w:rPr>
          <w:rFonts w:ascii="Arial" w:hAnsi="Arial" w:cs="Arial"/>
          <w:sz w:val="20"/>
          <w:szCs w:val="20"/>
        </w:rPr>
      </w:pPr>
    </w:p>
    <w:p w14:paraId="5A25D367" w14:textId="768233F3" w:rsidR="007606E4" w:rsidRPr="007606E4" w:rsidRDefault="003A5B11" w:rsidP="003A5B11">
      <w:pPr>
        <w:autoSpaceDE w:val="0"/>
        <w:autoSpaceDN w:val="0"/>
        <w:adjustRightInd w:val="0"/>
        <w:rPr>
          <w:rFonts w:ascii="Arial" w:hAnsi="Arial" w:cs="Arial"/>
          <w:b/>
          <w:bCs/>
          <w:sz w:val="20"/>
          <w:szCs w:val="20"/>
        </w:rPr>
      </w:pPr>
      <w:r>
        <w:rPr>
          <w:rFonts w:ascii="Arial" w:hAnsi="Arial" w:cs="Arial"/>
          <w:b/>
          <w:bCs/>
          <w:sz w:val="20"/>
          <w:szCs w:val="20"/>
        </w:rPr>
        <w:t xml:space="preserve">Zadanie 3 - </w:t>
      </w:r>
      <w:r w:rsidR="007606E4" w:rsidRPr="007606E4">
        <w:rPr>
          <w:rFonts w:ascii="Arial" w:hAnsi="Arial" w:cs="Arial"/>
          <w:b/>
          <w:bCs/>
          <w:sz w:val="20"/>
          <w:szCs w:val="20"/>
        </w:rPr>
        <w:t>doradztwo marketingowe – 60 godzin</w:t>
      </w:r>
    </w:p>
    <w:p w14:paraId="782BFF3D" w14:textId="77777777" w:rsidR="007606E4" w:rsidRPr="007606E4" w:rsidRDefault="007606E4" w:rsidP="007606E4">
      <w:pPr>
        <w:autoSpaceDE w:val="0"/>
        <w:autoSpaceDN w:val="0"/>
        <w:adjustRightInd w:val="0"/>
        <w:ind w:left="426"/>
        <w:rPr>
          <w:rFonts w:ascii="Arial" w:hAnsi="Arial" w:cs="Arial"/>
          <w:sz w:val="20"/>
          <w:szCs w:val="20"/>
        </w:rPr>
      </w:pPr>
      <w:bookmarkStart w:id="5" w:name="_Hlk200619745"/>
      <w:r w:rsidRPr="007606E4">
        <w:rPr>
          <w:rFonts w:ascii="Arial" w:hAnsi="Arial" w:cs="Arial"/>
          <w:sz w:val="20"/>
          <w:szCs w:val="20"/>
        </w:rPr>
        <w:t>Zakres doradztwa m.in.:</w:t>
      </w:r>
    </w:p>
    <w:bookmarkEnd w:id="5"/>
    <w:p w14:paraId="4AEBCBC8"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planowanie marketingowe i wdrażanie działań promocyjnych,</w:t>
      </w:r>
    </w:p>
    <w:p w14:paraId="52F5A4FA"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m) kształtowanie elastyczności ofertowej, polityka kształtowania cen i optymalizacji kosztów,</w:t>
      </w:r>
    </w:p>
    <w:p w14:paraId="34C6E52F"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opracowanie/modyfikacja strategii marketingowej PES i badanie rynku,</w:t>
      </w:r>
    </w:p>
    <w:p w14:paraId="4D531829"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wypracowanie i wdrażanie standardów obsługi klienta przez PES,</w:t>
      </w:r>
    </w:p>
    <w:p w14:paraId="07D2BFCE"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nawiązanie i rozwój współpracy ze specjalistami w zakresie projektowania produktów i usług.</w:t>
      </w:r>
    </w:p>
    <w:p w14:paraId="3B14EC52"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-informowanie PES o możliwości uczestnictwa w konkursach ogłaszanych ze środków EFS+ w ramach FEP 2021-2027 oraz FERS 2021-2027, szczeg. w postaci instrumentów zwrotnych, a także inf. o działaniach mających na celu wzmocnienie współpracy PES z PUP z terenu województwa podkarpackiego.</w:t>
      </w:r>
    </w:p>
    <w:p w14:paraId="2CBADF41" w14:textId="77777777" w:rsidR="007606E4" w:rsidRPr="007606E4" w:rsidRDefault="007606E4" w:rsidP="007606E4">
      <w:pPr>
        <w:autoSpaceDE w:val="0"/>
        <w:autoSpaceDN w:val="0"/>
        <w:adjustRightInd w:val="0"/>
        <w:rPr>
          <w:rFonts w:ascii="Arial" w:hAnsi="Arial" w:cs="Arial"/>
          <w:sz w:val="20"/>
          <w:szCs w:val="20"/>
        </w:rPr>
      </w:pPr>
    </w:p>
    <w:p w14:paraId="181395CF" w14:textId="77777777" w:rsidR="007606E4" w:rsidRPr="007606E4" w:rsidRDefault="007606E4" w:rsidP="007606E4">
      <w:pPr>
        <w:autoSpaceDE w:val="0"/>
        <w:autoSpaceDN w:val="0"/>
        <w:adjustRightInd w:val="0"/>
        <w:rPr>
          <w:rFonts w:ascii="Arial" w:hAnsi="Arial" w:cs="Arial"/>
          <w:sz w:val="20"/>
          <w:szCs w:val="20"/>
        </w:rPr>
      </w:pPr>
    </w:p>
    <w:p w14:paraId="4266EDD5" w14:textId="77777777" w:rsidR="007606E4" w:rsidRPr="007606E4" w:rsidRDefault="007606E4" w:rsidP="007606E4">
      <w:pPr>
        <w:autoSpaceDE w:val="0"/>
        <w:autoSpaceDN w:val="0"/>
        <w:adjustRightInd w:val="0"/>
        <w:rPr>
          <w:rFonts w:ascii="Arial" w:hAnsi="Arial" w:cs="Arial"/>
          <w:b/>
          <w:bCs/>
          <w:sz w:val="20"/>
          <w:szCs w:val="20"/>
        </w:rPr>
      </w:pPr>
      <w:r w:rsidRPr="007606E4">
        <w:rPr>
          <w:rFonts w:ascii="Arial" w:hAnsi="Arial" w:cs="Arial"/>
          <w:b/>
          <w:bCs/>
          <w:sz w:val="20"/>
          <w:szCs w:val="20"/>
        </w:rPr>
        <w:t>Część 2:  DORADZTWO SPECJALISTYCZNE dla Grup Inicjatywnych i Podmiotów Ekonomii Społecznej przekształcających się w Przedsiębiorstwo Społeczne</w:t>
      </w:r>
    </w:p>
    <w:p w14:paraId="01BED0BC"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sz w:val="20"/>
          <w:szCs w:val="20"/>
        </w:rPr>
        <w:t>Realizowane. przez doradcę specjalistycznego w ilości 600 godz.</w:t>
      </w:r>
    </w:p>
    <w:p w14:paraId="105A734C"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sz w:val="20"/>
          <w:szCs w:val="20"/>
        </w:rPr>
        <w:t xml:space="preserve">Łącznie 75 grup x śr. 8 godz. </w:t>
      </w:r>
    </w:p>
    <w:p w14:paraId="7905EA86" w14:textId="77777777" w:rsidR="007606E4" w:rsidRPr="007606E4" w:rsidRDefault="007606E4" w:rsidP="007606E4">
      <w:pPr>
        <w:autoSpaceDE w:val="0"/>
        <w:autoSpaceDN w:val="0"/>
        <w:adjustRightInd w:val="0"/>
        <w:rPr>
          <w:rFonts w:ascii="Arial" w:hAnsi="Arial" w:cs="Arial"/>
          <w:sz w:val="20"/>
          <w:szCs w:val="20"/>
        </w:rPr>
      </w:pPr>
      <w:r w:rsidRPr="007606E4">
        <w:rPr>
          <w:rFonts w:ascii="Arial" w:hAnsi="Arial" w:cs="Arial"/>
          <w:sz w:val="20"/>
          <w:szCs w:val="20"/>
        </w:rPr>
        <w:t>polegające na świadczeniu usług doradczych dla przedsiębiorstw społecznych, podmiotów ekonomii społecznej oraz grup inicjatywnych, tworzonych przez osoby należące do grup zagrożonych ryzykiem ubóstwa i/lub wykluczenia społecznego, a także osób prawnych zainteresowanych podjęciem działań w formie podmiotów ekonomii społecznej w zakresie:</w:t>
      </w:r>
    </w:p>
    <w:p w14:paraId="73030532" w14:textId="77777777" w:rsidR="007606E4" w:rsidRPr="007606E4" w:rsidRDefault="007606E4" w:rsidP="007606E4">
      <w:pPr>
        <w:autoSpaceDE w:val="0"/>
        <w:autoSpaceDN w:val="0"/>
        <w:adjustRightInd w:val="0"/>
        <w:rPr>
          <w:rFonts w:ascii="Arial" w:hAnsi="Arial" w:cs="Arial"/>
          <w:sz w:val="20"/>
          <w:szCs w:val="20"/>
        </w:rPr>
      </w:pPr>
    </w:p>
    <w:p w14:paraId="55EB4C5E" w14:textId="5FD5D00B" w:rsidR="007606E4" w:rsidRPr="007606E4" w:rsidRDefault="003A5B11" w:rsidP="003A5B11">
      <w:pPr>
        <w:autoSpaceDE w:val="0"/>
        <w:autoSpaceDN w:val="0"/>
        <w:adjustRightInd w:val="0"/>
        <w:rPr>
          <w:rFonts w:ascii="Arial" w:hAnsi="Arial" w:cs="Arial"/>
          <w:b/>
          <w:bCs/>
          <w:sz w:val="20"/>
          <w:szCs w:val="20"/>
        </w:rPr>
      </w:pPr>
      <w:r>
        <w:rPr>
          <w:rFonts w:ascii="Arial" w:hAnsi="Arial" w:cs="Arial"/>
          <w:b/>
          <w:bCs/>
          <w:sz w:val="20"/>
          <w:szCs w:val="20"/>
        </w:rPr>
        <w:t xml:space="preserve">Zadanie  4 - </w:t>
      </w:r>
      <w:r w:rsidR="007606E4" w:rsidRPr="007606E4">
        <w:rPr>
          <w:rFonts w:ascii="Arial" w:hAnsi="Arial" w:cs="Arial"/>
          <w:b/>
          <w:bCs/>
          <w:sz w:val="20"/>
          <w:szCs w:val="20"/>
        </w:rPr>
        <w:t>doradztwo prawne – 225 godzin</w:t>
      </w:r>
    </w:p>
    <w:p w14:paraId="3EDDA012" w14:textId="77777777" w:rsidR="007606E4" w:rsidRPr="007606E4" w:rsidRDefault="007606E4" w:rsidP="007606E4">
      <w:pPr>
        <w:autoSpaceDE w:val="0"/>
        <w:autoSpaceDN w:val="0"/>
        <w:adjustRightInd w:val="0"/>
        <w:ind w:left="426"/>
        <w:rPr>
          <w:rFonts w:ascii="Arial" w:hAnsi="Arial" w:cs="Arial"/>
          <w:b/>
          <w:bCs/>
          <w:sz w:val="20"/>
          <w:szCs w:val="20"/>
        </w:rPr>
      </w:pPr>
      <w:r w:rsidRPr="007606E4">
        <w:rPr>
          <w:rFonts w:ascii="Arial" w:hAnsi="Arial" w:cs="Arial"/>
          <w:b/>
          <w:bCs/>
          <w:sz w:val="20"/>
          <w:szCs w:val="20"/>
        </w:rPr>
        <w:t>Zakres doradztwa m.in.:</w:t>
      </w:r>
    </w:p>
    <w:p w14:paraId="575297EC"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prowadzenie działalności gospodarczej w ramach PS,</w:t>
      </w:r>
    </w:p>
    <w:p w14:paraId="169B1A38"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prawne aspekty działania w obszarze ekonomii społecznej,</w:t>
      </w:r>
    </w:p>
    <w:p w14:paraId="574995E2"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lastRenderedPageBreak/>
        <w:t>- obowiązki pracodawcy względem pracowników,</w:t>
      </w:r>
    </w:p>
    <w:p w14:paraId="3D07DA2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lustracja spółdzielni socjalnych,</w:t>
      </w:r>
    </w:p>
    <w:p w14:paraId="71486527"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dokumenty rejestrowe – krs, statut, inne</w:t>
      </w:r>
    </w:p>
    <w:p w14:paraId="015D6D5A" w14:textId="77777777" w:rsidR="007606E4" w:rsidRPr="007606E4" w:rsidRDefault="007606E4" w:rsidP="007606E4">
      <w:pPr>
        <w:autoSpaceDE w:val="0"/>
        <w:autoSpaceDN w:val="0"/>
        <w:adjustRightInd w:val="0"/>
        <w:ind w:left="426"/>
        <w:rPr>
          <w:rFonts w:ascii="Arial" w:hAnsi="Arial" w:cs="Arial"/>
          <w:sz w:val="20"/>
          <w:szCs w:val="20"/>
        </w:rPr>
      </w:pPr>
    </w:p>
    <w:p w14:paraId="7838C3A0" w14:textId="7CC29DBD" w:rsidR="007606E4" w:rsidRPr="007606E4" w:rsidRDefault="003A5B11" w:rsidP="003A5B11">
      <w:pPr>
        <w:autoSpaceDE w:val="0"/>
        <w:autoSpaceDN w:val="0"/>
        <w:adjustRightInd w:val="0"/>
        <w:rPr>
          <w:rFonts w:ascii="Arial" w:hAnsi="Arial" w:cs="Arial"/>
          <w:b/>
          <w:bCs/>
          <w:sz w:val="20"/>
          <w:szCs w:val="20"/>
        </w:rPr>
      </w:pPr>
      <w:r>
        <w:rPr>
          <w:rFonts w:ascii="Arial" w:hAnsi="Arial" w:cs="Arial"/>
          <w:b/>
          <w:bCs/>
          <w:sz w:val="20"/>
          <w:szCs w:val="20"/>
        </w:rPr>
        <w:t xml:space="preserve">Zadanie  5 - </w:t>
      </w:r>
      <w:r w:rsidR="007606E4" w:rsidRPr="007606E4">
        <w:rPr>
          <w:rFonts w:ascii="Arial" w:hAnsi="Arial" w:cs="Arial"/>
          <w:b/>
          <w:bCs/>
          <w:sz w:val="20"/>
          <w:szCs w:val="20"/>
        </w:rPr>
        <w:t>doradztwo księgowe  – 225 godzin</w:t>
      </w:r>
    </w:p>
    <w:p w14:paraId="34B5B83B" w14:textId="77777777" w:rsidR="007606E4" w:rsidRPr="007606E4" w:rsidRDefault="007606E4" w:rsidP="007606E4">
      <w:pPr>
        <w:autoSpaceDE w:val="0"/>
        <w:autoSpaceDN w:val="0"/>
        <w:adjustRightInd w:val="0"/>
        <w:ind w:left="426"/>
        <w:rPr>
          <w:rFonts w:ascii="Arial" w:hAnsi="Arial" w:cs="Arial"/>
          <w:b/>
          <w:bCs/>
          <w:sz w:val="20"/>
          <w:szCs w:val="20"/>
        </w:rPr>
      </w:pPr>
      <w:r w:rsidRPr="007606E4">
        <w:rPr>
          <w:rFonts w:ascii="Arial" w:hAnsi="Arial" w:cs="Arial"/>
          <w:b/>
          <w:bCs/>
          <w:sz w:val="20"/>
          <w:szCs w:val="20"/>
        </w:rPr>
        <w:t>Zakres doradztwa m.in.:</w:t>
      </w:r>
    </w:p>
    <w:p w14:paraId="3A696C0D"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rachunkowość i zobowiązania finansowe związane z prowadzoną działalnością,</w:t>
      </w:r>
    </w:p>
    <w:p w14:paraId="79630689"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księgowość, płace i pochodne, ubezpieczenia społeczne,</w:t>
      </w:r>
    </w:p>
    <w:p w14:paraId="66FEB179"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zarządzanie kadrą PES/PS, zarządzanie konfliktem i rozwiązywanie konfliktów,</w:t>
      </w:r>
    </w:p>
    <w:p w14:paraId="53EB6AF6"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pozyskiwanie źródeł finansowania działalności wraz ze wsparciem w przygotowaniu wniosków, w tym pozyskiwanie zewnętrznych środków finansowych dostępnych dla PES np. w ramach Funduszu Pracy lub PFRON oraz pozyskiwanie zwrotnych instrumentów finansowych,</w:t>
      </w:r>
    </w:p>
    <w:p w14:paraId="097350D0"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planowanie finansowe,</w:t>
      </w:r>
    </w:p>
    <w:p w14:paraId="27EFEF31"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podatki w działaniach PES,</w:t>
      </w:r>
    </w:p>
    <w:p w14:paraId="3AB7E40C"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pozyskiwanie środków finansowych na szkolenia pracowników PES/PS w ramach Krajowego Funduszu Szkoleniowego,</w:t>
      </w:r>
    </w:p>
    <w:p w14:paraId="3BB47182" w14:textId="77777777" w:rsidR="007606E4" w:rsidRPr="007606E4" w:rsidRDefault="007606E4" w:rsidP="007606E4">
      <w:pPr>
        <w:autoSpaceDE w:val="0"/>
        <w:autoSpaceDN w:val="0"/>
        <w:adjustRightInd w:val="0"/>
        <w:ind w:left="426"/>
        <w:rPr>
          <w:rFonts w:ascii="Arial" w:hAnsi="Arial" w:cs="Arial"/>
          <w:sz w:val="20"/>
          <w:szCs w:val="20"/>
        </w:rPr>
      </w:pPr>
    </w:p>
    <w:p w14:paraId="14735734" w14:textId="63B9910F" w:rsidR="007606E4" w:rsidRPr="007606E4" w:rsidRDefault="003A5B11" w:rsidP="003A5B11">
      <w:pPr>
        <w:autoSpaceDE w:val="0"/>
        <w:autoSpaceDN w:val="0"/>
        <w:adjustRightInd w:val="0"/>
        <w:rPr>
          <w:rFonts w:ascii="Arial" w:hAnsi="Arial" w:cs="Arial"/>
          <w:b/>
          <w:bCs/>
          <w:sz w:val="20"/>
          <w:szCs w:val="20"/>
        </w:rPr>
      </w:pPr>
      <w:r>
        <w:rPr>
          <w:rFonts w:ascii="Arial" w:hAnsi="Arial" w:cs="Arial"/>
          <w:b/>
          <w:bCs/>
          <w:sz w:val="20"/>
          <w:szCs w:val="20"/>
        </w:rPr>
        <w:t xml:space="preserve">Zadanie  6 - </w:t>
      </w:r>
      <w:r w:rsidR="007606E4" w:rsidRPr="007606E4">
        <w:rPr>
          <w:rFonts w:ascii="Arial" w:hAnsi="Arial" w:cs="Arial"/>
          <w:b/>
          <w:bCs/>
          <w:sz w:val="20"/>
          <w:szCs w:val="20"/>
        </w:rPr>
        <w:t>doradztwo marketingowe – 150 godzin</w:t>
      </w:r>
    </w:p>
    <w:p w14:paraId="27E52A9A"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Zakres doradztwa m.in.:</w:t>
      </w:r>
    </w:p>
    <w:p w14:paraId="1DA01F14"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planowanie marketingowe i wdrażanie działań promocyjnych,</w:t>
      </w:r>
    </w:p>
    <w:p w14:paraId="22D50088"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kształtowanie elastyczności ofertowej, polityka kształtowania cen i optymalizacji kosztów,</w:t>
      </w:r>
    </w:p>
    <w:p w14:paraId="60823912"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opracowanie/modyfikacja strategii marketingowej PES i badanie rynku,</w:t>
      </w:r>
    </w:p>
    <w:p w14:paraId="7ED4554E" w14:textId="77777777" w:rsidR="007606E4" w:rsidRPr="007606E4" w:rsidRDefault="007606E4" w:rsidP="007606E4">
      <w:pPr>
        <w:autoSpaceDE w:val="0"/>
        <w:autoSpaceDN w:val="0"/>
        <w:adjustRightInd w:val="0"/>
        <w:ind w:left="426"/>
        <w:rPr>
          <w:rFonts w:ascii="Arial" w:hAnsi="Arial" w:cs="Arial"/>
          <w:sz w:val="20"/>
          <w:szCs w:val="20"/>
        </w:rPr>
      </w:pPr>
      <w:r w:rsidRPr="007606E4">
        <w:rPr>
          <w:rFonts w:ascii="Arial" w:hAnsi="Arial" w:cs="Arial"/>
          <w:sz w:val="20"/>
          <w:szCs w:val="20"/>
        </w:rPr>
        <w:t>- wypracowanie i wdrażanie standardów obsługi klienta przez PES,</w:t>
      </w:r>
    </w:p>
    <w:p w14:paraId="3A1AAF84" w14:textId="32D99583" w:rsidR="00481F79" w:rsidRPr="007606E4" w:rsidRDefault="007606E4" w:rsidP="007606E4">
      <w:pPr>
        <w:ind w:left="284"/>
        <w:jc w:val="both"/>
        <w:rPr>
          <w:rFonts w:ascii="Arial" w:hAnsi="Arial" w:cs="Arial"/>
          <w:sz w:val="20"/>
          <w:szCs w:val="20"/>
        </w:rPr>
      </w:pPr>
      <w:r w:rsidRPr="007606E4">
        <w:rPr>
          <w:rFonts w:ascii="Arial" w:hAnsi="Arial" w:cs="Arial"/>
          <w:sz w:val="20"/>
          <w:szCs w:val="20"/>
        </w:rPr>
        <w:t>- nawiązanie i rozwój współpracy ze specjalistami w zakresie projektowania</w:t>
      </w:r>
    </w:p>
    <w:p w14:paraId="18154F74" w14:textId="77777777" w:rsidR="007606E4" w:rsidRDefault="007606E4" w:rsidP="00CC7DC2">
      <w:pPr>
        <w:ind w:left="284" w:hanging="284"/>
        <w:jc w:val="both"/>
        <w:rPr>
          <w:rFonts w:ascii="Arial" w:hAnsi="Arial" w:cs="Arial"/>
          <w:b/>
          <w:sz w:val="20"/>
          <w:szCs w:val="20"/>
        </w:rPr>
      </w:pPr>
    </w:p>
    <w:p w14:paraId="53D77CCF" w14:textId="77777777" w:rsidR="007606E4" w:rsidRPr="007606E4" w:rsidRDefault="007606E4" w:rsidP="007606E4">
      <w:pPr>
        <w:ind w:left="284"/>
        <w:jc w:val="both"/>
        <w:rPr>
          <w:rFonts w:ascii="Arial" w:eastAsia="Calibri" w:hAnsi="Arial" w:cs="Arial"/>
          <w:b/>
          <w:sz w:val="20"/>
          <w:szCs w:val="20"/>
          <w:lang w:eastAsia="en-US"/>
        </w:rPr>
      </w:pPr>
      <w:r w:rsidRPr="007606E4">
        <w:rPr>
          <w:rFonts w:ascii="Arial" w:eastAsia="Calibri" w:hAnsi="Arial" w:cs="Arial"/>
          <w:b/>
          <w:sz w:val="20"/>
          <w:szCs w:val="20"/>
          <w:lang w:eastAsia="en-US"/>
        </w:rPr>
        <w:t>Założenia do usługi:</w:t>
      </w:r>
    </w:p>
    <w:p w14:paraId="0CDBEE57" w14:textId="77777777" w:rsidR="007606E4" w:rsidRPr="007606E4" w:rsidRDefault="007606E4" w:rsidP="007606E4">
      <w:pPr>
        <w:numPr>
          <w:ilvl w:val="0"/>
          <w:numId w:val="33"/>
        </w:numPr>
        <w:spacing w:after="200" w:line="276" w:lineRule="auto"/>
        <w:ind w:left="709" w:hanging="283"/>
        <w:contextualSpacing/>
        <w:jc w:val="both"/>
        <w:rPr>
          <w:rFonts w:ascii="Arial" w:hAnsi="Arial" w:cs="Arial"/>
          <w:bCs/>
          <w:sz w:val="20"/>
          <w:szCs w:val="20"/>
        </w:rPr>
      </w:pPr>
      <w:r w:rsidRPr="007606E4">
        <w:rPr>
          <w:rFonts w:ascii="Arial" w:hAnsi="Arial" w:cs="Arial"/>
          <w:bCs/>
          <w:sz w:val="20"/>
          <w:szCs w:val="20"/>
        </w:rPr>
        <w:t>Miejsca spotkań z doradcą zostaną dostosowane do potrzeb i możliwości Uczestników projektu w  mieście Tarnobrzeg lub Ropczyce. W celu zapewnienia równego dostępu zostaną udostępnione sale umożliwiające udział osobom z niepełnosprawnościami. W razie potrzeby doradztwo może być realizowane w siedzibie PES/PS.</w:t>
      </w:r>
    </w:p>
    <w:p w14:paraId="6C532A9D" w14:textId="77777777" w:rsidR="007606E4" w:rsidRPr="007606E4" w:rsidRDefault="007606E4" w:rsidP="007606E4">
      <w:pPr>
        <w:numPr>
          <w:ilvl w:val="0"/>
          <w:numId w:val="33"/>
        </w:numPr>
        <w:spacing w:after="200" w:line="276" w:lineRule="auto"/>
        <w:ind w:left="709" w:hanging="283"/>
        <w:contextualSpacing/>
        <w:jc w:val="both"/>
        <w:rPr>
          <w:rFonts w:ascii="Arial" w:hAnsi="Arial" w:cs="Arial"/>
          <w:bCs/>
          <w:sz w:val="20"/>
          <w:szCs w:val="20"/>
        </w:rPr>
      </w:pPr>
      <w:r w:rsidRPr="007606E4">
        <w:rPr>
          <w:rFonts w:ascii="Arial" w:hAnsi="Arial" w:cs="Arial"/>
          <w:bCs/>
          <w:sz w:val="20"/>
          <w:szCs w:val="20"/>
        </w:rPr>
        <w:t>Wykonawca, z którym zostanie zawarta umowa, zobowiązany będzie do:</w:t>
      </w:r>
    </w:p>
    <w:p w14:paraId="4D96ACEA" w14:textId="77777777" w:rsidR="007606E4" w:rsidRPr="007606E4" w:rsidRDefault="007606E4" w:rsidP="007606E4">
      <w:pPr>
        <w:numPr>
          <w:ilvl w:val="0"/>
          <w:numId w:val="34"/>
        </w:numPr>
        <w:spacing w:after="200" w:line="276" w:lineRule="auto"/>
        <w:contextualSpacing/>
        <w:jc w:val="both"/>
        <w:rPr>
          <w:rFonts w:ascii="Arial" w:hAnsi="Arial" w:cs="Arial"/>
          <w:bCs/>
          <w:sz w:val="20"/>
          <w:szCs w:val="20"/>
        </w:rPr>
      </w:pPr>
      <w:r w:rsidRPr="007606E4">
        <w:rPr>
          <w:rFonts w:ascii="Arial" w:hAnsi="Arial" w:cs="Arial"/>
          <w:bCs/>
          <w:sz w:val="20"/>
          <w:szCs w:val="20"/>
        </w:rPr>
        <w:t>zgodnego z harmonogramem, punktualnego zaczynania i kończenia doradztwa,</w:t>
      </w:r>
    </w:p>
    <w:p w14:paraId="28746BCB" w14:textId="77777777" w:rsidR="007606E4" w:rsidRPr="007606E4" w:rsidRDefault="007606E4" w:rsidP="007606E4">
      <w:pPr>
        <w:numPr>
          <w:ilvl w:val="0"/>
          <w:numId w:val="34"/>
        </w:numPr>
        <w:spacing w:after="200" w:line="276" w:lineRule="auto"/>
        <w:contextualSpacing/>
        <w:jc w:val="both"/>
        <w:rPr>
          <w:rFonts w:ascii="Arial" w:hAnsi="Arial" w:cs="Arial"/>
          <w:bCs/>
          <w:sz w:val="20"/>
          <w:szCs w:val="20"/>
        </w:rPr>
      </w:pPr>
      <w:r w:rsidRPr="007606E4">
        <w:rPr>
          <w:rFonts w:ascii="Arial" w:hAnsi="Arial" w:cs="Arial"/>
          <w:bCs/>
          <w:sz w:val="20"/>
          <w:szCs w:val="20"/>
        </w:rPr>
        <w:t>sporządzenia dokumentacji z przeprowadzonego doradztwa, w tym:</w:t>
      </w:r>
    </w:p>
    <w:p w14:paraId="15581BF9" w14:textId="77777777" w:rsidR="007606E4" w:rsidRPr="007606E4" w:rsidRDefault="007606E4" w:rsidP="007606E4">
      <w:pPr>
        <w:numPr>
          <w:ilvl w:val="0"/>
          <w:numId w:val="35"/>
        </w:numPr>
        <w:spacing w:after="200" w:line="276" w:lineRule="auto"/>
        <w:contextualSpacing/>
        <w:jc w:val="both"/>
        <w:rPr>
          <w:rFonts w:ascii="Arial" w:hAnsi="Arial" w:cs="Arial"/>
          <w:bCs/>
          <w:sz w:val="20"/>
          <w:szCs w:val="20"/>
        </w:rPr>
      </w:pPr>
      <w:r w:rsidRPr="007606E4">
        <w:rPr>
          <w:rFonts w:ascii="Arial" w:hAnsi="Arial" w:cs="Arial"/>
          <w:bCs/>
          <w:sz w:val="20"/>
          <w:szCs w:val="20"/>
        </w:rPr>
        <w:t>każdorazowo po odbytym doradztwie podpisywanie kart, poświadczających przeprowadzenie doradztwa na wzorze przekazanym przez Zamawiającego,</w:t>
      </w:r>
    </w:p>
    <w:p w14:paraId="7035CF09" w14:textId="77777777" w:rsidR="007606E4" w:rsidRPr="007606E4" w:rsidRDefault="007606E4" w:rsidP="007606E4">
      <w:pPr>
        <w:numPr>
          <w:ilvl w:val="0"/>
          <w:numId w:val="35"/>
        </w:numPr>
        <w:spacing w:after="200" w:line="276" w:lineRule="auto"/>
        <w:contextualSpacing/>
        <w:jc w:val="both"/>
        <w:rPr>
          <w:rFonts w:ascii="Arial" w:hAnsi="Arial" w:cs="Arial"/>
          <w:bCs/>
          <w:sz w:val="20"/>
          <w:szCs w:val="20"/>
        </w:rPr>
      </w:pPr>
      <w:r w:rsidRPr="007606E4">
        <w:rPr>
          <w:rFonts w:ascii="Arial" w:hAnsi="Arial" w:cs="Arial"/>
          <w:bCs/>
          <w:sz w:val="20"/>
          <w:szCs w:val="20"/>
        </w:rPr>
        <w:t xml:space="preserve">w przypadku niezgłoszenia się osoby objętej doradztwem niezwłoczne poinformowanie </w:t>
      </w:r>
      <w:r w:rsidRPr="007606E4">
        <w:rPr>
          <w:rFonts w:ascii="Arial" w:hAnsi="Arial" w:cs="Arial"/>
          <w:bCs/>
          <w:sz w:val="20"/>
          <w:szCs w:val="20"/>
        </w:rPr>
        <w:br/>
        <w:t>o tym fakcie pracowników projektu.</w:t>
      </w:r>
    </w:p>
    <w:p w14:paraId="5B547338" w14:textId="77777777" w:rsidR="007606E4" w:rsidRPr="007606E4" w:rsidRDefault="007606E4" w:rsidP="007606E4">
      <w:pPr>
        <w:numPr>
          <w:ilvl w:val="0"/>
          <w:numId w:val="33"/>
        </w:numPr>
        <w:spacing w:after="200" w:line="276" w:lineRule="auto"/>
        <w:ind w:left="709" w:hanging="283"/>
        <w:contextualSpacing/>
        <w:jc w:val="both"/>
        <w:rPr>
          <w:rFonts w:ascii="Arial" w:hAnsi="Arial" w:cs="Arial"/>
          <w:bCs/>
          <w:sz w:val="20"/>
          <w:szCs w:val="20"/>
        </w:rPr>
      </w:pPr>
      <w:r w:rsidRPr="007606E4">
        <w:rPr>
          <w:rFonts w:ascii="Arial" w:hAnsi="Arial" w:cs="Arial"/>
          <w:bCs/>
          <w:sz w:val="20"/>
          <w:szCs w:val="20"/>
        </w:rPr>
        <w:t>Zamawiający przekaże Wykonawcy  niezbędne materiały dydaktyczne (karty doradcze).</w:t>
      </w:r>
    </w:p>
    <w:p w14:paraId="51D51B5C" w14:textId="77777777" w:rsidR="007606E4" w:rsidRPr="007606E4" w:rsidRDefault="007606E4" w:rsidP="007606E4">
      <w:pPr>
        <w:numPr>
          <w:ilvl w:val="0"/>
          <w:numId w:val="33"/>
        </w:numPr>
        <w:spacing w:after="200" w:line="276" w:lineRule="auto"/>
        <w:ind w:left="709" w:hanging="283"/>
        <w:contextualSpacing/>
        <w:jc w:val="both"/>
        <w:rPr>
          <w:rFonts w:ascii="Arial" w:hAnsi="Arial" w:cs="Arial"/>
          <w:bCs/>
          <w:sz w:val="20"/>
          <w:szCs w:val="20"/>
        </w:rPr>
      </w:pPr>
      <w:r w:rsidRPr="007606E4">
        <w:rPr>
          <w:rFonts w:ascii="Arial" w:hAnsi="Arial" w:cs="Arial"/>
          <w:bCs/>
          <w:sz w:val="20"/>
          <w:szCs w:val="20"/>
        </w:rPr>
        <w:t>Zamawiający przekaże Wykonawcy harmonogram doradztwa na 3 dni przed dniem rozpoczęcia doradztwa.</w:t>
      </w:r>
    </w:p>
    <w:p w14:paraId="77878776" w14:textId="77777777" w:rsidR="007606E4" w:rsidRPr="007606E4" w:rsidRDefault="007606E4" w:rsidP="007606E4">
      <w:pPr>
        <w:numPr>
          <w:ilvl w:val="0"/>
          <w:numId w:val="33"/>
        </w:numPr>
        <w:spacing w:after="200" w:line="276" w:lineRule="auto"/>
        <w:ind w:left="709" w:hanging="283"/>
        <w:contextualSpacing/>
        <w:jc w:val="both"/>
        <w:rPr>
          <w:rFonts w:ascii="Arial" w:hAnsi="Arial" w:cs="Arial"/>
          <w:bCs/>
          <w:sz w:val="20"/>
          <w:szCs w:val="20"/>
        </w:rPr>
      </w:pPr>
      <w:r w:rsidRPr="007606E4">
        <w:rPr>
          <w:rFonts w:ascii="Arial" w:hAnsi="Arial" w:cs="Arial"/>
          <w:bCs/>
          <w:sz w:val="20"/>
          <w:szCs w:val="20"/>
        </w:rPr>
        <w:t xml:space="preserve">Wykonawca zobowiązany będzie przeprowadzić każdorazowo doradztwo w terminie </w:t>
      </w:r>
      <w:r w:rsidRPr="007606E4">
        <w:rPr>
          <w:rFonts w:ascii="Arial" w:hAnsi="Arial" w:cs="Arial"/>
          <w:b/>
          <w:bCs/>
          <w:sz w:val="20"/>
          <w:szCs w:val="20"/>
          <w:u w:val="single"/>
        </w:rPr>
        <w:t>max. 6 dni roboczych</w:t>
      </w:r>
      <w:r w:rsidRPr="007606E4">
        <w:rPr>
          <w:rFonts w:ascii="Arial" w:hAnsi="Arial" w:cs="Arial"/>
          <w:bCs/>
          <w:sz w:val="20"/>
          <w:szCs w:val="20"/>
        </w:rPr>
        <w:t xml:space="preserve"> w godz. pomiędzy  8:00-20:00 od poniedziałku do soboty.</w:t>
      </w:r>
    </w:p>
    <w:p w14:paraId="0B423E53" w14:textId="77777777" w:rsidR="00CC7DC2" w:rsidRDefault="00CC7DC2" w:rsidP="00CC7DC2">
      <w:pPr>
        <w:jc w:val="both"/>
        <w:rPr>
          <w:rFonts w:ascii="Times New Roman" w:hAnsi="Times New Roman"/>
          <w:bCs/>
        </w:rPr>
      </w:pPr>
    </w:p>
    <w:p w14:paraId="075DBD6A" w14:textId="77777777" w:rsidR="00755F34" w:rsidRPr="00755F34" w:rsidRDefault="00755F34" w:rsidP="002A5D0B">
      <w:pPr>
        <w:spacing w:line="276" w:lineRule="auto"/>
        <w:jc w:val="both"/>
        <w:rPr>
          <w:rFonts w:ascii="Arial" w:hAnsi="Arial" w:cs="Arial"/>
          <w:sz w:val="20"/>
          <w:szCs w:val="20"/>
        </w:rPr>
      </w:pPr>
    </w:p>
    <w:p w14:paraId="32383505" w14:textId="77777777" w:rsidR="006F07D4" w:rsidRPr="00E03932" w:rsidRDefault="006F07D4" w:rsidP="00C913C2">
      <w:pPr>
        <w:pStyle w:val="Tekstpodstawowywcity"/>
        <w:numPr>
          <w:ilvl w:val="0"/>
          <w:numId w:val="16"/>
        </w:numPr>
        <w:tabs>
          <w:tab w:val="left" w:pos="284"/>
        </w:tabs>
        <w:spacing w:line="276" w:lineRule="auto"/>
        <w:ind w:left="284" w:hanging="284"/>
        <w:jc w:val="both"/>
        <w:rPr>
          <w:rFonts w:ascii="Arial" w:hAnsi="Arial" w:cs="Arial"/>
          <w:color w:val="000000"/>
          <w:sz w:val="20"/>
          <w:szCs w:val="20"/>
        </w:rPr>
      </w:pPr>
      <w:r w:rsidRPr="006E4E3C">
        <w:rPr>
          <w:rFonts w:ascii="Arial" w:hAnsi="Arial" w:cs="Arial"/>
          <w:sz w:val="20"/>
          <w:szCs w:val="20"/>
        </w:rPr>
        <w:t xml:space="preserve">Realizacja zamówienia podlega prawu polskiemu, w tym w szczególności </w:t>
      </w:r>
      <w:r w:rsidRPr="00EF6DFC">
        <w:rPr>
          <w:rFonts w:ascii="Arial" w:hAnsi="Arial" w:cs="Arial"/>
          <w:color w:val="000000"/>
          <w:sz w:val="20"/>
          <w:szCs w:val="20"/>
        </w:rPr>
        <w:t xml:space="preserve">ustawie z dnia </w:t>
      </w:r>
      <w:r>
        <w:rPr>
          <w:rFonts w:ascii="Arial" w:hAnsi="Arial" w:cs="Arial"/>
          <w:color w:val="000000"/>
          <w:sz w:val="20"/>
          <w:szCs w:val="20"/>
        </w:rPr>
        <w:t xml:space="preserve">23 kwietnia 1964 roku </w:t>
      </w:r>
      <w:r w:rsidRPr="00EF6DFC">
        <w:rPr>
          <w:rFonts w:ascii="Arial" w:hAnsi="Arial" w:cs="Arial"/>
          <w:color w:val="000000"/>
          <w:sz w:val="20"/>
          <w:szCs w:val="20"/>
        </w:rPr>
        <w:t xml:space="preserve"> Kodeks cywilny </w:t>
      </w:r>
      <w:r w:rsidRPr="00E438F9">
        <w:rPr>
          <w:rFonts w:ascii="Arial" w:hAnsi="Arial" w:cs="Arial"/>
          <w:color w:val="000000"/>
          <w:sz w:val="20"/>
          <w:szCs w:val="20"/>
        </w:rPr>
        <w:t>(t.j. Dz. U. z 202</w:t>
      </w:r>
      <w:r w:rsidR="00B63DC6">
        <w:rPr>
          <w:rFonts w:ascii="Arial" w:hAnsi="Arial" w:cs="Arial"/>
          <w:color w:val="000000"/>
          <w:sz w:val="20"/>
          <w:szCs w:val="20"/>
        </w:rPr>
        <w:t>4</w:t>
      </w:r>
      <w:r w:rsidRPr="00E438F9">
        <w:rPr>
          <w:rFonts w:ascii="Arial" w:hAnsi="Arial" w:cs="Arial"/>
          <w:color w:val="000000"/>
          <w:sz w:val="20"/>
          <w:szCs w:val="20"/>
        </w:rPr>
        <w:t xml:space="preserve"> r. poz. </w:t>
      </w:r>
      <w:r>
        <w:rPr>
          <w:rFonts w:ascii="Arial" w:hAnsi="Arial" w:cs="Arial"/>
          <w:color w:val="000000"/>
          <w:sz w:val="20"/>
          <w:szCs w:val="20"/>
        </w:rPr>
        <w:t>1</w:t>
      </w:r>
      <w:r w:rsidR="00B63DC6">
        <w:rPr>
          <w:rFonts w:ascii="Arial" w:hAnsi="Arial" w:cs="Arial"/>
          <w:color w:val="000000"/>
          <w:sz w:val="20"/>
          <w:szCs w:val="20"/>
        </w:rPr>
        <w:t>061</w:t>
      </w:r>
      <w:r w:rsidRPr="00E438F9">
        <w:rPr>
          <w:rFonts w:ascii="Arial" w:hAnsi="Arial" w:cs="Arial"/>
          <w:color w:val="000000"/>
          <w:sz w:val="20"/>
          <w:szCs w:val="20"/>
        </w:rPr>
        <w:t xml:space="preserve"> z późn. zm.)</w:t>
      </w:r>
      <w:r>
        <w:rPr>
          <w:rFonts w:ascii="Arial" w:hAnsi="Arial" w:cs="Arial"/>
          <w:color w:val="000000"/>
          <w:sz w:val="20"/>
          <w:szCs w:val="20"/>
        </w:rPr>
        <w:t xml:space="preserve"> </w:t>
      </w:r>
      <w:r w:rsidRPr="006E4E3C">
        <w:rPr>
          <w:rFonts w:ascii="Arial" w:hAnsi="Arial" w:cs="Arial"/>
          <w:sz w:val="20"/>
          <w:szCs w:val="20"/>
        </w:rPr>
        <w:t xml:space="preserve">i ustawie z dnia </w:t>
      </w:r>
      <w:r>
        <w:rPr>
          <w:rFonts w:ascii="Arial" w:hAnsi="Arial" w:cs="Arial"/>
          <w:sz w:val="20"/>
          <w:szCs w:val="20"/>
        </w:rPr>
        <w:t>11 września 2019r</w:t>
      </w:r>
      <w:r w:rsidRPr="006E4E3C">
        <w:rPr>
          <w:rFonts w:ascii="Arial" w:hAnsi="Arial" w:cs="Arial"/>
          <w:sz w:val="20"/>
          <w:szCs w:val="20"/>
        </w:rPr>
        <w:t>. Prawo zamówień</w:t>
      </w:r>
      <w:r>
        <w:rPr>
          <w:rFonts w:ascii="Arial" w:hAnsi="Arial" w:cs="Arial"/>
          <w:sz w:val="20"/>
          <w:szCs w:val="20"/>
        </w:rPr>
        <w:t xml:space="preserve"> publicznych  (t.j. Dz. U. z 202</w:t>
      </w:r>
      <w:r w:rsidR="00B63DC6">
        <w:rPr>
          <w:rFonts w:ascii="Arial" w:hAnsi="Arial" w:cs="Arial"/>
          <w:sz w:val="20"/>
          <w:szCs w:val="20"/>
        </w:rPr>
        <w:t>4</w:t>
      </w:r>
      <w:r w:rsidRPr="006E4E3C">
        <w:rPr>
          <w:rFonts w:ascii="Arial" w:hAnsi="Arial" w:cs="Arial"/>
          <w:sz w:val="20"/>
          <w:szCs w:val="20"/>
        </w:rPr>
        <w:t xml:space="preserve"> r. poz. </w:t>
      </w:r>
      <w:r>
        <w:rPr>
          <w:rFonts w:ascii="Arial" w:hAnsi="Arial" w:cs="Arial"/>
          <w:sz w:val="20"/>
          <w:szCs w:val="20"/>
        </w:rPr>
        <w:t>1</w:t>
      </w:r>
      <w:r w:rsidR="00B63DC6">
        <w:rPr>
          <w:rFonts w:ascii="Arial" w:hAnsi="Arial" w:cs="Arial"/>
          <w:sz w:val="20"/>
          <w:szCs w:val="20"/>
        </w:rPr>
        <w:t>320</w:t>
      </w:r>
      <w:r w:rsidRPr="006E4E3C">
        <w:rPr>
          <w:rFonts w:ascii="Arial" w:hAnsi="Arial" w:cs="Arial"/>
          <w:sz w:val="20"/>
          <w:szCs w:val="20"/>
        </w:rPr>
        <w:t>).</w:t>
      </w:r>
    </w:p>
    <w:p w14:paraId="3156CC6C" w14:textId="77777777" w:rsidR="00B4580B" w:rsidRPr="00B4580B" w:rsidRDefault="003D4D25" w:rsidP="00C913C2">
      <w:pPr>
        <w:numPr>
          <w:ilvl w:val="0"/>
          <w:numId w:val="16"/>
        </w:numPr>
        <w:autoSpaceDE w:val="0"/>
        <w:autoSpaceDN w:val="0"/>
        <w:adjustRightInd w:val="0"/>
        <w:spacing w:line="276" w:lineRule="auto"/>
        <w:ind w:left="284" w:hanging="284"/>
        <w:rPr>
          <w:rFonts w:ascii="Arial" w:hAnsi="Arial" w:cs="Arial"/>
          <w:b/>
          <w:sz w:val="20"/>
          <w:szCs w:val="20"/>
        </w:rPr>
      </w:pPr>
      <w:r w:rsidRPr="007F3029">
        <w:rPr>
          <w:rFonts w:ascii="Arial" w:hAnsi="Arial" w:cs="Arial"/>
          <w:sz w:val="20"/>
          <w:szCs w:val="20"/>
        </w:rPr>
        <w:t>Główny przedmiot zamówienia wg Wspólnego Słownika Zamówień (CPV):</w:t>
      </w:r>
      <w:r w:rsidR="00F642A1" w:rsidRPr="007F3029">
        <w:rPr>
          <w:rFonts w:ascii="Arial" w:hAnsi="Arial" w:cs="Arial"/>
          <w:sz w:val="20"/>
          <w:szCs w:val="20"/>
        </w:rPr>
        <w:t xml:space="preserve"> </w:t>
      </w:r>
    </w:p>
    <w:p w14:paraId="4589AB8E" w14:textId="59A2300F" w:rsidR="00CC7DC2" w:rsidRPr="00CC7DC2" w:rsidRDefault="00371FE7" w:rsidP="00CC7DC2">
      <w:pPr>
        <w:ind w:left="284"/>
        <w:jc w:val="both"/>
        <w:rPr>
          <w:rFonts w:ascii="Arial" w:hAnsi="Arial" w:cs="Arial"/>
          <w:color w:val="000000"/>
          <w:sz w:val="20"/>
          <w:szCs w:val="20"/>
        </w:rPr>
      </w:pPr>
      <w:r>
        <w:rPr>
          <w:rFonts w:ascii="Arial" w:hAnsi="Arial" w:cs="Arial"/>
          <w:b/>
          <w:bCs/>
          <w:color w:val="000000"/>
          <w:sz w:val="20"/>
          <w:szCs w:val="20"/>
        </w:rPr>
        <w:t>85312320-8</w:t>
      </w:r>
      <w:r w:rsidR="007606E4">
        <w:rPr>
          <w:rFonts w:ascii="Arial" w:hAnsi="Arial" w:cs="Arial"/>
          <w:color w:val="000000"/>
          <w:sz w:val="20"/>
          <w:szCs w:val="20"/>
        </w:rPr>
        <w:t xml:space="preserve"> </w:t>
      </w:r>
      <w:r w:rsidR="00CC7DC2" w:rsidRPr="00CC7DC2">
        <w:rPr>
          <w:rFonts w:ascii="Arial" w:hAnsi="Arial" w:cs="Arial"/>
          <w:color w:val="000000"/>
          <w:sz w:val="20"/>
          <w:szCs w:val="20"/>
        </w:rPr>
        <w:t xml:space="preserve"> - Usługi doradcze</w:t>
      </w:r>
    </w:p>
    <w:p w14:paraId="4D873A5B" w14:textId="77777777" w:rsidR="00CC7DC2" w:rsidRPr="00CC7DC2" w:rsidRDefault="00CC7DC2" w:rsidP="00CC7DC2">
      <w:pPr>
        <w:ind w:left="284"/>
        <w:jc w:val="both"/>
        <w:rPr>
          <w:rFonts w:ascii="Arial" w:hAnsi="Arial" w:cs="Arial"/>
          <w:color w:val="000000"/>
          <w:sz w:val="20"/>
          <w:szCs w:val="20"/>
        </w:rPr>
      </w:pPr>
      <w:r w:rsidRPr="00CC7DC2">
        <w:rPr>
          <w:rFonts w:ascii="Arial" w:hAnsi="Arial" w:cs="Arial"/>
          <w:color w:val="000000"/>
          <w:sz w:val="20"/>
          <w:szCs w:val="20"/>
        </w:rPr>
        <w:t xml:space="preserve">79000000-4 – Usługi </w:t>
      </w:r>
      <w:r>
        <w:rPr>
          <w:rFonts w:ascii="Arial" w:hAnsi="Arial" w:cs="Arial"/>
          <w:color w:val="000000"/>
          <w:sz w:val="20"/>
          <w:szCs w:val="20"/>
        </w:rPr>
        <w:t>b</w:t>
      </w:r>
      <w:r w:rsidRPr="00CC7DC2">
        <w:rPr>
          <w:rFonts w:ascii="Arial" w:hAnsi="Arial" w:cs="Arial"/>
          <w:color w:val="000000"/>
          <w:sz w:val="20"/>
          <w:szCs w:val="20"/>
        </w:rPr>
        <w:t>iznesowe</w:t>
      </w:r>
    </w:p>
    <w:p w14:paraId="57D691BE" w14:textId="77777777" w:rsidR="00481F79" w:rsidRPr="00B54162" w:rsidRDefault="00481F79" w:rsidP="00481F79">
      <w:pPr>
        <w:ind w:left="720"/>
        <w:outlineLvl w:val="0"/>
        <w:rPr>
          <w:rFonts w:ascii="Arial" w:hAnsi="Arial" w:cs="Arial"/>
          <w:sz w:val="20"/>
          <w:szCs w:val="20"/>
        </w:rPr>
      </w:pPr>
    </w:p>
    <w:p w14:paraId="5DA21A50" w14:textId="77777777" w:rsidR="00274ABC" w:rsidRPr="00362555" w:rsidRDefault="00274ABC" w:rsidP="00C913C2">
      <w:pPr>
        <w:numPr>
          <w:ilvl w:val="0"/>
          <w:numId w:val="16"/>
        </w:numPr>
        <w:spacing w:line="276" w:lineRule="auto"/>
        <w:ind w:left="284" w:hanging="284"/>
        <w:jc w:val="both"/>
        <w:rPr>
          <w:rFonts w:ascii="Arial" w:hAnsi="Arial" w:cs="Arial"/>
          <w:sz w:val="20"/>
          <w:szCs w:val="20"/>
        </w:rPr>
      </w:pPr>
      <w:r w:rsidRPr="00362555">
        <w:rPr>
          <w:rFonts w:ascii="Arial" w:hAnsi="Arial" w:cs="Arial"/>
          <w:sz w:val="20"/>
          <w:szCs w:val="20"/>
        </w:rPr>
        <w:t>Zamawiający nie przewiduje udzielenia zamówień o których mowa w ar</w:t>
      </w:r>
      <w:r w:rsidR="006227F4">
        <w:rPr>
          <w:rFonts w:ascii="Arial" w:hAnsi="Arial" w:cs="Arial"/>
          <w:sz w:val="20"/>
          <w:szCs w:val="20"/>
        </w:rPr>
        <w:t xml:space="preserve">t. 214 ust.1 pkt. 7) ustawy Pzp, polegających na powtórzeniu podobnych </w:t>
      </w:r>
      <w:r w:rsidR="00B54162">
        <w:rPr>
          <w:rFonts w:ascii="Arial" w:hAnsi="Arial" w:cs="Arial"/>
          <w:sz w:val="20"/>
          <w:szCs w:val="20"/>
        </w:rPr>
        <w:t>usług</w:t>
      </w:r>
      <w:r w:rsidR="006227F4">
        <w:rPr>
          <w:rFonts w:ascii="Arial" w:hAnsi="Arial" w:cs="Arial"/>
          <w:sz w:val="20"/>
          <w:szCs w:val="20"/>
        </w:rPr>
        <w:t>, zgodnym z przedmiotem zamówienia podstawowego.</w:t>
      </w:r>
    </w:p>
    <w:p w14:paraId="2ED8454E" w14:textId="2B799A7E" w:rsidR="00274ABC" w:rsidRPr="00B91AF8" w:rsidRDefault="00274ABC" w:rsidP="00C913C2">
      <w:pPr>
        <w:numPr>
          <w:ilvl w:val="0"/>
          <w:numId w:val="16"/>
        </w:numPr>
        <w:spacing w:line="276" w:lineRule="auto"/>
        <w:ind w:left="284" w:hanging="284"/>
        <w:jc w:val="both"/>
        <w:rPr>
          <w:rFonts w:ascii="Arial" w:hAnsi="Arial" w:cs="Arial"/>
          <w:sz w:val="20"/>
          <w:szCs w:val="20"/>
        </w:rPr>
      </w:pPr>
      <w:r w:rsidRPr="002E6512">
        <w:rPr>
          <w:rFonts w:ascii="Arial" w:hAnsi="Arial" w:cs="Arial"/>
          <w:sz w:val="20"/>
          <w:szCs w:val="20"/>
        </w:rPr>
        <w:t>Zamawiający nie dopuszcza składania ofert wariantowych.</w:t>
      </w:r>
      <w:r>
        <w:rPr>
          <w:rFonts w:ascii="Arial" w:hAnsi="Arial" w:cs="Arial"/>
          <w:sz w:val="20"/>
          <w:szCs w:val="20"/>
        </w:rPr>
        <w:t xml:space="preserve"> Zamawiający dopuszcza składani</w:t>
      </w:r>
      <w:r w:rsidR="00092DA4">
        <w:rPr>
          <w:rFonts w:ascii="Arial" w:hAnsi="Arial" w:cs="Arial"/>
          <w:sz w:val="20"/>
          <w:szCs w:val="20"/>
        </w:rPr>
        <w:t>e</w:t>
      </w:r>
      <w:r>
        <w:rPr>
          <w:rFonts w:ascii="Arial" w:hAnsi="Arial" w:cs="Arial"/>
          <w:sz w:val="20"/>
          <w:szCs w:val="20"/>
        </w:rPr>
        <w:t xml:space="preserve"> </w:t>
      </w:r>
      <w:r w:rsidRPr="00B91AF8">
        <w:rPr>
          <w:rFonts w:ascii="Arial" w:hAnsi="Arial" w:cs="Arial"/>
          <w:sz w:val="20"/>
          <w:szCs w:val="20"/>
        </w:rPr>
        <w:t>ofert częściowych</w:t>
      </w:r>
      <w:r w:rsidR="005D7DBF">
        <w:rPr>
          <w:rFonts w:ascii="Arial" w:hAnsi="Arial" w:cs="Arial"/>
          <w:sz w:val="20"/>
          <w:szCs w:val="20"/>
        </w:rPr>
        <w:t>.</w:t>
      </w:r>
      <w:r w:rsidR="00264D54">
        <w:rPr>
          <w:rFonts w:ascii="Arial" w:hAnsi="Arial" w:cs="Arial"/>
          <w:sz w:val="20"/>
          <w:szCs w:val="20"/>
        </w:rPr>
        <w:t xml:space="preserve"> </w:t>
      </w:r>
      <w:r w:rsidR="00092DA4">
        <w:rPr>
          <w:rFonts w:ascii="Arial" w:hAnsi="Arial" w:cs="Arial"/>
          <w:sz w:val="20"/>
          <w:szCs w:val="20"/>
        </w:rPr>
        <w:t xml:space="preserve">Liczba części </w:t>
      </w:r>
      <w:r w:rsidR="003A5B11">
        <w:rPr>
          <w:rFonts w:ascii="Arial" w:hAnsi="Arial" w:cs="Arial"/>
          <w:sz w:val="20"/>
          <w:szCs w:val="20"/>
        </w:rPr>
        <w:t>6</w:t>
      </w:r>
      <w:r w:rsidR="00092DA4">
        <w:rPr>
          <w:rFonts w:ascii="Arial" w:hAnsi="Arial" w:cs="Arial"/>
          <w:sz w:val="20"/>
          <w:szCs w:val="20"/>
        </w:rPr>
        <w:t>.</w:t>
      </w:r>
    </w:p>
    <w:p w14:paraId="39E79DCC" w14:textId="77777777" w:rsidR="000A4B42" w:rsidRDefault="000A4B42" w:rsidP="00C913C2">
      <w:pPr>
        <w:numPr>
          <w:ilvl w:val="0"/>
          <w:numId w:val="16"/>
        </w:numPr>
        <w:spacing w:line="276" w:lineRule="auto"/>
        <w:ind w:left="426" w:hanging="426"/>
        <w:jc w:val="both"/>
        <w:rPr>
          <w:rFonts w:ascii="Arial" w:hAnsi="Arial" w:cs="Arial"/>
          <w:sz w:val="20"/>
          <w:szCs w:val="20"/>
        </w:rPr>
      </w:pPr>
      <w:r w:rsidRPr="00A558BC">
        <w:rPr>
          <w:rFonts w:ascii="Arial" w:hAnsi="Arial" w:cs="Arial"/>
          <w:sz w:val="20"/>
          <w:szCs w:val="20"/>
        </w:rPr>
        <w:t>Zamawiający nie przewiduje zawarcia umowy ramowej.</w:t>
      </w:r>
    </w:p>
    <w:p w14:paraId="059D7A7F" w14:textId="77777777" w:rsidR="000A4B42" w:rsidRPr="00540AE6" w:rsidRDefault="000A4B42" w:rsidP="00C913C2">
      <w:pPr>
        <w:numPr>
          <w:ilvl w:val="0"/>
          <w:numId w:val="16"/>
        </w:numPr>
        <w:spacing w:line="276" w:lineRule="auto"/>
        <w:ind w:left="426" w:hanging="426"/>
        <w:jc w:val="both"/>
        <w:rPr>
          <w:rFonts w:ascii="Arial" w:hAnsi="Arial" w:cs="Arial"/>
          <w:color w:val="000000"/>
          <w:sz w:val="20"/>
          <w:szCs w:val="20"/>
        </w:rPr>
      </w:pPr>
      <w:r w:rsidRPr="00540AE6">
        <w:rPr>
          <w:rFonts w:ascii="Arial" w:hAnsi="Arial" w:cs="Arial"/>
          <w:color w:val="000000"/>
          <w:sz w:val="20"/>
          <w:szCs w:val="20"/>
        </w:rPr>
        <w:lastRenderedPageBreak/>
        <w:t>Podwykonawstwo:</w:t>
      </w:r>
    </w:p>
    <w:p w14:paraId="05711662" w14:textId="77777777" w:rsidR="000A4B42" w:rsidRPr="00540AE6" w:rsidRDefault="000A4B42" w:rsidP="00C913C2">
      <w:pPr>
        <w:numPr>
          <w:ilvl w:val="0"/>
          <w:numId w:val="17"/>
        </w:numPr>
        <w:spacing w:line="276" w:lineRule="auto"/>
        <w:jc w:val="both"/>
        <w:rPr>
          <w:rFonts w:ascii="Arial" w:hAnsi="Arial" w:cs="Arial"/>
          <w:color w:val="000000"/>
          <w:sz w:val="20"/>
          <w:szCs w:val="20"/>
        </w:rPr>
      </w:pPr>
      <w:r w:rsidRPr="00540AE6">
        <w:rPr>
          <w:rFonts w:ascii="Arial" w:hAnsi="Arial" w:cs="Arial"/>
          <w:color w:val="000000"/>
          <w:sz w:val="20"/>
          <w:szCs w:val="20"/>
        </w:rPr>
        <w:t xml:space="preserve">Zamawiający </w:t>
      </w:r>
      <w:r w:rsidRPr="00540AE6">
        <w:rPr>
          <w:rFonts w:ascii="Arial" w:hAnsi="Arial" w:cs="Arial"/>
          <w:b/>
          <w:color w:val="000000"/>
          <w:sz w:val="20"/>
          <w:szCs w:val="20"/>
        </w:rPr>
        <w:t>nie zastrzega</w:t>
      </w:r>
      <w:r w:rsidRPr="00540AE6">
        <w:rPr>
          <w:rFonts w:ascii="Arial" w:hAnsi="Arial" w:cs="Arial"/>
          <w:color w:val="000000"/>
          <w:sz w:val="20"/>
          <w:szCs w:val="20"/>
        </w:rPr>
        <w:t xml:space="preserve"> obowiązku osobistego wykonania przez Wykonawcę kluczowych części zamówienia.</w:t>
      </w:r>
    </w:p>
    <w:p w14:paraId="5E746293" w14:textId="77777777" w:rsidR="000A4B42" w:rsidRPr="00540AE6" w:rsidRDefault="000A4B42" w:rsidP="00C913C2">
      <w:pPr>
        <w:numPr>
          <w:ilvl w:val="0"/>
          <w:numId w:val="17"/>
        </w:numPr>
        <w:spacing w:line="276" w:lineRule="auto"/>
        <w:jc w:val="both"/>
        <w:rPr>
          <w:rFonts w:ascii="Arial" w:hAnsi="Arial" w:cs="Arial"/>
          <w:color w:val="000000"/>
          <w:sz w:val="20"/>
          <w:szCs w:val="20"/>
        </w:rPr>
      </w:pPr>
      <w:r w:rsidRPr="00540AE6">
        <w:rPr>
          <w:rFonts w:ascii="Arial" w:hAnsi="Arial" w:cs="Arial"/>
          <w:color w:val="000000"/>
          <w:sz w:val="20"/>
          <w:szCs w:val="20"/>
        </w:rPr>
        <w:t>Wykonawca może powierzyć wykonanie części zamówienia podwykonawcy.</w:t>
      </w:r>
    </w:p>
    <w:p w14:paraId="31F68B5A" w14:textId="77777777" w:rsidR="000A4B42" w:rsidRPr="00540AE6" w:rsidRDefault="000A4B42" w:rsidP="00C913C2">
      <w:pPr>
        <w:numPr>
          <w:ilvl w:val="0"/>
          <w:numId w:val="17"/>
        </w:numPr>
        <w:spacing w:line="276" w:lineRule="auto"/>
        <w:jc w:val="both"/>
        <w:rPr>
          <w:rFonts w:ascii="Arial" w:hAnsi="Arial" w:cs="Arial"/>
          <w:color w:val="000000"/>
          <w:sz w:val="20"/>
          <w:szCs w:val="20"/>
        </w:rPr>
      </w:pPr>
      <w:r w:rsidRPr="00540AE6">
        <w:rPr>
          <w:rFonts w:ascii="Arial" w:hAnsi="Arial" w:cs="Arial"/>
          <w:color w:val="000000"/>
          <w:sz w:val="20"/>
          <w:szCs w:val="20"/>
        </w:rPr>
        <w:t>Zamawiający żąda wskazania przez wykonawcę, w ofercie, części zamówienia, których wykonanie zamierza powierzyć podwykonawcom, oraz podania nazw ewentualnych podwykonawców, jeżeli są już znani.</w:t>
      </w:r>
    </w:p>
    <w:p w14:paraId="5A4CCF64" w14:textId="77777777" w:rsidR="000A4B42" w:rsidRPr="00540AE6" w:rsidRDefault="000A4B42" w:rsidP="00C913C2">
      <w:pPr>
        <w:numPr>
          <w:ilvl w:val="0"/>
          <w:numId w:val="17"/>
        </w:numPr>
        <w:spacing w:line="276" w:lineRule="auto"/>
        <w:jc w:val="both"/>
        <w:rPr>
          <w:rFonts w:ascii="Arial" w:hAnsi="Arial" w:cs="Arial"/>
          <w:color w:val="000000"/>
          <w:sz w:val="20"/>
          <w:szCs w:val="20"/>
        </w:rPr>
      </w:pPr>
      <w:r w:rsidRPr="00540AE6">
        <w:rPr>
          <w:rFonts w:ascii="Arial" w:hAnsi="Arial" w:cs="Arial"/>
          <w:color w:val="000000"/>
          <w:sz w:val="20"/>
          <w:szCs w:val="20"/>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FBD050C" w14:textId="77777777" w:rsidR="000A4B42" w:rsidRPr="00540AE6" w:rsidRDefault="000A4B42" w:rsidP="00C913C2">
      <w:pPr>
        <w:numPr>
          <w:ilvl w:val="0"/>
          <w:numId w:val="17"/>
        </w:numPr>
        <w:spacing w:line="276" w:lineRule="auto"/>
        <w:jc w:val="both"/>
        <w:rPr>
          <w:rFonts w:ascii="Arial" w:hAnsi="Arial" w:cs="Arial"/>
          <w:color w:val="000000"/>
          <w:sz w:val="20"/>
          <w:szCs w:val="20"/>
        </w:rPr>
      </w:pPr>
      <w:r w:rsidRPr="00540AE6">
        <w:rPr>
          <w:rFonts w:ascii="Arial" w:hAnsi="Arial" w:cs="Arial"/>
          <w:color w:val="000000"/>
          <w:sz w:val="20"/>
          <w:szCs w:val="20"/>
        </w:rPr>
        <w:t xml:space="preserve">Jeżeli zmiana albo rezygnacja z podwykonawcy dotyczy podmiotu, na którego zasoby wykonawca powoływał się, na zasadach określonych w art.118 ust.1,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1776F68" w14:textId="77777777" w:rsidR="000A4B42" w:rsidRPr="00EF17EE" w:rsidRDefault="000A4B42" w:rsidP="00C913C2">
      <w:pPr>
        <w:suppressAutoHyphens/>
        <w:spacing w:line="276" w:lineRule="auto"/>
        <w:jc w:val="both"/>
        <w:rPr>
          <w:rFonts w:ascii="Arial" w:hAnsi="Arial" w:cs="Arial"/>
          <w:color w:val="000000"/>
          <w:sz w:val="20"/>
          <w:szCs w:val="20"/>
        </w:rPr>
      </w:pPr>
      <w:r>
        <w:rPr>
          <w:rFonts w:ascii="Arial" w:hAnsi="Arial" w:cs="Arial"/>
          <w:color w:val="000000"/>
          <w:sz w:val="20"/>
          <w:szCs w:val="20"/>
        </w:rPr>
        <w:t>9</w:t>
      </w:r>
      <w:r w:rsidRPr="00EF6DFC">
        <w:rPr>
          <w:rFonts w:ascii="Arial" w:hAnsi="Arial" w:cs="Arial"/>
          <w:color w:val="000000"/>
          <w:sz w:val="20"/>
          <w:szCs w:val="20"/>
        </w:rPr>
        <w:t xml:space="preserve">. </w:t>
      </w:r>
      <w:r w:rsidRPr="00EF17EE">
        <w:rPr>
          <w:rFonts w:ascii="Arial" w:hAnsi="Arial" w:cs="Arial"/>
          <w:color w:val="000000"/>
          <w:sz w:val="20"/>
          <w:szCs w:val="20"/>
        </w:rPr>
        <w:t>Zamawiający nie przewiduje:</w:t>
      </w:r>
    </w:p>
    <w:p w14:paraId="7DF9BEA5" w14:textId="77777777" w:rsidR="000A4B42" w:rsidRDefault="000A4B42" w:rsidP="00C0335B">
      <w:pPr>
        <w:numPr>
          <w:ilvl w:val="2"/>
          <w:numId w:val="26"/>
        </w:numPr>
        <w:tabs>
          <w:tab w:val="clear" w:pos="2385"/>
          <w:tab w:val="left" w:pos="709"/>
        </w:tabs>
        <w:suppressAutoHyphens/>
        <w:spacing w:line="276" w:lineRule="auto"/>
        <w:ind w:left="709" w:hanging="425"/>
        <w:jc w:val="both"/>
        <w:rPr>
          <w:rFonts w:ascii="Arial" w:hAnsi="Arial" w:cs="Arial"/>
          <w:color w:val="000000"/>
          <w:sz w:val="20"/>
          <w:szCs w:val="20"/>
        </w:rPr>
      </w:pPr>
      <w:r>
        <w:rPr>
          <w:rFonts w:ascii="Arial" w:hAnsi="Arial" w:cs="Arial"/>
          <w:color w:val="000000"/>
          <w:sz w:val="20"/>
          <w:szCs w:val="20"/>
        </w:rPr>
        <w:t>odbycia przez Wykonawcę wizji lokalnej lub</w:t>
      </w:r>
    </w:p>
    <w:p w14:paraId="7113C649" w14:textId="77777777" w:rsidR="00CB5416" w:rsidRPr="00755815" w:rsidRDefault="000A4B42" w:rsidP="00C0335B">
      <w:pPr>
        <w:numPr>
          <w:ilvl w:val="2"/>
          <w:numId w:val="26"/>
        </w:numPr>
        <w:tabs>
          <w:tab w:val="clear" w:pos="2385"/>
          <w:tab w:val="left" w:pos="709"/>
        </w:tabs>
        <w:suppressAutoHyphens/>
        <w:spacing w:line="276" w:lineRule="auto"/>
        <w:ind w:left="709" w:hanging="425"/>
        <w:jc w:val="both"/>
        <w:rPr>
          <w:rFonts w:ascii="Arial" w:hAnsi="Arial" w:cs="Arial"/>
          <w:color w:val="000000"/>
          <w:sz w:val="20"/>
          <w:szCs w:val="20"/>
        </w:rPr>
      </w:pPr>
      <w:r>
        <w:rPr>
          <w:rFonts w:ascii="Arial" w:hAnsi="Arial" w:cs="Arial"/>
          <w:color w:val="000000"/>
          <w:sz w:val="20"/>
          <w:szCs w:val="20"/>
        </w:rPr>
        <w:t>sprawdzenia przez Wykonawcę dokumentów niezbędnych do realizacji zamówienia dostępnych na miejscu u Zamawiającego.</w:t>
      </w:r>
    </w:p>
    <w:p w14:paraId="1EAAD296" w14:textId="77777777" w:rsidR="006F63E6" w:rsidRPr="009C66FC" w:rsidRDefault="006F63E6" w:rsidP="00C913C2">
      <w:pPr>
        <w:tabs>
          <w:tab w:val="left" w:pos="568"/>
        </w:tabs>
        <w:suppressAutoHyphens/>
        <w:spacing w:line="276" w:lineRule="auto"/>
        <w:jc w:val="both"/>
        <w:rPr>
          <w:rFonts w:ascii="Arial" w:hAnsi="Arial" w:cs="Arial"/>
          <w:bCs/>
          <w:color w:val="000000"/>
          <w:sz w:val="20"/>
          <w:szCs w:val="20"/>
          <w:lang w:eastAsia="ar-SA"/>
        </w:rPr>
      </w:pPr>
    </w:p>
    <w:p w14:paraId="1A5D85E8" w14:textId="77777777" w:rsidR="00EB471F" w:rsidRDefault="00440EAA" w:rsidP="00C913C2">
      <w:pPr>
        <w:tabs>
          <w:tab w:val="left" w:pos="6020"/>
        </w:tabs>
        <w:suppressAutoHyphens/>
        <w:spacing w:line="276" w:lineRule="auto"/>
        <w:jc w:val="both"/>
        <w:rPr>
          <w:rFonts w:ascii="Arial" w:hAnsi="Arial" w:cs="Arial"/>
          <w:b/>
          <w:sz w:val="20"/>
          <w:szCs w:val="20"/>
        </w:rPr>
      </w:pPr>
      <w:r w:rsidRPr="00D9700C">
        <w:rPr>
          <w:rFonts w:ascii="Arial" w:hAnsi="Arial" w:cs="Arial"/>
          <w:b/>
          <w:sz w:val="20"/>
          <w:szCs w:val="20"/>
        </w:rPr>
        <w:t>IV. Termin wykonania zamówienia</w:t>
      </w:r>
    </w:p>
    <w:p w14:paraId="10E6DEB7" w14:textId="77777777" w:rsidR="0090674E" w:rsidRDefault="006C50D3" w:rsidP="00C913C2">
      <w:pPr>
        <w:tabs>
          <w:tab w:val="left" w:pos="6020"/>
        </w:tabs>
        <w:spacing w:line="276" w:lineRule="auto"/>
        <w:ind w:left="360"/>
        <w:jc w:val="both"/>
        <w:rPr>
          <w:rFonts w:ascii="Arial" w:hAnsi="Arial" w:cs="Arial"/>
          <w:b/>
          <w:sz w:val="20"/>
          <w:szCs w:val="20"/>
        </w:rPr>
      </w:pPr>
      <w:r w:rsidRPr="009D7D53">
        <w:rPr>
          <w:rFonts w:ascii="Arial" w:hAnsi="Arial" w:cs="Arial"/>
          <w:b/>
          <w:sz w:val="20"/>
          <w:szCs w:val="20"/>
        </w:rPr>
        <w:t xml:space="preserve"> </w:t>
      </w:r>
    </w:p>
    <w:p w14:paraId="03FAC643" w14:textId="3D77D015" w:rsidR="00CC7DC2" w:rsidRPr="00CC7DC2" w:rsidRDefault="00CC7DC2" w:rsidP="00CC7DC2">
      <w:pPr>
        <w:ind w:left="284"/>
        <w:jc w:val="both"/>
        <w:rPr>
          <w:rFonts w:ascii="Arial" w:hAnsi="Arial" w:cs="Arial"/>
          <w:sz w:val="20"/>
          <w:szCs w:val="20"/>
        </w:rPr>
      </w:pPr>
      <w:r w:rsidRPr="00CC7DC2">
        <w:rPr>
          <w:rFonts w:ascii="Arial" w:hAnsi="Arial" w:cs="Arial"/>
          <w:sz w:val="20"/>
          <w:szCs w:val="20"/>
        </w:rPr>
        <w:t>Termin realizacji</w:t>
      </w:r>
      <w:r w:rsidR="003A5B11">
        <w:rPr>
          <w:rFonts w:ascii="Arial" w:hAnsi="Arial" w:cs="Arial"/>
          <w:sz w:val="20"/>
          <w:szCs w:val="20"/>
        </w:rPr>
        <w:t xml:space="preserve"> zadania  </w:t>
      </w:r>
      <w:r w:rsidR="0070428B">
        <w:rPr>
          <w:rFonts w:ascii="Arial" w:hAnsi="Arial" w:cs="Arial"/>
          <w:sz w:val="20"/>
          <w:szCs w:val="20"/>
        </w:rPr>
        <w:t xml:space="preserve">od </w:t>
      </w:r>
      <w:r w:rsidR="003A5B11">
        <w:rPr>
          <w:rFonts w:ascii="Arial" w:hAnsi="Arial" w:cs="Arial"/>
          <w:sz w:val="20"/>
          <w:szCs w:val="20"/>
        </w:rPr>
        <w:t xml:space="preserve">1 </w:t>
      </w:r>
      <w:r w:rsidR="0070428B">
        <w:rPr>
          <w:rFonts w:ascii="Arial" w:hAnsi="Arial" w:cs="Arial"/>
          <w:sz w:val="20"/>
          <w:szCs w:val="20"/>
        </w:rPr>
        <w:t>do</w:t>
      </w:r>
      <w:r w:rsidR="003A5B11">
        <w:rPr>
          <w:rFonts w:ascii="Arial" w:hAnsi="Arial" w:cs="Arial"/>
          <w:sz w:val="20"/>
          <w:szCs w:val="20"/>
        </w:rPr>
        <w:t xml:space="preserve"> 6 </w:t>
      </w:r>
      <w:r w:rsidRPr="00CC7DC2">
        <w:rPr>
          <w:rFonts w:ascii="Arial" w:hAnsi="Arial" w:cs="Arial"/>
          <w:sz w:val="20"/>
          <w:szCs w:val="20"/>
        </w:rPr>
        <w:t xml:space="preserve"> </w:t>
      </w:r>
      <w:r w:rsidR="00EE36A1">
        <w:rPr>
          <w:rFonts w:ascii="Arial" w:hAnsi="Arial" w:cs="Arial"/>
          <w:sz w:val="20"/>
          <w:szCs w:val="20"/>
        </w:rPr>
        <w:t xml:space="preserve">– 48 miesięcy tj. </w:t>
      </w:r>
      <w:r w:rsidR="007606E4">
        <w:rPr>
          <w:rFonts w:ascii="Arial" w:hAnsi="Arial" w:cs="Arial"/>
          <w:sz w:val="20"/>
          <w:szCs w:val="20"/>
        </w:rPr>
        <w:t xml:space="preserve">lipiec </w:t>
      </w:r>
      <w:r w:rsidRPr="00CC7DC2">
        <w:rPr>
          <w:rFonts w:ascii="Arial" w:hAnsi="Arial" w:cs="Arial"/>
          <w:sz w:val="20"/>
          <w:szCs w:val="20"/>
        </w:rPr>
        <w:t xml:space="preserve">2025 r. – czerwiec 2029 r. z zastrzeżeniem możliwości wydłużenia w czasie w razie wystąpienia problemów z zebraniem Kandydatów do projektu </w:t>
      </w:r>
    </w:p>
    <w:p w14:paraId="46949929" w14:textId="77777777" w:rsidR="00255A9C" w:rsidRDefault="00255A9C" w:rsidP="00C913C2">
      <w:pPr>
        <w:spacing w:line="276" w:lineRule="auto"/>
        <w:jc w:val="both"/>
        <w:rPr>
          <w:rFonts w:ascii="Arial" w:hAnsi="Arial" w:cs="Arial"/>
          <w:b/>
          <w:sz w:val="20"/>
          <w:szCs w:val="20"/>
        </w:rPr>
      </w:pPr>
    </w:p>
    <w:p w14:paraId="4DC482CD" w14:textId="77777777" w:rsidR="00853390" w:rsidRDefault="009E79EA" w:rsidP="00C913C2">
      <w:pPr>
        <w:spacing w:line="276" w:lineRule="auto"/>
        <w:jc w:val="both"/>
        <w:rPr>
          <w:rFonts w:ascii="Arial" w:hAnsi="Arial" w:cs="Arial"/>
          <w:b/>
          <w:sz w:val="20"/>
          <w:szCs w:val="20"/>
        </w:rPr>
      </w:pPr>
      <w:r w:rsidRPr="002A5D0B">
        <w:rPr>
          <w:rFonts w:ascii="Arial" w:hAnsi="Arial" w:cs="Arial"/>
          <w:b/>
          <w:sz w:val="20"/>
          <w:szCs w:val="20"/>
        </w:rPr>
        <w:t>V. Warunki udziału w postępowaniu</w:t>
      </w:r>
    </w:p>
    <w:p w14:paraId="06DAC233" w14:textId="77777777" w:rsidR="009E79EA" w:rsidRPr="00A07F70" w:rsidRDefault="009E79EA" w:rsidP="00C913C2">
      <w:pPr>
        <w:spacing w:line="276" w:lineRule="auto"/>
        <w:jc w:val="both"/>
        <w:rPr>
          <w:rFonts w:ascii="Arial" w:hAnsi="Arial" w:cs="Arial"/>
          <w:b/>
          <w:color w:val="000000"/>
          <w:sz w:val="20"/>
          <w:szCs w:val="20"/>
        </w:rPr>
      </w:pPr>
    </w:p>
    <w:p w14:paraId="1158DC32" w14:textId="77777777" w:rsidR="00F42474" w:rsidRPr="00BC10F2" w:rsidRDefault="005D56F5" w:rsidP="00C913C2">
      <w:pPr>
        <w:numPr>
          <w:ilvl w:val="3"/>
          <w:numId w:val="12"/>
        </w:numPr>
        <w:spacing w:line="276" w:lineRule="auto"/>
        <w:ind w:left="284" w:hanging="284"/>
        <w:jc w:val="both"/>
        <w:rPr>
          <w:rFonts w:ascii="Arial" w:hAnsi="Arial" w:cs="Arial"/>
          <w:color w:val="000000"/>
          <w:sz w:val="20"/>
          <w:szCs w:val="20"/>
        </w:rPr>
      </w:pPr>
      <w:r w:rsidRPr="00A07F70">
        <w:rPr>
          <w:rFonts w:ascii="Arial" w:hAnsi="Arial" w:cs="Arial"/>
          <w:color w:val="000000"/>
          <w:sz w:val="20"/>
          <w:szCs w:val="20"/>
        </w:rPr>
        <w:t xml:space="preserve">O udzielenie zamówienia mogą ubiegać się wykonawcy, którzy </w:t>
      </w:r>
      <w:r w:rsidR="00FA7AD9" w:rsidRPr="00A07F70">
        <w:rPr>
          <w:rFonts w:ascii="Arial" w:hAnsi="Arial" w:cs="Arial"/>
          <w:color w:val="000000"/>
          <w:sz w:val="20"/>
          <w:szCs w:val="20"/>
        </w:rPr>
        <w:t>nie podlegają wykluczeniu</w:t>
      </w:r>
      <w:r w:rsidR="00E12451" w:rsidRPr="00A07F70">
        <w:rPr>
          <w:rFonts w:ascii="Arial" w:hAnsi="Arial" w:cs="Arial"/>
          <w:color w:val="000000"/>
          <w:sz w:val="20"/>
          <w:szCs w:val="20"/>
        </w:rPr>
        <w:t xml:space="preserve"> oraz </w:t>
      </w:r>
      <w:r w:rsidR="00FA7AD9" w:rsidRPr="00A07F70">
        <w:rPr>
          <w:rFonts w:ascii="Arial" w:hAnsi="Arial" w:cs="Arial"/>
          <w:color w:val="000000"/>
          <w:sz w:val="20"/>
          <w:szCs w:val="20"/>
        </w:rPr>
        <w:t>spełniają</w:t>
      </w:r>
      <w:r w:rsidR="00E12451" w:rsidRPr="00A07F70">
        <w:rPr>
          <w:rFonts w:ascii="Arial" w:hAnsi="Arial" w:cs="Arial"/>
          <w:color w:val="000000"/>
          <w:sz w:val="20"/>
          <w:szCs w:val="20"/>
        </w:rPr>
        <w:t xml:space="preserve"> określone przez zamawiającego</w:t>
      </w:r>
      <w:r w:rsidR="00FA7AD9" w:rsidRPr="00A07F70">
        <w:rPr>
          <w:rFonts w:ascii="Arial" w:hAnsi="Arial" w:cs="Arial"/>
          <w:color w:val="000000"/>
          <w:sz w:val="20"/>
          <w:szCs w:val="20"/>
        </w:rPr>
        <w:t xml:space="preserve"> </w:t>
      </w:r>
      <w:r w:rsidR="00E12451" w:rsidRPr="00A07F70">
        <w:rPr>
          <w:rFonts w:ascii="Arial" w:hAnsi="Arial" w:cs="Arial"/>
          <w:color w:val="000000"/>
          <w:sz w:val="20"/>
          <w:szCs w:val="20"/>
        </w:rPr>
        <w:t>warunki udziału w postępowaniu.</w:t>
      </w:r>
    </w:p>
    <w:p w14:paraId="19043073" w14:textId="77777777" w:rsidR="00FA7AD9" w:rsidRPr="00A07F70" w:rsidRDefault="00A70142" w:rsidP="00C913C2">
      <w:pPr>
        <w:numPr>
          <w:ilvl w:val="3"/>
          <w:numId w:val="12"/>
        </w:numPr>
        <w:spacing w:line="276" w:lineRule="auto"/>
        <w:ind w:left="284" w:hanging="284"/>
        <w:jc w:val="both"/>
        <w:rPr>
          <w:rFonts w:ascii="Arial" w:hAnsi="Arial" w:cs="Arial"/>
          <w:color w:val="000000"/>
          <w:sz w:val="20"/>
          <w:szCs w:val="20"/>
        </w:rPr>
      </w:pPr>
      <w:r w:rsidRPr="00E12451">
        <w:rPr>
          <w:rFonts w:ascii="Arial" w:hAnsi="Arial" w:cs="Arial"/>
          <w:color w:val="000000"/>
          <w:sz w:val="20"/>
          <w:szCs w:val="20"/>
        </w:rPr>
        <w:t xml:space="preserve">O udzielenie zamówienia mogą ubiegać się Wykonawcy, którzy spełniają warunki dotyczące: </w:t>
      </w:r>
    </w:p>
    <w:p w14:paraId="50C36DCA" w14:textId="77777777" w:rsidR="001E7D18" w:rsidRDefault="001E7D18" w:rsidP="00C913C2">
      <w:pPr>
        <w:numPr>
          <w:ilvl w:val="0"/>
          <w:numId w:val="9"/>
        </w:numPr>
        <w:spacing w:line="276" w:lineRule="auto"/>
        <w:jc w:val="both"/>
        <w:rPr>
          <w:rFonts w:ascii="Arial" w:hAnsi="Arial" w:cs="Arial"/>
          <w:b/>
          <w:color w:val="000000"/>
          <w:sz w:val="20"/>
          <w:szCs w:val="20"/>
        </w:rPr>
      </w:pPr>
      <w:r>
        <w:rPr>
          <w:rFonts w:ascii="Arial" w:hAnsi="Arial" w:cs="Arial"/>
          <w:b/>
          <w:color w:val="000000"/>
          <w:sz w:val="20"/>
          <w:szCs w:val="20"/>
        </w:rPr>
        <w:t>zdolności do występowania w obrocie gospodarczym</w:t>
      </w:r>
    </w:p>
    <w:p w14:paraId="7457B931" w14:textId="77777777" w:rsidR="00316F80" w:rsidRPr="00316F80" w:rsidRDefault="00316F80" w:rsidP="00C913C2">
      <w:pPr>
        <w:spacing w:line="276" w:lineRule="auto"/>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646892B2" w14:textId="77777777" w:rsidR="00FA7AD9" w:rsidRPr="00A70142" w:rsidRDefault="00F074D8" w:rsidP="00C913C2">
      <w:pPr>
        <w:numPr>
          <w:ilvl w:val="0"/>
          <w:numId w:val="9"/>
        </w:numPr>
        <w:spacing w:line="276" w:lineRule="auto"/>
        <w:jc w:val="both"/>
        <w:rPr>
          <w:rFonts w:ascii="Arial" w:hAnsi="Arial" w:cs="Arial"/>
          <w:b/>
          <w:color w:val="000000"/>
          <w:sz w:val="20"/>
          <w:szCs w:val="20"/>
        </w:rPr>
      </w:pPr>
      <w:r w:rsidRPr="00A70142">
        <w:rPr>
          <w:rFonts w:ascii="Arial" w:hAnsi="Arial" w:cs="Arial"/>
          <w:b/>
          <w:color w:val="000000"/>
          <w:sz w:val="20"/>
          <w:szCs w:val="20"/>
        </w:rPr>
        <w:t xml:space="preserve">uprawnień  do  prowadzenia  określonej  działalności </w:t>
      </w:r>
      <w:r w:rsidR="00316F80">
        <w:rPr>
          <w:rFonts w:ascii="Arial" w:hAnsi="Arial" w:cs="Arial"/>
          <w:b/>
          <w:color w:val="000000"/>
          <w:sz w:val="20"/>
          <w:szCs w:val="20"/>
        </w:rPr>
        <w:t xml:space="preserve">gospodarczej lub </w:t>
      </w:r>
      <w:r w:rsidR="00FA7AD9" w:rsidRPr="00A70142">
        <w:rPr>
          <w:rFonts w:ascii="Arial" w:hAnsi="Arial" w:cs="Arial"/>
          <w:b/>
          <w:color w:val="000000"/>
          <w:sz w:val="20"/>
          <w:szCs w:val="20"/>
        </w:rPr>
        <w:t xml:space="preserve">zawodowej, o ile wynika to </w:t>
      </w:r>
      <w:r w:rsidRPr="00A70142">
        <w:rPr>
          <w:rFonts w:ascii="Arial" w:hAnsi="Arial" w:cs="Arial"/>
          <w:b/>
          <w:color w:val="000000"/>
          <w:sz w:val="20"/>
          <w:szCs w:val="20"/>
        </w:rPr>
        <w:t>z odrębnych przepisów</w:t>
      </w:r>
    </w:p>
    <w:p w14:paraId="1AD0A749" w14:textId="77777777" w:rsidR="00316F80" w:rsidRPr="00316F80" w:rsidRDefault="00316F80" w:rsidP="00C913C2">
      <w:pPr>
        <w:spacing w:line="276" w:lineRule="auto"/>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51AE4F38" w14:textId="77777777" w:rsidR="00FA7AD9" w:rsidRPr="00A70142" w:rsidRDefault="00FA7AD9" w:rsidP="00C913C2">
      <w:pPr>
        <w:numPr>
          <w:ilvl w:val="0"/>
          <w:numId w:val="9"/>
        </w:numPr>
        <w:spacing w:line="276" w:lineRule="auto"/>
        <w:jc w:val="both"/>
        <w:rPr>
          <w:rFonts w:ascii="Arial" w:hAnsi="Arial" w:cs="Arial"/>
          <w:b/>
          <w:color w:val="000000"/>
          <w:sz w:val="20"/>
          <w:szCs w:val="20"/>
        </w:rPr>
      </w:pPr>
      <w:r w:rsidRPr="00A70142">
        <w:rPr>
          <w:rFonts w:ascii="Arial" w:hAnsi="Arial" w:cs="Arial"/>
          <w:b/>
          <w:color w:val="000000"/>
          <w:sz w:val="20"/>
          <w:szCs w:val="20"/>
        </w:rPr>
        <w:t>sytua</w:t>
      </w:r>
      <w:r w:rsidR="00F074D8" w:rsidRPr="00A70142">
        <w:rPr>
          <w:rFonts w:ascii="Arial" w:hAnsi="Arial" w:cs="Arial"/>
          <w:b/>
          <w:color w:val="000000"/>
          <w:sz w:val="20"/>
          <w:szCs w:val="20"/>
        </w:rPr>
        <w:t>cji ekonomicznej lub finansowej</w:t>
      </w:r>
    </w:p>
    <w:p w14:paraId="2721FDEC" w14:textId="77777777" w:rsidR="00316F80" w:rsidRPr="00316F80" w:rsidRDefault="00316F80" w:rsidP="00C913C2">
      <w:pPr>
        <w:spacing w:line="276" w:lineRule="auto"/>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5E1713C2" w14:textId="77777777" w:rsidR="00F074D8" w:rsidRPr="00BC10F2" w:rsidRDefault="00FA7AD9" w:rsidP="00C913C2">
      <w:pPr>
        <w:numPr>
          <w:ilvl w:val="0"/>
          <w:numId w:val="9"/>
        </w:numPr>
        <w:spacing w:line="276" w:lineRule="auto"/>
        <w:jc w:val="both"/>
        <w:rPr>
          <w:rFonts w:ascii="Arial" w:hAnsi="Arial" w:cs="Arial"/>
          <w:b/>
          <w:color w:val="000000"/>
          <w:sz w:val="20"/>
          <w:szCs w:val="20"/>
        </w:rPr>
      </w:pPr>
      <w:r w:rsidRPr="00A70142">
        <w:rPr>
          <w:rFonts w:ascii="Arial" w:hAnsi="Arial" w:cs="Arial"/>
          <w:b/>
          <w:color w:val="000000"/>
          <w:sz w:val="20"/>
          <w:szCs w:val="20"/>
        </w:rPr>
        <w:t>zdolności technicznej lub zawodow</w:t>
      </w:r>
      <w:r w:rsidR="00F074D8" w:rsidRPr="00A70142">
        <w:rPr>
          <w:rFonts w:ascii="Arial" w:hAnsi="Arial" w:cs="Arial"/>
          <w:b/>
          <w:color w:val="000000"/>
          <w:sz w:val="20"/>
          <w:szCs w:val="20"/>
        </w:rPr>
        <w:t>ej</w:t>
      </w:r>
    </w:p>
    <w:p w14:paraId="365DEF31" w14:textId="77777777" w:rsidR="00F074D8" w:rsidRDefault="00316F80" w:rsidP="00C913C2">
      <w:pPr>
        <w:spacing w:line="276" w:lineRule="auto"/>
        <w:ind w:firstLine="426"/>
        <w:jc w:val="both"/>
        <w:rPr>
          <w:rFonts w:ascii="Arial" w:hAnsi="Arial" w:cs="Arial"/>
          <w:b/>
          <w:color w:val="000000"/>
          <w:sz w:val="20"/>
          <w:szCs w:val="20"/>
        </w:rPr>
      </w:pPr>
      <w:r>
        <w:rPr>
          <w:rFonts w:ascii="Arial" w:hAnsi="Arial" w:cs="Arial"/>
          <w:b/>
          <w:color w:val="000000"/>
          <w:sz w:val="20"/>
          <w:szCs w:val="20"/>
        </w:rPr>
        <w:t>4</w:t>
      </w:r>
      <w:r w:rsidR="00604734">
        <w:rPr>
          <w:rFonts w:ascii="Arial" w:hAnsi="Arial" w:cs="Arial"/>
          <w:b/>
          <w:color w:val="000000"/>
          <w:sz w:val="20"/>
          <w:szCs w:val="20"/>
        </w:rPr>
        <w:t>)</w:t>
      </w:r>
      <w:r w:rsidR="004A0140">
        <w:rPr>
          <w:rFonts w:ascii="Arial" w:hAnsi="Arial" w:cs="Arial"/>
          <w:b/>
          <w:color w:val="000000"/>
          <w:sz w:val="20"/>
          <w:szCs w:val="20"/>
        </w:rPr>
        <w:t>.</w:t>
      </w:r>
      <w:r w:rsidR="00604734">
        <w:rPr>
          <w:rFonts w:ascii="Arial" w:hAnsi="Arial" w:cs="Arial"/>
          <w:b/>
          <w:color w:val="000000"/>
          <w:sz w:val="20"/>
          <w:szCs w:val="20"/>
        </w:rPr>
        <w:t xml:space="preserve">1. </w:t>
      </w:r>
      <w:r w:rsidR="00F074D8" w:rsidRPr="00A70142">
        <w:rPr>
          <w:rFonts w:ascii="Arial" w:hAnsi="Arial" w:cs="Arial"/>
          <w:b/>
          <w:color w:val="000000"/>
          <w:sz w:val="20"/>
          <w:szCs w:val="20"/>
        </w:rPr>
        <w:t>potencjał techniczny</w:t>
      </w:r>
    </w:p>
    <w:p w14:paraId="4CADEBFD" w14:textId="77777777" w:rsidR="00316F80" w:rsidRPr="00316F80" w:rsidRDefault="0015427B" w:rsidP="00C913C2">
      <w:pPr>
        <w:spacing w:line="276" w:lineRule="auto"/>
        <w:ind w:left="786"/>
        <w:jc w:val="both"/>
        <w:rPr>
          <w:rFonts w:ascii="Arial" w:hAnsi="Arial" w:cs="Arial"/>
          <w:color w:val="000000"/>
          <w:sz w:val="20"/>
          <w:szCs w:val="20"/>
        </w:rPr>
      </w:pPr>
      <w:bookmarkStart w:id="6" w:name="_Hlk163735104"/>
      <w:r>
        <w:rPr>
          <w:rFonts w:ascii="Arial" w:hAnsi="Arial" w:cs="Arial"/>
          <w:color w:val="000000"/>
          <w:sz w:val="20"/>
          <w:szCs w:val="20"/>
        </w:rPr>
        <w:t xml:space="preserve"> </w:t>
      </w:r>
      <w:bookmarkStart w:id="7" w:name="_Hlk170470562"/>
      <w:r w:rsidR="00316F80">
        <w:rPr>
          <w:rFonts w:ascii="Arial" w:hAnsi="Arial" w:cs="Arial"/>
          <w:color w:val="000000"/>
          <w:sz w:val="20"/>
          <w:szCs w:val="20"/>
        </w:rPr>
        <w:t>Zamawiający nie stawia warunku w powyższym zakresie.</w:t>
      </w:r>
      <w:bookmarkEnd w:id="7"/>
    </w:p>
    <w:bookmarkEnd w:id="6"/>
    <w:p w14:paraId="474323CC" w14:textId="77777777" w:rsidR="006F07D4" w:rsidRPr="006F07D4" w:rsidRDefault="006F07D4" w:rsidP="00C913C2">
      <w:pPr>
        <w:suppressAutoHyphens/>
        <w:spacing w:line="276" w:lineRule="auto"/>
        <w:ind w:left="284" w:firstLine="142"/>
        <w:jc w:val="both"/>
        <w:rPr>
          <w:rFonts w:ascii="Arial" w:hAnsi="Arial" w:cs="Arial"/>
          <w:b/>
          <w:bCs/>
          <w:color w:val="000000"/>
          <w:sz w:val="20"/>
          <w:szCs w:val="20"/>
          <w:lang w:eastAsia="ar-SA"/>
        </w:rPr>
      </w:pPr>
      <w:r w:rsidRPr="006F07D4">
        <w:rPr>
          <w:rFonts w:ascii="Arial" w:hAnsi="Arial" w:cs="Arial"/>
          <w:b/>
          <w:bCs/>
          <w:color w:val="000000"/>
          <w:sz w:val="20"/>
          <w:szCs w:val="20"/>
          <w:lang w:eastAsia="ar-SA"/>
        </w:rPr>
        <w:t>4).2.  potencjał zawodowy</w:t>
      </w:r>
    </w:p>
    <w:p w14:paraId="75C12F9C" w14:textId="77777777" w:rsidR="00157EC9" w:rsidRDefault="00B9068C" w:rsidP="001B70B0">
      <w:pPr>
        <w:tabs>
          <w:tab w:val="left" w:pos="568"/>
        </w:tabs>
        <w:spacing w:line="276" w:lineRule="auto"/>
        <w:ind w:left="360" w:right="300" w:hanging="76"/>
        <w:jc w:val="both"/>
        <w:rPr>
          <w:rFonts w:ascii="Arial" w:hAnsi="Arial" w:cs="Arial"/>
          <w:color w:val="FF0000"/>
          <w:sz w:val="20"/>
          <w:szCs w:val="20"/>
        </w:rPr>
      </w:pPr>
      <w:r>
        <w:rPr>
          <w:rFonts w:ascii="Arial" w:hAnsi="Arial" w:cs="Arial"/>
          <w:b/>
          <w:sz w:val="20"/>
          <w:szCs w:val="20"/>
          <w:lang w:eastAsia="ar-SA"/>
        </w:rPr>
        <w:t xml:space="preserve">  </w:t>
      </w:r>
      <w:r w:rsidR="001B70B0">
        <w:rPr>
          <w:rFonts w:ascii="Arial" w:hAnsi="Arial" w:cs="Arial"/>
          <w:color w:val="000000"/>
          <w:sz w:val="20"/>
          <w:szCs w:val="20"/>
        </w:rPr>
        <w:t>Zamawiający nie stawia warunku w powyższym zakresie.</w:t>
      </w:r>
    </w:p>
    <w:p w14:paraId="0F4C6019" w14:textId="77777777" w:rsidR="004E0D21" w:rsidRPr="004F732F" w:rsidRDefault="00192C44" w:rsidP="004F732F">
      <w:pPr>
        <w:tabs>
          <w:tab w:val="left" w:pos="568"/>
        </w:tabs>
        <w:spacing w:line="276" w:lineRule="auto"/>
        <w:ind w:left="360" w:right="300" w:hanging="76"/>
        <w:jc w:val="both"/>
        <w:rPr>
          <w:rFonts w:ascii="Arial" w:hAnsi="Arial" w:cs="Arial"/>
          <w:b/>
          <w:color w:val="FF0000"/>
          <w:sz w:val="20"/>
          <w:szCs w:val="20"/>
        </w:rPr>
      </w:pPr>
      <w:r w:rsidRPr="00160B5C">
        <w:rPr>
          <w:rFonts w:ascii="Arial" w:hAnsi="Arial" w:cs="Arial"/>
          <w:color w:val="FF0000"/>
          <w:sz w:val="20"/>
          <w:szCs w:val="20"/>
        </w:rPr>
        <w:t xml:space="preserve"> </w:t>
      </w:r>
      <w:r w:rsidR="00801D73" w:rsidRPr="00160B5C">
        <w:rPr>
          <w:rFonts w:ascii="Arial" w:hAnsi="Arial" w:cs="Arial"/>
          <w:color w:val="000000"/>
          <w:sz w:val="20"/>
          <w:szCs w:val="20"/>
        </w:rPr>
        <w:t>Zamawiający</w:t>
      </w:r>
      <w:r w:rsidR="00F42474" w:rsidRPr="00160B5C">
        <w:rPr>
          <w:rFonts w:ascii="Arial" w:hAnsi="Arial" w:cs="Arial"/>
          <w:color w:val="000000"/>
          <w:sz w:val="20"/>
          <w:szCs w:val="20"/>
        </w:rPr>
        <w:t xml:space="preserve"> może, na każdym etapie postępowania, uznać, ze Wykonawca nie posiada wymaganych zdolności, jeżeli </w:t>
      </w:r>
      <w:r w:rsidR="0038740B" w:rsidRPr="00160B5C">
        <w:rPr>
          <w:rFonts w:ascii="Arial" w:hAnsi="Arial" w:cs="Arial"/>
          <w:color w:val="000000"/>
          <w:sz w:val="20"/>
          <w:szCs w:val="20"/>
        </w:rPr>
        <w:t xml:space="preserve">posiadanie przez Wykonawcę sprzecznych </w:t>
      </w:r>
      <w:r w:rsidR="00BA7A88" w:rsidRPr="00160B5C">
        <w:rPr>
          <w:rFonts w:ascii="Arial" w:hAnsi="Arial" w:cs="Arial"/>
          <w:color w:val="000000"/>
          <w:sz w:val="20"/>
          <w:szCs w:val="20"/>
        </w:rPr>
        <w:t>interesów</w:t>
      </w:r>
      <w:r w:rsidR="0038740B" w:rsidRPr="00160B5C">
        <w:rPr>
          <w:rFonts w:ascii="Arial" w:hAnsi="Arial" w:cs="Arial"/>
          <w:color w:val="000000"/>
          <w:sz w:val="20"/>
          <w:szCs w:val="20"/>
        </w:rPr>
        <w:t xml:space="preserve">, </w:t>
      </w:r>
      <w:r w:rsidR="0038740B" w:rsidRPr="00160B5C">
        <w:rPr>
          <w:rFonts w:ascii="Arial" w:hAnsi="Arial" w:cs="Arial"/>
          <w:color w:val="000000"/>
          <w:sz w:val="20"/>
          <w:szCs w:val="20"/>
        </w:rPr>
        <w:br/>
        <w:t xml:space="preserve">w szczególności </w:t>
      </w:r>
      <w:r w:rsidR="00F42474" w:rsidRPr="00160B5C">
        <w:rPr>
          <w:rFonts w:ascii="Arial" w:hAnsi="Arial" w:cs="Arial"/>
          <w:color w:val="000000"/>
          <w:sz w:val="20"/>
          <w:szCs w:val="20"/>
        </w:rPr>
        <w:t>zaangażowanie zasobów technicznych lub zawodowych Wykonawcy w inne przedsięwzięcia gospodarcze Wykonawcy może mieć negatywny wpływ na realizację zamówienia</w:t>
      </w:r>
      <w:r w:rsidR="00F42474" w:rsidRPr="00160B5C">
        <w:rPr>
          <w:rFonts w:ascii="Arial" w:hAnsi="Arial" w:cs="Arial"/>
          <w:color w:val="FF0000"/>
          <w:sz w:val="20"/>
          <w:szCs w:val="20"/>
        </w:rPr>
        <w:t>.</w:t>
      </w:r>
    </w:p>
    <w:p w14:paraId="000F4C45" w14:textId="77777777" w:rsidR="00E821E4" w:rsidRDefault="00E821E4" w:rsidP="00C913C2">
      <w:pPr>
        <w:spacing w:line="276" w:lineRule="auto"/>
        <w:jc w:val="both"/>
        <w:rPr>
          <w:rFonts w:ascii="Arial" w:hAnsi="Arial" w:cs="Arial"/>
          <w:b/>
          <w:sz w:val="20"/>
          <w:szCs w:val="20"/>
        </w:rPr>
      </w:pPr>
    </w:p>
    <w:p w14:paraId="65ED947C" w14:textId="77777777" w:rsidR="005D56F5" w:rsidRPr="00737264" w:rsidRDefault="00124834" w:rsidP="00C913C2">
      <w:pPr>
        <w:spacing w:line="276" w:lineRule="auto"/>
        <w:jc w:val="both"/>
        <w:rPr>
          <w:rFonts w:ascii="Arial" w:hAnsi="Arial" w:cs="Arial"/>
          <w:b/>
          <w:sz w:val="20"/>
          <w:szCs w:val="20"/>
        </w:rPr>
      </w:pPr>
      <w:r>
        <w:rPr>
          <w:rFonts w:ascii="Arial" w:hAnsi="Arial" w:cs="Arial"/>
          <w:b/>
          <w:sz w:val="20"/>
          <w:szCs w:val="20"/>
        </w:rPr>
        <w:lastRenderedPageBreak/>
        <w:t xml:space="preserve">Va. </w:t>
      </w:r>
      <w:r w:rsidR="00737264" w:rsidRPr="00737264">
        <w:rPr>
          <w:rFonts w:ascii="Arial" w:hAnsi="Arial" w:cs="Arial"/>
          <w:b/>
          <w:sz w:val="20"/>
          <w:szCs w:val="20"/>
        </w:rPr>
        <w:t xml:space="preserve">  Przesłanki wykluczenia Wykonawców</w:t>
      </w:r>
    </w:p>
    <w:p w14:paraId="66663356" w14:textId="77777777" w:rsidR="00897AE5" w:rsidRDefault="004A24C2" w:rsidP="00897AE5">
      <w:pPr>
        <w:ind w:left="284" w:hanging="284"/>
        <w:jc w:val="both"/>
        <w:rPr>
          <w:rFonts w:ascii="Arial" w:hAnsi="Arial" w:cs="Arial"/>
          <w:color w:val="000000"/>
          <w:sz w:val="20"/>
          <w:szCs w:val="20"/>
        </w:rPr>
      </w:pPr>
      <w:r>
        <w:rPr>
          <w:rFonts w:ascii="Arial" w:hAnsi="Arial" w:cs="Arial"/>
          <w:color w:val="000000"/>
          <w:sz w:val="20"/>
          <w:szCs w:val="20"/>
        </w:rPr>
        <w:t xml:space="preserve">1. </w:t>
      </w:r>
      <w:r w:rsidR="00897AE5" w:rsidRPr="0099086F">
        <w:rPr>
          <w:rFonts w:ascii="Arial" w:hAnsi="Arial" w:cs="Arial"/>
          <w:color w:val="000000"/>
          <w:sz w:val="20"/>
          <w:szCs w:val="20"/>
        </w:rPr>
        <w:t>Z postępowania o udzielenie zamówienia wyklucza się Wykonawcę, w stosunku do którego zachodzi którakolwiek z okoliczności, o których mowa w</w:t>
      </w:r>
      <w:r w:rsidR="00897AE5">
        <w:rPr>
          <w:rFonts w:ascii="Arial" w:hAnsi="Arial" w:cs="Arial"/>
          <w:color w:val="000000"/>
          <w:sz w:val="20"/>
          <w:szCs w:val="20"/>
        </w:rPr>
        <w:t>:</w:t>
      </w:r>
    </w:p>
    <w:p w14:paraId="79CC4CFF" w14:textId="77777777" w:rsidR="00897AE5" w:rsidRPr="000F554F" w:rsidRDefault="00897AE5" w:rsidP="00897AE5">
      <w:pPr>
        <w:ind w:left="284" w:hanging="284"/>
        <w:jc w:val="both"/>
        <w:rPr>
          <w:rFonts w:ascii="Arial" w:hAnsi="Arial" w:cs="Arial"/>
          <w:sz w:val="20"/>
          <w:szCs w:val="20"/>
        </w:rPr>
      </w:pPr>
      <w:r>
        <w:rPr>
          <w:rFonts w:ascii="Arial" w:hAnsi="Arial" w:cs="Arial"/>
          <w:color w:val="000000"/>
          <w:sz w:val="20"/>
          <w:szCs w:val="20"/>
        </w:rPr>
        <w:t xml:space="preserve">a) </w:t>
      </w:r>
      <w:r w:rsidRPr="0099086F">
        <w:rPr>
          <w:rFonts w:ascii="Arial" w:hAnsi="Arial" w:cs="Arial"/>
          <w:color w:val="000000"/>
          <w:sz w:val="20"/>
          <w:szCs w:val="20"/>
        </w:rPr>
        <w:t xml:space="preserve"> art. </w:t>
      </w:r>
      <w:r>
        <w:rPr>
          <w:rFonts w:ascii="Arial" w:hAnsi="Arial" w:cs="Arial"/>
          <w:color w:val="000000"/>
          <w:sz w:val="20"/>
          <w:szCs w:val="20"/>
        </w:rPr>
        <w:t>108 ust.1</w:t>
      </w:r>
      <w:r w:rsidRPr="0099086F">
        <w:rPr>
          <w:rFonts w:ascii="Arial" w:hAnsi="Arial" w:cs="Arial"/>
          <w:color w:val="000000"/>
          <w:sz w:val="20"/>
          <w:szCs w:val="20"/>
        </w:rPr>
        <w:t xml:space="preserve"> ustawy Pzp. </w:t>
      </w:r>
    </w:p>
    <w:p w14:paraId="2DB2BBEA" w14:textId="77777777" w:rsidR="00897AE5" w:rsidRPr="000F554F" w:rsidRDefault="00897AE5" w:rsidP="00897AE5">
      <w:pPr>
        <w:ind w:left="360"/>
        <w:jc w:val="both"/>
        <w:rPr>
          <w:rFonts w:ascii="Arial" w:hAnsi="Arial" w:cs="Arial"/>
          <w:sz w:val="20"/>
          <w:szCs w:val="20"/>
        </w:rPr>
      </w:pPr>
      <w:r w:rsidRPr="000F554F">
        <w:rPr>
          <w:rFonts w:ascii="Arial" w:hAnsi="Arial" w:cs="Arial"/>
          <w:sz w:val="20"/>
          <w:szCs w:val="20"/>
        </w:rPr>
        <w:t xml:space="preserve">1) będącego osobą fizyczną, którego prawomocnie skazano za przestępstwo: </w:t>
      </w:r>
    </w:p>
    <w:p w14:paraId="3CDFBB6D"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a)</w:t>
      </w:r>
      <w:r>
        <w:rPr>
          <w:rFonts w:ascii="Arial" w:hAnsi="Arial" w:cs="Arial"/>
          <w:sz w:val="20"/>
          <w:szCs w:val="20"/>
        </w:rPr>
        <w:t xml:space="preserve"> </w:t>
      </w:r>
      <w:r w:rsidRPr="00F63651">
        <w:rPr>
          <w:rFonts w:ascii="Arial" w:hAnsi="Arial" w:cs="Arial"/>
          <w:sz w:val="20"/>
          <w:szCs w:val="20"/>
        </w:rPr>
        <w:t>udziału w zorganizowanej grupie przestępczej albo związku mającym na celu popełnienie przestępstwa lub przestępstwa skarbowego, o którym mowa w art. 258 Kodeksu karnego,</w:t>
      </w:r>
    </w:p>
    <w:p w14:paraId="6E262002"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b)</w:t>
      </w:r>
      <w:r>
        <w:rPr>
          <w:rFonts w:ascii="Arial" w:hAnsi="Arial" w:cs="Arial"/>
          <w:sz w:val="20"/>
          <w:szCs w:val="20"/>
        </w:rPr>
        <w:t xml:space="preserve"> </w:t>
      </w:r>
      <w:r w:rsidRPr="00F63651">
        <w:rPr>
          <w:rFonts w:ascii="Arial" w:hAnsi="Arial" w:cs="Arial"/>
          <w:sz w:val="20"/>
          <w:szCs w:val="20"/>
        </w:rPr>
        <w:t>handlu ludźmi, o którym mowa w art. 189a Kodeksu karnego,</w:t>
      </w:r>
    </w:p>
    <w:p w14:paraId="47A6DDA5"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c)</w:t>
      </w:r>
      <w:r>
        <w:rPr>
          <w:rFonts w:ascii="Arial" w:hAnsi="Arial" w:cs="Arial"/>
          <w:sz w:val="20"/>
          <w:szCs w:val="20"/>
        </w:rPr>
        <w:t xml:space="preserve"> </w:t>
      </w:r>
      <w:r w:rsidRPr="00F63651">
        <w:rPr>
          <w:rFonts w:ascii="Arial" w:hAnsi="Arial" w:cs="Arial"/>
          <w:sz w:val="20"/>
          <w:szCs w:val="20"/>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791D297"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d)</w:t>
      </w:r>
      <w:r>
        <w:rPr>
          <w:rFonts w:ascii="Arial" w:hAnsi="Arial" w:cs="Arial"/>
          <w:sz w:val="20"/>
          <w:szCs w:val="20"/>
        </w:rPr>
        <w:t xml:space="preserve"> </w:t>
      </w:r>
      <w:r w:rsidRPr="00F63651">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048C7EA"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e)</w:t>
      </w:r>
      <w:r>
        <w:rPr>
          <w:rFonts w:ascii="Arial" w:hAnsi="Arial" w:cs="Arial"/>
          <w:sz w:val="20"/>
          <w:szCs w:val="20"/>
        </w:rPr>
        <w:t xml:space="preserve"> </w:t>
      </w:r>
      <w:r w:rsidRPr="00F63651">
        <w:rPr>
          <w:rFonts w:ascii="Arial" w:hAnsi="Arial" w:cs="Arial"/>
          <w:sz w:val="20"/>
          <w:szCs w:val="20"/>
        </w:rPr>
        <w:t>o charakterze terrorystycznym, o którym mowa w art. 115 § 20 Kodeksu karnego, lub mające na celu popełnienie tego przestępstwa,</w:t>
      </w:r>
    </w:p>
    <w:p w14:paraId="632A4CC6"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f)</w:t>
      </w:r>
      <w:r>
        <w:rPr>
          <w:rFonts w:ascii="Arial" w:hAnsi="Arial" w:cs="Arial"/>
          <w:sz w:val="20"/>
          <w:szCs w:val="20"/>
        </w:rPr>
        <w:t xml:space="preserve">   </w:t>
      </w:r>
      <w:r w:rsidRPr="00F63651">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8D02FEE" w14:textId="77777777" w:rsidR="00897AE5" w:rsidRPr="00F63651" w:rsidRDefault="00897AE5" w:rsidP="00897AE5">
      <w:pPr>
        <w:ind w:left="993" w:hanging="284"/>
        <w:jc w:val="both"/>
        <w:rPr>
          <w:rFonts w:ascii="Arial" w:hAnsi="Arial" w:cs="Arial"/>
          <w:sz w:val="20"/>
          <w:szCs w:val="20"/>
        </w:rPr>
      </w:pPr>
      <w:r w:rsidRPr="00F63651">
        <w:rPr>
          <w:rFonts w:ascii="Arial" w:hAnsi="Arial" w:cs="Arial"/>
          <w:sz w:val="20"/>
          <w:szCs w:val="20"/>
        </w:rPr>
        <w:t>g)</w:t>
      </w:r>
      <w:r>
        <w:rPr>
          <w:rFonts w:ascii="Arial" w:hAnsi="Arial" w:cs="Arial"/>
          <w:sz w:val="20"/>
          <w:szCs w:val="20"/>
        </w:rPr>
        <w:t xml:space="preserve"> </w:t>
      </w:r>
      <w:r w:rsidRPr="00F63651">
        <w:rPr>
          <w:rFonts w:ascii="Arial" w:hAnsi="Arial" w:cs="Arial"/>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CB9BCC" w14:textId="77777777" w:rsidR="00897AE5" w:rsidRDefault="00897AE5" w:rsidP="00897AE5">
      <w:pPr>
        <w:ind w:left="993" w:hanging="284"/>
        <w:jc w:val="both"/>
        <w:rPr>
          <w:rFonts w:ascii="Arial" w:hAnsi="Arial" w:cs="Arial"/>
          <w:sz w:val="20"/>
          <w:szCs w:val="20"/>
        </w:rPr>
      </w:pPr>
      <w:r w:rsidRPr="00F63651">
        <w:rPr>
          <w:rFonts w:ascii="Arial" w:hAnsi="Arial" w:cs="Arial"/>
          <w:sz w:val="20"/>
          <w:szCs w:val="20"/>
        </w:rPr>
        <w:t>h)</w:t>
      </w:r>
      <w:r>
        <w:rPr>
          <w:rFonts w:ascii="Arial" w:hAnsi="Arial" w:cs="Arial"/>
          <w:sz w:val="20"/>
          <w:szCs w:val="20"/>
        </w:rPr>
        <w:t xml:space="preserve"> </w:t>
      </w:r>
      <w:r w:rsidRPr="00F63651">
        <w:rPr>
          <w:rFonts w:ascii="Arial" w:hAnsi="Arial" w:cs="Arial"/>
          <w:sz w:val="20"/>
          <w:szCs w:val="20"/>
        </w:rPr>
        <w:t>o którym mowa w art. 9 ust. 1 i 3 lub art. 10 ustawy z dnia 15 czerwca 2012 r. o skutkach powierzania wykonywania pracy cudzoziemcom przebywającym wbrew przepisom na terytorium Rzeczypospolitej Polskiej</w:t>
      </w:r>
    </w:p>
    <w:p w14:paraId="3F24AEE3" w14:textId="77777777" w:rsidR="00897AE5" w:rsidRPr="000F554F" w:rsidRDefault="00897AE5" w:rsidP="00897AE5">
      <w:pPr>
        <w:ind w:left="993" w:hanging="284"/>
        <w:jc w:val="both"/>
        <w:rPr>
          <w:rFonts w:ascii="Arial" w:hAnsi="Arial" w:cs="Arial"/>
          <w:sz w:val="20"/>
          <w:szCs w:val="20"/>
        </w:rPr>
      </w:pPr>
      <w:r w:rsidRPr="000F554F">
        <w:rPr>
          <w:rFonts w:ascii="Arial" w:hAnsi="Arial" w:cs="Arial"/>
          <w:sz w:val="20"/>
          <w:szCs w:val="20"/>
        </w:rPr>
        <w:t xml:space="preserve">– lub za odpowiedni czyn zabroniony określony w przepisach prawa obcego; </w:t>
      </w:r>
    </w:p>
    <w:p w14:paraId="7D5602C4" w14:textId="77777777" w:rsidR="00897AE5" w:rsidRPr="00F63651" w:rsidRDefault="00897AE5" w:rsidP="00897AE5">
      <w:pPr>
        <w:ind w:left="709" w:hanging="349"/>
        <w:jc w:val="both"/>
        <w:rPr>
          <w:rFonts w:ascii="Arial" w:hAnsi="Arial" w:cs="Arial"/>
          <w:sz w:val="20"/>
          <w:szCs w:val="20"/>
        </w:rPr>
      </w:pPr>
      <w:r>
        <w:rPr>
          <w:rFonts w:ascii="Arial" w:hAnsi="Arial" w:cs="Arial"/>
          <w:sz w:val="20"/>
          <w:szCs w:val="20"/>
        </w:rPr>
        <w:t xml:space="preserve">2)  </w:t>
      </w:r>
      <w:r w:rsidRPr="00F63651">
        <w:rPr>
          <w:rFonts w:ascii="Arial" w:hAnsi="Arial" w:cs="Arial"/>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7B52445" w14:textId="77777777" w:rsidR="00897AE5" w:rsidRPr="00F63651" w:rsidRDefault="00897AE5" w:rsidP="00897AE5">
      <w:pPr>
        <w:ind w:left="709" w:hanging="349"/>
        <w:jc w:val="both"/>
        <w:rPr>
          <w:rFonts w:ascii="Arial" w:hAnsi="Arial" w:cs="Arial"/>
          <w:sz w:val="20"/>
          <w:szCs w:val="20"/>
        </w:rPr>
      </w:pPr>
      <w:r w:rsidRPr="00F63651">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3D49B4" w14:textId="77777777" w:rsidR="00897AE5" w:rsidRPr="00F63651" w:rsidRDefault="00897AE5" w:rsidP="00897AE5">
      <w:pPr>
        <w:ind w:left="709" w:hanging="349"/>
        <w:jc w:val="both"/>
        <w:rPr>
          <w:rFonts w:ascii="Arial" w:hAnsi="Arial" w:cs="Arial"/>
          <w:sz w:val="20"/>
          <w:szCs w:val="20"/>
        </w:rPr>
      </w:pPr>
      <w:r w:rsidRPr="00F63651">
        <w:rPr>
          <w:rFonts w:ascii="Arial" w:hAnsi="Arial" w:cs="Arial"/>
          <w:sz w:val="20"/>
          <w:szCs w:val="20"/>
        </w:rPr>
        <w:t>4) wobec którego prawomocnie orzeczono zakaz ubiegania się o zamówienia publiczne;</w:t>
      </w:r>
    </w:p>
    <w:p w14:paraId="694141AD" w14:textId="77777777" w:rsidR="00897AE5" w:rsidRPr="00F63651" w:rsidRDefault="00897AE5" w:rsidP="00897AE5">
      <w:pPr>
        <w:ind w:left="709" w:hanging="349"/>
        <w:jc w:val="both"/>
        <w:rPr>
          <w:rFonts w:ascii="Arial" w:hAnsi="Arial" w:cs="Arial"/>
          <w:sz w:val="20"/>
          <w:szCs w:val="20"/>
        </w:rPr>
      </w:pPr>
      <w:r w:rsidRPr="00F63651">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10" w:anchor="/document/17337528?cm=DOCUMENT" w:history="1">
        <w:r w:rsidRPr="00F63651">
          <w:rPr>
            <w:rStyle w:val="Hipercze"/>
            <w:rFonts w:ascii="Arial" w:hAnsi="Arial" w:cs="Arial"/>
            <w:sz w:val="20"/>
            <w:szCs w:val="20"/>
          </w:rPr>
          <w:t>ustawy</w:t>
        </w:r>
      </w:hyperlink>
      <w:r w:rsidRPr="00F63651">
        <w:rPr>
          <w:rFonts w:ascii="Arial" w:hAnsi="Arial" w:cs="Arial"/>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7816809" w14:textId="77777777" w:rsidR="00897AE5" w:rsidRPr="00F63651" w:rsidRDefault="00897AE5" w:rsidP="00897AE5">
      <w:pPr>
        <w:ind w:left="709" w:hanging="349"/>
        <w:jc w:val="both"/>
        <w:rPr>
          <w:rFonts w:ascii="Arial" w:hAnsi="Arial" w:cs="Arial"/>
          <w:sz w:val="20"/>
          <w:szCs w:val="20"/>
        </w:rPr>
      </w:pPr>
      <w:r w:rsidRPr="00F63651">
        <w:rPr>
          <w:rFonts w:ascii="Arial" w:hAnsi="Arial" w:cs="Arial"/>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11" w:anchor="/document/17337528?cm=DOCUMENT" w:history="1">
        <w:r w:rsidRPr="00F63651">
          <w:rPr>
            <w:rStyle w:val="Hipercze"/>
            <w:rFonts w:ascii="Arial" w:hAnsi="Arial" w:cs="Arial"/>
            <w:sz w:val="20"/>
            <w:szCs w:val="20"/>
          </w:rPr>
          <w:t>ustawy</w:t>
        </w:r>
      </w:hyperlink>
      <w:r w:rsidRPr="00F63651">
        <w:rPr>
          <w:rFonts w:ascii="Arial" w:hAnsi="Arial" w:cs="Arial"/>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A80E11D" w14:textId="77777777" w:rsidR="00897AE5" w:rsidRDefault="00897AE5" w:rsidP="00897AE5">
      <w:pPr>
        <w:ind w:left="426" w:hanging="426"/>
        <w:jc w:val="both"/>
        <w:rPr>
          <w:rFonts w:ascii="Arial" w:hAnsi="Arial" w:cs="Arial"/>
          <w:sz w:val="20"/>
          <w:szCs w:val="20"/>
        </w:rPr>
      </w:pPr>
      <w:r>
        <w:rPr>
          <w:rFonts w:ascii="Arial" w:hAnsi="Arial" w:cs="Arial"/>
          <w:sz w:val="20"/>
          <w:szCs w:val="20"/>
        </w:rPr>
        <w:t xml:space="preserve">b) </w:t>
      </w:r>
      <w:r w:rsidRPr="0091185E">
        <w:rPr>
          <w:rFonts w:ascii="Arial" w:hAnsi="Arial" w:cs="Arial"/>
          <w:sz w:val="20"/>
          <w:szCs w:val="20"/>
        </w:rPr>
        <w:t xml:space="preserve">art. 7 ust. 1 ustawy </w:t>
      </w:r>
      <w:r>
        <w:rPr>
          <w:rFonts w:ascii="Arial" w:hAnsi="Arial" w:cs="Arial"/>
          <w:sz w:val="20"/>
          <w:szCs w:val="20"/>
        </w:rPr>
        <w:t xml:space="preserve">z dnia 13 kwietnia 2022r. </w:t>
      </w:r>
      <w:r w:rsidRPr="0091185E">
        <w:rPr>
          <w:rFonts w:ascii="Arial" w:hAnsi="Arial" w:cs="Arial"/>
          <w:sz w:val="20"/>
          <w:szCs w:val="20"/>
        </w:rPr>
        <w:t>o szczególnych rozwiązaniach w zakresie przeciwdziałania</w:t>
      </w:r>
      <w:r>
        <w:rPr>
          <w:rFonts w:ascii="Arial" w:hAnsi="Arial" w:cs="Arial"/>
          <w:sz w:val="20"/>
          <w:szCs w:val="20"/>
        </w:rPr>
        <w:t xml:space="preserve"> </w:t>
      </w:r>
      <w:r w:rsidRPr="0091185E">
        <w:rPr>
          <w:rFonts w:ascii="Arial" w:hAnsi="Arial" w:cs="Arial"/>
          <w:sz w:val="20"/>
          <w:szCs w:val="20"/>
        </w:rPr>
        <w:t>wspieraniu agresji na Ukrainę oraz służących ochronie bezpieczeństwa</w:t>
      </w:r>
      <w:r>
        <w:rPr>
          <w:rFonts w:ascii="Arial" w:hAnsi="Arial" w:cs="Arial"/>
          <w:sz w:val="20"/>
          <w:szCs w:val="20"/>
        </w:rPr>
        <w:t xml:space="preserve"> </w:t>
      </w:r>
      <w:r w:rsidRPr="0091185E">
        <w:rPr>
          <w:rFonts w:ascii="Arial" w:hAnsi="Arial" w:cs="Arial"/>
          <w:sz w:val="20"/>
          <w:szCs w:val="20"/>
        </w:rPr>
        <w:t>narodowego.</w:t>
      </w:r>
      <w:r>
        <w:rPr>
          <w:rFonts w:ascii="Arial" w:hAnsi="Arial" w:cs="Arial"/>
          <w:sz w:val="20"/>
          <w:szCs w:val="20"/>
        </w:rPr>
        <w:t xml:space="preserve"> </w:t>
      </w:r>
    </w:p>
    <w:p w14:paraId="0D48BFB9" w14:textId="77777777" w:rsidR="00897AE5" w:rsidRPr="00013D03" w:rsidRDefault="00897AE5" w:rsidP="00897AE5">
      <w:pPr>
        <w:ind w:left="567"/>
        <w:jc w:val="both"/>
        <w:rPr>
          <w:rFonts w:ascii="Arial" w:hAnsi="Arial" w:cs="Arial"/>
          <w:sz w:val="20"/>
          <w:szCs w:val="20"/>
        </w:rPr>
      </w:pPr>
      <w:r w:rsidRPr="0091185E">
        <w:rPr>
          <w:rFonts w:ascii="Arial" w:hAnsi="Arial" w:cs="Arial"/>
          <w:sz w:val="20"/>
          <w:szCs w:val="20"/>
        </w:rPr>
        <w:t>Ponadto Zamawiający, w ramach weryfikacji przesłanek wykluczenia, o których</w:t>
      </w:r>
      <w:r>
        <w:rPr>
          <w:rFonts w:ascii="Arial" w:hAnsi="Arial" w:cs="Arial"/>
          <w:sz w:val="20"/>
          <w:szCs w:val="20"/>
        </w:rPr>
        <w:t xml:space="preserve"> </w:t>
      </w:r>
      <w:r w:rsidRPr="0091185E">
        <w:rPr>
          <w:rFonts w:ascii="Arial" w:hAnsi="Arial" w:cs="Arial"/>
          <w:sz w:val="20"/>
          <w:szCs w:val="20"/>
        </w:rPr>
        <w:t>mowa powyżej, zastrzega możliwość wezwania Wykonawcy do złożenia wyjaśnień.</w:t>
      </w:r>
    </w:p>
    <w:p w14:paraId="3AEFD9CC" w14:textId="77777777" w:rsidR="00897AE5" w:rsidRDefault="00897AE5" w:rsidP="00897AE5">
      <w:pPr>
        <w:ind w:left="426" w:hanging="426"/>
        <w:jc w:val="both"/>
        <w:rPr>
          <w:rFonts w:ascii="Arial" w:hAnsi="Arial" w:cs="Arial"/>
          <w:color w:val="000000"/>
          <w:sz w:val="20"/>
          <w:szCs w:val="20"/>
        </w:rPr>
      </w:pPr>
      <w:r>
        <w:rPr>
          <w:rFonts w:ascii="Arial" w:hAnsi="Arial" w:cs="Arial"/>
          <w:color w:val="000000"/>
          <w:sz w:val="20"/>
          <w:szCs w:val="20"/>
        </w:rPr>
        <w:t xml:space="preserve">2. </w:t>
      </w:r>
      <w:r>
        <w:rPr>
          <w:rFonts w:ascii="Arial" w:hAnsi="Arial" w:cs="Arial"/>
          <w:color w:val="000000"/>
          <w:sz w:val="20"/>
          <w:szCs w:val="20"/>
        </w:rPr>
        <w:tab/>
      </w:r>
      <w:r w:rsidRPr="00737264">
        <w:rPr>
          <w:rFonts w:ascii="Arial" w:hAnsi="Arial" w:cs="Arial"/>
          <w:color w:val="000000"/>
          <w:sz w:val="20"/>
          <w:szCs w:val="20"/>
        </w:rPr>
        <w:t>Wykluczenie wykonawcy następuje</w:t>
      </w:r>
      <w:r>
        <w:rPr>
          <w:rFonts w:ascii="Arial" w:hAnsi="Arial" w:cs="Arial"/>
          <w:color w:val="000000"/>
          <w:sz w:val="20"/>
          <w:szCs w:val="20"/>
        </w:rPr>
        <w:t xml:space="preserve"> na odpowiedni okres wskazany w art. 111 ustawy Pzp oraz </w:t>
      </w:r>
      <w:r>
        <w:rPr>
          <w:rFonts w:ascii="Arial" w:hAnsi="Arial" w:cs="Arial"/>
          <w:color w:val="000000"/>
          <w:sz w:val="20"/>
          <w:szCs w:val="20"/>
        </w:rPr>
        <w:br/>
        <w:t xml:space="preserve">w </w:t>
      </w:r>
      <w:r w:rsidRPr="0091185E">
        <w:rPr>
          <w:rFonts w:ascii="Arial" w:hAnsi="Arial" w:cs="Arial"/>
          <w:sz w:val="20"/>
          <w:szCs w:val="20"/>
        </w:rPr>
        <w:t xml:space="preserve">art. 7 ust. 1 ustawy </w:t>
      </w:r>
      <w:r>
        <w:rPr>
          <w:rFonts w:ascii="Arial" w:hAnsi="Arial" w:cs="Arial"/>
          <w:sz w:val="20"/>
          <w:szCs w:val="20"/>
        </w:rPr>
        <w:t xml:space="preserve">z dnia 13 kwietnia 2022r. </w:t>
      </w:r>
      <w:r w:rsidRPr="0091185E">
        <w:rPr>
          <w:rFonts w:ascii="Arial" w:hAnsi="Arial" w:cs="Arial"/>
          <w:sz w:val="20"/>
          <w:szCs w:val="20"/>
        </w:rPr>
        <w:t xml:space="preserve">o szczególnych rozwiązaniach w zakresie </w:t>
      </w:r>
      <w:r w:rsidRPr="0091185E">
        <w:rPr>
          <w:rFonts w:ascii="Arial" w:hAnsi="Arial" w:cs="Arial"/>
          <w:sz w:val="20"/>
          <w:szCs w:val="20"/>
        </w:rPr>
        <w:lastRenderedPageBreak/>
        <w:t>przeciwdziałania</w:t>
      </w:r>
      <w:r>
        <w:rPr>
          <w:rFonts w:ascii="Arial" w:hAnsi="Arial" w:cs="Arial"/>
          <w:sz w:val="20"/>
          <w:szCs w:val="20"/>
        </w:rPr>
        <w:t xml:space="preserve"> </w:t>
      </w:r>
      <w:r w:rsidRPr="0091185E">
        <w:rPr>
          <w:rFonts w:ascii="Arial" w:hAnsi="Arial" w:cs="Arial"/>
          <w:sz w:val="20"/>
          <w:szCs w:val="20"/>
        </w:rPr>
        <w:t>wspieraniu agresji na Ukrainę oraz służących ochronie bezpieczeństwa</w:t>
      </w:r>
      <w:r>
        <w:rPr>
          <w:rFonts w:ascii="Arial" w:hAnsi="Arial" w:cs="Arial"/>
          <w:sz w:val="20"/>
          <w:szCs w:val="20"/>
        </w:rPr>
        <w:t xml:space="preserve"> </w:t>
      </w:r>
      <w:r w:rsidRPr="0091185E">
        <w:rPr>
          <w:rFonts w:ascii="Arial" w:hAnsi="Arial" w:cs="Arial"/>
          <w:sz w:val="20"/>
          <w:szCs w:val="20"/>
        </w:rPr>
        <w:t>narodowego.</w:t>
      </w:r>
    </w:p>
    <w:p w14:paraId="1E834CCA" w14:textId="77777777" w:rsidR="00897AE5" w:rsidRPr="008A009F" w:rsidRDefault="00897AE5" w:rsidP="00897AE5">
      <w:pPr>
        <w:ind w:left="284" w:hanging="284"/>
        <w:jc w:val="both"/>
        <w:rPr>
          <w:rFonts w:ascii="Arial" w:hAnsi="Arial" w:cs="Arial"/>
          <w:color w:val="000000"/>
          <w:sz w:val="20"/>
          <w:szCs w:val="20"/>
        </w:rPr>
      </w:pPr>
      <w:r>
        <w:rPr>
          <w:rFonts w:ascii="Arial" w:hAnsi="Arial" w:cs="Arial"/>
          <w:color w:val="000000"/>
          <w:sz w:val="20"/>
          <w:szCs w:val="20"/>
        </w:rPr>
        <w:t xml:space="preserve">3. </w:t>
      </w:r>
      <w:r w:rsidRPr="00E26B98">
        <w:rPr>
          <w:rFonts w:ascii="Arial" w:hAnsi="Arial" w:cs="Arial"/>
          <w:sz w:val="20"/>
          <w:szCs w:val="20"/>
        </w:rPr>
        <w:t>Zamawiający nie przewiduje wykluczenia wykonawcy z postępowania na podstawie art. 109 ust. 1 PZP</w:t>
      </w:r>
      <w:r>
        <w:rPr>
          <w:rFonts w:ascii="Arial" w:hAnsi="Arial" w:cs="Arial"/>
          <w:sz w:val="20"/>
          <w:szCs w:val="20"/>
        </w:rPr>
        <w:t>.</w:t>
      </w:r>
    </w:p>
    <w:p w14:paraId="2E25A784" w14:textId="77777777" w:rsidR="009E79EA" w:rsidRPr="002E6512" w:rsidRDefault="009E79EA" w:rsidP="00897AE5">
      <w:pPr>
        <w:spacing w:line="276" w:lineRule="auto"/>
        <w:ind w:left="284" w:hanging="284"/>
        <w:jc w:val="both"/>
        <w:rPr>
          <w:rFonts w:ascii="Arial" w:hAnsi="Arial" w:cs="Arial"/>
          <w:sz w:val="20"/>
          <w:szCs w:val="20"/>
        </w:rPr>
      </w:pPr>
    </w:p>
    <w:p w14:paraId="75984D63" w14:textId="77777777" w:rsidR="00DD05DC" w:rsidRPr="00BC10F2" w:rsidRDefault="00DD05DC" w:rsidP="00C913C2">
      <w:pPr>
        <w:spacing w:line="276" w:lineRule="auto"/>
        <w:ind w:left="426" w:hanging="426"/>
        <w:jc w:val="both"/>
        <w:rPr>
          <w:rFonts w:ascii="Arial" w:hAnsi="Arial" w:cs="Arial"/>
          <w:b/>
          <w:color w:val="000000"/>
          <w:sz w:val="20"/>
          <w:szCs w:val="20"/>
        </w:rPr>
      </w:pPr>
      <w:r w:rsidRPr="005058A1">
        <w:rPr>
          <w:rFonts w:ascii="Arial" w:hAnsi="Arial" w:cs="Arial"/>
          <w:b/>
          <w:color w:val="000000"/>
          <w:sz w:val="20"/>
          <w:szCs w:val="20"/>
        </w:rPr>
        <w:t xml:space="preserve">VI. </w:t>
      </w:r>
      <w:r w:rsidR="00683C77">
        <w:rPr>
          <w:rFonts w:ascii="Arial" w:hAnsi="Arial" w:cs="Arial"/>
          <w:b/>
          <w:color w:val="000000"/>
          <w:sz w:val="20"/>
          <w:szCs w:val="20"/>
        </w:rPr>
        <w:t>Podmiotowe środki dowodowe na potwierdzenie braku podstaw do wykluczenia oraz spełnienia warunków udziału w postępowaniu</w:t>
      </w:r>
    </w:p>
    <w:p w14:paraId="6EDDD861" w14:textId="77777777" w:rsidR="005F158C" w:rsidRPr="00983DC0" w:rsidRDefault="005F158C" w:rsidP="00C913C2">
      <w:pPr>
        <w:numPr>
          <w:ilvl w:val="3"/>
          <w:numId w:val="7"/>
        </w:numPr>
        <w:tabs>
          <w:tab w:val="clear" w:pos="1800"/>
          <w:tab w:val="num" w:pos="284"/>
        </w:tabs>
        <w:spacing w:line="276" w:lineRule="auto"/>
        <w:ind w:left="360"/>
        <w:jc w:val="both"/>
        <w:rPr>
          <w:rFonts w:ascii="Arial" w:hAnsi="Arial" w:cs="Arial"/>
          <w:color w:val="000000"/>
          <w:sz w:val="20"/>
          <w:szCs w:val="20"/>
        </w:rPr>
      </w:pPr>
      <w:r w:rsidRPr="005058A1">
        <w:rPr>
          <w:rFonts w:ascii="Arial" w:hAnsi="Arial" w:cs="Arial"/>
          <w:color w:val="000000"/>
          <w:sz w:val="20"/>
          <w:szCs w:val="20"/>
        </w:rPr>
        <w:t>Do oferty wykonawca</w:t>
      </w:r>
      <w:r>
        <w:rPr>
          <w:rFonts w:ascii="Arial" w:hAnsi="Arial" w:cs="Arial"/>
          <w:color w:val="000000"/>
          <w:sz w:val="20"/>
          <w:szCs w:val="20"/>
        </w:rPr>
        <w:t xml:space="preserve"> zobowiązany jest dołączyć</w:t>
      </w:r>
      <w:r w:rsidRPr="005058A1">
        <w:rPr>
          <w:rFonts w:ascii="Arial" w:hAnsi="Arial" w:cs="Arial"/>
          <w:color w:val="000000"/>
          <w:sz w:val="20"/>
          <w:szCs w:val="20"/>
        </w:rPr>
        <w:t xml:space="preserve"> aktualne na dzień składania ofert oświadczenie </w:t>
      </w:r>
      <w:r>
        <w:rPr>
          <w:rFonts w:ascii="Arial" w:hAnsi="Arial" w:cs="Arial"/>
          <w:color w:val="000000"/>
          <w:sz w:val="20"/>
          <w:szCs w:val="20"/>
        </w:rPr>
        <w:br/>
        <w:t>o spełnianiu warunków udziału w postępowaniu oraz o braku podstaw wykluczenia z postępowania zgodnie z załącznikiem nr 3 do SWZ.</w:t>
      </w:r>
      <w:r w:rsidRPr="00983DC0">
        <w:rPr>
          <w:rFonts w:ascii="Arial" w:hAnsi="Arial" w:cs="Arial"/>
          <w:color w:val="000000"/>
          <w:sz w:val="20"/>
          <w:szCs w:val="20"/>
        </w:rPr>
        <w:t xml:space="preserve"> W przypadku konsorcjum lub polegania na zasobach innych podmiotów oświadczenia potwierdzające brak podstaw wykluczenia oraz spełnianie konkretnego warunku udziału w postępowaniu składa:</w:t>
      </w:r>
      <w:r w:rsidRPr="00983DC0">
        <w:rPr>
          <w:rFonts w:ascii="Arial" w:hAnsi="Arial" w:cs="Arial"/>
          <w:i/>
          <w:color w:val="000000"/>
          <w:sz w:val="20"/>
          <w:szCs w:val="20"/>
        </w:rPr>
        <w:t xml:space="preserve"> </w:t>
      </w:r>
    </w:p>
    <w:p w14:paraId="4FC30689" w14:textId="77777777" w:rsidR="005F158C" w:rsidRPr="00983DC0" w:rsidRDefault="005F158C" w:rsidP="00C913C2">
      <w:pPr>
        <w:spacing w:line="276" w:lineRule="auto"/>
        <w:ind w:left="360"/>
        <w:jc w:val="both"/>
        <w:rPr>
          <w:rFonts w:ascii="Arial" w:hAnsi="Arial" w:cs="Arial"/>
          <w:color w:val="000000"/>
          <w:sz w:val="20"/>
          <w:szCs w:val="20"/>
        </w:rPr>
      </w:pPr>
      <w:r w:rsidRPr="00983DC0">
        <w:rPr>
          <w:rFonts w:ascii="Arial" w:hAnsi="Arial" w:cs="Arial"/>
          <w:color w:val="000000"/>
          <w:sz w:val="20"/>
          <w:szCs w:val="20"/>
        </w:rPr>
        <w:t>a) każdy ze wspólników konsorcjum – (art. 125 ust. 4 Pzp) oraz</w:t>
      </w:r>
      <w:r w:rsidRPr="00983DC0">
        <w:rPr>
          <w:rFonts w:ascii="Arial" w:hAnsi="Arial" w:cs="Arial"/>
          <w:i/>
          <w:color w:val="000000"/>
          <w:sz w:val="20"/>
          <w:szCs w:val="20"/>
        </w:rPr>
        <w:t xml:space="preserve"> </w:t>
      </w:r>
    </w:p>
    <w:p w14:paraId="07DE9502" w14:textId="77777777" w:rsidR="005F158C" w:rsidRDefault="005F158C" w:rsidP="00C913C2">
      <w:pPr>
        <w:spacing w:line="276" w:lineRule="auto"/>
        <w:ind w:left="360"/>
        <w:jc w:val="both"/>
        <w:rPr>
          <w:rFonts w:ascii="Arial" w:hAnsi="Arial" w:cs="Arial"/>
          <w:color w:val="000000"/>
          <w:sz w:val="20"/>
          <w:szCs w:val="20"/>
        </w:rPr>
      </w:pPr>
      <w:r w:rsidRPr="00983DC0">
        <w:rPr>
          <w:rFonts w:ascii="Arial" w:hAnsi="Arial" w:cs="Arial"/>
          <w:color w:val="000000"/>
          <w:sz w:val="20"/>
          <w:szCs w:val="20"/>
        </w:rPr>
        <w:t>b) każdy podmiot udostępniający (art. 125 ust. 5 Pzp)</w:t>
      </w:r>
      <w:r w:rsidRPr="00983DC0">
        <w:rPr>
          <w:rFonts w:ascii="Arial" w:hAnsi="Arial" w:cs="Arial"/>
          <w:i/>
          <w:color w:val="000000"/>
          <w:sz w:val="20"/>
          <w:szCs w:val="20"/>
        </w:rPr>
        <w:t xml:space="preserve"> </w:t>
      </w:r>
    </w:p>
    <w:p w14:paraId="01071C09" w14:textId="77777777" w:rsidR="005F158C" w:rsidRDefault="005F158C" w:rsidP="00C913C2">
      <w:pPr>
        <w:numPr>
          <w:ilvl w:val="3"/>
          <w:numId w:val="7"/>
        </w:numPr>
        <w:tabs>
          <w:tab w:val="clear" w:pos="1800"/>
          <w:tab w:val="num" w:pos="284"/>
        </w:tabs>
        <w:spacing w:line="276" w:lineRule="auto"/>
        <w:ind w:left="360"/>
        <w:jc w:val="both"/>
        <w:rPr>
          <w:rFonts w:ascii="Arial" w:hAnsi="Arial" w:cs="Arial"/>
          <w:color w:val="000000"/>
          <w:sz w:val="20"/>
          <w:szCs w:val="20"/>
        </w:rPr>
      </w:pPr>
      <w:r>
        <w:rPr>
          <w:rFonts w:ascii="Arial" w:hAnsi="Arial" w:cs="Arial"/>
          <w:color w:val="000000"/>
          <w:sz w:val="20"/>
          <w:szCs w:val="20"/>
        </w:rPr>
        <w:t xml:space="preserve"> Informacje zawarte w oświadczeniu, o którym mowa w ust. 1 stanowią wstępne potwierdzenie, że Wykonawca nie podlega wykluczeniu oraz spełnia warunki udziału w postępowaniu.</w:t>
      </w:r>
    </w:p>
    <w:p w14:paraId="08CB427D" w14:textId="77777777" w:rsidR="005F158C" w:rsidRPr="00290F70" w:rsidRDefault="005F158C" w:rsidP="00C913C2">
      <w:pPr>
        <w:numPr>
          <w:ilvl w:val="3"/>
          <w:numId w:val="7"/>
        </w:numPr>
        <w:tabs>
          <w:tab w:val="clear" w:pos="1800"/>
        </w:tabs>
        <w:spacing w:line="276" w:lineRule="auto"/>
        <w:ind w:left="426" w:hanging="426"/>
        <w:jc w:val="both"/>
        <w:rPr>
          <w:rFonts w:ascii="Arial" w:hAnsi="Arial" w:cs="Arial"/>
          <w:color w:val="000000"/>
          <w:sz w:val="20"/>
          <w:szCs w:val="20"/>
        </w:rPr>
      </w:pPr>
      <w:r w:rsidRPr="00290F70">
        <w:rPr>
          <w:rFonts w:ascii="Arial" w:hAnsi="Arial" w:cs="Arial"/>
          <w:color w:val="000000"/>
          <w:sz w:val="20"/>
          <w:szCs w:val="20"/>
        </w:rPr>
        <w:t xml:space="preserve">Zamawiający  </w:t>
      </w:r>
      <w:r>
        <w:rPr>
          <w:rFonts w:ascii="Arial" w:hAnsi="Arial" w:cs="Arial"/>
          <w:color w:val="000000"/>
          <w:sz w:val="20"/>
          <w:szCs w:val="20"/>
        </w:rPr>
        <w:t xml:space="preserve">wzywa wykonawcę, którego oferta została najwyżej oceniona do złożenia </w:t>
      </w:r>
      <w:r>
        <w:rPr>
          <w:rFonts w:ascii="Arial" w:hAnsi="Arial" w:cs="Arial"/>
          <w:color w:val="000000"/>
          <w:sz w:val="20"/>
          <w:szCs w:val="20"/>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78C2783F" w14:textId="77777777" w:rsidR="00143D54" w:rsidRPr="00BE669F" w:rsidRDefault="00BE669F" w:rsidP="00C913C2">
      <w:pPr>
        <w:numPr>
          <w:ilvl w:val="3"/>
          <w:numId w:val="7"/>
        </w:numPr>
        <w:tabs>
          <w:tab w:val="clear" w:pos="1800"/>
        </w:tabs>
        <w:spacing w:line="276" w:lineRule="auto"/>
        <w:ind w:left="426" w:hanging="426"/>
        <w:jc w:val="both"/>
        <w:rPr>
          <w:rFonts w:ascii="Arial" w:hAnsi="Arial" w:cs="Arial"/>
          <w:b/>
          <w:color w:val="000000"/>
          <w:sz w:val="20"/>
          <w:szCs w:val="20"/>
        </w:rPr>
      </w:pPr>
      <w:r w:rsidRPr="00BE669F">
        <w:rPr>
          <w:rFonts w:ascii="Arial" w:hAnsi="Arial" w:cs="Arial"/>
          <w:b/>
          <w:color w:val="000000"/>
          <w:sz w:val="20"/>
          <w:szCs w:val="20"/>
        </w:rPr>
        <w:t xml:space="preserve">Na wezwanie Zamawiającego Wykonawca zobowiązany jest do złożenia </w:t>
      </w:r>
      <w:r w:rsidRPr="00BE669F">
        <w:rPr>
          <w:rFonts w:ascii="Arial" w:hAnsi="Arial" w:cs="Arial"/>
          <w:b/>
          <w:color w:val="000000"/>
          <w:sz w:val="20"/>
          <w:szCs w:val="20"/>
          <w:u w:val="single"/>
        </w:rPr>
        <w:t xml:space="preserve">następujących </w:t>
      </w:r>
      <w:r w:rsidR="007A0C82">
        <w:rPr>
          <w:rFonts w:ascii="Arial" w:hAnsi="Arial" w:cs="Arial"/>
          <w:b/>
          <w:color w:val="000000"/>
          <w:sz w:val="20"/>
          <w:szCs w:val="20"/>
          <w:u w:val="single"/>
        </w:rPr>
        <w:t>środków dowodowych:</w:t>
      </w:r>
    </w:p>
    <w:p w14:paraId="578BEF20" w14:textId="77777777" w:rsidR="00BE669F" w:rsidRPr="00657E55" w:rsidRDefault="00BE669F" w:rsidP="00C913C2">
      <w:pPr>
        <w:pStyle w:val="Standard"/>
        <w:numPr>
          <w:ilvl w:val="0"/>
          <w:numId w:val="11"/>
        </w:numPr>
        <w:spacing w:before="100" w:after="100" w:line="276" w:lineRule="auto"/>
        <w:ind w:left="284" w:hanging="284"/>
        <w:jc w:val="both"/>
        <w:rPr>
          <w:rFonts w:ascii="Arial" w:hAnsi="Arial" w:cs="Arial"/>
          <w:color w:val="000000"/>
          <w:sz w:val="20"/>
          <w:szCs w:val="20"/>
        </w:rPr>
      </w:pPr>
      <w:r w:rsidRPr="00BE669F">
        <w:rPr>
          <w:rFonts w:ascii="Arial" w:hAnsi="Arial" w:cs="Arial"/>
          <w:color w:val="000000"/>
          <w:sz w:val="20"/>
          <w:szCs w:val="20"/>
        </w:rPr>
        <w:t>W celu potwierdzenia spełniania przez wykonawcę warunków udziału w postępowaniu</w:t>
      </w:r>
      <w:r w:rsidRPr="00657E55">
        <w:rPr>
          <w:rFonts w:ascii="Arial" w:hAnsi="Arial" w:cs="Arial"/>
          <w:color w:val="000000"/>
          <w:sz w:val="20"/>
          <w:szCs w:val="20"/>
        </w:rPr>
        <w:t>:</w:t>
      </w:r>
    </w:p>
    <w:p w14:paraId="2E6185F4" w14:textId="77777777" w:rsidR="008323E4" w:rsidRPr="00761612" w:rsidRDefault="00761612" w:rsidP="00761612">
      <w:pPr>
        <w:tabs>
          <w:tab w:val="left" w:pos="709"/>
        </w:tabs>
        <w:ind w:left="709"/>
        <w:jc w:val="both"/>
        <w:rPr>
          <w:rFonts w:ascii="Arial" w:hAnsi="Arial" w:cs="Arial"/>
          <w:color w:val="000000"/>
          <w:sz w:val="20"/>
          <w:szCs w:val="20"/>
        </w:rPr>
      </w:pPr>
      <w:r w:rsidRPr="00761612">
        <w:rPr>
          <w:rFonts w:ascii="Arial" w:eastAsia="Calibri" w:hAnsi="Arial" w:cs="Arial"/>
          <w:b/>
          <w:sz w:val="20"/>
          <w:szCs w:val="20"/>
          <w:lang w:eastAsia="en-US"/>
        </w:rPr>
        <w:t>Nie dotyczy</w:t>
      </w:r>
    </w:p>
    <w:p w14:paraId="6E5CA79F" w14:textId="77777777" w:rsidR="00FE4E62" w:rsidRPr="00A40267" w:rsidRDefault="00FE4E62" w:rsidP="008323E4">
      <w:pPr>
        <w:pStyle w:val="Standard"/>
        <w:numPr>
          <w:ilvl w:val="0"/>
          <w:numId w:val="11"/>
        </w:numPr>
        <w:tabs>
          <w:tab w:val="left" w:pos="284"/>
        </w:tabs>
        <w:spacing w:line="276" w:lineRule="auto"/>
        <w:ind w:hanging="720"/>
        <w:jc w:val="both"/>
        <w:rPr>
          <w:rFonts w:ascii="Arial" w:hAnsi="Arial" w:cs="Arial"/>
          <w:color w:val="000000"/>
          <w:sz w:val="20"/>
          <w:szCs w:val="20"/>
        </w:rPr>
      </w:pPr>
      <w:r w:rsidRPr="00514DA4">
        <w:rPr>
          <w:rFonts w:ascii="Arial" w:hAnsi="Arial" w:cs="Arial"/>
          <w:color w:val="000000"/>
          <w:sz w:val="20"/>
          <w:szCs w:val="20"/>
        </w:rPr>
        <w:t xml:space="preserve">W celu potwierdzenia braku podstaw </w:t>
      </w:r>
      <w:r>
        <w:rPr>
          <w:rFonts w:ascii="Arial" w:hAnsi="Arial" w:cs="Arial"/>
          <w:color w:val="000000"/>
          <w:sz w:val="20"/>
          <w:szCs w:val="20"/>
        </w:rPr>
        <w:t xml:space="preserve">do </w:t>
      </w:r>
      <w:r w:rsidRPr="00514DA4">
        <w:rPr>
          <w:rFonts w:ascii="Arial" w:hAnsi="Arial" w:cs="Arial"/>
          <w:color w:val="000000"/>
          <w:sz w:val="20"/>
          <w:szCs w:val="20"/>
        </w:rPr>
        <w:t>wykluczenia Wykonawcy z udziału w postępowaniu:</w:t>
      </w:r>
    </w:p>
    <w:p w14:paraId="739771A0" w14:textId="77777777" w:rsidR="00FE4E62" w:rsidRDefault="00FE4E62" w:rsidP="00C913C2">
      <w:pPr>
        <w:numPr>
          <w:ilvl w:val="0"/>
          <w:numId w:val="1"/>
        </w:numPr>
        <w:spacing w:line="276" w:lineRule="auto"/>
        <w:jc w:val="both"/>
        <w:rPr>
          <w:rFonts w:ascii="Arial" w:hAnsi="Arial" w:cs="Arial"/>
          <w:sz w:val="20"/>
          <w:szCs w:val="20"/>
          <w:lang w:bidi="pl-PL"/>
        </w:rPr>
      </w:pPr>
      <w:r w:rsidRPr="00F6191D">
        <w:rPr>
          <w:rFonts w:ascii="Arial" w:hAnsi="Arial" w:cs="Arial"/>
          <w:b/>
          <w:sz w:val="20"/>
          <w:szCs w:val="20"/>
          <w:lang w:bidi="pl-PL"/>
        </w:rPr>
        <w:t>oświadczenia Wykonawcy</w:t>
      </w:r>
      <w:r w:rsidRPr="00F6191D">
        <w:rPr>
          <w:rFonts w:ascii="Arial" w:hAnsi="Arial" w:cs="Arial"/>
          <w:sz w:val="20"/>
          <w:szCs w:val="20"/>
          <w:lang w:bidi="pl-PL"/>
        </w:rPr>
        <w:t xml:space="preserve"> o aktualności informacji zawartych w oświadczeniu, o którym mowa w art. 125 ust. 1 ustawy, w zakresie podstaw wykluczenia z postępowania </w:t>
      </w:r>
      <w:r>
        <w:rPr>
          <w:rFonts w:ascii="Arial" w:hAnsi="Arial" w:cs="Arial"/>
          <w:sz w:val="20"/>
          <w:szCs w:val="20"/>
          <w:lang w:bidi="pl-PL"/>
        </w:rPr>
        <w:t xml:space="preserve">wskazanych przez Zamawiającego </w:t>
      </w:r>
      <w:r w:rsidRPr="00F6191D">
        <w:rPr>
          <w:rFonts w:ascii="Arial" w:hAnsi="Arial" w:cs="Arial"/>
          <w:sz w:val="20"/>
          <w:szCs w:val="20"/>
          <w:lang w:bidi="pl-PL"/>
        </w:rPr>
        <w:t xml:space="preserve">- według wzoru stanowiącego </w:t>
      </w:r>
      <w:r w:rsidRPr="008D4B5B">
        <w:rPr>
          <w:rFonts w:ascii="Arial" w:hAnsi="Arial" w:cs="Arial"/>
          <w:b/>
          <w:color w:val="000000"/>
          <w:sz w:val="20"/>
          <w:szCs w:val="20"/>
          <w:lang w:bidi="pl-PL"/>
        </w:rPr>
        <w:t xml:space="preserve">załącznik nr </w:t>
      </w:r>
      <w:r w:rsidR="00761612">
        <w:rPr>
          <w:rFonts w:ascii="Arial" w:hAnsi="Arial" w:cs="Arial"/>
          <w:b/>
          <w:color w:val="000000"/>
          <w:sz w:val="20"/>
          <w:szCs w:val="20"/>
          <w:lang w:bidi="pl-PL"/>
        </w:rPr>
        <w:t>5</w:t>
      </w:r>
      <w:r w:rsidRPr="008D4B5B">
        <w:rPr>
          <w:rFonts w:ascii="Arial" w:hAnsi="Arial" w:cs="Arial"/>
          <w:b/>
          <w:color w:val="000000"/>
          <w:sz w:val="20"/>
          <w:szCs w:val="20"/>
          <w:lang w:bidi="pl-PL"/>
        </w:rPr>
        <w:t xml:space="preserve"> do SWZ</w:t>
      </w:r>
      <w:r w:rsidRPr="008D4B5B">
        <w:rPr>
          <w:rFonts w:ascii="Arial" w:hAnsi="Arial" w:cs="Arial"/>
          <w:color w:val="000000"/>
          <w:sz w:val="20"/>
          <w:szCs w:val="20"/>
          <w:lang w:bidi="pl-PL"/>
        </w:rPr>
        <w:t>;</w:t>
      </w:r>
      <w:r w:rsidRPr="00F6191D">
        <w:rPr>
          <w:rFonts w:ascii="Arial" w:hAnsi="Arial" w:cs="Arial"/>
          <w:sz w:val="20"/>
          <w:szCs w:val="20"/>
          <w:lang w:bidi="pl-PL"/>
        </w:rPr>
        <w:t xml:space="preserve"> </w:t>
      </w:r>
    </w:p>
    <w:p w14:paraId="13EEF280" w14:textId="77777777" w:rsidR="00FE4E62" w:rsidRPr="00F6191D" w:rsidRDefault="00FE4E62" w:rsidP="00C913C2">
      <w:pPr>
        <w:spacing w:line="276" w:lineRule="auto"/>
        <w:ind w:left="720"/>
        <w:jc w:val="both"/>
        <w:rPr>
          <w:rFonts w:ascii="Arial" w:hAnsi="Arial" w:cs="Arial"/>
          <w:sz w:val="20"/>
          <w:szCs w:val="20"/>
          <w:lang w:bidi="pl-PL"/>
        </w:rPr>
      </w:pPr>
    </w:p>
    <w:p w14:paraId="50D9D737" w14:textId="77777777" w:rsidR="0065194C" w:rsidRPr="0065194C" w:rsidRDefault="00514DA4" w:rsidP="00C913C2">
      <w:pPr>
        <w:spacing w:line="276" w:lineRule="auto"/>
        <w:ind w:left="426" w:hanging="426"/>
        <w:jc w:val="both"/>
        <w:rPr>
          <w:rFonts w:ascii="Arial" w:hAnsi="Arial" w:cs="Arial"/>
          <w:b/>
          <w:color w:val="000000"/>
          <w:sz w:val="20"/>
          <w:szCs w:val="20"/>
        </w:rPr>
      </w:pPr>
      <w:r w:rsidRPr="0065194C">
        <w:rPr>
          <w:rFonts w:ascii="Arial" w:hAnsi="Arial" w:cs="Arial"/>
          <w:b/>
          <w:color w:val="000000"/>
          <w:sz w:val="20"/>
          <w:szCs w:val="20"/>
        </w:rPr>
        <w:t xml:space="preserve">VIA </w:t>
      </w:r>
      <w:r w:rsidR="0065194C" w:rsidRPr="0065194C">
        <w:rPr>
          <w:rFonts w:ascii="Arial" w:hAnsi="Arial" w:cs="Arial"/>
          <w:b/>
          <w:color w:val="000000"/>
          <w:sz w:val="20"/>
          <w:szCs w:val="20"/>
        </w:rPr>
        <w:t>Informacja dla wykonawców polegających na zasobach innych podmiotów na zasadach okr</w:t>
      </w:r>
      <w:r w:rsidR="002C6759">
        <w:rPr>
          <w:rFonts w:ascii="Arial" w:hAnsi="Arial" w:cs="Arial"/>
          <w:b/>
          <w:color w:val="000000"/>
          <w:sz w:val="20"/>
          <w:szCs w:val="20"/>
        </w:rPr>
        <w:t xml:space="preserve">eślonych w Art. </w:t>
      </w:r>
      <w:r w:rsidR="00DA3886">
        <w:rPr>
          <w:rFonts w:ascii="Arial" w:hAnsi="Arial" w:cs="Arial"/>
          <w:b/>
          <w:color w:val="000000"/>
          <w:sz w:val="20"/>
          <w:szCs w:val="20"/>
        </w:rPr>
        <w:t>118</w:t>
      </w:r>
      <w:r w:rsidR="002C6759">
        <w:rPr>
          <w:rFonts w:ascii="Arial" w:hAnsi="Arial" w:cs="Arial"/>
          <w:b/>
          <w:color w:val="000000"/>
          <w:sz w:val="20"/>
          <w:szCs w:val="20"/>
        </w:rPr>
        <w:t xml:space="preserve"> ustawy PZP o</w:t>
      </w:r>
      <w:r w:rsidR="0065194C" w:rsidRPr="0065194C">
        <w:rPr>
          <w:rFonts w:ascii="Arial" w:hAnsi="Arial" w:cs="Arial"/>
          <w:b/>
          <w:color w:val="000000"/>
          <w:sz w:val="20"/>
          <w:szCs w:val="20"/>
        </w:rPr>
        <w:t>raz zamierzających powierzyć wykonani</w:t>
      </w:r>
      <w:r w:rsidR="002C6759">
        <w:rPr>
          <w:rFonts w:ascii="Arial" w:hAnsi="Arial" w:cs="Arial"/>
          <w:b/>
          <w:color w:val="000000"/>
          <w:sz w:val="20"/>
          <w:szCs w:val="20"/>
        </w:rPr>
        <w:t>e części zamówienia podwykonawcom</w:t>
      </w:r>
      <w:r w:rsidR="0065194C" w:rsidRPr="0065194C">
        <w:rPr>
          <w:rFonts w:ascii="Arial" w:hAnsi="Arial" w:cs="Arial"/>
          <w:b/>
          <w:color w:val="000000"/>
          <w:sz w:val="20"/>
          <w:szCs w:val="20"/>
        </w:rPr>
        <w:t>.</w:t>
      </w:r>
    </w:p>
    <w:p w14:paraId="50223418" w14:textId="77777777" w:rsidR="006C010F" w:rsidRDefault="006C010F" w:rsidP="00C913C2">
      <w:pPr>
        <w:numPr>
          <w:ilvl w:val="0"/>
          <w:numId w:val="10"/>
        </w:numPr>
        <w:tabs>
          <w:tab w:val="clear" w:pos="720"/>
          <w:tab w:val="num" w:pos="284"/>
        </w:tabs>
        <w:spacing w:line="276" w:lineRule="auto"/>
        <w:ind w:left="284" w:hanging="284"/>
        <w:jc w:val="both"/>
        <w:rPr>
          <w:rFonts w:ascii="Arial" w:hAnsi="Arial" w:cs="Arial"/>
          <w:color w:val="000000"/>
          <w:sz w:val="20"/>
          <w:szCs w:val="20"/>
        </w:rPr>
      </w:pPr>
      <w:r w:rsidRPr="0065194C">
        <w:rPr>
          <w:rFonts w:ascii="Arial" w:hAnsi="Arial" w:cs="Arial"/>
          <w:color w:val="000000"/>
          <w:sz w:val="20"/>
          <w:szCs w:val="20"/>
        </w:rPr>
        <w:t xml:space="preserve">Wykonawca może w celu potwierdzenia spełnienia warunków </w:t>
      </w:r>
      <w:r>
        <w:rPr>
          <w:rFonts w:ascii="Arial" w:hAnsi="Arial" w:cs="Arial"/>
          <w:color w:val="000000"/>
          <w:sz w:val="20"/>
          <w:szCs w:val="20"/>
        </w:rPr>
        <w:t xml:space="preserve">udziału </w:t>
      </w:r>
      <w:r w:rsidRPr="0065194C">
        <w:rPr>
          <w:rFonts w:ascii="Arial" w:hAnsi="Arial" w:cs="Arial"/>
          <w:color w:val="000000"/>
          <w:sz w:val="20"/>
          <w:szCs w:val="20"/>
        </w:rPr>
        <w:t>w postępowaniu w stosownych sytuacjach oraz w odniesieniu do zamówienia lub jego części polegać na zdolnościach technicznych lub zawodowych lub sytuacji finansowej l</w:t>
      </w:r>
      <w:r>
        <w:rPr>
          <w:rFonts w:ascii="Arial" w:hAnsi="Arial" w:cs="Arial"/>
          <w:color w:val="000000"/>
          <w:sz w:val="20"/>
          <w:szCs w:val="20"/>
        </w:rPr>
        <w:t xml:space="preserve">ub ekonomicznej </w:t>
      </w:r>
      <w:r w:rsidRPr="0065194C">
        <w:rPr>
          <w:rFonts w:ascii="Arial" w:hAnsi="Arial" w:cs="Arial"/>
          <w:color w:val="000000"/>
          <w:sz w:val="20"/>
          <w:szCs w:val="20"/>
        </w:rPr>
        <w:t xml:space="preserve">podmiotów </w:t>
      </w:r>
      <w:r>
        <w:rPr>
          <w:rFonts w:ascii="Arial" w:hAnsi="Arial" w:cs="Arial"/>
          <w:color w:val="000000"/>
          <w:sz w:val="20"/>
          <w:szCs w:val="20"/>
        </w:rPr>
        <w:t xml:space="preserve">udostępniających zasoby, </w:t>
      </w:r>
      <w:r w:rsidRPr="0065194C">
        <w:rPr>
          <w:rFonts w:ascii="Arial" w:hAnsi="Arial" w:cs="Arial"/>
          <w:color w:val="000000"/>
          <w:sz w:val="20"/>
          <w:szCs w:val="20"/>
        </w:rPr>
        <w:t>niezależnie od charakteru prawnego łącząc</w:t>
      </w:r>
      <w:r>
        <w:rPr>
          <w:rFonts w:ascii="Arial" w:hAnsi="Arial" w:cs="Arial"/>
          <w:color w:val="000000"/>
          <w:sz w:val="20"/>
          <w:szCs w:val="20"/>
        </w:rPr>
        <w:t>ych go z nim stosunków prawnych (art. 118 ust. 1 ustawy Pzp).</w:t>
      </w:r>
    </w:p>
    <w:p w14:paraId="4B3551C3" w14:textId="77777777" w:rsidR="006C010F" w:rsidRDefault="006C010F" w:rsidP="00C913C2">
      <w:pPr>
        <w:numPr>
          <w:ilvl w:val="0"/>
          <w:numId w:val="10"/>
        </w:numPr>
        <w:tabs>
          <w:tab w:val="clear" w:pos="720"/>
          <w:tab w:val="num" w:pos="284"/>
        </w:tabs>
        <w:spacing w:line="276" w:lineRule="auto"/>
        <w:ind w:left="284" w:hanging="284"/>
        <w:jc w:val="both"/>
        <w:rPr>
          <w:rFonts w:ascii="Arial" w:hAnsi="Arial" w:cs="Arial"/>
          <w:color w:val="000000"/>
          <w:sz w:val="20"/>
          <w:szCs w:val="20"/>
        </w:rPr>
      </w:pPr>
      <w:r w:rsidRPr="009B5248">
        <w:rPr>
          <w:rFonts w:ascii="Arial" w:hAnsi="Arial" w:cs="Arial"/>
          <w:color w:val="000000"/>
          <w:sz w:val="20"/>
          <w:szCs w:val="20"/>
        </w:rPr>
        <w:t>W</w:t>
      </w:r>
      <w:r>
        <w:rPr>
          <w:rFonts w:ascii="Arial" w:hAnsi="Arial" w:cs="Arial"/>
          <w:color w:val="000000"/>
          <w:sz w:val="20"/>
          <w:szCs w:val="20"/>
        </w:rPr>
        <w:t xml:space="preserve"> </w:t>
      </w:r>
      <w:r w:rsidRPr="009B5248">
        <w:rPr>
          <w:rFonts w:ascii="Arial" w:hAnsi="Arial" w:cs="Arial"/>
          <w:color w:val="000000"/>
          <w:sz w:val="20"/>
          <w:szCs w:val="20"/>
        </w:rPr>
        <w:t>odniesieniu do warunków dotyczących wykształcenia, kwalifikacji zawodowych lub</w:t>
      </w:r>
      <w:r>
        <w:rPr>
          <w:rFonts w:ascii="Arial" w:hAnsi="Arial" w:cs="Arial"/>
          <w:color w:val="000000"/>
          <w:sz w:val="20"/>
          <w:szCs w:val="20"/>
        </w:rPr>
        <w:t xml:space="preserve"> do</w:t>
      </w:r>
      <w:r w:rsidRPr="009B5248">
        <w:rPr>
          <w:rFonts w:ascii="Arial" w:hAnsi="Arial" w:cs="Arial"/>
          <w:color w:val="000000"/>
          <w:sz w:val="20"/>
          <w:szCs w:val="20"/>
        </w:rPr>
        <w:t>świadczenia wykonawcy mogą polegać na zdolnościach podmiotów udostępniających zasoby, jeśli podmioty te wykonają roboty budowlane lub usługi, do realizacji k</w:t>
      </w:r>
      <w:r>
        <w:rPr>
          <w:rFonts w:ascii="Arial" w:hAnsi="Arial" w:cs="Arial"/>
          <w:color w:val="000000"/>
          <w:sz w:val="20"/>
          <w:szCs w:val="20"/>
        </w:rPr>
        <w:t>tórych te zdolności są wymagane</w:t>
      </w:r>
      <w:r w:rsidRPr="00FA5AB7">
        <w:rPr>
          <w:rFonts w:ascii="Arial" w:hAnsi="Arial" w:cs="Arial"/>
          <w:color w:val="000000"/>
          <w:sz w:val="20"/>
          <w:szCs w:val="20"/>
        </w:rPr>
        <w:t xml:space="preserve"> (art.</w:t>
      </w:r>
      <w:r>
        <w:rPr>
          <w:rFonts w:ascii="Arial" w:hAnsi="Arial" w:cs="Arial"/>
          <w:color w:val="000000"/>
          <w:sz w:val="20"/>
          <w:szCs w:val="20"/>
        </w:rPr>
        <w:t xml:space="preserve"> 118 ust. 2</w:t>
      </w:r>
      <w:r w:rsidRPr="00FA5AB7">
        <w:rPr>
          <w:rFonts w:ascii="Arial" w:hAnsi="Arial" w:cs="Arial"/>
          <w:color w:val="000000"/>
          <w:sz w:val="20"/>
          <w:szCs w:val="20"/>
        </w:rPr>
        <w:t xml:space="preserve"> ustawy Pzp).</w:t>
      </w:r>
    </w:p>
    <w:p w14:paraId="578E85E6" w14:textId="77777777" w:rsidR="006C010F" w:rsidRPr="005209B7" w:rsidRDefault="006C010F" w:rsidP="00C913C2">
      <w:pPr>
        <w:pStyle w:val="WW-Tretekstu"/>
        <w:numPr>
          <w:ilvl w:val="0"/>
          <w:numId w:val="10"/>
        </w:numPr>
        <w:tabs>
          <w:tab w:val="clear" w:pos="720"/>
          <w:tab w:val="num" w:pos="284"/>
        </w:tabs>
        <w:spacing w:line="276" w:lineRule="auto"/>
        <w:ind w:left="284" w:hanging="284"/>
        <w:jc w:val="both"/>
        <w:rPr>
          <w:rFonts w:ascii="Arial" w:hAnsi="Arial" w:cs="Arial"/>
          <w:b/>
          <w:bCs/>
          <w:color w:val="000000"/>
          <w:sz w:val="20"/>
        </w:rPr>
      </w:pPr>
      <w:r w:rsidRPr="001E610D">
        <w:rPr>
          <w:rFonts w:ascii="Arial" w:hAnsi="Arial" w:cs="Arial"/>
          <w:color w:val="000000"/>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ustawy Pzp)</w:t>
      </w:r>
      <w:r w:rsidR="00761612">
        <w:rPr>
          <w:rFonts w:ascii="Arial" w:hAnsi="Arial" w:cs="Arial"/>
          <w:color w:val="000000"/>
          <w:sz w:val="20"/>
        </w:rPr>
        <w:t>.</w:t>
      </w:r>
    </w:p>
    <w:p w14:paraId="11B39D27" w14:textId="77777777" w:rsidR="006C010F" w:rsidRPr="001E610D" w:rsidRDefault="006C010F" w:rsidP="00C913C2">
      <w:pPr>
        <w:suppressAutoHyphens/>
        <w:spacing w:line="276" w:lineRule="auto"/>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t>Wymagana forma:</w:t>
      </w:r>
    </w:p>
    <w:p w14:paraId="32A0976B" w14:textId="77777777" w:rsidR="006C010F" w:rsidRPr="001E610D" w:rsidRDefault="006C010F" w:rsidP="00C913C2">
      <w:pPr>
        <w:suppressAutoHyphens/>
        <w:spacing w:line="276" w:lineRule="auto"/>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t>Zobowiązanie musi być złożone w formie elektronicznej lub w postaci elektronicznej opatrzonej podpisem zaufanym, lub podpisem osobistym.</w:t>
      </w:r>
    </w:p>
    <w:p w14:paraId="55DDAAD4" w14:textId="77777777" w:rsidR="006C010F" w:rsidRPr="001E610D" w:rsidRDefault="006C010F" w:rsidP="00C913C2">
      <w:pPr>
        <w:suppressAutoHyphens/>
        <w:spacing w:line="276" w:lineRule="auto"/>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t xml:space="preserve">W przypadku gdy zobowiązanie zostało sporządzone jako dokument w postaci papierowej </w:t>
      </w:r>
      <w:r w:rsidRPr="001E610D">
        <w:rPr>
          <w:rFonts w:ascii="Arial" w:eastAsia="Arial" w:hAnsi="Arial" w:cs="Arial"/>
          <w:color w:val="000000"/>
          <w:sz w:val="20"/>
          <w:szCs w:val="20"/>
          <w:lang w:bidi="pl-PL"/>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t>
      </w:r>
      <w:r w:rsidRPr="001E610D">
        <w:rPr>
          <w:rFonts w:ascii="Arial" w:eastAsia="Arial" w:hAnsi="Arial" w:cs="Arial"/>
          <w:color w:val="000000"/>
          <w:sz w:val="20"/>
          <w:szCs w:val="20"/>
          <w:lang w:bidi="pl-PL"/>
        </w:rPr>
        <w:lastRenderedPageBreak/>
        <w:t>odpowiednio wykonawca lub wykonawca wspólnie ubiegający się o udzielenie zamówienia lub notariusz.</w:t>
      </w:r>
    </w:p>
    <w:p w14:paraId="33EF6161" w14:textId="77777777" w:rsidR="006C010F" w:rsidRPr="001E610D" w:rsidRDefault="006C010F" w:rsidP="00C913C2">
      <w:pPr>
        <w:pStyle w:val="WW-Tretekstu"/>
        <w:numPr>
          <w:ilvl w:val="0"/>
          <w:numId w:val="10"/>
        </w:numPr>
        <w:tabs>
          <w:tab w:val="clear" w:pos="720"/>
          <w:tab w:val="num" w:pos="284"/>
        </w:tabs>
        <w:spacing w:line="276" w:lineRule="auto"/>
        <w:ind w:left="284" w:hanging="284"/>
        <w:jc w:val="both"/>
        <w:rPr>
          <w:rFonts w:ascii="Arial" w:hAnsi="Arial" w:cs="Arial"/>
          <w:color w:val="000000"/>
          <w:sz w:val="20"/>
        </w:rPr>
      </w:pPr>
      <w:r w:rsidRPr="001E610D">
        <w:rPr>
          <w:rFonts w:ascii="Arial" w:hAnsi="Arial" w:cs="Arial"/>
          <w:color w:val="000000"/>
          <w:sz w:val="20"/>
        </w:rPr>
        <w:t>Zobowiązanie podmiotu udostępniającego zasoby, o którym mowa w ust. 3 powyżej, potwierdza, że stosunek łączący wykonawcę z podmiotami udostępniającymi zasoby gwarantuje rzeczywisty dostęp do tych zasobów oraz określa w szczególności:</w:t>
      </w:r>
    </w:p>
    <w:p w14:paraId="0177A254" w14:textId="77777777" w:rsidR="006C010F" w:rsidRDefault="006C010F" w:rsidP="00C913C2">
      <w:pPr>
        <w:pStyle w:val="WW-Tretekstu"/>
        <w:spacing w:line="276" w:lineRule="auto"/>
        <w:ind w:left="284"/>
        <w:jc w:val="both"/>
        <w:rPr>
          <w:rFonts w:ascii="Arial" w:hAnsi="Arial" w:cs="Arial"/>
          <w:color w:val="000000"/>
          <w:sz w:val="20"/>
        </w:rPr>
      </w:pPr>
      <w:r w:rsidRPr="009704E1">
        <w:rPr>
          <w:rFonts w:ascii="Arial" w:hAnsi="Arial" w:cs="Arial"/>
          <w:color w:val="000000"/>
          <w:sz w:val="20"/>
        </w:rPr>
        <w:t>1)</w:t>
      </w:r>
      <w:r>
        <w:rPr>
          <w:rFonts w:ascii="Arial" w:hAnsi="Arial" w:cs="Arial"/>
          <w:color w:val="000000"/>
          <w:sz w:val="20"/>
        </w:rPr>
        <w:tab/>
      </w:r>
      <w:r w:rsidRPr="009704E1">
        <w:rPr>
          <w:rFonts w:ascii="Arial" w:hAnsi="Arial" w:cs="Arial"/>
          <w:color w:val="000000"/>
          <w:sz w:val="20"/>
        </w:rPr>
        <w:t>zakres dostępnych wykonawcy zasobów podmiotu udostępniającego zasoby;</w:t>
      </w:r>
    </w:p>
    <w:p w14:paraId="659B2D0E" w14:textId="77777777" w:rsidR="006C010F" w:rsidRDefault="006C010F" w:rsidP="00C913C2">
      <w:pPr>
        <w:pStyle w:val="WW-Tretekstu"/>
        <w:spacing w:line="276" w:lineRule="auto"/>
        <w:ind w:left="567" w:hanging="283"/>
        <w:jc w:val="both"/>
        <w:rPr>
          <w:rFonts w:ascii="Arial" w:hAnsi="Arial" w:cs="Arial"/>
          <w:color w:val="000000"/>
          <w:sz w:val="20"/>
        </w:rPr>
      </w:pPr>
      <w:r w:rsidRPr="009704E1">
        <w:rPr>
          <w:rFonts w:ascii="Arial" w:hAnsi="Arial" w:cs="Arial"/>
          <w:color w:val="000000"/>
          <w:sz w:val="20"/>
        </w:rPr>
        <w:t>2)</w:t>
      </w:r>
      <w:r>
        <w:rPr>
          <w:rFonts w:ascii="Arial" w:hAnsi="Arial" w:cs="Arial"/>
          <w:color w:val="000000"/>
          <w:sz w:val="20"/>
        </w:rPr>
        <w:tab/>
      </w:r>
      <w:r w:rsidRPr="009704E1">
        <w:rPr>
          <w:rFonts w:ascii="Arial" w:hAnsi="Arial" w:cs="Arial"/>
          <w:color w:val="000000"/>
          <w:sz w:val="20"/>
        </w:rPr>
        <w:t>sposób i</w:t>
      </w:r>
      <w:r>
        <w:rPr>
          <w:rFonts w:ascii="Arial" w:hAnsi="Arial" w:cs="Arial"/>
          <w:color w:val="000000"/>
          <w:sz w:val="20"/>
        </w:rPr>
        <w:t xml:space="preserve"> </w:t>
      </w:r>
      <w:r w:rsidRPr="009704E1">
        <w:rPr>
          <w:rFonts w:ascii="Arial" w:hAnsi="Arial" w:cs="Arial"/>
          <w:color w:val="000000"/>
          <w:sz w:val="20"/>
        </w:rPr>
        <w:t>okres udostępnienia wykonawcy i</w:t>
      </w:r>
      <w:r>
        <w:rPr>
          <w:rFonts w:ascii="Arial" w:hAnsi="Arial" w:cs="Arial"/>
          <w:color w:val="000000"/>
          <w:sz w:val="20"/>
        </w:rPr>
        <w:t xml:space="preserve"> </w:t>
      </w:r>
      <w:r w:rsidRPr="009704E1">
        <w:rPr>
          <w:rFonts w:ascii="Arial" w:hAnsi="Arial" w:cs="Arial"/>
          <w:color w:val="000000"/>
          <w:sz w:val="20"/>
        </w:rPr>
        <w:t>wykorzystania przez</w:t>
      </w:r>
      <w:r>
        <w:rPr>
          <w:rFonts w:ascii="Arial" w:hAnsi="Arial" w:cs="Arial"/>
          <w:color w:val="000000"/>
          <w:sz w:val="20"/>
        </w:rPr>
        <w:t xml:space="preserve"> niego zasobów podmiotu udostęp</w:t>
      </w:r>
      <w:r w:rsidRPr="009704E1">
        <w:rPr>
          <w:rFonts w:ascii="Arial" w:hAnsi="Arial" w:cs="Arial"/>
          <w:color w:val="000000"/>
          <w:sz w:val="20"/>
        </w:rPr>
        <w:t>niającego te zasoby przy wykonywaniu zamówienia;</w:t>
      </w:r>
    </w:p>
    <w:p w14:paraId="0D1C694D" w14:textId="77777777" w:rsidR="006C010F" w:rsidRDefault="006C010F" w:rsidP="00C913C2">
      <w:pPr>
        <w:pStyle w:val="WW-Tretekstu"/>
        <w:spacing w:line="276" w:lineRule="auto"/>
        <w:ind w:left="567" w:hanging="283"/>
        <w:jc w:val="both"/>
        <w:rPr>
          <w:rFonts w:ascii="Arial" w:hAnsi="Arial" w:cs="Arial"/>
          <w:color w:val="000000"/>
          <w:sz w:val="20"/>
        </w:rPr>
      </w:pPr>
      <w:r w:rsidRPr="009704E1">
        <w:rPr>
          <w:rFonts w:ascii="Arial" w:hAnsi="Arial" w:cs="Arial"/>
          <w:color w:val="000000"/>
          <w:sz w:val="20"/>
        </w:rPr>
        <w:t>3)</w:t>
      </w:r>
      <w:r>
        <w:rPr>
          <w:rFonts w:ascii="Arial" w:hAnsi="Arial" w:cs="Arial"/>
          <w:color w:val="000000"/>
          <w:sz w:val="20"/>
        </w:rPr>
        <w:tab/>
      </w:r>
      <w:r w:rsidRPr="009704E1">
        <w:rPr>
          <w:rFonts w:ascii="Arial" w:hAnsi="Arial" w:cs="Arial"/>
          <w:color w:val="000000"/>
          <w:sz w:val="20"/>
        </w:rPr>
        <w:t>czy i</w:t>
      </w:r>
      <w:r>
        <w:rPr>
          <w:rFonts w:ascii="Arial" w:hAnsi="Arial" w:cs="Arial"/>
          <w:color w:val="000000"/>
          <w:sz w:val="20"/>
        </w:rPr>
        <w:t xml:space="preserve"> </w:t>
      </w:r>
      <w:r w:rsidRPr="009704E1">
        <w:rPr>
          <w:rFonts w:ascii="Arial" w:hAnsi="Arial" w:cs="Arial"/>
          <w:color w:val="000000"/>
          <w:sz w:val="20"/>
        </w:rPr>
        <w:t>w</w:t>
      </w:r>
      <w:r>
        <w:rPr>
          <w:rFonts w:ascii="Arial" w:hAnsi="Arial" w:cs="Arial"/>
          <w:color w:val="000000"/>
          <w:sz w:val="20"/>
        </w:rPr>
        <w:t xml:space="preserve"> </w:t>
      </w:r>
      <w:r w:rsidRPr="009704E1">
        <w:rPr>
          <w:rFonts w:ascii="Arial" w:hAnsi="Arial" w:cs="Arial"/>
          <w:color w:val="000000"/>
          <w:sz w:val="20"/>
        </w:rPr>
        <w:t>jakim zakresie podmiot udostępniający zasoby, na zdolnościach którego wykonawca polega w</w:t>
      </w:r>
      <w:r>
        <w:rPr>
          <w:rFonts w:ascii="Arial" w:hAnsi="Arial" w:cs="Arial"/>
          <w:color w:val="000000"/>
          <w:sz w:val="20"/>
        </w:rPr>
        <w:t xml:space="preserve"> </w:t>
      </w:r>
      <w:r w:rsidRPr="009704E1">
        <w:rPr>
          <w:rFonts w:ascii="Arial" w:hAnsi="Arial" w:cs="Arial"/>
          <w:color w:val="000000"/>
          <w:sz w:val="20"/>
        </w:rPr>
        <w:t>odniesieniu do warunków udziału w</w:t>
      </w:r>
      <w:r>
        <w:rPr>
          <w:rFonts w:ascii="Arial" w:hAnsi="Arial" w:cs="Arial"/>
          <w:color w:val="000000"/>
          <w:sz w:val="20"/>
        </w:rPr>
        <w:t xml:space="preserve"> </w:t>
      </w:r>
      <w:r w:rsidRPr="009704E1">
        <w:rPr>
          <w:rFonts w:ascii="Arial" w:hAnsi="Arial" w:cs="Arial"/>
          <w:color w:val="000000"/>
          <w:sz w:val="20"/>
        </w:rPr>
        <w:t>postępowaniu dotyczących</w:t>
      </w:r>
      <w:r>
        <w:rPr>
          <w:rFonts w:ascii="Arial" w:hAnsi="Arial" w:cs="Arial"/>
          <w:color w:val="000000"/>
          <w:sz w:val="20"/>
        </w:rPr>
        <w:t xml:space="preserve"> wykształcenia, kwalifikacji za</w:t>
      </w:r>
      <w:r w:rsidRPr="009704E1">
        <w:rPr>
          <w:rFonts w:ascii="Arial" w:hAnsi="Arial" w:cs="Arial"/>
          <w:color w:val="000000"/>
          <w:sz w:val="20"/>
        </w:rPr>
        <w:t>wodowych lub doświadczenia, zrealizuje roboty budowlane lub usługi, których wskazane zdolności dotyczą.</w:t>
      </w:r>
    </w:p>
    <w:p w14:paraId="16006D8A" w14:textId="77777777" w:rsidR="006C010F" w:rsidRPr="002E7F23" w:rsidRDefault="006C010F" w:rsidP="00E40B41">
      <w:pPr>
        <w:pStyle w:val="WW-Tretekstu"/>
        <w:numPr>
          <w:ilvl w:val="0"/>
          <w:numId w:val="10"/>
        </w:numPr>
        <w:tabs>
          <w:tab w:val="clear" w:pos="720"/>
          <w:tab w:val="num" w:pos="284"/>
        </w:tabs>
        <w:spacing w:line="276" w:lineRule="auto"/>
        <w:ind w:left="284" w:hanging="284"/>
        <w:jc w:val="both"/>
        <w:rPr>
          <w:rFonts w:ascii="Arial" w:hAnsi="Arial" w:cs="Arial"/>
          <w:color w:val="000000"/>
          <w:sz w:val="20"/>
        </w:rPr>
      </w:pPr>
      <w:r w:rsidRPr="000E3248">
        <w:rPr>
          <w:rFonts w:ascii="Arial" w:hAnsi="Arial" w:cs="Arial"/>
          <w:color w:val="000000"/>
          <w:sz w:val="20"/>
        </w:rPr>
        <w:t>Zamawiający ocenia, czy udostępniane wykonawcy przez</w:t>
      </w:r>
      <w:r>
        <w:rPr>
          <w:rFonts w:ascii="Arial" w:hAnsi="Arial" w:cs="Arial"/>
          <w:color w:val="000000"/>
          <w:sz w:val="20"/>
        </w:rPr>
        <w:t xml:space="preserve"> podmioty udostępniające za</w:t>
      </w:r>
      <w:r w:rsidR="00E40B41">
        <w:rPr>
          <w:rFonts w:ascii="Arial" w:hAnsi="Arial" w:cs="Arial"/>
          <w:color w:val="000000"/>
          <w:sz w:val="20"/>
        </w:rPr>
        <w:t xml:space="preserve">soby zdolności </w:t>
      </w:r>
      <w:r w:rsidRPr="000E3248">
        <w:rPr>
          <w:rFonts w:ascii="Arial" w:hAnsi="Arial" w:cs="Arial"/>
          <w:color w:val="000000"/>
          <w:sz w:val="20"/>
        </w:rPr>
        <w:t>techniczne lub zawodowe lub ich sytuacja finansowa lub ekonomiczna, pozwalają na wykazanie przez wykonawcę spełniania warunków udziału w</w:t>
      </w:r>
      <w:r>
        <w:rPr>
          <w:rFonts w:ascii="Arial" w:hAnsi="Arial" w:cs="Arial"/>
          <w:color w:val="000000"/>
          <w:sz w:val="20"/>
        </w:rPr>
        <w:t xml:space="preserve"> postępowaniu</w:t>
      </w:r>
      <w:r w:rsidRPr="000E3248">
        <w:rPr>
          <w:rFonts w:ascii="Arial" w:hAnsi="Arial" w:cs="Arial"/>
          <w:color w:val="000000"/>
          <w:sz w:val="20"/>
        </w:rPr>
        <w:t>, a</w:t>
      </w:r>
      <w:r>
        <w:rPr>
          <w:rFonts w:ascii="Arial" w:hAnsi="Arial" w:cs="Arial"/>
          <w:color w:val="000000"/>
          <w:sz w:val="20"/>
        </w:rPr>
        <w:t xml:space="preserve"> </w:t>
      </w:r>
      <w:r w:rsidRPr="000E3248">
        <w:rPr>
          <w:rFonts w:ascii="Arial" w:hAnsi="Arial" w:cs="Arial"/>
          <w:color w:val="000000"/>
          <w:sz w:val="20"/>
        </w:rPr>
        <w:t>także bada, czy nie zachodzą wobec tego podmiotu podstawy wykluczenia, które zostały przewidziane względem wykonawcy</w:t>
      </w:r>
      <w:r>
        <w:rPr>
          <w:rFonts w:ascii="Arial" w:hAnsi="Arial" w:cs="Arial"/>
          <w:color w:val="000000"/>
          <w:sz w:val="20"/>
        </w:rPr>
        <w:t xml:space="preserve"> </w:t>
      </w:r>
      <w:r w:rsidRPr="00FA5AB7">
        <w:rPr>
          <w:rFonts w:ascii="Arial" w:hAnsi="Arial" w:cs="Arial"/>
          <w:color w:val="000000"/>
          <w:sz w:val="20"/>
        </w:rPr>
        <w:t>(art.</w:t>
      </w:r>
      <w:r>
        <w:rPr>
          <w:rFonts w:ascii="Arial" w:hAnsi="Arial" w:cs="Arial"/>
          <w:color w:val="000000"/>
          <w:sz w:val="20"/>
        </w:rPr>
        <w:t xml:space="preserve"> 119</w:t>
      </w:r>
      <w:r w:rsidRPr="00FA5AB7">
        <w:rPr>
          <w:rFonts w:ascii="Arial" w:hAnsi="Arial" w:cs="Arial"/>
          <w:color w:val="000000"/>
          <w:sz w:val="20"/>
        </w:rPr>
        <w:t xml:space="preserve"> ustawy Pzp).</w:t>
      </w:r>
    </w:p>
    <w:p w14:paraId="29771450" w14:textId="77777777" w:rsidR="006C010F" w:rsidRPr="0005525F" w:rsidRDefault="006C010F" w:rsidP="00C913C2">
      <w:pPr>
        <w:pStyle w:val="WW-Tretekstu"/>
        <w:numPr>
          <w:ilvl w:val="0"/>
          <w:numId w:val="10"/>
        </w:numPr>
        <w:tabs>
          <w:tab w:val="clear" w:pos="720"/>
          <w:tab w:val="num" w:pos="284"/>
          <w:tab w:val="left" w:pos="426"/>
        </w:tabs>
        <w:spacing w:line="276" w:lineRule="auto"/>
        <w:ind w:left="284" w:hanging="284"/>
        <w:jc w:val="both"/>
        <w:rPr>
          <w:rFonts w:ascii="Arial" w:hAnsi="Arial" w:cs="Arial"/>
          <w:color w:val="000000"/>
          <w:sz w:val="20"/>
        </w:rPr>
      </w:pPr>
      <w:r w:rsidRPr="00EA3DAD">
        <w:rPr>
          <w:rFonts w:ascii="Arial" w:hAnsi="Arial" w:cs="Arial"/>
          <w:color w:val="000000"/>
          <w:sz w:val="20"/>
        </w:rPr>
        <w:t>Podmiot, który zobowiązał się do udostępnienia zasobów, odpowiada solidarnie z</w:t>
      </w:r>
      <w:r>
        <w:rPr>
          <w:rFonts w:ascii="Arial" w:hAnsi="Arial" w:cs="Arial"/>
          <w:color w:val="000000"/>
          <w:sz w:val="20"/>
        </w:rPr>
        <w:t xml:space="preserve"> wyko</w:t>
      </w:r>
      <w:r w:rsidRPr="00EA3DAD">
        <w:rPr>
          <w:rFonts w:ascii="Arial" w:hAnsi="Arial" w:cs="Arial"/>
          <w:color w:val="000000"/>
          <w:sz w:val="20"/>
        </w:rPr>
        <w:t xml:space="preserve">nawcą, który polega na jego sytuacji finansowej lub ekonomicznej, </w:t>
      </w:r>
      <w:r>
        <w:rPr>
          <w:rFonts w:ascii="Arial" w:hAnsi="Arial" w:cs="Arial"/>
          <w:color w:val="000000"/>
          <w:sz w:val="20"/>
        </w:rPr>
        <w:t>za szkodę poniesioną przez zama</w:t>
      </w:r>
      <w:r w:rsidRPr="00EA3DAD">
        <w:rPr>
          <w:rFonts w:ascii="Arial" w:hAnsi="Arial" w:cs="Arial"/>
          <w:color w:val="000000"/>
          <w:sz w:val="20"/>
        </w:rPr>
        <w:t>wiającego powstałą wskutek nieudostępnienia tych zasobów, chyba że za nieudostępnienie zaso</w:t>
      </w:r>
      <w:r>
        <w:rPr>
          <w:rFonts w:ascii="Arial" w:hAnsi="Arial" w:cs="Arial"/>
          <w:color w:val="000000"/>
          <w:sz w:val="20"/>
        </w:rPr>
        <w:t>bów podmiot ten nie ponosi winy</w:t>
      </w:r>
      <w:r w:rsidRPr="0005525F">
        <w:rPr>
          <w:rFonts w:ascii="Arial" w:hAnsi="Arial" w:cs="Arial"/>
          <w:color w:val="000000"/>
          <w:sz w:val="20"/>
        </w:rPr>
        <w:t xml:space="preserve"> </w:t>
      </w:r>
      <w:r w:rsidRPr="00FA5AB7">
        <w:rPr>
          <w:rFonts w:ascii="Arial" w:hAnsi="Arial" w:cs="Arial"/>
          <w:color w:val="000000"/>
          <w:sz w:val="20"/>
        </w:rPr>
        <w:t>(art.</w:t>
      </w:r>
      <w:r>
        <w:rPr>
          <w:rFonts w:ascii="Arial" w:hAnsi="Arial" w:cs="Arial"/>
          <w:color w:val="000000"/>
          <w:sz w:val="20"/>
        </w:rPr>
        <w:t xml:space="preserve"> 120</w:t>
      </w:r>
      <w:r w:rsidRPr="00FA5AB7">
        <w:rPr>
          <w:rFonts w:ascii="Arial" w:hAnsi="Arial" w:cs="Arial"/>
          <w:color w:val="000000"/>
          <w:sz w:val="20"/>
        </w:rPr>
        <w:t xml:space="preserve"> ustawy Pzp).</w:t>
      </w:r>
    </w:p>
    <w:p w14:paraId="5852F7FC" w14:textId="77777777" w:rsidR="006C010F" w:rsidRPr="000766FE" w:rsidRDefault="006C010F" w:rsidP="00C913C2">
      <w:pPr>
        <w:numPr>
          <w:ilvl w:val="0"/>
          <w:numId w:val="10"/>
        </w:numPr>
        <w:tabs>
          <w:tab w:val="clear" w:pos="720"/>
          <w:tab w:val="num" w:pos="284"/>
        </w:tabs>
        <w:spacing w:line="276" w:lineRule="auto"/>
        <w:ind w:left="284" w:hanging="284"/>
        <w:jc w:val="both"/>
        <w:rPr>
          <w:rFonts w:ascii="Arial" w:hAnsi="Arial" w:cs="Arial"/>
          <w:color w:val="000000"/>
          <w:sz w:val="20"/>
          <w:szCs w:val="20"/>
        </w:rPr>
      </w:pPr>
      <w:r w:rsidRPr="00EA3DAD">
        <w:rPr>
          <w:rFonts w:ascii="Arial" w:eastAsia="Arial" w:hAnsi="Arial" w:cs="Arial"/>
          <w:color w:val="000000"/>
          <w:sz w:val="20"/>
          <w:szCs w:val="20"/>
          <w:lang w:bidi="pl-PL"/>
        </w:rPr>
        <w:t>Jeżeli zdolności techniczne lub zawodowe, sytuacj</w:t>
      </w:r>
      <w:r w:rsidR="001A14AF">
        <w:rPr>
          <w:rFonts w:ascii="Arial" w:eastAsia="Arial" w:hAnsi="Arial" w:cs="Arial"/>
          <w:color w:val="000000"/>
          <w:sz w:val="20"/>
          <w:szCs w:val="20"/>
          <w:lang w:bidi="pl-PL"/>
        </w:rPr>
        <w:t>a ekonomiczna lub finansowa pod</w:t>
      </w:r>
      <w:r w:rsidRPr="00EA3DAD">
        <w:rPr>
          <w:rFonts w:ascii="Arial" w:eastAsia="Arial" w:hAnsi="Arial" w:cs="Arial"/>
          <w:color w:val="000000"/>
          <w:sz w:val="20"/>
          <w:szCs w:val="20"/>
          <w:lang w:bidi="pl-PL"/>
        </w:rPr>
        <w:t>miotu udostępniającego zasoby nie potwierdzają spełniania przez wykonawcę warunków udziału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po-stępowaniu lub zachodzą wobec tego podmiotu podstawy wykluczenia, zamawiający żąda, aby wykonawca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terminie określonym przez zamawiającego zastąpił ten podmiot innym podmiotem lub pod-miotami albo wykazał, że samodzielnie spełnia warunki udziału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postępowaniu.</w:t>
      </w:r>
      <w:r w:rsidRPr="00FA5AB7">
        <w:rPr>
          <w:rFonts w:ascii="Arial" w:hAnsi="Arial" w:cs="Arial"/>
          <w:color w:val="000000"/>
          <w:sz w:val="20"/>
          <w:lang w:bidi="pl-PL"/>
        </w:rPr>
        <w:t xml:space="preserve"> </w:t>
      </w:r>
      <w:r w:rsidRPr="00FA5AB7">
        <w:rPr>
          <w:rFonts w:ascii="Arial" w:eastAsia="Arial" w:hAnsi="Arial" w:cs="Arial"/>
          <w:color w:val="000000"/>
          <w:sz w:val="20"/>
          <w:szCs w:val="20"/>
          <w:lang w:bidi="pl-PL"/>
        </w:rPr>
        <w:t>(art.</w:t>
      </w:r>
      <w:r>
        <w:rPr>
          <w:rFonts w:ascii="Arial" w:eastAsia="Arial" w:hAnsi="Arial" w:cs="Arial"/>
          <w:color w:val="000000"/>
          <w:sz w:val="20"/>
          <w:szCs w:val="20"/>
          <w:lang w:bidi="pl-PL"/>
        </w:rPr>
        <w:t xml:space="preserve"> 122</w:t>
      </w:r>
      <w:r w:rsidRPr="00FA5AB7">
        <w:rPr>
          <w:rFonts w:ascii="Arial" w:eastAsia="Arial" w:hAnsi="Arial" w:cs="Arial"/>
          <w:color w:val="000000"/>
          <w:sz w:val="20"/>
          <w:szCs w:val="20"/>
          <w:lang w:bidi="pl-PL"/>
        </w:rPr>
        <w:t xml:space="preserve"> ustawy Pzp).</w:t>
      </w:r>
    </w:p>
    <w:p w14:paraId="02005DDC" w14:textId="77777777" w:rsidR="006C010F" w:rsidRDefault="006C010F" w:rsidP="00C913C2">
      <w:pPr>
        <w:spacing w:line="276" w:lineRule="auto"/>
        <w:ind w:left="284"/>
        <w:jc w:val="both"/>
        <w:rPr>
          <w:rFonts w:ascii="Arial" w:hAnsi="Arial" w:cs="Arial"/>
          <w:color w:val="000000"/>
          <w:sz w:val="20"/>
          <w:szCs w:val="20"/>
        </w:rPr>
      </w:pPr>
      <w:r w:rsidRPr="000766FE">
        <w:rPr>
          <w:rFonts w:ascii="Arial" w:hAnsi="Arial" w:cs="Arial"/>
          <w:b/>
          <w:color w:val="000000"/>
          <w:sz w:val="20"/>
          <w:szCs w:val="20"/>
        </w:rPr>
        <w:t>UWAGA:</w:t>
      </w:r>
      <w:r>
        <w:rPr>
          <w:rFonts w:ascii="Arial" w:hAnsi="Arial" w:cs="Arial"/>
          <w:color w:val="000000"/>
          <w:sz w:val="20"/>
          <w:szCs w:val="20"/>
        </w:rPr>
        <w:t xml:space="preserve"> </w:t>
      </w:r>
      <w:r w:rsidRPr="000766FE">
        <w:rPr>
          <w:rFonts w:ascii="Arial" w:hAnsi="Arial" w:cs="Arial"/>
          <w:color w:val="000000"/>
          <w:sz w:val="20"/>
          <w:szCs w:val="20"/>
        </w:rPr>
        <w:t xml:space="preserve">Wykonawca nie może, po upływie terminu </w:t>
      </w:r>
      <w:r>
        <w:rPr>
          <w:rFonts w:ascii="Arial" w:hAnsi="Arial" w:cs="Arial"/>
          <w:color w:val="000000"/>
          <w:sz w:val="20"/>
          <w:szCs w:val="20"/>
        </w:rPr>
        <w:t xml:space="preserve">składania </w:t>
      </w:r>
      <w:r w:rsidRPr="000766FE">
        <w:rPr>
          <w:rFonts w:ascii="Arial" w:hAnsi="Arial" w:cs="Arial"/>
          <w:color w:val="000000"/>
          <w:sz w:val="20"/>
          <w:szCs w:val="20"/>
        </w:rPr>
        <w:t>ofert, powoływać</w:t>
      </w:r>
      <w:r>
        <w:rPr>
          <w:rFonts w:ascii="Arial" w:hAnsi="Arial" w:cs="Arial"/>
          <w:color w:val="000000"/>
          <w:sz w:val="20"/>
          <w:szCs w:val="20"/>
        </w:rPr>
        <w:t xml:space="preserve"> </w:t>
      </w:r>
      <w:r w:rsidRPr="000766FE">
        <w:rPr>
          <w:rFonts w:ascii="Arial" w:hAnsi="Arial" w:cs="Arial"/>
          <w:color w:val="000000"/>
          <w:sz w:val="20"/>
          <w:szCs w:val="20"/>
        </w:rPr>
        <w:t xml:space="preserve">się na zdolności lub </w:t>
      </w:r>
      <w:r>
        <w:rPr>
          <w:rFonts w:ascii="Arial" w:hAnsi="Arial" w:cs="Arial"/>
          <w:color w:val="000000"/>
          <w:sz w:val="20"/>
          <w:szCs w:val="20"/>
        </w:rPr>
        <w:t>sytuację podmiotów udostępniają</w:t>
      </w:r>
      <w:r w:rsidRPr="000766FE">
        <w:rPr>
          <w:rFonts w:ascii="Arial" w:hAnsi="Arial" w:cs="Arial"/>
          <w:color w:val="000000"/>
          <w:sz w:val="20"/>
          <w:szCs w:val="20"/>
        </w:rPr>
        <w:t>cych zasoby, jeżeli na etapie składania wniosków o</w:t>
      </w:r>
      <w:r>
        <w:rPr>
          <w:rFonts w:ascii="Arial" w:hAnsi="Arial" w:cs="Arial"/>
          <w:color w:val="000000"/>
          <w:sz w:val="20"/>
          <w:szCs w:val="20"/>
        </w:rPr>
        <w:t xml:space="preserve"> </w:t>
      </w:r>
      <w:r w:rsidRPr="000766FE">
        <w:rPr>
          <w:rFonts w:ascii="Arial" w:hAnsi="Arial" w:cs="Arial"/>
          <w:color w:val="000000"/>
          <w:sz w:val="20"/>
          <w:szCs w:val="20"/>
        </w:rPr>
        <w:t>dopuszczenie do udziału w</w:t>
      </w:r>
      <w:r>
        <w:rPr>
          <w:rFonts w:ascii="Arial" w:hAnsi="Arial" w:cs="Arial"/>
          <w:color w:val="000000"/>
          <w:sz w:val="20"/>
          <w:szCs w:val="20"/>
        </w:rPr>
        <w:t xml:space="preserve"> </w:t>
      </w:r>
      <w:r w:rsidRPr="000766FE">
        <w:rPr>
          <w:rFonts w:ascii="Arial" w:hAnsi="Arial" w:cs="Arial"/>
          <w:color w:val="000000"/>
          <w:sz w:val="20"/>
          <w:szCs w:val="20"/>
        </w:rPr>
        <w:t>postępowaniu albo ofert nie polegał on wdanym zakresie na zdolnościach lub sytuacji po</w:t>
      </w:r>
      <w:r>
        <w:rPr>
          <w:rFonts w:ascii="Arial" w:hAnsi="Arial" w:cs="Arial"/>
          <w:color w:val="000000"/>
          <w:sz w:val="20"/>
          <w:szCs w:val="20"/>
        </w:rPr>
        <w:t>dmiotów udostępniających zasoby</w:t>
      </w:r>
      <w:r w:rsidRPr="00FA5AB7">
        <w:rPr>
          <w:rFonts w:ascii="Arial" w:eastAsia="Arial" w:hAnsi="Arial" w:cs="Arial"/>
          <w:color w:val="000000"/>
          <w:sz w:val="20"/>
          <w:szCs w:val="20"/>
          <w:lang w:bidi="pl-PL"/>
        </w:rPr>
        <w:t xml:space="preserve"> </w:t>
      </w:r>
      <w:r w:rsidRPr="00FA5AB7">
        <w:rPr>
          <w:rFonts w:ascii="Arial" w:hAnsi="Arial" w:cs="Arial"/>
          <w:color w:val="000000"/>
          <w:sz w:val="20"/>
          <w:szCs w:val="20"/>
          <w:lang w:bidi="pl-PL"/>
        </w:rPr>
        <w:t>(art.</w:t>
      </w:r>
      <w:r>
        <w:rPr>
          <w:rFonts w:ascii="Arial" w:hAnsi="Arial" w:cs="Arial"/>
          <w:color w:val="000000"/>
          <w:sz w:val="20"/>
          <w:szCs w:val="20"/>
          <w:lang w:bidi="pl-PL"/>
        </w:rPr>
        <w:t xml:space="preserve"> 123</w:t>
      </w:r>
      <w:r w:rsidRPr="00FA5AB7">
        <w:rPr>
          <w:rFonts w:ascii="Arial" w:hAnsi="Arial" w:cs="Arial"/>
          <w:color w:val="000000"/>
          <w:sz w:val="20"/>
          <w:szCs w:val="20"/>
          <w:lang w:bidi="pl-PL"/>
        </w:rPr>
        <w:t xml:space="preserve"> ustawy Pzp).</w:t>
      </w:r>
    </w:p>
    <w:p w14:paraId="631D7632" w14:textId="77777777" w:rsidR="006C010F" w:rsidRPr="00EF6DFC" w:rsidRDefault="006C010F" w:rsidP="00C913C2">
      <w:pPr>
        <w:numPr>
          <w:ilvl w:val="0"/>
          <w:numId w:val="10"/>
        </w:numPr>
        <w:tabs>
          <w:tab w:val="clear" w:pos="720"/>
          <w:tab w:val="num" w:pos="284"/>
        </w:tabs>
        <w:spacing w:line="276" w:lineRule="auto"/>
        <w:ind w:left="284" w:hanging="284"/>
        <w:jc w:val="both"/>
        <w:rPr>
          <w:rFonts w:ascii="Arial" w:hAnsi="Arial" w:cs="Arial"/>
          <w:color w:val="000000"/>
          <w:sz w:val="20"/>
          <w:szCs w:val="20"/>
        </w:rPr>
      </w:pPr>
      <w:r w:rsidRPr="00EF6DFC">
        <w:rPr>
          <w:rFonts w:ascii="Arial" w:hAnsi="Arial" w:cs="Arial"/>
          <w:color w:val="000000"/>
          <w:sz w:val="20"/>
          <w:szCs w:val="20"/>
        </w:rPr>
        <w:t>Zamawiaj</w:t>
      </w:r>
      <w:r w:rsidRPr="00EF6DFC">
        <w:rPr>
          <w:rFonts w:ascii="Arial" w:hAnsi="Arial" w:cs="Arial" w:hint="eastAsia"/>
          <w:color w:val="000000"/>
          <w:sz w:val="20"/>
          <w:szCs w:val="20"/>
        </w:rPr>
        <w:t>ą</w:t>
      </w:r>
      <w:r w:rsidRPr="00EF6DFC">
        <w:rPr>
          <w:rFonts w:ascii="Arial" w:hAnsi="Arial" w:cs="Arial"/>
          <w:color w:val="000000"/>
          <w:sz w:val="20"/>
          <w:szCs w:val="20"/>
        </w:rPr>
        <w:t xml:space="preserve">cy </w:t>
      </w:r>
      <w:r w:rsidRPr="00EF6DFC">
        <w:rPr>
          <w:rFonts w:ascii="Arial" w:hAnsi="Arial" w:cs="Arial"/>
          <w:b/>
          <w:color w:val="000000"/>
          <w:sz w:val="20"/>
          <w:szCs w:val="20"/>
          <w:u w:val="single"/>
        </w:rPr>
        <w:t>żąda</w:t>
      </w:r>
      <w:r w:rsidRPr="00EF6DFC">
        <w:rPr>
          <w:rFonts w:ascii="Arial" w:hAnsi="Arial" w:cs="Arial"/>
          <w:color w:val="000000"/>
          <w:sz w:val="20"/>
          <w:szCs w:val="20"/>
        </w:rPr>
        <w:t xml:space="preserve"> od wykonawcy, kt</w:t>
      </w:r>
      <w:r w:rsidRPr="00EF6DFC">
        <w:rPr>
          <w:rFonts w:ascii="Arial" w:hAnsi="Arial" w:cs="Arial" w:hint="eastAsia"/>
          <w:color w:val="000000"/>
          <w:sz w:val="20"/>
          <w:szCs w:val="20"/>
        </w:rPr>
        <w:t>ó</w:t>
      </w:r>
      <w:r w:rsidRPr="00EF6DFC">
        <w:rPr>
          <w:rFonts w:ascii="Arial" w:hAnsi="Arial" w:cs="Arial"/>
          <w:color w:val="000000"/>
          <w:sz w:val="20"/>
          <w:szCs w:val="20"/>
        </w:rPr>
        <w:t>ry polega na zdolno</w:t>
      </w:r>
      <w:r w:rsidRPr="00EF6DFC">
        <w:rPr>
          <w:rFonts w:ascii="Arial" w:hAnsi="Arial" w:cs="Arial" w:hint="eastAsia"/>
          <w:color w:val="000000"/>
          <w:sz w:val="20"/>
          <w:szCs w:val="20"/>
        </w:rPr>
        <w:t>ś</w:t>
      </w:r>
      <w:r w:rsidRPr="00EF6DFC">
        <w:rPr>
          <w:rFonts w:ascii="Arial" w:hAnsi="Arial" w:cs="Arial"/>
          <w:color w:val="000000"/>
          <w:sz w:val="20"/>
          <w:szCs w:val="20"/>
        </w:rPr>
        <w:t>ciach technicznych lub zawodowych lub sytuacji finansowej lub ekonomicznej podmiot</w:t>
      </w:r>
      <w:r w:rsidRPr="00EF6DFC">
        <w:rPr>
          <w:rFonts w:ascii="Arial" w:hAnsi="Arial" w:cs="Arial" w:hint="eastAsia"/>
          <w:color w:val="000000"/>
          <w:sz w:val="20"/>
          <w:szCs w:val="20"/>
        </w:rPr>
        <w:t>ó</w:t>
      </w:r>
      <w:r w:rsidRPr="00EF6DFC">
        <w:rPr>
          <w:rFonts w:ascii="Arial" w:hAnsi="Arial" w:cs="Arial"/>
          <w:color w:val="000000"/>
          <w:sz w:val="20"/>
          <w:szCs w:val="20"/>
        </w:rPr>
        <w:t>w udost</w:t>
      </w:r>
      <w:r w:rsidRPr="00EF6DFC">
        <w:rPr>
          <w:rFonts w:ascii="Arial" w:hAnsi="Arial" w:cs="Arial" w:hint="eastAsia"/>
          <w:color w:val="000000"/>
          <w:sz w:val="20"/>
          <w:szCs w:val="20"/>
        </w:rPr>
        <w:t>ę</w:t>
      </w:r>
      <w:r w:rsidRPr="00EF6DFC">
        <w:rPr>
          <w:rFonts w:ascii="Arial" w:hAnsi="Arial" w:cs="Arial"/>
          <w:color w:val="000000"/>
          <w:sz w:val="20"/>
          <w:szCs w:val="20"/>
        </w:rPr>
        <w:t>pniaj</w:t>
      </w:r>
      <w:r w:rsidRPr="00EF6DFC">
        <w:rPr>
          <w:rFonts w:ascii="Arial" w:hAnsi="Arial" w:cs="Arial" w:hint="eastAsia"/>
          <w:color w:val="000000"/>
          <w:sz w:val="20"/>
          <w:szCs w:val="20"/>
        </w:rPr>
        <w:t>ą</w:t>
      </w:r>
      <w:r w:rsidRPr="00EF6DFC">
        <w:rPr>
          <w:rFonts w:ascii="Arial" w:hAnsi="Arial" w:cs="Arial"/>
          <w:color w:val="000000"/>
          <w:sz w:val="20"/>
          <w:szCs w:val="20"/>
        </w:rPr>
        <w:t>cych zasoby na zasadach okre</w:t>
      </w:r>
      <w:r w:rsidRPr="00EF6DFC">
        <w:rPr>
          <w:rFonts w:ascii="Arial" w:hAnsi="Arial" w:cs="Arial" w:hint="eastAsia"/>
          <w:color w:val="000000"/>
          <w:sz w:val="20"/>
          <w:szCs w:val="20"/>
        </w:rPr>
        <w:t>ś</w:t>
      </w:r>
      <w:r w:rsidRPr="00EF6DFC">
        <w:rPr>
          <w:rFonts w:ascii="Arial" w:hAnsi="Arial" w:cs="Arial"/>
          <w:color w:val="000000"/>
          <w:sz w:val="20"/>
          <w:szCs w:val="20"/>
        </w:rPr>
        <w:t xml:space="preserve">lonych w art. 118 ustawy, przedstawienia podmiotowych </w:t>
      </w:r>
      <w:r w:rsidRPr="00EF6DFC">
        <w:rPr>
          <w:rFonts w:ascii="Arial" w:hAnsi="Arial" w:cs="Arial" w:hint="eastAsia"/>
          <w:color w:val="000000"/>
          <w:sz w:val="20"/>
          <w:szCs w:val="20"/>
        </w:rPr>
        <w:t>ś</w:t>
      </w:r>
      <w:r w:rsidRPr="00EF6DFC">
        <w:rPr>
          <w:rFonts w:ascii="Arial" w:hAnsi="Arial" w:cs="Arial"/>
          <w:color w:val="000000"/>
          <w:sz w:val="20"/>
          <w:szCs w:val="20"/>
        </w:rPr>
        <w:t>rodk</w:t>
      </w:r>
      <w:r w:rsidRPr="00EF6DFC">
        <w:rPr>
          <w:rFonts w:ascii="Arial" w:hAnsi="Arial" w:cs="Arial" w:hint="eastAsia"/>
          <w:color w:val="000000"/>
          <w:sz w:val="20"/>
          <w:szCs w:val="20"/>
        </w:rPr>
        <w:t>ó</w:t>
      </w:r>
      <w:r w:rsidRPr="00EF6DFC">
        <w:rPr>
          <w:rFonts w:ascii="Arial" w:hAnsi="Arial" w:cs="Arial"/>
          <w:color w:val="000000"/>
          <w:sz w:val="20"/>
          <w:szCs w:val="20"/>
        </w:rPr>
        <w:t>w dowodowych, o kt</w:t>
      </w:r>
      <w:r w:rsidRPr="00EF6DFC">
        <w:rPr>
          <w:rFonts w:ascii="Arial" w:hAnsi="Arial" w:cs="Arial" w:hint="eastAsia"/>
          <w:color w:val="000000"/>
          <w:sz w:val="20"/>
          <w:szCs w:val="20"/>
        </w:rPr>
        <w:t>ó</w:t>
      </w:r>
      <w:r w:rsidRPr="00EF6DFC">
        <w:rPr>
          <w:rFonts w:ascii="Arial" w:hAnsi="Arial" w:cs="Arial"/>
          <w:color w:val="000000"/>
          <w:sz w:val="20"/>
          <w:szCs w:val="20"/>
        </w:rPr>
        <w:t xml:space="preserve">rych mowa w </w:t>
      </w:r>
      <w:r w:rsidRPr="00EF6DFC">
        <w:rPr>
          <w:rFonts w:ascii="Arial" w:hAnsi="Arial" w:cs="Arial" w:hint="eastAsia"/>
          <w:color w:val="000000"/>
          <w:sz w:val="20"/>
          <w:szCs w:val="20"/>
        </w:rPr>
        <w:t>§</w:t>
      </w:r>
      <w:r w:rsidRPr="00EF6DFC">
        <w:rPr>
          <w:rFonts w:ascii="Arial" w:hAnsi="Arial" w:cs="Arial"/>
          <w:color w:val="000000"/>
          <w:sz w:val="20"/>
          <w:szCs w:val="20"/>
        </w:rPr>
        <w:t xml:space="preserve"> 2 ust. 1 pkt 1 i 7, dotycz</w:t>
      </w:r>
      <w:r w:rsidRPr="00EF6DFC">
        <w:rPr>
          <w:rFonts w:ascii="Arial" w:hAnsi="Arial" w:cs="Arial" w:hint="eastAsia"/>
          <w:color w:val="000000"/>
          <w:sz w:val="20"/>
          <w:szCs w:val="20"/>
        </w:rPr>
        <w:t>ą</w:t>
      </w:r>
      <w:r w:rsidRPr="00EF6DFC">
        <w:rPr>
          <w:rFonts w:ascii="Arial" w:hAnsi="Arial" w:cs="Arial"/>
          <w:color w:val="000000"/>
          <w:sz w:val="20"/>
          <w:szCs w:val="20"/>
        </w:rPr>
        <w:t>cych tych podmiot</w:t>
      </w:r>
      <w:r w:rsidRPr="00EF6DFC">
        <w:rPr>
          <w:rFonts w:ascii="Arial" w:hAnsi="Arial" w:cs="Arial" w:hint="eastAsia"/>
          <w:color w:val="000000"/>
          <w:sz w:val="20"/>
          <w:szCs w:val="20"/>
        </w:rPr>
        <w:t>ó</w:t>
      </w:r>
      <w:r w:rsidRPr="00EF6DFC">
        <w:rPr>
          <w:rFonts w:ascii="Arial" w:hAnsi="Arial" w:cs="Arial"/>
          <w:color w:val="000000"/>
          <w:sz w:val="20"/>
          <w:szCs w:val="20"/>
        </w:rPr>
        <w:t>w, potwierdzaj</w:t>
      </w:r>
      <w:r w:rsidRPr="00EF6DFC">
        <w:rPr>
          <w:rFonts w:ascii="Arial" w:hAnsi="Arial" w:cs="Arial" w:hint="eastAsia"/>
          <w:color w:val="000000"/>
          <w:sz w:val="20"/>
          <w:szCs w:val="20"/>
        </w:rPr>
        <w:t>ą</w:t>
      </w:r>
      <w:r w:rsidRPr="00EF6DFC">
        <w:rPr>
          <w:rFonts w:ascii="Arial" w:hAnsi="Arial" w:cs="Arial"/>
          <w:color w:val="000000"/>
          <w:sz w:val="20"/>
          <w:szCs w:val="20"/>
        </w:rPr>
        <w:t xml:space="preserve">cych, </w:t>
      </w:r>
      <w:r w:rsidRPr="00EF6DFC">
        <w:rPr>
          <w:rFonts w:ascii="Arial" w:hAnsi="Arial" w:cs="Arial" w:hint="eastAsia"/>
          <w:color w:val="000000"/>
          <w:sz w:val="20"/>
          <w:szCs w:val="20"/>
        </w:rPr>
        <w:t>ż</w:t>
      </w:r>
      <w:r w:rsidRPr="00EF6DFC">
        <w:rPr>
          <w:rFonts w:ascii="Arial" w:hAnsi="Arial" w:cs="Arial"/>
          <w:color w:val="000000"/>
          <w:sz w:val="20"/>
          <w:szCs w:val="20"/>
        </w:rPr>
        <w:t>e nie zachodz</w:t>
      </w:r>
      <w:r w:rsidRPr="00EF6DFC">
        <w:rPr>
          <w:rFonts w:ascii="Arial" w:hAnsi="Arial" w:cs="Arial" w:hint="eastAsia"/>
          <w:color w:val="000000"/>
          <w:sz w:val="20"/>
          <w:szCs w:val="20"/>
        </w:rPr>
        <w:t>ą</w:t>
      </w:r>
      <w:r w:rsidRPr="00EF6DFC">
        <w:rPr>
          <w:rFonts w:ascii="Arial" w:hAnsi="Arial" w:cs="Arial"/>
          <w:color w:val="000000"/>
          <w:sz w:val="20"/>
          <w:szCs w:val="20"/>
        </w:rPr>
        <w:t xml:space="preserve"> wobec tych podmiot</w:t>
      </w:r>
      <w:r w:rsidRPr="00EF6DFC">
        <w:rPr>
          <w:rFonts w:ascii="Arial" w:hAnsi="Arial" w:cs="Arial" w:hint="eastAsia"/>
          <w:color w:val="000000"/>
          <w:sz w:val="20"/>
          <w:szCs w:val="20"/>
        </w:rPr>
        <w:t>ó</w:t>
      </w:r>
      <w:r w:rsidRPr="00EF6DFC">
        <w:rPr>
          <w:rFonts w:ascii="Arial" w:hAnsi="Arial" w:cs="Arial"/>
          <w:color w:val="000000"/>
          <w:sz w:val="20"/>
          <w:szCs w:val="20"/>
        </w:rPr>
        <w:t>w podstawy wykluczenia z post</w:t>
      </w:r>
      <w:r w:rsidRPr="00EF6DFC">
        <w:rPr>
          <w:rFonts w:ascii="Arial" w:hAnsi="Arial" w:cs="Arial" w:hint="eastAsia"/>
          <w:color w:val="000000"/>
          <w:sz w:val="20"/>
          <w:szCs w:val="20"/>
        </w:rPr>
        <w:t>ę</w:t>
      </w:r>
      <w:r w:rsidRPr="00EF6DFC">
        <w:rPr>
          <w:rFonts w:ascii="Arial" w:hAnsi="Arial" w:cs="Arial"/>
          <w:color w:val="000000"/>
          <w:sz w:val="20"/>
          <w:szCs w:val="20"/>
        </w:rPr>
        <w:t xml:space="preserve">powania </w:t>
      </w:r>
    </w:p>
    <w:p w14:paraId="7C4C3B9F" w14:textId="77777777" w:rsidR="006C010F" w:rsidRPr="00EF6DFC" w:rsidRDefault="006C010F" w:rsidP="00C913C2">
      <w:pPr>
        <w:numPr>
          <w:ilvl w:val="0"/>
          <w:numId w:val="10"/>
        </w:numPr>
        <w:tabs>
          <w:tab w:val="clear" w:pos="720"/>
          <w:tab w:val="num" w:pos="284"/>
        </w:tabs>
        <w:spacing w:line="276" w:lineRule="auto"/>
        <w:ind w:left="284" w:hanging="284"/>
        <w:jc w:val="both"/>
        <w:rPr>
          <w:rFonts w:ascii="Arial" w:hAnsi="Arial" w:cs="Arial"/>
          <w:color w:val="000000"/>
          <w:sz w:val="20"/>
          <w:szCs w:val="20"/>
        </w:rPr>
      </w:pPr>
      <w:r w:rsidRPr="00EF6DFC">
        <w:rPr>
          <w:rFonts w:ascii="Arial" w:hAnsi="Arial" w:cs="Arial"/>
          <w:color w:val="000000"/>
          <w:sz w:val="20"/>
          <w:szCs w:val="20"/>
        </w:rPr>
        <w:t xml:space="preserve">Wykonawca, w przypadku polegania na zdolnościach lub. sytuacji podmiotów udostępniających zasoby przedstawia wraz z oświadczeniem, o którym mowa w VI 1 SWZ, także oświadczenie podmiotu udostępniającego zasoby, potwierdzające brak podstaw wykluczenia tego podmiotu oraz spełnianie warunków udziału w postępowaniu w zakresie w jakim Wykonawca powołuje się na jego zasoby. </w:t>
      </w:r>
    </w:p>
    <w:p w14:paraId="13984357" w14:textId="77777777" w:rsidR="006C010F" w:rsidRPr="00A3409F" w:rsidRDefault="006C010F" w:rsidP="00C913C2">
      <w:pPr>
        <w:numPr>
          <w:ilvl w:val="0"/>
          <w:numId w:val="10"/>
        </w:numPr>
        <w:tabs>
          <w:tab w:val="clear" w:pos="720"/>
          <w:tab w:val="num" w:pos="284"/>
        </w:tabs>
        <w:suppressAutoHyphens/>
        <w:spacing w:line="276" w:lineRule="auto"/>
        <w:ind w:left="284" w:hanging="284"/>
        <w:jc w:val="both"/>
        <w:rPr>
          <w:rFonts w:ascii="Arial" w:hAnsi="Arial" w:cs="Arial"/>
          <w:color w:val="000000"/>
          <w:sz w:val="20"/>
          <w:szCs w:val="20"/>
        </w:rPr>
      </w:pPr>
      <w:r w:rsidRPr="00EF6DFC">
        <w:rPr>
          <w:rFonts w:ascii="Arial" w:hAnsi="Arial" w:cs="Arial"/>
          <w:color w:val="000000"/>
          <w:sz w:val="20"/>
          <w:szCs w:val="20"/>
        </w:rPr>
        <w:t xml:space="preserve">Zamawiający w oparciu o § 5 ust. 2 Rozporządzenia </w:t>
      </w:r>
      <w:r w:rsidRPr="00EF6DFC">
        <w:rPr>
          <w:rFonts w:ascii="Arial" w:hAnsi="Arial" w:cs="Arial"/>
          <w:b/>
          <w:color w:val="000000"/>
          <w:sz w:val="20"/>
          <w:szCs w:val="20"/>
          <w:u w:val="single"/>
        </w:rPr>
        <w:t>nie żąda</w:t>
      </w:r>
      <w:r w:rsidRPr="00EF6DFC">
        <w:rPr>
          <w:rFonts w:ascii="Arial" w:hAnsi="Arial" w:cs="Arial"/>
          <w:color w:val="000000"/>
          <w:sz w:val="20"/>
          <w:szCs w:val="20"/>
        </w:rPr>
        <w:t xml:space="preserve"> od Wykonawcy przedstawienia podmiotowych środków dowodowych</w:t>
      </w:r>
      <w:r>
        <w:rPr>
          <w:rFonts w:ascii="Arial" w:hAnsi="Arial" w:cs="Arial"/>
          <w:color w:val="000000"/>
          <w:sz w:val="20"/>
          <w:szCs w:val="20"/>
        </w:rPr>
        <w:t xml:space="preserve"> wymienionych w pkt. VI </w:t>
      </w:r>
      <w:r w:rsidR="00E074A2">
        <w:rPr>
          <w:rFonts w:ascii="Arial" w:hAnsi="Arial" w:cs="Arial"/>
          <w:color w:val="000000"/>
          <w:sz w:val="20"/>
          <w:szCs w:val="20"/>
        </w:rPr>
        <w:t>4</w:t>
      </w:r>
      <w:r>
        <w:rPr>
          <w:rFonts w:ascii="Arial" w:hAnsi="Arial" w:cs="Arial"/>
          <w:color w:val="000000"/>
          <w:sz w:val="20"/>
          <w:szCs w:val="20"/>
        </w:rPr>
        <w:t xml:space="preserve"> 2) a</w:t>
      </w:r>
      <w:r w:rsidRPr="00EF6DFC">
        <w:rPr>
          <w:rFonts w:ascii="Arial" w:hAnsi="Arial" w:cs="Arial"/>
          <w:color w:val="000000"/>
          <w:sz w:val="20"/>
          <w:szCs w:val="20"/>
        </w:rPr>
        <w:t>) powyżej, dotyczących podwykonawców niebędących podmiotami udostępniającymi zasoby na zasadach określonych w art. 118 ustawy, potwierdzających, że nie zachodzą wobec tych podwykonawców podstawy wykluczenia z postępowania.</w:t>
      </w:r>
    </w:p>
    <w:p w14:paraId="535C2EC1" w14:textId="77777777" w:rsidR="00012C5C" w:rsidRDefault="00012C5C" w:rsidP="00C913C2">
      <w:pPr>
        <w:pStyle w:val="WW-Tretekstu"/>
        <w:tabs>
          <w:tab w:val="left" w:pos="1364"/>
        </w:tabs>
        <w:spacing w:line="276" w:lineRule="auto"/>
        <w:jc w:val="both"/>
        <w:rPr>
          <w:rFonts w:ascii="Arial" w:hAnsi="Arial" w:cs="Arial"/>
          <w:b/>
          <w:color w:val="000000"/>
          <w:sz w:val="20"/>
        </w:rPr>
      </w:pPr>
    </w:p>
    <w:p w14:paraId="127A8D44" w14:textId="77777777" w:rsidR="006C010F" w:rsidRDefault="006C010F" w:rsidP="00C913C2">
      <w:pPr>
        <w:pStyle w:val="WW-Tretekstu"/>
        <w:tabs>
          <w:tab w:val="left" w:pos="1364"/>
        </w:tabs>
        <w:spacing w:line="276" w:lineRule="auto"/>
        <w:ind w:left="426" w:hanging="426"/>
        <w:jc w:val="both"/>
        <w:rPr>
          <w:rFonts w:ascii="Arial" w:hAnsi="Arial" w:cs="Arial"/>
          <w:b/>
          <w:color w:val="000000"/>
          <w:sz w:val="20"/>
        </w:rPr>
      </w:pPr>
      <w:r w:rsidRPr="00160D2D">
        <w:rPr>
          <w:rFonts w:ascii="Arial" w:hAnsi="Arial" w:cs="Arial"/>
          <w:b/>
          <w:color w:val="000000"/>
          <w:sz w:val="20"/>
        </w:rPr>
        <w:t>VIB</w:t>
      </w:r>
      <w:r>
        <w:rPr>
          <w:rFonts w:ascii="Arial" w:hAnsi="Arial" w:cs="Arial"/>
          <w:b/>
          <w:color w:val="000000"/>
          <w:sz w:val="20"/>
        </w:rPr>
        <w:t xml:space="preserve"> Informacja dla wykonawców wspólnie ubiegających się o udzielenie zamówienia (spółki cywilne/konsorcja)</w:t>
      </w:r>
    </w:p>
    <w:p w14:paraId="028A1371" w14:textId="77777777" w:rsidR="006C010F"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9F5735">
        <w:rPr>
          <w:rFonts w:ascii="Arial" w:hAnsi="Arial" w:cs="Arial"/>
          <w:color w:val="000000"/>
          <w:sz w:val="20"/>
        </w:rPr>
        <w:t>Wykonawcy mogą wspólnie ubiegać się o</w:t>
      </w:r>
      <w:r>
        <w:rPr>
          <w:rFonts w:ascii="Arial" w:hAnsi="Arial" w:cs="Arial"/>
          <w:color w:val="000000"/>
          <w:sz w:val="20"/>
        </w:rPr>
        <w:t xml:space="preserve"> </w:t>
      </w:r>
      <w:r w:rsidRPr="009F5735">
        <w:rPr>
          <w:rFonts w:ascii="Arial" w:hAnsi="Arial" w:cs="Arial"/>
          <w:color w:val="000000"/>
          <w:sz w:val="20"/>
        </w:rPr>
        <w:t>udzielenie zamówienia.</w:t>
      </w:r>
      <w:r w:rsidRPr="00F53F82">
        <w:rPr>
          <w:rFonts w:ascii="Arial" w:eastAsia="Times New Roman" w:hAnsi="Arial" w:cs="Arial"/>
          <w:sz w:val="30"/>
          <w:szCs w:val="30"/>
          <w:lang w:bidi="ar-SA"/>
        </w:rPr>
        <w:t xml:space="preserve"> </w:t>
      </w:r>
      <w:r w:rsidRPr="00F53F82">
        <w:rPr>
          <w:rFonts w:ascii="Arial" w:hAnsi="Arial" w:cs="Arial"/>
          <w:color w:val="000000"/>
          <w:sz w:val="20"/>
        </w:rPr>
        <w:t xml:space="preserve">Zamawiający </w:t>
      </w:r>
      <w:r>
        <w:rPr>
          <w:rFonts w:ascii="Arial" w:hAnsi="Arial" w:cs="Arial"/>
          <w:color w:val="000000"/>
          <w:sz w:val="20"/>
        </w:rPr>
        <w:t>nie określa szczególnego sposobu</w:t>
      </w:r>
      <w:r w:rsidRPr="00F53F82">
        <w:rPr>
          <w:rFonts w:ascii="Arial" w:hAnsi="Arial" w:cs="Arial"/>
          <w:color w:val="000000"/>
          <w:sz w:val="20"/>
        </w:rPr>
        <w:t xml:space="preserve"> spełniania przez wykonawców wspólnie ubiegających się o</w:t>
      </w:r>
      <w:r>
        <w:rPr>
          <w:rFonts w:ascii="Arial" w:hAnsi="Arial" w:cs="Arial"/>
          <w:color w:val="000000"/>
          <w:sz w:val="20"/>
        </w:rPr>
        <w:t xml:space="preserve"> </w:t>
      </w:r>
      <w:r w:rsidRPr="00F53F82">
        <w:rPr>
          <w:rFonts w:ascii="Arial" w:hAnsi="Arial" w:cs="Arial"/>
          <w:color w:val="000000"/>
          <w:sz w:val="20"/>
        </w:rPr>
        <w:t>udzielenie zamówienia warunków udziału w</w:t>
      </w:r>
      <w:r>
        <w:rPr>
          <w:rFonts w:ascii="Arial" w:hAnsi="Arial" w:cs="Arial"/>
          <w:color w:val="000000"/>
          <w:sz w:val="20"/>
        </w:rPr>
        <w:t xml:space="preserve"> postępowaniu.</w:t>
      </w:r>
    </w:p>
    <w:p w14:paraId="06189033" w14:textId="77777777" w:rsidR="006C010F"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FA2D68">
        <w:rPr>
          <w:rFonts w:ascii="Arial" w:hAnsi="Arial" w:cs="Arial"/>
          <w:color w:val="000000"/>
          <w:sz w:val="20"/>
        </w:rPr>
        <w:t>Warunek dotyczący uprawnień do prowadzenia określonej dzi</w:t>
      </w:r>
      <w:r>
        <w:rPr>
          <w:rFonts w:ascii="Arial" w:hAnsi="Arial" w:cs="Arial"/>
          <w:color w:val="000000"/>
          <w:sz w:val="20"/>
        </w:rPr>
        <w:t>ałalności gospodarczej lub zawo</w:t>
      </w:r>
      <w:r w:rsidRPr="00FA2D68">
        <w:rPr>
          <w:rFonts w:ascii="Arial" w:hAnsi="Arial" w:cs="Arial"/>
          <w:color w:val="000000"/>
          <w:sz w:val="20"/>
        </w:rPr>
        <w:t>dowej, o</w:t>
      </w:r>
      <w:r>
        <w:rPr>
          <w:rFonts w:ascii="Arial" w:hAnsi="Arial" w:cs="Arial"/>
          <w:color w:val="000000"/>
          <w:sz w:val="20"/>
        </w:rPr>
        <w:t xml:space="preserve"> </w:t>
      </w:r>
      <w:r w:rsidRPr="00FA2D68">
        <w:rPr>
          <w:rFonts w:ascii="Arial" w:hAnsi="Arial" w:cs="Arial"/>
          <w:color w:val="000000"/>
          <w:sz w:val="20"/>
        </w:rPr>
        <w:t>którym mowa w</w:t>
      </w:r>
      <w:r>
        <w:rPr>
          <w:rFonts w:ascii="Arial" w:hAnsi="Arial" w:cs="Arial"/>
          <w:color w:val="000000"/>
          <w:sz w:val="20"/>
        </w:rPr>
        <w:t xml:space="preserve"> </w:t>
      </w:r>
      <w:r w:rsidRPr="00FA2D68">
        <w:rPr>
          <w:rFonts w:ascii="Arial" w:hAnsi="Arial" w:cs="Arial"/>
          <w:color w:val="000000"/>
          <w:sz w:val="20"/>
        </w:rPr>
        <w:t>art.112</w:t>
      </w:r>
      <w:r>
        <w:rPr>
          <w:rFonts w:ascii="Arial" w:hAnsi="Arial" w:cs="Arial"/>
          <w:color w:val="000000"/>
          <w:sz w:val="20"/>
        </w:rPr>
        <w:t xml:space="preserve"> </w:t>
      </w:r>
      <w:r w:rsidRPr="00FA2D68">
        <w:rPr>
          <w:rFonts w:ascii="Arial" w:hAnsi="Arial" w:cs="Arial"/>
          <w:color w:val="000000"/>
          <w:sz w:val="20"/>
        </w:rPr>
        <w:t>ust.</w:t>
      </w:r>
      <w:r>
        <w:rPr>
          <w:rFonts w:ascii="Arial" w:hAnsi="Arial" w:cs="Arial"/>
          <w:color w:val="000000"/>
          <w:sz w:val="20"/>
        </w:rPr>
        <w:t xml:space="preserve"> </w:t>
      </w:r>
      <w:r w:rsidRPr="00FA2D68">
        <w:rPr>
          <w:rFonts w:ascii="Arial" w:hAnsi="Arial" w:cs="Arial"/>
          <w:color w:val="000000"/>
          <w:sz w:val="20"/>
        </w:rPr>
        <w:t>2</w:t>
      </w:r>
      <w:r>
        <w:rPr>
          <w:rFonts w:ascii="Arial" w:hAnsi="Arial" w:cs="Arial"/>
          <w:color w:val="000000"/>
          <w:sz w:val="20"/>
        </w:rPr>
        <w:t xml:space="preserve"> </w:t>
      </w:r>
      <w:r w:rsidRPr="00FA2D68">
        <w:rPr>
          <w:rFonts w:ascii="Arial" w:hAnsi="Arial" w:cs="Arial"/>
          <w:color w:val="000000"/>
          <w:sz w:val="20"/>
        </w:rPr>
        <w:t>pkt</w:t>
      </w:r>
      <w:r>
        <w:rPr>
          <w:rFonts w:ascii="Arial" w:hAnsi="Arial" w:cs="Arial"/>
          <w:color w:val="000000"/>
          <w:sz w:val="20"/>
        </w:rPr>
        <w:t xml:space="preserve"> </w:t>
      </w:r>
      <w:r w:rsidRPr="00FA2D68">
        <w:rPr>
          <w:rFonts w:ascii="Arial" w:hAnsi="Arial" w:cs="Arial"/>
          <w:color w:val="000000"/>
          <w:sz w:val="20"/>
        </w:rPr>
        <w:t>2, jest spełniony, jeżeli co najmniej jeden z</w:t>
      </w:r>
      <w:r>
        <w:rPr>
          <w:rFonts w:ascii="Arial" w:hAnsi="Arial" w:cs="Arial"/>
          <w:color w:val="000000"/>
          <w:sz w:val="20"/>
        </w:rPr>
        <w:t xml:space="preserve"> </w:t>
      </w:r>
      <w:r w:rsidRPr="00FA2D68">
        <w:rPr>
          <w:rFonts w:ascii="Arial" w:hAnsi="Arial" w:cs="Arial"/>
          <w:color w:val="000000"/>
          <w:sz w:val="20"/>
        </w:rPr>
        <w:lastRenderedPageBreak/>
        <w:t>wykonawców</w:t>
      </w:r>
      <w:r>
        <w:rPr>
          <w:rFonts w:ascii="Arial" w:hAnsi="Arial" w:cs="Arial"/>
          <w:color w:val="000000"/>
          <w:sz w:val="20"/>
        </w:rPr>
        <w:t xml:space="preserve"> </w:t>
      </w:r>
      <w:r w:rsidRPr="00FA2D68">
        <w:rPr>
          <w:rFonts w:ascii="Arial" w:hAnsi="Arial" w:cs="Arial"/>
          <w:color w:val="000000"/>
          <w:sz w:val="20"/>
        </w:rPr>
        <w:t>wspólnie ubiegających się o udzielenie zamówienia posiada uprawnienia do prowadzenia określonej działalności gospodarczej lub zawodowej i</w:t>
      </w:r>
      <w:r>
        <w:rPr>
          <w:rFonts w:ascii="Arial" w:hAnsi="Arial" w:cs="Arial"/>
          <w:color w:val="000000"/>
          <w:sz w:val="20"/>
        </w:rPr>
        <w:t xml:space="preserve"> </w:t>
      </w:r>
      <w:r w:rsidRPr="00FA2D68">
        <w:rPr>
          <w:rFonts w:ascii="Arial" w:hAnsi="Arial" w:cs="Arial"/>
          <w:color w:val="000000"/>
          <w:sz w:val="20"/>
        </w:rPr>
        <w:t>zrealizuje roboty budowlane, dostawy lub usługi, do których realizacji te uprawnienia są wymagane.</w:t>
      </w:r>
    </w:p>
    <w:p w14:paraId="7760A634" w14:textId="77777777" w:rsidR="006C010F"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FA2D68">
        <w:rPr>
          <w:rFonts w:ascii="Arial" w:hAnsi="Arial" w:cs="Arial"/>
          <w:color w:val="000000"/>
          <w:sz w:val="20"/>
        </w:rPr>
        <w:t>W</w:t>
      </w:r>
      <w:r>
        <w:rPr>
          <w:rFonts w:ascii="Arial" w:hAnsi="Arial" w:cs="Arial"/>
          <w:color w:val="000000"/>
          <w:sz w:val="20"/>
        </w:rPr>
        <w:t xml:space="preserve"> </w:t>
      </w:r>
      <w:r w:rsidRPr="00FA2D68">
        <w:rPr>
          <w:rFonts w:ascii="Arial" w:hAnsi="Arial" w:cs="Arial"/>
          <w:color w:val="000000"/>
          <w:sz w:val="20"/>
        </w:rPr>
        <w:t>odniesieniu do warunków dotyczących wykształcenia, kwalifik</w:t>
      </w:r>
      <w:r>
        <w:rPr>
          <w:rFonts w:ascii="Arial" w:hAnsi="Arial" w:cs="Arial"/>
          <w:color w:val="000000"/>
          <w:sz w:val="20"/>
        </w:rPr>
        <w:t>acji zawodowych lub do</w:t>
      </w:r>
      <w:r w:rsidRPr="00FA2D68">
        <w:rPr>
          <w:rFonts w:ascii="Arial" w:hAnsi="Arial" w:cs="Arial"/>
          <w:color w:val="000000"/>
          <w:sz w:val="20"/>
        </w:rPr>
        <w:t>świadczenia wykonawcy wspólnie ubiegający się o</w:t>
      </w:r>
      <w:r>
        <w:rPr>
          <w:rFonts w:ascii="Arial" w:hAnsi="Arial" w:cs="Arial"/>
          <w:color w:val="000000"/>
          <w:sz w:val="20"/>
        </w:rPr>
        <w:t xml:space="preserve"> </w:t>
      </w:r>
      <w:r w:rsidRPr="00FA2D68">
        <w:rPr>
          <w:rFonts w:ascii="Arial" w:hAnsi="Arial" w:cs="Arial"/>
          <w:color w:val="000000"/>
          <w:sz w:val="20"/>
        </w:rPr>
        <w:t>udzielenie za</w:t>
      </w:r>
      <w:r>
        <w:rPr>
          <w:rFonts w:ascii="Arial" w:hAnsi="Arial" w:cs="Arial"/>
          <w:color w:val="000000"/>
          <w:sz w:val="20"/>
        </w:rPr>
        <w:t>mówienia mogą polegać na zdolno</w:t>
      </w:r>
      <w:r w:rsidRPr="00FA2D68">
        <w:rPr>
          <w:rFonts w:ascii="Arial" w:hAnsi="Arial" w:cs="Arial"/>
          <w:color w:val="000000"/>
          <w:sz w:val="20"/>
        </w:rPr>
        <w:t>ściach tych z</w:t>
      </w:r>
      <w:r>
        <w:rPr>
          <w:rFonts w:ascii="Arial" w:hAnsi="Arial" w:cs="Arial"/>
          <w:color w:val="000000"/>
          <w:sz w:val="20"/>
        </w:rPr>
        <w:t xml:space="preserve"> </w:t>
      </w:r>
      <w:r w:rsidRPr="00FA2D68">
        <w:rPr>
          <w:rFonts w:ascii="Arial" w:hAnsi="Arial" w:cs="Arial"/>
          <w:color w:val="000000"/>
          <w:sz w:val="20"/>
        </w:rPr>
        <w:t>wykonawców, którzy wykonają roboty budowlane lub usługi, do realizacji których te zdolności są wymagane.</w:t>
      </w:r>
    </w:p>
    <w:p w14:paraId="51D51A22" w14:textId="77777777" w:rsidR="006C010F" w:rsidRPr="002934AE"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FA2D68">
        <w:rPr>
          <w:rFonts w:ascii="Arial" w:hAnsi="Arial" w:cs="Arial"/>
          <w:color w:val="000000"/>
          <w:sz w:val="20"/>
        </w:rPr>
        <w:t>W</w:t>
      </w:r>
      <w:r>
        <w:rPr>
          <w:rFonts w:ascii="Arial" w:hAnsi="Arial" w:cs="Arial"/>
          <w:color w:val="000000"/>
          <w:sz w:val="20"/>
        </w:rPr>
        <w:t xml:space="preserve"> </w:t>
      </w:r>
      <w:r w:rsidRPr="00FA2D68">
        <w:rPr>
          <w:rFonts w:ascii="Arial" w:hAnsi="Arial" w:cs="Arial"/>
          <w:color w:val="000000"/>
          <w:sz w:val="20"/>
        </w:rPr>
        <w:t>przypadku, o</w:t>
      </w:r>
      <w:r>
        <w:rPr>
          <w:rFonts w:ascii="Arial" w:hAnsi="Arial" w:cs="Arial"/>
          <w:color w:val="000000"/>
          <w:sz w:val="20"/>
        </w:rPr>
        <w:t xml:space="preserve"> </w:t>
      </w:r>
      <w:r w:rsidRPr="00FA2D68">
        <w:rPr>
          <w:rFonts w:ascii="Arial" w:hAnsi="Arial" w:cs="Arial"/>
          <w:color w:val="000000"/>
          <w:sz w:val="20"/>
        </w:rPr>
        <w:t>którym mowa w</w:t>
      </w:r>
      <w:r>
        <w:rPr>
          <w:rFonts w:ascii="Arial" w:hAnsi="Arial" w:cs="Arial"/>
          <w:color w:val="000000"/>
          <w:sz w:val="20"/>
        </w:rPr>
        <w:t xml:space="preserve"> </w:t>
      </w:r>
      <w:r w:rsidRPr="00FA2D68">
        <w:rPr>
          <w:rFonts w:ascii="Arial" w:hAnsi="Arial" w:cs="Arial"/>
          <w:color w:val="000000"/>
          <w:sz w:val="20"/>
        </w:rPr>
        <w:t>ust.</w:t>
      </w:r>
      <w:r>
        <w:rPr>
          <w:rFonts w:ascii="Arial" w:hAnsi="Arial" w:cs="Arial"/>
          <w:color w:val="000000"/>
          <w:sz w:val="20"/>
        </w:rPr>
        <w:t xml:space="preserve"> </w:t>
      </w:r>
      <w:r w:rsidRPr="00FA2D68">
        <w:rPr>
          <w:rFonts w:ascii="Arial" w:hAnsi="Arial" w:cs="Arial"/>
          <w:color w:val="000000"/>
          <w:sz w:val="20"/>
        </w:rPr>
        <w:t>2 i</w:t>
      </w:r>
      <w:r>
        <w:rPr>
          <w:rFonts w:ascii="Arial" w:hAnsi="Arial" w:cs="Arial"/>
          <w:color w:val="000000"/>
          <w:sz w:val="20"/>
        </w:rPr>
        <w:t xml:space="preserve"> </w:t>
      </w:r>
      <w:r w:rsidRPr="00FA2D68">
        <w:rPr>
          <w:rFonts w:ascii="Arial" w:hAnsi="Arial" w:cs="Arial"/>
          <w:color w:val="000000"/>
          <w:sz w:val="20"/>
        </w:rPr>
        <w:t>3, wykonawcy wspólnie ubiegający się o</w:t>
      </w:r>
      <w:r>
        <w:rPr>
          <w:rFonts w:ascii="Arial" w:hAnsi="Arial" w:cs="Arial"/>
          <w:color w:val="000000"/>
          <w:sz w:val="20"/>
        </w:rPr>
        <w:t xml:space="preserve"> </w:t>
      </w:r>
      <w:r w:rsidRPr="00FA2D68">
        <w:rPr>
          <w:rFonts w:ascii="Arial" w:hAnsi="Arial" w:cs="Arial"/>
          <w:color w:val="000000"/>
          <w:sz w:val="20"/>
        </w:rPr>
        <w:t>udzielenie za-mówienia dołączają odpowiednio do wniosku o</w:t>
      </w:r>
      <w:r>
        <w:rPr>
          <w:rFonts w:ascii="Arial" w:hAnsi="Arial" w:cs="Arial"/>
          <w:color w:val="000000"/>
          <w:sz w:val="20"/>
        </w:rPr>
        <w:t xml:space="preserve"> </w:t>
      </w:r>
      <w:r w:rsidRPr="00FA2D68">
        <w:rPr>
          <w:rFonts w:ascii="Arial" w:hAnsi="Arial" w:cs="Arial"/>
          <w:color w:val="000000"/>
          <w:sz w:val="20"/>
        </w:rPr>
        <w:t>dopuszczenie do udziału w</w:t>
      </w:r>
      <w:r>
        <w:rPr>
          <w:rFonts w:ascii="Arial" w:hAnsi="Arial" w:cs="Arial"/>
          <w:color w:val="000000"/>
          <w:sz w:val="20"/>
        </w:rPr>
        <w:t xml:space="preserve"> </w:t>
      </w:r>
      <w:r w:rsidRPr="00FA2D68">
        <w:rPr>
          <w:rFonts w:ascii="Arial" w:hAnsi="Arial" w:cs="Arial"/>
          <w:color w:val="000000"/>
          <w:sz w:val="20"/>
        </w:rPr>
        <w:t>postępowaniu albo do oferty oświadczenie, z</w:t>
      </w:r>
      <w:r>
        <w:rPr>
          <w:rFonts w:ascii="Arial" w:hAnsi="Arial" w:cs="Arial"/>
          <w:color w:val="000000"/>
          <w:sz w:val="20"/>
        </w:rPr>
        <w:t xml:space="preserve"> </w:t>
      </w:r>
      <w:r w:rsidRPr="00FA2D68">
        <w:rPr>
          <w:rFonts w:ascii="Arial" w:hAnsi="Arial" w:cs="Arial"/>
          <w:color w:val="000000"/>
          <w:sz w:val="20"/>
        </w:rPr>
        <w:t>którego wynika, które roboty budowlane, dost</w:t>
      </w:r>
      <w:r>
        <w:rPr>
          <w:rFonts w:ascii="Arial" w:hAnsi="Arial" w:cs="Arial"/>
          <w:color w:val="000000"/>
          <w:sz w:val="20"/>
        </w:rPr>
        <w:t>awy lub usługi wykonają poszcze</w:t>
      </w:r>
      <w:r w:rsidRPr="00FA2D68">
        <w:rPr>
          <w:rFonts w:ascii="Arial" w:hAnsi="Arial" w:cs="Arial"/>
          <w:color w:val="000000"/>
          <w:sz w:val="20"/>
        </w:rPr>
        <w:t>gólni wykonawcy.</w:t>
      </w:r>
      <w:r w:rsidRPr="002934AE">
        <w:rPr>
          <w:rFonts w:ascii="Arial" w:hAnsi="Arial" w:cs="Arial"/>
          <w:b/>
          <w:color w:val="000000"/>
          <w:sz w:val="20"/>
        </w:rPr>
        <w:t xml:space="preserve"> </w:t>
      </w:r>
      <w:r>
        <w:rPr>
          <w:rFonts w:ascii="Arial" w:hAnsi="Arial" w:cs="Arial"/>
          <w:b/>
          <w:color w:val="000000"/>
          <w:sz w:val="20"/>
        </w:rPr>
        <w:t xml:space="preserve">(wzór zał. nr </w:t>
      </w:r>
      <w:r w:rsidR="00761612">
        <w:rPr>
          <w:rFonts w:ascii="Arial" w:hAnsi="Arial" w:cs="Arial"/>
          <w:b/>
          <w:color w:val="000000"/>
          <w:sz w:val="20"/>
        </w:rPr>
        <w:t>4</w:t>
      </w:r>
      <w:r w:rsidRPr="002934AE">
        <w:rPr>
          <w:rFonts w:ascii="Arial" w:hAnsi="Arial" w:cs="Arial"/>
          <w:b/>
          <w:color w:val="000000"/>
          <w:sz w:val="20"/>
        </w:rPr>
        <w:t xml:space="preserve"> do SWZ).</w:t>
      </w:r>
    </w:p>
    <w:p w14:paraId="775861A4" w14:textId="77777777" w:rsidR="006C010F" w:rsidRPr="002934AE" w:rsidRDefault="006C010F" w:rsidP="00C913C2">
      <w:pPr>
        <w:tabs>
          <w:tab w:val="left" w:pos="284"/>
        </w:tabs>
        <w:suppressAutoHyphens/>
        <w:spacing w:line="276" w:lineRule="auto"/>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Wymagana forma:</w:t>
      </w:r>
    </w:p>
    <w:p w14:paraId="14A6C1DF" w14:textId="77777777" w:rsidR="006C010F" w:rsidRPr="002934AE" w:rsidRDefault="006C010F" w:rsidP="00C913C2">
      <w:pPr>
        <w:tabs>
          <w:tab w:val="left" w:pos="284"/>
        </w:tabs>
        <w:suppressAutoHyphens/>
        <w:spacing w:line="276" w:lineRule="auto"/>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C685410" w14:textId="77777777" w:rsidR="006C010F" w:rsidRPr="002934AE" w:rsidRDefault="006C010F" w:rsidP="00C913C2">
      <w:pPr>
        <w:tabs>
          <w:tab w:val="left" w:pos="284"/>
        </w:tabs>
        <w:suppressAutoHyphens/>
        <w:spacing w:line="276" w:lineRule="auto"/>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96DD1AA" w14:textId="77777777" w:rsidR="006C010F" w:rsidRPr="002934AE" w:rsidRDefault="006C010F" w:rsidP="00C913C2">
      <w:pPr>
        <w:tabs>
          <w:tab w:val="left" w:pos="284"/>
        </w:tabs>
        <w:suppressAutoHyphens/>
        <w:spacing w:line="276" w:lineRule="auto"/>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Poświadczenia zgodności cyfrowego odwzorowania z dokumentem w postaci papierowej, dokonuje odpowiednio wykonawca lub wykonawca wspólnie ubiegający się o udzielenie zamówienia lub notariusz.</w:t>
      </w:r>
    </w:p>
    <w:p w14:paraId="75113727" w14:textId="77777777" w:rsidR="006C010F" w:rsidRPr="00EF6DFC"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FA2D68">
        <w:rPr>
          <w:rFonts w:ascii="Arial" w:hAnsi="Arial" w:cs="Arial"/>
          <w:color w:val="000000"/>
          <w:sz w:val="20"/>
        </w:rPr>
        <w:t>W</w:t>
      </w:r>
      <w:r>
        <w:rPr>
          <w:rFonts w:ascii="Arial" w:hAnsi="Arial" w:cs="Arial"/>
          <w:color w:val="000000"/>
          <w:sz w:val="20"/>
        </w:rPr>
        <w:t xml:space="preserve"> </w:t>
      </w:r>
      <w:r w:rsidRPr="00FA2D68">
        <w:rPr>
          <w:rFonts w:ascii="Arial" w:hAnsi="Arial" w:cs="Arial"/>
          <w:color w:val="000000"/>
          <w:sz w:val="20"/>
        </w:rPr>
        <w:t xml:space="preserve">przypadku, o którym mowa w ust.1, wykonawcy ustanawiają pełnomocnika do reprezentowania ich w postępowaniu o udzielenie zamówienia albo do reprezentowania w postępowaniu i zawarcia umowy w sprawie zamówienia publicznego. Pełnomocnictwo winno być załączone do oferty. </w:t>
      </w:r>
      <w:r w:rsidRPr="00EF6DFC">
        <w:rPr>
          <w:rFonts w:ascii="Arial" w:hAnsi="Arial" w:cs="Arial"/>
          <w:color w:val="000000"/>
          <w:sz w:val="20"/>
        </w:rPr>
        <w:t xml:space="preserve">Wszelka korespondencja prowadzona będzie wyłącznie z pełnomocnikiem. </w:t>
      </w:r>
    </w:p>
    <w:p w14:paraId="307DCF8D" w14:textId="77777777" w:rsidR="006C010F" w:rsidRPr="00854D2B"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B3578B">
        <w:rPr>
          <w:rFonts w:ascii="Arial" w:hAnsi="Arial" w:cs="Arial"/>
          <w:color w:val="000000"/>
          <w:sz w:val="20"/>
        </w:rPr>
        <w:t xml:space="preserve">W przypadku Wykonawców wspólnie ubiegających się o udzielenie zamówienia, oświadczenie </w:t>
      </w:r>
      <w:r w:rsidRPr="00B3578B">
        <w:rPr>
          <w:rFonts w:ascii="Arial" w:hAnsi="Arial" w:cs="Arial"/>
          <w:color w:val="000000"/>
          <w:sz w:val="20"/>
        </w:rPr>
        <w:br/>
        <w:t xml:space="preserve">o niepodleganiu wykluczeniu i spełnianiu warunków udziału w postępowaniu składa każdy </w:t>
      </w:r>
      <w:r w:rsidRPr="00B3578B">
        <w:rPr>
          <w:rFonts w:ascii="Arial" w:hAnsi="Arial" w:cs="Arial"/>
          <w:color w:val="000000"/>
          <w:sz w:val="20"/>
        </w:rPr>
        <w:br/>
        <w:t xml:space="preserve">z Wykonawców. Oświadczenie to ma potwierdzać brak podstaw wykluczenia oraz spełniania warunków udziału w zakresie, w jakim każdy z Wykonawców wykazuje spełnianie warunków udziału </w:t>
      </w:r>
      <w:r w:rsidRPr="00B3578B">
        <w:rPr>
          <w:rFonts w:ascii="Arial" w:hAnsi="Arial" w:cs="Arial"/>
          <w:color w:val="000000"/>
          <w:sz w:val="20"/>
        </w:rPr>
        <w:br/>
        <w:t>w postępowaniu.</w:t>
      </w:r>
    </w:p>
    <w:p w14:paraId="65901BC7" w14:textId="77777777" w:rsidR="006C010F"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Pr>
          <w:rFonts w:ascii="Arial" w:hAnsi="Arial" w:cs="Arial"/>
          <w:color w:val="000000"/>
          <w:sz w:val="20"/>
        </w:rPr>
        <w:t>J</w:t>
      </w:r>
      <w:r w:rsidRPr="00854D2B">
        <w:rPr>
          <w:rFonts w:ascii="Arial" w:hAnsi="Arial" w:cs="Arial"/>
          <w:color w:val="000000"/>
          <w:sz w:val="20"/>
        </w:rPr>
        <w:t>eżeli została wybrana oferta wykonawców wspólnie ubiegających się o</w:t>
      </w:r>
      <w:r>
        <w:rPr>
          <w:rFonts w:ascii="Arial" w:hAnsi="Arial" w:cs="Arial"/>
          <w:color w:val="000000"/>
          <w:sz w:val="20"/>
        </w:rPr>
        <w:t xml:space="preserve"> udzielenie zamó</w:t>
      </w:r>
      <w:r w:rsidRPr="00854D2B">
        <w:rPr>
          <w:rFonts w:ascii="Arial" w:hAnsi="Arial" w:cs="Arial"/>
          <w:color w:val="000000"/>
          <w:sz w:val="20"/>
        </w:rPr>
        <w:t>wienia, zamawiający może żądać przed zawarciem umowy w</w:t>
      </w:r>
      <w:r>
        <w:rPr>
          <w:rFonts w:ascii="Arial" w:hAnsi="Arial" w:cs="Arial"/>
          <w:color w:val="000000"/>
          <w:sz w:val="20"/>
        </w:rPr>
        <w:t xml:space="preserve"> </w:t>
      </w:r>
      <w:r w:rsidRPr="00854D2B">
        <w:rPr>
          <w:rFonts w:ascii="Arial" w:hAnsi="Arial" w:cs="Arial"/>
          <w:color w:val="000000"/>
          <w:sz w:val="20"/>
        </w:rPr>
        <w:t>sprawie zamówienia publicznego kopii umowy regulującej współpracę tych wykonawców.</w:t>
      </w:r>
    </w:p>
    <w:p w14:paraId="64868D0A" w14:textId="77777777" w:rsidR="006C010F" w:rsidRDefault="006C010F"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sidRPr="00854D2B">
        <w:rPr>
          <w:rFonts w:ascii="Arial" w:hAnsi="Arial" w:cs="Arial"/>
          <w:color w:val="000000"/>
          <w:sz w:val="20"/>
        </w:rPr>
        <w:t xml:space="preserve">Wykonawcy wspólnie ubiegający się o zamówienie ponoszą solidarną odpowiedzialność za niewykonanie lub nienależyte wykonanie zamówienia, określoną w art. 366 Kodeksu cywilnego. </w:t>
      </w:r>
    </w:p>
    <w:p w14:paraId="18DD9A1E" w14:textId="77777777" w:rsidR="00717E49" w:rsidRDefault="00717E49" w:rsidP="00C913C2">
      <w:pPr>
        <w:pStyle w:val="WW-Tretekstu"/>
        <w:numPr>
          <w:ilvl w:val="0"/>
          <w:numId w:val="18"/>
        </w:numPr>
        <w:tabs>
          <w:tab w:val="left" w:pos="284"/>
        </w:tabs>
        <w:spacing w:line="276" w:lineRule="auto"/>
        <w:ind w:left="284" w:hanging="284"/>
        <w:jc w:val="both"/>
        <w:rPr>
          <w:rFonts w:ascii="Arial" w:hAnsi="Arial" w:cs="Arial"/>
          <w:color w:val="000000"/>
          <w:sz w:val="20"/>
        </w:rPr>
      </w:pPr>
      <w:r>
        <w:rPr>
          <w:rFonts w:ascii="Arial" w:hAnsi="Arial" w:cs="Arial"/>
          <w:color w:val="000000"/>
          <w:sz w:val="20"/>
        </w:rPr>
        <w:t>Oferta wspólna, składana przez dwóch lub więcej Wykonawców, powinna spełniać następujące wymagania:</w:t>
      </w:r>
    </w:p>
    <w:p w14:paraId="086E3071" w14:textId="77777777" w:rsidR="00717E49" w:rsidRDefault="00717E49" w:rsidP="00C913C2">
      <w:pPr>
        <w:pStyle w:val="WW-Tretekstu"/>
        <w:numPr>
          <w:ilvl w:val="0"/>
          <w:numId w:val="19"/>
        </w:numPr>
        <w:tabs>
          <w:tab w:val="left" w:pos="284"/>
        </w:tabs>
        <w:spacing w:line="276" w:lineRule="auto"/>
        <w:jc w:val="both"/>
        <w:rPr>
          <w:rFonts w:ascii="Arial" w:hAnsi="Arial" w:cs="Arial"/>
          <w:color w:val="000000"/>
          <w:sz w:val="20"/>
        </w:rPr>
      </w:pPr>
      <w:r>
        <w:rPr>
          <w:rFonts w:ascii="Arial" w:hAnsi="Arial" w:cs="Arial"/>
          <w:color w:val="000000"/>
          <w:sz w:val="20"/>
        </w:rPr>
        <w:t>Oferta wspólna powinna być sporządzona zgodnie z SWZ,</w:t>
      </w:r>
    </w:p>
    <w:p w14:paraId="064513BB" w14:textId="77777777" w:rsidR="00717E49" w:rsidRDefault="00717E49" w:rsidP="00C913C2">
      <w:pPr>
        <w:pStyle w:val="WW-Tretekstu"/>
        <w:numPr>
          <w:ilvl w:val="0"/>
          <w:numId w:val="19"/>
        </w:numPr>
        <w:tabs>
          <w:tab w:val="left" w:pos="284"/>
        </w:tabs>
        <w:spacing w:line="276" w:lineRule="auto"/>
        <w:jc w:val="both"/>
        <w:rPr>
          <w:rFonts w:ascii="Arial" w:hAnsi="Arial" w:cs="Arial"/>
          <w:color w:val="000000"/>
          <w:sz w:val="20"/>
        </w:rPr>
      </w:pPr>
      <w:r>
        <w:rPr>
          <w:rFonts w:ascii="Arial" w:hAnsi="Arial" w:cs="Arial"/>
          <w:color w:val="000000"/>
          <w:sz w:val="20"/>
        </w:rPr>
        <w:t>Sposób składania dokumentów w ofercie wspólnej:</w:t>
      </w:r>
    </w:p>
    <w:p w14:paraId="231294A6" w14:textId="77777777" w:rsidR="00717E49" w:rsidRDefault="00717E49" w:rsidP="00C913C2">
      <w:pPr>
        <w:pStyle w:val="WW-Tretekstu"/>
        <w:tabs>
          <w:tab w:val="left" w:pos="284"/>
        </w:tabs>
        <w:spacing w:line="276" w:lineRule="auto"/>
        <w:ind w:left="1276" w:hanging="272"/>
        <w:jc w:val="both"/>
        <w:rPr>
          <w:rFonts w:ascii="Arial" w:hAnsi="Arial" w:cs="Arial"/>
          <w:color w:val="000000"/>
          <w:sz w:val="20"/>
        </w:rPr>
      </w:pPr>
      <w:r>
        <w:rPr>
          <w:rFonts w:ascii="Arial" w:hAnsi="Arial" w:cs="Arial"/>
          <w:color w:val="000000"/>
          <w:sz w:val="20"/>
        </w:rPr>
        <w:t>- dokumenty, dotyczące własnej firmy, takie jak np. oświadczenie o braku podstaw do wykluczenia składa każdy z Wykonawców składających ofertę wspólną we własnym imieniu;</w:t>
      </w:r>
    </w:p>
    <w:p w14:paraId="1ADD6220" w14:textId="77777777" w:rsidR="00012C5C" w:rsidRPr="00A975ED" w:rsidRDefault="00717E49" w:rsidP="008A0521">
      <w:pPr>
        <w:pStyle w:val="WW-Tretekstu"/>
        <w:tabs>
          <w:tab w:val="left" w:pos="284"/>
        </w:tabs>
        <w:spacing w:line="276" w:lineRule="auto"/>
        <w:ind w:left="1276" w:hanging="283"/>
        <w:jc w:val="both"/>
        <w:rPr>
          <w:rFonts w:ascii="Arial" w:hAnsi="Arial" w:cs="Arial"/>
          <w:color w:val="000000"/>
          <w:sz w:val="20"/>
        </w:rPr>
      </w:pPr>
      <w:r>
        <w:rPr>
          <w:rFonts w:ascii="Arial" w:hAnsi="Arial" w:cs="Arial"/>
          <w:color w:val="000000"/>
          <w:sz w:val="20"/>
        </w:rPr>
        <w:t>- dokumenty wspólne takie jak np. formularz ofertowy, dokumenty podmiotowe i przedmiotowe składa pełnomocnik Wykonawców w imieniu wszystkich Wykonawców składających ofertę wspólną.</w:t>
      </w:r>
    </w:p>
    <w:p w14:paraId="3A0A137B" w14:textId="77777777" w:rsidR="00943EA4" w:rsidRDefault="00943EA4" w:rsidP="00C913C2">
      <w:pPr>
        <w:spacing w:line="276" w:lineRule="auto"/>
        <w:ind w:left="426" w:hanging="426"/>
        <w:jc w:val="both"/>
        <w:rPr>
          <w:rFonts w:ascii="Arial" w:hAnsi="Arial" w:cs="Arial"/>
          <w:b/>
          <w:color w:val="000000"/>
          <w:sz w:val="20"/>
          <w:szCs w:val="20"/>
        </w:rPr>
      </w:pPr>
      <w:r w:rsidRPr="005F0B06">
        <w:rPr>
          <w:rFonts w:ascii="Arial" w:hAnsi="Arial" w:cs="Arial"/>
          <w:b/>
          <w:color w:val="000000"/>
          <w:sz w:val="20"/>
          <w:szCs w:val="20"/>
        </w:rPr>
        <w:t xml:space="preserve">VII. Informacje o </w:t>
      </w:r>
      <w:r>
        <w:rPr>
          <w:rFonts w:ascii="Arial" w:hAnsi="Arial" w:cs="Arial"/>
          <w:b/>
          <w:color w:val="000000"/>
          <w:sz w:val="20"/>
          <w:szCs w:val="20"/>
        </w:rPr>
        <w:t xml:space="preserve">środkach komunikacji elektronicznej, przy użyciu których Zamawiający będzie komunikował się z Wykonawcami, oraz informacje o wymaganiach technicznych </w:t>
      </w:r>
      <w:r>
        <w:rPr>
          <w:rFonts w:ascii="Arial" w:hAnsi="Arial" w:cs="Arial"/>
          <w:b/>
          <w:color w:val="000000"/>
          <w:sz w:val="20"/>
          <w:szCs w:val="20"/>
        </w:rPr>
        <w:br/>
        <w:t xml:space="preserve">i organizacyjnych sporządzania, wysyłania i odbierania korespondencji elektronicznej. </w:t>
      </w:r>
    </w:p>
    <w:p w14:paraId="2F9A35D1" w14:textId="77777777" w:rsidR="00943EA4" w:rsidRPr="00FC016C" w:rsidRDefault="00943EA4" w:rsidP="00C913C2">
      <w:pPr>
        <w:pStyle w:val="Kolorowalistaakcent11"/>
        <w:autoSpaceDE w:val="0"/>
        <w:autoSpaceDN w:val="0"/>
        <w:adjustRightInd w:val="0"/>
        <w:spacing w:before="0" w:after="0" w:line="276" w:lineRule="auto"/>
        <w:ind w:left="0"/>
        <w:rPr>
          <w:rFonts w:ascii="Cambria" w:hAnsi="Cambria" w:cs="Arial"/>
          <w:sz w:val="24"/>
          <w:szCs w:val="24"/>
        </w:rPr>
      </w:pPr>
    </w:p>
    <w:p w14:paraId="4A0F6E7D" w14:textId="77777777" w:rsidR="00A165D7" w:rsidRPr="00A3624E"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postępowaniu o udzielenie zamówienia publicznego komunikacja między Zamawiającym a Wykonawcami odbywa się przy użyciu Platformy e-Zamówienia, która jest dostępna pod adresem </w:t>
      </w:r>
      <w:hyperlink r:id="rId12" w:history="1">
        <w:r w:rsidRPr="00A3624E">
          <w:rPr>
            <w:rStyle w:val="Hipercze"/>
            <w:rFonts w:ascii="Arial" w:eastAsia="Calibri" w:hAnsi="Arial" w:cs="Arial"/>
            <w:color w:val="000000"/>
            <w:sz w:val="20"/>
            <w:szCs w:val="20"/>
          </w:rPr>
          <w:t>https://ezamowienia.gov.pl</w:t>
        </w:r>
      </w:hyperlink>
    </w:p>
    <w:p w14:paraId="4D0E89E6" w14:textId="77777777" w:rsidR="00A165D7" w:rsidRPr="00A3624E"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lastRenderedPageBreak/>
        <w:t xml:space="preserve"> Korzystanie z Platformy e-Zamówienia jest bezpłatne. </w:t>
      </w:r>
    </w:p>
    <w:p w14:paraId="41CD2A40" w14:textId="77777777" w:rsidR="00A165D7" w:rsidRPr="00A3624E"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Zamawiający wyznacza osobę do kontaktu z wykonawcami: </w:t>
      </w:r>
    </w:p>
    <w:p w14:paraId="76DAB017" w14:textId="77777777" w:rsidR="00A165D7" w:rsidRPr="004E0D21" w:rsidRDefault="00A165D7" w:rsidP="004E0D21">
      <w:pPr>
        <w:spacing w:line="276" w:lineRule="auto"/>
        <w:ind w:left="426"/>
        <w:jc w:val="both"/>
        <w:rPr>
          <w:rFonts w:ascii="Arial" w:hAnsi="Arial" w:cs="Arial"/>
          <w:sz w:val="20"/>
          <w:szCs w:val="20"/>
        </w:rPr>
      </w:pPr>
      <w:r w:rsidRPr="002E6512">
        <w:rPr>
          <w:rFonts w:ascii="Arial" w:hAnsi="Arial" w:cs="Arial"/>
          <w:sz w:val="20"/>
          <w:szCs w:val="20"/>
        </w:rPr>
        <w:t>Agnieszka Straburzyńska</w:t>
      </w:r>
      <w:r w:rsidR="004170E0">
        <w:rPr>
          <w:rFonts w:ascii="Arial" w:hAnsi="Arial" w:cs="Arial"/>
          <w:sz w:val="20"/>
          <w:szCs w:val="20"/>
        </w:rPr>
        <w:t xml:space="preserve"> </w:t>
      </w:r>
      <w:r w:rsidRPr="002E6512">
        <w:rPr>
          <w:rFonts w:ascii="Arial" w:hAnsi="Arial" w:cs="Arial"/>
          <w:sz w:val="20"/>
          <w:szCs w:val="20"/>
        </w:rPr>
        <w:t xml:space="preserve">tel. 15-822-65-70 wew. 568 w godz.: 8:00-15:00 – sprawy formalno </w:t>
      </w:r>
      <w:r>
        <w:rPr>
          <w:rFonts w:ascii="Arial" w:hAnsi="Arial" w:cs="Arial"/>
          <w:sz w:val="20"/>
          <w:szCs w:val="20"/>
        </w:rPr>
        <w:t>–</w:t>
      </w:r>
      <w:r w:rsidRPr="002E6512">
        <w:rPr>
          <w:rFonts w:ascii="Arial" w:hAnsi="Arial" w:cs="Arial"/>
          <w:sz w:val="20"/>
          <w:szCs w:val="20"/>
        </w:rPr>
        <w:t xml:space="preserve"> prawne</w:t>
      </w:r>
      <w:r>
        <w:rPr>
          <w:rFonts w:ascii="Arial" w:hAnsi="Arial" w:cs="Arial"/>
          <w:sz w:val="20"/>
          <w:szCs w:val="20"/>
        </w:rPr>
        <w:t>.</w:t>
      </w:r>
    </w:p>
    <w:p w14:paraId="3EA25033" w14:textId="77777777" w:rsidR="001C7885" w:rsidRPr="00946B8A" w:rsidRDefault="00B7722F" w:rsidP="00C913C2">
      <w:pPr>
        <w:spacing w:line="276" w:lineRule="auto"/>
        <w:ind w:left="426"/>
        <w:jc w:val="both"/>
        <w:rPr>
          <w:rFonts w:ascii="Arial" w:hAnsi="Arial" w:cs="Arial"/>
          <w:color w:val="000000"/>
          <w:sz w:val="20"/>
          <w:szCs w:val="20"/>
        </w:rPr>
      </w:pPr>
      <w:r>
        <w:rPr>
          <w:rFonts w:ascii="Arial" w:hAnsi="Arial" w:cs="Arial"/>
          <w:color w:val="000000"/>
          <w:sz w:val="20"/>
          <w:szCs w:val="20"/>
        </w:rPr>
        <w:t>Ewelina Mysłek</w:t>
      </w:r>
      <w:r w:rsidR="001C7885">
        <w:rPr>
          <w:rFonts w:ascii="Arial" w:hAnsi="Arial" w:cs="Arial"/>
          <w:color w:val="000000"/>
          <w:sz w:val="20"/>
          <w:szCs w:val="20"/>
        </w:rPr>
        <w:t xml:space="preserve"> </w:t>
      </w:r>
      <w:r w:rsidR="00A11680">
        <w:rPr>
          <w:rFonts w:ascii="Arial" w:hAnsi="Arial" w:cs="Arial"/>
          <w:color w:val="000000"/>
          <w:sz w:val="20"/>
          <w:szCs w:val="20"/>
        </w:rPr>
        <w:t xml:space="preserve"> w godz. 8:00-15.00 </w:t>
      </w:r>
      <w:r w:rsidR="001C7885">
        <w:rPr>
          <w:rFonts w:ascii="Arial" w:hAnsi="Arial" w:cs="Arial"/>
          <w:color w:val="000000"/>
          <w:sz w:val="20"/>
          <w:szCs w:val="20"/>
        </w:rPr>
        <w:t>533 399 3</w:t>
      </w:r>
      <w:r>
        <w:rPr>
          <w:rFonts w:ascii="Arial" w:hAnsi="Arial" w:cs="Arial"/>
          <w:color w:val="000000"/>
          <w:sz w:val="20"/>
          <w:szCs w:val="20"/>
        </w:rPr>
        <w:t>67</w:t>
      </w:r>
      <w:r w:rsidR="001C7885">
        <w:rPr>
          <w:rFonts w:ascii="Arial" w:hAnsi="Arial" w:cs="Arial"/>
          <w:color w:val="000000"/>
          <w:sz w:val="20"/>
          <w:szCs w:val="20"/>
        </w:rPr>
        <w:t xml:space="preserve"> – sprawy merytoryczne</w:t>
      </w:r>
    </w:p>
    <w:p w14:paraId="73EB9974" w14:textId="77777777" w:rsidR="00A14C3B" w:rsidRPr="001E2F7A"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Adres strony internetowej prowadzonego postępowania (link prowadzący bezpośrednio do widoku postępowania na Platformie e-Zamówienia):</w:t>
      </w:r>
    </w:p>
    <w:p w14:paraId="635230E6" w14:textId="0FED0E4D" w:rsidR="002C0664" w:rsidRPr="002C0664" w:rsidRDefault="002C0664" w:rsidP="002C0664">
      <w:pPr>
        <w:pStyle w:val="Akapitzlist"/>
        <w:spacing w:line="276" w:lineRule="auto"/>
        <w:ind w:left="720"/>
        <w:jc w:val="both"/>
        <w:rPr>
          <w:rFonts w:ascii="Arial" w:hAnsi="Arial" w:cs="Arial"/>
          <w:color w:val="FF0000"/>
          <w:sz w:val="20"/>
          <w:szCs w:val="20"/>
        </w:rPr>
      </w:pPr>
      <w:hyperlink r:id="rId13" w:history="1">
        <w:r w:rsidRPr="001E0827">
          <w:rPr>
            <w:rStyle w:val="Hipercze"/>
            <w:rFonts w:ascii="Arial" w:hAnsi="Arial" w:cs="Arial"/>
            <w:sz w:val="20"/>
            <w:szCs w:val="20"/>
          </w:rPr>
          <w:t>https://ezamowienia.gov.pl/mp-client/search/list/ocds-148610-e5f5aad9-325c-4629-862d-6e1acd934f3c</w:t>
        </w:r>
      </w:hyperlink>
    </w:p>
    <w:p w14:paraId="386E9050" w14:textId="19E2FF6F" w:rsidR="003D305C" w:rsidRDefault="00A165D7" w:rsidP="002C0664">
      <w:pPr>
        <w:autoSpaceDE w:val="0"/>
        <w:autoSpaceDN w:val="0"/>
        <w:adjustRightInd w:val="0"/>
        <w:spacing w:line="276" w:lineRule="auto"/>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Postępowanie można wyszukać również ze strony głównej Platformy e-Zamówienia (przycisk „Przeglądaj postępowania/konkursy”). </w:t>
      </w:r>
    </w:p>
    <w:p w14:paraId="01BF219A" w14:textId="77777777" w:rsidR="003D305C" w:rsidRPr="00A3624E" w:rsidRDefault="003D305C" w:rsidP="00C913C2">
      <w:pPr>
        <w:autoSpaceDE w:val="0"/>
        <w:autoSpaceDN w:val="0"/>
        <w:adjustRightInd w:val="0"/>
        <w:spacing w:line="276" w:lineRule="auto"/>
        <w:ind w:left="426"/>
        <w:jc w:val="both"/>
        <w:rPr>
          <w:rFonts w:ascii="Arial" w:eastAsia="Calibri" w:hAnsi="Arial" w:cs="Arial"/>
          <w:color w:val="000000"/>
          <w:sz w:val="20"/>
          <w:szCs w:val="20"/>
        </w:rPr>
      </w:pPr>
    </w:p>
    <w:p w14:paraId="489E9130" w14:textId="77777777" w:rsidR="00A165D7" w:rsidRDefault="00A165D7" w:rsidP="00C913C2">
      <w:pPr>
        <w:numPr>
          <w:ilvl w:val="1"/>
          <w:numId w:val="10"/>
        </w:numPr>
        <w:tabs>
          <w:tab w:val="clear" w:pos="1440"/>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Identyfikator (ID) postępowania na Platformie e-Zamówienia: </w:t>
      </w:r>
    </w:p>
    <w:p w14:paraId="0D70F961" w14:textId="77777777" w:rsidR="002C0664" w:rsidRDefault="002C0664" w:rsidP="00687DFA">
      <w:pPr>
        <w:autoSpaceDE w:val="0"/>
        <w:autoSpaceDN w:val="0"/>
        <w:adjustRightInd w:val="0"/>
        <w:spacing w:after="66" w:line="276" w:lineRule="auto"/>
        <w:ind w:left="426"/>
        <w:jc w:val="both"/>
        <w:rPr>
          <w:rFonts w:ascii="Arial" w:hAnsi="Arial" w:cs="Arial"/>
          <w:color w:val="0000FF"/>
          <w:sz w:val="20"/>
          <w:szCs w:val="20"/>
        </w:rPr>
      </w:pPr>
      <w:r w:rsidRPr="002C0664">
        <w:rPr>
          <w:rFonts w:ascii="Arial" w:hAnsi="Arial" w:cs="Arial"/>
          <w:color w:val="0000FF"/>
          <w:sz w:val="20"/>
          <w:szCs w:val="20"/>
        </w:rPr>
        <w:t>ocds-148610-e5f5aad9-325c-4629-862d-6e1acd934f3c</w:t>
      </w:r>
    </w:p>
    <w:p w14:paraId="2E971897" w14:textId="206CEA9B" w:rsidR="00A165D7" w:rsidRPr="00A3624E" w:rsidRDefault="00A165D7" w:rsidP="00687DFA">
      <w:pPr>
        <w:autoSpaceDE w:val="0"/>
        <w:autoSpaceDN w:val="0"/>
        <w:adjustRightInd w:val="0"/>
        <w:spacing w:after="66" w:line="276" w:lineRule="auto"/>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Wykonawca zamierzający wziąć udział w </w:t>
      </w:r>
      <w:r w:rsidRPr="00861543">
        <w:rPr>
          <w:rFonts w:ascii="Arial" w:eastAsia="Calibri" w:hAnsi="Arial" w:cs="Arial"/>
          <w:color w:val="000000"/>
          <w:sz w:val="20"/>
          <w:szCs w:val="20"/>
        </w:rPr>
        <w:t>postępowaniu</w:t>
      </w:r>
      <w:r w:rsidRPr="00A3624E">
        <w:rPr>
          <w:rFonts w:ascii="Arial" w:eastAsia="Calibri" w:hAnsi="Arial" w:cs="Arial"/>
          <w:color w:val="000000"/>
          <w:sz w:val="20"/>
          <w:szCs w:val="20"/>
        </w:rPr>
        <w:t xml:space="preserve"> o udzielenie zamówienia publicznego musi posiadać konto podmiotu „Wykonawca” na Platformie e-Zamówienia. Szczegółowe informacje na temat zakładania kont podmiotów oraz zasady i warunki korzystania z Platformy e-Zamówienia określa </w:t>
      </w:r>
      <w:r w:rsidRPr="00A3624E">
        <w:rPr>
          <w:rFonts w:ascii="Arial" w:eastAsia="Calibri" w:hAnsi="Arial" w:cs="Arial"/>
          <w:i/>
          <w:iCs/>
          <w:color w:val="000000"/>
          <w:sz w:val="20"/>
          <w:szCs w:val="20"/>
        </w:rPr>
        <w:t xml:space="preserve">Regulamin Platformy e-Zamówienia, </w:t>
      </w:r>
      <w:r w:rsidRPr="00A3624E">
        <w:rPr>
          <w:rFonts w:ascii="Arial" w:eastAsia="Calibri" w:hAnsi="Arial" w:cs="Arial"/>
          <w:color w:val="000000"/>
          <w:sz w:val="20"/>
          <w:szCs w:val="20"/>
        </w:rPr>
        <w:t xml:space="preserve">dostępny na stronie internetowej https://ezamowienia.gov.pl oraz informacje zamieszczone w zakładce „Centrum Pomocy”. </w:t>
      </w:r>
    </w:p>
    <w:p w14:paraId="75971505" w14:textId="77777777" w:rsidR="00A165D7" w:rsidRPr="00A3624E" w:rsidRDefault="00A165D7" w:rsidP="00C913C2">
      <w:pPr>
        <w:numPr>
          <w:ilvl w:val="1"/>
          <w:numId w:val="10"/>
        </w:numPr>
        <w:tabs>
          <w:tab w:val="clear" w:pos="1440"/>
          <w:tab w:val="num" w:pos="426"/>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Przeglądanie i pobieranie publicznej treści dokumentacji postępowania nie wymaga posiadania konta na Platformie e-Zamówienia ani logowania. </w:t>
      </w:r>
    </w:p>
    <w:p w14:paraId="400E5B8D" w14:textId="77777777" w:rsidR="00A165D7" w:rsidRPr="00A3624E"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1DAF815" w14:textId="77777777" w:rsidR="00A165D7" w:rsidRDefault="00A165D7" w:rsidP="00C913C2">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86BF886" w14:textId="77777777" w:rsidR="00A165D7" w:rsidRPr="00E40B41" w:rsidRDefault="00A165D7" w:rsidP="00E40B41">
      <w:pPr>
        <w:numPr>
          <w:ilvl w:val="1"/>
          <w:numId w:val="10"/>
        </w:numPr>
        <w:tabs>
          <w:tab w:val="clear" w:pos="1440"/>
        </w:tabs>
        <w:autoSpaceDE w:val="0"/>
        <w:autoSpaceDN w:val="0"/>
        <w:adjustRightInd w:val="0"/>
        <w:spacing w:after="66" w:line="276" w:lineRule="auto"/>
        <w:ind w:left="426" w:hanging="426"/>
        <w:jc w:val="both"/>
        <w:rPr>
          <w:rFonts w:ascii="Arial" w:eastAsia="Calibri" w:hAnsi="Arial" w:cs="Arial"/>
          <w:color w:val="000000"/>
          <w:sz w:val="20"/>
          <w:szCs w:val="20"/>
        </w:rPr>
      </w:pPr>
      <w:r w:rsidRPr="00E40B41">
        <w:rPr>
          <w:rFonts w:ascii="Arial" w:eastAsia="Calibri" w:hAnsi="Arial" w:cs="Arial"/>
          <w:color w:val="000000"/>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7129FDAD" w14:textId="77777777" w:rsidR="00A165D7" w:rsidRPr="00A3624E" w:rsidRDefault="00A165D7" w:rsidP="00C0335B">
      <w:pPr>
        <w:numPr>
          <w:ilvl w:val="0"/>
          <w:numId w:val="27"/>
        </w:numPr>
        <w:autoSpaceDE w:val="0"/>
        <w:autoSpaceDN w:val="0"/>
        <w:adjustRightInd w:val="0"/>
        <w:spacing w:after="46" w:line="276" w:lineRule="auto"/>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formatach danych określonych w przepisach rozporządzenia Rady Ministrów w sprawie Krajowych Ram Interoperacyjności (i przekazuje się jako załącznik), lub </w:t>
      </w:r>
    </w:p>
    <w:p w14:paraId="72F5D440" w14:textId="77777777" w:rsidR="00A165D7" w:rsidRPr="00A3624E" w:rsidRDefault="00A165D7" w:rsidP="00C0335B">
      <w:pPr>
        <w:numPr>
          <w:ilvl w:val="0"/>
          <w:numId w:val="27"/>
        </w:numPr>
        <w:autoSpaceDE w:val="0"/>
        <w:autoSpaceDN w:val="0"/>
        <w:adjustRightInd w:val="0"/>
        <w:spacing w:after="46" w:line="276" w:lineRule="auto"/>
        <w:jc w:val="both"/>
        <w:rPr>
          <w:rFonts w:ascii="Arial" w:eastAsia="Calibri" w:hAnsi="Arial" w:cs="Arial"/>
          <w:color w:val="000000"/>
          <w:sz w:val="20"/>
          <w:szCs w:val="20"/>
        </w:rPr>
      </w:pPr>
      <w:r w:rsidRPr="00A3624E">
        <w:rPr>
          <w:rFonts w:ascii="Arial" w:eastAsia="Calibri"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5BDC8592" w14:textId="77777777" w:rsidR="00A165D7" w:rsidRPr="00A3624E" w:rsidRDefault="00A165D7" w:rsidP="00C913C2">
      <w:pPr>
        <w:numPr>
          <w:ilvl w:val="0"/>
          <w:numId w:val="10"/>
        </w:numPr>
        <w:tabs>
          <w:tab w:val="clear" w:pos="720"/>
          <w:tab w:val="num" w:pos="426"/>
        </w:tabs>
        <w:autoSpaceDE w:val="0"/>
        <w:autoSpaceDN w:val="0"/>
        <w:adjustRightInd w:val="0"/>
        <w:spacing w:after="4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5FD28A7" w14:textId="77777777" w:rsidR="00A165D7" w:rsidRPr="00A3624E" w:rsidRDefault="00A165D7" w:rsidP="00C913C2">
      <w:pPr>
        <w:numPr>
          <w:ilvl w:val="0"/>
          <w:numId w:val="10"/>
        </w:numPr>
        <w:tabs>
          <w:tab w:val="clear" w:pos="720"/>
          <w:tab w:val="num" w:pos="426"/>
        </w:tabs>
        <w:autoSpaceDE w:val="0"/>
        <w:autoSpaceDN w:val="0"/>
        <w:adjustRightInd w:val="0"/>
        <w:spacing w:after="46"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 Komunikacja w postępowaniu, </w:t>
      </w:r>
      <w:r w:rsidRPr="00A3624E">
        <w:rPr>
          <w:rFonts w:ascii="Arial" w:eastAsia="Calibri" w:hAnsi="Arial" w:cs="Arial"/>
          <w:b/>
          <w:bCs/>
          <w:color w:val="000000"/>
          <w:sz w:val="20"/>
          <w:szCs w:val="20"/>
          <w:u w:val="single"/>
        </w:rPr>
        <w:t>z wyłączeniem składania ofert</w:t>
      </w:r>
      <w:r w:rsidRPr="00A3624E">
        <w:rPr>
          <w:rFonts w:ascii="Arial" w:eastAsia="Calibri" w:hAnsi="Arial" w:cs="Arial"/>
          <w:color w:val="000000"/>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C0D56C0" w14:textId="77777777" w:rsidR="00A165D7"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A3624E">
        <w:rPr>
          <w:rFonts w:ascii="Arial" w:eastAsia="Calibri" w:hAnsi="Arial" w:cs="Arial"/>
          <w:color w:val="000000"/>
          <w:sz w:val="20"/>
          <w:szCs w:val="20"/>
        </w:rPr>
        <w:lastRenderedPageBreak/>
        <w:t>Zamawiający dopuszcza komunikację za pomocą poczty elektronicznej na adres e-mail:</w:t>
      </w:r>
      <w:r>
        <w:rPr>
          <w:rFonts w:ascii="Arial" w:eastAsia="Calibri" w:hAnsi="Arial" w:cs="Arial"/>
          <w:color w:val="FF0000"/>
          <w:sz w:val="20"/>
          <w:szCs w:val="20"/>
        </w:rPr>
        <w:t xml:space="preserve"> </w:t>
      </w:r>
      <w:hyperlink r:id="rId14" w:history="1">
        <w:r w:rsidRPr="009E282F">
          <w:rPr>
            <w:rStyle w:val="Hipercze"/>
            <w:rFonts w:ascii="Arial" w:eastAsia="Calibri" w:hAnsi="Arial" w:cs="Arial"/>
            <w:b/>
            <w:sz w:val="20"/>
            <w:szCs w:val="20"/>
          </w:rPr>
          <w:t>zampub@um.tarnobrzeg.pl</w:t>
        </w:r>
      </w:hyperlink>
      <w:r w:rsidRPr="00B71923">
        <w:rPr>
          <w:rFonts w:ascii="Arial" w:eastAsia="Calibri" w:hAnsi="Arial" w:cs="Arial"/>
          <w:color w:val="FF0000"/>
          <w:sz w:val="20"/>
          <w:szCs w:val="20"/>
        </w:rPr>
        <w:t xml:space="preserve"> </w:t>
      </w:r>
      <w:r w:rsidRPr="00A3624E">
        <w:rPr>
          <w:rFonts w:ascii="Arial" w:eastAsia="Calibri" w:hAnsi="Arial" w:cs="Arial"/>
          <w:color w:val="000000"/>
          <w:sz w:val="20"/>
          <w:szCs w:val="20"/>
        </w:rPr>
        <w:t>(nie dotyczy składania ofert).</w:t>
      </w:r>
    </w:p>
    <w:p w14:paraId="36C5D38D" w14:textId="77777777" w:rsidR="00A165D7"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A3624E">
        <w:rPr>
          <w:rFonts w:ascii="Arial" w:eastAsia="Calibri" w:hAnsi="Arial" w:cs="Arial"/>
          <w:color w:val="000000"/>
          <w:sz w:val="20"/>
          <w:szCs w:val="20"/>
        </w:rPr>
        <w:t>Zamawiający dopuszcza składanie wniosków o wyjaśnienie treści SWZ za pomocą poczty elektronicznej na adres</w:t>
      </w:r>
      <w:r w:rsidRPr="00977458">
        <w:rPr>
          <w:rFonts w:ascii="Arial" w:eastAsia="Calibri" w:hAnsi="Arial" w:cs="Arial"/>
          <w:color w:val="FF0000"/>
          <w:sz w:val="20"/>
          <w:szCs w:val="20"/>
        </w:rPr>
        <w:t xml:space="preserve"> </w:t>
      </w:r>
      <w:hyperlink r:id="rId15" w:history="1">
        <w:r w:rsidRPr="009E282F">
          <w:rPr>
            <w:rStyle w:val="Hipercze"/>
            <w:rFonts w:ascii="Arial" w:eastAsia="Calibri" w:hAnsi="Arial" w:cs="Arial"/>
            <w:b/>
            <w:sz w:val="20"/>
            <w:szCs w:val="20"/>
          </w:rPr>
          <w:t>zampub@um.tarnobrzeg.pl</w:t>
        </w:r>
      </w:hyperlink>
      <w:r>
        <w:rPr>
          <w:rFonts w:ascii="Arial" w:eastAsia="Calibri" w:hAnsi="Arial" w:cs="Arial"/>
          <w:color w:val="FF0000"/>
          <w:sz w:val="20"/>
          <w:szCs w:val="20"/>
        </w:rPr>
        <w:t xml:space="preserve"> </w:t>
      </w:r>
      <w:r w:rsidRPr="00A3624E">
        <w:rPr>
          <w:rFonts w:ascii="Arial" w:eastAsia="Calibri" w:hAnsi="Arial" w:cs="Arial"/>
          <w:color w:val="000000"/>
          <w:sz w:val="20"/>
          <w:szCs w:val="20"/>
        </w:rPr>
        <w:t>lub poprzez</w:t>
      </w:r>
      <w:r w:rsidRPr="00977458">
        <w:rPr>
          <w:rFonts w:ascii="Arial" w:eastAsia="Calibri" w:hAnsi="Arial" w:cs="Arial"/>
          <w:color w:val="FF0000"/>
          <w:sz w:val="20"/>
          <w:szCs w:val="20"/>
        </w:rPr>
        <w:t xml:space="preserve"> </w:t>
      </w:r>
      <w:hyperlink r:id="rId16"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5E518CDB" w14:textId="77777777" w:rsidR="00A165D7"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A3624E">
        <w:rPr>
          <w:rFonts w:ascii="Arial" w:eastAsia="Calibri" w:hAnsi="Arial" w:cs="Arial"/>
          <w:color w:val="000000"/>
          <w:sz w:val="20"/>
          <w:szCs w:val="20"/>
        </w:rPr>
        <w:t xml:space="preserve">Odpowiedzi zostaną zamieszczone na stronie internetowej prowadzonego postępowania </w:t>
      </w:r>
      <w:hyperlink r:id="rId17"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79959615" w14:textId="77777777" w:rsidR="00A165D7" w:rsidRDefault="00A165D7" w:rsidP="00C913C2">
      <w:pPr>
        <w:autoSpaceDE w:val="0"/>
        <w:autoSpaceDN w:val="0"/>
        <w:adjustRightInd w:val="0"/>
        <w:spacing w:after="46" w:line="276" w:lineRule="auto"/>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Na stronie internetowej prowadzonego postępowania </w:t>
      </w:r>
      <w:hyperlink r:id="rId18" w:history="1">
        <w:r w:rsidRPr="00977458">
          <w:rPr>
            <w:rStyle w:val="Hipercze"/>
            <w:rFonts w:ascii="Arial" w:eastAsia="Calibri" w:hAnsi="Arial" w:cs="Arial"/>
            <w:sz w:val="20"/>
            <w:szCs w:val="20"/>
          </w:rPr>
          <w:t>http://ezamowienia.gov.pl</w:t>
        </w:r>
      </w:hyperlink>
      <w:r>
        <w:rPr>
          <w:rFonts w:ascii="Arial" w:eastAsia="Calibri" w:hAnsi="Arial" w:cs="Arial"/>
          <w:color w:val="FF0000"/>
          <w:sz w:val="20"/>
          <w:szCs w:val="20"/>
        </w:rPr>
        <w:t xml:space="preserve"> </w:t>
      </w:r>
      <w:r>
        <w:rPr>
          <w:rFonts w:ascii="Arial" w:eastAsia="Calibri" w:hAnsi="Arial" w:cs="Arial"/>
          <w:color w:val="000000"/>
          <w:sz w:val="20"/>
          <w:szCs w:val="20"/>
        </w:rPr>
        <w:t xml:space="preserve">Zamawiający będzie udostępniał również inne informacje i dokumenty bezpośrednio związane   przedmiotowym postępowaniem m.in. zmiany treści SWZ itp. </w:t>
      </w:r>
    </w:p>
    <w:p w14:paraId="7AAB8C60" w14:textId="77777777" w:rsidR="00A165D7"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A3624E">
        <w:rPr>
          <w:rFonts w:ascii="Arial" w:eastAsia="Calibri" w:hAnsi="Arial" w:cs="Arial"/>
          <w:color w:val="000000"/>
          <w:sz w:val="20"/>
          <w:szCs w:val="20"/>
        </w:rPr>
        <w:t>Zamawiający dopuszcza przesłanie wezwań do wyjaśnienia treści ofert; wyjaśnień rażąco niskiej ceny, uzupełnień dokumentów podmiotowych; wezwań odnośnie przedłużenia związania ofertą; informacji z otwarcia ofert i o wyborze oferty; lub wezwań do poprawy omyłek pisarskich i rachunkowych; zawiadomienia o unieważnieniu postępowania; zawiadomień o odrzuceniu ofert zawiadomień o wniesieniu odwołania za pomocą</w:t>
      </w:r>
      <w:r w:rsidRPr="00977458">
        <w:rPr>
          <w:rFonts w:ascii="Arial" w:eastAsia="Calibri" w:hAnsi="Arial" w:cs="Arial"/>
          <w:color w:val="FF0000"/>
          <w:sz w:val="20"/>
          <w:szCs w:val="20"/>
        </w:rPr>
        <w:t xml:space="preserve"> </w:t>
      </w:r>
      <w:hyperlink r:id="rId19" w:history="1">
        <w:r w:rsidRPr="009E282F">
          <w:rPr>
            <w:rStyle w:val="Hipercze"/>
            <w:rFonts w:ascii="Arial" w:eastAsia="Calibri" w:hAnsi="Arial" w:cs="Arial"/>
            <w:b/>
            <w:sz w:val="20"/>
            <w:szCs w:val="20"/>
          </w:rPr>
          <w:t>zampub@um.tarnobrzeg.pl</w:t>
        </w:r>
      </w:hyperlink>
      <w:r w:rsidRPr="00F129BD">
        <w:rPr>
          <w:rFonts w:ascii="Arial" w:eastAsia="Calibri" w:hAnsi="Arial" w:cs="Arial"/>
          <w:color w:val="FF0000"/>
          <w:sz w:val="20"/>
          <w:szCs w:val="20"/>
        </w:rPr>
        <w:t xml:space="preserve"> </w:t>
      </w: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lub poprzez</w:t>
      </w:r>
      <w:r w:rsidRPr="00977458">
        <w:rPr>
          <w:rFonts w:ascii="Arial" w:eastAsia="Calibri" w:hAnsi="Arial" w:cs="Arial"/>
          <w:color w:val="FF0000"/>
          <w:sz w:val="20"/>
          <w:szCs w:val="20"/>
        </w:rPr>
        <w:t xml:space="preserve"> </w:t>
      </w:r>
      <w:hyperlink r:id="rId20" w:history="1">
        <w:r w:rsidRPr="00977458">
          <w:rPr>
            <w:rStyle w:val="Hipercze"/>
            <w:rFonts w:ascii="Arial" w:eastAsia="Calibri" w:hAnsi="Arial" w:cs="Arial"/>
            <w:sz w:val="20"/>
            <w:szCs w:val="20"/>
          </w:rPr>
          <w:t>http://ezamowienia.gov.pl</w:t>
        </w:r>
      </w:hyperlink>
    </w:p>
    <w:p w14:paraId="22353CAF" w14:textId="77777777" w:rsidR="00A165D7"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Zamawiający dopuszcza aby odpowiedzi Wykonawcy w związku z wezwaniami lub zawiadomieniami opisanymi powyżej odbywały się za pomocą</w:t>
      </w:r>
      <w:r w:rsidRPr="00977458">
        <w:rPr>
          <w:rFonts w:ascii="Arial" w:eastAsia="Calibri" w:hAnsi="Arial" w:cs="Arial"/>
          <w:color w:val="FF0000"/>
          <w:sz w:val="20"/>
          <w:szCs w:val="20"/>
        </w:rPr>
        <w:t xml:space="preserve"> </w:t>
      </w:r>
      <w:hyperlink r:id="rId21" w:history="1">
        <w:r w:rsidRPr="009E282F">
          <w:rPr>
            <w:rStyle w:val="Hipercze"/>
            <w:rFonts w:ascii="Arial" w:eastAsia="Calibri" w:hAnsi="Arial" w:cs="Arial"/>
            <w:b/>
            <w:sz w:val="20"/>
            <w:szCs w:val="20"/>
          </w:rPr>
          <w:t>zampub@um.tarnobrzeg.pl</w:t>
        </w:r>
      </w:hyperlink>
      <w:r>
        <w:rPr>
          <w:rFonts w:ascii="Arial" w:eastAsia="Calibri" w:hAnsi="Arial" w:cs="Arial"/>
          <w:color w:val="FF0000"/>
          <w:sz w:val="20"/>
          <w:szCs w:val="20"/>
        </w:rPr>
        <w:t xml:space="preserve"> </w:t>
      </w:r>
      <w:r w:rsidRPr="00A3624E">
        <w:rPr>
          <w:rFonts w:ascii="Arial" w:eastAsia="Calibri" w:hAnsi="Arial" w:cs="Arial"/>
          <w:color w:val="000000"/>
          <w:sz w:val="20"/>
          <w:szCs w:val="20"/>
        </w:rPr>
        <w:t>lub</w:t>
      </w: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poprzez </w:t>
      </w:r>
      <w:hyperlink r:id="rId22"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6F65B826" w14:textId="77777777" w:rsidR="00A165D7" w:rsidRPr="00F22DAF" w:rsidRDefault="00A165D7" w:rsidP="00C913C2">
      <w:pPr>
        <w:autoSpaceDE w:val="0"/>
        <w:autoSpaceDN w:val="0"/>
        <w:adjustRightInd w:val="0"/>
        <w:spacing w:after="46" w:line="276" w:lineRule="auto"/>
        <w:ind w:left="426"/>
        <w:jc w:val="both"/>
        <w:rPr>
          <w:rFonts w:ascii="Arial" w:eastAsia="Calibri" w:hAnsi="Arial" w:cs="Arial"/>
          <w:color w:val="FF0000"/>
          <w:sz w:val="20"/>
          <w:szCs w:val="20"/>
        </w:rPr>
      </w:pP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Zamawiający dopuszcza zamieszczanie informacji/zawiadomień oraz udzielanie odpowiedzi o wyjaśnienie treści SWZ za pomocą strony internetowej Zamawiającego </w:t>
      </w:r>
      <w:r w:rsidRPr="002A48A3">
        <w:rPr>
          <w:rFonts w:ascii="Arial" w:eastAsia="Calibri" w:hAnsi="Arial" w:cs="Arial"/>
          <w:color w:val="FF0000"/>
          <w:sz w:val="20"/>
          <w:szCs w:val="20"/>
        </w:rPr>
        <w:br/>
      </w:r>
      <w:hyperlink r:id="rId23" w:history="1">
        <w:r w:rsidR="007A2ABC" w:rsidRPr="00754391">
          <w:rPr>
            <w:rStyle w:val="Hipercze"/>
            <w:rFonts w:ascii="Arial" w:eastAsia="Calibri" w:hAnsi="Arial" w:cs="Arial"/>
            <w:sz w:val="20"/>
            <w:szCs w:val="20"/>
          </w:rPr>
          <w:t>http://tarr.pl</w:t>
        </w:r>
      </w:hyperlink>
      <w:r w:rsidR="007A2ABC">
        <w:rPr>
          <w:rFonts w:ascii="Arial" w:eastAsia="Calibri" w:hAnsi="Arial" w:cs="Arial"/>
          <w:color w:val="FF0000"/>
          <w:sz w:val="20"/>
          <w:szCs w:val="20"/>
        </w:rPr>
        <w:t xml:space="preserve"> </w:t>
      </w:r>
      <w:r w:rsidRPr="00A3624E">
        <w:rPr>
          <w:rFonts w:ascii="Arial" w:eastAsia="Calibri" w:hAnsi="Arial" w:cs="Arial"/>
          <w:color w:val="000000"/>
          <w:sz w:val="20"/>
          <w:szCs w:val="20"/>
        </w:rPr>
        <w:t>jeżeli strona prowadzonego zamówienia t.j.</w:t>
      </w:r>
      <w:r w:rsidRPr="002A48A3">
        <w:rPr>
          <w:rFonts w:ascii="Arial" w:eastAsia="Calibri" w:hAnsi="Arial" w:cs="Arial"/>
          <w:color w:val="FF0000"/>
          <w:sz w:val="20"/>
          <w:szCs w:val="20"/>
        </w:rPr>
        <w:t xml:space="preserve"> </w:t>
      </w:r>
      <w:hyperlink r:id="rId24" w:history="1">
        <w:r w:rsidR="002A23F6" w:rsidRPr="00977458">
          <w:rPr>
            <w:rStyle w:val="Hipercze"/>
            <w:rFonts w:ascii="Arial" w:eastAsia="Calibri" w:hAnsi="Arial" w:cs="Arial"/>
            <w:sz w:val="20"/>
            <w:szCs w:val="20"/>
          </w:rPr>
          <w:t>http://ezamowienia.gov.pl</w:t>
        </w:r>
      </w:hyperlink>
      <w:r w:rsidRPr="002A48A3">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ulegnie awarii lub zamieszczanie informacji za jej pośrednictwem nie będzie możliwe. </w:t>
      </w:r>
    </w:p>
    <w:p w14:paraId="2C567AF3" w14:textId="77777777" w:rsidR="00A165D7" w:rsidRPr="00A3624E" w:rsidRDefault="00A165D7" w:rsidP="00C913C2">
      <w:pPr>
        <w:autoSpaceDE w:val="0"/>
        <w:autoSpaceDN w:val="0"/>
        <w:adjustRightInd w:val="0"/>
        <w:spacing w:line="276" w:lineRule="auto"/>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zapisanym wewnątrz pliku podpisem (typ wewnętrzny). </w:t>
      </w:r>
    </w:p>
    <w:p w14:paraId="0CB77A8C"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5E4FE29"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 Wszystkie wysłane i odebrane w postępowaniu przez wykonawcę wiadomości widoczne są po zalogowaniu w podglądzie postępowania w zakładce „Komunikacja”. </w:t>
      </w:r>
    </w:p>
    <w:p w14:paraId="6CF758A9"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68114FA4"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Minimalne wymagania techniczne dotyczące sprzętu używanego w celu korzystania z usług Platformy e-Zamówienia oraz informacje dotyczące specyfikacji połączenia określa </w:t>
      </w:r>
      <w:r w:rsidRPr="00A3624E">
        <w:rPr>
          <w:rFonts w:ascii="Arial" w:eastAsia="Calibri" w:hAnsi="Arial" w:cs="Arial"/>
          <w:i/>
          <w:iCs/>
          <w:color w:val="000000"/>
          <w:sz w:val="20"/>
          <w:szCs w:val="20"/>
        </w:rPr>
        <w:t xml:space="preserve">Regulamin Platformy e-Zamówienia. </w:t>
      </w:r>
    </w:p>
    <w:p w14:paraId="7B293758"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3D0CFB">
        <w:rPr>
          <w:rFonts w:ascii="Arial" w:eastAsia="Calibri" w:hAnsi="Arial" w:cs="Arial"/>
          <w:color w:val="FF0000"/>
          <w:sz w:val="20"/>
          <w:szCs w:val="20"/>
        </w:rPr>
        <w:t xml:space="preserve"> </w:t>
      </w:r>
      <w:hyperlink r:id="rId25" w:history="1">
        <w:r w:rsidRPr="003D0CFB">
          <w:rPr>
            <w:rStyle w:val="Hipercze"/>
            <w:rFonts w:ascii="Arial" w:eastAsia="Calibri" w:hAnsi="Arial" w:cs="Arial"/>
            <w:sz w:val="20"/>
            <w:szCs w:val="20"/>
          </w:rPr>
          <w:t>https://ezamowienia.gov.pl</w:t>
        </w:r>
      </w:hyperlink>
      <w:r w:rsidRPr="003D0CFB">
        <w:rPr>
          <w:rFonts w:ascii="Arial" w:eastAsia="Calibri" w:hAnsi="Arial" w:cs="Arial"/>
          <w:color w:val="FF0000"/>
          <w:sz w:val="20"/>
          <w:szCs w:val="20"/>
        </w:rPr>
        <w:t xml:space="preserve"> </w:t>
      </w:r>
      <w:r w:rsidRPr="00A3624E">
        <w:rPr>
          <w:rFonts w:ascii="Arial" w:eastAsia="Calibri" w:hAnsi="Arial" w:cs="Arial"/>
          <w:color w:val="000000"/>
          <w:sz w:val="20"/>
          <w:szCs w:val="20"/>
        </w:rPr>
        <w:t>w zakładce „Zgłoś problem”.</w:t>
      </w:r>
    </w:p>
    <w:p w14:paraId="773D12F7" w14:textId="77777777" w:rsidR="00A165D7" w:rsidRPr="00A3624E" w:rsidRDefault="00A165D7" w:rsidP="00C913C2">
      <w:pPr>
        <w:numPr>
          <w:ilvl w:val="0"/>
          <w:numId w:val="10"/>
        </w:numPr>
        <w:tabs>
          <w:tab w:val="clear" w:pos="720"/>
          <w:tab w:val="num" w:pos="426"/>
        </w:tabs>
        <w:autoSpaceDE w:val="0"/>
        <w:autoSpaceDN w:val="0"/>
        <w:adjustRightInd w:val="0"/>
        <w:spacing w:line="276" w:lineRule="auto"/>
        <w:ind w:left="426" w:hanging="426"/>
        <w:jc w:val="both"/>
        <w:rPr>
          <w:rFonts w:ascii="Arial" w:eastAsia="Calibri" w:hAnsi="Arial" w:cs="Arial"/>
          <w:color w:val="000000"/>
          <w:sz w:val="20"/>
          <w:szCs w:val="20"/>
        </w:rPr>
      </w:pPr>
      <w:r w:rsidRPr="00A3624E">
        <w:rPr>
          <w:rFonts w:ascii="Arial" w:eastAsia="SimSun" w:hAnsi="Arial" w:cs="Arial"/>
          <w:color w:val="000000"/>
          <w:sz w:val="20"/>
          <w:szCs w:val="20"/>
          <w:lang w:eastAsia="zh-CN"/>
        </w:rPr>
        <w:t xml:space="preserve">Zamawiający </w:t>
      </w:r>
      <w:r w:rsidRPr="00A3624E">
        <w:rPr>
          <w:rFonts w:ascii="Arial" w:eastAsia="SimSun" w:hAnsi="Arial" w:cs="Arial"/>
          <w:b/>
          <w:color w:val="000000"/>
          <w:sz w:val="20"/>
          <w:szCs w:val="20"/>
          <w:u w:val="single"/>
          <w:lang w:eastAsia="zh-CN"/>
        </w:rPr>
        <w:t>nie przewiduje</w:t>
      </w:r>
      <w:r w:rsidRPr="00A3624E">
        <w:rPr>
          <w:rFonts w:ascii="Arial" w:eastAsia="SimSun" w:hAnsi="Arial" w:cs="Arial"/>
          <w:color w:val="000000"/>
          <w:sz w:val="20"/>
          <w:szCs w:val="20"/>
          <w:lang w:eastAsia="zh-CN"/>
        </w:rPr>
        <w:t xml:space="preserve"> sposobu komunikowania się z Wykonawcami w inny sposób niż przy użyciu środków komunikacji elektronicznej, wskazanych w SWZ</w:t>
      </w:r>
      <w:r w:rsidRPr="003D0CFB">
        <w:rPr>
          <w:rFonts w:ascii="Arial" w:eastAsia="SimSun" w:hAnsi="Arial" w:cs="Arial"/>
          <w:color w:val="FF0000"/>
          <w:sz w:val="20"/>
          <w:szCs w:val="20"/>
          <w:lang w:eastAsia="zh-CN"/>
        </w:rPr>
        <w:t>.</w:t>
      </w:r>
    </w:p>
    <w:p w14:paraId="7D0D926D" w14:textId="77777777" w:rsidR="00755815" w:rsidRDefault="00755815" w:rsidP="004E0D21">
      <w:pPr>
        <w:spacing w:line="276" w:lineRule="auto"/>
        <w:jc w:val="both"/>
        <w:rPr>
          <w:rFonts w:ascii="Arial" w:hAnsi="Arial" w:cs="Arial"/>
          <w:b/>
          <w:sz w:val="20"/>
          <w:szCs w:val="20"/>
        </w:rPr>
      </w:pPr>
    </w:p>
    <w:p w14:paraId="0CB753D1" w14:textId="77777777" w:rsidR="00943EA4" w:rsidRDefault="00943EA4" w:rsidP="00C913C2">
      <w:pPr>
        <w:spacing w:line="276" w:lineRule="auto"/>
        <w:ind w:left="720" w:hanging="720"/>
        <w:jc w:val="both"/>
        <w:rPr>
          <w:rFonts w:ascii="Arial" w:hAnsi="Arial" w:cs="Arial"/>
          <w:b/>
          <w:sz w:val="20"/>
          <w:szCs w:val="20"/>
        </w:rPr>
      </w:pPr>
      <w:r w:rsidRPr="002E6512">
        <w:rPr>
          <w:rFonts w:ascii="Arial" w:hAnsi="Arial" w:cs="Arial"/>
          <w:b/>
          <w:sz w:val="20"/>
          <w:szCs w:val="20"/>
        </w:rPr>
        <w:t>VIII. Opis sposobu udzielania wyjaśnień treści specyfikacji warunków zamówienia</w:t>
      </w:r>
    </w:p>
    <w:p w14:paraId="701721E9" w14:textId="77777777" w:rsidR="00943EA4" w:rsidRDefault="00943EA4" w:rsidP="00C913C2">
      <w:pPr>
        <w:spacing w:line="276" w:lineRule="auto"/>
        <w:ind w:left="720" w:hanging="720"/>
        <w:jc w:val="both"/>
        <w:rPr>
          <w:rFonts w:ascii="Arial" w:hAnsi="Arial" w:cs="Arial"/>
          <w:b/>
          <w:sz w:val="20"/>
          <w:szCs w:val="20"/>
        </w:rPr>
      </w:pPr>
    </w:p>
    <w:p w14:paraId="427CCF32"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t>Wykonawca może zwrócić się do zamawiającego z wnioskiem o wyjaśnienie treści SWZ.</w:t>
      </w:r>
    </w:p>
    <w:p w14:paraId="49258C34"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08074F7"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t>Jeżeli zamawiający nie udzieli wyjaśnień w terminie, o którym mowa w ust.2, przedłuża termin składania ofert o czas niezbędny do zapoznania się wszystkich zainteresowanych wykonawców z wyjaśnieniami niezbędnymi do należytego przygotowania i złożenia ofert</w:t>
      </w:r>
      <w:r>
        <w:rPr>
          <w:rFonts w:ascii="Arial" w:hAnsi="Arial" w:cs="Arial"/>
          <w:sz w:val="20"/>
          <w:szCs w:val="20"/>
        </w:rPr>
        <w:t>.</w:t>
      </w:r>
    </w:p>
    <w:p w14:paraId="1B140BEA"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t>W</w:t>
      </w:r>
      <w:r>
        <w:rPr>
          <w:rFonts w:ascii="Arial" w:hAnsi="Arial" w:cs="Arial"/>
          <w:sz w:val="20"/>
          <w:szCs w:val="20"/>
        </w:rPr>
        <w:t xml:space="preserve"> </w:t>
      </w:r>
      <w:r w:rsidRPr="003A02D0">
        <w:rPr>
          <w:rFonts w:ascii="Arial" w:hAnsi="Arial" w:cs="Arial"/>
          <w:sz w:val="20"/>
          <w:szCs w:val="20"/>
        </w:rPr>
        <w:t>przypadku gdy wniosek o wyjaśnienie treści SWZ nie wpłynął w terminie, o którym mowa w ust.2, zamawiający nie ma obowiązku udzielania odpowiednio wyjaśnień SWZ oraz obowiązku przedłużenia terminu składania ofert.</w:t>
      </w:r>
    </w:p>
    <w:p w14:paraId="6B19BDDD"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t xml:space="preserve">Przedłużenie terminu składania ofert, o których mowa </w:t>
      </w:r>
      <w:r>
        <w:rPr>
          <w:rFonts w:ascii="Arial" w:hAnsi="Arial" w:cs="Arial"/>
          <w:sz w:val="20"/>
          <w:szCs w:val="20"/>
        </w:rPr>
        <w:t>powyżej</w:t>
      </w:r>
      <w:r w:rsidRPr="003A02D0">
        <w:rPr>
          <w:rFonts w:ascii="Arial" w:hAnsi="Arial" w:cs="Arial"/>
          <w:sz w:val="20"/>
          <w:szCs w:val="20"/>
        </w:rPr>
        <w:t>, nie wpływa na bieg terminu składania wniosku o wyjaśnienie treści SWZ</w:t>
      </w:r>
      <w:r>
        <w:rPr>
          <w:rFonts w:ascii="Arial" w:hAnsi="Arial" w:cs="Arial"/>
          <w:sz w:val="20"/>
          <w:szCs w:val="20"/>
        </w:rPr>
        <w:t>.</w:t>
      </w:r>
    </w:p>
    <w:p w14:paraId="5595A76B" w14:textId="77777777" w:rsidR="00C74D95" w:rsidRDefault="00C74D95" w:rsidP="00C913C2">
      <w:pPr>
        <w:numPr>
          <w:ilvl w:val="4"/>
          <w:numId w:val="20"/>
        </w:numPr>
        <w:spacing w:line="276" w:lineRule="auto"/>
        <w:ind w:left="426" w:hanging="426"/>
        <w:jc w:val="both"/>
        <w:rPr>
          <w:rFonts w:ascii="Arial" w:hAnsi="Arial" w:cs="Arial"/>
          <w:sz w:val="20"/>
          <w:szCs w:val="20"/>
        </w:rPr>
      </w:pPr>
      <w:r w:rsidRPr="003A02D0">
        <w:rPr>
          <w:rFonts w:ascii="Arial" w:hAnsi="Arial" w:cs="Arial"/>
          <w:sz w:val="20"/>
          <w:szCs w:val="20"/>
        </w:rPr>
        <w:t>Treść zapytań wraz z wyjaśnieniami zamawiający udostępnia, bez ujawniania źródła zapytania, na stronie internetowej prowadzonego postępowania.</w:t>
      </w:r>
    </w:p>
    <w:p w14:paraId="69448F82" w14:textId="77777777" w:rsidR="00C74D95" w:rsidRPr="00071A7F" w:rsidRDefault="00C74D95" w:rsidP="00C913C2">
      <w:pPr>
        <w:numPr>
          <w:ilvl w:val="4"/>
          <w:numId w:val="20"/>
        </w:numPr>
        <w:spacing w:line="276" w:lineRule="auto"/>
        <w:ind w:left="426" w:hanging="426"/>
        <w:jc w:val="both"/>
        <w:rPr>
          <w:rFonts w:ascii="Arial" w:hAnsi="Arial" w:cs="Arial"/>
          <w:color w:val="FF0000"/>
          <w:sz w:val="20"/>
          <w:szCs w:val="20"/>
        </w:rPr>
      </w:pPr>
      <w:r w:rsidRPr="00A3624E">
        <w:rPr>
          <w:rFonts w:ascii="Arial" w:hAnsi="Arial" w:cs="Arial"/>
          <w:color w:val="000000"/>
          <w:sz w:val="20"/>
          <w:szCs w:val="20"/>
        </w:rPr>
        <w:t>Pytania należy przesyłać za pośrednictwem</w:t>
      </w:r>
      <w:r w:rsidRPr="00071A7F">
        <w:rPr>
          <w:rFonts w:ascii="Arial" w:hAnsi="Arial" w:cs="Arial"/>
          <w:color w:val="FF0000"/>
          <w:sz w:val="20"/>
          <w:szCs w:val="20"/>
        </w:rPr>
        <w:t xml:space="preserve"> </w:t>
      </w:r>
      <w:hyperlink r:id="rId26" w:history="1">
        <w:r w:rsidRPr="00567229">
          <w:rPr>
            <w:rStyle w:val="Hipercze"/>
            <w:rFonts w:ascii="Arial" w:hAnsi="Arial" w:cs="Arial"/>
            <w:color w:val="2F5496"/>
            <w:sz w:val="20"/>
            <w:szCs w:val="20"/>
          </w:rPr>
          <w:t>http://ezamowienia.gov.pl</w:t>
        </w:r>
      </w:hyperlink>
      <w:r w:rsidRPr="00071A7F">
        <w:rPr>
          <w:rFonts w:ascii="Arial" w:hAnsi="Arial" w:cs="Arial"/>
          <w:color w:val="FF0000"/>
          <w:sz w:val="20"/>
          <w:szCs w:val="20"/>
        </w:rPr>
        <w:t xml:space="preserve"> </w:t>
      </w:r>
      <w:r w:rsidRPr="00A3624E">
        <w:rPr>
          <w:rFonts w:ascii="Arial" w:hAnsi="Arial" w:cs="Arial"/>
          <w:color w:val="000000"/>
          <w:sz w:val="20"/>
          <w:szCs w:val="20"/>
        </w:rPr>
        <w:t>lub za pomocą poczty elektronicznej</w:t>
      </w:r>
      <w:r>
        <w:rPr>
          <w:rFonts w:ascii="Arial" w:hAnsi="Arial" w:cs="Arial"/>
          <w:color w:val="FF0000"/>
          <w:sz w:val="20"/>
          <w:szCs w:val="20"/>
        </w:rPr>
        <w:t xml:space="preserve"> </w:t>
      </w:r>
      <w:hyperlink r:id="rId27" w:history="1">
        <w:r w:rsidRPr="009E282F">
          <w:rPr>
            <w:rStyle w:val="Hipercze"/>
            <w:rFonts w:ascii="Arial" w:hAnsi="Arial" w:cs="Arial"/>
            <w:b/>
            <w:sz w:val="20"/>
            <w:szCs w:val="20"/>
          </w:rPr>
          <w:t>zampub@um.tarnobrzeg.pl</w:t>
        </w:r>
      </w:hyperlink>
      <w:r>
        <w:rPr>
          <w:rFonts w:ascii="Arial" w:hAnsi="Arial" w:cs="Arial"/>
          <w:color w:val="FF0000"/>
          <w:sz w:val="20"/>
          <w:szCs w:val="20"/>
        </w:rPr>
        <w:t xml:space="preserve"> </w:t>
      </w:r>
      <w:r w:rsidRPr="00A3624E">
        <w:rPr>
          <w:rFonts w:ascii="Arial" w:hAnsi="Arial" w:cs="Arial"/>
          <w:b/>
          <w:color w:val="000000"/>
          <w:sz w:val="20"/>
          <w:szCs w:val="20"/>
        </w:rPr>
        <w:t>Zamawiający prosi o przekazywanie pytań również w formie edytowalnej, gdyż skróci to czas na udzielanie wyjaśnień.</w:t>
      </w:r>
    </w:p>
    <w:p w14:paraId="06424DB0" w14:textId="77777777" w:rsidR="00C74D95" w:rsidRPr="00165D73" w:rsidRDefault="00C74D95" w:rsidP="00C913C2">
      <w:pPr>
        <w:numPr>
          <w:ilvl w:val="4"/>
          <w:numId w:val="20"/>
        </w:numPr>
        <w:spacing w:line="276" w:lineRule="auto"/>
        <w:ind w:left="426" w:hanging="426"/>
        <w:jc w:val="both"/>
        <w:rPr>
          <w:rFonts w:ascii="Arial" w:hAnsi="Arial" w:cs="Arial"/>
          <w:color w:val="000000"/>
          <w:sz w:val="20"/>
          <w:szCs w:val="20"/>
        </w:rPr>
      </w:pPr>
      <w:r w:rsidRPr="00165D73">
        <w:rPr>
          <w:rFonts w:ascii="Arial" w:hAnsi="Arial" w:cs="Arial"/>
          <w:color w:val="000000"/>
          <w:sz w:val="20"/>
          <w:szCs w:val="20"/>
        </w:rPr>
        <w:t>Zamawiający nie przewiduje zebrania wszystkich wykonawców w celu wyjaśnienia treści SWZ.</w:t>
      </w:r>
    </w:p>
    <w:p w14:paraId="38AB1C26" w14:textId="77777777" w:rsidR="00C74D95" w:rsidRPr="00165D73" w:rsidRDefault="00C74D95" w:rsidP="00C913C2">
      <w:pPr>
        <w:numPr>
          <w:ilvl w:val="4"/>
          <w:numId w:val="20"/>
        </w:numPr>
        <w:spacing w:line="276" w:lineRule="auto"/>
        <w:ind w:left="426" w:hanging="426"/>
        <w:jc w:val="both"/>
        <w:rPr>
          <w:rFonts w:ascii="Arial" w:hAnsi="Arial" w:cs="Arial"/>
          <w:color w:val="000000"/>
          <w:sz w:val="20"/>
          <w:szCs w:val="20"/>
        </w:rPr>
      </w:pPr>
      <w:r w:rsidRPr="00165D73">
        <w:rPr>
          <w:rFonts w:ascii="Arial" w:hAnsi="Arial" w:cs="Arial"/>
          <w:color w:val="000000"/>
          <w:sz w:val="20"/>
          <w:szCs w:val="20"/>
        </w:rPr>
        <w:t>W uzasadnionych przypadkach zamawiający może przed upływem terminu składania ofert zmienić treść SWZ.</w:t>
      </w:r>
    </w:p>
    <w:p w14:paraId="1763B506" w14:textId="77777777" w:rsidR="00C74D95" w:rsidRPr="00165D73" w:rsidRDefault="00C74D95" w:rsidP="00C913C2">
      <w:pPr>
        <w:numPr>
          <w:ilvl w:val="4"/>
          <w:numId w:val="20"/>
        </w:numPr>
        <w:spacing w:line="276" w:lineRule="auto"/>
        <w:ind w:left="426" w:hanging="426"/>
        <w:jc w:val="both"/>
        <w:rPr>
          <w:rFonts w:ascii="Arial" w:hAnsi="Arial" w:cs="Arial"/>
          <w:color w:val="000000"/>
          <w:sz w:val="20"/>
          <w:szCs w:val="20"/>
        </w:rPr>
      </w:pPr>
      <w:r w:rsidRPr="00165D73">
        <w:rPr>
          <w:rFonts w:ascii="Arial" w:hAnsi="Arial" w:cs="Arial"/>
          <w:color w:val="000000"/>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67246B23" w14:textId="77777777" w:rsidR="00C74D95" w:rsidRPr="00165D73" w:rsidRDefault="00C74D95" w:rsidP="00C913C2">
      <w:pPr>
        <w:numPr>
          <w:ilvl w:val="4"/>
          <w:numId w:val="20"/>
        </w:numPr>
        <w:spacing w:line="276" w:lineRule="auto"/>
        <w:ind w:left="426" w:hanging="426"/>
        <w:jc w:val="both"/>
        <w:rPr>
          <w:rFonts w:ascii="Arial" w:hAnsi="Arial" w:cs="Arial"/>
          <w:color w:val="000000"/>
          <w:sz w:val="20"/>
          <w:szCs w:val="20"/>
        </w:rPr>
      </w:pPr>
      <w:r w:rsidRPr="00165D73">
        <w:rPr>
          <w:rFonts w:ascii="Arial" w:hAnsi="Arial" w:cs="Arial"/>
          <w:color w:val="000000"/>
          <w:sz w:val="20"/>
          <w:szCs w:val="20"/>
        </w:rPr>
        <w:t>Zamawiający informuje wykonawców o przedłużonym terminie składania ofert przez zamieszczenie informacji na stronie internetowej prowadzonego postępowania, na której została udostępniona SWZ</w:t>
      </w:r>
    </w:p>
    <w:p w14:paraId="7B2F1440" w14:textId="77777777" w:rsidR="00943EA4" w:rsidRPr="00DE24C3" w:rsidRDefault="00C74D95" w:rsidP="00C913C2">
      <w:pPr>
        <w:numPr>
          <w:ilvl w:val="4"/>
          <w:numId w:val="20"/>
        </w:numPr>
        <w:spacing w:line="276" w:lineRule="auto"/>
        <w:ind w:left="426" w:hanging="426"/>
        <w:jc w:val="both"/>
        <w:rPr>
          <w:rFonts w:ascii="Cambria" w:hAnsi="Cambria"/>
          <w:color w:val="000000"/>
        </w:rPr>
      </w:pPr>
      <w:r w:rsidRPr="00165D73">
        <w:rPr>
          <w:rFonts w:ascii="Arial" w:hAnsi="Arial" w:cs="Arial"/>
          <w:color w:val="000000"/>
          <w:sz w:val="20"/>
          <w:szCs w:val="20"/>
        </w:rPr>
        <w:t>Dokonaną zmianę treści SWZ zamawiający udostępnia na stronie internetowej prowadzonego postępowania.</w:t>
      </w:r>
    </w:p>
    <w:p w14:paraId="5828C2BA" w14:textId="77777777" w:rsidR="009A093E" w:rsidRPr="002E6512" w:rsidRDefault="009A093E"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IX. Wymagania dotyczące wadium</w:t>
      </w:r>
    </w:p>
    <w:p w14:paraId="2EC32D91" w14:textId="77777777" w:rsidR="00434756" w:rsidRPr="00ED5974" w:rsidRDefault="00434756" w:rsidP="00C913C2">
      <w:pPr>
        <w:pStyle w:val="Kolorowalistaakcent11"/>
        <w:autoSpaceDE w:val="0"/>
        <w:autoSpaceDN w:val="0"/>
        <w:adjustRightInd w:val="0"/>
        <w:spacing w:line="276" w:lineRule="auto"/>
        <w:ind w:left="426" w:hanging="142"/>
        <w:rPr>
          <w:rFonts w:ascii="Arial" w:hAnsi="Arial" w:cs="Arial"/>
          <w:bCs/>
          <w:color w:val="000000"/>
          <w:lang w:val="pl-PL" w:eastAsia="en-US"/>
        </w:rPr>
      </w:pPr>
      <w:r>
        <w:rPr>
          <w:rFonts w:ascii="Arial" w:hAnsi="Arial" w:cs="Arial"/>
          <w:bCs/>
          <w:color w:val="000000"/>
          <w:lang w:val="pl-PL" w:eastAsia="en-US"/>
        </w:rPr>
        <w:t>Zamawiający nie wymaga wniesienia wadium.</w:t>
      </w:r>
    </w:p>
    <w:p w14:paraId="10B7DEE8" w14:textId="77777777" w:rsidR="006B6C3A" w:rsidRPr="002E6512" w:rsidRDefault="005731BB"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 Termin związania ofertą</w:t>
      </w:r>
    </w:p>
    <w:p w14:paraId="78EF2BD7" w14:textId="213C0FBB" w:rsidR="009A093E" w:rsidRDefault="006B6C3A" w:rsidP="00C913C2">
      <w:pPr>
        <w:pStyle w:val="Standard"/>
        <w:numPr>
          <w:ilvl w:val="3"/>
          <w:numId w:val="21"/>
        </w:numPr>
        <w:spacing w:before="100" w:after="100" w:line="276" w:lineRule="auto"/>
        <w:ind w:left="426" w:hanging="426"/>
        <w:jc w:val="both"/>
        <w:rPr>
          <w:rFonts w:ascii="Arial" w:hAnsi="Arial" w:cs="Arial"/>
          <w:sz w:val="20"/>
          <w:szCs w:val="20"/>
        </w:rPr>
      </w:pPr>
      <w:r w:rsidRPr="002E6512">
        <w:rPr>
          <w:rFonts w:ascii="Arial" w:hAnsi="Arial" w:cs="Arial"/>
          <w:sz w:val="20"/>
          <w:szCs w:val="20"/>
        </w:rPr>
        <w:t>Wykonawcy pozostają związani złożoną pr</w:t>
      </w:r>
      <w:r w:rsidR="00324038" w:rsidRPr="002E6512">
        <w:rPr>
          <w:rFonts w:ascii="Arial" w:hAnsi="Arial" w:cs="Arial"/>
          <w:sz w:val="20"/>
          <w:szCs w:val="20"/>
        </w:rPr>
        <w:t xml:space="preserve">zez siebie ofertą przez </w:t>
      </w:r>
      <w:r w:rsidR="00A32925">
        <w:rPr>
          <w:rFonts w:ascii="Arial" w:hAnsi="Arial" w:cs="Arial"/>
          <w:sz w:val="20"/>
          <w:szCs w:val="20"/>
        </w:rPr>
        <w:t xml:space="preserve">okres </w:t>
      </w:r>
      <w:r w:rsidR="008D5870" w:rsidRPr="002E6512">
        <w:rPr>
          <w:rFonts w:ascii="Arial" w:hAnsi="Arial" w:cs="Arial"/>
          <w:sz w:val="20"/>
          <w:szCs w:val="20"/>
        </w:rPr>
        <w:t>30</w:t>
      </w:r>
      <w:r w:rsidR="00324038" w:rsidRPr="002E6512">
        <w:rPr>
          <w:rFonts w:ascii="Arial" w:hAnsi="Arial" w:cs="Arial"/>
          <w:sz w:val="20"/>
          <w:szCs w:val="20"/>
        </w:rPr>
        <w:t xml:space="preserve"> dni</w:t>
      </w:r>
      <w:r w:rsidR="00A32925">
        <w:rPr>
          <w:rFonts w:ascii="Arial" w:hAnsi="Arial" w:cs="Arial"/>
          <w:sz w:val="20"/>
          <w:szCs w:val="20"/>
        </w:rPr>
        <w:t xml:space="preserve"> tj. do dnia </w:t>
      </w:r>
      <w:r w:rsidR="00E52D5C">
        <w:rPr>
          <w:rFonts w:ascii="Arial" w:hAnsi="Arial" w:cs="Arial"/>
          <w:b/>
          <w:bCs/>
          <w:sz w:val="20"/>
          <w:szCs w:val="20"/>
        </w:rPr>
        <w:t xml:space="preserve"> 22</w:t>
      </w:r>
      <w:r w:rsidR="000F61FC">
        <w:rPr>
          <w:rFonts w:ascii="Arial" w:hAnsi="Arial" w:cs="Arial"/>
          <w:b/>
          <w:bCs/>
          <w:sz w:val="20"/>
          <w:szCs w:val="20"/>
        </w:rPr>
        <w:t>.</w:t>
      </w:r>
      <w:r w:rsidR="00E52D5C">
        <w:rPr>
          <w:rFonts w:ascii="Arial" w:hAnsi="Arial" w:cs="Arial"/>
          <w:b/>
          <w:bCs/>
          <w:sz w:val="20"/>
          <w:szCs w:val="20"/>
        </w:rPr>
        <w:t>07</w:t>
      </w:r>
      <w:r w:rsidR="00540AE6" w:rsidRPr="00897AE5">
        <w:rPr>
          <w:rFonts w:ascii="Arial" w:hAnsi="Arial" w:cs="Arial"/>
          <w:b/>
          <w:bCs/>
          <w:color w:val="000000"/>
          <w:sz w:val="20"/>
          <w:szCs w:val="20"/>
        </w:rPr>
        <w:t>.</w:t>
      </w:r>
      <w:r w:rsidR="006F07D4" w:rsidRPr="00897AE5">
        <w:rPr>
          <w:rFonts w:ascii="Arial" w:hAnsi="Arial" w:cs="Arial"/>
          <w:b/>
          <w:bCs/>
          <w:color w:val="000000"/>
          <w:sz w:val="20"/>
          <w:szCs w:val="20"/>
        </w:rPr>
        <w:t>202</w:t>
      </w:r>
      <w:r w:rsidR="008102A9" w:rsidRPr="00897AE5">
        <w:rPr>
          <w:rFonts w:ascii="Arial" w:hAnsi="Arial" w:cs="Arial"/>
          <w:b/>
          <w:bCs/>
          <w:color w:val="000000"/>
          <w:sz w:val="20"/>
          <w:szCs w:val="20"/>
        </w:rPr>
        <w:t>5</w:t>
      </w:r>
      <w:r w:rsidR="00E40B41" w:rsidRPr="002A5D0B">
        <w:rPr>
          <w:rFonts w:ascii="Arial" w:hAnsi="Arial" w:cs="Arial"/>
          <w:b/>
          <w:color w:val="000000"/>
          <w:sz w:val="20"/>
          <w:szCs w:val="20"/>
        </w:rPr>
        <w:t xml:space="preserve"> </w:t>
      </w:r>
      <w:r w:rsidR="006F07D4" w:rsidRPr="002A5D0B">
        <w:rPr>
          <w:rFonts w:ascii="Arial" w:hAnsi="Arial" w:cs="Arial"/>
          <w:b/>
          <w:color w:val="000000"/>
          <w:sz w:val="20"/>
          <w:szCs w:val="20"/>
        </w:rPr>
        <w:t>r</w:t>
      </w:r>
      <w:r w:rsidR="00E40B41" w:rsidRPr="002A5D0B">
        <w:rPr>
          <w:rFonts w:ascii="Arial" w:hAnsi="Arial" w:cs="Arial"/>
          <w:b/>
          <w:color w:val="000000"/>
          <w:sz w:val="20"/>
          <w:szCs w:val="20"/>
        </w:rPr>
        <w:t>.</w:t>
      </w:r>
      <w:r w:rsidR="00615D35">
        <w:rPr>
          <w:rFonts w:ascii="Arial" w:hAnsi="Arial" w:cs="Arial"/>
          <w:sz w:val="20"/>
          <w:szCs w:val="20"/>
        </w:rPr>
        <w:t xml:space="preserve"> </w:t>
      </w:r>
      <w:r w:rsidRPr="002E6512">
        <w:rPr>
          <w:rFonts w:ascii="Arial" w:hAnsi="Arial" w:cs="Arial"/>
          <w:sz w:val="20"/>
          <w:szCs w:val="20"/>
        </w:rPr>
        <w:t>Bieg terminu rozpoczyna się wraz z upływem terminu składania ofert.</w:t>
      </w:r>
    </w:p>
    <w:p w14:paraId="0A71D4D7" w14:textId="77777777" w:rsidR="00A32925" w:rsidRPr="00A32925" w:rsidRDefault="00A32925" w:rsidP="00C913C2">
      <w:pPr>
        <w:pStyle w:val="Standard"/>
        <w:numPr>
          <w:ilvl w:val="3"/>
          <w:numId w:val="21"/>
        </w:numPr>
        <w:spacing w:before="100" w:after="100" w:line="276" w:lineRule="auto"/>
        <w:ind w:left="426" w:hanging="426"/>
        <w:jc w:val="both"/>
        <w:rPr>
          <w:rFonts w:ascii="Arial" w:hAnsi="Arial" w:cs="Arial"/>
          <w:sz w:val="20"/>
          <w:szCs w:val="20"/>
        </w:rPr>
      </w:pPr>
      <w:r w:rsidRPr="00A32925">
        <w:rPr>
          <w:rFonts w:ascii="Arial" w:hAnsi="Arial" w:cs="Arial"/>
          <w:sz w:val="20"/>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4BFEE7CA" w14:textId="77777777" w:rsidR="00584842" w:rsidRPr="00584842" w:rsidRDefault="00A32925" w:rsidP="00C913C2">
      <w:pPr>
        <w:pStyle w:val="Standard"/>
        <w:numPr>
          <w:ilvl w:val="3"/>
          <w:numId w:val="21"/>
        </w:numPr>
        <w:spacing w:before="100" w:after="100" w:line="276" w:lineRule="auto"/>
        <w:ind w:left="426" w:hanging="426"/>
        <w:jc w:val="both"/>
        <w:rPr>
          <w:rFonts w:ascii="Arial" w:hAnsi="Arial" w:cs="Arial"/>
          <w:sz w:val="20"/>
          <w:szCs w:val="20"/>
        </w:rPr>
      </w:pPr>
      <w:r w:rsidRPr="00A32925">
        <w:rPr>
          <w:rFonts w:ascii="Arial" w:hAnsi="Arial" w:cs="Arial"/>
          <w:sz w:val="20"/>
        </w:rPr>
        <w:t>Przedłużenie terminu związania oferta, o którym mowa w ust. 2, wymaga złożenia przez Wykonawcę pisemnego oświadczenia o wyrażeniu zgody na przedłużenie terminu związania o</w:t>
      </w:r>
      <w:r w:rsidR="00584842">
        <w:rPr>
          <w:rFonts w:ascii="Arial" w:hAnsi="Arial" w:cs="Arial"/>
          <w:sz w:val="20"/>
        </w:rPr>
        <w:t>fertą i następuje wraz z przedłużeniem okresu ważności wadium albo, jeżeli nie jest to możliwe, z wniesieniem nowego wadium na przedłużony okres związania ofertą.</w:t>
      </w:r>
    </w:p>
    <w:p w14:paraId="0D0F0641" w14:textId="77777777" w:rsidR="004E0D21" w:rsidRPr="004F732F" w:rsidRDefault="00A32925" w:rsidP="00C913C2">
      <w:pPr>
        <w:pStyle w:val="Standard"/>
        <w:numPr>
          <w:ilvl w:val="3"/>
          <w:numId w:val="21"/>
        </w:numPr>
        <w:spacing w:before="100" w:after="100" w:line="276" w:lineRule="auto"/>
        <w:ind w:left="426" w:hanging="426"/>
        <w:jc w:val="both"/>
        <w:rPr>
          <w:rFonts w:ascii="Arial" w:hAnsi="Arial" w:cs="Arial"/>
          <w:sz w:val="20"/>
          <w:szCs w:val="20"/>
        </w:rPr>
      </w:pPr>
      <w:r>
        <w:rPr>
          <w:rFonts w:ascii="Arial" w:hAnsi="Arial" w:cs="Arial"/>
          <w:sz w:val="20"/>
        </w:rPr>
        <w:t>Odmowa wyrażenia zgody na przedłużenie terminu związania ofertą nie powoduje utraty wadium.</w:t>
      </w:r>
    </w:p>
    <w:p w14:paraId="146FA53C" w14:textId="77777777" w:rsidR="00E821E4" w:rsidRDefault="00E821E4" w:rsidP="00C913C2">
      <w:pPr>
        <w:pStyle w:val="Standard"/>
        <w:tabs>
          <w:tab w:val="left" w:pos="1080"/>
          <w:tab w:val="left" w:pos="1134"/>
        </w:tabs>
        <w:spacing w:before="100" w:after="100" w:line="276" w:lineRule="auto"/>
        <w:jc w:val="both"/>
        <w:rPr>
          <w:rFonts w:ascii="Arial" w:hAnsi="Arial" w:cs="Arial"/>
          <w:b/>
          <w:sz w:val="20"/>
          <w:szCs w:val="20"/>
        </w:rPr>
      </w:pPr>
    </w:p>
    <w:p w14:paraId="1A22BC6D" w14:textId="77777777" w:rsidR="006B6C3A" w:rsidRDefault="006B6C3A"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w:t>
      </w:r>
      <w:r w:rsidR="009A093E" w:rsidRPr="002E6512">
        <w:rPr>
          <w:rFonts w:ascii="Arial" w:hAnsi="Arial" w:cs="Arial"/>
          <w:b/>
          <w:sz w:val="20"/>
          <w:szCs w:val="20"/>
        </w:rPr>
        <w:t>I</w:t>
      </w:r>
      <w:r w:rsidRPr="002E6512">
        <w:rPr>
          <w:rFonts w:ascii="Arial" w:hAnsi="Arial" w:cs="Arial"/>
          <w:b/>
          <w:sz w:val="20"/>
          <w:szCs w:val="20"/>
        </w:rPr>
        <w:t xml:space="preserve">. </w:t>
      </w:r>
      <w:r w:rsidR="005731BB" w:rsidRPr="002E6512">
        <w:rPr>
          <w:rFonts w:ascii="Arial" w:hAnsi="Arial" w:cs="Arial"/>
          <w:b/>
          <w:sz w:val="20"/>
          <w:szCs w:val="20"/>
        </w:rPr>
        <w:t>Opis sposobu przygotowania ofert</w:t>
      </w:r>
    </w:p>
    <w:p w14:paraId="41A35BF8" w14:textId="77777777" w:rsidR="00C74D95" w:rsidRPr="00323D6A"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sz w:val="20"/>
          <w:szCs w:val="20"/>
          <w:lang w:eastAsia="ar-SA"/>
        </w:rPr>
      </w:pPr>
      <w:r w:rsidRPr="00323D6A">
        <w:rPr>
          <w:rFonts w:ascii="Arial" w:hAnsi="Arial" w:cs="Arial"/>
          <w:sz w:val="20"/>
          <w:szCs w:val="20"/>
          <w:lang w:eastAsia="ar-SA"/>
        </w:rPr>
        <w:t>Wykonawca może złożyć tylko jedną ofertę. Oferta może być złożona tylko do upływu terminu składania ofert. Treść oferty musi odpowiadać treści SWZ. Oferta winna być złożona przez osoby umocowane do składania oświadczeń woli i zaciągania zobowiązań w imieniu Wykonawcy.</w:t>
      </w:r>
    </w:p>
    <w:p w14:paraId="330BFFAD" w14:textId="77777777" w:rsidR="00C74D95"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sz w:val="20"/>
          <w:szCs w:val="20"/>
          <w:lang w:eastAsia="ar-SA"/>
        </w:rPr>
      </w:pPr>
      <w:r w:rsidRPr="00323D6A">
        <w:rPr>
          <w:rFonts w:ascii="Arial" w:hAnsi="Arial" w:cs="Arial"/>
          <w:sz w:val="20"/>
          <w:szCs w:val="20"/>
          <w:lang w:eastAsia="ar-SA"/>
        </w:rPr>
        <w:t xml:space="preserve">Składanie oferty, wymiana informacji oraz przekazywanie dokumentów lub oświadczeń odbywa się przy użyciu środków komunikacji elektronicznej. </w:t>
      </w:r>
    </w:p>
    <w:p w14:paraId="6E5C6DBB"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Wykonawca przygotowuje ofertę na wzorze oferty stanowiącym załącznik nr 1 do SWZ.</w:t>
      </w:r>
    </w:p>
    <w:p w14:paraId="6AEA8FA0"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394CE28"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EB5B710"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b/>
          <w:bCs/>
          <w:color w:val="000000"/>
          <w:sz w:val="20"/>
          <w:szCs w:val="20"/>
          <w:lang w:eastAsia="ar-SA"/>
        </w:rPr>
        <w:t xml:space="preserve">Formularz ofertowy </w:t>
      </w:r>
      <w:r w:rsidRPr="00A3624E">
        <w:rPr>
          <w:rFonts w:ascii="Arial" w:hAnsi="Arial" w:cs="Arial"/>
          <w:color w:val="000000"/>
          <w:sz w:val="20"/>
          <w:szCs w:val="20"/>
          <w:lang w:eastAsia="ar-SA"/>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C3CB52E" w14:textId="77777777" w:rsidR="00C74D95" w:rsidRPr="00012C5C" w:rsidRDefault="00C74D95" w:rsidP="00C913C2">
      <w:pPr>
        <w:autoSpaceDE w:val="0"/>
        <w:autoSpaceDN w:val="0"/>
        <w:adjustRightInd w:val="0"/>
        <w:spacing w:line="276" w:lineRule="auto"/>
        <w:ind w:left="426"/>
        <w:jc w:val="both"/>
        <w:rPr>
          <w:rFonts w:ascii="Arial" w:eastAsia="Calibri" w:hAnsi="Arial" w:cs="Arial"/>
          <w:color w:val="000000"/>
          <w:sz w:val="20"/>
          <w:szCs w:val="20"/>
        </w:rPr>
      </w:pPr>
      <w:r w:rsidRPr="00A3624E">
        <w:rPr>
          <w:rFonts w:ascii="Arial" w:hAnsi="Arial" w:cs="Arial"/>
          <w:b/>
          <w:bCs/>
          <w:color w:val="000000"/>
          <w:sz w:val="20"/>
          <w:szCs w:val="20"/>
          <w:lang w:eastAsia="ar-SA"/>
        </w:rPr>
        <w:t xml:space="preserve">Pozostałe dokumenty </w:t>
      </w:r>
      <w:r w:rsidRPr="00A3624E">
        <w:rPr>
          <w:rFonts w:ascii="Arial" w:hAnsi="Arial" w:cs="Arial"/>
          <w:color w:val="000000"/>
          <w:sz w:val="20"/>
          <w:szCs w:val="20"/>
          <w:lang w:eastAsia="ar-SA"/>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w:t>
      </w:r>
      <w:r w:rsidRPr="00A3624E">
        <w:rPr>
          <w:rFonts w:ascii="Arial" w:eastAsia="Calibri" w:hAnsi="Arial" w:cs="Arial"/>
          <w:color w:val="000000"/>
          <w:sz w:val="20"/>
          <w:szCs w:val="20"/>
        </w:rPr>
        <w:t xml:space="preserve">dokument z zapisanym wewnątrz pliku podpisem (typ wewnętrzny). </w:t>
      </w:r>
    </w:p>
    <w:p w14:paraId="1FFF93C8" w14:textId="77777777" w:rsidR="00C74D95" w:rsidRPr="00A3624E" w:rsidRDefault="00C74D95" w:rsidP="00C913C2">
      <w:pPr>
        <w:suppressAutoHyphens/>
        <w:autoSpaceDE w:val="0"/>
        <w:autoSpaceDN w:val="0"/>
        <w:adjustRightInd w:val="0"/>
        <w:spacing w:line="276" w:lineRule="auto"/>
        <w:ind w:left="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AD532FA"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0117A0F"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Oferta może być złożona tylko do upływu terminu składania ofert. </w:t>
      </w:r>
    </w:p>
    <w:p w14:paraId="4984781A"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 Wykonawca może przed upływem terminu składania ofert wycofać ofertę. Wykonawca wycofuje ofertę w zakładce „Oferty/wnioski” używając przycisku „Wycofaj ofertę”. </w:t>
      </w:r>
    </w:p>
    <w:p w14:paraId="7A005170"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Maksymalny łączny rozmiar plików stanowiących ofertę lub składanych wraz z ofertą to 250 MB. </w:t>
      </w:r>
    </w:p>
    <w:p w14:paraId="79412747" w14:textId="77777777" w:rsidR="00C74D95" w:rsidRPr="00A3624E"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b/>
          <w:color w:val="000000"/>
          <w:sz w:val="20"/>
          <w:szCs w:val="20"/>
          <w:lang w:eastAsia="ar-SA"/>
        </w:rPr>
      </w:pPr>
      <w:r w:rsidRPr="00A3624E">
        <w:rPr>
          <w:rFonts w:ascii="Arial" w:hAnsi="Arial" w:cs="Arial"/>
          <w:color w:val="000000"/>
          <w:sz w:val="20"/>
          <w:szCs w:val="20"/>
          <w:lang w:eastAsia="ar-SA"/>
        </w:rPr>
        <w:t>Na ofertę wysyłaną z</w:t>
      </w:r>
      <w:r w:rsidR="00393A98">
        <w:rPr>
          <w:rFonts w:ascii="Arial" w:hAnsi="Arial" w:cs="Arial"/>
          <w:color w:val="000000"/>
          <w:sz w:val="20"/>
          <w:szCs w:val="20"/>
          <w:lang w:eastAsia="ar-SA"/>
        </w:rPr>
        <w:t>a</w:t>
      </w:r>
      <w:r w:rsidRPr="00A3624E">
        <w:rPr>
          <w:rFonts w:ascii="Arial" w:hAnsi="Arial" w:cs="Arial"/>
          <w:color w:val="000000"/>
          <w:sz w:val="20"/>
          <w:szCs w:val="20"/>
          <w:lang w:eastAsia="ar-SA"/>
        </w:rPr>
        <w:t xml:space="preserve"> pośrednictwem w/w portalu składa się:</w:t>
      </w:r>
    </w:p>
    <w:p w14:paraId="538CB6B8" w14:textId="77777777" w:rsidR="00C74D95" w:rsidRPr="00A3624E" w:rsidRDefault="00C74D95" w:rsidP="00C913C2">
      <w:pPr>
        <w:numPr>
          <w:ilvl w:val="0"/>
          <w:numId w:val="23"/>
        </w:numPr>
        <w:suppressAutoHyphens/>
        <w:autoSpaceDE w:val="0"/>
        <w:autoSpaceDN w:val="0"/>
        <w:adjustRightInd w:val="0"/>
        <w:spacing w:line="276" w:lineRule="auto"/>
        <w:ind w:left="709" w:hanging="283"/>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Formularz ofertowy – wg wzoru stanowiącego załącznik nr 1 do SWZ podpisany podpisem kwalifikowanym, podpisem zaufanym bądź osobistym. </w:t>
      </w:r>
    </w:p>
    <w:p w14:paraId="584A8849" w14:textId="77777777" w:rsidR="00C74D95" w:rsidRPr="007B481C" w:rsidRDefault="00C74D95" w:rsidP="00C913C2">
      <w:pPr>
        <w:numPr>
          <w:ilvl w:val="0"/>
          <w:numId w:val="23"/>
        </w:numPr>
        <w:suppressAutoHyphens/>
        <w:autoSpaceDE w:val="0"/>
        <w:autoSpaceDN w:val="0"/>
        <w:adjustRightInd w:val="0"/>
        <w:spacing w:line="276" w:lineRule="auto"/>
        <w:ind w:left="709" w:hanging="283"/>
        <w:jc w:val="both"/>
        <w:rPr>
          <w:rFonts w:ascii="Arial" w:hAnsi="Arial" w:cs="Arial"/>
          <w:color w:val="000000"/>
          <w:sz w:val="20"/>
          <w:szCs w:val="20"/>
          <w:lang w:eastAsia="ar-SA"/>
        </w:rPr>
      </w:pPr>
      <w:r w:rsidRPr="007B481C">
        <w:rPr>
          <w:rFonts w:ascii="Arial" w:hAnsi="Arial" w:cs="Arial"/>
          <w:color w:val="000000"/>
          <w:sz w:val="20"/>
          <w:szCs w:val="20"/>
          <w:lang w:eastAsia="ar-SA"/>
        </w:rPr>
        <w:t xml:space="preserve">Oświadczenie o niepodleganiu wykluczeniu oraz spełnianiu warunków udziału </w:t>
      </w:r>
      <w:r w:rsidRPr="007B481C">
        <w:rPr>
          <w:rFonts w:ascii="Arial" w:hAnsi="Arial" w:cs="Arial"/>
          <w:color w:val="000000"/>
          <w:sz w:val="20"/>
          <w:szCs w:val="20"/>
          <w:lang w:eastAsia="ar-SA"/>
        </w:rPr>
        <w:br/>
        <w:t xml:space="preserve">w postępowaniu, wzór stanowi </w:t>
      </w:r>
      <w:r w:rsidRPr="007B481C">
        <w:rPr>
          <w:rFonts w:ascii="Arial" w:hAnsi="Arial" w:cs="Arial"/>
          <w:b/>
          <w:bCs/>
          <w:color w:val="000000"/>
          <w:sz w:val="20"/>
          <w:szCs w:val="20"/>
          <w:lang w:eastAsia="ar-SA"/>
        </w:rPr>
        <w:t>załącznik nr 3 do SWZ</w:t>
      </w:r>
      <w:r w:rsidRPr="007B481C">
        <w:rPr>
          <w:rFonts w:ascii="Arial" w:hAnsi="Arial" w:cs="Arial"/>
          <w:color w:val="000000"/>
          <w:sz w:val="20"/>
          <w:szCs w:val="20"/>
          <w:lang w:eastAsia="ar-SA"/>
        </w:rPr>
        <w:t xml:space="preserve"> .</w:t>
      </w:r>
    </w:p>
    <w:p w14:paraId="3E5B3163" w14:textId="77777777" w:rsidR="00C74D95" w:rsidRPr="00323D6A" w:rsidRDefault="00C74D95" w:rsidP="00C913C2">
      <w:pPr>
        <w:numPr>
          <w:ilvl w:val="0"/>
          <w:numId w:val="23"/>
        </w:numPr>
        <w:suppressAutoHyphens/>
        <w:autoSpaceDE w:val="0"/>
        <w:autoSpaceDN w:val="0"/>
        <w:adjustRightInd w:val="0"/>
        <w:spacing w:line="276" w:lineRule="auto"/>
        <w:ind w:left="709" w:hanging="283"/>
        <w:jc w:val="both"/>
        <w:rPr>
          <w:rFonts w:ascii="Arial" w:hAnsi="Arial" w:cs="Arial"/>
          <w:b/>
          <w:sz w:val="20"/>
          <w:szCs w:val="20"/>
          <w:lang w:eastAsia="ar-SA"/>
        </w:rPr>
      </w:pPr>
      <w:r w:rsidRPr="00323D6A">
        <w:rPr>
          <w:rFonts w:ascii="Arial" w:hAnsi="Arial" w:cs="Arial"/>
          <w:sz w:val="20"/>
          <w:szCs w:val="20"/>
          <w:lang w:eastAsia="ar-SA"/>
        </w:rPr>
        <w:t>pełnomocnictwo upoważniające do złożenia oferty, o ile ofertę składa pełnomocnik</w:t>
      </w:r>
      <w:r>
        <w:rPr>
          <w:rFonts w:ascii="Arial" w:hAnsi="Arial" w:cs="Arial"/>
          <w:sz w:val="20"/>
          <w:szCs w:val="20"/>
          <w:lang w:eastAsia="ar-SA"/>
        </w:rPr>
        <w:t xml:space="preserve"> (jeżeli dotyczy);</w:t>
      </w:r>
    </w:p>
    <w:p w14:paraId="4B8266C6" w14:textId="77777777" w:rsidR="00C74D95" w:rsidRPr="006E63E7" w:rsidRDefault="00C74D95" w:rsidP="00C913C2">
      <w:pPr>
        <w:numPr>
          <w:ilvl w:val="0"/>
          <w:numId w:val="23"/>
        </w:numPr>
        <w:suppressAutoHyphens/>
        <w:autoSpaceDE w:val="0"/>
        <w:autoSpaceDN w:val="0"/>
        <w:adjustRightInd w:val="0"/>
        <w:spacing w:line="276" w:lineRule="auto"/>
        <w:ind w:left="709" w:hanging="283"/>
        <w:jc w:val="both"/>
        <w:rPr>
          <w:rFonts w:ascii="Arial" w:hAnsi="Arial" w:cs="Arial"/>
          <w:b/>
          <w:sz w:val="20"/>
          <w:szCs w:val="20"/>
          <w:lang w:eastAsia="ar-SA"/>
        </w:rPr>
      </w:pPr>
      <w:r w:rsidRPr="00323D6A">
        <w:rPr>
          <w:rFonts w:ascii="Arial" w:hAnsi="Arial" w:cs="Arial"/>
          <w:sz w:val="20"/>
          <w:szCs w:val="20"/>
          <w:lang w:eastAsia="ar-SA"/>
        </w:rPr>
        <w:t xml:space="preserve">Pełnomocnictwo dla pełnomocnika do reprezentowania w postępowaniu Wykonawców wspólnie ubiegających się o udzielenie zamówienia - dotyczy ofert składanych przez Wykonawców wspólnie ubiegających się o udzielenie zamówienia wraz z </w:t>
      </w:r>
      <w:r w:rsidRPr="002D465B">
        <w:rPr>
          <w:rFonts w:ascii="Arial" w:hAnsi="Arial" w:cs="Arial"/>
          <w:b/>
          <w:bCs/>
          <w:sz w:val="20"/>
          <w:szCs w:val="20"/>
          <w:lang w:eastAsia="ar-SA"/>
        </w:rPr>
        <w:t>zał</w:t>
      </w:r>
      <w:r>
        <w:rPr>
          <w:rFonts w:ascii="Arial" w:hAnsi="Arial" w:cs="Arial"/>
          <w:b/>
          <w:bCs/>
          <w:sz w:val="20"/>
          <w:szCs w:val="20"/>
          <w:lang w:eastAsia="ar-SA"/>
        </w:rPr>
        <w:t>ącznik</w:t>
      </w:r>
      <w:r w:rsidRPr="002D465B">
        <w:rPr>
          <w:rFonts w:ascii="Arial" w:hAnsi="Arial" w:cs="Arial"/>
          <w:b/>
          <w:bCs/>
          <w:sz w:val="20"/>
          <w:szCs w:val="20"/>
          <w:lang w:eastAsia="ar-SA"/>
        </w:rPr>
        <w:t xml:space="preserve"> nr </w:t>
      </w:r>
      <w:r w:rsidR="00761612">
        <w:rPr>
          <w:rFonts w:ascii="Arial" w:hAnsi="Arial" w:cs="Arial"/>
          <w:b/>
          <w:bCs/>
          <w:sz w:val="20"/>
          <w:szCs w:val="20"/>
          <w:lang w:eastAsia="ar-SA"/>
        </w:rPr>
        <w:t>4</w:t>
      </w:r>
      <w:r w:rsidRPr="002D465B">
        <w:rPr>
          <w:rFonts w:ascii="Arial" w:hAnsi="Arial" w:cs="Arial"/>
          <w:b/>
          <w:bCs/>
          <w:sz w:val="20"/>
          <w:szCs w:val="20"/>
          <w:lang w:eastAsia="ar-SA"/>
        </w:rPr>
        <w:t xml:space="preserve"> do SWZ</w:t>
      </w:r>
      <w:r>
        <w:rPr>
          <w:rFonts w:ascii="Arial" w:hAnsi="Arial" w:cs="Arial"/>
          <w:sz w:val="20"/>
          <w:szCs w:val="20"/>
          <w:lang w:eastAsia="ar-SA"/>
        </w:rPr>
        <w:t xml:space="preserve"> (jeżeli dotyczy);</w:t>
      </w:r>
    </w:p>
    <w:p w14:paraId="64ADA287" w14:textId="77777777" w:rsidR="00217FBB" w:rsidRPr="00122363" w:rsidRDefault="00217FBB" w:rsidP="00217FBB">
      <w:pPr>
        <w:numPr>
          <w:ilvl w:val="0"/>
          <w:numId w:val="23"/>
        </w:numPr>
        <w:suppressAutoHyphens/>
        <w:autoSpaceDE w:val="0"/>
        <w:autoSpaceDN w:val="0"/>
        <w:adjustRightInd w:val="0"/>
        <w:ind w:left="709" w:hanging="283"/>
        <w:jc w:val="both"/>
        <w:rPr>
          <w:rFonts w:ascii="Arial" w:hAnsi="Arial" w:cs="Arial"/>
          <w:b/>
          <w:color w:val="000000"/>
          <w:sz w:val="20"/>
          <w:szCs w:val="20"/>
          <w:lang w:eastAsia="ar-SA"/>
        </w:rPr>
      </w:pPr>
      <w:r w:rsidRPr="00122363">
        <w:rPr>
          <w:rFonts w:ascii="Arial" w:hAnsi="Arial" w:cs="Arial"/>
          <w:color w:val="000000"/>
          <w:sz w:val="20"/>
          <w:szCs w:val="20"/>
          <w:lang w:eastAsia="ar-SA"/>
        </w:rPr>
        <w:t>Dokumenty potwierdzające spełnienie kryterium</w:t>
      </w:r>
    </w:p>
    <w:p w14:paraId="744104C2" w14:textId="77777777" w:rsidR="00217FBB" w:rsidRPr="00393A98" w:rsidRDefault="00217FBB" w:rsidP="00217FBB">
      <w:pPr>
        <w:suppressAutoHyphens/>
        <w:autoSpaceDE w:val="0"/>
        <w:autoSpaceDN w:val="0"/>
        <w:adjustRightInd w:val="0"/>
        <w:spacing w:line="276" w:lineRule="auto"/>
        <w:ind w:left="709"/>
        <w:jc w:val="both"/>
        <w:rPr>
          <w:rFonts w:ascii="Arial" w:hAnsi="Arial" w:cs="Arial"/>
          <w:b/>
          <w:sz w:val="20"/>
          <w:szCs w:val="20"/>
          <w:lang w:eastAsia="ar-SA"/>
        </w:rPr>
      </w:pPr>
    </w:p>
    <w:p w14:paraId="7D608002" w14:textId="77777777" w:rsidR="00C74D95" w:rsidRPr="00323D6A"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b/>
          <w:sz w:val="20"/>
          <w:szCs w:val="20"/>
          <w:lang w:eastAsia="ar-SA"/>
        </w:rPr>
      </w:pPr>
      <w:r w:rsidRPr="00323D6A">
        <w:rPr>
          <w:rFonts w:ascii="Arial" w:hAnsi="Arial" w:cs="Arial"/>
          <w:sz w:val="20"/>
          <w:szCs w:val="20"/>
          <w:lang w:eastAsia="ar-SA"/>
        </w:rPr>
        <w:t>Zamawiający zaleca ponumerowanie stron oferty.</w:t>
      </w:r>
    </w:p>
    <w:p w14:paraId="7A1BBE8A" w14:textId="77777777" w:rsidR="00C74D95" w:rsidRPr="00323D6A"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b/>
          <w:sz w:val="20"/>
          <w:szCs w:val="20"/>
          <w:lang w:eastAsia="ar-SA"/>
        </w:rPr>
      </w:pPr>
      <w:r w:rsidRPr="00323D6A">
        <w:rPr>
          <w:rFonts w:ascii="Arial" w:hAnsi="Arial" w:cs="Arial"/>
          <w:sz w:val="20"/>
          <w:szCs w:val="20"/>
          <w:lang w:eastAsia="ar-SA"/>
        </w:rPr>
        <w:t xml:space="preserve">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w:t>
      </w:r>
      <w:r w:rsidRPr="00323D6A">
        <w:rPr>
          <w:rFonts w:ascii="Arial" w:hAnsi="Arial" w:cs="Arial"/>
          <w:sz w:val="20"/>
          <w:szCs w:val="20"/>
          <w:lang w:eastAsia="ar-SA"/>
        </w:rPr>
        <w:lastRenderedPageBreak/>
        <w:t>także złożenie elektronicznej kopii (skanu) pełnomocnictwa sporządzonego</w:t>
      </w:r>
      <w:r w:rsidRPr="00323D6A">
        <w:rPr>
          <w:rFonts w:ascii="Arial" w:hAnsi="Arial" w:cs="Arial"/>
          <w:b/>
          <w:sz w:val="20"/>
          <w:szCs w:val="20"/>
          <w:lang w:eastAsia="ar-SA"/>
        </w:rPr>
        <w:t xml:space="preserve"> </w:t>
      </w:r>
      <w:r w:rsidRPr="00323D6A">
        <w:rPr>
          <w:rFonts w:ascii="Arial" w:hAnsi="Arial" w:cs="Arial"/>
          <w:sz w:val="20"/>
          <w:szCs w:val="20"/>
          <w:lang w:eastAsia="ar-SA"/>
        </w:rPr>
        <w:t xml:space="preserve">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1569B10B" w14:textId="77777777" w:rsidR="00C74D95" w:rsidRPr="00323D6A"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b/>
          <w:sz w:val="20"/>
          <w:szCs w:val="20"/>
          <w:lang w:eastAsia="ar-SA"/>
        </w:rPr>
      </w:pPr>
      <w:r w:rsidRPr="00323D6A">
        <w:rPr>
          <w:rFonts w:ascii="Arial" w:hAnsi="Arial" w:cs="Arial"/>
          <w:sz w:val="20"/>
          <w:szCs w:val="20"/>
          <w:lang w:eastAsia="ar-SA"/>
        </w:rPr>
        <w:t xml:space="preserve">Jeżeli Wykonawca nie złoży przedmiotowych środków dowodowych lub złożone przedmiotowe środki dowodowe będą niekompletne, Zamawiający wezwie do ich złożenia lub uzupełnienia w wyznaczonym terminie. </w:t>
      </w:r>
    </w:p>
    <w:p w14:paraId="12B99EAF" w14:textId="77777777" w:rsidR="00C74D95" w:rsidRPr="00323D6A" w:rsidRDefault="00C74D95" w:rsidP="00C913C2">
      <w:pPr>
        <w:numPr>
          <w:ilvl w:val="0"/>
          <w:numId w:val="22"/>
        </w:numPr>
        <w:suppressAutoHyphens/>
        <w:autoSpaceDE w:val="0"/>
        <w:autoSpaceDN w:val="0"/>
        <w:adjustRightInd w:val="0"/>
        <w:spacing w:line="276" w:lineRule="auto"/>
        <w:ind w:left="426" w:hanging="426"/>
        <w:jc w:val="both"/>
        <w:rPr>
          <w:rFonts w:ascii="Arial" w:hAnsi="Arial" w:cs="Arial"/>
          <w:b/>
          <w:sz w:val="16"/>
        </w:rPr>
      </w:pPr>
      <w:r w:rsidRPr="00323D6A">
        <w:rPr>
          <w:rFonts w:ascii="Arial" w:hAnsi="Arial" w:cs="Arial"/>
          <w:sz w:val="20"/>
          <w:szCs w:val="20"/>
          <w:lang w:eastAsia="ar-SA"/>
        </w:rPr>
        <w:t>Postanowień ust. 12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6094F13" w14:textId="77777777" w:rsidR="00C74D95" w:rsidRPr="00323D6A" w:rsidRDefault="00C74D95" w:rsidP="00E40B41">
      <w:pPr>
        <w:widowControl w:val="0"/>
        <w:numPr>
          <w:ilvl w:val="0"/>
          <w:numId w:val="22"/>
        </w:numPr>
        <w:suppressAutoHyphens/>
        <w:autoSpaceDE w:val="0"/>
        <w:spacing w:before="100" w:after="100" w:line="276" w:lineRule="auto"/>
        <w:ind w:left="426" w:hanging="426"/>
        <w:jc w:val="both"/>
        <w:rPr>
          <w:rFonts w:ascii="Arial" w:hAnsi="Arial" w:cs="Arial"/>
          <w:sz w:val="20"/>
          <w:szCs w:val="20"/>
          <w:lang w:eastAsia="ar-SA"/>
        </w:rPr>
      </w:pPr>
      <w:r w:rsidRPr="00323D6A">
        <w:rPr>
          <w:rFonts w:ascii="Arial" w:hAnsi="Arial" w:cs="Arial"/>
          <w:b/>
          <w:sz w:val="20"/>
          <w:szCs w:val="20"/>
          <w:lang w:eastAsia="ar-SA"/>
        </w:rPr>
        <w:t xml:space="preserve">Wymagania  formalne </w:t>
      </w:r>
      <w:r w:rsidRPr="00323D6A">
        <w:rPr>
          <w:rFonts w:ascii="Arial" w:hAnsi="Arial" w:cs="Arial"/>
          <w:sz w:val="20"/>
          <w:szCs w:val="20"/>
          <w:lang w:eastAsia="ar-SA"/>
        </w:rPr>
        <w:t>dotyczące składanych  w  postępowaniu podmiotowych środków dowodowych oraz innych dokumentów lub oświadczeń:</w:t>
      </w:r>
    </w:p>
    <w:p w14:paraId="5E2B923F" w14:textId="77777777" w:rsidR="00C74D95" w:rsidRPr="00323D6A" w:rsidRDefault="00C74D95" w:rsidP="00C913C2">
      <w:pPr>
        <w:widowControl w:val="0"/>
        <w:tabs>
          <w:tab w:val="left" w:pos="1080"/>
          <w:tab w:val="left" w:pos="1134"/>
        </w:tabs>
        <w:suppressAutoHyphens/>
        <w:autoSpaceDE w:val="0"/>
        <w:spacing w:before="100" w:after="100" w:line="276" w:lineRule="auto"/>
        <w:ind w:left="426" w:hanging="426"/>
        <w:jc w:val="both"/>
        <w:rPr>
          <w:rFonts w:ascii="Arial" w:hAnsi="Arial" w:cs="Arial"/>
          <w:sz w:val="20"/>
          <w:szCs w:val="20"/>
          <w:lang w:eastAsia="ar-SA"/>
        </w:rPr>
      </w:pPr>
      <w:r>
        <w:rPr>
          <w:rFonts w:ascii="Arial" w:hAnsi="Arial" w:cs="Arial"/>
          <w:sz w:val="20"/>
          <w:szCs w:val="20"/>
          <w:lang w:eastAsia="ar-SA"/>
        </w:rPr>
        <w:t>1</w:t>
      </w:r>
      <w:r w:rsidR="00E40B41">
        <w:rPr>
          <w:rFonts w:ascii="Arial" w:hAnsi="Arial" w:cs="Arial"/>
          <w:sz w:val="20"/>
          <w:szCs w:val="20"/>
          <w:lang w:eastAsia="ar-SA"/>
        </w:rPr>
        <w:t>6</w:t>
      </w:r>
      <w:r w:rsidRPr="00323D6A">
        <w:rPr>
          <w:rFonts w:ascii="Arial" w:hAnsi="Arial" w:cs="Arial"/>
          <w:sz w:val="20"/>
          <w:szCs w:val="20"/>
          <w:lang w:eastAsia="ar-SA"/>
        </w:rPr>
        <w:t>.1.Ofertę oraz oświadczenie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48966EF3" w14:textId="77777777" w:rsidR="00C74D95" w:rsidRPr="00323D6A" w:rsidRDefault="00C74D95" w:rsidP="00C913C2">
      <w:pPr>
        <w:widowControl w:val="0"/>
        <w:tabs>
          <w:tab w:val="left" w:pos="1080"/>
          <w:tab w:val="left" w:pos="1134"/>
        </w:tabs>
        <w:suppressAutoHyphens/>
        <w:autoSpaceDE w:val="0"/>
        <w:spacing w:before="100" w:after="100" w:line="276" w:lineRule="auto"/>
        <w:ind w:left="426" w:hanging="426"/>
        <w:jc w:val="both"/>
        <w:rPr>
          <w:rFonts w:ascii="Arial" w:hAnsi="Arial" w:cs="Arial"/>
          <w:sz w:val="20"/>
          <w:szCs w:val="20"/>
          <w:lang w:eastAsia="ar-SA"/>
        </w:rPr>
      </w:pPr>
      <w:r>
        <w:rPr>
          <w:rFonts w:ascii="Arial" w:hAnsi="Arial" w:cs="Arial"/>
          <w:sz w:val="20"/>
          <w:szCs w:val="20"/>
          <w:lang w:eastAsia="ar-SA"/>
        </w:rPr>
        <w:t>1</w:t>
      </w:r>
      <w:r w:rsidR="00E40B41">
        <w:rPr>
          <w:rFonts w:ascii="Arial" w:hAnsi="Arial" w:cs="Arial"/>
          <w:sz w:val="20"/>
          <w:szCs w:val="20"/>
          <w:lang w:eastAsia="ar-SA"/>
        </w:rPr>
        <w:t>6</w:t>
      </w:r>
      <w:r w:rsidRPr="00323D6A">
        <w:rPr>
          <w:rFonts w:ascii="Arial" w:hAnsi="Arial" w:cs="Arial"/>
          <w:sz w:val="20"/>
          <w:szCs w:val="20"/>
          <w:lang w:eastAsia="ar-SA"/>
        </w:rPr>
        <w:t xml:space="preserve">.2.W przypadku, gdy podmiotowe środki dowodowe, inne dokumenty lub dokumenty potwierdzające   umocowanie   do   reprezentowania zostały  wystawione  przez </w:t>
      </w:r>
      <w:r w:rsidRPr="00323D6A">
        <w:rPr>
          <w:rFonts w:ascii="Arial" w:hAnsi="Arial" w:cs="Arial"/>
          <w:b/>
          <w:sz w:val="20"/>
          <w:szCs w:val="20"/>
          <w:u w:val="single"/>
          <w:lang w:eastAsia="ar-SA"/>
        </w:rPr>
        <w:t>upoważnione podmioty</w:t>
      </w:r>
      <w:r w:rsidRPr="00323D6A">
        <w:rPr>
          <w:rFonts w:ascii="Arial" w:hAnsi="Arial" w:cs="Arial"/>
          <w:sz w:val="20"/>
          <w:szCs w:val="20"/>
          <w:lang w:eastAsia="ar-SA"/>
        </w:rPr>
        <w:t>:</w:t>
      </w:r>
    </w:p>
    <w:p w14:paraId="4E2B47FA" w14:textId="77777777" w:rsidR="00C74D95" w:rsidRPr="00323D6A" w:rsidRDefault="00C74D95" w:rsidP="00C913C2">
      <w:pPr>
        <w:widowControl w:val="0"/>
        <w:tabs>
          <w:tab w:val="left" w:pos="1080"/>
          <w:tab w:val="left" w:pos="1134"/>
        </w:tabs>
        <w:suppressAutoHyphens/>
        <w:autoSpaceDE w:val="0"/>
        <w:spacing w:before="100" w:after="100" w:line="276" w:lineRule="auto"/>
        <w:jc w:val="both"/>
        <w:rPr>
          <w:rFonts w:ascii="Arial" w:hAnsi="Arial" w:cs="Arial"/>
          <w:b/>
          <w:sz w:val="20"/>
          <w:szCs w:val="20"/>
          <w:lang w:eastAsia="ar-SA"/>
        </w:rPr>
      </w:pPr>
      <w:r w:rsidRPr="00323D6A">
        <w:rPr>
          <w:rFonts w:ascii="Arial" w:hAnsi="Arial" w:cs="Arial"/>
          <w:sz w:val="20"/>
          <w:szCs w:val="20"/>
          <w:lang w:eastAsia="ar-SA"/>
        </w:rPr>
        <w:t>1) jako</w:t>
      </w:r>
      <w:r w:rsidRPr="00323D6A">
        <w:rPr>
          <w:rFonts w:ascii="Arial" w:hAnsi="Arial" w:cs="Arial"/>
          <w:b/>
          <w:sz w:val="20"/>
          <w:szCs w:val="20"/>
          <w:lang w:eastAsia="ar-SA"/>
        </w:rPr>
        <w:t xml:space="preserve"> dokument elektroniczny –</w:t>
      </w:r>
      <w:r w:rsidR="000351EB">
        <w:rPr>
          <w:rFonts w:ascii="Arial" w:hAnsi="Arial" w:cs="Arial"/>
          <w:b/>
          <w:sz w:val="20"/>
          <w:szCs w:val="20"/>
          <w:lang w:eastAsia="ar-SA"/>
        </w:rPr>
        <w:t xml:space="preserve"> </w:t>
      </w:r>
      <w:r w:rsidRPr="00323D6A">
        <w:rPr>
          <w:rFonts w:ascii="Arial" w:hAnsi="Arial" w:cs="Arial"/>
          <w:b/>
          <w:sz w:val="20"/>
          <w:szCs w:val="20"/>
          <w:lang w:eastAsia="ar-SA"/>
        </w:rPr>
        <w:t>Wykonawca przekazuje ten dokument;</w:t>
      </w:r>
    </w:p>
    <w:p w14:paraId="6D752AA4" w14:textId="77777777" w:rsidR="00C74D95" w:rsidRPr="00323D6A" w:rsidRDefault="00C74D95" w:rsidP="00C913C2">
      <w:pPr>
        <w:widowControl w:val="0"/>
        <w:tabs>
          <w:tab w:val="left" w:pos="1080"/>
          <w:tab w:val="left" w:pos="1134"/>
        </w:tabs>
        <w:suppressAutoHyphens/>
        <w:autoSpaceDE w:val="0"/>
        <w:spacing w:before="100" w:after="100" w:line="276" w:lineRule="auto"/>
        <w:ind w:left="284" w:hanging="284"/>
        <w:jc w:val="both"/>
        <w:rPr>
          <w:rFonts w:ascii="Arial" w:hAnsi="Arial" w:cs="Arial"/>
          <w:b/>
          <w:sz w:val="20"/>
          <w:szCs w:val="20"/>
          <w:lang w:eastAsia="ar-SA"/>
        </w:rPr>
      </w:pPr>
      <w:r w:rsidRPr="00323D6A">
        <w:rPr>
          <w:rFonts w:ascii="Arial" w:hAnsi="Arial" w:cs="Arial"/>
          <w:sz w:val="20"/>
          <w:szCs w:val="20"/>
          <w:lang w:eastAsia="ar-SA"/>
        </w:rPr>
        <w:t>2) jako  dokument  w  postaci  papierowej –Wykonawca</w:t>
      </w:r>
      <w:r w:rsidRPr="00323D6A">
        <w:rPr>
          <w:rFonts w:ascii="Arial" w:hAnsi="Arial" w:cs="Arial"/>
          <w:b/>
          <w:sz w:val="20"/>
          <w:szCs w:val="20"/>
          <w:lang w:eastAsia="ar-SA"/>
        </w:rPr>
        <w:t xml:space="preserve"> przekazuje  cyfrowe odwzorowanie tego dokumentu opatrzone podpisem kwalifikowanym, podpisem zaufanym lub podpisem osobistym poświadczającym zgodność cyfrowego odwzorowania z dokumentem w postaci papierowej;</w:t>
      </w:r>
    </w:p>
    <w:p w14:paraId="42F1DA34" w14:textId="77777777" w:rsidR="00C74D95" w:rsidRPr="00323D6A" w:rsidRDefault="00C74D95" w:rsidP="00C913C2">
      <w:pPr>
        <w:widowControl w:val="0"/>
        <w:tabs>
          <w:tab w:val="left" w:pos="1080"/>
          <w:tab w:val="left" w:pos="1134"/>
        </w:tabs>
        <w:suppressAutoHyphens/>
        <w:autoSpaceDE w:val="0"/>
        <w:spacing w:before="100" w:after="100" w:line="276" w:lineRule="auto"/>
        <w:ind w:left="284" w:hanging="284"/>
        <w:jc w:val="both"/>
        <w:rPr>
          <w:rFonts w:ascii="Arial" w:hAnsi="Arial" w:cs="Arial"/>
          <w:sz w:val="20"/>
          <w:szCs w:val="20"/>
          <w:lang w:eastAsia="ar-SA"/>
        </w:rPr>
      </w:pPr>
      <w:r w:rsidRPr="00323D6A">
        <w:rPr>
          <w:rFonts w:ascii="Arial" w:hAnsi="Arial" w:cs="Arial"/>
          <w:b/>
          <w:sz w:val="20"/>
          <w:szCs w:val="20"/>
          <w:lang w:eastAsia="ar-SA"/>
        </w:rPr>
        <w:tab/>
        <w:t xml:space="preserve">Potwierdzenia zgodności odwzorowania cyfrowego z dokumentem w  postaci papierowej, </w:t>
      </w:r>
      <w:r w:rsidRPr="00323D6A">
        <w:rPr>
          <w:rFonts w:ascii="Arial" w:hAnsi="Arial" w:cs="Arial"/>
          <w:sz w:val="20"/>
          <w:szCs w:val="20"/>
          <w:lang w:eastAsia="ar-SA"/>
        </w:rPr>
        <w:t>o którym mowa w ppkt.2) powyżej, dokonuje notariusz lub:</w:t>
      </w:r>
    </w:p>
    <w:p w14:paraId="534CC3D9" w14:textId="77777777" w:rsidR="00C74D95" w:rsidRPr="00323D6A" w:rsidRDefault="00C74D95" w:rsidP="00C913C2">
      <w:pPr>
        <w:widowControl w:val="0"/>
        <w:tabs>
          <w:tab w:val="left" w:pos="1080"/>
          <w:tab w:val="left" w:pos="1134"/>
        </w:tabs>
        <w:suppressAutoHyphens/>
        <w:autoSpaceDE w:val="0"/>
        <w:spacing w:before="100" w:after="100" w:line="276" w:lineRule="auto"/>
        <w:ind w:left="567" w:hanging="283"/>
        <w:jc w:val="both"/>
        <w:rPr>
          <w:rFonts w:ascii="Arial" w:hAnsi="Arial" w:cs="Arial"/>
          <w:sz w:val="20"/>
          <w:szCs w:val="20"/>
          <w:lang w:eastAsia="ar-SA"/>
        </w:rPr>
      </w:pPr>
      <w:r w:rsidRPr="00323D6A">
        <w:rPr>
          <w:rFonts w:ascii="Arial" w:hAnsi="Arial" w:cs="Arial"/>
          <w:sz w:val="20"/>
          <w:szCs w:val="20"/>
          <w:lang w:eastAsia="ar-SA"/>
        </w:rPr>
        <w:t>a)</w:t>
      </w:r>
      <w:r w:rsidRPr="00323D6A">
        <w:rPr>
          <w:rFonts w:ascii="Arial" w:hAnsi="Arial" w:cs="Arial"/>
          <w:sz w:val="20"/>
          <w:szCs w:val="20"/>
          <w:lang w:eastAsia="ar-SA"/>
        </w:rPr>
        <w:tab/>
        <w:t>w przypadku  podmiotowych  środków  dowodowych oraz  dokumentów potwierdzających  umocowanie  do  reprezentowania –odpowiednio Wykonawca, Wykonawca wspólnie ubiegający się o udzielenie zamówienia, podmiot udostępniający zasoby, każdy w zakresie dokumentu, który go dotyczy;</w:t>
      </w:r>
    </w:p>
    <w:p w14:paraId="43023632" w14:textId="77777777" w:rsidR="00C74D95" w:rsidRPr="00323D6A" w:rsidRDefault="00C74D95" w:rsidP="00C913C2">
      <w:pPr>
        <w:widowControl w:val="0"/>
        <w:tabs>
          <w:tab w:val="left" w:pos="1080"/>
          <w:tab w:val="left" w:pos="1134"/>
        </w:tabs>
        <w:suppressAutoHyphens/>
        <w:autoSpaceDE w:val="0"/>
        <w:spacing w:before="100" w:after="100" w:line="276" w:lineRule="auto"/>
        <w:ind w:left="567" w:hanging="283"/>
        <w:jc w:val="both"/>
        <w:rPr>
          <w:rFonts w:ascii="Arial" w:hAnsi="Arial" w:cs="Arial"/>
          <w:b/>
          <w:sz w:val="20"/>
          <w:szCs w:val="20"/>
          <w:lang w:eastAsia="ar-SA"/>
        </w:rPr>
      </w:pPr>
      <w:r w:rsidRPr="00323D6A">
        <w:rPr>
          <w:rFonts w:ascii="Arial" w:hAnsi="Arial" w:cs="Arial"/>
          <w:sz w:val="20"/>
          <w:szCs w:val="20"/>
          <w:lang w:eastAsia="ar-SA"/>
        </w:rPr>
        <w:t>b)</w:t>
      </w:r>
      <w:r w:rsidRPr="00323D6A">
        <w:rPr>
          <w:rFonts w:ascii="Arial" w:hAnsi="Arial" w:cs="Arial"/>
          <w:sz w:val="20"/>
          <w:szCs w:val="20"/>
          <w:lang w:eastAsia="ar-SA"/>
        </w:rPr>
        <w:tab/>
        <w:t>w przypadku innych dokumentów–odpowiednio Wykonawca lub Wykonawca wspólnie  ubiegający  się  o  udzielenie  zamówienia, każdy  w  zakresie dokumentu, który go dotyczy;</w:t>
      </w:r>
    </w:p>
    <w:p w14:paraId="46E5F840" w14:textId="77777777" w:rsidR="00C74D95" w:rsidRPr="00323D6A" w:rsidRDefault="00C74D95" w:rsidP="00C913C2">
      <w:pPr>
        <w:widowControl w:val="0"/>
        <w:tabs>
          <w:tab w:val="left" w:pos="1080"/>
          <w:tab w:val="left" w:pos="1134"/>
        </w:tabs>
        <w:suppressAutoHyphens/>
        <w:autoSpaceDE w:val="0"/>
        <w:spacing w:before="100" w:after="100" w:line="276" w:lineRule="auto"/>
        <w:ind w:left="426" w:hanging="426"/>
        <w:jc w:val="both"/>
        <w:rPr>
          <w:rFonts w:ascii="Arial" w:hAnsi="Arial" w:cs="Arial"/>
          <w:sz w:val="20"/>
          <w:szCs w:val="20"/>
          <w:lang w:eastAsia="ar-SA"/>
        </w:rPr>
      </w:pPr>
      <w:r>
        <w:rPr>
          <w:rFonts w:ascii="Arial" w:hAnsi="Arial" w:cs="Arial"/>
          <w:sz w:val="20"/>
          <w:szCs w:val="20"/>
          <w:lang w:eastAsia="ar-SA"/>
        </w:rPr>
        <w:t>1</w:t>
      </w:r>
      <w:r w:rsidR="00E40B41">
        <w:rPr>
          <w:rFonts w:ascii="Arial" w:hAnsi="Arial" w:cs="Arial"/>
          <w:sz w:val="20"/>
          <w:szCs w:val="20"/>
          <w:lang w:eastAsia="ar-SA"/>
        </w:rPr>
        <w:t>6</w:t>
      </w:r>
      <w:r w:rsidRPr="00323D6A">
        <w:rPr>
          <w:rFonts w:ascii="Arial" w:hAnsi="Arial" w:cs="Arial"/>
          <w:sz w:val="20"/>
          <w:szCs w:val="20"/>
          <w:lang w:eastAsia="ar-SA"/>
        </w:rPr>
        <w:t>.3.Podmiotowe środki dowodowe,  zobowiązanie/-nia  podmiotu  udostępniającego  zasoby, które  nie zostały   wystawione   przez   upoważnione   podmioty,   oraz wymagane pełnomocnictwa:</w:t>
      </w:r>
    </w:p>
    <w:p w14:paraId="7F719227" w14:textId="77777777" w:rsidR="00C74D95" w:rsidRPr="00323D6A" w:rsidRDefault="00C74D95" w:rsidP="00E40B41">
      <w:pPr>
        <w:widowControl w:val="0"/>
        <w:tabs>
          <w:tab w:val="left" w:pos="1080"/>
          <w:tab w:val="left" w:pos="1134"/>
        </w:tabs>
        <w:suppressAutoHyphens/>
        <w:autoSpaceDE w:val="0"/>
        <w:spacing w:before="100" w:after="100" w:line="276" w:lineRule="auto"/>
        <w:ind w:left="284" w:hanging="284"/>
        <w:jc w:val="both"/>
        <w:rPr>
          <w:rFonts w:ascii="Arial" w:hAnsi="Arial" w:cs="Arial"/>
          <w:b/>
          <w:sz w:val="20"/>
          <w:szCs w:val="20"/>
          <w:lang w:eastAsia="ar-SA"/>
        </w:rPr>
      </w:pPr>
      <w:r w:rsidRPr="00E40B41">
        <w:rPr>
          <w:rFonts w:ascii="Arial" w:hAnsi="Arial" w:cs="Arial"/>
          <w:sz w:val="20"/>
          <w:szCs w:val="20"/>
          <w:lang w:eastAsia="ar-SA"/>
        </w:rPr>
        <w:t>1)</w:t>
      </w:r>
      <w:r w:rsidRPr="00323D6A">
        <w:rPr>
          <w:rFonts w:ascii="Arial" w:hAnsi="Arial" w:cs="Arial"/>
          <w:b/>
          <w:sz w:val="20"/>
          <w:szCs w:val="20"/>
          <w:lang w:eastAsia="ar-SA"/>
        </w:rPr>
        <w:tab/>
        <w:t>Wykonawca przekazuje    w    postaci    elektronicznej    i    opatruje kwalifikowanym  podpisem  elektronicznym,  podpisem  zaufanym  lub podpisem osobistym;</w:t>
      </w:r>
    </w:p>
    <w:p w14:paraId="4300D961" w14:textId="77777777" w:rsidR="00C74D95" w:rsidRPr="00323D6A" w:rsidRDefault="00C74D95" w:rsidP="00E40B41">
      <w:pPr>
        <w:widowControl w:val="0"/>
        <w:tabs>
          <w:tab w:val="left" w:pos="1080"/>
          <w:tab w:val="left" w:pos="1134"/>
        </w:tabs>
        <w:suppressAutoHyphens/>
        <w:autoSpaceDE w:val="0"/>
        <w:spacing w:before="100" w:after="100" w:line="276" w:lineRule="auto"/>
        <w:ind w:left="284" w:hanging="284"/>
        <w:jc w:val="both"/>
        <w:rPr>
          <w:rFonts w:ascii="Arial" w:hAnsi="Arial" w:cs="Arial"/>
          <w:sz w:val="20"/>
          <w:szCs w:val="20"/>
          <w:lang w:eastAsia="ar-SA"/>
        </w:rPr>
      </w:pPr>
      <w:r w:rsidRPr="00E40B41">
        <w:rPr>
          <w:rFonts w:ascii="Arial" w:hAnsi="Arial" w:cs="Arial"/>
          <w:sz w:val="20"/>
          <w:szCs w:val="20"/>
          <w:lang w:eastAsia="ar-SA"/>
        </w:rPr>
        <w:t>2)</w:t>
      </w:r>
      <w:r w:rsidRPr="00323D6A">
        <w:rPr>
          <w:rFonts w:ascii="Arial" w:hAnsi="Arial" w:cs="Arial"/>
          <w:b/>
          <w:sz w:val="20"/>
          <w:szCs w:val="20"/>
          <w:lang w:eastAsia="ar-SA"/>
        </w:rPr>
        <w:tab/>
      </w:r>
      <w:r w:rsidRPr="00323D6A">
        <w:rPr>
          <w:rFonts w:ascii="Arial" w:hAnsi="Arial" w:cs="Arial"/>
          <w:sz w:val="20"/>
          <w:szCs w:val="20"/>
          <w:lang w:eastAsia="ar-SA"/>
        </w:rPr>
        <w:t>gdy  zostały  sporządzone  jako  dokument  w  postaci  papierowej  i  opatrzone własnoręcznym podpisem, Wykonawca</w:t>
      </w:r>
      <w:r w:rsidRPr="00323D6A">
        <w:rPr>
          <w:rFonts w:ascii="Arial" w:hAnsi="Arial" w:cs="Arial"/>
          <w:b/>
          <w:sz w:val="20"/>
          <w:szCs w:val="20"/>
          <w:lang w:eastAsia="ar-SA"/>
        </w:rPr>
        <w:t xml:space="preserve"> przekazuje cyfrowe odwzorowanie tych   dokumentów   opatrzone kwalifikowanym podpisem elektronicznym, podpisem    zaufanym    lub    podpisem    osobistym </w:t>
      </w:r>
      <w:r w:rsidRPr="00323D6A">
        <w:rPr>
          <w:rFonts w:ascii="Arial" w:hAnsi="Arial" w:cs="Arial"/>
          <w:sz w:val="20"/>
          <w:szCs w:val="20"/>
          <w:lang w:eastAsia="ar-SA"/>
        </w:rPr>
        <w:t>poświadczającym zgodność cyfrowego odwzorowania z dokumentem w postaci papierowej.</w:t>
      </w:r>
    </w:p>
    <w:p w14:paraId="12A037C8" w14:textId="77777777" w:rsidR="00C74D95" w:rsidRPr="00323D6A" w:rsidRDefault="00C74D95" w:rsidP="00C913C2">
      <w:pPr>
        <w:widowControl w:val="0"/>
        <w:tabs>
          <w:tab w:val="left" w:pos="1080"/>
          <w:tab w:val="left" w:pos="1134"/>
        </w:tabs>
        <w:suppressAutoHyphens/>
        <w:autoSpaceDE w:val="0"/>
        <w:spacing w:before="100" w:after="100" w:line="276" w:lineRule="auto"/>
        <w:ind w:left="567"/>
        <w:jc w:val="both"/>
        <w:rPr>
          <w:rFonts w:ascii="Arial" w:hAnsi="Arial" w:cs="Arial"/>
          <w:sz w:val="20"/>
          <w:szCs w:val="20"/>
          <w:lang w:eastAsia="ar-SA"/>
        </w:rPr>
      </w:pPr>
      <w:r w:rsidRPr="00323D6A">
        <w:rPr>
          <w:rFonts w:ascii="Arial" w:hAnsi="Arial" w:cs="Arial"/>
          <w:sz w:val="20"/>
          <w:szCs w:val="20"/>
          <w:lang w:eastAsia="ar-SA"/>
        </w:rPr>
        <w:t>Poświadczenia zgodności cyfrowego odwzorowania  z  dokumentem  w  postaci papierowej, o którym mowa w ppkt. 2) powyżej, dokonuje notariusz lub:</w:t>
      </w:r>
    </w:p>
    <w:p w14:paraId="2788A975" w14:textId="77777777" w:rsidR="00C74D95" w:rsidRPr="00323D6A" w:rsidRDefault="00C74D95" w:rsidP="00C0335B">
      <w:pPr>
        <w:widowControl w:val="0"/>
        <w:numPr>
          <w:ilvl w:val="0"/>
          <w:numId w:val="28"/>
        </w:numPr>
        <w:tabs>
          <w:tab w:val="left" w:pos="709"/>
          <w:tab w:val="left" w:pos="851"/>
        </w:tabs>
        <w:suppressAutoHyphens/>
        <w:autoSpaceDE w:val="0"/>
        <w:spacing w:before="100" w:after="100" w:line="276" w:lineRule="auto"/>
        <w:jc w:val="both"/>
        <w:rPr>
          <w:rFonts w:ascii="Arial" w:hAnsi="Arial" w:cs="Arial"/>
          <w:sz w:val="20"/>
          <w:szCs w:val="20"/>
          <w:lang w:eastAsia="ar-SA"/>
        </w:rPr>
      </w:pPr>
      <w:r w:rsidRPr="00323D6A">
        <w:rPr>
          <w:rFonts w:ascii="Arial" w:hAnsi="Arial" w:cs="Arial"/>
          <w:sz w:val="20"/>
          <w:szCs w:val="20"/>
          <w:lang w:eastAsia="ar-SA"/>
        </w:rPr>
        <w:t xml:space="preserve">w przypadku podmiotowych środków dowodowych – odpowiednio Wykonawca, Wykonawca </w:t>
      </w:r>
      <w:r w:rsidRPr="00323D6A">
        <w:rPr>
          <w:rFonts w:ascii="Arial" w:hAnsi="Arial" w:cs="Arial"/>
          <w:sz w:val="20"/>
          <w:szCs w:val="20"/>
          <w:lang w:eastAsia="ar-SA"/>
        </w:rPr>
        <w:lastRenderedPageBreak/>
        <w:t>wspólnie ubiegający  się  o  udzielenie  zamówienia,  podmiot udostępniający zasoby lub podwykonawca, w zakresie podmiotowych środków dowodowych, które każdego z nich dotyczą;</w:t>
      </w:r>
    </w:p>
    <w:p w14:paraId="40D9B104" w14:textId="77777777" w:rsidR="00C74D95" w:rsidRPr="00323D6A" w:rsidRDefault="00C74D95" w:rsidP="00C0335B">
      <w:pPr>
        <w:widowControl w:val="0"/>
        <w:numPr>
          <w:ilvl w:val="0"/>
          <w:numId w:val="28"/>
        </w:numPr>
        <w:tabs>
          <w:tab w:val="left" w:pos="709"/>
          <w:tab w:val="left" w:pos="851"/>
        </w:tabs>
        <w:suppressAutoHyphens/>
        <w:autoSpaceDE w:val="0"/>
        <w:spacing w:before="100" w:after="100" w:line="276" w:lineRule="auto"/>
        <w:jc w:val="both"/>
        <w:rPr>
          <w:rFonts w:ascii="Arial" w:hAnsi="Arial" w:cs="Arial"/>
          <w:sz w:val="20"/>
          <w:szCs w:val="20"/>
          <w:lang w:eastAsia="ar-SA"/>
        </w:rPr>
      </w:pPr>
      <w:r w:rsidRPr="00323D6A">
        <w:rPr>
          <w:rFonts w:ascii="Arial" w:hAnsi="Arial" w:cs="Arial"/>
          <w:sz w:val="20"/>
          <w:szCs w:val="20"/>
          <w:lang w:eastAsia="ar-SA"/>
        </w:rPr>
        <w:t>w  przypadku zobowiązania podmiotu udostępniającego zasoby – odpowiednio Wykonawca lub Wykonawca wspólnie ubiegający się  o udzielenie zamówienia;</w:t>
      </w:r>
    </w:p>
    <w:p w14:paraId="7A68B32D" w14:textId="77777777" w:rsidR="00C74D95" w:rsidRPr="00323D6A" w:rsidRDefault="00C74D95" w:rsidP="00C0335B">
      <w:pPr>
        <w:widowControl w:val="0"/>
        <w:numPr>
          <w:ilvl w:val="0"/>
          <w:numId w:val="28"/>
        </w:numPr>
        <w:tabs>
          <w:tab w:val="left" w:pos="709"/>
          <w:tab w:val="left" w:pos="851"/>
        </w:tabs>
        <w:suppressAutoHyphens/>
        <w:autoSpaceDE w:val="0"/>
        <w:spacing w:before="100" w:after="100" w:line="276" w:lineRule="auto"/>
        <w:jc w:val="both"/>
        <w:rPr>
          <w:rFonts w:ascii="Arial" w:hAnsi="Arial" w:cs="Arial"/>
          <w:sz w:val="20"/>
          <w:szCs w:val="20"/>
          <w:lang w:eastAsia="ar-SA"/>
        </w:rPr>
      </w:pPr>
      <w:r w:rsidRPr="00323D6A">
        <w:rPr>
          <w:rFonts w:ascii="Arial" w:hAnsi="Arial" w:cs="Arial"/>
          <w:sz w:val="20"/>
          <w:szCs w:val="20"/>
          <w:lang w:eastAsia="ar-SA"/>
        </w:rPr>
        <w:t>przypadku pełnomocnictwa-mocodawca</w:t>
      </w:r>
      <w:r w:rsidRPr="00323D6A">
        <w:rPr>
          <w:rFonts w:ascii="Arial" w:hAnsi="Arial" w:cs="Arial"/>
          <w:b/>
          <w:sz w:val="20"/>
          <w:szCs w:val="20"/>
          <w:lang w:eastAsia="ar-SA"/>
        </w:rPr>
        <w:t>.</w:t>
      </w:r>
    </w:p>
    <w:p w14:paraId="1DAEC58D" w14:textId="77777777" w:rsidR="006B6C3A" w:rsidRDefault="006B6C3A"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XI</w:t>
      </w:r>
      <w:r w:rsidR="009A093E" w:rsidRPr="002E6512">
        <w:rPr>
          <w:rFonts w:ascii="Arial" w:hAnsi="Arial" w:cs="Arial"/>
          <w:b/>
          <w:sz w:val="20"/>
          <w:szCs w:val="20"/>
        </w:rPr>
        <w:t>I</w:t>
      </w:r>
      <w:r w:rsidRPr="002E6512">
        <w:rPr>
          <w:rFonts w:ascii="Arial" w:hAnsi="Arial" w:cs="Arial"/>
          <w:b/>
          <w:sz w:val="20"/>
          <w:szCs w:val="20"/>
        </w:rPr>
        <w:t xml:space="preserve">. </w:t>
      </w:r>
      <w:r w:rsidR="00B24CDF">
        <w:rPr>
          <w:rFonts w:ascii="Arial" w:hAnsi="Arial" w:cs="Arial"/>
          <w:b/>
          <w:sz w:val="20"/>
          <w:szCs w:val="20"/>
        </w:rPr>
        <w:t>Sposób oraz</w:t>
      </w:r>
      <w:r w:rsidR="004D7BDA" w:rsidRPr="002E6512">
        <w:rPr>
          <w:rFonts w:ascii="Arial" w:hAnsi="Arial" w:cs="Arial"/>
          <w:b/>
          <w:sz w:val="20"/>
          <w:szCs w:val="20"/>
        </w:rPr>
        <w:t xml:space="preserve"> termin składania ofert</w:t>
      </w:r>
    </w:p>
    <w:p w14:paraId="54DD83F8" w14:textId="77777777" w:rsidR="00C74D95" w:rsidRDefault="00C74D95" w:rsidP="00C0335B">
      <w:pPr>
        <w:pStyle w:val="Default"/>
        <w:numPr>
          <w:ilvl w:val="6"/>
          <w:numId w:val="29"/>
        </w:numPr>
        <w:spacing w:after="61" w:line="276" w:lineRule="auto"/>
        <w:ind w:left="284" w:hanging="284"/>
        <w:jc w:val="both"/>
        <w:rPr>
          <w:sz w:val="20"/>
          <w:szCs w:val="20"/>
        </w:rPr>
      </w:pPr>
      <w:r>
        <w:rPr>
          <w:sz w:val="20"/>
          <w:szCs w:val="20"/>
        </w:rPr>
        <w:t>Wykonawca składa ofertę za pośrednictwem Platformy e-Zamówienia .</w:t>
      </w:r>
    </w:p>
    <w:p w14:paraId="511CA173" w14:textId="69FBEB86" w:rsidR="00C74D95" w:rsidRPr="00A3624E" w:rsidRDefault="00C74D95" w:rsidP="00C0335B">
      <w:pPr>
        <w:pStyle w:val="Default"/>
        <w:numPr>
          <w:ilvl w:val="6"/>
          <w:numId w:val="29"/>
        </w:numPr>
        <w:spacing w:after="61" w:line="276" w:lineRule="auto"/>
        <w:ind w:left="284" w:hanging="284"/>
        <w:jc w:val="both"/>
        <w:rPr>
          <w:b/>
          <w:sz w:val="20"/>
          <w:szCs w:val="20"/>
        </w:rPr>
      </w:pPr>
      <w:r w:rsidRPr="00A3624E">
        <w:rPr>
          <w:sz w:val="20"/>
          <w:szCs w:val="20"/>
        </w:rPr>
        <w:t xml:space="preserve">Ofertę wraz z wymaganymi załącznikami należy złożyć w terminie do </w:t>
      </w:r>
      <w:r w:rsidRPr="002A5D0B">
        <w:rPr>
          <w:sz w:val="20"/>
          <w:szCs w:val="20"/>
        </w:rPr>
        <w:t xml:space="preserve">dnia </w:t>
      </w:r>
      <w:r w:rsidR="00E52D5C">
        <w:rPr>
          <w:b/>
          <w:bCs/>
          <w:sz w:val="20"/>
          <w:szCs w:val="20"/>
        </w:rPr>
        <w:t>23</w:t>
      </w:r>
      <w:r w:rsidR="00D14A67">
        <w:rPr>
          <w:b/>
          <w:bCs/>
          <w:sz w:val="20"/>
          <w:szCs w:val="20"/>
        </w:rPr>
        <w:t>.</w:t>
      </w:r>
      <w:r w:rsidR="00E52D5C">
        <w:rPr>
          <w:b/>
          <w:bCs/>
          <w:sz w:val="20"/>
          <w:szCs w:val="20"/>
        </w:rPr>
        <w:t>06</w:t>
      </w:r>
      <w:r w:rsidR="00540AE6" w:rsidRPr="002A5D0B">
        <w:rPr>
          <w:b/>
          <w:bCs/>
          <w:sz w:val="20"/>
          <w:szCs w:val="20"/>
        </w:rPr>
        <w:t>.</w:t>
      </w:r>
      <w:r w:rsidR="00BC62C9" w:rsidRPr="002A5D0B">
        <w:rPr>
          <w:b/>
          <w:bCs/>
          <w:sz w:val="20"/>
          <w:szCs w:val="20"/>
        </w:rPr>
        <w:t>202</w:t>
      </w:r>
      <w:r w:rsidR="00C858A9">
        <w:rPr>
          <w:b/>
          <w:bCs/>
          <w:sz w:val="20"/>
          <w:szCs w:val="20"/>
        </w:rPr>
        <w:t>5</w:t>
      </w:r>
      <w:r w:rsidR="00BC62C9" w:rsidRPr="002A5D0B">
        <w:rPr>
          <w:b/>
          <w:bCs/>
          <w:sz w:val="20"/>
          <w:szCs w:val="20"/>
        </w:rPr>
        <w:t>r.</w:t>
      </w:r>
      <w:r w:rsidRPr="002A5D0B">
        <w:rPr>
          <w:b/>
          <w:sz w:val="20"/>
          <w:szCs w:val="20"/>
        </w:rPr>
        <w:t>, do godz. 10</w:t>
      </w:r>
      <w:r w:rsidRPr="00A3624E">
        <w:rPr>
          <w:b/>
          <w:sz w:val="20"/>
          <w:szCs w:val="20"/>
        </w:rPr>
        <w:t>:00.</w:t>
      </w:r>
    </w:p>
    <w:p w14:paraId="526AA93E" w14:textId="77777777" w:rsidR="00C74D95" w:rsidRPr="00A3624E" w:rsidRDefault="00C74D95" w:rsidP="00C0335B">
      <w:pPr>
        <w:pStyle w:val="Default"/>
        <w:numPr>
          <w:ilvl w:val="6"/>
          <w:numId w:val="29"/>
        </w:numPr>
        <w:spacing w:after="61" w:line="276" w:lineRule="auto"/>
        <w:ind w:left="284" w:hanging="284"/>
        <w:jc w:val="both"/>
        <w:rPr>
          <w:bCs/>
          <w:sz w:val="20"/>
          <w:szCs w:val="20"/>
        </w:rPr>
      </w:pPr>
      <w:r w:rsidRPr="00A3624E">
        <w:rPr>
          <w:bCs/>
          <w:sz w:val="20"/>
          <w:szCs w:val="20"/>
        </w:rPr>
        <w:t>Wykonawca może złożyć tylko jedną ofertę.</w:t>
      </w:r>
    </w:p>
    <w:p w14:paraId="60EBA203" w14:textId="77777777" w:rsidR="00C74D95" w:rsidRPr="00A3624E" w:rsidRDefault="00C74D95" w:rsidP="00C0335B">
      <w:pPr>
        <w:pStyle w:val="Default"/>
        <w:numPr>
          <w:ilvl w:val="6"/>
          <w:numId w:val="29"/>
        </w:numPr>
        <w:spacing w:after="61" w:line="276" w:lineRule="auto"/>
        <w:ind w:left="284" w:hanging="284"/>
        <w:jc w:val="both"/>
        <w:rPr>
          <w:bCs/>
          <w:sz w:val="20"/>
          <w:szCs w:val="20"/>
        </w:rPr>
      </w:pPr>
      <w:r w:rsidRPr="00A3624E">
        <w:rPr>
          <w:bCs/>
          <w:sz w:val="20"/>
          <w:szCs w:val="20"/>
        </w:rPr>
        <w:t>Zamawiający odrzuci ofertę złożoną po terminie składania ofert.</w:t>
      </w:r>
    </w:p>
    <w:p w14:paraId="4AB33BE9" w14:textId="77777777" w:rsidR="00C74D95" w:rsidRPr="00A3624E" w:rsidRDefault="00C74D95" w:rsidP="00C0335B">
      <w:pPr>
        <w:pStyle w:val="Default"/>
        <w:numPr>
          <w:ilvl w:val="6"/>
          <w:numId w:val="29"/>
        </w:numPr>
        <w:spacing w:after="61" w:line="276" w:lineRule="auto"/>
        <w:ind w:left="284" w:hanging="284"/>
        <w:jc w:val="both"/>
        <w:rPr>
          <w:bCs/>
          <w:sz w:val="20"/>
          <w:szCs w:val="20"/>
        </w:rPr>
      </w:pPr>
      <w:r w:rsidRPr="00A3624E">
        <w:rPr>
          <w:sz w:val="20"/>
          <w:szCs w:val="20"/>
          <w:lang w:eastAsia="ar-SA"/>
        </w:rPr>
        <w:t>Wykonawca przesyła ofertę zgodnie z zasadami opisanymi w punkcie XI SWZ.</w:t>
      </w:r>
    </w:p>
    <w:p w14:paraId="590E25EC" w14:textId="77777777" w:rsidR="00C74D95" w:rsidRPr="00A3624E" w:rsidRDefault="00C74D95" w:rsidP="00C0335B">
      <w:pPr>
        <w:pStyle w:val="Default"/>
        <w:numPr>
          <w:ilvl w:val="6"/>
          <w:numId w:val="29"/>
        </w:numPr>
        <w:spacing w:after="61" w:line="276" w:lineRule="auto"/>
        <w:ind w:left="284" w:hanging="284"/>
        <w:jc w:val="both"/>
        <w:rPr>
          <w:bCs/>
          <w:sz w:val="20"/>
          <w:szCs w:val="20"/>
        </w:rPr>
      </w:pPr>
      <w:r w:rsidRPr="00A3624E">
        <w:rPr>
          <w:sz w:val="20"/>
          <w:szCs w:val="20"/>
        </w:rPr>
        <w:t xml:space="preserve">Wykonawca po upływie terminu do składania ofert nie może skutecznie dokonać zmiany ani wycofać złożonej oferty. </w:t>
      </w:r>
    </w:p>
    <w:p w14:paraId="0ED1A521" w14:textId="77777777" w:rsidR="00E964B0" w:rsidRPr="00012C5C" w:rsidRDefault="00C74D95" w:rsidP="00C0335B">
      <w:pPr>
        <w:pStyle w:val="Default"/>
        <w:numPr>
          <w:ilvl w:val="6"/>
          <w:numId w:val="29"/>
        </w:numPr>
        <w:spacing w:after="61" w:line="276" w:lineRule="auto"/>
        <w:ind w:left="284" w:hanging="284"/>
        <w:jc w:val="both"/>
        <w:rPr>
          <w:bCs/>
          <w:sz w:val="20"/>
          <w:szCs w:val="20"/>
        </w:rPr>
      </w:pPr>
      <w:r w:rsidRPr="00A3624E">
        <w:rPr>
          <w:sz w:val="20"/>
          <w:szCs w:val="20"/>
        </w:rPr>
        <w:t xml:space="preserve">Konsekwencje złożenia oferty niezgodnie z wymaganiami postawionymi w SWZ oraz instrukcji portalu ponosi Wykonawca. </w:t>
      </w:r>
    </w:p>
    <w:p w14:paraId="1BB8A707" w14:textId="77777777" w:rsidR="006B6C3A" w:rsidRPr="002A5D0B" w:rsidRDefault="006B6C3A"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XI</w:t>
      </w:r>
      <w:r w:rsidR="004D7BDA" w:rsidRPr="002E6512">
        <w:rPr>
          <w:rFonts w:ascii="Arial" w:hAnsi="Arial" w:cs="Arial"/>
          <w:b/>
          <w:sz w:val="20"/>
          <w:szCs w:val="20"/>
        </w:rPr>
        <w:t>I</w:t>
      </w:r>
      <w:r w:rsidRPr="002E6512">
        <w:rPr>
          <w:rFonts w:ascii="Arial" w:hAnsi="Arial" w:cs="Arial"/>
          <w:b/>
          <w:sz w:val="20"/>
          <w:szCs w:val="20"/>
        </w:rPr>
        <w:t>I.</w:t>
      </w:r>
      <w:r w:rsidR="004D7BDA" w:rsidRPr="002E6512">
        <w:rPr>
          <w:rFonts w:ascii="Arial" w:hAnsi="Arial" w:cs="Arial"/>
          <w:b/>
          <w:sz w:val="20"/>
          <w:szCs w:val="20"/>
        </w:rPr>
        <w:t xml:space="preserve"> </w:t>
      </w:r>
      <w:r w:rsidR="00840537" w:rsidRPr="002A5D0B">
        <w:rPr>
          <w:rFonts w:ascii="Arial" w:hAnsi="Arial" w:cs="Arial"/>
          <w:b/>
          <w:sz w:val="20"/>
          <w:szCs w:val="20"/>
        </w:rPr>
        <w:t>T</w:t>
      </w:r>
      <w:r w:rsidR="004D7BDA" w:rsidRPr="002A5D0B">
        <w:rPr>
          <w:rFonts w:ascii="Arial" w:hAnsi="Arial" w:cs="Arial"/>
          <w:b/>
          <w:sz w:val="20"/>
          <w:szCs w:val="20"/>
        </w:rPr>
        <w:t>ermin otwarcia ofert</w:t>
      </w:r>
    </w:p>
    <w:p w14:paraId="15EC6853" w14:textId="443FE56F"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2A5D0B">
        <w:rPr>
          <w:rFonts w:ascii="Arial" w:hAnsi="Arial" w:cs="Arial"/>
          <w:color w:val="000000"/>
          <w:sz w:val="20"/>
          <w:szCs w:val="20"/>
        </w:rPr>
        <w:t>Otwarcie ofert nastąpi w dniu</w:t>
      </w:r>
      <w:r w:rsidR="005D57C3" w:rsidRPr="002A5D0B">
        <w:rPr>
          <w:rFonts w:ascii="Arial" w:hAnsi="Arial" w:cs="Arial"/>
          <w:b/>
          <w:color w:val="000000"/>
          <w:sz w:val="20"/>
          <w:szCs w:val="20"/>
        </w:rPr>
        <w:t xml:space="preserve"> </w:t>
      </w:r>
      <w:r w:rsidR="00E52D5C">
        <w:rPr>
          <w:rFonts w:ascii="Arial" w:hAnsi="Arial" w:cs="Arial"/>
          <w:b/>
          <w:color w:val="000000"/>
          <w:sz w:val="20"/>
          <w:szCs w:val="20"/>
        </w:rPr>
        <w:t>23</w:t>
      </w:r>
      <w:r w:rsidR="00D14A67">
        <w:rPr>
          <w:rFonts w:ascii="Arial" w:hAnsi="Arial" w:cs="Arial"/>
          <w:b/>
          <w:color w:val="000000"/>
          <w:sz w:val="20"/>
          <w:szCs w:val="20"/>
        </w:rPr>
        <w:t>.</w:t>
      </w:r>
      <w:r w:rsidR="00E52D5C">
        <w:rPr>
          <w:rFonts w:ascii="Arial" w:hAnsi="Arial" w:cs="Arial"/>
          <w:b/>
          <w:color w:val="000000"/>
          <w:sz w:val="20"/>
          <w:szCs w:val="20"/>
        </w:rPr>
        <w:t>06</w:t>
      </w:r>
      <w:r w:rsidR="00540AE6" w:rsidRPr="002A5D0B">
        <w:rPr>
          <w:rFonts w:ascii="Arial" w:hAnsi="Arial" w:cs="Arial"/>
          <w:b/>
          <w:color w:val="000000"/>
          <w:sz w:val="20"/>
          <w:szCs w:val="20"/>
        </w:rPr>
        <w:t>.</w:t>
      </w:r>
      <w:r w:rsidR="00BC62C9" w:rsidRPr="002A5D0B">
        <w:rPr>
          <w:rFonts w:ascii="Arial" w:hAnsi="Arial" w:cs="Arial"/>
          <w:b/>
          <w:color w:val="000000"/>
          <w:sz w:val="20"/>
          <w:szCs w:val="20"/>
        </w:rPr>
        <w:t>202</w:t>
      </w:r>
      <w:r w:rsidR="00C858A9">
        <w:rPr>
          <w:rFonts w:ascii="Arial" w:hAnsi="Arial" w:cs="Arial"/>
          <w:b/>
          <w:color w:val="000000"/>
          <w:sz w:val="20"/>
          <w:szCs w:val="20"/>
        </w:rPr>
        <w:t>5</w:t>
      </w:r>
      <w:r w:rsidRPr="00A3624E">
        <w:rPr>
          <w:rFonts w:ascii="Arial" w:hAnsi="Arial" w:cs="Arial"/>
          <w:b/>
          <w:color w:val="000000"/>
          <w:sz w:val="20"/>
          <w:szCs w:val="20"/>
        </w:rPr>
        <w:t xml:space="preserve"> r.</w:t>
      </w:r>
      <w:r w:rsidRPr="00A3624E">
        <w:rPr>
          <w:rFonts w:ascii="Arial" w:hAnsi="Arial" w:cs="Arial"/>
          <w:color w:val="000000"/>
          <w:sz w:val="20"/>
          <w:szCs w:val="20"/>
        </w:rPr>
        <w:t xml:space="preserve">, </w:t>
      </w:r>
      <w:r w:rsidRPr="00A3624E">
        <w:rPr>
          <w:rFonts w:ascii="Arial" w:hAnsi="Arial" w:cs="Arial"/>
          <w:b/>
          <w:color w:val="000000"/>
          <w:sz w:val="20"/>
          <w:szCs w:val="20"/>
        </w:rPr>
        <w:t>o godzinie 11:</w:t>
      </w:r>
      <w:r w:rsidR="00346D95">
        <w:rPr>
          <w:rFonts w:ascii="Arial" w:hAnsi="Arial" w:cs="Arial"/>
          <w:b/>
          <w:color w:val="000000"/>
          <w:sz w:val="20"/>
          <w:szCs w:val="20"/>
        </w:rPr>
        <w:t>00</w:t>
      </w:r>
      <w:r w:rsidRPr="00A3624E">
        <w:rPr>
          <w:rFonts w:ascii="Arial" w:hAnsi="Arial" w:cs="Arial"/>
          <w:b/>
          <w:color w:val="000000"/>
          <w:sz w:val="20"/>
          <w:szCs w:val="20"/>
        </w:rPr>
        <w:t>.</w:t>
      </w:r>
    </w:p>
    <w:p w14:paraId="296AF525"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 xml:space="preserve">Otwarcie ofert jest niejawne. </w:t>
      </w:r>
    </w:p>
    <w:p w14:paraId="074B60BD"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Zamawiający najpóźniej przed otwarciem ofert udostępni na stronie internetowej prowadzonego postępowanie informację o kwocie jaką zamierza przeznaczyć na sfinansowanie zamówienia.</w:t>
      </w:r>
    </w:p>
    <w:p w14:paraId="71CAF365"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 xml:space="preserve"> Otwarcie ofert następuje poprzez użycie aplikacji do szyfrowania ofert dostępnej na Platformie e-Zamówienia i jest dokonywane poprzez odszyfrowanie i otwarcie ofert. </w:t>
      </w:r>
    </w:p>
    <w:p w14:paraId="11E86780"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14:paraId="1BD74C14"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 xml:space="preserve">Zamawiający̨ poinformuje o zmianie terminu otwarcia ofert na stronie internetowej prowadzonego postępowania. </w:t>
      </w:r>
    </w:p>
    <w:p w14:paraId="2D8E660C" w14:textId="77777777" w:rsidR="00C74D95" w:rsidRPr="00A3624E" w:rsidRDefault="00C74D95" w:rsidP="00C0335B">
      <w:pPr>
        <w:pStyle w:val="Standard"/>
        <w:numPr>
          <w:ilvl w:val="0"/>
          <w:numId w:val="30"/>
        </w:numPr>
        <w:spacing w:before="100" w:after="100" w:line="276" w:lineRule="auto"/>
        <w:ind w:left="284" w:hanging="284"/>
        <w:jc w:val="both"/>
        <w:rPr>
          <w:rFonts w:ascii="Arial" w:hAnsi="Arial" w:cs="Arial"/>
          <w:b/>
          <w:color w:val="000000"/>
          <w:sz w:val="20"/>
          <w:szCs w:val="20"/>
        </w:rPr>
      </w:pPr>
      <w:r w:rsidRPr="00A3624E">
        <w:rPr>
          <w:rFonts w:ascii="Arial" w:hAnsi="Arial" w:cs="Arial"/>
          <w:color w:val="000000"/>
          <w:sz w:val="20"/>
          <w:szCs w:val="20"/>
        </w:rPr>
        <w:t xml:space="preserve">Zamawiający, niezwłocznie po otwarciu ofert, udostępnia na stronie internetowej prowadzonego postępowania informacje o: </w:t>
      </w:r>
    </w:p>
    <w:p w14:paraId="4AED9879" w14:textId="77777777" w:rsidR="00C74D95" w:rsidRPr="00A3624E" w:rsidRDefault="00C74D95" w:rsidP="00E40B41">
      <w:pPr>
        <w:numPr>
          <w:ilvl w:val="0"/>
          <w:numId w:val="24"/>
        </w:numPr>
        <w:suppressAutoHyphens/>
        <w:autoSpaceDE w:val="0"/>
        <w:autoSpaceDN w:val="0"/>
        <w:adjustRightInd w:val="0"/>
        <w:spacing w:line="276" w:lineRule="auto"/>
        <w:ind w:left="284" w:hanging="284"/>
        <w:jc w:val="both"/>
        <w:rPr>
          <w:rFonts w:ascii="Arial" w:hAnsi="Arial" w:cs="Arial"/>
          <w:color w:val="000000"/>
          <w:sz w:val="20"/>
          <w:szCs w:val="20"/>
        </w:rPr>
      </w:pPr>
      <w:r w:rsidRPr="00A3624E">
        <w:rPr>
          <w:rFonts w:ascii="Arial" w:hAnsi="Arial" w:cs="Arial"/>
          <w:color w:val="000000"/>
          <w:sz w:val="20"/>
          <w:szCs w:val="20"/>
        </w:rPr>
        <w:t xml:space="preserve">nazwach albo imionach i nazwiskach oraz siedzibach lub miejscach prowadzonej działalności gospodarczej albo miejscach zamieszkania wykonawców, których oferty zostały otwarte; </w:t>
      </w:r>
    </w:p>
    <w:p w14:paraId="17FF4A0D" w14:textId="77777777" w:rsidR="00C74D95" w:rsidRPr="00A3624E" w:rsidRDefault="00C74D95" w:rsidP="00E40B41">
      <w:pPr>
        <w:numPr>
          <w:ilvl w:val="0"/>
          <w:numId w:val="24"/>
        </w:numPr>
        <w:suppressAutoHyphens/>
        <w:autoSpaceDE w:val="0"/>
        <w:autoSpaceDN w:val="0"/>
        <w:adjustRightInd w:val="0"/>
        <w:spacing w:line="276" w:lineRule="auto"/>
        <w:ind w:left="284" w:hanging="284"/>
        <w:jc w:val="both"/>
        <w:rPr>
          <w:rFonts w:ascii="Arial" w:hAnsi="Arial" w:cs="Arial"/>
          <w:color w:val="000000"/>
          <w:sz w:val="20"/>
          <w:szCs w:val="20"/>
        </w:rPr>
      </w:pPr>
      <w:r w:rsidRPr="00A3624E">
        <w:rPr>
          <w:rFonts w:ascii="Arial" w:hAnsi="Arial" w:cs="Arial"/>
          <w:color w:val="000000"/>
          <w:sz w:val="20"/>
          <w:szCs w:val="20"/>
        </w:rPr>
        <w:t xml:space="preserve">cenach lub kosztach zawartych w ofertach. </w:t>
      </w:r>
    </w:p>
    <w:p w14:paraId="37C8A45F" w14:textId="77777777" w:rsidR="004E0D21" w:rsidRPr="00727DFA" w:rsidRDefault="00C74D95" w:rsidP="00C913C2">
      <w:pPr>
        <w:pStyle w:val="Standard"/>
        <w:tabs>
          <w:tab w:val="left" w:pos="1080"/>
          <w:tab w:val="left" w:pos="1134"/>
        </w:tabs>
        <w:spacing w:before="100" w:after="100" w:line="276" w:lineRule="auto"/>
        <w:jc w:val="both"/>
        <w:rPr>
          <w:rFonts w:ascii="Arial" w:hAnsi="Arial" w:cs="Arial"/>
          <w:color w:val="000000"/>
          <w:sz w:val="20"/>
          <w:szCs w:val="20"/>
        </w:rPr>
      </w:pPr>
      <w:r w:rsidRPr="00A3624E">
        <w:rPr>
          <w:rFonts w:ascii="Arial" w:hAnsi="Arial" w:cs="Arial"/>
          <w:color w:val="000000"/>
          <w:sz w:val="20"/>
          <w:szCs w:val="20"/>
        </w:rPr>
        <w:t>Oświadczenia i dokumenty, dla których Zamawiający określił wzory w formie formularzy stanowiących Załączniki do SWZ, powinny być sporządzone zgodnie z tymi wzorami, co do treści oraz opisu kolumn i wierszy oraz treści SWZ</w:t>
      </w:r>
      <w:r w:rsidR="00012C5C">
        <w:rPr>
          <w:rFonts w:ascii="Arial" w:hAnsi="Arial" w:cs="Arial"/>
          <w:color w:val="000000"/>
          <w:sz w:val="20"/>
          <w:szCs w:val="20"/>
        </w:rPr>
        <w:t>.</w:t>
      </w:r>
    </w:p>
    <w:p w14:paraId="2756AD93" w14:textId="77777777" w:rsidR="00E821E4" w:rsidRDefault="00E821E4" w:rsidP="00C913C2">
      <w:pPr>
        <w:pStyle w:val="Standard"/>
        <w:tabs>
          <w:tab w:val="left" w:pos="1080"/>
          <w:tab w:val="left" w:pos="1134"/>
        </w:tabs>
        <w:spacing w:before="100" w:after="100" w:line="276" w:lineRule="auto"/>
        <w:jc w:val="both"/>
        <w:rPr>
          <w:rFonts w:ascii="Arial" w:hAnsi="Arial" w:cs="Arial"/>
          <w:b/>
          <w:sz w:val="20"/>
          <w:szCs w:val="20"/>
        </w:rPr>
      </w:pPr>
    </w:p>
    <w:p w14:paraId="434DAACE" w14:textId="77777777" w:rsidR="0087685B" w:rsidRDefault="004D7BDA"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XIV. Opis sposobu obliczenia ceny</w:t>
      </w:r>
    </w:p>
    <w:p w14:paraId="159E88D7"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2B2C6A">
        <w:rPr>
          <w:rFonts w:ascii="Arial" w:hAnsi="Arial" w:cs="Arial"/>
          <w:sz w:val="20"/>
          <w:szCs w:val="20"/>
          <w:lang w:eastAsia="ar-SA"/>
        </w:rPr>
        <w:t xml:space="preserve">Wykonawca poda </w:t>
      </w:r>
      <w:r w:rsidRPr="002B2C6A">
        <w:rPr>
          <w:rFonts w:ascii="Arial" w:hAnsi="Arial" w:cs="Arial"/>
          <w:b/>
          <w:sz w:val="20"/>
          <w:szCs w:val="20"/>
          <w:lang w:eastAsia="ar-SA"/>
        </w:rPr>
        <w:t xml:space="preserve">cenę </w:t>
      </w:r>
      <w:r w:rsidR="00340F2A" w:rsidRPr="00707014">
        <w:rPr>
          <w:rFonts w:ascii="Arial" w:hAnsi="Arial" w:cs="Arial"/>
          <w:b/>
          <w:sz w:val="20"/>
          <w:szCs w:val="20"/>
          <w:lang w:eastAsia="ar-SA"/>
        </w:rPr>
        <w:t>ryczałtową</w:t>
      </w:r>
      <w:r>
        <w:rPr>
          <w:rFonts w:ascii="Arial" w:hAnsi="Arial" w:cs="Arial"/>
          <w:sz w:val="20"/>
          <w:szCs w:val="20"/>
          <w:lang w:eastAsia="ar-SA"/>
        </w:rPr>
        <w:t xml:space="preserve"> </w:t>
      </w:r>
      <w:r w:rsidRPr="002B2C6A">
        <w:rPr>
          <w:rFonts w:ascii="Arial" w:hAnsi="Arial" w:cs="Arial"/>
          <w:sz w:val="20"/>
          <w:szCs w:val="20"/>
          <w:lang w:eastAsia="ar-SA"/>
        </w:rPr>
        <w:t>oferty w Formularzu Ofertowym sporządzonym według wzoru stano</w:t>
      </w:r>
      <w:r>
        <w:rPr>
          <w:rFonts w:ascii="Arial" w:hAnsi="Arial" w:cs="Arial"/>
          <w:sz w:val="20"/>
          <w:szCs w:val="20"/>
          <w:lang w:eastAsia="ar-SA"/>
        </w:rPr>
        <w:t>wiącego Załącznik Nr 1 do SWZ.</w:t>
      </w:r>
      <w:r w:rsidRPr="002B2C6A">
        <w:rPr>
          <w:rFonts w:ascii="Arial" w:hAnsi="Arial" w:cs="Arial"/>
          <w:sz w:val="20"/>
          <w:szCs w:val="20"/>
          <w:lang w:eastAsia="ar-SA"/>
        </w:rPr>
        <w:t xml:space="preserve"> </w:t>
      </w:r>
      <w:r w:rsidRPr="00707014">
        <w:rPr>
          <w:rFonts w:ascii="Arial" w:hAnsi="Arial" w:cs="Arial"/>
          <w:sz w:val="20"/>
          <w:szCs w:val="20"/>
          <w:lang w:eastAsia="ar-SA"/>
        </w:rPr>
        <w:t>Cenę oferty należy podać bez podatku VAT i z podatkiem VAT. Podmiot zagraniczny w ofercie wpisuje tylko cenę netto.</w:t>
      </w:r>
    </w:p>
    <w:p w14:paraId="7DF45813"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1F6276">
        <w:rPr>
          <w:rFonts w:ascii="Arial" w:hAnsi="Arial" w:cs="Arial"/>
          <w:sz w:val="20"/>
          <w:szCs w:val="20"/>
        </w:rPr>
        <w:t>Rozliczenia będą prowadzone w złotych polskich z dokładnością do dwóch miejsc po przecinku.</w:t>
      </w:r>
    </w:p>
    <w:p w14:paraId="21E3C50B"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BF4E58">
        <w:rPr>
          <w:rFonts w:ascii="Arial" w:hAnsi="Arial" w:cs="Arial"/>
          <w:sz w:val="20"/>
          <w:szCs w:val="20"/>
        </w:rPr>
        <w:t xml:space="preserve">Wykonawca poda w Formularzu Ofertowym stawkę podatku od towarów i usług (VAT) właściwą dla przedmiotu zamówienia, obowiązującą według stanu prawnego na dzień składania ofert. Określenie </w:t>
      </w:r>
      <w:r w:rsidRPr="00BF4E58">
        <w:rPr>
          <w:rFonts w:ascii="Arial" w:hAnsi="Arial" w:cs="Arial"/>
          <w:sz w:val="20"/>
          <w:szCs w:val="20"/>
        </w:rPr>
        <w:lastRenderedPageBreak/>
        <w:t>ceny ofertowej z zastosowaniem nieprawidłowej stawki podatku od towarów i usług (VAT) potraktowane będzie, jako błąd w obliczeniu ceny i spowoduje odrzucenie oferty, jeżeli nie ziszczą się ustawowe przesłanki omyłki (na podstawie art. 226 ust. 1 pkt 10 ustawy w związku z art. 223 ust. 2 pkt 3 ustawy).</w:t>
      </w:r>
    </w:p>
    <w:p w14:paraId="3A0AFF74"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BF4E58">
        <w:rPr>
          <w:rFonts w:ascii="Arial" w:hAnsi="Arial" w:cs="Arial"/>
          <w:sz w:val="20"/>
          <w:szCs w:val="20"/>
        </w:rPr>
        <w:t xml:space="preserve">Cena podana w ofercie winna obejmować wszystkie koszty i składniki związane z wykonaniem zamówienia oraz warunkami stawianymi przez Zamawiającego.  </w:t>
      </w:r>
    </w:p>
    <w:p w14:paraId="52F6D16B"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BF4E58">
        <w:rPr>
          <w:rFonts w:ascii="Arial" w:hAnsi="Arial" w:cs="Arial"/>
          <w:sz w:val="20"/>
          <w:szCs w:val="20"/>
        </w:rPr>
        <w:t>Wykonawcy ponoszą wszelkie koszty związane z przygotowaniem i złożeniem oferty.</w:t>
      </w:r>
    </w:p>
    <w:p w14:paraId="61CCCC43" w14:textId="77777777" w:rsidR="00CD587D"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BF4E58">
        <w:rPr>
          <w:rFonts w:ascii="Arial" w:hAnsi="Arial" w:cs="Arial"/>
          <w:sz w:val="20"/>
          <w:szCs w:val="20"/>
        </w:rPr>
        <w:t>W przypadku rozbieżności pomiędzy ceną podaną liczbowo, a słownie, jako wartość właściwa zostanie przyjęta cena podana liczbowo.</w:t>
      </w:r>
    </w:p>
    <w:p w14:paraId="08C510BE" w14:textId="77777777" w:rsidR="00CD587D" w:rsidRPr="00BF4E58" w:rsidRDefault="00CD587D" w:rsidP="00E40B41">
      <w:pPr>
        <w:numPr>
          <w:ilvl w:val="0"/>
          <w:numId w:val="25"/>
        </w:numPr>
        <w:suppressAutoHyphens/>
        <w:spacing w:before="120" w:line="276" w:lineRule="auto"/>
        <w:ind w:left="284" w:hanging="284"/>
        <w:jc w:val="both"/>
        <w:rPr>
          <w:rFonts w:ascii="Arial" w:hAnsi="Arial" w:cs="Arial"/>
          <w:sz w:val="20"/>
          <w:szCs w:val="20"/>
          <w:lang w:eastAsia="ar-SA"/>
        </w:rPr>
      </w:pPr>
      <w:r w:rsidRPr="00BF4E58">
        <w:rPr>
          <w:rFonts w:ascii="Arial" w:hAnsi="Arial" w:cs="Arial"/>
          <w:sz w:val="20"/>
          <w:szCs w:val="20"/>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B1FF9CE" w14:textId="77777777" w:rsidR="00CD587D" w:rsidRPr="007C7DF6" w:rsidRDefault="00CD587D" w:rsidP="00E40B41">
      <w:pPr>
        <w:pStyle w:val="Standard"/>
        <w:tabs>
          <w:tab w:val="left" w:pos="1080"/>
          <w:tab w:val="left" w:pos="1134"/>
        </w:tabs>
        <w:spacing w:before="100" w:after="100" w:line="276" w:lineRule="auto"/>
        <w:ind w:left="284" w:hanging="284"/>
        <w:jc w:val="both"/>
        <w:rPr>
          <w:rFonts w:ascii="Arial" w:hAnsi="Arial" w:cs="Arial"/>
          <w:sz w:val="20"/>
          <w:szCs w:val="20"/>
        </w:rPr>
      </w:pPr>
      <w:r w:rsidRPr="007C7DF6">
        <w:rPr>
          <w:rFonts w:ascii="Arial" w:hAnsi="Arial" w:cs="Arial"/>
          <w:sz w:val="20"/>
          <w:szCs w:val="20"/>
        </w:rPr>
        <w:t>1) poinformowania zamawiającego, że wybór jego oferty będzie prowadził do powstania u zamawiającego obowiązku podatkowego;</w:t>
      </w:r>
    </w:p>
    <w:p w14:paraId="64BF10D3" w14:textId="77777777" w:rsidR="00CD587D" w:rsidRPr="007C7DF6" w:rsidRDefault="00CD587D" w:rsidP="00E40B41">
      <w:pPr>
        <w:pStyle w:val="Standard"/>
        <w:tabs>
          <w:tab w:val="left" w:pos="1080"/>
          <w:tab w:val="left" w:pos="1134"/>
        </w:tabs>
        <w:spacing w:before="100" w:after="100" w:line="276" w:lineRule="auto"/>
        <w:ind w:left="284" w:hanging="284"/>
        <w:jc w:val="both"/>
        <w:rPr>
          <w:rFonts w:ascii="Arial" w:hAnsi="Arial" w:cs="Arial"/>
          <w:sz w:val="20"/>
          <w:szCs w:val="20"/>
        </w:rPr>
      </w:pPr>
      <w:r w:rsidRPr="007C7DF6">
        <w:rPr>
          <w:rFonts w:ascii="Arial" w:hAnsi="Arial" w:cs="Arial"/>
          <w:sz w:val="20"/>
          <w:szCs w:val="20"/>
        </w:rPr>
        <w:t>2) wskazania nazwy (rodzaju) towaru lub usługi, których dostawa lub świadczenie będą prowadziły do powstania obowiązku podatkowego;</w:t>
      </w:r>
    </w:p>
    <w:p w14:paraId="10F56950" w14:textId="77777777" w:rsidR="00CD587D" w:rsidRPr="007C7DF6" w:rsidRDefault="00CD587D" w:rsidP="00E40B41">
      <w:pPr>
        <w:pStyle w:val="Standard"/>
        <w:tabs>
          <w:tab w:val="left" w:pos="1080"/>
          <w:tab w:val="left" w:pos="1134"/>
        </w:tabs>
        <w:spacing w:before="100" w:after="100" w:line="276" w:lineRule="auto"/>
        <w:ind w:left="284" w:hanging="284"/>
        <w:jc w:val="both"/>
        <w:rPr>
          <w:rFonts w:ascii="Arial" w:hAnsi="Arial" w:cs="Arial"/>
          <w:sz w:val="20"/>
          <w:szCs w:val="20"/>
        </w:rPr>
      </w:pPr>
      <w:r w:rsidRPr="007C7DF6">
        <w:rPr>
          <w:rFonts w:ascii="Arial" w:hAnsi="Arial" w:cs="Arial"/>
          <w:sz w:val="20"/>
          <w:szCs w:val="20"/>
        </w:rPr>
        <w:t>3) wskazania wartości towaru lub usługi objętego obowiązkiem podatkowym zamawiającego, bez kwoty podatku;</w:t>
      </w:r>
    </w:p>
    <w:p w14:paraId="31D5E2CD" w14:textId="77777777" w:rsidR="00CD587D" w:rsidRPr="007C7DF6" w:rsidRDefault="00CD587D" w:rsidP="00E40B41">
      <w:pPr>
        <w:pStyle w:val="Standard"/>
        <w:tabs>
          <w:tab w:val="left" w:pos="1080"/>
          <w:tab w:val="left" w:pos="1134"/>
        </w:tabs>
        <w:spacing w:before="100" w:after="100" w:line="276" w:lineRule="auto"/>
        <w:ind w:left="284" w:hanging="284"/>
        <w:jc w:val="both"/>
        <w:rPr>
          <w:rFonts w:ascii="Arial" w:hAnsi="Arial" w:cs="Arial"/>
          <w:sz w:val="20"/>
          <w:szCs w:val="20"/>
        </w:rPr>
      </w:pPr>
      <w:r w:rsidRPr="007C7DF6">
        <w:rPr>
          <w:rFonts w:ascii="Arial" w:hAnsi="Arial" w:cs="Arial"/>
          <w:sz w:val="20"/>
          <w:szCs w:val="20"/>
        </w:rPr>
        <w:t>4) wskazania stawki podatku od towarów i usług, która zgodnie z wiedzą wykonawcy, będzie miała zastosowanie.</w:t>
      </w:r>
    </w:p>
    <w:p w14:paraId="756AA9E9" w14:textId="77777777" w:rsidR="009A7E2F" w:rsidRPr="00012C5C" w:rsidRDefault="00CD587D" w:rsidP="00C913C2">
      <w:pPr>
        <w:pStyle w:val="Standard"/>
        <w:tabs>
          <w:tab w:val="left" w:pos="1080"/>
          <w:tab w:val="left" w:pos="1134"/>
        </w:tabs>
        <w:spacing w:before="100" w:after="100" w:line="276" w:lineRule="auto"/>
        <w:ind w:left="426" w:hanging="426"/>
        <w:jc w:val="both"/>
        <w:rPr>
          <w:rFonts w:ascii="Arial" w:hAnsi="Arial" w:cs="Arial"/>
          <w:sz w:val="20"/>
          <w:szCs w:val="20"/>
        </w:rPr>
      </w:pPr>
      <w:r>
        <w:rPr>
          <w:rFonts w:ascii="Arial" w:hAnsi="Arial" w:cs="Arial"/>
          <w:sz w:val="20"/>
          <w:szCs w:val="20"/>
        </w:rPr>
        <w:t xml:space="preserve">8. </w:t>
      </w:r>
      <w:r w:rsidRPr="007C7DF6">
        <w:rPr>
          <w:rFonts w:ascii="Arial" w:hAnsi="Arial" w:cs="Arial"/>
          <w:sz w:val="20"/>
          <w:szCs w:val="20"/>
        </w:rPr>
        <w:t xml:space="preserve">Informację w powyższym zakresie wykonawca składa w załączniku nr </w:t>
      </w:r>
      <w:r>
        <w:rPr>
          <w:rFonts w:ascii="Arial" w:hAnsi="Arial" w:cs="Arial"/>
          <w:sz w:val="20"/>
          <w:szCs w:val="20"/>
        </w:rPr>
        <w:t>1 do SWZ.</w:t>
      </w:r>
    </w:p>
    <w:p w14:paraId="18054EE0" w14:textId="77777777" w:rsidR="006D29A7" w:rsidRDefault="006D29A7" w:rsidP="00C913C2">
      <w:pPr>
        <w:pStyle w:val="Standard"/>
        <w:tabs>
          <w:tab w:val="left" w:pos="1080"/>
          <w:tab w:val="left" w:pos="1134"/>
        </w:tabs>
        <w:spacing w:before="100" w:after="100" w:line="276" w:lineRule="auto"/>
        <w:ind w:left="360" w:hanging="360"/>
        <w:jc w:val="both"/>
        <w:rPr>
          <w:rFonts w:ascii="Arial" w:hAnsi="Arial" w:cs="Arial"/>
          <w:b/>
          <w:color w:val="000000"/>
          <w:sz w:val="20"/>
          <w:szCs w:val="20"/>
        </w:rPr>
      </w:pPr>
    </w:p>
    <w:p w14:paraId="1EAFAB56" w14:textId="77777777" w:rsidR="00A44F1E" w:rsidRPr="00A44F1E" w:rsidRDefault="00344941" w:rsidP="00C913C2">
      <w:pPr>
        <w:pStyle w:val="Standard"/>
        <w:tabs>
          <w:tab w:val="left" w:pos="1080"/>
          <w:tab w:val="left" w:pos="1134"/>
        </w:tabs>
        <w:spacing w:before="100" w:after="100" w:line="276" w:lineRule="auto"/>
        <w:ind w:left="360" w:hanging="360"/>
        <w:jc w:val="both"/>
        <w:rPr>
          <w:rFonts w:ascii="Arial" w:hAnsi="Arial" w:cs="Arial"/>
          <w:b/>
          <w:color w:val="000000"/>
          <w:sz w:val="20"/>
          <w:szCs w:val="20"/>
        </w:rPr>
      </w:pPr>
      <w:r w:rsidRPr="00A44F1E">
        <w:rPr>
          <w:rFonts w:ascii="Arial" w:hAnsi="Arial" w:cs="Arial"/>
          <w:b/>
          <w:color w:val="000000"/>
          <w:sz w:val="20"/>
          <w:szCs w:val="20"/>
        </w:rPr>
        <w:t>XV.</w:t>
      </w:r>
      <w:r w:rsidRPr="00A44F1E">
        <w:rPr>
          <w:rFonts w:ascii="Arial" w:hAnsi="Arial" w:cs="Arial"/>
          <w:b/>
          <w:color w:val="000000"/>
          <w:sz w:val="20"/>
          <w:szCs w:val="20"/>
        </w:rPr>
        <w:tab/>
        <w:t xml:space="preserve">Opis  kryteriów,  którymi  zamawiający  będzie  się  kierował  przy wyborze  oferty,  wraz  z  podaniem  wag  tych  kryteriów  i  sposobu oceny  ofert,  </w:t>
      </w:r>
    </w:p>
    <w:p w14:paraId="544CD26A" w14:textId="77777777" w:rsidR="006D29A7" w:rsidRDefault="006D29A7" w:rsidP="00727DFA">
      <w:pPr>
        <w:widowControl w:val="0"/>
        <w:tabs>
          <w:tab w:val="left" w:pos="1080"/>
          <w:tab w:val="left" w:pos="1134"/>
        </w:tabs>
        <w:suppressAutoHyphens/>
        <w:autoSpaceDE w:val="0"/>
        <w:spacing w:before="100" w:after="100" w:line="276" w:lineRule="auto"/>
        <w:jc w:val="both"/>
        <w:rPr>
          <w:rFonts w:ascii="Arial" w:hAnsi="Arial" w:cs="Arial"/>
          <w:sz w:val="20"/>
          <w:szCs w:val="20"/>
          <w:lang w:eastAsia="ar-SA"/>
        </w:rPr>
      </w:pPr>
    </w:p>
    <w:p w14:paraId="255C183D" w14:textId="77777777" w:rsidR="00CD26B2" w:rsidRDefault="00CC7DC2" w:rsidP="00CC7DC2">
      <w:pPr>
        <w:pStyle w:val="Akapitzlist"/>
        <w:widowControl w:val="0"/>
        <w:numPr>
          <w:ilvl w:val="5"/>
          <w:numId w:val="20"/>
        </w:numPr>
        <w:tabs>
          <w:tab w:val="left" w:pos="567"/>
          <w:tab w:val="left" w:pos="4014"/>
        </w:tabs>
        <w:suppressAutoHyphens/>
        <w:autoSpaceDE w:val="0"/>
        <w:ind w:hanging="2520"/>
        <w:contextualSpacing/>
        <w:jc w:val="both"/>
        <w:rPr>
          <w:rFonts w:ascii="Arial" w:eastAsia="Arial" w:hAnsi="Arial" w:cs="Arial"/>
          <w:sz w:val="20"/>
          <w:szCs w:val="20"/>
        </w:rPr>
      </w:pPr>
      <w:r w:rsidRPr="00CC7DC2">
        <w:rPr>
          <w:rFonts w:ascii="Arial" w:eastAsia="Arial" w:hAnsi="Arial" w:cs="Arial"/>
          <w:sz w:val="20"/>
          <w:szCs w:val="20"/>
        </w:rPr>
        <w:t>Przy ocenie ofert Zamawiający będzie się kierował następującym kryteriami</w:t>
      </w:r>
      <w:r w:rsidR="00CD26B2">
        <w:rPr>
          <w:rFonts w:ascii="Arial" w:eastAsia="Arial" w:hAnsi="Arial" w:cs="Arial"/>
          <w:sz w:val="20"/>
          <w:szCs w:val="20"/>
        </w:rPr>
        <w:t xml:space="preserve"> </w:t>
      </w:r>
    </w:p>
    <w:p w14:paraId="223113FC" w14:textId="5439B3E7" w:rsidR="00CC7DC2" w:rsidRDefault="00CD26B2" w:rsidP="00CD26B2">
      <w:pPr>
        <w:pStyle w:val="Akapitzlist"/>
        <w:widowControl w:val="0"/>
        <w:tabs>
          <w:tab w:val="left" w:pos="567"/>
          <w:tab w:val="left" w:pos="4014"/>
        </w:tabs>
        <w:suppressAutoHyphens/>
        <w:autoSpaceDE w:val="0"/>
        <w:ind w:left="2520" w:hanging="1953"/>
        <w:contextualSpacing/>
        <w:jc w:val="both"/>
        <w:rPr>
          <w:rFonts w:ascii="Arial" w:eastAsia="Arial" w:hAnsi="Arial" w:cs="Arial"/>
          <w:sz w:val="20"/>
          <w:szCs w:val="20"/>
        </w:rPr>
      </w:pPr>
      <w:r>
        <w:rPr>
          <w:rFonts w:ascii="Arial" w:eastAsia="Arial" w:hAnsi="Arial" w:cs="Arial"/>
          <w:sz w:val="20"/>
          <w:szCs w:val="20"/>
        </w:rPr>
        <w:t>(dotyczy zada</w:t>
      </w:r>
      <w:r w:rsidR="003A5B11">
        <w:rPr>
          <w:rFonts w:ascii="Arial" w:eastAsia="Arial" w:hAnsi="Arial" w:cs="Arial"/>
          <w:sz w:val="20"/>
          <w:szCs w:val="20"/>
        </w:rPr>
        <w:t>ń – 1 - 6</w:t>
      </w:r>
      <w:r>
        <w:rPr>
          <w:rFonts w:ascii="Arial" w:eastAsia="Arial" w:hAnsi="Arial" w:cs="Arial"/>
          <w:sz w:val="20"/>
          <w:szCs w:val="20"/>
        </w:rPr>
        <w:t>)</w:t>
      </w:r>
    </w:p>
    <w:p w14:paraId="4EB1C835" w14:textId="77777777" w:rsidR="003A5B11" w:rsidRPr="00CC7DC2" w:rsidRDefault="003A5B11" w:rsidP="00CD26B2">
      <w:pPr>
        <w:pStyle w:val="Akapitzlist"/>
        <w:widowControl w:val="0"/>
        <w:tabs>
          <w:tab w:val="left" w:pos="567"/>
          <w:tab w:val="left" w:pos="4014"/>
        </w:tabs>
        <w:suppressAutoHyphens/>
        <w:autoSpaceDE w:val="0"/>
        <w:ind w:left="2520" w:hanging="1953"/>
        <w:contextualSpacing/>
        <w:jc w:val="both"/>
        <w:rPr>
          <w:rFonts w:ascii="Arial" w:eastAsia="Arial" w:hAnsi="Arial" w:cs="Arial"/>
          <w:sz w:val="20"/>
          <w:szCs w:val="20"/>
        </w:rPr>
      </w:pPr>
    </w:p>
    <w:p w14:paraId="4FD87E77" w14:textId="77777777" w:rsidR="00CC7DC2" w:rsidRPr="00CC7DC2" w:rsidRDefault="00CC7DC2" w:rsidP="00CC7DC2">
      <w:pPr>
        <w:widowControl w:val="0"/>
        <w:tabs>
          <w:tab w:val="left" w:pos="567"/>
          <w:tab w:val="left" w:pos="2520"/>
          <w:tab w:val="left" w:pos="2574"/>
        </w:tabs>
        <w:autoSpaceDE w:val="0"/>
        <w:ind w:left="709" w:hanging="142"/>
        <w:jc w:val="both"/>
        <w:rPr>
          <w:rFonts w:ascii="Arial" w:eastAsia="Arial" w:hAnsi="Arial" w:cs="Arial"/>
          <w:b/>
          <w:bCs/>
          <w:sz w:val="20"/>
          <w:szCs w:val="20"/>
        </w:rPr>
      </w:pPr>
      <w:r w:rsidRPr="00CC7DC2">
        <w:rPr>
          <w:rFonts w:ascii="Arial" w:eastAsia="Arial" w:hAnsi="Arial" w:cs="Arial"/>
          <w:b/>
          <w:bCs/>
          <w:sz w:val="20"/>
          <w:szCs w:val="20"/>
        </w:rPr>
        <w:t>Cena brutto – 60%</w:t>
      </w:r>
    </w:p>
    <w:p w14:paraId="3F7885DB" w14:textId="05EC7B97" w:rsidR="00CC7DC2" w:rsidRDefault="00CC7DC2" w:rsidP="00CC7DC2">
      <w:pPr>
        <w:widowControl w:val="0"/>
        <w:tabs>
          <w:tab w:val="left" w:pos="567"/>
          <w:tab w:val="left" w:pos="2520"/>
          <w:tab w:val="left" w:pos="2574"/>
        </w:tabs>
        <w:autoSpaceDE w:val="0"/>
        <w:ind w:left="709" w:hanging="142"/>
        <w:jc w:val="both"/>
        <w:rPr>
          <w:rFonts w:ascii="Arial" w:eastAsia="Arial" w:hAnsi="Arial" w:cs="Arial"/>
          <w:b/>
          <w:bCs/>
          <w:sz w:val="20"/>
          <w:szCs w:val="20"/>
        </w:rPr>
      </w:pPr>
      <w:r w:rsidRPr="00CC7DC2">
        <w:rPr>
          <w:rFonts w:ascii="Arial" w:eastAsia="Arial" w:hAnsi="Arial" w:cs="Arial"/>
          <w:b/>
          <w:bCs/>
          <w:sz w:val="20"/>
          <w:szCs w:val="20"/>
        </w:rPr>
        <w:t xml:space="preserve">Doświadczenie doradcy – </w:t>
      </w:r>
      <w:r w:rsidR="009629B9">
        <w:rPr>
          <w:rFonts w:ascii="Arial" w:eastAsia="Arial" w:hAnsi="Arial" w:cs="Arial"/>
          <w:b/>
          <w:bCs/>
          <w:sz w:val="20"/>
          <w:szCs w:val="20"/>
        </w:rPr>
        <w:t>2</w:t>
      </w:r>
      <w:r w:rsidR="00340F2A">
        <w:rPr>
          <w:rFonts w:ascii="Arial" w:eastAsia="Arial" w:hAnsi="Arial" w:cs="Arial"/>
          <w:b/>
          <w:bCs/>
          <w:sz w:val="20"/>
          <w:szCs w:val="20"/>
        </w:rPr>
        <w:t>0</w:t>
      </w:r>
      <w:r w:rsidRPr="00CC7DC2">
        <w:rPr>
          <w:rFonts w:ascii="Arial" w:eastAsia="Arial" w:hAnsi="Arial" w:cs="Arial"/>
          <w:b/>
          <w:bCs/>
          <w:sz w:val="20"/>
          <w:szCs w:val="20"/>
        </w:rPr>
        <w:t>%</w:t>
      </w:r>
    </w:p>
    <w:p w14:paraId="0FBB6AEA" w14:textId="13A39D50" w:rsidR="002251DB" w:rsidRDefault="002251DB" w:rsidP="00CC7DC2">
      <w:pPr>
        <w:widowControl w:val="0"/>
        <w:tabs>
          <w:tab w:val="left" w:pos="567"/>
          <w:tab w:val="left" w:pos="2520"/>
          <w:tab w:val="left" w:pos="2574"/>
        </w:tabs>
        <w:autoSpaceDE w:val="0"/>
        <w:ind w:left="709" w:hanging="142"/>
        <w:jc w:val="both"/>
        <w:rPr>
          <w:rFonts w:ascii="Arial" w:hAnsi="Arial" w:cs="Arial"/>
          <w:b/>
          <w:sz w:val="20"/>
          <w:szCs w:val="20"/>
        </w:rPr>
      </w:pPr>
      <w:r w:rsidRPr="00340F2A">
        <w:rPr>
          <w:rFonts w:ascii="Arial" w:hAnsi="Arial" w:cs="Arial"/>
          <w:b/>
          <w:sz w:val="20"/>
          <w:szCs w:val="20"/>
        </w:rPr>
        <w:t xml:space="preserve">Zastosowanie klauzuli społecznej określonej w art. 96 ustawy PZP  </w:t>
      </w:r>
      <w:r>
        <w:rPr>
          <w:rFonts w:ascii="Arial" w:hAnsi="Arial" w:cs="Arial"/>
          <w:b/>
          <w:sz w:val="20"/>
          <w:szCs w:val="20"/>
        </w:rPr>
        <w:t xml:space="preserve"> - 10%</w:t>
      </w:r>
    </w:p>
    <w:p w14:paraId="074670B6" w14:textId="77777777" w:rsidR="009629B9" w:rsidRDefault="009629B9" w:rsidP="00CC7DC2">
      <w:pPr>
        <w:widowControl w:val="0"/>
        <w:tabs>
          <w:tab w:val="left" w:pos="567"/>
          <w:tab w:val="left" w:pos="2520"/>
          <w:tab w:val="left" w:pos="2574"/>
        </w:tabs>
        <w:autoSpaceDE w:val="0"/>
        <w:ind w:left="709" w:hanging="142"/>
        <w:jc w:val="both"/>
        <w:rPr>
          <w:rFonts w:ascii="Arial" w:hAnsi="Arial" w:cs="Arial"/>
          <w:b/>
          <w:bCs/>
          <w:sz w:val="20"/>
          <w:szCs w:val="20"/>
        </w:rPr>
      </w:pPr>
      <w:r w:rsidRPr="00E52D5C">
        <w:rPr>
          <w:rFonts w:ascii="Arial" w:hAnsi="Arial" w:cs="Arial"/>
          <w:b/>
          <w:bCs/>
          <w:sz w:val="20"/>
          <w:szCs w:val="20"/>
        </w:rPr>
        <w:t xml:space="preserve">Wykonawca jest Podmiotem Ekonomii Społecznej Zgodnie z Ustawą z dnia 5 sierpnia </w:t>
      </w:r>
    </w:p>
    <w:p w14:paraId="03505AFF" w14:textId="129F6084" w:rsidR="009629B9" w:rsidRPr="00CC7DC2" w:rsidRDefault="009629B9" w:rsidP="00CC7DC2">
      <w:pPr>
        <w:widowControl w:val="0"/>
        <w:tabs>
          <w:tab w:val="left" w:pos="567"/>
          <w:tab w:val="left" w:pos="2520"/>
          <w:tab w:val="left" w:pos="2574"/>
        </w:tabs>
        <w:autoSpaceDE w:val="0"/>
        <w:ind w:left="709" w:hanging="142"/>
        <w:jc w:val="both"/>
        <w:rPr>
          <w:rFonts w:ascii="Arial" w:eastAsia="Arial" w:hAnsi="Arial" w:cs="Arial"/>
          <w:b/>
          <w:bCs/>
          <w:sz w:val="20"/>
          <w:szCs w:val="20"/>
        </w:rPr>
      </w:pPr>
      <w:r w:rsidRPr="00E52D5C">
        <w:rPr>
          <w:rFonts w:ascii="Arial" w:hAnsi="Arial" w:cs="Arial"/>
          <w:b/>
          <w:bCs/>
          <w:sz w:val="20"/>
          <w:szCs w:val="20"/>
        </w:rPr>
        <w:t xml:space="preserve">2022 r. o ekonomii społecznej art.2, pkt 5,  </w:t>
      </w:r>
      <w:r>
        <w:rPr>
          <w:rFonts w:ascii="Arial" w:hAnsi="Arial" w:cs="Arial"/>
          <w:b/>
          <w:bCs/>
          <w:sz w:val="20"/>
          <w:szCs w:val="20"/>
        </w:rPr>
        <w:t>- 10%</w:t>
      </w:r>
    </w:p>
    <w:p w14:paraId="0DB3E83F" w14:textId="77777777" w:rsidR="00CC7DC2" w:rsidRPr="00CC7DC2" w:rsidRDefault="00CC7DC2" w:rsidP="00CC7DC2">
      <w:pPr>
        <w:pStyle w:val="Akapitzlist"/>
        <w:widowControl w:val="0"/>
        <w:tabs>
          <w:tab w:val="left" w:pos="567"/>
          <w:tab w:val="left" w:pos="1800"/>
          <w:tab w:val="left" w:pos="2520"/>
          <w:tab w:val="left" w:pos="2574"/>
        </w:tabs>
        <w:suppressAutoHyphens/>
        <w:autoSpaceDE w:val="0"/>
        <w:ind w:left="568"/>
        <w:contextualSpacing/>
        <w:jc w:val="both"/>
        <w:rPr>
          <w:rFonts w:ascii="Arial" w:eastAsia="Arial" w:hAnsi="Arial" w:cs="Arial"/>
          <w:sz w:val="20"/>
          <w:szCs w:val="20"/>
        </w:rPr>
      </w:pPr>
      <w:r w:rsidRPr="00CC7DC2">
        <w:rPr>
          <w:rFonts w:ascii="Arial" w:eastAsia="Arial" w:hAnsi="Arial" w:cs="Arial"/>
          <w:sz w:val="20"/>
          <w:szCs w:val="20"/>
        </w:rPr>
        <w:t>Maksymalna liczba punktów w kryterium równa jest określonej wadze kryterium w %. Uzyskana liczba punktów w ramach kryterium zaokrąglona będzie do drugiego miejsca po przecinku. Przyznawanie ilości punktów poszczególnym ofertom odbywać się będzie wg następującej zasady:</w:t>
      </w:r>
    </w:p>
    <w:p w14:paraId="49E16984" w14:textId="77777777" w:rsidR="00CC7DC2" w:rsidRPr="00CC7DC2" w:rsidRDefault="00CC7DC2" w:rsidP="00CC7DC2">
      <w:pPr>
        <w:ind w:left="568"/>
        <w:jc w:val="both"/>
        <w:rPr>
          <w:rFonts w:ascii="Arial" w:hAnsi="Arial" w:cs="Arial"/>
          <w:b/>
          <w:sz w:val="20"/>
          <w:szCs w:val="20"/>
        </w:rPr>
      </w:pPr>
    </w:p>
    <w:p w14:paraId="6799C25F" w14:textId="77777777" w:rsidR="00CC7DC2" w:rsidRPr="00CC7DC2" w:rsidRDefault="00CC7DC2" w:rsidP="00CC7DC2">
      <w:pPr>
        <w:jc w:val="both"/>
        <w:rPr>
          <w:rFonts w:ascii="Arial" w:hAnsi="Arial" w:cs="Arial"/>
          <w:sz w:val="20"/>
          <w:szCs w:val="20"/>
        </w:rPr>
      </w:pPr>
    </w:p>
    <w:tbl>
      <w:tblPr>
        <w:tblW w:w="0" w:type="auto"/>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0"/>
      </w:tblGrid>
      <w:tr w:rsidR="00CC7DC2" w:rsidRPr="00CC7DC2" w14:paraId="53A9A4A8" w14:textId="77777777" w:rsidTr="009835DD">
        <w:tc>
          <w:tcPr>
            <w:tcW w:w="3070" w:type="dxa"/>
            <w:shd w:val="clear" w:color="auto" w:fill="auto"/>
          </w:tcPr>
          <w:p w14:paraId="10C2930D" w14:textId="77777777" w:rsidR="00CC7DC2" w:rsidRPr="00CC7DC2" w:rsidRDefault="00CC7DC2" w:rsidP="009835DD">
            <w:pPr>
              <w:jc w:val="both"/>
              <w:rPr>
                <w:rFonts w:ascii="Arial" w:hAnsi="Arial" w:cs="Arial"/>
                <w:b/>
                <w:sz w:val="20"/>
                <w:szCs w:val="20"/>
              </w:rPr>
            </w:pPr>
            <w:r w:rsidRPr="00CC7DC2">
              <w:rPr>
                <w:rFonts w:ascii="Arial" w:hAnsi="Arial" w:cs="Arial"/>
                <w:b/>
                <w:sz w:val="20"/>
                <w:szCs w:val="20"/>
              </w:rPr>
              <w:t>Kryterium</w:t>
            </w:r>
          </w:p>
        </w:tc>
        <w:tc>
          <w:tcPr>
            <w:tcW w:w="3070" w:type="dxa"/>
            <w:shd w:val="clear" w:color="auto" w:fill="auto"/>
          </w:tcPr>
          <w:p w14:paraId="139019B7" w14:textId="77777777" w:rsidR="00CC7DC2" w:rsidRPr="00CC7DC2" w:rsidRDefault="00CC7DC2" w:rsidP="009835DD">
            <w:pPr>
              <w:jc w:val="both"/>
              <w:rPr>
                <w:rFonts w:ascii="Arial" w:hAnsi="Arial" w:cs="Arial"/>
                <w:b/>
                <w:sz w:val="20"/>
                <w:szCs w:val="20"/>
              </w:rPr>
            </w:pPr>
            <w:r w:rsidRPr="00CC7DC2">
              <w:rPr>
                <w:rFonts w:ascii="Arial" w:hAnsi="Arial" w:cs="Arial"/>
                <w:b/>
                <w:sz w:val="20"/>
                <w:szCs w:val="20"/>
              </w:rPr>
              <w:t xml:space="preserve">Waga kryterium </w:t>
            </w:r>
          </w:p>
          <w:p w14:paraId="1A37399B" w14:textId="77777777" w:rsidR="00CC7DC2" w:rsidRPr="00CC7DC2" w:rsidRDefault="00CC7DC2" w:rsidP="009835DD">
            <w:pPr>
              <w:jc w:val="both"/>
              <w:rPr>
                <w:rFonts w:ascii="Arial" w:hAnsi="Arial" w:cs="Arial"/>
                <w:b/>
                <w:sz w:val="20"/>
                <w:szCs w:val="20"/>
              </w:rPr>
            </w:pPr>
            <w:r w:rsidRPr="00CC7DC2">
              <w:rPr>
                <w:rFonts w:ascii="Arial" w:hAnsi="Arial" w:cs="Arial"/>
                <w:b/>
                <w:sz w:val="20"/>
                <w:szCs w:val="20"/>
              </w:rPr>
              <w:t>(%)</w:t>
            </w:r>
          </w:p>
        </w:tc>
      </w:tr>
      <w:tr w:rsidR="00CC7DC2" w:rsidRPr="00CC7DC2" w14:paraId="69C94698" w14:textId="77777777" w:rsidTr="009835DD">
        <w:tc>
          <w:tcPr>
            <w:tcW w:w="3070" w:type="dxa"/>
            <w:shd w:val="clear" w:color="auto" w:fill="auto"/>
          </w:tcPr>
          <w:p w14:paraId="2E1EA776" w14:textId="77777777" w:rsidR="00CC7DC2" w:rsidRPr="00CC7DC2" w:rsidRDefault="00CC7DC2" w:rsidP="009835DD">
            <w:pPr>
              <w:jc w:val="both"/>
              <w:rPr>
                <w:rFonts w:ascii="Arial" w:hAnsi="Arial" w:cs="Arial"/>
                <w:b/>
                <w:sz w:val="20"/>
                <w:szCs w:val="20"/>
              </w:rPr>
            </w:pPr>
            <w:r w:rsidRPr="00CC7DC2">
              <w:rPr>
                <w:rFonts w:ascii="Arial" w:hAnsi="Arial" w:cs="Arial"/>
                <w:b/>
                <w:sz w:val="20"/>
                <w:szCs w:val="20"/>
              </w:rPr>
              <w:t>Cena oferty brutto</w:t>
            </w:r>
          </w:p>
        </w:tc>
        <w:tc>
          <w:tcPr>
            <w:tcW w:w="3070" w:type="dxa"/>
            <w:shd w:val="clear" w:color="auto" w:fill="auto"/>
          </w:tcPr>
          <w:p w14:paraId="690B18F4" w14:textId="77777777" w:rsidR="00CC7DC2" w:rsidRPr="00CC7DC2" w:rsidRDefault="00CC7DC2" w:rsidP="009835DD">
            <w:pPr>
              <w:jc w:val="both"/>
              <w:rPr>
                <w:rFonts w:ascii="Arial" w:hAnsi="Arial" w:cs="Arial"/>
                <w:b/>
                <w:sz w:val="20"/>
                <w:szCs w:val="20"/>
              </w:rPr>
            </w:pPr>
            <w:r w:rsidRPr="00CC7DC2">
              <w:rPr>
                <w:rFonts w:ascii="Arial" w:hAnsi="Arial" w:cs="Arial"/>
                <w:b/>
                <w:sz w:val="20"/>
                <w:szCs w:val="20"/>
              </w:rPr>
              <w:t>60</w:t>
            </w:r>
          </w:p>
        </w:tc>
      </w:tr>
      <w:tr w:rsidR="00340F2A" w:rsidRPr="00CC7DC2" w14:paraId="6F1B01BC" w14:textId="77777777" w:rsidTr="009835DD">
        <w:tc>
          <w:tcPr>
            <w:tcW w:w="3070" w:type="dxa"/>
            <w:shd w:val="clear" w:color="auto" w:fill="auto"/>
          </w:tcPr>
          <w:p w14:paraId="69A61C05" w14:textId="77777777" w:rsidR="00340F2A" w:rsidRPr="00CC7DC2" w:rsidRDefault="00340F2A" w:rsidP="00340F2A">
            <w:pPr>
              <w:jc w:val="both"/>
              <w:rPr>
                <w:rFonts w:ascii="Arial" w:hAnsi="Arial" w:cs="Arial"/>
                <w:b/>
                <w:bCs/>
                <w:sz w:val="20"/>
                <w:szCs w:val="20"/>
              </w:rPr>
            </w:pPr>
            <w:r w:rsidRPr="00CC7DC2">
              <w:rPr>
                <w:rFonts w:ascii="Arial" w:hAnsi="Arial" w:cs="Arial"/>
                <w:b/>
                <w:bCs/>
                <w:sz w:val="20"/>
                <w:szCs w:val="20"/>
              </w:rPr>
              <w:t>Doświadczenie doradcy</w:t>
            </w:r>
          </w:p>
        </w:tc>
        <w:tc>
          <w:tcPr>
            <w:tcW w:w="3070" w:type="dxa"/>
            <w:shd w:val="clear" w:color="auto" w:fill="auto"/>
          </w:tcPr>
          <w:p w14:paraId="248DCDC0" w14:textId="709E2AC0" w:rsidR="00340F2A" w:rsidRPr="00CC7DC2" w:rsidRDefault="00E52D5C" w:rsidP="00340F2A">
            <w:pPr>
              <w:jc w:val="both"/>
              <w:rPr>
                <w:rFonts w:ascii="Arial" w:hAnsi="Arial" w:cs="Arial"/>
                <w:b/>
                <w:sz w:val="20"/>
                <w:szCs w:val="20"/>
              </w:rPr>
            </w:pPr>
            <w:r>
              <w:rPr>
                <w:rFonts w:ascii="Arial" w:hAnsi="Arial" w:cs="Arial"/>
                <w:b/>
                <w:sz w:val="20"/>
                <w:szCs w:val="20"/>
              </w:rPr>
              <w:t>2</w:t>
            </w:r>
            <w:r w:rsidR="00340F2A" w:rsidRPr="00CC7DC2">
              <w:rPr>
                <w:rFonts w:ascii="Arial" w:hAnsi="Arial" w:cs="Arial"/>
                <w:b/>
                <w:sz w:val="20"/>
                <w:szCs w:val="20"/>
              </w:rPr>
              <w:t>0</w:t>
            </w:r>
          </w:p>
        </w:tc>
      </w:tr>
      <w:tr w:rsidR="00CC7DC2" w:rsidRPr="00CC7DC2" w14:paraId="177700A7" w14:textId="77777777" w:rsidTr="009835DD">
        <w:tc>
          <w:tcPr>
            <w:tcW w:w="3070" w:type="dxa"/>
            <w:shd w:val="clear" w:color="auto" w:fill="auto"/>
          </w:tcPr>
          <w:p w14:paraId="7A1E71F8" w14:textId="77777777" w:rsidR="00CC7DC2" w:rsidRPr="00CC7DC2" w:rsidRDefault="00340F2A" w:rsidP="009835DD">
            <w:pPr>
              <w:jc w:val="both"/>
              <w:rPr>
                <w:rFonts w:ascii="Arial" w:hAnsi="Arial" w:cs="Arial"/>
                <w:b/>
                <w:sz w:val="20"/>
                <w:szCs w:val="20"/>
              </w:rPr>
            </w:pPr>
            <w:bookmarkStart w:id="8" w:name="_Hlk197690612"/>
            <w:r w:rsidRPr="00340F2A">
              <w:rPr>
                <w:rFonts w:ascii="Arial" w:hAnsi="Arial" w:cs="Arial"/>
                <w:b/>
                <w:sz w:val="20"/>
                <w:szCs w:val="20"/>
              </w:rPr>
              <w:t xml:space="preserve">Zastosowanie klauzuli społecznej określonej w art. 96 ustawy PZP  </w:t>
            </w:r>
            <w:bookmarkEnd w:id="8"/>
          </w:p>
        </w:tc>
        <w:tc>
          <w:tcPr>
            <w:tcW w:w="3070" w:type="dxa"/>
            <w:shd w:val="clear" w:color="auto" w:fill="auto"/>
          </w:tcPr>
          <w:p w14:paraId="7D072DDA" w14:textId="77777777" w:rsidR="00CC7DC2" w:rsidRPr="00CC7DC2" w:rsidRDefault="00340F2A" w:rsidP="009835DD">
            <w:pPr>
              <w:jc w:val="both"/>
              <w:rPr>
                <w:rFonts w:ascii="Arial" w:hAnsi="Arial" w:cs="Arial"/>
                <w:b/>
                <w:sz w:val="20"/>
                <w:szCs w:val="20"/>
              </w:rPr>
            </w:pPr>
            <w:r>
              <w:rPr>
                <w:rFonts w:ascii="Arial" w:hAnsi="Arial" w:cs="Arial"/>
                <w:b/>
                <w:sz w:val="20"/>
                <w:szCs w:val="20"/>
              </w:rPr>
              <w:t>10</w:t>
            </w:r>
          </w:p>
        </w:tc>
      </w:tr>
      <w:tr w:rsidR="00E52D5C" w:rsidRPr="00CC7DC2" w14:paraId="178AA25F" w14:textId="77777777" w:rsidTr="009835DD">
        <w:tc>
          <w:tcPr>
            <w:tcW w:w="3070" w:type="dxa"/>
            <w:shd w:val="clear" w:color="auto" w:fill="auto"/>
          </w:tcPr>
          <w:p w14:paraId="40C721A7" w14:textId="51D225B6" w:rsidR="00E52D5C" w:rsidRPr="00340F2A" w:rsidRDefault="00E52D5C" w:rsidP="009835DD">
            <w:pPr>
              <w:jc w:val="both"/>
              <w:rPr>
                <w:rFonts w:ascii="Arial" w:hAnsi="Arial" w:cs="Arial"/>
                <w:b/>
                <w:sz w:val="20"/>
                <w:szCs w:val="20"/>
              </w:rPr>
            </w:pPr>
            <w:bookmarkStart w:id="9" w:name="_Hlk200693572"/>
            <w:r w:rsidRPr="00E52D5C">
              <w:rPr>
                <w:rFonts w:ascii="Arial" w:hAnsi="Arial" w:cs="Arial"/>
                <w:b/>
                <w:bCs/>
                <w:sz w:val="20"/>
                <w:szCs w:val="20"/>
              </w:rPr>
              <w:t xml:space="preserve">Wykonawca jest Podmiotem Ekonomii Społecznej Zgodnie z Ustawą z dnia 5 sierpnia </w:t>
            </w:r>
            <w:r w:rsidRPr="00E52D5C">
              <w:rPr>
                <w:rFonts w:ascii="Arial" w:hAnsi="Arial" w:cs="Arial"/>
                <w:b/>
                <w:bCs/>
                <w:sz w:val="20"/>
                <w:szCs w:val="20"/>
              </w:rPr>
              <w:lastRenderedPageBreak/>
              <w:t xml:space="preserve">2022 r. o ekonomii społecznej art.2, pkt 5,  </w:t>
            </w:r>
            <w:bookmarkEnd w:id="9"/>
          </w:p>
        </w:tc>
        <w:tc>
          <w:tcPr>
            <w:tcW w:w="3070" w:type="dxa"/>
            <w:shd w:val="clear" w:color="auto" w:fill="auto"/>
          </w:tcPr>
          <w:p w14:paraId="3262E8D3" w14:textId="4F16E361" w:rsidR="00E52D5C" w:rsidRDefault="00E52D5C" w:rsidP="009835DD">
            <w:pPr>
              <w:jc w:val="both"/>
              <w:rPr>
                <w:rFonts w:ascii="Arial" w:hAnsi="Arial" w:cs="Arial"/>
                <w:b/>
                <w:sz w:val="20"/>
                <w:szCs w:val="20"/>
              </w:rPr>
            </w:pPr>
            <w:r>
              <w:rPr>
                <w:rFonts w:ascii="Arial" w:hAnsi="Arial" w:cs="Arial"/>
                <w:b/>
                <w:sz w:val="20"/>
                <w:szCs w:val="20"/>
              </w:rPr>
              <w:lastRenderedPageBreak/>
              <w:t>10</w:t>
            </w:r>
          </w:p>
        </w:tc>
      </w:tr>
    </w:tbl>
    <w:p w14:paraId="4B60D544" w14:textId="77777777" w:rsidR="00CC7DC2" w:rsidRDefault="00CC7DC2" w:rsidP="00CC7DC2">
      <w:pPr>
        <w:jc w:val="both"/>
        <w:rPr>
          <w:rFonts w:ascii="Arial" w:hAnsi="Arial" w:cs="Arial"/>
          <w:sz w:val="20"/>
          <w:szCs w:val="20"/>
        </w:rPr>
      </w:pPr>
    </w:p>
    <w:p w14:paraId="63C1FAB7" w14:textId="77777777" w:rsidR="00E52D5C" w:rsidRPr="00CC7DC2" w:rsidRDefault="00E52D5C" w:rsidP="00CC7DC2">
      <w:pPr>
        <w:jc w:val="both"/>
        <w:rPr>
          <w:rFonts w:ascii="Arial" w:hAnsi="Arial" w:cs="Arial"/>
          <w:sz w:val="20"/>
          <w:szCs w:val="20"/>
        </w:rPr>
      </w:pPr>
    </w:p>
    <w:p w14:paraId="5CE2804C" w14:textId="77777777" w:rsidR="00CC7DC2" w:rsidRPr="00CC7DC2" w:rsidRDefault="00CC7DC2" w:rsidP="00C0335B">
      <w:pPr>
        <w:pStyle w:val="Akapitzlist"/>
        <w:numPr>
          <w:ilvl w:val="0"/>
          <w:numId w:val="36"/>
        </w:numPr>
        <w:ind w:left="851" w:hanging="284"/>
        <w:contextualSpacing/>
        <w:jc w:val="both"/>
        <w:rPr>
          <w:rFonts w:ascii="Arial" w:hAnsi="Arial" w:cs="Arial"/>
          <w:sz w:val="20"/>
          <w:szCs w:val="20"/>
        </w:rPr>
      </w:pPr>
      <w:r w:rsidRPr="00CC7DC2">
        <w:rPr>
          <w:rFonts w:ascii="Arial" w:hAnsi="Arial" w:cs="Arial"/>
          <w:b/>
          <w:sz w:val="20"/>
          <w:szCs w:val="20"/>
        </w:rPr>
        <w:t>Cena</w:t>
      </w:r>
      <w:r w:rsidRPr="00CC7DC2">
        <w:rPr>
          <w:rFonts w:ascii="Arial" w:hAnsi="Arial" w:cs="Arial"/>
          <w:sz w:val="20"/>
          <w:szCs w:val="20"/>
        </w:rPr>
        <w:t xml:space="preserve"> - </w:t>
      </w:r>
      <w:r w:rsidRPr="00CC7DC2">
        <w:rPr>
          <w:rFonts w:ascii="Arial" w:hAnsi="Arial" w:cs="Arial"/>
          <w:b/>
          <w:bCs/>
          <w:color w:val="000000"/>
          <w:sz w:val="20"/>
          <w:szCs w:val="20"/>
        </w:rPr>
        <w:t>maksymalnie 60%</w:t>
      </w:r>
    </w:p>
    <w:p w14:paraId="7860C157" w14:textId="77777777" w:rsidR="00CC7DC2" w:rsidRPr="00CC7DC2" w:rsidRDefault="00CC7DC2" w:rsidP="00CC7DC2">
      <w:pPr>
        <w:pStyle w:val="Akapitzlist"/>
        <w:ind w:left="851"/>
        <w:jc w:val="both"/>
        <w:rPr>
          <w:rFonts w:ascii="Arial" w:hAnsi="Arial" w:cs="Arial"/>
          <w:sz w:val="20"/>
          <w:szCs w:val="20"/>
        </w:rPr>
      </w:pPr>
    </w:p>
    <w:p w14:paraId="32E62FBA"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Punkty za kryterium „cena” zostaną obliczone wg następującego wzoru:</w:t>
      </w:r>
    </w:p>
    <w:p w14:paraId="43C1B5A2" w14:textId="77777777" w:rsidR="00CC7DC2" w:rsidRPr="00CC7DC2" w:rsidRDefault="00CC7DC2" w:rsidP="00CC7DC2">
      <w:pPr>
        <w:ind w:left="567"/>
        <w:jc w:val="both"/>
        <w:rPr>
          <w:rFonts w:ascii="Arial" w:hAnsi="Arial" w:cs="Arial"/>
          <w:sz w:val="20"/>
          <w:szCs w:val="20"/>
        </w:rPr>
      </w:pPr>
    </w:p>
    <w:p w14:paraId="7961D121" w14:textId="77777777" w:rsidR="00CC7DC2" w:rsidRPr="00CC7DC2" w:rsidRDefault="00CC7DC2" w:rsidP="00CC7DC2">
      <w:pPr>
        <w:tabs>
          <w:tab w:val="left" w:pos="0"/>
        </w:tabs>
        <w:ind w:left="567"/>
        <w:jc w:val="both"/>
        <w:rPr>
          <w:rFonts w:ascii="Arial" w:hAnsi="Arial" w:cs="Arial"/>
          <w:sz w:val="20"/>
          <w:szCs w:val="20"/>
        </w:rPr>
      </w:pPr>
      <w:r w:rsidRPr="00CC7DC2">
        <w:rPr>
          <w:rFonts w:ascii="Arial" w:hAnsi="Arial" w:cs="Arial"/>
          <w:sz w:val="20"/>
          <w:szCs w:val="20"/>
        </w:rPr>
        <w:t xml:space="preserve">Cena najtańszej oferty </w:t>
      </w:r>
    </w:p>
    <w:p w14:paraId="38A0D18E"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 xml:space="preserve"> ---------------------------- x 60 % x 100 = ilość punktów</w:t>
      </w:r>
    </w:p>
    <w:p w14:paraId="0C940417"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Cena badanej oferty</w:t>
      </w:r>
    </w:p>
    <w:p w14:paraId="256D8F1E" w14:textId="77777777" w:rsidR="00CC7DC2" w:rsidRPr="00CC7DC2" w:rsidRDefault="00CC7DC2" w:rsidP="00CC7DC2">
      <w:pPr>
        <w:ind w:left="567"/>
        <w:jc w:val="both"/>
        <w:rPr>
          <w:rFonts w:ascii="Arial" w:hAnsi="Arial" w:cs="Arial"/>
          <w:sz w:val="20"/>
          <w:szCs w:val="20"/>
        </w:rPr>
      </w:pPr>
    </w:p>
    <w:p w14:paraId="7718448B" w14:textId="77777777" w:rsidR="00CC7DC2" w:rsidRDefault="00CC7DC2" w:rsidP="00CC7DC2">
      <w:pPr>
        <w:ind w:left="567"/>
        <w:jc w:val="both"/>
        <w:rPr>
          <w:rFonts w:ascii="Arial" w:hAnsi="Arial" w:cs="Arial"/>
          <w:b/>
          <w:sz w:val="20"/>
          <w:szCs w:val="20"/>
        </w:rPr>
      </w:pPr>
      <w:r w:rsidRPr="00CC7DC2">
        <w:rPr>
          <w:rFonts w:ascii="Arial" w:hAnsi="Arial" w:cs="Arial"/>
          <w:b/>
          <w:sz w:val="20"/>
          <w:szCs w:val="20"/>
        </w:rPr>
        <w:t>Maksymalna liczba uzyskanych punktów za cenę oferty – 60 pkt.</w:t>
      </w:r>
    </w:p>
    <w:p w14:paraId="5C674670" w14:textId="77777777" w:rsidR="00E52D5C" w:rsidRPr="00CC7DC2" w:rsidRDefault="00E52D5C" w:rsidP="00CC7DC2">
      <w:pPr>
        <w:ind w:left="567"/>
        <w:jc w:val="both"/>
        <w:rPr>
          <w:rFonts w:ascii="Arial" w:hAnsi="Arial" w:cs="Arial"/>
          <w:b/>
          <w:sz w:val="20"/>
          <w:szCs w:val="20"/>
        </w:rPr>
      </w:pPr>
    </w:p>
    <w:p w14:paraId="790A6FBE" w14:textId="32F8D16D" w:rsidR="00CC7DC2" w:rsidRPr="00CC7DC2" w:rsidRDefault="00CC7DC2" w:rsidP="00C0335B">
      <w:pPr>
        <w:pStyle w:val="Akapitzlist"/>
        <w:numPr>
          <w:ilvl w:val="0"/>
          <w:numId w:val="36"/>
        </w:numPr>
        <w:tabs>
          <w:tab w:val="left" w:pos="284"/>
        </w:tabs>
        <w:ind w:left="851" w:hanging="284"/>
        <w:contextualSpacing/>
        <w:jc w:val="both"/>
        <w:rPr>
          <w:rFonts w:ascii="Arial" w:hAnsi="Arial" w:cs="Arial"/>
          <w:b/>
          <w:sz w:val="20"/>
          <w:szCs w:val="20"/>
        </w:rPr>
      </w:pPr>
      <w:r w:rsidRPr="00CC7DC2">
        <w:rPr>
          <w:rFonts w:ascii="Arial" w:hAnsi="Arial" w:cs="Arial"/>
          <w:b/>
          <w:bCs/>
          <w:sz w:val="20"/>
          <w:szCs w:val="20"/>
        </w:rPr>
        <w:t xml:space="preserve">Doświadczenie doradcy </w:t>
      </w:r>
      <w:r w:rsidRPr="00CC7DC2">
        <w:rPr>
          <w:rFonts w:ascii="Arial" w:hAnsi="Arial" w:cs="Arial"/>
          <w:b/>
          <w:sz w:val="20"/>
          <w:szCs w:val="20"/>
        </w:rPr>
        <w:t xml:space="preserve">– </w:t>
      </w:r>
      <w:r w:rsidRPr="00CC7DC2">
        <w:rPr>
          <w:rFonts w:ascii="Arial" w:hAnsi="Arial" w:cs="Arial"/>
          <w:b/>
          <w:bCs/>
          <w:sz w:val="20"/>
          <w:szCs w:val="20"/>
        </w:rPr>
        <w:t xml:space="preserve">maksymalnie </w:t>
      </w:r>
      <w:r w:rsidR="00E52D5C">
        <w:rPr>
          <w:rFonts w:ascii="Arial" w:hAnsi="Arial" w:cs="Arial"/>
          <w:b/>
          <w:bCs/>
          <w:sz w:val="20"/>
          <w:szCs w:val="20"/>
        </w:rPr>
        <w:t>20</w:t>
      </w:r>
      <w:r w:rsidRPr="00CC7DC2">
        <w:rPr>
          <w:rFonts w:ascii="Arial" w:hAnsi="Arial" w:cs="Arial"/>
          <w:b/>
          <w:bCs/>
          <w:sz w:val="20"/>
          <w:szCs w:val="20"/>
        </w:rPr>
        <w:t>%</w:t>
      </w:r>
    </w:p>
    <w:p w14:paraId="206DD7EB" w14:textId="77777777" w:rsidR="00CC7DC2" w:rsidRPr="00CC7DC2" w:rsidRDefault="00CC7DC2" w:rsidP="00CC7DC2">
      <w:pPr>
        <w:pStyle w:val="Akapitzlist"/>
        <w:tabs>
          <w:tab w:val="left" w:pos="284"/>
        </w:tabs>
        <w:ind w:left="851"/>
        <w:jc w:val="both"/>
        <w:rPr>
          <w:rFonts w:ascii="Arial" w:hAnsi="Arial" w:cs="Arial"/>
          <w:b/>
          <w:sz w:val="20"/>
          <w:szCs w:val="20"/>
        </w:rPr>
      </w:pPr>
    </w:p>
    <w:p w14:paraId="31010AA5"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Przez Doświadczenie Zamawiający rozumie czasokres wykonywania usług przez doradcę wyznaczonego do realizacji przedmiotu zamówienia o najkrótszym stażu.</w:t>
      </w:r>
    </w:p>
    <w:p w14:paraId="10021F3B"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Punkty za kryterium „</w:t>
      </w:r>
      <w:r w:rsidRPr="00CC7DC2">
        <w:rPr>
          <w:rFonts w:ascii="Arial" w:hAnsi="Arial" w:cs="Arial"/>
          <w:i/>
          <w:sz w:val="20"/>
          <w:szCs w:val="20"/>
        </w:rPr>
        <w:t>Doświadczenie doradcy</w:t>
      </w:r>
      <w:r w:rsidRPr="00CC7DC2">
        <w:rPr>
          <w:rFonts w:ascii="Arial" w:hAnsi="Arial" w:cs="Arial"/>
          <w:sz w:val="20"/>
          <w:szCs w:val="20"/>
        </w:rPr>
        <w:t>” zostaną przyznane następująco:</w:t>
      </w:r>
    </w:p>
    <w:p w14:paraId="3C74D241" w14:textId="77777777" w:rsidR="00CC7DC2" w:rsidRPr="00CC7DC2" w:rsidRDefault="00CC7DC2" w:rsidP="00CC7DC2">
      <w:pPr>
        <w:ind w:left="567"/>
        <w:jc w:val="both"/>
        <w:rPr>
          <w:rFonts w:ascii="Arial" w:hAnsi="Arial" w:cs="Arial"/>
          <w:sz w:val="20"/>
          <w:szCs w:val="20"/>
        </w:rPr>
      </w:pPr>
      <w:r w:rsidRPr="00CC7DC2">
        <w:rPr>
          <w:rFonts w:ascii="Arial" w:hAnsi="Arial" w:cs="Arial"/>
          <w:sz w:val="20"/>
          <w:szCs w:val="20"/>
        </w:rPr>
        <w:t xml:space="preserve">a) minimum 2 letnie doświadczenie zawodowe w danej dziedzinie/zawodzie – </w:t>
      </w:r>
      <w:r w:rsidR="00340F2A">
        <w:rPr>
          <w:rFonts w:ascii="Arial" w:hAnsi="Arial" w:cs="Arial"/>
          <w:sz w:val="20"/>
          <w:szCs w:val="20"/>
        </w:rPr>
        <w:t>10</w:t>
      </w:r>
      <w:r w:rsidRPr="00CC7DC2">
        <w:rPr>
          <w:rFonts w:ascii="Arial" w:hAnsi="Arial" w:cs="Arial"/>
          <w:sz w:val="20"/>
          <w:szCs w:val="20"/>
        </w:rPr>
        <w:t xml:space="preserve"> pkt.</w:t>
      </w:r>
    </w:p>
    <w:p w14:paraId="68B2EDD0" w14:textId="375B6893" w:rsidR="00CC7DC2" w:rsidRPr="00CC7DC2" w:rsidRDefault="00CC7DC2" w:rsidP="00CC7DC2">
      <w:pPr>
        <w:ind w:left="567"/>
        <w:contextualSpacing/>
        <w:rPr>
          <w:rFonts w:ascii="Arial" w:hAnsi="Arial" w:cs="Arial"/>
          <w:sz w:val="20"/>
          <w:szCs w:val="20"/>
        </w:rPr>
      </w:pPr>
      <w:r w:rsidRPr="00CC7DC2">
        <w:rPr>
          <w:rFonts w:ascii="Arial" w:hAnsi="Arial" w:cs="Arial"/>
          <w:sz w:val="20"/>
          <w:szCs w:val="20"/>
        </w:rPr>
        <w:t xml:space="preserve">b) minimum 4 letnie doświadczenie zawodowe w danej dziedzinie/zawodzie – </w:t>
      </w:r>
      <w:r w:rsidR="00E52D5C">
        <w:rPr>
          <w:rFonts w:ascii="Arial" w:hAnsi="Arial" w:cs="Arial"/>
          <w:sz w:val="20"/>
          <w:szCs w:val="20"/>
        </w:rPr>
        <w:t>20</w:t>
      </w:r>
      <w:r w:rsidR="00340F2A">
        <w:rPr>
          <w:rFonts w:ascii="Arial" w:hAnsi="Arial" w:cs="Arial"/>
          <w:sz w:val="20"/>
          <w:szCs w:val="20"/>
        </w:rPr>
        <w:t xml:space="preserve"> </w:t>
      </w:r>
      <w:r w:rsidRPr="00CC7DC2">
        <w:rPr>
          <w:rFonts w:ascii="Arial" w:hAnsi="Arial" w:cs="Arial"/>
          <w:sz w:val="20"/>
          <w:szCs w:val="20"/>
        </w:rPr>
        <w:t>pkt.</w:t>
      </w:r>
    </w:p>
    <w:p w14:paraId="335A3B7A" w14:textId="77777777" w:rsidR="00CC7DC2" w:rsidRPr="00CC7DC2" w:rsidRDefault="00CC7DC2" w:rsidP="00CC7DC2">
      <w:pPr>
        <w:jc w:val="both"/>
        <w:rPr>
          <w:rFonts w:ascii="Arial" w:hAnsi="Arial" w:cs="Arial"/>
          <w:b/>
          <w:sz w:val="20"/>
          <w:szCs w:val="20"/>
        </w:rPr>
      </w:pPr>
    </w:p>
    <w:p w14:paraId="27A874EA" w14:textId="01B568BA" w:rsidR="00CC7DC2" w:rsidRPr="00CC7DC2" w:rsidRDefault="00CC7DC2" w:rsidP="00CC7DC2">
      <w:pPr>
        <w:ind w:left="567"/>
        <w:jc w:val="both"/>
        <w:rPr>
          <w:rFonts w:ascii="Arial" w:hAnsi="Arial" w:cs="Arial"/>
          <w:b/>
          <w:sz w:val="20"/>
          <w:szCs w:val="20"/>
        </w:rPr>
      </w:pPr>
      <w:r w:rsidRPr="00CC7DC2">
        <w:rPr>
          <w:rFonts w:ascii="Arial" w:hAnsi="Arial" w:cs="Arial"/>
          <w:b/>
          <w:sz w:val="20"/>
          <w:szCs w:val="20"/>
        </w:rPr>
        <w:t xml:space="preserve">Maksymalna liczba uzyskanych punktów – </w:t>
      </w:r>
      <w:r w:rsidR="00E52D5C">
        <w:rPr>
          <w:rFonts w:ascii="Arial" w:hAnsi="Arial" w:cs="Arial"/>
          <w:b/>
          <w:sz w:val="20"/>
          <w:szCs w:val="20"/>
        </w:rPr>
        <w:t>20</w:t>
      </w:r>
      <w:r w:rsidRPr="00CC7DC2">
        <w:rPr>
          <w:rFonts w:ascii="Arial" w:hAnsi="Arial" w:cs="Arial"/>
          <w:b/>
          <w:sz w:val="20"/>
          <w:szCs w:val="20"/>
        </w:rPr>
        <w:t xml:space="preserve"> pkt.</w:t>
      </w:r>
    </w:p>
    <w:p w14:paraId="0499F454" w14:textId="77777777" w:rsidR="00340F2A" w:rsidRDefault="00CC7DC2" w:rsidP="00CC7DC2">
      <w:pPr>
        <w:ind w:left="567"/>
        <w:jc w:val="both"/>
        <w:rPr>
          <w:rFonts w:ascii="Arial" w:hAnsi="Arial" w:cs="Arial"/>
          <w:sz w:val="20"/>
          <w:szCs w:val="20"/>
        </w:rPr>
      </w:pPr>
      <w:r w:rsidRPr="00CC7DC2">
        <w:rPr>
          <w:rFonts w:ascii="Arial" w:hAnsi="Arial" w:cs="Arial"/>
          <w:sz w:val="20"/>
          <w:szCs w:val="20"/>
        </w:rPr>
        <w:t xml:space="preserve">Posiadanie doświadczenia powinno być potwierdzone dokumentami (oryginałami) lub potwierdzonymi za zgodność z oryginałem przez Wykonawcę kopiami dokumentów (referencje), z których w sposób jednoznaczny wynikać muszą niezbędne dla dokonania oceny ofert informacje. </w:t>
      </w:r>
    </w:p>
    <w:p w14:paraId="213EDA4A" w14:textId="77777777" w:rsidR="00340F2A" w:rsidRPr="00EE36A1" w:rsidRDefault="00EE36A1" w:rsidP="00EE36A1">
      <w:pPr>
        <w:tabs>
          <w:tab w:val="left" w:pos="568"/>
          <w:tab w:val="left" w:pos="851"/>
        </w:tabs>
        <w:suppressAutoHyphens/>
        <w:spacing w:before="100" w:beforeAutospacing="1" w:after="100" w:afterAutospacing="1"/>
        <w:ind w:left="851" w:hanging="425"/>
        <w:jc w:val="both"/>
      </w:pPr>
      <w:r>
        <w:rPr>
          <w:rFonts w:ascii="Arial" w:hAnsi="Arial" w:cs="Arial"/>
          <w:color w:val="000000"/>
          <w:sz w:val="20"/>
          <w:szCs w:val="20"/>
          <w:lang w:eastAsia="ar-SA"/>
        </w:rPr>
        <w:t>W przypadku nie wskazania w formularzu ofertowym żadnego z w/w wariantów lub doświadczenia poniżej 2 lat, oferta Wykonawcy zostanie odrzucona.</w:t>
      </w:r>
    </w:p>
    <w:p w14:paraId="0348FCF6" w14:textId="6734D474" w:rsidR="00340F2A" w:rsidRDefault="00340F2A" w:rsidP="00340F2A">
      <w:pPr>
        <w:autoSpaceDE w:val="0"/>
        <w:autoSpaceDN w:val="0"/>
        <w:adjustRightInd w:val="0"/>
        <w:spacing w:before="100" w:beforeAutospacing="1" w:after="100" w:afterAutospacing="1"/>
        <w:ind w:left="360"/>
        <w:jc w:val="both"/>
        <w:rPr>
          <w:rFonts w:ascii="Aptos" w:hAnsi="Aptos"/>
        </w:rPr>
      </w:pPr>
      <w:r>
        <w:rPr>
          <w:rFonts w:ascii="Arial" w:hAnsi="Arial" w:cs="Arial"/>
          <w:b/>
          <w:color w:val="000000"/>
          <w:sz w:val="20"/>
          <w:szCs w:val="20"/>
          <w:lang w:eastAsia="ar-SA"/>
        </w:rPr>
        <w:t> </w:t>
      </w:r>
      <w:r w:rsidR="00E758DC">
        <w:rPr>
          <w:rFonts w:ascii="Arial" w:hAnsi="Arial" w:cs="Arial"/>
          <w:b/>
          <w:color w:val="000000"/>
          <w:sz w:val="20"/>
          <w:szCs w:val="20"/>
          <w:lang w:eastAsia="ar-SA"/>
        </w:rPr>
        <w:t xml:space="preserve">c) </w:t>
      </w:r>
      <w:bookmarkStart w:id="10" w:name="_Hlk200626565"/>
      <w:r w:rsidR="00E758DC" w:rsidRPr="00340F2A">
        <w:rPr>
          <w:rFonts w:ascii="Arial" w:hAnsi="Arial" w:cs="Arial"/>
          <w:b/>
          <w:sz w:val="20"/>
          <w:szCs w:val="20"/>
        </w:rPr>
        <w:t xml:space="preserve">Zastosowanie klauzuli społecznej określonej w art. 96 ustawy PZP  </w:t>
      </w:r>
      <w:bookmarkEnd w:id="10"/>
      <w:r w:rsidR="00804B34">
        <w:rPr>
          <w:rFonts w:ascii="Arial" w:hAnsi="Arial" w:cs="Arial"/>
          <w:b/>
          <w:sz w:val="20"/>
          <w:szCs w:val="20"/>
        </w:rPr>
        <w:t>- 10%</w:t>
      </w:r>
    </w:p>
    <w:p w14:paraId="221D2610" w14:textId="77777777" w:rsidR="00340F2A" w:rsidRDefault="00340F2A" w:rsidP="00E758DC">
      <w:pPr>
        <w:tabs>
          <w:tab w:val="left" w:pos="851"/>
        </w:tabs>
        <w:suppressAutoHyphens/>
        <w:spacing w:before="100" w:beforeAutospacing="1" w:after="100" w:afterAutospacing="1"/>
        <w:ind w:left="851" w:hanging="425"/>
        <w:jc w:val="both"/>
      </w:pPr>
      <w:r>
        <w:rPr>
          <w:rFonts w:ascii="Arial" w:eastAsia="Arial" w:hAnsi="Arial" w:cs="Arial"/>
          <w:sz w:val="20"/>
          <w:szCs w:val="20"/>
        </w:rPr>
        <w:t>a)</w:t>
      </w:r>
      <w:r>
        <w:rPr>
          <w:rFonts w:ascii="Times New Roman" w:eastAsia="Arial" w:hAnsi="Times New Roman"/>
          <w:sz w:val="14"/>
          <w:szCs w:val="14"/>
        </w:rPr>
        <w:t xml:space="preserve">   </w:t>
      </w:r>
      <w:r>
        <w:rPr>
          <w:rFonts w:ascii="Arial" w:hAnsi="Arial" w:cs="Arial"/>
          <w:sz w:val="20"/>
          <w:szCs w:val="20"/>
        </w:rPr>
        <w:t>Wykonawca nie zatrudni dodatkowego pracownika przeznaczonego do wykonania przedmiotowego zamówienia - 0 pkt. (0%)</w:t>
      </w:r>
    </w:p>
    <w:p w14:paraId="5349EC3C" w14:textId="77777777" w:rsidR="00340F2A" w:rsidRDefault="00340F2A" w:rsidP="00E758DC">
      <w:pPr>
        <w:tabs>
          <w:tab w:val="left" w:pos="851"/>
        </w:tabs>
        <w:suppressAutoHyphens/>
        <w:spacing w:before="100" w:beforeAutospacing="1" w:after="100" w:afterAutospacing="1"/>
        <w:ind w:left="851" w:hanging="425"/>
        <w:jc w:val="both"/>
      </w:pPr>
      <w:r>
        <w:rPr>
          <w:rFonts w:ascii="Arial" w:eastAsia="Arial" w:hAnsi="Arial" w:cs="Arial"/>
          <w:sz w:val="20"/>
          <w:szCs w:val="20"/>
        </w:rPr>
        <w:t>b)</w:t>
      </w:r>
      <w:r>
        <w:rPr>
          <w:rFonts w:ascii="Times New Roman" w:eastAsia="Arial" w:hAnsi="Times New Roman"/>
          <w:sz w:val="14"/>
          <w:szCs w:val="14"/>
        </w:rPr>
        <w:t xml:space="preserve">   </w:t>
      </w:r>
      <w:r>
        <w:rPr>
          <w:rFonts w:ascii="Arial" w:hAnsi="Arial" w:cs="Arial"/>
          <w:sz w:val="20"/>
          <w:szCs w:val="20"/>
        </w:rPr>
        <w:t>Wykonawca zatrudni minimum 1 dodatkowego pracownika przeznaczonego do wykonania przedmiotowego zamówienia– 10 pkt. (10%)</w:t>
      </w:r>
    </w:p>
    <w:p w14:paraId="55F8A205" w14:textId="77777777" w:rsidR="00340F2A" w:rsidRDefault="00340F2A" w:rsidP="00E758DC">
      <w:pPr>
        <w:tabs>
          <w:tab w:val="left" w:pos="568"/>
          <w:tab w:val="left" w:pos="851"/>
        </w:tabs>
        <w:suppressAutoHyphens/>
        <w:spacing w:before="100" w:beforeAutospacing="1" w:after="100" w:afterAutospacing="1"/>
        <w:ind w:left="851" w:hanging="425"/>
        <w:jc w:val="both"/>
      </w:pPr>
      <w:bookmarkStart w:id="11" w:name="_Hlk197946375"/>
      <w:r>
        <w:rPr>
          <w:rFonts w:ascii="Arial" w:hAnsi="Arial" w:cs="Arial"/>
          <w:color w:val="000000"/>
          <w:sz w:val="20"/>
          <w:szCs w:val="20"/>
          <w:lang w:eastAsia="ar-SA"/>
        </w:rPr>
        <w:t>W przypadku nie wskazania w formularzu ofertowym żadnego z w/w wariantów oferta</w:t>
      </w:r>
      <w:r w:rsidR="00E758DC">
        <w:rPr>
          <w:rFonts w:ascii="Arial" w:hAnsi="Arial" w:cs="Arial"/>
          <w:color w:val="000000"/>
          <w:sz w:val="20"/>
          <w:szCs w:val="20"/>
          <w:lang w:eastAsia="ar-SA"/>
        </w:rPr>
        <w:t xml:space="preserve"> </w:t>
      </w:r>
      <w:r>
        <w:rPr>
          <w:rFonts w:ascii="Arial" w:hAnsi="Arial" w:cs="Arial"/>
          <w:color w:val="000000"/>
          <w:sz w:val="20"/>
          <w:szCs w:val="20"/>
          <w:lang w:eastAsia="ar-SA"/>
        </w:rPr>
        <w:t xml:space="preserve">Wykonawcy w tym kryterium </w:t>
      </w:r>
      <w:r>
        <w:rPr>
          <w:rFonts w:ascii="Arial" w:hAnsi="Arial" w:cs="Arial"/>
          <w:b/>
          <w:bCs/>
          <w:color w:val="000000"/>
          <w:sz w:val="20"/>
          <w:szCs w:val="20"/>
          <w:u w:val="single"/>
          <w:lang w:eastAsia="ar-SA"/>
        </w:rPr>
        <w:t>otrzyma zero punktów.</w:t>
      </w:r>
    </w:p>
    <w:bookmarkEnd w:id="11"/>
    <w:p w14:paraId="3E6C8D0E" w14:textId="77777777" w:rsidR="00340F2A" w:rsidRDefault="00340F2A" w:rsidP="00E758DC">
      <w:pPr>
        <w:tabs>
          <w:tab w:val="left" w:pos="426"/>
        </w:tabs>
        <w:autoSpaceDE w:val="0"/>
        <w:autoSpaceDN w:val="0"/>
        <w:adjustRightInd w:val="0"/>
        <w:spacing w:before="100" w:beforeAutospacing="1" w:after="100" w:afterAutospacing="1"/>
        <w:ind w:left="426"/>
        <w:jc w:val="both"/>
      </w:pPr>
      <w:r>
        <w:rPr>
          <w:rFonts w:ascii="Arial" w:hAnsi="Arial" w:cs="Arial"/>
          <w:b/>
          <w:color w:val="000000"/>
          <w:sz w:val="20"/>
          <w:szCs w:val="20"/>
          <w:lang w:eastAsia="ar-SA"/>
        </w:rPr>
        <w:t>Zatrudnienie do realizacji przedmiotu zamówienia osoby/osób będącej/ych w trudnej sytuacji na rynku pracy – tj. osób wskazanych w Art. 96 ust. 2.2) ustawy Pzp - Wykonawca otrzyma 10 pkt.</w:t>
      </w:r>
    </w:p>
    <w:p w14:paraId="656C39DC" w14:textId="77777777" w:rsidR="00340F2A" w:rsidRDefault="00340F2A" w:rsidP="00E758DC">
      <w:pPr>
        <w:tabs>
          <w:tab w:val="left" w:pos="426"/>
        </w:tabs>
        <w:autoSpaceDE w:val="0"/>
        <w:autoSpaceDN w:val="0"/>
        <w:adjustRightInd w:val="0"/>
        <w:spacing w:before="100" w:beforeAutospacing="1" w:after="100" w:afterAutospacing="1"/>
        <w:ind w:left="426"/>
        <w:jc w:val="both"/>
      </w:pPr>
      <w:r>
        <w:rPr>
          <w:rFonts w:ascii="Arial" w:hAnsi="Arial" w:cs="Arial"/>
          <w:b/>
          <w:color w:val="000000"/>
          <w:sz w:val="20"/>
          <w:szCs w:val="20"/>
          <w:lang w:eastAsia="ar-SA"/>
        </w:rPr>
        <w:t>Wykonawca powinien zatrudnić ww. osobę/y najpóźniej w dniu rozpoczęcia realizacji zamówienia na umowę o pracę/cywilno-prawną.</w:t>
      </w:r>
    </w:p>
    <w:p w14:paraId="5A2CF29E" w14:textId="163DF12D" w:rsidR="00340F2A" w:rsidRDefault="00340F2A" w:rsidP="00E52D5C">
      <w:pPr>
        <w:autoSpaceDE w:val="0"/>
        <w:autoSpaceDN w:val="0"/>
        <w:adjustRightInd w:val="0"/>
        <w:spacing w:before="100" w:beforeAutospacing="1" w:after="100" w:afterAutospacing="1"/>
        <w:ind w:left="426"/>
        <w:jc w:val="both"/>
      </w:pPr>
      <w:r>
        <w:rPr>
          <w:rFonts w:ascii="Arial" w:hAnsi="Arial" w:cs="Arial"/>
          <w:b/>
          <w:color w:val="000000"/>
          <w:sz w:val="20"/>
          <w:szCs w:val="20"/>
          <w:lang w:eastAsia="ar-SA"/>
        </w:rPr>
        <w:t xml:space="preserve">Wykonawca jest zobowiązany w terminie do 2 dni od rozpoczęcia realizacji (pierwszego szkolenia) zamówienia do dostarczenia dokumentów potwierdzających fakt zatrudnienia ww. osoby (kopii umowy o pracę/cywilno-prawnej oraz kopii zgłoszenia do ZUS zatrudnionego pracownika). Wykonawca tym samym zapewni Zamawiającemu dostęp do dokumentacji potwierdzającej spełnienie warunku zastosowania klauzul społecznych. </w:t>
      </w:r>
    </w:p>
    <w:p w14:paraId="36A31B43" w14:textId="77F020DD" w:rsidR="00E52D5C" w:rsidRPr="00E52D5C" w:rsidRDefault="00E52D5C" w:rsidP="00E52D5C">
      <w:pPr>
        <w:autoSpaceDE w:val="0"/>
        <w:autoSpaceDN w:val="0"/>
        <w:adjustRightInd w:val="0"/>
        <w:spacing w:before="100" w:beforeAutospacing="1" w:after="100" w:afterAutospacing="1"/>
        <w:ind w:left="709" w:hanging="283"/>
        <w:jc w:val="both"/>
        <w:rPr>
          <w:rFonts w:ascii="Arial" w:hAnsi="Arial" w:cs="Arial"/>
          <w:b/>
          <w:sz w:val="20"/>
          <w:szCs w:val="20"/>
        </w:rPr>
      </w:pPr>
      <w:r w:rsidRPr="00E52D5C">
        <w:rPr>
          <w:rFonts w:ascii="Arial" w:hAnsi="Arial" w:cs="Arial"/>
          <w:b/>
          <w:sz w:val="20"/>
          <w:szCs w:val="20"/>
        </w:rPr>
        <w:t xml:space="preserve">d) </w:t>
      </w:r>
      <w:bookmarkStart w:id="12" w:name="_Hlk200626584"/>
      <w:r w:rsidRPr="00E52D5C">
        <w:rPr>
          <w:rFonts w:ascii="Arial" w:hAnsi="Arial" w:cs="Arial"/>
          <w:b/>
          <w:sz w:val="20"/>
          <w:szCs w:val="20"/>
        </w:rPr>
        <w:t xml:space="preserve">Wykonawca jest Podmiotem Ekonomii Społecznej Zgodnie z Ustawą z dnia 5 sierpnia 2022 r. o ekonomii społecznej art.2, pkt 5,  </w:t>
      </w:r>
      <w:bookmarkEnd w:id="12"/>
      <w:r w:rsidRPr="00E52D5C">
        <w:rPr>
          <w:rFonts w:ascii="Arial" w:hAnsi="Arial" w:cs="Arial"/>
          <w:b/>
          <w:sz w:val="20"/>
          <w:szCs w:val="20"/>
        </w:rPr>
        <w:t xml:space="preserve">– </w:t>
      </w:r>
      <w:r>
        <w:rPr>
          <w:rFonts w:ascii="Arial" w:hAnsi="Arial" w:cs="Arial"/>
          <w:b/>
          <w:sz w:val="20"/>
          <w:szCs w:val="20"/>
        </w:rPr>
        <w:t>10</w:t>
      </w:r>
      <w:r w:rsidRPr="00E52D5C">
        <w:rPr>
          <w:rFonts w:ascii="Arial" w:hAnsi="Arial" w:cs="Arial"/>
          <w:b/>
          <w:sz w:val="20"/>
          <w:szCs w:val="20"/>
        </w:rPr>
        <w:t>%.</w:t>
      </w:r>
    </w:p>
    <w:p w14:paraId="2A59AACA" w14:textId="77777777" w:rsidR="00E52D5C" w:rsidRPr="00E52D5C" w:rsidRDefault="00E52D5C" w:rsidP="00E52D5C">
      <w:pPr>
        <w:pStyle w:val="Akapitzlist"/>
        <w:autoSpaceDE w:val="0"/>
        <w:autoSpaceDN w:val="0"/>
        <w:adjustRightInd w:val="0"/>
        <w:spacing w:before="100" w:beforeAutospacing="1" w:after="100" w:afterAutospacing="1"/>
        <w:ind w:left="1004"/>
        <w:jc w:val="both"/>
        <w:rPr>
          <w:rFonts w:ascii="Arial" w:hAnsi="Arial" w:cs="Arial"/>
          <w:bCs/>
          <w:sz w:val="20"/>
          <w:szCs w:val="20"/>
        </w:rPr>
      </w:pPr>
      <w:r w:rsidRPr="00E52D5C">
        <w:rPr>
          <w:rFonts w:ascii="Arial" w:hAnsi="Arial" w:cs="Arial"/>
          <w:bCs/>
          <w:sz w:val="20"/>
          <w:szCs w:val="20"/>
        </w:rPr>
        <w:t>a)</w:t>
      </w:r>
      <w:r w:rsidRPr="00E52D5C">
        <w:rPr>
          <w:rFonts w:ascii="Arial" w:hAnsi="Arial" w:cs="Arial"/>
          <w:bCs/>
          <w:sz w:val="20"/>
          <w:szCs w:val="20"/>
        </w:rPr>
        <w:tab/>
        <w:t>Wykonawca nie spełnia definicji Podmiotu Ekonomii Społecznej   - 0 pkt. (0%)</w:t>
      </w:r>
    </w:p>
    <w:p w14:paraId="260EDE3D" w14:textId="7548A366" w:rsidR="00E52D5C" w:rsidRPr="003A5B11" w:rsidRDefault="00E52D5C" w:rsidP="003A5B11">
      <w:pPr>
        <w:pStyle w:val="Akapitzlist"/>
        <w:autoSpaceDE w:val="0"/>
        <w:autoSpaceDN w:val="0"/>
        <w:adjustRightInd w:val="0"/>
        <w:spacing w:before="100" w:beforeAutospacing="1" w:after="100" w:afterAutospacing="1"/>
        <w:ind w:left="1004"/>
        <w:jc w:val="both"/>
        <w:rPr>
          <w:rFonts w:ascii="Arial" w:hAnsi="Arial" w:cs="Arial"/>
          <w:bCs/>
          <w:sz w:val="20"/>
          <w:szCs w:val="20"/>
        </w:rPr>
      </w:pPr>
      <w:r w:rsidRPr="00E52D5C">
        <w:rPr>
          <w:rFonts w:ascii="Arial" w:hAnsi="Arial" w:cs="Arial"/>
          <w:bCs/>
          <w:sz w:val="20"/>
          <w:szCs w:val="20"/>
        </w:rPr>
        <w:lastRenderedPageBreak/>
        <w:t>b)</w:t>
      </w:r>
      <w:r w:rsidRPr="00E52D5C">
        <w:rPr>
          <w:rFonts w:ascii="Arial" w:hAnsi="Arial" w:cs="Arial"/>
          <w:bCs/>
          <w:sz w:val="20"/>
          <w:szCs w:val="20"/>
        </w:rPr>
        <w:tab/>
        <w:t xml:space="preserve">Wykonawca spełnia definicji Podmiotu Ekonomii Społecznej   – </w:t>
      </w:r>
      <w:r>
        <w:rPr>
          <w:rFonts w:ascii="Arial" w:hAnsi="Arial" w:cs="Arial"/>
          <w:bCs/>
          <w:sz w:val="20"/>
          <w:szCs w:val="20"/>
        </w:rPr>
        <w:t>10</w:t>
      </w:r>
      <w:r w:rsidRPr="00E52D5C">
        <w:rPr>
          <w:rFonts w:ascii="Arial" w:hAnsi="Arial" w:cs="Arial"/>
          <w:bCs/>
          <w:sz w:val="20"/>
          <w:szCs w:val="20"/>
        </w:rPr>
        <w:t xml:space="preserve"> pkt. (</w:t>
      </w:r>
      <w:r>
        <w:rPr>
          <w:rFonts w:ascii="Arial" w:hAnsi="Arial" w:cs="Arial"/>
          <w:bCs/>
          <w:sz w:val="20"/>
          <w:szCs w:val="20"/>
        </w:rPr>
        <w:t>10</w:t>
      </w:r>
      <w:r w:rsidRPr="00E52D5C">
        <w:rPr>
          <w:rFonts w:ascii="Arial" w:hAnsi="Arial" w:cs="Arial"/>
          <w:bCs/>
          <w:sz w:val="20"/>
          <w:szCs w:val="20"/>
        </w:rPr>
        <w:t>%)</w:t>
      </w:r>
    </w:p>
    <w:p w14:paraId="237094CA" w14:textId="77777777" w:rsidR="00E52D5C" w:rsidRPr="003A5B11" w:rsidRDefault="00E52D5C" w:rsidP="003A5B11">
      <w:pPr>
        <w:autoSpaceDE w:val="0"/>
        <w:autoSpaceDN w:val="0"/>
        <w:adjustRightInd w:val="0"/>
        <w:spacing w:before="100" w:beforeAutospacing="1" w:after="100" w:afterAutospacing="1"/>
        <w:jc w:val="both"/>
        <w:rPr>
          <w:rFonts w:ascii="Arial" w:hAnsi="Arial" w:cs="Arial"/>
          <w:bCs/>
          <w:sz w:val="20"/>
          <w:szCs w:val="20"/>
        </w:rPr>
      </w:pPr>
      <w:r w:rsidRPr="003A5B11">
        <w:rPr>
          <w:rFonts w:ascii="Arial" w:hAnsi="Arial" w:cs="Arial"/>
          <w:bCs/>
          <w:sz w:val="20"/>
          <w:szCs w:val="20"/>
        </w:rPr>
        <w:t xml:space="preserve">Należy wypełnić odpowiedni punkt zamieszczony w formularzu ofertowym i załączyć do oferty dokumentację potwierdzającą spełnienie definicji Podmiotu Ekonomii Społecznej tj. wydruk KRS lub innego rejestru  </w:t>
      </w:r>
    </w:p>
    <w:p w14:paraId="3E2BE9E6" w14:textId="77777777" w:rsidR="00E52D5C" w:rsidRPr="00E52D5C" w:rsidRDefault="00E52D5C" w:rsidP="00E52D5C">
      <w:pPr>
        <w:ind w:left="284"/>
        <w:contextualSpacing/>
        <w:rPr>
          <w:rFonts w:ascii="Arial" w:hAnsi="Arial" w:cs="Arial"/>
          <w:bCs/>
          <w:sz w:val="20"/>
          <w:szCs w:val="20"/>
        </w:rPr>
      </w:pPr>
      <w:r w:rsidRPr="00E52D5C">
        <w:rPr>
          <w:rFonts w:ascii="Arial" w:hAnsi="Arial" w:cs="Arial"/>
          <w:bCs/>
          <w:sz w:val="20"/>
          <w:szCs w:val="20"/>
        </w:rPr>
        <w:t>W przypadku nie wskazania w formularzu ofertowym żadnego z w/w wariantów oferta Wykonawcy w tym kryterium otrzyma zero punktów</w:t>
      </w:r>
    </w:p>
    <w:p w14:paraId="35B904DB" w14:textId="77777777" w:rsidR="00E52D5C" w:rsidRPr="00E52D5C" w:rsidRDefault="00E52D5C" w:rsidP="00E52D5C">
      <w:pPr>
        <w:ind w:left="284"/>
        <w:contextualSpacing/>
        <w:rPr>
          <w:rFonts w:ascii="Arial" w:hAnsi="Arial" w:cs="Arial"/>
          <w:bCs/>
          <w:sz w:val="20"/>
          <w:szCs w:val="20"/>
        </w:rPr>
      </w:pPr>
      <w:r w:rsidRPr="00E52D5C">
        <w:rPr>
          <w:rFonts w:ascii="Arial" w:hAnsi="Arial" w:cs="Arial"/>
          <w:bCs/>
          <w:sz w:val="20"/>
          <w:szCs w:val="20"/>
        </w:rPr>
        <w:t>O = C + D+KS+PES</w:t>
      </w:r>
    </w:p>
    <w:p w14:paraId="15FC1968" w14:textId="77777777" w:rsidR="00E52D5C" w:rsidRPr="00E52D5C" w:rsidRDefault="00E52D5C" w:rsidP="00E52D5C">
      <w:pPr>
        <w:ind w:left="284"/>
        <w:contextualSpacing/>
        <w:rPr>
          <w:rFonts w:ascii="Arial" w:hAnsi="Arial" w:cs="Arial"/>
          <w:sz w:val="20"/>
          <w:szCs w:val="20"/>
        </w:rPr>
      </w:pPr>
      <w:r w:rsidRPr="00E52D5C">
        <w:rPr>
          <w:rFonts w:ascii="Arial" w:hAnsi="Arial" w:cs="Arial"/>
          <w:sz w:val="20"/>
          <w:szCs w:val="20"/>
        </w:rPr>
        <w:t>Gdzie:</w:t>
      </w:r>
    </w:p>
    <w:p w14:paraId="03676814" w14:textId="77777777" w:rsidR="00E52D5C" w:rsidRPr="00E52D5C" w:rsidRDefault="00E52D5C" w:rsidP="00E52D5C">
      <w:pPr>
        <w:ind w:left="284"/>
        <w:contextualSpacing/>
        <w:rPr>
          <w:rFonts w:ascii="Arial" w:hAnsi="Arial" w:cs="Arial"/>
          <w:sz w:val="20"/>
          <w:szCs w:val="20"/>
        </w:rPr>
      </w:pPr>
      <w:r w:rsidRPr="00E52D5C">
        <w:rPr>
          <w:rFonts w:ascii="Arial" w:hAnsi="Arial" w:cs="Arial"/>
          <w:sz w:val="20"/>
          <w:szCs w:val="20"/>
        </w:rPr>
        <w:t>O – oznacza ilość punktów uzyskanych przez ofertę,</w:t>
      </w:r>
    </w:p>
    <w:p w14:paraId="31106AB5" w14:textId="77777777" w:rsidR="00E52D5C" w:rsidRPr="00E52D5C" w:rsidRDefault="00E52D5C" w:rsidP="00E52D5C">
      <w:pPr>
        <w:ind w:left="284"/>
        <w:contextualSpacing/>
        <w:rPr>
          <w:rFonts w:ascii="Arial" w:hAnsi="Arial" w:cs="Arial"/>
          <w:sz w:val="20"/>
          <w:szCs w:val="20"/>
        </w:rPr>
      </w:pPr>
      <w:r w:rsidRPr="00E52D5C">
        <w:rPr>
          <w:rFonts w:ascii="Arial" w:hAnsi="Arial" w:cs="Arial"/>
          <w:sz w:val="20"/>
          <w:szCs w:val="20"/>
        </w:rPr>
        <w:t>C – oznacza ilość punktów uzyskanych przez ofertę w kryterium cena oferty brutto,</w:t>
      </w:r>
    </w:p>
    <w:p w14:paraId="5DDA785F" w14:textId="77777777" w:rsidR="00E52D5C" w:rsidRPr="00E52D5C" w:rsidRDefault="00E52D5C" w:rsidP="00E52D5C">
      <w:pPr>
        <w:ind w:left="284"/>
        <w:contextualSpacing/>
        <w:rPr>
          <w:rFonts w:ascii="Arial" w:hAnsi="Arial" w:cs="Arial"/>
          <w:b/>
          <w:bCs/>
          <w:sz w:val="20"/>
          <w:szCs w:val="20"/>
        </w:rPr>
      </w:pPr>
      <w:r w:rsidRPr="00E52D5C">
        <w:rPr>
          <w:rFonts w:ascii="Arial" w:hAnsi="Arial" w:cs="Arial"/>
          <w:sz w:val="20"/>
          <w:szCs w:val="20"/>
        </w:rPr>
        <w:t xml:space="preserve">D – oznacza ilość punktów uzyskanych przez ofertę w kryterium </w:t>
      </w:r>
      <w:r w:rsidRPr="00E52D5C">
        <w:rPr>
          <w:rFonts w:ascii="Arial" w:hAnsi="Arial" w:cs="Arial"/>
          <w:bCs/>
          <w:sz w:val="20"/>
          <w:szCs w:val="20"/>
        </w:rPr>
        <w:t>doświadczenie</w:t>
      </w:r>
      <w:r w:rsidRPr="00E52D5C">
        <w:rPr>
          <w:rFonts w:ascii="Arial" w:hAnsi="Arial" w:cs="Arial"/>
          <w:b/>
          <w:bCs/>
          <w:sz w:val="20"/>
          <w:szCs w:val="20"/>
        </w:rPr>
        <w:t>,</w:t>
      </w:r>
    </w:p>
    <w:p w14:paraId="2148AD74" w14:textId="0447E24D" w:rsidR="00E52D5C" w:rsidRPr="00E52D5C" w:rsidRDefault="00E52D5C" w:rsidP="00E52D5C">
      <w:pPr>
        <w:ind w:left="284"/>
        <w:contextualSpacing/>
        <w:rPr>
          <w:rFonts w:ascii="Arial" w:hAnsi="Arial" w:cs="Arial"/>
          <w:sz w:val="20"/>
          <w:szCs w:val="20"/>
        </w:rPr>
      </w:pPr>
      <w:r w:rsidRPr="00E52D5C">
        <w:rPr>
          <w:rFonts w:ascii="Arial" w:hAnsi="Arial" w:cs="Arial"/>
          <w:sz w:val="20"/>
          <w:szCs w:val="20"/>
        </w:rPr>
        <w:t>KS - oznacza ilość punktów uzyskanych przez ofertę w kryterium</w:t>
      </w:r>
      <w:r w:rsidRPr="00E52D5C">
        <w:rPr>
          <w:rFonts w:ascii="Arial" w:hAnsi="Arial" w:cs="Arial"/>
          <w:b/>
          <w:sz w:val="20"/>
          <w:szCs w:val="20"/>
        </w:rPr>
        <w:t xml:space="preserve"> </w:t>
      </w:r>
      <w:r w:rsidRPr="00E52D5C">
        <w:rPr>
          <w:rFonts w:ascii="Arial" w:hAnsi="Arial" w:cs="Arial"/>
          <w:bCs/>
          <w:sz w:val="20"/>
          <w:szCs w:val="20"/>
        </w:rPr>
        <w:t>zastosowanie klauzuli społecznej określonej w art. 96 ustawy PZP</w:t>
      </w:r>
      <w:r w:rsidRPr="00E52D5C">
        <w:rPr>
          <w:rFonts w:ascii="Arial" w:hAnsi="Arial" w:cs="Arial"/>
          <w:b/>
          <w:sz w:val="20"/>
          <w:szCs w:val="20"/>
        </w:rPr>
        <w:t xml:space="preserve">  </w:t>
      </w:r>
    </w:p>
    <w:p w14:paraId="7C3305EA" w14:textId="218CD1E5" w:rsidR="00E52D5C" w:rsidRPr="00E52D5C" w:rsidRDefault="00E52D5C" w:rsidP="00E52D5C">
      <w:pPr>
        <w:ind w:left="284"/>
        <w:contextualSpacing/>
        <w:rPr>
          <w:rFonts w:ascii="Arial" w:hAnsi="Arial" w:cs="Arial"/>
          <w:bCs/>
          <w:sz w:val="20"/>
          <w:szCs w:val="20"/>
        </w:rPr>
      </w:pPr>
      <w:r w:rsidRPr="00E52D5C">
        <w:rPr>
          <w:rFonts w:ascii="Arial" w:hAnsi="Arial" w:cs="Arial"/>
          <w:sz w:val="20"/>
          <w:szCs w:val="20"/>
        </w:rPr>
        <w:t>PES - oznacza ilość punktów uzyskanych przez ofertę w kryterium</w:t>
      </w:r>
      <w:r w:rsidRPr="00E52D5C">
        <w:rPr>
          <w:rFonts w:ascii="Arial" w:hAnsi="Arial" w:cs="Arial"/>
          <w:b/>
          <w:sz w:val="20"/>
          <w:szCs w:val="20"/>
        </w:rPr>
        <w:t xml:space="preserve"> </w:t>
      </w:r>
      <w:r w:rsidRPr="00E52D5C">
        <w:rPr>
          <w:rFonts w:ascii="Arial" w:hAnsi="Arial" w:cs="Arial"/>
          <w:bCs/>
          <w:sz w:val="20"/>
          <w:szCs w:val="20"/>
        </w:rPr>
        <w:t xml:space="preserve">Wykonawca jest Podmiotem Ekonomii Społecznej Zgodnie z Ustawą z dnia 5 sierpnia 2022 r. o ekonomii społecznej art.2, pkt 5,  </w:t>
      </w:r>
    </w:p>
    <w:p w14:paraId="5AA40EFA" w14:textId="77777777" w:rsidR="00E52D5C" w:rsidRDefault="00E52D5C" w:rsidP="00E52D5C">
      <w:pPr>
        <w:widowControl w:val="0"/>
        <w:autoSpaceDE w:val="0"/>
        <w:autoSpaceDN w:val="0"/>
        <w:adjustRightInd w:val="0"/>
        <w:jc w:val="both"/>
        <w:rPr>
          <w:rFonts w:ascii="Arial" w:hAnsi="Arial" w:cs="Arial"/>
          <w:noProof/>
          <w:sz w:val="20"/>
          <w:szCs w:val="20"/>
        </w:rPr>
      </w:pPr>
    </w:p>
    <w:p w14:paraId="1EBA0831" w14:textId="67203BD4" w:rsidR="00CC7DC2" w:rsidRPr="00CC7DC2" w:rsidRDefault="00CC7DC2" w:rsidP="00E52D5C">
      <w:pPr>
        <w:widowControl w:val="0"/>
        <w:autoSpaceDE w:val="0"/>
        <w:autoSpaceDN w:val="0"/>
        <w:adjustRightInd w:val="0"/>
        <w:jc w:val="both"/>
        <w:rPr>
          <w:rFonts w:ascii="Arial" w:hAnsi="Arial" w:cs="Arial"/>
          <w:noProof/>
          <w:sz w:val="20"/>
          <w:szCs w:val="20"/>
        </w:rPr>
      </w:pPr>
      <w:r w:rsidRPr="00CC7DC2">
        <w:rPr>
          <w:rFonts w:ascii="Arial" w:hAnsi="Arial" w:cs="Arial"/>
          <w:noProof/>
          <w:sz w:val="20"/>
          <w:szCs w:val="20"/>
        </w:rPr>
        <w:t>W toku dokonywania badania i oceny ofert Zamawiający może żądać udzielenia przez Wykonawcę wyjaśnień treści złożonych przez niego ofert.</w:t>
      </w:r>
    </w:p>
    <w:p w14:paraId="61D900E9" w14:textId="77777777" w:rsidR="000351EB" w:rsidRPr="00CC7DC2" w:rsidRDefault="000351EB" w:rsidP="00C913C2">
      <w:pPr>
        <w:autoSpaceDE w:val="0"/>
        <w:autoSpaceDN w:val="0"/>
        <w:adjustRightInd w:val="0"/>
        <w:spacing w:line="276" w:lineRule="auto"/>
        <w:jc w:val="both"/>
        <w:rPr>
          <w:rFonts w:ascii="Arial" w:hAnsi="Arial" w:cs="Arial"/>
          <w:color w:val="000000"/>
          <w:sz w:val="20"/>
          <w:szCs w:val="20"/>
        </w:rPr>
      </w:pPr>
    </w:p>
    <w:p w14:paraId="5D04E4ED" w14:textId="77777777" w:rsidR="0014099B" w:rsidRDefault="0014099B" w:rsidP="00C0335B">
      <w:pPr>
        <w:widowControl w:val="0"/>
        <w:numPr>
          <w:ilvl w:val="0"/>
          <w:numId w:val="31"/>
        </w:numPr>
        <w:tabs>
          <w:tab w:val="left" w:pos="426"/>
        </w:tabs>
        <w:suppressAutoHyphens/>
        <w:autoSpaceDE w:val="0"/>
        <w:spacing w:before="100" w:after="100" w:line="276" w:lineRule="auto"/>
        <w:jc w:val="both"/>
        <w:rPr>
          <w:rFonts w:ascii="Arial" w:hAnsi="Arial" w:cs="Arial"/>
          <w:sz w:val="20"/>
          <w:szCs w:val="20"/>
          <w:lang w:eastAsia="ar-SA"/>
        </w:rPr>
      </w:pPr>
      <w:r w:rsidRPr="00951CE9">
        <w:rPr>
          <w:rFonts w:ascii="Arial" w:hAnsi="Arial" w:cs="Arial"/>
          <w:sz w:val="20"/>
          <w:szCs w:val="20"/>
          <w:lang w:eastAsia="ar-SA"/>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1FCF42B9" w14:textId="77777777" w:rsidR="00A37112" w:rsidRPr="003116A6" w:rsidRDefault="005A36EB" w:rsidP="00C0335B">
      <w:pPr>
        <w:widowControl w:val="0"/>
        <w:numPr>
          <w:ilvl w:val="0"/>
          <w:numId w:val="31"/>
        </w:numPr>
        <w:tabs>
          <w:tab w:val="left" w:pos="426"/>
        </w:tabs>
        <w:suppressAutoHyphens/>
        <w:autoSpaceDE w:val="0"/>
        <w:spacing w:before="100" w:after="100" w:line="276" w:lineRule="auto"/>
        <w:jc w:val="both"/>
        <w:rPr>
          <w:rFonts w:ascii="Arial" w:hAnsi="Arial" w:cs="Arial"/>
          <w:sz w:val="20"/>
          <w:szCs w:val="20"/>
          <w:lang w:eastAsia="ar-SA"/>
        </w:rPr>
      </w:pPr>
      <w:r w:rsidRPr="003116A6">
        <w:rPr>
          <w:rFonts w:ascii="Arial" w:hAnsi="Arial" w:cs="Arial"/>
          <w:sz w:val="20"/>
          <w:szCs w:val="20"/>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6D3F78E3" w14:textId="77777777" w:rsidR="005A36EB" w:rsidRPr="005A36EB" w:rsidRDefault="005A36EB" w:rsidP="00C0335B">
      <w:pPr>
        <w:widowControl w:val="0"/>
        <w:numPr>
          <w:ilvl w:val="0"/>
          <w:numId w:val="31"/>
        </w:numPr>
        <w:tabs>
          <w:tab w:val="left" w:pos="426"/>
        </w:tabs>
        <w:suppressAutoHyphens/>
        <w:autoSpaceDE w:val="0"/>
        <w:spacing w:before="100" w:after="100" w:line="276" w:lineRule="auto"/>
        <w:ind w:left="426" w:hanging="426"/>
        <w:jc w:val="both"/>
        <w:rPr>
          <w:rFonts w:ascii="Arial" w:hAnsi="Arial" w:cs="Arial"/>
          <w:sz w:val="20"/>
          <w:szCs w:val="20"/>
          <w:lang w:eastAsia="ar-SA"/>
        </w:rPr>
      </w:pPr>
      <w:r w:rsidRPr="005A36EB">
        <w:rPr>
          <w:rFonts w:ascii="Arial" w:hAnsi="Arial" w:cs="Arial"/>
          <w:sz w:val="20"/>
          <w:szCs w:val="20"/>
          <w:lang w:eastAsia="ar-SA"/>
        </w:rPr>
        <w:t xml:space="preserve">Zamawiający wybiera najkorzystniejszą ofertę̨ w terminie związania ofertą określonym w SWZ. </w:t>
      </w:r>
    </w:p>
    <w:p w14:paraId="370D99D2" w14:textId="77777777" w:rsidR="005A36EB" w:rsidRDefault="005A36EB" w:rsidP="00C0335B">
      <w:pPr>
        <w:numPr>
          <w:ilvl w:val="0"/>
          <w:numId w:val="31"/>
        </w:numPr>
        <w:suppressAutoHyphens/>
        <w:spacing w:line="276" w:lineRule="auto"/>
        <w:ind w:left="426" w:hanging="426"/>
        <w:jc w:val="both"/>
        <w:rPr>
          <w:rFonts w:ascii="Arial" w:hAnsi="Arial" w:cs="Arial"/>
          <w:sz w:val="20"/>
          <w:szCs w:val="20"/>
        </w:rPr>
      </w:pPr>
      <w:r w:rsidRPr="007274DC">
        <w:rPr>
          <w:rFonts w:ascii="Arial" w:hAnsi="Arial" w:cs="Arial"/>
          <w:sz w:val="20"/>
          <w:szCs w:val="20"/>
        </w:rPr>
        <w:t>Jeżeli termin związania ofertą</w:t>
      </w:r>
      <w:r>
        <w:rPr>
          <w:rFonts w:ascii="Arial" w:hAnsi="Arial" w:cs="Arial"/>
          <w:sz w:val="20"/>
          <w:szCs w:val="20"/>
        </w:rPr>
        <w:t xml:space="preserve"> </w:t>
      </w:r>
      <w:r w:rsidRPr="007274DC">
        <w:rPr>
          <w:rFonts w:ascii="Arial" w:hAnsi="Arial" w:cs="Arial"/>
          <w:sz w:val="20"/>
          <w:szCs w:val="20"/>
        </w:rPr>
        <w:t>upłynie przed wyborem najkorzystniejszej oferty, Zamawiający wezwie Wykonawcę̨, którego oferta otrzymała najwyższą</w:t>
      </w:r>
      <w:r>
        <w:rPr>
          <w:rFonts w:ascii="Arial" w:hAnsi="Arial" w:cs="Arial"/>
          <w:sz w:val="20"/>
          <w:szCs w:val="20"/>
        </w:rPr>
        <w:t xml:space="preserve"> </w:t>
      </w:r>
      <w:r w:rsidRPr="007274DC">
        <w:rPr>
          <w:rFonts w:ascii="Arial" w:hAnsi="Arial" w:cs="Arial"/>
          <w:sz w:val="20"/>
          <w:szCs w:val="20"/>
        </w:rPr>
        <w:t xml:space="preserve">ocenę̨, do wyrażenia, w wyznaczonym przez Zamawiającego terminie, pisemnej zgody na wybór jego oferty. </w:t>
      </w:r>
    </w:p>
    <w:p w14:paraId="1FD2E2C9" w14:textId="77777777" w:rsidR="005A36EB" w:rsidRDefault="005A36EB" w:rsidP="00C0335B">
      <w:pPr>
        <w:numPr>
          <w:ilvl w:val="0"/>
          <w:numId w:val="31"/>
        </w:numPr>
        <w:suppressAutoHyphens/>
        <w:spacing w:line="276" w:lineRule="auto"/>
        <w:ind w:left="426" w:hanging="426"/>
        <w:jc w:val="both"/>
        <w:rPr>
          <w:rFonts w:ascii="Arial" w:hAnsi="Arial" w:cs="Arial"/>
          <w:sz w:val="20"/>
          <w:szCs w:val="20"/>
        </w:rPr>
      </w:pPr>
      <w:r w:rsidRPr="007274DC">
        <w:rPr>
          <w:rFonts w:ascii="Arial" w:hAnsi="Arial" w:cs="Arial"/>
          <w:sz w:val="20"/>
          <w:szCs w:val="20"/>
        </w:rPr>
        <w:t xml:space="preserve">W przypadku braku zgody, o której mowa w </w:t>
      </w:r>
      <w:r>
        <w:rPr>
          <w:rFonts w:ascii="Arial" w:hAnsi="Arial" w:cs="Arial"/>
          <w:sz w:val="20"/>
          <w:szCs w:val="20"/>
        </w:rPr>
        <w:t>pkt</w:t>
      </w:r>
      <w:r w:rsidRPr="007274DC">
        <w:rPr>
          <w:rFonts w:ascii="Arial" w:hAnsi="Arial" w:cs="Arial"/>
          <w:sz w:val="20"/>
          <w:szCs w:val="20"/>
        </w:rPr>
        <w:t xml:space="preserve">. </w:t>
      </w:r>
      <w:r w:rsidR="00D87A83">
        <w:rPr>
          <w:rFonts w:ascii="Arial" w:hAnsi="Arial" w:cs="Arial"/>
          <w:sz w:val="20"/>
          <w:szCs w:val="20"/>
        </w:rPr>
        <w:t>5</w:t>
      </w:r>
      <w:r w:rsidRPr="007274DC">
        <w:rPr>
          <w:rFonts w:ascii="Arial" w:hAnsi="Arial" w:cs="Arial"/>
          <w:sz w:val="20"/>
          <w:szCs w:val="20"/>
        </w:rPr>
        <w:t xml:space="preserve">, oferta podlega odrzuceniu, </w:t>
      </w:r>
      <w:r>
        <w:rPr>
          <w:rFonts w:ascii="Arial" w:hAnsi="Arial" w:cs="Arial"/>
          <w:sz w:val="20"/>
          <w:szCs w:val="20"/>
        </w:rPr>
        <w:br/>
      </w:r>
      <w:r w:rsidRPr="007274DC">
        <w:rPr>
          <w:rFonts w:ascii="Arial" w:hAnsi="Arial" w:cs="Arial"/>
          <w:sz w:val="20"/>
          <w:szCs w:val="20"/>
        </w:rPr>
        <w:t>a Zamawiający zwraca się̨ o wyrażenie takiej zgody do kolejnego Wykonawcy, którego oferta została najwyżej oceniona, chyba że zachodzą̨ przesłanki do unieważnienia postępowania.</w:t>
      </w:r>
    </w:p>
    <w:p w14:paraId="7852F628" w14:textId="77777777" w:rsidR="00900788" w:rsidRDefault="00900788" w:rsidP="00C0335B">
      <w:pPr>
        <w:numPr>
          <w:ilvl w:val="0"/>
          <w:numId w:val="31"/>
        </w:numPr>
        <w:suppressAutoHyphens/>
        <w:spacing w:line="276" w:lineRule="auto"/>
        <w:ind w:left="426" w:hanging="426"/>
        <w:jc w:val="both"/>
        <w:rPr>
          <w:rFonts w:ascii="Arial" w:hAnsi="Arial" w:cs="Arial"/>
          <w:sz w:val="20"/>
          <w:szCs w:val="20"/>
        </w:rPr>
      </w:pPr>
      <w:r w:rsidRPr="00900788">
        <w:rPr>
          <w:rFonts w:ascii="Arial" w:hAnsi="Arial" w:cs="Arial"/>
          <w:sz w:val="20"/>
          <w:szCs w:val="20"/>
        </w:rPr>
        <w:t>W</w:t>
      </w:r>
      <w:r>
        <w:rPr>
          <w:rFonts w:ascii="Arial" w:hAnsi="Arial" w:cs="Arial"/>
          <w:sz w:val="20"/>
          <w:szCs w:val="20"/>
        </w:rPr>
        <w:t xml:space="preserve"> </w:t>
      </w:r>
      <w:r w:rsidRPr="00900788">
        <w:rPr>
          <w:rFonts w:ascii="Arial" w:hAnsi="Arial" w:cs="Arial"/>
          <w:sz w:val="20"/>
          <w:szCs w:val="20"/>
        </w:rPr>
        <w:t>toku badania i</w:t>
      </w:r>
      <w:r>
        <w:rPr>
          <w:rFonts w:ascii="Arial" w:hAnsi="Arial" w:cs="Arial"/>
          <w:sz w:val="20"/>
          <w:szCs w:val="20"/>
        </w:rPr>
        <w:t xml:space="preserve"> </w:t>
      </w:r>
      <w:r w:rsidRPr="00900788">
        <w:rPr>
          <w:rFonts w:ascii="Arial" w:hAnsi="Arial" w:cs="Arial"/>
          <w:sz w:val="20"/>
          <w:szCs w:val="20"/>
        </w:rPr>
        <w:t>oceny ofert zamawiający może żądać od wykonawców wyjaśnień dotyczących treści złożonych ofert oraz przedmiotowych środków dowodowych lub innych składanych dokumentów lub oświadczeń. Niedopuszczalne jest prowadzenie między zamawiającym a</w:t>
      </w:r>
      <w:r>
        <w:rPr>
          <w:rFonts w:ascii="Arial" w:hAnsi="Arial" w:cs="Arial"/>
          <w:sz w:val="20"/>
          <w:szCs w:val="20"/>
        </w:rPr>
        <w:t xml:space="preserve"> </w:t>
      </w:r>
      <w:r w:rsidRPr="00900788">
        <w:rPr>
          <w:rFonts w:ascii="Arial" w:hAnsi="Arial" w:cs="Arial"/>
          <w:sz w:val="20"/>
          <w:szCs w:val="20"/>
        </w:rPr>
        <w:t>wykonawcą negocjacji dotyczących złożonej oferty oraz, z</w:t>
      </w:r>
      <w:r>
        <w:rPr>
          <w:rFonts w:ascii="Arial" w:hAnsi="Arial" w:cs="Arial"/>
          <w:sz w:val="20"/>
          <w:szCs w:val="20"/>
        </w:rPr>
        <w:t xml:space="preserve"> </w:t>
      </w:r>
      <w:r w:rsidRPr="00900788">
        <w:rPr>
          <w:rFonts w:ascii="Arial" w:hAnsi="Arial" w:cs="Arial"/>
          <w:sz w:val="20"/>
          <w:szCs w:val="20"/>
        </w:rPr>
        <w:t>uwzględnieniem ust.2 iart.187, dokonywanie jakiejkolwiek zmiany w</w:t>
      </w:r>
      <w:r>
        <w:rPr>
          <w:rFonts w:ascii="Arial" w:hAnsi="Arial" w:cs="Arial"/>
          <w:sz w:val="20"/>
          <w:szCs w:val="20"/>
        </w:rPr>
        <w:t xml:space="preserve"> </w:t>
      </w:r>
      <w:r w:rsidRPr="00900788">
        <w:rPr>
          <w:rFonts w:ascii="Arial" w:hAnsi="Arial" w:cs="Arial"/>
          <w:sz w:val="20"/>
          <w:szCs w:val="20"/>
        </w:rPr>
        <w:t>jej treści.</w:t>
      </w:r>
    </w:p>
    <w:p w14:paraId="21BA6521" w14:textId="77777777" w:rsidR="00900788" w:rsidRDefault="00900788" w:rsidP="00C0335B">
      <w:pPr>
        <w:numPr>
          <w:ilvl w:val="0"/>
          <w:numId w:val="31"/>
        </w:numPr>
        <w:suppressAutoHyphens/>
        <w:spacing w:line="276" w:lineRule="auto"/>
        <w:ind w:left="426" w:hanging="426"/>
        <w:jc w:val="both"/>
        <w:rPr>
          <w:rFonts w:ascii="Arial" w:hAnsi="Arial" w:cs="Arial"/>
          <w:sz w:val="20"/>
          <w:szCs w:val="20"/>
        </w:rPr>
      </w:pPr>
      <w:r w:rsidRPr="00900788">
        <w:rPr>
          <w:rFonts w:ascii="Arial" w:hAnsi="Arial" w:cs="Arial"/>
          <w:sz w:val="20"/>
          <w:szCs w:val="20"/>
        </w:rPr>
        <w:t>Zamawiający poprawia w</w:t>
      </w:r>
      <w:r>
        <w:rPr>
          <w:rFonts w:ascii="Arial" w:hAnsi="Arial" w:cs="Arial"/>
          <w:sz w:val="20"/>
          <w:szCs w:val="20"/>
        </w:rPr>
        <w:t xml:space="preserve"> </w:t>
      </w:r>
      <w:r w:rsidRPr="00900788">
        <w:rPr>
          <w:rFonts w:ascii="Arial" w:hAnsi="Arial" w:cs="Arial"/>
          <w:sz w:val="20"/>
          <w:szCs w:val="20"/>
        </w:rPr>
        <w:t>ofercie:</w:t>
      </w:r>
    </w:p>
    <w:p w14:paraId="06C65B90" w14:textId="77777777" w:rsidR="00900788" w:rsidRDefault="00900788" w:rsidP="00C913C2">
      <w:pPr>
        <w:suppressAutoHyphens/>
        <w:spacing w:line="276" w:lineRule="auto"/>
        <w:ind w:left="426"/>
        <w:jc w:val="both"/>
        <w:rPr>
          <w:rFonts w:ascii="Arial" w:hAnsi="Arial" w:cs="Arial"/>
          <w:sz w:val="20"/>
          <w:szCs w:val="20"/>
        </w:rPr>
      </w:pPr>
      <w:r w:rsidRPr="00900788">
        <w:rPr>
          <w:rFonts w:ascii="Arial" w:hAnsi="Arial" w:cs="Arial"/>
          <w:sz w:val="20"/>
          <w:szCs w:val="20"/>
        </w:rPr>
        <w:t>1)</w:t>
      </w:r>
      <w:r>
        <w:rPr>
          <w:rFonts w:ascii="Arial" w:hAnsi="Arial" w:cs="Arial"/>
          <w:sz w:val="20"/>
          <w:szCs w:val="20"/>
        </w:rPr>
        <w:t xml:space="preserve"> </w:t>
      </w:r>
      <w:r w:rsidRPr="00900788">
        <w:rPr>
          <w:rFonts w:ascii="Arial" w:hAnsi="Arial" w:cs="Arial"/>
          <w:sz w:val="20"/>
          <w:szCs w:val="20"/>
        </w:rPr>
        <w:t>oczywiste omyłki pisarskie,</w:t>
      </w:r>
    </w:p>
    <w:p w14:paraId="02B35C1D" w14:textId="77777777" w:rsidR="00900788" w:rsidRDefault="00900788" w:rsidP="00C913C2">
      <w:pPr>
        <w:suppressAutoHyphens/>
        <w:spacing w:line="276" w:lineRule="auto"/>
        <w:ind w:left="709" w:hanging="283"/>
        <w:jc w:val="both"/>
        <w:rPr>
          <w:rFonts w:ascii="Arial" w:hAnsi="Arial" w:cs="Arial"/>
          <w:sz w:val="20"/>
          <w:szCs w:val="20"/>
        </w:rPr>
      </w:pPr>
      <w:r w:rsidRPr="00900788">
        <w:rPr>
          <w:rFonts w:ascii="Arial" w:hAnsi="Arial" w:cs="Arial"/>
          <w:sz w:val="20"/>
          <w:szCs w:val="20"/>
        </w:rPr>
        <w:t>2)</w:t>
      </w:r>
      <w:r>
        <w:rPr>
          <w:rFonts w:ascii="Arial" w:hAnsi="Arial" w:cs="Arial"/>
          <w:sz w:val="20"/>
          <w:szCs w:val="20"/>
        </w:rPr>
        <w:t xml:space="preserve"> </w:t>
      </w:r>
      <w:r w:rsidRPr="00900788">
        <w:rPr>
          <w:rFonts w:ascii="Arial" w:hAnsi="Arial" w:cs="Arial"/>
          <w:sz w:val="20"/>
          <w:szCs w:val="20"/>
        </w:rPr>
        <w:t>oczywiste omyłki rachunkowe, z</w:t>
      </w:r>
      <w:r>
        <w:rPr>
          <w:rFonts w:ascii="Arial" w:hAnsi="Arial" w:cs="Arial"/>
          <w:sz w:val="20"/>
          <w:szCs w:val="20"/>
        </w:rPr>
        <w:t xml:space="preserve"> </w:t>
      </w:r>
      <w:r w:rsidRPr="00900788">
        <w:rPr>
          <w:rFonts w:ascii="Arial" w:hAnsi="Arial" w:cs="Arial"/>
          <w:sz w:val="20"/>
          <w:szCs w:val="20"/>
        </w:rPr>
        <w:t>uwzględnieniem konsekwencji rachunkowych dokonanych po-prawek,</w:t>
      </w:r>
    </w:p>
    <w:p w14:paraId="35E16BE0" w14:textId="77777777" w:rsidR="00900788" w:rsidRDefault="00900788" w:rsidP="00C913C2">
      <w:pPr>
        <w:suppressAutoHyphens/>
        <w:spacing w:line="276" w:lineRule="auto"/>
        <w:ind w:left="709" w:hanging="283"/>
        <w:jc w:val="both"/>
        <w:rPr>
          <w:rFonts w:ascii="Arial" w:hAnsi="Arial" w:cs="Arial"/>
          <w:sz w:val="20"/>
          <w:szCs w:val="20"/>
        </w:rPr>
      </w:pPr>
      <w:r w:rsidRPr="00900788">
        <w:rPr>
          <w:rFonts w:ascii="Arial" w:hAnsi="Arial" w:cs="Arial"/>
          <w:sz w:val="20"/>
          <w:szCs w:val="20"/>
        </w:rPr>
        <w:t>3)</w:t>
      </w:r>
      <w:r>
        <w:rPr>
          <w:rFonts w:ascii="Arial" w:hAnsi="Arial" w:cs="Arial"/>
          <w:sz w:val="20"/>
          <w:szCs w:val="20"/>
        </w:rPr>
        <w:t xml:space="preserve"> </w:t>
      </w:r>
      <w:r w:rsidRPr="00900788">
        <w:rPr>
          <w:rFonts w:ascii="Arial" w:hAnsi="Arial" w:cs="Arial"/>
          <w:sz w:val="20"/>
          <w:szCs w:val="20"/>
        </w:rPr>
        <w:t>inne omyłki polegające na niezgodności oferty z</w:t>
      </w:r>
      <w:r>
        <w:rPr>
          <w:rFonts w:ascii="Arial" w:hAnsi="Arial" w:cs="Arial"/>
          <w:sz w:val="20"/>
          <w:szCs w:val="20"/>
        </w:rPr>
        <w:t xml:space="preserve"> </w:t>
      </w:r>
      <w:r w:rsidRPr="00900788">
        <w:rPr>
          <w:rFonts w:ascii="Arial" w:hAnsi="Arial" w:cs="Arial"/>
          <w:sz w:val="20"/>
          <w:szCs w:val="20"/>
        </w:rPr>
        <w:t xml:space="preserve">dokumentami </w:t>
      </w:r>
      <w:r w:rsidR="00280ECD">
        <w:rPr>
          <w:rFonts w:ascii="Arial" w:hAnsi="Arial" w:cs="Arial"/>
          <w:sz w:val="20"/>
          <w:szCs w:val="20"/>
        </w:rPr>
        <w:t>zamówienia, niepowodujące istot</w:t>
      </w:r>
      <w:r w:rsidRPr="00900788">
        <w:rPr>
          <w:rFonts w:ascii="Arial" w:hAnsi="Arial" w:cs="Arial"/>
          <w:sz w:val="20"/>
          <w:szCs w:val="20"/>
        </w:rPr>
        <w:t>nych zmian w</w:t>
      </w:r>
      <w:r>
        <w:rPr>
          <w:rFonts w:ascii="Arial" w:hAnsi="Arial" w:cs="Arial"/>
          <w:sz w:val="20"/>
          <w:szCs w:val="20"/>
        </w:rPr>
        <w:t xml:space="preserve"> </w:t>
      </w:r>
      <w:r w:rsidRPr="00900788">
        <w:rPr>
          <w:rFonts w:ascii="Arial" w:hAnsi="Arial" w:cs="Arial"/>
          <w:sz w:val="20"/>
          <w:szCs w:val="20"/>
        </w:rPr>
        <w:t>treści oferty</w:t>
      </w:r>
      <w:r>
        <w:rPr>
          <w:rFonts w:ascii="Arial" w:hAnsi="Arial" w:cs="Arial"/>
          <w:sz w:val="20"/>
          <w:szCs w:val="20"/>
        </w:rPr>
        <w:t xml:space="preserve"> </w:t>
      </w:r>
      <w:r w:rsidRPr="00900788">
        <w:rPr>
          <w:rFonts w:ascii="Arial" w:hAnsi="Arial" w:cs="Arial"/>
          <w:sz w:val="20"/>
          <w:szCs w:val="20"/>
        </w:rPr>
        <w:t>‒</w:t>
      </w:r>
      <w:r>
        <w:rPr>
          <w:rFonts w:ascii="Arial" w:hAnsi="Arial" w:cs="Arial"/>
          <w:sz w:val="20"/>
          <w:szCs w:val="20"/>
        </w:rPr>
        <w:t xml:space="preserve"> </w:t>
      </w:r>
      <w:r w:rsidRPr="00900788">
        <w:rPr>
          <w:rFonts w:ascii="Arial" w:hAnsi="Arial" w:cs="Arial"/>
          <w:sz w:val="20"/>
          <w:szCs w:val="20"/>
        </w:rPr>
        <w:t>niezwłocznie zawiadamiając o</w:t>
      </w:r>
      <w:r>
        <w:rPr>
          <w:rFonts w:ascii="Arial" w:hAnsi="Arial" w:cs="Arial"/>
          <w:sz w:val="20"/>
          <w:szCs w:val="20"/>
        </w:rPr>
        <w:t xml:space="preserve"> </w:t>
      </w:r>
      <w:r w:rsidRPr="00900788">
        <w:rPr>
          <w:rFonts w:ascii="Arial" w:hAnsi="Arial" w:cs="Arial"/>
          <w:sz w:val="20"/>
          <w:szCs w:val="20"/>
        </w:rPr>
        <w:t>tym wykonawcę, którego oferta została poprawiona.</w:t>
      </w:r>
    </w:p>
    <w:p w14:paraId="23F431B8" w14:textId="77777777" w:rsidR="00900788" w:rsidRDefault="00D87A83" w:rsidP="00C913C2">
      <w:pPr>
        <w:suppressAutoHyphens/>
        <w:spacing w:line="276" w:lineRule="auto"/>
        <w:ind w:left="426" w:hanging="426"/>
        <w:jc w:val="both"/>
        <w:rPr>
          <w:rFonts w:ascii="Arial" w:hAnsi="Arial" w:cs="Arial"/>
          <w:sz w:val="20"/>
          <w:szCs w:val="20"/>
        </w:rPr>
      </w:pPr>
      <w:r>
        <w:rPr>
          <w:rFonts w:ascii="Arial" w:hAnsi="Arial" w:cs="Arial"/>
          <w:sz w:val="20"/>
          <w:szCs w:val="20"/>
        </w:rPr>
        <w:t>9</w:t>
      </w:r>
      <w:r w:rsidR="00F15DC6">
        <w:rPr>
          <w:rFonts w:ascii="Arial" w:hAnsi="Arial" w:cs="Arial"/>
          <w:sz w:val="20"/>
          <w:szCs w:val="20"/>
        </w:rPr>
        <w:t xml:space="preserve">. </w:t>
      </w:r>
      <w:r w:rsidR="00900788" w:rsidRPr="00900788">
        <w:rPr>
          <w:rFonts w:ascii="Arial" w:hAnsi="Arial" w:cs="Arial"/>
          <w:sz w:val="20"/>
          <w:szCs w:val="20"/>
        </w:rPr>
        <w:t>W</w:t>
      </w:r>
      <w:r w:rsidR="00F15DC6">
        <w:rPr>
          <w:rFonts w:ascii="Arial" w:hAnsi="Arial" w:cs="Arial"/>
          <w:sz w:val="20"/>
          <w:szCs w:val="20"/>
        </w:rPr>
        <w:t xml:space="preserve"> </w:t>
      </w:r>
      <w:r w:rsidR="00900788" w:rsidRPr="00900788">
        <w:rPr>
          <w:rFonts w:ascii="Arial" w:hAnsi="Arial" w:cs="Arial"/>
          <w:sz w:val="20"/>
          <w:szCs w:val="20"/>
        </w:rPr>
        <w:t>przypadku, o</w:t>
      </w:r>
      <w:r w:rsidR="00900788">
        <w:rPr>
          <w:rFonts w:ascii="Arial" w:hAnsi="Arial" w:cs="Arial"/>
          <w:sz w:val="20"/>
          <w:szCs w:val="20"/>
        </w:rPr>
        <w:t xml:space="preserve"> </w:t>
      </w:r>
      <w:r w:rsidR="00900788" w:rsidRPr="00900788">
        <w:rPr>
          <w:rFonts w:ascii="Arial" w:hAnsi="Arial" w:cs="Arial"/>
          <w:sz w:val="20"/>
          <w:szCs w:val="20"/>
        </w:rPr>
        <w:t>którym mowa w</w:t>
      </w:r>
      <w:r w:rsidR="00900788">
        <w:rPr>
          <w:rFonts w:ascii="Arial" w:hAnsi="Arial" w:cs="Arial"/>
          <w:sz w:val="20"/>
          <w:szCs w:val="20"/>
        </w:rPr>
        <w:t xml:space="preserve"> </w:t>
      </w:r>
      <w:r w:rsidR="00900788" w:rsidRPr="00900788">
        <w:rPr>
          <w:rFonts w:ascii="Arial" w:hAnsi="Arial" w:cs="Arial"/>
          <w:sz w:val="20"/>
          <w:szCs w:val="20"/>
        </w:rPr>
        <w:t>ust.</w:t>
      </w:r>
      <w:r w:rsidR="00900788">
        <w:rPr>
          <w:rFonts w:ascii="Arial" w:hAnsi="Arial" w:cs="Arial"/>
          <w:sz w:val="20"/>
          <w:szCs w:val="20"/>
        </w:rPr>
        <w:t xml:space="preserve"> </w:t>
      </w:r>
      <w:r>
        <w:rPr>
          <w:rFonts w:ascii="Arial" w:hAnsi="Arial" w:cs="Arial"/>
          <w:sz w:val="20"/>
          <w:szCs w:val="20"/>
        </w:rPr>
        <w:t>8</w:t>
      </w:r>
      <w:r w:rsidR="00900788">
        <w:rPr>
          <w:rFonts w:ascii="Arial" w:hAnsi="Arial" w:cs="Arial"/>
          <w:sz w:val="20"/>
          <w:szCs w:val="20"/>
        </w:rPr>
        <w:t xml:space="preserve"> </w:t>
      </w:r>
      <w:r w:rsidR="00900788" w:rsidRPr="00900788">
        <w:rPr>
          <w:rFonts w:ascii="Arial" w:hAnsi="Arial" w:cs="Arial"/>
          <w:sz w:val="20"/>
          <w:szCs w:val="20"/>
        </w:rPr>
        <w:t>pkt</w:t>
      </w:r>
      <w:r w:rsidR="00900788">
        <w:rPr>
          <w:rFonts w:ascii="Arial" w:hAnsi="Arial" w:cs="Arial"/>
          <w:sz w:val="20"/>
          <w:szCs w:val="20"/>
        </w:rPr>
        <w:t xml:space="preserve"> </w:t>
      </w:r>
      <w:r w:rsidR="00900788" w:rsidRPr="00900788">
        <w:rPr>
          <w:rFonts w:ascii="Arial" w:hAnsi="Arial" w:cs="Arial"/>
          <w:sz w:val="20"/>
          <w:szCs w:val="20"/>
        </w:rPr>
        <w:t>3, zamawiający wyznacza wykonawcy odpowiedni termin na wyrażenie zgody na poprawienie w</w:t>
      </w:r>
      <w:r w:rsidR="00900788">
        <w:rPr>
          <w:rFonts w:ascii="Arial" w:hAnsi="Arial" w:cs="Arial"/>
          <w:sz w:val="20"/>
          <w:szCs w:val="20"/>
        </w:rPr>
        <w:t xml:space="preserve"> </w:t>
      </w:r>
      <w:r w:rsidR="00900788" w:rsidRPr="00900788">
        <w:rPr>
          <w:rFonts w:ascii="Arial" w:hAnsi="Arial" w:cs="Arial"/>
          <w:sz w:val="20"/>
          <w:szCs w:val="20"/>
        </w:rPr>
        <w:t>ofercie omyłki lub zakwestionowanie sposobu</w:t>
      </w:r>
      <w:r w:rsidR="00900788">
        <w:rPr>
          <w:rFonts w:ascii="Arial" w:hAnsi="Arial" w:cs="Arial"/>
          <w:sz w:val="20"/>
          <w:szCs w:val="20"/>
        </w:rPr>
        <w:t xml:space="preserve"> jej popra</w:t>
      </w:r>
      <w:r w:rsidR="00900788" w:rsidRPr="00900788">
        <w:rPr>
          <w:rFonts w:ascii="Arial" w:hAnsi="Arial" w:cs="Arial"/>
          <w:sz w:val="20"/>
          <w:szCs w:val="20"/>
        </w:rPr>
        <w:t>wienia. Brak odpowiedzi w</w:t>
      </w:r>
      <w:r w:rsidR="00F15DC6">
        <w:rPr>
          <w:rFonts w:ascii="Arial" w:hAnsi="Arial" w:cs="Arial"/>
          <w:sz w:val="20"/>
          <w:szCs w:val="20"/>
        </w:rPr>
        <w:t xml:space="preserve"> </w:t>
      </w:r>
      <w:r w:rsidR="00900788" w:rsidRPr="00900788">
        <w:rPr>
          <w:rFonts w:ascii="Arial" w:hAnsi="Arial" w:cs="Arial"/>
          <w:sz w:val="20"/>
          <w:szCs w:val="20"/>
        </w:rPr>
        <w:t>wyznaczonym terminie uznaje się za wyrażenie zgody na poprawienie omyłki.</w:t>
      </w:r>
    </w:p>
    <w:p w14:paraId="6A2412F1" w14:textId="77777777" w:rsidR="003F3D47" w:rsidRDefault="00B4071A" w:rsidP="00C913C2">
      <w:pPr>
        <w:suppressAutoHyphens/>
        <w:spacing w:line="276" w:lineRule="auto"/>
        <w:ind w:left="284" w:hanging="284"/>
        <w:jc w:val="both"/>
        <w:rPr>
          <w:rFonts w:ascii="Arial" w:hAnsi="Arial" w:cs="Arial"/>
          <w:color w:val="000000"/>
          <w:sz w:val="20"/>
          <w:szCs w:val="20"/>
          <w:lang w:eastAsia="ar-SA"/>
        </w:rPr>
      </w:pPr>
      <w:r>
        <w:rPr>
          <w:rFonts w:ascii="Arial" w:hAnsi="Arial" w:cs="Arial"/>
          <w:sz w:val="20"/>
          <w:szCs w:val="20"/>
        </w:rPr>
        <w:t>1</w:t>
      </w:r>
      <w:r w:rsidR="00D87A83">
        <w:rPr>
          <w:rFonts w:ascii="Arial" w:hAnsi="Arial" w:cs="Arial"/>
          <w:sz w:val="20"/>
          <w:szCs w:val="20"/>
        </w:rPr>
        <w:t>0</w:t>
      </w:r>
      <w:r>
        <w:rPr>
          <w:rFonts w:ascii="Arial" w:hAnsi="Arial" w:cs="Arial"/>
          <w:sz w:val="20"/>
          <w:szCs w:val="20"/>
        </w:rPr>
        <w:t xml:space="preserve">. </w:t>
      </w:r>
      <w:r w:rsidR="003F3D47" w:rsidRPr="003F3D47">
        <w:rPr>
          <w:rFonts w:ascii="Arial" w:hAnsi="Arial" w:cs="Arial"/>
          <w:color w:val="000000"/>
          <w:sz w:val="20"/>
          <w:szCs w:val="20"/>
          <w:lang w:eastAsia="ar-SA"/>
        </w:rPr>
        <w:t>Jeżeli zaoferowana cena lub koszt, lub ich istotne części składowe, wydają się rażąco niskie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stosunku do przedmiotu zamówienia lub budzą wątpliwości zamawiającego co do możliwości wykonania przedmiotu zamówienia zgodnie z</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wymaganiami określonymi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 xml:space="preserve">dokumentach </w:t>
      </w:r>
      <w:r w:rsidR="003F3D47" w:rsidRPr="003F3D47">
        <w:rPr>
          <w:rFonts w:ascii="Arial" w:hAnsi="Arial" w:cs="Arial"/>
          <w:color w:val="000000"/>
          <w:sz w:val="20"/>
          <w:szCs w:val="20"/>
          <w:lang w:eastAsia="ar-SA"/>
        </w:rPr>
        <w:lastRenderedPageBreak/>
        <w:t>zamówienia lub wynikającymi z</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odrębnych przepisów, zamawiający żąda od wykonawcy wyjaśnień, w</w:t>
      </w:r>
      <w:r w:rsidR="003F3D47">
        <w:rPr>
          <w:rFonts w:ascii="Arial" w:hAnsi="Arial" w:cs="Arial"/>
          <w:color w:val="000000"/>
          <w:sz w:val="20"/>
          <w:szCs w:val="20"/>
          <w:lang w:eastAsia="ar-SA"/>
        </w:rPr>
        <w:t xml:space="preserve"> </w:t>
      </w:r>
      <w:r w:rsidR="003F66B4">
        <w:rPr>
          <w:rFonts w:ascii="Arial" w:hAnsi="Arial" w:cs="Arial"/>
          <w:color w:val="000000"/>
          <w:sz w:val="20"/>
          <w:szCs w:val="20"/>
          <w:lang w:eastAsia="ar-SA"/>
        </w:rPr>
        <w:t>tym złoże</w:t>
      </w:r>
      <w:r w:rsidR="003F3D47" w:rsidRPr="003F3D47">
        <w:rPr>
          <w:rFonts w:ascii="Arial" w:hAnsi="Arial" w:cs="Arial"/>
          <w:color w:val="000000"/>
          <w:sz w:val="20"/>
          <w:szCs w:val="20"/>
          <w:lang w:eastAsia="ar-SA"/>
        </w:rPr>
        <w:t>nia dowodów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zakresie wyliczenia ceny lub kosztu, lub ich istotnych części składowych.</w:t>
      </w:r>
    </w:p>
    <w:p w14:paraId="04F7A31D" w14:textId="77777777" w:rsidR="003F3D47" w:rsidRDefault="009D4509" w:rsidP="00C913C2">
      <w:pPr>
        <w:suppressAutoHyphens/>
        <w:spacing w:line="276" w:lineRule="auto"/>
        <w:jc w:val="both"/>
        <w:rPr>
          <w:rFonts w:ascii="Arial" w:hAnsi="Arial" w:cs="Arial"/>
          <w:color w:val="000000"/>
          <w:sz w:val="20"/>
          <w:szCs w:val="20"/>
          <w:lang w:eastAsia="ar-SA"/>
        </w:rPr>
      </w:pPr>
      <w:r>
        <w:rPr>
          <w:rFonts w:ascii="Arial" w:hAnsi="Arial" w:cs="Arial"/>
          <w:color w:val="000000"/>
          <w:sz w:val="20"/>
          <w:szCs w:val="20"/>
          <w:lang w:eastAsia="ar-SA"/>
        </w:rPr>
        <w:t>1</w:t>
      </w:r>
      <w:r w:rsidR="00D87A83">
        <w:rPr>
          <w:rFonts w:ascii="Arial" w:hAnsi="Arial" w:cs="Arial"/>
          <w:color w:val="000000"/>
          <w:sz w:val="20"/>
          <w:szCs w:val="20"/>
          <w:lang w:eastAsia="ar-SA"/>
        </w:rPr>
        <w:t>1</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przypadku gdy cena całkowita oferty złożonej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terminie jest niższa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co najmniej 30% od:</w:t>
      </w:r>
    </w:p>
    <w:p w14:paraId="2B3930CE"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1)</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wartości zamówienia powiększonej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należny podatek od towarów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usług, ustalonej przed wszczęciem postępowania lub średniej arytmetycznej cen ws</w:t>
      </w:r>
      <w:r>
        <w:rPr>
          <w:rFonts w:ascii="Arial" w:hAnsi="Arial" w:cs="Arial"/>
          <w:color w:val="000000"/>
          <w:sz w:val="20"/>
          <w:szCs w:val="20"/>
          <w:lang w:eastAsia="ar-SA"/>
        </w:rPr>
        <w:t>zystkich złożonych ofert niepod</w:t>
      </w:r>
      <w:r w:rsidRPr="003F3D47">
        <w:rPr>
          <w:rFonts w:ascii="Arial" w:hAnsi="Arial" w:cs="Arial"/>
          <w:color w:val="000000"/>
          <w:sz w:val="20"/>
          <w:szCs w:val="20"/>
          <w:lang w:eastAsia="ar-SA"/>
        </w:rPr>
        <w:t>legających  odrzuceniu  na  podstawie  art.</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226</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pkt</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1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10,  zamawiający  zwraca  się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udzielenie wyjaśnień,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których mowa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sidR="00D87A83">
        <w:rPr>
          <w:rFonts w:ascii="Arial" w:hAnsi="Arial" w:cs="Arial"/>
          <w:color w:val="000000"/>
          <w:sz w:val="20"/>
          <w:szCs w:val="20"/>
          <w:lang w:eastAsia="ar-SA"/>
        </w:rPr>
        <w:t>0</w:t>
      </w:r>
      <w:r w:rsidRPr="003F3D47">
        <w:rPr>
          <w:rFonts w:ascii="Arial" w:hAnsi="Arial" w:cs="Arial"/>
          <w:color w:val="000000"/>
          <w:sz w:val="20"/>
          <w:szCs w:val="20"/>
          <w:lang w:eastAsia="ar-SA"/>
        </w:rPr>
        <w:t>, chyba że rozbieżność wynika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okoliczności oczywistych, które nie wymagają wyjaśnienia</w:t>
      </w:r>
    </w:p>
    <w:p w14:paraId="4C121B30"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2)</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wartości  zamówienia  powiększonej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należny  podatek  od  towarów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usług,  zaktualizowanej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uwzględnieniem okoliczności, które nastąpiły po wszczęciu postępowania, w</w:t>
      </w:r>
      <w:r>
        <w:rPr>
          <w:rFonts w:ascii="Arial" w:hAnsi="Arial" w:cs="Arial"/>
          <w:color w:val="000000"/>
          <w:sz w:val="20"/>
          <w:szCs w:val="20"/>
          <w:lang w:eastAsia="ar-SA"/>
        </w:rPr>
        <w:t xml:space="preserve"> szczególności istot</w:t>
      </w:r>
      <w:r w:rsidRPr="003F3D47">
        <w:rPr>
          <w:rFonts w:ascii="Arial" w:hAnsi="Arial" w:cs="Arial"/>
          <w:color w:val="000000"/>
          <w:sz w:val="20"/>
          <w:szCs w:val="20"/>
          <w:lang w:eastAsia="ar-SA"/>
        </w:rPr>
        <w:t>nej zmiany cen rynkowych, zamawiający może zwrócić się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udzielenie wyjaśnień,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których mowa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sidR="00D87A83">
        <w:rPr>
          <w:rFonts w:ascii="Arial" w:hAnsi="Arial" w:cs="Arial"/>
          <w:color w:val="000000"/>
          <w:sz w:val="20"/>
          <w:szCs w:val="20"/>
          <w:lang w:eastAsia="ar-SA"/>
        </w:rPr>
        <w:t>0</w:t>
      </w:r>
      <w:r w:rsidRPr="003F3D47">
        <w:rPr>
          <w:rFonts w:ascii="Arial" w:hAnsi="Arial" w:cs="Arial"/>
          <w:color w:val="000000"/>
          <w:sz w:val="20"/>
          <w:szCs w:val="20"/>
          <w:lang w:eastAsia="ar-SA"/>
        </w:rPr>
        <w:t>.</w:t>
      </w:r>
    </w:p>
    <w:p w14:paraId="6DA9DDCC" w14:textId="77777777" w:rsidR="003F3D47" w:rsidRDefault="009D4509" w:rsidP="00C913C2">
      <w:pPr>
        <w:tabs>
          <w:tab w:val="left" w:pos="426"/>
        </w:tabs>
        <w:suppressAutoHyphens/>
        <w:spacing w:line="276" w:lineRule="auto"/>
        <w:jc w:val="both"/>
        <w:rPr>
          <w:rFonts w:ascii="Arial" w:hAnsi="Arial" w:cs="Arial"/>
          <w:color w:val="000000"/>
          <w:sz w:val="20"/>
          <w:szCs w:val="20"/>
          <w:lang w:eastAsia="ar-SA"/>
        </w:rPr>
      </w:pPr>
      <w:r>
        <w:rPr>
          <w:rFonts w:ascii="Arial" w:hAnsi="Arial" w:cs="Arial"/>
          <w:color w:val="000000"/>
          <w:sz w:val="20"/>
          <w:szCs w:val="20"/>
          <w:lang w:eastAsia="ar-SA"/>
        </w:rPr>
        <w:t>1</w:t>
      </w:r>
      <w:r w:rsidR="00D87A83">
        <w:rPr>
          <w:rFonts w:ascii="Arial" w:hAnsi="Arial" w:cs="Arial"/>
          <w:color w:val="000000"/>
          <w:sz w:val="20"/>
          <w:szCs w:val="20"/>
          <w:lang w:eastAsia="ar-SA"/>
        </w:rPr>
        <w:t>2</w:t>
      </w:r>
      <w:r>
        <w:rPr>
          <w:rFonts w:ascii="Arial" w:hAnsi="Arial" w:cs="Arial"/>
          <w:color w:val="000000"/>
          <w:sz w:val="20"/>
          <w:szCs w:val="20"/>
          <w:lang w:eastAsia="ar-SA"/>
        </w:rPr>
        <w:t>.</w:t>
      </w:r>
      <w:r>
        <w:rPr>
          <w:rFonts w:ascii="Arial" w:hAnsi="Arial" w:cs="Arial"/>
          <w:color w:val="000000"/>
          <w:sz w:val="20"/>
          <w:szCs w:val="20"/>
          <w:lang w:eastAsia="ar-SA"/>
        </w:rPr>
        <w:tab/>
      </w:r>
      <w:r w:rsidR="003F3D47" w:rsidRPr="003F3D47">
        <w:rPr>
          <w:rFonts w:ascii="Arial" w:hAnsi="Arial" w:cs="Arial"/>
          <w:color w:val="000000"/>
          <w:sz w:val="20"/>
          <w:szCs w:val="20"/>
          <w:lang w:eastAsia="ar-SA"/>
        </w:rPr>
        <w:t>Wyjaśnienia,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których mowa w</w:t>
      </w:r>
      <w:r w:rsidR="004A65D0">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ust.1</w:t>
      </w:r>
      <w:r w:rsidR="00D87A83">
        <w:rPr>
          <w:rFonts w:ascii="Arial" w:hAnsi="Arial" w:cs="Arial"/>
          <w:color w:val="000000"/>
          <w:sz w:val="20"/>
          <w:szCs w:val="20"/>
          <w:lang w:eastAsia="ar-SA"/>
        </w:rPr>
        <w:t>0</w:t>
      </w:r>
      <w:r w:rsidR="003F3D47" w:rsidRPr="003F3D47">
        <w:rPr>
          <w:rFonts w:ascii="Arial" w:hAnsi="Arial" w:cs="Arial"/>
          <w:color w:val="000000"/>
          <w:sz w:val="20"/>
          <w:szCs w:val="20"/>
          <w:lang w:eastAsia="ar-SA"/>
        </w:rPr>
        <w:t>, mogą dotyczyć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szczególności:</w:t>
      </w:r>
    </w:p>
    <w:p w14:paraId="28AEC163"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1)</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zarządzania procesem produkcji, świadczonych usług lub metody budowy;</w:t>
      </w:r>
    </w:p>
    <w:p w14:paraId="533DCA8E" w14:textId="77777777" w:rsidR="003F3D47" w:rsidRP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2)</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wybranych rozwiązań technicznych, wyjątkowo korzystnych warunków dostaw, usług</w:t>
      </w:r>
      <w:r>
        <w:rPr>
          <w:rFonts w:ascii="Arial" w:hAnsi="Arial" w:cs="Arial"/>
          <w:color w:val="000000"/>
          <w:sz w:val="20"/>
          <w:szCs w:val="20"/>
          <w:lang w:eastAsia="ar-SA"/>
        </w:rPr>
        <w:t xml:space="preserve"> albo zwią</w:t>
      </w:r>
      <w:r w:rsidRPr="003F3D47">
        <w:rPr>
          <w:rFonts w:ascii="Arial" w:hAnsi="Arial" w:cs="Arial"/>
          <w:color w:val="000000"/>
          <w:sz w:val="20"/>
          <w:szCs w:val="20"/>
          <w:lang w:eastAsia="ar-SA"/>
        </w:rPr>
        <w:t>zanych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realizacją robót budowlanych;</w:t>
      </w:r>
    </w:p>
    <w:p w14:paraId="04909064"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3)</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oryginalności dostaw, usług lub robót budowlanych oferowanych przez wykonawcę;</w:t>
      </w:r>
    </w:p>
    <w:p w14:paraId="390007E6"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4)</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dotyczącymi kosztów pracy, których wartość przyjęta do ustalenia ceny nie może być niższa od minimalnego wynagrodzenia za pracę albo minimalnej stawki godzinowej, ustalonych na podstawie przepisów ustawy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dnia  10</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października 2002r.  o</w:t>
      </w:r>
      <w:r>
        <w:rPr>
          <w:rFonts w:ascii="Arial" w:hAnsi="Arial" w:cs="Arial"/>
          <w:color w:val="000000"/>
          <w:sz w:val="20"/>
          <w:szCs w:val="20"/>
          <w:lang w:eastAsia="ar-SA"/>
        </w:rPr>
        <w:t xml:space="preserve"> </w:t>
      </w:r>
      <w:r w:rsidR="003F66B4">
        <w:rPr>
          <w:rFonts w:ascii="Arial" w:hAnsi="Arial" w:cs="Arial"/>
          <w:color w:val="000000"/>
          <w:sz w:val="20"/>
          <w:szCs w:val="20"/>
          <w:lang w:eastAsia="ar-SA"/>
        </w:rPr>
        <w:t>minimalnym  wyna</w:t>
      </w:r>
      <w:r w:rsidRPr="003F3D47">
        <w:rPr>
          <w:rFonts w:ascii="Arial" w:hAnsi="Arial" w:cs="Arial"/>
          <w:color w:val="000000"/>
          <w:sz w:val="20"/>
          <w:szCs w:val="20"/>
          <w:lang w:eastAsia="ar-SA"/>
        </w:rPr>
        <w:t>grodzeniu za pracę (Dz.U.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20</w:t>
      </w:r>
      <w:r w:rsidR="00BC040D">
        <w:rPr>
          <w:rFonts w:ascii="Arial" w:hAnsi="Arial" w:cs="Arial"/>
          <w:color w:val="000000"/>
          <w:sz w:val="20"/>
          <w:szCs w:val="20"/>
          <w:lang w:eastAsia="ar-SA"/>
        </w:rPr>
        <w:t>20</w:t>
      </w:r>
      <w:r w:rsidRPr="003F3D47">
        <w:rPr>
          <w:rFonts w:ascii="Arial" w:hAnsi="Arial" w:cs="Arial"/>
          <w:color w:val="000000"/>
          <w:sz w:val="20"/>
          <w:szCs w:val="20"/>
          <w:lang w:eastAsia="ar-SA"/>
        </w:rPr>
        <w:t>r. poz.</w:t>
      </w:r>
      <w:r>
        <w:rPr>
          <w:rFonts w:ascii="Arial" w:hAnsi="Arial" w:cs="Arial"/>
          <w:color w:val="000000"/>
          <w:sz w:val="20"/>
          <w:szCs w:val="20"/>
          <w:lang w:eastAsia="ar-SA"/>
        </w:rPr>
        <w:t xml:space="preserve"> </w:t>
      </w:r>
      <w:r w:rsidR="00BC040D">
        <w:rPr>
          <w:rFonts w:ascii="Arial" w:hAnsi="Arial" w:cs="Arial"/>
          <w:color w:val="000000"/>
          <w:sz w:val="20"/>
          <w:szCs w:val="20"/>
          <w:lang w:eastAsia="ar-SA"/>
        </w:rPr>
        <w:t>2207</w:t>
      </w:r>
      <w:r w:rsidRPr="003F3D47">
        <w:rPr>
          <w:rFonts w:ascii="Arial" w:hAnsi="Arial" w:cs="Arial"/>
          <w:color w:val="000000"/>
          <w:sz w:val="20"/>
          <w:szCs w:val="20"/>
          <w:lang w:eastAsia="ar-SA"/>
        </w:rPr>
        <w:t>) lub przepisów odrębnych właściwych dla spraw,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którymi związane jest realizowane zamówienie;</w:t>
      </w:r>
    </w:p>
    <w:p w14:paraId="513BC58A"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5)</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prawem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rozumieniu przepisów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postępowaniu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sprawach dotyczących pomocy publicznej;</w:t>
      </w:r>
    </w:p>
    <w:p w14:paraId="7D1627CE"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6)</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zakresu  prawa  pracy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zabezpieczenia  społecznego,  obowiązującymi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miejscu,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którym realizowane jest zamówienie;</w:t>
      </w:r>
    </w:p>
    <w:p w14:paraId="56020085"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7)</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zakresu ochrony środowiska</w:t>
      </w:r>
      <w:r>
        <w:rPr>
          <w:rFonts w:ascii="Arial" w:hAnsi="Arial" w:cs="Arial"/>
          <w:color w:val="000000"/>
          <w:sz w:val="20"/>
          <w:szCs w:val="20"/>
          <w:lang w:eastAsia="ar-SA"/>
        </w:rPr>
        <w:t>;</w:t>
      </w:r>
    </w:p>
    <w:p w14:paraId="25DAE3BB" w14:textId="77777777" w:rsidR="003F3D47" w:rsidRDefault="003F3D47" w:rsidP="00C913C2">
      <w:pPr>
        <w:suppressAutoHyphens/>
        <w:spacing w:line="276" w:lineRule="auto"/>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8)</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wypełniania obowiązków związanych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powierzeniem wyko</w:t>
      </w:r>
      <w:r>
        <w:rPr>
          <w:rFonts w:ascii="Arial" w:hAnsi="Arial" w:cs="Arial"/>
          <w:color w:val="000000"/>
          <w:sz w:val="20"/>
          <w:szCs w:val="20"/>
          <w:lang w:eastAsia="ar-SA"/>
        </w:rPr>
        <w:t>nania części zamówienia podwyko</w:t>
      </w:r>
      <w:r w:rsidRPr="003F3D47">
        <w:rPr>
          <w:rFonts w:ascii="Arial" w:hAnsi="Arial" w:cs="Arial"/>
          <w:color w:val="000000"/>
          <w:sz w:val="20"/>
          <w:szCs w:val="20"/>
          <w:lang w:eastAsia="ar-SA"/>
        </w:rPr>
        <w:t>nawcy.</w:t>
      </w:r>
    </w:p>
    <w:p w14:paraId="595F489C" w14:textId="77777777" w:rsidR="003F3D47" w:rsidRDefault="009D4509" w:rsidP="00C913C2">
      <w:pPr>
        <w:suppressAutoHyphens/>
        <w:spacing w:line="276" w:lineRule="auto"/>
        <w:ind w:left="284" w:hanging="284"/>
        <w:jc w:val="both"/>
        <w:rPr>
          <w:rFonts w:ascii="Arial" w:hAnsi="Arial" w:cs="Arial"/>
          <w:color w:val="000000"/>
          <w:sz w:val="20"/>
          <w:szCs w:val="20"/>
          <w:lang w:eastAsia="ar-SA"/>
        </w:rPr>
      </w:pPr>
      <w:r>
        <w:rPr>
          <w:rFonts w:ascii="Arial" w:hAnsi="Arial" w:cs="Arial"/>
          <w:color w:val="000000"/>
          <w:sz w:val="20"/>
          <w:szCs w:val="20"/>
          <w:lang w:eastAsia="ar-SA"/>
        </w:rPr>
        <w:t>1</w:t>
      </w:r>
      <w:r w:rsidR="00D87A83">
        <w:rPr>
          <w:rFonts w:ascii="Arial" w:hAnsi="Arial" w:cs="Arial"/>
          <w:color w:val="000000"/>
          <w:sz w:val="20"/>
          <w:szCs w:val="20"/>
          <w:lang w:eastAsia="ar-SA"/>
        </w:rPr>
        <w:t>3</w:t>
      </w:r>
      <w:r>
        <w:rPr>
          <w:rFonts w:ascii="Arial" w:hAnsi="Arial" w:cs="Arial"/>
          <w:color w:val="000000"/>
          <w:sz w:val="20"/>
          <w:szCs w:val="20"/>
          <w:lang w:eastAsia="ar-SA"/>
        </w:rPr>
        <w:t>.</w:t>
      </w:r>
      <w:r>
        <w:rPr>
          <w:rFonts w:ascii="Arial" w:hAnsi="Arial" w:cs="Arial"/>
          <w:color w:val="000000"/>
          <w:sz w:val="20"/>
          <w:szCs w:val="20"/>
          <w:lang w:eastAsia="ar-SA"/>
        </w:rPr>
        <w:tab/>
        <w:t xml:space="preserve"> </w:t>
      </w:r>
      <w:r w:rsidR="003F3D47" w:rsidRPr="003F3D47">
        <w:rPr>
          <w:rFonts w:ascii="Arial" w:hAnsi="Arial" w:cs="Arial"/>
          <w:color w:val="000000"/>
          <w:sz w:val="20"/>
          <w:szCs w:val="20"/>
          <w:lang w:eastAsia="ar-SA"/>
        </w:rPr>
        <w:t>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przypadku zamówień na roboty budowlane lub usługi, zamawiający jest obowiązany żądać wyjaśnień,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których mowa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ust.1, co najmniej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zakresie określonym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w:t>
      </w:r>
      <w:r w:rsidR="003F3D47">
        <w:rPr>
          <w:rFonts w:ascii="Arial" w:hAnsi="Arial" w:cs="Arial"/>
          <w:color w:val="000000"/>
          <w:sz w:val="20"/>
          <w:szCs w:val="20"/>
          <w:lang w:eastAsia="ar-SA"/>
        </w:rPr>
        <w:t xml:space="preserve"> </w:t>
      </w:r>
      <w:r>
        <w:rPr>
          <w:rFonts w:ascii="Arial" w:hAnsi="Arial" w:cs="Arial"/>
          <w:color w:val="000000"/>
          <w:sz w:val="20"/>
          <w:szCs w:val="20"/>
          <w:lang w:eastAsia="ar-SA"/>
        </w:rPr>
        <w:t>1</w:t>
      </w:r>
      <w:r w:rsidR="00D87A83">
        <w:rPr>
          <w:rFonts w:ascii="Arial" w:hAnsi="Arial" w:cs="Arial"/>
          <w:color w:val="000000"/>
          <w:sz w:val="20"/>
          <w:szCs w:val="20"/>
          <w:lang w:eastAsia="ar-SA"/>
        </w:rPr>
        <w:t>2</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pkt</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4 i</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6.</w:t>
      </w:r>
    </w:p>
    <w:p w14:paraId="3771740C" w14:textId="77777777" w:rsidR="003F3D47" w:rsidRDefault="003F3D47" w:rsidP="00C913C2">
      <w:pPr>
        <w:tabs>
          <w:tab w:val="left" w:pos="284"/>
          <w:tab w:val="left" w:pos="426"/>
        </w:tabs>
        <w:suppressAutoHyphens/>
        <w:spacing w:line="276" w:lineRule="auto"/>
        <w:ind w:left="284" w:hanging="284"/>
        <w:jc w:val="both"/>
        <w:rPr>
          <w:rFonts w:ascii="Arial" w:hAnsi="Arial" w:cs="Arial"/>
          <w:color w:val="000000"/>
          <w:sz w:val="20"/>
          <w:szCs w:val="20"/>
          <w:lang w:eastAsia="ar-SA"/>
        </w:rPr>
      </w:pPr>
      <w:r>
        <w:rPr>
          <w:rFonts w:ascii="Arial" w:hAnsi="Arial" w:cs="Arial"/>
          <w:color w:val="000000"/>
          <w:sz w:val="20"/>
          <w:szCs w:val="20"/>
          <w:lang w:eastAsia="ar-SA"/>
        </w:rPr>
        <w:t>1</w:t>
      </w:r>
      <w:r w:rsidR="00D87A83">
        <w:rPr>
          <w:rFonts w:ascii="Arial" w:hAnsi="Arial" w:cs="Arial"/>
          <w:color w:val="000000"/>
          <w:sz w:val="20"/>
          <w:szCs w:val="20"/>
          <w:lang w:eastAsia="ar-SA"/>
        </w:rPr>
        <w:t>4</w:t>
      </w:r>
      <w:r>
        <w:rPr>
          <w:rFonts w:ascii="Arial" w:hAnsi="Arial" w:cs="Arial"/>
          <w:color w:val="000000"/>
          <w:sz w:val="20"/>
          <w:szCs w:val="20"/>
          <w:lang w:eastAsia="ar-SA"/>
        </w:rPr>
        <w:t>.</w:t>
      </w:r>
      <w:r w:rsidR="009D4509">
        <w:rPr>
          <w:rFonts w:ascii="Arial" w:hAnsi="Arial" w:cs="Arial"/>
          <w:color w:val="000000"/>
          <w:sz w:val="20"/>
          <w:szCs w:val="20"/>
          <w:lang w:eastAsia="ar-SA"/>
        </w:rPr>
        <w:tab/>
      </w:r>
      <w:r w:rsidR="009D4509">
        <w:rPr>
          <w:rFonts w:ascii="Arial" w:hAnsi="Arial" w:cs="Arial"/>
          <w:color w:val="000000"/>
          <w:sz w:val="20"/>
          <w:szCs w:val="20"/>
          <w:lang w:eastAsia="ar-SA"/>
        </w:rPr>
        <w:tab/>
      </w:r>
      <w:r w:rsidRPr="003F3D47">
        <w:rPr>
          <w:rFonts w:ascii="Arial" w:hAnsi="Arial" w:cs="Arial"/>
          <w:color w:val="000000"/>
          <w:sz w:val="20"/>
          <w:szCs w:val="20"/>
          <w:lang w:eastAsia="ar-SA"/>
        </w:rPr>
        <w:t>Obowiązek wykazania, że oferta nie zawiera rażąco niskiej c</w:t>
      </w:r>
      <w:r w:rsidR="009D4509">
        <w:rPr>
          <w:rFonts w:ascii="Arial" w:hAnsi="Arial" w:cs="Arial"/>
          <w:color w:val="000000"/>
          <w:sz w:val="20"/>
          <w:szCs w:val="20"/>
          <w:lang w:eastAsia="ar-SA"/>
        </w:rPr>
        <w:t xml:space="preserve">eny lub kosztu spoczywa na </w:t>
      </w:r>
      <w:r>
        <w:rPr>
          <w:rFonts w:ascii="Arial" w:hAnsi="Arial" w:cs="Arial"/>
          <w:color w:val="000000"/>
          <w:sz w:val="20"/>
          <w:szCs w:val="20"/>
          <w:lang w:eastAsia="ar-SA"/>
        </w:rPr>
        <w:t>wyko</w:t>
      </w:r>
      <w:r w:rsidRPr="003F3D47">
        <w:rPr>
          <w:rFonts w:ascii="Arial" w:hAnsi="Arial" w:cs="Arial"/>
          <w:color w:val="000000"/>
          <w:sz w:val="20"/>
          <w:szCs w:val="20"/>
          <w:lang w:eastAsia="ar-SA"/>
        </w:rPr>
        <w:t>nawcy.</w:t>
      </w:r>
    </w:p>
    <w:p w14:paraId="167DAF01" w14:textId="77777777" w:rsidR="00420B74" w:rsidRDefault="00420B74" w:rsidP="00C913C2">
      <w:pPr>
        <w:suppressAutoHyphens/>
        <w:spacing w:line="276" w:lineRule="auto"/>
        <w:ind w:left="284" w:hanging="284"/>
        <w:jc w:val="both"/>
        <w:rPr>
          <w:rFonts w:ascii="Arial" w:hAnsi="Arial" w:cs="Arial"/>
          <w:color w:val="000000"/>
          <w:sz w:val="20"/>
          <w:szCs w:val="20"/>
          <w:lang w:eastAsia="ar-SA"/>
        </w:rPr>
      </w:pPr>
      <w:r>
        <w:rPr>
          <w:rFonts w:ascii="Arial" w:hAnsi="Arial" w:cs="Arial"/>
          <w:color w:val="000000"/>
          <w:sz w:val="20"/>
          <w:szCs w:val="20"/>
          <w:lang w:eastAsia="ar-SA"/>
        </w:rPr>
        <w:t>1</w:t>
      </w:r>
      <w:r w:rsidR="00D87A83">
        <w:rPr>
          <w:rFonts w:ascii="Arial" w:hAnsi="Arial" w:cs="Arial"/>
          <w:color w:val="000000"/>
          <w:sz w:val="20"/>
          <w:szCs w:val="20"/>
          <w:lang w:eastAsia="ar-SA"/>
        </w:rPr>
        <w:t>5</w:t>
      </w:r>
      <w:r>
        <w:rPr>
          <w:rFonts w:ascii="Arial" w:hAnsi="Arial" w:cs="Arial"/>
          <w:color w:val="000000"/>
          <w:sz w:val="20"/>
          <w:szCs w:val="20"/>
          <w:lang w:eastAsia="ar-SA"/>
        </w:rPr>
        <w:t>.</w:t>
      </w:r>
      <w:r w:rsidR="009D4509">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Odrzuceniu, jako oferta z</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rażąco niską ceną lub kosztem, podlega oferta wykonawcy, który nie udzielił wyjaśnień 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wyznaczonym terminie, lub jeżeli złożone wyjaśnienia wraz z</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dowodami nie uzasadniają</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podanej 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ofercie ceny lub kosztu</w:t>
      </w:r>
    </w:p>
    <w:p w14:paraId="6EAF6724" w14:textId="77777777" w:rsidR="009D4509" w:rsidRDefault="00D87A83" w:rsidP="00C913C2">
      <w:pPr>
        <w:suppressAutoHyphens/>
        <w:spacing w:line="276" w:lineRule="auto"/>
        <w:ind w:left="284" w:hanging="284"/>
        <w:jc w:val="both"/>
        <w:rPr>
          <w:rFonts w:ascii="Arial" w:hAnsi="Arial" w:cs="Arial"/>
          <w:color w:val="000000"/>
          <w:sz w:val="20"/>
          <w:szCs w:val="20"/>
          <w:lang w:eastAsia="ar-SA"/>
        </w:rPr>
      </w:pPr>
      <w:r>
        <w:rPr>
          <w:rFonts w:ascii="Arial" w:hAnsi="Arial" w:cs="Arial"/>
          <w:color w:val="000000"/>
          <w:sz w:val="20"/>
          <w:szCs w:val="20"/>
          <w:lang w:eastAsia="ar-SA"/>
        </w:rPr>
        <w:t>16</w:t>
      </w:r>
      <w:r w:rsidR="00420B74">
        <w:rPr>
          <w:rFonts w:ascii="Arial" w:hAnsi="Arial" w:cs="Arial"/>
          <w:color w:val="000000"/>
          <w:sz w:val="20"/>
          <w:szCs w:val="20"/>
          <w:lang w:eastAsia="ar-SA"/>
        </w:rPr>
        <w:t>.</w:t>
      </w:r>
      <w:r w:rsidR="009D4509">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Jeżeli wartość zamówienia jest równa lub przekracza progi unijne, zamawiający zawiadamia Prezesa Urzędu oraz Komisję Europejską o</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odrzuceniu ofert, które według zamawiającego zawierały rażąco niską cenę lub koszt z</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powodu udzielenia pomocy publicznej, a</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wykonawca, w</w:t>
      </w:r>
      <w:r w:rsidR="00420B74">
        <w:rPr>
          <w:rFonts w:ascii="Arial" w:hAnsi="Arial" w:cs="Arial"/>
          <w:color w:val="000000"/>
          <w:sz w:val="20"/>
          <w:szCs w:val="20"/>
          <w:lang w:eastAsia="ar-SA"/>
        </w:rPr>
        <w:t xml:space="preserve"> terminie wyzna</w:t>
      </w:r>
      <w:r w:rsidR="003F3D47" w:rsidRPr="003F3D47">
        <w:rPr>
          <w:rFonts w:ascii="Arial" w:hAnsi="Arial" w:cs="Arial"/>
          <w:color w:val="000000"/>
          <w:sz w:val="20"/>
          <w:szCs w:val="20"/>
          <w:lang w:eastAsia="ar-SA"/>
        </w:rPr>
        <w:t>czonym przez zamawiającego, nie udowodnił, że pomoc ta jest zgodna z</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prawem w</w:t>
      </w:r>
      <w:r w:rsidR="00420B74">
        <w:rPr>
          <w:rFonts w:ascii="Arial" w:hAnsi="Arial" w:cs="Arial"/>
          <w:color w:val="000000"/>
          <w:sz w:val="20"/>
          <w:szCs w:val="20"/>
          <w:lang w:eastAsia="ar-SA"/>
        </w:rPr>
        <w:t xml:space="preserve"> rozumieniu prze</w:t>
      </w:r>
      <w:r w:rsidR="003F3D47" w:rsidRPr="003F3D47">
        <w:rPr>
          <w:rFonts w:ascii="Arial" w:hAnsi="Arial" w:cs="Arial"/>
          <w:color w:val="000000"/>
          <w:sz w:val="20"/>
          <w:szCs w:val="20"/>
          <w:lang w:eastAsia="ar-SA"/>
        </w:rPr>
        <w:t>pisów o</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postępowaniu w</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sprawach dotyczących pomocy publicznej.</w:t>
      </w:r>
    </w:p>
    <w:p w14:paraId="5A14CF9B" w14:textId="77777777" w:rsidR="00A37112" w:rsidRPr="00A37112" w:rsidRDefault="00D87A83" w:rsidP="00C913C2">
      <w:pPr>
        <w:suppressAutoHyphens/>
        <w:spacing w:line="276" w:lineRule="auto"/>
        <w:ind w:left="284" w:hanging="284"/>
        <w:jc w:val="both"/>
        <w:rPr>
          <w:rFonts w:ascii="Arial" w:hAnsi="Arial" w:cs="Arial"/>
          <w:color w:val="000000"/>
          <w:sz w:val="20"/>
          <w:szCs w:val="20"/>
          <w:lang w:eastAsia="ar-SA"/>
        </w:rPr>
      </w:pPr>
      <w:r>
        <w:rPr>
          <w:rFonts w:ascii="Arial" w:hAnsi="Arial" w:cs="Arial"/>
          <w:color w:val="000000"/>
          <w:sz w:val="20"/>
          <w:szCs w:val="20"/>
          <w:lang w:eastAsia="ar-SA"/>
        </w:rPr>
        <w:t xml:space="preserve">17. </w:t>
      </w:r>
      <w:r w:rsidR="00A37112" w:rsidRPr="00A37112">
        <w:rPr>
          <w:rFonts w:ascii="Arial" w:hAnsi="Arial" w:cs="Arial"/>
          <w:bCs/>
          <w:iCs/>
          <w:color w:val="000000"/>
          <w:sz w:val="20"/>
          <w:szCs w:val="20"/>
          <w:lang w:eastAsia="ar-SA"/>
        </w:rPr>
        <w:t>Zamawiający odrzuca ofertę, jeżeli:</w:t>
      </w:r>
    </w:p>
    <w:p w14:paraId="6B6D4D24"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po terminie składania ofert;</w:t>
      </w:r>
    </w:p>
    <w:p w14:paraId="5B354421"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przez wykonawcę:</w:t>
      </w:r>
    </w:p>
    <w:p w14:paraId="25838F1D" w14:textId="77777777" w:rsidR="007E07FA" w:rsidRDefault="007E07FA" w:rsidP="00C913C2">
      <w:pPr>
        <w:widowControl w:val="0"/>
        <w:tabs>
          <w:tab w:val="left" w:pos="1134"/>
        </w:tabs>
        <w:suppressAutoHyphens/>
        <w:autoSpaceDE w:val="0"/>
        <w:spacing w:before="100" w:after="100" w:line="276" w:lineRule="auto"/>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a)</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podlegającego wykluczeniu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postępowania lub</w:t>
      </w:r>
    </w:p>
    <w:p w14:paraId="43161F4E" w14:textId="77777777" w:rsidR="007E07FA" w:rsidRDefault="007E07FA" w:rsidP="00C913C2">
      <w:pPr>
        <w:widowControl w:val="0"/>
        <w:tabs>
          <w:tab w:val="left" w:pos="1134"/>
        </w:tabs>
        <w:suppressAutoHyphens/>
        <w:autoSpaceDE w:val="0"/>
        <w:spacing w:before="100" w:after="100" w:line="276" w:lineRule="auto"/>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b)</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niespełniającego warunków udziału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postępowaniu, lub</w:t>
      </w:r>
    </w:p>
    <w:p w14:paraId="42BBD006" w14:textId="77777777" w:rsidR="007E07FA" w:rsidRDefault="007E07FA" w:rsidP="00C913C2">
      <w:pPr>
        <w:widowControl w:val="0"/>
        <w:tabs>
          <w:tab w:val="left" w:pos="1134"/>
        </w:tabs>
        <w:suppressAutoHyphens/>
        <w:autoSpaceDE w:val="0"/>
        <w:spacing w:before="100" w:after="100" w:line="276" w:lineRule="auto"/>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c)</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 nie złożył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przewidzianym terminie oświadczenia,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którym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125</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ust.1, lub podmiotowego środka dowodowego, potwierdzających brak podstaw wykluczenia lub spełnianie warunków udziału w postępowaniu, przedmiotowego środka dowodowego, lub innych dokumentów lub oświadczeń</w:t>
      </w:r>
    </w:p>
    <w:p w14:paraId="3A28441B"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3)</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jest niezgodna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przepisami ustawy;</w:t>
      </w:r>
    </w:p>
    <w:p w14:paraId="35C9960D"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lastRenderedPageBreak/>
        <w:t>4)</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jest nieważna na podstawie odrębnych przepisów;</w:t>
      </w:r>
    </w:p>
    <w:p w14:paraId="118E4D30"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5)</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jej treść jest niezgodna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warunkami zamówienia;</w:t>
      </w:r>
    </w:p>
    <w:p w14:paraId="1B33E376"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6)</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nie została sporządzona lub przekazana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sposób zgodny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wym</w:t>
      </w:r>
      <w:r>
        <w:rPr>
          <w:rFonts w:ascii="Arial" w:hAnsi="Arial" w:cs="Arial"/>
          <w:bCs/>
          <w:iCs/>
          <w:color w:val="000000"/>
          <w:sz w:val="20"/>
          <w:szCs w:val="20"/>
          <w:lang w:eastAsia="ar-SA"/>
        </w:rPr>
        <w:t>aganiami technicznymi oraz orga</w:t>
      </w:r>
      <w:r w:rsidRPr="007E07FA">
        <w:rPr>
          <w:rFonts w:ascii="Arial" w:hAnsi="Arial" w:cs="Arial"/>
          <w:bCs/>
          <w:iCs/>
          <w:color w:val="000000"/>
          <w:sz w:val="20"/>
          <w:szCs w:val="20"/>
          <w:lang w:eastAsia="ar-SA"/>
        </w:rPr>
        <w:t>nizacyjnymi sporządzania lub</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przekazywania ofert przy użyciu środków komunikacji elektronicznej określonymi przez zamawiającego;</w:t>
      </w:r>
    </w:p>
    <w:p w14:paraId="30A9E21C"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7)</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warunkach czynu nieuczciwej konkurencji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rozumieniu ustawy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dnia 16kwietnia 1993r.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zwalczaniu nieuczciwej konkurencji;</w:t>
      </w:r>
    </w:p>
    <w:p w14:paraId="00542784"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8)</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zawiera rażąco niską cenę lub koszt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stosunku do przedmiotu zamówienia;</w:t>
      </w:r>
    </w:p>
    <w:p w14:paraId="377C902D"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9)</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przez wykonawcę niezaproszonego do składania ofert;</w:t>
      </w:r>
    </w:p>
    <w:p w14:paraId="40B3E20B"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10)</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zawiera błędy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obliczeniu ceny lub kosztu;</w:t>
      </w:r>
    </w:p>
    <w:p w14:paraId="4FF3A41A"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11)</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wyznaczonym terminie zakwestionował poprawienie omyłki,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której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223</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pkt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3;</w:t>
      </w:r>
    </w:p>
    <w:p w14:paraId="50EB46B2"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wyraził pisemnej zgody na przedłużenie terminu związania ofertą;</w:t>
      </w:r>
    </w:p>
    <w:p w14:paraId="6D03FEEA"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13)</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wyraził pisemnej zgody na wybór jego oferty po upływie terminu związania ofertą;</w:t>
      </w:r>
    </w:p>
    <w:p w14:paraId="4D57588F" w14:textId="77777777" w:rsid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14)</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wniósł wadium,</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lub wniósł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sposób nieprawidłowy lub nie utrzymywał wadium nieprzerwanie do upływu terminu związania ofertą lub złożył wniosek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zwrot wadium w</w:t>
      </w:r>
      <w:r>
        <w:rPr>
          <w:rFonts w:ascii="Arial" w:hAnsi="Arial" w:cs="Arial"/>
          <w:bCs/>
          <w:iCs/>
          <w:color w:val="000000"/>
          <w:sz w:val="20"/>
          <w:szCs w:val="20"/>
          <w:lang w:eastAsia="ar-SA"/>
        </w:rPr>
        <w:t xml:space="preserve"> </w:t>
      </w:r>
      <w:r w:rsidR="003F66B4">
        <w:rPr>
          <w:rFonts w:ascii="Arial" w:hAnsi="Arial" w:cs="Arial"/>
          <w:bCs/>
          <w:iCs/>
          <w:color w:val="000000"/>
          <w:sz w:val="20"/>
          <w:szCs w:val="20"/>
          <w:lang w:eastAsia="ar-SA"/>
        </w:rPr>
        <w:t>przy</w:t>
      </w:r>
      <w:r w:rsidRPr="007E07FA">
        <w:rPr>
          <w:rFonts w:ascii="Arial" w:hAnsi="Arial" w:cs="Arial"/>
          <w:bCs/>
          <w:iCs/>
          <w:color w:val="000000"/>
          <w:sz w:val="20"/>
          <w:szCs w:val="20"/>
          <w:lang w:eastAsia="ar-SA"/>
        </w:rPr>
        <w:t>padku,</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którym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98</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ust.2 pkt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3;</w:t>
      </w:r>
    </w:p>
    <w:p w14:paraId="2AED420A" w14:textId="77777777" w:rsidR="005A37A7"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15)</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oferta wariantowa nie została złożona lub nie spełnia minimalnych wymagań określonych przez zamawiającego,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przypadku gdy zamawiający wymagał jej złożenia;</w:t>
      </w:r>
    </w:p>
    <w:p w14:paraId="6B0B362C" w14:textId="77777777" w:rsidR="005A37A7"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16)</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jej przyjęcie naruszałoby bezpieczeństwo publiczne lub istotny interes bezpieczeństwa państwa, a</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tego bezpieczeństwa lub interesu nie można zagwarantować</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inny sposób;</w:t>
      </w:r>
    </w:p>
    <w:p w14:paraId="282A2D32" w14:textId="77777777" w:rsidR="007E07FA" w:rsidRPr="007E07FA"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17)</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obejmuje ona urządzenia informatyczne lub oprogramowanie wskazane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rekomendacji, o</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której mowa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art.33</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ust.4 ustawy z</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dnia 5lipca 2018r. o</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krajowym systemie cyberbezpieczeństwa (Dz.U. poz.1560), stwierdzającej ich negatywny wpływ na bezp</w:t>
      </w:r>
      <w:r w:rsidR="003F66B4">
        <w:rPr>
          <w:rFonts w:ascii="Arial" w:hAnsi="Arial" w:cs="Arial"/>
          <w:bCs/>
          <w:iCs/>
          <w:color w:val="000000"/>
          <w:sz w:val="20"/>
          <w:szCs w:val="20"/>
          <w:lang w:eastAsia="ar-SA"/>
        </w:rPr>
        <w:t>ieczeństwo publiczne lub bezpie</w:t>
      </w:r>
      <w:r w:rsidRPr="007E07FA">
        <w:rPr>
          <w:rFonts w:ascii="Arial" w:hAnsi="Arial" w:cs="Arial"/>
          <w:bCs/>
          <w:iCs/>
          <w:color w:val="000000"/>
          <w:sz w:val="20"/>
          <w:szCs w:val="20"/>
          <w:lang w:eastAsia="ar-SA"/>
        </w:rPr>
        <w:t>czeństwo narodowe;</w:t>
      </w:r>
    </w:p>
    <w:p w14:paraId="7514B0B3" w14:textId="77777777" w:rsidR="00F0327C" w:rsidRDefault="007E07FA" w:rsidP="00C913C2">
      <w:pPr>
        <w:widowControl w:val="0"/>
        <w:tabs>
          <w:tab w:val="left" w:pos="600"/>
          <w:tab w:val="left" w:pos="1134"/>
        </w:tabs>
        <w:suppressAutoHyphens/>
        <w:autoSpaceDE w:val="0"/>
        <w:spacing w:before="100" w:after="100" w:line="276" w:lineRule="auto"/>
        <w:ind w:left="709" w:hanging="283"/>
        <w:jc w:val="both"/>
        <w:rPr>
          <w:rFonts w:ascii="Arial" w:hAnsi="Arial" w:cs="Arial"/>
          <w:b/>
          <w:sz w:val="20"/>
          <w:szCs w:val="20"/>
        </w:rPr>
      </w:pPr>
      <w:r w:rsidRPr="007E07FA">
        <w:rPr>
          <w:rFonts w:ascii="Arial" w:hAnsi="Arial" w:cs="Arial"/>
          <w:bCs/>
          <w:iCs/>
          <w:color w:val="000000"/>
          <w:sz w:val="20"/>
          <w:szCs w:val="20"/>
          <w:lang w:eastAsia="ar-SA"/>
        </w:rPr>
        <w:t>18)</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bez odbycia wizji lokalnej lub bez sprawdzeni</w:t>
      </w:r>
      <w:r w:rsidR="003F66B4">
        <w:rPr>
          <w:rFonts w:ascii="Arial" w:hAnsi="Arial" w:cs="Arial"/>
          <w:bCs/>
          <w:iCs/>
          <w:color w:val="000000"/>
          <w:sz w:val="20"/>
          <w:szCs w:val="20"/>
          <w:lang w:eastAsia="ar-SA"/>
        </w:rPr>
        <w:t>a dokumentów niezbędnych do rea</w:t>
      </w:r>
      <w:r w:rsidRPr="007E07FA">
        <w:rPr>
          <w:rFonts w:ascii="Arial" w:hAnsi="Arial" w:cs="Arial"/>
          <w:bCs/>
          <w:iCs/>
          <w:color w:val="000000"/>
          <w:sz w:val="20"/>
          <w:szCs w:val="20"/>
          <w:lang w:eastAsia="ar-SA"/>
        </w:rPr>
        <w:t>lizacji zamówienia dostępnych na miejscu u</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zamawiającego,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przypadku gdy zamawiający tego wymagał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dokumentach zamówienia.</w:t>
      </w:r>
    </w:p>
    <w:p w14:paraId="35CBC58E" w14:textId="77777777" w:rsidR="00FE1877" w:rsidRDefault="00FE1877" w:rsidP="00C913C2">
      <w:pPr>
        <w:pStyle w:val="Standard"/>
        <w:tabs>
          <w:tab w:val="left" w:pos="600"/>
          <w:tab w:val="left" w:pos="1134"/>
        </w:tabs>
        <w:spacing w:before="100" w:after="100" w:line="276" w:lineRule="auto"/>
        <w:ind w:left="600" w:hanging="600"/>
        <w:jc w:val="both"/>
        <w:rPr>
          <w:rFonts w:ascii="Arial" w:hAnsi="Arial" w:cs="Arial"/>
          <w:b/>
          <w:sz w:val="20"/>
          <w:szCs w:val="20"/>
        </w:rPr>
      </w:pPr>
    </w:p>
    <w:p w14:paraId="65669C3F" w14:textId="77777777" w:rsidR="001107EB" w:rsidRDefault="006B6C3A" w:rsidP="00C913C2">
      <w:pPr>
        <w:pStyle w:val="Standard"/>
        <w:tabs>
          <w:tab w:val="left" w:pos="600"/>
          <w:tab w:val="left" w:pos="1134"/>
        </w:tabs>
        <w:spacing w:before="100" w:after="100" w:line="276" w:lineRule="auto"/>
        <w:ind w:left="600" w:hanging="600"/>
        <w:jc w:val="both"/>
        <w:rPr>
          <w:rFonts w:ascii="Arial" w:hAnsi="Arial" w:cs="Arial"/>
          <w:b/>
          <w:sz w:val="20"/>
          <w:szCs w:val="20"/>
        </w:rPr>
      </w:pPr>
      <w:r w:rsidRPr="002E6512">
        <w:rPr>
          <w:rFonts w:ascii="Arial" w:hAnsi="Arial" w:cs="Arial"/>
          <w:b/>
          <w:sz w:val="20"/>
          <w:szCs w:val="20"/>
        </w:rPr>
        <w:t>XV</w:t>
      </w:r>
      <w:r w:rsidR="00E42F59" w:rsidRPr="002E6512">
        <w:rPr>
          <w:rFonts w:ascii="Arial" w:hAnsi="Arial" w:cs="Arial"/>
          <w:b/>
          <w:sz w:val="20"/>
          <w:szCs w:val="20"/>
        </w:rPr>
        <w:t>I</w:t>
      </w:r>
      <w:r w:rsidRPr="002E6512">
        <w:rPr>
          <w:rFonts w:ascii="Arial" w:hAnsi="Arial" w:cs="Arial"/>
          <w:b/>
          <w:sz w:val="20"/>
          <w:szCs w:val="20"/>
        </w:rPr>
        <w:t xml:space="preserve">.  </w:t>
      </w:r>
      <w:r w:rsidR="009F2E9A" w:rsidRPr="002E6512">
        <w:rPr>
          <w:rFonts w:ascii="Arial" w:hAnsi="Arial" w:cs="Arial"/>
          <w:b/>
          <w:sz w:val="20"/>
          <w:szCs w:val="20"/>
        </w:rPr>
        <w:t xml:space="preserve">Informacje o formalnościach, jakie powinny zostać dopełnione po wyborze oferty w celu zawarcia umowy w sprawie zamówienia publicznego. </w:t>
      </w:r>
      <w:r w:rsidRPr="002E6512">
        <w:rPr>
          <w:rFonts w:ascii="Arial" w:hAnsi="Arial" w:cs="Arial"/>
          <w:b/>
          <w:sz w:val="20"/>
          <w:szCs w:val="20"/>
        </w:rPr>
        <w:t xml:space="preserve"> </w:t>
      </w:r>
    </w:p>
    <w:p w14:paraId="2C84F78D" w14:textId="77777777" w:rsidR="00286FD6" w:rsidRDefault="00286FD6" w:rsidP="00C913C2">
      <w:pPr>
        <w:pStyle w:val="Standard"/>
        <w:tabs>
          <w:tab w:val="left" w:pos="142"/>
          <w:tab w:val="left" w:pos="1134"/>
        </w:tabs>
        <w:spacing w:before="100" w:after="100" w:line="276" w:lineRule="auto"/>
        <w:ind w:left="284" w:hanging="284"/>
        <w:jc w:val="both"/>
        <w:rPr>
          <w:rFonts w:ascii="Arial" w:hAnsi="Arial" w:cs="Arial"/>
          <w:sz w:val="20"/>
          <w:szCs w:val="20"/>
        </w:rPr>
      </w:pPr>
      <w:r w:rsidRPr="001107EB">
        <w:rPr>
          <w:rFonts w:ascii="Arial" w:hAnsi="Arial" w:cs="Arial"/>
          <w:sz w:val="20"/>
          <w:szCs w:val="20"/>
        </w:rPr>
        <w:t>1. Niezwłocznie po wyborze najkorzystniejszej oferty</w:t>
      </w:r>
      <w:r>
        <w:rPr>
          <w:rFonts w:ascii="Arial" w:hAnsi="Arial" w:cs="Arial"/>
          <w:sz w:val="20"/>
          <w:szCs w:val="20"/>
        </w:rPr>
        <w:t xml:space="preserve"> zamawiający informuje równocze</w:t>
      </w:r>
      <w:r w:rsidRPr="001107EB">
        <w:rPr>
          <w:rFonts w:ascii="Arial" w:hAnsi="Arial" w:cs="Arial"/>
          <w:sz w:val="20"/>
          <w:szCs w:val="20"/>
        </w:rPr>
        <w:t>śnie wykonawców, którzy złożyli oferty, o:</w:t>
      </w:r>
    </w:p>
    <w:p w14:paraId="0419ADD3" w14:textId="77777777" w:rsidR="00286FD6" w:rsidRPr="001107EB" w:rsidRDefault="00286FD6" w:rsidP="00C913C2">
      <w:pPr>
        <w:pStyle w:val="Standard"/>
        <w:tabs>
          <w:tab w:val="left" w:pos="851"/>
          <w:tab w:val="left" w:pos="1134"/>
        </w:tabs>
        <w:spacing w:before="100" w:after="100" w:line="276" w:lineRule="auto"/>
        <w:ind w:left="600" w:hanging="316"/>
        <w:jc w:val="both"/>
        <w:rPr>
          <w:rFonts w:ascii="Arial" w:hAnsi="Arial" w:cs="Arial"/>
          <w:sz w:val="20"/>
          <w:szCs w:val="20"/>
        </w:rPr>
      </w:pPr>
      <w:r w:rsidRPr="001107EB">
        <w:rPr>
          <w:rFonts w:ascii="Arial" w:hAnsi="Arial" w:cs="Arial"/>
          <w:sz w:val="20"/>
          <w:szCs w:val="20"/>
        </w:rPr>
        <w:t>1)</w:t>
      </w:r>
      <w:r>
        <w:rPr>
          <w:rFonts w:ascii="Arial" w:hAnsi="Arial" w:cs="Arial"/>
          <w:sz w:val="20"/>
          <w:szCs w:val="20"/>
        </w:rPr>
        <w:t xml:space="preserve"> </w:t>
      </w:r>
      <w:r w:rsidRPr="001107EB">
        <w:rPr>
          <w:rFonts w:ascii="Arial" w:hAnsi="Arial" w:cs="Arial"/>
          <w:sz w:val="20"/>
          <w:szCs w:val="20"/>
        </w:rPr>
        <w:t>wyborze najkorzystniejszej oferty, podając nazwę albo imię i</w:t>
      </w:r>
      <w:r>
        <w:rPr>
          <w:rFonts w:ascii="Arial" w:hAnsi="Arial" w:cs="Arial"/>
          <w:sz w:val="20"/>
          <w:szCs w:val="20"/>
        </w:rPr>
        <w:t xml:space="preserve"> </w:t>
      </w:r>
      <w:r w:rsidRPr="001107EB">
        <w:rPr>
          <w:rFonts w:ascii="Arial" w:hAnsi="Arial" w:cs="Arial"/>
          <w:sz w:val="20"/>
          <w:szCs w:val="20"/>
        </w:rPr>
        <w:t>nazwisko, siedzibę albo miejsce za-mieszkania, jeżeli jest miejscem wykonywania działalności wykonawcy, którego ofertę wybrano, oraz nazwy albo imiona i</w:t>
      </w:r>
      <w:r>
        <w:rPr>
          <w:rFonts w:ascii="Arial" w:hAnsi="Arial" w:cs="Arial"/>
          <w:sz w:val="20"/>
          <w:szCs w:val="20"/>
        </w:rPr>
        <w:t xml:space="preserve"> </w:t>
      </w:r>
      <w:r w:rsidRPr="001107EB">
        <w:rPr>
          <w:rFonts w:ascii="Arial" w:hAnsi="Arial" w:cs="Arial"/>
          <w:sz w:val="20"/>
          <w:szCs w:val="20"/>
        </w:rPr>
        <w:t>nazwiska, siedziby albo miejsca zamieszkania, jeżeli są miejscami wykonywania działalności wykonawców, którzy złożyli oferty, a</w:t>
      </w:r>
      <w:r>
        <w:rPr>
          <w:rFonts w:ascii="Arial" w:hAnsi="Arial" w:cs="Arial"/>
          <w:sz w:val="20"/>
          <w:szCs w:val="20"/>
        </w:rPr>
        <w:t xml:space="preserve"> </w:t>
      </w:r>
      <w:r w:rsidRPr="001107EB">
        <w:rPr>
          <w:rFonts w:ascii="Arial" w:hAnsi="Arial" w:cs="Arial"/>
          <w:sz w:val="20"/>
          <w:szCs w:val="20"/>
        </w:rPr>
        <w:t>także punktację przyznaną ofertom w</w:t>
      </w:r>
      <w:r>
        <w:rPr>
          <w:rFonts w:ascii="Arial" w:hAnsi="Arial" w:cs="Arial"/>
          <w:sz w:val="20"/>
          <w:szCs w:val="20"/>
        </w:rPr>
        <w:t xml:space="preserve"> </w:t>
      </w:r>
      <w:r w:rsidRPr="001107EB">
        <w:rPr>
          <w:rFonts w:ascii="Arial" w:hAnsi="Arial" w:cs="Arial"/>
          <w:sz w:val="20"/>
          <w:szCs w:val="20"/>
        </w:rPr>
        <w:t>każdym kryterium oceny ofert i</w:t>
      </w:r>
      <w:r>
        <w:rPr>
          <w:rFonts w:ascii="Arial" w:hAnsi="Arial" w:cs="Arial"/>
          <w:sz w:val="20"/>
          <w:szCs w:val="20"/>
        </w:rPr>
        <w:t xml:space="preserve"> </w:t>
      </w:r>
      <w:r w:rsidRPr="001107EB">
        <w:rPr>
          <w:rFonts w:ascii="Arial" w:hAnsi="Arial" w:cs="Arial"/>
          <w:sz w:val="20"/>
          <w:szCs w:val="20"/>
        </w:rPr>
        <w:t>łączną punktację,</w:t>
      </w:r>
    </w:p>
    <w:p w14:paraId="682E23B5" w14:textId="77777777" w:rsidR="00286FD6" w:rsidRDefault="00286FD6" w:rsidP="00C913C2">
      <w:pPr>
        <w:pStyle w:val="Standard"/>
        <w:tabs>
          <w:tab w:val="left" w:pos="851"/>
          <w:tab w:val="left" w:pos="1134"/>
        </w:tabs>
        <w:spacing w:before="100" w:after="100" w:line="276" w:lineRule="auto"/>
        <w:ind w:left="600" w:hanging="316"/>
        <w:jc w:val="both"/>
        <w:rPr>
          <w:rFonts w:ascii="Arial" w:hAnsi="Arial" w:cs="Arial"/>
          <w:sz w:val="20"/>
          <w:szCs w:val="20"/>
        </w:rPr>
      </w:pPr>
      <w:r w:rsidRPr="001107EB">
        <w:rPr>
          <w:rFonts w:ascii="Arial" w:hAnsi="Arial" w:cs="Arial"/>
          <w:sz w:val="20"/>
          <w:szCs w:val="20"/>
        </w:rPr>
        <w:t>2)</w:t>
      </w:r>
      <w:r>
        <w:rPr>
          <w:rFonts w:ascii="Arial" w:hAnsi="Arial" w:cs="Arial"/>
          <w:sz w:val="20"/>
          <w:szCs w:val="20"/>
        </w:rPr>
        <w:t xml:space="preserve"> </w:t>
      </w:r>
      <w:r w:rsidRPr="001107EB">
        <w:rPr>
          <w:rFonts w:ascii="Arial" w:hAnsi="Arial" w:cs="Arial"/>
          <w:sz w:val="20"/>
          <w:szCs w:val="20"/>
        </w:rPr>
        <w:t>wykonawcach, których oferty zostały odrzucone</w:t>
      </w:r>
      <w:r>
        <w:rPr>
          <w:rFonts w:ascii="Arial" w:hAnsi="Arial" w:cs="Arial"/>
          <w:sz w:val="20"/>
          <w:szCs w:val="20"/>
        </w:rPr>
        <w:t xml:space="preserve"> </w:t>
      </w:r>
      <w:r w:rsidRPr="001107EB">
        <w:rPr>
          <w:rFonts w:ascii="Arial" w:hAnsi="Arial" w:cs="Arial"/>
          <w:sz w:val="20"/>
          <w:szCs w:val="20"/>
        </w:rPr>
        <w:t>–</w:t>
      </w:r>
      <w:r>
        <w:rPr>
          <w:rFonts w:ascii="Arial" w:hAnsi="Arial" w:cs="Arial"/>
          <w:sz w:val="20"/>
          <w:szCs w:val="20"/>
        </w:rPr>
        <w:t xml:space="preserve"> </w:t>
      </w:r>
      <w:r w:rsidRPr="001107EB">
        <w:rPr>
          <w:rFonts w:ascii="Arial" w:hAnsi="Arial" w:cs="Arial"/>
          <w:sz w:val="20"/>
          <w:szCs w:val="20"/>
        </w:rPr>
        <w:t>podając uzasadnienie faktyczne i</w:t>
      </w:r>
      <w:r>
        <w:rPr>
          <w:rFonts w:ascii="Arial" w:hAnsi="Arial" w:cs="Arial"/>
          <w:sz w:val="20"/>
          <w:szCs w:val="20"/>
        </w:rPr>
        <w:t xml:space="preserve"> </w:t>
      </w:r>
      <w:r w:rsidRPr="001107EB">
        <w:rPr>
          <w:rFonts w:ascii="Arial" w:hAnsi="Arial" w:cs="Arial"/>
          <w:sz w:val="20"/>
          <w:szCs w:val="20"/>
        </w:rPr>
        <w:t>prawne.</w:t>
      </w:r>
    </w:p>
    <w:p w14:paraId="4D1CCF77"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sidRPr="001107EB">
        <w:rPr>
          <w:rFonts w:ascii="Arial" w:hAnsi="Arial" w:cs="Arial"/>
          <w:sz w:val="20"/>
          <w:szCs w:val="20"/>
        </w:rPr>
        <w:t>2.</w:t>
      </w:r>
      <w:r>
        <w:rPr>
          <w:rFonts w:ascii="Arial" w:hAnsi="Arial" w:cs="Arial"/>
          <w:sz w:val="20"/>
          <w:szCs w:val="20"/>
        </w:rPr>
        <w:t xml:space="preserve"> </w:t>
      </w:r>
      <w:r w:rsidRPr="001107EB">
        <w:rPr>
          <w:rFonts w:ascii="Arial" w:hAnsi="Arial" w:cs="Arial"/>
          <w:sz w:val="20"/>
          <w:szCs w:val="20"/>
        </w:rPr>
        <w:t>Zamawiający udostępnia niezwłocznie informacje, o</w:t>
      </w:r>
      <w:r>
        <w:rPr>
          <w:rFonts w:ascii="Arial" w:hAnsi="Arial" w:cs="Arial"/>
          <w:sz w:val="20"/>
          <w:szCs w:val="20"/>
        </w:rPr>
        <w:t xml:space="preserve"> </w:t>
      </w:r>
      <w:r w:rsidRPr="001107EB">
        <w:rPr>
          <w:rFonts w:ascii="Arial" w:hAnsi="Arial" w:cs="Arial"/>
          <w:sz w:val="20"/>
          <w:szCs w:val="20"/>
        </w:rPr>
        <w:t>których mowa w</w:t>
      </w:r>
      <w:r>
        <w:rPr>
          <w:rFonts w:ascii="Arial" w:hAnsi="Arial" w:cs="Arial"/>
          <w:sz w:val="20"/>
          <w:szCs w:val="20"/>
        </w:rPr>
        <w:t xml:space="preserve"> </w:t>
      </w:r>
      <w:r w:rsidRPr="001107EB">
        <w:rPr>
          <w:rFonts w:ascii="Arial" w:hAnsi="Arial" w:cs="Arial"/>
          <w:sz w:val="20"/>
          <w:szCs w:val="20"/>
        </w:rPr>
        <w:t>ust.1</w:t>
      </w:r>
      <w:r>
        <w:rPr>
          <w:rFonts w:ascii="Arial" w:hAnsi="Arial" w:cs="Arial"/>
          <w:sz w:val="20"/>
          <w:szCs w:val="20"/>
        </w:rPr>
        <w:t xml:space="preserve"> </w:t>
      </w:r>
      <w:r w:rsidRPr="001107EB">
        <w:rPr>
          <w:rFonts w:ascii="Arial" w:hAnsi="Arial" w:cs="Arial"/>
          <w:sz w:val="20"/>
          <w:szCs w:val="20"/>
        </w:rPr>
        <w:t>pkt</w:t>
      </w:r>
      <w:r>
        <w:rPr>
          <w:rFonts w:ascii="Arial" w:hAnsi="Arial" w:cs="Arial"/>
          <w:sz w:val="20"/>
          <w:szCs w:val="20"/>
        </w:rPr>
        <w:t xml:space="preserve"> </w:t>
      </w:r>
      <w:r w:rsidRPr="001107EB">
        <w:rPr>
          <w:rFonts w:ascii="Arial" w:hAnsi="Arial" w:cs="Arial"/>
          <w:sz w:val="20"/>
          <w:szCs w:val="20"/>
        </w:rPr>
        <w:t>1, na stronie internetowej prowadzonego postępowania.</w:t>
      </w:r>
    </w:p>
    <w:p w14:paraId="654FD39B"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sidRPr="001107EB">
        <w:rPr>
          <w:rFonts w:ascii="Arial" w:hAnsi="Arial" w:cs="Arial"/>
          <w:sz w:val="20"/>
          <w:szCs w:val="20"/>
        </w:rPr>
        <w:t>3.</w:t>
      </w:r>
      <w:r>
        <w:rPr>
          <w:rFonts w:ascii="Arial" w:hAnsi="Arial" w:cs="Arial"/>
          <w:sz w:val="20"/>
          <w:szCs w:val="20"/>
        </w:rPr>
        <w:t xml:space="preserve"> </w:t>
      </w:r>
      <w:r w:rsidRPr="001107EB">
        <w:rPr>
          <w:rFonts w:ascii="Arial" w:hAnsi="Arial" w:cs="Arial"/>
          <w:sz w:val="20"/>
          <w:szCs w:val="20"/>
        </w:rPr>
        <w:t>Zamawiający może nie ujawniać informacji, o</w:t>
      </w:r>
      <w:r>
        <w:rPr>
          <w:rFonts w:ascii="Arial" w:hAnsi="Arial" w:cs="Arial"/>
          <w:sz w:val="20"/>
          <w:szCs w:val="20"/>
        </w:rPr>
        <w:t xml:space="preserve"> </w:t>
      </w:r>
      <w:r w:rsidRPr="001107EB">
        <w:rPr>
          <w:rFonts w:ascii="Arial" w:hAnsi="Arial" w:cs="Arial"/>
          <w:sz w:val="20"/>
          <w:szCs w:val="20"/>
        </w:rPr>
        <w:t>których mowa w</w:t>
      </w:r>
      <w:r>
        <w:rPr>
          <w:rFonts w:ascii="Arial" w:hAnsi="Arial" w:cs="Arial"/>
          <w:sz w:val="20"/>
          <w:szCs w:val="20"/>
        </w:rPr>
        <w:t xml:space="preserve"> ust.1, jeżeli ich ujawnienie byłoby </w:t>
      </w:r>
      <w:r w:rsidRPr="001107EB">
        <w:rPr>
          <w:rFonts w:ascii="Arial" w:hAnsi="Arial" w:cs="Arial"/>
          <w:sz w:val="20"/>
          <w:szCs w:val="20"/>
        </w:rPr>
        <w:t>sprzeczne z</w:t>
      </w:r>
      <w:r>
        <w:rPr>
          <w:rFonts w:ascii="Arial" w:hAnsi="Arial" w:cs="Arial"/>
          <w:sz w:val="20"/>
          <w:szCs w:val="20"/>
        </w:rPr>
        <w:t xml:space="preserve"> </w:t>
      </w:r>
      <w:r w:rsidRPr="001107EB">
        <w:rPr>
          <w:rFonts w:ascii="Arial" w:hAnsi="Arial" w:cs="Arial"/>
          <w:sz w:val="20"/>
          <w:szCs w:val="20"/>
        </w:rPr>
        <w:t>ważnym interesem publicznym.</w:t>
      </w:r>
      <w:r>
        <w:rPr>
          <w:rFonts w:ascii="Arial" w:hAnsi="Arial" w:cs="Arial"/>
          <w:sz w:val="20"/>
          <w:szCs w:val="20"/>
        </w:rPr>
        <w:t xml:space="preserve"> </w:t>
      </w:r>
    </w:p>
    <w:p w14:paraId="4275D72C"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Pr>
          <w:rFonts w:ascii="Arial" w:hAnsi="Arial" w:cs="Arial"/>
          <w:sz w:val="20"/>
          <w:szCs w:val="20"/>
        </w:rPr>
        <w:t xml:space="preserve">4. </w:t>
      </w:r>
      <w:r w:rsidRPr="00C82E4C">
        <w:rPr>
          <w:rFonts w:ascii="Arial" w:hAnsi="Arial" w:cs="Arial"/>
          <w:sz w:val="20"/>
          <w:szCs w:val="20"/>
        </w:rPr>
        <w:t xml:space="preserve">Zamawiający zawiera umowę̨ w sprawie zamówienia publicznego, z uwzględnieniem art. 577 ustawy, w terminie nie krótszym niż̇ 5 dni od dnia przesłania zawiadomienia </w:t>
      </w:r>
      <w:r w:rsidRPr="00C82E4C">
        <w:rPr>
          <w:rFonts w:ascii="Arial" w:hAnsi="Arial" w:cs="Arial"/>
          <w:sz w:val="20"/>
          <w:szCs w:val="20"/>
        </w:rPr>
        <w:br/>
      </w:r>
      <w:r w:rsidRPr="00C82E4C">
        <w:rPr>
          <w:rFonts w:ascii="Arial" w:hAnsi="Arial" w:cs="Arial"/>
          <w:sz w:val="20"/>
          <w:szCs w:val="20"/>
        </w:rPr>
        <w:lastRenderedPageBreak/>
        <w:t xml:space="preserve">o wyborze najkorzystniejszej oferty, jeżeli zawiadomienie to zostało przesłane przy użyciu środków komunikacji elektronicznej, albo 10 dni, jeżeli zostało przesłane w inny sposób. </w:t>
      </w:r>
    </w:p>
    <w:p w14:paraId="3DCC821C"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Pr>
          <w:rFonts w:ascii="Arial" w:hAnsi="Arial" w:cs="Arial"/>
          <w:sz w:val="20"/>
          <w:szCs w:val="20"/>
        </w:rPr>
        <w:t xml:space="preserve">5. </w:t>
      </w:r>
      <w:r w:rsidRPr="00C82E4C">
        <w:rPr>
          <w:rFonts w:ascii="Arial" w:hAnsi="Arial" w:cs="Arial"/>
          <w:sz w:val="20"/>
          <w:szCs w:val="20"/>
        </w:rPr>
        <w:t xml:space="preserve">Zamawiający może zawrzeć́ umowę̨ w sprawie zamówienia publicznego przed upływem terminu, </w:t>
      </w:r>
      <w:r>
        <w:rPr>
          <w:rFonts w:ascii="Arial" w:hAnsi="Arial" w:cs="Arial"/>
          <w:sz w:val="20"/>
          <w:szCs w:val="20"/>
        </w:rPr>
        <w:br/>
      </w:r>
      <w:r w:rsidRPr="00C82E4C">
        <w:rPr>
          <w:rFonts w:ascii="Arial" w:hAnsi="Arial" w:cs="Arial"/>
          <w:sz w:val="20"/>
          <w:szCs w:val="20"/>
        </w:rPr>
        <w:t>o którym mowa w pkt. 1, jeżeli w postępowaniu o udzielenie zamówienia złożono tylko jedną ofertę̨.</w:t>
      </w:r>
    </w:p>
    <w:p w14:paraId="69A83ED1"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Pr>
          <w:rFonts w:ascii="Arial" w:hAnsi="Arial" w:cs="Arial"/>
          <w:sz w:val="20"/>
          <w:szCs w:val="20"/>
        </w:rPr>
        <w:t xml:space="preserve">6. </w:t>
      </w:r>
      <w:r w:rsidRPr="00C82E4C">
        <w:rPr>
          <w:rFonts w:ascii="Arial" w:hAnsi="Arial" w:cs="Arial"/>
          <w:sz w:val="20"/>
          <w:szCs w:val="20"/>
        </w:rPr>
        <w:t>Wykonawca, którego oferta została wybrana jako najkorzystniejsza, zostanie poinformowany przez Zamawiającego o miejscu i terminie podpisania umowy.</w:t>
      </w:r>
    </w:p>
    <w:p w14:paraId="767EBF2D" w14:textId="77777777" w:rsidR="00286FD6" w:rsidRDefault="00286FD6" w:rsidP="00C913C2">
      <w:pPr>
        <w:pStyle w:val="Standard"/>
        <w:tabs>
          <w:tab w:val="left" w:pos="284"/>
        </w:tabs>
        <w:spacing w:before="100" w:after="100" w:line="276" w:lineRule="auto"/>
        <w:ind w:left="284" w:hanging="284"/>
        <w:jc w:val="both"/>
        <w:rPr>
          <w:rFonts w:ascii="Arial" w:hAnsi="Arial" w:cs="Arial"/>
          <w:sz w:val="20"/>
          <w:szCs w:val="20"/>
        </w:rPr>
      </w:pPr>
      <w:r>
        <w:rPr>
          <w:rFonts w:ascii="Arial" w:hAnsi="Arial" w:cs="Arial"/>
          <w:sz w:val="20"/>
          <w:szCs w:val="20"/>
        </w:rPr>
        <w:t xml:space="preserve">7. </w:t>
      </w:r>
      <w:r w:rsidRPr="00C82E4C">
        <w:rPr>
          <w:rFonts w:ascii="Arial" w:hAnsi="Arial" w:cs="Arial"/>
          <w:sz w:val="20"/>
          <w:szCs w:val="20"/>
        </w:rPr>
        <w:t xml:space="preserve">Wykonawca, o którym mowa w pkt. </w:t>
      </w:r>
      <w:r>
        <w:rPr>
          <w:rFonts w:ascii="Arial" w:hAnsi="Arial" w:cs="Arial"/>
          <w:sz w:val="20"/>
          <w:szCs w:val="20"/>
        </w:rPr>
        <w:t>6</w:t>
      </w:r>
      <w:r w:rsidRPr="00C82E4C">
        <w:rPr>
          <w:rFonts w:ascii="Arial" w:hAnsi="Arial" w:cs="Arial"/>
          <w:sz w:val="20"/>
          <w:szCs w:val="20"/>
        </w:rPr>
        <w:t xml:space="preserve"> ma obowiązek zawrzeć umowę w sprawie zamówienia na warunkach określonych w projektowanych postanowieniach umowy, które stanowią Załącznik Nr 2 do SWZ. Umowa zostanie uzupełniona o zapisy wynikające ze złożonej oferty. </w:t>
      </w:r>
    </w:p>
    <w:p w14:paraId="777906B9" w14:textId="77777777" w:rsidR="00C127FC" w:rsidRPr="00E821E4" w:rsidRDefault="00286FD6" w:rsidP="00E821E4">
      <w:pPr>
        <w:pStyle w:val="Standard"/>
        <w:tabs>
          <w:tab w:val="left" w:pos="284"/>
        </w:tabs>
        <w:spacing w:before="100" w:after="100" w:line="276" w:lineRule="auto"/>
        <w:ind w:left="284" w:hanging="284"/>
        <w:jc w:val="both"/>
        <w:rPr>
          <w:rFonts w:ascii="Arial" w:hAnsi="Arial" w:cs="Arial"/>
          <w:sz w:val="20"/>
          <w:szCs w:val="20"/>
        </w:rPr>
      </w:pPr>
      <w:r>
        <w:rPr>
          <w:rFonts w:ascii="Arial" w:hAnsi="Arial" w:cs="Arial"/>
          <w:sz w:val="20"/>
          <w:szCs w:val="20"/>
        </w:rPr>
        <w:t xml:space="preserve">8. </w:t>
      </w:r>
      <w:r w:rsidRPr="00C82E4C">
        <w:rPr>
          <w:rFonts w:ascii="Arial" w:hAnsi="Arial" w:cs="Arial"/>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903DE44" w14:textId="77777777" w:rsidR="00FE1877" w:rsidRDefault="00FE1877" w:rsidP="00C913C2">
      <w:pPr>
        <w:pStyle w:val="Standard"/>
        <w:tabs>
          <w:tab w:val="left" w:pos="1080"/>
          <w:tab w:val="left" w:pos="1134"/>
        </w:tabs>
        <w:spacing w:before="100" w:after="100" w:line="276" w:lineRule="auto"/>
        <w:jc w:val="both"/>
        <w:rPr>
          <w:rFonts w:ascii="Arial" w:hAnsi="Arial" w:cs="Arial"/>
          <w:b/>
          <w:sz w:val="20"/>
          <w:szCs w:val="20"/>
        </w:rPr>
      </w:pPr>
    </w:p>
    <w:p w14:paraId="2472C8AC" w14:textId="77777777" w:rsidR="00501B09" w:rsidRPr="002E6512" w:rsidRDefault="00501B09" w:rsidP="00C913C2">
      <w:pPr>
        <w:pStyle w:val="Standard"/>
        <w:tabs>
          <w:tab w:val="left" w:pos="1080"/>
          <w:tab w:val="left" w:pos="1134"/>
        </w:tabs>
        <w:spacing w:before="100" w:after="100" w:line="276" w:lineRule="auto"/>
        <w:jc w:val="both"/>
        <w:rPr>
          <w:rFonts w:ascii="Arial" w:hAnsi="Arial" w:cs="Arial"/>
          <w:b/>
          <w:sz w:val="20"/>
          <w:szCs w:val="20"/>
        </w:rPr>
      </w:pPr>
      <w:r w:rsidRPr="002E6512">
        <w:rPr>
          <w:rFonts w:ascii="Arial" w:hAnsi="Arial" w:cs="Arial"/>
          <w:b/>
          <w:sz w:val="20"/>
          <w:szCs w:val="20"/>
        </w:rPr>
        <w:t>XVII. Wymagania dotyczące zabezpieczenia należytego wykonania umowy</w:t>
      </w:r>
    </w:p>
    <w:p w14:paraId="62892C99" w14:textId="77777777" w:rsidR="003F66B4" w:rsidRDefault="002D7C27" w:rsidP="00C913C2">
      <w:pPr>
        <w:pStyle w:val="WW-Tretekstu"/>
        <w:spacing w:line="276" w:lineRule="auto"/>
        <w:rPr>
          <w:rFonts w:ascii="Arial" w:hAnsi="Arial" w:cs="Arial"/>
          <w:b/>
          <w:sz w:val="20"/>
        </w:rPr>
      </w:pPr>
      <w:r w:rsidRPr="009562CE">
        <w:rPr>
          <w:rFonts w:ascii="Arial" w:hAnsi="Arial" w:cs="Arial"/>
          <w:sz w:val="20"/>
        </w:rPr>
        <w:t>Zamawiający</w:t>
      </w:r>
      <w:r w:rsidR="00CD587D">
        <w:rPr>
          <w:rFonts w:ascii="Arial" w:hAnsi="Arial" w:cs="Arial"/>
          <w:sz w:val="20"/>
        </w:rPr>
        <w:t xml:space="preserve"> nie</w:t>
      </w:r>
      <w:r w:rsidRPr="009562CE">
        <w:rPr>
          <w:rFonts w:ascii="Arial" w:hAnsi="Arial" w:cs="Arial"/>
          <w:sz w:val="20"/>
        </w:rPr>
        <w:t xml:space="preserve"> wymaga wniesienia zabezpieczenia należytego wykonania umowy. </w:t>
      </w:r>
    </w:p>
    <w:p w14:paraId="4380D9AD" w14:textId="77777777" w:rsidR="00FE1877" w:rsidRDefault="00FE1877" w:rsidP="00C913C2">
      <w:pPr>
        <w:tabs>
          <w:tab w:val="right" w:leader="dot" w:pos="10478"/>
        </w:tabs>
        <w:suppressAutoHyphens/>
        <w:spacing w:line="276" w:lineRule="auto"/>
        <w:ind w:left="284" w:hanging="284"/>
        <w:jc w:val="both"/>
        <w:rPr>
          <w:rFonts w:ascii="Arial" w:hAnsi="Arial" w:cs="Arial"/>
          <w:b/>
          <w:sz w:val="20"/>
          <w:szCs w:val="20"/>
        </w:rPr>
      </w:pPr>
    </w:p>
    <w:p w14:paraId="412B917F" w14:textId="77777777" w:rsidR="007A0051" w:rsidRPr="003F66B4" w:rsidRDefault="00CF0E8A" w:rsidP="00C913C2">
      <w:pPr>
        <w:tabs>
          <w:tab w:val="right" w:leader="dot" w:pos="10478"/>
        </w:tabs>
        <w:suppressAutoHyphens/>
        <w:spacing w:line="276" w:lineRule="auto"/>
        <w:ind w:left="284" w:hanging="284"/>
        <w:jc w:val="both"/>
        <w:rPr>
          <w:rFonts w:ascii="Arial" w:hAnsi="Arial" w:cs="Arial"/>
          <w:b/>
          <w:sz w:val="20"/>
          <w:szCs w:val="20"/>
        </w:rPr>
      </w:pPr>
      <w:r w:rsidRPr="003F66B4">
        <w:rPr>
          <w:rFonts w:ascii="Arial" w:hAnsi="Arial" w:cs="Arial"/>
          <w:b/>
          <w:sz w:val="20"/>
          <w:szCs w:val="20"/>
        </w:rPr>
        <w:t>XVIII</w:t>
      </w:r>
      <w:r w:rsidR="006B6C3A" w:rsidRPr="003F66B4">
        <w:rPr>
          <w:rFonts w:ascii="Arial" w:hAnsi="Arial" w:cs="Arial"/>
          <w:b/>
          <w:sz w:val="20"/>
          <w:szCs w:val="20"/>
        </w:rPr>
        <w:t xml:space="preserve">. </w:t>
      </w:r>
      <w:r w:rsidR="00853895" w:rsidRPr="003F66B4">
        <w:rPr>
          <w:rFonts w:ascii="Arial" w:hAnsi="Arial" w:cs="Arial"/>
          <w:b/>
          <w:sz w:val="20"/>
          <w:szCs w:val="20"/>
        </w:rPr>
        <w:t>Istotne postanowienia umowy</w:t>
      </w:r>
    </w:p>
    <w:p w14:paraId="3F799233" w14:textId="77777777" w:rsidR="00080409" w:rsidRPr="00C127FC" w:rsidRDefault="006E695B" w:rsidP="00C127FC">
      <w:pPr>
        <w:spacing w:line="276" w:lineRule="auto"/>
        <w:jc w:val="both"/>
        <w:rPr>
          <w:rFonts w:ascii="Arial" w:hAnsi="Arial" w:cs="Arial"/>
          <w:color w:val="000000"/>
          <w:sz w:val="20"/>
          <w:szCs w:val="20"/>
        </w:rPr>
      </w:pPr>
      <w:r w:rsidRPr="003F66B4">
        <w:rPr>
          <w:rFonts w:ascii="Arial" w:hAnsi="Arial" w:cs="Arial"/>
          <w:color w:val="000000"/>
          <w:sz w:val="20"/>
          <w:szCs w:val="20"/>
        </w:rPr>
        <w:t>Istotne po</w:t>
      </w:r>
      <w:r w:rsidR="00481FDE" w:rsidRPr="003F66B4">
        <w:rPr>
          <w:rFonts w:ascii="Arial" w:hAnsi="Arial" w:cs="Arial"/>
          <w:color w:val="000000"/>
          <w:sz w:val="20"/>
          <w:szCs w:val="20"/>
        </w:rPr>
        <w:t>stanowienia umowy zostały określone w załączniku nr 2 do SWZ.</w:t>
      </w:r>
    </w:p>
    <w:p w14:paraId="35EA78EF" w14:textId="77777777" w:rsidR="00FE1877" w:rsidRDefault="00FE1877" w:rsidP="00C913C2">
      <w:pPr>
        <w:pStyle w:val="Standard"/>
        <w:tabs>
          <w:tab w:val="left" w:pos="1080"/>
          <w:tab w:val="left" w:pos="1134"/>
        </w:tabs>
        <w:spacing w:before="100" w:after="100" w:line="276" w:lineRule="auto"/>
        <w:jc w:val="both"/>
        <w:rPr>
          <w:rFonts w:ascii="Arial" w:hAnsi="Arial" w:cs="Arial"/>
          <w:b/>
          <w:sz w:val="20"/>
          <w:szCs w:val="20"/>
        </w:rPr>
      </w:pPr>
    </w:p>
    <w:p w14:paraId="7F2E2A75" w14:textId="77777777" w:rsidR="006B6C3A" w:rsidRPr="003F66B4" w:rsidRDefault="00592912" w:rsidP="00C913C2">
      <w:pPr>
        <w:pStyle w:val="Standard"/>
        <w:tabs>
          <w:tab w:val="left" w:pos="1080"/>
          <w:tab w:val="left" w:pos="1134"/>
        </w:tabs>
        <w:spacing w:before="100" w:after="100" w:line="276" w:lineRule="auto"/>
        <w:jc w:val="both"/>
        <w:rPr>
          <w:rFonts w:ascii="Arial" w:hAnsi="Arial" w:cs="Arial"/>
          <w:b/>
          <w:sz w:val="20"/>
          <w:szCs w:val="20"/>
        </w:rPr>
      </w:pPr>
      <w:r w:rsidRPr="003F66B4">
        <w:rPr>
          <w:rFonts w:ascii="Arial" w:hAnsi="Arial" w:cs="Arial"/>
          <w:b/>
          <w:sz w:val="20"/>
          <w:szCs w:val="20"/>
        </w:rPr>
        <w:t>X</w:t>
      </w:r>
      <w:r w:rsidR="00CF0E8A" w:rsidRPr="003F66B4">
        <w:rPr>
          <w:rFonts w:ascii="Arial" w:hAnsi="Arial" w:cs="Arial"/>
          <w:b/>
          <w:sz w:val="20"/>
          <w:szCs w:val="20"/>
        </w:rPr>
        <w:t>I</w:t>
      </w:r>
      <w:r w:rsidR="0035770F" w:rsidRPr="003F66B4">
        <w:rPr>
          <w:rFonts w:ascii="Arial" w:hAnsi="Arial" w:cs="Arial"/>
          <w:b/>
          <w:sz w:val="20"/>
          <w:szCs w:val="20"/>
        </w:rPr>
        <w:t xml:space="preserve">X. Pouczenie o środkach ochrony prawnej  </w:t>
      </w:r>
    </w:p>
    <w:p w14:paraId="291FCF34" w14:textId="77777777" w:rsidR="0026684B" w:rsidRPr="003F66B4" w:rsidRDefault="0026684B" w:rsidP="00C913C2">
      <w:pPr>
        <w:suppressAutoHyphens/>
        <w:spacing w:before="120" w:line="276" w:lineRule="auto"/>
        <w:jc w:val="both"/>
        <w:rPr>
          <w:rFonts w:ascii="Arial" w:hAnsi="Arial" w:cs="Arial"/>
          <w:color w:val="000000"/>
          <w:sz w:val="20"/>
          <w:szCs w:val="20"/>
          <w:lang w:eastAsia="ar-SA"/>
        </w:rPr>
      </w:pPr>
      <w:r w:rsidRPr="003F66B4">
        <w:rPr>
          <w:rFonts w:ascii="Arial" w:hAnsi="Arial" w:cs="Arial"/>
          <w:color w:val="000000"/>
          <w:sz w:val="20"/>
          <w:szCs w:val="20"/>
          <w:lang w:eastAsia="ar-SA"/>
        </w:rPr>
        <w:t xml:space="preserve">Wykonawcy przysługują środki ochrony prawnej, jeżeli ma lub miał interes w uzyskaniu danego zamówienia oraz poniósł lub może ponieść szkodę w wyniku naruszenia przez Zamawiającego przepisów ustawy. </w:t>
      </w:r>
    </w:p>
    <w:p w14:paraId="445CCBBE" w14:textId="77777777" w:rsidR="00FD7AC4" w:rsidRPr="003F66B4" w:rsidRDefault="0026684B" w:rsidP="00C913C2">
      <w:pPr>
        <w:suppressAutoHyphens/>
        <w:spacing w:line="276" w:lineRule="auto"/>
        <w:jc w:val="both"/>
        <w:rPr>
          <w:rFonts w:ascii="Arial" w:hAnsi="Arial" w:cs="Arial"/>
          <w:sz w:val="20"/>
          <w:szCs w:val="20"/>
          <w:lang w:eastAsia="ar-SA"/>
        </w:rPr>
      </w:pPr>
      <w:r w:rsidRPr="003F66B4">
        <w:rPr>
          <w:rFonts w:ascii="Arial" w:hAnsi="Arial" w:cs="Arial"/>
          <w:sz w:val="20"/>
          <w:szCs w:val="20"/>
          <w:lang w:eastAsia="ar-SA"/>
        </w:rPr>
        <w:t>Szczegółowe informacje dotyczące środków ochrony prawnej określone są w Dziale IX „</w:t>
      </w:r>
      <w:r w:rsidR="00CF0E8A" w:rsidRPr="003F66B4">
        <w:rPr>
          <w:rFonts w:ascii="Arial" w:hAnsi="Arial" w:cs="Arial"/>
          <w:sz w:val="20"/>
          <w:szCs w:val="20"/>
          <w:lang w:eastAsia="ar-SA"/>
        </w:rPr>
        <w:t>Środki ochrony prawnej” ustawy.</w:t>
      </w:r>
    </w:p>
    <w:p w14:paraId="37F669D0" w14:textId="77777777" w:rsidR="00E758DC" w:rsidRDefault="00E758DC" w:rsidP="00C913C2">
      <w:pPr>
        <w:pStyle w:val="Standard"/>
        <w:tabs>
          <w:tab w:val="left" w:pos="1080"/>
          <w:tab w:val="left" w:pos="1134"/>
        </w:tabs>
        <w:spacing w:before="100" w:after="100" w:line="276" w:lineRule="auto"/>
        <w:jc w:val="both"/>
        <w:rPr>
          <w:rFonts w:ascii="Arial" w:hAnsi="Arial" w:cs="Arial"/>
          <w:b/>
          <w:color w:val="000000"/>
          <w:sz w:val="20"/>
          <w:szCs w:val="20"/>
        </w:rPr>
      </w:pPr>
    </w:p>
    <w:p w14:paraId="03461055" w14:textId="77777777" w:rsidR="006B6C3A" w:rsidRPr="003F66B4" w:rsidRDefault="002D1C05" w:rsidP="00C913C2">
      <w:pPr>
        <w:pStyle w:val="Standard"/>
        <w:tabs>
          <w:tab w:val="left" w:pos="1080"/>
          <w:tab w:val="left" w:pos="1134"/>
        </w:tabs>
        <w:spacing w:before="100" w:after="100" w:line="276" w:lineRule="auto"/>
        <w:jc w:val="both"/>
        <w:rPr>
          <w:rFonts w:ascii="Arial" w:hAnsi="Arial" w:cs="Arial"/>
          <w:b/>
          <w:color w:val="000000"/>
          <w:sz w:val="20"/>
          <w:szCs w:val="20"/>
        </w:rPr>
      </w:pPr>
      <w:r w:rsidRPr="003F66B4">
        <w:rPr>
          <w:rFonts w:ascii="Arial" w:hAnsi="Arial" w:cs="Arial"/>
          <w:b/>
          <w:color w:val="000000"/>
          <w:sz w:val="20"/>
          <w:szCs w:val="20"/>
        </w:rPr>
        <w:t>X</w:t>
      </w:r>
      <w:r w:rsidR="006B6C3A" w:rsidRPr="003F66B4">
        <w:rPr>
          <w:rFonts w:ascii="Arial" w:hAnsi="Arial" w:cs="Arial"/>
          <w:b/>
          <w:color w:val="000000"/>
          <w:sz w:val="20"/>
          <w:szCs w:val="20"/>
        </w:rPr>
        <w:t xml:space="preserve">X. </w:t>
      </w:r>
      <w:r w:rsidR="00853895" w:rsidRPr="003F66B4">
        <w:rPr>
          <w:rFonts w:ascii="Arial" w:hAnsi="Arial" w:cs="Arial"/>
          <w:b/>
          <w:color w:val="000000"/>
          <w:sz w:val="20"/>
          <w:szCs w:val="20"/>
        </w:rPr>
        <w:t>Postanowienia końcowe</w:t>
      </w:r>
    </w:p>
    <w:p w14:paraId="31ED3019" w14:textId="77777777" w:rsidR="00A12F97" w:rsidRPr="003F66B4" w:rsidRDefault="006B6C3A" w:rsidP="00C913C2">
      <w:pPr>
        <w:pStyle w:val="Standard"/>
        <w:tabs>
          <w:tab w:val="left" w:pos="1080"/>
          <w:tab w:val="left" w:pos="1134"/>
        </w:tabs>
        <w:spacing w:before="100" w:after="100" w:line="276" w:lineRule="auto"/>
        <w:jc w:val="both"/>
        <w:rPr>
          <w:rFonts w:ascii="Arial" w:hAnsi="Arial" w:cs="Arial"/>
          <w:color w:val="000000"/>
          <w:sz w:val="20"/>
          <w:szCs w:val="20"/>
        </w:rPr>
      </w:pPr>
      <w:r w:rsidRPr="003F66B4">
        <w:rPr>
          <w:rFonts w:ascii="Arial" w:hAnsi="Arial" w:cs="Arial"/>
          <w:color w:val="000000"/>
          <w:sz w:val="20"/>
          <w:szCs w:val="20"/>
        </w:rPr>
        <w:t>W sprawach nieuregulowanych niniejszą specyfikacją mają zastosowanie przepisy ustawy Prawo zamówień publicznych.</w:t>
      </w:r>
    </w:p>
    <w:p w14:paraId="735AF0CB" w14:textId="77777777" w:rsidR="00A51A0C" w:rsidRPr="00B6317C" w:rsidRDefault="00CF0E8A" w:rsidP="00C913C2">
      <w:pPr>
        <w:pStyle w:val="Standard"/>
        <w:tabs>
          <w:tab w:val="left" w:pos="1080"/>
          <w:tab w:val="left" w:pos="1134"/>
        </w:tabs>
        <w:spacing w:before="100" w:after="100" w:line="276" w:lineRule="auto"/>
        <w:jc w:val="both"/>
        <w:rPr>
          <w:rFonts w:ascii="Arial" w:hAnsi="Arial" w:cs="Arial"/>
          <w:color w:val="000000"/>
          <w:sz w:val="18"/>
          <w:szCs w:val="18"/>
        </w:rPr>
      </w:pPr>
      <w:r>
        <w:rPr>
          <w:rFonts w:ascii="Arial" w:hAnsi="Arial" w:cs="Arial"/>
          <w:b/>
          <w:color w:val="000000"/>
          <w:sz w:val="20"/>
          <w:szCs w:val="20"/>
        </w:rPr>
        <w:t>XXI</w:t>
      </w:r>
      <w:r w:rsidR="00A976CF">
        <w:rPr>
          <w:rFonts w:ascii="Arial" w:hAnsi="Arial" w:cs="Arial"/>
          <w:b/>
          <w:color w:val="000000"/>
          <w:sz w:val="20"/>
          <w:szCs w:val="20"/>
        </w:rPr>
        <w:t>.</w:t>
      </w:r>
      <w:r w:rsidR="00D96BC3">
        <w:rPr>
          <w:rFonts w:ascii="Arial" w:hAnsi="Arial" w:cs="Arial"/>
          <w:b/>
          <w:color w:val="000000"/>
          <w:sz w:val="20"/>
          <w:szCs w:val="20"/>
        </w:rPr>
        <w:t xml:space="preserve"> </w:t>
      </w:r>
      <w:r w:rsidR="006A0571" w:rsidRPr="00094705">
        <w:rPr>
          <w:rFonts w:ascii="Arial" w:hAnsi="Arial" w:cs="Arial"/>
          <w:b/>
          <w:color w:val="000000"/>
          <w:sz w:val="20"/>
          <w:szCs w:val="20"/>
        </w:rPr>
        <w:t>Ochrona danych osobowych</w:t>
      </w:r>
    </w:p>
    <w:p w14:paraId="02D4980E" w14:textId="77777777" w:rsidR="00A51A0C" w:rsidRPr="00A07910" w:rsidRDefault="008F713E" w:rsidP="00C913C2">
      <w:pPr>
        <w:spacing w:line="276" w:lineRule="auto"/>
        <w:jc w:val="both"/>
        <w:rPr>
          <w:rFonts w:ascii="Arial" w:eastAsia="Calibri" w:hAnsi="Arial" w:cs="Arial"/>
          <w:b/>
          <w:bCs/>
          <w:kern w:val="2"/>
          <w:sz w:val="20"/>
          <w:szCs w:val="20"/>
          <w:lang w:eastAsia="en-US"/>
        </w:rPr>
      </w:pPr>
      <w:r>
        <w:rPr>
          <w:rFonts w:ascii="Arial" w:eastAsia="Calibri" w:hAnsi="Arial" w:cs="Arial"/>
          <w:b/>
          <w:bCs/>
          <w:kern w:val="2"/>
          <w:sz w:val="20"/>
          <w:szCs w:val="20"/>
          <w:lang w:eastAsia="en-US"/>
        </w:rPr>
        <w:t>Zgodnie z art. 13 ust. 1 i 2 R</w:t>
      </w:r>
      <w:r w:rsidR="00A51A0C" w:rsidRPr="00A07910">
        <w:rPr>
          <w:rFonts w:ascii="Arial" w:eastAsia="Calibri" w:hAnsi="Arial" w:cs="Arial"/>
          <w:b/>
          <w:bCs/>
          <w:kern w:val="2"/>
          <w:sz w:val="20"/>
          <w:szCs w:val="20"/>
          <w:lang w:eastAsia="en-US"/>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w:t>
      </w:r>
    </w:p>
    <w:p w14:paraId="30DA11C0" w14:textId="77777777" w:rsidR="00743B1E" w:rsidRPr="00E40B41" w:rsidRDefault="00743B1E" w:rsidP="00C0335B">
      <w:pPr>
        <w:numPr>
          <w:ilvl w:val="0"/>
          <w:numId w:val="32"/>
        </w:numPr>
        <w:spacing w:line="276" w:lineRule="auto"/>
        <w:rPr>
          <w:rFonts w:ascii="Arial" w:eastAsia="Calibri" w:hAnsi="Arial" w:cs="Arial"/>
          <w:sz w:val="20"/>
          <w:szCs w:val="20"/>
        </w:rPr>
      </w:pPr>
      <w:r w:rsidRPr="00E40B41">
        <w:rPr>
          <w:rFonts w:ascii="Arial" w:hAnsi="Arial" w:cs="Arial"/>
          <w:color w:val="000000"/>
          <w:sz w:val="20"/>
          <w:szCs w:val="20"/>
        </w:rPr>
        <w:t>Administratorem ww. danych osobowych jest</w:t>
      </w:r>
      <w:r w:rsidR="00E40B41">
        <w:rPr>
          <w:rFonts w:ascii="Arial" w:hAnsi="Arial" w:cs="Arial"/>
          <w:color w:val="000000"/>
          <w:sz w:val="20"/>
          <w:szCs w:val="20"/>
        </w:rPr>
        <w:t xml:space="preserve"> </w:t>
      </w:r>
      <w:r w:rsidRPr="00E40B41">
        <w:rPr>
          <w:rFonts w:ascii="Arial" w:hAnsi="Arial" w:cs="Arial"/>
          <w:color w:val="000000"/>
          <w:sz w:val="20"/>
          <w:szCs w:val="20"/>
        </w:rPr>
        <w:t xml:space="preserve"> Tarnobrzeska Agencja Rozwoju Regionalnego S.A. z siedzibą w Tarnobrzegu, nr KRS: </w:t>
      </w:r>
      <w:r w:rsidRPr="00E40B41">
        <w:rPr>
          <w:rFonts w:ascii="Arial" w:eastAsia="Calibri" w:hAnsi="Arial" w:cs="Arial"/>
          <w:sz w:val="20"/>
          <w:szCs w:val="20"/>
        </w:rPr>
        <w:t>0000072889</w:t>
      </w:r>
      <w:r w:rsidRPr="00E40B41">
        <w:rPr>
          <w:rFonts w:ascii="Arial" w:hAnsi="Arial" w:cs="Arial"/>
          <w:color w:val="000000"/>
          <w:sz w:val="20"/>
          <w:szCs w:val="20"/>
        </w:rPr>
        <w:t xml:space="preserve">, adres: </w:t>
      </w:r>
      <w:r w:rsidRPr="00E40B41">
        <w:rPr>
          <w:rFonts w:ascii="Arial" w:eastAsia="Calibri" w:hAnsi="Arial" w:cs="Arial"/>
          <w:sz w:val="20"/>
          <w:szCs w:val="20"/>
        </w:rPr>
        <w:t xml:space="preserve">ul. M. Dąbrowskiej 15, </w:t>
      </w:r>
      <w:r w:rsidRPr="00E40B41">
        <w:rPr>
          <w:rFonts w:ascii="Arial" w:eastAsia="Calibri" w:hAnsi="Arial" w:cs="Arial"/>
          <w:sz w:val="20"/>
          <w:szCs w:val="20"/>
          <w:lang w:val="en-US"/>
        </w:rPr>
        <w:t>39-400 Tarnobrzeg</w:t>
      </w:r>
      <w:r w:rsidRPr="00E40B41">
        <w:rPr>
          <w:rFonts w:ascii="Arial" w:hAnsi="Arial" w:cs="Arial"/>
          <w:color w:val="000000"/>
          <w:sz w:val="20"/>
          <w:szCs w:val="20"/>
        </w:rPr>
        <w:t>, adres e-mail:</w:t>
      </w:r>
      <w:r w:rsidRPr="00E40B41">
        <w:rPr>
          <w:rFonts w:ascii="Arial" w:hAnsi="Arial" w:cs="Arial"/>
          <w:sz w:val="20"/>
          <w:szCs w:val="20"/>
        </w:rPr>
        <w:t xml:space="preserve"> tarr@tarr.pl</w:t>
      </w:r>
      <w:r w:rsidRPr="00E40B41">
        <w:rPr>
          <w:rFonts w:ascii="Arial" w:hAnsi="Arial" w:cs="Arial"/>
          <w:color w:val="000000"/>
          <w:sz w:val="20"/>
          <w:szCs w:val="20"/>
        </w:rPr>
        <w:t>; </w:t>
      </w:r>
    </w:p>
    <w:p w14:paraId="38E7C33A" w14:textId="77777777" w:rsidR="00743B1E" w:rsidRPr="00E40B41" w:rsidRDefault="00743B1E" w:rsidP="00C0335B">
      <w:pPr>
        <w:numPr>
          <w:ilvl w:val="0"/>
          <w:numId w:val="32"/>
        </w:numPr>
        <w:autoSpaceDN w:val="0"/>
        <w:spacing w:after="60" w:line="276" w:lineRule="auto"/>
        <w:jc w:val="both"/>
        <w:textAlignment w:val="baseline"/>
        <w:rPr>
          <w:rFonts w:ascii="Arial" w:hAnsi="Arial" w:cs="Arial"/>
          <w:color w:val="000000"/>
          <w:sz w:val="20"/>
          <w:szCs w:val="20"/>
        </w:rPr>
      </w:pPr>
      <w:r w:rsidRPr="00E40B41">
        <w:rPr>
          <w:rFonts w:ascii="Arial" w:hAnsi="Arial" w:cs="Arial"/>
          <w:color w:val="000000"/>
          <w:sz w:val="20"/>
          <w:szCs w:val="20"/>
        </w:rPr>
        <w:t xml:space="preserve">2.W sprawach związanych z ochroną danych osobowych przetwarzanych w ramach realizacji Projektu można się skontaktować z Inspektorem Ochrony Danych wysyłając wiadomość na adres: </w:t>
      </w:r>
      <w:hyperlink r:id="rId28" w:history="1">
        <w:r w:rsidRPr="00E40B41">
          <w:rPr>
            <w:rStyle w:val="Hipercze"/>
            <w:rFonts w:ascii="Arial" w:hAnsi="Arial" w:cs="Arial"/>
            <w:sz w:val="20"/>
            <w:szCs w:val="20"/>
          </w:rPr>
          <w:t>a.kraszewski@tarr.pl</w:t>
        </w:r>
      </w:hyperlink>
    </w:p>
    <w:p w14:paraId="2E3955B3"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Pani/Pana dane osobowe przetwarzane na podstawie art. 6 ust. 1 lit. c RODO w zw. z ustawą z dnia 11 września 2019 r. - Prawo zamówień publicznych, ustawą z dnia 27 sierpnia 2009 r. o finansach publicznych oraz ustawą z dnia 8 marca 1990 r. o samorządzie gminnym, w celu prowadzenia przedmiotowego postępowania o udzielenie zamówienia publicznego oraz jego rozstrzygnięcia, jak również zawarcia umowy w sprawie zamówienia publicznego oraz jej realizacji, a także udokumentowania postępowania o udzielenie zamówienia publicznego.</w:t>
      </w:r>
    </w:p>
    <w:p w14:paraId="68996E65"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lastRenderedPageBreak/>
        <w:t>Odbiorcami Pani/Pana danych osobowych będą osoby lub podmioty, którym udostępniona zostanie dokumentacja postępowania w oparciu o art. 18 oraz art. 74 ustawy z dnia 11 września 2019 r. - Prawo zamówień publicznych oraz Prezes Urzędu Zamówień Publicznych z siedzibą w Warszawie (02-676) przy ul. Postępu 17A jako Administrator Danych Osobowych Użytkowników Platformy e-Zamówienia, na której prowadzimy postępowania o udzielenie zamówienia publicznego, działając pod adresem https://ezamowienia.gov.pl/pl/</w:t>
      </w:r>
    </w:p>
    <w:p w14:paraId="612D05A3"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Pani/Pana dane osobowe będą przetwarzane na podstawie przepisó</w:t>
      </w:r>
      <w:r w:rsidR="00743B1E" w:rsidRPr="00A07910">
        <w:rPr>
          <w:rFonts w:ascii="Arial" w:eastAsia="Calibri" w:hAnsi="Arial" w:cs="Arial"/>
          <w:kern w:val="2"/>
          <w:sz w:val="20"/>
          <w:szCs w:val="20"/>
          <w:lang w:eastAsia="en-US"/>
        </w:rPr>
        <w:t xml:space="preserve">w prawa, przez okres niezbędny </w:t>
      </w:r>
      <w:r w:rsidRPr="00A07910">
        <w:rPr>
          <w:rFonts w:ascii="Arial" w:eastAsia="Calibri" w:hAnsi="Arial" w:cs="Arial"/>
          <w:kern w:val="2"/>
          <w:sz w:val="20"/>
          <w:szCs w:val="20"/>
          <w:lang w:eastAsia="en-US"/>
        </w:rPr>
        <w:t>do realizacji celów przetwarzania wskazanych w pkt 3, a następnie będą przechowywane na podstawie przepisów prawa o archiwizacji dokumentów tj.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w:t>
      </w:r>
      <w:r w:rsidR="00743B1E" w:rsidRPr="00A07910">
        <w:rPr>
          <w:rFonts w:ascii="Arial" w:eastAsia="Calibri" w:hAnsi="Arial" w:cs="Arial"/>
          <w:kern w:val="2"/>
          <w:sz w:val="20"/>
          <w:szCs w:val="20"/>
          <w:lang w:eastAsia="en-US"/>
        </w:rPr>
        <w:t xml:space="preserve"> od 1 stycznia roku następnego </w:t>
      </w:r>
      <w:r w:rsidRPr="00A07910">
        <w:rPr>
          <w:rFonts w:ascii="Arial" w:eastAsia="Calibri" w:hAnsi="Arial" w:cs="Arial"/>
          <w:kern w:val="2"/>
          <w:sz w:val="20"/>
          <w:szCs w:val="20"/>
          <w:lang w:eastAsia="en-US"/>
        </w:rPr>
        <w:t>od daty zakończenia sprawy. Po upływie okresu przechowywania dokumentacja niearchiwalna podlega, po uzyskaniu zgody dyrektora właściwego archiwum państwowego, brakowaniu.</w:t>
      </w:r>
    </w:p>
    <w:p w14:paraId="173E1C1A"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Obowiązek podania przez Panią/Pana danych osobowych bezpośrednio Pani/Pana dotyczących jest wymogiem ustawowym określonym w przepisach art. 72 ustawy z dnia 11 września 2019 r. - Prawo zamówień publicznych związanym z udziałem w postępowaniu o udzi</w:t>
      </w:r>
      <w:r w:rsidR="00743B1E" w:rsidRPr="00A07910">
        <w:rPr>
          <w:rFonts w:ascii="Arial" w:eastAsia="Calibri" w:hAnsi="Arial" w:cs="Arial"/>
          <w:kern w:val="2"/>
          <w:sz w:val="20"/>
          <w:szCs w:val="20"/>
          <w:lang w:eastAsia="en-US"/>
        </w:rPr>
        <w:t xml:space="preserve">elenie zamówienia publicznego. </w:t>
      </w:r>
      <w:r w:rsidRPr="00A07910">
        <w:rPr>
          <w:rFonts w:ascii="Arial" w:eastAsia="Calibri" w:hAnsi="Arial" w:cs="Arial"/>
          <w:kern w:val="2"/>
          <w:sz w:val="20"/>
          <w:szCs w:val="20"/>
          <w:lang w:eastAsia="en-US"/>
        </w:rPr>
        <w:t>Brak podania danych osobowych skutkuje niemożnością prowadzenia dalszych czynności w zakresie postępowania o zamówienia publiczne.</w:t>
      </w:r>
    </w:p>
    <w:p w14:paraId="44C8DBC6"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 xml:space="preserve">W związku z przetwarzaniem Pani/Pana danych osobowych: prawo dostępu do swoich danych oraz otrzymania ich kopii; prawo do sprostowania (poprawiania) swoich danych przy czym skorzystanie z prawa do sprostowania lub uzupełnienia nie może skutkować zmianą wyniku postępowania o udzielenie zamówienia publicznego ani zmianą postanowień umowy w sprawie zamówienia publicznego w zakresie niezgodnym z ustawą z dnia 11 września 2019 r. - Prawo zamówień publicznych oraz nie może naruszać integralności protokołu postępowania oraz jego załączników; prawo do ograniczenia przetwarzania, przy czym przepisy odrębne mogą wyłączyć możliwość skorzystania z tego prawa. Nie przysługuje Pani/Panu:  </w:t>
      </w:r>
    </w:p>
    <w:p w14:paraId="68A41BF6" w14:textId="77777777" w:rsidR="00A51A0C" w:rsidRPr="00A07910" w:rsidRDefault="00A51A0C" w:rsidP="00C913C2">
      <w:pPr>
        <w:spacing w:line="276" w:lineRule="auto"/>
        <w:ind w:left="408"/>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 w związku z art. 17 ust. 3 lit. b, d lub e RODO prawo do usunięcia danych osobowych;</w:t>
      </w:r>
    </w:p>
    <w:p w14:paraId="7AD18ED2" w14:textId="77777777" w:rsidR="00A51A0C" w:rsidRPr="00A07910" w:rsidRDefault="00A51A0C" w:rsidP="00C913C2">
      <w:pPr>
        <w:spacing w:line="276" w:lineRule="auto"/>
        <w:ind w:left="408"/>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 xml:space="preserve">- prawo do przenoszenia danych osobowych, o którym mowa w art. 20 RODO; </w:t>
      </w:r>
    </w:p>
    <w:p w14:paraId="5461020D" w14:textId="77777777" w:rsidR="00A51A0C" w:rsidRPr="00A07910" w:rsidRDefault="00A51A0C" w:rsidP="00C913C2">
      <w:pPr>
        <w:spacing w:line="276" w:lineRule="auto"/>
        <w:ind w:left="408"/>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 na podstawie art. 21 RODO prawo sprzeciwu, wobec przetwarzania danych osobowych, gdyż podstawą prawną przetwarzania Pani/Pana danych osobowych jest art. 6 ust. 1 lit. c RODO</w:t>
      </w:r>
    </w:p>
    <w:p w14:paraId="28989EFD"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 xml:space="preserve">Pani/Pana dane osobowe nie będą podlegały zautomatyzowanemu podejmowaniu decyzji, </w:t>
      </w:r>
      <w:r w:rsidRPr="00A07910">
        <w:rPr>
          <w:rFonts w:ascii="Arial" w:eastAsia="Calibri" w:hAnsi="Arial" w:cs="Arial"/>
          <w:kern w:val="2"/>
          <w:sz w:val="20"/>
          <w:szCs w:val="20"/>
          <w:lang w:eastAsia="en-US"/>
        </w:rPr>
        <w:br/>
        <w:t xml:space="preserve">w tym profilowaniu. </w:t>
      </w:r>
    </w:p>
    <w:p w14:paraId="021829D4" w14:textId="77777777" w:rsidR="00A51A0C" w:rsidRPr="00A07910" w:rsidRDefault="00A51A0C" w:rsidP="00C0335B">
      <w:pPr>
        <w:numPr>
          <w:ilvl w:val="0"/>
          <w:numId w:val="32"/>
        </w:numPr>
        <w:spacing w:after="160" w:line="276" w:lineRule="auto"/>
        <w:contextualSpacing/>
        <w:jc w:val="both"/>
        <w:rPr>
          <w:rFonts w:ascii="Arial" w:eastAsia="Calibri" w:hAnsi="Arial" w:cs="Arial"/>
          <w:kern w:val="2"/>
          <w:sz w:val="20"/>
          <w:szCs w:val="20"/>
          <w:lang w:eastAsia="en-US"/>
        </w:rPr>
      </w:pPr>
      <w:r w:rsidRPr="00A07910">
        <w:rPr>
          <w:rFonts w:ascii="Arial" w:eastAsia="Calibri" w:hAnsi="Arial" w:cs="Arial"/>
          <w:kern w:val="2"/>
          <w:sz w:val="20"/>
          <w:szCs w:val="20"/>
          <w:lang w:eastAsia="en-US"/>
        </w:rPr>
        <w:t>W przypadku uznania, iż przetwarzanie Pani/Pana danych osobowych narusza przepisy RODO przysługuje Pani/Panu prawo wniesienia skargi do organu nadzorczego - Prezesa Urzędu Ochrony Danych Osobowych, z siedzibą: ul. Stawki 2, 00-193 Warszawa.</w:t>
      </w:r>
    </w:p>
    <w:p w14:paraId="74095C4A" w14:textId="77777777" w:rsidR="00C746DA" w:rsidRPr="00DC1ED8" w:rsidRDefault="00C746DA" w:rsidP="00C913C2">
      <w:pPr>
        <w:pStyle w:val="Standard"/>
        <w:tabs>
          <w:tab w:val="left" w:pos="1080"/>
          <w:tab w:val="left" w:pos="1134"/>
        </w:tabs>
        <w:spacing w:before="100" w:after="100" w:line="276" w:lineRule="auto"/>
        <w:rPr>
          <w:rFonts w:ascii="Arial" w:hAnsi="Arial" w:cs="Arial"/>
          <w:color w:val="FF0000"/>
          <w:sz w:val="20"/>
          <w:szCs w:val="20"/>
        </w:rPr>
      </w:pPr>
    </w:p>
    <w:p w14:paraId="26267E85" w14:textId="77777777" w:rsidR="00012C5C" w:rsidRPr="003E5A0E" w:rsidRDefault="00652B22" w:rsidP="00C913C2">
      <w:pPr>
        <w:pStyle w:val="Standard"/>
        <w:tabs>
          <w:tab w:val="left" w:pos="1080"/>
          <w:tab w:val="left" w:pos="1134"/>
        </w:tabs>
        <w:spacing w:before="100" w:after="100" w:line="276" w:lineRule="auto"/>
        <w:jc w:val="right"/>
        <w:rPr>
          <w:rFonts w:ascii="Arial" w:hAnsi="Arial" w:cs="Arial"/>
          <w:sz w:val="20"/>
          <w:szCs w:val="20"/>
        </w:rPr>
      </w:pPr>
      <w:r w:rsidRPr="002E6512">
        <w:rPr>
          <w:rFonts w:ascii="Arial" w:hAnsi="Arial" w:cs="Arial"/>
          <w:sz w:val="20"/>
          <w:szCs w:val="20"/>
        </w:rPr>
        <w:t>ZATWIERDZIŁ</w:t>
      </w:r>
    </w:p>
    <w:p w14:paraId="5F60A4BA" w14:textId="77777777" w:rsidR="00FC3E79" w:rsidRDefault="00FC3E79" w:rsidP="00C913C2">
      <w:pPr>
        <w:pStyle w:val="Standard"/>
        <w:tabs>
          <w:tab w:val="left" w:pos="284"/>
        </w:tabs>
        <w:spacing w:line="276" w:lineRule="auto"/>
        <w:jc w:val="both"/>
        <w:rPr>
          <w:rFonts w:ascii="Arial" w:hAnsi="Arial" w:cs="Arial"/>
          <w:sz w:val="20"/>
          <w:szCs w:val="20"/>
          <w:u w:val="single"/>
        </w:rPr>
      </w:pPr>
    </w:p>
    <w:p w14:paraId="199C6B29" w14:textId="77777777" w:rsidR="004F732F" w:rsidRPr="002E6512" w:rsidRDefault="004F732F" w:rsidP="004F732F">
      <w:pPr>
        <w:pStyle w:val="Standard"/>
        <w:tabs>
          <w:tab w:val="left" w:pos="284"/>
        </w:tabs>
        <w:jc w:val="both"/>
        <w:rPr>
          <w:rFonts w:ascii="Arial" w:hAnsi="Arial" w:cs="Arial"/>
          <w:sz w:val="20"/>
          <w:szCs w:val="20"/>
          <w:u w:val="single"/>
        </w:rPr>
      </w:pPr>
      <w:r w:rsidRPr="002E6512">
        <w:rPr>
          <w:rFonts w:ascii="Arial" w:hAnsi="Arial" w:cs="Arial"/>
          <w:sz w:val="20"/>
          <w:szCs w:val="20"/>
          <w:u w:val="single"/>
        </w:rPr>
        <w:t>Wykaz załączników:</w:t>
      </w:r>
    </w:p>
    <w:p w14:paraId="20C7B37A" w14:textId="77777777" w:rsidR="004F732F" w:rsidRPr="002E6512" w:rsidRDefault="004F732F" w:rsidP="004F732F">
      <w:pPr>
        <w:pStyle w:val="Standard"/>
        <w:numPr>
          <w:ilvl w:val="0"/>
          <w:numId w:val="6"/>
        </w:numPr>
        <w:tabs>
          <w:tab w:val="left" w:pos="284"/>
        </w:tabs>
        <w:ind w:hanging="720"/>
        <w:jc w:val="both"/>
        <w:rPr>
          <w:rFonts w:ascii="Arial" w:hAnsi="Arial" w:cs="Arial"/>
          <w:sz w:val="20"/>
          <w:szCs w:val="20"/>
        </w:rPr>
      </w:pPr>
      <w:r w:rsidRPr="002E6512">
        <w:rPr>
          <w:rFonts w:ascii="Arial" w:hAnsi="Arial" w:cs="Arial"/>
          <w:sz w:val="20"/>
          <w:szCs w:val="20"/>
        </w:rPr>
        <w:t xml:space="preserve">wzór oferty </w:t>
      </w:r>
      <w:r>
        <w:rPr>
          <w:rFonts w:ascii="Arial" w:hAnsi="Arial" w:cs="Arial"/>
          <w:sz w:val="20"/>
          <w:szCs w:val="20"/>
        </w:rPr>
        <w:t>– załącznik nr 1 do S</w:t>
      </w:r>
      <w:r w:rsidRPr="002E6512">
        <w:rPr>
          <w:rFonts w:ascii="Arial" w:hAnsi="Arial" w:cs="Arial"/>
          <w:sz w:val="20"/>
          <w:szCs w:val="20"/>
        </w:rPr>
        <w:t>WZ</w:t>
      </w:r>
    </w:p>
    <w:p w14:paraId="283D0FE9" w14:textId="77777777" w:rsidR="004F732F" w:rsidRPr="002E6512" w:rsidRDefault="004F732F" w:rsidP="004F732F">
      <w:pPr>
        <w:pStyle w:val="Standard"/>
        <w:numPr>
          <w:ilvl w:val="0"/>
          <w:numId w:val="6"/>
        </w:numPr>
        <w:tabs>
          <w:tab w:val="left" w:pos="284"/>
        </w:tabs>
        <w:ind w:hanging="720"/>
        <w:jc w:val="both"/>
        <w:rPr>
          <w:rFonts w:ascii="Arial" w:hAnsi="Arial" w:cs="Arial"/>
          <w:sz w:val="20"/>
          <w:szCs w:val="20"/>
        </w:rPr>
      </w:pPr>
      <w:r w:rsidRPr="002E6512">
        <w:rPr>
          <w:rFonts w:ascii="Arial" w:hAnsi="Arial" w:cs="Arial"/>
          <w:sz w:val="20"/>
          <w:szCs w:val="20"/>
        </w:rPr>
        <w:t>projekt</w:t>
      </w:r>
      <w:r>
        <w:rPr>
          <w:rFonts w:ascii="Arial" w:hAnsi="Arial" w:cs="Arial"/>
          <w:sz w:val="20"/>
          <w:szCs w:val="20"/>
        </w:rPr>
        <w:t xml:space="preserve"> umowy– załącznik nr 2 do S</w:t>
      </w:r>
      <w:r w:rsidRPr="002E6512">
        <w:rPr>
          <w:rFonts w:ascii="Arial" w:hAnsi="Arial" w:cs="Arial"/>
          <w:sz w:val="20"/>
          <w:szCs w:val="20"/>
        </w:rPr>
        <w:t>WZ</w:t>
      </w:r>
      <w:r>
        <w:rPr>
          <w:rFonts w:ascii="Arial" w:hAnsi="Arial" w:cs="Arial"/>
          <w:sz w:val="20"/>
          <w:szCs w:val="20"/>
        </w:rPr>
        <w:t xml:space="preserve"> </w:t>
      </w:r>
    </w:p>
    <w:p w14:paraId="49982726" w14:textId="77777777" w:rsidR="004F732F" w:rsidRPr="001A5D6A" w:rsidRDefault="004F732F" w:rsidP="004F732F">
      <w:pPr>
        <w:pStyle w:val="Standard"/>
        <w:numPr>
          <w:ilvl w:val="0"/>
          <w:numId w:val="6"/>
        </w:numPr>
        <w:tabs>
          <w:tab w:val="clear" w:pos="720"/>
          <w:tab w:val="num" w:pos="142"/>
          <w:tab w:val="left" w:pos="284"/>
        </w:tabs>
        <w:ind w:left="284" w:hanging="284"/>
        <w:jc w:val="both"/>
        <w:rPr>
          <w:rFonts w:ascii="Arial" w:hAnsi="Arial" w:cs="Arial"/>
          <w:color w:val="000000"/>
          <w:sz w:val="20"/>
          <w:szCs w:val="20"/>
        </w:rPr>
      </w:pPr>
      <w:r w:rsidRPr="001A5D6A">
        <w:rPr>
          <w:rFonts w:ascii="Arial" w:hAnsi="Arial" w:cs="Arial"/>
          <w:color w:val="000000"/>
          <w:sz w:val="20"/>
          <w:szCs w:val="20"/>
        </w:rPr>
        <w:t>oświadczenie o spełnianiu warunków udziału w postępowaniu</w:t>
      </w:r>
      <w:r w:rsidRPr="00B17F3E">
        <w:rPr>
          <w:rFonts w:ascii="Arial" w:hAnsi="Arial" w:cs="Arial"/>
          <w:color w:val="000000"/>
          <w:sz w:val="20"/>
          <w:szCs w:val="20"/>
          <w:lang w:eastAsia="pl-PL"/>
        </w:rPr>
        <w:t xml:space="preserve"> </w:t>
      </w:r>
      <w:r>
        <w:rPr>
          <w:rFonts w:ascii="Arial" w:hAnsi="Arial" w:cs="Arial"/>
          <w:color w:val="000000"/>
          <w:sz w:val="20"/>
          <w:szCs w:val="20"/>
          <w:lang w:eastAsia="pl-PL"/>
        </w:rPr>
        <w:t xml:space="preserve">i </w:t>
      </w:r>
      <w:r w:rsidRPr="00B17F3E">
        <w:rPr>
          <w:rFonts w:ascii="Arial" w:hAnsi="Arial" w:cs="Arial"/>
          <w:color w:val="000000"/>
          <w:sz w:val="20"/>
          <w:szCs w:val="20"/>
        </w:rPr>
        <w:t>braku podstaw do wykluczenia</w:t>
      </w:r>
      <w:r w:rsidRPr="001A5D6A">
        <w:rPr>
          <w:rFonts w:ascii="Arial" w:hAnsi="Arial" w:cs="Arial"/>
          <w:color w:val="000000"/>
          <w:sz w:val="20"/>
          <w:szCs w:val="20"/>
        </w:rPr>
        <w:t xml:space="preserve"> – </w:t>
      </w:r>
      <w:r>
        <w:rPr>
          <w:rFonts w:ascii="Arial" w:hAnsi="Arial" w:cs="Arial"/>
          <w:color w:val="000000"/>
          <w:sz w:val="20"/>
          <w:szCs w:val="20"/>
        </w:rPr>
        <w:t>załącznik nr 3 do S</w:t>
      </w:r>
      <w:r w:rsidRPr="001A5D6A">
        <w:rPr>
          <w:rFonts w:ascii="Arial" w:hAnsi="Arial" w:cs="Arial"/>
          <w:color w:val="000000"/>
          <w:sz w:val="20"/>
          <w:szCs w:val="20"/>
        </w:rPr>
        <w:t>WZ</w:t>
      </w:r>
    </w:p>
    <w:p w14:paraId="6D22BDE9" w14:textId="77777777" w:rsidR="004F732F" w:rsidRPr="006A2A0E" w:rsidRDefault="004F732F" w:rsidP="004F732F">
      <w:pPr>
        <w:numPr>
          <w:ilvl w:val="0"/>
          <w:numId w:val="6"/>
        </w:numPr>
        <w:tabs>
          <w:tab w:val="num" w:pos="360"/>
        </w:tabs>
        <w:ind w:left="284" w:right="-177" w:hanging="284"/>
        <w:rPr>
          <w:rFonts w:ascii="Arial" w:hAnsi="Arial" w:cs="Arial"/>
          <w:color w:val="000000"/>
          <w:sz w:val="20"/>
          <w:szCs w:val="20"/>
        </w:rPr>
      </w:pPr>
      <w:r>
        <w:rPr>
          <w:rFonts w:ascii="Arial" w:hAnsi="Arial" w:cs="Arial"/>
          <w:sz w:val="20"/>
          <w:szCs w:val="20"/>
        </w:rPr>
        <w:t>o</w:t>
      </w:r>
      <w:r w:rsidRPr="00BB504B">
        <w:rPr>
          <w:rFonts w:ascii="Arial" w:hAnsi="Arial" w:cs="Arial"/>
          <w:sz w:val="20"/>
          <w:szCs w:val="20"/>
        </w:rPr>
        <w:t xml:space="preserve">świadczenie Wykonawców wspólnie ubiegających się o udzielenie </w:t>
      </w:r>
      <w:r>
        <w:rPr>
          <w:rFonts w:ascii="Arial" w:hAnsi="Arial" w:cs="Arial"/>
          <w:sz w:val="20"/>
          <w:szCs w:val="20"/>
        </w:rPr>
        <w:t xml:space="preserve">zamówienia- załącznik nr </w:t>
      </w:r>
      <w:r w:rsidR="00761612">
        <w:rPr>
          <w:rFonts w:ascii="Arial" w:hAnsi="Arial" w:cs="Arial"/>
          <w:sz w:val="20"/>
          <w:szCs w:val="20"/>
        </w:rPr>
        <w:t>4</w:t>
      </w:r>
      <w:r>
        <w:rPr>
          <w:rFonts w:ascii="Arial" w:hAnsi="Arial" w:cs="Arial"/>
          <w:sz w:val="20"/>
          <w:szCs w:val="20"/>
        </w:rPr>
        <w:t xml:space="preserve"> do SWZ</w:t>
      </w:r>
    </w:p>
    <w:p w14:paraId="68DC7D11" w14:textId="77777777" w:rsidR="004F732F" w:rsidRDefault="004F732F" w:rsidP="004F732F">
      <w:pPr>
        <w:pStyle w:val="Standard"/>
        <w:numPr>
          <w:ilvl w:val="0"/>
          <w:numId w:val="6"/>
        </w:numPr>
        <w:tabs>
          <w:tab w:val="left" w:pos="284"/>
        </w:tabs>
        <w:ind w:hanging="720"/>
        <w:jc w:val="both"/>
        <w:rPr>
          <w:rFonts w:ascii="Arial" w:hAnsi="Arial" w:cs="Arial"/>
          <w:color w:val="000000"/>
          <w:sz w:val="20"/>
          <w:szCs w:val="20"/>
        </w:rPr>
      </w:pPr>
      <w:r>
        <w:rPr>
          <w:rFonts w:ascii="Arial" w:hAnsi="Arial" w:cs="Arial"/>
          <w:color w:val="000000"/>
          <w:sz w:val="20"/>
          <w:szCs w:val="20"/>
        </w:rPr>
        <w:t xml:space="preserve">oświadczenie - zał. Nr </w:t>
      </w:r>
      <w:r w:rsidR="00761612">
        <w:rPr>
          <w:rFonts w:ascii="Arial" w:hAnsi="Arial" w:cs="Arial"/>
          <w:color w:val="000000"/>
          <w:sz w:val="20"/>
          <w:szCs w:val="20"/>
        </w:rPr>
        <w:t>5</w:t>
      </w:r>
      <w:r>
        <w:rPr>
          <w:rFonts w:ascii="Arial" w:hAnsi="Arial" w:cs="Arial"/>
          <w:color w:val="000000"/>
          <w:sz w:val="20"/>
          <w:szCs w:val="20"/>
        </w:rPr>
        <w:t xml:space="preserve"> do SWZ</w:t>
      </w:r>
    </w:p>
    <w:p w14:paraId="6DB6E4E4" w14:textId="77777777" w:rsidR="004F732F" w:rsidRPr="00012C5C" w:rsidRDefault="004F732F" w:rsidP="00761612">
      <w:pPr>
        <w:pStyle w:val="Standard"/>
        <w:tabs>
          <w:tab w:val="left" w:pos="284"/>
        </w:tabs>
        <w:jc w:val="both"/>
        <w:rPr>
          <w:rFonts w:ascii="Arial" w:hAnsi="Arial" w:cs="Arial"/>
          <w:color w:val="000000"/>
          <w:sz w:val="20"/>
          <w:szCs w:val="20"/>
        </w:rPr>
      </w:pPr>
    </w:p>
    <w:p w14:paraId="1C77F85D" w14:textId="77777777" w:rsidR="008D5957" w:rsidRPr="00012C5C" w:rsidRDefault="008D5957" w:rsidP="00C913C2">
      <w:pPr>
        <w:pStyle w:val="Standard"/>
        <w:tabs>
          <w:tab w:val="left" w:pos="284"/>
        </w:tabs>
        <w:spacing w:line="276" w:lineRule="auto"/>
        <w:ind w:left="720"/>
        <w:jc w:val="both"/>
        <w:rPr>
          <w:rFonts w:ascii="Arial" w:hAnsi="Arial" w:cs="Arial"/>
          <w:color w:val="000000"/>
          <w:sz w:val="20"/>
          <w:szCs w:val="20"/>
        </w:rPr>
      </w:pPr>
    </w:p>
    <w:sectPr w:rsidR="008D5957" w:rsidRPr="00012C5C" w:rsidSect="00DC3D29">
      <w:headerReference w:type="default" r:id="rId29"/>
      <w:footerReference w:type="even" r:id="rId30"/>
      <w:footerReference w:type="default" r:id="rId31"/>
      <w:pgSz w:w="11906" w:h="16838"/>
      <w:pgMar w:top="1417" w:right="1417" w:bottom="42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F2819" w14:textId="77777777" w:rsidR="006670EC" w:rsidRDefault="006670EC">
      <w:r>
        <w:separator/>
      </w:r>
    </w:p>
  </w:endnote>
  <w:endnote w:type="continuationSeparator" w:id="0">
    <w:p w14:paraId="544C5E4B" w14:textId="77777777" w:rsidR="006670EC" w:rsidRDefault="00667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StarSymbol">
    <w:altName w:val="Segoe UI Symbol"/>
    <w:charset w:val="02"/>
    <w:family w:val="auto"/>
    <w:pitch w:val="default"/>
  </w:font>
  <w:font w:name="Comic Sans MS">
    <w:panose1 w:val="030F0702030302020204"/>
    <w:charset w:val="EE"/>
    <w:family w:val="script"/>
    <w:pitch w:val="variable"/>
    <w:sig w:usb0="00000287" w:usb1="00000013"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E528F" w14:textId="77777777" w:rsidR="000449D0" w:rsidRDefault="000449D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14:paraId="47A22113" w14:textId="77777777" w:rsidR="000449D0" w:rsidRDefault="000449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BE80A" w14:textId="77777777" w:rsidR="000449D0" w:rsidRDefault="000449D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930A9">
      <w:rPr>
        <w:rStyle w:val="Numerstrony"/>
        <w:noProof/>
      </w:rPr>
      <w:t>6</w:t>
    </w:r>
    <w:r>
      <w:rPr>
        <w:rStyle w:val="Numerstrony"/>
      </w:rPr>
      <w:fldChar w:fldCharType="end"/>
    </w:r>
  </w:p>
  <w:p w14:paraId="0AD1B7CE" w14:textId="77777777" w:rsidR="000449D0" w:rsidRDefault="000449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7A1A0" w14:textId="77777777" w:rsidR="006670EC" w:rsidRDefault="006670EC">
      <w:r>
        <w:separator/>
      </w:r>
    </w:p>
  </w:footnote>
  <w:footnote w:type="continuationSeparator" w:id="0">
    <w:p w14:paraId="03957CCC" w14:textId="77777777" w:rsidR="006670EC" w:rsidRDefault="00667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D2486" w14:textId="11E83F35" w:rsidR="00794D78" w:rsidRDefault="00C0335B">
    <w:pPr>
      <w:pStyle w:val="Nagwek"/>
    </w:pPr>
    <w:r w:rsidRPr="00794D78">
      <w:rPr>
        <w:noProof/>
        <w:lang w:val="pl-PL" w:eastAsia="pl-PL"/>
      </w:rPr>
      <w:drawing>
        <wp:inline distT="0" distB="0" distL="0" distR="0" wp14:anchorId="6BFC4763" wp14:editId="2EC9E1CD">
          <wp:extent cx="5763895" cy="462280"/>
          <wp:effectExtent l="0" t="0" r="0" b="0"/>
          <wp:docPr id="1" name="Obraz 202069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206978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462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630554A"/>
    <w:name w:val="WW8Num2"/>
    <w:lvl w:ilvl="0">
      <w:start w:val="1"/>
      <w:numFmt w:val="decimal"/>
      <w:lvlText w:val="%1."/>
      <w:lvlJc w:val="left"/>
      <w:pPr>
        <w:tabs>
          <w:tab w:val="num" w:pos="360"/>
        </w:tabs>
        <w:ind w:left="360" w:hanging="360"/>
      </w:pPr>
      <w:rPr>
        <w:rFonts w:ascii="Arial Narrow" w:hAnsi="Arial Narrow" w:hint="default"/>
        <w:b w:val="0"/>
        <w:i w:val="0"/>
        <w:sz w:val="24"/>
      </w:rPr>
    </w:lvl>
  </w:abstractNum>
  <w:abstractNum w:abstractNumId="1" w15:restartNumberingAfterBreak="0">
    <w:nsid w:val="00000004"/>
    <w:multiLevelType w:val="multilevel"/>
    <w:tmpl w:val="BAB89CA8"/>
    <w:lvl w:ilvl="0">
      <w:start w:val="1"/>
      <w:numFmt w:val="upperRoman"/>
      <w:lvlText w:val="%1."/>
      <w:lvlJc w:val="left"/>
      <w:pPr>
        <w:tabs>
          <w:tab w:val="num" w:pos="720"/>
        </w:tabs>
        <w:ind w:left="720" w:hanging="641"/>
      </w:pPr>
    </w:lvl>
    <w:lvl w:ilvl="1">
      <w:start w:val="1"/>
      <w:numFmt w:val="decimal"/>
      <w:lvlText w:val="%2."/>
      <w:lvlJc w:val="left"/>
      <w:pPr>
        <w:tabs>
          <w:tab w:val="num" w:pos="360"/>
        </w:tabs>
        <w:ind w:left="36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7540A904"/>
    <w:name w:val="WW8Num6"/>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multilevel"/>
    <w:tmpl w:val="00000007"/>
    <w:name w:val="WW8Num7"/>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8"/>
    <w:multiLevelType w:val="singleLevel"/>
    <w:tmpl w:val="00000008"/>
    <w:name w:val="WW8Num17"/>
    <w:lvl w:ilvl="0">
      <w:start w:val="1"/>
      <w:numFmt w:val="decimal"/>
      <w:lvlText w:val="%1."/>
      <w:lvlJc w:val="left"/>
      <w:pPr>
        <w:tabs>
          <w:tab w:val="num" w:pos="709"/>
        </w:tabs>
        <w:ind w:left="720" w:hanging="360"/>
      </w:pPr>
      <w:rPr>
        <w:bCs/>
        <w:iCs/>
      </w:r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1"/>
    <w:multiLevelType w:val="singleLevel"/>
    <w:tmpl w:val="00000011"/>
    <w:name w:val="WW8Num18"/>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7" w15:restartNumberingAfterBreak="0">
    <w:nsid w:val="00000012"/>
    <w:multiLevelType w:val="multilevel"/>
    <w:tmpl w:val="00000012"/>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06FA6736"/>
    <w:multiLevelType w:val="hybridMultilevel"/>
    <w:tmpl w:val="0BF07A64"/>
    <w:lvl w:ilvl="0" w:tplc="C872674C">
      <w:start w:val="1"/>
      <w:numFmt w:val="decimal"/>
      <w:lvlText w:val="%1."/>
      <w:lvlJc w:val="left"/>
      <w:pPr>
        <w:ind w:left="408" w:hanging="360"/>
      </w:pPr>
    </w:lvl>
    <w:lvl w:ilvl="1" w:tplc="04150019">
      <w:start w:val="1"/>
      <w:numFmt w:val="lowerLetter"/>
      <w:lvlText w:val="%2."/>
      <w:lvlJc w:val="left"/>
      <w:pPr>
        <w:ind w:left="1128" w:hanging="360"/>
      </w:pPr>
    </w:lvl>
    <w:lvl w:ilvl="2" w:tplc="0415001B">
      <w:start w:val="1"/>
      <w:numFmt w:val="lowerRoman"/>
      <w:lvlText w:val="%3."/>
      <w:lvlJc w:val="right"/>
      <w:pPr>
        <w:ind w:left="1848" w:hanging="180"/>
      </w:pPr>
    </w:lvl>
    <w:lvl w:ilvl="3" w:tplc="0415000F">
      <w:start w:val="1"/>
      <w:numFmt w:val="decimal"/>
      <w:lvlText w:val="%4."/>
      <w:lvlJc w:val="left"/>
      <w:pPr>
        <w:ind w:left="2568" w:hanging="360"/>
      </w:pPr>
    </w:lvl>
    <w:lvl w:ilvl="4" w:tplc="04150019">
      <w:start w:val="1"/>
      <w:numFmt w:val="lowerLetter"/>
      <w:lvlText w:val="%5."/>
      <w:lvlJc w:val="left"/>
      <w:pPr>
        <w:ind w:left="3288" w:hanging="360"/>
      </w:pPr>
    </w:lvl>
    <w:lvl w:ilvl="5" w:tplc="0415001B">
      <w:start w:val="1"/>
      <w:numFmt w:val="lowerRoman"/>
      <w:lvlText w:val="%6."/>
      <w:lvlJc w:val="right"/>
      <w:pPr>
        <w:ind w:left="4008" w:hanging="180"/>
      </w:pPr>
    </w:lvl>
    <w:lvl w:ilvl="6" w:tplc="0415000F">
      <w:start w:val="1"/>
      <w:numFmt w:val="decimal"/>
      <w:lvlText w:val="%7."/>
      <w:lvlJc w:val="left"/>
      <w:pPr>
        <w:ind w:left="4728" w:hanging="360"/>
      </w:pPr>
    </w:lvl>
    <w:lvl w:ilvl="7" w:tplc="04150019">
      <w:start w:val="1"/>
      <w:numFmt w:val="lowerLetter"/>
      <w:lvlText w:val="%8."/>
      <w:lvlJc w:val="left"/>
      <w:pPr>
        <w:ind w:left="5448" w:hanging="360"/>
      </w:pPr>
    </w:lvl>
    <w:lvl w:ilvl="8" w:tplc="0415001B">
      <w:start w:val="1"/>
      <w:numFmt w:val="lowerRoman"/>
      <w:lvlText w:val="%9."/>
      <w:lvlJc w:val="right"/>
      <w:pPr>
        <w:ind w:left="6168" w:hanging="180"/>
      </w:pPr>
    </w:lvl>
  </w:abstractNum>
  <w:abstractNum w:abstractNumId="9" w15:restartNumberingAfterBreak="0">
    <w:nsid w:val="0BE032CD"/>
    <w:multiLevelType w:val="hybridMultilevel"/>
    <w:tmpl w:val="DB2CE1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F5B50DD"/>
    <w:multiLevelType w:val="hybridMultilevel"/>
    <w:tmpl w:val="2D383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FD54B7"/>
    <w:multiLevelType w:val="hybridMultilevel"/>
    <w:tmpl w:val="FBA44F5E"/>
    <w:lvl w:ilvl="0" w:tplc="AE88078A">
      <w:start w:val="1"/>
      <w:numFmt w:val="lowerLetter"/>
      <w:lvlText w:val="%1)"/>
      <w:lvlJc w:val="left"/>
      <w:pPr>
        <w:ind w:left="1004" w:hanging="360"/>
      </w:pPr>
      <w:rPr>
        <w:rFonts w:ascii="Times New Roman" w:hAnsi="Times New Roman" w:cs="Times New Roman" w:hint="default"/>
        <w:b w:val="0"/>
        <w:sz w:val="22"/>
        <w:szCs w:val="22"/>
      </w:rPr>
    </w:lvl>
    <w:lvl w:ilvl="1" w:tplc="87EE388A">
      <w:numFmt w:val="bullet"/>
      <w:lvlText w:val=""/>
      <w:lvlJc w:val="left"/>
      <w:pPr>
        <w:ind w:left="1724" w:hanging="360"/>
      </w:pPr>
      <w:rPr>
        <w:rFonts w:ascii="Symbol" w:eastAsia="Times New Roman" w:hAnsi="Symbol" w:cs="Times New Roma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8231AD4"/>
    <w:multiLevelType w:val="hybridMultilevel"/>
    <w:tmpl w:val="2C68DA28"/>
    <w:lvl w:ilvl="0" w:tplc="9F86629C">
      <w:start w:val="1"/>
      <w:numFmt w:val="decimal"/>
      <w:lvlText w:val="%1)"/>
      <w:lvlJc w:val="left"/>
      <w:pPr>
        <w:ind w:left="786" w:hanging="360"/>
      </w:pPr>
      <w:rPr>
        <w:rFonts w:hint="default"/>
      </w:rPr>
    </w:lvl>
    <w:lvl w:ilvl="1" w:tplc="59A6934E">
      <w:start w:val="1"/>
      <w:numFmt w:val="lowerLetter"/>
      <w:lvlText w:val="%2)"/>
      <w:lvlJc w:val="left"/>
      <w:pPr>
        <w:tabs>
          <w:tab w:val="num" w:pos="1506"/>
        </w:tabs>
        <w:ind w:left="1506" w:hanging="360"/>
      </w:pPr>
      <w:rPr>
        <w:rFonts w:hint="default"/>
      </w:rPr>
    </w:lvl>
    <w:lvl w:ilvl="2" w:tplc="9510F2EA">
      <w:start w:val="1"/>
      <w:numFmt w:val="bullet"/>
      <w:lvlText w:val=""/>
      <w:lvlJc w:val="left"/>
      <w:pPr>
        <w:tabs>
          <w:tab w:val="num" w:pos="2406"/>
        </w:tabs>
        <w:ind w:left="2406" w:hanging="360"/>
      </w:pPr>
      <w:rPr>
        <w:rFonts w:ascii="Wingdings" w:hAnsi="Wingding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144374"/>
    <w:multiLevelType w:val="hybridMultilevel"/>
    <w:tmpl w:val="5906BDEC"/>
    <w:lvl w:ilvl="0" w:tplc="94BEA1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AFA2C04"/>
    <w:multiLevelType w:val="hybridMultilevel"/>
    <w:tmpl w:val="C1FC937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C187AD6"/>
    <w:multiLevelType w:val="hybridMultilevel"/>
    <w:tmpl w:val="8DCC2D1C"/>
    <w:lvl w:ilvl="0" w:tplc="4B78CF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1D933CAF"/>
    <w:multiLevelType w:val="multilevel"/>
    <w:tmpl w:val="7DAE2314"/>
    <w:name w:val="WW8Num6222223322"/>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3."/>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E3C294E"/>
    <w:multiLevelType w:val="hybridMultilevel"/>
    <w:tmpl w:val="9FD6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D34DB6"/>
    <w:multiLevelType w:val="multilevel"/>
    <w:tmpl w:val="156C2A50"/>
    <w:styleLink w:val="Styl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1F92545C"/>
    <w:multiLevelType w:val="hybridMultilevel"/>
    <w:tmpl w:val="CA220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664A9D"/>
    <w:multiLevelType w:val="hybridMultilevel"/>
    <w:tmpl w:val="309AD8DA"/>
    <w:styleLink w:val="Styl11"/>
    <w:lvl w:ilvl="0" w:tplc="04150015">
      <w:start w:val="1"/>
      <w:numFmt w:val="upperLetter"/>
      <w:lvlText w:val="%1."/>
      <w:lvlJc w:val="left"/>
      <w:pPr>
        <w:ind w:left="720" w:hanging="360"/>
      </w:pPr>
      <w:rPr>
        <w:rFonts w:hint="default"/>
      </w:rPr>
    </w:lvl>
    <w:lvl w:ilvl="1" w:tplc="C3B23F9E">
      <w:start w:val="1"/>
      <w:numFmt w:val="lowerLetter"/>
      <w:lvlText w:val="%2)"/>
      <w:lvlJc w:val="left"/>
      <w:pPr>
        <w:tabs>
          <w:tab w:val="num" w:pos="1440"/>
        </w:tabs>
        <w:ind w:left="1440" w:hanging="360"/>
      </w:pPr>
      <w:rPr>
        <w:rFonts w:hint="default"/>
      </w:r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C0BEF"/>
    <w:multiLevelType w:val="hybridMultilevel"/>
    <w:tmpl w:val="E9D646F6"/>
    <w:styleLink w:val="Styl111"/>
    <w:lvl w:ilvl="0" w:tplc="0415000F">
      <w:start w:val="2"/>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958C3A4">
      <w:start w:val="1"/>
      <w:numFmt w:val="lowerLetter"/>
      <w:lvlText w:val="%5)"/>
      <w:lvlJc w:val="left"/>
      <w:pPr>
        <w:ind w:left="3600" w:hanging="360"/>
      </w:pPr>
      <w:rPr>
        <w:rFonts w:ascii="Arial" w:eastAsia="Times New Roman" w:hAnsi="Arial" w:cs="Arial"/>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F0E1D"/>
    <w:multiLevelType w:val="hybridMultilevel"/>
    <w:tmpl w:val="495014CA"/>
    <w:lvl w:ilvl="0" w:tplc="05D64928">
      <w:start w:val="1"/>
      <w:numFmt w:val="decimal"/>
      <w:lvlText w:val="%1."/>
      <w:lvlJc w:val="left"/>
      <w:pPr>
        <w:tabs>
          <w:tab w:val="num" w:pos="720"/>
        </w:tabs>
        <w:ind w:left="720" w:hanging="360"/>
      </w:pPr>
      <w:rPr>
        <w:b w:val="0"/>
      </w:rPr>
    </w:lvl>
    <w:lvl w:ilvl="1" w:tplc="A7ECA986">
      <w:start w:val="1"/>
      <w:numFmt w:val="decimal"/>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6F50F9D"/>
    <w:multiLevelType w:val="hybridMultilevel"/>
    <w:tmpl w:val="46102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0921F1"/>
    <w:multiLevelType w:val="hybridMultilevel"/>
    <w:tmpl w:val="B032254C"/>
    <w:lvl w:ilvl="0" w:tplc="2228D556">
      <w:start w:val="1"/>
      <w:numFmt w:val="decimal"/>
      <w:lvlText w:val="%1."/>
      <w:lvlJc w:val="left"/>
      <w:pPr>
        <w:ind w:left="9433"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B33F3"/>
    <w:multiLevelType w:val="hybridMultilevel"/>
    <w:tmpl w:val="AD422C00"/>
    <w:styleLink w:val="Styl11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D76EEE"/>
    <w:multiLevelType w:val="hybridMultilevel"/>
    <w:tmpl w:val="0282AD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14E1529"/>
    <w:multiLevelType w:val="hybridMultilevel"/>
    <w:tmpl w:val="215646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942123"/>
    <w:multiLevelType w:val="hybridMultilevel"/>
    <w:tmpl w:val="31DA01AA"/>
    <w:lvl w:ilvl="0" w:tplc="BA18A9FE">
      <w:start w:val="7"/>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C5AA9BF2">
      <w:start w:val="1"/>
      <w:numFmt w:val="lowerLetter"/>
      <w:lvlText w:val="%5)"/>
      <w:lvlJc w:val="left"/>
      <w:pPr>
        <w:ind w:left="3600" w:hanging="360"/>
      </w:pPr>
      <w:rPr>
        <w:rFonts w:hint="default"/>
      </w:rPr>
    </w:lvl>
    <w:lvl w:ilvl="5" w:tplc="69F8EFE8">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9C39BC"/>
    <w:multiLevelType w:val="hybridMultilevel"/>
    <w:tmpl w:val="09787D94"/>
    <w:styleLink w:val="Styl112"/>
    <w:lvl w:ilvl="0" w:tplc="0415000F">
      <w:start w:val="1"/>
      <w:numFmt w:val="decimal"/>
      <w:lvlText w:val="%1."/>
      <w:lvlJc w:val="left"/>
      <w:pPr>
        <w:tabs>
          <w:tab w:val="num" w:pos="720"/>
        </w:tabs>
        <w:ind w:left="720" w:hanging="360"/>
      </w:pPr>
      <w:rPr>
        <w:rFonts w:hint="default"/>
      </w:rPr>
    </w:lvl>
    <w:lvl w:ilvl="1" w:tplc="4C76B9BC">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71075D7"/>
    <w:multiLevelType w:val="multilevel"/>
    <w:tmpl w:val="2FE84F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7E43DAC"/>
    <w:multiLevelType w:val="multilevel"/>
    <w:tmpl w:val="E1725CDA"/>
    <w:name w:val="WW8Num622222332"/>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2."/>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D754930"/>
    <w:multiLevelType w:val="hybridMultilevel"/>
    <w:tmpl w:val="0C0EB886"/>
    <w:name w:val="WW8Num22"/>
    <w:lvl w:ilvl="0" w:tplc="846CA082">
      <w:start w:val="1"/>
      <w:numFmt w:val="decimal"/>
      <w:lvlText w:val="%1)"/>
      <w:lvlJc w:val="left"/>
      <w:pPr>
        <w:ind w:left="780" w:hanging="360"/>
      </w:pPr>
      <w:rPr>
        <w:rFonts w:ascii="Arial Narrow" w:hAnsi="Arial Narrow" w:hint="default"/>
        <w:b w:val="0"/>
        <w:i w:val="0"/>
        <w:sz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5251232F"/>
    <w:multiLevelType w:val="hybridMultilevel"/>
    <w:tmpl w:val="1780E2A4"/>
    <w:lvl w:ilvl="0" w:tplc="C97896AA">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4E245160">
      <w:start w:val="1"/>
      <w:numFmt w:val="decimal"/>
      <w:lvlText w:val="%3)"/>
      <w:lvlJc w:val="left"/>
      <w:pPr>
        <w:tabs>
          <w:tab w:val="num" w:pos="2385"/>
        </w:tabs>
        <w:ind w:left="2385" w:hanging="4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31473F8"/>
    <w:multiLevelType w:val="hybridMultilevel"/>
    <w:tmpl w:val="8C4CD2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37574E2"/>
    <w:multiLevelType w:val="hybridMultilevel"/>
    <w:tmpl w:val="1E5C2C92"/>
    <w:styleLink w:val="Styl11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85260D"/>
    <w:multiLevelType w:val="hybridMultilevel"/>
    <w:tmpl w:val="D52CB54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E871F49"/>
    <w:multiLevelType w:val="hybridMultilevel"/>
    <w:tmpl w:val="C2F495EA"/>
    <w:lvl w:ilvl="0" w:tplc="0415000F">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5FF74372"/>
    <w:multiLevelType w:val="hybridMultilevel"/>
    <w:tmpl w:val="AFF4C008"/>
    <w:lvl w:ilvl="0" w:tplc="E4D8D5CE">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2909DF"/>
    <w:multiLevelType w:val="multilevel"/>
    <w:tmpl w:val="2CAC3C62"/>
    <w:name w:val="WW8Num62222233"/>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1."/>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C583476"/>
    <w:multiLevelType w:val="hybridMultilevel"/>
    <w:tmpl w:val="BB1EFACE"/>
    <w:lvl w:ilvl="0" w:tplc="727C642E">
      <w:start w:val="1"/>
      <w:numFmt w:val="lowerLetter"/>
      <w:lvlText w:val="%1)"/>
      <w:lvlJc w:val="left"/>
      <w:pPr>
        <w:ind w:left="1571" w:hanging="360"/>
      </w:pPr>
      <w:rPr>
        <w:rFonts w:cs="Times New Roman"/>
        <w:color w:val="auto"/>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5A2485BE">
      <w:start w:val="1"/>
      <w:numFmt w:val="decimal"/>
      <w:lvlText w:val="%7."/>
      <w:lvlJc w:val="left"/>
      <w:pPr>
        <w:ind w:left="502" w:hanging="360"/>
      </w:pPr>
      <w:rPr>
        <w:rFonts w:cs="Times New Roman"/>
        <w:b w:val="0"/>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41" w15:restartNumberingAfterBreak="0">
    <w:nsid w:val="6EDC4B79"/>
    <w:multiLevelType w:val="hybridMultilevel"/>
    <w:tmpl w:val="05AAA654"/>
    <w:styleLink w:val="Styl13"/>
    <w:lvl w:ilvl="0" w:tplc="9000DDD4">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2AF74F2"/>
    <w:multiLevelType w:val="hybridMultilevel"/>
    <w:tmpl w:val="65AAC888"/>
    <w:lvl w:ilvl="0" w:tplc="808A9952">
      <w:start w:val="1"/>
      <w:numFmt w:val="decimal"/>
      <w:lvlText w:val="%1."/>
      <w:lvlJc w:val="left"/>
      <w:rPr>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762D47"/>
    <w:multiLevelType w:val="hybridMultilevel"/>
    <w:tmpl w:val="8A8A3432"/>
    <w:lvl w:ilvl="0" w:tplc="B2980674">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E32BA0"/>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AD2DB6"/>
    <w:multiLevelType w:val="multilevel"/>
    <w:tmpl w:val="6094877E"/>
    <w:lvl w:ilvl="0">
      <w:start w:val="1"/>
      <w:numFmt w:val="upperRoman"/>
      <w:lvlText w:val="%1."/>
      <w:lvlJc w:val="left"/>
      <w:pPr>
        <w:tabs>
          <w:tab w:val="num" w:pos="720"/>
        </w:tabs>
        <w:ind w:left="720" w:hanging="641"/>
      </w:pPr>
    </w:lvl>
    <w:lvl w:ilvl="1">
      <w:start w:val="1"/>
      <w:numFmt w:val="decimal"/>
      <w:lvlText w:val="%2."/>
      <w:lvlJc w:val="left"/>
      <w:pPr>
        <w:tabs>
          <w:tab w:val="num" w:pos="360"/>
        </w:tabs>
        <w:ind w:left="36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rPr>
        <w:rFonts w:ascii="Arial" w:hAnsi="Arial" w:cs="Arial" w:hint="default"/>
        <w:color w:val="000000"/>
        <w:sz w:val="20"/>
        <w:szCs w:val="2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53957922">
    <w:abstractNumId w:val="25"/>
  </w:num>
  <w:num w:numId="2" w16cid:durableId="1798336844">
    <w:abstractNumId w:val="35"/>
  </w:num>
  <w:num w:numId="3" w16cid:durableId="1347100044">
    <w:abstractNumId w:val="20"/>
  </w:num>
  <w:num w:numId="4" w16cid:durableId="827282067">
    <w:abstractNumId w:val="29"/>
  </w:num>
  <w:num w:numId="5" w16cid:durableId="578102317">
    <w:abstractNumId w:val="41"/>
  </w:num>
  <w:num w:numId="6" w16cid:durableId="244606631">
    <w:abstractNumId w:val="18"/>
  </w:num>
  <w:num w:numId="7" w16cid:durableId="1624992641">
    <w:abstractNumId w:val="1"/>
  </w:num>
  <w:num w:numId="8" w16cid:durableId="14818885">
    <w:abstractNumId w:val="44"/>
  </w:num>
  <w:num w:numId="9" w16cid:durableId="62217003">
    <w:abstractNumId w:val="12"/>
  </w:num>
  <w:num w:numId="10" w16cid:durableId="1416510964">
    <w:abstractNumId w:val="22"/>
  </w:num>
  <w:num w:numId="11" w16cid:durableId="1913925619">
    <w:abstractNumId w:val="23"/>
  </w:num>
  <w:num w:numId="12" w16cid:durableId="1043290344">
    <w:abstractNumId w:val="28"/>
  </w:num>
  <w:num w:numId="13" w16cid:durableId="268509160">
    <w:abstractNumId w:val="21"/>
  </w:num>
  <w:num w:numId="14" w16cid:durableId="878904398">
    <w:abstractNumId w:val="17"/>
  </w:num>
  <w:num w:numId="15" w16cid:durableId="1665015489">
    <w:abstractNumId w:val="10"/>
  </w:num>
  <w:num w:numId="16" w16cid:durableId="2136675622">
    <w:abstractNumId w:val="24"/>
  </w:num>
  <w:num w:numId="17" w16cid:durableId="217712124">
    <w:abstractNumId w:val="43"/>
  </w:num>
  <w:num w:numId="18" w16cid:durableId="1135292299">
    <w:abstractNumId w:val="37"/>
  </w:num>
  <w:num w:numId="19" w16cid:durableId="607393116">
    <w:abstractNumId w:val="9"/>
  </w:num>
  <w:num w:numId="20" w16cid:durableId="544605994">
    <w:abstractNumId w:val="45"/>
  </w:num>
  <w:num w:numId="21" w16cid:durableId="1688379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1443123">
    <w:abstractNumId w:val="38"/>
  </w:num>
  <w:num w:numId="23" w16cid:durableId="1408041648">
    <w:abstractNumId w:val="26"/>
  </w:num>
  <w:num w:numId="24" w16cid:durableId="937448157">
    <w:abstractNumId w:val="14"/>
  </w:num>
  <w:num w:numId="25" w16cid:durableId="955601956">
    <w:abstractNumId w:val="27"/>
  </w:num>
  <w:num w:numId="26" w16cid:durableId="1011640500">
    <w:abstractNumId w:val="33"/>
  </w:num>
  <w:num w:numId="27" w16cid:durableId="2146002812">
    <w:abstractNumId w:val="19"/>
  </w:num>
  <w:num w:numId="28" w16cid:durableId="1500580756">
    <w:abstractNumId w:val="13"/>
  </w:num>
  <w:num w:numId="29" w16cid:durableId="1350642834">
    <w:abstractNumId w:val="40"/>
  </w:num>
  <w:num w:numId="30" w16cid:durableId="665325719">
    <w:abstractNumId w:val="42"/>
  </w:num>
  <w:num w:numId="31" w16cid:durableId="740519299">
    <w:abstractNumId w:val="30"/>
  </w:num>
  <w:num w:numId="32" w16cid:durableId="17868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71771856">
    <w:abstractNumId w:val="34"/>
  </w:num>
  <w:num w:numId="34" w16cid:durableId="1494028218">
    <w:abstractNumId w:val="36"/>
  </w:num>
  <w:num w:numId="35" w16cid:durableId="25446451">
    <w:abstractNumId w:val="15"/>
  </w:num>
  <w:num w:numId="36" w16cid:durableId="31877578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8C"/>
    <w:rsid w:val="00000502"/>
    <w:rsid w:val="00001D95"/>
    <w:rsid w:val="00005BFA"/>
    <w:rsid w:val="0001070D"/>
    <w:rsid w:val="00011161"/>
    <w:rsid w:val="000116EF"/>
    <w:rsid w:val="00011F79"/>
    <w:rsid w:val="00012195"/>
    <w:rsid w:val="00012C5C"/>
    <w:rsid w:val="00012E06"/>
    <w:rsid w:val="00013D03"/>
    <w:rsid w:val="00014927"/>
    <w:rsid w:val="00016031"/>
    <w:rsid w:val="00017780"/>
    <w:rsid w:val="000204A8"/>
    <w:rsid w:val="00020FB5"/>
    <w:rsid w:val="00021759"/>
    <w:rsid w:val="0002319F"/>
    <w:rsid w:val="00023E0F"/>
    <w:rsid w:val="000247D4"/>
    <w:rsid w:val="0002487C"/>
    <w:rsid w:val="000248AE"/>
    <w:rsid w:val="00025721"/>
    <w:rsid w:val="00025C81"/>
    <w:rsid w:val="00027585"/>
    <w:rsid w:val="00027A90"/>
    <w:rsid w:val="0003008E"/>
    <w:rsid w:val="00030BF9"/>
    <w:rsid w:val="00031AD4"/>
    <w:rsid w:val="00031BA5"/>
    <w:rsid w:val="00032341"/>
    <w:rsid w:val="00032679"/>
    <w:rsid w:val="00032FFC"/>
    <w:rsid w:val="00033A78"/>
    <w:rsid w:val="00034BB8"/>
    <w:rsid w:val="000351EB"/>
    <w:rsid w:val="00035AA0"/>
    <w:rsid w:val="000363C4"/>
    <w:rsid w:val="00036A72"/>
    <w:rsid w:val="00037C8C"/>
    <w:rsid w:val="000400AE"/>
    <w:rsid w:val="0004033B"/>
    <w:rsid w:val="00040701"/>
    <w:rsid w:val="000408C5"/>
    <w:rsid w:val="00040EE3"/>
    <w:rsid w:val="00041062"/>
    <w:rsid w:val="00041835"/>
    <w:rsid w:val="00041BFF"/>
    <w:rsid w:val="000420E5"/>
    <w:rsid w:val="000428D8"/>
    <w:rsid w:val="00042E02"/>
    <w:rsid w:val="00043EC1"/>
    <w:rsid w:val="000440BA"/>
    <w:rsid w:val="000449D0"/>
    <w:rsid w:val="00044BCF"/>
    <w:rsid w:val="00045CB2"/>
    <w:rsid w:val="0004680C"/>
    <w:rsid w:val="000478C8"/>
    <w:rsid w:val="0005035B"/>
    <w:rsid w:val="000507D0"/>
    <w:rsid w:val="0005230B"/>
    <w:rsid w:val="00053B81"/>
    <w:rsid w:val="00054DE5"/>
    <w:rsid w:val="00055030"/>
    <w:rsid w:val="0005525F"/>
    <w:rsid w:val="0005535F"/>
    <w:rsid w:val="00055BCB"/>
    <w:rsid w:val="00056002"/>
    <w:rsid w:val="00057DA2"/>
    <w:rsid w:val="00060178"/>
    <w:rsid w:val="0006021F"/>
    <w:rsid w:val="00060378"/>
    <w:rsid w:val="000607BD"/>
    <w:rsid w:val="000609AC"/>
    <w:rsid w:val="0006128F"/>
    <w:rsid w:val="00061B56"/>
    <w:rsid w:val="00061BB7"/>
    <w:rsid w:val="00061E04"/>
    <w:rsid w:val="00061E2D"/>
    <w:rsid w:val="00062EFC"/>
    <w:rsid w:val="00064527"/>
    <w:rsid w:val="000652F8"/>
    <w:rsid w:val="00065BFC"/>
    <w:rsid w:val="0006669D"/>
    <w:rsid w:val="00066D3B"/>
    <w:rsid w:val="00070F4A"/>
    <w:rsid w:val="00071856"/>
    <w:rsid w:val="000719DE"/>
    <w:rsid w:val="00071FEE"/>
    <w:rsid w:val="00072075"/>
    <w:rsid w:val="0007385B"/>
    <w:rsid w:val="0007402C"/>
    <w:rsid w:val="00075058"/>
    <w:rsid w:val="00075253"/>
    <w:rsid w:val="00075CE4"/>
    <w:rsid w:val="000760A3"/>
    <w:rsid w:val="00076215"/>
    <w:rsid w:val="000766FE"/>
    <w:rsid w:val="000768C0"/>
    <w:rsid w:val="00080409"/>
    <w:rsid w:val="00080D68"/>
    <w:rsid w:val="00083077"/>
    <w:rsid w:val="000834ED"/>
    <w:rsid w:val="000836C8"/>
    <w:rsid w:val="00083A97"/>
    <w:rsid w:val="0008441E"/>
    <w:rsid w:val="00084764"/>
    <w:rsid w:val="00086189"/>
    <w:rsid w:val="00086EBA"/>
    <w:rsid w:val="000903CA"/>
    <w:rsid w:val="000904EF"/>
    <w:rsid w:val="00091062"/>
    <w:rsid w:val="0009172B"/>
    <w:rsid w:val="000920C8"/>
    <w:rsid w:val="000929C5"/>
    <w:rsid w:val="00092ADE"/>
    <w:rsid w:val="00092DA4"/>
    <w:rsid w:val="00092F84"/>
    <w:rsid w:val="0009302C"/>
    <w:rsid w:val="0009698B"/>
    <w:rsid w:val="00096BF1"/>
    <w:rsid w:val="000A031C"/>
    <w:rsid w:val="000A09A9"/>
    <w:rsid w:val="000A1332"/>
    <w:rsid w:val="000A1ADA"/>
    <w:rsid w:val="000A2218"/>
    <w:rsid w:val="000A2588"/>
    <w:rsid w:val="000A299A"/>
    <w:rsid w:val="000A4206"/>
    <w:rsid w:val="000A438F"/>
    <w:rsid w:val="000A44B8"/>
    <w:rsid w:val="000A44C8"/>
    <w:rsid w:val="000A44CC"/>
    <w:rsid w:val="000A461C"/>
    <w:rsid w:val="000A4B42"/>
    <w:rsid w:val="000A519A"/>
    <w:rsid w:val="000A669C"/>
    <w:rsid w:val="000A73D2"/>
    <w:rsid w:val="000A7567"/>
    <w:rsid w:val="000B01CF"/>
    <w:rsid w:val="000B0796"/>
    <w:rsid w:val="000B2318"/>
    <w:rsid w:val="000B2CB6"/>
    <w:rsid w:val="000B2EE7"/>
    <w:rsid w:val="000B3035"/>
    <w:rsid w:val="000B34CE"/>
    <w:rsid w:val="000B5C4C"/>
    <w:rsid w:val="000B6465"/>
    <w:rsid w:val="000C0CF1"/>
    <w:rsid w:val="000C0E85"/>
    <w:rsid w:val="000C0F32"/>
    <w:rsid w:val="000C2AD6"/>
    <w:rsid w:val="000C35FC"/>
    <w:rsid w:val="000C3A8B"/>
    <w:rsid w:val="000C3E93"/>
    <w:rsid w:val="000C3EC2"/>
    <w:rsid w:val="000C5581"/>
    <w:rsid w:val="000C5641"/>
    <w:rsid w:val="000C5A16"/>
    <w:rsid w:val="000C62B9"/>
    <w:rsid w:val="000C6AC3"/>
    <w:rsid w:val="000C738C"/>
    <w:rsid w:val="000D0261"/>
    <w:rsid w:val="000D0F50"/>
    <w:rsid w:val="000D29D3"/>
    <w:rsid w:val="000D46A3"/>
    <w:rsid w:val="000D4782"/>
    <w:rsid w:val="000D4A00"/>
    <w:rsid w:val="000D515C"/>
    <w:rsid w:val="000D5F0E"/>
    <w:rsid w:val="000D690C"/>
    <w:rsid w:val="000D7A58"/>
    <w:rsid w:val="000E0C1B"/>
    <w:rsid w:val="000E0F68"/>
    <w:rsid w:val="000E15EE"/>
    <w:rsid w:val="000E3248"/>
    <w:rsid w:val="000E33D4"/>
    <w:rsid w:val="000E4D28"/>
    <w:rsid w:val="000E5827"/>
    <w:rsid w:val="000E5A75"/>
    <w:rsid w:val="000E65F1"/>
    <w:rsid w:val="000E6F00"/>
    <w:rsid w:val="000E6FB1"/>
    <w:rsid w:val="000F0788"/>
    <w:rsid w:val="000F1B37"/>
    <w:rsid w:val="000F2D88"/>
    <w:rsid w:val="000F3C79"/>
    <w:rsid w:val="000F4F2C"/>
    <w:rsid w:val="000F53ED"/>
    <w:rsid w:val="000F5C73"/>
    <w:rsid w:val="000F5EBC"/>
    <w:rsid w:val="000F61FC"/>
    <w:rsid w:val="000F7471"/>
    <w:rsid w:val="000F7C2E"/>
    <w:rsid w:val="001000B7"/>
    <w:rsid w:val="00100393"/>
    <w:rsid w:val="001003E3"/>
    <w:rsid w:val="0010045A"/>
    <w:rsid w:val="00100ACE"/>
    <w:rsid w:val="00101074"/>
    <w:rsid w:val="001014A7"/>
    <w:rsid w:val="0010197E"/>
    <w:rsid w:val="00101E2E"/>
    <w:rsid w:val="0010253C"/>
    <w:rsid w:val="001029FC"/>
    <w:rsid w:val="00102B98"/>
    <w:rsid w:val="00102F31"/>
    <w:rsid w:val="0010312D"/>
    <w:rsid w:val="00104A47"/>
    <w:rsid w:val="00104A98"/>
    <w:rsid w:val="0010645C"/>
    <w:rsid w:val="00107C51"/>
    <w:rsid w:val="001107EB"/>
    <w:rsid w:val="001108F1"/>
    <w:rsid w:val="001111CC"/>
    <w:rsid w:val="001112A8"/>
    <w:rsid w:val="001121ED"/>
    <w:rsid w:val="001123B2"/>
    <w:rsid w:val="00112ADF"/>
    <w:rsid w:val="00112C1E"/>
    <w:rsid w:val="00112F05"/>
    <w:rsid w:val="00114E89"/>
    <w:rsid w:val="00116551"/>
    <w:rsid w:val="00116C86"/>
    <w:rsid w:val="00117A8F"/>
    <w:rsid w:val="00117CAC"/>
    <w:rsid w:val="00117D5C"/>
    <w:rsid w:val="00120483"/>
    <w:rsid w:val="00121B98"/>
    <w:rsid w:val="001221B6"/>
    <w:rsid w:val="00122363"/>
    <w:rsid w:val="00123104"/>
    <w:rsid w:val="001244C4"/>
    <w:rsid w:val="001245DE"/>
    <w:rsid w:val="00124820"/>
    <w:rsid w:val="00124834"/>
    <w:rsid w:val="00124AB2"/>
    <w:rsid w:val="001258C3"/>
    <w:rsid w:val="001262B7"/>
    <w:rsid w:val="00127F47"/>
    <w:rsid w:val="0013047F"/>
    <w:rsid w:val="001310DA"/>
    <w:rsid w:val="0013111B"/>
    <w:rsid w:val="0013157B"/>
    <w:rsid w:val="00131AFF"/>
    <w:rsid w:val="001344C7"/>
    <w:rsid w:val="00134AFB"/>
    <w:rsid w:val="0013579D"/>
    <w:rsid w:val="00135B73"/>
    <w:rsid w:val="00135C04"/>
    <w:rsid w:val="00137A09"/>
    <w:rsid w:val="0014099B"/>
    <w:rsid w:val="00140E89"/>
    <w:rsid w:val="00142704"/>
    <w:rsid w:val="001427CD"/>
    <w:rsid w:val="00142F57"/>
    <w:rsid w:val="001432CB"/>
    <w:rsid w:val="001438F6"/>
    <w:rsid w:val="00143A41"/>
    <w:rsid w:val="00143D54"/>
    <w:rsid w:val="00144D11"/>
    <w:rsid w:val="0014535D"/>
    <w:rsid w:val="00145812"/>
    <w:rsid w:val="00146427"/>
    <w:rsid w:val="001470AD"/>
    <w:rsid w:val="00147417"/>
    <w:rsid w:val="00147A95"/>
    <w:rsid w:val="00150641"/>
    <w:rsid w:val="0015126B"/>
    <w:rsid w:val="00151965"/>
    <w:rsid w:val="0015311E"/>
    <w:rsid w:val="0015426F"/>
    <w:rsid w:val="0015427B"/>
    <w:rsid w:val="001543E9"/>
    <w:rsid w:val="00154D8D"/>
    <w:rsid w:val="00155D97"/>
    <w:rsid w:val="00157395"/>
    <w:rsid w:val="00157EC9"/>
    <w:rsid w:val="00160A18"/>
    <w:rsid w:val="00160B5C"/>
    <w:rsid w:val="00160D2D"/>
    <w:rsid w:val="00160D3E"/>
    <w:rsid w:val="00162ACE"/>
    <w:rsid w:val="0016314B"/>
    <w:rsid w:val="00163261"/>
    <w:rsid w:val="00164CF0"/>
    <w:rsid w:val="00165532"/>
    <w:rsid w:val="00165D73"/>
    <w:rsid w:val="00166109"/>
    <w:rsid w:val="00166C94"/>
    <w:rsid w:val="00166CC6"/>
    <w:rsid w:val="00171521"/>
    <w:rsid w:val="00171DAE"/>
    <w:rsid w:val="001728B3"/>
    <w:rsid w:val="00173110"/>
    <w:rsid w:val="001738AA"/>
    <w:rsid w:val="0017497D"/>
    <w:rsid w:val="001754FC"/>
    <w:rsid w:val="00175C12"/>
    <w:rsid w:val="00176911"/>
    <w:rsid w:val="00176D47"/>
    <w:rsid w:val="0017755F"/>
    <w:rsid w:val="00177989"/>
    <w:rsid w:val="00177E9E"/>
    <w:rsid w:val="0018047F"/>
    <w:rsid w:val="001804C0"/>
    <w:rsid w:val="00180AC9"/>
    <w:rsid w:val="00180B66"/>
    <w:rsid w:val="001816FB"/>
    <w:rsid w:val="00181D82"/>
    <w:rsid w:val="00182D09"/>
    <w:rsid w:val="00182D88"/>
    <w:rsid w:val="00183336"/>
    <w:rsid w:val="00185139"/>
    <w:rsid w:val="001858CB"/>
    <w:rsid w:val="00185D7D"/>
    <w:rsid w:val="0018749F"/>
    <w:rsid w:val="00187621"/>
    <w:rsid w:val="00192C44"/>
    <w:rsid w:val="00192FB4"/>
    <w:rsid w:val="001931AF"/>
    <w:rsid w:val="00193838"/>
    <w:rsid w:val="001947E1"/>
    <w:rsid w:val="001947EB"/>
    <w:rsid w:val="00194C4F"/>
    <w:rsid w:val="00195FCA"/>
    <w:rsid w:val="0019683A"/>
    <w:rsid w:val="00196B19"/>
    <w:rsid w:val="001A07BA"/>
    <w:rsid w:val="001A14AF"/>
    <w:rsid w:val="001A2585"/>
    <w:rsid w:val="001A2D95"/>
    <w:rsid w:val="001A3042"/>
    <w:rsid w:val="001A54C4"/>
    <w:rsid w:val="001A59B1"/>
    <w:rsid w:val="001A5D6A"/>
    <w:rsid w:val="001A6256"/>
    <w:rsid w:val="001A6644"/>
    <w:rsid w:val="001A69E6"/>
    <w:rsid w:val="001B035C"/>
    <w:rsid w:val="001B06A0"/>
    <w:rsid w:val="001B1C24"/>
    <w:rsid w:val="001B21ED"/>
    <w:rsid w:val="001B2A9D"/>
    <w:rsid w:val="001B3097"/>
    <w:rsid w:val="001B6C9A"/>
    <w:rsid w:val="001B70B0"/>
    <w:rsid w:val="001C1783"/>
    <w:rsid w:val="001C31AF"/>
    <w:rsid w:val="001C3539"/>
    <w:rsid w:val="001C5003"/>
    <w:rsid w:val="001C574F"/>
    <w:rsid w:val="001C58BA"/>
    <w:rsid w:val="001C7049"/>
    <w:rsid w:val="001C7222"/>
    <w:rsid w:val="001C7885"/>
    <w:rsid w:val="001D01BF"/>
    <w:rsid w:val="001D02FF"/>
    <w:rsid w:val="001D1239"/>
    <w:rsid w:val="001D240B"/>
    <w:rsid w:val="001D4BA1"/>
    <w:rsid w:val="001D5095"/>
    <w:rsid w:val="001D57F8"/>
    <w:rsid w:val="001D746B"/>
    <w:rsid w:val="001E07A9"/>
    <w:rsid w:val="001E1FF2"/>
    <w:rsid w:val="001E2F7A"/>
    <w:rsid w:val="001E45E7"/>
    <w:rsid w:val="001E4F15"/>
    <w:rsid w:val="001E57BE"/>
    <w:rsid w:val="001E6A69"/>
    <w:rsid w:val="001E6BF4"/>
    <w:rsid w:val="001E6D1C"/>
    <w:rsid w:val="001E7D18"/>
    <w:rsid w:val="001F05F6"/>
    <w:rsid w:val="001F0B3D"/>
    <w:rsid w:val="001F0BAE"/>
    <w:rsid w:val="001F20BA"/>
    <w:rsid w:val="001F2A5E"/>
    <w:rsid w:val="001F3BD4"/>
    <w:rsid w:val="001F3FEE"/>
    <w:rsid w:val="001F4171"/>
    <w:rsid w:val="001F51F7"/>
    <w:rsid w:val="001F5F99"/>
    <w:rsid w:val="001F6276"/>
    <w:rsid w:val="001F6CB7"/>
    <w:rsid w:val="00200E27"/>
    <w:rsid w:val="0020447F"/>
    <w:rsid w:val="00204A88"/>
    <w:rsid w:val="00205892"/>
    <w:rsid w:val="002065DD"/>
    <w:rsid w:val="00206755"/>
    <w:rsid w:val="00206EDC"/>
    <w:rsid w:val="00206F2B"/>
    <w:rsid w:val="002075A6"/>
    <w:rsid w:val="002110FC"/>
    <w:rsid w:val="002119FA"/>
    <w:rsid w:val="002121F3"/>
    <w:rsid w:val="00214168"/>
    <w:rsid w:val="00214EFD"/>
    <w:rsid w:val="00216112"/>
    <w:rsid w:val="00216298"/>
    <w:rsid w:val="00217FBB"/>
    <w:rsid w:val="00220541"/>
    <w:rsid w:val="00220AEE"/>
    <w:rsid w:val="002213B8"/>
    <w:rsid w:val="00221A9F"/>
    <w:rsid w:val="00221D96"/>
    <w:rsid w:val="00223DF5"/>
    <w:rsid w:val="00223FFA"/>
    <w:rsid w:val="0022418E"/>
    <w:rsid w:val="00224455"/>
    <w:rsid w:val="0022478E"/>
    <w:rsid w:val="002251DB"/>
    <w:rsid w:val="002259E9"/>
    <w:rsid w:val="00225E98"/>
    <w:rsid w:val="00226FF6"/>
    <w:rsid w:val="002273D7"/>
    <w:rsid w:val="00227B59"/>
    <w:rsid w:val="0023005E"/>
    <w:rsid w:val="002300A9"/>
    <w:rsid w:val="002302A2"/>
    <w:rsid w:val="00230AF1"/>
    <w:rsid w:val="00230D70"/>
    <w:rsid w:val="0023155C"/>
    <w:rsid w:val="0023172E"/>
    <w:rsid w:val="002320BC"/>
    <w:rsid w:val="00233CF3"/>
    <w:rsid w:val="002342EF"/>
    <w:rsid w:val="00234AEA"/>
    <w:rsid w:val="00234CC4"/>
    <w:rsid w:val="00235AAE"/>
    <w:rsid w:val="00236C0D"/>
    <w:rsid w:val="00236E36"/>
    <w:rsid w:val="00237533"/>
    <w:rsid w:val="00237B46"/>
    <w:rsid w:val="00241AD7"/>
    <w:rsid w:val="00241C8F"/>
    <w:rsid w:val="00242106"/>
    <w:rsid w:val="00243CBA"/>
    <w:rsid w:val="00243FB0"/>
    <w:rsid w:val="0024403A"/>
    <w:rsid w:val="00244480"/>
    <w:rsid w:val="002465CF"/>
    <w:rsid w:val="00246B78"/>
    <w:rsid w:val="00251B3E"/>
    <w:rsid w:val="00251FA8"/>
    <w:rsid w:val="0025394D"/>
    <w:rsid w:val="00254CB7"/>
    <w:rsid w:val="00254EB4"/>
    <w:rsid w:val="00255A9C"/>
    <w:rsid w:val="00255AFB"/>
    <w:rsid w:val="00255BDE"/>
    <w:rsid w:val="0025627F"/>
    <w:rsid w:val="00256954"/>
    <w:rsid w:val="00256BA7"/>
    <w:rsid w:val="00256D6F"/>
    <w:rsid w:val="0025768D"/>
    <w:rsid w:val="00261FC6"/>
    <w:rsid w:val="0026283C"/>
    <w:rsid w:val="00263966"/>
    <w:rsid w:val="002649C6"/>
    <w:rsid w:val="00264AF4"/>
    <w:rsid w:val="00264D54"/>
    <w:rsid w:val="00264F12"/>
    <w:rsid w:val="00265541"/>
    <w:rsid w:val="0026560C"/>
    <w:rsid w:val="00265705"/>
    <w:rsid w:val="002663D1"/>
    <w:rsid w:val="00266673"/>
    <w:rsid w:val="00266676"/>
    <w:rsid w:val="0026684B"/>
    <w:rsid w:val="002674C4"/>
    <w:rsid w:val="00270183"/>
    <w:rsid w:val="002708B2"/>
    <w:rsid w:val="00270D10"/>
    <w:rsid w:val="00272C7B"/>
    <w:rsid w:val="00272F6E"/>
    <w:rsid w:val="0027346D"/>
    <w:rsid w:val="00274ABC"/>
    <w:rsid w:val="00280ECD"/>
    <w:rsid w:val="00285AA1"/>
    <w:rsid w:val="0028626E"/>
    <w:rsid w:val="00286367"/>
    <w:rsid w:val="00286BD1"/>
    <w:rsid w:val="00286E08"/>
    <w:rsid w:val="00286FD6"/>
    <w:rsid w:val="00287012"/>
    <w:rsid w:val="00287073"/>
    <w:rsid w:val="002874B0"/>
    <w:rsid w:val="0029080F"/>
    <w:rsid w:val="00290F70"/>
    <w:rsid w:val="002925D2"/>
    <w:rsid w:val="00292E98"/>
    <w:rsid w:val="00293453"/>
    <w:rsid w:val="00293D45"/>
    <w:rsid w:val="00295B8C"/>
    <w:rsid w:val="002963F5"/>
    <w:rsid w:val="00296A6A"/>
    <w:rsid w:val="00296FFE"/>
    <w:rsid w:val="002971D1"/>
    <w:rsid w:val="002A1FD4"/>
    <w:rsid w:val="002A23F6"/>
    <w:rsid w:val="002A36FE"/>
    <w:rsid w:val="002A4C54"/>
    <w:rsid w:val="002A4D59"/>
    <w:rsid w:val="002A4F31"/>
    <w:rsid w:val="002A5D0B"/>
    <w:rsid w:val="002A784F"/>
    <w:rsid w:val="002B00D2"/>
    <w:rsid w:val="002B0938"/>
    <w:rsid w:val="002B0D12"/>
    <w:rsid w:val="002B1E1A"/>
    <w:rsid w:val="002B2C6A"/>
    <w:rsid w:val="002B2E56"/>
    <w:rsid w:val="002B36CF"/>
    <w:rsid w:val="002B57F2"/>
    <w:rsid w:val="002B6EB7"/>
    <w:rsid w:val="002B6FF3"/>
    <w:rsid w:val="002B736B"/>
    <w:rsid w:val="002C0621"/>
    <w:rsid w:val="002C0664"/>
    <w:rsid w:val="002C15B9"/>
    <w:rsid w:val="002C2DAE"/>
    <w:rsid w:val="002C3096"/>
    <w:rsid w:val="002C51B8"/>
    <w:rsid w:val="002C5B2F"/>
    <w:rsid w:val="002C655A"/>
    <w:rsid w:val="002C6759"/>
    <w:rsid w:val="002C6F91"/>
    <w:rsid w:val="002C7D4E"/>
    <w:rsid w:val="002D19D1"/>
    <w:rsid w:val="002D1C05"/>
    <w:rsid w:val="002D2749"/>
    <w:rsid w:val="002D3656"/>
    <w:rsid w:val="002D43E5"/>
    <w:rsid w:val="002D45DE"/>
    <w:rsid w:val="002D4B27"/>
    <w:rsid w:val="002D4D8B"/>
    <w:rsid w:val="002D601B"/>
    <w:rsid w:val="002D6EAD"/>
    <w:rsid w:val="002D6EAF"/>
    <w:rsid w:val="002D7C27"/>
    <w:rsid w:val="002E0501"/>
    <w:rsid w:val="002E3A6B"/>
    <w:rsid w:val="002E495C"/>
    <w:rsid w:val="002E51B9"/>
    <w:rsid w:val="002E51D2"/>
    <w:rsid w:val="002E52C4"/>
    <w:rsid w:val="002E5A34"/>
    <w:rsid w:val="002E6219"/>
    <w:rsid w:val="002E6512"/>
    <w:rsid w:val="002E75B0"/>
    <w:rsid w:val="002E7945"/>
    <w:rsid w:val="002E7E9D"/>
    <w:rsid w:val="002E7F23"/>
    <w:rsid w:val="002F0C70"/>
    <w:rsid w:val="002F0E8B"/>
    <w:rsid w:val="002F1772"/>
    <w:rsid w:val="002F1877"/>
    <w:rsid w:val="002F1F53"/>
    <w:rsid w:val="002F2FCC"/>
    <w:rsid w:val="002F3046"/>
    <w:rsid w:val="002F4388"/>
    <w:rsid w:val="002F6602"/>
    <w:rsid w:val="002F6893"/>
    <w:rsid w:val="002F6C6F"/>
    <w:rsid w:val="0030004B"/>
    <w:rsid w:val="0030142C"/>
    <w:rsid w:val="00301BD5"/>
    <w:rsid w:val="00303FA8"/>
    <w:rsid w:val="003055E3"/>
    <w:rsid w:val="00306A5A"/>
    <w:rsid w:val="00307A5C"/>
    <w:rsid w:val="00310022"/>
    <w:rsid w:val="00310127"/>
    <w:rsid w:val="003116A6"/>
    <w:rsid w:val="00313481"/>
    <w:rsid w:val="00313A4E"/>
    <w:rsid w:val="00314977"/>
    <w:rsid w:val="00314BDE"/>
    <w:rsid w:val="00315F53"/>
    <w:rsid w:val="00315F78"/>
    <w:rsid w:val="00315F9B"/>
    <w:rsid w:val="00316D1C"/>
    <w:rsid w:val="00316F16"/>
    <w:rsid w:val="00316F80"/>
    <w:rsid w:val="00317327"/>
    <w:rsid w:val="00317CE3"/>
    <w:rsid w:val="003209D6"/>
    <w:rsid w:val="00321ADE"/>
    <w:rsid w:val="00322501"/>
    <w:rsid w:val="00322850"/>
    <w:rsid w:val="00322A3B"/>
    <w:rsid w:val="00323160"/>
    <w:rsid w:val="0032346F"/>
    <w:rsid w:val="0032394F"/>
    <w:rsid w:val="00323AFB"/>
    <w:rsid w:val="00324038"/>
    <w:rsid w:val="00324433"/>
    <w:rsid w:val="003244B0"/>
    <w:rsid w:val="0032546E"/>
    <w:rsid w:val="00325BE1"/>
    <w:rsid w:val="00325E52"/>
    <w:rsid w:val="0032788C"/>
    <w:rsid w:val="00327D87"/>
    <w:rsid w:val="003307E5"/>
    <w:rsid w:val="0033139A"/>
    <w:rsid w:val="0033207E"/>
    <w:rsid w:val="00332390"/>
    <w:rsid w:val="00332577"/>
    <w:rsid w:val="00332877"/>
    <w:rsid w:val="003328F1"/>
    <w:rsid w:val="00332EAD"/>
    <w:rsid w:val="0033307A"/>
    <w:rsid w:val="00333A74"/>
    <w:rsid w:val="00335136"/>
    <w:rsid w:val="00335364"/>
    <w:rsid w:val="0033572E"/>
    <w:rsid w:val="00337F1C"/>
    <w:rsid w:val="00340B0D"/>
    <w:rsid w:val="00340F2A"/>
    <w:rsid w:val="00342112"/>
    <w:rsid w:val="00342A2A"/>
    <w:rsid w:val="00342EF7"/>
    <w:rsid w:val="00344941"/>
    <w:rsid w:val="003459DD"/>
    <w:rsid w:val="00345B17"/>
    <w:rsid w:val="00346D95"/>
    <w:rsid w:val="00346E9B"/>
    <w:rsid w:val="00347134"/>
    <w:rsid w:val="003472A2"/>
    <w:rsid w:val="003474A2"/>
    <w:rsid w:val="00347662"/>
    <w:rsid w:val="00347A75"/>
    <w:rsid w:val="003505C7"/>
    <w:rsid w:val="0035145C"/>
    <w:rsid w:val="003523FE"/>
    <w:rsid w:val="0035243A"/>
    <w:rsid w:val="0035315A"/>
    <w:rsid w:val="003533E0"/>
    <w:rsid w:val="003535B0"/>
    <w:rsid w:val="003545DD"/>
    <w:rsid w:val="00355A20"/>
    <w:rsid w:val="00356DFF"/>
    <w:rsid w:val="0035770F"/>
    <w:rsid w:val="003577EA"/>
    <w:rsid w:val="00357AC8"/>
    <w:rsid w:val="00357E65"/>
    <w:rsid w:val="00357F59"/>
    <w:rsid w:val="0036089F"/>
    <w:rsid w:val="00360B1B"/>
    <w:rsid w:val="00360D90"/>
    <w:rsid w:val="00360FDE"/>
    <w:rsid w:val="00361174"/>
    <w:rsid w:val="0036519C"/>
    <w:rsid w:val="00366172"/>
    <w:rsid w:val="003664ED"/>
    <w:rsid w:val="00366865"/>
    <w:rsid w:val="00366917"/>
    <w:rsid w:val="00367125"/>
    <w:rsid w:val="00371FE7"/>
    <w:rsid w:val="003731CF"/>
    <w:rsid w:val="00373DFD"/>
    <w:rsid w:val="00374336"/>
    <w:rsid w:val="00375AAC"/>
    <w:rsid w:val="00376B32"/>
    <w:rsid w:val="00376E24"/>
    <w:rsid w:val="00377B5C"/>
    <w:rsid w:val="0038014B"/>
    <w:rsid w:val="00380FCD"/>
    <w:rsid w:val="00381214"/>
    <w:rsid w:val="00381BD7"/>
    <w:rsid w:val="00382047"/>
    <w:rsid w:val="00382048"/>
    <w:rsid w:val="0038238C"/>
    <w:rsid w:val="00384481"/>
    <w:rsid w:val="00386168"/>
    <w:rsid w:val="00386199"/>
    <w:rsid w:val="0038740B"/>
    <w:rsid w:val="00387917"/>
    <w:rsid w:val="00393A98"/>
    <w:rsid w:val="0039454F"/>
    <w:rsid w:val="0039465E"/>
    <w:rsid w:val="00394FA7"/>
    <w:rsid w:val="00395F18"/>
    <w:rsid w:val="00396395"/>
    <w:rsid w:val="0039698A"/>
    <w:rsid w:val="00396BA5"/>
    <w:rsid w:val="00397DB0"/>
    <w:rsid w:val="00397E06"/>
    <w:rsid w:val="003A02D0"/>
    <w:rsid w:val="003A0B60"/>
    <w:rsid w:val="003A0EA0"/>
    <w:rsid w:val="003A1555"/>
    <w:rsid w:val="003A1574"/>
    <w:rsid w:val="003A2A21"/>
    <w:rsid w:val="003A51FD"/>
    <w:rsid w:val="003A5B11"/>
    <w:rsid w:val="003A5B45"/>
    <w:rsid w:val="003A64B6"/>
    <w:rsid w:val="003A6C38"/>
    <w:rsid w:val="003A6DFE"/>
    <w:rsid w:val="003A7486"/>
    <w:rsid w:val="003B0438"/>
    <w:rsid w:val="003B09DC"/>
    <w:rsid w:val="003B0B7D"/>
    <w:rsid w:val="003B1EA0"/>
    <w:rsid w:val="003B2783"/>
    <w:rsid w:val="003B46B3"/>
    <w:rsid w:val="003B59BD"/>
    <w:rsid w:val="003B62C2"/>
    <w:rsid w:val="003B68F7"/>
    <w:rsid w:val="003B7AB4"/>
    <w:rsid w:val="003C02C7"/>
    <w:rsid w:val="003C04E7"/>
    <w:rsid w:val="003C0A8A"/>
    <w:rsid w:val="003C13F1"/>
    <w:rsid w:val="003C14D0"/>
    <w:rsid w:val="003C2039"/>
    <w:rsid w:val="003C22D9"/>
    <w:rsid w:val="003C367F"/>
    <w:rsid w:val="003C416A"/>
    <w:rsid w:val="003C474E"/>
    <w:rsid w:val="003C5A5A"/>
    <w:rsid w:val="003C69B2"/>
    <w:rsid w:val="003C7A52"/>
    <w:rsid w:val="003D0955"/>
    <w:rsid w:val="003D1244"/>
    <w:rsid w:val="003D305C"/>
    <w:rsid w:val="003D4521"/>
    <w:rsid w:val="003D4BE4"/>
    <w:rsid w:val="003D4D25"/>
    <w:rsid w:val="003D5985"/>
    <w:rsid w:val="003D5B90"/>
    <w:rsid w:val="003D62E2"/>
    <w:rsid w:val="003D6B09"/>
    <w:rsid w:val="003D74F1"/>
    <w:rsid w:val="003D75A8"/>
    <w:rsid w:val="003D7CE6"/>
    <w:rsid w:val="003E0AD1"/>
    <w:rsid w:val="003E22EF"/>
    <w:rsid w:val="003E2A26"/>
    <w:rsid w:val="003E37E1"/>
    <w:rsid w:val="003E4358"/>
    <w:rsid w:val="003E58DA"/>
    <w:rsid w:val="003E5A0E"/>
    <w:rsid w:val="003E62DA"/>
    <w:rsid w:val="003E6302"/>
    <w:rsid w:val="003E6C85"/>
    <w:rsid w:val="003E7AF1"/>
    <w:rsid w:val="003E7C29"/>
    <w:rsid w:val="003E7E6F"/>
    <w:rsid w:val="003F0A63"/>
    <w:rsid w:val="003F0AD6"/>
    <w:rsid w:val="003F1A50"/>
    <w:rsid w:val="003F1BB0"/>
    <w:rsid w:val="003F2890"/>
    <w:rsid w:val="003F2DE9"/>
    <w:rsid w:val="003F3D47"/>
    <w:rsid w:val="003F431C"/>
    <w:rsid w:val="003F4BC6"/>
    <w:rsid w:val="003F546F"/>
    <w:rsid w:val="003F6048"/>
    <w:rsid w:val="003F66B4"/>
    <w:rsid w:val="003F6D21"/>
    <w:rsid w:val="003F79CF"/>
    <w:rsid w:val="00400F77"/>
    <w:rsid w:val="0040156A"/>
    <w:rsid w:val="004015B7"/>
    <w:rsid w:val="004018D6"/>
    <w:rsid w:val="00401B37"/>
    <w:rsid w:val="004027D3"/>
    <w:rsid w:val="0040286D"/>
    <w:rsid w:val="00402A00"/>
    <w:rsid w:val="00402F58"/>
    <w:rsid w:val="004037A5"/>
    <w:rsid w:val="00403800"/>
    <w:rsid w:val="0040383C"/>
    <w:rsid w:val="004038F2"/>
    <w:rsid w:val="004050AD"/>
    <w:rsid w:val="004054D8"/>
    <w:rsid w:val="00405CEA"/>
    <w:rsid w:val="00405E51"/>
    <w:rsid w:val="00407994"/>
    <w:rsid w:val="004127EF"/>
    <w:rsid w:val="00412E69"/>
    <w:rsid w:val="00413935"/>
    <w:rsid w:val="0041494D"/>
    <w:rsid w:val="00414B95"/>
    <w:rsid w:val="004150B8"/>
    <w:rsid w:val="00415C1C"/>
    <w:rsid w:val="0041606D"/>
    <w:rsid w:val="00416590"/>
    <w:rsid w:val="00416B10"/>
    <w:rsid w:val="004170E0"/>
    <w:rsid w:val="00420B74"/>
    <w:rsid w:val="00421349"/>
    <w:rsid w:val="00421D0F"/>
    <w:rsid w:val="00422342"/>
    <w:rsid w:val="00422BCD"/>
    <w:rsid w:val="00423603"/>
    <w:rsid w:val="00423EDE"/>
    <w:rsid w:val="00424349"/>
    <w:rsid w:val="00425DDC"/>
    <w:rsid w:val="0042610E"/>
    <w:rsid w:val="004266E3"/>
    <w:rsid w:val="0042676C"/>
    <w:rsid w:val="00426C26"/>
    <w:rsid w:val="00430787"/>
    <w:rsid w:val="00430924"/>
    <w:rsid w:val="0043121C"/>
    <w:rsid w:val="00431CE0"/>
    <w:rsid w:val="004333C1"/>
    <w:rsid w:val="00433519"/>
    <w:rsid w:val="00434756"/>
    <w:rsid w:val="004355E1"/>
    <w:rsid w:val="0043669A"/>
    <w:rsid w:val="004374D2"/>
    <w:rsid w:val="00440DB1"/>
    <w:rsid w:val="00440E32"/>
    <w:rsid w:val="00440EAA"/>
    <w:rsid w:val="00441092"/>
    <w:rsid w:val="00441EB6"/>
    <w:rsid w:val="004420BC"/>
    <w:rsid w:val="004424E0"/>
    <w:rsid w:val="00442CE4"/>
    <w:rsid w:val="00443E46"/>
    <w:rsid w:val="004440CE"/>
    <w:rsid w:val="00444A4B"/>
    <w:rsid w:val="00444D34"/>
    <w:rsid w:val="004452B7"/>
    <w:rsid w:val="0044571B"/>
    <w:rsid w:val="004463CA"/>
    <w:rsid w:val="00447A3A"/>
    <w:rsid w:val="00451AF1"/>
    <w:rsid w:val="00452AFC"/>
    <w:rsid w:val="00452B55"/>
    <w:rsid w:val="00452BF1"/>
    <w:rsid w:val="00453B82"/>
    <w:rsid w:val="00453FD4"/>
    <w:rsid w:val="00454AAD"/>
    <w:rsid w:val="00455140"/>
    <w:rsid w:val="00456777"/>
    <w:rsid w:val="0045734D"/>
    <w:rsid w:val="00460096"/>
    <w:rsid w:val="0046018F"/>
    <w:rsid w:val="00460F56"/>
    <w:rsid w:val="00460FAF"/>
    <w:rsid w:val="004617CB"/>
    <w:rsid w:val="00462C2A"/>
    <w:rsid w:val="0046384E"/>
    <w:rsid w:val="0046546E"/>
    <w:rsid w:val="00465E7A"/>
    <w:rsid w:val="0046618D"/>
    <w:rsid w:val="00466CCD"/>
    <w:rsid w:val="00467C4B"/>
    <w:rsid w:val="00470630"/>
    <w:rsid w:val="00470771"/>
    <w:rsid w:val="00470860"/>
    <w:rsid w:val="0047148A"/>
    <w:rsid w:val="004715B6"/>
    <w:rsid w:val="00471BB1"/>
    <w:rsid w:val="00471BF3"/>
    <w:rsid w:val="004741DE"/>
    <w:rsid w:val="00474A1D"/>
    <w:rsid w:val="00474D40"/>
    <w:rsid w:val="00475330"/>
    <w:rsid w:val="004760C4"/>
    <w:rsid w:val="00476ED7"/>
    <w:rsid w:val="00476FCD"/>
    <w:rsid w:val="004770AF"/>
    <w:rsid w:val="00477DC1"/>
    <w:rsid w:val="00477FB6"/>
    <w:rsid w:val="00480A32"/>
    <w:rsid w:val="00480B2F"/>
    <w:rsid w:val="00480E3A"/>
    <w:rsid w:val="00481D42"/>
    <w:rsid w:val="00481DE1"/>
    <w:rsid w:val="00481F79"/>
    <w:rsid w:val="00481FDE"/>
    <w:rsid w:val="004843AB"/>
    <w:rsid w:val="00484541"/>
    <w:rsid w:val="004864DB"/>
    <w:rsid w:val="0048665D"/>
    <w:rsid w:val="00486C07"/>
    <w:rsid w:val="00490B88"/>
    <w:rsid w:val="00491F7F"/>
    <w:rsid w:val="00493B6F"/>
    <w:rsid w:val="00493BD3"/>
    <w:rsid w:val="00495164"/>
    <w:rsid w:val="00496683"/>
    <w:rsid w:val="004A0140"/>
    <w:rsid w:val="004A24C2"/>
    <w:rsid w:val="004A2A47"/>
    <w:rsid w:val="004A3B8A"/>
    <w:rsid w:val="004A4DBF"/>
    <w:rsid w:val="004A5CB8"/>
    <w:rsid w:val="004A65D0"/>
    <w:rsid w:val="004A6BED"/>
    <w:rsid w:val="004B1668"/>
    <w:rsid w:val="004B1CED"/>
    <w:rsid w:val="004B5AA2"/>
    <w:rsid w:val="004B6C71"/>
    <w:rsid w:val="004B780C"/>
    <w:rsid w:val="004B7BB6"/>
    <w:rsid w:val="004C00F6"/>
    <w:rsid w:val="004C08BC"/>
    <w:rsid w:val="004C30E6"/>
    <w:rsid w:val="004C473F"/>
    <w:rsid w:val="004D3447"/>
    <w:rsid w:val="004D3E25"/>
    <w:rsid w:val="004D3E94"/>
    <w:rsid w:val="004D402F"/>
    <w:rsid w:val="004D5320"/>
    <w:rsid w:val="004D5423"/>
    <w:rsid w:val="004D6246"/>
    <w:rsid w:val="004D632D"/>
    <w:rsid w:val="004D65D2"/>
    <w:rsid w:val="004D6BDF"/>
    <w:rsid w:val="004D7157"/>
    <w:rsid w:val="004D729F"/>
    <w:rsid w:val="004D7BDA"/>
    <w:rsid w:val="004E0B44"/>
    <w:rsid w:val="004E0D21"/>
    <w:rsid w:val="004E10C0"/>
    <w:rsid w:val="004E1FD7"/>
    <w:rsid w:val="004E3695"/>
    <w:rsid w:val="004E3B0B"/>
    <w:rsid w:val="004E40F5"/>
    <w:rsid w:val="004E422A"/>
    <w:rsid w:val="004E53D7"/>
    <w:rsid w:val="004E731F"/>
    <w:rsid w:val="004E77FF"/>
    <w:rsid w:val="004F05AA"/>
    <w:rsid w:val="004F09B8"/>
    <w:rsid w:val="004F0F1B"/>
    <w:rsid w:val="004F0F29"/>
    <w:rsid w:val="004F1CCE"/>
    <w:rsid w:val="004F321F"/>
    <w:rsid w:val="004F35FF"/>
    <w:rsid w:val="004F37D6"/>
    <w:rsid w:val="004F386B"/>
    <w:rsid w:val="004F3D0E"/>
    <w:rsid w:val="004F4689"/>
    <w:rsid w:val="004F5E0E"/>
    <w:rsid w:val="004F623E"/>
    <w:rsid w:val="004F6D62"/>
    <w:rsid w:val="004F6E10"/>
    <w:rsid w:val="004F732F"/>
    <w:rsid w:val="0050139D"/>
    <w:rsid w:val="00501B09"/>
    <w:rsid w:val="005039E2"/>
    <w:rsid w:val="00503C03"/>
    <w:rsid w:val="00504FF1"/>
    <w:rsid w:val="0050500A"/>
    <w:rsid w:val="005058A1"/>
    <w:rsid w:val="005077F9"/>
    <w:rsid w:val="00507895"/>
    <w:rsid w:val="00507982"/>
    <w:rsid w:val="00507B14"/>
    <w:rsid w:val="0051004A"/>
    <w:rsid w:val="005110F4"/>
    <w:rsid w:val="00511759"/>
    <w:rsid w:val="005129B7"/>
    <w:rsid w:val="00512BC8"/>
    <w:rsid w:val="005139CE"/>
    <w:rsid w:val="00514DA4"/>
    <w:rsid w:val="0051571D"/>
    <w:rsid w:val="005157D6"/>
    <w:rsid w:val="00516008"/>
    <w:rsid w:val="005160B9"/>
    <w:rsid w:val="00516816"/>
    <w:rsid w:val="00517656"/>
    <w:rsid w:val="00520523"/>
    <w:rsid w:val="00520C9A"/>
    <w:rsid w:val="00521953"/>
    <w:rsid w:val="00521C5A"/>
    <w:rsid w:val="0052201C"/>
    <w:rsid w:val="00522EA6"/>
    <w:rsid w:val="00523DE0"/>
    <w:rsid w:val="00526114"/>
    <w:rsid w:val="0052637B"/>
    <w:rsid w:val="00527348"/>
    <w:rsid w:val="00527D97"/>
    <w:rsid w:val="00530678"/>
    <w:rsid w:val="00530AE6"/>
    <w:rsid w:val="005318FF"/>
    <w:rsid w:val="00531ECE"/>
    <w:rsid w:val="0053216F"/>
    <w:rsid w:val="00532841"/>
    <w:rsid w:val="00533105"/>
    <w:rsid w:val="005335D4"/>
    <w:rsid w:val="00535F3B"/>
    <w:rsid w:val="005366BF"/>
    <w:rsid w:val="00537888"/>
    <w:rsid w:val="005407FC"/>
    <w:rsid w:val="00540AE6"/>
    <w:rsid w:val="005420A8"/>
    <w:rsid w:val="005426C2"/>
    <w:rsid w:val="00543391"/>
    <w:rsid w:val="0054385C"/>
    <w:rsid w:val="005445B3"/>
    <w:rsid w:val="00544F26"/>
    <w:rsid w:val="0054544E"/>
    <w:rsid w:val="00545641"/>
    <w:rsid w:val="0054568D"/>
    <w:rsid w:val="00545807"/>
    <w:rsid w:val="00545F04"/>
    <w:rsid w:val="00546C5B"/>
    <w:rsid w:val="00547033"/>
    <w:rsid w:val="00550B0F"/>
    <w:rsid w:val="00551888"/>
    <w:rsid w:val="005528DC"/>
    <w:rsid w:val="00552958"/>
    <w:rsid w:val="005545BF"/>
    <w:rsid w:val="005546B9"/>
    <w:rsid w:val="00554CCD"/>
    <w:rsid w:val="00557FB9"/>
    <w:rsid w:val="0056121F"/>
    <w:rsid w:val="00562ADC"/>
    <w:rsid w:val="00562FA5"/>
    <w:rsid w:val="0056331D"/>
    <w:rsid w:val="005636A2"/>
    <w:rsid w:val="00563765"/>
    <w:rsid w:val="00564586"/>
    <w:rsid w:val="005654D7"/>
    <w:rsid w:val="0056607F"/>
    <w:rsid w:val="00566CA5"/>
    <w:rsid w:val="00572AE4"/>
    <w:rsid w:val="005731BB"/>
    <w:rsid w:val="00573D49"/>
    <w:rsid w:val="00573F43"/>
    <w:rsid w:val="00574C3B"/>
    <w:rsid w:val="00576C18"/>
    <w:rsid w:val="00577BFB"/>
    <w:rsid w:val="005818D0"/>
    <w:rsid w:val="00583992"/>
    <w:rsid w:val="00583A01"/>
    <w:rsid w:val="00583BE6"/>
    <w:rsid w:val="00584842"/>
    <w:rsid w:val="005869C7"/>
    <w:rsid w:val="00587562"/>
    <w:rsid w:val="005876B8"/>
    <w:rsid w:val="00587C45"/>
    <w:rsid w:val="00590FA7"/>
    <w:rsid w:val="0059280B"/>
    <w:rsid w:val="00592912"/>
    <w:rsid w:val="00592A97"/>
    <w:rsid w:val="005936A8"/>
    <w:rsid w:val="00593ADD"/>
    <w:rsid w:val="00594029"/>
    <w:rsid w:val="00594D80"/>
    <w:rsid w:val="00596E78"/>
    <w:rsid w:val="005A0ACF"/>
    <w:rsid w:val="005A0C78"/>
    <w:rsid w:val="005A115E"/>
    <w:rsid w:val="005A2B1B"/>
    <w:rsid w:val="005A360B"/>
    <w:rsid w:val="005A36EB"/>
    <w:rsid w:val="005A37A7"/>
    <w:rsid w:val="005A6E51"/>
    <w:rsid w:val="005A7A44"/>
    <w:rsid w:val="005A7C03"/>
    <w:rsid w:val="005B1403"/>
    <w:rsid w:val="005B161D"/>
    <w:rsid w:val="005B1A28"/>
    <w:rsid w:val="005B477D"/>
    <w:rsid w:val="005B64D9"/>
    <w:rsid w:val="005B66E7"/>
    <w:rsid w:val="005B7713"/>
    <w:rsid w:val="005B7AF2"/>
    <w:rsid w:val="005B7CE9"/>
    <w:rsid w:val="005C009F"/>
    <w:rsid w:val="005C08A4"/>
    <w:rsid w:val="005C0913"/>
    <w:rsid w:val="005C0E0E"/>
    <w:rsid w:val="005C35B4"/>
    <w:rsid w:val="005C384A"/>
    <w:rsid w:val="005C3D92"/>
    <w:rsid w:val="005C441E"/>
    <w:rsid w:val="005C4C09"/>
    <w:rsid w:val="005C5496"/>
    <w:rsid w:val="005C5C72"/>
    <w:rsid w:val="005C5C85"/>
    <w:rsid w:val="005C60D5"/>
    <w:rsid w:val="005C612E"/>
    <w:rsid w:val="005C72D0"/>
    <w:rsid w:val="005D03B6"/>
    <w:rsid w:val="005D0979"/>
    <w:rsid w:val="005D133D"/>
    <w:rsid w:val="005D1B0E"/>
    <w:rsid w:val="005D1FD0"/>
    <w:rsid w:val="005D28C2"/>
    <w:rsid w:val="005D29E3"/>
    <w:rsid w:val="005D3923"/>
    <w:rsid w:val="005D3DB7"/>
    <w:rsid w:val="005D4409"/>
    <w:rsid w:val="005D451D"/>
    <w:rsid w:val="005D4C1B"/>
    <w:rsid w:val="005D524E"/>
    <w:rsid w:val="005D56F5"/>
    <w:rsid w:val="005D57C3"/>
    <w:rsid w:val="005D5C69"/>
    <w:rsid w:val="005D5E02"/>
    <w:rsid w:val="005D7B44"/>
    <w:rsid w:val="005D7DBF"/>
    <w:rsid w:val="005E06E6"/>
    <w:rsid w:val="005E0C17"/>
    <w:rsid w:val="005E228F"/>
    <w:rsid w:val="005E2AF4"/>
    <w:rsid w:val="005E3207"/>
    <w:rsid w:val="005E32F6"/>
    <w:rsid w:val="005E33BB"/>
    <w:rsid w:val="005E3A20"/>
    <w:rsid w:val="005E432F"/>
    <w:rsid w:val="005E4541"/>
    <w:rsid w:val="005E67EC"/>
    <w:rsid w:val="005E6DBE"/>
    <w:rsid w:val="005E7E81"/>
    <w:rsid w:val="005F0B06"/>
    <w:rsid w:val="005F158C"/>
    <w:rsid w:val="005F16E7"/>
    <w:rsid w:val="005F17A6"/>
    <w:rsid w:val="005F2D2A"/>
    <w:rsid w:val="005F3561"/>
    <w:rsid w:val="005F3B6C"/>
    <w:rsid w:val="005F3CF9"/>
    <w:rsid w:val="005F40F1"/>
    <w:rsid w:val="005F45C2"/>
    <w:rsid w:val="005F4D82"/>
    <w:rsid w:val="005F67E9"/>
    <w:rsid w:val="005F6F89"/>
    <w:rsid w:val="005F7005"/>
    <w:rsid w:val="0060152B"/>
    <w:rsid w:val="00601B81"/>
    <w:rsid w:val="0060224B"/>
    <w:rsid w:val="006024CB"/>
    <w:rsid w:val="006034A9"/>
    <w:rsid w:val="00603DC3"/>
    <w:rsid w:val="00603FBE"/>
    <w:rsid w:val="00604734"/>
    <w:rsid w:val="006059D4"/>
    <w:rsid w:val="00605EDF"/>
    <w:rsid w:val="00606201"/>
    <w:rsid w:val="0060651C"/>
    <w:rsid w:val="00607924"/>
    <w:rsid w:val="00607FE1"/>
    <w:rsid w:val="0061062E"/>
    <w:rsid w:val="00611DCA"/>
    <w:rsid w:val="006120C3"/>
    <w:rsid w:val="00612605"/>
    <w:rsid w:val="0061295E"/>
    <w:rsid w:val="00613EF3"/>
    <w:rsid w:val="006143D1"/>
    <w:rsid w:val="00614594"/>
    <w:rsid w:val="006151D7"/>
    <w:rsid w:val="00615D35"/>
    <w:rsid w:val="00616AD1"/>
    <w:rsid w:val="00617699"/>
    <w:rsid w:val="00617758"/>
    <w:rsid w:val="00617A66"/>
    <w:rsid w:val="00617B91"/>
    <w:rsid w:val="00617D5A"/>
    <w:rsid w:val="006213F1"/>
    <w:rsid w:val="006227C2"/>
    <w:rsid w:val="006227F4"/>
    <w:rsid w:val="00623027"/>
    <w:rsid w:val="006233C3"/>
    <w:rsid w:val="00624FD4"/>
    <w:rsid w:val="006259E3"/>
    <w:rsid w:val="0062606E"/>
    <w:rsid w:val="006260E6"/>
    <w:rsid w:val="006263C5"/>
    <w:rsid w:val="00626918"/>
    <w:rsid w:val="00626EF2"/>
    <w:rsid w:val="0062752E"/>
    <w:rsid w:val="00627763"/>
    <w:rsid w:val="00630315"/>
    <w:rsid w:val="006306E1"/>
    <w:rsid w:val="00631144"/>
    <w:rsid w:val="00632FB8"/>
    <w:rsid w:val="00633617"/>
    <w:rsid w:val="00633A64"/>
    <w:rsid w:val="0063423C"/>
    <w:rsid w:val="00634CAE"/>
    <w:rsid w:val="00635F81"/>
    <w:rsid w:val="00636640"/>
    <w:rsid w:val="00636A95"/>
    <w:rsid w:val="00640F51"/>
    <w:rsid w:val="006421C0"/>
    <w:rsid w:val="0064283A"/>
    <w:rsid w:val="006441E2"/>
    <w:rsid w:val="00644372"/>
    <w:rsid w:val="00644EB1"/>
    <w:rsid w:val="00646596"/>
    <w:rsid w:val="00646D46"/>
    <w:rsid w:val="00647D15"/>
    <w:rsid w:val="00651280"/>
    <w:rsid w:val="0065194C"/>
    <w:rsid w:val="00651B36"/>
    <w:rsid w:val="00652130"/>
    <w:rsid w:val="006529EF"/>
    <w:rsid w:val="00652B22"/>
    <w:rsid w:val="00654D21"/>
    <w:rsid w:val="00656365"/>
    <w:rsid w:val="00656A28"/>
    <w:rsid w:val="00657154"/>
    <w:rsid w:val="00657805"/>
    <w:rsid w:val="00657D30"/>
    <w:rsid w:val="00657E55"/>
    <w:rsid w:val="00660E48"/>
    <w:rsid w:val="00661F40"/>
    <w:rsid w:val="006620CE"/>
    <w:rsid w:val="00662480"/>
    <w:rsid w:val="00664017"/>
    <w:rsid w:val="006652C3"/>
    <w:rsid w:val="006654D6"/>
    <w:rsid w:val="006655A5"/>
    <w:rsid w:val="00665BFE"/>
    <w:rsid w:val="006662DE"/>
    <w:rsid w:val="006664A2"/>
    <w:rsid w:val="006670EC"/>
    <w:rsid w:val="0066776F"/>
    <w:rsid w:val="00667850"/>
    <w:rsid w:val="00667B8F"/>
    <w:rsid w:val="00667C1A"/>
    <w:rsid w:val="006708F3"/>
    <w:rsid w:val="00671A75"/>
    <w:rsid w:val="00671C84"/>
    <w:rsid w:val="00671FE0"/>
    <w:rsid w:val="006725CA"/>
    <w:rsid w:val="006725CD"/>
    <w:rsid w:val="0067358C"/>
    <w:rsid w:val="00673E70"/>
    <w:rsid w:val="0067469E"/>
    <w:rsid w:val="00674D1F"/>
    <w:rsid w:val="00675358"/>
    <w:rsid w:val="006753A0"/>
    <w:rsid w:val="0067676C"/>
    <w:rsid w:val="00676800"/>
    <w:rsid w:val="00677013"/>
    <w:rsid w:val="0067703C"/>
    <w:rsid w:val="0067736C"/>
    <w:rsid w:val="00680F67"/>
    <w:rsid w:val="006814E8"/>
    <w:rsid w:val="006815E9"/>
    <w:rsid w:val="00681806"/>
    <w:rsid w:val="00682120"/>
    <w:rsid w:val="006826FC"/>
    <w:rsid w:val="00683C77"/>
    <w:rsid w:val="00683DD9"/>
    <w:rsid w:val="00685099"/>
    <w:rsid w:val="006852E7"/>
    <w:rsid w:val="0068592D"/>
    <w:rsid w:val="0068606A"/>
    <w:rsid w:val="00686B20"/>
    <w:rsid w:val="00687726"/>
    <w:rsid w:val="00687A79"/>
    <w:rsid w:val="00687DFA"/>
    <w:rsid w:val="006930A9"/>
    <w:rsid w:val="00694F12"/>
    <w:rsid w:val="0069501A"/>
    <w:rsid w:val="00695EFE"/>
    <w:rsid w:val="0069671C"/>
    <w:rsid w:val="006967B3"/>
    <w:rsid w:val="00696981"/>
    <w:rsid w:val="00696A06"/>
    <w:rsid w:val="00696D95"/>
    <w:rsid w:val="00697960"/>
    <w:rsid w:val="006A0571"/>
    <w:rsid w:val="006A0CC2"/>
    <w:rsid w:val="006A0EF4"/>
    <w:rsid w:val="006A17EB"/>
    <w:rsid w:val="006A2209"/>
    <w:rsid w:val="006A22E3"/>
    <w:rsid w:val="006A2310"/>
    <w:rsid w:val="006A3748"/>
    <w:rsid w:val="006A3855"/>
    <w:rsid w:val="006A3F62"/>
    <w:rsid w:val="006A44C7"/>
    <w:rsid w:val="006A612F"/>
    <w:rsid w:val="006A6DBC"/>
    <w:rsid w:val="006B012A"/>
    <w:rsid w:val="006B130D"/>
    <w:rsid w:val="006B1BF7"/>
    <w:rsid w:val="006B269F"/>
    <w:rsid w:val="006B33C7"/>
    <w:rsid w:val="006B3585"/>
    <w:rsid w:val="006B56F2"/>
    <w:rsid w:val="006B658E"/>
    <w:rsid w:val="006B6C3A"/>
    <w:rsid w:val="006B79E2"/>
    <w:rsid w:val="006B79EC"/>
    <w:rsid w:val="006C010F"/>
    <w:rsid w:val="006C13CC"/>
    <w:rsid w:val="006C1800"/>
    <w:rsid w:val="006C2267"/>
    <w:rsid w:val="006C2810"/>
    <w:rsid w:val="006C284D"/>
    <w:rsid w:val="006C28D0"/>
    <w:rsid w:val="006C2BEE"/>
    <w:rsid w:val="006C2E97"/>
    <w:rsid w:val="006C4D0C"/>
    <w:rsid w:val="006C50D3"/>
    <w:rsid w:val="006C565E"/>
    <w:rsid w:val="006C6685"/>
    <w:rsid w:val="006C6C35"/>
    <w:rsid w:val="006C6E06"/>
    <w:rsid w:val="006D12C4"/>
    <w:rsid w:val="006D29A7"/>
    <w:rsid w:val="006D51C0"/>
    <w:rsid w:val="006D5315"/>
    <w:rsid w:val="006D5F8C"/>
    <w:rsid w:val="006D6000"/>
    <w:rsid w:val="006D624B"/>
    <w:rsid w:val="006D6D7B"/>
    <w:rsid w:val="006D6FAE"/>
    <w:rsid w:val="006D7478"/>
    <w:rsid w:val="006D7D51"/>
    <w:rsid w:val="006E018F"/>
    <w:rsid w:val="006E1397"/>
    <w:rsid w:val="006E1DBF"/>
    <w:rsid w:val="006E1DC8"/>
    <w:rsid w:val="006E495D"/>
    <w:rsid w:val="006E4E3C"/>
    <w:rsid w:val="006E5E2D"/>
    <w:rsid w:val="006E5E31"/>
    <w:rsid w:val="006E5EAA"/>
    <w:rsid w:val="006E63E7"/>
    <w:rsid w:val="006E695B"/>
    <w:rsid w:val="006F03D7"/>
    <w:rsid w:val="006F07D4"/>
    <w:rsid w:val="006F274A"/>
    <w:rsid w:val="006F2896"/>
    <w:rsid w:val="006F28DD"/>
    <w:rsid w:val="006F3EE3"/>
    <w:rsid w:val="006F3F61"/>
    <w:rsid w:val="006F41A4"/>
    <w:rsid w:val="006F43E0"/>
    <w:rsid w:val="006F47BC"/>
    <w:rsid w:val="006F5B9E"/>
    <w:rsid w:val="006F5E1B"/>
    <w:rsid w:val="006F63E6"/>
    <w:rsid w:val="006F681B"/>
    <w:rsid w:val="006F696C"/>
    <w:rsid w:val="006F7064"/>
    <w:rsid w:val="006F7085"/>
    <w:rsid w:val="006F74D9"/>
    <w:rsid w:val="006F7A7F"/>
    <w:rsid w:val="00700894"/>
    <w:rsid w:val="00700C4D"/>
    <w:rsid w:val="00701732"/>
    <w:rsid w:val="00701AE2"/>
    <w:rsid w:val="00703A25"/>
    <w:rsid w:val="00704079"/>
    <w:rsid w:val="0070428B"/>
    <w:rsid w:val="00704E24"/>
    <w:rsid w:val="007067E9"/>
    <w:rsid w:val="00707014"/>
    <w:rsid w:val="0070726D"/>
    <w:rsid w:val="00707C8A"/>
    <w:rsid w:val="007106BD"/>
    <w:rsid w:val="00710B6F"/>
    <w:rsid w:val="00711E88"/>
    <w:rsid w:val="0071236D"/>
    <w:rsid w:val="00712441"/>
    <w:rsid w:val="007132CE"/>
    <w:rsid w:val="00713787"/>
    <w:rsid w:val="0071446E"/>
    <w:rsid w:val="00715482"/>
    <w:rsid w:val="00715CE1"/>
    <w:rsid w:val="007167EA"/>
    <w:rsid w:val="00716895"/>
    <w:rsid w:val="00716DB1"/>
    <w:rsid w:val="00717544"/>
    <w:rsid w:val="00717770"/>
    <w:rsid w:val="007177BC"/>
    <w:rsid w:val="007177D9"/>
    <w:rsid w:val="00717B56"/>
    <w:rsid w:val="00717E49"/>
    <w:rsid w:val="007204E7"/>
    <w:rsid w:val="0072077A"/>
    <w:rsid w:val="00721C21"/>
    <w:rsid w:val="00722440"/>
    <w:rsid w:val="00722DC5"/>
    <w:rsid w:val="00723DC8"/>
    <w:rsid w:val="00724D41"/>
    <w:rsid w:val="00725B05"/>
    <w:rsid w:val="00726576"/>
    <w:rsid w:val="00726B73"/>
    <w:rsid w:val="00726F59"/>
    <w:rsid w:val="00727C6F"/>
    <w:rsid w:val="00727DFA"/>
    <w:rsid w:val="0073062A"/>
    <w:rsid w:val="0073084F"/>
    <w:rsid w:val="00731FF7"/>
    <w:rsid w:val="0073275C"/>
    <w:rsid w:val="0073405B"/>
    <w:rsid w:val="00734703"/>
    <w:rsid w:val="0073534A"/>
    <w:rsid w:val="0073626E"/>
    <w:rsid w:val="00737264"/>
    <w:rsid w:val="007377A3"/>
    <w:rsid w:val="0073792A"/>
    <w:rsid w:val="007404AF"/>
    <w:rsid w:val="007413B8"/>
    <w:rsid w:val="007424A7"/>
    <w:rsid w:val="00743379"/>
    <w:rsid w:val="00743B1E"/>
    <w:rsid w:val="00744994"/>
    <w:rsid w:val="00744FBF"/>
    <w:rsid w:val="00746245"/>
    <w:rsid w:val="00747899"/>
    <w:rsid w:val="00750953"/>
    <w:rsid w:val="0075109A"/>
    <w:rsid w:val="0075192B"/>
    <w:rsid w:val="007522E1"/>
    <w:rsid w:val="00752ED2"/>
    <w:rsid w:val="007531C1"/>
    <w:rsid w:val="00753262"/>
    <w:rsid w:val="007537A6"/>
    <w:rsid w:val="0075383D"/>
    <w:rsid w:val="007539DD"/>
    <w:rsid w:val="00754BED"/>
    <w:rsid w:val="00755815"/>
    <w:rsid w:val="00755D9E"/>
    <w:rsid w:val="00755F34"/>
    <w:rsid w:val="00755F7B"/>
    <w:rsid w:val="007561DE"/>
    <w:rsid w:val="007563F6"/>
    <w:rsid w:val="00756F69"/>
    <w:rsid w:val="007606E4"/>
    <w:rsid w:val="0076139A"/>
    <w:rsid w:val="00761612"/>
    <w:rsid w:val="0076180D"/>
    <w:rsid w:val="00762605"/>
    <w:rsid w:val="00763FB4"/>
    <w:rsid w:val="0076551F"/>
    <w:rsid w:val="0076556F"/>
    <w:rsid w:val="00765C58"/>
    <w:rsid w:val="00765D4E"/>
    <w:rsid w:val="00767301"/>
    <w:rsid w:val="00767A0D"/>
    <w:rsid w:val="00770811"/>
    <w:rsid w:val="007717C2"/>
    <w:rsid w:val="00771FB4"/>
    <w:rsid w:val="0077473C"/>
    <w:rsid w:val="007754D7"/>
    <w:rsid w:val="00777269"/>
    <w:rsid w:val="007773EE"/>
    <w:rsid w:val="00780385"/>
    <w:rsid w:val="00781D27"/>
    <w:rsid w:val="00782A90"/>
    <w:rsid w:val="00782C72"/>
    <w:rsid w:val="00782E89"/>
    <w:rsid w:val="00783C08"/>
    <w:rsid w:val="00783D0D"/>
    <w:rsid w:val="007840B2"/>
    <w:rsid w:val="007843D1"/>
    <w:rsid w:val="00784E7B"/>
    <w:rsid w:val="007850F4"/>
    <w:rsid w:val="00785146"/>
    <w:rsid w:val="0078520B"/>
    <w:rsid w:val="0078655F"/>
    <w:rsid w:val="00786622"/>
    <w:rsid w:val="0078721C"/>
    <w:rsid w:val="00790051"/>
    <w:rsid w:val="00790760"/>
    <w:rsid w:val="00790EAA"/>
    <w:rsid w:val="007917FE"/>
    <w:rsid w:val="00791C97"/>
    <w:rsid w:val="0079277F"/>
    <w:rsid w:val="0079376B"/>
    <w:rsid w:val="00793B16"/>
    <w:rsid w:val="00794926"/>
    <w:rsid w:val="00794D78"/>
    <w:rsid w:val="007A0051"/>
    <w:rsid w:val="007A0C82"/>
    <w:rsid w:val="007A214A"/>
    <w:rsid w:val="007A246F"/>
    <w:rsid w:val="007A2ABC"/>
    <w:rsid w:val="007A2D66"/>
    <w:rsid w:val="007A38AB"/>
    <w:rsid w:val="007A5722"/>
    <w:rsid w:val="007A58D8"/>
    <w:rsid w:val="007A6A82"/>
    <w:rsid w:val="007A79CA"/>
    <w:rsid w:val="007B0D1D"/>
    <w:rsid w:val="007B0FAC"/>
    <w:rsid w:val="007B2175"/>
    <w:rsid w:val="007B3B32"/>
    <w:rsid w:val="007B4F18"/>
    <w:rsid w:val="007B5956"/>
    <w:rsid w:val="007B6CAE"/>
    <w:rsid w:val="007B6D9D"/>
    <w:rsid w:val="007C1D64"/>
    <w:rsid w:val="007C28E6"/>
    <w:rsid w:val="007C2998"/>
    <w:rsid w:val="007C2EF7"/>
    <w:rsid w:val="007C3C07"/>
    <w:rsid w:val="007C4D72"/>
    <w:rsid w:val="007C5267"/>
    <w:rsid w:val="007C550F"/>
    <w:rsid w:val="007C55D6"/>
    <w:rsid w:val="007C7DF6"/>
    <w:rsid w:val="007C7F78"/>
    <w:rsid w:val="007D0162"/>
    <w:rsid w:val="007D0AD8"/>
    <w:rsid w:val="007D15F7"/>
    <w:rsid w:val="007D2FCD"/>
    <w:rsid w:val="007D3298"/>
    <w:rsid w:val="007D3C08"/>
    <w:rsid w:val="007D5DE2"/>
    <w:rsid w:val="007D619F"/>
    <w:rsid w:val="007D695A"/>
    <w:rsid w:val="007D7A00"/>
    <w:rsid w:val="007D7B31"/>
    <w:rsid w:val="007E07FA"/>
    <w:rsid w:val="007E0849"/>
    <w:rsid w:val="007E0914"/>
    <w:rsid w:val="007E0DAC"/>
    <w:rsid w:val="007E1272"/>
    <w:rsid w:val="007E17FE"/>
    <w:rsid w:val="007E2BF7"/>
    <w:rsid w:val="007E3105"/>
    <w:rsid w:val="007E396D"/>
    <w:rsid w:val="007E3B7E"/>
    <w:rsid w:val="007E3DB3"/>
    <w:rsid w:val="007E4F27"/>
    <w:rsid w:val="007E5C23"/>
    <w:rsid w:val="007E66B9"/>
    <w:rsid w:val="007F001A"/>
    <w:rsid w:val="007F0871"/>
    <w:rsid w:val="007F12CA"/>
    <w:rsid w:val="007F1C42"/>
    <w:rsid w:val="007F1EB2"/>
    <w:rsid w:val="007F3029"/>
    <w:rsid w:val="007F40CF"/>
    <w:rsid w:val="007F78A3"/>
    <w:rsid w:val="007F7F03"/>
    <w:rsid w:val="00800C06"/>
    <w:rsid w:val="00801BF0"/>
    <w:rsid w:val="00801D73"/>
    <w:rsid w:val="00801FB8"/>
    <w:rsid w:val="0080339E"/>
    <w:rsid w:val="0080390B"/>
    <w:rsid w:val="00804B34"/>
    <w:rsid w:val="00804DB5"/>
    <w:rsid w:val="008052CD"/>
    <w:rsid w:val="0080624D"/>
    <w:rsid w:val="00807B40"/>
    <w:rsid w:val="00807CC6"/>
    <w:rsid w:val="008100EA"/>
    <w:rsid w:val="008102A9"/>
    <w:rsid w:val="00810629"/>
    <w:rsid w:val="00810845"/>
    <w:rsid w:val="00810B00"/>
    <w:rsid w:val="00810CB3"/>
    <w:rsid w:val="0081202A"/>
    <w:rsid w:val="0081258B"/>
    <w:rsid w:val="008129C4"/>
    <w:rsid w:val="008153B5"/>
    <w:rsid w:val="00815943"/>
    <w:rsid w:val="00816257"/>
    <w:rsid w:val="0081711E"/>
    <w:rsid w:val="00821067"/>
    <w:rsid w:val="00821719"/>
    <w:rsid w:val="00821E10"/>
    <w:rsid w:val="00822801"/>
    <w:rsid w:val="008229AA"/>
    <w:rsid w:val="0082313F"/>
    <w:rsid w:val="00823DD8"/>
    <w:rsid w:val="008243AF"/>
    <w:rsid w:val="008259C7"/>
    <w:rsid w:val="0082658F"/>
    <w:rsid w:val="00826B69"/>
    <w:rsid w:val="00826D06"/>
    <w:rsid w:val="00827A8C"/>
    <w:rsid w:val="00827CAA"/>
    <w:rsid w:val="0083022A"/>
    <w:rsid w:val="008303EE"/>
    <w:rsid w:val="0083115A"/>
    <w:rsid w:val="0083194D"/>
    <w:rsid w:val="008323E4"/>
    <w:rsid w:val="00832F31"/>
    <w:rsid w:val="008337F9"/>
    <w:rsid w:val="0083534A"/>
    <w:rsid w:val="00836C02"/>
    <w:rsid w:val="008404D2"/>
    <w:rsid w:val="00840537"/>
    <w:rsid w:val="008411B8"/>
    <w:rsid w:val="008417AD"/>
    <w:rsid w:val="008418D4"/>
    <w:rsid w:val="00841E18"/>
    <w:rsid w:val="00841FDE"/>
    <w:rsid w:val="00842211"/>
    <w:rsid w:val="008424D9"/>
    <w:rsid w:val="008425F9"/>
    <w:rsid w:val="00842772"/>
    <w:rsid w:val="00842A20"/>
    <w:rsid w:val="00842C2D"/>
    <w:rsid w:val="00843031"/>
    <w:rsid w:val="0084308F"/>
    <w:rsid w:val="0084312E"/>
    <w:rsid w:val="008432D6"/>
    <w:rsid w:val="00843567"/>
    <w:rsid w:val="00843D02"/>
    <w:rsid w:val="00843F18"/>
    <w:rsid w:val="00844AB5"/>
    <w:rsid w:val="00845661"/>
    <w:rsid w:val="00846039"/>
    <w:rsid w:val="00846316"/>
    <w:rsid w:val="00850609"/>
    <w:rsid w:val="00850A29"/>
    <w:rsid w:val="0085113E"/>
    <w:rsid w:val="00851E70"/>
    <w:rsid w:val="00851F4F"/>
    <w:rsid w:val="0085219F"/>
    <w:rsid w:val="00852B4E"/>
    <w:rsid w:val="00852F2E"/>
    <w:rsid w:val="00853390"/>
    <w:rsid w:val="00853895"/>
    <w:rsid w:val="00853E43"/>
    <w:rsid w:val="00854772"/>
    <w:rsid w:val="00854D2B"/>
    <w:rsid w:val="00855283"/>
    <w:rsid w:val="00855E3C"/>
    <w:rsid w:val="008565C9"/>
    <w:rsid w:val="00857230"/>
    <w:rsid w:val="0086009F"/>
    <w:rsid w:val="008608EF"/>
    <w:rsid w:val="00861543"/>
    <w:rsid w:val="00862457"/>
    <w:rsid w:val="00863799"/>
    <w:rsid w:val="00863A21"/>
    <w:rsid w:val="00863E64"/>
    <w:rsid w:val="00864246"/>
    <w:rsid w:val="0086451D"/>
    <w:rsid w:val="0086470D"/>
    <w:rsid w:val="00864DA8"/>
    <w:rsid w:val="008650C9"/>
    <w:rsid w:val="008662D1"/>
    <w:rsid w:val="0086646A"/>
    <w:rsid w:val="008665B5"/>
    <w:rsid w:val="00866849"/>
    <w:rsid w:val="00866FA1"/>
    <w:rsid w:val="00867863"/>
    <w:rsid w:val="00867F5D"/>
    <w:rsid w:val="00870225"/>
    <w:rsid w:val="00870F53"/>
    <w:rsid w:val="0087140F"/>
    <w:rsid w:val="0087154D"/>
    <w:rsid w:val="00871AD7"/>
    <w:rsid w:val="0087204D"/>
    <w:rsid w:val="0087284C"/>
    <w:rsid w:val="0087314F"/>
    <w:rsid w:val="00873D03"/>
    <w:rsid w:val="00873EF6"/>
    <w:rsid w:val="008755DC"/>
    <w:rsid w:val="00875E88"/>
    <w:rsid w:val="0087685B"/>
    <w:rsid w:val="00877217"/>
    <w:rsid w:val="008774F2"/>
    <w:rsid w:val="0088192C"/>
    <w:rsid w:val="00881A20"/>
    <w:rsid w:val="00881D20"/>
    <w:rsid w:val="0088358E"/>
    <w:rsid w:val="00883EAA"/>
    <w:rsid w:val="00885305"/>
    <w:rsid w:val="00886CD7"/>
    <w:rsid w:val="00887AEC"/>
    <w:rsid w:val="008900D5"/>
    <w:rsid w:val="0089057D"/>
    <w:rsid w:val="00890F38"/>
    <w:rsid w:val="008916DB"/>
    <w:rsid w:val="0089226B"/>
    <w:rsid w:val="00892B32"/>
    <w:rsid w:val="008930AE"/>
    <w:rsid w:val="0089365D"/>
    <w:rsid w:val="00893906"/>
    <w:rsid w:val="00894A63"/>
    <w:rsid w:val="00894F0F"/>
    <w:rsid w:val="00895589"/>
    <w:rsid w:val="00895610"/>
    <w:rsid w:val="00895DAD"/>
    <w:rsid w:val="00896043"/>
    <w:rsid w:val="00896198"/>
    <w:rsid w:val="008961BA"/>
    <w:rsid w:val="00896486"/>
    <w:rsid w:val="008977C0"/>
    <w:rsid w:val="00897AE5"/>
    <w:rsid w:val="008A0521"/>
    <w:rsid w:val="008A0713"/>
    <w:rsid w:val="008A0EDA"/>
    <w:rsid w:val="008A11FF"/>
    <w:rsid w:val="008A14B2"/>
    <w:rsid w:val="008A1BFC"/>
    <w:rsid w:val="008A2665"/>
    <w:rsid w:val="008A28A4"/>
    <w:rsid w:val="008A4B04"/>
    <w:rsid w:val="008A537D"/>
    <w:rsid w:val="008A5725"/>
    <w:rsid w:val="008A646F"/>
    <w:rsid w:val="008A7348"/>
    <w:rsid w:val="008A7F87"/>
    <w:rsid w:val="008B0327"/>
    <w:rsid w:val="008B0B8F"/>
    <w:rsid w:val="008B2A51"/>
    <w:rsid w:val="008B3EF9"/>
    <w:rsid w:val="008B4BB5"/>
    <w:rsid w:val="008B4FC4"/>
    <w:rsid w:val="008B65EB"/>
    <w:rsid w:val="008B72A3"/>
    <w:rsid w:val="008C0CBA"/>
    <w:rsid w:val="008C0DA7"/>
    <w:rsid w:val="008C22C7"/>
    <w:rsid w:val="008C255E"/>
    <w:rsid w:val="008C25E0"/>
    <w:rsid w:val="008C2769"/>
    <w:rsid w:val="008C2B46"/>
    <w:rsid w:val="008C319E"/>
    <w:rsid w:val="008C3AB4"/>
    <w:rsid w:val="008C3F23"/>
    <w:rsid w:val="008C5842"/>
    <w:rsid w:val="008C5856"/>
    <w:rsid w:val="008C58C9"/>
    <w:rsid w:val="008C79E5"/>
    <w:rsid w:val="008C7F1C"/>
    <w:rsid w:val="008D0684"/>
    <w:rsid w:val="008D1110"/>
    <w:rsid w:val="008D1E3A"/>
    <w:rsid w:val="008D31D9"/>
    <w:rsid w:val="008D4B5B"/>
    <w:rsid w:val="008D4D27"/>
    <w:rsid w:val="008D5870"/>
    <w:rsid w:val="008D5957"/>
    <w:rsid w:val="008E05F2"/>
    <w:rsid w:val="008E0A13"/>
    <w:rsid w:val="008E14DF"/>
    <w:rsid w:val="008E1785"/>
    <w:rsid w:val="008E1980"/>
    <w:rsid w:val="008E26D6"/>
    <w:rsid w:val="008E2C9B"/>
    <w:rsid w:val="008E3706"/>
    <w:rsid w:val="008E439F"/>
    <w:rsid w:val="008E5711"/>
    <w:rsid w:val="008E5EB0"/>
    <w:rsid w:val="008E76F0"/>
    <w:rsid w:val="008E79A0"/>
    <w:rsid w:val="008E7AEA"/>
    <w:rsid w:val="008E7C3C"/>
    <w:rsid w:val="008F0193"/>
    <w:rsid w:val="008F050B"/>
    <w:rsid w:val="008F08E6"/>
    <w:rsid w:val="008F0F05"/>
    <w:rsid w:val="008F1371"/>
    <w:rsid w:val="008F1A99"/>
    <w:rsid w:val="008F2052"/>
    <w:rsid w:val="008F2576"/>
    <w:rsid w:val="008F2D43"/>
    <w:rsid w:val="008F361A"/>
    <w:rsid w:val="008F3C9B"/>
    <w:rsid w:val="008F4114"/>
    <w:rsid w:val="008F5D21"/>
    <w:rsid w:val="008F640F"/>
    <w:rsid w:val="008F6A97"/>
    <w:rsid w:val="008F713E"/>
    <w:rsid w:val="008F77F0"/>
    <w:rsid w:val="008F77FF"/>
    <w:rsid w:val="008F7E48"/>
    <w:rsid w:val="00900660"/>
    <w:rsid w:val="00900788"/>
    <w:rsid w:val="009014D6"/>
    <w:rsid w:val="00905399"/>
    <w:rsid w:val="009055AC"/>
    <w:rsid w:val="0090649A"/>
    <w:rsid w:val="009066EF"/>
    <w:rsid w:val="0090674E"/>
    <w:rsid w:val="009075C7"/>
    <w:rsid w:val="0090777E"/>
    <w:rsid w:val="00910BE3"/>
    <w:rsid w:val="00911F88"/>
    <w:rsid w:val="009121F0"/>
    <w:rsid w:val="00912C5A"/>
    <w:rsid w:val="00912CB8"/>
    <w:rsid w:val="00912CEB"/>
    <w:rsid w:val="0091374F"/>
    <w:rsid w:val="00913991"/>
    <w:rsid w:val="00913DBF"/>
    <w:rsid w:val="00915B64"/>
    <w:rsid w:val="00915DB8"/>
    <w:rsid w:val="00915DCC"/>
    <w:rsid w:val="00917572"/>
    <w:rsid w:val="00917A37"/>
    <w:rsid w:val="00917DCD"/>
    <w:rsid w:val="00917F5C"/>
    <w:rsid w:val="00917FA6"/>
    <w:rsid w:val="009204F5"/>
    <w:rsid w:val="00920A79"/>
    <w:rsid w:val="00923251"/>
    <w:rsid w:val="009236B8"/>
    <w:rsid w:val="009237CB"/>
    <w:rsid w:val="00923D3F"/>
    <w:rsid w:val="00924FB9"/>
    <w:rsid w:val="00925D30"/>
    <w:rsid w:val="00925F59"/>
    <w:rsid w:val="00926518"/>
    <w:rsid w:val="009273B1"/>
    <w:rsid w:val="00927539"/>
    <w:rsid w:val="00927705"/>
    <w:rsid w:val="00930F66"/>
    <w:rsid w:val="00931282"/>
    <w:rsid w:val="009321D8"/>
    <w:rsid w:val="0093304E"/>
    <w:rsid w:val="00933301"/>
    <w:rsid w:val="00934237"/>
    <w:rsid w:val="00934666"/>
    <w:rsid w:val="00935479"/>
    <w:rsid w:val="00935A62"/>
    <w:rsid w:val="009371E8"/>
    <w:rsid w:val="0093739F"/>
    <w:rsid w:val="00941525"/>
    <w:rsid w:val="00941A9B"/>
    <w:rsid w:val="00942BA7"/>
    <w:rsid w:val="00943A73"/>
    <w:rsid w:val="00943EA4"/>
    <w:rsid w:val="00945408"/>
    <w:rsid w:val="00945993"/>
    <w:rsid w:val="00946B8A"/>
    <w:rsid w:val="00946EE3"/>
    <w:rsid w:val="00947B87"/>
    <w:rsid w:val="00951B22"/>
    <w:rsid w:val="00951CE9"/>
    <w:rsid w:val="00952A73"/>
    <w:rsid w:val="00952CCC"/>
    <w:rsid w:val="00953C10"/>
    <w:rsid w:val="009540AE"/>
    <w:rsid w:val="00954400"/>
    <w:rsid w:val="00954986"/>
    <w:rsid w:val="00954FD9"/>
    <w:rsid w:val="009562CE"/>
    <w:rsid w:val="009573C9"/>
    <w:rsid w:val="00957FC9"/>
    <w:rsid w:val="00960487"/>
    <w:rsid w:val="00961D1F"/>
    <w:rsid w:val="009629B9"/>
    <w:rsid w:val="00962F61"/>
    <w:rsid w:val="0096407E"/>
    <w:rsid w:val="00964572"/>
    <w:rsid w:val="009654B5"/>
    <w:rsid w:val="00966160"/>
    <w:rsid w:val="0096661B"/>
    <w:rsid w:val="00967202"/>
    <w:rsid w:val="009704E1"/>
    <w:rsid w:val="00971884"/>
    <w:rsid w:val="00971DCD"/>
    <w:rsid w:val="00971E15"/>
    <w:rsid w:val="0097261A"/>
    <w:rsid w:val="009729B3"/>
    <w:rsid w:val="00973305"/>
    <w:rsid w:val="0097332C"/>
    <w:rsid w:val="00973EF2"/>
    <w:rsid w:val="00974225"/>
    <w:rsid w:val="009747C5"/>
    <w:rsid w:val="0097481B"/>
    <w:rsid w:val="00974DA1"/>
    <w:rsid w:val="00974FD8"/>
    <w:rsid w:val="009762AC"/>
    <w:rsid w:val="0097771A"/>
    <w:rsid w:val="009800C2"/>
    <w:rsid w:val="0098109B"/>
    <w:rsid w:val="00981289"/>
    <w:rsid w:val="00981803"/>
    <w:rsid w:val="009835DD"/>
    <w:rsid w:val="00984029"/>
    <w:rsid w:val="00984626"/>
    <w:rsid w:val="00984B14"/>
    <w:rsid w:val="00985338"/>
    <w:rsid w:val="00985365"/>
    <w:rsid w:val="00985B04"/>
    <w:rsid w:val="00985B11"/>
    <w:rsid w:val="009862AF"/>
    <w:rsid w:val="009875B5"/>
    <w:rsid w:val="009879E4"/>
    <w:rsid w:val="0099086F"/>
    <w:rsid w:val="00990D93"/>
    <w:rsid w:val="00991C5D"/>
    <w:rsid w:val="009920BA"/>
    <w:rsid w:val="00992686"/>
    <w:rsid w:val="00992EFE"/>
    <w:rsid w:val="00993293"/>
    <w:rsid w:val="00993796"/>
    <w:rsid w:val="00994251"/>
    <w:rsid w:val="009950C5"/>
    <w:rsid w:val="00995168"/>
    <w:rsid w:val="009954ED"/>
    <w:rsid w:val="00995DC2"/>
    <w:rsid w:val="00996471"/>
    <w:rsid w:val="00996BCA"/>
    <w:rsid w:val="00996BEB"/>
    <w:rsid w:val="00997A84"/>
    <w:rsid w:val="009A093E"/>
    <w:rsid w:val="009A0BF7"/>
    <w:rsid w:val="009A18AE"/>
    <w:rsid w:val="009A1D29"/>
    <w:rsid w:val="009A1F34"/>
    <w:rsid w:val="009A1FFE"/>
    <w:rsid w:val="009A2C19"/>
    <w:rsid w:val="009A49CC"/>
    <w:rsid w:val="009A4E9B"/>
    <w:rsid w:val="009A55A9"/>
    <w:rsid w:val="009A5C84"/>
    <w:rsid w:val="009A6B5E"/>
    <w:rsid w:val="009A76E3"/>
    <w:rsid w:val="009A7E2F"/>
    <w:rsid w:val="009B0242"/>
    <w:rsid w:val="009B03F4"/>
    <w:rsid w:val="009B0ACD"/>
    <w:rsid w:val="009B0AD7"/>
    <w:rsid w:val="009B0EA6"/>
    <w:rsid w:val="009B15E1"/>
    <w:rsid w:val="009B2036"/>
    <w:rsid w:val="009B46EA"/>
    <w:rsid w:val="009B5059"/>
    <w:rsid w:val="009B50C1"/>
    <w:rsid w:val="009B5248"/>
    <w:rsid w:val="009B75BE"/>
    <w:rsid w:val="009B76DC"/>
    <w:rsid w:val="009B7F41"/>
    <w:rsid w:val="009C0208"/>
    <w:rsid w:val="009C0422"/>
    <w:rsid w:val="009C0800"/>
    <w:rsid w:val="009C1A83"/>
    <w:rsid w:val="009C1F86"/>
    <w:rsid w:val="009C22B5"/>
    <w:rsid w:val="009C27F0"/>
    <w:rsid w:val="009C38DD"/>
    <w:rsid w:val="009C49C4"/>
    <w:rsid w:val="009C4C06"/>
    <w:rsid w:val="009C4F89"/>
    <w:rsid w:val="009C66FC"/>
    <w:rsid w:val="009C6AD3"/>
    <w:rsid w:val="009C6FE6"/>
    <w:rsid w:val="009C6FED"/>
    <w:rsid w:val="009C7D44"/>
    <w:rsid w:val="009D0912"/>
    <w:rsid w:val="009D1E05"/>
    <w:rsid w:val="009D1F3D"/>
    <w:rsid w:val="009D2FC4"/>
    <w:rsid w:val="009D4509"/>
    <w:rsid w:val="009D4CD5"/>
    <w:rsid w:val="009D55B5"/>
    <w:rsid w:val="009D61C2"/>
    <w:rsid w:val="009D6F8A"/>
    <w:rsid w:val="009D7378"/>
    <w:rsid w:val="009D7D53"/>
    <w:rsid w:val="009E099F"/>
    <w:rsid w:val="009E0EEA"/>
    <w:rsid w:val="009E13EC"/>
    <w:rsid w:val="009E282F"/>
    <w:rsid w:val="009E2C80"/>
    <w:rsid w:val="009E48F8"/>
    <w:rsid w:val="009E7341"/>
    <w:rsid w:val="009E79EA"/>
    <w:rsid w:val="009F1D8F"/>
    <w:rsid w:val="009F1F9F"/>
    <w:rsid w:val="009F24FB"/>
    <w:rsid w:val="009F2E9A"/>
    <w:rsid w:val="009F32CD"/>
    <w:rsid w:val="009F3CA1"/>
    <w:rsid w:val="009F4739"/>
    <w:rsid w:val="009F4FAA"/>
    <w:rsid w:val="009F5296"/>
    <w:rsid w:val="009F5735"/>
    <w:rsid w:val="009F5DA6"/>
    <w:rsid w:val="009F5F45"/>
    <w:rsid w:val="009F7522"/>
    <w:rsid w:val="00A0401A"/>
    <w:rsid w:val="00A04369"/>
    <w:rsid w:val="00A05E50"/>
    <w:rsid w:val="00A063D0"/>
    <w:rsid w:val="00A06C06"/>
    <w:rsid w:val="00A07910"/>
    <w:rsid w:val="00A07C97"/>
    <w:rsid w:val="00A07F70"/>
    <w:rsid w:val="00A107C1"/>
    <w:rsid w:val="00A11680"/>
    <w:rsid w:val="00A11E30"/>
    <w:rsid w:val="00A12F97"/>
    <w:rsid w:val="00A13BD4"/>
    <w:rsid w:val="00A1422F"/>
    <w:rsid w:val="00A14503"/>
    <w:rsid w:val="00A146A5"/>
    <w:rsid w:val="00A14C3B"/>
    <w:rsid w:val="00A15AD0"/>
    <w:rsid w:val="00A15CCE"/>
    <w:rsid w:val="00A165D7"/>
    <w:rsid w:val="00A16769"/>
    <w:rsid w:val="00A16A19"/>
    <w:rsid w:val="00A17D3F"/>
    <w:rsid w:val="00A20CF7"/>
    <w:rsid w:val="00A2187D"/>
    <w:rsid w:val="00A22B2B"/>
    <w:rsid w:val="00A2352F"/>
    <w:rsid w:val="00A23C50"/>
    <w:rsid w:val="00A23FC0"/>
    <w:rsid w:val="00A24E80"/>
    <w:rsid w:val="00A25898"/>
    <w:rsid w:val="00A273EB"/>
    <w:rsid w:val="00A27E83"/>
    <w:rsid w:val="00A30345"/>
    <w:rsid w:val="00A30882"/>
    <w:rsid w:val="00A32326"/>
    <w:rsid w:val="00A32672"/>
    <w:rsid w:val="00A3271B"/>
    <w:rsid w:val="00A32925"/>
    <w:rsid w:val="00A3304E"/>
    <w:rsid w:val="00A3329C"/>
    <w:rsid w:val="00A3400A"/>
    <w:rsid w:val="00A3409F"/>
    <w:rsid w:val="00A344F8"/>
    <w:rsid w:val="00A349F0"/>
    <w:rsid w:val="00A357DF"/>
    <w:rsid w:val="00A35C8F"/>
    <w:rsid w:val="00A36163"/>
    <w:rsid w:val="00A36295"/>
    <w:rsid w:val="00A36C8C"/>
    <w:rsid w:val="00A37112"/>
    <w:rsid w:val="00A37260"/>
    <w:rsid w:val="00A40267"/>
    <w:rsid w:val="00A40770"/>
    <w:rsid w:val="00A41359"/>
    <w:rsid w:val="00A42AAD"/>
    <w:rsid w:val="00A42F20"/>
    <w:rsid w:val="00A43B92"/>
    <w:rsid w:val="00A43E4B"/>
    <w:rsid w:val="00A44865"/>
    <w:rsid w:val="00A44F1E"/>
    <w:rsid w:val="00A453B1"/>
    <w:rsid w:val="00A457CB"/>
    <w:rsid w:val="00A45827"/>
    <w:rsid w:val="00A45C81"/>
    <w:rsid w:val="00A46781"/>
    <w:rsid w:val="00A47639"/>
    <w:rsid w:val="00A50AC1"/>
    <w:rsid w:val="00A51A0C"/>
    <w:rsid w:val="00A51D6E"/>
    <w:rsid w:val="00A52EA4"/>
    <w:rsid w:val="00A53E5B"/>
    <w:rsid w:val="00A54627"/>
    <w:rsid w:val="00A56AB3"/>
    <w:rsid w:val="00A6185F"/>
    <w:rsid w:val="00A63D11"/>
    <w:rsid w:val="00A646D4"/>
    <w:rsid w:val="00A65BF4"/>
    <w:rsid w:val="00A66897"/>
    <w:rsid w:val="00A66A47"/>
    <w:rsid w:val="00A67579"/>
    <w:rsid w:val="00A70142"/>
    <w:rsid w:val="00A71048"/>
    <w:rsid w:val="00A71255"/>
    <w:rsid w:val="00A71297"/>
    <w:rsid w:val="00A725AB"/>
    <w:rsid w:val="00A72665"/>
    <w:rsid w:val="00A72B7C"/>
    <w:rsid w:val="00A73574"/>
    <w:rsid w:val="00A7388A"/>
    <w:rsid w:val="00A73994"/>
    <w:rsid w:val="00A73BCD"/>
    <w:rsid w:val="00A74089"/>
    <w:rsid w:val="00A74BEF"/>
    <w:rsid w:val="00A75054"/>
    <w:rsid w:val="00A75ADB"/>
    <w:rsid w:val="00A767C8"/>
    <w:rsid w:val="00A77333"/>
    <w:rsid w:val="00A778DE"/>
    <w:rsid w:val="00A77EA3"/>
    <w:rsid w:val="00A81361"/>
    <w:rsid w:val="00A82767"/>
    <w:rsid w:val="00A82F67"/>
    <w:rsid w:val="00A83C57"/>
    <w:rsid w:val="00A841AE"/>
    <w:rsid w:val="00A84D26"/>
    <w:rsid w:val="00A84DF5"/>
    <w:rsid w:val="00A85C1D"/>
    <w:rsid w:val="00A86498"/>
    <w:rsid w:val="00A87563"/>
    <w:rsid w:val="00A90274"/>
    <w:rsid w:val="00A90F82"/>
    <w:rsid w:val="00A913FA"/>
    <w:rsid w:val="00A91433"/>
    <w:rsid w:val="00A9205E"/>
    <w:rsid w:val="00A92621"/>
    <w:rsid w:val="00A92D85"/>
    <w:rsid w:val="00A93468"/>
    <w:rsid w:val="00A95C34"/>
    <w:rsid w:val="00A96183"/>
    <w:rsid w:val="00A9630E"/>
    <w:rsid w:val="00A96563"/>
    <w:rsid w:val="00A965B4"/>
    <w:rsid w:val="00A96959"/>
    <w:rsid w:val="00A9727D"/>
    <w:rsid w:val="00A975ED"/>
    <w:rsid w:val="00A976CF"/>
    <w:rsid w:val="00A97AD9"/>
    <w:rsid w:val="00A97FDB"/>
    <w:rsid w:val="00AA0C0F"/>
    <w:rsid w:val="00AA1F70"/>
    <w:rsid w:val="00AA2BAA"/>
    <w:rsid w:val="00AA3149"/>
    <w:rsid w:val="00AA3824"/>
    <w:rsid w:val="00AA446F"/>
    <w:rsid w:val="00AA491F"/>
    <w:rsid w:val="00AA4D95"/>
    <w:rsid w:val="00AA4E9E"/>
    <w:rsid w:val="00AA4F97"/>
    <w:rsid w:val="00AA6E06"/>
    <w:rsid w:val="00AA7A9E"/>
    <w:rsid w:val="00AA7B12"/>
    <w:rsid w:val="00AA7FC0"/>
    <w:rsid w:val="00AB0AA4"/>
    <w:rsid w:val="00AB1515"/>
    <w:rsid w:val="00AB1A7D"/>
    <w:rsid w:val="00AB2AC9"/>
    <w:rsid w:val="00AB3918"/>
    <w:rsid w:val="00AB439D"/>
    <w:rsid w:val="00AB49DA"/>
    <w:rsid w:val="00AB4AA4"/>
    <w:rsid w:val="00AB506C"/>
    <w:rsid w:val="00AB53E2"/>
    <w:rsid w:val="00AB5AEB"/>
    <w:rsid w:val="00AB6495"/>
    <w:rsid w:val="00AC074B"/>
    <w:rsid w:val="00AC2B85"/>
    <w:rsid w:val="00AC2F22"/>
    <w:rsid w:val="00AC3810"/>
    <w:rsid w:val="00AC68C1"/>
    <w:rsid w:val="00AC6997"/>
    <w:rsid w:val="00AC7321"/>
    <w:rsid w:val="00AC7524"/>
    <w:rsid w:val="00AD0968"/>
    <w:rsid w:val="00AD0D0A"/>
    <w:rsid w:val="00AD1A34"/>
    <w:rsid w:val="00AD22F0"/>
    <w:rsid w:val="00AD2309"/>
    <w:rsid w:val="00AD23AD"/>
    <w:rsid w:val="00AD2B35"/>
    <w:rsid w:val="00AD3D4F"/>
    <w:rsid w:val="00AD495F"/>
    <w:rsid w:val="00AD5DA6"/>
    <w:rsid w:val="00AD6A11"/>
    <w:rsid w:val="00AD6E58"/>
    <w:rsid w:val="00AD757B"/>
    <w:rsid w:val="00AD7B95"/>
    <w:rsid w:val="00AE0AE6"/>
    <w:rsid w:val="00AE0E32"/>
    <w:rsid w:val="00AE27B2"/>
    <w:rsid w:val="00AE33A8"/>
    <w:rsid w:val="00AE3A41"/>
    <w:rsid w:val="00AE4885"/>
    <w:rsid w:val="00AE4FDA"/>
    <w:rsid w:val="00AE7935"/>
    <w:rsid w:val="00AF149F"/>
    <w:rsid w:val="00AF18B2"/>
    <w:rsid w:val="00AF29FE"/>
    <w:rsid w:val="00AF30AE"/>
    <w:rsid w:val="00AF31A5"/>
    <w:rsid w:val="00AF5AB8"/>
    <w:rsid w:val="00AF5C63"/>
    <w:rsid w:val="00AF6FCE"/>
    <w:rsid w:val="00AF712C"/>
    <w:rsid w:val="00AF73E5"/>
    <w:rsid w:val="00AF7642"/>
    <w:rsid w:val="00AF79F2"/>
    <w:rsid w:val="00AF7EB9"/>
    <w:rsid w:val="00B00D92"/>
    <w:rsid w:val="00B02036"/>
    <w:rsid w:val="00B03177"/>
    <w:rsid w:val="00B045B9"/>
    <w:rsid w:val="00B04775"/>
    <w:rsid w:val="00B05372"/>
    <w:rsid w:val="00B06B61"/>
    <w:rsid w:val="00B07529"/>
    <w:rsid w:val="00B07A85"/>
    <w:rsid w:val="00B10470"/>
    <w:rsid w:val="00B10BAA"/>
    <w:rsid w:val="00B11524"/>
    <w:rsid w:val="00B118FD"/>
    <w:rsid w:val="00B132B4"/>
    <w:rsid w:val="00B138F9"/>
    <w:rsid w:val="00B13FAC"/>
    <w:rsid w:val="00B1402D"/>
    <w:rsid w:val="00B147B9"/>
    <w:rsid w:val="00B14986"/>
    <w:rsid w:val="00B15A1F"/>
    <w:rsid w:val="00B15A9A"/>
    <w:rsid w:val="00B15EAF"/>
    <w:rsid w:val="00B16560"/>
    <w:rsid w:val="00B17138"/>
    <w:rsid w:val="00B17492"/>
    <w:rsid w:val="00B17F3E"/>
    <w:rsid w:val="00B20245"/>
    <w:rsid w:val="00B204A9"/>
    <w:rsid w:val="00B2057C"/>
    <w:rsid w:val="00B206FC"/>
    <w:rsid w:val="00B20817"/>
    <w:rsid w:val="00B20849"/>
    <w:rsid w:val="00B20EA1"/>
    <w:rsid w:val="00B210E7"/>
    <w:rsid w:val="00B2149F"/>
    <w:rsid w:val="00B22F99"/>
    <w:rsid w:val="00B2357C"/>
    <w:rsid w:val="00B237D9"/>
    <w:rsid w:val="00B23908"/>
    <w:rsid w:val="00B23FF7"/>
    <w:rsid w:val="00B24CDF"/>
    <w:rsid w:val="00B25017"/>
    <w:rsid w:val="00B27829"/>
    <w:rsid w:val="00B27DC8"/>
    <w:rsid w:val="00B303E7"/>
    <w:rsid w:val="00B30C45"/>
    <w:rsid w:val="00B3147E"/>
    <w:rsid w:val="00B31A14"/>
    <w:rsid w:val="00B326E0"/>
    <w:rsid w:val="00B35123"/>
    <w:rsid w:val="00B3578B"/>
    <w:rsid w:val="00B3701B"/>
    <w:rsid w:val="00B37AA7"/>
    <w:rsid w:val="00B401C4"/>
    <w:rsid w:val="00B4071A"/>
    <w:rsid w:val="00B421C3"/>
    <w:rsid w:val="00B422E1"/>
    <w:rsid w:val="00B42A42"/>
    <w:rsid w:val="00B42CC5"/>
    <w:rsid w:val="00B443C8"/>
    <w:rsid w:val="00B444D0"/>
    <w:rsid w:val="00B457C8"/>
    <w:rsid w:val="00B4580B"/>
    <w:rsid w:val="00B460D3"/>
    <w:rsid w:val="00B468DF"/>
    <w:rsid w:val="00B508BD"/>
    <w:rsid w:val="00B5105B"/>
    <w:rsid w:val="00B51E34"/>
    <w:rsid w:val="00B52055"/>
    <w:rsid w:val="00B52546"/>
    <w:rsid w:val="00B53097"/>
    <w:rsid w:val="00B53811"/>
    <w:rsid w:val="00B5390B"/>
    <w:rsid w:val="00B53FE2"/>
    <w:rsid w:val="00B54162"/>
    <w:rsid w:val="00B5416E"/>
    <w:rsid w:val="00B5440A"/>
    <w:rsid w:val="00B54A57"/>
    <w:rsid w:val="00B56328"/>
    <w:rsid w:val="00B60182"/>
    <w:rsid w:val="00B606B2"/>
    <w:rsid w:val="00B60750"/>
    <w:rsid w:val="00B611A1"/>
    <w:rsid w:val="00B6143A"/>
    <w:rsid w:val="00B61E26"/>
    <w:rsid w:val="00B6317C"/>
    <w:rsid w:val="00B63DC6"/>
    <w:rsid w:val="00B66DB2"/>
    <w:rsid w:val="00B66EC5"/>
    <w:rsid w:val="00B704FC"/>
    <w:rsid w:val="00B70AC6"/>
    <w:rsid w:val="00B716F3"/>
    <w:rsid w:val="00B7174B"/>
    <w:rsid w:val="00B721CF"/>
    <w:rsid w:val="00B721FF"/>
    <w:rsid w:val="00B74317"/>
    <w:rsid w:val="00B75CBD"/>
    <w:rsid w:val="00B7639C"/>
    <w:rsid w:val="00B76648"/>
    <w:rsid w:val="00B7691E"/>
    <w:rsid w:val="00B76A3D"/>
    <w:rsid w:val="00B7722F"/>
    <w:rsid w:val="00B7795B"/>
    <w:rsid w:val="00B779CC"/>
    <w:rsid w:val="00B77CE5"/>
    <w:rsid w:val="00B77FDC"/>
    <w:rsid w:val="00B804B3"/>
    <w:rsid w:val="00B808F1"/>
    <w:rsid w:val="00B80BED"/>
    <w:rsid w:val="00B80C1E"/>
    <w:rsid w:val="00B80F67"/>
    <w:rsid w:val="00B82861"/>
    <w:rsid w:val="00B831D1"/>
    <w:rsid w:val="00B85F39"/>
    <w:rsid w:val="00B860FC"/>
    <w:rsid w:val="00B869E4"/>
    <w:rsid w:val="00B8711A"/>
    <w:rsid w:val="00B8738C"/>
    <w:rsid w:val="00B90167"/>
    <w:rsid w:val="00B9068C"/>
    <w:rsid w:val="00B90B43"/>
    <w:rsid w:val="00B91AF8"/>
    <w:rsid w:val="00B936EC"/>
    <w:rsid w:val="00B93915"/>
    <w:rsid w:val="00B93A40"/>
    <w:rsid w:val="00B9418C"/>
    <w:rsid w:val="00B949F4"/>
    <w:rsid w:val="00B94A03"/>
    <w:rsid w:val="00B94BF2"/>
    <w:rsid w:val="00B94EDD"/>
    <w:rsid w:val="00B9744D"/>
    <w:rsid w:val="00B977A7"/>
    <w:rsid w:val="00BA0037"/>
    <w:rsid w:val="00BA02E7"/>
    <w:rsid w:val="00BA13EC"/>
    <w:rsid w:val="00BA1A37"/>
    <w:rsid w:val="00BA2738"/>
    <w:rsid w:val="00BA2D44"/>
    <w:rsid w:val="00BA3319"/>
    <w:rsid w:val="00BA3968"/>
    <w:rsid w:val="00BA3C11"/>
    <w:rsid w:val="00BA59D6"/>
    <w:rsid w:val="00BA6034"/>
    <w:rsid w:val="00BA7A88"/>
    <w:rsid w:val="00BB00AE"/>
    <w:rsid w:val="00BB0916"/>
    <w:rsid w:val="00BB2019"/>
    <w:rsid w:val="00BB2803"/>
    <w:rsid w:val="00BB310F"/>
    <w:rsid w:val="00BB3C1A"/>
    <w:rsid w:val="00BB3DF9"/>
    <w:rsid w:val="00BB3E15"/>
    <w:rsid w:val="00BB446C"/>
    <w:rsid w:val="00BB47A2"/>
    <w:rsid w:val="00BB4E71"/>
    <w:rsid w:val="00BB7758"/>
    <w:rsid w:val="00BB783F"/>
    <w:rsid w:val="00BC040D"/>
    <w:rsid w:val="00BC05B0"/>
    <w:rsid w:val="00BC0786"/>
    <w:rsid w:val="00BC0AE1"/>
    <w:rsid w:val="00BC10F2"/>
    <w:rsid w:val="00BC1A57"/>
    <w:rsid w:val="00BC236E"/>
    <w:rsid w:val="00BC27C1"/>
    <w:rsid w:val="00BC2A81"/>
    <w:rsid w:val="00BC4A00"/>
    <w:rsid w:val="00BC62C9"/>
    <w:rsid w:val="00BC63F6"/>
    <w:rsid w:val="00BC662D"/>
    <w:rsid w:val="00BC6C85"/>
    <w:rsid w:val="00BC7027"/>
    <w:rsid w:val="00BC722E"/>
    <w:rsid w:val="00BC7410"/>
    <w:rsid w:val="00BD05AC"/>
    <w:rsid w:val="00BD05CF"/>
    <w:rsid w:val="00BD083E"/>
    <w:rsid w:val="00BD2C8B"/>
    <w:rsid w:val="00BD3770"/>
    <w:rsid w:val="00BD4586"/>
    <w:rsid w:val="00BD56F4"/>
    <w:rsid w:val="00BD58C6"/>
    <w:rsid w:val="00BD5DC8"/>
    <w:rsid w:val="00BD5E07"/>
    <w:rsid w:val="00BD68CF"/>
    <w:rsid w:val="00BD6B7D"/>
    <w:rsid w:val="00BD73C2"/>
    <w:rsid w:val="00BE0400"/>
    <w:rsid w:val="00BE0408"/>
    <w:rsid w:val="00BE0708"/>
    <w:rsid w:val="00BE157C"/>
    <w:rsid w:val="00BE1691"/>
    <w:rsid w:val="00BE1958"/>
    <w:rsid w:val="00BE19A4"/>
    <w:rsid w:val="00BE2A84"/>
    <w:rsid w:val="00BE343E"/>
    <w:rsid w:val="00BE430F"/>
    <w:rsid w:val="00BE59B7"/>
    <w:rsid w:val="00BE6162"/>
    <w:rsid w:val="00BE669F"/>
    <w:rsid w:val="00BE7946"/>
    <w:rsid w:val="00BF2970"/>
    <w:rsid w:val="00BF2B63"/>
    <w:rsid w:val="00BF3D2C"/>
    <w:rsid w:val="00BF5981"/>
    <w:rsid w:val="00BF64AA"/>
    <w:rsid w:val="00BF77EA"/>
    <w:rsid w:val="00C00EBE"/>
    <w:rsid w:val="00C016D7"/>
    <w:rsid w:val="00C02BB3"/>
    <w:rsid w:val="00C0335B"/>
    <w:rsid w:val="00C03766"/>
    <w:rsid w:val="00C03E80"/>
    <w:rsid w:val="00C047AD"/>
    <w:rsid w:val="00C067C3"/>
    <w:rsid w:val="00C06C44"/>
    <w:rsid w:val="00C1087B"/>
    <w:rsid w:val="00C11188"/>
    <w:rsid w:val="00C127FC"/>
    <w:rsid w:val="00C14225"/>
    <w:rsid w:val="00C142EF"/>
    <w:rsid w:val="00C15D5D"/>
    <w:rsid w:val="00C15DF4"/>
    <w:rsid w:val="00C16D20"/>
    <w:rsid w:val="00C16FB8"/>
    <w:rsid w:val="00C17512"/>
    <w:rsid w:val="00C175F2"/>
    <w:rsid w:val="00C212D4"/>
    <w:rsid w:val="00C21B33"/>
    <w:rsid w:val="00C21CE8"/>
    <w:rsid w:val="00C22045"/>
    <w:rsid w:val="00C224AF"/>
    <w:rsid w:val="00C225F5"/>
    <w:rsid w:val="00C2308A"/>
    <w:rsid w:val="00C263B9"/>
    <w:rsid w:val="00C26720"/>
    <w:rsid w:val="00C26E85"/>
    <w:rsid w:val="00C271EE"/>
    <w:rsid w:val="00C27725"/>
    <w:rsid w:val="00C30F75"/>
    <w:rsid w:val="00C314B9"/>
    <w:rsid w:val="00C3163C"/>
    <w:rsid w:val="00C321D5"/>
    <w:rsid w:val="00C327C9"/>
    <w:rsid w:val="00C32B95"/>
    <w:rsid w:val="00C32EBC"/>
    <w:rsid w:val="00C3356D"/>
    <w:rsid w:val="00C34EB3"/>
    <w:rsid w:val="00C352B8"/>
    <w:rsid w:val="00C353FC"/>
    <w:rsid w:val="00C357E3"/>
    <w:rsid w:val="00C36BC3"/>
    <w:rsid w:val="00C372C6"/>
    <w:rsid w:val="00C37761"/>
    <w:rsid w:val="00C37C26"/>
    <w:rsid w:val="00C37CA8"/>
    <w:rsid w:val="00C41B38"/>
    <w:rsid w:val="00C4302E"/>
    <w:rsid w:val="00C4369D"/>
    <w:rsid w:val="00C443BE"/>
    <w:rsid w:val="00C444BA"/>
    <w:rsid w:val="00C5060E"/>
    <w:rsid w:val="00C511EA"/>
    <w:rsid w:val="00C51251"/>
    <w:rsid w:val="00C514A7"/>
    <w:rsid w:val="00C521CB"/>
    <w:rsid w:val="00C52423"/>
    <w:rsid w:val="00C5253B"/>
    <w:rsid w:val="00C53450"/>
    <w:rsid w:val="00C535A9"/>
    <w:rsid w:val="00C53BCC"/>
    <w:rsid w:val="00C55139"/>
    <w:rsid w:val="00C55463"/>
    <w:rsid w:val="00C5754D"/>
    <w:rsid w:val="00C57B77"/>
    <w:rsid w:val="00C57C41"/>
    <w:rsid w:val="00C6012A"/>
    <w:rsid w:val="00C60269"/>
    <w:rsid w:val="00C60628"/>
    <w:rsid w:val="00C63043"/>
    <w:rsid w:val="00C63183"/>
    <w:rsid w:val="00C63BC7"/>
    <w:rsid w:val="00C6463E"/>
    <w:rsid w:val="00C64C63"/>
    <w:rsid w:val="00C65445"/>
    <w:rsid w:val="00C6609B"/>
    <w:rsid w:val="00C6706B"/>
    <w:rsid w:val="00C70005"/>
    <w:rsid w:val="00C71C35"/>
    <w:rsid w:val="00C746DA"/>
    <w:rsid w:val="00C74D95"/>
    <w:rsid w:val="00C7535F"/>
    <w:rsid w:val="00C75D93"/>
    <w:rsid w:val="00C761F4"/>
    <w:rsid w:val="00C76CA6"/>
    <w:rsid w:val="00C77201"/>
    <w:rsid w:val="00C80101"/>
    <w:rsid w:val="00C80170"/>
    <w:rsid w:val="00C803F4"/>
    <w:rsid w:val="00C806DD"/>
    <w:rsid w:val="00C8088E"/>
    <w:rsid w:val="00C81F0C"/>
    <w:rsid w:val="00C82430"/>
    <w:rsid w:val="00C82E4C"/>
    <w:rsid w:val="00C8465C"/>
    <w:rsid w:val="00C84EDB"/>
    <w:rsid w:val="00C850A9"/>
    <w:rsid w:val="00C85404"/>
    <w:rsid w:val="00C858A9"/>
    <w:rsid w:val="00C86043"/>
    <w:rsid w:val="00C877B9"/>
    <w:rsid w:val="00C913C2"/>
    <w:rsid w:val="00C91E01"/>
    <w:rsid w:val="00C92F67"/>
    <w:rsid w:val="00C930CC"/>
    <w:rsid w:val="00C94884"/>
    <w:rsid w:val="00C95657"/>
    <w:rsid w:val="00C96289"/>
    <w:rsid w:val="00C96AC9"/>
    <w:rsid w:val="00C97045"/>
    <w:rsid w:val="00C97C30"/>
    <w:rsid w:val="00CA1296"/>
    <w:rsid w:val="00CA1E97"/>
    <w:rsid w:val="00CA244F"/>
    <w:rsid w:val="00CA2692"/>
    <w:rsid w:val="00CA3372"/>
    <w:rsid w:val="00CA349F"/>
    <w:rsid w:val="00CA354E"/>
    <w:rsid w:val="00CA3AC7"/>
    <w:rsid w:val="00CA3D18"/>
    <w:rsid w:val="00CA4751"/>
    <w:rsid w:val="00CA5751"/>
    <w:rsid w:val="00CA7145"/>
    <w:rsid w:val="00CA7FDF"/>
    <w:rsid w:val="00CB06CC"/>
    <w:rsid w:val="00CB0BE2"/>
    <w:rsid w:val="00CB0C9C"/>
    <w:rsid w:val="00CB0DA3"/>
    <w:rsid w:val="00CB2F83"/>
    <w:rsid w:val="00CB3B20"/>
    <w:rsid w:val="00CB3C50"/>
    <w:rsid w:val="00CB454E"/>
    <w:rsid w:val="00CB49EA"/>
    <w:rsid w:val="00CB5416"/>
    <w:rsid w:val="00CB56E4"/>
    <w:rsid w:val="00CC0AD1"/>
    <w:rsid w:val="00CC12B6"/>
    <w:rsid w:val="00CC1EE7"/>
    <w:rsid w:val="00CC2C55"/>
    <w:rsid w:val="00CC3A8C"/>
    <w:rsid w:val="00CC3D38"/>
    <w:rsid w:val="00CC45C7"/>
    <w:rsid w:val="00CC4913"/>
    <w:rsid w:val="00CC5550"/>
    <w:rsid w:val="00CC580D"/>
    <w:rsid w:val="00CC7DC2"/>
    <w:rsid w:val="00CD03F5"/>
    <w:rsid w:val="00CD0830"/>
    <w:rsid w:val="00CD1174"/>
    <w:rsid w:val="00CD15CD"/>
    <w:rsid w:val="00CD26B2"/>
    <w:rsid w:val="00CD42C5"/>
    <w:rsid w:val="00CD49E9"/>
    <w:rsid w:val="00CD50BC"/>
    <w:rsid w:val="00CD587D"/>
    <w:rsid w:val="00CD7A48"/>
    <w:rsid w:val="00CD7B2F"/>
    <w:rsid w:val="00CE1B6F"/>
    <w:rsid w:val="00CE1DDB"/>
    <w:rsid w:val="00CE383E"/>
    <w:rsid w:val="00CE426D"/>
    <w:rsid w:val="00CE47B1"/>
    <w:rsid w:val="00CE5581"/>
    <w:rsid w:val="00CE6991"/>
    <w:rsid w:val="00CE6BE1"/>
    <w:rsid w:val="00CE7A88"/>
    <w:rsid w:val="00CF03C3"/>
    <w:rsid w:val="00CF0E8A"/>
    <w:rsid w:val="00CF1C62"/>
    <w:rsid w:val="00CF208F"/>
    <w:rsid w:val="00CF2712"/>
    <w:rsid w:val="00CF4907"/>
    <w:rsid w:val="00CF538A"/>
    <w:rsid w:val="00CF55ED"/>
    <w:rsid w:val="00CF6278"/>
    <w:rsid w:val="00CF68FD"/>
    <w:rsid w:val="00CF7F1D"/>
    <w:rsid w:val="00D00457"/>
    <w:rsid w:val="00D0156F"/>
    <w:rsid w:val="00D01773"/>
    <w:rsid w:val="00D05C9C"/>
    <w:rsid w:val="00D1187E"/>
    <w:rsid w:val="00D126D4"/>
    <w:rsid w:val="00D1305E"/>
    <w:rsid w:val="00D13C76"/>
    <w:rsid w:val="00D141EC"/>
    <w:rsid w:val="00D14A67"/>
    <w:rsid w:val="00D14E92"/>
    <w:rsid w:val="00D15DE1"/>
    <w:rsid w:val="00D15EC8"/>
    <w:rsid w:val="00D17227"/>
    <w:rsid w:val="00D17C3E"/>
    <w:rsid w:val="00D205C9"/>
    <w:rsid w:val="00D20774"/>
    <w:rsid w:val="00D2155B"/>
    <w:rsid w:val="00D21922"/>
    <w:rsid w:val="00D22609"/>
    <w:rsid w:val="00D2290C"/>
    <w:rsid w:val="00D2366D"/>
    <w:rsid w:val="00D23904"/>
    <w:rsid w:val="00D23C8B"/>
    <w:rsid w:val="00D2423A"/>
    <w:rsid w:val="00D249C0"/>
    <w:rsid w:val="00D2528F"/>
    <w:rsid w:val="00D2570C"/>
    <w:rsid w:val="00D25CF9"/>
    <w:rsid w:val="00D260E8"/>
    <w:rsid w:val="00D2707D"/>
    <w:rsid w:val="00D274D2"/>
    <w:rsid w:val="00D302B4"/>
    <w:rsid w:val="00D31CED"/>
    <w:rsid w:val="00D33D70"/>
    <w:rsid w:val="00D33DCE"/>
    <w:rsid w:val="00D349B0"/>
    <w:rsid w:val="00D34CAB"/>
    <w:rsid w:val="00D34E28"/>
    <w:rsid w:val="00D3536B"/>
    <w:rsid w:val="00D36264"/>
    <w:rsid w:val="00D368E9"/>
    <w:rsid w:val="00D400C7"/>
    <w:rsid w:val="00D403E8"/>
    <w:rsid w:val="00D41309"/>
    <w:rsid w:val="00D414EC"/>
    <w:rsid w:val="00D42B29"/>
    <w:rsid w:val="00D4336C"/>
    <w:rsid w:val="00D447C7"/>
    <w:rsid w:val="00D454E9"/>
    <w:rsid w:val="00D455B9"/>
    <w:rsid w:val="00D459B4"/>
    <w:rsid w:val="00D473B4"/>
    <w:rsid w:val="00D47787"/>
    <w:rsid w:val="00D479F6"/>
    <w:rsid w:val="00D47F5E"/>
    <w:rsid w:val="00D5051C"/>
    <w:rsid w:val="00D52014"/>
    <w:rsid w:val="00D52ADF"/>
    <w:rsid w:val="00D538B3"/>
    <w:rsid w:val="00D53C55"/>
    <w:rsid w:val="00D53D67"/>
    <w:rsid w:val="00D54631"/>
    <w:rsid w:val="00D5499F"/>
    <w:rsid w:val="00D5522A"/>
    <w:rsid w:val="00D56A9C"/>
    <w:rsid w:val="00D57190"/>
    <w:rsid w:val="00D57401"/>
    <w:rsid w:val="00D57DF4"/>
    <w:rsid w:val="00D60724"/>
    <w:rsid w:val="00D60F1C"/>
    <w:rsid w:val="00D6103C"/>
    <w:rsid w:val="00D6131F"/>
    <w:rsid w:val="00D614E6"/>
    <w:rsid w:val="00D6155C"/>
    <w:rsid w:val="00D61CB1"/>
    <w:rsid w:val="00D639D3"/>
    <w:rsid w:val="00D63CC3"/>
    <w:rsid w:val="00D64CCA"/>
    <w:rsid w:val="00D64F50"/>
    <w:rsid w:val="00D67086"/>
    <w:rsid w:val="00D671C2"/>
    <w:rsid w:val="00D67BE8"/>
    <w:rsid w:val="00D707E4"/>
    <w:rsid w:val="00D708DE"/>
    <w:rsid w:val="00D711A2"/>
    <w:rsid w:val="00D7147D"/>
    <w:rsid w:val="00D724A0"/>
    <w:rsid w:val="00D72CED"/>
    <w:rsid w:val="00D72EDB"/>
    <w:rsid w:val="00D7373D"/>
    <w:rsid w:val="00D73B9C"/>
    <w:rsid w:val="00D7487B"/>
    <w:rsid w:val="00D756AE"/>
    <w:rsid w:val="00D768B7"/>
    <w:rsid w:val="00D80D6B"/>
    <w:rsid w:val="00D81129"/>
    <w:rsid w:val="00D8199B"/>
    <w:rsid w:val="00D82D8D"/>
    <w:rsid w:val="00D84129"/>
    <w:rsid w:val="00D84185"/>
    <w:rsid w:val="00D84DFA"/>
    <w:rsid w:val="00D84E82"/>
    <w:rsid w:val="00D85987"/>
    <w:rsid w:val="00D85BFE"/>
    <w:rsid w:val="00D8656D"/>
    <w:rsid w:val="00D86E30"/>
    <w:rsid w:val="00D86F11"/>
    <w:rsid w:val="00D8712B"/>
    <w:rsid w:val="00D87A36"/>
    <w:rsid w:val="00D87A83"/>
    <w:rsid w:val="00D87D75"/>
    <w:rsid w:val="00D87EAE"/>
    <w:rsid w:val="00D9014B"/>
    <w:rsid w:val="00D90662"/>
    <w:rsid w:val="00D90C2F"/>
    <w:rsid w:val="00D90F29"/>
    <w:rsid w:val="00D91C03"/>
    <w:rsid w:val="00D920AF"/>
    <w:rsid w:val="00D922E3"/>
    <w:rsid w:val="00D925B4"/>
    <w:rsid w:val="00D929A1"/>
    <w:rsid w:val="00D94FF2"/>
    <w:rsid w:val="00D95792"/>
    <w:rsid w:val="00D958AF"/>
    <w:rsid w:val="00D96266"/>
    <w:rsid w:val="00D96BC3"/>
    <w:rsid w:val="00D96D24"/>
    <w:rsid w:val="00D9700C"/>
    <w:rsid w:val="00D976EF"/>
    <w:rsid w:val="00D97735"/>
    <w:rsid w:val="00DA07F7"/>
    <w:rsid w:val="00DA1954"/>
    <w:rsid w:val="00DA267E"/>
    <w:rsid w:val="00DA3886"/>
    <w:rsid w:val="00DA6152"/>
    <w:rsid w:val="00DA615A"/>
    <w:rsid w:val="00DB0C32"/>
    <w:rsid w:val="00DB0DAD"/>
    <w:rsid w:val="00DB23E8"/>
    <w:rsid w:val="00DB2B16"/>
    <w:rsid w:val="00DB2B68"/>
    <w:rsid w:val="00DB37DE"/>
    <w:rsid w:val="00DB41B2"/>
    <w:rsid w:val="00DB4FB3"/>
    <w:rsid w:val="00DB5BFA"/>
    <w:rsid w:val="00DB5C29"/>
    <w:rsid w:val="00DC1052"/>
    <w:rsid w:val="00DC1644"/>
    <w:rsid w:val="00DC1ED8"/>
    <w:rsid w:val="00DC3878"/>
    <w:rsid w:val="00DC3D29"/>
    <w:rsid w:val="00DC435A"/>
    <w:rsid w:val="00DC49D8"/>
    <w:rsid w:val="00DC4C12"/>
    <w:rsid w:val="00DC4D29"/>
    <w:rsid w:val="00DC54F4"/>
    <w:rsid w:val="00DC664D"/>
    <w:rsid w:val="00DC7667"/>
    <w:rsid w:val="00DC7992"/>
    <w:rsid w:val="00DC7BAB"/>
    <w:rsid w:val="00DD01AE"/>
    <w:rsid w:val="00DD020C"/>
    <w:rsid w:val="00DD025B"/>
    <w:rsid w:val="00DD05DC"/>
    <w:rsid w:val="00DD06E6"/>
    <w:rsid w:val="00DD0E9F"/>
    <w:rsid w:val="00DD12F1"/>
    <w:rsid w:val="00DD3BD1"/>
    <w:rsid w:val="00DD5933"/>
    <w:rsid w:val="00DD6498"/>
    <w:rsid w:val="00DD65E2"/>
    <w:rsid w:val="00DD6A5D"/>
    <w:rsid w:val="00DD7FFB"/>
    <w:rsid w:val="00DE24C3"/>
    <w:rsid w:val="00DE2A8A"/>
    <w:rsid w:val="00DE2FB9"/>
    <w:rsid w:val="00DE3891"/>
    <w:rsid w:val="00DE5550"/>
    <w:rsid w:val="00DE62D1"/>
    <w:rsid w:val="00DE69DA"/>
    <w:rsid w:val="00DE6A10"/>
    <w:rsid w:val="00DF14D7"/>
    <w:rsid w:val="00DF5FDD"/>
    <w:rsid w:val="00DF6722"/>
    <w:rsid w:val="00DF6B61"/>
    <w:rsid w:val="00E00939"/>
    <w:rsid w:val="00E00AE3"/>
    <w:rsid w:val="00E00C28"/>
    <w:rsid w:val="00E01359"/>
    <w:rsid w:val="00E02634"/>
    <w:rsid w:val="00E02EB8"/>
    <w:rsid w:val="00E0347F"/>
    <w:rsid w:val="00E03932"/>
    <w:rsid w:val="00E04BD6"/>
    <w:rsid w:val="00E058E3"/>
    <w:rsid w:val="00E06867"/>
    <w:rsid w:val="00E06C82"/>
    <w:rsid w:val="00E06EEA"/>
    <w:rsid w:val="00E0739C"/>
    <w:rsid w:val="00E074A2"/>
    <w:rsid w:val="00E10F0F"/>
    <w:rsid w:val="00E12451"/>
    <w:rsid w:val="00E1256C"/>
    <w:rsid w:val="00E13472"/>
    <w:rsid w:val="00E14F54"/>
    <w:rsid w:val="00E158C4"/>
    <w:rsid w:val="00E15B9A"/>
    <w:rsid w:val="00E16193"/>
    <w:rsid w:val="00E17039"/>
    <w:rsid w:val="00E17BBC"/>
    <w:rsid w:val="00E17C42"/>
    <w:rsid w:val="00E20520"/>
    <w:rsid w:val="00E20FB4"/>
    <w:rsid w:val="00E2141F"/>
    <w:rsid w:val="00E24E23"/>
    <w:rsid w:val="00E25272"/>
    <w:rsid w:val="00E26B8E"/>
    <w:rsid w:val="00E27800"/>
    <w:rsid w:val="00E300F8"/>
    <w:rsid w:val="00E306C3"/>
    <w:rsid w:val="00E311C5"/>
    <w:rsid w:val="00E32180"/>
    <w:rsid w:val="00E32786"/>
    <w:rsid w:val="00E34B34"/>
    <w:rsid w:val="00E356AA"/>
    <w:rsid w:val="00E35AB3"/>
    <w:rsid w:val="00E36380"/>
    <w:rsid w:val="00E36525"/>
    <w:rsid w:val="00E3655B"/>
    <w:rsid w:val="00E37749"/>
    <w:rsid w:val="00E37EE2"/>
    <w:rsid w:val="00E4066F"/>
    <w:rsid w:val="00E40B41"/>
    <w:rsid w:val="00E41F27"/>
    <w:rsid w:val="00E42447"/>
    <w:rsid w:val="00E42F59"/>
    <w:rsid w:val="00E438F9"/>
    <w:rsid w:val="00E461B7"/>
    <w:rsid w:val="00E4668B"/>
    <w:rsid w:val="00E46CB9"/>
    <w:rsid w:val="00E4736E"/>
    <w:rsid w:val="00E478AE"/>
    <w:rsid w:val="00E47C57"/>
    <w:rsid w:val="00E47CB1"/>
    <w:rsid w:val="00E5020A"/>
    <w:rsid w:val="00E50F74"/>
    <w:rsid w:val="00E510AD"/>
    <w:rsid w:val="00E51553"/>
    <w:rsid w:val="00E51AB4"/>
    <w:rsid w:val="00E52D5C"/>
    <w:rsid w:val="00E543BC"/>
    <w:rsid w:val="00E555C0"/>
    <w:rsid w:val="00E56FF0"/>
    <w:rsid w:val="00E573BB"/>
    <w:rsid w:val="00E5743D"/>
    <w:rsid w:val="00E6004A"/>
    <w:rsid w:val="00E60587"/>
    <w:rsid w:val="00E60C16"/>
    <w:rsid w:val="00E610A9"/>
    <w:rsid w:val="00E6187A"/>
    <w:rsid w:val="00E61C29"/>
    <w:rsid w:val="00E636E1"/>
    <w:rsid w:val="00E64A6D"/>
    <w:rsid w:val="00E66D99"/>
    <w:rsid w:val="00E671E8"/>
    <w:rsid w:val="00E67847"/>
    <w:rsid w:val="00E67F96"/>
    <w:rsid w:val="00E72445"/>
    <w:rsid w:val="00E72EBB"/>
    <w:rsid w:val="00E73189"/>
    <w:rsid w:val="00E734DE"/>
    <w:rsid w:val="00E740FA"/>
    <w:rsid w:val="00E74500"/>
    <w:rsid w:val="00E757CD"/>
    <w:rsid w:val="00E758DC"/>
    <w:rsid w:val="00E75A28"/>
    <w:rsid w:val="00E804C3"/>
    <w:rsid w:val="00E80740"/>
    <w:rsid w:val="00E80CFE"/>
    <w:rsid w:val="00E80EF0"/>
    <w:rsid w:val="00E821E4"/>
    <w:rsid w:val="00E83530"/>
    <w:rsid w:val="00E84654"/>
    <w:rsid w:val="00E84A28"/>
    <w:rsid w:val="00E84DB3"/>
    <w:rsid w:val="00E85C12"/>
    <w:rsid w:val="00E85CE7"/>
    <w:rsid w:val="00E865A5"/>
    <w:rsid w:val="00E8678F"/>
    <w:rsid w:val="00E86C63"/>
    <w:rsid w:val="00E87737"/>
    <w:rsid w:val="00E8790F"/>
    <w:rsid w:val="00E87AA0"/>
    <w:rsid w:val="00E87E50"/>
    <w:rsid w:val="00E90014"/>
    <w:rsid w:val="00E92096"/>
    <w:rsid w:val="00E923D0"/>
    <w:rsid w:val="00E93130"/>
    <w:rsid w:val="00E9458F"/>
    <w:rsid w:val="00E95CD0"/>
    <w:rsid w:val="00E964B0"/>
    <w:rsid w:val="00E96AA8"/>
    <w:rsid w:val="00E97338"/>
    <w:rsid w:val="00EA00C9"/>
    <w:rsid w:val="00EA1BC8"/>
    <w:rsid w:val="00EA1CAD"/>
    <w:rsid w:val="00EA203D"/>
    <w:rsid w:val="00EA32A0"/>
    <w:rsid w:val="00EA39D5"/>
    <w:rsid w:val="00EA3C3A"/>
    <w:rsid w:val="00EA3DAD"/>
    <w:rsid w:val="00EA42DE"/>
    <w:rsid w:val="00EA4C03"/>
    <w:rsid w:val="00EA4C80"/>
    <w:rsid w:val="00EA5E52"/>
    <w:rsid w:val="00EA69B1"/>
    <w:rsid w:val="00EA795B"/>
    <w:rsid w:val="00EA7A4A"/>
    <w:rsid w:val="00EA7A7F"/>
    <w:rsid w:val="00EB1194"/>
    <w:rsid w:val="00EB1944"/>
    <w:rsid w:val="00EB1F42"/>
    <w:rsid w:val="00EB265D"/>
    <w:rsid w:val="00EB2EFC"/>
    <w:rsid w:val="00EB32F4"/>
    <w:rsid w:val="00EB3B9E"/>
    <w:rsid w:val="00EB3F94"/>
    <w:rsid w:val="00EB4383"/>
    <w:rsid w:val="00EB451C"/>
    <w:rsid w:val="00EB45B8"/>
    <w:rsid w:val="00EB463F"/>
    <w:rsid w:val="00EB471F"/>
    <w:rsid w:val="00EB4888"/>
    <w:rsid w:val="00EB61A7"/>
    <w:rsid w:val="00EB734D"/>
    <w:rsid w:val="00EC0033"/>
    <w:rsid w:val="00EC2F48"/>
    <w:rsid w:val="00EC3A4C"/>
    <w:rsid w:val="00EC4828"/>
    <w:rsid w:val="00EC5000"/>
    <w:rsid w:val="00EC5158"/>
    <w:rsid w:val="00EC5621"/>
    <w:rsid w:val="00EC7A0D"/>
    <w:rsid w:val="00ED0F31"/>
    <w:rsid w:val="00ED1700"/>
    <w:rsid w:val="00ED219C"/>
    <w:rsid w:val="00ED2BA7"/>
    <w:rsid w:val="00ED39B5"/>
    <w:rsid w:val="00ED4198"/>
    <w:rsid w:val="00ED4F00"/>
    <w:rsid w:val="00ED55DC"/>
    <w:rsid w:val="00ED6224"/>
    <w:rsid w:val="00ED7832"/>
    <w:rsid w:val="00EE0C26"/>
    <w:rsid w:val="00EE0C2E"/>
    <w:rsid w:val="00EE167D"/>
    <w:rsid w:val="00EE36A1"/>
    <w:rsid w:val="00EE40D1"/>
    <w:rsid w:val="00EE5DEF"/>
    <w:rsid w:val="00EE6D13"/>
    <w:rsid w:val="00EE7023"/>
    <w:rsid w:val="00EF0473"/>
    <w:rsid w:val="00EF0C8A"/>
    <w:rsid w:val="00EF1165"/>
    <w:rsid w:val="00EF17EE"/>
    <w:rsid w:val="00EF1F43"/>
    <w:rsid w:val="00EF230A"/>
    <w:rsid w:val="00EF244B"/>
    <w:rsid w:val="00EF4C8D"/>
    <w:rsid w:val="00EF5153"/>
    <w:rsid w:val="00EF534A"/>
    <w:rsid w:val="00EF5998"/>
    <w:rsid w:val="00EF5AD8"/>
    <w:rsid w:val="00EF6DFC"/>
    <w:rsid w:val="00EF6E46"/>
    <w:rsid w:val="00EF7358"/>
    <w:rsid w:val="00F00923"/>
    <w:rsid w:val="00F00E2C"/>
    <w:rsid w:val="00F01424"/>
    <w:rsid w:val="00F01568"/>
    <w:rsid w:val="00F0246A"/>
    <w:rsid w:val="00F02B9E"/>
    <w:rsid w:val="00F0327C"/>
    <w:rsid w:val="00F04730"/>
    <w:rsid w:val="00F05326"/>
    <w:rsid w:val="00F06D26"/>
    <w:rsid w:val="00F06F03"/>
    <w:rsid w:val="00F06FD8"/>
    <w:rsid w:val="00F074D8"/>
    <w:rsid w:val="00F0766D"/>
    <w:rsid w:val="00F07B28"/>
    <w:rsid w:val="00F101FA"/>
    <w:rsid w:val="00F11FC7"/>
    <w:rsid w:val="00F12091"/>
    <w:rsid w:val="00F12B06"/>
    <w:rsid w:val="00F12F82"/>
    <w:rsid w:val="00F133BD"/>
    <w:rsid w:val="00F13861"/>
    <w:rsid w:val="00F14884"/>
    <w:rsid w:val="00F15DC6"/>
    <w:rsid w:val="00F16961"/>
    <w:rsid w:val="00F2089D"/>
    <w:rsid w:val="00F21113"/>
    <w:rsid w:val="00F21441"/>
    <w:rsid w:val="00F21791"/>
    <w:rsid w:val="00F217B4"/>
    <w:rsid w:val="00F23303"/>
    <w:rsid w:val="00F23338"/>
    <w:rsid w:val="00F23698"/>
    <w:rsid w:val="00F25384"/>
    <w:rsid w:val="00F25472"/>
    <w:rsid w:val="00F26638"/>
    <w:rsid w:val="00F2735F"/>
    <w:rsid w:val="00F2771B"/>
    <w:rsid w:val="00F27E88"/>
    <w:rsid w:val="00F3082E"/>
    <w:rsid w:val="00F32133"/>
    <w:rsid w:val="00F333E4"/>
    <w:rsid w:val="00F339BF"/>
    <w:rsid w:val="00F33F3E"/>
    <w:rsid w:val="00F34988"/>
    <w:rsid w:val="00F361CD"/>
    <w:rsid w:val="00F36AF2"/>
    <w:rsid w:val="00F3741B"/>
    <w:rsid w:val="00F3753B"/>
    <w:rsid w:val="00F37C8A"/>
    <w:rsid w:val="00F4055A"/>
    <w:rsid w:val="00F40980"/>
    <w:rsid w:val="00F40E6D"/>
    <w:rsid w:val="00F42474"/>
    <w:rsid w:val="00F4534A"/>
    <w:rsid w:val="00F474A2"/>
    <w:rsid w:val="00F47DF3"/>
    <w:rsid w:val="00F5075F"/>
    <w:rsid w:val="00F51849"/>
    <w:rsid w:val="00F53B9A"/>
    <w:rsid w:val="00F53F82"/>
    <w:rsid w:val="00F56BF7"/>
    <w:rsid w:val="00F56D12"/>
    <w:rsid w:val="00F60867"/>
    <w:rsid w:val="00F60936"/>
    <w:rsid w:val="00F617BD"/>
    <w:rsid w:val="00F61876"/>
    <w:rsid w:val="00F62011"/>
    <w:rsid w:val="00F62237"/>
    <w:rsid w:val="00F624E6"/>
    <w:rsid w:val="00F6291C"/>
    <w:rsid w:val="00F62A08"/>
    <w:rsid w:val="00F632F7"/>
    <w:rsid w:val="00F640EC"/>
    <w:rsid w:val="00F642A1"/>
    <w:rsid w:val="00F64507"/>
    <w:rsid w:val="00F6484D"/>
    <w:rsid w:val="00F649D5"/>
    <w:rsid w:val="00F65555"/>
    <w:rsid w:val="00F67B39"/>
    <w:rsid w:val="00F70D36"/>
    <w:rsid w:val="00F71917"/>
    <w:rsid w:val="00F72B9A"/>
    <w:rsid w:val="00F72F3B"/>
    <w:rsid w:val="00F7435D"/>
    <w:rsid w:val="00F7461E"/>
    <w:rsid w:val="00F74DD3"/>
    <w:rsid w:val="00F75CF4"/>
    <w:rsid w:val="00F763DB"/>
    <w:rsid w:val="00F766E7"/>
    <w:rsid w:val="00F7687A"/>
    <w:rsid w:val="00F76980"/>
    <w:rsid w:val="00F803B1"/>
    <w:rsid w:val="00F80F61"/>
    <w:rsid w:val="00F818A8"/>
    <w:rsid w:val="00F85300"/>
    <w:rsid w:val="00F85F86"/>
    <w:rsid w:val="00F864DF"/>
    <w:rsid w:val="00F866E0"/>
    <w:rsid w:val="00F877EB"/>
    <w:rsid w:val="00F8787C"/>
    <w:rsid w:val="00F904EC"/>
    <w:rsid w:val="00F909D8"/>
    <w:rsid w:val="00F90E98"/>
    <w:rsid w:val="00F91377"/>
    <w:rsid w:val="00F91E01"/>
    <w:rsid w:val="00F937A4"/>
    <w:rsid w:val="00F957FA"/>
    <w:rsid w:val="00F966D2"/>
    <w:rsid w:val="00F96CD6"/>
    <w:rsid w:val="00F96F4D"/>
    <w:rsid w:val="00FA2D68"/>
    <w:rsid w:val="00FA4484"/>
    <w:rsid w:val="00FA4B8E"/>
    <w:rsid w:val="00FA4D93"/>
    <w:rsid w:val="00FA5655"/>
    <w:rsid w:val="00FA5916"/>
    <w:rsid w:val="00FA5AB7"/>
    <w:rsid w:val="00FA61AC"/>
    <w:rsid w:val="00FA7AD9"/>
    <w:rsid w:val="00FB02A8"/>
    <w:rsid w:val="00FB0613"/>
    <w:rsid w:val="00FB1300"/>
    <w:rsid w:val="00FB1327"/>
    <w:rsid w:val="00FB1995"/>
    <w:rsid w:val="00FB2239"/>
    <w:rsid w:val="00FB2E5B"/>
    <w:rsid w:val="00FB47FB"/>
    <w:rsid w:val="00FB52E0"/>
    <w:rsid w:val="00FB65EE"/>
    <w:rsid w:val="00FB783C"/>
    <w:rsid w:val="00FB7B54"/>
    <w:rsid w:val="00FB7EDD"/>
    <w:rsid w:val="00FC02A6"/>
    <w:rsid w:val="00FC03A5"/>
    <w:rsid w:val="00FC0F5D"/>
    <w:rsid w:val="00FC2543"/>
    <w:rsid w:val="00FC2AA9"/>
    <w:rsid w:val="00FC2B4A"/>
    <w:rsid w:val="00FC319C"/>
    <w:rsid w:val="00FC3E79"/>
    <w:rsid w:val="00FC3F7F"/>
    <w:rsid w:val="00FC5831"/>
    <w:rsid w:val="00FC6330"/>
    <w:rsid w:val="00FC6DA1"/>
    <w:rsid w:val="00FD026D"/>
    <w:rsid w:val="00FD0493"/>
    <w:rsid w:val="00FD21D4"/>
    <w:rsid w:val="00FD2CFD"/>
    <w:rsid w:val="00FD31C0"/>
    <w:rsid w:val="00FD322D"/>
    <w:rsid w:val="00FD3B8E"/>
    <w:rsid w:val="00FD4162"/>
    <w:rsid w:val="00FD471C"/>
    <w:rsid w:val="00FD7022"/>
    <w:rsid w:val="00FD76B9"/>
    <w:rsid w:val="00FD7AC4"/>
    <w:rsid w:val="00FD7B34"/>
    <w:rsid w:val="00FE1877"/>
    <w:rsid w:val="00FE1DA2"/>
    <w:rsid w:val="00FE2107"/>
    <w:rsid w:val="00FE3626"/>
    <w:rsid w:val="00FE3C71"/>
    <w:rsid w:val="00FE4885"/>
    <w:rsid w:val="00FE4E62"/>
    <w:rsid w:val="00FE6DBE"/>
    <w:rsid w:val="00FE7121"/>
    <w:rsid w:val="00FE74BE"/>
    <w:rsid w:val="00FE76DA"/>
    <w:rsid w:val="00FF0730"/>
    <w:rsid w:val="00FF4631"/>
    <w:rsid w:val="00FF53E5"/>
    <w:rsid w:val="00FF6AD4"/>
    <w:rsid w:val="00FF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B3039"/>
  <w15:chartTrackingRefBased/>
  <w15:docId w15:val="{5264B9EB-E9C4-4906-AEF1-77CA7B6A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0FB5"/>
    <w:rPr>
      <w:rFonts w:ascii="Sylfaen" w:eastAsia="Times New Roman" w:hAnsi="Sylfaen"/>
      <w:sz w:val="24"/>
      <w:szCs w:val="24"/>
    </w:rPr>
  </w:style>
  <w:style w:type="paragraph" w:styleId="Nagwek2">
    <w:name w:val="heading 2"/>
    <w:basedOn w:val="Normalny"/>
    <w:next w:val="Normalny"/>
    <w:qFormat/>
    <w:rsid w:val="00EE6D1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B0242"/>
    <w:pPr>
      <w:keepNext/>
      <w:numPr>
        <w:ilvl w:val="2"/>
        <w:numId w:val="3"/>
      </w:numPr>
      <w:suppressAutoHyphens/>
      <w:spacing w:before="240" w:after="60"/>
      <w:outlineLvl w:val="2"/>
    </w:pPr>
    <w:rPr>
      <w:rFonts w:ascii="Arial" w:eastAsia="Calibri" w:hAnsi="Arial"/>
      <w:b/>
      <w:bCs/>
      <w:sz w:val="26"/>
      <w:szCs w:val="26"/>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spacing w:after="120"/>
      <w:ind w:left="283"/>
    </w:pPr>
    <w:rPr>
      <w:rFonts w:ascii="Times New Roman" w:hAnsi="Times New Roman"/>
    </w:rPr>
  </w:style>
  <w:style w:type="character" w:customStyle="1" w:styleId="TekstpodstawowywcityZnak">
    <w:name w:val="Tekst podstawowy wcięty Znak"/>
    <w:rPr>
      <w:rFonts w:ascii="Times New Roman" w:eastAsia="Times New Roman" w:hAnsi="Times New Roman" w:cs="Times New Roman"/>
      <w:sz w:val="24"/>
      <w:szCs w:val="24"/>
      <w:lang w:eastAsia="pl-PL"/>
    </w:rPr>
  </w:style>
  <w:style w:type="paragraph" w:customStyle="1" w:styleId="Standard">
    <w:name w:val="Standard"/>
    <w:pPr>
      <w:widowControl w:val="0"/>
      <w:suppressAutoHyphens/>
      <w:autoSpaceDE w:val="0"/>
    </w:pPr>
    <w:rPr>
      <w:rFonts w:ascii="Times New Roman" w:eastAsia="Times New Roman" w:hAnsi="Times New Roman"/>
      <w:sz w:val="24"/>
      <w:szCs w:val="24"/>
      <w:lang w:eastAsia="ar-SA"/>
    </w:rPr>
  </w:style>
  <w:style w:type="character" w:styleId="Hipercze">
    <w:name w:val="Hyperlink"/>
    <w:semiHidden/>
    <w:rPr>
      <w:color w:val="0000FF"/>
      <w:u w:val="single"/>
    </w:rPr>
  </w:style>
  <w:style w:type="paragraph" w:styleId="Stopka">
    <w:name w:val="footer"/>
    <w:basedOn w:val="Normalny"/>
    <w:pPr>
      <w:tabs>
        <w:tab w:val="center" w:pos="4536"/>
        <w:tab w:val="right" w:pos="9072"/>
      </w:tabs>
      <w:suppressAutoHyphens/>
    </w:pPr>
    <w:rPr>
      <w:rFonts w:ascii="Times New Roman" w:hAnsi="Times New Roman"/>
      <w:lang w:eastAsia="ar-SA"/>
    </w:rPr>
  </w:style>
  <w:style w:type="character" w:customStyle="1" w:styleId="StopkaZnak">
    <w:name w:val="Stopka Znak"/>
    <w:rPr>
      <w:rFonts w:ascii="Times New Roman" w:eastAsia="Times New Roman" w:hAnsi="Times New Roman" w:cs="Times New Roman"/>
      <w:sz w:val="24"/>
      <w:szCs w:val="24"/>
      <w:lang w:eastAsia="ar-SA"/>
    </w:rPr>
  </w:style>
  <w:style w:type="paragraph" w:styleId="Tekstpodstawowy">
    <w:name w:val="Body Text"/>
    <w:basedOn w:val="Normalny"/>
    <w:semiHidden/>
    <w:pPr>
      <w:spacing w:after="120"/>
    </w:pPr>
  </w:style>
  <w:style w:type="character" w:customStyle="1" w:styleId="TekstpodstawowyZnak">
    <w:name w:val="Tekst podstawowy Znak"/>
    <w:rPr>
      <w:rFonts w:ascii="Sylfaen" w:eastAsia="Times New Roman" w:hAnsi="Sylfaen" w:cs="Times New Roman"/>
      <w:sz w:val="24"/>
      <w:szCs w:val="24"/>
      <w:lang w:eastAsia="pl-PL"/>
    </w:rPr>
  </w:style>
  <w:style w:type="character" w:styleId="Numerstrony">
    <w:name w:val="page number"/>
    <w:basedOn w:val="Domylnaczcionkaakapitu"/>
    <w:semiHidden/>
  </w:style>
  <w:style w:type="character" w:customStyle="1" w:styleId="akapitdomyslny1">
    <w:name w:val="akapitdomyslny1"/>
    <w:basedOn w:val="Domylnaczcionkaakapitu"/>
    <w:rsid w:val="007B5956"/>
  </w:style>
  <w:style w:type="character" w:customStyle="1" w:styleId="point1">
    <w:name w:val="point1"/>
    <w:rsid w:val="007B5956"/>
    <w:rPr>
      <w:b/>
      <w:bCs/>
    </w:rPr>
  </w:style>
  <w:style w:type="character" w:customStyle="1" w:styleId="paragraphpunkt1">
    <w:name w:val="paragraphpunkt1"/>
    <w:rsid w:val="007B5956"/>
    <w:rPr>
      <w:b/>
      <w:bCs/>
    </w:rPr>
  </w:style>
  <w:style w:type="paragraph" w:styleId="Akapitzlist">
    <w:name w:val="List Paragraph"/>
    <w:aliases w:val="Akapit z listą BS,CW_Lista,Colorful List Accent 1,Akapit z listą4,Akapit z listą1,Średnia siatka 1 — akcent 21,sw tekst,Wypunktowanie,Normal,Akapit z listą3,Akapit z listą31,Normal2,Asia 2  Akapit z listą,tekst normalny"/>
    <w:basedOn w:val="Normalny"/>
    <w:uiPriority w:val="34"/>
    <w:qFormat/>
    <w:rsid w:val="00725B05"/>
    <w:pPr>
      <w:ind w:left="708"/>
    </w:pPr>
  </w:style>
  <w:style w:type="paragraph" w:styleId="Tekstprzypisukocowego">
    <w:name w:val="endnote text"/>
    <w:basedOn w:val="Normalny"/>
    <w:link w:val="TekstprzypisukocowegoZnak"/>
    <w:uiPriority w:val="99"/>
    <w:semiHidden/>
    <w:unhideWhenUsed/>
    <w:rsid w:val="005F3561"/>
    <w:rPr>
      <w:sz w:val="20"/>
      <w:szCs w:val="20"/>
      <w:lang w:val="x-none" w:eastAsia="x-none"/>
    </w:rPr>
  </w:style>
  <w:style w:type="character" w:customStyle="1" w:styleId="TekstprzypisukocowegoZnak">
    <w:name w:val="Tekst przypisu końcowego Znak"/>
    <w:link w:val="Tekstprzypisukocowego"/>
    <w:uiPriority w:val="99"/>
    <w:semiHidden/>
    <w:rsid w:val="005F3561"/>
    <w:rPr>
      <w:rFonts w:ascii="Sylfaen" w:eastAsia="Times New Roman" w:hAnsi="Sylfaen"/>
    </w:rPr>
  </w:style>
  <w:style w:type="character" w:styleId="Odwoanieprzypisukocowego">
    <w:name w:val="endnote reference"/>
    <w:uiPriority w:val="99"/>
    <w:semiHidden/>
    <w:unhideWhenUsed/>
    <w:rsid w:val="005F3561"/>
    <w:rPr>
      <w:vertAlign w:val="superscript"/>
    </w:rPr>
  </w:style>
  <w:style w:type="paragraph" w:styleId="Tekstpodstawowywcity2">
    <w:name w:val="Body Text Indent 2"/>
    <w:basedOn w:val="Normalny"/>
    <w:link w:val="Tekstpodstawowywcity2Znak"/>
    <w:uiPriority w:val="99"/>
    <w:unhideWhenUsed/>
    <w:rsid w:val="006C4D0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6C4D0C"/>
    <w:rPr>
      <w:rFonts w:ascii="Sylfaen" w:eastAsia="Times New Roman" w:hAnsi="Sylfaen"/>
      <w:sz w:val="24"/>
      <w:szCs w:val="24"/>
    </w:rPr>
  </w:style>
  <w:style w:type="paragraph" w:styleId="Tekstpodstawowywcity3">
    <w:name w:val="Body Text Indent 3"/>
    <w:basedOn w:val="Normalny"/>
    <w:link w:val="Tekstpodstawowywcity3Znak"/>
    <w:uiPriority w:val="99"/>
    <w:unhideWhenUsed/>
    <w:rsid w:val="006C4D0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6C4D0C"/>
    <w:rPr>
      <w:rFonts w:ascii="Sylfaen" w:eastAsia="Times New Roman" w:hAnsi="Sylfaen"/>
      <w:sz w:val="16"/>
      <w:szCs w:val="16"/>
    </w:rPr>
  </w:style>
  <w:style w:type="paragraph" w:styleId="Tekstpodstawowy3">
    <w:name w:val="Body Text 3"/>
    <w:basedOn w:val="Normalny"/>
    <w:link w:val="Tekstpodstawowy3Znak"/>
    <w:uiPriority w:val="99"/>
    <w:semiHidden/>
    <w:unhideWhenUsed/>
    <w:rsid w:val="006C4D0C"/>
    <w:pPr>
      <w:spacing w:after="120"/>
    </w:pPr>
    <w:rPr>
      <w:sz w:val="16"/>
      <w:szCs w:val="16"/>
      <w:lang w:val="x-none" w:eastAsia="x-none"/>
    </w:rPr>
  </w:style>
  <w:style w:type="character" w:customStyle="1" w:styleId="Tekstpodstawowy3Znak">
    <w:name w:val="Tekst podstawowy 3 Znak"/>
    <w:link w:val="Tekstpodstawowy3"/>
    <w:uiPriority w:val="99"/>
    <w:semiHidden/>
    <w:rsid w:val="006C4D0C"/>
    <w:rPr>
      <w:rFonts w:ascii="Sylfaen" w:eastAsia="Times New Roman" w:hAnsi="Sylfaen"/>
      <w:sz w:val="16"/>
      <w:szCs w:val="16"/>
    </w:rPr>
  </w:style>
  <w:style w:type="character" w:customStyle="1" w:styleId="Nagwek3Znak">
    <w:name w:val="Nagłówek 3 Znak"/>
    <w:link w:val="Nagwek3"/>
    <w:rsid w:val="009B0242"/>
    <w:rPr>
      <w:rFonts w:ascii="Arial" w:hAnsi="Arial"/>
      <w:b/>
      <w:bCs/>
      <w:sz w:val="26"/>
      <w:szCs w:val="26"/>
      <w:lang w:val="x-none" w:eastAsia="ar-SA"/>
    </w:rPr>
  </w:style>
  <w:style w:type="paragraph" w:customStyle="1" w:styleId="WW-Tretekstu">
    <w:name w:val="WW-Treść tekstu"/>
    <w:basedOn w:val="Normalny"/>
    <w:rsid w:val="00501B09"/>
    <w:pPr>
      <w:suppressAutoHyphens/>
      <w:spacing w:line="360" w:lineRule="auto"/>
    </w:pPr>
    <w:rPr>
      <w:rFonts w:ascii="Times New Roman" w:eastAsia="Arial" w:hAnsi="Times New Roman" w:cs="StarSymbol"/>
      <w:szCs w:val="20"/>
      <w:lang w:bidi="pl-PL"/>
    </w:rPr>
  </w:style>
  <w:style w:type="table" w:styleId="Tabela-Siatka">
    <w:name w:val="Table Grid"/>
    <w:basedOn w:val="Standardowy"/>
    <w:rsid w:val="00470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B439D"/>
    <w:rPr>
      <w:b/>
      <w:bCs/>
    </w:rPr>
  </w:style>
  <w:style w:type="paragraph" w:styleId="Tekstpodstawowy2">
    <w:name w:val="Body Text 2"/>
    <w:basedOn w:val="Normalny"/>
    <w:link w:val="Tekstpodstawowy2Znak"/>
    <w:uiPriority w:val="99"/>
    <w:semiHidden/>
    <w:unhideWhenUsed/>
    <w:rsid w:val="002F0C70"/>
    <w:pPr>
      <w:spacing w:after="120" w:line="480" w:lineRule="auto"/>
    </w:pPr>
    <w:rPr>
      <w:lang w:val="x-none" w:eastAsia="x-none"/>
    </w:rPr>
  </w:style>
  <w:style w:type="character" w:customStyle="1" w:styleId="Tekstpodstawowy2Znak">
    <w:name w:val="Tekst podstawowy 2 Znak"/>
    <w:link w:val="Tekstpodstawowy2"/>
    <w:uiPriority w:val="99"/>
    <w:semiHidden/>
    <w:rsid w:val="002F0C70"/>
    <w:rPr>
      <w:rFonts w:ascii="Sylfaen" w:eastAsia="Times New Roman" w:hAnsi="Sylfaen"/>
      <w:sz w:val="24"/>
      <w:szCs w:val="24"/>
    </w:rPr>
  </w:style>
  <w:style w:type="paragraph" w:customStyle="1" w:styleId="Style3">
    <w:name w:val="Style3"/>
    <w:basedOn w:val="Normalny"/>
    <w:rsid w:val="00A90274"/>
    <w:pPr>
      <w:widowControl w:val="0"/>
      <w:autoSpaceDE w:val="0"/>
      <w:autoSpaceDN w:val="0"/>
      <w:adjustRightInd w:val="0"/>
      <w:jc w:val="both"/>
    </w:pPr>
    <w:rPr>
      <w:rFonts w:ascii="Comic Sans MS" w:hAnsi="Comic Sans MS"/>
    </w:rPr>
  </w:style>
  <w:style w:type="paragraph" w:customStyle="1" w:styleId="Style9">
    <w:name w:val="Style9"/>
    <w:basedOn w:val="Normalny"/>
    <w:rsid w:val="00A90274"/>
    <w:pPr>
      <w:widowControl w:val="0"/>
      <w:autoSpaceDE w:val="0"/>
      <w:autoSpaceDN w:val="0"/>
      <w:adjustRightInd w:val="0"/>
      <w:spacing w:line="274" w:lineRule="exact"/>
      <w:ind w:hanging="278"/>
    </w:pPr>
    <w:rPr>
      <w:rFonts w:ascii="Comic Sans MS" w:hAnsi="Comic Sans MS"/>
    </w:rPr>
  </w:style>
  <w:style w:type="paragraph" w:customStyle="1" w:styleId="Style12">
    <w:name w:val="Style12"/>
    <w:basedOn w:val="Normalny"/>
    <w:rsid w:val="00A90274"/>
    <w:pPr>
      <w:widowControl w:val="0"/>
      <w:autoSpaceDE w:val="0"/>
      <w:autoSpaceDN w:val="0"/>
      <w:adjustRightInd w:val="0"/>
      <w:spacing w:line="276" w:lineRule="exact"/>
      <w:ind w:firstLine="403"/>
    </w:pPr>
    <w:rPr>
      <w:rFonts w:ascii="Comic Sans MS" w:hAnsi="Comic Sans MS"/>
    </w:rPr>
  </w:style>
  <w:style w:type="paragraph" w:customStyle="1" w:styleId="Style17">
    <w:name w:val="Style17"/>
    <w:basedOn w:val="Normalny"/>
    <w:rsid w:val="00A90274"/>
    <w:pPr>
      <w:widowControl w:val="0"/>
      <w:autoSpaceDE w:val="0"/>
      <w:autoSpaceDN w:val="0"/>
      <w:adjustRightInd w:val="0"/>
      <w:spacing w:line="274" w:lineRule="exact"/>
      <w:ind w:hanging="283"/>
    </w:pPr>
    <w:rPr>
      <w:rFonts w:ascii="Comic Sans MS" w:hAnsi="Comic Sans MS"/>
    </w:rPr>
  </w:style>
  <w:style w:type="character" w:customStyle="1" w:styleId="FontStyle24">
    <w:name w:val="Font Style24"/>
    <w:rsid w:val="00A90274"/>
    <w:rPr>
      <w:rFonts w:ascii="Times New Roman" w:hAnsi="Times New Roman" w:cs="Times New Roman"/>
      <w:sz w:val="12"/>
      <w:szCs w:val="12"/>
    </w:rPr>
  </w:style>
  <w:style w:type="character" w:customStyle="1" w:styleId="FontStyle28">
    <w:name w:val="Font Style28"/>
    <w:rsid w:val="00A90274"/>
    <w:rPr>
      <w:rFonts w:ascii="Times New Roman" w:hAnsi="Times New Roman" w:cs="Times New Roman"/>
      <w:sz w:val="22"/>
      <w:szCs w:val="22"/>
    </w:rPr>
  </w:style>
  <w:style w:type="paragraph" w:customStyle="1" w:styleId="Tekstpodstawowywcity22">
    <w:name w:val="Tekst podstawowy wcięty 22"/>
    <w:basedOn w:val="Normalny"/>
    <w:rsid w:val="00D56A9C"/>
    <w:pPr>
      <w:suppressAutoHyphens/>
      <w:ind w:left="284"/>
    </w:pPr>
    <w:rPr>
      <w:rFonts w:ascii="Times New Roman" w:hAnsi="Times New Roman"/>
      <w:sz w:val="22"/>
      <w:lang w:eastAsia="ar-SA"/>
    </w:rPr>
  </w:style>
  <w:style w:type="character" w:customStyle="1" w:styleId="FontStyle33">
    <w:name w:val="Font Style33"/>
    <w:rsid w:val="00D56A9C"/>
    <w:rPr>
      <w:rFonts w:ascii="Arial Unicode MS" w:hAnsi="Arial Unicode MS" w:cs="Arial Unicode MS"/>
      <w:sz w:val="16"/>
      <w:szCs w:val="16"/>
    </w:rPr>
  </w:style>
  <w:style w:type="paragraph" w:customStyle="1" w:styleId="Style5">
    <w:name w:val="Style5"/>
    <w:basedOn w:val="Normalny"/>
    <w:rsid w:val="00D56A9C"/>
    <w:pPr>
      <w:widowControl w:val="0"/>
      <w:autoSpaceDE w:val="0"/>
      <w:autoSpaceDN w:val="0"/>
      <w:adjustRightInd w:val="0"/>
      <w:spacing w:line="182" w:lineRule="exact"/>
      <w:jc w:val="both"/>
    </w:pPr>
    <w:rPr>
      <w:rFonts w:ascii="Rockwell" w:hAnsi="Arial Unicode MS"/>
    </w:rPr>
  </w:style>
  <w:style w:type="character" w:customStyle="1" w:styleId="st">
    <w:name w:val="st"/>
    <w:basedOn w:val="Domylnaczcionkaakapitu"/>
    <w:rsid w:val="00E058E3"/>
  </w:style>
  <w:style w:type="character" w:styleId="Uwydatnienie">
    <w:name w:val="Emphasis"/>
    <w:uiPriority w:val="20"/>
    <w:qFormat/>
    <w:rsid w:val="00E058E3"/>
    <w:rPr>
      <w:i/>
      <w:iCs/>
    </w:rPr>
  </w:style>
  <w:style w:type="paragraph" w:styleId="Nagwek">
    <w:name w:val="header"/>
    <w:basedOn w:val="Normalny"/>
    <w:link w:val="NagwekZnak"/>
    <w:uiPriority w:val="99"/>
    <w:semiHidden/>
    <w:unhideWhenUsed/>
    <w:rsid w:val="00F7435D"/>
    <w:pPr>
      <w:tabs>
        <w:tab w:val="center" w:pos="4536"/>
        <w:tab w:val="right" w:pos="9072"/>
      </w:tabs>
    </w:pPr>
    <w:rPr>
      <w:lang w:val="x-none" w:eastAsia="x-none"/>
    </w:rPr>
  </w:style>
  <w:style w:type="character" w:customStyle="1" w:styleId="NagwekZnak">
    <w:name w:val="Nagłówek Znak"/>
    <w:link w:val="Nagwek"/>
    <w:uiPriority w:val="99"/>
    <w:semiHidden/>
    <w:rsid w:val="00F7435D"/>
    <w:rPr>
      <w:rFonts w:ascii="Sylfaen" w:eastAsia="Times New Roman" w:hAnsi="Sylfaen"/>
      <w:sz w:val="24"/>
      <w:szCs w:val="24"/>
    </w:rPr>
  </w:style>
  <w:style w:type="paragraph" w:customStyle="1" w:styleId="Akapitzlist2">
    <w:name w:val="Akapit z listą2"/>
    <w:aliases w:val="lp1,List Paragraph2,wypunktowanie,Preambuła,Bullet Number,Body MS Bullet,List Paragraph1,ISCG Numerowanie"/>
    <w:basedOn w:val="Normalny"/>
    <w:uiPriority w:val="99"/>
    <w:qFormat/>
    <w:rsid w:val="006725CD"/>
    <w:pPr>
      <w:ind w:left="720"/>
    </w:pPr>
    <w:rPr>
      <w:rFonts w:ascii="Arial" w:hAnsi="Arial" w:cs="Arial"/>
      <w:b/>
      <w:sz w:val="20"/>
      <w:szCs w:val="20"/>
    </w:rPr>
  </w:style>
  <w:style w:type="paragraph" w:customStyle="1" w:styleId="Default">
    <w:name w:val="Default"/>
    <w:rsid w:val="007A5722"/>
    <w:pPr>
      <w:autoSpaceDE w:val="0"/>
      <w:autoSpaceDN w:val="0"/>
      <w:adjustRightInd w:val="0"/>
    </w:pPr>
    <w:rPr>
      <w:rFonts w:ascii="Arial" w:hAnsi="Arial" w:cs="Arial"/>
      <w:color w:val="000000"/>
      <w:sz w:val="24"/>
      <w:szCs w:val="24"/>
    </w:rPr>
  </w:style>
  <w:style w:type="paragraph" w:customStyle="1" w:styleId="Tekstpodstawowywcity32">
    <w:name w:val="Tekst podstawowy wcięty 32"/>
    <w:basedOn w:val="Normalny"/>
    <w:rsid w:val="003A6DFE"/>
    <w:pPr>
      <w:suppressAutoHyphens/>
      <w:ind w:left="284"/>
    </w:pPr>
    <w:rPr>
      <w:rFonts w:ascii="Times New Roman" w:hAnsi="Times New Roman"/>
      <w:lang w:eastAsia="ar-SA"/>
    </w:rPr>
  </w:style>
  <w:style w:type="paragraph" w:styleId="NormalnyWeb">
    <w:name w:val="Normal (Web)"/>
    <w:basedOn w:val="Normalny"/>
    <w:semiHidden/>
    <w:unhideWhenUsed/>
    <w:rsid w:val="00E0739C"/>
    <w:pPr>
      <w:spacing w:before="100" w:beforeAutospacing="1" w:after="100" w:afterAutospacing="1"/>
    </w:pPr>
    <w:rPr>
      <w:rFonts w:ascii="Times New Roman" w:hAnsi="Times New Roman"/>
    </w:rPr>
  </w:style>
  <w:style w:type="numbering" w:customStyle="1" w:styleId="Styl1">
    <w:name w:val="Styl1"/>
    <w:uiPriority w:val="99"/>
    <w:rsid w:val="00624FD4"/>
    <w:pPr>
      <w:numPr>
        <w:numId w:val="8"/>
      </w:numPr>
    </w:pPr>
  </w:style>
  <w:style w:type="paragraph" w:customStyle="1" w:styleId="Tekstpodstawowy21">
    <w:name w:val="Tekst podstawowy 21"/>
    <w:basedOn w:val="Normalny"/>
    <w:rsid w:val="00CC3A8C"/>
    <w:pPr>
      <w:suppressAutoHyphens/>
      <w:jc w:val="both"/>
    </w:pPr>
    <w:rPr>
      <w:rFonts w:ascii="Times New Roman" w:hAnsi="Times New Roman"/>
      <w:lang w:eastAsia="ar-SA"/>
    </w:rPr>
  </w:style>
  <w:style w:type="paragraph" w:styleId="Tekstdymka">
    <w:name w:val="Balloon Text"/>
    <w:basedOn w:val="Normalny"/>
    <w:link w:val="TekstdymkaZnak"/>
    <w:uiPriority w:val="99"/>
    <w:semiHidden/>
    <w:unhideWhenUsed/>
    <w:rsid w:val="00894F0F"/>
    <w:rPr>
      <w:rFonts w:ascii="Segoe UI" w:hAnsi="Segoe UI"/>
      <w:sz w:val="18"/>
      <w:szCs w:val="18"/>
      <w:lang w:val="x-none" w:eastAsia="x-none"/>
    </w:rPr>
  </w:style>
  <w:style w:type="character" w:customStyle="1" w:styleId="TekstdymkaZnak">
    <w:name w:val="Tekst dymka Znak"/>
    <w:link w:val="Tekstdymka"/>
    <w:uiPriority w:val="99"/>
    <w:semiHidden/>
    <w:rsid w:val="00894F0F"/>
    <w:rPr>
      <w:rFonts w:ascii="Segoe UI" w:eastAsia="Times New Roman" w:hAnsi="Segoe UI" w:cs="Segoe UI"/>
      <w:sz w:val="18"/>
      <w:szCs w:val="18"/>
    </w:rPr>
  </w:style>
  <w:style w:type="numbering" w:customStyle="1" w:styleId="Styl11">
    <w:name w:val="Styl11"/>
    <w:uiPriority w:val="99"/>
    <w:rsid w:val="00140E89"/>
    <w:pPr>
      <w:numPr>
        <w:numId w:val="3"/>
      </w:numPr>
    </w:pPr>
  </w:style>
  <w:style w:type="numbering" w:customStyle="1" w:styleId="Styl12">
    <w:name w:val="Styl12"/>
    <w:uiPriority w:val="99"/>
    <w:rsid w:val="00BD56F4"/>
  </w:style>
  <w:style w:type="numbering" w:customStyle="1" w:styleId="Styl13">
    <w:name w:val="Styl13"/>
    <w:uiPriority w:val="99"/>
    <w:rsid w:val="00CC1EE7"/>
    <w:pPr>
      <w:numPr>
        <w:numId w:val="5"/>
      </w:numPr>
    </w:pPr>
  </w:style>
  <w:style w:type="numbering" w:customStyle="1" w:styleId="Styl14">
    <w:name w:val="Styl14"/>
    <w:uiPriority w:val="99"/>
    <w:rsid w:val="00A976CF"/>
  </w:style>
  <w:style w:type="numbering" w:customStyle="1" w:styleId="Styl15">
    <w:name w:val="Styl15"/>
    <w:uiPriority w:val="99"/>
    <w:rsid w:val="002465CF"/>
  </w:style>
  <w:style w:type="paragraph" w:styleId="Bezodstpw">
    <w:name w:val="No Spacing"/>
    <w:uiPriority w:val="1"/>
    <w:qFormat/>
    <w:rsid w:val="007F3029"/>
    <w:pPr>
      <w:suppressAutoHyphens/>
    </w:pPr>
    <w:rPr>
      <w:rFonts w:ascii="Times New Roman" w:eastAsia="Times New Roman" w:hAnsi="Times New Roman"/>
      <w:sz w:val="24"/>
      <w:szCs w:val="24"/>
      <w:lang w:eastAsia="ar-SA"/>
    </w:rPr>
  </w:style>
  <w:style w:type="numbering" w:customStyle="1" w:styleId="Styl16">
    <w:name w:val="Styl16"/>
    <w:uiPriority w:val="99"/>
    <w:rsid w:val="00727C6F"/>
  </w:style>
  <w:style w:type="numbering" w:customStyle="1" w:styleId="Styl17">
    <w:name w:val="Styl17"/>
    <w:uiPriority w:val="99"/>
    <w:rsid w:val="00092F84"/>
  </w:style>
  <w:style w:type="numbering" w:customStyle="1" w:styleId="Styl18">
    <w:name w:val="Styl18"/>
    <w:uiPriority w:val="99"/>
    <w:rsid w:val="0075109A"/>
    <w:pPr>
      <w:numPr>
        <w:numId w:val="6"/>
      </w:numPr>
    </w:pPr>
  </w:style>
  <w:style w:type="character" w:styleId="Odwoaniedokomentarza">
    <w:name w:val="annotation reference"/>
    <w:uiPriority w:val="99"/>
    <w:semiHidden/>
    <w:unhideWhenUsed/>
    <w:rsid w:val="000903CA"/>
    <w:rPr>
      <w:sz w:val="16"/>
      <w:szCs w:val="16"/>
    </w:rPr>
  </w:style>
  <w:style w:type="paragraph" w:styleId="Tekstkomentarza">
    <w:name w:val="annotation text"/>
    <w:basedOn w:val="Normalny"/>
    <w:link w:val="TekstkomentarzaZnak"/>
    <w:uiPriority w:val="99"/>
    <w:semiHidden/>
    <w:unhideWhenUsed/>
    <w:rsid w:val="000903CA"/>
    <w:rPr>
      <w:sz w:val="20"/>
      <w:szCs w:val="20"/>
      <w:lang w:val="x-none" w:eastAsia="x-none"/>
    </w:rPr>
  </w:style>
  <w:style w:type="character" w:customStyle="1" w:styleId="TekstkomentarzaZnak">
    <w:name w:val="Tekst komentarza Znak"/>
    <w:link w:val="Tekstkomentarza"/>
    <w:uiPriority w:val="99"/>
    <w:semiHidden/>
    <w:rsid w:val="000903CA"/>
    <w:rPr>
      <w:rFonts w:ascii="Sylfaen" w:eastAsia="Times New Roman" w:hAnsi="Sylfaen"/>
    </w:rPr>
  </w:style>
  <w:style w:type="paragraph" w:styleId="Tematkomentarza">
    <w:name w:val="annotation subject"/>
    <w:basedOn w:val="Tekstkomentarza"/>
    <w:next w:val="Tekstkomentarza"/>
    <w:link w:val="TematkomentarzaZnak"/>
    <w:uiPriority w:val="99"/>
    <w:semiHidden/>
    <w:unhideWhenUsed/>
    <w:rsid w:val="000903CA"/>
    <w:rPr>
      <w:b/>
      <w:bCs/>
    </w:rPr>
  </w:style>
  <w:style w:type="character" w:customStyle="1" w:styleId="TematkomentarzaZnak">
    <w:name w:val="Temat komentarza Znak"/>
    <w:link w:val="Tematkomentarza"/>
    <w:uiPriority w:val="99"/>
    <w:semiHidden/>
    <w:rsid w:val="000903CA"/>
    <w:rPr>
      <w:rFonts w:ascii="Sylfaen" w:eastAsia="Times New Roman" w:hAnsi="Sylfaen"/>
      <w:b/>
      <w:bCs/>
    </w:rPr>
  </w:style>
  <w:style w:type="numbering" w:customStyle="1" w:styleId="Styl19">
    <w:name w:val="Styl19"/>
    <w:uiPriority w:val="99"/>
    <w:rsid w:val="00750953"/>
  </w:style>
  <w:style w:type="numbering" w:customStyle="1" w:styleId="Styl110">
    <w:name w:val="Styl110"/>
    <w:uiPriority w:val="99"/>
    <w:rsid w:val="003F4BC6"/>
  </w:style>
  <w:style w:type="numbering" w:customStyle="1" w:styleId="Styl111">
    <w:name w:val="Styl111"/>
    <w:uiPriority w:val="99"/>
    <w:rsid w:val="000440BA"/>
    <w:pPr>
      <w:numPr>
        <w:numId w:val="13"/>
      </w:numPr>
    </w:pPr>
  </w:style>
  <w:style w:type="numbering" w:customStyle="1" w:styleId="Styl112">
    <w:name w:val="Styl112"/>
    <w:uiPriority w:val="99"/>
    <w:rsid w:val="006E695B"/>
    <w:pPr>
      <w:numPr>
        <w:numId w:val="4"/>
      </w:numPr>
    </w:pPr>
  </w:style>
  <w:style w:type="character" w:customStyle="1" w:styleId="WW8Num1z0">
    <w:name w:val="WW8Num1z0"/>
    <w:rsid w:val="00A14503"/>
    <w:rPr>
      <w:sz w:val="28"/>
      <w:u w:val="none"/>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25768D"/>
    <w:rPr>
      <w:rFonts w:ascii="SimSun" w:eastAsia="SimSun" w:hAnsi="SimSun"/>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25768D"/>
    <w:pPr>
      <w:spacing w:before="20" w:after="40" w:line="252" w:lineRule="auto"/>
      <w:ind w:left="720"/>
      <w:contextualSpacing/>
      <w:jc w:val="both"/>
    </w:pPr>
    <w:rPr>
      <w:rFonts w:ascii="SimSun" w:eastAsia="SimSun" w:hAnsi="SimSun"/>
      <w:sz w:val="20"/>
      <w:szCs w:val="20"/>
      <w:lang w:val="x-none" w:eastAsia="zh-CN"/>
    </w:rPr>
  </w:style>
  <w:style w:type="paragraph" w:customStyle="1" w:styleId="Kasia">
    <w:name w:val="Kasia"/>
    <w:basedOn w:val="Normalny"/>
    <w:rsid w:val="00274ABC"/>
    <w:pPr>
      <w:tabs>
        <w:tab w:val="left" w:pos="284"/>
      </w:tabs>
      <w:jc w:val="both"/>
    </w:pPr>
    <w:rPr>
      <w:rFonts w:ascii="Times New Roman" w:hAnsi="Times New Roman"/>
    </w:rPr>
  </w:style>
  <w:style w:type="character" w:styleId="Nierozpoznanawzmianka">
    <w:name w:val="Unresolved Mention"/>
    <w:uiPriority w:val="99"/>
    <w:semiHidden/>
    <w:unhideWhenUsed/>
    <w:rsid w:val="00DE69DA"/>
    <w:rPr>
      <w:color w:val="605E5C"/>
      <w:shd w:val="clear" w:color="auto" w:fill="E1DFDD"/>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uiPriority w:val="99"/>
    <w:locked/>
    <w:rsid w:val="00E42447"/>
    <w:rPr>
      <w:rFonts w:eastAsia="Times New Roman"/>
      <w:sz w:val="24"/>
      <w:lang w:val="pl-PL" w:eastAsia="pl-PL"/>
    </w:rPr>
  </w:style>
  <w:style w:type="paragraph" w:styleId="Tekstprzypisudolnego">
    <w:name w:val="footnote text"/>
    <w:basedOn w:val="Normalny"/>
    <w:link w:val="TekstprzypisudolnegoZnak"/>
    <w:uiPriority w:val="99"/>
    <w:semiHidden/>
    <w:unhideWhenUsed/>
    <w:rsid w:val="00927705"/>
    <w:rPr>
      <w:sz w:val="20"/>
      <w:szCs w:val="20"/>
      <w:lang w:val="x-none" w:eastAsia="x-none"/>
    </w:rPr>
  </w:style>
  <w:style w:type="character" w:customStyle="1" w:styleId="TekstprzypisudolnegoZnak">
    <w:name w:val="Tekst przypisu dolnego Znak"/>
    <w:link w:val="Tekstprzypisudolnego"/>
    <w:uiPriority w:val="99"/>
    <w:semiHidden/>
    <w:rsid w:val="00927705"/>
    <w:rPr>
      <w:rFonts w:ascii="Sylfaen" w:eastAsia="Times New Roman" w:hAnsi="Sylfaen"/>
    </w:rPr>
  </w:style>
  <w:style w:type="character" w:styleId="Odwoanieprzypisudolnego">
    <w:name w:val="footnote reference"/>
    <w:aliases w:val="Footnote Reference Number"/>
    <w:unhideWhenUsed/>
    <w:rsid w:val="00927705"/>
    <w:rPr>
      <w:vertAlign w:val="superscript"/>
    </w:rPr>
  </w:style>
  <w:style w:type="numbering" w:customStyle="1" w:styleId="Styl1111">
    <w:name w:val="Styl1111"/>
    <w:uiPriority w:val="99"/>
    <w:rsid w:val="007106BD"/>
    <w:pPr>
      <w:numPr>
        <w:numId w:val="1"/>
      </w:numPr>
    </w:pPr>
  </w:style>
  <w:style w:type="numbering" w:customStyle="1" w:styleId="Styl1112">
    <w:name w:val="Styl1112"/>
    <w:uiPriority w:val="99"/>
    <w:rsid w:val="000351E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5044">
      <w:bodyDiv w:val="1"/>
      <w:marLeft w:val="0"/>
      <w:marRight w:val="0"/>
      <w:marTop w:val="0"/>
      <w:marBottom w:val="0"/>
      <w:divBdr>
        <w:top w:val="none" w:sz="0" w:space="0" w:color="auto"/>
        <w:left w:val="none" w:sz="0" w:space="0" w:color="auto"/>
        <w:bottom w:val="none" w:sz="0" w:space="0" w:color="auto"/>
        <w:right w:val="none" w:sz="0" w:space="0" w:color="auto"/>
      </w:divBdr>
      <w:divsChild>
        <w:div w:id="583532547">
          <w:marLeft w:val="0"/>
          <w:marRight w:val="0"/>
          <w:marTop w:val="0"/>
          <w:marBottom w:val="0"/>
          <w:divBdr>
            <w:top w:val="none" w:sz="0" w:space="0" w:color="auto"/>
            <w:left w:val="none" w:sz="0" w:space="0" w:color="auto"/>
            <w:bottom w:val="none" w:sz="0" w:space="0" w:color="auto"/>
            <w:right w:val="none" w:sz="0" w:space="0" w:color="auto"/>
          </w:divBdr>
        </w:div>
        <w:div w:id="627735918">
          <w:marLeft w:val="0"/>
          <w:marRight w:val="0"/>
          <w:marTop w:val="0"/>
          <w:marBottom w:val="0"/>
          <w:divBdr>
            <w:top w:val="none" w:sz="0" w:space="0" w:color="auto"/>
            <w:left w:val="none" w:sz="0" w:space="0" w:color="auto"/>
            <w:bottom w:val="none" w:sz="0" w:space="0" w:color="auto"/>
            <w:right w:val="none" w:sz="0" w:space="0" w:color="auto"/>
          </w:divBdr>
        </w:div>
        <w:div w:id="663440080">
          <w:marLeft w:val="0"/>
          <w:marRight w:val="0"/>
          <w:marTop w:val="0"/>
          <w:marBottom w:val="0"/>
          <w:divBdr>
            <w:top w:val="none" w:sz="0" w:space="0" w:color="auto"/>
            <w:left w:val="none" w:sz="0" w:space="0" w:color="auto"/>
            <w:bottom w:val="none" w:sz="0" w:space="0" w:color="auto"/>
            <w:right w:val="none" w:sz="0" w:space="0" w:color="auto"/>
          </w:divBdr>
        </w:div>
        <w:div w:id="907575099">
          <w:marLeft w:val="0"/>
          <w:marRight w:val="0"/>
          <w:marTop w:val="0"/>
          <w:marBottom w:val="0"/>
          <w:divBdr>
            <w:top w:val="none" w:sz="0" w:space="0" w:color="auto"/>
            <w:left w:val="none" w:sz="0" w:space="0" w:color="auto"/>
            <w:bottom w:val="none" w:sz="0" w:space="0" w:color="auto"/>
            <w:right w:val="none" w:sz="0" w:space="0" w:color="auto"/>
          </w:divBdr>
        </w:div>
        <w:div w:id="1950506259">
          <w:marLeft w:val="0"/>
          <w:marRight w:val="0"/>
          <w:marTop w:val="0"/>
          <w:marBottom w:val="0"/>
          <w:divBdr>
            <w:top w:val="none" w:sz="0" w:space="0" w:color="auto"/>
            <w:left w:val="none" w:sz="0" w:space="0" w:color="auto"/>
            <w:bottom w:val="none" w:sz="0" w:space="0" w:color="auto"/>
            <w:right w:val="none" w:sz="0" w:space="0" w:color="auto"/>
          </w:divBdr>
        </w:div>
      </w:divsChild>
    </w:div>
    <w:div w:id="129859243">
      <w:bodyDiv w:val="1"/>
      <w:marLeft w:val="0"/>
      <w:marRight w:val="0"/>
      <w:marTop w:val="0"/>
      <w:marBottom w:val="0"/>
      <w:divBdr>
        <w:top w:val="none" w:sz="0" w:space="0" w:color="auto"/>
        <w:left w:val="none" w:sz="0" w:space="0" w:color="auto"/>
        <w:bottom w:val="none" w:sz="0" w:space="0" w:color="auto"/>
        <w:right w:val="none" w:sz="0" w:space="0" w:color="auto"/>
      </w:divBdr>
    </w:div>
    <w:div w:id="153837398">
      <w:bodyDiv w:val="1"/>
      <w:marLeft w:val="0"/>
      <w:marRight w:val="0"/>
      <w:marTop w:val="0"/>
      <w:marBottom w:val="0"/>
      <w:divBdr>
        <w:top w:val="none" w:sz="0" w:space="0" w:color="auto"/>
        <w:left w:val="none" w:sz="0" w:space="0" w:color="auto"/>
        <w:bottom w:val="none" w:sz="0" w:space="0" w:color="auto"/>
        <w:right w:val="none" w:sz="0" w:space="0" w:color="auto"/>
      </w:divBdr>
    </w:div>
    <w:div w:id="177354300">
      <w:bodyDiv w:val="1"/>
      <w:marLeft w:val="0"/>
      <w:marRight w:val="0"/>
      <w:marTop w:val="0"/>
      <w:marBottom w:val="0"/>
      <w:divBdr>
        <w:top w:val="none" w:sz="0" w:space="0" w:color="auto"/>
        <w:left w:val="none" w:sz="0" w:space="0" w:color="auto"/>
        <w:bottom w:val="none" w:sz="0" w:space="0" w:color="auto"/>
        <w:right w:val="none" w:sz="0" w:space="0" w:color="auto"/>
      </w:divBdr>
    </w:div>
    <w:div w:id="214197880">
      <w:bodyDiv w:val="1"/>
      <w:marLeft w:val="0"/>
      <w:marRight w:val="0"/>
      <w:marTop w:val="0"/>
      <w:marBottom w:val="0"/>
      <w:divBdr>
        <w:top w:val="none" w:sz="0" w:space="0" w:color="auto"/>
        <w:left w:val="none" w:sz="0" w:space="0" w:color="auto"/>
        <w:bottom w:val="none" w:sz="0" w:space="0" w:color="auto"/>
        <w:right w:val="none" w:sz="0" w:space="0" w:color="auto"/>
      </w:divBdr>
    </w:div>
    <w:div w:id="253435647">
      <w:bodyDiv w:val="1"/>
      <w:marLeft w:val="0"/>
      <w:marRight w:val="0"/>
      <w:marTop w:val="0"/>
      <w:marBottom w:val="0"/>
      <w:divBdr>
        <w:top w:val="none" w:sz="0" w:space="0" w:color="auto"/>
        <w:left w:val="none" w:sz="0" w:space="0" w:color="auto"/>
        <w:bottom w:val="none" w:sz="0" w:space="0" w:color="auto"/>
        <w:right w:val="none" w:sz="0" w:space="0" w:color="auto"/>
      </w:divBdr>
    </w:div>
    <w:div w:id="260377421">
      <w:bodyDiv w:val="1"/>
      <w:marLeft w:val="0"/>
      <w:marRight w:val="0"/>
      <w:marTop w:val="0"/>
      <w:marBottom w:val="0"/>
      <w:divBdr>
        <w:top w:val="none" w:sz="0" w:space="0" w:color="auto"/>
        <w:left w:val="none" w:sz="0" w:space="0" w:color="auto"/>
        <w:bottom w:val="none" w:sz="0" w:space="0" w:color="auto"/>
        <w:right w:val="none" w:sz="0" w:space="0" w:color="auto"/>
      </w:divBdr>
      <w:divsChild>
        <w:div w:id="26179256">
          <w:marLeft w:val="0"/>
          <w:marRight w:val="0"/>
          <w:marTop w:val="0"/>
          <w:marBottom w:val="0"/>
          <w:divBdr>
            <w:top w:val="none" w:sz="0" w:space="0" w:color="auto"/>
            <w:left w:val="none" w:sz="0" w:space="0" w:color="auto"/>
            <w:bottom w:val="none" w:sz="0" w:space="0" w:color="auto"/>
            <w:right w:val="none" w:sz="0" w:space="0" w:color="auto"/>
          </w:divBdr>
        </w:div>
        <w:div w:id="27461033">
          <w:marLeft w:val="0"/>
          <w:marRight w:val="0"/>
          <w:marTop w:val="0"/>
          <w:marBottom w:val="0"/>
          <w:divBdr>
            <w:top w:val="none" w:sz="0" w:space="0" w:color="auto"/>
            <w:left w:val="none" w:sz="0" w:space="0" w:color="auto"/>
            <w:bottom w:val="none" w:sz="0" w:space="0" w:color="auto"/>
            <w:right w:val="none" w:sz="0" w:space="0" w:color="auto"/>
          </w:divBdr>
        </w:div>
        <w:div w:id="67508334">
          <w:marLeft w:val="0"/>
          <w:marRight w:val="0"/>
          <w:marTop w:val="0"/>
          <w:marBottom w:val="0"/>
          <w:divBdr>
            <w:top w:val="none" w:sz="0" w:space="0" w:color="auto"/>
            <w:left w:val="none" w:sz="0" w:space="0" w:color="auto"/>
            <w:bottom w:val="none" w:sz="0" w:space="0" w:color="auto"/>
            <w:right w:val="none" w:sz="0" w:space="0" w:color="auto"/>
          </w:divBdr>
        </w:div>
        <w:div w:id="86655154">
          <w:marLeft w:val="0"/>
          <w:marRight w:val="0"/>
          <w:marTop w:val="0"/>
          <w:marBottom w:val="0"/>
          <w:divBdr>
            <w:top w:val="none" w:sz="0" w:space="0" w:color="auto"/>
            <w:left w:val="none" w:sz="0" w:space="0" w:color="auto"/>
            <w:bottom w:val="none" w:sz="0" w:space="0" w:color="auto"/>
            <w:right w:val="none" w:sz="0" w:space="0" w:color="auto"/>
          </w:divBdr>
        </w:div>
        <w:div w:id="109404072">
          <w:marLeft w:val="0"/>
          <w:marRight w:val="0"/>
          <w:marTop w:val="0"/>
          <w:marBottom w:val="0"/>
          <w:divBdr>
            <w:top w:val="none" w:sz="0" w:space="0" w:color="auto"/>
            <w:left w:val="none" w:sz="0" w:space="0" w:color="auto"/>
            <w:bottom w:val="none" w:sz="0" w:space="0" w:color="auto"/>
            <w:right w:val="none" w:sz="0" w:space="0" w:color="auto"/>
          </w:divBdr>
        </w:div>
        <w:div w:id="114102153">
          <w:marLeft w:val="0"/>
          <w:marRight w:val="0"/>
          <w:marTop w:val="0"/>
          <w:marBottom w:val="0"/>
          <w:divBdr>
            <w:top w:val="none" w:sz="0" w:space="0" w:color="auto"/>
            <w:left w:val="none" w:sz="0" w:space="0" w:color="auto"/>
            <w:bottom w:val="none" w:sz="0" w:space="0" w:color="auto"/>
            <w:right w:val="none" w:sz="0" w:space="0" w:color="auto"/>
          </w:divBdr>
        </w:div>
        <w:div w:id="149638674">
          <w:marLeft w:val="0"/>
          <w:marRight w:val="0"/>
          <w:marTop w:val="0"/>
          <w:marBottom w:val="0"/>
          <w:divBdr>
            <w:top w:val="none" w:sz="0" w:space="0" w:color="auto"/>
            <w:left w:val="none" w:sz="0" w:space="0" w:color="auto"/>
            <w:bottom w:val="none" w:sz="0" w:space="0" w:color="auto"/>
            <w:right w:val="none" w:sz="0" w:space="0" w:color="auto"/>
          </w:divBdr>
        </w:div>
        <w:div w:id="155344923">
          <w:marLeft w:val="0"/>
          <w:marRight w:val="0"/>
          <w:marTop w:val="0"/>
          <w:marBottom w:val="0"/>
          <w:divBdr>
            <w:top w:val="none" w:sz="0" w:space="0" w:color="auto"/>
            <w:left w:val="none" w:sz="0" w:space="0" w:color="auto"/>
            <w:bottom w:val="none" w:sz="0" w:space="0" w:color="auto"/>
            <w:right w:val="none" w:sz="0" w:space="0" w:color="auto"/>
          </w:divBdr>
        </w:div>
        <w:div w:id="163975129">
          <w:marLeft w:val="0"/>
          <w:marRight w:val="0"/>
          <w:marTop w:val="0"/>
          <w:marBottom w:val="0"/>
          <w:divBdr>
            <w:top w:val="none" w:sz="0" w:space="0" w:color="auto"/>
            <w:left w:val="none" w:sz="0" w:space="0" w:color="auto"/>
            <w:bottom w:val="none" w:sz="0" w:space="0" w:color="auto"/>
            <w:right w:val="none" w:sz="0" w:space="0" w:color="auto"/>
          </w:divBdr>
        </w:div>
        <w:div w:id="179903446">
          <w:marLeft w:val="0"/>
          <w:marRight w:val="0"/>
          <w:marTop w:val="0"/>
          <w:marBottom w:val="0"/>
          <w:divBdr>
            <w:top w:val="none" w:sz="0" w:space="0" w:color="auto"/>
            <w:left w:val="none" w:sz="0" w:space="0" w:color="auto"/>
            <w:bottom w:val="none" w:sz="0" w:space="0" w:color="auto"/>
            <w:right w:val="none" w:sz="0" w:space="0" w:color="auto"/>
          </w:divBdr>
        </w:div>
        <w:div w:id="196546771">
          <w:marLeft w:val="0"/>
          <w:marRight w:val="0"/>
          <w:marTop w:val="0"/>
          <w:marBottom w:val="0"/>
          <w:divBdr>
            <w:top w:val="none" w:sz="0" w:space="0" w:color="auto"/>
            <w:left w:val="none" w:sz="0" w:space="0" w:color="auto"/>
            <w:bottom w:val="none" w:sz="0" w:space="0" w:color="auto"/>
            <w:right w:val="none" w:sz="0" w:space="0" w:color="auto"/>
          </w:divBdr>
        </w:div>
        <w:div w:id="211969557">
          <w:marLeft w:val="0"/>
          <w:marRight w:val="0"/>
          <w:marTop w:val="0"/>
          <w:marBottom w:val="0"/>
          <w:divBdr>
            <w:top w:val="none" w:sz="0" w:space="0" w:color="auto"/>
            <w:left w:val="none" w:sz="0" w:space="0" w:color="auto"/>
            <w:bottom w:val="none" w:sz="0" w:space="0" w:color="auto"/>
            <w:right w:val="none" w:sz="0" w:space="0" w:color="auto"/>
          </w:divBdr>
        </w:div>
        <w:div w:id="212932299">
          <w:marLeft w:val="0"/>
          <w:marRight w:val="0"/>
          <w:marTop w:val="0"/>
          <w:marBottom w:val="0"/>
          <w:divBdr>
            <w:top w:val="none" w:sz="0" w:space="0" w:color="auto"/>
            <w:left w:val="none" w:sz="0" w:space="0" w:color="auto"/>
            <w:bottom w:val="none" w:sz="0" w:space="0" w:color="auto"/>
            <w:right w:val="none" w:sz="0" w:space="0" w:color="auto"/>
          </w:divBdr>
        </w:div>
        <w:div w:id="214584282">
          <w:marLeft w:val="0"/>
          <w:marRight w:val="0"/>
          <w:marTop w:val="0"/>
          <w:marBottom w:val="0"/>
          <w:divBdr>
            <w:top w:val="none" w:sz="0" w:space="0" w:color="auto"/>
            <w:left w:val="none" w:sz="0" w:space="0" w:color="auto"/>
            <w:bottom w:val="none" w:sz="0" w:space="0" w:color="auto"/>
            <w:right w:val="none" w:sz="0" w:space="0" w:color="auto"/>
          </w:divBdr>
        </w:div>
        <w:div w:id="234826792">
          <w:marLeft w:val="0"/>
          <w:marRight w:val="0"/>
          <w:marTop w:val="0"/>
          <w:marBottom w:val="0"/>
          <w:divBdr>
            <w:top w:val="none" w:sz="0" w:space="0" w:color="auto"/>
            <w:left w:val="none" w:sz="0" w:space="0" w:color="auto"/>
            <w:bottom w:val="none" w:sz="0" w:space="0" w:color="auto"/>
            <w:right w:val="none" w:sz="0" w:space="0" w:color="auto"/>
          </w:divBdr>
        </w:div>
        <w:div w:id="253366720">
          <w:marLeft w:val="0"/>
          <w:marRight w:val="0"/>
          <w:marTop w:val="0"/>
          <w:marBottom w:val="0"/>
          <w:divBdr>
            <w:top w:val="none" w:sz="0" w:space="0" w:color="auto"/>
            <w:left w:val="none" w:sz="0" w:space="0" w:color="auto"/>
            <w:bottom w:val="none" w:sz="0" w:space="0" w:color="auto"/>
            <w:right w:val="none" w:sz="0" w:space="0" w:color="auto"/>
          </w:divBdr>
        </w:div>
        <w:div w:id="255789709">
          <w:marLeft w:val="0"/>
          <w:marRight w:val="0"/>
          <w:marTop w:val="0"/>
          <w:marBottom w:val="0"/>
          <w:divBdr>
            <w:top w:val="none" w:sz="0" w:space="0" w:color="auto"/>
            <w:left w:val="none" w:sz="0" w:space="0" w:color="auto"/>
            <w:bottom w:val="none" w:sz="0" w:space="0" w:color="auto"/>
            <w:right w:val="none" w:sz="0" w:space="0" w:color="auto"/>
          </w:divBdr>
        </w:div>
        <w:div w:id="270093050">
          <w:marLeft w:val="0"/>
          <w:marRight w:val="0"/>
          <w:marTop w:val="0"/>
          <w:marBottom w:val="0"/>
          <w:divBdr>
            <w:top w:val="none" w:sz="0" w:space="0" w:color="auto"/>
            <w:left w:val="none" w:sz="0" w:space="0" w:color="auto"/>
            <w:bottom w:val="none" w:sz="0" w:space="0" w:color="auto"/>
            <w:right w:val="none" w:sz="0" w:space="0" w:color="auto"/>
          </w:divBdr>
        </w:div>
        <w:div w:id="272713056">
          <w:marLeft w:val="0"/>
          <w:marRight w:val="0"/>
          <w:marTop w:val="0"/>
          <w:marBottom w:val="0"/>
          <w:divBdr>
            <w:top w:val="none" w:sz="0" w:space="0" w:color="auto"/>
            <w:left w:val="none" w:sz="0" w:space="0" w:color="auto"/>
            <w:bottom w:val="none" w:sz="0" w:space="0" w:color="auto"/>
            <w:right w:val="none" w:sz="0" w:space="0" w:color="auto"/>
          </w:divBdr>
        </w:div>
        <w:div w:id="297423270">
          <w:marLeft w:val="0"/>
          <w:marRight w:val="0"/>
          <w:marTop w:val="0"/>
          <w:marBottom w:val="0"/>
          <w:divBdr>
            <w:top w:val="none" w:sz="0" w:space="0" w:color="auto"/>
            <w:left w:val="none" w:sz="0" w:space="0" w:color="auto"/>
            <w:bottom w:val="none" w:sz="0" w:space="0" w:color="auto"/>
            <w:right w:val="none" w:sz="0" w:space="0" w:color="auto"/>
          </w:divBdr>
        </w:div>
        <w:div w:id="306516315">
          <w:marLeft w:val="0"/>
          <w:marRight w:val="0"/>
          <w:marTop w:val="0"/>
          <w:marBottom w:val="0"/>
          <w:divBdr>
            <w:top w:val="none" w:sz="0" w:space="0" w:color="auto"/>
            <w:left w:val="none" w:sz="0" w:space="0" w:color="auto"/>
            <w:bottom w:val="none" w:sz="0" w:space="0" w:color="auto"/>
            <w:right w:val="none" w:sz="0" w:space="0" w:color="auto"/>
          </w:divBdr>
        </w:div>
        <w:div w:id="320281571">
          <w:marLeft w:val="0"/>
          <w:marRight w:val="0"/>
          <w:marTop w:val="0"/>
          <w:marBottom w:val="0"/>
          <w:divBdr>
            <w:top w:val="none" w:sz="0" w:space="0" w:color="auto"/>
            <w:left w:val="none" w:sz="0" w:space="0" w:color="auto"/>
            <w:bottom w:val="none" w:sz="0" w:space="0" w:color="auto"/>
            <w:right w:val="none" w:sz="0" w:space="0" w:color="auto"/>
          </w:divBdr>
        </w:div>
        <w:div w:id="337775247">
          <w:marLeft w:val="0"/>
          <w:marRight w:val="0"/>
          <w:marTop w:val="0"/>
          <w:marBottom w:val="0"/>
          <w:divBdr>
            <w:top w:val="none" w:sz="0" w:space="0" w:color="auto"/>
            <w:left w:val="none" w:sz="0" w:space="0" w:color="auto"/>
            <w:bottom w:val="none" w:sz="0" w:space="0" w:color="auto"/>
            <w:right w:val="none" w:sz="0" w:space="0" w:color="auto"/>
          </w:divBdr>
        </w:div>
        <w:div w:id="358775802">
          <w:marLeft w:val="0"/>
          <w:marRight w:val="0"/>
          <w:marTop w:val="0"/>
          <w:marBottom w:val="0"/>
          <w:divBdr>
            <w:top w:val="none" w:sz="0" w:space="0" w:color="auto"/>
            <w:left w:val="none" w:sz="0" w:space="0" w:color="auto"/>
            <w:bottom w:val="none" w:sz="0" w:space="0" w:color="auto"/>
            <w:right w:val="none" w:sz="0" w:space="0" w:color="auto"/>
          </w:divBdr>
        </w:div>
        <w:div w:id="372654749">
          <w:marLeft w:val="0"/>
          <w:marRight w:val="0"/>
          <w:marTop w:val="0"/>
          <w:marBottom w:val="0"/>
          <w:divBdr>
            <w:top w:val="none" w:sz="0" w:space="0" w:color="auto"/>
            <w:left w:val="none" w:sz="0" w:space="0" w:color="auto"/>
            <w:bottom w:val="none" w:sz="0" w:space="0" w:color="auto"/>
            <w:right w:val="none" w:sz="0" w:space="0" w:color="auto"/>
          </w:divBdr>
        </w:div>
        <w:div w:id="382992945">
          <w:marLeft w:val="0"/>
          <w:marRight w:val="0"/>
          <w:marTop w:val="0"/>
          <w:marBottom w:val="0"/>
          <w:divBdr>
            <w:top w:val="none" w:sz="0" w:space="0" w:color="auto"/>
            <w:left w:val="none" w:sz="0" w:space="0" w:color="auto"/>
            <w:bottom w:val="none" w:sz="0" w:space="0" w:color="auto"/>
            <w:right w:val="none" w:sz="0" w:space="0" w:color="auto"/>
          </w:divBdr>
        </w:div>
        <w:div w:id="460654240">
          <w:marLeft w:val="0"/>
          <w:marRight w:val="0"/>
          <w:marTop w:val="0"/>
          <w:marBottom w:val="0"/>
          <w:divBdr>
            <w:top w:val="none" w:sz="0" w:space="0" w:color="auto"/>
            <w:left w:val="none" w:sz="0" w:space="0" w:color="auto"/>
            <w:bottom w:val="none" w:sz="0" w:space="0" w:color="auto"/>
            <w:right w:val="none" w:sz="0" w:space="0" w:color="auto"/>
          </w:divBdr>
        </w:div>
        <w:div w:id="467893623">
          <w:marLeft w:val="0"/>
          <w:marRight w:val="0"/>
          <w:marTop w:val="0"/>
          <w:marBottom w:val="0"/>
          <w:divBdr>
            <w:top w:val="none" w:sz="0" w:space="0" w:color="auto"/>
            <w:left w:val="none" w:sz="0" w:space="0" w:color="auto"/>
            <w:bottom w:val="none" w:sz="0" w:space="0" w:color="auto"/>
            <w:right w:val="none" w:sz="0" w:space="0" w:color="auto"/>
          </w:divBdr>
        </w:div>
        <w:div w:id="477694768">
          <w:marLeft w:val="0"/>
          <w:marRight w:val="0"/>
          <w:marTop w:val="0"/>
          <w:marBottom w:val="0"/>
          <w:divBdr>
            <w:top w:val="none" w:sz="0" w:space="0" w:color="auto"/>
            <w:left w:val="none" w:sz="0" w:space="0" w:color="auto"/>
            <w:bottom w:val="none" w:sz="0" w:space="0" w:color="auto"/>
            <w:right w:val="none" w:sz="0" w:space="0" w:color="auto"/>
          </w:divBdr>
        </w:div>
        <w:div w:id="501899188">
          <w:marLeft w:val="0"/>
          <w:marRight w:val="0"/>
          <w:marTop w:val="0"/>
          <w:marBottom w:val="0"/>
          <w:divBdr>
            <w:top w:val="none" w:sz="0" w:space="0" w:color="auto"/>
            <w:left w:val="none" w:sz="0" w:space="0" w:color="auto"/>
            <w:bottom w:val="none" w:sz="0" w:space="0" w:color="auto"/>
            <w:right w:val="none" w:sz="0" w:space="0" w:color="auto"/>
          </w:divBdr>
        </w:div>
        <w:div w:id="507602354">
          <w:marLeft w:val="0"/>
          <w:marRight w:val="0"/>
          <w:marTop w:val="0"/>
          <w:marBottom w:val="0"/>
          <w:divBdr>
            <w:top w:val="none" w:sz="0" w:space="0" w:color="auto"/>
            <w:left w:val="none" w:sz="0" w:space="0" w:color="auto"/>
            <w:bottom w:val="none" w:sz="0" w:space="0" w:color="auto"/>
            <w:right w:val="none" w:sz="0" w:space="0" w:color="auto"/>
          </w:divBdr>
        </w:div>
        <w:div w:id="511578603">
          <w:marLeft w:val="0"/>
          <w:marRight w:val="0"/>
          <w:marTop w:val="0"/>
          <w:marBottom w:val="0"/>
          <w:divBdr>
            <w:top w:val="none" w:sz="0" w:space="0" w:color="auto"/>
            <w:left w:val="none" w:sz="0" w:space="0" w:color="auto"/>
            <w:bottom w:val="none" w:sz="0" w:space="0" w:color="auto"/>
            <w:right w:val="none" w:sz="0" w:space="0" w:color="auto"/>
          </w:divBdr>
        </w:div>
        <w:div w:id="515845532">
          <w:marLeft w:val="0"/>
          <w:marRight w:val="0"/>
          <w:marTop w:val="0"/>
          <w:marBottom w:val="0"/>
          <w:divBdr>
            <w:top w:val="none" w:sz="0" w:space="0" w:color="auto"/>
            <w:left w:val="none" w:sz="0" w:space="0" w:color="auto"/>
            <w:bottom w:val="none" w:sz="0" w:space="0" w:color="auto"/>
            <w:right w:val="none" w:sz="0" w:space="0" w:color="auto"/>
          </w:divBdr>
        </w:div>
        <w:div w:id="540291704">
          <w:marLeft w:val="0"/>
          <w:marRight w:val="0"/>
          <w:marTop w:val="0"/>
          <w:marBottom w:val="0"/>
          <w:divBdr>
            <w:top w:val="none" w:sz="0" w:space="0" w:color="auto"/>
            <w:left w:val="none" w:sz="0" w:space="0" w:color="auto"/>
            <w:bottom w:val="none" w:sz="0" w:space="0" w:color="auto"/>
            <w:right w:val="none" w:sz="0" w:space="0" w:color="auto"/>
          </w:divBdr>
        </w:div>
        <w:div w:id="542714653">
          <w:marLeft w:val="0"/>
          <w:marRight w:val="0"/>
          <w:marTop w:val="0"/>
          <w:marBottom w:val="0"/>
          <w:divBdr>
            <w:top w:val="none" w:sz="0" w:space="0" w:color="auto"/>
            <w:left w:val="none" w:sz="0" w:space="0" w:color="auto"/>
            <w:bottom w:val="none" w:sz="0" w:space="0" w:color="auto"/>
            <w:right w:val="none" w:sz="0" w:space="0" w:color="auto"/>
          </w:divBdr>
        </w:div>
        <w:div w:id="559898299">
          <w:marLeft w:val="0"/>
          <w:marRight w:val="0"/>
          <w:marTop w:val="0"/>
          <w:marBottom w:val="0"/>
          <w:divBdr>
            <w:top w:val="none" w:sz="0" w:space="0" w:color="auto"/>
            <w:left w:val="none" w:sz="0" w:space="0" w:color="auto"/>
            <w:bottom w:val="none" w:sz="0" w:space="0" w:color="auto"/>
            <w:right w:val="none" w:sz="0" w:space="0" w:color="auto"/>
          </w:divBdr>
        </w:div>
        <w:div w:id="607081048">
          <w:marLeft w:val="0"/>
          <w:marRight w:val="0"/>
          <w:marTop w:val="0"/>
          <w:marBottom w:val="0"/>
          <w:divBdr>
            <w:top w:val="none" w:sz="0" w:space="0" w:color="auto"/>
            <w:left w:val="none" w:sz="0" w:space="0" w:color="auto"/>
            <w:bottom w:val="none" w:sz="0" w:space="0" w:color="auto"/>
            <w:right w:val="none" w:sz="0" w:space="0" w:color="auto"/>
          </w:divBdr>
        </w:div>
        <w:div w:id="615453746">
          <w:marLeft w:val="0"/>
          <w:marRight w:val="0"/>
          <w:marTop w:val="0"/>
          <w:marBottom w:val="0"/>
          <w:divBdr>
            <w:top w:val="none" w:sz="0" w:space="0" w:color="auto"/>
            <w:left w:val="none" w:sz="0" w:space="0" w:color="auto"/>
            <w:bottom w:val="none" w:sz="0" w:space="0" w:color="auto"/>
            <w:right w:val="none" w:sz="0" w:space="0" w:color="auto"/>
          </w:divBdr>
        </w:div>
        <w:div w:id="638262011">
          <w:marLeft w:val="0"/>
          <w:marRight w:val="0"/>
          <w:marTop w:val="0"/>
          <w:marBottom w:val="0"/>
          <w:divBdr>
            <w:top w:val="none" w:sz="0" w:space="0" w:color="auto"/>
            <w:left w:val="none" w:sz="0" w:space="0" w:color="auto"/>
            <w:bottom w:val="none" w:sz="0" w:space="0" w:color="auto"/>
            <w:right w:val="none" w:sz="0" w:space="0" w:color="auto"/>
          </w:divBdr>
        </w:div>
        <w:div w:id="643120254">
          <w:marLeft w:val="0"/>
          <w:marRight w:val="0"/>
          <w:marTop w:val="0"/>
          <w:marBottom w:val="0"/>
          <w:divBdr>
            <w:top w:val="none" w:sz="0" w:space="0" w:color="auto"/>
            <w:left w:val="none" w:sz="0" w:space="0" w:color="auto"/>
            <w:bottom w:val="none" w:sz="0" w:space="0" w:color="auto"/>
            <w:right w:val="none" w:sz="0" w:space="0" w:color="auto"/>
          </w:divBdr>
        </w:div>
        <w:div w:id="644238349">
          <w:marLeft w:val="0"/>
          <w:marRight w:val="0"/>
          <w:marTop w:val="0"/>
          <w:marBottom w:val="0"/>
          <w:divBdr>
            <w:top w:val="none" w:sz="0" w:space="0" w:color="auto"/>
            <w:left w:val="none" w:sz="0" w:space="0" w:color="auto"/>
            <w:bottom w:val="none" w:sz="0" w:space="0" w:color="auto"/>
            <w:right w:val="none" w:sz="0" w:space="0" w:color="auto"/>
          </w:divBdr>
        </w:div>
        <w:div w:id="665788447">
          <w:marLeft w:val="0"/>
          <w:marRight w:val="0"/>
          <w:marTop w:val="0"/>
          <w:marBottom w:val="0"/>
          <w:divBdr>
            <w:top w:val="none" w:sz="0" w:space="0" w:color="auto"/>
            <w:left w:val="none" w:sz="0" w:space="0" w:color="auto"/>
            <w:bottom w:val="none" w:sz="0" w:space="0" w:color="auto"/>
            <w:right w:val="none" w:sz="0" w:space="0" w:color="auto"/>
          </w:divBdr>
        </w:div>
        <w:div w:id="671831710">
          <w:marLeft w:val="0"/>
          <w:marRight w:val="0"/>
          <w:marTop w:val="0"/>
          <w:marBottom w:val="0"/>
          <w:divBdr>
            <w:top w:val="none" w:sz="0" w:space="0" w:color="auto"/>
            <w:left w:val="none" w:sz="0" w:space="0" w:color="auto"/>
            <w:bottom w:val="none" w:sz="0" w:space="0" w:color="auto"/>
            <w:right w:val="none" w:sz="0" w:space="0" w:color="auto"/>
          </w:divBdr>
        </w:div>
        <w:div w:id="681081211">
          <w:marLeft w:val="0"/>
          <w:marRight w:val="0"/>
          <w:marTop w:val="0"/>
          <w:marBottom w:val="0"/>
          <w:divBdr>
            <w:top w:val="none" w:sz="0" w:space="0" w:color="auto"/>
            <w:left w:val="none" w:sz="0" w:space="0" w:color="auto"/>
            <w:bottom w:val="none" w:sz="0" w:space="0" w:color="auto"/>
            <w:right w:val="none" w:sz="0" w:space="0" w:color="auto"/>
          </w:divBdr>
        </w:div>
        <w:div w:id="690570274">
          <w:marLeft w:val="0"/>
          <w:marRight w:val="0"/>
          <w:marTop w:val="0"/>
          <w:marBottom w:val="0"/>
          <w:divBdr>
            <w:top w:val="none" w:sz="0" w:space="0" w:color="auto"/>
            <w:left w:val="none" w:sz="0" w:space="0" w:color="auto"/>
            <w:bottom w:val="none" w:sz="0" w:space="0" w:color="auto"/>
            <w:right w:val="none" w:sz="0" w:space="0" w:color="auto"/>
          </w:divBdr>
        </w:div>
        <w:div w:id="691616179">
          <w:marLeft w:val="0"/>
          <w:marRight w:val="0"/>
          <w:marTop w:val="0"/>
          <w:marBottom w:val="0"/>
          <w:divBdr>
            <w:top w:val="none" w:sz="0" w:space="0" w:color="auto"/>
            <w:left w:val="none" w:sz="0" w:space="0" w:color="auto"/>
            <w:bottom w:val="none" w:sz="0" w:space="0" w:color="auto"/>
            <w:right w:val="none" w:sz="0" w:space="0" w:color="auto"/>
          </w:divBdr>
        </w:div>
        <w:div w:id="694235328">
          <w:marLeft w:val="0"/>
          <w:marRight w:val="0"/>
          <w:marTop w:val="0"/>
          <w:marBottom w:val="0"/>
          <w:divBdr>
            <w:top w:val="none" w:sz="0" w:space="0" w:color="auto"/>
            <w:left w:val="none" w:sz="0" w:space="0" w:color="auto"/>
            <w:bottom w:val="none" w:sz="0" w:space="0" w:color="auto"/>
            <w:right w:val="none" w:sz="0" w:space="0" w:color="auto"/>
          </w:divBdr>
        </w:div>
        <w:div w:id="695695845">
          <w:marLeft w:val="0"/>
          <w:marRight w:val="0"/>
          <w:marTop w:val="0"/>
          <w:marBottom w:val="0"/>
          <w:divBdr>
            <w:top w:val="none" w:sz="0" w:space="0" w:color="auto"/>
            <w:left w:val="none" w:sz="0" w:space="0" w:color="auto"/>
            <w:bottom w:val="none" w:sz="0" w:space="0" w:color="auto"/>
            <w:right w:val="none" w:sz="0" w:space="0" w:color="auto"/>
          </w:divBdr>
        </w:div>
        <w:div w:id="710887231">
          <w:marLeft w:val="0"/>
          <w:marRight w:val="0"/>
          <w:marTop w:val="0"/>
          <w:marBottom w:val="0"/>
          <w:divBdr>
            <w:top w:val="none" w:sz="0" w:space="0" w:color="auto"/>
            <w:left w:val="none" w:sz="0" w:space="0" w:color="auto"/>
            <w:bottom w:val="none" w:sz="0" w:space="0" w:color="auto"/>
            <w:right w:val="none" w:sz="0" w:space="0" w:color="auto"/>
          </w:divBdr>
        </w:div>
        <w:div w:id="723021358">
          <w:marLeft w:val="0"/>
          <w:marRight w:val="0"/>
          <w:marTop w:val="0"/>
          <w:marBottom w:val="0"/>
          <w:divBdr>
            <w:top w:val="none" w:sz="0" w:space="0" w:color="auto"/>
            <w:left w:val="none" w:sz="0" w:space="0" w:color="auto"/>
            <w:bottom w:val="none" w:sz="0" w:space="0" w:color="auto"/>
            <w:right w:val="none" w:sz="0" w:space="0" w:color="auto"/>
          </w:divBdr>
        </w:div>
        <w:div w:id="798688828">
          <w:marLeft w:val="0"/>
          <w:marRight w:val="0"/>
          <w:marTop w:val="0"/>
          <w:marBottom w:val="0"/>
          <w:divBdr>
            <w:top w:val="none" w:sz="0" w:space="0" w:color="auto"/>
            <w:left w:val="none" w:sz="0" w:space="0" w:color="auto"/>
            <w:bottom w:val="none" w:sz="0" w:space="0" w:color="auto"/>
            <w:right w:val="none" w:sz="0" w:space="0" w:color="auto"/>
          </w:divBdr>
        </w:div>
        <w:div w:id="824974239">
          <w:marLeft w:val="0"/>
          <w:marRight w:val="0"/>
          <w:marTop w:val="0"/>
          <w:marBottom w:val="0"/>
          <w:divBdr>
            <w:top w:val="none" w:sz="0" w:space="0" w:color="auto"/>
            <w:left w:val="none" w:sz="0" w:space="0" w:color="auto"/>
            <w:bottom w:val="none" w:sz="0" w:space="0" w:color="auto"/>
            <w:right w:val="none" w:sz="0" w:space="0" w:color="auto"/>
          </w:divBdr>
        </w:div>
        <w:div w:id="833229655">
          <w:marLeft w:val="0"/>
          <w:marRight w:val="0"/>
          <w:marTop w:val="0"/>
          <w:marBottom w:val="0"/>
          <w:divBdr>
            <w:top w:val="none" w:sz="0" w:space="0" w:color="auto"/>
            <w:left w:val="none" w:sz="0" w:space="0" w:color="auto"/>
            <w:bottom w:val="none" w:sz="0" w:space="0" w:color="auto"/>
            <w:right w:val="none" w:sz="0" w:space="0" w:color="auto"/>
          </w:divBdr>
        </w:div>
        <w:div w:id="854611533">
          <w:marLeft w:val="0"/>
          <w:marRight w:val="0"/>
          <w:marTop w:val="0"/>
          <w:marBottom w:val="0"/>
          <w:divBdr>
            <w:top w:val="none" w:sz="0" w:space="0" w:color="auto"/>
            <w:left w:val="none" w:sz="0" w:space="0" w:color="auto"/>
            <w:bottom w:val="none" w:sz="0" w:space="0" w:color="auto"/>
            <w:right w:val="none" w:sz="0" w:space="0" w:color="auto"/>
          </w:divBdr>
        </w:div>
        <w:div w:id="861239328">
          <w:marLeft w:val="0"/>
          <w:marRight w:val="0"/>
          <w:marTop w:val="0"/>
          <w:marBottom w:val="0"/>
          <w:divBdr>
            <w:top w:val="none" w:sz="0" w:space="0" w:color="auto"/>
            <w:left w:val="none" w:sz="0" w:space="0" w:color="auto"/>
            <w:bottom w:val="none" w:sz="0" w:space="0" w:color="auto"/>
            <w:right w:val="none" w:sz="0" w:space="0" w:color="auto"/>
          </w:divBdr>
        </w:div>
        <w:div w:id="864904100">
          <w:marLeft w:val="0"/>
          <w:marRight w:val="0"/>
          <w:marTop w:val="0"/>
          <w:marBottom w:val="0"/>
          <w:divBdr>
            <w:top w:val="none" w:sz="0" w:space="0" w:color="auto"/>
            <w:left w:val="none" w:sz="0" w:space="0" w:color="auto"/>
            <w:bottom w:val="none" w:sz="0" w:space="0" w:color="auto"/>
            <w:right w:val="none" w:sz="0" w:space="0" w:color="auto"/>
          </w:divBdr>
        </w:div>
        <w:div w:id="984893252">
          <w:marLeft w:val="0"/>
          <w:marRight w:val="0"/>
          <w:marTop w:val="0"/>
          <w:marBottom w:val="0"/>
          <w:divBdr>
            <w:top w:val="none" w:sz="0" w:space="0" w:color="auto"/>
            <w:left w:val="none" w:sz="0" w:space="0" w:color="auto"/>
            <w:bottom w:val="none" w:sz="0" w:space="0" w:color="auto"/>
            <w:right w:val="none" w:sz="0" w:space="0" w:color="auto"/>
          </w:divBdr>
        </w:div>
        <w:div w:id="991057970">
          <w:marLeft w:val="0"/>
          <w:marRight w:val="0"/>
          <w:marTop w:val="0"/>
          <w:marBottom w:val="0"/>
          <w:divBdr>
            <w:top w:val="none" w:sz="0" w:space="0" w:color="auto"/>
            <w:left w:val="none" w:sz="0" w:space="0" w:color="auto"/>
            <w:bottom w:val="none" w:sz="0" w:space="0" w:color="auto"/>
            <w:right w:val="none" w:sz="0" w:space="0" w:color="auto"/>
          </w:divBdr>
        </w:div>
        <w:div w:id="1016351852">
          <w:marLeft w:val="0"/>
          <w:marRight w:val="0"/>
          <w:marTop w:val="0"/>
          <w:marBottom w:val="0"/>
          <w:divBdr>
            <w:top w:val="none" w:sz="0" w:space="0" w:color="auto"/>
            <w:left w:val="none" w:sz="0" w:space="0" w:color="auto"/>
            <w:bottom w:val="none" w:sz="0" w:space="0" w:color="auto"/>
            <w:right w:val="none" w:sz="0" w:space="0" w:color="auto"/>
          </w:divBdr>
        </w:div>
        <w:div w:id="1024669856">
          <w:marLeft w:val="0"/>
          <w:marRight w:val="0"/>
          <w:marTop w:val="0"/>
          <w:marBottom w:val="0"/>
          <w:divBdr>
            <w:top w:val="none" w:sz="0" w:space="0" w:color="auto"/>
            <w:left w:val="none" w:sz="0" w:space="0" w:color="auto"/>
            <w:bottom w:val="none" w:sz="0" w:space="0" w:color="auto"/>
            <w:right w:val="none" w:sz="0" w:space="0" w:color="auto"/>
          </w:divBdr>
        </w:div>
        <w:div w:id="1051734590">
          <w:marLeft w:val="0"/>
          <w:marRight w:val="0"/>
          <w:marTop w:val="0"/>
          <w:marBottom w:val="0"/>
          <w:divBdr>
            <w:top w:val="none" w:sz="0" w:space="0" w:color="auto"/>
            <w:left w:val="none" w:sz="0" w:space="0" w:color="auto"/>
            <w:bottom w:val="none" w:sz="0" w:space="0" w:color="auto"/>
            <w:right w:val="none" w:sz="0" w:space="0" w:color="auto"/>
          </w:divBdr>
        </w:div>
        <w:div w:id="1054351077">
          <w:marLeft w:val="0"/>
          <w:marRight w:val="0"/>
          <w:marTop w:val="0"/>
          <w:marBottom w:val="0"/>
          <w:divBdr>
            <w:top w:val="none" w:sz="0" w:space="0" w:color="auto"/>
            <w:left w:val="none" w:sz="0" w:space="0" w:color="auto"/>
            <w:bottom w:val="none" w:sz="0" w:space="0" w:color="auto"/>
            <w:right w:val="none" w:sz="0" w:space="0" w:color="auto"/>
          </w:divBdr>
        </w:div>
        <w:div w:id="1079182065">
          <w:marLeft w:val="0"/>
          <w:marRight w:val="0"/>
          <w:marTop w:val="0"/>
          <w:marBottom w:val="0"/>
          <w:divBdr>
            <w:top w:val="none" w:sz="0" w:space="0" w:color="auto"/>
            <w:left w:val="none" w:sz="0" w:space="0" w:color="auto"/>
            <w:bottom w:val="none" w:sz="0" w:space="0" w:color="auto"/>
            <w:right w:val="none" w:sz="0" w:space="0" w:color="auto"/>
          </w:divBdr>
        </w:div>
        <w:div w:id="1092094577">
          <w:marLeft w:val="0"/>
          <w:marRight w:val="0"/>
          <w:marTop w:val="0"/>
          <w:marBottom w:val="0"/>
          <w:divBdr>
            <w:top w:val="none" w:sz="0" w:space="0" w:color="auto"/>
            <w:left w:val="none" w:sz="0" w:space="0" w:color="auto"/>
            <w:bottom w:val="none" w:sz="0" w:space="0" w:color="auto"/>
            <w:right w:val="none" w:sz="0" w:space="0" w:color="auto"/>
          </w:divBdr>
        </w:div>
        <w:div w:id="1100031528">
          <w:marLeft w:val="0"/>
          <w:marRight w:val="0"/>
          <w:marTop w:val="0"/>
          <w:marBottom w:val="0"/>
          <w:divBdr>
            <w:top w:val="none" w:sz="0" w:space="0" w:color="auto"/>
            <w:left w:val="none" w:sz="0" w:space="0" w:color="auto"/>
            <w:bottom w:val="none" w:sz="0" w:space="0" w:color="auto"/>
            <w:right w:val="none" w:sz="0" w:space="0" w:color="auto"/>
          </w:divBdr>
        </w:div>
        <w:div w:id="1112673055">
          <w:marLeft w:val="0"/>
          <w:marRight w:val="0"/>
          <w:marTop w:val="0"/>
          <w:marBottom w:val="0"/>
          <w:divBdr>
            <w:top w:val="none" w:sz="0" w:space="0" w:color="auto"/>
            <w:left w:val="none" w:sz="0" w:space="0" w:color="auto"/>
            <w:bottom w:val="none" w:sz="0" w:space="0" w:color="auto"/>
            <w:right w:val="none" w:sz="0" w:space="0" w:color="auto"/>
          </w:divBdr>
        </w:div>
        <w:div w:id="1120489880">
          <w:marLeft w:val="0"/>
          <w:marRight w:val="0"/>
          <w:marTop w:val="0"/>
          <w:marBottom w:val="0"/>
          <w:divBdr>
            <w:top w:val="none" w:sz="0" w:space="0" w:color="auto"/>
            <w:left w:val="none" w:sz="0" w:space="0" w:color="auto"/>
            <w:bottom w:val="none" w:sz="0" w:space="0" w:color="auto"/>
            <w:right w:val="none" w:sz="0" w:space="0" w:color="auto"/>
          </w:divBdr>
        </w:div>
        <w:div w:id="1153176466">
          <w:marLeft w:val="0"/>
          <w:marRight w:val="0"/>
          <w:marTop w:val="0"/>
          <w:marBottom w:val="0"/>
          <w:divBdr>
            <w:top w:val="none" w:sz="0" w:space="0" w:color="auto"/>
            <w:left w:val="none" w:sz="0" w:space="0" w:color="auto"/>
            <w:bottom w:val="none" w:sz="0" w:space="0" w:color="auto"/>
            <w:right w:val="none" w:sz="0" w:space="0" w:color="auto"/>
          </w:divBdr>
        </w:div>
        <w:div w:id="1156915943">
          <w:marLeft w:val="0"/>
          <w:marRight w:val="0"/>
          <w:marTop w:val="0"/>
          <w:marBottom w:val="0"/>
          <w:divBdr>
            <w:top w:val="none" w:sz="0" w:space="0" w:color="auto"/>
            <w:left w:val="none" w:sz="0" w:space="0" w:color="auto"/>
            <w:bottom w:val="none" w:sz="0" w:space="0" w:color="auto"/>
            <w:right w:val="none" w:sz="0" w:space="0" w:color="auto"/>
          </w:divBdr>
        </w:div>
        <w:div w:id="1181890264">
          <w:marLeft w:val="0"/>
          <w:marRight w:val="0"/>
          <w:marTop w:val="0"/>
          <w:marBottom w:val="0"/>
          <w:divBdr>
            <w:top w:val="none" w:sz="0" w:space="0" w:color="auto"/>
            <w:left w:val="none" w:sz="0" w:space="0" w:color="auto"/>
            <w:bottom w:val="none" w:sz="0" w:space="0" w:color="auto"/>
            <w:right w:val="none" w:sz="0" w:space="0" w:color="auto"/>
          </w:divBdr>
        </w:div>
        <w:div w:id="1193302912">
          <w:marLeft w:val="0"/>
          <w:marRight w:val="0"/>
          <w:marTop w:val="0"/>
          <w:marBottom w:val="0"/>
          <w:divBdr>
            <w:top w:val="none" w:sz="0" w:space="0" w:color="auto"/>
            <w:left w:val="none" w:sz="0" w:space="0" w:color="auto"/>
            <w:bottom w:val="none" w:sz="0" w:space="0" w:color="auto"/>
            <w:right w:val="none" w:sz="0" w:space="0" w:color="auto"/>
          </w:divBdr>
        </w:div>
        <w:div w:id="1198423200">
          <w:marLeft w:val="0"/>
          <w:marRight w:val="0"/>
          <w:marTop w:val="0"/>
          <w:marBottom w:val="0"/>
          <w:divBdr>
            <w:top w:val="none" w:sz="0" w:space="0" w:color="auto"/>
            <w:left w:val="none" w:sz="0" w:space="0" w:color="auto"/>
            <w:bottom w:val="none" w:sz="0" w:space="0" w:color="auto"/>
            <w:right w:val="none" w:sz="0" w:space="0" w:color="auto"/>
          </w:divBdr>
        </w:div>
        <w:div w:id="1208030392">
          <w:marLeft w:val="0"/>
          <w:marRight w:val="0"/>
          <w:marTop w:val="0"/>
          <w:marBottom w:val="0"/>
          <w:divBdr>
            <w:top w:val="none" w:sz="0" w:space="0" w:color="auto"/>
            <w:left w:val="none" w:sz="0" w:space="0" w:color="auto"/>
            <w:bottom w:val="none" w:sz="0" w:space="0" w:color="auto"/>
            <w:right w:val="none" w:sz="0" w:space="0" w:color="auto"/>
          </w:divBdr>
        </w:div>
        <w:div w:id="1214778516">
          <w:marLeft w:val="0"/>
          <w:marRight w:val="0"/>
          <w:marTop w:val="0"/>
          <w:marBottom w:val="0"/>
          <w:divBdr>
            <w:top w:val="none" w:sz="0" w:space="0" w:color="auto"/>
            <w:left w:val="none" w:sz="0" w:space="0" w:color="auto"/>
            <w:bottom w:val="none" w:sz="0" w:space="0" w:color="auto"/>
            <w:right w:val="none" w:sz="0" w:space="0" w:color="auto"/>
          </w:divBdr>
        </w:div>
        <w:div w:id="1227061462">
          <w:marLeft w:val="0"/>
          <w:marRight w:val="0"/>
          <w:marTop w:val="0"/>
          <w:marBottom w:val="0"/>
          <w:divBdr>
            <w:top w:val="none" w:sz="0" w:space="0" w:color="auto"/>
            <w:left w:val="none" w:sz="0" w:space="0" w:color="auto"/>
            <w:bottom w:val="none" w:sz="0" w:space="0" w:color="auto"/>
            <w:right w:val="none" w:sz="0" w:space="0" w:color="auto"/>
          </w:divBdr>
        </w:div>
        <w:div w:id="1246263666">
          <w:marLeft w:val="0"/>
          <w:marRight w:val="0"/>
          <w:marTop w:val="0"/>
          <w:marBottom w:val="0"/>
          <w:divBdr>
            <w:top w:val="none" w:sz="0" w:space="0" w:color="auto"/>
            <w:left w:val="none" w:sz="0" w:space="0" w:color="auto"/>
            <w:bottom w:val="none" w:sz="0" w:space="0" w:color="auto"/>
            <w:right w:val="none" w:sz="0" w:space="0" w:color="auto"/>
          </w:divBdr>
        </w:div>
        <w:div w:id="1271939590">
          <w:marLeft w:val="0"/>
          <w:marRight w:val="0"/>
          <w:marTop w:val="0"/>
          <w:marBottom w:val="0"/>
          <w:divBdr>
            <w:top w:val="none" w:sz="0" w:space="0" w:color="auto"/>
            <w:left w:val="none" w:sz="0" w:space="0" w:color="auto"/>
            <w:bottom w:val="none" w:sz="0" w:space="0" w:color="auto"/>
            <w:right w:val="none" w:sz="0" w:space="0" w:color="auto"/>
          </w:divBdr>
        </w:div>
        <w:div w:id="1282347062">
          <w:marLeft w:val="0"/>
          <w:marRight w:val="0"/>
          <w:marTop w:val="0"/>
          <w:marBottom w:val="0"/>
          <w:divBdr>
            <w:top w:val="none" w:sz="0" w:space="0" w:color="auto"/>
            <w:left w:val="none" w:sz="0" w:space="0" w:color="auto"/>
            <w:bottom w:val="none" w:sz="0" w:space="0" w:color="auto"/>
            <w:right w:val="none" w:sz="0" w:space="0" w:color="auto"/>
          </w:divBdr>
        </w:div>
        <w:div w:id="1304889265">
          <w:marLeft w:val="0"/>
          <w:marRight w:val="0"/>
          <w:marTop w:val="0"/>
          <w:marBottom w:val="0"/>
          <w:divBdr>
            <w:top w:val="none" w:sz="0" w:space="0" w:color="auto"/>
            <w:left w:val="none" w:sz="0" w:space="0" w:color="auto"/>
            <w:bottom w:val="none" w:sz="0" w:space="0" w:color="auto"/>
            <w:right w:val="none" w:sz="0" w:space="0" w:color="auto"/>
          </w:divBdr>
        </w:div>
        <w:div w:id="1311204213">
          <w:marLeft w:val="0"/>
          <w:marRight w:val="0"/>
          <w:marTop w:val="0"/>
          <w:marBottom w:val="0"/>
          <w:divBdr>
            <w:top w:val="none" w:sz="0" w:space="0" w:color="auto"/>
            <w:left w:val="none" w:sz="0" w:space="0" w:color="auto"/>
            <w:bottom w:val="none" w:sz="0" w:space="0" w:color="auto"/>
            <w:right w:val="none" w:sz="0" w:space="0" w:color="auto"/>
          </w:divBdr>
        </w:div>
        <w:div w:id="1354302377">
          <w:marLeft w:val="0"/>
          <w:marRight w:val="0"/>
          <w:marTop w:val="0"/>
          <w:marBottom w:val="0"/>
          <w:divBdr>
            <w:top w:val="none" w:sz="0" w:space="0" w:color="auto"/>
            <w:left w:val="none" w:sz="0" w:space="0" w:color="auto"/>
            <w:bottom w:val="none" w:sz="0" w:space="0" w:color="auto"/>
            <w:right w:val="none" w:sz="0" w:space="0" w:color="auto"/>
          </w:divBdr>
        </w:div>
        <w:div w:id="1356038043">
          <w:marLeft w:val="0"/>
          <w:marRight w:val="0"/>
          <w:marTop w:val="0"/>
          <w:marBottom w:val="0"/>
          <w:divBdr>
            <w:top w:val="none" w:sz="0" w:space="0" w:color="auto"/>
            <w:left w:val="none" w:sz="0" w:space="0" w:color="auto"/>
            <w:bottom w:val="none" w:sz="0" w:space="0" w:color="auto"/>
            <w:right w:val="none" w:sz="0" w:space="0" w:color="auto"/>
          </w:divBdr>
        </w:div>
        <w:div w:id="1396931119">
          <w:marLeft w:val="0"/>
          <w:marRight w:val="0"/>
          <w:marTop w:val="0"/>
          <w:marBottom w:val="0"/>
          <w:divBdr>
            <w:top w:val="none" w:sz="0" w:space="0" w:color="auto"/>
            <w:left w:val="none" w:sz="0" w:space="0" w:color="auto"/>
            <w:bottom w:val="none" w:sz="0" w:space="0" w:color="auto"/>
            <w:right w:val="none" w:sz="0" w:space="0" w:color="auto"/>
          </w:divBdr>
        </w:div>
        <w:div w:id="1407726094">
          <w:marLeft w:val="0"/>
          <w:marRight w:val="0"/>
          <w:marTop w:val="0"/>
          <w:marBottom w:val="0"/>
          <w:divBdr>
            <w:top w:val="none" w:sz="0" w:space="0" w:color="auto"/>
            <w:left w:val="none" w:sz="0" w:space="0" w:color="auto"/>
            <w:bottom w:val="none" w:sz="0" w:space="0" w:color="auto"/>
            <w:right w:val="none" w:sz="0" w:space="0" w:color="auto"/>
          </w:divBdr>
        </w:div>
        <w:div w:id="1422792899">
          <w:marLeft w:val="0"/>
          <w:marRight w:val="0"/>
          <w:marTop w:val="0"/>
          <w:marBottom w:val="0"/>
          <w:divBdr>
            <w:top w:val="none" w:sz="0" w:space="0" w:color="auto"/>
            <w:left w:val="none" w:sz="0" w:space="0" w:color="auto"/>
            <w:bottom w:val="none" w:sz="0" w:space="0" w:color="auto"/>
            <w:right w:val="none" w:sz="0" w:space="0" w:color="auto"/>
          </w:divBdr>
        </w:div>
        <w:div w:id="1430348069">
          <w:marLeft w:val="0"/>
          <w:marRight w:val="0"/>
          <w:marTop w:val="0"/>
          <w:marBottom w:val="0"/>
          <w:divBdr>
            <w:top w:val="none" w:sz="0" w:space="0" w:color="auto"/>
            <w:left w:val="none" w:sz="0" w:space="0" w:color="auto"/>
            <w:bottom w:val="none" w:sz="0" w:space="0" w:color="auto"/>
            <w:right w:val="none" w:sz="0" w:space="0" w:color="auto"/>
          </w:divBdr>
        </w:div>
        <w:div w:id="1431311683">
          <w:marLeft w:val="0"/>
          <w:marRight w:val="0"/>
          <w:marTop w:val="0"/>
          <w:marBottom w:val="0"/>
          <w:divBdr>
            <w:top w:val="none" w:sz="0" w:space="0" w:color="auto"/>
            <w:left w:val="none" w:sz="0" w:space="0" w:color="auto"/>
            <w:bottom w:val="none" w:sz="0" w:space="0" w:color="auto"/>
            <w:right w:val="none" w:sz="0" w:space="0" w:color="auto"/>
          </w:divBdr>
        </w:div>
        <w:div w:id="1441795460">
          <w:marLeft w:val="0"/>
          <w:marRight w:val="0"/>
          <w:marTop w:val="0"/>
          <w:marBottom w:val="0"/>
          <w:divBdr>
            <w:top w:val="none" w:sz="0" w:space="0" w:color="auto"/>
            <w:left w:val="none" w:sz="0" w:space="0" w:color="auto"/>
            <w:bottom w:val="none" w:sz="0" w:space="0" w:color="auto"/>
            <w:right w:val="none" w:sz="0" w:space="0" w:color="auto"/>
          </w:divBdr>
        </w:div>
        <w:div w:id="1443065728">
          <w:marLeft w:val="0"/>
          <w:marRight w:val="0"/>
          <w:marTop w:val="0"/>
          <w:marBottom w:val="0"/>
          <w:divBdr>
            <w:top w:val="none" w:sz="0" w:space="0" w:color="auto"/>
            <w:left w:val="none" w:sz="0" w:space="0" w:color="auto"/>
            <w:bottom w:val="none" w:sz="0" w:space="0" w:color="auto"/>
            <w:right w:val="none" w:sz="0" w:space="0" w:color="auto"/>
          </w:divBdr>
        </w:div>
        <w:div w:id="1477070048">
          <w:marLeft w:val="0"/>
          <w:marRight w:val="0"/>
          <w:marTop w:val="0"/>
          <w:marBottom w:val="0"/>
          <w:divBdr>
            <w:top w:val="none" w:sz="0" w:space="0" w:color="auto"/>
            <w:left w:val="none" w:sz="0" w:space="0" w:color="auto"/>
            <w:bottom w:val="none" w:sz="0" w:space="0" w:color="auto"/>
            <w:right w:val="none" w:sz="0" w:space="0" w:color="auto"/>
          </w:divBdr>
        </w:div>
        <w:div w:id="1496189674">
          <w:marLeft w:val="0"/>
          <w:marRight w:val="0"/>
          <w:marTop w:val="0"/>
          <w:marBottom w:val="0"/>
          <w:divBdr>
            <w:top w:val="none" w:sz="0" w:space="0" w:color="auto"/>
            <w:left w:val="none" w:sz="0" w:space="0" w:color="auto"/>
            <w:bottom w:val="none" w:sz="0" w:space="0" w:color="auto"/>
            <w:right w:val="none" w:sz="0" w:space="0" w:color="auto"/>
          </w:divBdr>
        </w:div>
        <w:div w:id="1500386382">
          <w:marLeft w:val="0"/>
          <w:marRight w:val="0"/>
          <w:marTop w:val="0"/>
          <w:marBottom w:val="0"/>
          <w:divBdr>
            <w:top w:val="none" w:sz="0" w:space="0" w:color="auto"/>
            <w:left w:val="none" w:sz="0" w:space="0" w:color="auto"/>
            <w:bottom w:val="none" w:sz="0" w:space="0" w:color="auto"/>
            <w:right w:val="none" w:sz="0" w:space="0" w:color="auto"/>
          </w:divBdr>
        </w:div>
        <w:div w:id="1553615154">
          <w:marLeft w:val="0"/>
          <w:marRight w:val="0"/>
          <w:marTop w:val="0"/>
          <w:marBottom w:val="0"/>
          <w:divBdr>
            <w:top w:val="none" w:sz="0" w:space="0" w:color="auto"/>
            <w:left w:val="none" w:sz="0" w:space="0" w:color="auto"/>
            <w:bottom w:val="none" w:sz="0" w:space="0" w:color="auto"/>
            <w:right w:val="none" w:sz="0" w:space="0" w:color="auto"/>
          </w:divBdr>
        </w:div>
        <w:div w:id="1634016356">
          <w:marLeft w:val="0"/>
          <w:marRight w:val="0"/>
          <w:marTop w:val="0"/>
          <w:marBottom w:val="0"/>
          <w:divBdr>
            <w:top w:val="none" w:sz="0" w:space="0" w:color="auto"/>
            <w:left w:val="none" w:sz="0" w:space="0" w:color="auto"/>
            <w:bottom w:val="none" w:sz="0" w:space="0" w:color="auto"/>
            <w:right w:val="none" w:sz="0" w:space="0" w:color="auto"/>
          </w:divBdr>
        </w:div>
        <w:div w:id="1706520812">
          <w:marLeft w:val="0"/>
          <w:marRight w:val="0"/>
          <w:marTop w:val="0"/>
          <w:marBottom w:val="0"/>
          <w:divBdr>
            <w:top w:val="none" w:sz="0" w:space="0" w:color="auto"/>
            <w:left w:val="none" w:sz="0" w:space="0" w:color="auto"/>
            <w:bottom w:val="none" w:sz="0" w:space="0" w:color="auto"/>
            <w:right w:val="none" w:sz="0" w:space="0" w:color="auto"/>
          </w:divBdr>
        </w:div>
        <w:div w:id="1722511645">
          <w:marLeft w:val="0"/>
          <w:marRight w:val="0"/>
          <w:marTop w:val="0"/>
          <w:marBottom w:val="0"/>
          <w:divBdr>
            <w:top w:val="none" w:sz="0" w:space="0" w:color="auto"/>
            <w:left w:val="none" w:sz="0" w:space="0" w:color="auto"/>
            <w:bottom w:val="none" w:sz="0" w:space="0" w:color="auto"/>
            <w:right w:val="none" w:sz="0" w:space="0" w:color="auto"/>
          </w:divBdr>
        </w:div>
        <w:div w:id="1749763486">
          <w:marLeft w:val="0"/>
          <w:marRight w:val="0"/>
          <w:marTop w:val="0"/>
          <w:marBottom w:val="0"/>
          <w:divBdr>
            <w:top w:val="none" w:sz="0" w:space="0" w:color="auto"/>
            <w:left w:val="none" w:sz="0" w:space="0" w:color="auto"/>
            <w:bottom w:val="none" w:sz="0" w:space="0" w:color="auto"/>
            <w:right w:val="none" w:sz="0" w:space="0" w:color="auto"/>
          </w:divBdr>
        </w:div>
        <w:div w:id="1752383454">
          <w:marLeft w:val="0"/>
          <w:marRight w:val="0"/>
          <w:marTop w:val="0"/>
          <w:marBottom w:val="0"/>
          <w:divBdr>
            <w:top w:val="none" w:sz="0" w:space="0" w:color="auto"/>
            <w:left w:val="none" w:sz="0" w:space="0" w:color="auto"/>
            <w:bottom w:val="none" w:sz="0" w:space="0" w:color="auto"/>
            <w:right w:val="none" w:sz="0" w:space="0" w:color="auto"/>
          </w:divBdr>
        </w:div>
        <w:div w:id="1790275468">
          <w:marLeft w:val="0"/>
          <w:marRight w:val="0"/>
          <w:marTop w:val="0"/>
          <w:marBottom w:val="0"/>
          <w:divBdr>
            <w:top w:val="none" w:sz="0" w:space="0" w:color="auto"/>
            <w:left w:val="none" w:sz="0" w:space="0" w:color="auto"/>
            <w:bottom w:val="none" w:sz="0" w:space="0" w:color="auto"/>
            <w:right w:val="none" w:sz="0" w:space="0" w:color="auto"/>
          </w:divBdr>
        </w:div>
        <w:div w:id="1805542509">
          <w:marLeft w:val="0"/>
          <w:marRight w:val="0"/>
          <w:marTop w:val="0"/>
          <w:marBottom w:val="0"/>
          <w:divBdr>
            <w:top w:val="none" w:sz="0" w:space="0" w:color="auto"/>
            <w:left w:val="none" w:sz="0" w:space="0" w:color="auto"/>
            <w:bottom w:val="none" w:sz="0" w:space="0" w:color="auto"/>
            <w:right w:val="none" w:sz="0" w:space="0" w:color="auto"/>
          </w:divBdr>
        </w:div>
        <w:div w:id="1818108180">
          <w:marLeft w:val="0"/>
          <w:marRight w:val="0"/>
          <w:marTop w:val="0"/>
          <w:marBottom w:val="0"/>
          <w:divBdr>
            <w:top w:val="none" w:sz="0" w:space="0" w:color="auto"/>
            <w:left w:val="none" w:sz="0" w:space="0" w:color="auto"/>
            <w:bottom w:val="none" w:sz="0" w:space="0" w:color="auto"/>
            <w:right w:val="none" w:sz="0" w:space="0" w:color="auto"/>
          </w:divBdr>
        </w:div>
        <w:div w:id="1821144519">
          <w:marLeft w:val="0"/>
          <w:marRight w:val="0"/>
          <w:marTop w:val="0"/>
          <w:marBottom w:val="0"/>
          <w:divBdr>
            <w:top w:val="none" w:sz="0" w:space="0" w:color="auto"/>
            <w:left w:val="none" w:sz="0" w:space="0" w:color="auto"/>
            <w:bottom w:val="none" w:sz="0" w:space="0" w:color="auto"/>
            <w:right w:val="none" w:sz="0" w:space="0" w:color="auto"/>
          </w:divBdr>
        </w:div>
        <w:div w:id="1828595560">
          <w:marLeft w:val="0"/>
          <w:marRight w:val="0"/>
          <w:marTop w:val="0"/>
          <w:marBottom w:val="0"/>
          <w:divBdr>
            <w:top w:val="none" w:sz="0" w:space="0" w:color="auto"/>
            <w:left w:val="none" w:sz="0" w:space="0" w:color="auto"/>
            <w:bottom w:val="none" w:sz="0" w:space="0" w:color="auto"/>
            <w:right w:val="none" w:sz="0" w:space="0" w:color="auto"/>
          </w:divBdr>
        </w:div>
        <w:div w:id="1859001723">
          <w:marLeft w:val="0"/>
          <w:marRight w:val="0"/>
          <w:marTop w:val="0"/>
          <w:marBottom w:val="0"/>
          <w:divBdr>
            <w:top w:val="none" w:sz="0" w:space="0" w:color="auto"/>
            <w:left w:val="none" w:sz="0" w:space="0" w:color="auto"/>
            <w:bottom w:val="none" w:sz="0" w:space="0" w:color="auto"/>
            <w:right w:val="none" w:sz="0" w:space="0" w:color="auto"/>
          </w:divBdr>
        </w:div>
        <w:div w:id="1866481597">
          <w:marLeft w:val="0"/>
          <w:marRight w:val="0"/>
          <w:marTop w:val="0"/>
          <w:marBottom w:val="0"/>
          <w:divBdr>
            <w:top w:val="none" w:sz="0" w:space="0" w:color="auto"/>
            <w:left w:val="none" w:sz="0" w:space="0" w:color="auto"/>
            <w:bottom w:val="none" w:sz="0" w:space="0" w:color="auto"/>
            <w:right w:val="none" w:sz="0" w:space="0" w:color="auto"/>
          </w:divBdr>
        </w:div>
        <w:div w:id="1877506123">
          <w:marLeft w:val="0"/>
          <w:marRight w:val="0"/>
          <w:marTop w:val="0"/>
          <w:marBottom w:val="0"/>
          <w:divBdr>
            <w:top w:val="none" w:sz="0" w:space="0" w:color="auto"/>
            <w:left w:val="none" w:sz="0" w:space="0" w:color="auto"/>
            <w:bottom w:val="none" w:sz="0" w:space="0" w:color="auto"/>
            <w:right w:val="none" w:sz="0" w:space="0" w:color="auto"/>
          </w:divBdr>
        </w:div>
        <w:div w:id="1878009057">
          <w:marLeft w:val="0"/>
          <w:marRight w:val="0"/>
          <w:marTop w:val="0"/>
          <w:marBottom w:val="0"/>
          <w:divBdr>
            <w:top w:val="none" w:sz="0" w:space="0" w:color="auto"/>
            <w:left w:val="none" w:sz="0" w:space="0" w:color="auto"/>
            <w:bottom w:val="none" w:sz="0" w:space="0" w:color="auto"/>
            <w:right w:val="none" w:sz="0" w:space="0" w:color="auto"/>
          </w:divBdr>
        </w:div>
        <w:div w:id="1880238199">
          <w:marLeft w:val="0"/>
          <w:marRight w:val="0"/>
          <w:marTop w:val="0"/>
          <w:marBottom w:val="0"/>
          <w:divBdr>
            <w:top w:val="none" w:sz="0" w:space="0" w:color="auto"/>
            <w:left w:val="none" w:sz="0" w:space="0" w:color="auto"/>
            <w:bottom w:val="none" w:sz="0" w:space="0" w:color="auto"/>
            <w:right w:val="none" w:sz="0" w:space="0" w:color="auto"/>
          </w:divBdr>
        </w:div>
        <w:div w:id="1909535912">
          <w:marLeft w:val="0"/>
          <w:marRight w:val="0"/>
          <w:marTop w:val="0"/>
          <w:marBottom w:val="0"/>
          <w:divBdr>
            <w:top w:val="none" w:sz="0" w:space="0" w:color="auto"/>
            <w:left w:val="none" w:sz="0" w:space="0" w:color="auto"/>
            <w:bottom w:val="none" w:sz="0" w:space="0" w:color="auto"/>
            <w:right w:val="none" w:sz="0" w:space="0" w:color="auto"/>
          </w:divBdr>
        </w:div>
        <w:div w:id="1911425712">
          <w:marLeft w:val="0"/>
          <w:marRight w:val="0"/>
          <w:marTop w:val="0"/>
          <w:marBottom w:val="0"/>
          <w:divBdr>
            <w:top w:val="none" w:sz="0" w:space="0" w:color="auto"/>
            <w:left w:val="none" w:sz="0" w:space="0" w:color="auto"/>
            <w:bottom w:val="none" w:sz="0" w:space="0" w:color="auto"/>
            <w:right w:val="none" w:sz="0" w:space="0" w:color="auto"/>
          </w:divBdr>
        </w:div>
        <w:div w:id="1917860740">
          <w:marLeft w:val="0"/>
          <w:marRight w:val="0"/>
          <w:marTop w:val="0"/>
          <w:marBottom w:val="0"/>
          <w:divBdr>
            <w:top w:val="none" w:sz="0" w:space="0" w:color="auto"/>
            <w:left w:val="none" w:sz="0" w:space="0" w:color="auto"/>
            <w:bottom w:val="none" w:sz="0" w:space="0" w:color="auto"/>
            <w:right w:val="none" w:sz="0" w:space="0" w:color="auto"/>
          </w:divBdr>
        </w:div>
        <w:div w:id="1983925811">
          <w:marLeft w:val="0"/>
          <w:marRight w:val="0"/>
          <w:marTop w:val="0"/>
          <w:marBottom w:val="0"/>
          <w:divBdr>
            <w:top w:val="none" w:sz="0" w:space="0" w:color="auto"/>
            <w:left w:val="none" w:sz="0" w:space="0" w:color="auto"/>
            <w:bottom w:val="none" w:sz="0" w:space="0" w:color="auto"/>
            <w:right w:val="none" w:sz="0" w:space="0" w:color="auto"/>
          </w:divBdr>
        </w:div>
        <w:div w:id="2000957795">
          <w:marLeft w:val="0"/>
          <w:marRight w:val="0"/>
          <w:marTop w:val="0"/>
          <w:marBottom w:val="0"/>
          <w:divBdr>
            <w:top w:val="none" w:sz="0" w:space="0" w:color="auto"/>
            <w:left w:val="none" w:sz="0" w:space="0" w:color="auto"/>
            <w:bottom w:val="none" w:sz="0" w:space="0" w:color="auto"/>
            <w:right w:val="none" w:sz="0" w:space="0" w:color="auto"/>
          </w:divBdr>
        </w:div>
        <w:div w:id="2006279471">
          <w:marLeft w:val="0"/>
          <w:marRight w:val="0"/>
          <w:marTop w:val="0"/>
          <w:marBottom w:val="0"/>
          <w:divBdr>
            <w:top w:val="none" w:sz="0" w:space="0" w:color="auto"/>
            <w:left w:val="none" w:sz="0" w:space="0" w:color="auto"/>
            <w:bottom w:val="none" w:sz="0" w:space="0" w:color="auto"/>
            <w:right w:val="none" w:sz="0" w:space="0" w:color="auto"/>
          </w:divBdr>
        </w:div>
        <w:div w:id="2021739168">
          <w:marLeft w:val="0"/>
          <w:marRight w:val="0"/>
          <w:marTop w:val="0"/>
          <w:marBottom w:val="0"/>
          <w:divBdr>
            <w:top w:val="none" w:sz="0" w:space="0" w:color="auto"/>
            <w:left w:val="none" w:sz="0" w:space="0" w:color="auto"/>
            <w:bottom w:val="none" w:sz="0" w:space="0" w:color="auto"/>
            <w:right w:val="none" w:sz="0" w:space="0" w:color="auto"/>
          </w:divBdr>
        </w:div>
        <w:div w:id="2023700677">
          <w:marLeft w:val="0"/>
          <w:marRight w:val="0"/>
          <w:marTop w:val="0"/>
          <w:marBottom w:val="0"/>
          <w:divBdr>
            <w:top w:val="none" w:sz="0" w:space="0" w:color="auto"/>
            <w:left w:val="none" w:sz="0" w:space="0" w:color="auto"/>
            <w:bottom w:val="none" w:sz="0" w:space="0" w:color="auto"/>
            <w:right w:val="none" w:sz="0" w:space="0" w:color="auto"/>
          </w:divBdr>
        </w:div>
        <w:div w:id="2027095030">
          <w:marLeft w:val="0"/>
          <w:marRight w:val="0"/>
          <w:marTop w:val="0"/>
          <w:marBottom w:val="0"/>
          <w:divBdr>
            <w:top w:val="none" w:sz="0" w:space="0" w:color="auto"/>
            <w:left w:val="none" w:sz="0" w:space="0" w:color="auto"/>
            <w:bottom w:val="none" w:sz="0" w:space="0" w:color="auto"/>
            <w:right w:val="none" w:sz="0" w:space="0" w:color="auto"/>
          </w:divBdr>
        </w:div>
        <w:div w:id="2038122823">
          <w:marLeft w:val="0"/>
          <w:marRight w:val="0"/>
          <w:marTop w:val="0"/>
          <w:marBottom w:val="0"/>
          <w:divBdr>
            <w:top w:val="none" w:sz="0" w:space="0" w:color="auto"/>
            <w:left w:val="none" w:sz="0" w:space="0" w:color="auto"/>
            <w:bottom w:val="none" w:sz="0" w:space="0" w:color="auto"/>
            <w:right w:val="none" w:sz="0" w:space="0" w:color="auto"/>
          </w:divBdr>
        </w:div>
        <w:div w:id="2047682567">
          <w:marLeft w:val="0"/>
          <w:marRight w:val="0"/>
          <w:marTop w:val="0"/>
          <w:marBottom w:val="0"/>
          <w:divBdr>
            <w:top w:val="none" w:sz="0" w:space="0" w:color="auto"/>
            <w:left w:val="none" w:sz="0" w:space="0" w:color="auto"/>
            <w:bottom w:val="none" w:sz="0" w:space="0" w:color="auto"/>
            <w:right w:val="none" w:sz="0" w:space="0" w:color="auto"/>
          </w:divBdr>
        </w:div>
        <w:div w:id="2060548199">
          <w:marLeft w:val="0"/>
          <w:marRight w:val="0"/>
          <w:marTop w:val="0"/>
          <w:marBottom w:val="0"/>
          <w:divBdr>
            <w:top w:val="none" w:sz="0" w:space="0" w:color="auto"/>
            <w:left w:val="none" w:sz="0" w:space="0" w:color="auto"/>
            <w:bottom w:val="none" w:sz="0" w:space="0" w:color="auto"/>
            <w:right w:val="none" w:sz="0" w:space="0" w:color="auto"/>
          </w:divBdr>
        </w:div>
        <w:div w:id="2084601036">
          <w:marLeft w:val="0"/>
          <w:marRight w:val="0"/>
          <w:marTop w:val="0"/>
          <w:marBottom w:val="0"/>
          <w:divBdr>
            <w:top w:val="none" w:sz="0" w:space="0" w:color="auto"/>
            <w:left w:val="none" w:sz="0" w:space="0" w:color="auto"/>
            <w:bottom w:val="none" w:sz="0" w:space="0" w:color="auto"/>
            <w:right w:val="none" w:sz="0" w:space="0" w:color="auto"/>
          </w:divBdr>
        </w:div>
        <w:div w:id="2111657610">
          <w:marLeft w:val="0"/>
          <w:marRight w:val="0"/>
          <w:marTop w:val="0"/>
          <w:marBottom w:val="0"/>
          <w:divBdr>
            <w:top w:val="none" w:sz="0" w:space="0" w:color="auto"/>
            <w:left w:val="none" w:sz="0" w:space="0" w:color="auto"/>
            <w:bottom w:val="none" w:sz="0" w:space="0" w:color="auto"/>
            <w:right w:val="none" w:sz="0" w:space="0" w:color="auto"/>
          </w:divBdr>
        </w:div>
        <w:div w:id="2120710015">
          <w:marLeft w:val="0"/>
          <w:marRight w:val="0"/>
          <w:marTop w:val="0"/>
          <w:marBottom w:val="0"/>
          <w:divBdr>
            <w:top w:val="none" w:sz="0" w:space="0" w:color="auto"/>
            <w:left w:val="none" w:sz="0" w:space="0" w:color="auto"/>
            <w:bottom w:val="none" w:sz="0" w:space="0" w:color="auto"/>
            <w:right w:val="none" w:sz="0" w:space="0" w:color="auto"/>
          </w:divBdr>
        </w:div>
        <w:div w:id="2131823469">
          <w:marLeft w:val="0"/>
          <w:marRight w:val="0"/>
          <w:marTop w:val="0"/>
          <w:marBottom w:val="0"/>
          <w:divBdr>
            <w:top w:val="none" w:sz="0" w:space="0" w:color="auto"/>
            <w:left w:val="none" w:sz="0" w:space="0" w:color="auto"/>
            <w:bottom w:val="none" w:sz="0" w:space="0" w:color="auto"/>
            <w:right w:val="none" w:sz="0" w:space="0" w:color="auto"/>
          </w:divBdr>
        </w:div>
        <w:div w:id="2141456856">
          <w:marLeft w:val="0"/>
          <w:marRight w:val="0"/>
          <w:marTop w:val="0"/>
          <w:marBottom w:val="0"/>
          <w:divBdr>
            <w:top w:val="none" w:sz="0" w:space="0" w:color="auto"/>
            <w:left w:val="none" w:sz="0" w:space="0" w:color="auto"/>
            <w:bottom w:val="none" w:sz="0" w:space="0" w:color="auto"/>
            <w:right w:val="none" w:sz="0" w:space="0" w:color="auto"/>
          </w:divBdr>
        </w:div>
      </w:divsChild>
    </w:div>
    <w:div w:id="312300502">
      <w:bodyDiv w:val="1"/>
      <w:marLeft w:val="0"/>
      <w:marRight w:val="0"/>
      <w:marTop w:val="0"/>
      <w:marBottom w:val="0"/>
      <w:divBdr>
        <w:top w:val="none" w:sz="0" w:space="0" w:color="auto"/>
        <w:left w:val="none" w:sz="0" w:space="0" w:color="auto"/>
        <w:bottom w:val="none" w:sz="0" w:space="0" w:color="auto"/>
        <w:right w:val="none" w:sz="0" w:space="0" w:color="auto"/>
      </w:divBdr>
    </w:div>
    <w:div w:id="335690890">
      <w:bodyDiv w:val="1"/>
      <w:marLeft w:val="0"/>
      <w:marRight w:val="0"/>
      <w:marTop w:val="0"/>
      <w:marBottom w:val="0"/>
      <w:divBdr>
        <w:top w:val="none" w:sz="0" w:space="0" w:color="auto"/>
        <w:left w:val="none" w:sz="0" w:space="0" w:color="auto"/>
        <w:bottom w:val="none" w:sz="0" w:space="0" w:color="auto"/>
        <w:right w:val="none" w:sz="0" w:space="0" w:color="auto"/>
      </w:divBdr>
      <w:divsChild>
        <w:div w:id="1562864191">
          <w:marLeft w:val="0"/>
          <w:marRight w:val="0"/>
          <w:marTop w:val="0"/>
          <w:marBottom w:val="0"/>
          <w:divBdr>
            <w:top w:val="none" w:sz="0" w:space="0" w:color="auto"/>
            <w:left w:val="none" w:sz="0" w:space="0" w:color="auto"/>
            <w:bottom w:val="none" w:sz="0" w:space="0" w:color="auto"/>
            <w:right w:val="none" w:sz="0" w:space="0" w:color="auto"/>
          </w:divBdr>
        </w:div>
        <w:div w:id="1583181117">
          <w:marLeft w:val="0"/>
          <w:marRight w:val="0"/>
          <w:marTop w:val="0"/>
          <w:marBottom w:val="0"/>
          <w:divBdr>
            <w:top w:val="none" w:sz="0" w:space="0" w:color="auto"/>
            <w:left w:val="none" w:sz="0" w:space="0" w:color="auto"/>
            <w:bottom w:val="none" w:sz="0" w:space="0" w:color="auto"/>
            <w:right w:val="none" w:sz="0" w:space="0" w:color="auto"/>
          </w:divBdr>
        </w:div>
      </w:divsChild>
    </w:div>
    <w:div w:id="360060054">
      <w:bodyDiv w:val="1"/>
      <w:marLeft w:val="0"/>
      <w:marRight w:val="0"/>
      <w:marTop w:val="0"/>
      <w:marBottom w:val="0"/>
      <w:divBdr>
        <w:top w:val="none" w:sz="0" w:space="0" w:color="auto"/>
        <w:left w:val="none" w:sz="0" w:space="0" w:color="auto"/>
        <w:bottom w:val="none" w:sz="0" w:space="0" w:color="auto"/>
        <w:right w:val="none" w:sz="0" w:space="0" w:color="auto"/>
      </w:divBdr>
      <w:divsChild>
        <w:div w:id="73287707">
          <w:marLeft w:val="0"/>
          <w:marRight w:val="0"/>
          <w:marTop w:val="0"/>
          <w:marBottom w:val="0"/>
          <w:divBdr>
            <w:top w:val="none" w:sz="0" w:space="0" w:color="auto"/>
            <w:left w:val="none" w:sz="0" w:space="0" w:color="auto"/>
            <w:bottom w:val="none" w:sz="0" w:space="0" w:color="auto"/>
            <w:right w:val="none" w:sz="0" w:space="0" w:color="auto"/>
          </w:divBdr>
        </w:div>
        <w:div w:id="77294011">
          <w:marLeft w:val="0"/>
          <w:marRight w:val="0"/>
          <w:marTop w:val="0"/>
          <w:marBottom w:val="0"/>
          <w:divBdr>
            <w:top w:val="none" w:sz="0" w:space="0" w:color="auto"/>
            <w:left w:val="none" w:sz="0" w:space="0" w:color="auto"/>
            <w:bottom w:val="none" w:sz="0" w:space="0" w:color="auto"/>
            <w:right w:val="none" w:sz="0" w:space="0" w:color="auto"/>
          </w:divBdr>
        </w:div>
        <w:div w:id="150222093">
          <w:marLeft w:val="0"/>
          <w:marRight w:val="0"/>
          <w:marTop w:val="0"/>
          <w:marBottom w:val="0"/>
          <w:divBdr>
            <w:top w:val="none" w:sz="0" w:space="0" w:color="auto"/>
            <w:left w:val="none" w:sz="0" w:space="0" w:color="auto"/>
            <w:bottom w:val="none" w:sz="0" w:space="0" w:color="auto"/>
            <w:right w:val="none" w:sz="0" w:space="0" w:color="auto"/>
          </w:divBdr>
        </w:div>
        <w:div w:id="180552852">
          <w:marLeft w:val="0"/>
          <w:marRight w:val="0"/>
          <w:marTop w:val="0"/>
          <w:marBottom w:val="0"/>
          <w:divBdr>
            <w:top w:val="none" w:sz="0" w:space="0" w:color="auto"/>
            <w:left w:val="none" w:sz="0" w:space="0" w:color="auto"/>
            <w:bottom w:val="none" w:sz="0" w:space="0" w:color="auto"/>
            <w:right w:val="none" w:sz="0" w:space="0" w:color="auto"/>
          </w:divBdr>
        </w:div>
        <w:div w:id="282198484">
          <w:marLeft w:val="0"/>
          <w:marRight w:val="0"/>
          <w:marTop w:val="0"/>
          <w:marBottom w:val="0"/>
          <w:divBdr>
            <w:top w:val="none" w:sz="0" w:space="0" w:color="auto"/>
            <w:left w:val="none" w:sz="0" w:space="0" w:color="auto"/>
            <w:bottom w:val="none" w:sz="0" w:space="0" w:color="auto"/>
            <w:right w:val="none" w:sz="0" w:space="0" w:color="auto"/>
          </w:divBdr>
        </w:div>
        <w:div w:id="416562838">
          <w:marLeft w:val="0"/>
          <w:marRight w:val="0"/>
          <w:marTop w:val="0"/>
          <w:marBottom w:val="0"/>
          <w:divBdr>
            <w:top w:val="none" w:sz="0" w:space="0" w:color="auto"/>
            <w:left w:val="none" w:sz="0" w:space="0" w:color="auto"/>
            <w:bottom w:val="none" w:sz="0" w:space="0" w:color="auto"/>
            <w:right w:val="none" w:sz="0" w:space="0" w:color="auto"/>
          </w:divBdr>
        </w:div>
        <w:div w:id="431635434">
          <w:marLeft w:val="0"/>
          <w:marRight w:val="0"/>
          <w:marTop w:val="0"/>
          <w:marBottom w:val="0"/>
          <w:divBdr>
            <w:top w:val="none" w:sz="0" w:space="0" w:color="auto"/>
            <w:left w:val="none" w:sz="0" w:space="0" w:color="auto"/>
            <w:bottom w:val="none" w:sz="0" w:space="0" w:color="auto"/>
            <w:right w:val="none" w:sz="0" w:space="0" w:color="auto"/>
          </w:divBdr>
        </w:div>
        <w:div w:id="450364144">
          <w:marLeft w:val="0"/>
          <w:marRight w:val="0"/>
          <w:marTop w:val="0"/>
          <w:marBottom w:val="0"/>
          <w:divBdr>
            <w:top w:val="none" w:sz="0" w:space="0" w:color="auto"/>
            <w:left w:val="none" w:sz="0" w:space="0" w:color="auto"/>
            <w:bottom w:val="none" w:sz="0" w:space="0" w:color="auto"/>
            <w:right w:val="none" w:sz="0" w:space="0" w:color="auto"/>
          </w:divBdr>
        </w:div>
        <w:div w:id="466897678">
          <w:marLeft w:val="0"/>
          <w:marRight w:val="0"/>
          <w:marTop w:val="0"/>
          <w:marBottom w:val="0"/>
          <w:divBdr>
            <w:top w:val="none" w:sz="0" w:space="0" w:color="auto"/>
            <w:left w:val="none" w:sz="0" w:space="0" w:color="auto"/>
            <w:bottom w:val="none" w:sz="0" w:space="0" w:color="auto"/>
            <w:right w:val="none" w:sz="0" w:space="0" w:color="auto"/>
          </w:divBdr>
        </w:div>
        <w:div w:id="535317388">
          <w:marLeft w:val="0"/>
          <w:marRight w:val="0"/>
          <w:marTop w:val="0"/>
          <w:marBottom w:val="0"/>
          <w:divBdr>
            <w:top w:val="none" w:sz="0" w:space="0" w:color="auto"/>
            <w:left w:val="none" w:sz="0" w:space="0" w:color="auto"/>
            <w:bottom w:val="none" w:sz="0" w:space="0" w:color="auto"/>
            <w:right w:val="none" w:sz="0" w:space="0" w:color="auto"/>
          </w:divBdr>
        </w:div>
        <w:div w:id="546114449">
          <w:marLeft w:val="0"/>
          <w:marRight w:val="0"/>
          <w:marTop w:val="0"/>
          <w:marBottom w:val="0"/>
          <w:divBdr>
            <w:top w:val="none" w:sz="0" w:space="0" w:color="auto"/>
            <w:left w:val="none" w:sz="0" w:space="0" w:color="auto"/>
            <w:bottom w:val="none" w:sz="0" w:space="0" w:color="auto"/>
            <w:right w:val="none" w:sz="0" w:space="0" w:color="auto"/>
          </w:divBdr>
        </w:div>
        <w:div w:id="606353707">
          <w:marLeft w:val="0"/>
          <w:marRight w:val="0"/>
          <w:marTop w:val="0"/>
          <w:marBottom w:val="0"/>
          <w:divBdr>
            <w:top w:val="none" w:sz="0" w:space="0" w:color="auto"/>
            <w:left w:val="none" w:sz="0" w:space="0" w:color="auto"/>
            <w:bottom w:val="none" w:sz="0" w:space="0" w:color="auto"/>
            <w:right w:val="none" w:sz="0" w:space="0" w:color="auto"/>
          </w:divBdr>
        </w:div>
        <w:div w:id="617951883">
          <w:marLeft w:val="0"/>
          <w:marRight w:val="0"/>
          <w:marTop w:val="0"/>
          <w:marBottom w:val="0"/>
          <w:divBdr>
            <w:top w:val="none" w:sz="0" w:space="0" w:color="auto"/>
            <w:left w:val="none" w:sz="0" w:space="0" w:color="auto"/>
            <w:bottom w:val="none" w:sz="0" w:space="0" w:color="auto"/>
            <w:right w:val="none" w:sz="0" w:space="0" w:color="auto"/>
          </w:divBdr>
        </w:div>
        <w:div w:id="637488848">
          <w:marLeft w:val="0"/>
          <w:marRight w:val="0"/>
          <w:marTop w:val="0"/>
          <w:marBottom w:val="0"/>
          <w:divBdr>
            <w:top w:val="none" w:sz="0" w:space="0" w:color="auto"/>
            <w:left w:val="none" w:sz="0" w:space="0" w:color="auto"/>
            <w:bottom w:val="none" w:sz="0" w:space="0" w:color="auto"/>
            <w:right w:val="none" w:sz="0" w:space="0" w:color="auto"/>
          </w:divBdr>
        </w:div>
        <w:div w:id="668144587">
          <w:marLeft w:val="0"/>
          <w:marRight w:val="0"/>
          <w:marTop w:val="0"/>
          <w:marBottom w:val="0"/>
          <w:divBdr>
            <w:top w:val="none" w:sz="0" w:space="0" w:color="auto"/>
            <w:left w:val="none" w:sz="0" w:space="0" w:color="auto"/>
            <w:bottom w:val="none" w:sz="0" w:space="0" w:color="auto"/>
            <w:right w:val="none" w:sz="0" w:space="0" w:color="auto"/>
          </w:divBdr>
        </w:div>
        <w:div w:id="698161810">
          <w:marLeft w:val="0"/>
          <w:marRight w:val="0"/>
          <w:marTop w:val="0"/>
          <w:marBottom w:val="0"/>
          <w:divBdr>
            <w:top w:val="none" w:sz="0" w:space="0" w:color="auto"/>
            <w:left w:val="none" w:sz="0" w:space="0" w:color="auto"/>
            <w:bottom w:val="none" w:sz="0" w:space="0" w:color="auto"/>
            <w:right w:val="none" w:sz="0" w:space="0" w:color="auto"/>
          </w:divBdr>
        </w:div>
        <w:div w:id="814953629">
          <w:marLeft w:val="0"/>
          <w:marRight w:val="0"/>
          <w:marTop w:val="0"/>
          <w:marBottom w:val="0"/>
          <w:divBdr>
            <w:top w:val="none" w:sz="0" w:space="0" w:color="auto"/>
            <w:left w:val="none" w:sz="0" w:space="0" w:color="auto"/>
            <w:bottom w:val="none" w:sz="0" w:space="0" w:color="auto"/>
            <w:right w:val="none" w:sz="0" w:space="0" w:color="auto"/>
          </w:divBdr>
        </w:div>
        <w:div w:id="938948963">
          <w:marLeft w:val="0"/>
          <w:marRight w:val="0"/>
          <w:marTop w:val="0"/>
          <w:marBottom w:val="0"/>
          <w:divBdr>
            <w:top w:val="none" w:sz="0" w:space="0" w:color="auto"/>
            <w:left w:val="none" w:sz="0" w:space="0" w:color="auto"/>
            <w:bottom w:val="none" w:sz="0" w:space="0" w:color="auto"/>
            <w:right w:val="none" w:sz="0" w:space="0" w:color="auto"/>
          </w:divBdr>
        </w:div>
        <w:div w:id="948044960">
          <w:marLeft w:val="0"/>
          <w:marRight w:val="0"/>
          <w:marTop w:val="0"/>
          <w:marBottom w:val="0"/>
          <w:divBdr>
            <w:top w:val="none" w:sz="0" w:space="0" w:color="auto"/>
            <w:left w:val="none" w:sz="0" w:space="0" w:color="auto"/>
            <w:bottom w:val="none" w:sz="0" w:space="0" w:color="auto"/>
            <w:right w:val="none" w:sz="0" w:space="0" w:color="auto"/>
          </w:divBdr>
        </w:div>
        <w:div w:id="988904471">
          <w:marLeft w:val="0"/>
          <w:marRight w:val="0"/>
          <w:marTop w:val="0"/>
          <w:marBottom w:val="0"/>
          <w:divBdr>
            <w:top w:val="none" w:sz="0" w:space="0" w:color="auto"/>
            <w:left w:val="none" w:sz="0" w:space="0" w:color="auto"/>
            <w:bottom w:val="none" w:sz="0" w:space="0" w:color="auto"/>
            <w:right w:val="none" w:sz="0" w:space="0" w:color="auto"/>
          </w:divBdr>
        </w:div>
        <w:div w:id="989868387">
          <w:marLeft w:val="0"/>
          <w:marRight w:val="0"/>
          <w:marTop w:val="0"/>
          <w:marBottom w:val="0"/>
          <w:divBdr>
            <w:top w:val="none" w:sz="0" w:space="0" w:color="auto"/>
            <w:left w:val="none" w:sz="0" w:space="0" w:color="auto"/>
            <w:bottom w:val="none" w:sz="0" w:space="0" w:color="auto"/>
            <w:right w:val="none" w:sz="0" w:space="0" w:color="auto"/>
          </w:divBdr>
        </w:div>
        <w:div w:id="993803466">
          <w:marLeft w:val="0"/>
          <w:marRight w:val="0"/>
          <w:marTop w:val="0"/>
          <w:marBottom w:val="0"/>
          <w:divBdr>
            <w:top w:val="none" w:sz="0" w:space="0" w:color="auto"/>
            <w:left w:val="none" w:sz="0" w:space="0" w:color="auto"/>
            <w:bottom w:val="none" w:sz="0" w:space="0" w:color="auto"/>
            <w:right w:val="none" w:sz="0" w:space="0" w:color="auto"/>
          </w:divBdr>
        </w:div>
        <w:div w:id="1052268560">
          <w:marLeft w:val="0"/>
          <w:marRight w:val="0"/>
          <w:marTop w:val="0"/>
          <w:marBottom w:val="0"/>
          <w:divBdr>
            <w:top w:val="none" w:sz="0" w:space="0" w:color="auto"/>
            <w:left w:val="none" w:sz="0" w:space="0" w:color="auto"/>
            <w:bottom w:val="none" w:sz="0" w:space="0" w:color="auto"/>
            <w:right w:val="none" w:sz="0" w:space="0" w:color="auto"/>
          </w:divBdr>
        </w:div>
        <w:div w:id="1146430895">
          <w:marLeft w:val="0"/>
          <w:marRight w:val="0"/>
          <w:marTop w:val="0"/>
          <w:marBottom w:val="0"/>
          <w:divBdr>
            <w:top w:val="none" w:sz="0" w:space="0" w:color="auto"/>
            <w:left w:val="none" w:sz="0" w:space="0" w:color="auto"/>
            <w:bottom w:val="none" w:sz="0" w:space="0" w:color="auto"/>
            <w:right w:val="none" w:sz="0" w:space="0" w:color="auto"/>
          </w:divBdr>
        </w:div>
        <w:div w:id="1153134215">
          <w:marLeft w:val="0"/>
          <w:marRight w:val="0"/>
          <w:marTop w:val="0"/>
          <w:marBottom w:val="0"/>
          <w:divBdr>
            <w:top w:val="none" w:sz="0" w:space="0" w:color="auto"/>
            <w:left w:val="none" w:sz="0" w:space="0" w:color="auto"/>
            <w:bottom w:val="none" w:sz="0" w:space="0" w:color="auto"/>
            <w:right w:val="none" w:sz="0" w:space="0" w:color="auto"/>
          </w:divBdr>
        </w:div>
        <w:div w:id="1223174659">
          <w:marLeft w:val="0"/>
          <w:marRight w:val="0"/>
          <w:marTop w:val="0"/>
          <w:marBottom w:val="0"/>
          <w:divBdr>
            <w:top w:val="none" w:sz="0" w:space="0" w:color="auto"/>
            <w:left w:val="none" w:sz="0" w:space="0" w:color="auto"/>
            <w:bottom w:val="none" w:sz="0" w:space="0" w:color="auto"/>
            <w:right w:val="none" w:sz="0" w:space="0" w:color="auto"/>
          </w:divBdr>
        </w:div>
        <w:div w:id="1229681510">
          <w:marLeft w:val="0"/>
          <w:marRight w:val="0"/>
          <w:marTop w:val="0"/>
          <w:marBottom w:val="0"/>
          <w:divBdr>
            <w:top w:val="none" w:sz="0" w:space="0" w:color="auto"/>
            <w:left w:val="none" w:sz="0" w:space="0" w:color="auto"/>
            <w:bottom w:val="none" w:sz="0" w:space="0" w:color="auto"/>
            <w:right w:val="none" w:sz="0" w:space="0" w:color="auto"/>
          </w:divBdr>
        </w:div>
        <w:div w:id="1237856157">
          <w:marLeft w:val="0"/>
          <w:marRight w:val="0"/>
          <w:marTop w:val="0"/>
          <w:marBottom w:val="0"/>
          <w:divBdr>
            <w:top w:val="none" w:sz="0" w:space="0" w:color="auto"/>
            <w:left w:val="none" w:sz="0" w:space="0" w:color="auto"/>
            <w:bottom w:val="none" w:sz="0" w:space="0" w:color="auto"/>
            <w:right w:val="none" w:sz="0" w:space="0" w:color="auto"/>
          </w:divBdr>
        </w:div>
        <w:div w:id="1240822912">
          <w:marLeft w:val="0"/>
          <w:marRight w:val="0"/>
          <w:marTop w:val="0"/>
          <w:marBottom w:val="0"/>
          <w:divBdr>
            <w:top w:val="none" w:sz="0" w:space="0" w:color="auto"/>
            <w:left w:val="none" w:sz="0" w:space="0" w:color="auto"/>
            <w:bottom w:val="none" w:sz="0" w:space="0" w:color="auto"/>
            <w:right w:val="none" w:sz="0" w:space="0" w:color="auto"/>
          </w:divBdr>
        </w:div>
        <w:div w:id="1296065385">
          <w:marLeft w:val="0"/>
          <w:marRight w:val="0"/>
          <w:marTop w:val="0"/>
          <w:marBottom w:val="0"/>
          <w:divBdr>
            <w:top w:val="none" w:sz="0" w:space="0" w:color="auto"/>
            <w:left w:val="none" w:sz="0" w:space="0" w:color="auto"/>
            <w:bottom w:val="none" w:sz="0" w:space="0" w:color="auto"/>
            <w:right w:val="none" w:sz="0" w:space="0" w:color="auto"/>
          </w:divBdr>
        </w:div>
        <w:div w:id="1296375582">
          <w:marLeft w:val="0"/>
          <w:marRight w:val="0"/>
          <w:marTop w:val="0"/>
          <w:marBottom w:val="0"/>
          <w:divBdr>
            <w:top w:val="none" w:sz="0" w:space="0" w:color="auto"/>
            <w:left w:val="none" w:sz="0" w:space="0" w:color="auto"/>
            <w:bottom w:val="none" w:sz="0" w:space="0" w:color="auto"/>
            <w:right w:val="none" w:sz="0" w:space="0" w:color="auto"/>
          </w:divBdr>
        </w:div>
        <w:div w:id="1390036755">
          <w:marLeft w:val="0"/>
          <w:marRight w:val="0"/>
          <w:marTop w:val="0"/>
          <w:marBottom w:val="0"/>
          <w:divBdr>
            <w:top w:val="none" w:sz="0" w:space="0" w:color="auto"/>
            <w:left w:val="none" w:sz="0" w:space="0" w:color="auto"/>
            <w:bottom w:val="none" w:sz="0" w:space="0" w:color="auto"/>
            <w:right w:val="none" w:sz="0" w:space="0" w:color="auto"/>
          </w:divBdr>
        </w:div>
        <w:div w:id="1408458065">
          <w:marLeft w:val="0"/>
          <w:marRight w:val="0"/>
          <w:marTop w:val="0"/>
          <w:marBottom w:val="0"/>
          <w:divBdr>
            <w:top w:val="none" w:sz="0" w:space="0" w:color="auto"/>
            <w:left w:val="none" w:sz="0" w:space="0" w:color="auto"/>
            <w:bottom w:val="none" w:sz="0" w:space="0" w:color="auto"/>
            <w:right w:val="none" w:sz="0" w:space="0" w:color="auto"/>
          </w:divBdr>
        </w:div>
        <w:div w:id="1477989742">
          <w:marLeft w:val="0"/>
          <w:marRight w:val="0"/>
          <w:marTop w:val="0"/>
          <w:marBottom w:val="0"/>
          <w:divBdr>
            <w:top w:val="none" w:sz="0" w:space="0" w:color="auto"/>
            <w:left w:val="none" w:sz="0" w:space="0" w:color="auto"/>
            <w:bottom w:val="none" w:sz="0" w:space="0" w:color="auto"/>
            <w:right w:val="none" w:sz="0" w:space="0" w:color="auto"/>
          </w:divBdr>
        </w:div>
        <w:div w:id="1482580479">
          <w:marLeft w:val="0"/>
          <w:marRight w:val="0"/>
          <w:marTop w:val="0"/>
          <w:marBottom w:val="0"/>
          <w:divBdr>
            <w:top w:val="none" w:sz="0" w:space="0" w:color="auto"/>
            <w:left w:val="none" w:sz="0" w:space="0" w:color="auto"/>
            <w:bottom w:val="none" w:sz="0" w:space="0" w:color="auto"/>
            <w:right w:val="none" w:sz="0" w:space="0" w:color="auto"/>
          </w:divBdr>
        </w:div>
        <w:div w:id="1724015624">
          <w:marLeft w:val="0"/>
          <w:marRight w:val="0"/>
          <w:marTop w:val="0"/>
          <w:marBottom w:val="0"/>
          <w:divBdr>
            <w:top w:val="none" w:sz="0" w:space="0" w:color="auto"/>
            <w:left w:val="none" w:sz="0" w:space="0" w:color="auto"/>
            <w:bottom w:val="none" w:sz="0" w:space="0" w:color="auto"/>
            <w:right w:val="none" w:sz="0" w:space="0" w:color="auto"/>
          </w:divBdr>
        </w:div>
        <w:div w:id="1818181326">
          <w:marLeft w:val="0"/>
          <w:marRight w:val="0"/>
          <w:marTop w:val="0"/>
          <w:marBottom w:val="0"/>
          <w:divBdr>
            <w:top w:val="none" w:sz="0" w:space="0" w:color="auto"/>
            <w:left w:val="none" w:sz="0" w:space="0" w:color="auto"/>
            <w:bottom w:val="none" w:sz="0" w:space="0" w:color="auto"/>
            <w:right w:val="none" w:sz="0" w:space="0" w:color="auto"/>
          </w:divBdr>
        </w:div>
        <w:div w:id="1837181558">
          <w:marLeft w:val="0"/>
          <w:marRight w:val="0"/>
          <w:marTop w:val="0"/>
          <w:marBottom w:val="0"/>
          <w:divBdr>
            <w:top w:val="none" w:sz="0" w:space="0" w:color="auto"/>
            <w:left w:val="none" w:sz="0" w:space="0" w:color="auto"/>
            <w:bottom w:val="none" w:sz="0" w:space="0" w:color="auto"/>
            <w:right w:val="none" w:sz="0" w:space="0" w:color="auto"/>
          </w:divBdr>
        </w:div>
        <w:div w:id="1857035856">
          <w:marLeft w:val="0"/>
          <w:marRight w:val="0"/>
          <w:marTop w:val="0"/>
          <w:marBottom w:val="0"/>
          <w:divBdr>
            <w:top w:val="none" w:sz="0" w:space="0" w:color="auto"/>
            <w:left w:val="none" w:sz="0" w:space="0" w:color="auto"/>
            <w:bottom w:val="none" w:sz="0" w:space="0" w:color="auto"/>
            <w:right w:val="none" w:sz="0" w:space="0" w:color="auto"/>
          </w:divBdr>
        </w:div>
        <w:div w:id="1888295585">
          <w:marLeft w:val="0"/>
          <w:marRight w:val="0"/>
          <w:marTop w:val="0"/>
          <w:marBottom w:val="0"/>
          <w:divBdr>
            <w:top w:val="none" w:sz="0" w:space="0" w:color="auto"/>
            <w:left w:val="none" w:sz="0" w:space="0" w:color="auto"/>
            <w:bottom w:val="none" w:sz="0" w:space="0" w:color="auto"/>
            <w:right w:val="none" w:sz="0" w:space="0" w:color="auto"/>
          </w:divBdr>
        </w:div>
        <w:div w:id="1915819238">
          <w:marLeft w:val="0"/>
          <w:marRight w:val="0"/>
          <w:marTop w:val="0"/>
          <w:marBottom w:val="0"/>
          <w:divBdr>
            <w:top w:val="none" w:sz="0" w:space="0" w:color="auto"/>
            <w:left w:val="none" w:sz="0" w:space="0" w:color="auto"/>
            <w:bottom w:val="none" w:sz="0" w:space="0" w:color="auto"/>
            <w:right w:val="none" w:sz="0" w:space="0" w:color="auto"/>
          </w:divBdr>
        </w:div>
        <w:div w:id="1943564174">
          <w:marLeft w:val="0"/>
          <w:marRight w:val="0"/>
          <w:marTop w:val="0"/>
          <w:marBottom w:val="0"/>
          <w:divBdr>
            <w:top w:val="none" w:sz="0" w:space="0" w:color="auto"/>
            <w:left w:val="none" w:sz="0" w:space="0" w:color="auto"/>
            <w:bottom w:val="none" w:sz="0" w:space="0" w:color="auto"/>
            <w:right w:val="none" w:sz="0" w:space="0" w:color="auto"/>
          </w:divBdr>
        </w:div>
        <w:div w:id="2057855328">
          <w:marLeft w:val="0"/>
          <w:marRight w:val="0"/>
          <w:marTop w:val="0"/>
          <w:marBottom w:val="0"/>
          <w:divBdr>
            <w:top w:val="none" w:sz="0" w:space="0" w:color="auto"/>
            <w:left w:val="none" w:sz="0" w:space="0" w:color="auto"/>
            <w:bottom w:val="none" w:sz="0" w:space="0" w:color="auto"/>
            <w:right w:val="none" w:sz="0" w:space="0" w:color="auto"/>
          </w:divBdr>
        </w:div>
        <w:div w:id="2128967299">
          <w:marLeft w:val="0"/>
          <w:marRight w:val="0"/>
          <w:marTop w:val="0"/>
          <w:marBottom w:val="0"/>
          <w:divBdr>
            <w:top w:val="none" w:sz="0" w:space="0" w:color="auto"/>
            <w:left w:val="none" w:sz="0" w:space="0" w:color="auto"/>
            <w:bottom w:val="none" w:sz="0" w:space="0" w:color="auto"/>
            <w:right w:val="none" w:sz="0" w:space="0" w:color="auto"/>
          </w:divBdr>
        </w:div>
      </w:divsChild>
    </w:div>
    <w:div w:id="395320647">
      <w:bodyDiv w:val="1"/>
      <w:marLeft w:val="0"/>
      <w:marRight w:val="0"/>
      <w:marTop w:val="0"/>
      <w:marBottom w:val="0"/>
      <w:divBdr>
        <w:top w:val="none" w:sz="0" w:space="0" w:color="auto"/>
        <w:left w:val="none" w:sz="0" w:space="0" w:color="auto"/>
        <w:bottom w:val="none" w:sz="0" w:space="0" w:color="auto"/>
        <w:right w:val="none" w:sz="0" w:space="0" w:color="auto"/>
      </w:divBdr>
    </w:div>
    <w:div w:id="400102534">
      <w:bodyDiv w:val="1"/>
      <w:marLeft w:val="0"/>
      <w:marRight w:val="0"/>
      <w:marTop w:val="0"/>
      <w:marBottom w:val="0"/>
      <w:divBdr>
        <w:top w:val="none" w:sz="0" w:space="0" w:color="auto"/>
        <w:left w:val="none" w:sz="0" w:space="0" w:color="auto"/>
        <w:bottom w:val="none" w:sz="0" w:space="0" w:color="auto"/>
        <w:right w:val="none" w:sz="0" w:space="0" w:color="auto"/>
      </w:divBdr>
    </w:div>
    <w:div w:id="649291039">
      <w:bodyDiv w:val="1"/>
      <w:marLeft w:val="0"/>
      <w:marRight w:val="0"/>
      <w:marTop w:val="0"/>
      <w:marBottom w:val="0"/>
      <w:divBdr>
        <w:top w:val="none" w:sz="0" w:space="0" w:color="auto"/>
        <w:left w:val="none" w:sz="0" w:space="0" w:color="auto"/>
        <w:bottom w:val="none" w:sz="0" w:space="0" w:color="auto"/>
        <w:right w:val="none" w:sz="0" w:space="0" w:color="auto"/>
      </w:divBdr>
    </w:div>
    <w:div w:id="752047671">
      <w:bodyDiv w:val="1"/>
      <w:marLeft w:val="0"/>
      <w:marRight w:val="0"/>
      <w:marTop w:val="0"/>
      <w:marBottom w:val="0"/>
      <w:divBdr>
        <w:top w:val="none" w:sz="0" w:space="0" w:color="auto"/>
        <w:left w:val="none" w:sz="0" w:space="0" w:color="auto"/>
        <w:bottom w:val="none" w:sz="0" w:space="0" w:color="auto"/>
        <w:right w:val="none" w:sz="0" w:space="0" w:color="auto"/>
      </w:divBdr>
      <w:divsChild>
        <w:div w:id="80034627">
          <w:marLeft w:val="0"/>
          <w:marRight w:val="0"/>
          <w:marTop w:val="0"/>
          <w:marBottom w:val="0"/>
          <w:divBdr>
            <w:top w:val="none" w:sz="0" w:space="0" w:color="auto"/>
            <w:left w:val="none" w:sz="0" w:space="0" w:color="auto"/>
            <w:bottom w:val="none" w:sz="0" w:space="0" w:color="auto"/>
            <w:right w:val="none" w:sz="0" w:space="0" w:color="auto"/>
          </w:divBdr>
        </w:div>
        <w:div w:id="241178827">
          <w:marLeft w:val="0"/>
          <w:marRight w:val="0"/>
          <w:marTop w:val="0"/>
          <w:marBottom w:val="0"/>
          <w:divBdr>
            <w:top w:val="none" w:sz="0" w:space="0" w:color="auto"/>
            <w:left w:val="none" w:sz="0" w:space="0" w:color="auto"/>
            <w:bottom w:val="none" w:sz="0" w:space="0" w:color="auto"/>
            <w:right w:val="none" w:sz="0" w:space="0" w:color="auto"/>
          </w:divBdr>
        </w:div>
        <w:div w:id="287785604">
          <w:marLeft w:val="0"/>
          <w:marRight w:val="0"/>
          <w:marTop w:val="0"/>
          <w:marBottom w:val="0"/>
          <w:divBdr>
            <w:top w:val="none" w:sz="0" w:space="0" w:color="auto"/>
            <w:left w:val="none" w:sz="0" w:space="0" w:color="auto"/>
            <w:bottom w:val="none" w:sz="0" w:space="0" w:color="auto"/>
            <w:right w:val="none" w:sz="0" w:space="0" w:color="auto"/>
          </w:divBdr>
        </w:div>
        <w:div w:id="318775276">
          <w:marLeft w:val="0"/>
          <w:marRight w:val="0"/>
          <w:marTop w:val="0"/>
          <w:marBottom w:val="0"/>
          <w:divBdr>
            <w:top w:val="none" w:sz="0" w:space="0" w:color="auto"/>
            <w:left w:val="none" w:sz="0" w:space="0" w:color="auto"/>
            <w:bottom w:val="none" w:sz="0" w:space="0" w:color="auto"/>
            <w:right w:val="none" w:sz="0" w:space="0" w:color="auto"/>
          </w:divBdr>
        </w:div>
        <w:div w:id="413204627">
          <w:marLeft w:val="0"/>
          <w:marRight w:val="0"/>
          <w:marTop w:val="0"/>
          <w:marBottom w:val="0"/>
          <w:divBdr>
            <w:top w:val="none" w:sz="0" w:space="0" w:color="auto"/>
            <w:left w:val="none" w:sz="0" w:space="0" w:color="auto"/>
            <w:bottom w:val="none" w:sz="0" w:space="0" w:color="auto"/>
            <w:right w:val="none" w:sz="0" w:space="0" w:color="auto"/>
          </w:divBdr>
        </w:div>
        <w:div w:id="413476109">
          <w:marLeft w:val="0"/>
          <w:marRight w:val="0"/>
          <w:marTop w:val="0"/>
          <w:marBottom w:val="0"/>
          <w:divBdr>
            <w:top w:val="none" w:sz="0" w:space="0" w:color="auto"/>
            <w:left w:val="none" w:sz="0" w:space="0" w:color="auto"/>
            <w:bottom w:val="none" w:sz="0" w:space="0" w:color="auto"/>
            <w:right w:val="none" w:sz="0" w:space="0" w:color="auto"/>
          </w:divBdr>
        </w:div>
        <w:div w:id="479922731">
          <w:marLeft w:val="0"/>
          <w:marRight w:val="0"/>
          <w:marTop w:val="0"/>
          <w:marBottom w:val="0"/>
          <w:divBdr>
            <w:top w:val="none" w:sz="0" w:space="0" w:color="auto"/>
            <w:left w:val="none" w:sz="0" w:space="0" w:color="auto"/>
            <w:bottom w:val="none" w:sz="0" w:space="0" w:color="auto"/>
            <w:right w:val="none" w:sz="0" w:space="0" w:color="auto"/>
          </w:divBdr>
        </w:div>
        <w:div w:id="488250342">
          <w:marLeft w:val="0"/>
          <w:marRight w:val="0"/>
          <w:marTop w:val="0"/>
          <w:marBottom w:val="0"/>
          <w:divBdr>
            <w:top w:val="none" w:sz="0" w:space="0" w:color="auto"/>
            <w:left w:val="none" w:sz="0" w:space="0" w:color="auto"/>
            <w:bottom w:val="none" w:sz="0" w:space="0" w:color="auto"/>
            <w:right w:val="none" w:sz="0" w:space="0" w:color="auto"/>
          </w:divBdr>
        </w:div>
        <w:div w:id="536043235">
          <w:marLeft w:val="0"/>
          <w:marRight w:val="0"/>
          <w:marTop w:val="0"/>
          <w:marBottom w:val="0"/>
          <w:divBdr>
            <w:top w:val="none" w:sz="0" w:space="0" w:color="auto"/>
            <w:left w:val="none" w:sz="0" w:space="0" w:color="auto"/>
            <w:bottom w:val="none" w:sz="0" w:space="0" w:color="auto"/>
            <w:right w:val="none" w:sz="0" w:space="0" w:color="auto"/>
          </w:divBdr>
        </w:div>
        <w:div w:id="553977071">
          <w:marLeft w:val="0"/>
          <w:marRight w:val="0"/>
          <w:marTop w:val="0"/>
          <w:marBottom w:val="0"/>
          <w:divBdr>
            <w:top w:val="none" w:sz="0" w:space="0" w:color="auto"/>
            <w:left w:val="none" w:sz="0" w:space="0" w:color="auto"/>
            <w:bottom w:val="none" w:sz="0" w:space="0" w:color="auto"/>
            <w:right w:val="none" w:sz="0" w:space="0" w:color="auto"/>
          </w:divBdr>
        </w:div>
        <w:div w:id="561988093">
          <w:marLeft w:val="0"/>
          <w:marRight w:val="0"/>
          <w:marTop w:val="0"/>
          <w:marBottom w:val="0"/>
          <w:divBdr>
            <w:top w:val="none" w:sz="0" w:space="0" w:color="auto"/>
            <w:left w:val="none" w:sz="0" w:space="0" w:color="auto"/>
            <w:bottom w:val="none" w:sz="0" w:space="0" w:color="auto"/>
            <w:right w:val="none" w:sz="0" w:space="0" w:color="auto"/>
          </w:divBdr>
        </w:div>
        <w:div w:id="636111518">
          <w:marLeft w:val="0"/>
          <w:marRight w:val="0"/>
          <w:marTop w:val="0"/>
          <w:marBottom w:val="0"/>
          <w:divBdr>
            <w:top w:val="none" w:sz="0" w:space="0" w:color="auto"/>
            <w:left w:val="none" w:sz="0" w:space="0" w:color="auto"/>
            <w:bottom w:val="none" w:sz="0" w:space="0" w:color="auto"/>
            <w:right w:val="none" w:sz="0" w:space="0" w:color="auto"/>
          </w:divBdr>
        </w:div>
        <w:div w:id="695348785">
          <w:marLeft w:val="0"/>
          <w:marRight w:val="0"/>
          <w:marTop w:val="0"/>
          <w:marBottom w:val="0"/>
          <w:divBdr>
            <w:top w:val="none" w:sz="0" w:space="0" w:color="auto"/>
            <w:left w:val="none" w:sz="0" w:space="0" w:color="auto"/>
            <w:bottom w:val="none" w:sz="0" w:space="0" w:color="auto"/>
            <w:right w:val="none" w:sz="0" w:space="0" w:color="auto"/>
          </w:divBdr>
        </w:div>
        <w:div w:id="733503308">
          <w:marLeft w:val="0"/>
          <w:marRight w:val="0"/>
          <w:marTop w:val="0"/>
          <w:marBottom w:val="0"/>
          <w:divBdr>
            <w:top w:val="none" w:sz="0" w:space="0" w:color="auto"/>
            <w:left w:val="none" w:sz="0" w:space="0" w:color="auto"/>
            <w:bottom w:val="none" w:sz="0" w:space="0" w:color="auto"/>
            <w:right w:val="none" w:sz="0" w:space="0" w:color="auto"/>
          </w:divBdr>
        </w:div>
        <w:div w:id="830753435">
          <w:marLeft w:val="0"/>
          <w:marRight w:val="0"/>
          <w:marTop w:val="0"/>
          <w:marBottom w:val="0"/>
          <w:divBdr>
            <w:top w:val="none" w:sz="0" w:space="0" w:color="auto"/>
            <w:left w:val="none" w:sz="0" w:space="0" w:color="auto"/>
            <w:bottom w:val="none" w:sz="0" w:space="0" w:color="auto"/>
            <w:right w:val="none" w:sz="0" w:space="0" w:color="auto"/>
          </w:divBdr>
        </w:div>
        <w:div w:id="858931037">
          <w:marLeft w:val="0"/>
          <w:marRight w:val="0"/>
          <w:marTop w:val="0"/>
          <w:marBottom w:val="0"/>
          <w:divBdr>
            <w:top w:val="none" w:sz="0" w:space="0" w:color="auto"/>
            <w:left w:val="none" w:sz="0" w:space="0" w:color="auto"/>
            <w:bottom w:val="none" w:sz="0" w:space="0" w:color="auto"/>
            <w:right w:val="none" w:sz="0" w:space="0" w:color="auto"/>
          </w:divBdr>
        </w:div>
        <w:div w:id="895819100">
          <w:marLeft w:val="0"/>
          <w:marRight w:val="0"/>
          <w:marTop w:val="0"/>
          <w:marBottom w:val="0"/>
          <w:divBdr>
            <w:top w:val="none" w:sz="0" w:space="0" w:color="auto"/>
            <w:left w:val="none" w:sz="0" w:space="0" w:color="auto"/>
            <w:bottom w:val="none" w:sz="0" w:space="0" w:color="auto"/>
            <w:right w:val="none" w:sz="0" w:space="0" w:color="auto"/>
          </w:divBdr>
        </w:div>
        <w:div w:id="979918609">
          <w:marLeft w:val="0"/>
          <w:marRight w:val="0"/>
          <w:marTop w:val="0"/>
          <w:marBottom w:val="0"/>
          <w:divBdr>
            <w:top w:val="none" w:sz="0" w:space="0" w:color="auto"/>
            <w:left w:val="none" w:sz="0" w:space="0" w:color="auto"/>
            <w:bottom w:val="none" w:sz="0" w:space="0" w:color="auto"/>
            <w:right w:val="none" w:sz="0" w:space="0" w:color="auto"/>
          </w:divBdr>
        </w:div>
        <w:div w:id="1146699506">
          <w:marLeft w:val="0"/>
          <w:marRight w:val="0"/>
          <w:marTop w:val="0"/>
          <w:marBottom w:val="0"/>
          <w:divBdr>
            <w:top w:val="none" w:sz="0" w:space="0" w:color="auto"/>
            <w:left w:val="none" w:sz="0" w:space="0" w:color="auto"/>
            <w:bottom w:val="none" w:sz="0" w:space="0" w:color="auto"/>
            <w:right w:val="none" w:sz="0" w:space="0" w:color="auto"/>
          </w:divBdr>
        </w:div>
        <w:div w:id="1152715734">
          <w:marLeft w:val="0"/>
          <w:marRight w:val="0"/>
          <w:marTop w:val="0"/>
          <w:marBottom w:val="0"/>
          <w:divBdr>
            <w:top w:val="none" w:sz="0" w:space="0" w:color="auto"/>
            <w:left w:val="none" w:sz="0" w:space="0" w:color="auto"/>
            <w:bottom w:val="none" w:sz="0" w:space="0" w:color="auto"/>
            <w:right w:val="none" w:sz="0" w:space="0" w:color="auto"/>
          </w:divBdr>
        </w:div>
        <w:div w:id="1265839300">
          <w:marLeft w:val="0"/>
          <w:marRight w:val="0"/>
          <w:marTop w:val="0"/>
          <w:marBottom w:val="0"/>
          <w:divBdr>
            <w:top w:val="none" w:sz="0" w:space="0" w:color="auto"/>
            <w:left w:val="none" w:sz="0" w:space="0" w:color="auto"/>
            <w:bottom w:val="none" w:sz="0" w:space="0" w:color="auto"/>
            <w:right w:val="none" w:sz="0" w:space="0" w:color="auto"/>
          </w:divBdr>
        </w:div>
        <w:div w:id="1362323582">
          <w:marLeft w:val="0"/>
          <w:marRight w:val="0"/>
          <w:marTop w:val="0"/>
          <w:marBottom w:val="0"/>
          <w:divBdr>
            <w:top w:val="none" w:sz="0" w:space="0" w:color="auto"/>
            <w:left w:val="none" w:sz="0" w:space="0" w:color="auto"/>
            <w:bottom w:val="none" w:sz="0" w:space="0" w:color="auto"/>
            <w:right w:val="none" w:sz="0" w:space="0" w:color="auto"/>
          </w:divBdr>
        </w:div>
        <w:div w:id="1371105655">
          <w:marLeft w:val="0"/>
          <w:marRight w:val="0"/>
          <w:marTop w:val="0"/>
          <w:marBottom w:val="0"/>
          <w:divBdr>
            <w:top w:val="none" w:sz="0" w:space="0" w:color="auto"/>
            <w:left w:val="none" w:sz="0" w:space="0" w:color="auto"/>
            <w:bottom w:val="none" w:sz="0" w:space="0" w:color="auto"/>
            <w:right w:val="none" w:sz="0" w:space="0" w:color="auto"/>
          </w:divBdr>
        </w:div>
        <w:div w:id="1537809535">
          <w:marLeft w:val="0"/>
          <w:marRight w:val="0"/>
          <w:marTop w:val="0"/>
          <w:marBottom w:val="0"/>
          <w:divBdr>
            <w:top w:val="none" w:sz="0" w:space="0" w:color="auto"/>
            <w:left w:val="none" w:sz="0" w:space="0" w:color="auto"/>
            <w:bottom w:val="none" w:sz="0" w:space="0" w:color="auto"/>
            <w:right w:val="none" w:sz="0" w:space="0" w:color="auto"/>
          </w:divBdr>
        </w:div>
        <w:div w:id="1539201130">
          <w:marLeft w:val="0"/>
          <w:marRight w:val="0"/>
          <w:marTop w:val="0"/>
          <w:marBottom w:val="0"/>
          <w:divBdr>
            <w:top w:val="none" w:sz="0" w:space="0" w:color="auto"/>
            <w:left w:val="none" w:sz="0" w:space="0" w:color="auto"/>
            <w:bottom w:val="none" w:sz="0" w:space="0" w:color="auto"/>
            <w:right w:val="none" w:sz="0" w:space="0" w:color="auto"/>
          </w:divBdr>
        </w:div>
        <w:div w:id="1607036743">
          <w:marLeft w:val="0"/>
          <w:marRight w:val="0"/>
          <w:marTop w:val="0"/>
          <w:marBottom w:val="0"/>
          <w:divBdr>
            <w:top w:val="none" w:sz="0" w:space="0" w:color="auto"/>
            <w:left w:val="none" w:sz="0" w:space="0" w:color="auto"/>
            <w:bottom w:val="none" w:sz="0" w:space="0" w:color="auto"/>
            <w:right w:val="none" w:sz="0" w:space="0" w:color="auto"/>
          </w:divBdr>
        </w:div>
        <w:div w:id="1618023783">
          <w:marLeft w:val="0"/>
          <w:marRight w:val="0"/>
          <w:marTop w:val="0"/>
          <w:marBottom w:val="0"/>
          <w:divBdr>
            <w:top w:val="none" w:sz="0" w:space="0" w:color="auto"/>
            <w:left w:val="none" w:sz="0" w:space="0" w:color="auto"/>
            <w:bottom w:val="none" w:sz="0" w:space="0" w:color="auto"/>
            <w:right w:val="none" w:sz="0" w:space="0" w:color="auto"/>
          </w:divBdr>
        </w:div>
        <w:div w:id="1618416212">
          <w:marLeft w:val="0"/>
          <w:marRight w:val="0"/>
          <w:marTop w:val="0"/>
          <w:marBottom w:val="0"/>
          <w:divBdr>
            <w:top w:val="none" w:sz="0" w:space="0" w:color="auto"/>
            <w:left w:val="none" w:sz="0" w:space="0" w:color="auto"/>
            <w:bottom w:val="none" w:sz="0" w:space="0" w:color="auto"/>
            <w:right w:val="none" w:sz="0" w:space="0" w:color="auto"/>
          </w:divBdr>
        </w:div>
        <w:div w:id="1851335373">
          <w:marLeft w:val="0"/>
          <w:marRight w:val="0"/>
          <w:marTop w:val="0"/>
          <w:marBottom w:val="0"/>
          <w:divBdr>
            <w:top w:val="none" w:sz="0" w:space="0" w:color="auto"/>
            <w:left w:val="none" w:sz="0" w:space="0" w:color="auto"/>
            <w:bottom w:val="none" w:sz="0" w:space="0" w:color="auto"/>
            <w:right w:val="none" w:sz="0" w:space="0" w:color="auto"/>
          </w:divBdr>
        </w:div>
        <w:div w:id="1906909679">
          <w:marLeft w:val="0"/>
          <w:marRight w:val="0"/>
          <w:marTop w:val="0"/>
          <w:marBottom w:val="0"/>
          <w:divBdr>
            <w:top w:val="none" w:sz="0" w:space="0" w:color="auto"/>
            <w:left w:val="none" w:sz="0" w:space="0" w:color="auto"/>
            <w:bottom w:val="none" w:sz="0" w:space="0" w:color="auto"/>
            <w:right w:val="none" w:sz="0" w:space="0" w:color="auto"/>
          </w:divBdr>
        </w:div>
        <w:div w:id="1956013637">
          <w:marLeft w:val="0"/>
          <w:marRight w:val="0"/>
          <w:marTop w:val="0"/>
          <w:marBottom w:val="0"/>
          <w:divBdr>
            <w:top w:val="none" w:sz="0" w:space="0" w:color="auto"/>
            <w:left w:val="none" w:sz="0" w:space="0" w:color="auto"/>
            <w:bottom w:val="none" w:sz="0" w:space="0" w:color="auto"/>
            <w:right w:val="none" w:sz="0" w:space="0" w:color="auto"/>
          </w:divBdr>
        </w:div>
        <w:div w:id="2003501801">
          <w:marLeft w:val="0"/>
          <w:marRight w:val="0"/>
          <w:marTop w:val="0"/>
          <w:marBottom w:val="0"/>
          <w:divBdr>
            <w:top w:val="none" w:sz="0" w:space="0" w:color="auto"/>
            <w:left w:val="none" w:sz="0" w:space="0" w:color="auto"/>
            <w:bottom w:val="none" w:sz="0" w:space="0" w:color="auto"/>
            <w:right w:val="none" w:sz="0" w:space="0" w:color="auto"/>
          </w:divBdr>
        </w:div>
      </w:divsChild>
    </w:div>
    <w:div w:id="840002942">
      <w:bodyDiv w:val="1"/>
      <w:marLeft w:val="0"/>
      <w:marRight w:val="0"/>
      <w:marTop w:val="0"/>
      <w:marBottom w:val="0"/>
      <w:divBdr>
        <w:top w:val="none" w:sz="0" w:space="0" w:color="auto"/>
        <w:left w:val="none" w:sz="0" w:space="0" w:color="auto"/>
        <w:bottom w:val="none" w:sz="0" w:space="0" w:color="auto"/>
        <w:right w:val="none" w:sz="0" w:space="0" w:color="auto"/>
      </w:divBdr>
    </w:div>
    <w:div w:id="866874201">
      <w:bodyDiv w:val="1"/>
      <w:marLeft w:val="0"/>
      <w:marRight w:val="0"/>
      <w:marTop w:val="0"/>
      <w:marBottom w:val="0"/>
      <w:divBdr>
        <w:top w:val="none" w:sz="0" w:space="0" w:color="auto"/>
        <w:left w:val="none" w:sz="0" w:space="0" w:color="auto"/>
        <w:bottom w:val="none" w:sz="0" w:space="0" w:color="auto"/>
        <w:right w:val="none" w:sz="0" w:space="0" w:color="auto"/>
      </w:divBdr>
    </w:div>
    <w:div w:id="869029639">
      <w:bodyDiv w:val="1"/>
      <w:marLeft w:val="0"/>
      <w:marRight w:val="0"/>
      <w:marTop w:val="0"/>
      <w:marBottom w:val="0"/>
      <w:divBdr>
        <w:top w:val="none" w:sz="0" w:space="0" w:color="auto"/>
        <w:left w:val="none" w:sz="0" w:space="0" w:color="auto"/>
        <w:bottom w:val="none" w:sz="0" w:space="0" w:color="auto"/>
        <w:right w:val="none" w:sz="0" w:space="0" w:color="auto"/>
      </w:divBdr>
    </w:div>
    <w:div w:id="881136702">
      <w:bodyDiv w:val="1"/>
      <w:marLeft w:val="0"/>
      <w:marRight w:val="0"/>
      <w:marTop w:val="0"/>
      <w:marBottom w:val="0"/>
      <w:divBdr>
        <w:top w:val="none" w:sz="0" w:space="0" w:color="auto"/>
        <w:left w:val="none" w:sz="0" w:space="0" w:color="auto"/>
        <w:bottom w:val="none" w:sz="0" w:space="0" w:color="auto"/>
        <w:right w:val="none" w:sz="0" w:space="0" w:color="auto"/>
      </w:divBdr>
    </w:div>
    <w:div w:id="909002290">
      <w:bodyDiv w:val="1"/>
      <w:marLeft w:val="0"/>
      <w:marRight w:val="0"/>
      <w:marTop w:val="0"/>
      <w:marBottom w:val="0"/>
      <w:divBdr>
        <w:top w:val="none" w:sz="0" w:space="0" w:color="auto"/>
        <w:left w:val="none" w:sz="0" w:space="0" w:color="auto"/>
        <w:bottom w:val="none" w:sz="0" w:space="0" w:color="auto"/>
        <w:right w:val="none" w:sz="0" w:space="0" w:color="auto"/>
      </w:divBdr>
    </w:div>
    <w:div w:id="986058928">
      <w:bodyDiv w:val="1"/>
      <w:marLeft w:val="0"/>
      <w:marRight w:val="0"/>
      <w:marTop w:val="0"/>
      <w:marBottom w:val="0"/>
      <w:divBdr>
        <w:top w:val="none" w:sz="0" w:space="0" w:color="auto"/>
        <w:left w:val="none" w:sz="0" w:space="0" w:color="auto"/>
        <w:bottom w:val="none" w:sz="0" w:space="0" w:color="auto"/>
        <w:right w:val="none" w:sz="0" w:space="0" w:color="auto"/>
      </w:divBdr>
    </w:div>
    <w:div w:id="1020551737">
      <w:bodyDiv w:val="1"/>
      <w:marLeft w:val="0"/>
      <w:marRight w:val="0"/>
      <w:marTop w:val="0"/>
      <w:marBottom w:val="0"/>
      <w:divBdr>
        <w:top w:val="none" w:sz="0" w:space="0" w:color="auto"/>
        <w:left w:val="none" w:sz="0" w:space="0" w:color="auto"/>
        <w:bottom w:val="none" w:sz="0" w:space="0" w:color="auto"/>
        <w:right w:val="none" w:sz="0" w:space="0" w:color="auto"/>
      </w:divBdr>
      <w:divsChild>
        <w:div w:id="432673686">
          <w:marLeft w:val="0"/>
          <w:marRight w:val="0"/>
          <w:marTop w:val="0"/>
          <w:marBottom w:val="0"/>
          <w:divBdr>
            <w:top w:val="none" w:sz="0" w:space="0" w:color="auto"/>
            <w:left w:val="none" w:sz="0" w:space="0" w:color="auto"/>
            <w:bottom w:val="none" w:sz="0" w:space="0" w:color="auto"/>
            <w:right w:val="none" w:sz="0" w:space="0" w:color="auto"/>
          </w:divBdr>
        </w:div>
        <w:div w:id="1981156064">
          <w:marLeft w:val="0"/>
          <w:marRight w:val="0"/>
          <w:marTop w:val="0"/>
          <w:marBottom w:val="0"/>
          <w:divBdr>
            <w:top w:val="none" w:sz="0" w:space="0" w:color="auto"/>
            <w:left w:val="none" w:sz="0" w:space="0" w:color="auto"/>
            <w:bottom w:val="none" w:sz="0" w:space="0" w:color="auto"/>
            <w:right w:val="none" w:sz="0" w:space="0" w:color="auto"/>
          </w:divBdr>
        </w:div>
      </w:divsChild>
    </w:div>
    <w:div w:id="1051543181">
      <w:bodyDiv w:val="1"/>
      <w:marLeft w:val="0"/>
      <w:marRight w:val="0"/>
      <w:marTop w:val="0"/>
      <w:marBottom w:val="0"/>
      <w:divBdr>
        <w:top w:val="none" w:sz="0" w:space="0" w:color="auto"/>
        <w:left w:val="none" w:sz="0" w:space="0" w:color="auto"/>
        <w:bottom w:val="none" w:sz="0" w:space="0" w:color="auto"/>
        <w:right w:val="none" w:sz="0" w:space="0" w:color="auto"/>
      </w:divBdr>
      <w:divsChild>
        <w:div w:id="676543310">
          <w:marLeft w:val="0"/>
          <w:marRight w:val="0"/>
          <w:marTop w:val="0"/>
          <w:marBottom w:val="0"/>
          <w:divBdr>
            <w:top w:val="none" w:sz="0" w:space="0" w:color="auto"/>
            <w:left w:val="none" w:sz="0" w:space="0" w:color="auto"/>
            <w:bottom w:val="none" w:sz="0" w:space="0" w:color="auto"/>
            <w:right w:val="none" w:sz="0" w:space="0" w:color="auto"/>
          </w:divBdr>
          <w:divsChild>
            <w:div w:id="1344210998">
              <w:marLeft w:val="0"/>
              <w:marRight w:val="0"/>
              <w:marTop w:val="0"/>
              <w:marBottom w:val="0"/>
              <w:divBdr>
                <w:top w:val="none" w:sz="0" w:space="0" w:color="auto"/>
                <w:left w:val="none" w:sz="0" w:space="0" w:color="auto"/>
                <w:bottom w:val="none" w:sz="0" w:space="0" w:color="auto"/>
                <w:right w:val="none" w:sz="0" w:space="0" w:color="auto"/>
              </w:divBdr>
            </w:div>
            <w:div w:id="21068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7502">
      <w:bodyDiv w:val="1"/>
      <w:marLeft w:val="0"/>
      <w:marRight w:val="0"/>
      <w:marTop w:val="0"/>
      <w:marBottom w:val="0"/>
      <w:divBdr>
        <w:top w:val="none" w:sz="0" w:space="0" w:color="auto"/>
        <w:left w:val="none" w:sz="0" w:space="0" w:color="auto"/>
        <w:bottom w:val="none" w:sz="0" w:space="0" w:color="auto"/>
        <w:right w:val="none" w:sz="0" w:space="0" w:color="auto"/>
      </w:divBdr>
    </w:div>
    <w:div w:id="1155338047">
      <w:bodyDiv w:val="1"/>
      <w:marLeft w:val="0"/>
      <w:marRight w:val="0"/>
      <w:marTop w:val="0"/>
      <w:marBottom w:val="0"/>
      <w:divBdr>
        <w:top w:val="none" w:sz="0" w:space="0" w:color="auto"/>
        <w:left w:val="none" w:sz="0" w:space="0" w:color="auto"/>
        <w:bottom w:val="none" w:sz="0" w:space="0" w:color="auto"/>
        <w:right w:val="none" w:sz="0" w:space="0" w:color="auto"/>
      </w:divBdr>
    </w:div>
    <w:div w:id="1177114222">
      <w:bodyDiv w:val="1"/>
      <w:marLeft w:val="0"/>
      <w:marRight w:val="0"/>
      <w:marTop w:val="0"/>
      <w:marBottom w:val="0"/>
      <w:divBdr>
        <w:top w:val="none" w:sz="0" w:space="0" w:color="auto"/>
        <w:left w:val="none" w:sz="0" w:space="0" w:color="auto"/>
        <w:bottom w:val="none" w:sz="0" w:space="0" w:color="auto"/>
        <w:right w:val="none" w:sz="0" w:space="0" w:color="auto"/>
      </w:divBdr>
    </w:div>
    <w:div w:id="1230841550">
      <w:bodyDiv w:val="1"/>
      <w:marLeft w:val="0"/>
      <w:marRight w:val="0"/>
      <w:marTop w:val="0"/>
      <w:marBottom w:val="0"/>
      <w:divBdr>
        <w:top w:val="none" w:sz="0" w:space="0" w:color="auto"/>
        <w:left w:val="none" w:sz="0" w:space="0" w:color="auto"/>
        <w:bottom w:val="none" w:sz="0" w:space="0" w:color="auto"/>
        <w:right w:val="none" w:sz="0" w:space="0" w:color="auto"/>
      </w:divBdr>
    </w:div>
    <w:div w:id="1281886565">
      <w:bodyDiv w:val="1"/>
      <w:marLeft w:val="0"/>
      <w:marRight w:val="0"/>
      <w:marTop w:val="0"/>
      <w:marBottom w:val="0"/>
      <w:divBdr>
        <w:top w:val="none" w:sz="0" w:space="0" w:color="auto"/>
        <w:left w:val="none" w:sz="0" w:space="0" w:color="auto"/>
        <w:bottom w:val="none" w:sz="0" w:space="0" w:color="auto"/>
        <w:right w:val="none" w:sz="0" w:space="0" w:color="auto"/>
      </w:divBdr>
    </w:div>
    <w:div w:id="1373531683">
      <w:bodyDiv w:val="1"/>
      <w:marLeft w:val="0"/>
      <w:marRight w:val="0"/>
      <w:marTop w:val="0"/>
      <w:marBottom w:val="0"/>
      <w:divBdr>
        <w:top w:val="none" w:sz="0" w:space="0" w:color="auto"/>
        <w:left w:val="none" w:sz="0" w:space="0" w:color="auto"/>
        <w:bottom w:val="none" w:sz="0" w:space="0" w:color="auto"/>
        <w:right w:val="none" w:sz="0" w:space="0" w:color="auto"/>
      </w:divBdr>
    </w:div>
    <w:div w:id="1397313133">
      <w:bodyDiv w:val="1"/>
      <w:marLeft w:val="0"/>
      <w:marRight w:val="0"/>
      <w:marTop w:val="0"/>
      <w:marBottom w:val="0"/>
      <w:divBdr>
        <w:top w:val="none" w:sz="0" w:space="0" w:color="auto"/>
        <w:left w:val="none" w:sz="0" w:space="0" w:color="auto"/>
        <w:bottom w:val="none" w:sz="0" w:space="0" w:color="auto"/>
        <w:right w:val="none" w:sz="0" w:space="0" w:color="auto"/>
      </w:divBdr>
    </w:div>
    <w:div w:id="1425686003">
      <w:bodyDiv w:val="1"/>
      <w:marLeft w:val="0"/>
      <w:marRight w:val="0"/>
      <w:marTop w:val="0"/>
      <w:marBottom w:val="0"/>
      <w:divBdr>
        <w:top w:val="none" w:sz="0" w:space="0" w:color="auto"/>
        <w:left w:val="none" w:sz="0" w:space="0" w:color="auto"/>
        <w:bottom w:val="none" w:sz="0" w:space="0" w:color="auto"/>
        <w:right w:val="none" w:sz="0" w:space="0" w:color="auto"/>
      </w:divBdr>
    </w:div>
    <w:div w:id="1552230052">
      <w:bodyDiv w:val="1"/>
      <w:marLeft w:val="0"/>
      <w:marRight w:val="0"/>
      <w:marTop w:val="0"/>
      <w:marBottom w:val="0"/>
      <w:divBdr>
        <w:top w:val="none" w:sz="0" w:space="0" w:color="auto"/>
        <w:left w:val="none" w:sz="0" w:space="0" w:color="auto"/>
        <w:bottom w:val="none" w:sz="0" w:space="0" w:color="auto"/>
        <w:right w:val="none" w:sz="0" w:space="0" w:color="auto"/>
      </w:divBdr>
    </w:div>
    <w:div w:id="1589920760">
      <w:bodyDiv w:val="1"/>
      <w:marLeft w:val="0"/>
      <w:marRight w:val="0"/>
      <w:marTop w:val="0"/>
      <w:marBottom w:val="0"/>
      <w:divBdr>
        <w:top w:val="none" w:sz="0" w:space="0" w:color="auto"/>
        <w:left w:val="none" w:sz="0" w:space="0" w:color="auto"/>
        <w:bottom w:val="none" w:sz="0" w:space="0" w:color="auto"/>
        <w:right w:val="none" w:sz="0" w:space="0" w:color="auto"/>
      </w:divBdr>
      <w:divsChild>
        <w:div w:id="25982387">
          <w:marLeft w:val="0"/>
          <w:marRight w:val="0"/>
          <w:marTop w:val="0"/>
          <w:marBottom w:val="0"/>
          <w:divBdr>
            <w:top w:val="none" w:sz="0" w:space="0" w:color="auto"/>
            <w:left w:val="none" w:sz="0" w:space="0" w:color="auto"/>
            <w:bottom w:val="none" w:sz="0" w:space="0" w:color="auto"/>
            <w:right w:val="none" w:sz="0" w:space="0" w:color="auto"/>
          </w:divBdr>
        </w:div>
        <w:div w:id="306395720">
          <w:marLeft w:val="0"/>
          <w:marRight w:val="0"/>
          <w:marTop w:val="0"/>
          <w:marBottom w:val="0"/>
          <w:divBdr>
            <w:top w:val="none" w:sz="0" w:space="0" w:color="auto"/>
            <w:left w:val="none" w:sz="0" w:space="0" w:color="auto"/>
            <w:bottom w:val="none" w:sz="0" w:space="0" w:color="auto"/>
            <w:right w:val="none" w:sz="0" w:space="0" w:color="auto"/>
          </w:divBdr>
        </w:div>
        <w:div w:id="308826628">
          <w:marLeft w:val="0"/>
          <w:marRight w:val="0"/>
          <w:marTop w:val="0"/>
          <w:marBottom w:val="0"/>
          <w:divBdr>
            <w:top w:val="none" w:sz="0" w:space="0" w:color="auto"/>
            <w:left w:val="none" w:sz="0" w:space="0" w:color="auto"/>
            <w:bottom w:val="none" w:sz="0" w:space="0" w:color="auto"/>
            <w:right w:val="none" w:sz="0" w:space="0" w:color="auto"/>
          </w:divBdr>
        </w:div>
        <w:div w:id="2122721248">
          <w:marLeft w:val="0"/>
          <w:marRight w:val="0"/>
          <w:marTop w:val="0"/>
          <w:marBottom w:val="0"/>
          <w:divBdr>
            <w:top w:val="none" w:sz="0" w:space="0" w:color="auto"/>
            <w:left w:val="none" w:sz="0" w:space="0" w:color="auto"/>
            <w:bottom w:val="none" w:sz="0" w:space="0" w:color="auto"/>
            <w:right w:val="none" w:sz="0" w:space="0" w:color="auto"/>
          </w:divBdr>
        </w:div>
        <w:div w:id="2133357386">
          <w:marLeft w:val="0"/>
          <w:marRight w:val="0"/>
          <w:marTop w:val="0"/>
          <w:marBottom w:val="0"/>
          <w:divBdr>
            <w:top w:val="none" w:sz="0" w:space="0" w:color="auto"/>
            <w:left w:val="none" w:sz="0" w:space="0" w:color="auto"/>
            <w:bottom w:val="none" w:sz="0" w:space="0" w:color="auto"/>
            <w:right w:val="none" w:sz="0" w:space="0" w:color="auto"/>
          </w:divBdr>
        </w:div>
      </w:divsChild>
    </w:div>
    <w:div w:id="1612012291">
      <w:bodyDiv w:val="1"/>
      <w:marLeft w:val="0"/>
      <w:marRight w:val="0"/>
      <w:marTop w:val="0"/>
      <w:marBottom w:val="0"/>
      <w:divBdr>
        <w:top w:val="none" w:sz="0" w:space="0" w:color="auto"/>
        <w:left w:val="none" w:sz="0" w:space="0" w:color="auto"/>
        <w:bottom w:val="none" w:sz="0" w:space="0" w:color="auto"/>
        <w:right w:val="none" w:sz="0" w:space="0" w:color="auto"/>
      </w:divBdr>
    </w:div>
    <w:div w:id="1658611263">
      <w:bodyDiv w:val="1"/>
      <w:marLeft w:val="0"/>
      <w:marRight w:val="0"/>
      <w:marTop w:val="0"/>
      <w:marBottom w:val="0"/>
      <w:divBdr>
        <w:top w:val="none" w:sz="0" w:space="0" w:color="auto"/>
        <w:left w:val="none" w:sz="0" w:space="0" w:color="auto"/>
        <w:bottom w:val="none" w:sz="0" w:space="0" w:color="auto"/>
        <w:right w:val="none" w:sz="0" w:space="0" w:color="auto"/>
      </w:divBdr>
    </w:div>
    <w:div w:id="1667392486">
      <w:bodyDiv w:val="1"/>
      <w:marLeft w:val="0"/>
      <w:marRight w:val="0"/>
      <w:marTop w:val="0"/>
      <w:marBottom w:val="0"/>
      <w:divBdr>
        <w:top w:val="none" w:sz="0" w:space="0" w:color="auto"/>
        <w:left w:val="none" w:sz="0" w:space="0" w:color="auto"/>
        <w:bottom w:val="none" w:sz="0" w:space="0" w:color="auto"/>
        <w:right w:val="none" w:sz="0" w:space="0" w:color="auto"/>
      </w:divBdr>
    </w:div>
    <w:div w:id="1684284733">
      <w:bodyDiv w:val="1"/>
      <w:marLeft w:val="0"/>
      <w:marRight w:val="0"/>
      <w:marTop w:val="0"/>
      <w:marBottom w:val="0"/>
      <w:divBdr>
        <w:top w:val="none" w:sz="0" w:space="0" w:color="auto"/>
        <w:left w:val="none" w:sz="0" w:space="0" w:color="auto"/>
        <w:bottom w:val="none" w:sz="0" w:space="0" w:color="auto"/>
        <w:right w:val="none" w:sz="0" w:space="0" w:color="auto"/>
      </w:divBdr>
    </w:div>
    <w:div w:id="1741709051">
      <w:bodyDiv w:val="1"/>
      <w:marLeft w:val="0"/>
      <w:marRight w:val="0"/>
      <w:marTop w:val="0"/>
      <w:marBottom w:val="0"/>
      <w:divBdr>
        <w:top w:val="none" w:sz="0" w:space="0" w:color="auto"/>
        <w:left w:val="none" w:sz="0" w:space="0" w:color="auto"/>
        <w:bottom w:val="none" w:sz="0" w:space="0" w:color="auto"/>
        <w:right w:val="none" w:sz="0" w:space="0" w:color="auto"/>
      </w:divBdr>
    </w:div>
    <w:div w:id="1755390780">
      <w:bodyDiv w:val="1"/>
      <w:marLeft w:val="0"/>
      <w:marRight w:val="0"/>
      <w:marTop w:val="0"/>
      <w:marBottom w:val="0"/>
      <w:divBdr>
        <w:top w:val="none" w:sz="0" w:space="0" w:color="auto"/>
        <w:left w:val="none" w:sz="0" w:space="0" w:color="auto"/>
        <w:bottom w:val="none" w:sz="0" w:space="0" w:color="auto"/>
        <w:right w:val="none" w:sz="0" w:space="0" w:color="auto"/>
      </w:divBdr>
      <w:divsChild>
        <w:div w:id="1053232488">
          <w:marLeft w:val="0"/>
          <w:marRight w:val="0"/>
          <w:marTop w:val="0"/>
          <w:marBottom w:val="0"/>
          <w:divBdr>
            <w:top w:val="none" w:sz="0" w:space="0" w:color="auto"/>
            <w:left w:val="none" w:sz="0" w:space="0" w:color="auto"/>
            <w:bottom w:val="none" w:sz="0" w:space="0" w:color="auto"/>
            <w:right w:val="none" w:sz="0" w:space="0" w:color="auto"/>
          </w:divBdr>
        </w:div>
        <w:div w:id="1492023373">
          <w:marLeft w:val="0"/>
          <w:marRight w:val="0"/>
          <w:marTop w:val="0"/>
          <w:marBottom w:val="0"/>
          <w:divBdr>
            <w:top w:val="none" w:sz="0" w:space="0" w:color="auto"/>
            <w:left w:val="none" w:sz="0" w:space="0" w:color="auto"/>
            <w:bottom w:val="none" w:sz="0" w:space="0" w:color="auto"/>
            <w:right w:val="none" w:sz="0" w:space="0" w:color="auto"/>
          </w:divBdr>
        </w:div>
      </w:divsChild>
    </w:div>
    <w:div w:id="1857227776">
      <w:bodyDiv w:val="1"/>
      <w:marLeft w:val="0"/>
      <w:marRight w:val="0"/>
      <w:marTop w:val="0"/>
      <w:marBottom w:val="0"/>
      <w:divBdr>
        <w:top w:val="none" w:sz="0" w:space="0" w:color="auto"/>
        <w:left w:val="none" w:sz="0" w:space="0" w:color="auto"/>
        <w:bottom w:val="none" w:sz="0" w:space="0" w:color="auto"/>
        <w:right w:val="none" w:sz="0" w:space="0" w:color="auto"/>
      </w:divBdr>
    </w:div>
    <w:div w:id="1861701307">
      <w:bodyDiv w:val="1"/>
      <w:marLeft w:val="0"/>
      <w:marRight w:val="0"/>
      <w:marTop w:val="0"/>
      <w:marBottom w:val="0"/>
      <w:divBdr>
        <w:top w:val="none" w:sz="0" w:space="0" w:color="auto"/>
        <w:left w:val="none" w:sz="0" w:space="0" w:color="auto"/>
        <w:bottom w:val="none" w:sz="0" w:space="0" w:color="auto"/>
        <w:right w:val="none" w:sz="0" w:space="0" w:color="auto"/>
      </w:divBdr>
    </w:div>
    <w:div w:id="1869639646">
      <w:bodyDiv w:val="1"/>
      <w:marLeft w:val="0"/>
      <w:marRight w:val="0"/>
      <w:marTop w:val="0"/>
      <w:marBottom w:val="0"/>
      <w:divBdr>
        <w:top w:val="none" w:sz="0" w:space="0" w:color="auto"/>
        <w:left w:val="none" w:sz="0" w:space="0" w:color="auto"/>
        <w:bottom w:val="none" w:sz="0" w:space="0" w:color="auto"/>
        <w:right w:val="none" w:sz="0" w:space="0" w:color="auto"/>
      </w:divBdr>
    </w:div>
    <w:div w:id="1931621299">
      <w:bodyDiv w:val="1"/>
      <w:marLeft w:val="0"/>
      <w:marRight w:val="0"/>
      <w:marTop w:val="0"/>
      <w:marBottom w:val="0"/>
      <w:divBdr>
        <w:top w:val="none" w:sz="0" w:space="0" w:color="auto"/>
        <w:left w:val="none" w:sz="0" w:space="0" w:color="auto"/>
        <w:bottom w:val="none" w:sz="0" w:space="0" w:color="auto"/>
        <w:right w:val="none" w:sz="0" w:space="0" w:color="auto"/>
      </w:divBdr>
      <w:divsChild>
        <w:div w:id="299267365">
          <w:marLeft w:val="0"/>
          <w:marRight w:val="0"/>
          <w:marTop w:val="0"/>
          <w:marBottom w:val="0"/>
          <w:divBdr>
            <w:top w:val="none" w:sz="0" w:space="0" w:color="auto"/>
            <w:left w:val="none" w:sz="0" w:space="0" w:color="auto"/>
            <w:bottom w:val="none" w:sz="0" w:space="0" w:color="auto"/>
            <w:right w:val="none" w:sz="0" w:space="0" w:color="auto"/>
          </w:divBdr>
        </w:div>
        <w:div w:id="844131228">
          <w:marLeft w:val="0"/>
          <w:marRight w:val="0"/>
          <w:marTop w:val="0"/>
          <w:marBottom w:val="0"/>
          <w:divBdr>
            <w:top w:val="none" w:sz="0" w:space="0" w:color="auto"/>
            <w:left w:val="none" w:sz="0" w:space="0" w:color="auto"/>
            <w:bottom w:val="none" w:sz="0" w:space="0" w:color="auto"/>
            <w:right w:val="none" w:sz="0" w:space="0" w:color="auto"/>
          </w:divBdr>
        </w:div>
        <w:div w:id="921716350">
          <w:marLeft w:val="0"/>
          <w:marRight w:val="0"/>
          <w:marTop w:val="0"/>
          <w:marBottom w:val="0"/>
          <w:divBdr>
            <w:top w:val="none" w:sz="0" w:space="0" w:color="auto"/>
            <w:left w:val="none" w:sz="0" w:space="0" w:color="auto"/>
            <w:bottom w:val="none" w:sz="0" w:space="0" w:color="auto"/>
            <w:right w:val="none" w:sz="0" w:space="0" w:color="auto"/>
          </w:divBdr>
        </w:div>
        <w:div w:id="1383864305">
          <w:marLeft w:val="0"/>
          <w:marRight w:val="0"/>
          <w:marTop w:val="0"/>
          <w:marBottom w:val="0"/>
          <w:divBdr>
            <w:top w:val="none" w:sz="0" w:space="0" w:color="auto"/>
            <w:left w:val="none" w:sz="0" w:space="0" w:color="auto"/>
            <w:bottom w:val="none" w:sz="0" w:space="0" w:color="auto"/>
            <w:right w:val="none" w:sz="0" w:space="0" w:color="auto"/>
          </w:divBdr>
        </w:div>
        <w:div w:id="1675954114">
          <w:marLeft w:val="0"/>
          <w:marRight w:val="0"/>
          <w:marTop w:val="0"/>
          <w:marBottom w:val="0"/>
          <w:divBdr>
            <w:top w:val="none" w:sz="0" w:space="0" w:color="auto"/>
            <w:left w:val="none" w:sz="0" w:space="0" w:color="auto"/>
            <w:bottom w:val="none" w:sz="0" w:space="0" w:color="auto"/>
            <w:right w:val="none" w:sz="0" w:space="0" w:color="auto"/>
          </w:divBdr>
        </w:div>
      </w:divsChild>
    </w:div>
    <w:div w:id="1933927020">
      <w:bodyDiv w:val="1"/>
      <w:marLeft w:val="0"/>
      <w:marRight w:val="0"/>
      <w:marTop w:val="0"/>
      <w:marBottom w:val="0"/>
      <w:divBdr>
        <w:top w:val="none" w:sz="0" w:space="0" w:color="auto"/>
        <w:left w:val="none" w:sz="0" w:space="0" w:color="auto"/>
        <w:bottom w:val="none" w:sz="0" w:space="0" w:color="auto"/>
        <w:right w:val="none" w:sz="0" w:space="0" w:color="auto"/>
      </w:divBdr>
      <w:divsChild>
        <w:div w:id="164252458">
          <w:marLeft w:val="0"/>
          <w:marRight w:val="0"/>
          <w:marTop w:val="0"/>
          <w:marBottom w:val="0"/>
          <w:divBdr>
            <w:top w:val="none" w:sz="0" w:space="0" w:color="auto"/>
            <w:left w:val="none" w:sz="0" w:space="0" w:color="auto"/>
            <w:bottom w:val="none" w:sz="0" w:space="0" w:color="auto"/>
            <w:right w:val="none" w:sz="0" w:space="0" w:color="auto"/>
          </w:divBdr>
        </w:div>
        <w:div w:id="351414619">
          <w:marLeft w:val="0"/>
          <w:marRight w:val="0"/>
          <w:marTop w:val="0"/>
          <w:marBottom w:val="0"/>
          <w:divBdr>
            <w:top w:val="none" w:sz="0" w:space="0" w:color="auto"/>
            <w:left w:val="none" w:sz="0" w:space="0" w:color="auto"/>
            <w:bottom w:val="none" w:sz="0" w:space="0" w:color="auto"/>
            <w:right w:val="none" w:sz="0" w:space="0" w:color="auto"/>
          </w:divBdr>
        </w:div>
        <w:div w:id="450898597">
          <w:marLeft w:val="0"/>
          <w:marRight w:val="0"/>
          <w:marTop w:val="0"/>
          <w:marBottom w:val="0"/>
          <w:divBdr>
            <w:top w:val="none" w:sz="0" w:space="0" w:color="auto"/>
            <w:left w:val="none" w:sz="0" w:space="0" w:color="auto"/>
            <w:bottom w:val="none" w:sz="0" w:space="0" w:color="auto"/>
            <w:right w:val="none" w:sz="0" w:space="0" w:color="auto"/>
          </w:divBdr>
        </w:div>
        <w:div w:id="747920179">
          <w:marLeft w:val="0"/>
          <w:marRight w:val="0"/>
          <w:marTop w:val="0"/>
          <w:marBottom w:val="0"/>
          <w:divBdr>
            <w:top w:val="none" w:sz="0" w:space="0" w:color="auto"/>
            <w:left w:val="none" w:sz="0" w:space="0" w:color="auto"/>
            <w:bottom w:val="none" w:sz="0" w:space="0" w:color="auto"/>
            <w:right w:val="none" w:sz="0" w:space="0" w:color="auto"/>
          </w:divBdr>
        </w:div>
        <w:div w:id="881014134">
          <w:marLeft w:val="0"/>
          <w:marRight w:val="0"/>
          <w:marTop w:val="0"/>
          <w:marBottom w:val="0"/>
          <w:divBdr>
            <w:top w:val="none" w:sz="0" w:space="0" w:color="auto"/>
            <w:left w:val="none" w:sz="0" w:space="0" w:color="auto"/>
            <w:bottom w:val="none" w:sz="0" w:space="0" w:color="auto"/>
            <w:right w:val="none" w:sz="0" w:space="0" w:color="auto"/>
          </w:divBdr>
        </w:div>
        <w:div w:id="1031996839">
          <w:marLeft w:val="0"/>
          <w:marRight w:val="0"/>
          <w:marTop w:val="0"/>
          <w:marBottom w:val="0"/>
          <w:divBdr>
            <w:top w:val="none" w:sz="0" w:space="0" w:color="auto"/>
            <w:left w:val="none" w:sz="0" w:space="0" w:color="auto"/>
            <w:bottom w:val="none" w:sz="0" w:space="0" w:color="auto"/>
            <w:right w:val="none" w:sz="0" w:space="0" w:color="auto"/>
          </w:divBdr>
        </w:div>
        <w:div w:id="1211767993">
          <w:marLeft w:val="0"/>
          <w:marRight w:val="0"/>
          <w:marTop w:val="0"/>
          <w:marBottom w:val="0"/>
          <w:divBdr>
            <w:top w:val="none" w:sz="0" w:space="0" w:color="auto"/>
            <w:left w:val="none" w:sz="0" w:space="0" w:color="auto"/>
            <w:bottom w:val="none" w:sz="0" w:space="0" w:color="auto"/>
            <w:right w:val="none" w:sz="0" w:space="0" w:color="auto"/>
          </w:divBdr>
        </w:div>
        <w:div w:id="1346058880">
          <w:marLeft w:val="0"/>
          <w:marRight w:val="0"/>
          <w:marTop w:val="0"/>
          <w:marBottom w:val="0"/>
          <w:divBdr>
            <w:top w:val="none" w:sz="0" w:space="0" w:color="auto"/>
            <w:left w:val="none" w:sz="0" w:space="0" w:color="auto"/>
            <w:bottom w:val="none" w:sz="0" w:space="0" w:color="auto"/>
            <w:right w:val="none" w:sz="0" w:space="0" w:color="auto"/>
          </w:divBdr>
        </w:div>
        <w:div w:id="1533766488">
          <w:marLeft w:val="0"/>
          <w:marRight w:val="0"/>
          <w:marTop w:val="0"/>
          <w:marBottom w:val="0"/>
          <w:divBdr>
            <w:top w:val="none" w:sz="0" w:space="0" w:color="auto"/>
            <w:left w:val="none" w:sz="0" w:space="0" w:color="auto"/>
            <w:bottom w:val="none" w:sz="0" w:space="0" w:color="auto"/>
            <w:right w:val="none" w:sz="0" w:space="0" w:color="auto"/>
          </w:divBdr>
        </w:div>
        <w:div w:id="1896502286">
          <w:marLeft w:val="0"/>
          <w:marRight w:val="0"/>
          <w:marTop w:val="0"/>
          <w:marBottom w:val="0"/>
          <w:divBdr>
            <w:top w:val="none" w:sz="0" w:space="0" w:color="auto"/>
            <w:left w:val="none" w:sz="0" w:space="0" w:color="auto"/>
            <w:bottom w:val="none" w:sz="0" w:space="0" w:color="auto"/>
            <w:right w:val="none" w:sz="0" w:space="0" w:color="auto"/>
          </w:divBdr>
        </w:div>
      </w:divsChild>
    </w:div>
    <w:div w:id="1941445495">
      <w:bodyDiv w:val="1"/>
      <w:marLeft w:val="0"/>
      <w:marRight w:val="0"/>
      <w:marTop w:val="0"/>
      <w:marBottom w:val="0"/>
      <w:divBdr>
        <w:top w:val="none" w:sz="0" w:space="0" w:color="auto"/>
        <w:left w:val="none" w:sz="0" w:space="0" w:color="auto"/>
        <w:bottom w:val="none" w:sz="0" w:space="0" w:color="auto"/>
        <w:right w:val="none" w:sz="0" w:space="0" w:color="auto"/>
      </w:divBdr>
    </w:div>
    <w:div w:id="2000959511">
      <w:bodyDiv w:val="1"/>
      <w:marLeft w:val="0"/>
      <w:marRight w:val="0"/>
      <w:marTop w:val="0"/>
      <w:marBottom w:val="0"/>
      <w:divBdr>
        <w:top w:val="none" w:sz="0" w:space="0" w:color="auto"/>
        <w:left w:val="none" w:sz="0" w:space="0" w:color="auto"/>
        <w:bottom w:val="none" w:sz="0" w:space="0" w:color="auto"/>
        <w:right w:val="none" w:sz="0" w:space="0" w:color="auto"/>
      </w:divBdr>
    </w:div>
    <w:div w:id="2001620810">
      <w:bodyDiv w:val="1"/>
      <w:marLeft w:val="0"/>
      <w:marRight w:val="0"/>
      <w:marTop w:val="0"/>
      <w:marBottom w:val="0"/>
      <w:divBdr>
        <w:top w:val="none" w:sz="0" w:space="0" w:color="auto"/>
        <w:left w:val="none" w:sz="0" w:space="0" w:color="auto"/>
        <w:bottom w:val="none" w:sz="0" w:space="0" w:color="auto"/>
        <w:right w:val="none" w:sz="0" w:space="0" w:color="auto"/>
      </w:divBdr>
      <w:divsChild>
        <w:div w:id="247664169">
          <w:marLeft w:val="0"/>
          <w:marRight w:val="0"/>
          <w:marTop w:val="0"/>
          <w:marBottom w:val="0"/>
          <w:divBdr>
            <w:top w:val="none" w:sz="0" w:space="0" w:color="auto"/>
            <w:left w:val="none" w:sz="0" w:space="0" w:color="auto"/>
            <w:bottom w:val="none" w:sz="0" w:space="0" w:color="auto"/>
            <w:right w:val="none" w:sz="0" w:space="0" w:color="auto"/>
          </w:divBdr>
        </w:div>
        <w:div w:id="988361265">
          <w:marLeft w:val="0"/>
          <w:marRight w:val="0"/>
          <w:marTop w:val="0"/>
          <w:marBottom w:val="0"/>
          <w:divBdr>
            <w:top w:val="none" w:sz="0" w:space="0" w:color="auto"/>
            <w:left w:val="none" w:sz="0" w:space="0" w:color="auto"/>
            <w:bottom w:val="none" w:sz="0" w:space="0" w:color="auto"/>
            <w:right w:val="none" w:sz="0" w:space="0" w:color="auto"/>
          </w:divBdr>
        </w:div>
        <w:div w:id="1375077409">
          <w:marLeft w:val="0"/>
          <w:marRight w:val="0"/>
          <w:marTop w:val="0"/>
          <w:marBottom w:val="0"/>
          <w:divBdr>
            <w:top w:val="none" w:sz="0" w:space="0" w:color="auto"/>
            <w:left w:val="none" w:sz="0" w:space="0" w:color="auto"/>
            <w:bottom w:val="none" w:sz="0" w:space="0" w:color="auto"/>
            <w:right w:val="none" w:sz="0" w:space="0" w:color="auto"/>
          </w:divBdr>
        </w:div>
        <w:div w:id="1872717642">
          <w:marLeft w:val="0"/>
          <w:marRight w:val="0"/>
          <w:marTop w:val="0"/>
          <w:marBottom w:val="0"/>
          <w:divBdr>
            <w:top w:val="none" w:sz="0" w:space="0" w:color="auto"/>
            <w:left w:val="none" w:sz="0" w:space="0" w:color="auto"/>
            <w:bottom w:val="none" w:sz="0" w:space="0" w:color="auto"/>
            <w:right w:val="none" w:sz="0" w:space="0" w:color="auto"/>
          </w:divBdr>
          <w:divsChild>
            <w:div w:id="1136339733">
              <w:marLeft w:val="0"/>
              <w:marRight w:val="0"/>
              <w:marTop w:val="0"/>
              <w:marBottom w:val="0"/>
              <w:divBdr>
                <w:top w:val="none" w:sz="0" w:space="0" w:color="auto"/>
                <w:left w:val="none" w:sz="0" w:space="0" w:color="auto"/>
                <w:bottom w:val="none" w:sz="0" w:space="0" w:color="auto"/>
                <w:right w:val="none" w:sz="0" w:space="0" w:color="auto"/>
              </w:divBdr>
            </w:div>
            <w:div w:id="1346857257">
              <w:marLeft w:val="0"/>
              <w:marRight w:val="0"/>
              <w:marTop w:val="0"/>
              <w:marBottom w:val="0"/>
              <w:divBdr>
                <w:top w:val="none" w:sz="0" w:space="0" w:color="auto"/>
                <w:left w:val="none" w:sz="0" w:space="0" w:color="auto"/>
                <w:bottom w:val="none" w:sz="0" w:space="0" w:color="auto"/>
                <w:right w:val="none" w:sz="0" w:space="0" w:color="auto"/>
              </w:divBdr>
            </w:div>
            <w:div w:id="1501962401">
              <w:marLeft w:val="0"/>
              <w:marRight w:val="0"/>
              <w:marTop w:val="0"/>
              <w:marBottom w:val="0"/>
              <w:divBdr>
                <w:top w:val="none" w:sz="0" w:space="0" w:color="auto"/>
                <w:left w:val="none" w:sz="0" w:space="0" w:color="auto"/>
                <w:bottom w:val="none" w:sz="0" w:space="0" w:color="auto"/>
                <w:right w:val="none" w:sz="0" w:space="0" w:color="auto"/>
              </w:divBdr>
            </w:div>
            <w:div w:id="160314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e5f5aad9-325c-4629-862d-6e1acd934f3c" TargetMode="External"/><Relationship Id="rId18" Type="http://schemas.openxmlformats.org/officeDocument/2006/relationships/hyperlink" Target="http://ezamowienia.gov.pl" TargetMode="External"/><Relationship Id="rId26" Type="http://schemas.openxmlformats.org/officeDocument/2006/relationships/hyperlink" Target="http://ezamowienia.gov.pl" TargetMode="External"/><Relationship Id="rId3" Type="http://schemas.openxmlformats.org/officeDocument/2006/relationships/styles" Target="styles.xml"/><Relationship Id="rId21" Type="http://schemas.openxmlformats.org/officeDocument/2006/relationships/hyperlink" Target="mailto:pcprtarnobrzeg@wp.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ezamowienia.gov.pl"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zamowienia.gov.pl" TargetMode="External"/><Relationship Id="rId20" Type="http://schemas.openxmlformats.org/officeDocument/2006/relationships/hyperlink" Target="http://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ezamowienia.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cprtarnobrzeg@wp.pl" TargetMode="External"/><Relationship Id="rId23" Type="http://schemas.openxmlformats.org/officeDocument/2006/relationships/hyperlink" Target="http://tarr.pl" TargetMode="External"/><Relationship Id="rId28" Type="http://schemas.openxmlformats.org/officeDocument/2006/relationships/hyperlink" Target="mailto:a.kraszewski@tarr.pl" TargetMode="External"/><Relationship Id="rId10" Type="http://schemas.openxmlformats.org/officeDocument/2006/relationships/hyperlink" Target="https://sip.lex.pl/" TargetMode="External"/><Relationship Id="rId19" Type="http://schemas.openxmlformats.org/officeDocument/2006/relationships/hyperlink" Target="mailto:pcprtarnobrzeg@wp.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zampub@um.tarnobrzeg.pl" TargetMode="External"/><Relationship Id="rId22" Type="http://schemas.openxmlformats.org/officeDocument/2006/relationships/hyperlink" Target="http://ezamowienia.gov.pl" TargetMode="External"/><Relationship Id="rId27" Type="http://schemas.openxmlformats.org/officeDocument/2006/relationships/hyperlink" Target="mailto:zampub@um.tarnobrzeg.pl" TargetMode="External"/><Relationship Id="rId30" Type="http://schemas.openxmlformats.org/officeDocument/2006/relationships/footer" Target="footer1.xml"/><Relationship Id="rId8"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B72C8-E8F1-4947-B33A-089313BE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23</Pages>
  <Words>10897</Words>
  <Characters>65386</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76131</CharactersWithSpaces>
  <SharedDoc>false</SharedDoc>
  <HLinks>
    <vt:vector size="138" baseType="variant">
      <vt:variant>
        <vt:i4>4980786</vt:i4>
      </vt:variant>
      <vt:variant>
        <vt:i4>66</vt:i4>
      </vt:variant>
      <vt:variant>
        <vt:i4>0</vt:i4>
      </vt:variant>
      <vt:variant>
        <vt:i4>5</vt:i4>
      </vt:variant>
      <vt:variant>
        <vt:lpwstr>mailto:a.kraszewski@tarr.pl</vt:lpwstr>
      </vt:variant>
      <vt:variant>
        <vt:lpwstr/>
      </vt:variant>
      <vt:variant>
        <vt:i4>1114210</vt:i4>
      </vt:variant>
      <vt:variant>
        <vt:i4>63</vt:i4>
      </vt:variant>
      <vt:variant>
        <vt:i4>0</vt:i4>
      </vt:variant>
      <vt:variant>
        <vt:i4>5</vt:i4>
      </vt:variant>
      <vt:variant>
        <vt:lpwstr>mailto:zampub@um.tarnobrzeg.pl</vt:lpwstr>
      </vt:variant>
      <vt:variant>
        <vt:lpwstr/>
      </vt:variant>
      <vt:variant>
        <vt:i4>6815846</vt:i4>
      </vt:variant>
      <vt:variant>
        <vt:i4>60</vt:i4>
      </vt:variant>
      <vt:variant>
        <vt:i4>0</vt:i4>
      </vt:variant>
      <vt:variant>
        <vt:i4>5</vt:i4>
      </vt:variant>
      <vt:variant>
        <vt:lpwstr>http://ezamowienia.gov.pl/</vt:lpwstr>
      </vt:variant>
      <vt:variant>
        <vt:lpwstr/>
      </vt:variant>
      <vt:variant>
        <vt:i4>8257580</vt:i4>
      </vt:variant>
      <vt:variant>
        <vt:i4>57</vt:i4>
      </vt:variant>
      <vt:variant>
        <vt:i4>0</vt:i4>
      </vt:variant>
      <vt:variant>
        <vt:i4>5</vt:i4>
      </vt:variant>
      <vt:variant>
        <vt:lpwstr>https://ezamowienia.gov.pl/</vt:lpwstr>
      </vt:variant>
      <vt:variant>
        <vt:lpwstr/>
      </vt:variant>
      <vt:variant>
        <vt:i4>6815846</vt:i4>
      </vt:variant>
      <vt:variant>
        <vt:i4>54</vt:i4>
      </vt:variant>
      <vt:variant>
        <vt:i4>0</vt:i4>
      </vt:variant>
      <vt:variant>
        <vt:i4>5</vt:i4>
      </vt:variant>
      <vt:variant>
        <vt:lpwstr>http://ezamowienia.gov.pl/</vt:lpwstr>
      </vt:variant>
      <vt:variant>
        <vt:lpwstr/>
      </vt:variant>
      <vt:variant>
        <vt:i4>7274602</vt:i4>
      </vt:variant>
      <vt:variant>
        <vt:i4>51</vt:i4>
      </vt:variant>
      <vt:variant>
        <vt:i4>0</vt:i4>
      </vt:variant>
      <vt:variant>
        <vt:i4>5</vt:i4>
      </vt:variant>
      <vt:variant>
        <vt:lpwstr>http://tarr.pl/</vt:lpwstr>
      </vt:variant>
      <vt:variant>
        <vt:lpwstr/>
      </vt:variant>
      <vt:variant>
        <vt:i4>6815846</vt:i4>
      </vt:variant>
      <vt:variant>
        <vt:i4>48</vt:i4>
      </vt:variant>
      <vt:variant>
        <vt:i4>0</vt:i4>
      </vt:variant>
      <vt:variant>
        <vt:i4>5</vt:i4>
      </vt:variant>
      <vt:variant>
        <vt:lpwstr>http://ezamowienia.gov.pl/</vt:lpwstr>
      </vt:variant>
      <vt:variant>
        <vt:lpwstr/>
      </vt:variant>
      <vt:variant>
        <vt:i4>6029426</vt:i4>
      </vt:variant>
      <vt:variant>
        <vt:i4>45</vt:i4>
      </vt:variant>
      <vt:variant>
        <vt:i4>0</vt:i4>
      </vt:variant>
      <vt:variant>
        <vt:i4>5</vt:i4>
      </vt:variant>
      <vt:variant>
        <vt:lpwstr>mailto:pcprtarnobrzeg@wp.pl</vt:lpwstr>
      </vt:variant>
      <vt:variant>
        <vt:lpwstr/>
      </vt:variant>
      <vt:variant>
        <vt:i4>6815846</vt:i4>
      </vt:variant>
      <vt:variant>
        <vt:i4>42</vt:i4>
      </vt:variant>
      <vt:variant>
        <vt:i4>0</vt:i4>
      </vt:variant>
      <vt:variant>
        <vt:i4>5</vt:i4>
      </vt:variant>
      <vt:variant>
        <vt:lpwstr>http://ezamowienia.gov.pl/</vt:lpwstr>
      </vt:variant>
      <vt:variant>
        <vt:lpwstr/>
      </vt:variant>
      <vt:variant>
        <vt:i4>6029426</vt:i4>
      </vt:variant>
      <vt:variant>
        <vt:i4>39</vt:i4>
      </vt:variant>
      <vt:variant>
        <vt:i4>0</vt:i4>
      </vt:variant>
      <vt:variant>
        <vt:i4>5</vt:i4>
      </vt:variant>
      <vt:variant>
        <vt:lpwstr>mailto:pcprtarnobrzeg@wp.pl</vt:lpwstr>
      </vt:variant>
      <vt:variant>
        <vt:lpwstr/>
      </vt:variant>
      <vt:variant>
        <vt:i4>6815846</vt:i4>
      </vt:variant>
      <vt:variant>
        <vt:i4>36</vt:i4>
      </vt:variant>
      <vt:variant>
        <vt:i4>0</vt:i4>
      </vt:variant>
      <vt:variant>
        <vt:i4>5</vt:i4>
      </vt:variant>
      <vt:variant>
        <vt:lpwstr>http://ezamowienia.gov.pl/</vt:lpwstr>
      </vt:variant>
      <vt:variant>
        <vt:lpwstr/>
      </vt:variant>
      <vt:variant>
        <vt:i4>6815846</vt:i4>
      </vt:variant>
      <vt:variant>
        <vt:i4>33</vt:i4>
      </vt:variant>
      <vt:variant>
        <vt:i4>0</vt:i4>
      </vt:variant>
      <vt:variant>
        <vt:i4>5</vt:i4>
      </vt:variant>
      <vt:variant>
        <vt:lpwstr>http://ezamowienia.gov.pl/</vt:lpwstr>
      </vt:variant>
      <vt:variant>
        <vt:lpwstr/>
      </vt:variant>
      <vt:variant>
        <vt:i4>6815846</vt:i4>
      </vt:variant>
      <vt:variant>
        <vt:i4>30</vt:i4>
      </vt:variant>
      <vt:variant>
        <vt:i4>0</vt:i4>
      </vt:variant>
      <vt:variant>
        <vt:i4>5</vt:i4>
      </vt:variant>
      <vt:variant>
        <vt:lpwstr>http://ezamowienia.gov.pl/</vt:lpwstr>
      </vt:variant>
      <vt:variant>
        <vt:lpwstr/>
      </vt:variant>
      <vt:variant>
        <vt:i4>6029426</vt:i4>
      </vt:variant>
      <vt:variant>
        <vt:i4>27</vt:i4>
      </vt:variant>
      <vt:variant>
        <vt:i4>0</vt:i4>
      </vt:variant>
      <vt:variant>
        <vt:i4>5</vt:i4>
      </vt:variant>
      <vt:variant>
        <vt:lpwstr>mailto:pcprtarnobrzeg@wp.pl</vt:lpwstr>
      </vt:variant>
      <vt:variant>
        <vt:lpwstr/>
      </vt:variant>
      <vt:variant>
        <vt:i4>1114210</vt:i4>
      </vt:variant>
      <vt:variant>
        <vt:i4>24</vt:i4>
      </vt:variant>
      <vt:variant>
        <vt:i4>0</vt:i4>
      </vt:variant>
      <vt:variant>
        <vt:i4>5</vt:i4>
      </vt:variant>
      <vt:variant>
        <vt:lpwstr>mailto:zampub@um.tarnobrzeg.pl</vt:lpwstr>
      </vt:variant>
      <vt:variant>
        <vt:lpwstr/>
      </vt:variant>
      <vt:variant>
        <vt:i4>4456522</vt:i4>
      </vt:variant>
      <vt:variant>
        <vt:i4>21</vt:i4>
      </vt:variant>
      <vt:variant>
        <vt:i4>0</vt:i4>
      </vt:variant>
      <vt:variant>
        <vt:i4>5</vt:i4>
      </vt:variant>
      <vt:variant>
        <vt:lpwstr>https://ezamowienia.gov.pl/mp-client/search/list/ocds-148610-1edc17c1-d72e-46f7-b435-100c55faa9e1</vt:lpwstr>
      </vt:variant>
      <vt:variant>
        <vt:lpwstr/>
      </vt:variant>
      <vt:variant>
        <vt:i4>8257580</vt:i4>
      </vt:variant>
      <vt:variant>
        <vt:i4>18</vt:i4>
      </vt:variant>
      <vt:variant>
        <vt:i4>0</vt:i4>
      </vt:variant>
      <vt:variant>
        <vt:i4>5</vt:i4>
      </vt:variant>
      <vt:variant>
        <vt:lpwstr>https://ezamowienia.gov.pl/</vt:lpwstr>
      </vt:variant>
      <vt:variant>
        <vt:lpwstr/>
      </vt:variant>
      <vt:variant>
        <vt:i4>393298</vt:i4>
      </vt:variant>
      <vt:variant>
        <vt:i4>15</vt:i4>
      </vt:variant>
      <vt:variant>
        <vt:i4>0</vt:i4>
      </vt:variant>
      <vt:variant>
        <vt:i4>5</vt:i4>
      </vt:variant>
      <vt:variant>
        <vt:lpwstr>https://sip.lex.pl/</vt:lpwstr>
      </vt:variant>
      <vt:variant>
        <vt:lpwstr>/document/17337528?cm=DOCUMENT</vt:lpwstr>
      </vt:variant>
      <vt:variant>
        <vt:i4>393298</vt:i4>
      </vt:variant>
      <vt:variant>
        <vt:i4>12</vt:i4>
      </vt:variant>
      <vt:variant>
        <vt:i4>0</vt:i4>
      </vt:variant>
      <vt:variant>
        <vt:i4>5</vt:i4>
      </vt:variant>
      <vt:variant>
        <vt:lpwstr>https://sip.lex.pl/</vt:lpwstr>
      </vt:variant>
      <vt:variant>
        <vt:lpwstr>/document/17337528?cm=DOCUMENT</vt:lpwstr>
      </vt:variant>
      <vt:variant>
        <vt:i4>1114210</vt:i4>
      </vt:variant>
      <vt:variant>
        <vt:i4>9</vt:i4>
      </vt:variant>
      <vt:variant>
        <vt:i4>0</vt:i4>
      </vt:variant>
      <vt:variant>
        <vt:i4>5</vt:i4>
      </vt:variant>
      <vt:variant>
        <vt:lpwstr>mailto:zampub@um.tarnobrzeg.pl</vt:lpwstr>
      </vt:variant>
      <vt:variant>
        <vt:lpwstr/>
      </vt:variant>
      <vt:variant>
        <vt:i4>4456522</vt:i4>
      </vt:variant>
      <vt:variant>
        <vt:i4>6</vt:i4>
      </vt:variant>
      <vt:variant>
        <vt:i4>0</vt:i4>
      </vt:variant>
      <vt:variant>
        <vt:i4>5</vt:i4>
      </vt:variant>
      <vt:variant>
        <vt:lpwstr>https://ezamowienia.gov.pl/mp-client/search/list/ocds-148610-1edc17c1-d72e-46f7-b435-100c55faa9e1</vt:lpwstr>
      </vt:variant>
      <vt:variant>
        <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cp:keywords/>
  <cp:lastModifiedBy>Pasieka Mariola</cp:lastModifiedBy>
  <cp:revision>20</cp:revision>
  <cp:lastPrinted>2025-05-13T09:31:00Z</cp:lastPrinted>
  <dcterms:created xsi:type="dcterms:W3CDTF">2025-05-13T08:04:00Z</dcterms:created>
  <dcterms:modified xsi:type="dcterms:W3CDTF">2025-06-13T08:12:00Z</dcterms:modified>
</cp:coreProperties>
</file>