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115A0" w14:textId="77777777" w:rsidR="00AA3409" w:rsidRPr="002A4644" w:rsidRDefault="00620D59" w:rsidP="00D155F9">
      <w:pPr>
        <w:spacing w:line="276" w:lineRule="auto"/>
        <w:jc w:val="right"/>
        <w:rPr>
          <w:rFonts w:ascii="Arial" w:hAnsi="Arial" w:cs="Arial"/>
          <w:i/>
          <w:sz w:val="16"/>
          <w:szCs w:val="16"/>
        </w:rPr>
      </w:pPr>
      <w:r w:rsidRPr="002A4644">
        <w:rPr>
          <w:rFonts w:ascii="Arial" w:hAnsi="Arial" w:cs="Arial"/>
          <w:i/>
          <w:sz w:val="16"/>
          <w:szCs w:val="16"/>
        </w:rPr>
        <w:t>z</w:t>
      </w:r>
      <w:r w:rsidR="00AA3409" w:rsidRPr="002A4644">
        <w:rPr>
          <w:rFonts w:ascii="Arial" w:hAnsi="Arial" w:cs="Arial"/>
          <w:i/>
          <w:sz w:val="16"/>
          <w:szCs w:val="16"/>
        </w:rPr>
        <w:t>ałącznik - projekt umowy</w:t>
      </w:r>
    </w:p>
    <w:p w14:paraId="31263F81" w14:textId="77777777" w:rsidR="00AA3409" w:rsidRPr="002A4644" w:rsidRDefault="00AA3409" w:rsidP="00D155F9">
      <w:pPr>
        <w:widowControl w:val="0"/>
        <w:spacing w:line="276" w:lineRule="auto"/>
        <w:jc w:val="center"/>
        <w:rPr>
          <w:rFonts w:ascii="Arial" w:hAnsi="Arial" w:cs="Arial"/>
          <w:sz w:val="20"/>
          <w:szCs w:val="20"/>
        </w:rPr>
      </w:pPr>
      <w:r w:rsidRPr="002A4644">
        <w:rPr>
          <w:rFonts w:ascii="Arial" w:hAnsi="Arial" w:cs="Arial"/>
          <w:sz w:val="20"/>
          <w:szCs w:val="20"/>
        </w:rPr>
        <w:t>UMOWA NR ............</w:t>
      </w:r>
    </w:p>
    <w:p w14:paraId="235F1826" w14:textId="5179D7D8" w:rsidR="00940FC6" w:rsidRPr="002A4644" w:rsidRDefault="00940FC6" w:rsidP="00D155F9">
      <w:pPr>
        <w:tabs>
          <w:tab w:val="left" w:pos="227"/>
        </w:tabs>
        <w:spacing w:line="276" w:lineRule="auto"/>
        <w:jc w:val="both"/>
        <w:rPr>
          <w:rFonts w:ascii="Arial" w:hAnsi="Arial" w:cs="Arial"/>
          <w:sz w:val="20"/>
          <w:szCs w:val="20"/>
        </w:rPr>
      </w:pPr>
      <w:r w:rsidRPr="002A4644">
        <w:rPr>
          <w:rFonts w:ascii="Arial" w:hAnsi="Arial" w:cs="Arial"/>
          <w:sz w:val="20"/>
          <w:szCs w:val="20"/>
        </w:rPr>
        <w:t>zawarta w dniu …….... 202</w:t>
      </w:r>
      <w:r w:rsidR="00FE67AA" w:rsidRPr="002A4644">
        <w:rPr>
          <w:rFonts w:ascii="Arial" w:hAnsi="Arial" w:cs="Arial"/>
          <w:sz w:val="20"/>
          <w:szCs w:val="20"/>
        </w:rPr>
        <w:t>5</w:t>
      </w:r>
      <w:r w:rsidR="001D48C4" w:rsidRPr="002A4644">
        <w:rPr>
          <w:rFonts w:ascii="Arial" w:hAnsi="Arial" w:cs="Arial"/>
          <w:sz w:val="20"/>
          <w:szCs w:val="20"/>
        </w:rPr>
        <w:t xml:space="preserve"> </w:t>
      </w:r>
      <w:r w:rsidRPr="002A4644">
        <w:rPr>
          <w:rFonts w:ascii="Arial" w:hAnsi="Arial" w:cs="Arial"/>
          <w:sz w:val="20"/>
          <w:szCs w:val="20"/>
        </w:rPr>
        <w:t>r</w:t>
      </w:r>
      <w:r w:rsidR="00C23BC5" w:rsidRPr="002A4644">
        <w:rPr>
          <w:rFonts w:ascii="Arial" w:hAnsi="Arial" w:cs="Arial"/>
          <w:sz w:val="20"/>
          <w:szCs w:val="20"/>
        </w:rPr>
        <w:t>.</w:t>
      </w:r>
      <w:r w:rsidR="006041D2" w:rsidRPr="002A4644">
        <w:rPr>
          <w:rFonts w:ascii="Arial" w:hAnsi="Arial" w:cs="Arial"/>
          <w:sz w:val="20"/>
          <w:szCs w:val="20"/>
        </w:rPr>
        <w:t xml:space="preserve"> </w:t>
      </w:r>
      <w:r w:rsidRPr="002A4644">
        <w:rPr>
          <w:rFonts w:ascii="Arial" w:hAnsi="Arial" w:cs="Arial"/>
          <w:sz w:val="20"/>
          <w:szCs w:val="20"/>
        </w:rPr>
        <w:t>w</w:t>
      </w:r>
      <w:r w:rsidR="009C7AAB" w:rsidRPr="002A4644">
        <w:rPr>
          <w:rFonts w:ascii="Arial" w:hAnsi="Arial" w:cs="Arial"/>
          <w:sz w:val="20"/>
          <w:szCs w:val="20"/>
        </w:rPr>
        <w:t xml:space="preserve"> </w:t>
      </w:r>
      <w:r w:rsidR="00DE4383" w:rsidRPr="002A4644">
        <w:rPr>
          <w:rFonts w:ascii="Arial" w:hAnsi="Arial" w:cs="Arial"/>
          <w:sz w:val="20"/>
          <w:szCs w:val="20"/>
        </w:rPr>
        <w:t>Resku</w:t>
      </w:r>
      <w:r w:rsidRPr="002A4644">
        <w:rPr>
          <w:rFonts w:ascii="Arial" w:hAnsi="Arial" w:cs="Arial"/>
          <w:sz w:val="20"/>
          <w:szCs w:val="20"/>
        </w:rPr>
        <w:t xml:space="preserve"> pomiędzy:</w:t>
      </w:r>
    </w:p>
    <w:p w14:paraId="122E2CF2" w14:textId="66D67B2D" w:rsidR="00940FC6" w:rsidRPr="002A4644" w:rsidRDefault="00940FC6" w:rsidP="002A4644">
      <w:pPr>
        <w:rPr>
          <w:rFonts w:ascii="Arial" w:hAnsi="Arial" w:cs="Arial"/>
          <w:sz w:val="20"/>
          <w:szCs w:val="20"/>
        </w:rPr>
      </w:pPr>
      <w:r w:rsidRPr="002A4644">
        <w:rPr>
          <w:rFonts w:ascii="Arial" w:hAnsi="Arial" w:cs="Arial"/>
          <w:sz w:val="20"/>
          <w:szCs w:val="20"/>
        </w:rPr>
        <w:t xml:space="preserve">Społeczną Inicjatywą Mieszkaniową KZN </w:t>
      </w:r>
      <w:r w:rsidR="006A3EB6" w:rsidRPr="002A4644">
        <w:rPr>
          <w:rFonts w:ascii="Arial" w:hAnsi="Arial" w:cs="Arial"/>
          <w:sz w:val="20"/>
          <w:szCs w:val="20"/>
        </w:rPr>
        <w:t>Gryf</w:t>
      </w:r>
      <w:r w:rsidR="004033E0" w:rsidRPr="002A4644">
        <w:rPr>
          <w:rFonts w:ascii="Arial" w:hAnsi="Arial" w:cs="Arial"/>
          <w:sz w:val="20"/>
          <w:szCs w:val="20"/>
        </w:rPr>
        <w:t xml:space="preserve"> Spółka z o. o.</w:t>
      </w:r>
      <w:r w:rsidR="00B135BB" w:rsidRPr="002A4644">
        <w:rPr>
          <w:rFonts w:ascii="Arial" w:hAnsi="Arial" w:cs="Arial"/>
          <w:sz w:val="20"/>
          <w:szCs w:val="20"/>
        </w:rPr>
        <w:t>,</w:t>
      </w:r>
      <w:r w:rsidR="004033E0" w:rsidRPr="002A4644">
        <w:rPr>
          <w:rFonts w:ascii="Arial" w:hAnsi="Arial" w:cs="Arial"/>
          <w:sz w:val="20"/>
          <w:szCs w:val="20"/>
        </w:rPr>
        <w:t xml:space="preserve"> ul. </w:t>
      </w:r>
      <w:r w:rsidR="006A3EB6" w:rsidRPr="002A4644">
        <w:rPr>
          <w:rFonts w:ascii="Arial" w:hAnsi="Arial" w:cs="Arial"/>
          <w:sz w:val="20"/>
          <w:szCs w:val="20"/>
        </w:rPr>
        <w:t xml:space="preserve">Wojska </w:t>
      </w:r>
      <w:r w:rsidR="0083270C" w:rsidRPr="002A4644">
        <w:rPr>
          <w:rFonts w:ascii="Arial" w:hAnsi="Arial" w:cs="Arial"/>
          <w:sz w:val="20"/>
          <w:szCs w:val="20"/>
        </w:rPr>
        <w:t>Polskiego</w:t>
      </w:r>
      <w:r w:rsidR="006A3EB6" w:rsidRPr="002A4644">
        <w:rPr>
          <w:rFonts w:ascii="Arial" w:hAnsi="Arial" w:cs="Arial"/>
          <w:sz w:val="20"/>
          <w:szCs w:val="20"/>
        </w:rPr>
        <w:t xml:space="preserve"> 71, 72-315 Resko,</w:t>
      </w:r>
      <w:r w:rsidR="00B135BB" w:rsidRPr="002A4644">
        <w:rPr>
          <w:rFonts w:ascii="Arial" w:hAnsi="Arial" w:cs="Arial"/>
        </w:rPr>
        <w:t xml:space="preserve"> </w:t>
      </w:r>
      <w:r w:rsidR="00B135BB" w:rsidRPr="002A4644">
        <w:rPr>
          <w:rFonts w:ascii="Arial" w:hAnsi="Arial" w:cs="Arial"/>
          <w:sz w:val="20"/>
          <w:szCs w:val="20"/>
        </w:rPr>
        <w:t xml:space="preserve">wpisaną do rejestru przedsiębiorców Krajowego Rejestru Sądowego prowadzonego przez Sąd Rejonowy w Koszalinie, IX Wydział Krajowego Rejestru Sądowego pod numerem KRS </w:t>
      </w:r>
      <w:r w:rsidR="006A3EB6" w:rsidRPr="002A4644">
        <w:rPr>
          <w:rFonts w:ascii="Arial" w:hAnsi="Arial" w:cs="Arial"/>
          <w:sz w:val="20"/>
          <w:szCs w:val="20"/>
        </w:rPr>
        <w:t>0001105580</w:t>
      </w:r>
      <w:r w:rsidR="00B135BB" w:rsidRPr="002A4644">
        <w:rPr>
          <w:rFonts w:ascii="Arial" w:hAnsi="Arial" w:cs="Arial"/>
          <w:sz w:val="20"/>
          <w:szCs w:val="20"/>
        </w:rPr>
        <w:t xml:space="preserve">, o kapitale zakładowym </w:t>
      </w:r>
      <w:r w:rsidR="00A1739E" w:rsidRPr="002A4644">
        <w:rPr>
          <w:rFonts w:ascii="Arial" w:hAnsi="Arial" w:cs="Arial"/>
          <w:sz w:val="20"/>
          <w:szCs w:val="20"/>
        </w:rPr>
        <w:t>12</w:t>
      </w:r>
      <w:r w:rsidR="00B135BB" w:rsidRPr="002A4644">
        <w:rPr>
          <w:rFonts w:ascii="Arial" w:hAnsi="Arial" w:cs="Arial"/>
          <w:sz w:val="20"/>
          <w:szCs w:val="20"/>
        </w:rPr>
        <w:t xml:space="preserve"> 000 500  złotych, NIP </w:t>
      </w:r>
      <w:r w:rsidR="00A1739E" w:rsidRPr="002A4644">
        <w:rPr>
          <w:rFonts w:ascii="Arial" w:hAnsi="Arial" w:cs="Arial"/>
          <w:sz w:val="20"/>
          <w:szCs w:val="20"/>
        </w:rPr>
        <w:t>2530361238</w:t>
      </w:r>
      <w:r w:rsidR="00B135BB" w:rsidRPr="002A4644">
        <w:rPr>
          <w:rFonts w:ascii="Arial" w:hAnsi="Arial" w:cs="Arial"/>
          <w:sz w:val="20"/>
          <w:szCs w:val="20"/>
        </w:rPr>
        <w:t xml:space="preserve">, REGON </w:t>
      </w:r>
      <w:r w:rsidR="00A1739E" w:rsidRPr="002A4644">
        <w:rPr>
          <w:rFonts w:ascii="Arial" w:hAnsi="Arial" w:cs="Arial"/>
          <w:sz w:val="20"/>
          <w:szCs w:val="20"/>
        </w:rPr>
        <w:t>527277972</w:t>
      </w:r>
      <w:r w:rsidR="00B135BB" w:rsidRPr="002A4644">
        <w:rPr>
          <w:rFonts w:ascii="Arial" w:hAnsi="Arial" w:cs="Arial"/>
          <w:sz w:val="20"/>
          <w:szCs w:val="20"/>
        </w:rPr>
        <w:t>,</w:t>
      </w:r>
      <w:r w:rsidRPr="002A4644">
        <w:rPr>
          <w:rFonts w:ascii="Arial" w:hAnsi="Arial" w:cs="Arial"/>
          <w:sz w:val="20"/>
          <w:szCs w:val="20"/>
        </w:rPr>
        <w:t xml:space="preserve"> zwan</w:t>
      </w:r>
      <w:r w:rsidR="00C23BC5" w:rsidRPr="002A4644">
        <w:rPr>
          <w:rFonts w:ascii="Arial" w:hAnsi="Arial" w:cs="Arial"/>
          <w:sz w:val="20"/>
          <w:szCs w:val="20"/>
        </w:rPr>
        <w:t>ą</w:t>
      </w:r>
      <w:r w:rsidRPr="002A4644">
        <w:rPr>
          <w:rFonts w:ascii="Arial" w:hAnsi="Arial" w:cs="Arial"/>
          <w:sz w:val="20"/>
          <w:szCs w:val="20"/>
        </w:rPr>
        <w:t xml:space="preserve"> dalej „z</w:t>
      </w:r>
      <w:r w:rsidR="00C23BC5" w:rsidRPr="002A4644">
        <w:rPr>
          <w:rFonts w:ascii="Arial" w:hAnsi="Arial" w:cs="Arial"/>
          <w:sz w:val="20"/>
          <w:szCs w:val="20"/>
        </w:rPr>
        <w:t>amawiającym</w:t>
      </w:r>
      <w:r w:rsidRPr="002A4644">
        <w:rPr>
          <w:rFonts w:ascii="Arial" w:hAnsi="Arial" w:cs="Arial"/>
          <w:sz w:val="20"/>
          <w:szCs w:val="20"/>
        </w:rPr>
        <w:t>”, w imieniu i na rzecz, której działa Robert Madejski - Prezes Zarządu,</w:t>
      </w:r>
    </w:p>
    <w:p w14:paraId="107EE9CD" w14:textId="49C4E1E7" w:rsidR="00940FC6" w:rsidRPr="002A4644" w:rsidRDefault="00940FC6" w:rsidP="002A4644">
      <w:pPr>
        <w:tabs>
          <w:tab w:val="left" w:pos="227"/>
        </w:tabs>
        <w:jc w:val="both"/>
        <w:rPr>
          <w:rFonts w:ascii="Arial" w:hAnsi="Arial" w:cs="Arial"/>
          <w:sz w:val="20"/>
          <w:szCs w:val="20"/>
        </w:rPr>
      </w:pPr>
      <w:r w:rsidRPr="002A4644">
        <w:rPr>
          <w:rFonts w:ascii="Arial" w:hAnsi="Arial" w:cs="Arial"/>
          <w:sz w:val="20"/>
          <w:szCs w:val="20"/>
        </w:rPr>
        <w:t>a…......., zwanym dalej „wykonawcą”, zaś wspólnie zwanymi w dalszej części umowy „stronami”, w rezultacie dokonania wyboru oferty wykonawcy złożonej w postępowaniu o udzielenie zamówienia publicznego prowadzonym na podstawie ustawy z dnia 11 września 2019</w:t>
      </w:r>
      <w:r w:rsidR="00C34C1A" w:rsidRPr="002A4644">
        <w:rPr>
          <w:rFonts w:ascii="Arial" w:hAnsi="Arial" w:cs="Arial"/>
          <w:sz w:val="20"/>
          <w:szCs w:val="20"/>
        </w:rPr>
        <w:t xml:space="preserve"> </w:t>
      </w:r>
      <w:r w:rsidRPr="002A4644">
        <w:rPr>
          <w:rFonts w:ascii="Arial" w:hAnsi="Arial" w:cs="Arial"/>
          <w:sz w:val="20"/>
          <w:szCs w:val="20"/>
        </w:rPr>
        <w:t>r. Prawo zamówień publicznych (Dz. U. z 2024</w:t>
      </w:r>
      <w:r w:rsidR="007030C3" w:rsidRPr="002A4644">
        <w:rPr>
          <w:rFonts w:ascii="Arial" w:hAnsi="Arial" w:cs="Arial"/>
          <w:sz w:val="20"/>
          <w:szCs w:val="20"/>
        </w:rPr>
        <w:t xml:space="preserve"> </w:t>
      </w:r>
      <w:r w:rsidRPr="002A4644">
        <w:rPr>
          <w:rFonts w:ascii="Arial" w:hAnsi="Arial" w:cs="Arial"/>
          <w:sz w:val="20"/>
          <w:szCs w:val="20"/>
        </w:rPr>
        <w:t>r. poz. 1320</w:t>
      </w:r>
      <w:r w:rsidR="007A222C" w:rsidRPr="002A4644">
        <w:rPr>
          <w:rFonts w:ascii="Arial" w:hAnsi="Arial" w:cs="Arial"/>
          <w:sz w:val="20"/>
          <w:szCs w:val="20"/>
        </w:rPr>
        <w:t xml:space="preserve"> ze zm.</w:t>
      </w:r>
      <w:r w:rsidRPr="002A4644">
        <w:rPr>
          <w:rFonts w:ascii="Arial" w:hAnsi="Arial" w:cs="Arial"/>
          <w:sz w:val="20"/>
          <w:szCs w:val="20"/>
        </w:rPr>
        <w:t xml:space="preserve">), zwanej dalej „ustawą </w:t>
      </w:r>
      <w:proofErr w:type="spellStart"/>
      <w:r w:rsidRPr="002A4644">
        <w:rPr>
          <w:rFonts w:ascii="Arial" w:hAnsi="Arial" w:cs="Arial"/>
          <w:sz w:val="20"/>
          <w:szCs w:val="20"/>
        </w:rPr>
        <w:t>Pzp</w:t>
      </w:r>
      <w:proofErr w:type="spellEnd"/>
      <w:r w:rsidRPr="002A4644">
        <w:rPr>
          <w:rFonts w:ascii="Arial" w:hAnsi="Arial" w:cs="Arial"/>
          <w:sz w:val="20"/>
          <w:szCs w:val="20"/>
        </w:rPr>
        <w:t>” (dalej: „</w:t>
      </w:r>
      <w:bookmarkStart w:id="0" w:name="_Hlk61514244"/>
      <w:r w:rsidRPr="002A4644">
        <w:rPr>
          <w:rFonts w:ascii="Arial" w:hAnsi="Arial" w:cs="Arial"/>
          <w:sz w:val="20"/>
          <w:szCs w:val="20"/>
        </w:rPr>
        <w:t>postępowanie</w:t>
      </w:r>
      <w:bookmarkEnd w:id="0"/>
      <w:r w:rsidRPr="002A4644">
        <w:rPr>
          <w:rFonts w:ascii="Arial" w:hAnsi="Arial" w:cs="Arial"/>
          <w:sz w:val="20"/>
          <w:szCs w:val="20"/>
        </w:rPr>
        <w:t>”), została zawarta umowa następującej treści:</w:t>
      </w:r>
    </w:p>
    <w:p w14:paraId="6FDC258D" w14:textId="77777777" w:rsidR="00033E49" w:rsidRPr="002A4644" w:rsidRDefault="00033E49" w:rsidP="00D155F9">
      <w:pPr>
        <w:tabs>
          <w:tab w:val="left" w:pos="227"/>
        </w:tabs>
        <w:spacing w:line="276" w:lineRule="auto"/>
        <w:jc w:val="center"/>
        <w:rPr>
          <w:rFonts w:ascii="Arial" w:hAnsi="Arial" w:cs="Arial"/>
          <w:sz w:val="20"/>
          <w:szCs w:val="20"/>
        </w:rPr>
      </w:pPr>
    </w:p>
    <w:p w14:paraId="6B998862" w14:textId="77777777" w:rsidR="00AA3409" w:rsidRPr="002A4644" w:rsidRDefault="00AA3409" w:rsidP="00D155F9">
      <w:pPr>
        <w:tabs>
          <w:tab w:val="left" w:pos="227"/>
        </w:tabs>
        <w:spacing w:line="276" w:lineRule="auto"/>
        <w:jc w:val="center"/>
        <w:rPr>
          <w:rFonts w:ascii="Arial" w:hAnsi="Arial" w:cs="Arial"/>
          <w:sz w:val="20"/>
          <w:szCs w:val="20"/>
        </w:rPr>
      </w:pPr>
      <w:bookmarkStart w:id="1" w:name="_Hlk199493256"/>
      <w:r w:rsidRPr="002A4644">
        <w:rPr>
          <w:rFonts w:ascii="Arial" w:hAnsi="Arial" w:cs="Arial"/>
          <w:sz w:val="20"/>
          <w:szCs w:val="20"/>
        </w:rPr>
        <w:t>§ 1</w:t>
      </w:r>
    </w:p>
    <w:p w14:paraId="40F4668D" w14:textId="24BE6B37" w:rsidR="009E785F" w:rsidRPr="002A4644" w:rsidRDefault="009E785F" w:rsidP="00D155F9">
      <w:pPr>
        <w:numPr>
          <w:ilvl w:val="0"/>
          <w:numId w:val="10"/>
        </w:numPr>
        <w:tabs>
          <w:tab w:val="left" w:pos="284"/>
          <w:tab w:val="left" w:pos="3552"/>
          <w:tab w:val="left" w:pos="5894"/>
          <w:tab w:val="left" w:pos="9033"/>
        </w:tabs>
        <w:suppressAutoHyphens/>
        <w:spacing w:line="276" w:lineRule="auto"/>
        <w:ind w:left="0" w:firstLine="0"/>
        <w:contextualSpacing/>
        <w:jc w:val="both"/>
        <w:rPr>
          <w:rFonts w:ascii="Arial" w:eastAsia="Calibri" w:hAnsi="Arial" w:cs="Arial"/>
          <w:b/>
          <w:bCs/>
          <w:sz w:val="20"/>
          <w:szCs w:val="20"/>
        </w:rPr>
      </w:pPr>
      <w:bookmarkStart w:id="2" w:name="_Hlk199312125"/>
      <w:bookmarkEnd w:id="1"/>
      <w:r w:rsidRPr="002A4644">
        <w:rPr>
          <w:rFonts w:ascii="Arial" w:hAnsi="Arial" w:cs="Arial"/>
          <w:sz w:val="20"/>
          <w:szCs w:val="20"/>
        </w:rPr>
        <w:t xml:space="preserve">Zamawiający zleca, a wykonawca zobowiązuje się do </w:t>
      </w:r>
      <w:r w:rsidR="00A46AF0" w:rsidRPr="002A4644">
        <w:rPr>
          <w:rFonts w:ascii="Arial" w:hAnsi="Arial" w:cs="Arial"/>
          <w:sz w:val="20"/>
          <w:szCs w:val="20"/>
        </w:rPr>
        <w:t xml:space="preserve">opracowania </w:t>
      </w:r>
      <w:r w:rsidR="00D50369" w:rsidRPr="002A4644">
        <w:rPr>
          <w:rFonts w:ascii="Arial" w:hAnsi="Arial" w:cs="Arial"/>
          <w:sz w:val="20"/>
          <w:szCs w:val="20"/>
        </w:rPr>
        <w:t xml:space="preserve">wielobranżowych dokumentacji projektowych dla </w:t>
      </w:r>
      <w:r w:rsidR="00D50369" w:rsidRPr="002A4644">
        <w:rPr>
          <w:rFonts w:ascii="Arial" w:hAnsi="Arial" w:cs="Arial"/>
          <w:b/>
          <w:bCs/>
          <w:sz w:val="20"/>
          <w:szCs w:val="20"/>
        </w:rPr>
        <w:t>dwóch zadań</w:t>
      </w:r>
      <w:r w:rsidR="00D50369" w:rsidRPr="002A4644">
        <w:rPr>
          <w:rFonts w:ascii="Arial" w:hAnsi="Arial" w:cs="Arial"/>
          <w:sz w:val="20"/>
          <w:szCs w:val="20"/>
        </w:rPr>
        <w:t xml:space="preserve"> dotyczących budowy </w:t>
      </w:r>
      <w:r w:rsidR="00D50369" w:rsidRPr="002A4644">
        <w:rPr>
          <w:rFonts w:ascii="Arial" w:hAnsi="Arial" w:cs="Arial"/>
          <w:b/>
          <w:bCs/>
          <w:sz w:val="20"/>
          <w:szCs w:val="20"/>
        </w:rPr>
        <w:t>budynków mieszkalnych (nr3b)</w:t>
      </w:r>
      <w:r w:rsidR="00D50369" w:rsidRPr="002A4644">
        <w:rPr>
          <w:rFonts w:ascii="Arial" w:hAnsi="Arial" w:cs="Arial"/>
          <w:sz w:val="20"/>
          <w:szCs w:val="20"/>
        </w:rPr>
        <w:t xml:space="preserve"> zlokalizowanych w </w:t>
      </w:r>
      <w:r w:rsidR="00677B6C" w:rsidRPr="002A4644">
        <w:rPr>
          <w:rFonts w:ascii="Arial" w:hAnsi="Arial" w:cs="Arial"/>
          <w:sz w:val="20"/>
          <w:szCs w:val="20"/>
        </w:rPr>
        <w:t> </w:t>
      </w:r>
      <w:r w:rsidR="00D50369" w:rsidRPr="002A4644">
        <w:rPr>
          <w:rFonts w:ascii="Arial" w:hAnsi="Arial" w:cs="Arial"/>
          <w:sz w:val="20"/>
          <w:szCs w:val="20"/>
        </w:rPr>
        <w:t xml:space="preserve">miejscowości </w:t>
      </w:r>
      <w:r w:rsidR="00D50369" w:rsidRPr="002A4644">
        <w:rPr>
          <w:rFonts w:ascii="Arial" w:hAnsi="Arial" w:cs="Arial"/>
          <w:b/>
          <w:bCs/>
          <w:sz w:val="20"/>
          <w:szCs w:val="20"/>
        </w:rPr>
        <w:t>Węgorzyno.</w:t>
      </w:r>
    </w:p>
    <w:p w14:paraId="503340C4" w14:textId="1949323D" w:rsidR="009E785F" w:rsidRPr="002A4644" w:rsidRDefault="009E785F" w:rsidP="00D155F9">
      <w:pPr>
        <w:pStyle w:val="Akapitzlist"/>
        <w:numPr>
          <w:ilvl w:val="0"/>
          <w:numId w:val="10"/>
        </w:numPr>
        <w:tabs>
          <w:tab w:val="left" w:pos="284"/>
          <w:tab w:val="left" w:pos="3552"/>
          <w:tab w:val="left" w:pos="5894"/>
          <w:tab w:val="left" w:pos="9033"/>
        </w:tabs>
        <w:suppressAutoHyphens/>
        <w:spacing w:line="276" w:lineRule="auto"/>
        <w:ind w:left="0" w:firstLine="0"/>
        <w:jc w:val="both"/>
        <w:rPr>
          <w:rFonts w:ascii="Arial" w:hAnsi="Arial" w:cs="Arial"/>
          <w:sz w:val="20"/>
          <w:szCs w:val="20"/>
        </w:rPr>
      </w:pPr>
      <w:bookmarkStart w:id="3" w:name="_Hlk198890174"/>
      <w:bookmarkEnd w:id="2"/>
      <w:r w:rsidRPr="002A4644">
        <w:rPr>
          <w:rFonts w:ascii="Arial" w:hAnsi="Arial" w:cs="Arial"/>
          <w:sz w:val="20"/>
          <w:szCs w:val="20"/>
        </w:rPr>
        <w:t xml:space="preserve">Przedmiot zamówienia obejmuje opracowanie wielobranżowych dokumentacji projektowych dla </w:t>
      </w:r>
      <w:r w:rsidR="001D2842" w:rsidRPr="002A4644">
        <w:rPr>
          <w:rFonts w:ascii="Arial" w:hAnsi="Arial" w:cs="Arial"/>
          <w:sz w:val="20"/>
          <w:szCs w:val="20"/>
        </w:rPr>
        <w:t>dwóch</w:t>
      </w:r>
      <w:r w:rsidRPr="002A4644">
        <w:rPr>
          <w:rFonts w:ascii="Arial" w:hAnsi="Arial" w:cs="Arial"/>
          <w:sz w:val="20"/>
          <w:szCs w:val="20"/>
        </w:rPr>
        <w:t xml:space="preserve"> zadań inwestycyjnych</w:t>
      </w:r>
      <w:r w:rsidR="004F0892" w:rsidRPr="002A4644">
        <w:rPr>
          <w:rFonts w:ascii="Arial" w:hAnsi="Arial" w:cs="Arial"/>
          <w:sz w:val="20"/>
          <w:szCs w:val="20"/>
        </w:rPr>
        <w:t>,</w:t>
      </w:r>
      <w:r w:rsidRPr="002A4644">
        <w:rPr>
          <w:rFonts w:ascii="Arial" w:hAnsi="Arial" w:cs="Arial"/>
        </w:rPr>
        <w:t xml:space="preserve"> </w:t>
      </w:r>
      <w:r w:rsidRPr="002A4644">
        <w:rPr>
          <w:rFonts w:ascii="Arial" w:hAnsi="Arial" w:cs="Arial"/>
          <w:sz w:val="20"/>
          <w:szCs w:val="20"/>
        </w:rPr>
        <w:t xml:space="preserve">w szczególności opracowanie </w:t>
      </w:r>
      <w:r w:rsidR="001D2842" w:rsidRPr="002A4644">
        <w:rPr>
          <w:rFonts w:ascii="Arial" w:hAnsi="Arial" w:cs="Arial"/>
          <w:sz w:val="20"/>
          <w:szCs w:val="20"/>
        </w:rPr>
        <w:t xml:space="preserve">dwóch </w:t>
      </w:r>
      <w:r w:rsidRPr="002A4644">
        <w:rPr>
          <w:rFonts w:ascii="Arial" w:hAnsi="Arial" w:cs="Arial"/>
          <w:sz w:val="20"/>
          <w:szCs w:val="20"/>
        </w:rPr>
        <w:t>kompleksowych dokumentacji projektowo-kosztorysowych dla wszystkich wymaganych branż obejmując</w:t>
      </w:r>
      <w:r w:rsidR="004F0892" w:rsidRPr="002A4644">
        <w:rPr>
          <w:rFonts w:ascii="Arial" w:hAnsi="Arial" w:cs="Arial"/>
          <w:sz w:val="20"/>
          <w:szCs w:val="20"/>
        </w:rPr>
        <w:t>ych</w:t>
      </w:r>
      <w:r w:rsidRPr="002A4644">
        <w:rPr>
          <w:rFonts w:ascii="Arial" w:hAnsi="Arial" w:cs="Arial"/>
          <w:sz w:val="20"/>
          <w:szCs w:val="20"/>
        </w:rPr>
        <w:t xml:space="preserve"> cały zakres realizowanych zadań w zakresie niezbędnym do uzyskania wszystkich wymaganych prawem decyzji wraz z uzyskaniem wynikających</w:t>
      </w:r>
      <w:r w:rsidR="00E36368" w:rsidRPr="002A4644">
        <w:rPr>
          <w:rFonts w:ascii="Arial" w:hAnsi="Arial" w:cs="Arial"/>
          <w:sz w:val="20"/>
          <w:szCs w:val="20"/>
        </w:rPr>
        <w:t xml:space="preserve"> </w:t>
      </w:r>
      <w:r w:rsidRPr="002A4644">
        <w:rPr>
          <w:rFonts w:ascii="Arial" w:hAnsi="Arial" w:cs="Arial"/>
          <w:sz w:val="20"/>
          <w:szCs w:val="20"/>
        </w:rPr>
        <w:t>z przepisów: uzgodnień, opinii, pozwoleń lub aktualizacji decyzji, w tym w szczególności ostatecznej decyzji pozwolenie na budowę oraz innych dokumentów niezbędnych dla przeprowadzenia inwestycji (na podstawie pełnomocnictwa Inwestora do reprezentowania przed organami administracji), w tym:</w:t>
      </w:r>
    </w:p>
    <w:p w14:paraId="59488016" w14:textId="6B791E03" w:rsidR="009E785F" w:rsidRPr="002A4644" w:rsidRDefault="00B12264" w:rsidP="00D155F9">
      <w:pPr>
        <w:widowControl w:val="0"/>
        <w:tabs>
          <w:tab w:val="left" w:pos="284"/>
        </w:tabs>
        <w:autoSpaceDE w:val="0"/>
        <w:autoSpaceDN w:val="0"/>
        <w:spacing w:line="276" w:lineRule="auto"/>
        <w:jc w:val="both"/>
        <w:rPr>
          <w:rFonts w:ascii="Arial" w:hAnsi="Arial" w:cs="Arial"/>
          <w:b/>
          <w:bCs/>
          <w:sz w:val="20"/>
          <w:szCs w:val="20"/>
        </w:rPr>
      </w:pPr>
      <w:r w:rsidRPr="002A4644">
        <w:rPr>
          <w:rFonts w:ascii="Arial" w:hAnsi="Arial" w:cs="Arial"/>
          <w:sz w:val="20"/>
          <w:szCs w:val="20"/>
        </w:rPr>
        <w:t xml:space="preserve">1) </w:t>
      </w:r>
      <w:r w:rsidR="009E785F" w:rsidRPr="002A4644">
        <w:rPr>
          <w:rFonts w:ascii="Arial" w:hAnsi="Arial" w:cs="Arial"/>
          <w:b/>
          <w:bCs/>
          <w:sz w:val="20"/>
          <w:szCs w:val="20"/>
        </w:rPr>
        <w:t>część 1</w:t>
      </w:r>
      <w:r w:rsidR="009E785F" w:rsidRPr="002A4644">
        <w:rPr>
          <w:rFonts w:ascii="Arial" w:hAnsi="Arial" w:cs="Arial"/>
          <w:sz w:val="20"/>
          <w:szCs w:val="20"/>
        </w:rPr>
        <w:t xml:space="preserve"> - zadanie inwestycyjne pn.: </w:t>
      </w:r>
      <w:r w:rsidR="008C001D" w:rsidRPr="002A4644">
        <w:rPr>
          <w:rFonts w:ascii="Arial" w:hAnsi="Arial" w:cs="Arial"/>
          <w:sz w:val="20"/>
          <w:szCs w:val="20"/>
        </w:rPr>
        <w:t xml:space="preserve">Budowa zespołu </w:t>
      </w:r>
      <w:r w:rsidR="008C001D" w:rsidRPr="002A4644">
        <w:rPr>
          <w:rFonts w:ascii="Arial" w:hAnsi="Arial" w:cs="Arial"/>
          <w:b/>
          <w:bCs/>
          <w:sz w:val="20"/>
          <w:szCs w:val="20"/>
        </w:rPr>
        <w:t>3 budynków</w:t>
      </w:r>
      <w:r w:rsidR="008C001D" w:rsidRPr="002A4644">
        <w:rPr>
          <w:rFonts w:ascii="Arial" w:hAnsi="Arial" w:cs="Arial"/>
          <w:sz w:val="20"/>
          <w:szCs w:val="20"/>
        </w:rPr>
        <w:t xml:space="preserve"> mieszkalnych wielorodzinnych wraz z </w:t>
      </w:r>
      <w:r w:rsidR="00677B6C" w:rsidRPr="002A4644">
        <w:rPr>
          <w:rFonts w:ascii="Arial" w:hAnsi="Arial" w:cs="Arial"/>
          <w:sz w:val="20"/>
          <w:szCs w:val="20"/>
        </w:rPr>
        <w:t> </w:t>
      </w:r>
      <w:r w:rsidR="008C001D" w:rsidRPr="002A4644">
        <w:rPr>
          <w:rFonts w:ascii="Arial" w:hAnsi="Arial" w:cs="Arial"/>
          <w:sz w:val="20"/>
          <w:szCs w:val="20"/>
        </w:rPr>
        <w:t xml:space="preserve">zagospodarowaniem terenu i infrastrukturą techniczną zlokalizowanych w  miejscowości </w:t>
      </w:r>
      <w:r w:rsidR="008C001D" w:rsidRPr="002A4644">
        <w:rPr>
          <w:rFonts w:ascii="Arial" w:hAnsi="Arial" w:cs="Arial"/>
          <w:b/>
          <w:bCs/>
          <w:sz w:val="20"/>
          <w:szCs w:val="20"/>
        </w:rPr>
        <w:t>Węgorzyno</w:t>
      </w:r>
      <w:r w:rsidR="00E36368" w:rsidRPr="002A4644">
        <w:rPr>
          <w:rFonts w:ascii="Arial" w:hAnsi="Arial" w:cs="Arial"/>
          <w:b/>
          <w:bCs/>
          <w:sz w:val="20"/>
          <w:szCs w:val="20"/>
        </w:rPr>
        <w:t>;</w:t>
      </w:r>
    </w:p>
    <w:p w14:paraId="4D66A083" w14:textId="512368A0" w:rsidR="009E785F" w:rsidRPr="002A4644" w:rsidRDefault="00B12264" w:rsidP="00D155F9">
      <w:pPr>
        <w:widowControl w:val="0"/>
        <w:tabs>
          <w:tab w:val="left" w:pos="284"/>
        </w:tabs>
        <w:autoSpaceDE w:val="0"/>
        <w:autoSpaceDN w:val="0"/>
        <w:spacing w:line="276" w:lineRule="auto"/>
        <w:jc w:val="both"/>
        <w:rPr>
          <w:rFonts w:ascii="Arial" w:hAnsi="Arial" w:cs="Arial"/>
          <w:sz w:val="20"/>
          <w:szCs w:val="20"/>
        </w:rPr>
      </w:pPr>
      <w:r w:rsidRPr="002A4644">
        <w:rPr>
          <w:rFonts w:ascii="Arial" w:hAnsi="Arial" w:cs="Arial"/>
          <w:sz w:val="20"/>
          <w:szCs w:val="20"/>
        </w:rPr>
        <w:t>2)</w:t>
      </w:r>
      <w:r w:rsidR="004E79E7" w:rsidRPr="002A4644">
        <w:rPr>
          <w:rFonts w:ascii="Arial" w:hAnsi="Arial" w:cs="Arial"/>
          <w:sz w:val="20"/>
          <w:szCs w:val="20"/>
        </w:rPr>
        <w:t xml:space="preserve"> </w:t>
      </w:r>
      <w:r w:rsidR="009E785F" w:rsidRPr="002A4644">
        <w:rPr>
          <w:rFonts w:ascii="Arial" w:hAnsi="Arial" w:cs="Arial"/>
          <w:b/>
          <w:bCs/>
          <w:sz w:val="20"/>
          <w:szCs w:val="20"/>
        </w:rPr>
        <w:t>część 2</w:t>
      </w:r>
      <w:r w:rsidR="009E785F" w:rsidRPr="002A4644">
        <w:rPr>
          <w:rFonts w:ascii="Arial" w:hAnsi="Arial" w:cs="Arial"/>
          <w:sz w:val="20"/>
          <w:szCs w:val="20"/>
        </w:rPr>
        <w:t xml:space="preserve"> - zadanie inwestycyjne pn.: </w:t>
      </w:r>
      <w:r w:rsidR="00DA079B" w:rsidRPr="002A4644">
        <w:rPr>
          <w:rFonts w:ascii="Arial" w:hAnsi="Arial" w:cs="Arial"/>
          <w:sz w:val="20"/>
          <w:szCs w:val="20"/>
        </w:rPr>
        <w:t xml:space="preserve">Budowa zespołu </w:t>
      </w:r>
      <w:r w:rsidR="00DA079B" w:rsidRPr="002A4644">
        <w:rPr>
          <w:rFonts w:ascii="Arial" w:hAnsi="Arial" w:cs="Arial"/>
          <w:b/>
          <w:bCs/>
          <w:sz w:val="20"/>
          <w:szCs w:val="20"/>
        </w:rPr>
        <w:t>8 budynków</w:t>
      </w:r>
      <w:r w:rsidR="00DA079B" w:rsidRPr="002A4644">
        <w:rPr>
          <w:rFonts w:ascii="Arial" w:hAnsi="Arial" w:cs="Arial"/>
          <w:sz w:val="20"/>
          <w:szCs w:val="20"/>
        </w:rPr>
        <w:t xml:space="preserve"> mieszkalnych wielorodzinnych wraz z </w:t>
      </w:r>
      <w:r w:rsidR="00677B6C" w:rsidRPr="002A4644">
        <w:rPr>
          <w:rFonts w:ascii="Arial" w:hAnsi="Arial" w:cs="Arial"/>
          <w:sz w:val="20"/>
          <w:szCs w:val="20"/>
        </w:rPr>
        <w:t> </w:t>
      </w:r>
      <w:r w:rsidR="00DA079B" w:rsidRPr="002A4644">
        <w:rPr>
          <w:rFonts w:ascii="Arial" w:hAnsi="Arial" w:cs="Arial"/>
          <w:sz w:val="20"/>
          <w:szCs w:val="20"/>
        </w:rPr>
        <w:t xml:space="preserve">zagospodarowaniem terenu i infrastrukturą techniczną zlokalizowanego w  miejscowości </w:t>
      </w:r>
      <w:r w:rsidR="00DA079B" w:rsidRPr="002A4644">
        <w:rPr>
          <w:rFonts w:ascii="Arial" w:hAnsi="Arial" w:cs="Arial"/>
          <w:b/>
          <w:bCs/>
          <w:sz w:val="20"/>
          <w:szCs w:val="20"/>
        </w:rPr>
        <w:t>Węgorzyno</w:t>
      </w:r>
      <w:r w:rsidR="00DA079B" w:rsidRPr="002A4644">
        <w:rPr>
          <w:rFonts w:ascii="Arial" w:hAnsi="Arial" w:cs="Arial"/>
          <w:sz w:val="20"/>
          <w:szCs w:val="20"/>
        </w:rPr>
        <w:t>.</w:t>
      </w:r>
    </w:p>
    <w:bookmarkEnd w:id="3"/>
    <w:p w14:paraId="59FD700D" w14:textId="32AF1BFB" w:rsidR="00940FC6" w:rsidRPr="002A4644" w:rsidRDefault="001D2842" w:rsidP="001D2842">
      <w:pPr>
        <w:widowControl w:val="0"/>
        <w:tabs>
          <w:tab w:val="left" w:pos="284"/>
        </w:tabs>
        <w:autoSpaceDE w:val="0"/>
        <w:autoSpaceDN w:val="0"/>
        <w:spacing w:line="276" w:lineRule="auto"/>
        <w:jc w:val="both"/>
        <w:rPr>
          <w:rFonts w:ascii="Arial" w:eastAsia="Arial Unicode MS" w:hAnsi="Arial" w:cs="Arial"/>
          <w:kern w:val="3"/>
          <w:sz w:val="20"/>
          <w:szCs w:val="20"/>
        </w:rPr>
      </w:pPr>
      <w:r w:rsidRPr="002A4644">
        <w:rPr>
          <w:rFonts w:ascii="Arial" w:hAnsi="Arial" w:cs="Arial"/>
          <w:b/>
          <w:bCs/>
          <w:sz w:val="20"/>
          <w:szCs w:val="20"/>
        </w:rPr>
        <w:t xml:space="preserve">3. </w:t>
      </w:r>
      <w:r w:rsidR="00BD58D0" w:rsidRPr="002A4644">
        <w:rPr>
          <w:rFonts w:ascii="Arial" w:eastAsia="Calibri" w:hAnsi="Arial" w:cs="Arial"/>
          <w:sz w:val="20"/>
          <w:szCs w:val="20"/>
        </w:rPr>
        <w:t>Szczegółowy zakres przedmiotu umowy określony został w opisie przedmiotu zamówienia dla każdej części oraz w koncepcji architektonicznej</w:t>
      </w:r>
      <w:r w:rsidR="00A379A7" w:rsidRPr="002A4644">
        <w:rPr>
          <w:rFonts w:ascii="Arial" w:eastAsia="Calibri" w:hAnsi="Arial" w:cs="Arial"/>
          <w:sz w:val="20"/>
          <w:szCs w:val="20"/>
        </w:rPr>
        <w:t xml:space="preserve"> </w:t>
      </w:r>
      <w:r w:rsidR="00A379A7" w:rsidRPr="002A4644">
        <w:rPr>
          <w:rFonts w:ascii="Arial" w:eastAsia="Calibri" w:hAnsi="Arial" w:cs="Arial"/>
          <w:b/>
          <w:bCs/>
          <w:sz w:val="20"/>
          <w:szCs w:val="20"/>
        </w:rPr>
        <w:t>budynku nr3b</w:t>
      </w:r>
      <w:r w:rsidR="00BD58D0" w:rsidRPr="002A4644">
        <w:rPr>
          <w:rFonts w:ascii="Arial" w:eastAsia="Calibri" w:hAnsi="Arial" w:cs="Arial"/>
          <w:sz w:val="20"/>
          <w:szCs w:val="20"/>
        </w:rPr>
        <w:t>, koncepcji zagospodarowania terenu, założeniach projektowych</w:t>
      </w:r>
      <w:r w:rsidR="005A2715" w:rsidRPr="002A4644">
        <w:rPr>
          <w:rFonts w:ascii="Arial" w:eastAsia="Calibri" w:hAnsi="Arial" w:cs="Arial"/>
          <w:sz w:val="20"/>
          <w:szCs w:val="20"/>
        </w:rPr>
        <w:t xml:space="preserve"> </w:t>
      </w:r>
      <w:r w:rsidR="00BD58D0" w:rsidRPr="002A4644">
        <w:rPr>
          <w:rFonts w:ascii="Arial" w:eastAsia="Calibri" w:hAnsi="Arial" w:cs="Arial"/>
          <w:sz w:val="20"/>
          <w:szCs w:val="20"/>
        </w:rPr>
        <w:t xml:space="preserve">i instalacyjnych. Opisy przedmiotu zamówienia </w:t>
      </w:r>
      <w:r w:rsidR="000A4B5B" w:rsidRPr="002A4644">
        <w:rPr>
          <w:rFonts w:ascii="Arial" w:eastAsia="Calibri" w:hAnsi="Arial" w:cs="Arial"/>
          <w:sz w:val="20"/>
          <w:szCs w:val="20"/>
        </w:rPr>
        <w:t xml:space="preserve">wraz z jego załącznikami </w:t>
      </w:r>
      <w:r w:rsidR="00BD58D0" w:rsidRPr="002A4644">
        <w:rPr>
          <w:rFonts w:ascii="Arial" w:eastAsia="Calibri" w:hAnsi="Arial" w:cs="Arial"/>
          <w:sz w:val="20"/>
          <w:szCs w:val="20"/>
        </w:rPr>
        <w:t>stanowią załączniki do SWZ i są integralną częścią umowy.</w:t>
      </w:r>
      <w:r w:rsidR="00ED0DBD" w:rsidRPr="002A4644">
        <w:rPr>
          <w:rFonts w:ascii="Arial" w:eastAsia="Calibri" w:hAnsi="Arial" w:cs="Arial"/>
          <w:sz w:val="20"/>
          <w:szCs w:val="20"/>
        </w:rPr>
        <w:t xml:space="preserve"> </w:t>
      </w:r>
    </w:p>
    <w:p w14:paraId="6AC08E64" w14:textId="0DA47CBA" w:rsidR="00940FC6" w:rsidRPr="002A4644" w:rsidRDefault="00940FC6" w:rsidP="00E36368">
      <w:pPr>
        <w:pStyle w:val="Akapitzlist"/>
        <w:numPr>
          <w:ilvl w:val="0"/>
          <w:numId w:val="50"/>
        </w:numPr>
        <w:tabs>
          <w:tab w:val="left" w:pos="284"/>
        </w:tabs>
        <w:spacing w:line="276" w:lineRule="auto"/>
        <w:ind w:left="0" w:firstLine="0"/>
        <w:jc w:val="both"/>
        <w:rPr>
          <w:rFonts w:ascii="Arial" w:eastAsia="Arial Unicode MS" w:hAnsi="Arial" w:cs="Arial"/>
          <w:kern w:val="3"/>
          <w:sz w:val="20"/>
          <w:szCs w:val="20"/>
        </w:rPr>
      </w:pPr>
      <w:bookmarkStart w:id="4" w:name="_Hlk199442418"/>
      <w:r w:rsidRPr="002A4644">
        <w:rPr>
          <w:rFonts w:ascii="Arial" w:hAnsi="Arial" w:cs="Arial"/>
          <w:sz w:val="20"/>
          <w:szCs w:val="20"/>
        </w:rPr>
        <w:t xml:space="preserve">Wykonawca oświadcza, </w:t>
      </w:r>
      <w:bookmarkEnd w:id="4"/>
      <w:r w:rsidRPr="002A4644">
        <w:rPr>
          <w:rFonts w:ascii="Arial" w:hAnsi="Arial" w:cs="Arial"/>
          <w:sz w:val="20"/>
          <w:szCs w:val="20"/>
        </w:rPr>
        <w:t>że zapoznał się z przedmiotem zamówienia i nie wnosi zastrzeżeń co do jego zakresu oraz że uwzględnił w cenie oferty wszystkie posiadane informacje o przedmiocie zamówienia.</w:t>
      </w:r>
      <w:r w:rsidR="00577EA0" w:rsidRPr="002A4644">
        <w:rPr>
          <w:rFonts w:ascii="Arial" w:hAnsi="Arial" w:cs="Arial"/>
          <w:sz w:val="20"/>
          <w:szCs w:val="20"/>
        </w:rPr>
        <w:t xml:space="preserve"> </w:t>
      </w:r>
      <w:r w:rsidRPr="002A4644">
        <w:rPr>
          <w:rFonts w:ascii="Arial" w:hAnsi="Arial" w:cs="Arial"/>
          <w:sz w:val="20"/>
          <w:szCs w:val="20"/>
        </w:rPr>
        <w:t>Wykonawca wykona przedmiot umowy z najwyższą starannością wymaganą od podmiotu profesjonalnie świadczącego tego typu prace, na zasadzie zapewnienia najwyższej jakości prac, zgodnie z zasadami współczesnej wiedzy technicznej i sztuki budowlanej, przepisami prawa powszechnie obowiązującego, a także z SWZ wraz</w:t>
      </w:r>
      <w:r w:rsidRPr="002A4644">
        <w:rPr>
          <w:rFonts w:ascii="Arial" w:hAnsi="Arial" w:cs="Arial"/>
          <w:sz w:val="20"/>
          <w:szCs w:val="20"/>
        </w:rPr>
        <w:br/>
        <w:t>z załącznikami i z ofertą, które stanowią integralną część umowy oraz zgodnie z treścią decyzji administracyjnych i uzgodnień.</w:t>
      </w:r>
    </w:p>
    <w:p w14:paraId="07D31BEB" w14:textId="21372561" w:rsidR="00C779E0" w:rsidRPr="002A4644" w:rsidRDefault="00940FC6" w:rsidP="001D2842">
      <w:pPr>
        <w:widowControl w:val="0"/>
        <w:numPr>
          <w:ilvl w:val="0"/>
          <w:numId w:val="50"/>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W razie sprzeczności pomiędzy informacjami, co do zakresu zamówienia przyjmuje się, że wykonawca uwzględnił w cenie oferty najszerszy możliwy zakres wynikający z jakiegokolwiek udostępnionego dokumentu,</w:t>
      </w:r>
      <w:r w:rsidR="000B7890" w:rsidRPr="002A4644">
        <w:rPr>
          <w:rFonts w:ascii="Arial" w:hAnsi="Arial" w:cs="Arial"/>
          <w:sz w:val="20"/>
          <w:szCs w:val="20"/>
        </w:rPr>
        <w:br/>
      </w:r>
      <w:r w:rsidRPr="002A4644">
        <w:rPr>
          <w:rFonts w:ascii="Arial" w:hAnsi="Arial" w:cs="Arial"/>
          <w:sz w:val="20"/>
          <w:szCs w:val="20"/>
        </w:rPr>
        <w:t>w tym odpowiedzi na pytania i zmiany treści przedmiotowej SWZ. Wykonawca zobowiązuje się do wykonania wszelkich prac niezbędnych do osiągnięcia rezultatu określonego w ust. 1, 2</w:t>
      </w:r>
      <w:r w:rsidR="00B3730B" w:rsidRPr="002A4644">
        <w:rPr>
          <w:rFonts w:ascii="Arial" w:hAnsi="Arial" w:cs="Arial"/>
          <w:sz w:val="20"/>
          <w:szCs w:val="20"/>
        </w:rPr>
        <w:t xml:space="preserve"> i </w:t>
      </w:r>
      <w:r w:rsidR="000B7890" w:rsidRPr="002A4644">
        <w:rPr>
          <w:rFonts w:ascii="Arial" w:hAnsi="Arial" w:cs="Arial"/>
          <w:sz w:val="20"/>
          <w:szCs w:val="20"/>
        </w:rPr>
        <w:t>3</w:t>
      </w:r>
      <w:r w:rsidRPr="002A4644">
        <w:rPr>
          <w:rFonts w:ascii="Arial" w:hAnsi="Arial" w:cs="Arial"/>
          <w:sz w:val="20"/>
          <w:szCs w:val="20"/>
        </w:rPr>
        <w:t xml:space="preserve"> niezależnie od tego, czy wynikają wprost z dokumentów wymienionych w ust. 2</w:t>
      </w:r>
      <w:r w:rsidR="00B3730B" w:rsidRPr="002A4644">
        <w:rPr>
          <w:rFonts w:ascii="Arial" w:hAnsi="Arial" w:cs="Arial"/>
          <w:sz w:val="20"/>
          <w:szCs w:val="20"/>
        </w:rPr>
        <w:t xml:space="preserve"> i</w:t>
      </w:r>
      <w:r w:rsidR="000B7890" w:rsidRPr="002A4644">
        <w:rPr>
          <w:rFonts w:ascii="Arial" w:hAnsi="Arial" w:cs="Arial"/>
          <w:sz w:val="20"/>
          <w:szCs w:val="20"/>
        </w:rPr>
        <w:t xml:space="preserve"> 3</w:t>
      </w:r>
    </w:p>
    <w:p w14:paraId="48E2BABF" w14:textId="77777777" w:rsidR="00AA3409" w:rsidRPr="002A4644"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2</w:t>
      </w:r>
    </w:p>
    <w:p w14:paraId="6B3B76C5" w14:textId="7120B8EA" w:rsidR="00167D79" w:rsidRPr="002A4644" w:rsidRDefault="00167D79" w:rsidP="00D155F9">
      <w:pPr>
        <w:widowControl w:val="0"/>
        <w:numPr>
          <w:ilvl w:val="0"/>
          <w:numId w:val="5"/>
        </w:numPr>
        <w:tabs>
          <w:tab w:val="left"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 xml:space="preserve">W terminie </w:t>
      </w:r>
      <w:r w:rsidRPr="002A4644">
        <w:rPr>
          <w:rFonts w:ascii="Arial" w:eastAsia="Lucida Sans Unicode" w:hAnsi="Arial" w:cs="Arial"/>
          <w:b/>
          <w:bCs/>
          <w:sz w:val="20"/>
          <w:szCs w:val="20"/>
        </w:rPr>
        <w:t>15 dni od podpisania umowy</w:t>
      </w:r>
      <w:r w:rsidR="001E6A4F" w:rsidRPr="002A4644">
        <w:rPr>
          <w:rFonts w:ascii="Arial" w:eastAsia="Lucida Sans Unicode" w:hAnsi="Arial" w:cs="Arial"/>
          <w:b/>
          <w:bCs/>
          <w:sz w:val="20"/>
          <w:szCs w:val="20"/>
        </w:rPr>
        <w:t>,</w:t>
      </w:r>
      <w:r w:rsidRPr="002A4644">
        <w:rPr>
          <w:rFonts w:ascii="Arial" w:eastAsia="Lucida Sans Unicode" w:hAnsi="Arial" w:cs="Arial"/>
          <w:sz w:val="20"/>
          <w:szCs w:val="20"/>
        </w:rPr>
        <w:t xml:space="preserve"> </w:t>
      </w:r>
      <w:r w:rsidR="001E6A4F" w:rsidRPr="002A4644">
        <w:rPr>
          <w:rFonts w:ascii="Arial" w:eastAsia="Lucida Sans Unicode" w:hAnsi="Arial" w:cs="Arial"/>
          <w:sz w:val="20"/>
          <w:szCs w:val="20"/>
        </w:rPr>
        <w:t xml:space="preserve">przy udziale Zamawiającego, </w:t>
      </w:r>
      <w:r w:rsidRPr="002A4644">
        <w:rPr>
          <w:rFonts w:ascii="Arial" w:eastAsia="Lucida Sans Unicode" w:hAnsi="Arial" w:cs="Arial"/>
          <w:sz w:val="20"/>
          <w:szCs w:val="20"/>
        </w:rPr>
        <w:t>Wykonawca zobowiązany jest przeprowadzić wizj</w:t>
      </w:r>
      <w:r w:rsidR="002037D9" w:rsidRPr="002A4644">
        <w:rPr>
          <w:rFonts w:ascii="Arial" w:eastAsia="Lucida Sans Unicode" w:hAnsi="Arial" w:cs="Arial"/>
          <w:sz w:val="20"/>
          <w:szCs w:val="20"/>
        </w:rPr>
        <w:t>e</w:t>
      </w:r>
      <w:r w:rsidRPr="002A4644">
        <w:rPr>
          <w:rFonts w:ascii="Arial" w:eastAsia="Lucida Sans Unicode" w:hAnsi="Arial" w:cs="Arial"/>
          <w:sz w:val="20"/>
          <w:szCs w:val="20"/>
        </w:rPr>
        <w:t xml:space="preserve"> lokaln</w:t>
      </w:r>
      <w:r w:rsidR="002037D9" w:rsidRPr="002A4644">
        <w:rPr>
          <w:rFonts w:ascii="Arial" w:eastAsia="Lucida Sans Unicode" w:hAnsi="Arial" w:cs="Arial"/>
          <w:sz w:val="20"/>
          <w:szCs w:val="20"/>
        </w:rPr>
        <w:t>e</w:t>
      </w:r>
      <w:r w:rsidRPr="002A4644">
        <w:rPr>
          <w:rFonts w:ascii="Arial" w:eastAsia="Lucida Sans Unicode" w:hAnsi="Arial" w:cs="Arial"/>
          <w:sz w:val="20"/>
          <w:szCs w:val="20"/>
        </w:rPr>
        <w:t xml:space="preserve"> nieruchomości objętych </w:t>
      </w:r>
      <w:r w:rsidR="00550C5D" w:rsidRPr="002A4644">
        <w:rPr>
          <w:rFonts w:ascii="Arial" w:eastAsia="Lucida Sans Unicode" w:hAnsi="Arial" w:cs="Arial"/>
          <w:sz w:val="20"/>
          <w:szCs w:val="20"/>
        </w:rPr>
        <w:t>przedmiotem zamówienia</w:t>
      </w:r>
      <w:r w:rsidRPr="002A4644">
        <w:rPr>
          <w:rFonts w:ascii="Arial" w:eastAsia="Lucida Sans Unicode" w:hAnsi="Arial" w:cs="Arial"/>
          <w:sz w:val="20"/>
          <w:szCs w:val="20"/>
        </w:rPr>
        <w:t>.</w:t>
      </w:r>
    </w:p>
    <w:p w14:paraId="434D4CE0" w14:textId="77777777" w:rsidR="00E51869" w:rsidRPr="002A4644" w:rsidRDefault="00DA4AFA" w:rsidP="00E36368">
      <w:pPr>
        <w:widowControl w:val="0"/>
        <w:numPr>
          <w:ilvl w:val="0"/>
          <w:numId w:val="5"/>
        </w:numPr>
        <w:tabs>
          <w:tab w:val="left"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Wykonawca wykona przedmiot umowy</w:t>
      </w:r>
      <w:r w:rsidR="00E51869" w:rsidRPr="002A4644">
        <w:rPr>
          <w:rFonts w:ascii="Arial" w:eastAsia="Lucida Sans Unicode" w:hAnsi="Arial" w:cs="Arial"/>
          <w:sz w:val="20"/>
          <w:szCs w:val="20"/>
        </w:rPr>
        <w:t>:</w:t>
      </w:r>
    </w:p>
    <w:p w14:paraId="6B6C6882" w14:textId="71B72FB9" w:rsidR="00F923B1" w:rsidRPr="002A4644" w:rsidRDefault="00F923B1" w:rsidP="00E36368">
      <w:pPr>
        <w:pStyle w:val="Akapitzlist"/>
        <w:widowControl w:val="0"/>
        <w:numPr>
          <w:ilvl w:val="0"/>
          <w:numId w:val="41"/>
        </w:numPr>
        <w:tabs>
          <w:tab w:val="left"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b/>
          <w:bCs/>
          <w:sz w:val="20"/>
          <w:szCs w:val="20"/>
        </w:rPr>
        <w:t>w zakresie części 1, o której mowa § 1 ust. 2 pkt 1,</w:t>
      </w:r>
      <w:r w:rsidRPr="002A4644">
        <w:rPr>
          <w:rFonts w:ascii="Arial" w:eastAsia="Lucida Sans Unicode" w:hAnsi="Arial" w:cs="Arial"/>
          <w:sz w:val="20"/>
          <w:szCs w:val="20"/>
        </w:rPr>
        <w:t xml:space="preserve"> w następujących terminach:</w:t>
      </w:r>
    </w:p>
    <w:p w14:paraId="48DB0DF3" w14:textId="3FEA13B4" w:rsidR="00393C30" w:rsidRPr="002A4644" w:rsidRDefault="00393C30" w:rsidP="00E36368">
      <w:pPr>
        <w:pStyle w:val="Akapitzlist"/>
        <w:widowControl w:val="0"/>
        <w:numPr>
          <w:ilvl w:val="0"/>
          <w:numId w:val="51"/>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sz w:val="20"/>
          <w:szCs w:val="20"/>
        </w:rPr>
        <w:t xml:space="preserve">koncepcję projektową z podaniem rozwiązań konstrukcyjnych i materiałowych (wraz z rzutami zaprojektowanych pomieszczeń); wykonawca zobowiązany jest wykonać uszczegółowienie i korekty opisanych przez Zamawiającego rozwiązań, w tym korektę zagospodarowania terenu i koncepcji architektonicznej budynku </w:t>
      </w:r>
      <w:bookmarkStart w:id="5" w:name="_Hlk199517477"/>
      <w:r w:rsidRPr="002A4644">
        <w:rPr>
          <w:rFonts w:ascii="Arial" w:hAnsi="Arial" w:cs="Arial"/>
          <w:sz w:val="20"/>
          <w:szCs w:val="20"/>
        </w:rPr>
        <w:t xml:space="preserve">w celu opracowania dokumentacji projektowej </w:t>
      </w:r>
      <w:bookmarkEnd w:id="5"/>
      <w:r w:rsidRPr="002A4644">
        <w:rPr>
          <w:rFonts w:ascii="Arial" w:hAnsi="Arial" w:cs="Arial"/>
          <w:sz w:val="20"/>
          <w:szCs w:val="20"/>
        </w:rPr>
        <w:t xml:space="preserve">w zakresie niezbędnym do uzyskania pozwolenia na budowę i zrealizowania inwestycji- </w:t>
      </w:r>
      <w:r w:rsidRPr="002A4644">
        <w:rPr>
          <w:rFonts w:ascii="Arial" w:hAnsi="Arial" w:cs="Arial"/>
          <w:b/>
          <w:sz w:val="20"/>
          <w:szCs w:val="20"/>
        </w:rPr>
        <w:t xml:space="preserve">w terminie 60 dni od dnia podpisania umowy, </w:t>
      </w:r>
      <w:r w:rsidRPr="002A4644">
        <w:rPr>
          <w:rFonts w:ascii="Arial" w:hAnsi="Arial" w:cs="Arial"/>
          <w:sz w:val="20"/>
          <w:szCs w:val="20"/>
        </w:rPr>
        <w:t xml:space="preserve">w celu zatwierdzenia przez zamawiającego. Wykonawca zobowiązany jest uwzględnić uwagi zamawiającego. Zamawiający może wnieść uwagi </w:t>
      </w:r>
      <w:r w:rsidRPr="002A4644">
        <w:rPr>
          <w:rFonts w:ascii="Arial" w:hAnsi="Arial" w:cs="Arial"/>
          <w:b/>
          <w:bCs/>
          <w:sz w:val="20"/>
          <w:szCs w:val="20"/>
        </w:rPr>
        <w:t>w terminie 5 dni</w:t>
      </w:r>
      <w:r w:rsidRPr="002A4644">
        <w:rPr>
          <w:rFonts w:ascii="Arial" w:hAnsi="Arial" w:cs="Arial"/>
          <w:sz w:val="20"/>
          <w:szCs w:val="20"/>
        </w:rPr>
        <w:t xml:space="preserve"> roboczych od otrzymania koncepcji do akceptacji,</w:t>
      </w:r>
    </w:p>
    <w:p w14:paraId="16B30F07" w14:textId="77777777" w:rsidR="00393C30" w:rsidRPr="002A4644" w:rsidRDefault="00393C30" w:rsidP="00E36368">
      <w:pPr>
        <w:pStyle w:val="Akapitzlist"/>
        <w:widowControl w:val="0"/>
        <w:numPr>
          <w:ilvl w:val="0"/>
          <w:numId w:val="51"/>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sz w:val="20"/>
          <w:szCs w:val="20"/>
        </w:rPr>
        <w:t>wraz z koncepcją i w terminie, o którym mowa w lit. a, wykonawca zobowiązany jest opracować i złożyć wnioski wraz z niezbędnymi załącznikami:</w:t>
      </w:r>
    </w:p>
    <w:p w14:paraId="6E543AA9" w14:textId="77777777" w:rsidR="00393C30" w:rsidRPr="002A4644" w:rsidRDefault="00393C30" w:rsidP="00E36368">
      <w:pPr>
        <w:pStyle w:val="Akapitzlist"/>
        <w:widowControl w:val="0"/>
        <w:tabs>
          <w:tab w:val="left" w:pos="284"/>
        </w:tabs>
        <w:suppressAutoHyphens/>
        <w:spacing w:line="276" w:lineRule="auto"/>
        <w:ind w:left="0"/>
        <w:jc w:val="both"/>
        <w:rPr>
          <w:rFonts w:ascii="Arial" w:hAnsi="Arial" w:cs="Arial"/>
          <w:sz w:val="20"/>
          <w:szCs w:val="20"/>
        </w:rPr>
      </w:pPr>
      <w:r w:rsidRPr="002A4644">
        <w:rPr>
          <w:rFonts w:ascii="Arial" w:hAnsi="Arial" w:cs="Arial"/>
          <w:sz w:val="20"/>
          <w:szCs w:val="20"/>
        </w:rPr>
        <w:t>- o wydanie warunków przyłączeniowych (jeżeli jest wymagany),</w:t>
      </w:r>
    </w:p>
    <w:p w14:paraId="305B4B4C" w14:textId="77777777" w:rsidR="00393C30" w:rsidRPr="002A4644" w:rsidRDefault="00393C30" w:rsidP="00E36368">
      <w:pPr>
        <w:pStyle w:val="Akapitzlist"/>
        <w:widowControl w:val="0"/>
        <w:tabs>
          <w:tab w:val="left" w:pos="284"/>
        </w:tabs>
        <w:suppressAutoHyphens/>
        <w:spacing w:line="276" w:lineRule="auto"/>
        <w:ind w:left="0"/>
        <w:jc w:val="both"/>
        <w:rPr>
          <w:rFonts w:ascii="Arial" w:hAnsi="Arial" w:cs="Arial"/>
          <w:sz w:val="20"/>
          <w:szCs w:val="20"/>
        </w:rPr>
      </w:pPr>
      <w:r w:rsidRPr="002A4644">
        <w:rPr>
          <w:rFonts w:ascii="Arial" w:hAnsi="Arial" w:cs="Arial"/>
          <w:sz w:val="20"/>
          <w:szCs w:val="20"/>
        </w:rPr>
        <w:lastRenderedPageBreak/>
        <w:t>- o wydanie zezwolenia na lokalizację zjazdu z drogi publicznej (jeżeli jest wymagany),</w:t>
      </w:r>
    </w:p>
    <w:p w14:paraId="39647DA6" w14:textId="77777777" w:rsidR="00393C30" w:rsidRPr="002A4644" w:rsidRDefault="00393C30" w:rsidP="00E36368">
      <w:pPr>
        <w:pStyle w:val="Akapitzlist"/>
        <w:widowControl w:val="0"/>
        <w:tabs>
          <w:tab w:val="left" w:pos="284"/>
        </w:tabs>
        <w:suppressAutoHyphens/>
        <w:spacing w:line="276" w:lineRule="auto"/>
        <w:ind w:left="0"/>
        <w:jc w:val="both"/>
        <w:rPr>
          <w:rFonts w:ascii="Arial" w:hAnsi="Arial" w:cs="Arial"/>
          <w:sz w:val="20"/>
          <w:szCs w:val="20"/>
        </w:rPr>
      </w:pPr>
      <w:r w:rsidRPr="002A4644">
        <w:rPr>
          <w:rFonts w:ascii="Arial" w:hAnsi="Arial" w:cs="Arial"/>
          <w:sz w:val="20"/>
          <w:szCs w:val="20"/>
        </w:rPr>
        <w:t>- o wydanie zgody na wycinkę drzew i krzewów (jeżeli jest wymagany),</w:t>
      </w:r>
    </w:p>
    <w:p w14:paraId="5F351761" w14:textId="77777777" w:rsidR="00393C30" w:rsidRPr="002A4644" w:rsidRDefault="00393C30" w:rsidP="00E36368">
      <w:pPr>
        <w:widowControl w:val="0"/>
        <w:tabs>
          <w:tab w:val="left" w:pos="284"/>
        </w:tabs>
        <w:suppressAutoHyphens/>
        <w:spacing w:line="276" w:lineRule="auto"/>
        <w:jc w:val="both"/>
        <w:rPr>
          <w:rFonts w:ascii="Arial" w:hAnsi="Arial" w:cs="Arial"/>
          <w:sz w:val="20"/>
          <w:szCs w:val="20"/>
        </w:rPr>
      </w:pPr>
      <w:r w:rsidRPr="002A4644">
        <w:rPr>
          <w:rFonts w:ascii="Arial" w:hAnsi="Arial" w:cs="Arial"/>
          <w:sz w:val="20"/>
          <w:szCs w:val="20"/>
        </w:rPr>
        <w:t xml:space="preserve">- o wydanie warunków likwidacji kolizji (jeżeli występują) oraz </w:t>
      </w:r>
    </w:p>
    <w:p w14:paraId="12CEC86C" w14:textId="77777777" w:rsidR="00393C30" w:rsidRPr="002A4644" w:rsidRDefault="00393C30" w:rsidP="00E36368">
      <w:pPr>
        <w:pStyle w:val="Akapitzlist"/>
        <w:widowControl w:val="0"/>
        <w:tabs>
          <w:tab w:val="left" w:pos="284"/>
        </w:tabs>
        <w:suppressAutoHyphens/>
        <w:spacing w:line="276" w:lineRule="auto"/>
        <w:ind w:left="0"/>
        <w:jc w:val="both"/>
        <w:rPr>
          <w:rFonts w:ascii="Arial" w:hAnsi="Arial" w:cs="Arial"/>
          <w:bCs/>
          <w:sz w:val="20"/>
          <w:szCs w:val="20"/>
        </w:rPr>
      </w:pPr>
      <w:r w:rsidRPr="002A4644">
        <w:rPr>
          <w:rFonts w:ascii="Arial" w:hAnsi="Arial" w:cs="Arial"/>
          <w:sz w:val="20"/>
          <w:szCs w:val="20"/>
        </w:rPr>
        <w:t>wykonać badania geotechniczne niezbędne do opracowania dokumentacji projektowej, w szczególności do opracowania projektu konstrukcyjnego budynków,</w:t>
      </w:r>
    </w:p>
    <w:p w14:paraId="21EB8518" w14:textId="542BC6E2" w:rsidR="00393C30" w:rsidRPr="002A4644" w:rsidRDefault="00393C30" w:rsidP="00E36368">
      <w:pPr>
        <w:pStyle w:val="Akapitzlist"/>
        <w:widowControl w:val="0"/>
        <w:numPr>
          <w:ilvl w:val="0"/>
          <w:numId w:val="51"/>
        </w:numPr>
        <w:tabs>
          <w:tab w:val="left" w:pos="284"/>
          <w:tab w:val="left" w:pos="720"/>
        </w:tabs>
        <w:suppressAutoHyphens/>
        <w:spacing w:line="276" w:lineRule="auto"/>
        <w:ind w:left="0" w:firstLine="0"/>
        <w:jc w:val="both"/>
        <w:rPr>
          <w:rFonts w:ascii="Arial" w:hAnsi="Arial" w:cs="Arial"/>
          <w:bCs/>
          <w:sz w:val="20"/>
          <w:szCs w:val="20"/>
        </w:rPr>
      </w:pPr>
      <w:bookmarkStart w:id="6" w:name="_Hlk199517633"/>
      <w:r w:rsidRPr="002A4644">
        <w:rPr>
          <w:rFonts w:ascii="Arial" w:hAnsi="Arial" w:cs="Arial"/>
          <w:bCs/>
          <w:sz w:val="20"/>
          <w:szCs w:val="20"/>
        </w:rPr>
        <w:t xml:space="preserve">po uszczegółowieniu i zaakceptowaniu przez Zamawiającego rozwiązań, w tym koncepcji zagospodarowania terenu i koncepcji architektonicznej budynku, Wykonawca zobowiązany jest wykonać i złożyć do właściwego organu administracji publicznej wniosek o uzyskanie decyzji pozwolenia na budowę wraz z kompletną dokumentacją projektową niezbędną do uzyskania pozwolenia na budowę, w tym: projekt architektoniczno-budowlany, projekt zagospodarowania terenu oraz niezbędne opinie, decyzje, uzgodnienia   </w:t>
      </w:r>
      <w:r w:rsidRPr="002A4644">
        <w:rPr>
          <w:rFonts w:ascii="Arial" w:hAnsi="Arial" w:cs="Arial"/>
          <w:b/>
          <w:bCs/>
          <w:sz w:val="20"/>
          <w:szCs w:val="20"/>
        </w:rPr>
        <w:t xml:space="preserve">- w terminie 90 dni </w:t>
      </w:r>
      <w:r w:rsidRPr="002A4644">
        <w:rPr>
          <w:rFonts w:ascii="Arial" w:hAnsi="Arial" w:cs="Arial"/>
          <w:b/>
          <w:sz w:val="20"/>
          <w:szCs w:val="20"/>
        </w:rPr>
        <w:t>od dnia podpisania umowy</w:t>
      </w:r>
      <w:r w:rsidRPr="002A4644">
        <w:rPr>
          <w:rFonts w:ascii="Arial" w:hAnsi="Arial" w:cs="Arial"/>
          <w:bCs/>
          <w:sz w:val="20"/>
          <w:szCs w:val="20"/>
        </w:rPr>
        <w:t>; w tym samym terminie wykonawca zobowiązany jest przedłożyć zamawiającemu wraz z wnioskiem o uzyskanie decyzji pozwolenia na budowę (z kopią potwierdzenia jego przyjęcia przez właściwy organ) i kompletną dokumentacją projektową</w:t>
      </w:r>
      <w:r w:rsidR="002529BF" w:rsidRPr="002A4644">
        <w:rPr>
          <w:rFonts w:ascii="Arial" w:hAnsi="Arial" w:cs="Arial"/>
          <w:bCs/>
          <w:sz w:val="20"/>
          <w:szCs w:val="20"/>
        </w:rPr>
        <w:t xml:space="preserve"> </w:t>
      </w:r>
      <w:r w:rsidRPr="002A4644">
        <w:rPr>
          <w:rFonts w:ascii="Arial" w:hAnsi="Arial" w:cs="Arial"/>
          <w:bCs/>
          <w:sz w:val="20"/>
          <w:szCs w:val="20"/>
        </w:rPr>
        <w:t>- kosztorys wskaźnikowy oraz koncepcję rozwiązań technicznych związanych z projektami technicznymi</w:t>
      </w:r>
      <w:r w:rsidR="002529BF" w:rsidRPr="002A4644">
        <w:rPr>
          <w:rFonts w:ascii="Arial" w:hAnsi="Arial" w:cs="Arial"/>
          <w:bCs/>
          <w:sz w:val="20"/>
          <w:szCs w:val="20"/>
        </w:rPr>
        <w:t xml:space="preserve"> </w:t>
      </w:r>
      <w:r w:rsidRPr="002A4644">
        <w:rPr>
          <w:rFonts w:ascii="Arial" w:hAnsi="Arial" w:cs="Arial"/>
          <w:bCs/>
          <w:sz w:val="20"/>
          <w:szCs w:val="20"/>
        </w:rPr>
        <w:t>i wykonawczymi,</w:t>
      </w:r>
    </w:p>
    <w:bookmarkEnd w:id="6"/>
    <w:p w14:paraId="635DA37D" w14:textId="5671906D" w:rsidR="00393C30" w:rsidRPr="002A4644" w:rsidRDefault="00393C30" w:rsidP="00E36368">
      <w:pPr>
        <w:widowControl w:val="0"/>
        <w:numPr>
          <w:ilvl w:val="0"/>
          <w:numId w:val="51"/>
        </w:numPr>
        <w:tabs>
          <w:tab w:val="left" w:pos="284"/>
        </w:tabs>
        <w:suppressAutoHyphens/>
        <w:spacing w:line="276" w:lineRule="auto"/>
        <w:ind w:left="0" w:firstLine="0"/>
        <w:jc w:val="both"/>
        <w:rPr>
          <w:rFonts w:ascii="Arial" w:hAnsi="Arial" w:cs="Arial"/>
          <w:bCs/>
          <w:sz w:val="20"/>
          <w:szCs w:val="20"/>
        </w:rPr>
      </w:pPr>
      <w:r w:rsidRPr="002A4644">
        <w:rPr>
          <w:rFonts w:ascii="Arial" w:eastAsia="Lucida Sans Unicode" w:hAnsi="Arial" w:cs="Arial"/>
          <w:bCs/>
          <w:sz w:val="20"/>
          <w:szCs w:val="20"/>
        </w:rPr>
        <w:t>pozostałą dokumentację niezbędną do zrealizowania zadania, w tym: projekty techniczne i wykonawcze zawierające wszystkie niezbędne do realizacji robót budowlanych branże m.in.:</w:t>
      </w:r>
      <w:r w:rsidRPr="002A4644">
        <w:rPr>
          <w:rFonts w:ascii="Arial" w:hAnsi="Arial" w:cs="Arial"/>
        </w:rPr>
        <w:t xml:space="preserve"> </w:t>
      </w:r>
      <w:r w:rsidRPr="002A4644">
        <w:rPr>
          <w:rFonts w:ascii="Arial" w:eastAsia="Lucida Sans Unicode" w:hAnsi="Arial" w:cs="Arial"/>
          <w:bCs/>
          <w:sz w:val="20"/>
          <w:szCs w:val="20"/>
        </w:rPr>
        <w:t xml:space="preserve">konstrukcyjną, drogową, instalacji sanitarnych i elektrycznych; przedmiary robót dla poszczególnych branż, kosztorysy inwestorskie dla poszczególnych branż oraz specyfikacje techniczne wykonania i odbioru robót budowlanych i </w:t>
      </w:r>
      <w:r w:rsidR="00677B6C" w:rsidRPr="002A4644">
        <w:rPr>
          <w:rFonts w:ascii="Arial" w:eastAsia="Lucida Sans Unicode" w:hAnsi="Arial" w:cs="Arial"/>
          <w:bCs/>
          <w:sz w:val="20"/>
          <w:szCs w:val="20"/>
        </w:rPr>
        <w:t> </w:t>
      </w:r>
      <w:r w:rsidRPr="002A4644">
        <w:rPr>
          <w:rFonts w:ascii="Arial" w:eastAsia="Lucida Sans Unicode" w:hAnsi="Arial" w:cs="Arial"/>
          <w:bCs/>
          <w:sz w:val="20"/>
          <w:szCs w:val="20"/>
        </w:rPr>
        <w:t xml:space="preserve">wizualizacje 3D - </w:t>
      </w:r>
      <w:r w:rsidRPr="002A4644">
        <w:rPr>
          <w:rFonts w:ascii="Arial" w:eastAsia="Lucida Sans Unicode" w:hAnsi="Arial" w:cs="Arial"/>
          <w:b/>
          <w:bCs/>
          <w:sz w:val="20"/>
          <w:szCs w:val="20"/>
        </w:rPr>
        <w:t>w terminie 180 dni</w:t>
      </w:r>
      <w:r w:rsidRPr="002A4644">
        <w:rPr>
          <w:rFonts w:ascii="Arial" w:eastAsia="Lucida Sans Unicode" w:hAnsi="Arial" w:cs="Arial"/>
          <w:bCs/>
          <w:sz w:val="20"/>
          <w:szCs w:val="20"/>
        </w:rPr>
        <w:t xml:space="preserve"> </w:t>
      </w:r>
      <w:r w:rsidRPr="002A4644">
        <w:rPr>
          <w:rFonts w:ascii="Arial" w:hAnsi="Arial" w:cs="Arial"/>
          <w:b/>
          <w:sz w:val="20"/>
          <w:szCs w:val="20"/>
        </w:rPr>
        <w:t>od dnia podpisania umowy</w:t>
      </w:r>
      <w:r w:rsidRPr="002A4644">
        <w:rPr>
          <w:rFonts w:ascii="Arial" w:eastAsia="Lucida Sans Unicode" w:hAnsi="Arial" w:cs="Arial"/>
          <w:bCs/>
          <w:sz w:val="20"/>
          <w:szCs w:val="20"/>
        </w:rPr>
        <w:t>,</w:t>
      </w:r>
    </w:p>
    <w:p w14:paraId="041F7117" w14:textId="74F7F9B0" w:rsidR="00347D8E" w:rsidRPr="002A4644" w:rsidRDefault="00393C30" w:rsidP="00E36368">
      <w:pPr>
        <w:widowControl w:val="0"/>
        <w:numPr>
          <w:ilvl w:val="0"/>
          <w:numId w:val="51"/>
        </w:numPr>
        <w:tabs>
          <w:tab w:val="left" w:pos="284"/>
        </w:tabs>
        <w:suppressAutoHyphens/>
        <w:spacing w:line="276" w:lineRule="auto"/>
        <w:ind w:left="0" w:firstLine="0"/>
        <w:jc w:val="both"/>
        <w:rPr>
          <w:rFonts w:ascii="Arial" w:hAnsi="Arial" w:cs="Arial"/>
          <w:bCs/>
          <w:sz w:val="20"/>
          <w:szCs w:val="20"/>
        </w:rPr>
      </w:pPr>
      <w:r w:rsidRPr="002A4644">
        <w:rPr>
          <w:rFonts w:ascii="Arial" w:eastAsia="Lucida Sans Unicode" w:hAnsi="Arial" w:cs="Arial"/>
          <w:bCs/>
          <w:sz w:val="20"/>
          <w:szCs w:val="20"/>
        </w:rPr>
        <w:t>pełnienie nadzoru autorskiego -</w:t>
      </w:r>
      <w:r w:rsidRPr="002A4644">
        <w:rPr>
          <w:rFonts w:ascii="Arial" w:eastAsia="Lucida Sans Unicode" w:hAnsi="Arial" w:cs="Arial"/>
          <w:b/>
          <w:sz w:val="20"/>
          <w:szCs w:val="20"/>
        </w:rPr>
        <w:t xml:space="preserve"> od dnia rozpoczęcia wykonywania robót budowlanych do dnia ich zakończenia</w:t>
      </w:r>
      <w:r w:rsidRPr="002A4644">
        <w:rPr>
          <w:rFonts w:ascii="Arial" w:eastAsia="Lucida Sans Unicode" w:hAnsi="Arial" w:cs="Arial"/>
          <w:bCs/>
          <w:sz w:val="20"/>
          <w:szCs w:val="20"/>
        </w:rPr>
        <w:t>;</w:t>
      </w:r>
    </w:p>
    <w:p w14:paraId="4466DB0E" w14:textId="384DA5FE" w:rsidR="001B25DF" w:rsidRPr="002A4644" w:rsidRDefault="001B25DF" w:rsidP="00E36368">
      <w:pPr>
        <w:pStyle w:val="Akapitzlist"/>
        <w:widowControl w:val="0"/>
        <w:numPr>
          <w:ilvl w:val="0"/>
          <w:numId w:val="41"/>
        </w:numPr>
        <w:tabs>
          <w:tab w:val="left"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b/>
          <w:bCs/>
          <w:sz w:val="20"/>
          <w:szCs w:val="20"/>
        </w:rPr>
        <w:t xml:space="preserve">w zakresie części </w:t>
      </w:r>
      <w:r w:rsidR="0090655B" w:rsidRPr="002A4644">
        <w:rPr>
          <w:rFonts w:ascii="Arial" w:eastAsia="Lucida Sans Unicode" w:hAnsi="Arial" w:cs="Arial"/>
          <w:b/>
          <w:bCs/>
          <w:sz w:val="20"/>
          <w:szCs w:val="20"/>
        </w:rPr>
        <w:t>2</w:t>
      </w:r>
      <w:r w:rsidR="005A2FD3" w:rsidRPr="002A4644">
        <w:rPr>
          <w:rFonts w:ascii="Arial" w:eastAsia="Lucida Sans Unicode" w:hAnsi="Arial" w:cs="Arial"/>
          <w:b/>
          <w:bCs/>
          <w:sz w:val="20"/>
          <w:szCs w:val="20"/>
        </w:rPr>
        <w:t xml:space="preserve">, </w:t>
      </w:r>
      <w:bookmarkStart w:id="7" w:name="_Hlk199493300"/>
      <w:r w:rsidR="005A2FD3" w:rsidRPr="002A4644">
        <w:rPr>
          <w:rFonts w:ascii="Arial" w:eastAsia="Lucida Sans Unicode" w:hAnsi="Arial" w:cs="Arial"/>
          <w:b/>
          <w:bCs/>
          <w:sz w:val="20"/>
          <w:szCs w:val="20"/>
        </w:rPr>
        <w:t>o któr</w:t>
      </w:r>
      <w:r w:rsidR="00393C30" w:rsidRPr="002A4644">
        <w:rPr>
          <w:rFonts w:ascii="Arial" w:eastAsia="Lucida Sans Unicode" w:hAnsi="Arial" w:cs="Arial"/>
          <w:b/>
          <w:bCs/>
          <w:sz w:val="20"/>
          <w:szCs w:val="20"/>
        </w:rPr>
        <w:t>ej</w:t>
      </w:r>
      <w:r w:rsidR="00F923B1" w:rsidRPr="002A4644">
        <w:rPr>
          <w:rFonts w:ascii="Arial" w:eastAsia="Lucida Sans Unicode" w:hAnsi="Arial" w:cs="Arial"/>
          <w:b/>
          <w:bCs/>
          <w:sz w:val="20"/>
          <w:szCs w:val="20"/>
        </w:rPr>
        <w:t xml:space="preserve"> </w:t>
      </w:r>
      <w:r w:rsidR="005A2FD3" w:rsidRPr="002A4644">
        <w:rPr>
          <w:rFonts w:ascii="Arial" w:eastAsia="Lucida Sans Unicode" w:hAnsi="Arial" w:cs="Arial"/>
          <w:b/>
          <w:bCs/>
          <w:sz w:val="20"/>
          <w:szCs w:val="20"/>
        </w:rPr>
        <w:t>mowa § 1 ust.</w:t>
      </w:r>
      <w:r w:rsidR="00CC180A" w:rsidRPr="002A4644">
        <w:rPr>
          <w:rFonts w:ascii="Arial" w:eastAsia="Lucida Sans Unicode" w:hAnsi="Arial" w:cs="Arial"/>
          <w:b/>
          <w:bCs/>
          <w:sz w:val="20"/>
          <w:szCs w:val="20"/>
        </w:rPr>
        <w:t xml:space="preserve"> </w:t>
      </w:r>
      <w:r w:rsidR="005A2FD3" w:rsidRPr="002A4644">
        <w:rPr>
          <w:rFonts w:ascii="Arial" w:eastAsia="Lucida Sans Unicode" w:hAnsi="Arial" w:cs="Arial"/>
          <w:b/>
          <w:bCs/>
          <w:sz w:val="20"/>
          <w:szCs w:val="20"/>
        </w:rPr>
        <w:t>2</w:t>
      </w:r>
      <w:r w:rsidR="00B12264" w:rsidRPr="002A4644">
        <w:rPr>
          <w:rFonts w:ascii="Arial" w:eastAsia="Lucida Sans Unicode" w:hAnsi="Arial" w:cs="Arial"/>
          <w:b/>
          <w:bCs/>
          <w:sz w:val="20"/>
          <w:szCs w:val="20"/>
        </w:rPr>
        <w:t xml:space="preserve"> pkt </w:t>
      </w:r>
      <w:r w:rsidR="00393C30" w:rsidRPr="002A4644">
        <w:rPr>
          <w:rFonts w:ascii="Arial" w:eastAsia="Lucida Sans Unicode" w:hAnsi="Arial" w:cs="Arial"/>
          <w:b/>
          <w:bCs/>
          <w:sz w:val="20"/>
          <w:szCs w:val="20"/>
        </w:rPr>
        <w:t>2</w:t>
      </w:r>
      <w:r w:rsidR="0090655B" w:rsidRPr="002A4644">
        <w:rPr>
          <w:rFonts w:ascii="Arial" w:eastAsia="Lucida Sans Unicode" w:hAnsi="Arial" w:cs="Arial"/>
          <w:b/>
          <w:bCs/>
          <w:sz w:val="20"/>
          <w:szCs w:val="20"/>
        </w:rPr>
        <w:t>,</w:t>
      </w:r>
      <w:r w:rsidRPr="002A4644">
        <w:rPr>
          <w:rFonts w:ascii="Arial" w:eastAsia="Lucida Sans Unicode" w:hAnsi="Arial" w:cs="Arial"/>
          <w:sz w:val="20"/>
          <w:szCs w:val="20"/>
        </w:rPr>
        <w:t xml:space="preserve"> </w:t>
      </w:r>
      <w:bookmarkEnd w:id="7"/>
      <w:r w:rsidRPr="002A4644">
        <w:rPr>
          <w:rFonts w:ascii="Arial" w:eastAsia="Lucida Sans Unicode" w:hAnsi="Arial" w:cs="Arial"/>
          <w:sz w:val="20"/>
          <w:szCs w:val="20"/>
        </w:rPr>
        <w:t>w następujących terminach:</w:t>
      </w:r>
    </w:p>
    <w:p w14:paraId="5C0161BA" w14:textId="0E0CFC80" w:rsidR="003F5918" w:rsidRPr="002A4644" w:rsidRDefault="003F5918" w:rsidP="00E36368">
      <w:pPr>
        <w:pStyle w:val="Akapitzlist"/>
        <w:widowControl w:val="0"/>
        <w:numPr>
          <w:ilvl w:val="0"/>
          <w:numId w:val="52"/>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sz w:val="20"/>
          <w:szCs w:val="20"/>
        </w:rPr>
        <w:t xml:space="preserve">koncepcję projektową z podaniem rozwiązań konstrukcyjnych i materiałowych (wraz z rzutami zaprojektowanych pomieszczeń); wykonawca zobowiązany jest wykonać w koncepcji uszczegółowienie i korekty opisanych przez Zamawiającego rozwiązań, w tym korektę zagospodarowania terenu i koncepcji architektonicznej budynku w celu opracowania dokumentacji projektowej w zakresie niezbędnym do uzyskania pozwolenia ba budowę i zrealizowania inwestycji- </w:t>
      </w:r>
      <w:r w:rsidRPr="002A4644">
        <w:rPr>
          <w:rFonts w:ascii="Arial" w:hAnsi="Arial" w:cs="Arial"/>
          <w:b/>
          <w:sz w:val="20"/>
          <w:szCs w:val="20"/>
        </w:rPr>
        <w:t xml:space="preserve">w terminie 60 dni od dnia podpisania umowy, </w:t>
      </w:r>
      <w:r w:rsidRPr="002A4644">
        <w:rPr>
          <w:rFonts w:ascii="Arial" w:hAnsi="Arial" w:cs="Arial"/>
          <w:sz w:val="20"/>
          <w:szCs w:val="20"/>
        </w:rPr>
        <w:t xml:space="preserve">w celu zatwierdzenia przez zamawiającego. Wykonawca zobowiązany jest uwzględnić uwagi zamawiającego. Zamawiający może wnieść uwagi </w:t>
      </w:r>
      <w:r w:rsidRPr="002A4644">
        <w:rPr>
          <w:rFonts w:ascii="Arial" w:hAnsi="Arial" w:cs="Arial"/>
          <w:b/>
          <w:bCs/>
          <w:sz w:val="20"/>
          <w:szCs w:val="20"/>
        </w:rPr>
        <w:t>w terminie 5 dni</w:t>
      </w:r>
      <w:r w:rsidRPr="002A4644">
        <w:rPr>
          <w:rFonts w:ascii="Arial" w:hAnsi="Arial" w:cs="Arial"/>
          <w:sz w:val="20"/>
          <w:szCs w:val="20"/>
        </w:rPr>
        <w:t xml:space="preserve"> roboczych od otrzymania koncepcji do akceptacji,</w:t>
      </w:r>
    </w:p>
    <w:p w14:paraId="3C0F02D9" w14:textId="77777777" w:rsidR="003F5918" w:rsidRPr="002A4644" w:rsidRDefault="003F5918" w:rsidP="00E36368">
      <w:pPr>
        <w:pStyle w:val="Akapitzlist"/>
        <w:widowControl w:val="0"/>
        <w:numPr>
          <w:ilvl w:val="0"/>
          <w:numId w:val="52"/>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sz w:val="20"/>
          <w:szCs w:val="20"/>
        </w:rPr>
        <w:t>wraz z koncepcją i w terminie, o którym mowa w lit. a, wykonawca zobowiązany jest opracować i złożyć wnioski wraz z niezbędnymi załącznikami:</w:t>
      </w:r>
    </w:p>
    <w:p w14:paraId="26ED165A" w14:textId="77777777" w:rsidR="003F5918" w:rsidRPr="002A4644" w:rsidRDefault="003F5918" w:rsidP="00E36368">
      <w:pPr>
        <w:pStyle w:val="Akapitzlist"/>
        <w:widowControl w:val="0"/>
        <w:tabs>
          <w:tab w:val="left" w:pos="284"/>
        </w:tabs>
        <w:suppressAutoHyphens/>
        <w:spacing w:line="276" w:lineRule="auto"/>
        <w:ind w:left="0"/>
        <w:jc w:val="both"/>
        <w:rPr>
          <w:rFonts w:ascii="Arial" w:hAnsi="Arial" w:cs="Arial"/>
          <w:sz w:val="20"/>
          <w:szCs w:val="20"/>
        </w:rPr>
      </w:pPr>
      <w:r w:rsidRPr="002A4644">
        <w:rPr>
          <w:rFonts w:ascii="Arial" w:hAnsi="Arial" w:cs="Arial"/>
          <w:sz w:val="20"/>
          <w:szCs w:val="20"/>
        </w:rPr>
        <w:t>- o wydanie warunków przyłączeniowych (jeżeli jest wymagany),</w:t>
      </w:r>
    </w:p>
    <w:p w14:paraId="707F342A" w14:textId="77777777" w:rsidR="003F5918" w:rsidRPr="002A4644" w:rsidRDefault="003F5918" w:rsidP="00E36368">
      <w:pPr>
        <w:pStyle w:val="Akapitzlist"/>
        <w:widowControl w:val="0"/>
        <w:tabs>
          <w:tab w:val="left" w:pos="284"/>
        </w:tabs>
        <w:suppressAutoHyphens/>
        <w:spacing w:line="276" w:lineRule="auto"/>
        <w:ind w:left="0"/>
        <w:jc w:val="both"/>
        <w:rPr>
          <w:rFonts w:ascii="Arial" w:hAnsi="Arial" w:cs="Arial"/>
          <w:sz w:val="20"/>
          <w:szCs w:val="20"/>
        </w:rPr>
      </w:pPr>
      <w:r w:rsidRPr="002A4644">
        <w:rPr>
          <w:rFonts w:ascii="Arial" w:hAnsi="Arial" w:cs="Arial"/>
          <w:sz w:val="20"/>
          <w:szCs w:val="20"/>
        </w:rPr>
        <w:t>- o wydanie zezwolenia na lokalizację zjazdu (jeżeli jest wymagany),</w:t>
      </w:r>
    </w:p>
    <w:p w14:paraId="539B60D3" w14:textId="5A3A5987" w:rsidR="003F5918" w:rsidRPr="002A4644" w:rsidRDefault="003F5918" w:rsidP="00E36368">
      <w:pPr>
        <w:pStyle w:val="Akapitzlist"/>
        <w:widowControl w:val="0"/>
        <w:tabs>
          <w:tab w:val="left" w:pos="284"/>
        </w:tabs>
        <w:suppressAutoHyphens/>
        <w:spacing w:line="276" w:lineRule="auto"/>
        <w:ind w:left="0"/>
        <w:jc w:val="both"/>
        <w:rPr>
          <w:rFonts w:ascii="Arial" w:hAnsi="Arial" w:cs="Arial"/>
          <w:sz w:val="20"/>
          <w:szCs w:val="20"/>
        </w:rPr>
      </w:pPr>
      <w:r w:rsidRPr="002A4644">
        <w:rPr>
          <w:rFonts w:ascii="Arial" w:hAnsi="Arial" w:cs="Arial"/>
          <w:sz w:val="20"/>
          <w:szCs w:val="20"/>
        </w:rPr>
        <w:t xml:space="preserve">- o wydanie zgody na wycinkę drzew i krzewów (jeżeli jest wymagany) oraz </w:t>
      </w:r>
    </w:p>
    <w:p w14:paraId="0ADE526D" w14:textId="358CA849" w:rsidR="003F5918" w:rsidRPr="002A4644" w:rsidRDefault="0064238A" w:rsidP="00E36368">
      <w:pPr>
        <w:pStyle w:val="Akapitzlist"/>
        <w:widowControl w:val="0"/>
        <w:tabs>
          <w:tab w:val="left" w:pos="284"/>
        </w:tabs>
        <w:suppressAutoHyphens/>
        <w:spacing w:line="276" w:lineRule="auto"/>
        <w:ind w:left="0"/>
        <w:jc w:val="both"/>
        <w:rPr>
          <w:rFonts w:ascii="Arial" w:hAnsi="Arial" w:cs="Arial"/>
          <w:sz w:val="20"/>
          <w:szCs w:val="20"/>
        </w:rPr>
      </w:pPr>
      <w:r w:rsidRPr="002A4644">
        <w:rPr>
          <w:rFonts w:ascii="Arial" w:hAnsi="Arial" w:cs="Arial"/>
          <w:sz w:val="20"/>
          <w:szCs w:val="20"/>
        </w:rPr>
        <w:t xml:space="preserve">- </w:t>
      </w:r>
      <w:r w:rsidR="003F5918" w:rsidRPr="002A4644">
        <w:rPr>
          <w:rFonts w:ascii="Arial" w:hAnsi="Arial" w:cs="Arial"/>
          <w:sz w:val="20"/>
          <w:szCs w:val="20"/>
        </w:rPr>
        <w:t>wykonać badania geotechniczne niezbędne do opracowania dokumentacji projektowej, w szczególności do opracowania projektu konstrukcyjnego budynków,</w:t>
      </w:r>
    </w:p>
    <w:p w14:paraId="0E0CD5ED" w14:textId="5DBE7851" w:rsidR="003F5918" w:rsidRPr="002A4644" w:rsidRDefault="003F5918" w:rsidP="00E36368">
      <w:pPr>
        <w:pStyle w:val="Akapitzlist"/>
        <w:widowControl w:val="0"/>
        <w:numPr>
          <w:ilvl w:val="0"/>
          <w:numId w:val="52"/>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bCs/>
          <w:sz w:val="20"/>
          <w:szCs w:val="20"/>
        </w:rPr>
        <w:t xml:space="preserve">wykonawca zobowiązany jest opracować i złożyć do właściwego organu wniosek o decyzję środowiskową, w </w:t>
      </w:r>
      <w:r w:rsidR="00677B6C" w:rsidRPr="002A4644">
        <w:rPr>
          <w:rFonts w:ascii="Arial" w:hAnsi="Arial" w:cs="Arial"/>
          <w:bCs/>
          <w:sz w:val="20"/>
          <w:szCs w:val="20"/>
        </w:rPr>
        <w:t> </w:t>
      </w:r>
      <w:r w:rsidRPr="002A4644">
        <w:rPr>
          <w:rFonts w:ascii="Arial" w:hAnsi="Arial" w:cs="Arial"/>
          <w:bCs/>
          <w:sz w:val="20"/>
          <w:szCs w:val="20"/>
        </w:rPr>
        <w:t xml:space="preserve">tym kartę informacyjną przedsięwzięcia (KIP) – </w:t>
      </w:r>
      <w:r w:rsidRPr="002A4644">
        <w:rPr>
          <w:rFonts w:ascii="Arial" w:hAnsi="Arial" w:cs="Arial"/>
          <w:b/>
          <w:sz w:val="20"/>
          <w:szCs w:val="20"/>
        </w:rPr>
        <w:t>w terminie 90 dni od dnia podpisania umowy</w:t>
      </w:r>
      <w:r w:rsidRPr="002A4644">
        <w:rPr>
          <w:rFonts w:ascii="Arial" w:hAnsi="Arial" w:cs="Arial"/>
          <w:bCs/>
          <w:sz w:val="20"/>
          <w:szCs w:val="20"/>
        </w:rPr>
        <w:t>,</w:t>
      </w:r>
    </w:p>
    <w:p w14:paraId="1D778CAA" w14:textId="77777777" w:rsidR="003F5918" w:rsidRPr="002A4644" w:rsidRDefault="003F5918" w:rsidP="00E36368">
      <w:pPr>
        <w:pStyle w:val="Akapitzlist"/>
        <w:widowControl w:val="0"/>
        <w:numPr>
          <w:ilvl w:val="0"/>
          <w:numId w:val="52"/>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bCs/>
          <w:sz w:val="20"/>
          <w:szCs w:val="20"/>
        </w:rPr>
        <w:t xml:space="preserve">wykonawca zobowiązany jest złożyć do właściwego organu wniosek o warunki zabudowy – </w:t>
      </w:r>
      <w:r w:rsidRPr="002A4644">
        <w:rPr>
          <w:rFonts w:ascii="Arial" w:hAnsi="Arial" w:cs="Arial"/>
          <w:b/>
          <w:sz w:val="20"/>
          <w:szCs w:val="20"/>
        </w:rPr>
        <w:t>w terminie 15 dni od dnia uzyskania decyzji środowiskowej</w:t>
      </w:r>
      <w:r w:rsidRPr="002A4644">
        <w:rPr>
          <w:rFonts w:ascii="Arial" w:hAnsi="Arial" w:cs="Arial"/>
          <w:bCs/>
          <w:sz w:val="20"/>
          <w:szCs w:val="20"/>
        </w:rPr>
        <w:t xml:space="preserve">, </w:t>
      </w:r>
    </w:p>
    <w:p w14:paraId="0E5C05A4" w14:textId="0C3BDC16" w:rsidR="003F5918" w:rsidRPr="002A4644" w:rsidRDefault="003F5918" w:rsidP="00E36368">
      <w:pPr>
        <w:pStyle w:val="Akapitzlist"/>
        <w:widowControl w:val="0"/>
        <w:numPr>
          <w:ilvl w:val="0"/>
          <w:numId w:val="52"/>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bCs/>
          <w:sz w:val="20"/>
          <w:szCs w:val="20"/>
        </w:rPr>
        <w:t xml:space="preserve">po uszczegółowieniu i zaakceptowaniu przez Zamawiającego koncepcji, w tym koncepcji zagospodarowania terenu i koncepcji architektonicznej budynku Wykonawca zobowiązany jest wykonać i złożyć do właściwego organu administracji publicznej wniosek o uzyskanie decyzji pozwolenia na budowę wraz z kompletną dokumentację projektową niezbędną do uzyskania pozwolenia na budowę, w tym: projekt architektoniczno-budowlany, projekt zagospodarowania terenu oraz niezbędne opinie, decyzje, uzgodnienia </w:t>
      </w:r>
      <w:r w:rsidRPr="002A4644">
        <w:rPr>
          <w:rFonts w:ascii="Arial" w:hAnsi="Arial" w:cs="Arial"/>
          <w:b/>
          <w:bCs/>
          <w:sz w:val="20"/>
          <w:szCs w:val="20"/>
        </w:rPr>
        <w:t xml:space="preserve">- w terminie 30 dni </w:t>
      </w:r>
      <w:r w:rsidRPr="002A4644">
        <w:rPr>
          <w:rFonts w:ascii="Arial" w:hAnsi="Arial" w:cs="Arial"/>
          <w:b/>
          <w:sz w:val="20"/>
          <w:szCs w:val="20"/>
        </w:rPr>
        <w:t>od dnia uzyskania prawomocnej decyzji o warunkach zabudowy</w:t>
      </w:r>
      <w:r w:rsidRPr="002A4644">
        <w:rPr>
          <w:rFonts w:ascii="Arial" w:hAnsi="Arial" w:cs="Arial"/>
          <w:bCs/>
          <w:sz w:val="20"/>
          <w:szCs w:val="20"/>
        </w:rPr>
        <w:t>; w tym samym terminie wykonawca zobowiązany jest przedłożyć zamawiającemu wraz z wnioskiem o uzyskanie decyzji pozwolenia na budowę</w:t>
      </w:r>
      <w:r w:rsidR="002529BF" w:rsidRPr="002A4644">
        <w:rPr>
          <w:rFonts w:ascii="Arial" w:hAnsi="Arial" w:cs="Arial"/>
          <w:bCs/>
          <w:sz w:val="20"/>
          <w:szCs w:val="20"/>
        </w:rPr>
        <w:br/>
      </w:r>
      <w:r w:rsidRPr="002A4644">
        <w:rPr>
          <w:rFonts w:ascii="Arial" w:hAnsi="Arial" w:cs="Arial"/>
          <w:bCs/>
          <w:sz w:val="20"/>
          <w:szCs w:val="20"/>
        </w:rPr>
        <w:t>(z kopią potwierdzenia jego przyjęcia przez właściwy organ) i kompletną dokumentacją projektową</w:t>
      </w:r>
      <w:r w:rsidRPr="002A4644">
        <w:rPr>
          <w:rFonts w:ascii="Arial" w:hAnsi="Arial" w:cs="Arial"/>
          <w:bCs/>
          <w:sz w:val="20"/>
          <w:szCs w:val="20"/>
        </w:rPr>
        <w:br/>
        <w:t>- kosztorys wskaźnikowy oraz koncepcję rozwiązań technicznych związanych z projektami technicznymi</w:t>
      </w:r>
      <w:r w:rsidRPr="002A4644">
        <w:rPr>
          <w:rFonts w:ascii="Arial" w:hAnsi="Arial" w:cs="Arial"/>
          <w:bCs/>
          <w:sz w:val="20"/>
          <w:szCs w:val="20"/>
        </w:rPr>
        <w:br/>
        <w:t>i wykonawczymi,</w:t>
      </w:r>
    </w:p>
    <w:p w14:paraId="7B511AAC" w14:textId="77777777" w:rsidR="003F5918" w:rsidRPr="002A4644" w:rsidRDefault="003F5918" w:rsidP="00E36368">
      <w:pPr>
        <w:widowControl w:val="0"/>
        <w:numPr>
          <w:ilvl w:val="0"/>
          <w:numId w:val="52"/>
        </w:numPr>
        <w:tabs>
          <w:tab w:val="left" w:pos="284"/>
        </w:tabs>
        <w:suppressAutoHyphens/>
        <w:spacing w:line="276" w:lineRule="auto"/>
        <w:ind w:left="0" w:firstLine="0"/>
        <w:jc w:val="both"/>
        <w:rPr>
          <w:rFonts w:ascii="Arial" w:hAnsi="Arial" w:cs="Arial"/>
          <w:bCs/>
          <w:sz w:val="20"/>
          <w:szCs w:val="20"/>
        </w:rPr>
      </w:pPr>
      <w:bookmarkStart w:id="8" w:name="_Hlk198542337"/>
      <w:r w:rsidRPr="002A4644">
        <w:rPr>
          <w:rFonts w:ascii="Arial" w:eastAsia="Lucida Sans Unicode" w:hAnsi="Arial" w:cs="Arial"/>
          <w:bCs/>
          <w:sz w:val="20"/>
          <w:szCs w:val="20"/>
        </w:rPr>
        <w:t>pozostałą dokumentację niezbędną do zrealizowania zadania, w tym: projekty techniczne i wykonawcze zawierające wszystkie niezbędne do realizacji robót budowlanych branże m.in.: instalacji sanitarnych</w:t>
      </w:r>
      <w:r w:rsidRPr="002A4644">
        <w:rPr>
          <w:rFonts w:ascii="Arial" w:eastAsia="Lucida Sans Unicode" w:hAnsi="Arial" w:cs="Arial"/>
          <w:bCs/>
          <w:sz w:val="20"/>
          <w:szCs w:val="20"/>
        </w:rPr>
        <w:br/>
        <w:t xml:space="preserve">i elektrycznych; przedmiary robót dla poszczególnych branż, kosztorysy inwestorskie dla poszczególnych branż oraz specyfikacje techniczne wykonania i odbioru robót budowlanych i wizualizacje 3D - </w:t>
      </w:r>
      <w:r w:rsidRPr="002A4644">
        <w:rPr>
          <w:rFonts w:ascii="Arial" w:eastAsia="Lucida Sans Unicode" w:hAnsi="Arial" w:cs="Arial"/>
          <w:b/>
          <w:bCs/>
          <w:sz w:val="20"/>
          <w:szCs w:val="20"/>
        </w:rPr>
        <w:t>w terminie 120 dni</w:t>
      </w:r>
      <w:r w:rsidRPr="002A4644">
        <w:rPr>
          <w:rFonts w:ascii="Arial" w:eastAsia="Lucida Sans Unicode" w:hAnsi="Arial" w:cs="Arial"/>
          <w:bCs/>
          <w:sz w:val="20"/>
          <w:szCs w:val="20"/>
        </w:rPr>
        <w:t xml:space="preserve"> </w:t>
      </w:r>
      <w:r w:rsidRPr="002A4644">
        <w:rPr>
          <w:rFonts w:ascii="Arial" w:hAnsi="Arial" w:cs="Arial"/>
          <w:b/>
          <w:sz w:val="20"/>
          <w:szCs w:val="20"/>
        </w:rPr>
        <w:t>od dnia uzyskania decyzji o warunkach zabudowy</w:t>
      </w:r>
      <w:r w:rsidRPr="002A4644">
        <w:rPr>
          <w:rFonts w:ascii="Arial" w:eastAsia="Lucida Sans Unicode" w:hAnsi="Arial" w:cs="Arial"/>
          <w:bCs/>
          <w:sz w:val="20"/>
          <w:szCs w:val="20"/>
        </w:rPr>
        <w:t>,</w:t>
      </w:r>
    </w:p>
    <w:p w14:paraId="5355401D" w14:textId="17926EFC" w:rsidR="003F5918" w:rsidRPr="002A4644" w:rsidRDefault="003F5918" w:rsidP="00E36368">
      <w:pPr>
        <w:widowControl w:val="0"/>
        <w:numPr>
          <w:ilvl w:val="0"/>
          <w:numId w:val="52"/>
        </w:numPr>
        <w:tabs>
          <w:tab w:val="left" w:pos="284"/>
        </w:tabs>
        <w:suppressAutoHyphens/>
        <w:spacing w:line="276" w:lineRule="auto"/>
        <w:ind w:left="0" w:firstLine="0"/>
        <w:jc w:val="both"/>
        <w:rPr>
          <w:rFonts w:ascii="Arial" w:hAnsi="Arial" w:cs="Arial"/>
          <w:bCs/>
          <w:sz w:val="20"/>
          <w:szCs w:val="20"/>
        </w:rPr>
      </w:pPr>
      <w:r w:rsidRPr="002A4644">
        <w:rPr>
          <w:rFonts w:ascii="Arial" w:eastAsia="Lucida Sans Unicode" w:hAnsi="Arial" w:cs="Arial"/>
          <w:bCs/>
          <w:sz w:val="20"/>
          <w:szCs w:val="20"/>
        </w:rPr>
        <w:t>pełnienie nadzoru autorskiego -</w:t>
      </w:r>
      <w:r w:rsidRPr="002A4644">
        <w:rPr>
          <w:rFonts w:ascii="Arial" w:eastAsia="Lucida Sans Unicode" w:hAnsi="Arial" w:cs="Arial"/>
          <w:b/>
          <w:sz w:val="20"/>
          <w:szCs w:val="20"/>
        </w:rPr>
        <w:t xml:space="preserve"> od dnia rozpoczęcia wykonywania robót budowlanych do dnia ich zakończenia</w:t>
      </w:r>
      <w:r w:rsidRPr="002A4644">
        <w:rPr>
          <w:rFonts w:ascii="Arial" w:eastAsia="Lucida Sans Unicode" w:hAnsi="Arial" w:cs="Arial"/>
          <w:bCs/>
          <w:sz w:val="20"/>
          <w:szCs w:val="20"/>
        </w:rPr>
        <w:t>.</w:t>
      </w:r>
      <w:bookmarkEnd w:id="8"/>
    </w:p>
    <w:p w14:paraId="2884B962" w14:textId="48A98ED4" w:rsidR="00DA4AFA" w:rsidRPr="002A4644" w:rsidRDefault="00DA4AFA" w:rsidP="00D155F9">
      <w:pPr>
        <w:pStyle w:val="Akapitzlist"/>
        <w:widowControl w:val="0"/>
        <w:numPr>
          <w:ilvl w:val="0"/>
          <w:numId w:val="5"/>
        </w:numPr>
        <w:tabs>
          <w:tab w:val="left" w:pos="284"/>
        </w:tabs>
        <w:suppressAutoHyphens/>
        <w:spacing w:line="276" w:lineRule="auto"/>
        <w:ind w:left="0" w:firstLine="0"/>
        <w:jc w:val="both"/>
        <w:rPr>
          <w:rFonts w:ascii="Arial" w:hAnsi="Arial" w:cs="Arial"/>
          <w:bCs/>
          <w:sz w:val="20"/>
          <w:szCs w:val="20"/>
        </w:rPr>
      </w:pPr>
      <w:r w:rsidRPr="002A4644">
        <w:rPr>
          <w:rFonts w:ascii="Arial" w:hAnsi="Arial" w:cs="Arial"/>
          <w:bCs/>
          <w:sz w:val="20"/>
          <w:szCs w:val="20"/>
        </w:rPr>
        <w:t>Za termin wykonywania przedmiotu umowy w zakresie wykonania</w:t>
      </w:r>
      <w:r w:rsidR="000A4B5B" w:rsidRPr="002A4644">
        <w:rPr>
          <w:rFonts w:ascii="Arial" w:hAnsi="Arial" w:cs="Arial"/>
          <w:bCs/>
          <w:sz w:val="20"/>
          <w:szCs w:val="20"/>
        </w:rPr>
        <w:t xml:space="preserve"> całego</w:t>
      </w:r>
      <w:r w:rsidRPr="002A4644">
        <w:rPr>
          <w:rFonts w:ascii="Arial" w:hAnsi="Arial" w:cs="Arial"/>
          <w:bCs/>
          <w:sz w:val="20"/>
          <w:szCs w:val="20"/>
        </w:rPr>
        <w:t xml:space="preserve"> </w:t>
      </w:r>
      <w:r w:rsidR="000A33D9" w:rsidRPr="002A4644">
        <w:rPr>
          <w:rFonts w:ascii="Arial" w:hAnsi="Arial" w:cs="Arial"/>
          <w:bCs/>
          <w:sz w:val="20"/>
          <w:szCs w:val="20"/>
        </w:rPr>
        <w:t>przedmiotu umowy</w:t>
      </w:r>
      <w:r w:rsidRPr="002A4644">
        <w:rPr>
          <w:rFonts w:ascii="Arial" w:hAnsi="Arial" w:cs="Arial"/>
          <w:bCs/>
          <w:sz w:val="20"/>
          <w:szCs w:val="20"/>
        </w:rPr>
        <w:t xml:space="preserve"> uznaje się datę </w:t>
      </w:r>
      <w:r w:rsidRPr="002A4644">
        <w:rPr>
          <w:rFonts w:ascii="Arial" w:hAnsi="Arial" w:cs="Arial"/>
          <w:bCs/>
          <w:sz w:val="20"/>
          <w:szCs w:val="20"/>
        </w:rPr>
        <w:lastRenderedPageBreak/>
        <w:t>wpływu</w:t>
      </w:r>
      <w:r w:rsidR="000A33D9" w:rsidRPr="002A4644">
        <w:rPr>
          <w:rFonts w:ascii="Arial" w:hAnsi="Arial" w:cs="Arial"/>
          <w:bCs/>
          <w:sz w:val="20"/>
          <w:szCs w:val="20"/>
        </w:rPr>
        <w:t xml:space="preserve"> do Zamawiającego</w:t>
      </w:r>
      <w:r w:rsidRPr="002A4644">
        <w:rPr>
          <w:rFonts w:ascii="Arial" w:hAnsi="Arial" w:cs="Arial"/>
          <w:bCs/>
          <w:sz w:val="20"/>
          <w:szCs w:val="20"/>
        </w:rPr>
        <w:t xml:space="preserve"> </w:t>
      </w:r>
      <w:r w:rsidR="00833C8B" w:rsidRPr="002A4644">
        <w:rPr>
          <w:rFonts w:ascii="Arial" w:hAnsi="Arial" w:cs="Arial"/>
          <w:bCs/>
          <w:sz w:val="20"/>
          <w:szCs w:val="20"/>
        </w:rPr>
        <w:t>dwóch</w:t>
      </w:r>
      <w:r w:rsidR="000A33D9" w:rsidRPr="002A4644">
        <w:rPr>
          <w:rFonts w:ascii="Arial" w:hAnsi="Arial" w:cs="Arial"/>
          <w:bCs/>
          <w:sz w:val="20"/>
          <w:szCs w:val="20"/>
        </w:rPr>
        <w:t xml:space="preserve"> wielobranżowych </w:t>
      </w:r>
      <w:r w:rsidRPr="002A4644">
        <w:rPr>
          <w:rFonts w:ascii="Arial" w:hAnsi="Arial" w:cs="Arial"/>
          <w:bCs/>
          <w:sz w:val="20"/>
          <w:szCs w:val="20"/>
        </w:rPr>
        <w:t>dokumentacji projektow</w:t>
      </w:r>
      <w:r w:rsidR="000A33D9" w:rsidRPr="002A4644">
        <w:rPr>
          <w:rFonts w:ascii="Arial" w:hAnsi="Arial" w:cs="Arial"/>
          <w:bCs/>
          <w:sz w:val="20"/>
          <w:szCs w:val="20"/>
        </w:rPr>
        <w:t>ych wraz z wymaganymi dokumentami</w:t>
      </w:r>
      <w:r w:rsidR="00AF55D7" w:rsidRPr="002A4644">
        <w:rPr>
          <w:rFonts w:ascii="Arial" w:hAnsi="Arial" w:cs="Arial"/>
          <w:bCs/>
          <w:sz w:val="20"/>
          <w:szCs w:val="20"/>
        </w:rPr>
        <w:t xml:space="preserve"> i pozwoleniami</w:t>
      </w:r>
      <w:r w:rsidR="000A33D9" w:rsidRPr="002A4644">
        <w:rPr>
          <w:rFonts w:ascii="Arial" w:hAnsi="Arial" w:cs="Arial"/>
          <w:bCs/>
          <w:sz w:val="20"/>
          <w:szCs w:val="20"/>
        </w:rPr>
        <w:t>, o których mowa w ust. 2</w:t>
      </w:r>
      <w:r w:rsidR="002A01CA" w:rsidRPr="002A4644">
        <w:rPr>
          <w:rFonts w:ascii="Arial" w:hAnsi="Arial" w:cs="Arial"/>
          <w:bCs/>
          <w:sz w:val="20"/>
          <w:szCs w:val="20"/>
        </w:rPr>
        <w:t>,</w:t>
      </w:r>
      <w:r w:rsidRPr="002A4644">
        <w:rPr>
          <w:rFonts w:ascii="Arial" w:hAnsi="Arial" w:cs="Arial"/>
          <w:bCs/>
          <w:sz w:val="20"/>
          <w:szCs w:val="20"/>
        </w:rPr>
        <w:t xml:space="preserve"> bez wad do siedziby zamawiającego.</w:t>
      </w:r>
    </w:p>
    <w:p w14:paraId="418C816A" w14:textId="1D4A7DB3" w:rsidR="00AA3409" w:rsidRPr="002A4644" w:rsidRDefault="00AA3409" w:rsidP="00D155F9">
      <w:pPr>
        <w:widowControl w:val="0"/>
        <w:numPr>
          <w:ilvl w:val="0"/>
          <w:numId w:val="5"/>
        </w:numPr>
        <w:tabs>
          <w:tab w:val="left"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O wykonaniu przedmiotu umowy wykonawca zobowiązany jest powiadomić zamawiającego na piśmie.</w:t>
      </w:r>
    </w:p>
    <w:p w14:paraId="464D8BC9" w14:textId="470CA44C" w:rsidR="00AA3409" w:rsidRPr="002A4644" w:rsidRDefault="00AA3409" w:rsidP="00D155F9">
      <w:pPr>
        <w:widowControl w:val="0"/>
        <w:numPr>
          <w:ilvl w:val="0"/>
          <w:numId w:val="5"/>
        </w:numPr>
        <w:tabs>
          <w:tab w:val="left" w:pos="284"/>
        </w:tabs>
        <w:suppressAutoHyphens/>
        <w:spacing w:line="276" w:lineRule="auto"/>
        <w:ind w:left="0" w:firstLine="0"/>
        <w:jc w:val="both"/>
        <w:rPr>
          <w:rFonts w:ascii="Arial" w:hAnsi="Arial" w:cs="Arial"/>
          <w:sz w:val="20"/>
          <w:szCs w:val="20"/>
        </w:rPr>
      </w:pPr>
      <w:r w:rsidRPr="002A4644">
        <w:rPr>
          <w:rFonts w:ascii="Arial" w:eastAsia="Lucida Sans Unicode" w:hAnsi="Arial" w:cs="Arial"/>
          <w:sz w:val="20"/>
          <w:szCs w:val="20"/>
        </w:rPr>
        <w:t xml:space="preserve">W przypadku stwierdzenia wad przedmiotu umowy w zakresie wykonania dokumentacji zamawiający może odmówić odbioru do czasu usunięcia tych wad lub błędów, a wykonawca usunie je na własny koszt w terminie wyznaczonym przez zamawiającego, nie dłuższym niż 5 dni. </w:t>
      </w:r>
      <w:r w:rsidRPr="002A4644">
        <w:rPr>
          <w:rFonts w:ascii="Arial" w:hAnsi="Arial" w:cs="Arial"/>
          <w:sz w:val="20"/>
          <w:szCs w:val="20"/>
        </w:rPr>
        <w:t>Wykonawca nie może odmówić usunięcia tych wad lub błędów bez względu na wysokość związanych z tym kosztów.</w:t>
      </w:r>
    </w:p>
    <w:p w14:paraId="27F8746A" w14:textId="77777777" w:rsidR="00AA3409" w:rsidRPr="002A4644" w:rsidRDefault="00AA3409" w:rsidP="00D155F9">
      <w:pPr>
        <w:widowControl w:val="0"/>
        <w:tabs>
          <w:tab w:val="left" w:pos="284"/>
        </w:tabs>
        <w:suppressAutoHyphens/>
        <w:spacing w:line="276" w:lineRule="auto"/>
        <w:jc w:val="both"/>
        <w:rPr>
          <w:rFonts w:ascii="Arial" w:hAnsi="Arial" w:cs="Arial"/>
          <w:sz w:val="20"/>
          <w:szCs w:val="20"/>
        </w:rPr>
      </w:pPr>
    </w:p>
    <w:p w14:paraId="0196CA8C" w14:textId="77777777" w:rsidR="00AA3409" w:rsidRPr="002A4644" w:rsidRDefault="00AA3409" w:rsidP="00D155F9">
      <w:pPr>
        <w:widowControl w:val="0"/>
        <w:tabs>
          <w:tab w:val="left" w:pos="0"/>
          <w:tab w:val="left" w:pos="227"/>
          <w:tab w:val="left" w:pos="284"/>
        </w:tabs>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3</w:t>
      </w:r>
    </w:p>
    <w:p w14:paraId="10E50DA4" w14:textId="090B7843"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Za wykonanie przedmiotu umowy, określonego w § 1, zamawiający zobowiązuje się do zapłaty wykonawcy wynagrodzenia ryczałtowego, ustalonego na podstawie oferty wykonawcy </w:t>
      </w:r>
      <w:bookmarkStart w:id="9" w:name="_Hlk198890287"/>
      <w:r w:rsidR="002A01CA" w:rsidRPr="002A4644">
        <w:rPr>
          <w:rFonts w:ascii="Arial" w:eastAsia="Lucida Sans Unicode" w:hAnsi="Arial" w:cs="Arial"/>
          <w:sz w:val="20"/>
          <w:szCs w:val="20"/>
          <w:lang w:eastAsia="en-US"/>
        </w:rPr>
        <w:t>w</w:t>
      </w:r>
      <w:r w:rsidRPr="002A4644">
        <w:rPr>
          <w:rFonts w:ascii="Arial" w:eastAsia="Lucida Sans Unicode" w:hAnsi="Arial" w:cs="Arial"/>
          <w:sz w:val="20"/>
          <w:szCs w:val="20"/>
          <w:lang w:eastAsia="en-US"/>
        </w:rPr>
        <w:t xml:space="preserve"> kwo</w:t>
      </w:r>
      <w:r w:rsidR="002A01CA" w:rsidRPr="002A4644">
        <w:rPr>
          <w:rFonts w:ascii="Arial" w:eastAsia="Lucida Sans Unicode" w:hAnsi="Arial" w:cs="Arial"/>
          <w:sz w:val="20"/>
          <w:szCs w:val="20"/>
          <w:lang w:eastAsia="en-US"/>
        </w:rPr>
        <w:t>cie</w:t>
      </w:r>
      <w:r w:rsidRPr="002A4644">
        <w:rPr>
          <w:rFonts w:ascii="Arial" w:eastAsia="Lucida Sans Unicode" w:hAnsi="Arial" w:cs="Arial"/>
          <w:sz w:val="20"/>
          <w:szCs w:val="20"/>
          <w:lang w:eastAsia="en-US"/>
        </w:rPr>
        <w:t xml:space="preserve"> ………. zł brutto </w:t>
      </w:r>
      <w:bookmarkEnd w:id="9"/>
      <w:r w:rsidRPr="002A4644">
        <w:rPr>
          <w:rFonts w:ascii="Arial" w:eastAsia="Lucida Sans Unicode" w:hAnsi="Arial" w:cs="Arial"/>
          <w:sz w:val="20"/>
          <w:szCs w:val="20"/>
          <w:lang w:eastAsia="en-US"/>
        </w:rPr>
        <w:t>(słownie: ……….... złotych …/</w:t>
      </w:r>
      <w:r w:rsidR="00D251A6" w:rsidRPr="002A4644">
        <w:rPr>
          <w:rFonts w:ascii="Arial" w:eastAsia="Lucida Sans Unicode" w:hAnsi="Arial" w:cs="Arial"/>
          <w:sz w:val="20"/>
          <w:szCs w:val="20"/>
          <w:lang w:eastAsia="en-US"/>
        </w:rPr>
        <w:t>1</w:t>
      </w:r>
      <w:r w:rsidRPr="002A4644">
        <w:rPr>
          <w:rFonts w:ascii="Arial" w:eastAsia="Lucida Sans Unicode" w:hAnsi="Arial" w:cs="Arial"/>
          <w:sz w:val="20"/>
          <w:szCs w:val="20"/>
          <w:lang w:eastAsia="en-US"/>
        </w:rPr>
        <w:t>00) wraz z podatkiem od towarów i usług</w:t>
      </w:r>
      <w:r w:rsidR="00914DF9" w:rsidRPr="002A4644">
        <w:rPr>
          <w:rFonts w:ascii="Arial" w:eastAsia="Lucida Sans Unicode" w:hAnsi="Arial" w:cs="Arial"/>
          <w:sz w:val="20"/>
          <w:szCs w:val="20"/>
          <w:lang w:eastAsia="en-US"/>
        </w:rPr>
        <w:t>, w tym:</w:t>
      </w:r>
    </w:p>
    <w:p w14:paraId="47948EA3" w14:textId="3AC95EF5" w:rsidR="000F72A5" w:rsidRPr="002A4644" w:rsidRDefault="000A4B5B" w:rsidP="00D155F9">
      <w:pPr>
        <w:pStyle w:val="Akapitzlist"/>
        <w:widowControl w:val="0"/>
        <w:numPr>
          <w:ilvl w:val="0"/>
          <w:numId w:val="37"/>
        </w:numPr>
        <w:tabs>
          <w:tab w:val="left" w:pos="284"/>
        </w:tabs>
        <w:autoSpaceDE w:val="0"/>
        <w:autoSpaceDN w:val="0"/>
        <w:spacing w:line="276" w:lineRule="auto"/>
        <w:ind w:left="0" w:firstLine="0"/>
        <w:jc w:val="both"/>
        <w:rPr>
          <w:rFonts w:ascii="Arial" w:hAnsi="Arial" w:cs="Arial"/>
          <w:sz w:val="20"/>
          <w:szCs w:val="20"/>
        </w:rPr>
      </w:pPr>
      <w:r w:rsidRPr="002A4644">
        <w:rPr>
          <w:rFonts w:ascii="Arial" w:hAnsi="Arial" w:cs="Arial"/>
          <w:sz w:val="20"/>
          <w:szCs w:val="20"/>
        </w:rPr>
        <w:t xml:space="preserve">za </w:t>
      </w:r>
      <w:r w:rsidR="000F72A5" w:rsidRPr="002A4644">
        <w:rPr>
          <w:rFonts w:ascii="Arial" w:hAnsi="Arial" w:cs="Arial"/>
          <w:sz w:val="20"/>
          <w:szCs w:val="20"/>
        </w:rPr>
        <w:t xml:space="preserve">część 1 - </w:t>
      </w:r>
      <w:r w:rsidR="00E22C81" w:rsidRPr="002A4644">
        <w:rPr>
          <w:rFonts w:ascii="Arial" w:eastAsia="Lucida Sans Unicode" w:hAnsi="Arial" w:cs="Arial"/>
          <w:sz w:val="20"/>
          <w:szCs w:val="20"/>
          <w:lang w:eastAsia="en-US"/>
        </w:rPr>
        <w:t>w</w:t>
      </w:r>
      <w:r w:rsidR="000F72A5" w:rsidRPr="002A4644">
        <w:rPr>
          <w:rFonts w:ascii="Arial" w:eastAsia="Lucida Sans Unicode" w:hAnsi="Arial" w:cs="Arial"/>
          <w:sz w:val="20"/>
          <w:szCs w:val="20"/>
          <w:lang w:eastAsia="en-US"/>
        </w:rPr>
        <w:t xml:space="preserve"> kwo</w:t>
      </w:r>
      <w:r w:rsidR="00E22C81" w:rsidRPr="002A4644">
        <w:rPr>
          <w:rFonts w:ascii="Arial" w:eastAsia="Lucida Sans Unicode" w:hAnsi="Arial" w:cs="Arial"/>
          <w:sz w:val="20"/>
          <w:szCs w:val="20"/>
          <w:lang w:eastAsia="en-US"/>
        </w:rPr>
        <w:t>cie</w:t>
      </w:r>
      <w:r w:rsidR="000F72A5" w:rsidRPr="002A4644">
        <w:rPr>
          <w:rFonts w:ascii="Arial" w:eastAsia="Lucida Sans Unicode" w:hAnsi="Arial" w:cs="Arial"/>
          <w:sz w:val="20"/>
          <w:szCs w:val="20"/>
          <w:lang w:eastAsia="en-US"/>
        </w:rPr>
        <w:t xml:space="preserve"> ………. zł brutto</w:t>
      </w:r>
      <w:r w:rsidR="00730F9E" w:rsidRPr="002A4644">
        <w:rPr>
          <w:rFonts w:ascii="Arial" w:hAnsi="Arial" w:cs="Arial"/>
          <w:sz w:val="20"/>
          <w:szCs w:val="20"/>
        </w:rPr>
        <w:t>;</w:t>
      </w:r>
    </w:p>
    <w:p w14:paraId="0B83EF62" w14:textId="29B4BC6E" w:rsidR="000F72A5" w:rsidRPr="002A4644" w:rsidRDefault="000A4B5B" w:rsidP="00634C0F">
      <w:pPr>
        <w:pStyle w:val="Akapitzlist"/>
        <w:widowControl w:val="0"/>
        <w:numPr>
          <w:ilvl w:val="0"/>
          <w:numId w:val="37"/>
        </w:numPr>
        <w:tabs>
          <w:tab w:val="left" w:pos="284"/>
        </w:tabs>
        <w:autoSpaceDE w:val="0"/>
        <w:autoSpaceDN w:val="0"/>
        <w:spacing w:line="276" w:lineRule="auto"/>
        <w:ind w:left="0" w:firstLine="0"/>
        <w:jc w:val="both"/>
        <w:rPr>
          <w:rFonts w:ascii="Arial" w:hAnsi="Arial" w:cs="Arial"/>
          <w:sz w:val="20"/>
          <w:szCs w:val="20"/>
        </w:rPr>
      </w:pPr>
      <w:r w:rsidRPr="002A4644">
        <w:rPr>
          <w:rFonts w:ascii="Arial" w:hAnsi="Arial" w:cs="Arial"/>
          <w:sz w:val="20"/>
          <w:szCs w:val="20"/>
        </w:rPr>
        <w:t xml:space="preserve">za </w:t>
      </w:r>
      <w:r w:rsidR="000F72A5" w:rsidRPr="002A4644">
        <w:rPr>
          <w:rFonts w:ascii="Arial" w:hAnsi="Arial" w:cs="Arial"/>
          <w:sz w:val="20"/>
          <w:szCs w:val="20"/>
        </w:rPr>
        <w:t xml:space="preserve">część 2 - </w:t>
      </w:r>
      <w:r w:rsidR="00E22C81" w:rsidRPr="002A4644">
        <w:rPr>
          <w:rFonts w:ascii="Arial" w:hAnsi="Arial" w:cs="Arial"/>
          <w:sz w:val="20"/>
          <w:szCs w:val="20"/>
        </w:rPr>
        <w:t>w</w:t>
      </w:r>
      <w:r w:rsidR="000F72A5" w:rsidRPr="002A4644">
        <w:rPr>
          <w:rFonts w:ascii="Arial" w:eastAsia="Lucida Sans Unicode" w:hAnsi="Arial" w:cs="Arial"/>
          <w:sz w:val="20"/>
          <w:szCs w:val="20"/>
          <w:lang w:eastAsia="en-US"/>
        </w:rPr>
        <w:t xml:space="preserve"> kwo</w:t>
      </w:r>
      <w:r w:rsidR="00E22C81" w:rsidRPr="002A4644">
        <w:rPr>
          <w:rFonts w:ascii="Arial" w:eastAsia="Lucida Sans Unicode" w:hAnsi="Arial" w:cs="Arial"/>
          <w:sz w:val="20"/>
          <w:szCs w:val="20"/>
          <w:lang w:eastAsia="en-US"/>
        </w:rPr>
        <w:t>cie</w:t>
      </w:r>
      <w:r w:rsidR="000F72A5" w:rsidRPr="002A4644">
        <w:rPr>
          <w:rFonts w:ascii="Arial" w:eastAsia="Lucida Sans Unicode" w:hAnsi="Arial" w:cs="Arial"/>
          <w:sz w:val="20"/>
          <w:szCs w:val="20"/>
          <w:lang w:eastAsia="en-US"/>
        </w:rPr>
        <w:t xml:space="preserve"> ………. zł brutto</w:t>
      </w:r>
      <w:r w:rsidR="000F72A5" w:rsidRPr="002A4644">
        <w:rPr>
          <w:rFonts w:ascii="Arial" w:hAnsi="Arial" w:cs="Arial"/>
          <w:sz w:val="20"/>
          <w:szCs w:val="20"/>
        </w:rPr>
        <w:t>.</w:t>
      </w:r>
    </w:p>
    <w:p w14:paraId="3E490992" w14:textId="16467B42"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Wynagrodzenie, o którym mowa w ust. 1, obejmuje wszelkie koszty związane z realizacją przedmiotu umowy, w tym wszelkie opłaty, ryzyko wykonawcy z tytułu oszacowania wszelkich kosztów związanych</w:t>
      </w:r>
      <w:r w:rsidR="00577EA0"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z jego realizacją, a także oddziaływania innych czynników mających lub mogących mieć wpływ na koszty</w:t>
      </w:r>
      <w:r w:rsidR="00577EA0"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i stanowi maksymalne wynagrodzenie wykonawcy, płatne na podstawie wszystkich wykonanych prac</w:t>
      </w:r>
      <w:r w:rsidR="00577EA0"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w ramach umowy.</w:t>
      </w:r>
    </w:p>
    <w:p w14:paraId="449A6E02" w14:textId="79F54004" w:rsidR="001101FC" w:rsidRPr="002A4644" w:rsidRDefault="001101FC"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 xml:space="preserve">Zapłata wynagrodzenia nastąpi </w:t>
      </w:r>
      <w:r w:rsidR="000A4B5B" w:rsidRPr="002A4644">
        <w:rPr>
          <w:rFonts w:ascii="Arial" w:hAnsi="Arial" w:cs="Arial"/>
          <w:sz w:val="20"/>
          <w:szCs w:val="20"/>
        </w:rPr>
        <w:t>odrębnie dla każdej części, o których mowa w § 1 ust. 2</w:t>
      </w:r>
      <w:r w:rsidR="000A4B5B" w:rsidRPr="002A4644">
        <w:rPr>
          <w:rFonts w:ascii="Arial" w:eastAsia="Lucida Sans Unicode" w:hAnsi="Arial" w:cs="Arial"/>
          <w:sz w:val="20"/>
          <w:szCs w:val="20"/>
          <w:lang w:eastAsia="en-US"/>
        </w:rPr>
        <w:t xml:space="preserve">, </w:t>
      </w:r>
      <w:r w:rsidRPr="002A4644">
        <w:rPr>
          <w:rFonts w:ascii="Arial" w:hAnsi="Arial" w:cs="Arial"/>
          <w:sz w:val="20"/>
          <w:szCs w:val="20"/>
        </w:rPr>
        <w:t xml:space="preserve">w </w:t>
      </w:r>
      <w:r w:rsidR="001A4216" w:rsidRPr="002A4644">
        <w:rPr>
          <w:rFonts w:ascii="Arial" w:hAnsi="Arial" w:cs="Arial"/>
          <w:sz w:val="20"/>
          <w:szCs w:val="20"/>
        </w:rPr>
        <w:t>sposób określony w ust. 4</w:t>
      </w:r>
      <w:r w:rsidR="00AF6A4E" w:rsidRPr="002A4644">
        <w:rPr>
          <w:rFonts w:ascii="Arial" w:hAnsi="Arial" w:cs="Arial"/>
          <w:sz w:val="20"/>
          <w:szCs w:val="20"/>
        </w:rPr>
        <w:t xml:space="preserve"> i 5</w:t>
      </w:r>
      <w:r w:rsidR="001A4216" w:rsidRPr="002A4644">
        <w:rPr>
          <w:rFonts w:ascii="Arial" w:hAnsi="Arial" w:cs="Arial"/>
          <w:sz w:val="20"/>
          <w:szCs w:val="20"/>
        </w:rPr>
        <w:t>.</w:t>
      </w:r>
    </w:p>
    <w:p w14:paraId="0B50DCA4" w14:textId="1E21A46E" w:rsidR="001A4216" w:rsidRPr="002A4644" w:rsidRDefault="001A4216"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Zapłata wynagrodzenia dla części 1, o któr</w:t>
      </w:r>
      <w:r w:rsidR="001F157E" w:rsidRPr="002A4644">
        <w:rPr>
          <w:rFonts w:ascii="Arial" w:hAnsi="Arial" w:cs="Arial"/>
          <w:sz w:val="20"/>
          <w:szCs w:val="20"/>
        </w:rPr>
        <w:t>ej</w:t>
      </w:r>
      <w:r w:rsidRPr="002A4644">
        <w:rPr>
          <w:rFonts w:ascii="Arial" w:hAnsi="Arial" w:cs="Arial"/>
          <w:sz w:val="20"/>
          <w:szCs w:val="20"/>
        </w:rPr>
        <w:t xml:space="preserve"> mowa w § 1 ust. 2 pkt 1, nastąpi odrębnie dla </w:t>
      </w:r>
      <w:r w:rsidR="001F157E" w:rsidRPr="002A4644">
        <w:rPr>
          <w:rFonts w:ascii="Arial" w:hAnsi="Arial" w:cs="Arial"/>
          <w:sz w:val="20"/>
          <w:szCs w:val="20"/>
        </w:rPr>
        <w:t>tej</w:t>
      </w:r>
      <w:r w:rsidRPr="002A4644">
        <w:rPr>
          <w:rFonts w:ascii="Arial" w:hAnsi="Arial" w:cs="Arial"/>
          <w:sz w:val="20"/>
          <w:szCs w:val="20"/>
        </w:rPr>
        <w:t xml:space="preserve"> części, w </w:t>
      </w:r>
      <w:r w:rsidR="00DA2E91" w:rsidRPr="002A4644">
        <w:rPr>
          <w:rFonts w:ascii="Arial" w:hAnsi="Arial" w:cs="Arial"/>
          <w:sz w:val="20"/>
          <w:szCs w:val="20"/>
        </w:rPr>
        <w:t> </w:t>
      </w:r>
      <w:r w:rsidRPr="002A4644">
        <w:rPr>
          <w:rFonts w:ascii="Arial" w:hAnsi="Arial" w:cs="Arial"/>
          <w:sz w:val="20"/>
          <w:szCs w:val="20"/>
        </w:rPr>
        <w:t>nastę</w:t>
      </w:r>
      <w:r w:rsidR="00607CF4" w:rsidRPr="002A4644">
        <w:rPr>
          <w:rFonts w:ascii="Arial" w:hAnsi="Arial" w:cs="Arial"/>
          <w:sz w:val="20"/>
          <w:szCs w:val="20"/>
        </w:rPr>
        <w:t>p</w:t>
      </w:r>
      <w:r w:rsidRPr="002A4644">
        <w:rPr>
          <w:rFonts w:ascii="Arial" w:hAnsi="Arial" w:cs="Arial"/>
          <w:sz w:val="20"/>
          <w:szCs w:val="20"/>
        </w:rPr>
        <w:t>ującyc</w:t>
      </w:r>
      <w:r w:rsidR="002524C2" w:rsidRPr="002A4644">
        <w:rPr>
          <w:rFonts w:ascii="Arial" w:hAnsi="Arial" w:cs="Arial"/>
          <w:sz w:val="20"/>
          <w:szCs w:val="20"/>
        </w:rPr>
        <w:t>h</w:t>
      </w:r>
      <w:r w:rsidRPr="002A4644">
        <w:rPr>
          <w:rFonts w:ascii="Arial" w:hAnsi="Arial" w:cs="Arial"/>
          <w:sz w:val="20"/>
          <w:szCs w:val="20"/>
        </w:rPr>
        <w:t xml:space="preserve"> transzach:</w:t>
      </w:r>
    </w:p>
    <w:p w14:paraId="5DE3F345" w14:textId="77777777" w:rsidR="00AF6A4E" w:rsidRPr="002A4644" w:rsidRDefault="00AF6A4E" w:rsidP="00AF6A4E">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2A4644">
        <w:rPr>
          <w:rFonts w:ascii="Arial" w:eastAsia="Calibri" w:hAnsi="Arial" w:cs="Arial"/>
          <w:sz w:val="20"/>
          <w:szCs w:val="20"/>
        </w:rPr>
        <w:t>pierwsza transza w wysokości 40 % wynagrodzenia za wykonanie danej części, o którym mowa w ust. 1 – po uzyskaniu uprawomocnionego pozwolenia na budowę – płatna w terminie 7 dni od dnia otrzymania przez Zamawiającego faktury;</w:t>
      </w:r>
    </w:p>
    <w:p w14:paraId="0CF893EF" w14:textId="415F0557" w:rsidR="00AF6A4E" w:rsidRPr="002A4644" w:rsidRDefault="00AF6A4E" w:rsidP="00AF6A4E">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2A4644">
        <w:rPr>
          <w:rFonts w:ascii="Arial" w:eastAsia="Calibri" w:hAnsi="Arial" w:cs="Arial"/>
          <w:sz w:val="20"/>
          <w:szCs w:val="20"/>
        </w:rPr>
        <w:t>druga transza w wysokości 60% wynagrodzenia za wykonanie danej części, o którym mowa w ust. 1 – po podpisaniu przez zamawiającego protokoł</w:t>
      </w:r>
      <w:r w:rsidR="00243940" w:rsidRPr="002A4644">
        <w:rPr>
          <w:rFonts w:ascii="Arial" w:eastAsia="Calibri" w:hAnsi="Arial" w:cs="Arial"/>
          <w:sz w:val="20"/>
          <w:szCs w:val="20"/>
        </w:rPr>
        <w:t>u</w:t>
      </w:r>
      <w:r w:rsidRPr="002A4644">
        <w:rPr>
          <w:rFonts w:ascii="Arial" w:eastAsia="Calibri" w:hAnsi="Arial" w:cs="Arial"/>
          <w:sz w:val="20"/>
          <w:szCs w:val="20"/>
        </w:rPr>
        <w:t xml:space="preserve"> odbioru całej pozostałej dokumentacji objętej daną częścią przedmiotu umowy – płatna w terminie 30 dni </w:t>
      </w:r>
      <w:r w:rsidRPr="002A4644">
        <w:rPr>
          <w:rFonts w:ascii="Arial" w:eastAsia="Calibri" w:hAnsi="Arial" w:cs="Arial"/>
          <w:b/>
          <w:bCs/>
          <w:sz w:val="20"/>
          <w:szCs w:val="20"/>
        </w:rPr>
        <w:t>od dnia otrzymania przez Zamawiającego faktury</w:t>
      </w:r>
      <w:r w:rsidRPr="002A4644">
        <w:rPr>
          <w:rFonts w:ascii="Arial" w:eastAsia="Calibri" w:hAnsi="Arial" w:cs="Arial"/>
          <w:sz w:val="20"/>
          <w:szCs w:val="20"/>
        </w:rPr>
        <w:t>.</w:t>
      </w:r>
    </w:p>
    <w:p w14:paraId="0CFD457B" w14:textId="0BADD725" w:rsidR="0029552C" w:rsidRPr="002A4644" w:rsidRDefault="001A4216" w:rsidP="002529BF">
      <w:pPr>
        <w:pStyle w:val="Akapitzlist"/>
        <w:numPr>
          <w:ilvl w:val="0"/>
          <w:numId w:val="1"/>
        </w:numPr>
        <w:tabs>
          <w:tab w:val="clear" w:pos="2771"/>
          <w:tab w:val="left" w:pos="284"/>
        </w:tabs>
        <w:suppressAutoHyphens/>
        <w:spacing w:line="276" w:lineRule="auto"/>
        <w:ind w:left="0" w:firstLine="0"/>
        <w:jc w:val="both"/>
        <w:rPr>
          <w:rFonts w:ascii="Arial" w:eastAsia="Calibri" w:hAnsi="Arial" w:cs="Arial"/>
          <w:sz w:val="20"/>
          <w:szCs w:val="20"/>
        </w:rPr>
      </w:pPr>
      <w:r w:rsidRPr="002A4644">
        <w:rPr>
          <w:rFonts w:ascii="Arial" w:hAnsi="Arial" w:cs="Arial"/>
          <w:sz w:val="20"/>
          <w:szCs w:val="20"/>
        </w:rPr>
        <w:t xml:space="preserve">Zapłata wynagrodzenia dla części </w:t>
      </w:r>
      <w:r w:rsidR="00F62DA2" w:rsidRPr="002A4644">
        <w:rPr>
          <w:rFonts w:ascii="Arial" w:hAnsi="Arial" w:cs="Arial"/>
          <w:sz w:val="20"/>
          <w:szCs w:val="20"/>
        </w:rPr>
        <w:t>2</w:t>
      </w:r>
      <w:r w:rsidRPr="002A4644">
        <w:rPr>
          <w:rFonts w:ascii="Arial" w:hAnsi="Arial" w:cs="Arial"/>
          <w:sz w:val="20"/>
          <w:szCs w:val="20"/>
        </w:rPr>
        <w:t>, o któr</w:t>
      </w:r>
      <w:r w:rsidR="00AF6A4E" w:rsidRPr="002A4644">
        <w:rPr>
          <w:rFonts w:ascii="Arial" w:hAnsi="Arial" w:cs="Arial"/>
          <w:sz w:val="20"/>
          <w:szCs w:val="20"/>
        </w:rPr>
        <w:t>ej</w:t>
      </w:r>
      <w:r w:rsidRPr="002A4644">
        <w:rPr>
          <w:rFonts w:ascii="Arial" w:hAnsi="Arial" w:cs="Arial"/>
          <w:sz w:val="20"/>
          <w:szCs w:val="20"/>
        </w:rPr>
        <w:t xml:space="preserve"> mowa w § 1 ust. 2 pkt </w:t>
      </w:r>
      <w:r w:rsidR="00F62DA2" w:rsidRPr="002A4644">
        <w:rPr>
          <w:rFonts w:ascii="Arial" w:hAnsi="Arial" w:cs="Arial"/>
          <w:sz w:val="20"/>
          <w:szCs w:val="20"/>
        </w:rPr>
        <w:t>2</w:t>
      </w:r>
      <w:r w:rsidRPr="002A4644">
        <w:rPr>
          <w:rFonts w:ascii="Arial" w:hAnsi="Arial" w:cs="Arial"/>
          <w:sz w:val="20"/>
          <w:szCs w:val="20"/>
        </w:rPr>
        <w:t xml:space="preserve">, nastąpi odrębnie dla tej części, w </w:t>
      </w:r>
      <w:r w:rsidR="00DA2E91" w:rsidRPr="002A4644">
        <w:rPr>
          <w:rFonts w:ascii="Arial" w:hAnsi="Arial" w:cs="Arial"/>
          <w:sz w:val="20"/>
          <w:szCs w:val="20"/>
        </w:rPr>
        <w:t> </w:t>
      </w:r>
      <w:r w:rsidR="00AF6A4E" w:rsidRPr="002A4644">
        <w:rPr>
          <w:rFonts w:ascii="Arial" w:hAnsi="Arial" w:cs="Arial"/>
          <w:sz w:val="20"/>
          <w:szCs w:val="20"/>
        </w:rPr>
        <w:t>następujących</w:t>
      </w:r>
      <w:r w:rsidRPr="002A4644">
        <w:rPr>
          <w:rFonts w:ascii="Arial" w:hAnsi="Arial" w:cs="Arial"/>
          <w:sz w:val="20"/>
          <w:szCs w:val="20"/>
        </w:rPr>
        <w:t xml:space="preserve"> transzach:</w:t>
      </w:r>
      <w:r w:rsidR="0029552C" w:rsidRPr="002A4644">
        <w:rPr>
          <w:rFonts w:ascii="Arial" w:eastAsia="Calibri" w:hAnsi="Arial" w:cs="Arial"/>
          <w:sz w:val="20"/>
          <w:szCs w:val="20"/>
        </w:rPr>
        <w:t xml:space="preserve"> </w:t>
      </w:r>
    </w:p>
    <w:p w14:paraId="17E0B233" w14:textId="4BC07197" w:rsidR="00AF6A4E" w:rsidRPr="002A4644" w:rsidRDefault="00AF6A4E" w:rsidP="00AF6A4E">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2A4644">
        <w:rPr>
          <w:rFonts w:ascii="Arial" w:eastAsia="Calibri" w:hAnsi="Arial" w:cs="Arial"/>
          <w:sz w:val="20"/>
          <w:szCs w:val="20"/>
        </w:rPr>
        <w:t>pierwsza transza w wysokości 20% wynagrodzenia za wykonanie danej części, o którym mowa w ust. 1 – po uzyskaniu uprawomocnionej decyzji o warunkach zabudowy – płatna w terminie 7 dni od dnia otrzymania przez Zamawiającego faktury</w:t>
      </w:r>
      <w:r w:rsidR="002529BF" w:rsidRPr="002A4644">
        <w:rPr>
          <w:rFonts w:ascii="Arial" w:eastAsia="Calibri" w:hAnsi="Arial" w:cs="Arial"/>
          <w:sz w:val="20"/>
          <w:szCs w:val="20"/>
        </w:rPr>
        <w:t>;</w:t>
      </w:r>
    </w:p>
    <w:p w14:paraId="22211DE1" w14:textId="77777777" w:rsidR="00AF6A4E" w:rsidRPr="002A4644" w:rsidRDefault="00AF6A4E" w:rsidP="00AF6A4E">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2A4644">
        <w:rPr>
          <w:rFonts w:ascii="Arial" w:eastAsia="Calibri" w:hAnsi="Arial" w:cs="Arial"/>
          <w:sz w:val="20"/>
          <w:szCs w:val="20"/>
        </w:rPr>
        <w:t>druga transza w wysokości 30 % wynagrodzenia za wykonanie danej części, o którym mowa w ust. 1 – po uzyskaniu uprawomocnionego pozwolenia na budowę – płatna w terminie 7 dni od dnia otrzymania przez Zamawiającego faktury;</w:t>
      </w:r>
    </w:p>
    <w:p w14:paraId="6B8401EC" w14:textId="65B8F502" w:rsidR="00AF6A4E" w:rsidRPr="002A4644" w:rsidRDefault="00AF6A4E" w:rsidP="00AF6A4E">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2A4644">
        <w:rPr>
          <w:rFonts w:ascii="Arial" w:eastAsia="Calibri" w:hAnsi="Arial" w:cs="Arial"/>
          <w:sz w:val="20"/>
          <w:szCs w:val="20"/>
        </w:rPr>
        <w:t xml:space="preserve">trzecia transza w wysokości </w:t>
      </w:r>
      <w:r w:rsidR="00F1648B" w:rsidRPr="002A4644">
        <w:rPr>
          <w:rFonts w:ascii="Arial" w:eastAsia="Calibri" w:hAnsi="Arial" w:cs="Arial"/>
          <w:sz w:val="20"/>
          <w:szCs w:val="20"/>
        </w:rPr>
        <w:t>50</w:t>
      </w:r>
      <w:r w:rsidRPr="002A4644">
        <w:rPr>
          <w:rFonts w:ascii="Arial" w:eastAsia="Calibri" w:hAnsi="Arial" w:cs="Arial"/>
          <w:sz w:val="20"/>
          <w:szCs w:val="20"/>
        </w:rPr>
        <w:t xml:space="preserve">% wynagrodzenia za wykonanie danej części, o którym mowa w ust. 1 – po podpisaniu przez zamawiającego protokołu odbioru całej pozostałej dokumentacji objętej daną częścią przedmiotu umowy – płatna w terminie 30 dni od </w:t>
      </w:r>
      <w:r w:rsidRPr="002A4644">
        <w:rPr>
          <w:rFonts w:ascii="Arial" w:eastAsia="Calibri" w:hAnsi="Arial" w:cs="Arial"/>
          <w:b/>
          <w:bCs/>
          <w:sz w:val="20"/>
          <w:szCs w:val="20"/>
        </w:rPr>
        <w:t>dnia otrzymania faktury przez Zamawiającego</w:t>
      </w:r>
      <w:r w:rsidRPr="002A4644">
        <w:rPr>
          <w:rFonts w:ascii="Arial" w:eastAsia="Calibri" w:hAnsi="Arial" w:cs="Arial"/>
          <w:sz w:val="20"/>
          <w:szCs w:val="20"/>
        </w:rPr>
        <w:t>;</w:t>
      </w:r>
    </w:p>
    <w:p w14:paraId="2949B22B" w14:textId="6DBEA1D0" w:rsidR="00AA3409" w:rsidRPr="002A4644" w:rsidRDefault="00AA3409" w:rsidP="004F14DA">
      <w:pPr>
        <w:numPr>
          <w:ilvl w:val="0"/>
          <w:numId w:val="1"/>
        </w:numPr>
        <w:tabs>
          <w:tab w:val="left" w:pos="284"/>
          <w:tab w:val="left" w:pos="3552"/>
          <w:tab w:val="left" w:pos="5894"/>
          <w:tab w:val="left" w:pos="9033"/>
        </w:tabs>
        <w:suppressAutoHyphens/>
        <w:spacing w:line="276" w:lineRule="auto"/>
        <w:ind w:left="0" w:firstLine="0"/>
        <w:jc w:val="both"/>
        <w:rPr>
          <w:rFonts w:ascii="Arial" w:eastAsia="Calibri" w:hAnsi="Arial" w:cs="Arial"/>
          <w:sz w:val="20"/>
          <w:szCs w:val="20"/>
        </w:rPr>
      </w:pPr>
      <w:r w:rsidRPr="002A4644">
        <w:rPr>
          <w:rFonts w:ascii="Arial" w:eastAsia="Calibri" w:hAnsi="Arial" w:cs="Arial"/>
          <w:sz w:val="20"/>
          <w:szCs w:val="22"/>
        </w:rPr>
        <w:t xml:space="preserve">Wynagrodzenie będzie płatne na rachunek bankowy wskazany przez wykonawcę </w:t>
      </w:r>
      <w:r w:rsidR="00CB0942" w:rsidRPr="002A4644">
        <w:rPr>
          <w:rFonts w:ascii="Arial" w:eastAsia="Calibri" w:hAnsi="Arial" w:cs="Arial"/>
          <w:sz w:val="20"/>
          <w:szCs w:val="22"/>
        </w:rPr>
        <w:t xml:space="preserve">na podstawie </w:t>
      </w:r>
      <w:r w:rsidRPr="002A4644">
        <w:rPr>
          <w:rFonts w:ascii="Arial" w:eastAsia="Calibri" w:hAnsi="Arial" w:cs="Arial"/>
          <w:sz w:val="20"/>
          <w:szCs w:val="22"/>
        </w:rPr>
        <w:t>doręcz</w:t>
      </w:r>
      <w:r w:rsidR="00CB0942" w:rsidRPr="002A4644">
        <w:rPr>
          <w:rFonts w:ascii="Arial" w:eastAsia="Calibri" w:hAnsi="Arial" w:cs="Arial"/>
          <w:sz w:val="20"/>
          <w:szCs w:val="22"/>
        </w:rPr>
        <w:t xml:space="preserve">onej </w:t>
      </w:r>
      <w:r w:rsidRPr="002A4644">
        <w:rPr>
          <w:rFonts w:ascii="Arial" w:eastAsia="Calibri" w:hAnsi="Arial" w:cs="Arial"/>
          <w:sz w:val="20"/>
          <w:szCs w:val="22"/>
        </w:rPr>
        <w:t>zamawiającemu prawidłowo wystawionej faktury VAT/rachunku.</w:t>
      </w:r>
    </w:p>
    <w:p w14:paraId="0B44E3C8" w14:textId="77777777" w:rsidR="00D251A6" w:rsidRPr="002A4644" w:rsidRDefault="00D251A6" w:rsidP="00D155F9">
      <w:pPr>
        <w:numPr>
          <w:ilvl w:val="0"/>
          <w:numId w:val="1"/>
        </w:numPr>
        <w:tabs>
          <w:tab w:val="left" w:pos="284"/>
          <w:tab w:val="left" w:pos="3552"/>
          <w:tab w:val="left" w:pos="5894"/>
          <w:tab w:val="left" w:pos="9033"/>
        </w:tabs>
        <w:suppressAutoHyphens/>
        <w:spacing w:line="276" w:lineRule="auto"/>
        <w:ind w:left="0" w:firstLine="0"/>
        <w:jc w:val="both"/>
        <w:rPr>
          <w:rFonts w:ascii="Arial" w:eastAsia="Calibri" w:hAnsi="Arial" w:cs="Arial"/>
          <w:sz w:val="20"/>
          <w:szCs w:val="20"/>
        </w:rPr>
      </w:pPr>
      <w:r w:rsidRPr="002A4644">
        <w:rPr>
          <w:rFonts w:ascii="Arial" w:eastAsia="Calibri" w:hAnsi="Arial" w:cs="Arial"/>
          <w:sz w:val="20"/>
          <w:szCs w:val="20"/>
        </w:rPr>
        <w:t>Rachunek bankowy wykonawcy musi być zgodny z numerem rachunku ujawnionym w wykazie podmiotów zarejestrowanych jako podatnicy VAT, niezarejestrowanych oraz wykreślonych i przywróconych do rejestru VAT, prowadzonym przez Szefa Krajowej Administracji Skarbowej, zwanym dalej „wykazem”. Gdy w wykazie ujawniony będzie inny rachunek bankowy, płatność wynagrodzenia dokonana zostanie na rachunek bankowy ujawniony w wykazie. W przypadku gdy wykonawca nie figuruje w wykazie zobowiązany jest ujawnić swój numer rachunku bankowego w wykazie. Zamawiający wstrzyma do czasu ustania przyczyny płatność faktury</w:t>
      </w:r>
      <w:r w:rsidRPr="002A4644">
        <w:rPr>
          <w:rFonts w:ascii="Arial" w:eastAsia="Calibri" w:hAnsi="Arial" w:cs="Arial"/>
          <w:sz w:val="20"/>
          <w:szCs w:val="20"/>
        </w:rPr>
        <w:br/>
        <w:t>w przypadku niewywiązania się wykonawcy z ww. zobowiązania. Wstrzymanie wypłaty wynagrodzenia nie rodzi w tych przypadkach po stronie zamawiającego opóźnienia i wykonawcy nie przysługują odsetki z tego tytułu.</w:t>
      </w:r>
    </w:p>
    <w:p w14:paraId="6CE3200F" w14:textId="77777777"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hAnsi="Arial" w:cs="Arial"/>
          <w:sz w:val="20"/>
          <w:szCs w:val="22"/>
        </w:rPr>
      </w:pPr>
      <w:r w:rsidRPr="002A4644">
        <w:rPr>
          <w:rFonts w:ascii="Arial" w:hAnsi="Arial" w:cs="Arial"/>
          <w:sz w:val="20"/>
          <w:szCs w:val="22"/>
        </w:rPr>
        <w:t xml:space="preserve">Podstawą do wystawienia przez </w:t>
      </w:r>
      <w:r w:rsidR="00D251A6" w:rsidRPr="002A4644">
        <w:rPr>
          <w:rFonts w:ascii="Arial" w:hAnsi="Arial" w:cs="Arial"/>
          <w:sz w:val="20"/>
          <w:szCs w:val="22"/>
        </w:rPr>
        <w:t>w</w:t>
      </w:r>
      <w:r w:rsidRPr="002A4644">
        <w:rPr>
          <w:rFonts w:ascii="Arial" w:hAnsi="Arial" w:cs="Arial"/>
          <w:sz w:val="20"/>
          <w:szCs w:val="22"/>
        </w:rPr>
        <w:t>ykonawcę faktur</w:t>
      </w:r>
      <w:r w:rsidR="00D92E32" w:rsidRPr="002A4644">
        <w:rPr>
          <w:rFonts w:ascii="Arial" w:hAnsi="Arial" w:cs="Arial"/>
          <w:sz w:val="20"/>
          <w:szCs w:val="22"/>
        </w:rPr>
        <w:t>y</w:t>
      </w:r>
      <w:r w:rsidRPr="002A4644">
        <w:rPr>
          <w:rFonts w:ascii="Arial" w:hAnsi="Arial" w:cs="Arial"/>
          <w:sz w:val="20"/>
          <w:szCs w:val="22"/>
        </w:rPr>
        <w:t xml:space="preserve"> będ</w:t>
      </w:r>
      <w:r w:rsidR="00D92E32" w:rsidRPr="002A4644">
        <w:rPr>
          <w:rFonts w:ascii="Arial" w:hAnsi="Arial" w:cs="Arial"/>
          <w:sz w:val="20"/>
          <w:szCs w:val="22"/>
        </w:rPr>
        <w:t>ą</w:t>
      </w:r>
      <w:r w:rsidRPr="002A4644">
        <w:rPr>
          <w:rFonts w:ascii="Arial" w:hAnsi="Arial" w:cs="Arial"/>
          <w:sz w:val="20"/>
          <w:szCs w:val="22"/>
        </w:rPr>
        <w:t xml:space="preserve"> protok</w:t>
      </w:r>
      <w:r w:rsidR="00D92E32" w:rsidRPr="002A4644">
        <w:rPr>
          <w:rFonts w:ascii="Arial" w:hAnsi="Arial" w:cs="Arial"/>
          <w:sz w:val="20"/>
          <w:szCs w:val="22"/>
        </w:rPr>
        <w:t>oły</w:t>
      </w:r>
      <w:r w:rsidRPr="002A4644">
        <w:rPr>
          <w:rFonts w:ascii="Arial" w:hAnsi="Arial" w:cs="Arial"/>
          <w:sz w:val="20"/>
          <w:szCs w:val="22"/>
        </w:rPr>
        <w:t xml:space="preserve"> odbioru, potwierdzające wykonanie</w:t>
      </w:r>
      <w:r w:rsidR="00F51437" w:rsidRPr="002A4644">
        <w:rPr>
          <w:rFonts w:ascii="Arial" w:hAnsi="Arial" w:cs="Arial"/>
          <w:sz w:val="20"/>
          <w:szCs w:val="22"/>
        </w:rPr>
        <w:br/>
      </w:r>
      <w:r w:rsidRPr="002A4644">
        <w:rPr>
          <w:rFonts w:ascii="Arial" w:hAnsi="Arial" w:cs="Arial"/>
          <w:sz w:val="20"/>
          <w:szCs w:val="22"/>
        </w:rPr>
        <w:t>i odebranie przedmiotu umowy bez wad. Odbiór wykonanych prac następuje wyłącznie pod względem formalnym.</w:t>
      </w:r>
    </w:p>
    <w:p w14:paraId="6051C653" w14:textId="77777777" w:rsidR="00AA3409" w:rsidRPr="002A4644" w:rsidRDefault="00AA3409" w:rsidP="00D155F9">
      <w:pPr>
        <w:widowControl w:val="0"/>
        <w:numPr>
          <w:ilvl w:val="0"/>
          <w:numId w:val="1"/>
        </w:numPr>
        <w:tabs>
          <w:tab w:val="left" w:pos="227"/>
          <w:tab w:val="left" w:pos="284"/>
          <w:tab w:val="num" w:pos="360"/>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W przypadku stwierdzenia nieprawidłowości w doręczonej fakturze VAT/rachunku, termin zapłaty wynagrodzenia ulega przedłużeniu o okres, w którym wykonawca usunie stwierdzone nieprawidłowości.</w:t>
      </w:r>
    </w:p>
    <w:p w14:paraId="3C324721" w14:textId="77777777"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Obowiązujący podatek VAT naliczony zostanie w wysokości obowiązującej w dniu wystawienia faktury.</w:t>
      </w:r>
    </w:p>
    <w:p w14:paraId="6FDF82D2" w14:textId="77777777"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Strony ustalają, iż za dzień zapłaty będą traktować dzień obciążenia rachunku bankowego zamawiającego.</w:t>
      </w:r>
    </w:p>
    <w:p w14:paraId="6CAA9737" w14:textId="77777777"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Strony ustalają, iż zamawiający może potrącić z wynagrodzenia wszelkie należności pieniężne należne od wykonawcy na podstawie niniejszej umowy, w tym</w:t>
      </w:r>
      <w:r w:rsidR="00D251A6" w:rsidRPr="002A4644">
        <w:rPr>
          <w:rFonts w:ascii="Arial" w:eastAsia="Lucida Sans Unicode" w:hAnsi="Arial" w:cs="Arial"/>
          <w:sz w:val="20"/>
          <w:szCs w:val="20"/>
          <w:lang w:eastAsia="en-US"/>
        </w:rPr>
        <w:t>,</w:t>
      </w:r>
      <w:r w:rsidRPr="002A4644">
        <w:rPr>
          <w:rFonts w:ascii="Arial" w:eastAsia="Lucida Sans Unicode" w:hAnsi="Arial" w:cs="Arial"/>
          <w:sz w:val="20"/>
          <w:szCs w:val="20"/>
          <w:lang w:eastAsia="en-US"/>
        </w:rPr>
        <w:t xml:space="preserve"> w szczególności</w:t>
      </w:r>
      <w:r w:rsidR="00D251A6" w:rsidRPr="002A4644">
        <w:rPr>
          <w:rFonts w:ascii="Arial" w:eastAsia="Lucida Sans Unicode" w:hAnsi="Arial" w:cs="Arial"/>
          <w:sz w:val="20"/>
          <w:szCs w:val="20"/>
          <w:lang w:eastAsia="en-US"/>
        </w:rPr>
        <w:t>,</w:t>
      </w:r>
      <w:r w:rsidRPr="002A4644">
        <w:rPr>
          <w:rFonts w:ascii="Arial" w:eastAsia="Lucida Sans Unicode" w:hAnsi="Arial" w:cs="Arial"/>
          <w:sz w:val="20"/>
          <w:szCs w:val="20"/>
          <w:lang w:eastAsia="en-US"/>
        </w:rPr>
        <w:t xml:space="preserve"> kary umowne, przy czym potrącenie umowne nie ogranicza w żaden sposób prawa zamawiającego do potrącenia ustawowego.</w:t>
      </w:r>
    </w:p>
    <w:p w14:paraId="32786164" w14:textId="406F733A" w:rsidR="0086478A" w:rsidRPr="002A4644" w:rsidRDefault="0086478A"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Georgia" w:hAnsi="Arial" w:cs="Arial"/>
          <w:sz w:val="20"/>
          <w:szCs w:val="20"/>
        </w:rPr>
        <w:lastRenderedPageBreak/>
        <w:t>Zamawiający nie wyraża zgody na dokonywanie przelewu wierzytelności, cesji wierzytelności oraz podpisywanie wszelkich innych umów przez wykonawcę, z których treści będzie wynikało prawo do dochodzenia bezpośrednio zapłaty i roszczeń finansowych od zamawiającego.</w:t>
      </w:r>
    </w:p>
    <w:p w14:paraId="0388078D" w14:textId="28F34B79"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 przypadku realizacji zamówienia przy pomocy podwykonawców, wykonawca</w:t>
      </w:r>
      <w:r w:rsidR="000F78B8" w:rsidRPr="002A4644">
        <w:rPr>
          <w:rFonts w:ascii="Arial" w:eastAsia="Lucida Sans Unicode" w:hAnsi="Arial" w:cs="Arial"/>
          <w:sz w:val="20"/>
          <w:szCs w:val="20"/>
          <w:lang w:eastAsia="en-US"/>
        </w:rPr>
        <w:t>,</w:t>
      </w:r>
      <w:r w:rsidR="00577EA0" w:rsidRPr="002A4644">
        <w:rPr>
          <w:rFonts w:ascii="Arial" w:eastAsia="Lucida Sans Unicode" w:hAnsi="Arial" w:cs="Arial"/>
          <w:sz w:val="20"/>
          <w:szCs w:val="20"/>
          <w:lang w:eastAsia="en-US"/>
        </w:rPr>
        <w:t xml:space="preserve"> </w:t>
      </w:r>
      <w:r w:rsidR="000F78B8" w:rsidRPr="002A4644">
        <w:rPr>
          <w:rFonts w:ascii="Arial" w:hAnsi="Arial" w:cs="Arial"/>
        </w:rPr>
        <w:t>p</w:t>
      </w:r>
      <w:r w:rsidR="000F78B8" w:rsidRPr="002A4644">
        <w:rPr>
          <w:rFonts w:ascii="Arial" w:eastAsia="Lucida Sans Unicode" w:hAnsi="Arial" w:cs="Arial"/>
          <w:sz w:val="20"/>
          <w:szCs w:val="20"/>
          <w:lang w:eastAsia="en-US"/>
        </w:rPr>
        <w:t xml:space="preserve">rzed wystawieniem faktury, </w:t>
      </w:r>
      <w:r w:rsidRPr="002A4644">
        <w:rPr>
          <w:rFonts w:ascii="Arial" w:eastAsia="Lucida Sans Unicode" w:hAnsi="Arial" w:cs="Arial"/>
          <w:sz w:val="20"/>
          <w:szCs w:val="20"/>
          <w:lang w:eastAsia="en-US"/>
        </w:rPr>
        <w:t xml:space="preserve">zobowiązany jest </w:t>
      </w:r>
      <w:r w:rsidR="00A12AF2" w:rsidRPr="002A4644">
        <w:rPr>
          <w:rFonts w:ascii="Arial" w:eastAsia="Lucida Sans Unicode" w:hAnsi="Arial" w:cs="Arial"/>
          <w:sz w:val="20"/>
          <w:szCs w:val="20"/>
          <w:lang w:eastAsia="en-US"/>
        </w:rPr>
        <w:t>do doręczenia zamawiającemu oświadczenia podwykonawców o braku wymagalnych zobowiązań wykonawcy wobec podwykonawcy</w:t>
      </w:r>
      <w:r w:rsidRPr="002A4644">
        <w:rPr>
          <w:rFonts w:ascii="Arial" w:eastAsia="Lucida Sans Unicode" w:hAnsi="Arial" w:cs="Arial"/>
          <w:sz w:val="20"/>
          <w:szCs w:val="20"/>
          <w:lang w:eastAsia="en-US"/>
        </w:rPr>
        <w:t>.</w:t>
      </w:r>
    </w:p>
    <w:p w14:paraId="14966805" w14:textId="2AEC8CD7" w:rsidR="00AA3409" w:rsidRPr="002A4644"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bookmarkStart w:id="10" w:name="_Hlk17401858"/>
      <w:r w:rsidRPr="002A4644">
        <w:rPr>
          <w:rFonts w:ascii="Arial" w:hAnsi="Arial" w:cs="Arial"/>
          <w:sz w:val="20"/>
          <w:szCs w:val="20"/>
          <w:lang w:eastAsia="en-US"/>
        </w:rPr>
        <w:t>Wykonawca może wysyłać ustrukturyzowaną fakturę elektroniczną, zgodnie z zasadami określonymi</w:t>
      </w:r>
      <w:r w:rsidRPr="002A4644">
        <w:rPr>
          <w:rFonts w:ascii="Arial" w:hAnsi="Arial" w:cs="Arial"/>
          <w:sz w:val="20"/>
          <w:szCs w:val="20"/>
          <w:lang w:eastAsia="en-US"/>
        </w:rPr>
        <w:br/>
        <w:t>w ustawie z dnia 9 listopada 2018</w:t>
      </w:r>
      <w:r w:rsidR="00444302" w:rsidRPr="002A4644">
        <w:rPr>
          <w:rFonts w:ascii="Arial" w:hAnsi="Arial" w:cs="Arial"/>
          <w:sz w:val="20"/>
          <w:szCs w:val="20"/>
          <w:lang w:eastAsia="en-US"/>
        </w:rPr>
        <w:t xml:space="preserve"> </w:t>
      </w:r>
      <w:r w:rsidRPr="002A4644">
        <w:rPr>
          <w:rFonts w:ascii="Arial" w:hAnsi="Arial" w:cs="Arial"/>
          <w:sz w:val="20"/>
          <w:szCs w:val="20"/>
          <w:lang w:eastAsia="en-US"/>
        </w:rPr>
        <w:t xml:space="preserve">r. o elektronicznym fakturowaniu w zamówieniach publicznych, koncesjach na roboty budowlane lub usługi oraz partnerstwie publiczno-prywatnym </w:t>
      </w:r>
      <w:bookmarkStart w:id="11" w:name="_Hlk52736234"/>
      <w:r w:rsidRPr="002A4644">
        <w:rPr>
          <w:rFonts w:ascii="Arial" w:hAnsi="Arial" w:cs="Arial"/>
          <w:sz w:val="20"/>
          <w:szCs w:val="20"/>
          <w:lang w:eastAsia="en-US"/>
        </w:rPr>
        <w:t>(Dz. U. z 2020</w:t>
      </w:r>
      <w:r w:rsidR="00444302" w:rsidRPr="002A4644">
        <w:rPr>
          <w:rFonts w:ascii="Arial" w:hAnsi="Arial" w:cs="Arial"/>
          <w:sz w:val="20"/>
          <w:szCs w:val="20"/>
          <w:lang w:eastAsia="en-US"/>
        </w:rPr>
        <w:t xml:space="preserve"> </w:t>
      </w:r>
      <w:r w:rsidRPr="002A4644">
        <w:rPr>
          <w:rFonts w:ascii="Arial" w:hAnsi="Arial" w:cs="Arial"/>
          <w:sz w:val="20"/>
          <w:szCs w:val="20"/>
          <w:lang w:eastAsia="en-US"/>
        </w:rPr>
        <w:t>r. poz. 1666</w:t>
      </w:r>
      <w:r w:rsidR="00C779E0" w:rsidRPr="002A4644">
        <w:rPr>
          <w:rFonts w:ascii="Arial" w:hAnsi="Arial" w:cs="Arial"/>
          <w:sz w:val="20"/>
          <w:szCs w:val="20"/>
          <w:lang w:eastAsia="en-US"/>
        </w:rPr>
        <w:t xml:space="preserve"> ze zm.</w:t>
      </w:r>
      <w:r w:rsidRPr="002A4644">
        <w:rPr>
          <w:rFonts w:ascii="Arial" w:hAnsi="Arial" w:cs="Arial"/>
          <w:sz w:val="20"/>
          <w:szCs w:val="20"/>
          <w:lang w:eastAsia="en-US"/>
        </w:rPr>
        <w:t xml:space="preserve">), </w:t>
      </w:r>
      <w:bookmarkEnd w:id="11"/>
      <w:r w:rsidRPr="002A4644">
        <w:rPr>
          <w:rFonts w:ascii="Arial" w:hAnsi="Arial" w:cs="Arial"/>
          <w:sz w:val="20"/>
          <w:szCs w:val="20"/>
          <w:lang w:eastAsia="en-US"/>
        </w:rPr>
        <w:t>za pośrednictwem systemu teleinformatycznego (dostępnego pod adresem https://efaktura.gov.pl), zwanego dalej „platformą”. Wykonawca nie jest obowiązany do wysyłania ustrukturyzowanych faktur elektronicznych do zamawiającego za pośrednictwem platformy.</w:t>
      </w:r>
      <w:bookmarkEnd w:id="10"/>
    </w:p>
    <w:p w14:paraId="69213958" w14:textId="77777777" w:rsidR="00AA3409" w:rsidRPr="002A4644" w:rsidRDefault="00AA3409" w:rsidP="00D155F9">
      <w:pPr>
        <w:widowControl w:val="0"/>
        <w:tabs>
          <w:tab w:val="left" w:pos="284"/>
        </w:tabs>
        <w:suppressAutoHyphens/>
        <w:spacing w:line="276" w:lineRule="auto"/>
        <w:ind w:left="284" w:hanging="284"/>
        <w:jc w:val="both"/>
        <w:rPr>
          <w:rFonts w:ascii="Arial" w:eastAsia="Lucida Sans Unicode" w:hAnsi="Arial" w:cs="Arial"/>
          <w:sz w:val="20"/>
          <w:szCs w:val="20"/>
          <w:lang w:eastAsia="en-US"/>
        </w:rPr>
      </w:pPr>
    </w:p>
    <w:p w14:paraId="3AA1C148" w14:textId="77777777" w:rsidR="00AA3409" w:rsidRPr="002A4644" w:rsidRDefault="00AA3409" w:rsidP="00D155F9">
      <w:pPr>
        <w:tabs>
          <w:tab w:val="left" w:pos="0"/>
          <w:tab w:val="left" w:pos="227"/>
          <w:tab w:val="left" w:pos="284"/>
        </w:tabs>
        <w:spacing w:line="276" w:lineRule="auto"/>
        <w:jc w:val="center"/>
        <w:rPr>
          <w:rFonts w:ascii="Arial" w:hAnsi="Arial" w:cs="Arial"/>
          <w:sz w:val="20"/>
          <w:szCs w:val="20"/>
        </w:rPr>
      </w:pPr>
      <w:r w:rsidRPr="002A4644">
        <w:rPr>
          <w:rFonts w:ascii="Arial" w:hAnsi="Arial" w:cs="Arial"/>
          <w:sz w:val="20"/>
          <w:szCs w:val="20"/>
        </w:rPr>
        <w:t>§ 4</w:t>
      </w:r>
    </w:p>
    <w:p w14:paraId="6A80B89A" w14:textId="77777777" w:rsidR="00D251A6" w:rsidRPr="002A4644" w:rsidRDefault="00AA3409" w:rsidP="00D155F9">
      <w:pPr>
        <w:widowControl w:val="0"/>
        <w:numPr>
          <w:ilvl w:val="0"/>
          <w:numId w:val="11"/>
        </w:numPr>
        <w:tabs>
          <w:tab w:val="left"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 xml:space="preserve">Obowiązki nadzoru ze strony </w:t>
      </w:r>
      <w:r w:rsidR="00441D05" w:rsidRPr="002A4644">
        <w:rPr>
          <w:rFonts w:ascii="Arial" w:eastAsia="Lucida Sans Unicode" w:hAnsi="Arial" w:cs="Arial"/>
          <w:sz w:val="20"/>
          <w:szCs w:val="20"/>
        </w:rPr>
        <w:t>z</w:t>
      </w:r>
      <w:r w:rsidRPr="002A4644">
        <w:rPr>
          <w:rFonts w:ascii="Arial" w:eastAsia="Lucida Sans Unicode" w:hAnsi="Arial" w:cs="Arial"/>
          <w:sz w:val="20"/>
          <w:szCs w:val="20"/>
        </w:rPr>
        <w:t xml:space="preserve">amawiającego pełnić będzie </w:t>
      </w:r>
      <w:r w:rsidR="00C779E0" w:rsidRPr="002A4644">
        <w:rPr>
          <w:rFonts w:ascii="Arial" w:eastAsia="Lucida Sans Unicode" w:hAnsi="Arial" w:cs="Arial"/>
          <w:sz w:val="20"/>
          <w:szCs w:val="20"/>
        </w:rPr>
        <w:t>..................</w:t>
      </w:r>
      <w:r w:rsidRPr="002A4644">
        <w:rPr>
          <w:rFonts w:ascii="Arial" w:eastAsia="Lucida Sans Unicode" w:hAnsi="Arial" w:cs="Arial"/>
          <w:sz w:val="20"/>
          <w:szCs w:val="20"/>
        </w:rPr>
        <w:t>.</w:t>
      </w:r>
      <w:r w:rsidR="00D251A6" w:rsidRPr="002A4644">
        <w:rPr>
          <w:rFonts w:ascii="Arial" w:eastAsia="Lucida Sans Unicode" w:hAnsi="Arial" w:cs="Arial"/>
          <w:sz w:val="20"/>
          <w:szCs w:val="20"/>
        </w:rPr>
        <w:t xml:space="preserve"> lub inna osoba upoważniona przez zamawiającego.</w:t>
      </w:r>
    </w:p>
    <w:p w14:paraId="6736D6CA" w14:textId="77777777" w:rsidR="00D251A6" w:rsidRPr="002A4644" w:rsidRDefault="00AA3409" w:rsidP="00D155F9">
      <w:pPr>
        <w:widowControl w:val="0"/>
        <w:numPr>
          <w:ilvl w:val="0"/>
          <w:numId w:val="11"/>
        </w:numPr>
        <w:tabs>
          <w:tab w:val="left" w:pos="227"/>
          <w:tab w:val="left" w:pos="284"/>
        </w:tabs>
        <w:suppressAutoHyphens/>
        <w:spacing w:line="276" w:lineRule="auto"/>
        <w:ind w:left="0" w:firstLine="0"/>
        <w:jc w:val="both"/>
        <w:rPr>
          <w:rFonts w:ascii="Arial" w:eastAsia="Calibri" w:hAnsi="Arial" w:cs="Arial"/>
          <w:sz w:val="20"/>
          <w:szCs w:val="20"/>
          <w:lang w:eastAsia="en-US"/>
        </w:rPr>
      </w:pPr>
      <w:r w:rsidRPr="002A4644">
        <w:rPr>
          <w:rFonts w:ascii="Arial" w:eastAsia="Calibri" w:hAnsi="Arial" w:cs="Arial"/>
          <w:sz w:val="20"/>
          <w:szCs w:val="20"/>
          <w:lang w:eastAsia="en-US"/>
        </w:rPr>
        <w:t>Obowiązki projektanta pełnić będzie:</w:t>
      </w:r>
    </w:p>
    <w:p w14:paraId="3DDB0456" w14:textId="577B6BB5" w:rsidR="00AA3409" w:rsidRPr="002A4644" w:rsidRDefault="00D251A6" w:rsidP="00D155F9">
      <w:pPr>
        <w:widowControl w:val="0"/>
        <w:tabs>
          <w:tab w:val="left" w:pos="227"/>
          <w:tab w:val="left" w:pos="284"/>
        </w:tabs>
        <w:suppressAutoHyphens/>
        <w:spacing w:line="276" w:lineRule="auto"/>
        <w:jc w:val="both"/>
        <w:rPr>
          <w:rFonts w:ascii="Arial" w:eastAsia="Calibri" w:hAnsi="Arial" w:cs="Arial"/>
          <w:sz w:val="20"/>
          <w:szCs w:val="20"/>
          <w:lang w:eastAsia="en-US"/>
        </w:rPr>
      </w:pPr>
      <w:r w:rsidRPr="002A4644">
        <w:rPr>
          <w:rFonts w:ascii="Arial" w:eastAsia="Calibri" w:hAnsi="Arial" w:cs="Arial"/>
          <w:sz w:val="20"/>
          <w:szCs w:val="20"/>
          <w:lang w:eastAsia="en-US"/>
        </w:rPr>
        <w:t>-  …….</w:t>
      </w:r>
      <w:r w:rsidR="00AA3409" w:rsidRPr="002A4644">
        <w:rPr>
          <w:rFonts w:ascii="Arial" w:eastAsia="Calibri" w:hAnsi="Arial" w:cs="Arial"/>
          <w:sz w:val="20"/>
          <w:szCs w:val="20"/>
          <w:lang w:eastAsia="en-US"/>
        </w:rPr>
        <w:t xml:space="preserve">. - posiadający uprawnienia numer …, numer tel. ..................., </w:t>
      </w:r>
      <w:proofErr w:type="spellStart"/>
      <w:r w:rsidR="00AA3409" w:rsidRPr="002A4644">
        <w:rPr>
          <w:rFonts w:ascii="Arial" w:eastAsia="Calibri" w:hAnsi="Arial" w:cs="Arial"/>
          <w:sz w:val="20"/>
          <w:szCs w:val="20"/>
          <w:lang w:val="de-DE" w:eastAsia="en-US"/>
        </w:rPr>
        <w:t>adres</w:t>
      </w:r>
      <w:proofErr w:type="spellEnd"/>
      <w:r w:rsidR="00CF63C9" w:rsidRPr="002A4644">
        <w:rPr>
          <w:rFonts w:ascii="Arial" w:eastAsia="Calibri" w:hAnsi="Arial" w:cs="Arial"/>
          <w:sz w:val="20"/>
          <w:szCs w:val="20"/>
          <w:lang w:val="de-DE" w:eastAsia="en-US"/>
        </w:rPr>
        <w:t xml:space="preserve"> </w:t>
      </w:r>
      <w:proofErr w:type="spellStart"/>
      <w:r w:rsidR="00AA3409" w:rsidRPr="002A4644">
        <w:rPr>
          <w:rFonts w:ascii="Arial" w:eastAsia="Calibri" w:hAnsi="Arial" w:cs="Arial"/>
          <w:sz w:val="20"/>
          <w:szCs w:val="20"/>
          <w:lang w:val="de-DE" w:eastAsia="en-US"/>
        </w:rPr>
        <w:t>e-mail</w:t>
      </w:r>
      <w:proofErr w:type="spellEnd"/>
      <w:r w:rsidR="00AA3409" w:rsidRPr="002A4644">
        <w:rPr>
          <w:rFonts w:ascii="Arial" w:eastAsia="Calibri" w:hAnsi="Arial" w:cs="Arial"/>
          <w:sz w:val="20"/>
          <w:szCs w:val="20"/>
          <w:lang w:val="de-DE" w:eastAsia="en-US"/>
        </w:rPr>
        <w:t>: ……………</w:t>
      </w:r>
      <w:r w:rsidR="00AA3409" w:rsidRPr="002A4644">
        <w:rPr>
          <w:rFonts w:ascii="Arial" w:eastAsia="Calibri" w:hAnsi="Arial" w:cs="Arial"/>
          <w:sz w:val="20"/>
          <w:szCs w:val="20"/>
          <w:lang w:eastAsia="en-US"/>
        </w:rPr>
        <w:t>@…………</w:t>
      </w:r>
    </w:p>
    <w:p w14:paraId="164221E0" w14:textId="34DFECC0" w:rsidR="00D251A6" w:rsidRPr="002A4644" w:rsidRDefault="00D251A6" w:rsidP="00D155F9">
      <w:pPr>
        <w:widowControl w:val="0"/>
        <w:tabs>
          <w:tab w:val="left" w:pos="227"/>
          <w:tab w:val="left" w:pos="284"/>
        </w:tabs>
        <w:suppressAutoHyphens/>
        <w:spacing w:line="276" w:lineRule="auto"/>
        <w:jc w:val="both"/>
        <w:rPr>
          <w:rFonts w:ascii="Arial" w:eastAsia="Calibri" w:hAnsi="Arial" w:cs="Arial"/>
          <w:sz w:val="20"/>
          <w:szCs w:val="20"/>
          <w:lang w:eastAsia="en-US"/>
        </w:rPr>
      </w:pPr>
      <w:r w:rsidRPr="002A4644">
        <w:rPr>
          <w:rFonts w:ascii="Arial" w:eastAsia="Calibri" w:hAnsi="Arial" w:cs="Arial"/>
          <w:sz w:val="20"/>
          <w:szCs w:val="20"/>
          <w:lang w:eastAsia="en-US"/>
        </w:rPr>
        <w:t xml:space="preserve">-  …….. - posiadający uprawnienia numer …, numer tel. ..................., </w:t>
      </w:r>
      <w:proofErr w:type="spellStart"/>
      <w:r w:rsidRPr="002A4644">
        <w:rPr>
          <w:rFonts w:ascii="Arial" w:eastAsia="Calibri" w:hAnsi="Arial" w:cs="Arial"/>
          <w:sz w:val="20"/>
          <w:szCs w:val="20"/>
          <w:lang w:val="de-DE" w:eastAsia="en-US"/>
        </w:rPr>
        <w:t>adres</w:t>
      </w:r>
      <w:proofErr w:type="spellEnd"/>
      <w:r w:rsidR="00CF63C9" w:rsidRPr="002A4644">
        <w:rPr>
          <w:rFonts w:ascii="Arial" w:eastAsia="Calibri" w:hAnsi="Arial" w:cs="Arial"/>
          <w:sz w:val="20"/>
          <w:szCs w:val="20"/>
          <w:lang w:val="de-DE" w:eastAsia="en-US"/>
        </w:rPr>
        <w:t xml:space="preserve"> </w:t>
      </w:r>
      <w:proofErr w:type="spellStart"/>
      <w:r w:rsidRPr="002A4644">
        <w:rPr>
          <w:rFonts w:ascii="Arial" w:eastAsia="Calibri" w:hAnsi="Arial" w:cs="Arial"/>
          <w:sz w:val="20"/>
          <w:szCs w:val="20"/>
          <w:lang w:val="de-DE" w:eastAsia="en-US"/>
        </w:rPr>
        <w:t>e-mail</w:t>
      </w:r>
      <w:proofErr w:type="spellEnd"/>
      <w:r w:rsidRPr="002A4644">
        <w:rPr>
          <w:rFonts w:ascii="Arial" w:eastAsia="Calibri" w:hAnsi="Arial" w:cs="Arial"/>
          <w:sz w:val="20"/>
          <w:szCs w:val="20"/>
          <w:lang w:val="de-DE" w:eastAsia="en-US"/>
        </w:rPr>
        <w:t>: ……………</w:t>
      </w:r>
      <w:r w:rsidRPr="002A4644">
        <w:rPr>
          <w:rFonts w:ascii="Arial" w:eastAsia="Calibri" w:hAnsi="Arial" w:cs="Arial"/>
          <w:sz w:val="20"/>
          <w:szCs w:val="20"/>
          <w:lang w:eastAsia="en-US"/>
        </w:rPr>
        <w:t>@…………</w:t>
      </w:r>
    </w:p>
    <w:p w14:paraId="021A3E8F" w14:textId="27236F59" w:rsidR="007D2791" w:rsidRPr="002A4644" w:rsidRDefault="007D2791" w:rsidP="00D155F9">
      <w:pPr>
        <w:widowControl w:val="0"/>
        <w:numPr>
          <w:ilvl w:val="0"/>
          <w:numId w:val="11"/>
        </w:numPr>
        <w:tabs>
          <w:tab w:val="left" w:pos="227"/>
          <w:tab w:val="left"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Przedstawicielem wykonawcy przy realizacji przedmiotu umowy będzie …. numer tel. ..................., adres e-</w:t>
      </w:r>
      <w:r w:rsidR="00DA2E91" w:rsidRPr="002A4644">
        <w:rPr>
          <w:rFonts w:ascii="Arial" w:eastAsia="Lucida Sans Unicode" w:hAnsi="Arial" w:cs="Arial"/>
          <w:sz w:val="20"/>
          <w:szCs w:val="20"/>
        </w:rPr>
        <w:t> </w:t>
      </w:r>
      <w:r w:rsidRPr="002A4644">
        <w:rPr>
          <w:rFonts w:ascii="Arial" w:eastAsia="Lucida Sans Unicode" w:hAnsi="Arial" w:cs="Arial"/>
          <w:sz w:val="20"/>
          <w:szCs w:val="20"/>
        </w:rPr>
        <w:t>mail: …</w:t>
      </w:r>
      <w:r w:rsidR="00DA156F" w:rsidRPr="002A4644">
        <w:rPr>
          <w:rFonts w:ascii="Arial" w:eastAsia="Lucida Sans Unicode" w:hAnsi="Arial" w:cs="Arial"/>
          <w:sz w:val="20"/>
          <w:szCs w:val="20"/>
        </w:rPr>
        <w:t>…………</w:t>
      </w:r>
      <w:r w:rsidRPr="002A4644">
        <w:rPr>
          <w:rFonts w:ascii="Arial" w:eastAsia="Lucida Sans Unicode" w:hAnsi="Arial" w:cs="Arial"/>
          <w:sz w:val="20"/>
          <w:szCs w:val="20"/>
        </w:rPr>
        <w:t>…@</w:t>
      </w:r>
      <w:r w:rsidR="00DA156F" w:rsidRPr="002A4644">
        <w:rPr>
          <w:rFonts w:ascii="Arial" w:eastAsia="Lucida Sans Unicode" w:hAnsi="Arial" w:cs="Arial"/>
          <w:sz w:val="20"/>
          <w:szCs w:val="20"/>
        </w:rPr>
        <w:t>............</w:t>
      </w:r>
      <w:r w:rsidRPr="002A4644">
        <w:rPr>
          <w:rFonts w:ascii="Arial" w:eastAsia="Lucida Sans Unicode" w:hAnsi="Arial" w:cs="Arial"/>
          <w:sz w:val="20"/>
          <w:szCs w:val="20"/>
        </w:rPr>
        <w:t>…</w:t>
      </w:r>
    </w:p>
    <w:p w14:paraId="43DE9F8F" w14:textId="77777777" w:rsidR="00AA3409" w:rsidRPr="002A4644" w:rsidRDefault="00AA3409" w:rsidP="00D155F9">
      <w:pPr>
        <w:tabs>
          <w:tab w:val="left" w:pos="0"/>
          <w:tab w:val="left" w:pos="227"/>
          <w:tab w:val="left" w:pos="284"/>
        </w:tabs>
        <w:spacing w:line="276" w:lineRule="auto"/>
        <w:ind w:left="284" w:hanging="284"/>
        <w:jc w:val="center"/>
        <w:rPr>
          <w:rFonts w:ascii="Arial" w:hAnsi="Arial" w:cs="Arial"/>
          <w:sz w:val="20"/>
          <w:szCs w:val="20"/>
        </w:rPr>
      </w:pPr>
    </w:p>
    <w:p w14:paraId="4E9BFFDA" w14:textId="77777777" w:rsidR="00AA3409" w:rsidRPr="002A4644" w:rsidRDefault="00AA3409" w:rsidP="00D155F9">
      <w:pPr>
        <w:widowControl w:val="0"/>
        <w:tabs>
          <w:tab w:val="left" w:pos="227"/>
          <w:tab w:val="left" w:pos="284"/>
        </w:tabs>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5</w:t>
      </w:r>
    </w:p>
    <w:p w14:paraId="51B322F0" w14:textId="77777777" w:rsidR="00AA3409" w:rsidRPr="002A4644" w:rsidRDefault="00AA3409" w:rsidP="00D155F9">
      <w:pPr>
        <w:widowControl w:val="0"/>
        <w:numPr>
          <w:ilvl w:val="0"/>
          <w:numId w:val="6"/>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Wykonawca oświadcza, że ma wystarczające doświadczenie i kompetencje do realizacji przedmiotu umowy oraz zobowiązuje się należycie wykonać umowę.</w:t>
      </w:r>
    </w:p>
    <w:p w14:paraId="60503BBC" w14:textId="77777777" w:rsidR="00AA3409" w:rsidRPr="002A4644" w:rsidRDefault="00AA3409"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2A4644">
        <w:rPr>
          <w:rFonts w:ascii="Arial" w:hAnsi="Arial" w:cs="Arial"/>
          <w:b/>
          <w:sz w:val="20"/>
          <w:szCs w:val="20"/>
          <w:u w:val="single"/>
        </w:rPr>
        <w:t>Sporządzona dokumentacja nie może zawierać wskazania znaków towarowych, patentów lub pochodzenia, źródła lub szczególnego procesu, który charakteryzuje produkty lub usługi dostarczane przez konkretnego wykonawcę</w:t>
      </w:r>
      <w:r w:rsidRPr="002A4644">
        <w:rPr>
          <w:rFonts w:ascii="Arial" w:hAnsi="Arial" w:cs="Arial"/>
          <w:b/>
          <w:sz w:val="20"/>
          <w:szCs w:val="20"/>
        </w:rPr>
        <w:t>,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towarzyszą wyrazy "lub równoważny".</w:t>
      </w:r>
    </w:p>
    <w:p w14:paraId="01108061" w14:textId="78093EB0" w:rsidR="00AA3409" w:rsidRPr="002A4644" w:rsidRDefault="00AA3409" w:rsidP="00D155F9">
      <w:pPr>
        <w:widowControl w:val="0"/>
        <w:numPr>
          <w:ilvl w:val="0"/>
          <w:numId w:val="6"/>
        </w:numPr>
        <w:tabs>
          <w:tab w:val="left" w:pos="284"/>
        </w:tabs>
        <w:suppressAutoHyphens/>
        <w:spacing w:line="276" w:lineRule="auto"/>
        <w:ind w:left="0" w:firstLine="0"/>
        <w:jc w:val="both"/>
        <w:rPr>
          <w:rFonts w:ascii="Arial" w:hAnsi="Arial" w:cs="Arial"/>
          <w:sz w:val="20"/>
          <w:szCs w:val="20"/>
        </w:rPr>
      </w:pPr>
      <w:r w:rsidRPr="002A4644">
        <w:rPr>
          <w:rFonts w:ascii="Arial" w:hAnsi="Arial" w:cs="Arial"/>
          <w:sz w:val="20"/>
          <w:szCs w:val="20"/>
        </w:rPr>
        <w:t>Wykonawca odpowiada w pełni za wady sporządzonej dokumentacji, za zawarte w niej rozwiązania,</w:t>
      </w:r>
      <w:r w:rsidRPr="002A4644">
        <w:rPr>
          <w:rFonts w:ascii="Arial" w:hAnsi="Arial" w:cs="Arial"/>
          <w:sz w:val="20"/>
          <w:szCs w:val="20"/>
        </w:rPr>
        <w:br/>
        <w:t xml:space="preserve">w szczególności </w:t>
      </w:r>
      <w:r w:rsidRPr="002A4644">
        <w:rPr>
          <w:rFonts w:ascii="Arial" w:hAnsi="Arial" w:cs="Arial"/>
          <w:b/>
          <w:bCs/>
          <w:sz w:val="20"/>
          <w:szCs w:val="20"/>
          <w:u w:val="single"/>
        </w:rPr>
        <w:t>za dokumentację, która będzie stanowiła opis przedmiotu zamówienia (lub jego część)</w:t>
      </w:r>
      <w:r w:rsidR="007D5B06" w:rsidRPr="002A4644">
        <w:rPr>
          <w:rFonts w:ascii="Arial" w:hAnsi="Arial" w:cs="Arial"/>
          <w:b/>
          <w:bCs/>
          <w:sz w:val="20"/>
          <w:szCs w:val="20"/>
          <w:u w:val="single"/>
        </w:rPr>
        <w:br/>
      </w:r>
      <w:r w:rsidRPr="002A4644">
        <w:rPr>
          <w:rFonts w:ascii="Arial" w:hAnsi="Arial" w:cs="Arial"/>
          <w:b/>
          <w:bCs/>
          <w:sz w:val="20"/>
          <w:szCs w:val="20"/>
          <w:u w:val="single"/>
        </w:rPr>
        <w:t>w postępowaniach o udzielenie zamówienia publicznego na wykonanie zamówień, których ta</w:t>
      </w:r>
      <w:r w:rsidR="00C31092" w:rsidRPr="002A4644">
        <w:rPr>
          <w:rFonts w:ascii="Arial" w:hAnsi="Arial" w:cs="Arial"/>
          <w:b/>
          <w:bCs/>
          <w:sz w:val="20"/>
          <w:szCs w:val="20"/>
          <w:u w:val="single"/>
        </w:rPr>
        <w:t xml:space="preserve"> </w:t>
      </w:r>
      <w:r w:rsidRPr="002A4644">
        <w:rPr>
          <w:rFonts w:ascii="Arial" w:hAnsi="Arial" w:cs="Arial"/>
          <w:b/>
          <w:bCs/>
          <w:sz w:val="20"/>
          <w:szCs w:val="20"/>
          <w:u w:val="single"/>
        </w:rPr>
        <w:t xml:space="preserve">dokumentacja dotyczy, </w:t>
      </w:r>
      <w:r w:rsidRPr="002A4644">
        <w:rPr>
          <w:rFonts w:ascii="Arial" w:hAnsi="Arial" w:cs="Arial"/>
          <w:sz w:val="20"/>
          <w:szCs w:val="20"/>
        </w:rPr>
        <w:t>mogące naruszać</w:t>
      </w:r>
      <w:r w:rsidR="007D5B06" w:rsidRPr="002A4644">
        <w:rPr>
          <w:rFonts w:ascii="Arial" w:hAnsi="Arial" w:cs="Arial"/>
          <w:sz w:val="20"/>
          <w:szCs w:val="20"/>
        </w:rPr>
        <w:t>, w szczególności,</w:t>
      </w:r>
      <w:r w:rsidRPr="002A4644">
        <w:rPr>
          <w:rFonts w:ascii="Arial" w:hAnsi="Arial" w:cs="Arial"/>
          <w:sz w:val="20"/>
          <w:szCs w:val="20"/>
        </w:rPr>
        <w:t xml:space="preserve"> przepisy</w:t>
      </w:r>
      <w:r w:rsidRPr="002A4644">
        <w:rPr>
          <w:rFonts w:ascii="Arial" w:hAnsi="Arial" w:cs="Arial"/>
          <w:b/>
          <w:bCs/>
          <w:sz w:val="20"/>
          <w:szCs w:val="20"/>
          <w:u w:val="single"/>
        </w:rPr>
        <w:t xml:space="preserve"> art. </w:t>
      </w:r>
      <w:r w:rsidR="007D5B06" w:rsidRPr="002A4644">
        <w:rPr>
          <w:rFonts w:ascii="Arial" w:hAnsi="Arial" w:cs="Arial"/>
          <w:b/>
          <w:bCs/>
          <w:sz w:val="20"/>
          <w:szCs w:val="20"/>
          <w:u w:val="single"/>
        </w:rPr>
        <w:t>9</w:t>
      </w:r>
      <w:r w:rsidRPr="002A4644">
        <w:rPr>
          <w:rFonts w:ascii="Arial" w:hAnsi="Arial" w:cs="Arial"/>
          <w:b/>
          <w:bCs/>
          <w:sz w:val="20"/>
          <w:szCs w:val="20"/>
          <w:u w:val="single"/>
        </w:rPr>
        <w:t>9 ust. 1</w:t>
      </w:r>
      <w:r w:rsidR="007D5B06" w:rsidRPr="002A4644">
        <w:rPr>
          <w:rFonts w:ascii="Arial" w:hAnsi="Arial" w:cs="Arial"/>
          <w:b/>
          <w:bCs/>
          <w:sz w:val="20"/>
          <w:szCs w:val="20"/>
          <w:u w:val="single"/>
        </w:rPr>
        <w:t xml:space="preserve">-6, </w:t>
      </w:r>
      <w:bookmarkStart w:id="12" w:name="_Hlk65714030"/>
      <w:r w:rsidR="007B192A" w:rsidRPr="002A4644">
        <w:rPr>
          <w:rFonts w:ascii="Arial" w:hAnsi="Arial" w:cs="Arial"/>
          <w:b/>
          <w:bCs/>
          <w:sz w:val="20"/>
          <w:szCs w:val="20"/>
          <w:u w:val="single"/>
        </w:rPr>
        <w:t xml:space="preserve">art. 100, </w:t>
      </w:r>
      <w:r w:rsidRPr="002A4644">
        <w:rPr>
          <w:rFonts w:ascii="Arial" w:hAnsi="Arial" w:cs="Arial"/>
          <w:b/>
          <w:bCs/>
          <w:sz w:val="20"/>
          <w:szCs w:val="20"/>
          <w:u w:val="single"/>
        </w:rPr>
        <w:t xml:space="preserve">art. </w:t>
      </w:r>
      <w:r w:rsidR="00F63DE7" w:rsidRPr="002A4644">
        <w:rPr>
          <w:rFonts w:ascii="Arial" w:hAnsi="Arial" w:cs="Arial"/>
          <w:b/>
          <w:bCs/>
          <w:sz w:val="20"/>
          <w:szCs w:val="20"/>
          <w:u w:val="single"/>
        </w:rPr>
        <w:t>10</w:t>
      </w:r>
      <w:r w:rsidR="007B192A" w:rsidRPr="002A4644">
        <w:rPr>
          <w:rFonts w:ascii="Arial" w:hAnsi="Arial" w:cs="Arial"/>
          <w:b/>
          <w:bCs/>
          <w:sz w:val="20"/>
          <w:szCs w:val="20"/>
          <w:u w:val="single"/>
        </w:rPr>
        <w:t>1</w:t>
      </w:r>
      <w:r w:rsidR="007B192A" w:rsidRPr="002A4644">
        <w:rPr>
          <w:rFonts w:ascii="Arial" w:hAnsi="Arial" w:cs="Arial"/>
          <w:b/>
          <w:bCs/>
          <w:sz w:val="20"/>
          <w:szCs w:val="20"/>
          <w:u w:val="single"/>
        </w:rPr>
        <w:br/>
      </w:r>
      <w:r w:rsidRPr="002A4644">
        <w:rPr>
          <w:rFonts w:ascii="Arial" w:hAnsi="Arial" w:cs="Arial"/>
          <w:b/>
          <w:bCs/>
          <w:sz w:val="20"/>
          <w:szCs w:val="20"/>
          <w:u w:val="single"/>
        </w:rPr>
        <w:t>ust. 1</w:t>
      </w:r>
      <w:r w:rsidR="00F63DE7" w:rsidRPr="002A4644">
        <w:rPr>
          <w:rFonts w:ascii="Arial" w:hAnsi="Arial" w:cs="Arial"/>
          <w:b/>
          <w:bCs/>
          <w:sz w:val="20"/>
          <w:szCs w:val="20"/>
          <w:u w:val="single"/>
        </w:rPr>
        <w:t>-4,art. 102 ust. 1</w:t>
      </w:r>
      <w:bookmarkEnd w:id="12"/>
      <w:r w:rsidRPr="002A4644">
        <w:rPr>
          <w:rFonts w:ascii="Arial" w:hAnsi="Arial" w:cs="Arial"/>
          <w:b/>
          <w:bCs/>
          <w:sz w:val="20"/>
          <w:szCs w:val="20"/>
        </w:rPr>
        <w:t xml:space="preserve">ustawy </w:t>
      </w:r>
      <w:proofErr w:type="spellStart"/>
      <w:r w:rsidR="007D5B06" w:rsidRPr="002A4644">
        <w:rPr>
          <w:rFonts w:ascii="Arial" w:hAnsi="Arial" w:cs="Arial"/>
          <w:b/>
          <w:bCs/>
          <w:sz w:val="20"/>
          <w:szCs w:val="20"/>
        </w:rPr>
        <w:t>Pzp</w:t>
      </w:r>
      <w:proofErr w:type="spellEnd"/>
      <w:r w:rsidRPr="002A4644">
        <w:rPr>
          <w:rFonts w:ascii="Arial" w:hAnsi="Arial" w:cs="Arial"/>
          <w:b/>
          <w:bCs/>
          <w:sz w:val="20"/>
          <w:szCs w:val="20"/>
        </w:rPr>
        <w:t>,</w:t>
      </w:r>
      <w:r w:rsidRPr="002A4644">
        <w:rPr>
          <w:rFonts w:ascii="Arial" w:hAnsi="Arial" w:cs="Arial"/>
          <w:sz w:val="20"/>
          <w:szCs w:val="20"/>
        </w:rPr>
        <w:t xml:space="preserve"> w szczególności dotyczące sposobu i zasad opisywania przedmiotu zamówienia,</w:t>
      </w:r>
      <w:r w:rsidR="00577EA0" w:rsidRPr="002A4644">
        <w:rPr>
          <w:rFonts w:ascii="Arial" w:hAnsi="Arial" w:cs="Arial"/>
          <w:sz w:val="20"/>
          <w:szCs w:val="20"/>
        </w:rPr>
        <w:t xml:space="preserve"> </w:t>
      </w:r>
      <w:r w:rsidRPr="002A4644">
        <w:rPr>
          <w:rFonts w:ascii="Arial" w:hAnsi="Arial" w:cs="Arial"/>
          <w:sz w:val="20"/>
          <w:szCs w:val="20"/>
        </w:rPr>
        <w:t>a także odpowiada za niezgodność tych rozwiązań z parametrami ustalonymi</w:t>
      </w:r>
      <w:r w:rsidR="00577EA0" w:rsidRPr="002A4644">
        <w:rPr>
          <w:rFonts w:ascii="Arial" w:hAnsi="Arial" w:cs="Arial"/>
          <w:sz w:val="20"/>
          <w:szCs w:val="20"/>
        </w:rPr>
        <w:t xml:space="preserve"> </w:t>
      </w:r>
      <w:r w:rsidRPr="002A4644">
        <w:rPr>
          <w:rFonts w:ascii="Arial" w:hAnsi="Arial" w:cs="Arial"/>
          <w:sz w:val="20"/>
          <w:szCs w:val="20"/>
        </w:rPr>
        <w:t>w normach</w:t>
      </w:r>
      <w:r w:rsidR="00373FAE" w:rsidRPr="002A4644">
        <w:rPr>
          <w:rFonts w:ascii="Arial" w:hAnsi="Arial" w:cs="Arial"/>
          <w:sz w:val="20"/>
          <w:szCs w:val="20"/>
        </w:rPr>
        <w:br/>
      </w:r>
      <w:r w:rsidRPr="002A4644">
        <w:rPr>
          <w:rFonts w:ascii="Arial" w:hAnsi="Arial" w:cs="Arial"/>
          <w:sz w:val="20"/>
          <w:szCs w:val="20"/>
        </w:rPr>
        <w:t>i przepisach techniczno-budowlanych.</w:t>
      </w:r>
    </w:p>
    <w:p w14:paraId="7119BDFC" w14:textId="77777777" w:rsidR="006B6EE9" w:rsidRPr="002A4644" w:rsidRDefault="006B6EE9" w:rsidP="00D155F9">
      <w:pPr>
        <w:widowControl w:val="0"/>
        <w:numPr>
          <w:ilvl w:val="0"/>
          <w:numId w:val="6"/>
        </w:numPr>
        <w:tabs>
          <w:tab w:val="left" w:pos="284"/>
        </w:tabs>
        <w:suppressAutoHyphens/>
        <w:spacing w:line="276" w:lineRule="auto"/>
        <w:ind w:left="0" w:firstLine="0"/>
        <w:jc w:val="both"/>
        <w:rPr>
          <w:rFonts w:ascii="Arial" w:hAnsi="Arial" w:cs="Arial"/>
          <w:sz w:val="20"/>
          <w:szCs w:val="20"/>
        </w:rPr>
      </w:pPr>
      <w:r w:rsidRPr="002A4644">
        <w:rPr>
          <w:rFonts w:ascii="Arial" w:hAnsi="Arial" w:cs="Arial"/>
          <w:b/>
          <w:sz w:val="20"/>
          <w:szCs w:val="20"/>
        </w:rPr>
        <w:t>Sporządzona dokumentacja powinna zawierać parametry techniczne, właściwości estetyczne</w:t>
      </w:r>
      <w:r w:rsidRPr="002A4644">
        <w:rPr>
          <w:rFonts w:ascii="Arial" w:hAnsi="Arial" w:cs="Arial"/>
          <w:b/>
          <w:sz w:val="20"/>
          <w:szCs w:val="20"/>
        </w:rPr>
        <w:br/>
        <w:t xml:space="preserve">i funkcjonalne odnoszące się do </w:t>
      </w:r>
      <w:r w:rsidRPr="002A4644">
        <w:rPr>
          <w:rFonts w:ascii="Arial" w:hAnsi="Arial" w:cs="Arial"/>
          <w:b/>
          <w:sz w:val="20"/>
          <w:szCs w:val="20"/>
          <w:u w:val="single"/>
        </w:rPr>
        <w:t>jakości</w:t>
      </w:r>
      <w:r w:rsidRPr="002A4644">
        <w:rPr>
          <w:rFonts w:ascii="Arial" w:hAnsi="Arial" w:cs="Arial"/>
          <w:b/>
          <w:sz w:val="20"/>
          <w:szCs w:val="20"/>
        </w:rPr>
        <w:t xml:space="preserve"> wykonywanych zamówień, których ta dokumentacja dotyczy.</w:t>
      </w:r>
    </w:p>
    <w:p w14:paraId="039A67F5" w14:textId="77777777" w:rsidR="00AA3409" w:rsidRPr="002A4644" w:rsidRDefault="00AA3409"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2A4644">
        <w:rPr>
          <w:rFonts w:ascii="Arial" w:hAnsi="Arial" w:cs="Arial"/>
          <w:sz w:val="20"/>
          <w:szCs w:val="20"/>
        </w:rPr>
        <w:t>W przypadku, gdy dokumentacja zawiera istotne wady zmniejszające jej użyteczność lub uniemożliwiające realizację inwestycji na jej podstawie, zamawiający zażąda usunięcia wad we wskazanym terminie na koszt wykonawcy.</w:t>
      </w:r>
    </w:p>
    <w:p w14:paraId="78BE51BE" w14:textId="77777777" w:rsidR="005902CA" w:rsidRPr="002A4644" w:rsidRDefault="005902CA"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2A4644">
        <w:rPr>
          <w:rFonts w:ascii="Arial" w:hAnsi="Arial" w:cs="Arial"/>
          <w:sz w:val="20"/>
          <w:szCs w:val="20"/>
        </w:rPr>
        <w:t>Wykonawca przyjmuje na siebie odpowiedzialność z tytułu rękojmi za wady opracowanej dokumentacji,</w:t>
      </w:r>
      <w:r w:rsidRPr="002A4644">
        <w:rPr>
          <w:rFonts w:ascii="Arial" w:hAnsi="Arial" w:cs="Arial"/>
          <w:sz w:val="20"/>
          <w:szCs w:val="20"/>
        </w:rPr>
        <w:br/>
        <w:t>a także wady obiektu wykonanego na jej podstawie, jeżeli wady te powstały w wyniku błędów w dokumentacji, do pełnej wysokości poniesionej szkody.</w:t>
      </w:r>
    </w:p>
    <w:p w14:paraId="3852EED8" w14:textId="77777777" w:rsidR="005902CA" w:rsidRPr="002A4644" w:rsidRDefault="005902CA"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2A4644">
        <w:rPr>
          <w:rFonts w:ascii="Arial" w:hAnsi="Arial" w:cs="Arial"/>
          <w:sz w:val="20"/>
          <w:szCs w:val="20"/>
        </w:rPr>
        <w:t>Odpowiedzialność wykonawcy z tytułu rękojmi wygasa wraz z wygaśnięciem rękojmi i gwarancji za wady obiektu wykonanego na podstawie dokumentacji.</w:t>
      </w:r>
    </w:p>
    <w:p w14:paraId="20F56B6E" w14:textId="77777777" w:rsidR="00AA3409" w:rsidRPr="002A4644" w:rsidRDefault="00AA3409" w:rsidP="00D155F9">
      <w:pPr>
        <w:widowControl w:val="0"/>
        <w:numPr>
          <w:ilvl w:val="0"/>
          <w:numId w:val="6"/>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Wykonawca oświadcza, że wykona przedmiot umowy zgodnie z opisem przedmiotu </w:t>
      </w:r>
      <w:r w:rsidR="0062175B" w:rsidRPr="002A4644">
        <w:rPr>
          <w:rFonts w:ascii="Arial" w:eastAsia="Lucida Sans Unicode" w:hAnsi="Arial" w:cs="Arial"/>
          <w:sz w:val="20"/>
          <w:szCs w:val="20"/>
          <w:lang w:eastAsia="en-US"/>
        </w:rPr>
        <w:t>zamówienia</w:t>
      </w:r>
      <w:r w:rsidR="00441D05" w:rsidRPr="002A4644">
        <w:rPr>
          <w:rFonts w:ascii="Arial" w:eastAsia="Lucida Sans Unicode" w:hAnsi="Arial" w:cs="Arial"/>
          <w:sz w:val="20"/>
          <w:szCs w:val="20"/>
          <w:lang w:eastAsia="en-US"/>
        </w:rPr>
        <w:t xml:space="preserve"> wraz</w:t>
      </w:r>
      <w:r w:rsidR="00890F31" w:rsidRPr="002A4644">
        <w:rPr>
          <w:rFonts w:ascii="Arial" w:eastAsia="Lucida Sans Unicode" w:hAnsi="Arial" w:cs="Arial"/>
          <w:sz w:val="20"/>
          <w:szCs w:val="20"/>
          <w:lang w:eastAsia="en-US"/>
        </w:rPr>
        <w:br/>
      </w:r>
      <w:r w:rsidR="00441D05" w:rsidRPr="002A4644">
        <w:rPr>
          <w:rFonts w:ascii="Arial" w:eastAsia="Lucida Sans Unicode" w:hAnsi="Arial" w:cs="Arial"/>
          <w:sz w:val="20"/>
          <w:szCs w:val="20"/>
          <w:lang w:eastAsia="en-US"/>
        </w:rPr>
        <w:t xml:space="preserve">z załącznikami </w:t>
      </w:r>
      <w:r w:rsidRPr="002A4644">
        <w:rPr>
          <w:rFonts w:ascii="Arial" w:eastAsia="Lucida Sans Unicode" w:hAnsi="Arial" w:cs="Arial"/>
          <w:sz w:val="20"/>
          <w:szCs w:val="20"/>
          <w:lang w:eastAsia="en-US"/>
        </w:rPr>
        <w:t>i przepisami prawa, w szczególności zgodnie z:</w:t>
      </w:r>
    </w:p>
    <w:p w14:paraId="02270F57" w14:textId="40CDECFB" w:rsidR="00AA3409" w:rsidRPr="002A4644" w:rsidRDefault="00AA3409" w:rsidP="00D155F9">
      <w:pPr>
        <w:widowControl w:val="0"/>
        <w:numPr>
          <w:ilvl w:val="0"/>
          <w:numId w:val="3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ustawą z dnia 7 lipca 1994</w:t>
      </w:r>
      <w:r w:rsidR="00F04F89"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 xml:space="preserve">r. Prawo budowlane </w:t>
      </w:r>
      <w:bookmarkStart w:id="13" w:name="_Hlk47377092"/>
      <w:r w:rsidR="00C6692C" w:rsidRPr="002A4644">
        <w:rPr>
          <w:rFonts w:ascii="Arial" w:hAnsi="Arial" w:cs="Arial"/>
          <w:sz w:val="20"/>
          <w:szCs w:val="20"/>
        </w:rPr>
        <w:t>(Dz. U. z 202</w:t>
      </w:r>
      <w:r w:rsidR="008E6205" w:rsidRPr="002A4644">
        <w:rPr>
          <w:rFonts w:ascii="Arial" w:hAnsi="Arial" w:cs="Arial"/>
          <w:sz w:val="20"/>
          <w:szCs w:val="20"/>
        </w:rPr>
        <w:t>5</w:t>
      </w:r>
      <w:r w:rsidR="00D05F40" w:rsidRPr="002A4644">
        <w:rPr>
          <w:rFonts w:ascii="Arial" w:hAnsi="Arial" w:cs="Arial"/>
          <w:sz w:val="20"/>
          <w:szCs w:val="20"/>
        </w:rPr>
        <w:t xml:space="preserve"> </w:t>
      </w:r>
      <w:r w:rsidR="00C6692C" w:rsidRPr="002A4644">
        <w:rPr>
          <w:rFonts w:ascii="Arial" w:hAnsi="Arial" w:cs="Arial"/>
          <w:sz w:val="20"/>
          <w:szCs w:val="20"/>
        </w:rPr>
        <w:t xml:space="preserve">r. poz. </w:t>
      </w:r>
      <w:r w:rsidR="008E6205" w:rsidRPr="002A4644">
        <w:rPr>
          <w:rFonts w:ascii="Arial" w:hAnsi="Arial" w:cs="Arial"/>
          <w:sz w:val="20"/>
          <w:szCs w:val="20"/>
        </w:rPr>
        <w:t>418</w:t>
      </w:r>
      <w:r w:rsidR="00C6692C" w:rsidRPr="002A4644">
        <w:rPr>
          <w:rFonts w:ascii="Arial" w:hAnsi="Arial" w:cs="Arial"/>
          <w:sz w:val="20"/>
          <w:szCs w:val="20"/>
        </w:rPr>
        <w:t>)</w:t>
      </w:r>
      <w:bookmarkEnd w:id="13"/>
      <w:r w:rsidR="00FD20F6" w:rsidRPr="002A4644">
        <w:rPr>
          <w:rFonts w:ascii="Arial" w:hAnsi="Arial" w:cs="Arial"/>
          <w:sz w:val="20"/>
          <w:szCs w:val="20"/>
        </w:rPr>
        <w:t xml:space="preserve"> zwaną dalej „ustawą PB”</w:t>
      </w:r>
      <w:r w:rsidR="00E07B04" w:rsidRPr="002A4644">
        <w:rPr>
          <w:rFonts w:ascii="Arial" w:hAnsi="Arial" w:cs="Arial"/>
          <w:sz w:val="20"/>
          <w:szCs w:val="20"/>
        </w:rPr>
        <w:t xml:space="preserve"> </w:t>
      </w:r>
      <w:r w:rsidRPr="002A4644">
        <w:rPr>
          <w:rFonts w:ascii="Arial" w:eastAsia="Lucida Sans Unicode" w:hAnsi="Arial" w:cs="Arial"/>
          <w:sz w:val="20"/>
          <w:szCs w:val="20"/>
          <w:lang w:eastAsia="en-US"/>
        </w:rPr>
        <w:t>wraz</w:t>
      </w:r>
      <w:r w:rsidR="00990BA2" w:rsidRPr="002A4644">
        <w:rPr>
          <w:rFonts w:ascii="Arial" w:eastAsia="Lucida Sans Unicode" w:hAnsi="Arial" w:cs="Arial"/>
          <w:sz w:val="20"/>
          <w:szCs w:val="20"/>
          <w:lang w:eastAsia="en-US"/>
        </w:rPr>
        <w:br/>
      </w:r>
      <w:r w:rsidRPr="002A4644">
        <w:rPr>
          <w:rFonts w:ascii="Arial" w:eastAsia="Lucida Sans Unicode" w:hAnsi="Arial" w:cs="Arial"/>
          <w:sz w:val="20"/>
          <w:szCs w:val="20"/>
          <w:lang w:eastAsia="en-US"/>
        </w:rPr>
        <w:t>z aktami wykonawczymi</w:t>
      </w:r>
      <w:r w:rsidR="00664217" w:rsidRPr="002A4644">
        <w:rPr>
          <w:rFonts w:ascii="Arial" w:eastAsia="Lucida Sans Unicode" w:hAnsi="Arial" w:cs="Arial"/>
          <w:sz w:val="20"/>
          <w:szCs w:val="20"/>
          <w:lang w:eastAsia="en-US"/>
        </w:rPr>
        <w:t>;</w:t>
      </w:r>
    </w:p>
    <w:p w14:paraId="0ECD5F2F" w14:textId="65FD485C" w:rsidR="00416944" w:rsidRPr="002A4644" w:rsidRDefault="00990BA2" w:rsidP="00D155F9">
      <w:pPr>
        <w:widowControl w:val="0"/>
        <w:numPr>
          <w:ilvl w:val="0"/>
          <w:numId w:val="3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u</w:t>
      </w:r>
      <w:r w:rsidR="00416944" w:rsidRPr="002A4644">
        <w:rPr>
          <w:rFonts w:ascii="Arial" w:eastAsia="Lucida Sans Unicode" w:hAnsi="Arial" w:cs="Arial"/>
          <w:sz w:val="20"/>
          <w:szCs w:val="20"/>
          <w:lang w:eastAsia="en-US"/>
        </w:rPr>
        <w:t>staw</w:t>
      </w:r>
      <w:r w:rsidRPr="002A4644">
        <w:rPr>
          <w:rFonts w:ascii="Arial" w:eastAsia="Lucida Sans Unicode" w:hAnsi="Arial" w:cs="Arial"/>
          <w:sz w:val="20"/>
          <w:szCs w:val="20"/>
          <w:lang w:eastAsia="en-US"/>
        </w:rPr>
        <w:t>ą</w:t>
      </w:r>
      <w:r w:rsidR="00416944" w:rsidRPr="002A4644">
        <w:rPr>
          <w:rFonts w:ascii="Arial" w:eastAsia="Lucida Sans Unicode" w:hAnsi="Arial" w:cs="Arial"/>
          <w:sz w:val="20"/>
          <w:szCs w:val="20"/>
          <w:lang w:eastAsia="en-US"/>
        </w:rPr>
        <w:t xml:space="preserve"> z dnia 27 marca 2003</w:t>
      </w:r>
      <w:r w:rsidR="00F04F89" w:rsidRPr="002A4644">
        <w:rPr>
          <w:rFonts w:ascii="Arial" w:eastAsia="Lucida Sans Unicode" w:hAnsi="Arial" w:cs="Arial"/>
          <w:sz w:val="20"/>
          <w:szCs w:val="20"/>
          <w:lang w:eastAsia="en-US"/>
        </w:rPr>
        <w:t xml:space="preserve"> </w:t>
      </w:r>
      <w:r w:rsidR="00416944" w:rsidRPr="002A4644">
        <w:rPr>
          <w:rFonts w:ascii="Arial" w:eastAsia="Lucida Sans Unicode" w:hAnsi="Arial" w:cs="Arial"/>
          <w:sz w:val="20"/>
          <w:szCs w:val="20"/>
          <w:lang w:eastAsia="en-US"/>
        </w:rPr>
        <w:t xml:space="preserve">r. o planowaniu i zagospodarowaniu przestrzennym (Dz.U. </w:t>
      </w:r>
      <w:r w:rsidRPr="002A4644">
        <w:rPr>
          <w:rFonts w:ascii="Arial" w:eastAsia="Lucida Sans Unicode" w:hAnsi="Arial" w:cs="Arial"/>
          <w:sz w:val="20"/>
          <w:szCs w:val="20"/>
          <w:lang w:eastAsia="en-US"/>
        </w:rPr>
        <w:t xml:space="preserve">z </w:t>
      </w:r>
      <w:r w:rsidR="00416944" w:rsidRPr="002A4644">
        <w:rPr>
          <w:rFonts w:ascii="Arial" w:eastAsia="Lucida Sans Unicode" w:hAnsi="Arial" w:cs="Arial"/>
          <w:sz w:val="20"/>
          <w:szCs w:val="20"/>
          <w:lang w:eastAsia="en-US"/>
        </w:rPr>
        <w:t>202</w:t>
      </w:r>
      <w:r w:rsidRPr="002A4644">
        <w:rPr>
          <w:rFonts w:ascii="Arial" w:eastAsia="Lucida Sans Unicode" w:hAnsi="Arial" w:cs="Arial"/>
          <w:sz w:val="20"/>
          <w:szCs w:val="20"/>
          <w:lang w:eastAsia="en-US"/>
        </w:rPr>
        <w:t>4</w:t>
      </w:r>
      <w:r w:rsidR="00D05F40"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r.</w:t>
      </w:r>
      <w:r w:rsidRPr="002A4644">
        <w:rPr>
          <w:rFonts w:ascii="Arial" w:eastAsia="Lucida Sans Unicode" w:hAnsi="Arial" w:cs="Arial"/>
          <w:sz w:val="20"/>
          <w:szCs w:val="20"/>
          <w:lang w:eastAsia="en-US"/>
        </w:rPr>
        <w:br/>
      </w:r>
      <w:r w:rsidR="00416944" w:rsidRPr="002A4644">
        <w:rPr>
          <w:rFonts w:ascii="Arial" w:eastAsia="Lucida Sans Unicode" w:hAnsi="Arial" w:cs="Arial"/>
          <w:sz w:val="20"/>
          <w:szCs w:val="20"/>
          <w:lang w:eastAsia="en-US"/>
        </w:rPr>
        <w:t xml:space="preserve">poz. </w:t>
      </w:r>
      <w:r w:rsidRPr="002A4644">
        <w:rPr>
          <w:rFonts w:ascii="Arial" w:eastAsia="Lucida Sans Unicode" w:hAnsi="Arial" w:cs="Arial"/>
          <w:sz w:val="20"/>
          <w:szCs w:val="20"/>
          <w:lang w:eastAsia="en-US"/>
        </w:rPr>
        <w:t>1130 ze zm.</w:t>
      </w:r>
      <w:r w:rsidR="00416944" w:rsidRPr="002A4644">
        <w:rPr>
          <w:rFonts w:ascii="Arial" w:eastAsia="Lucida Sans Unicode" w:hAnsi="Arial" w:cs="Arial"/>
          <w:sz w:val="20"/>
          <w:szCs w:val="20"/>
          <w:lang w:eastAsia="en-US"/>
        </w:rPr>
        <w:t>)</w:t>
      </w:r>
      <w:r w:rsidRPr="002A4644">
        <w:rPr>
          <w:rFonts w:ascii="Arial" w:eastAsia="Lucida Sans Unicode" w:hAnsi="Arial" w:cs="Arial"/>
          <w:sz w:val="20"/>
          <w:szCs w:val="20"/>
          <w:lang w:eastAsia="en-US"/>
        </w:rPr>
        <w:t>;</w:t>
      </w:r>
    </w:p>
    <w:p w14:paraId="112D08FE" w14:textId="10C931ED" w:rsidR="00990BA2" w:rsidRPr="002A4644" w:rsidRDefault="00990BA2" w:rsidP="00D155F9">
      <w:pPr>
        <w:widowControl w:val="0"/>
        <w:numPr>
          <w:ilvl w:val="0"/>
          <w:numId w:val="31"/>
        </w:numPr>
        <w:tabs>
          <w:tab w:val="left" w:pos="284"/>
        </w:tabs>
        <w:suppressAutoHyphens/>
        <w:spacing w:line="276" w:lineRule="auto"/>
        <w:ind w:left="0" w:firstLine="0"/>
        <w:jc w:val="both"/>
        <w:rPr>
          <w:rFonts w:ascii="Arial" w:eastAsia="Lucida Sans Unicode" w:hAnsi="Arial" w:cs="Arial"/>
          <w:sz w:val="20"/>
          <w:szCs w:val="20"/>
          <w:lang w:eastAsia="en-US"/>
        </w:rPr>
      </w:pPr>
      <w:bookmarkStart w:id="14" w:name="_Hlk195706887"/>
      <w:r w:rsidRPr="002A4644">
        <w:rPr>
          <w:rFonts w:ascii="Arial" w:eastAsia="Lucida Sans Unicode" w:hAnsi="Arial" w:cs="Arial"/>
          <w:sz w:val="20"/>
          <w:szCs w:val="20"/>
          <w:lang w:eastAsia="en-US"/>
        </w:rPr>
        <w:t>u</w:t>
      </w:r>
      <w:r w:rsidR="00416944" w:rsidRPr="002A4644">
        <w:rPr>
          <w:rFonts w:ascii="Arial" w:eastAsia="Lucida Sans Unicode" w:hAnsi="Arial" w:cs="Arial"/>
          <w:sz w:val="20"/>
          <w:szCs w:val="20"/>
          <w:lang w:eastAsia="en-US"/>
        </w:rPr>
        <w:t>staw</w:t>
      </w:r>
      <w:r w:rsidRPr="002A4644">
        <w:rPr>
          <w:rFonts w:ascii="Arial" w:eastAsia="Lucida Sans Unicode" w:hAnsi="Arial" w:cs="Arial"/>
          <w:sz w:val="20"/>
          <w:szCs w:val="20"/>
          <w:lang w:eastAsia="en-US"/>
        </w:rPr>
        <w:t>ą</w:t>
      </w:r>
      <w:bookmarkEnd w:id="14"/>
      <w:r w:rsidRPr="002A4644">
        <w:rPr>
          <w:rFonts w:ascii="Arial" w:eastAsia="Lucida Sans Unicode" w:hAnsi="Arial" w:cs="Arial"/>
          <w:sz w:val="20"/>
          <w:szCs w:val="20"/>
          <w:lang w:eastAsia="en-US"/>
        </w:rPr>
        <w:t xml:space="preserve"> z dnia 16 kwietnia 2004 r. o wyrobach budowlanych (Dz. U. z 2021</w:t>
      </w:r>
      <w:r w:rsidR="00D05F40"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r. poz. 1213);</w:t>
      </w:r>
    </w:p>
    <w:p w14:paraId="46604111" w14:textId="51FCB01E" w:rsidR="00990BA2" w:rsidRPr="002A4644" w:rsidRDefault="00990BA2" w:rsidP="00D155F9">
      <w:pPr>
        <w:widowControl w:val="0"/>
        <w:numPr>
          <w:ilvl w:val="0"/>
          <w:numId w:val="3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ustawą</w:t>
      </w:r>
      <w:r w:rsidR="00B16ED9" w:rsidRPr="002A4644">
        <w:rPr>
          <w:rFonts w:ascii="Arial" w:eastAsia="Lucida Sans Unicode" w:hAnsi="Arial" w:cs="Arial"/>
          <w:sz w:val="20"/>
          <w:szCs w:val="20"/>
          <w:lang w:eastAsia="en-US"/>
        </w:rPr>
        <w:t xml:space="preserve"> z dnia 17 maja 1989</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 Prawo geodezyjne i kartograficzne (Dz.</w:t>
      </w:r>
      <w:r w:rsidR="00C23D81"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U. z 2024</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 poz. 1151 ze zm.);</w:t>
      </w:r>
    </w:p>
    <w:p w14:paraId="5BAD9A72" w14:textId="41F43E09" w:rsidR="00990BA2" w:rsidRPr="002A4644" w:rsidRDefault="00990BA2" w:rsidP="00D155F9">
      <w:pPr>
        <w:widowControl w:val="0"/>
        <w:numPr>
          <w:ilvl w:val="0"/>
          <w:numId w:val="3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ustawą </w:t>
      </w:r>
      <w:r w:rsidR="00B16ED9" w:rsidRPr="002A4644">
        <w:rPr>
          <w:rFonts w:ascii="Arial" w:eastAsia="Lucida Sans Unicode" w:hAnsi="Arial" w:cs="Arial"/>
          <w:sz w:val="20"/>
          <w:szCs w:val="20"/>
          <w:lang w:eastAsia="en-US"/>
        </w:rPr>
        <w:t>z dnia 19 lipca 2019</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 o zapewnieniu dostępności osobom ze szczególnymi potrzebami</w:t>
      </w:r>
      <w:r w:rsidR="00C23D81" w:rsidRPr="002A4644">
        <w:rPr>
          <w:rFonts w:ascii="Arial" w:eastAsia="Lucida Sans Unicode" w:hAnsi="Arial" w:cs="Arial"/>
          <w:sz w:val="20"/>
          <w:szCs w:val="20"/>
          <w:lang w:eastAsia="en-US"/>
        </w:rPr>
        <w:br/>
      </w:r>
      <w:r w:rsidR="00B16ED9" w:rsidRPr="002A4644">
        <w:rPr>
          <w:rFonts w:ascii="Arial" w:eastAsia="Lucida Sans Unicode" w:hAnsi="Arial" w:cs="Arial"/>
          <w:sz w:val="20"/>
          <w:szCs w:val="20"/>
          <w:lang w:eastAsia="en-US"/>
        </w:rPr>
        <w:t>(Dz.U. z 2024</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 poz. 1411);</w:t>
      </w:r>
    </w:p>
    <w:p w14:paraId="3E807C06" w14:textId="467F6E77" w:rsidR="00990BA2" w:rsidRPr="002A4644" w:rsidRDefault="00990BA2" w:rsidP="00D155F9">
      <w:pPr>
        <w:widowControl w:val="0"/>
        <w:numPr>
          <w:ilvl w:val="0"/>
          <w:numId w:val="3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lastRenderedPageBreak/>
        <w:t xml:space="preserve">ustawą </w:t>
      </w:r>
      <w:r w:rsidR="00B16ED9" w:rsidRPr="002A4644">
        <w:rPr>
          <w:rFonts w:ascii="Arial" w:eastAsia="Lucida Sans Unicode" w:hAnsi="Arial" w:cs="Arial"/>
          <w:sz w:val="20"/>
          <w:szCs w:val="20"/>
          <w:lang w:eastAsia="en-US"/>
        </w:rPr>
        <w:t>z dnia 26 października 1995</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 o społecznych formach rozwoju mieszkalnictwa</w:t>
      </w:r>
      <w:bookmarkStart w:id="15" w:name="_Hlk195707309"/>
      <w:r w:rsidR="00B16ED9" w:rsidRPr="002A4644">
        <w:rPr>
          <w:rFonts w:ascii="Arial" w:eastAsia="Lucida Sans Unicode" w:hAnsi="Arial" w:cs="Arial"/>
          <w:sz w:val="20"/>
          <w:szCs w:val="20"/>
          <w:lang w:eastAsia="en-US"/>
        </w:rPr>
        <w:t xml:space="preserve"> (Dz.</w:t>
      </w:r>
      <w:r w:rsidR="00C23D81"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U. z 2024</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w:t>
      </w:r>
      <w:r w:rsidR="00C23D81" w:rsidRPr="002A4644">
        <w:rPr>
          <w:rFonts w:ascii="Arial" w:eastAsia="Lucida Sans Unicode" w:hAnsi="Arial" w:cs="Arial"/>
          <w:sz w:val="20"/>
          <w:szCs w:val="20"/>
          <w:lang w:eastAsia="en-US"/>
        </w:rPr>
        <w:br/>
      </w:r>
      <w:r w:rsidR="00B16ED9" w:rsidRPr="002A4644">
        <w:rPr>
          <w:rFonts w:ascii="Arial" w:eastAsia="Lucida Sans Unicode" w:hAnsi="Arial" w:cs="Arial"/>
          <w:sz w:val="20"/>
          <w:szCs w:val="20"/>
          <w:lang w:eastAsia="en-US"/>
        </w:rPr>
        <w:t>poz. 1440 ze zm.);</w:t>
      </w:r>
      <w:bookmarkEnd w:id="15"/>
    </w:p>
    <w:p w14:paraId="0B8BFBF6" w14:textId="6A40796E" w:rsidR="00990BA2" w:rsidRPr="002A4644" w:rsidRDefault="00990BA2" w:rsidP="00D155F9">
      <w:pPr>
        <w:widowControl w:val="0"/>
        <w:numPr>
          <w:ilvl w:val="0"/>
          <w:numId w:val="31"/>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ustawą </w:t>
      </w:r>
      <w:r w:rsidR="00B16ED9" w:rsidRPr="002A4644">
        <w:rPr>
          <w:rFonts w:ascii="Arial" w:eastAsia="Lucida Sans Unicode" w:hAnsi="Arial" w:cs="Arial"/>
          <w:sz w:val="20"/>
          <w:szCs w:val="20"/>
          <w:lang w:eastAsia="en-US"/>
        </w:rPr>
        <w:t>z dnia 8 grudnia 2006</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 o finansowym wsparciu niektórych przedsięwzięć mieszkaniowych</w:t>
      </w:r>
      <w:r w:rsidR="00C23D81" w:rsidRPr="002A4644">
        <w:rPr>
          <w:rFonts w:ascii="Arial" w:eastAsia="Lucida Sans Unicode" w:hAnsi="Arial" w:cs="Arial"/>
          <w:sz w:val="20"/>
          <w:szCs w:val="20"/>
          <w:lang w:eastAsia="en-US"/>
        </w:rPr>
        <w:br/>
      </w:r>
      <w:r w:rsidR="00B16ED9" w:rsidRPr="002A4644">
        <w:rPr>
          <w:rFonts w:ascii="Arial" w:eastAsia="Lucida Sans Unicode" w:hAnsi="Arial" w:cs="Arial"/>
          <w:sz w:val="20"/>
          <w:szCs w:val="20"/>
          <w:lang w:eastAsia="en-US"/>
        </w:rPr>
        <w:t>(Dz.</w:t>
      </w:r>
      <w:r w:rsidR="00C23D81"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U. z 2024</w:t>
      </w:r>
      <w:r w:rsidR="00F04F89" w:rsidRPr="002A4644">
        <w:rPr>
          <w:rFonts w:ascii="Arial" w:eastAsia="Lucida Sans Unicode" w:hAnsi="Arial" w:cs="Arial"/>
          <w:sz w:val="20"/>
          <w:szCs w:val="20"/>
          <w:lang w:eastAsia="en-US"/>
        </w:rPr>
        <w:t xml:space="preserve"> </w:t>
      </w:r>
      <w:r w:rsidR="00B16ED9" w:rsidRPr="002A4644">
        <w:rPr>
          <w:rFonts w:ascii="Arial" w:eastAsia="Lucida Sans Unicode" w:hAnsi="Arial" w:cs="Arial"/>
          <w:sz w:val="20"/>
          <w:szCs w:val="20"/>
          <w:lang w:eastAsia="en-US"/>
        </w:rPr>
        <w:t>r. poz. 304 ze zm.);</w:t>
      </w:r>
    </w:p>
    <w:p w14:paraId="7CBD6D8A" w14:textId="70BBA89D" w:rsidR="00C4109A" w:rsidRPr="002A4644" w:rsidRDefault="00C4109A" w:rsidP="00D155F9">
      <w:pPr>
        <w:numPr>
          <w:ilvl w:val="0"/>
          <w:numId w:val="31"/>
        </w:numPr>
        <w:tabs>
          <w:tab w:val="left" w:pos="284"/>
        </w:tabs>
        <w:suppressAutoHyphens/>
        <w:spacing w:line="276" w:lineRule="auto"/>
        <w:ind w:left="0" w:firstLine="0"/>
        <w:jc w:val="both"/>
        <w:rPr>
          <w:rFonts w:ascii="Arial" w:hAnsi="Arial" w:cs="Arial"/>
          <w:bCs/>
          <w:sz w:val="20"/>
          <w:szCs w:val="20"/>
          <w:lang w:eastAsia="ar-SA"/>
        </w:rPr>
      </w:pPr>
      <w:bookmarkStart w:id="16" w:name="_Hlk198896412"/>
      <w:r w:rsidRPr="002A4644">
        <w:rPr>
          <w:rFonts w:ascii="Arial" w:hAnsi="Arial" w:cs="Arial"/>
          <w:bCs/>
          <w:sz w:val="20"/>
          <w:szCs w:val="20"/>
          <w:lang w:eastAsia="ar-SA"/>
        </w:rPr>
        <w:t xml:space="preserve">ustawą </w:t>
      </w:r>
      <w:r w:rsidRPr="002A4644">
        <w:rPr>
          <w:rFonts w:ascii="Arial" w:hAnsi="Arial" w:cs="Arial"/>
          <w:bCs/>
          <w:iCs/>
          <w:sz w:val="20"/>
          <w:szCs w:val="20"/>
          <w:lang w:eastAsia="ar-SA"/>
        </w:rPr>
        <w:t>z dnia 21 marca 1985</w:t>
      </w:r>
      <w:r w:rsidR="00F04F89" w:rsidRPr="002A4644">
        <w:rPr>
          <w:rFonts w:ascii="Arial" w:hAnsi="Arial" w:cs="Arial"/>
          <w:bCs/>
          <w:iCs/>
          <w:sz w:val="20"/>
          <w:szCs w:val="20"/>
          <w:lang w:eastAsia="ar-SA"/>
        </w:rPr>
        <w:t xml:space="preserve"> </w:t>
      </w:r>
      <w:r w:rsidRPr="002A4644">
        <w:rPr>
          <w:rFonts w:ascii="Arial" w:hAnsi="Arial" w:cs="Arial"/>
          <w:bCs/>
          <w:iCs/>
          <w:sz w:val="20"/>
          <w:szCs w:val="20"/>
          <w:lang w:eastAsia="ar-SA"/>
        </w:rPr>
        <w:t>r. o drogach publicznych (Dz. U. z 2024</w:t>
      </w:r>
      <w:r w:rsidR="00F04F89" w:rsidRPr="002A4644">
        <w:rPr>
          <w:rFonts w:ascii="Arial" w:hAnsi="Arial" w:cs="Arial"/>
          <w:bCs/>
          <w:iCs/>
          <w:sz w:val="20"/>
          <w:szCs w:val="20"/>
          <w:lang w:eastAsia="ar-SA"/>
        </w:rPr>
        <w:t xml:space="preserve"> </w:t>
      </w:r>
      <w:r w:rsidRPr="002A4644">
        <w:rPr>
          <w:rFonts w:ascii="Arial" w:hAnsi="Arial" w:cs="Arial"/>
          <w:bCs/>
          <w:iCs/>
          <w:sz w:val="20"/>
          <w:szCs w:val="20"/>
          <w:lang w:eastAsia="ar-SA"/>
        </w:rPr>
        <w:t>r. poz. 320 ze zm.);</w:t>
      </w:r>
    </w:p>
    <w:bookmarkEnd w:id="16"/>
    <w:p w14:paraId="04889B0D" w14:textId="371C1A9F" w:rsidR="00C4109A" w:rsidRPr="002A4644" w:rsidRDefault="00C4109A" w:rsidP="00D155F9">
      <w:pPr>
        <w:numPr>
          <w:ilvl w:val="0"/>
          <w:numId w:val="31"/>
        </w:numPr>
        <w:tabs>
          <w:tab w:val="left" w:pos="284"/>
        </w:tabs>
        <w:suppressAutoHyphens/>
        <w:spacing w:line="276" w:lineRule="auto"/>
        <w:ind w:left="0" w:firstLine="0"/>
        <w:jc w:val="both"/>
        <w:rPr>
          <w:rFonts w:ascii="Arial" w:hAnsi="Arial" w:cs="Arial"/>
          <w:bCs/>
          <w:sz w:val="20"/>
          <w:szCs w:val="20"/>
          <w:lang w:eastAsia="ar-SA"/>
        </w:rPr>
      </w:pPr>
      <w:r w:rsidRPr="002A4644">
        <w:rPr>
          <w:rFonts w:ascii="Arial" w:hAnsi="Arial" w:cs="Arial"/>
          <w:bCs/>
          <w:iCs/>
          <w:sz w:val="20"/>
          <w:szCs w:val="20"/>
          <w:lang w:eastAsia="ar-SA"/>
        </w:rPr>
        <w:t xml:space="preserve">ustawą </w:t>
      </w:r>
      <w:bookmarkStart w:id="17" w:name="_Hlk198896493"/>
      <w:r w:rsidRPr="002A4644">
        <w:rPr>
          <w:rFonts w:ascii="Arial" w:hAnsi="Arial" w:cs="Arial"/>
          <w:bCs/>
          <w:iCs/>
          <w:sz w:val="20"/>
          <w:szCs w:val="20"/>
          <w:lang w:eastAsia="ar-SA"/>
        </w:rPr>
        <w:t>z dnia 24 sierpnia 1991</w:t>
      </w:r>
      <w:r w:rsidR="00F04F89" w:rsidRPr="002A4644">
        <w:rPr>
          <w:rFonts w:ascii="Arial" w:hAnsi="Arial" w:cs="Arial"/>
          <w:bCs/>
          <w:iCs/>
          <w:sz w:val="20"/>
          <w:szCs w:val="20"/>
          <w:lang w:eastAsia="ar-SA"/>
        </w:rPr>
        <w:t xml:space="preserve"> </w:t>
      </w:r>
      <w:r w:rsidRPr="002A4644">
        <w:rPr>
          <w:rFonts w:ascii="Arial" w:hAnsi="Arial" w:cs="Arial"/>
          <w:bCs/>
          <w:iCs/>
          <w:sz w:val="20"/>
          <w:szCs w:val="20"/>
          <w:lang w:eastAsia="ar-SA"/>
        </w:rPr>
        <w:t>r. o ochronie przeciwpożarowej (Dz. U. z 2025</w:t>
      </w:r>
      <w:r w:rsidR="00F04F89" w:rsidRPr="002A4644">
        <w:rPr>
          <w:rFonts w:ascii="Arial" w:hAnsi="Arial" w:cs="Arial"/>
          <w:bCs/>
          <w:iCs/>
          <w:sz w:val="20"/>
          <w:szCs w:val="20"/>
          <w:lang w:eastAsia="ar-SA"/>
        </w:rPr>
        <w:t xml:space="preserve"> </w:t>
      </w:r>
      <w:r w:rsidRPr="002A4644">
        <w:rPr>
          <w:rFonts w:ascii="Arial" w:hAnsi="Arial" w:cs="Arial"/>
          <w:bCs/>
          <w:iCs/>
          <w:sz w:val="20"/>
          <w:szCs w:val="20"/>
          <w:lang w:eastAsia="ar-SA"/>
        </w:rPr>
        <w:t>r. poz. 188);</w:t>
      </w:r>
    </w:p>
    <w:p w14:paraId="2B2BD5CB" w14:textId="748166EC" w:rsidR="00BD58D0" w:rsidRPr="002A4644" w:rsidRDefault="00BD58D0" w:rsidP="00D155F9">
      <w:pPr>
        <w:pStyle w:val="Akapitzlist"/>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sz w:val="20"/>
          <w:szCs w:val="20"/>
        </w:rPr>
        <w:t>ustawą z dnia 11 września 2015 r. o osobach starszych</w:t>
      </w:r>
      <w:r w:rsidR="00E8434A" w:rsidRPr="002A4644">
        <w:rPr>
          <w:rFonts w:ascii="Arial" w:hAnsi="Arial" w:cs="Arial"/>
          <w:sz w:val="20"/>
          <w:szCs w:val="20"/>
        </w:rPr>
        <w:t xml:space="preserve"> </w:t>
      </w:r>
      <w:r w:rsidRPr="002A4644">
        <w:rPr>
          <w:rFonts w:ascii="Arial" w:hAnsi="Arial" w:cs="Arial"/>
          <w:sz w:val="20"/>
          <w:szCs w:val="20"/>
        </w:rPr>
        <w:t>(Dz. U. poz. 1705 ze zm.)</w:t>
      </w:r>
      <w:r w:rsidR="00B90DD3" w:rsidRPr="002A4644">
        <w:rPr>
          <w:rFonts w:ascii="Arial" w:hAnsi="Arial" w:cs="Arial"/>
          <w:sz w:val="20"/>
          <w:szCs w:val="20"/>
        </w:rPr>
        <w:t>;</w:t>
      </w:r>
    </w:p>
    <w:p w14:paraId="0E64B9CB" w14:textId="60E71364" w:rsidR="00BD58D0" w:rsidRPr="002A4644" w:rsidRDefault="00BD58D0" w:rsidP="00D155F9">
      <w:pPr>
        <w:pStyle w:val="Akapitzlist"/>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sz w:val="20"/>
          <w:szCs w:val="20"/>
        </w:rPr>
        <w:t>ustawą z dnia 27 sierpnia 1997 r. o rehabilitacji zawodowej i społecznej oraz zatrudnianiu osób niepełnosprawnych (Dz.U. z 2024 r. poz. 44</w:t>
      </w:r>
      <w:r w:rsidR="000F7605" w:rsidRPr="002A4644">
        <w:rPr>
          <w:rFonts w:ascii="Arial" w:hAnsi="Arial" w:cs="Arial"/>
          <w:sz w:val="20"/>
          <w:szCs w:val="20"/>
        </w:rPr>
        <w:t xml:space="preserve"> ze zm.</w:t>
      </w:r>
      <w:r w:rsidRPr="002A4644">
        <w:rPr>
          <w:rFonts w:ascii="Arial" w:hAnsi="Arial" w:cs="Arial"/>
          <w:sz w:val="20"/>
          <w:szCs w:val="20"/>
        </w:rPr>
        <w:t>)</w:t>
      </w:r>
      <w:r w:rsidR="00B90DD3" w:rsidRPr="002A4644">
        <w:rPr>
          <w:rFonts w:ascii="Arial" w:hAnsi="Arial" w:cs="Arial"/>
          <w:sz w:val="20"/>
          <w:szCs w:val="20"/>
        </w:rPr>
        <w:t>;</w:t>
      </w:r>
    </w:p>
    <w:p w14:paraId="64CB5342" w14:textId="514AEDB5" w:rsidR="00416944" w:rsidRPr="002A4644" w:rsidRDefault="00B16ED9" w:rsidP="00D155F9">
      <w:pPr>
        <w:widowControl w:val="0"/>
        <w:numPr>
          <w:ilvl w:val="0"/>
          <w:numId w:val="31"/>
        </w:numPr>
        <w:tabs>
          <w:tab w:val="left" w:pos="426"/>
        </w:tabs>
        <w:suppressAutoHyphens/>
        <w:spacing w:line="276" w:lineRule="auto"/>
        <w:ind w:left="0" w:firstLine="0"/>
        <w:jc w:val="both"/>
        <w:rPr>
          <w:rFonts w:ascii="Arial" w:eastAsia="Lucida Sans Unicode" w:hAnsi="Arial" w:cs="Arial"/>
          <w:sz w:val="20"/>
          <w:szCs w:val="20"/>
          <w:lang w:eastAsia="en-US"/>
        </w:rPr>
      </w:pPr>
      <w:bookmarkStart w:id="18" w:name="_Hlk195707489"/>
      <w:bookmarkEnd w:id="17"/>
      <w:r w:rsidRPr="002A4644">
        <w:rPr>
          <w:rFonts w:ascii="Arial" w:eastAsia="Lucida Sans Unicode" w:hAnsi="Arial" w:cs="Arial"/>
          <w:sz w:val="20"/>
          <w:szCs w:val="20"/>
          <w:lang w:eastAsia="en-US"/>
        </w:rPr>
        <w:t>r</w:t>
      </w:r>
      <w:r w:rsidRPr="002A4644">
        <w:rPr>
          <w:rFonts w:ascii="Arial" w:hAnsi="Arial" w:cs="Arial"/>
          <w:bCs/>
          <w:sz w:val="20"/>
          <w:szCs w:val="20"/>
          <w:lang w:eastAsia="ar-SA"/>
        </w:rPr>
        <w:t>ozporządzeniem Ministra Transportu, Budownictwa I Gospodarki Morskiej z dnia 25 kwietnia 2012</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w:t>
      </w:r>
      <w:r w:rsidR="00C23D81" w:rsidRPr="002A4644">
        <w:rPr>
          <w:rFonts w:ascii="Arial" w:hAnsi="Arial" w:cs="Arial"/>
          <w:bCs/>
          <w:sz w:val="20"/>
          <w:szCs w:val="20"/>
          <w:lang w:eastAsia="ar-SA"/>
        </w:rPr>
        <w:br/>
      </w:r>
      <w:r w:rsidRPr="002A4644">
        <w:rPr>
          <w:rFonts w:ascii="Arial" w:hAnsi="Arial" w:cs="Arial"/>
          <w:bCs/>
          <w:sz w:val="20"/>
          <w:szCs w:val="20"/>
          <w:lang w:eastAsia="ar-SA"/>
        </w:rPr>
        <w:t xml:space="preserve">w sprawie ustalania geotechnicznych warunków </w:t>
      </w:r>
      <w:r w:rsidR="002D501F" w:rsidRPr="002A4644">
        <w:rPr>
          <w:rFonts w:ascii="Arial" w:hAnsi="Arial" w:cs="Arial"/>
          <w:bCs/>
          <w:sz w:val="20"/>
          <w:szCs w:val="20"/>
          <w:lang w:eastAsia="ar-SA"/>
        </w:rPr>
        <w:t>posadowienia</w:t>
      </w:r>
      <w:r w:rsidRPr="002A4644">
        <w:rPr>
          <w:rFonts w:ascii="Arial" w:hAnsi="Arial" w:cs="Arial"/>
          <w:bCs/>
          <w:sz w:val="20"/>
          <w:szCs w:val="20"/>
          <w:lang w:eastAsia="ar-SA"/>
        </w:rPr>
        <w:t xml:space="preserve"> obiektów budowlanych </w:t>
      </w:r>
      <w:r w:rsidR="00C23D81" w:rsidRPr="002A4644">
        <w:rPr>
          <w:rFonts w:ascii="Arial" w:eastAsia="Lucida Sans Unicode" w:hAnsi="Arial" w:cs="Arial"/>
          <w:sz w:val="20"/>
          <w:szCs w:val="20"/>
          <w:lang w:eastAsia="en-US"/>
        </w:rPr>
        <w:t>(Dz. U. z 2012</w:t>
      </w:r>
      <w:r w:rsidR="00F04F89" w:rsidRPr="002A4644">
        <w:rPr>
          <w:rFonts w:ascii="Arial" w:eastAsia="Lucida Sans Unicode" w:hAnsi="Arial" w:cs="Arial"/>
          <w:sz w:val="20"/>
          <w:szCs w:val="20"/>
          <w:lang w:eastAsia="en-US"/>
        </w:rPr>
        <w:t xml:space="preserve"> </w:t>
      </w:r>
      <w:r w:rsidR="00C23D81" w:rsidRPr="002A4644">
        <w:rPr>
          <w:rFonts w:ascii="Arial" w:eastAsia="Lucida Sans Unicode" w:hAnsi="Arial" w:cs="Arial"/>
          <w:sz w:val="20"/>
          <w:szCs w:val="20"/>
          <w:lang w:eastAsia="en-US"/>
        </w:rPr>
        <w:t>r. poz. 463);</w:t>
      </w:r>
    </w:p>
    <w:bookmarkEnd w:id="18"/>
    <w:p w14:paraId="2A116B99" w14:textId="397318C1" w:rsidR="00C23D81" w:rsidRPr="002A4644" w:rsidRDefault="00B16ED9" w:rsidP="00D155F9">
      <w:pPr>
        <w:widowControl w:val="0"/>
        <w:numPr>
          <w:ilvl w:val="0"/>
          <w:numId w:val="31"/>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r</w:t>
      </w:r>
      <w:r w:rsidRPr="002A4644">
        <w:rPr>
          <w:rFonts w:ascii="Arial" w:hAnsi="Arial" w:cs="Arial"/>
          <w:bCs/>
          <w:sz w:val="20"/>
          <w:szCs w:val="20"/>
          <w:lang w:eastAsia="ar-SA"/>
        </w:rPr>
        <w:t xml:space="preserve">ozporządzeniem </w:t>
      </w:r>
      <w:r w:rsidR="00C23D81" w:rsidRPr="002A4644">
        <w:rPr>
          <w:rFonts w:ascii="Arial" w:eastAsia="Lucida Sans Unicode" w:hAnsi="Arial" w:cs="Arial"/>
          <w:sz w:val="20"/>
          <w:szCs w:val="20"/>
          <w:lang w:eastAsia="en-US"/>
        </w:rPr>
        <w:t>Rady Ministrów z dnia 20 października 2015</w:t>
      </w:r>
      <w:r w:rsidR="00F04F89" w:rsidRPr="002A4644">
        <w:rPr>
          <w:rFonts w:ascii="Arial" w:eastAsia="Lucida Sans Unicode" w:hAnsi="Arial" w:cs="Arial"/>
          <w:sz w:val="20"/>
          <w:szCs w:val="20"/>
          <w:lang w:eastAsia="en-US"/>
        </w:rPr>
        <w:t xml:space="preserve"> </w:t>
      </w:r>
      <w:r w:rsidR="00C23D81" w:rsidRPr="002A4644">
        <w:rPr>
          <w:rFonts w:ascii="Arial" w:eastAsia="Lucida Sans Unicode" w:hAnsi="Arial" w:cs="Arial"/>
          <w:sz w:val="20"/>
          <w:szCs w:val="20"/>
          <w:lang w:eastAsia="en-US"/>
        </w:rPr>
        <w:t>r. w sprawie warunków i trybu finansowania zwrotnego w ramach realizacji przez Bank Gospodarstwa Krajowego rządowego programu popierania budownictwa mieszkaniowego oraz minimalnych wymagań dotyczących lokali powstałych przy udziale tego finansowania (Dz. U. z 2021</w:t>
      </w:r>
      <w:r w:rsidR="00F04F89" w:rsidRPr="002A4644">
        <w:rPr>
          <w:rFonts w:ascii="Arial" w:eastAsia="Lucida Sans Unicode" w:hAnsi="Arial" w:cs="Arial"/>
          <w:sz w:val="20"/>
          <w:szCs w:val="20"/>
          <w:lang w:eastAsia="en-US"/>
        </w:rPr>
        <w:t xml:space="preserve"> </w:t>
      </w:r>
      <w:r w:rsidR="00C23D81" w:rsidRPr="002A4644">
        <w:rPr>
          <w:rFonts w:ascii="Arial" w:eastAsia="Lucida Sans Unicode" w:hAnsi="Arial" w:cs="Arial"/>
          <w:sz w:val="20"/>
          <w:szCs w:val="20"/>
          <w:lang w:eastAsia="en-US"/>
        </w:rPr>
        <w:t>r. poz. 766 ze zm.);</w:t>
      </w:r>
    </w:p>
    <w:p w14:paraId="7DACCB47" w14:textId="6C69F17A" w:rsidR="00B16ED9" w:rsidRPr="002A4644" w:rsidRDefault="00B16ED9" w:rsidP="00D155F9">
      <w:pPr>
        <w:widowControl w:val="0"/>
        <w:numPr>
          <w:ilvl w:val="0"/>
          <w:numId w:val="31"/>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r</w:t>
      </w:r>
      <w:r w:rsidRPr="002A4644">
        <w:rPr>
          <w:rFonts w:ascii="Arial" w:hAnsi="Arial" w:cs="Arial"/>
          <w:bCs/>
          <w:sz w:val="20"/>
          <w:szCs w:val="20"/>
          <w:lang w:eastAsia="ar-SA"/>
        </w:rPr>
        <w:t xml:space="preserve">ozporządzeniem </w:t>
      </w:r>
      <w:r w:rsidR="00C23D81" w:rsidRPr="002A4644">
        <w:rPr>
          <w:rFonts w:ascii="Arial" w:eastAsia="Lucida Sans Unicode" w:hAnsi="Arial" w:cs="Arial"/>
          <w:sz w:val="20"/>
          <w:szCs w:val="20"/>
          <w:lang w:eastAsia="en-US"/>
        </w:rPr>
        <w:t>Ministra Pracy i Polityki Socjalnej z dnia 26 września 1997r. w sprawie ogólnych przepisów bezpieczeństwa i higieny pracy (Dz. U. z 2003</w:t>
      </w:r>
      <w:r w:rsidR="00F04F89" w:rsidRPr="002A4644">
        <w:rPr>
          <w:rFonts w:ascii="Arial" w:eastAsia="Lucida Sans Unicode" w:hAnsi="Arial" w:cs="Arial"/>
          <w:sz w:val="20"/>
          <w:szCs w:val="20"/>
          <w:lang w:eastAsia="en-US"/>
        </w:rPr>
        <w:t xml:space="preserve"> </w:t>
      </w:r>
      <w:r w:rsidR="00C23D81" w:rsidRPr="002A4644">
        <w:rPr>
          <w:rFonts w:ascii="Arial" w:eastAsia="Lucida Sans Unicode" w:hAnsi="Arial" w:cs="Arial"/>
          <w:sz w:val="20"/>
          <w:szCs w:val="20"/>
          <w:lang w:eastAsia="en-US"/>
        </w:rPr>
        <w:t>r. nr 169 poz. 1650 ze zm.);</w:t>
      </w:r>
    </w:p>
    <w:p w14:paraId="2F842ECF" w14:textId="3E189523" w:rsidR="00033E49" w:rsidRPr="002A4644" w:rsidRDefault="00033E49" w:rsidP="00D155F9">
      <w:pPr>
        <w:widowControl w:val="0"/>
        <w:numPr>
          <w:ilvl w:val="0"/>
          <w:numId w:val="31"/>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r</w:t>
      </w:r>
      <w:r w:rsidRPr="002A4644">
        <w:rPr>
          <w:rFonts w:ascii="Arial" w:hAnsi="Arial" w:cs="Arial"/>
          <w:bCs/>
          <w:sz w:val="20"/>
          <w:szCs w:val="20"/>
          <w:lang w:eastAsia="ar-SA"/>
        </w:rPr>
        <w:t>ozporządzeniem Ministra Inwestycji i Rozwoju z dnia 4 marca 2019</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w sprawie standardów dotyczących przestrzennego kształtowania budynku i jego otoczenia, technologii wykonania i wyposażenia technicznego budynku oraz lokalizacji przedsięwzięć realizowanych z wykorzystaniem finansowego wsparcia z Funduszu Dopłat (Dz. U. z 2019</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poz. 457)</w:t>
      </w:r>
      <w:r w:rsidR="00664217" w:rsidRPr="002A4644">
        <w:rPr>
          <w:rFonts w:ascii="Arial" w:hAnsi="Arial" w:cs="Arial"/>
          <w:bCs/>
          <w:sz w:val="20"/>
          <w:szCs w:val="20"/>
          <w:lang w:eastAsia="ar-SA"/>
        </w:rPr>
        <w:t>;</w:t>
      </w:r>
    </w:p>
    <w:p w14:paraId="7D048980" w14:textId="30064B9E" w:rsidR="00435DE9" w:rsidRPr="002A4644" w:rsidRDefault="00AA3409" w:rsidP="00D155F9">
      <w:pPr>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bCs/>
          <w:sz w:val="20"/>
          <w:szCs w:val="20"/>
          <w:lang w:eastAsia="ar-SA"/>
        </w:rPr>
        <w:t xml:space="preserve">rozporządzeniem </w:t>
      </w:r>
      <w:r w:rsidR="00277D4C" w:rsidRPr="002A4644">
        <w:rPr>
          <w:rFonts w:ascii="Arial" w:hAnsi="Arial" w:cs="Arial"/>
          <w:bCs/>
          <w:sz w:val="20"/>
          <w:szCs w:val="20"/>
          <w:lang w:eastAsia="ar-SA"/>
        </w:rPr>
        <w:t>Ministra Rozwoju i Technologii z dnia 20 grudnia 2021</w:t>
      </w:r>
      <w:r w:rsidR="00F04F89" w:rsidRPr="002A4644">
        <w:rPr>
          <w:rFonts w:ascii="Arial" w:hAnsi="Arial" w:cs="Arial"/>
          <w:bCs/>
          <w:sz w:val="20"/>
          <w:szCs w:val="20"/>
          <w:lang w:eastAsia="ar-SA"/>
        </w:rPr>
        <w:t xml:space="preserve"> </w:t>
      </w:r>
      <w:r w:rsidR="00277D4C" w:rsidRPr="002A4644">
        <w:rPr>
          <w:rFonts w:ascii="Arial" w:hAnsi="Arial" w:cs="Arial"/>
          <w:bCs/>
          <w:sz w:val="20"/>
          <w:szCs w:val="20"/>
          <w:lang w:eastAsia="ar-SA"/>
        </w:rPr>
        <w:t>r. w sprawie szczegółowego zakresu i formy dokumentacji projektowej, specyfikacji technicznych wykonania i odbioru robót budowlanych oraz programu funkcjonalno-użytkowego (Dz. U. z 2021</w:t>
      </w:r>
      <w:r w:rsidR="00F04F89" w:rsidRPr="002A4644">
        <w:rPr>
          <w:rFonts w:ascii="Arial" w:hAnsi="Arial" w:cs="Arial"/>
          <w:bCs/>
          <w:sz w:val="20"/>
          <w:szCs w:val="20"/>
          <w:lang w:eastAsia="ar-SA"/>
        </w:rPr>
        <w:t xml:space="preserve"> </w:t>
      </w:r>
      <w:r w:rsidR="00277D4C" w:rsidRPr="002A4644">
        <w:rPr>
          <w:rFonts w:ascii="Arial" w:hAnsi="Arial" w:cs="Arial"/>
          <w:bCs/>
          <w:sz w:val="20"/>
          <w:szCs w:val="20"/>
          <w:lang w:eastAsia="ar-SA"/>
        </w:rPr>
        <w:t>r. poz. 2454)</w:t>
      </w:r>
      <w:r w:rsidR="00664217" w:rsidRPr="002A4644">
        <w:rPr>
          <w:rFonts w:ascii="Arial" w:hAnsi="Arial" w:cs="Arial"/>
          <w:bCs/>
          <w:sz w:val="20"/>
          <w:szCs w:val="20"/>
          <w:lang w:eastAsia="ar-SA"/>
        </w:rPr>
        <w:t>;</w:t>
      </w:r>
    </w:p>
    <w:p w14:paraId="321BDD3A" w14:textId="2F1A2D59" w:rsidR="00277D4C" w:rsidRPr="002A4644" w:rsidRDefault="00277D4C" w:rsidP="00D155F9">
      <w:pPr>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bCs/>
          <w:sz w:val="20"/>
          <w:szCs w:val="20"/>
          <w:lang w:eastAsia="ar-SA"/>
        </w:rPr>
        <w:t>rozporządzeniem Ministra Rozwoju i Technologii z dnia 20 grudnia 2021</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w sprawie określenia metod</w:t>
      </w:r>
      <w:r w:rsidRPr="002A4644">
        <w:rPr>
          <w:rFonts w:ascii="Arial" w:hAnsi="Arial" w:cs="Arial"/>
          <w:bCs/>
          <w:sz w:val="20"/>
          <w:szCs w:val="20"/>
          <w:lang w:eastAsia="ar-SA"/>
        </w:rPr>
        <w:br/>
        <w:t>i podstaw sporządzania kosztorysu inwestorskiego, obliczania planowanych kosztów prac projektowych oraz planowanych kosztów robót budowlanych określonych w programie funkcjonalno-użytkowym (Dz. U. z 2021</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poz. 2458)</w:t>
      </w:r>
      <w:r w:rsidR="00664217" w:rsidRPr="002A4644">
        <w:rPr>
          <w:rFonts w:ascii="Arial" w:hAnsi="Arial" w:cs="Arial"/>
          <w:bCs/>
          <w:sz w:val="20"/>
          <w:szCs w:val="20"/>
          <w:lang w:eastAsia="ar-SA"/>
        </w:rPr>
        <w:t>;</w:t>
      </w:r>
    </w:p>
    <w:p w14:paraId="7202B8EF" w14:textId="508783D7" w:rsidR="002613E4" w:rsidRPr="002A4644" w:rsidRDefault="009258C7" w:rsidP="00D155F9">
      <w:pPr>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bCs/>
          <w:sz w:val="20"/>
          <w:szCs w:val="20"/>
          <w:lang w:eastAsia="ar-SA"/>
        </w:rPr>
        <w:t>rozporządzeniem Ministra Rozwoju z dnia 11 września 2020</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w sprawie szczegółowego zakresu i formy projektu budowlanego (Dz. U. z 2022</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poz. 1679 ze zm.)</w:t>
      </w:r>
      <w:r w:rsidR="00664217" w:rsidRPr="002A4644">
        <w:rPr>
          <w:rFonts w:ascii="Arial" w:hAnsi="Arial" w:cs="Arial"/>
          <w:bCs/>
          <w:sz w:val="20"/>
          <w:szCs w:val="20"/>
          <w:lang w:eastAsia="ar-SA"/>
        </w:rPr>
        <w:t>;</w:t>
      </w:r>
    </w:p>
    <w:p w14:paraId="262F1F94" w14:textId="06237997" w:rsidR="00BC78A8" w:rsidRPr="002A4644" w:rsidRDefault="002613E4" w:rsidP="00D155F9">
      <w:pPr>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bCs/>
          <w:sz w:val="20"/>
          <w:szCs w:val="20"/>
          <w:lang w:eastAsia="ar-SA"/>
        </w:rPr>
        <w:t xml:space="preserve">rozporządzeniem Ministra Infrastruktury </w:t>
      </w:r>
      <w:r w:rsidR="00BC78A8" w:rsidRPr="002A4644">
        <w:rPr>
          <w:rFonts w:ascii="Arial" w:hAnsi="Arial" w:cs="Arial"/>
          <w:bCs/>
          <w:iCs/>
          <w:sz w:val="20"/>
          <w:szCs w:val="20"/>
          <w:lang w:eastAsia="ar-SA"/>
        </w:rPr>
        <w:t>z dnia 12 kwietnia 2002</w:t>
      </w:r>
      <w:r w:rsidR="00F04F89" w:rsidRPr="002A4644">
        <w:rPr>
          <w:rFonts w:ascii="Arial" w:hAnsi="Arial" w:cs="Arial"/>
          <w:bCs/>
          <w:iCs/>
          <w:sz w:val="20"/>
          <w:szCs w:val="20"/>
          <w:lang w:eastAsia="ar-SA"/>
        </w:rPr>
        <w:t xml:space="preserve"> </w:t>
      </w:r>
      <w:r w:rsidR="00BC78A8" w:rsidRPr="002A4644">
        <w:rPr>
          <w:rFonts w:ascii="Arial" w:hAnsi="Arial" w:cs="Arial"/>
          <w:bCs/>
          <w:iCs/>
          <w:sz w:val="20"/>
          <w:szCs w:val="20"/>
          <w:lang w:eastAsia="ar-SA"/>
        </w:rPr>
        <w:t>r. w sprawie warunków technicznych, jakim powinny odpowiadać budynki i ich usytuowanie (Dz. U. z 2022</w:t>
      </w:r>
      <w:r w:rsidR="00F04F89" w:rsidRPr="002A4644">
        <w:rPr>
          <w:rFonts w:ascii="Arial" w:hAnsi="Arial" w:cs="Arial"/>
          <w:bCs/>
          <w:iCs/>
          <w:sz w:val="20"/>
          <w:szCs w:val="20"/>
          <w:lang w:eastAsia="ar-SA"/>
        </w:rPr>
        <w:t xml:space="preserve"> </w:t>
      </w:r>
      <w:r w:rsidR="00BC78A8" w:rsidRPr="002A4644">
        <w:rPr>
          <w:rFonts w:ascii="Arial" w:hAnsi="Arial" w:cs="Arial"/>
          <w:bCs/>
          <w:iCs/>
          <w:sz w:val="20"/>
          <w:szCs w:val="20"/>
          <w:lang w:eastAsia="ar-SA"/>
        </w:rPr>
        <w:t>r. poz. 1224 ze zm.)</w:t>
      </w:r>
      <w:r w:rsidR="00C4109A" w:rsidRPr="002A4644">
        <w:rPr>
          <w:rFonts w:ascii="Arial" w:hAnsi="Arial" w:cs="Arial"/>
          <w:bCs/>
          <w:iCs/>
          <w:sz w:val="20"/>
          <w:szCs w:val="20"/>
          <w:lang w:eastAsia="ar-SA"/>
        </w:rPr>
        <w:t>;</w:t>
      </w:r>
    </w:p>
    <w:p w14:paraId="03C0A007" w14:textId="0022C1B5" w:rsidR="00B851E8" w:rsidRPr="002A4644" w:rsidRDefault="00B851E8" w:rsidP="00D155F9">
      <w:pPr>
        <w:numPr>
          <w:ilvl w:val="0"/>
          <w:numId w:val="31"/>
        </w:numPr>
        <w:tabs>
          <w:tab w:val="left" w:pos="426"/>
        </w:tabs>
        <w:suppressAutoHyphens/>
        <w:spacing w:line="276" w:lineRule="auto"/>
        <w:ind w:left="0" w:firstLine="0"/>
        <w:jc w:val="both"/>
        <w:rPr>
          <w:rFonts w:ascii="Arial" w:hAnsi="Arial" w:cs="Arial"/>
          <w:bCs/>
          <w:sz w:val="20"/>
          <w:szCs w:val="20"/>
          <w:lang w:eastAsia="ar-SA"/>
        </w:rPr>
      </w:pPr>
      <w:bookmarkStart w:id="19" w:name="_Hlk198896646"/>
      <w:r w:rsidRPr="002A4644">
        <w:rPr>
          <w:rFonts w:ascii="Arial" w:hAnsi="Arial" w:cs="Arial"/>
          <w:bCs/>
          <w:sz w:val="20"/>
          <w:szCs w:val="20"/>
          <w:lang w:eastAsia="ar-SA"/>
        </w:rPr>
        <w:t>rozporządzeniem Ministra Infrastruktury z dnia 24 czerwca 2022</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w sprawie przepisów techniczno-budowlanych dotyczących dróg publicznych (Dz. U. z 2022</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poz. 1518);</w:t>
      </w:r>
    </w:p>
    <w:p w14:paraId="7029AAF6" w14:textId="0D72CAB4" w:rsidR="00B851E8" w:rsidRPr="002A4644" w:rsidRDefault="00B851E8" w:rsidP="00D155F9">
      <w:pPr>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bCs/>
          <w:sz w:val="20"/>
          <w:szCs w:val="20"/>
          <w:lang w:eastAsia="ar-SA"/>
        </w:rPr>
        <w:t>rozporządzeniem Ministra Spraw Wewnętrznych i Administracji z dnia 7 czerwca 2010</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w sprawie ochrony przeciwpożarowej budynków, innych obiektów budowlanych i terenów (Dz. U. z 2023</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poz. 822 ze zm.);</w:t>
      </w:r>
    </w:p>
    <w:p w14:paraId="12278637" w14:textId="5E6E02D2" w:rsidR="009F23EC" w:rsidRPr="002A4644" w:rsidRDefault="009F23EC" w:rsidP="00D155F9">
      <w:pPr>
        <w:numPr>
          <w:ilvl w:val="0"/>
          <w:numId w:val="31"/>
        </w:numPr>
        <w:tabs>
          <w:tab w:val="left" w:pos="426"/>
        </w:tabs>
        <w:suppressAutoHyphens/>
        <w:spacing w:line="276" w:lineRule="auto"/>
        <w:ind w:left="0" w:firstLine="0"/>
        <w:jc w:val="both"/>
        <w:rPr>
          <w:rFonts w:ascii="Arial" w:hAnsi="Arial" w:cs="Arial"/>
          <w:bCs/>
          <w:sz w:val="20"/>
          <w:szCs w:val="20"/>
          <w:lang w:eastAsia="ar-SA"/>
        </w:rPr>
      </w:pPr>
      <w:r w:rsidRPr="002A4644">
        <w:rPr>
          <w:rFonts w:ascii="Arial" w:hAnsi="Arial" w:cs="Arial"/>
          <w:bCs/>
          <w:sz w:val="20"/>
          <w:szCs w:val="20"/>
          <w:lang w:eastAsia="ar-SA"/>
        </w:rPr>
        <w:t>rozporządzeniem Ministra Spraw Wewnętrznych i Administracji z dnia 24 lipca 2009</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w sprawie przeciwpożarowego zaopatrzenia w wodę oraz dróg pożarowych (Dz. U. z 2009</w:t>
      </w:r>
      <w:r w:rsidR="00F04F89" w:rsidRPr="002A4644">
        <w:rPr>
          <w:rFonts w:ascii="Arial" w:hAnsi="Arial" w:cs="Arial"/>
          <w:bCs/>
          <w:sz w:val="20"/>
          <w:szCs w:val="20"/>
          <w:lang w:eastAsia="ar-SA"/>
        </w:rPr>
        <w:t xml:space="preserve"> </w:t>
      </w:r>
      <w:r w:rsidRPr="002A4644">
        <w:rPr>
          <w:rFonts w:ascii="Arial" w:hAnsi="Arial" w:cs="Arial"/>
          <w:bCs/>
          <w:sz w:val="20"/>
          <w:szCs w:val="20"/>
          <w:lang w:eastAsia="ar-SA"/>
        </w:rPr>
        <w:t>r. nr 124, poz. 1030);</w:t>
      </w:r>
    </w:p>
    <w:p w14:paraId="0327FA03" w14:textId="2413E9B0" w:rsidR="009F23EC" w:rsidRPr="002A4644" w:rsidRDefault="009F23EC" w:rsidP="00D155F9">
      <w:pPr>
        <w:tabs>
          <w:tab w:val="left" w:pos="426"/>
        </w:tabs>
        <w:suppressAutoHyphens/>
        <w:spacing w:line="276" w:lineRule="auto"/>
        <w:jc w:val="both"/>
        <w:rPr>
          <w:rFonts w:ascii="Arial" w:hAnsi="Arial" w:cs="Arial"/>
          <w:bCs/>
          <w:sz w:val="20"/>
          <w:szCs w:val="20"/>
          <w:lang w:eastAsia="ar-SA"/>
        </w:rPr>
      </w:pPr>
      <w:r w:rsidRPr="002A4644">
        <w:rPr>
          <w:rFonts w:ascii="Arial" w:hAnsi="Arial" w:cs="Arial"/>
          <w:bCs/>
          <w:sz w:val="20"/>
          <w:szCs w:val="20"/>
          <w:lang w:eastAsia="ar-SA"/>
        </w:rPr>
        <w:t>2</w:t>
      </w:r>
      <w:r w:rsidR="003950DB" w:rsidRPr="002A4644">
        <w:rPr>
          <w:rFonts w:ascii="Arial" w:hAnsi="Arial" w:cs="Arial"/>
          <w:bCs/>
          <w:sz w:val="20"/>
          <w:szCs w:val="20"/>
          <w:lang w:eastAsia="ar-SA"/>
        </w:rPr>
        <w:t>3</w:t>
      </w:r>
      <w:r w:rsidRPr="002A4644">
        <w:rPr>
          <w:rFonts w:ascii="Arial" w:hAnsi="Arial" w:cs="Arial"/>
          <w:bCs/>
          <w:sz w:val="20"/>
          <w:szCs w:val="20"/>
          <w:lang w:eastAsia="ar-SA"/>
        </w:rPr>
        <w:t>)</w:t>
      </w:r>
      <w:r w:rsidRPr="002A4644">
        <w:rPr>
          <w:rFonts w:ascii="Arial" w:hAnsi="Arial" w:cs="Arial"/>
          <w:bCs/>
          <w:sz w:val="20"/>
          <w:szCs w:val="20"/>
          <w:lang w:eastAsia="ar-SA"/>
        </w:rPr>
        <w:tab/>
        <w:t>innymi przepisami techniczno-budowlanymi, obowiązującymi normami i zasadami wiedzy technicznej oraz sztuką budowlaną.</w:t>
      </w:r>
    </w:p>
    <w:bookmarkEnd w:id="19"/>
    <w:p w14:paraId="05520B55" w14:textId="77777777" w:rsidR="00AA3409" w:rsidRPr="002A4644" w:rsidRDefault="00AA3409" w:rsidP="00D155F9">
      <w:pPr>
        <w:widowControl w:val="0"/>
        <w:numPr>
          <w:ilvl w:val="0"/>
          <w:numId w:val="6"/>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Zamawiający zastrzega sobie prawo kontrolowania sposobu oraz jakości wykonywanych prac</w:t>
      </w:r>
      <w:r w:rsidR="00BF6C84" w:rsidRPr="002A4644">
        <w:rPr>
          <w:rFonts w:ascii="Arial" w:eastAsia="Lucida Sans Unicode" w:hAnsi="Arial" w:cs="Arial"/>
          <w:sz w:val="20"/>
          <w:szCs w:val="20"/>
          <w:lang w:eastAsia="en-US"/>
        </w:rPr>
        <w:t xml:space="preserve"> objętych przedmiotem umowy</w:t>
      </w:r>
      <w:r w:rsidRPr="002A4644">
        <w:rPr>
          <w:rFonts w:ascii="Arial" w:eastAsia="Lucida Sans Unicode" w:hAnsi="Arial" w:cs="Arial"/>
          <w:sz w:val="20"/>
          <w:szCs w:val="20"/>
          <w:lang w:eastAsia="en-US"/>
        </w:rPr>
        <w:t>.</w:t>
      </w:r>
    </w:p>
    <w:p w14:paraId="37895DF9" w14:textId="77777777" w:rsidR="00AA3409" w:rsidRPr="002A4644" w:rsidRDefault="00AA340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Wykonawca jest zobowiązany informować zamawiającego niezwłocznie o zagrożeniach, które mogą mieć wpływ na realizację przedmiotu umowy, jakość prac, opóźnienia planowanej daty zakończenia realizacji przedmiotu umowy oraz do współdziałania z zamawiającym przy opracowywaniu przedsięwzięć zapobiegających zagrożeniom.</w:t>
      </w:r>
    </w:p>
    <w:p w14:paraId="2BE6E5BC" w14:textId="77777777" w:rsidR="00AA3409" w:rsidRPr="002A4644" w:rsidRDefault="00AA340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Wykonawca nie może powierzyć wykonania zobowiązań wynikających z niniejszej umowy innej osobie bez zgody zamawiającego.</w:t>
      </w:r>
    </w:p>
    <w:p w14:paraId="540833B0" w14:textId="01B13A48" w:rsidR="00AA3409" w:rsidRPr="002A4644" w:rsidRDefault="00AA340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Wykonawca nie może udostępniać nikomu wiadomości i informacji powziętych przy wykonywaniu przedmiotu umowy oraz informacji technicznych, technologicznych, ekonomicznych, finansowych, handlowych, prawnych</w:t>
      </w:r>
      <w:r w:rsidR="00E07B04"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i organizacyjnych dotyczących drugiej strony, niezależnie od formy przekazania tych informacji i ich źródła, o ile bezwzględnie obowiązujące przepisy nie stanowią inaczej. Informacje te stanowią informacje poufne.</w:t>
      </w:r>
    </w:p>
    <w:p w14:paraId="59B3D156" w14:textId="77777777" w:rsidR="009B56B4" w:rsidRPr="002A4644" w:rsidRDefault="009B56B4"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Wszystkie dokumenty w formie pisemnej i na nośnikach elektronicznych, takie jak raporty, mapy, wykresy, rysunki, specyfikacje techniczne, plany, dane statystyczne, obliczenia oraz dokumenty pomocnicze lub materiały nabyte, zebrane lub przygotowane przez wykonawcę w ramach niniejszej umowy wykonawca przekaże zamawiającemu i stanowić one będą wyłączną </w:t>
      </w:r>
      <w:r w:rsidR="00890F31" w:rsidRPr="002A4644">
        <w:rPr>
          <w:rFonts w:ascii="Arial" w:eastAsia="Lucida Sans Unicode" w:hAnsi="Arial" w:cs="Arial"/>
          <w:sz w:val="20"/>
          <w:szCs w:val="20"/>
          <w:lang w:eastAsia="en-US"/>
        </w:rPr>
        <w:t>jego</w:t>
      </w:r>
      <w:r w:rsidRPr="002A4644">
        <w:rPr>
          <w:rFonts w:ascii="Arial" w:eastAsia="Lucida Sans Unicode" w:hAnsi="Arial" w:cs="Arial"/>
          <w:sz w:val="20"/>
          <w:szCs w:val="20"/>
          <w:lang w:eastAsia="en-US"/>
        </w:rPr>
        <w:t xml:space="preserve"> własność.</w:t>
      </w:r>
    </w:p>
    <w:p w14:paraId="6272A762" w14:textId="77777777" w:rsidR="00033E49" w:rsidRPr="002A4644" w:rsidRDefault="00033E4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Prace projektowe zaopatrzone będą w wykaz opracowań oraz pisemne oświadczenie wykonawcy, iż są one wykonane zgodnie z umową, zasadami współczesnej wiedzy technicznej, obowiązującymi w tym zakresie </w:t>
      </w:r>
      <w:r w:rsidRPr="002A4644">
        <w:rPr>
          <w:rFonts w:ascii="Arial" w:eastAsia="Lucida Sans Unicode" w:hAnsi="Arial" w:cs="Arial"/>
          <w:sz w:val="20"/>
          <w:szCs w:val="20"/>
          <w:lang w:eastAsia="en-US"/>
        </w:rPr>
        <w:lastRenderedPageBreak/>
        <w:t>przepisami i normami, że zostały wykonane w stanie kompletnym z punktu widzenia celu, któremu mają służyć.</w:t>
      </w:r>
    </w:p>
    <w:p w14:paraId="638C3DF4" w14:textId="77777777" w:rsidR="00AA3409" w:rsidRPr="002A4644" w:rsidRDefault="00AA3409"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1631B44D" w14:textId="77777777" w:rsidR="00AA3409" w:rsidRPr="002A4644" w:rsidRDefault="00AA3409" w:rsidP="00D155F9">
      <w:pPr>
        <w:widowControl w:val="0"/>
        <w:tabs>
          <w:tab w:val="left" w:pos="227"/>
          <w:tab w:val="left" w:pos="284"/>
        </w:tabs>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 </w:t>
      </w:r>
      <w:r w:rsidR="00C755C5" w:rsidRPr="002A4644">
        <w:rPr>
          <w:rFonts w:ascii="Arial" w:eastAsia="Lucida Sans Unicode" w:hAnsi="Arial" w:cs="Arial"/>
          <w:sz w:val="20"/>
          <w:szCs w:val="20"/>
          <w:lang w:eastAsia="en-US"/>
        </w:rPr>
        <w:t>6</w:t>
      </w:r>
    </w:p>
    <w:p w14:paraId="0BDEAEB7" w14:textId="77777777" w:rsidR="00AA3409" w:rsidRPr="002A4644" w:rsidRDefault="00AA3409" w:rsidP="00D155F9">
      <w:pPr>
        <w:widowControl w:val="0"/>
        <w:numPr>
          <w:ilvl w:val="0"/>
          <w:numId w:val="16"/>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rPr>
        <w:t>Do obowiązków wykonawcy (na koszt wykonawcy) należy, w szczególności:</w:t>
      </w:r>
    </w:p>
    <w:p w14:paraId="78E1538E" w14:textId="145BF855" w:rsidR="00AA3409" w:rsidRPr="002A4644"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 xml:space="preserve">wykonanie zgodnie z opisem </w:t>
      </w:r>
      <w:r w:rsidRPr="002A4644">
        <w:rPr>
          <w:rFonts w:ascii="Arial" w:eastAsia="Lucida Sans Unicode" w:hAnsi="Arial" w:cs="Arial"/>
          <w:sz w:val="20"/>
          <w:szCs w:val="20"/>
          <w:lang w:bidi="pl-PL"/>
        </w:rPr>
        <w:t>przedmiotu zamówienia</w:t>
      </w:r>
      <w:r w:rsidR="00996E5A" w:rsidRPr="002A4644">
        <w:rPr>
          <w:rFonts w:ascii="Arial" w:eastAsia="Lucida Sans Unicode" w:hAnsi="Arial" w:cs="Arial"/>
          <w:sz w:val="20"/>
          <w:szCs w:val="20"/>
          <w:lang w:bidi="pl-PL"/>
        </w:rPr>
        <w:t xml:space="preserve"> dla każdej części</w:t>
      </w:r>
      <w:r w:rsidRPr="002A4644">
        <w:rPr>
          <w:rFonts w:ascii="Arial" w:eastAsia="Lucida Sans Unicode" w:hAnsi="Arial" w:cs="Arial"/>
          <w:sz w:val="20"/>
          <w:szCs w:val="20"/>
        </w:rPr>
        <w:t xml:space="preserve"> </w:t>
      </w:r>
      <w:r w:rsidR="00996E5A" w:rsidRPr="002A4644">
        <w:rPr>
          <w:rFonts w:ascii="Arial" w:eastAsia="Lucida Sans Unicode" w:hAnsi="Arial" w:cs="Arial"/>
          <w:sz w:val="20"/>
          <w:szCs w:val="20"/>
        </w:rPr>
        <w:t xml:space="preserve">(co do zakresu i ilości poszczególnych opracowań) </w:t>
      </w:r>
      <w:r w:rsidRPr="002A4644">
        <w:rPr>
          <w:rFonts w:ascii="Arial" w:eastAsia="Lucida Sans Unicode" w:hAnsi="Arial" w:cs="Arial"/>
          <w:sz w:val="20"/>
          <w:szCs w:val="20"/>
        </w:rPr>
        <w:t>i przekazanie zamawiającemu</w:t>
      </w:r>
      <w:r w:rsidR="00427A6A" w:rsidRPr="002A4644">
        <w:rPr>
          <w:rFonts w:ascii="Arial" w:eastAsia="Lucida Sans Unicode" w:hAnsi="Arial" w:cs="Arial"/>
          <w:sz w:val="20"/>
          <w:szCs w:val="20"/>
        </w:rPr>
        <w:t xml:space="preserve"> </w:t>
      </w:r>
      <w:r w:rsidR="007911EE" w:rsidRPr="002A4644">
        <w:rPr>
          <w:rFonts w:ascii="Arial" w:eastAsia="Lucida Sans Unicode" w:hAnsi="Arial" w:cs="Arial"/>
          <w:sz w:val="20"/>
          <w:szCs w:val="20"/>
        </w:rPr>
        <w:t>dwóch</w:t>
      </w:r>
      <w:r w:rsidRPr="002A4644">
        <w:rPr>
          <w:rFonts w:ascii="Arial" w:eastAsia="Lucida Sans Unicode" w:hAnsi="Arial" w:cs="Arial"/>
          <w:sz w:val="20"/>
          <w:szCs w:val="20"/>
        </w:rPr>
        <w:t xml:space="preserve"> kompleksow</w:t>
      </w:r>
      <w:r w:rsidR="00427A6A" w:rsidRPr="002A4644">
        <w:rPr>
          <w:rFonts w:ascii="Arial" w:eastAsia="Lucida Sans Unicode" w:hAnsi="Arial" w:cs="Arial"/>
          <w:sz w:val="20"/>
          <w:szCs w:val="20"/>
        </w:rPr>
        <w:t xml:space="preserve">ych </w:t>
      </w:r>
      <w:r w:rsidRPr="002A4644">
        <w:rPr>
          <w:rFonts w:ascii="Arial" w:eastAsia="Lucida Sans Unicode" w:hAnsi="Arial" w:cs="Arial"/>
          <w:sz w:val="20"/>
          <w:szCs w:val="20"/>
        </w:rPr>
        <w:t>dokumentacji z</w:t>
      </w:r>
      <w:r w:rsidRPr="002A4644">
        <w:rPr>
          <w:rFonts w:ascii="Arial" w:hAnsi="Arial" w:cs="Arial"/>
          <w:sz w:val="20"/>
          <w:szCs w:val="20"/>
        </w:rPr>
        <w:t>awierając</w:t>
      </w:r>
      <w:r w:rsidR="00427A6A" w:rsidRPr="002A4644">
        <w:rPr>
          <w:rFonts w:ascii="Arial" w:hAnsi="Arial" w:cs="Arial"/>
          <w:sz w:val="20"/>
          <w:szCs w:val="20"/>
        </w:rPr>
        <w:t>ych</w:t>
      </w:r>
      <w:r w:rsidRPr="002A4644">
        <w:rPr>
          <w:rFonts w:ascii="Arial" w:hAnsi="Arial" w:cs="Arial"/>
          <w:sz w:val="20"/>
          <w:szCs w:val="20"/>
        </w:rPr>
        <w:t>,</w:t>
      </w:r>
      <w:r w:rsidR="00ED0DBD" w:rsidRPr="002A4644">
        <w:rPr>
          <w:rFonts w:ascii="Arial" w:hAnsi="Arial" w:cs="Arial"/>
          <w:sz w:val="20"/>
          <w:szCs w:val="20"/>
        </w:rPr>
        <w:br/>
      </w:r>
      <w:r w:rsidRPr="002A4644">
        <w:rPr>
          <w:rFonts w:ascii="Arial" w:hAnsi="Arial" w:cs="Arial"/>
          <w:sz w:val="20"/>
          <w:szCs w:val="20"/>
        </w:rPr>
        <w:t>w szczególności:</w:t>
      </w:r>
    </w:p>
    <w:p w14:paraId="17BCEDDD" w14:textId="519A1AAE" w:rsidR="00CD65F3" w:rsidRPr="002A4644" w:rsidRDefault="00CD65F3" w:rsidP="00D155F9">
      <w:pPr>
        <w:pStyle w:val="Akapitzlist"/>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 xml:space="preserve">projekt zagospodarowania działki lub terenu </w:t>
      </w:r>
      <w:r w:rsidR="00FB19AE" w:rsidRPr="002A4644">
        <w:rPr>
          <w:rFonts w:ascii="Arial" w:hAnsi="Arial" w:cs="Arial"/>
          <w:sz w:val="20"/>
          <w:szCs w:val="20"/>
        </w:rPr>
        <w:t>-</w:t>
      </w:r>
      <w:r w:rsidRPr="002A4644">
        <w:rPr>
          <w:rFonts w:ascii="Arial" w:hAnsi="Arial" w:cs="Arial"/>
          <w:sz w:val="20"/>
          <w:szCs w:val="20"/>
        </w:rPr>
        <w:t xml:space="preserve"> po 5 egzemplarzy, </w:t>
      </w:r>
    </w:p>
    <w:p w14:paraId="45FDF4E0" w14:textId="7B2A7DF5" w:rsidR="00CD65F3" w:rsidRPr="002A4644" w:rsidRDefault="00CD65F3" w:rsidP="00D155F9">
      <w:pPr>
        <w:pStyle w:val="Akapitzlist"/>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projekt architektoniczno-budowlany - po 5 egzemplarzy,</w:t>
      </w:r>
    </w:p>
    <w:p w14:paraId="3AA81B0E" w14:textId="77777777"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 xml:space="preserve">projekty wykonawcze wszystkich branż - po 5 </w:t>
      </w:r>
      <w:r w:rsidRPr="002A4644">
        <w:rPr>
          <w:rFonts w:ascii="Arial" w:eastAsia="Lucida Sans Unicode" w:hAnsi="Arial" w:cs="Arial"/>
          <w:sz w:val="20"/>
          <w:szCs w:val="20"/>
        </w:rPr>
        <w:t>egzemplarzy,</w:t>
      </w:r>
    </w:p>
    <w:p w14:paraId="5E22AE38" w14:textId="006E1AE9"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 xml:space="preserve">specyfikacje techniczne wykonania i odbioru robót budowlanych </w:t>
      </w:r>
      <w:r w:rsidR="00FB19AE" w:rsidRPr="002A4644">
        <w:rPr>
          <w:rFonts w:ascii="Arial" w:hAnsi="Arial" w:cs="Arial"/>
          <w:sz w:val="20"/>
          <w:szCs w:val="20"/>
        </w:rPr>
        <w:t>-</w:t>
      </w:r>
      <w:r w:rsidRPr="002A4644">
        <w:rPr>
          <w:rFonts w:ascii="Arial" w:hAnsi="Arial" w:cs="Arial"/>
          <w:sz w:val="20"/>
          <w:szCs w:val="20"/>
        </w:rPr>
        <w:t xml:space="preserve"> po 5 egzemplarzy,</w:t>
      </w:r>
    </w:p>
    <w:p w14:paraId="738274C8" w14:textId="53D75F15"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map</w:t>
      </w:r>
      <w:r w:rsidR="00427A6A" w:rsidRPr="002A4644">
        <w:rPr>
          <w:rFonts w:ascii="Arial" w:hAnsi="Arial" w:cs="Arial"/>
          <w:sz w:val="20"/>
          <w:szCs w:val="20"/>
        </w:rPr>
        <w:t>ę</w:t>
      </w:r>
      <w:r w:rsidRPr="002A4644">
        <w:rPr>
          <w:rFonts w:ascii="Arial" w:hAnsi="Arial" w:cs="Arial"/>
          <w:sz w:val="20"/>
          <w:szCs w:val="20"/>
        </w:rPr>
        <w:t xml:space="preserve"> do celów projektowych – po 2 egzemplarze,</w:t>
      </w:r>
    </w:p>
    <w:p w14:paraId="6EC6FFB5" w14:textId="77777777"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badania geotechniczne – po 2 egzemplarze,</w:t>
      </w:r>
    </w:p>
    <w:p w14:paraId="634CC80D" w14:textId="42655A4B"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przedmiary robót</w:t>
      </w:r>
      <w:r w:rsidRPr="002A4644">
        <w:rPr>
          <w:rFonts w:ascii="Arial" w:eastAsia="Lucida Sans Unicode" w:hAnsi="Arial" w:cs="Arial"/>
          <w:sz w:val="20"/>
          <w:szCs w:val="20"/>
        </w:rPr>
        <w:t xml:space="preserve"> - po </w:t>
      </w:r>
      <w:r w:rsidR="00FD76F4" w:rsidRPr="002A4644">
        <w:rPr>
          <w:rFonts w:ascii="Arial" w:eastAsia="Lucida Sans Unicode" w:hAnsi="Arial" w:cs="Arial"/>
          <w:sz w:val="20"/>
          <w:szCs w:val="20"/>
        </w:rPr>
        <w:t>3</w:t>
      </w:r>
      <w:r w:rsidRPr="002A4644">
        <w:rPr>
          <w:rFonts w:ascii="Arial" w:eastAsia="Lucida Sans Unicode" w:hAnsi="Arial" w:cs="Arial"/>
          <w:sz w:val="20"/>
          <w:szCs w:val="20"/>
        </w:rPr>
        <w:t xml:space="preserve"> egzemplarze,</w:t>
      </w:r>
    </w:p>
    <w:p w14:paraId="13A379F6" w14:textId="1EA8208A"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 xml:space="preserve">kosztorysy inwestorskie - po </w:t>
      </w:r>
      <w:r w:rsidR="00FD76F4" w:rsidRPr="002A4644">
        <w:rPr>
          <w:rFonts w:ascii="Arial" w:hAnsi="Arial" w:cs="Arial"/>
          <w:sz w:val="20"/>
          <w:szCs w:val="20"/>
        </w:rPr>
        <w:t>3</w:t>
      </w:r>
      <w:r w:rsidRPr="002A4644">
        <w:rPr>
          <w:rFonts w:ascii="Arial" w:hAnsi="Arial" w:cs="Arial"/>
          <w:sz w:val="20"/>
          <w:szCs w:val="20"/>
        </w:rPr>
        <w:t xml:space="preserve"> </w:t>
      </w:r>
      <w:r w:rsidRPr="002A4644">
        <w:rPr>
          <w:rFonts w:ascii="Arial" w:eastAsia="Lucida Sans Unicode" w:hAnsi="Arial" w:cs="Arial"/>
          <w:sz w:val="20"/>
          <w:szCs w:val="20"/>
        </w:rPr>
        <w:t>egzemplarze,</w:t>
      </w:r>
    </w:p>
    <w:p w14:paraId="018A80AD" w14:textId="77777777"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eastAsia="Lucida Sans Unicode" w:hAnsi="Arial" w:cs="Arial"/>
          <w:sz w:val="20"/>
          <w:szCs w:val="20"/>
        </w:rPr>
        <w:t>informacje dotyczące bezpieczeństwa i ochrony zdrowia BIOZ - po 2 egzemplarze,</w:t>
      </w:r>
    </w:p>
    <w:p w14:paraId="39772A11" w14:textId="77777777"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eastAsia="Lucida Sans Unicode" w:hAnsi="Arial" w:cs="Arial"/>
          <w:sz w:val="20"/>
          <w:szCs w:val="20"/>
        </w:rPr>
        <w:t>inwentaryzację drzew i krzewów przewidzianych do wycinki (jeżeli takie wystąpią) - po 2 egzemplarze,</w:t>
      </w:r>
    </w:p>
    <w:p w14:paraId="2B959104" w14:textId="72ED3B38" w:rsidR="00CD65F3" w:rsidRPr="002A4644" w:rsidRDefault="00CD65F3" w:rsidP="00D155F9">
      <w:pPr>
        <w:numPr>
          <w:ilvl w:val="0"/>
          <w:numId w:val="35"/>
        </w:numPr>
        <w:tabs>
          <w:tab w:val="left" w:pos="284"/>
        </w:tabs>
        <w:spacing w:line="276" w:lineRule="auto"/>
        <w:ind w:left="0" w:firstLine="0"/>
        <w:jc w:val="both"/>
        <w:rPr>
          <w:rFonts w:ascii="Arial" w:hAnsi="Arial" w:cs="Arial"/>
          <w:sz w:val="20"/>
          <w:szCs w:val="20"/>
        </w:rPr>
      </w:pPr>
      <w:r w:rsidRPr="002A4644">
        <w:rPr>
          <w:rFonts w:ascii="Arial" w:eastAsia="Lucida Sans Unicode" w:hAnsi="Arial" w:cs="Arial"/>
          <w:bCs/>
          <w:sz w:val="20"/>
          <w:szCs w:val="20"/>
        </w:rPr>
        <w:t xml:space="preserve">wszystkie wytworzone dokumenty należy przekazać </w:t>
      </w:r>
      <w:r w:rsidRPr="002A4644">
        <w:rPr>
          <w:rFonts w:ascii="Arial" w:eastAsia="Lucida Sans Unicode" w:hAnsi="Arial" w:cs="Arial"/>
          <w:sz w:val="20"/>
          <w:szCs w:val="20"/>
        </w:rPr>
        <w:t>na nośnikach elektronicznych (w wersji edytowalnej</w:t>
      </w:r>
      <w:r w:rsidR="00B30828" w:rsidRPr="002A4644">
        <w:rPr>
          <w:rFonts w:ascii="Arial" w:eastAsia="Lucida Sans Unicode" w:hAnsi="Arial" w:cs="Arial"/>
          <w:sz w:val="20"/>
          <w:szCs w:val="20"/>
        </w:rPr>
        <w:br/>
      </w:r>
      <w:r w:rsidRPr="002A4644">
        <w:rPr>
          <w:rFonts w:ascii="Arial" w:eastAsia="Lucida Sans Unicode" w:hAnsi="Arial" w:cs="Arial"/>
          <w:sz w:val="20"/>
          <w:szCs w:val="20"/>
        </w:rPr>
        <w:t xml:space="preserve">i nieedytowalnej) posiadających złącze USB </w:t>
      </w:r>
      <w:r w:rsidRPr="002A4644">
        <w:rPr>
          <w:rFonts w:ascii="Arial" w:eastAsia="Lucida Sans Unicode" w:hAnsi="Arial" w:cs="Arial"/>
          <w:bCs/>
          <w:sz w:val="20"/>
          <w:szCs w:val="20"/>
        </w:rPr>
        <w:t xml:space="preserve">- pliki źródłowe </w:t>
      </w:r>
      <w:proofErr w:type="spellStart"/>
      <w:r w:rsidRPr="002A4644">
        <w:rPr>
          <w:rFonts w:ascii="Arial" w:eastAsia="Lucida Sans Unicode" w:hAnsi="Arial" w:cs="Arial"/>
          <w:bCs/>
          <w:sz w:val="20"/>
          <w:szCs w:val="20"/>
        </w:rPr>
        <w:t>doc</w:t>
      </w:r>
      <w:proofErr w:type="spellEnd"/>
      <w:r w:rsidRPr="002A4644">
        <w:rPr>
          <w:rFonts w:ascii="Arial" w:eastAsia="Lucida Sans Unicode" w:hAnsi="Arial" w:cs="Arial"/>
          <w:bCs/>
          <w:sz w:val="20"/>
          <w:szCs w:val="20"/>
        </w:rPr>
        <w:t xml:space="preserve">, </w:t>
      </w:r>
      <w:proofErr w:type="spellStart"/>
      <w:r w:rsidRPr="002A4644">
        <w:rPr>
          <w:rFonts w:ascii="Arial" w:eastAsia="Lucida Sans Unicode" w:hAnsi="Arial" w:cs="Arial"/>
          <w:bCs/>
          <w:sz w:val="20"/>
          <w:szCs w:val="20"/>
        </w:rPr>
        <w:t>docx</w:t>
      </w:r>
      <w:proofErr w:type="spellEnd"/>
      <w:r w:rsidRPr="002A4644">
        <w:rPr>
          <w:rFonts w:ascii="Arial" w:eastAsia="Lucida Sans Unicode" w:hAnsi="Arial" w:cs="Arial"/>
          <w:bCs/>
          <w:sz w:val="20"/>
          <w:szCs w:val="20"/>
        </w:rPr>
        <w:t xml:space="preserve">; rysunki, mapy - pliki pdf, </w:t>
      </w:r>
      <w:proofErr w:type="spellStart"/>
      <w:r w:rsidRPr="002A4644">
        <w:rPr>
          <w:rFonts w:ascii="Arial" w:eastAsia="Lucida Sans Unicode" w:hAnsi="Arial" w:cs="Arial"/>
          <w:bCs/>
          <w:sz w:val="20"/>
          <w:szCs w:val="20"/>
        </w:rPr>
        <w:t>dwg</w:t>
      </w:r>
      <w:proofErr w:type="spellEnd"/>
      <w:r w:rsidRPr="002A4644">
        <w:rPr>
          <w:rFonts w:ascii="Arial" w:eastAsia="Lucida Sans Unicode" w:hAnsi="Arial" w:cs="Arial"/>
          <w:bCs/>
          <w:sz w:val="20"/>
          <w:szCs w:val="20"/>
        </w:rPr>
        <w:t xml:space="preserve">; kosztorys - pliki </w:t>
      </w:r>
      <w:proofErr w:type="spellStart"/>
      <w:r w:rsidRPr="002A4644">
        <w:rPr>
          <w:rFonts w:ascii="Arial" w:eastAsia="Lucida Sans Unicode" w:hAnsi="Arial" w:cs="Arial"/>
          <w:bCs/>
          <w:sz w:val="20"/>
          <w:szCs w:val="20"/>
        </w:rPr>
        <w:t>rds</w:t>
      </w:r>
      <w:proofErr w:type="spellEnd"/>
      <w:r w:rsidRPr="002A4644">
        <w:rPr>
          <w:rFonts w:ascii="Arial" w:eastAsia="Lucida Sans Unicode" w:hAnsi="Arial" w:cs="Arial"/>
          <w:bCs/>
          <w:sz w:val="20"/>
          <w:szCs w:val="20"/>
        </w:rPr>
        <w:t xml:space="preserve"> i pdf; skany dokumentów - pliki pdf</w:t>
      </w:r>
      <w:r w:rsidRPr="002A4644">
        <w:rPr>
          <w:rFonts w:ascii="Arial" w:eastAsia="Lucida Sans Unicode" w:hAnsi="Arial" w:cs="Arial"/>
          <w:sz w:val="20"/>
          <w:szCs w:val="20"/>
        </w:rPr>
        <w:t xml:space="preserve"> - w 2 egzemplarzach;</w:t>
      </w:r>
    </w:p>
    <w:p w14:paraId="5AE879AB" w14:textId="545C4541" w:rsidR="00EC7919" w:rsidRPr="002A4644" w:rsidRDefault="002529BF" w:rsidP="002529BF">
      <w:pPr>
        <w:pStyle w:val="Akapitzlist"/>
        <w:numPr>
          <w:ilvl w:val="1"/>
          <w:numId w:val="12"/>
        </w:numPr>
        <w:tabs>
          <w:tab w:val="clear" w:pos="1440"/>
          <w:tab w:val="left" w:pos="284"/>
        </w:tabs>
        <w:spacing w:line="276" w:lineRule="auto"/>
        <w:ind w:left="0" w:firstLine="0"/>
        <w:rPr>
          <w:rFonts w:ascii="Arial" w:hAnsi="Arial" w:cs="Arial"/>
          <w:sz w:val="20"/>
          <w:szCs w:val="20"/>
        </w:rPr>
      </w:pPr>
      <w:r w:rsidRPr="002A4644">
        <w:rPr>
          <w:rFonts w:ascii="Arial" w:hAnsi="Arial" w:cs="Arial"/>
          <w:sz w:val="20"/>
          <w:szCs w:val="20"/>
        </w:rPr>
        <w:t>w</w:t>
      </w:r>
      <w:r w:rsidR="00EC7919" w:rsidRPr="002A4644">
        <w:rPr>
          <w:rFonts w:ascii="Arial" w:hAnsi="Arial" w:cs="Arial"/>
          <w:sz w:val="20"/>
          <w:szCs w:val="20"/>
        </w:rPr>
        <w:t xml:space="preserve">ykonanie wizualizacji w technice </w:t>
      </w:r>
      <w:proofErr w:type="spellStart"/>
      <w:r w:rsidR="00EC7919" w:rsidRPr="002A4644">
        <w:rPr>
          <w:rFonts w:ascii="Arial" w:hAnsi="Arial" w:cs="Arial"/>
          <w:sz w:val="20"/>
          <w:szCs w:val="20"/>
        </w:rPr>
        <w:t>renderu</w:t>
      </w:r>
      <w:proofErr w:type="spellEnd"/>
      <w:r w:rsidR="00EC7919" w:rsidRPr="002A4644">
        <w:rPr>
          <w:rFonts w:ascii="Arial" w:hAnsi="Arial" w:cs="Arial"/>
          <w:sz w:val="20"/>
          <w:szCs w:val="20"/>
        </w:rPr>
        <w:t xml:space="preserve"> </w:t>
      </w:r>
      <w:proofErr w:type="spellStart"/>
      <w:r w:rsidR="00EC7919" w:rsidRPr="002A4644">
        <w:rPr>
          <w:rFonts w:ascii="Arial" w:hAnsi="Arial" w:cs="Arial"/>
          <w:sz w:val="20"/>
          <w:szCs w:val="20"/>
        </w:rPr>
        <w:t>fotorealistycznego</w:t>
      </w:r>
      <w:proofErr w:type="spellEnd"/>
      <w:r w:rsidR="004018C1" w:rsidRPr="002A4644">
        <w:rPr>
          <w:rFonts w:ascii="Arial" w:hAnsi="Arial" w:cs="Arial"/>
          <w:sz w:val="20"/>
          <w:szCs w:val="20"/>
        </w:rPr>
        <w:t>:</w:t>
      </w:r>
    </w:p>
    <w:p w14:paraId="239079D4" w14:textId="6B99D238" w:rsidR="00EC7919" w:rsidRPr="002A4644" w:rsidRDefault="00EC7919" w:rsidP="002529BF">
      <w:pPr>
        <w:tabs>
          <w:tab w:val="left" w:pos="284"/>
        </w:tabs>
        <w:spacing w:line="276" w:lineRule="auto"/>
        <w:jc w:val="both"/>
        <w:rPr>
          <w:rFonts w:ascii="Arial" w:hAnsi="Arial" w:cs="Arial"/>
          <w:sz w:val="20"/>
          <w:szCs w:val="20"/>
        </w:rPr>
      </w:pPr>
      <w:r w:rsidRPr="002A4644">
        <w:rPr>
          <w:rFonts w:ascii="Arial" w:hAnsi="Arial" w:cs="Arial"/>
          <w:sz w:val="20"/>
          <w:szCs w:val="20"/>
        </w:rPr>
        <w:t>a) przykładowej łazienki i łazienki dla osób niepełnosprawnych m.in. w celu szczegółowego pokazania    oczekiwanego przez Zamawiającego wyposażenia (załącznik do postepowania na zakup i montaż wyposażenia łazienek),</w:t>
      </w:r>
    </w:p>
    <w:p w14:paraId="789E7249" w14:textId="3323A1DD" w:rsidR="00EC7919" w:rsidRPr="002A4644" w:rsidRDefault="00EC7919" w:rsidP="002529BF">
      <w:pPr>
        <w:tabs>
          <w:tab w:val="left" w:pos="284"/>
        </w:tabs>
        <w:spacing w:line="276" w:lineRule="auto"/>
        <w:jc w:val="both"/>
        <w:rPr>
          <w:rFonts w:ascii="Arial" w:hAnsi="Arial" w:cs="Arial"/>
          <w:sz w:val="20"/>
          <w:szCs w:val="20"/>
        </w:rPr>
      </w:pPr>
      <w:r w:rsidRPr="002A4644">
        <w:rPr>
          <w:rFonts w:ascii="Arial" w:hAnsi="Arial" w:cs="Arial"/>
          <w:sz w:val="20"/>
          <w:szCs w:val="20"/>
        </w:rPr>
        <w:t>b) przykładowych pokojów dziennych zlokalizowanych na parterze i na piętrze dla celów marketingowych (po 3 ujęcia, w tym z widokiem na loggię/taras/ogród</w:t>
      </w:r>
      <w:r w:rsidR="002529BF" w:rsidRPr="002A4644">
        <w:rPr>
          <w:rFonts w:ascii="Arial" w:hAnsi="Arial" w:cs="Arial"/>
          <w:sz w:val="20"/>
          <w:szCs w:val="20"/>
        </w:rPr>
        <w:t>,</w:t>
      </w:r>
    </w:p>
    <w:p w14:paraId="39AB03F5" w14:textId="7F0983A6" w:rsidR="00EC7919" w:rsidRPr="002A4644" w:rsidRDefault="00EC7919" w:rsidP="002529BF">
      <w:pPr>
        <w:tabs>
          <w:tab w:val="left" w:pos="284"/>
        </w:tabs>
        <w:spacing w:line="276" w:lineRule="auto"/>
        <w:jc w:val="both"/>
        <w:rPr>
          <w:rFonts w:ascii="Arial" w:hAnsi="Arial" w:cs="Arial"/>
          <w:sz w:val="20"/>
          <w:szCs w:val="20"/>
        </w:rPr>
      </w:pPr>
      <w:r w:rsidRPr="002A4644">
        <w:rPr>
          <w:rFonts w:ascii="Arial" w:hAnsi="Arial" w:cs="Arial"/>
          <w:sz w:val="20"/>
          <w:szCs w:val="20"/>
        </w:rPr>
        <w:t>c)  osiedla (5 ujęć) i budynku (2 ujęcia) dla celów marketingowych</w:t>
      </w:r>
      <w:r w:rsidR="001F05AB" w:rsidRPr="002A4644">
        <w:rPr>
          <w:rFonts w:ascii="Arial" w:hAnsi="Arial" w:cs="Arial"/>
          <w:sz w:val="20"/>
          <w:szCs w:val="20"/>
        </w:rPr>
        <w:t>;</w:t>
      </w:r>
    </w:p>
    <w:p w14:paraId="70C39BDA" w14:textId="2508F14B" w:rsidR="00EC7919" w:rsidRPr="002A4644" w:rsidRDefault="002529BF" w:rsidP="002529BF">
      <w:pPr>
        <w:pStyle w:val="Akapitzlist"/>
        <w:numPr>
          <w:ilvl w:val="1"/>
          <w:numId w:val="12"/>
        </w:numPr>
        <w:tabs>
          <w:tab w:val="clear" w:pos="1440"/>
          <w:tab w:val="num" w:pos="0"/>
          <w:tab w:val="left" w:pos="284"/>
        </w:tabs>
        <w:spacing w:line="276" w:lineRule="auto"/>
        <w:ind w:left="0" w:firstLine="0"/>
        <w:rPr>
          <w:rFonts w:ascii="Arial" w:hAnsi="Arial" w:cs="Arial"/>
          <w:sz w:val="20"/>
          <w:szCs w:val="20"/>
        </w:rPr>
      </w:pPr>
      <w:r w:rsidRPr="002A4644">
        <w:rPr>
          <w:rFonts w:ascii="Arial" w:hAnsi="Arial" w:cs="Arial"/>
          <w:sz w:val="20"/>
          <w:szCs w:val="20"/>
        </w:rPr>
        <w:t>z</w:t>
      </w:r>
      <w:r w:rsidR="001265FF" w:rsidRPr="002A4644">
        <w:rPr>
          <w:rFonts w:ascii="Arial" w:hAnsi="Arial" w:cs="Arial"/>
          <w:sz w:val="20"/>
          <w:szCs w:val="20"/>
        </w:rPr>
        <w:t>awrzeć w wizualizacji</w:t>
      </w:r>
      <w:r w:rsidR="00EC7919" w:rsidRPr="002A4644">
        <w:rPr>
          <w:rFonts w:ascii="Arial" w:hAnsi="Arial" w:cs="Arial"/>
          <w:sz w:val="20"/>
          <w:szCs w:val="20"/>
        </w:rPr>
        <w:t>:</w:t>
      </w:r>
    </w:p>
    <w:p w14:paraId="1B3EEFD6" w14:textId="13B487E7" w:rsidR="00EC7919" w:rsidRPr="002A4644" w:rsidRDefault="00EC7919" w:rsidP="002529BF">
      <w:pPr>
        <w:pStyle w:val="Akapitzlist"/>
        <w:numPr>
          <w:ilvl w:val="0"/>
          <w:numId w:val="4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realistyczne materiały i tekstury (np. szkło, drewno, beton),</w:t>
      </w:r>
    </w:p>
    <w:p w14:paraId="58839F1C" w14:textId="7D30E40A" w:rsidR="00EC7919" w:rsidRPr="002A4644" w:rsidRDefault="00EC7919" w:rsidP="002529BF">
      <w:pPr>
        <w:pStyle w:val="Akapitzlist"/>
        <w:numPr>
          <w:ilvl w:val="0"/>
          <w:numId w:val="4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otoczenie (np. sąsiednie budynki, zieleń, elementy małej architektury),</w:t>
      </w:r>
    </w:p>
    <w:p w14:paraId="4C7BE21E" w14:textId="12EB8DFB" w:rsidR="00EC7919" w:rsidRPr="002A4644" w:rsidRDefault="00EC7919" w:rsidP="002529BF">
      <w:pPr>
        <w:pStyle w:val="Akapitzlist"/>
        <w:numPr>
          <w:ilvl w:val="0"/>
          <w:numId w:val="4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postacie ludzkie i ewentualnie pojazdy dla oddania skali,</w:t>
      </w:r>
    </w:p>
    <w:p w14:paraId="479E76C9" w14:textId="0453D893" w:rsidR="00EC7919" w:rsidRPr="002A4644" w:rsidRDefault="00EC7919" w:rsidP="002529BF">
      <w:pPr>
        <w:pStyle w:val="Akapitzlist"/>
        <w:numPr>
          <w:ilvl w:val="0"/>
          <w:numId w:val="45"/>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realistyczne cienie i odbicia.</w:t>
      </w:r>
    </w:p>
    <w:p w14:paraId="12AA049C" w14:textId="247A1500" w:rsidR="00FB19AE" w:rsidRPr="002A4644" w:rsidRDefault="00EC7919" w:rsidP="002529BF">
      <w:pPr>
        <w:pStyle w:val="Akapitzlist"/>
        <w:numPr>
          <w:ilvl w:val="0"/>
          <w:numId w:val="44"/>
        </w:numPr>
        <w:tabs>
          <w:tab w:val="left" w:pos="284"/>
        </w:tabs>
        <w:spacing w:line="276" w:lineRule="auto"/>
        <w:ind w:left="0" w:firstLine="0"/>
        <w:jc w:val="both"/>
        <w:rPr>
          <w:rFonts w:ascii="Arial" w:hAnsi="Arial" w:cs="Arial"/>
          <w:sz w:val="20"/>
          <w:szCs w:val="20"/>
        </w:rPr>
      </w:pPr>
      <w:r w:rsidRPr="002A4644">
        <w:rPr>
          <w:rFonts w:ascii="Arial" w:hAnsi="Arial" w:cs="Arial"/>
          <w:sz w:val="20"/>
          <w:szCs w:val="20"/>
        </w:rPr>
        <w:t>Format pliku: [np. PNG lub JPG], rozdzielczość: minimum 300 DPI</w:t>
      </w:r>
      <w:r w:rsidR="001F05AB" w:rsidRPr="002A4644">
        <w:rPr>
          <w:rFonts w:ascii="Arial" w:hAnsi="Arial" w:cs="Arial"/>
          <w:sz w:val="20"/>
          <w:szCs w:val="20"/>
        </w:rPr>
        <w:t>;</w:t>
      </w:r>
    </w:p>
    <w:p w14:paraId="4B305018" w14:textId="1B0B1179" w:rsidR="00AA3409" w:rsidRPr="002A4644" w:rsidRDefault="00AA3409" w:rsidP="00D155F9">
      <w:pPr>
        <w:pStyle w:val="Akapitzlist"/>
        <w:widowControl w:val="0"/>
        <w:numPr>
          <w:ilvl w:val="1"/>
          <w:numId w:val="12"/>
        </w:numPr>
        <w:tabs>
          <w:tab w:val="clear" w:pos="1440"/>
          <w:tab w:val="num" w:pos="0"/>
          <w:tab w:val="left" w:pos="284"/>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pozyskanie wszystkich niezbędnych materiałów do wykonania prac projektowych, w szczególności map</w:t>
      </w:r>
      <w:r w:rsidRPr="002A4644">
        <w:rPr>
          <w:rFonts w:ascii="Arial" w:hAnsi="Arial" w:cs="Arial"/>
          <w:sz w:val="20"/>
          <w:szCs w:val="20"/>
        </w:rPr>
        <w:br/>
        <w:t>i ich aktualizacji;</w:t>
      </w:r>
    </w:p>
    <w:p w14:paraId="177D73A6" w14:textId="77777777" w:rsidR="00AA3409" w:rsidRPr="002A4644"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pozyskanie stosownych pozwoleń, uzgodnie</w:t>
      </w:r>
      <w:r w:rsidR="00E47463" w:rsidRPr="002A4644">
        <w:rPr>
          <w:rFonts w:ascii="Arial" w:hAnsi="Arial" w:cs="Arial"/>
          <w:sz w:val="20"/>
          <w:szCs w:val="20"/>
        </w:rPr>
        <w:t>ń</w:t>
      </w:r>
      <w:r w:rsidRPr="002A4644">
        <w:rPr>
          <w:rFonts w:ascii="Arial" w:hAnsi="Arial" w:cs="Arial"/>
          <w:sz w:val="20"/>
          <w:szCs w:val="20"/>
        </w:rPr>
        <w:t>, opinii i decyzji administracyjnych pozwalających na realizację robót</w:t>
      </w:r>
      <w:r w:rsidR="00E47463" w:rsidRPr="002A4644">
        <w:rPr>
          <w:rFonts w:ascii="Arial" w:hAnsi="Arial" w:cs="Arial"/>
          <w:sz w:val="20"/>
          <w:szCs w:val="20"/>
        </w:rPr>
        <w:t xml:space="preserve"> budowlanych,</w:t>
      </w:r>
      <w:r w:rsidRPr="002A4644">
        <w:rPr>
          <w:rFonts w:ascii="Arial" w:hAnsi="Arial" w:cs="Arial"/>
          <w:sz w:val="20"/>
          <w:szCs w:val="20"/>
        </w:rPr>
        <w:t xml:space="preserve"> wymaganych odrębnymi przepisami, wraz z ich ewentualną aktualizacją;</w:t>
      </w:r>
    </w:p>
    <w:p w14:paraId="42CA735B" w14:textId="77777777" w:rsidR="00AA3409" w:rsidRPr="002A4644"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zapewnienie sprawdzenia projektu pod względem zgodności z przepisami prawa przez osoby posiadające wymagane uprawnienia budowlane;</w:t>
      </w:r>
    </w:p>
    <w:p w14:paraId="6BB851E8" w14:textId="77777777" w:rsidR="00AA3409" w:rsidRPr="002A4644"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pełnienie funkcji koordynacyjnych i nadzorczych w stosunku do prac realizowanych przez podwykonawców;</w:t>
      </w:r>
    </w:p>
    <w:p w14:paraId="192B280C" w14:textId="77777777" w:rsidR="005C236C" w:rsidRPr="002A4644" w:rsidRDefault="005C236C"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udzielanie wszelkich dostępnych informacji i wyjaśnień dotyczących sporządzonej dokumentacji, zarówno wykonawcom na etapie postępowań o udzielenie zamówienia publicznego na wykonanie zamówień, których przedmiot zostanie opisany na podstawie opracowanej dokumentacji, jak i na etapie realizacji inwestycji,</w:t>
      </w:r>
      <w:r w:rsidRPr="002A4644">
        <w:rPr>
          <w:rFonts w:ascii="Arial" w:hAnsi="Arial" w:cs="Arial"/>
          <w:sz w:val="20"/>
          <w:szCs w:val="20"/>
        </w:rPr>
        <w:br/>
        <w:t>w terminie 2 dni od daty zawiadomienia wykonawcy;</w:t>
      </w:r>
    </w:p>
    <w:p w14:paraId="14292B68" w14:textId="2FD53031" w:rsidR="00BD3265" w:rsidRPr="002A4644" w:rsidRDefault="00BD3265" w:rsidP="00D155F9">
      <w:pPr>
        <w:widowControl w:val="0"/>
        <w:numPr>
          <w:ilvl w:val="1"/>
          <w:numId w:val="12"/>
        </w:numPr>
        <w:tabs>
          <w:tab w:val="left" w:pos="284"/>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 xml:space="preserve">sprawowanie nadzoru autorskiego w </w:t>
      </w:r>
      <w:r w:rsidRPr="002A4644">
        <w:rPr>
          <w:rFonts w:ascii="Arial" w:hAnsi="Arial" w:cs="Arial"/>
          <w:bCs/>
          <w:sz w:val="20"/>
          <w:szCs w:val="20"/>
        </w:rPr>
        <w:t>trakcie realizacji robót budowlanych objętych przedmiotową dokumentacją</w:t>
      </w:r>
      <w:r w:rsidRPr="002A4644">
        <w:rPr>
          <w:rFonts w:ascii="Arial" w:hAnsi="Arial" w:cs="Arial"/>
          <w:sz w:val="20"/>
          <w:szCs w:val="20"/>
        </w:rPr>
        <w:t>, na wezwanie zamawiającego, w zakresie, o którym mowa w art. 20 ust. 1 pkt 4 ustawy PB,</w:t>
      </w:r>
      <w:r w:rsidR="00ED0DBD" w:rsidRPr="002A4644">
        <w:rPr>
          <w:rFonts w:ascii="Arial" w:hAnsi="Arial" w:cs="Arial"/>
          <w:sz w:val="20"/>
          <w:szCs w:val="20"/>
        </w:rPr>
        <w:t xml:space="preserve"> </w:t>
      </w:r>
      <w:r w:rsidRPr="002A4644">
        <w:rPr>
          <w:rFonts w:ascii="Arial" w:hAnsi="Arial" w:cs="Arial"/>
          <w:sz w:val="20"/>
          <w:szCs w:val="20"/>
        </w:rPr>
        <w:t>w tym, w szczególności:</w:t>
      </w:r>
    </w:p>
    <w:p w14:paraId="0A72F79F" w14:textId="77777777" w:rsidR="00BD3265" w:rsidRPr="002A4644" w:rsidRDefault="00BD3265" w:rsidP="00D155F9">
      <w:pPr>
        <w:widowControl w:val="0"/>
        <w:numPr>
          <w:ilvl w:val="0"/>
          <w:numId w:val="22"/>
        </w:numPr>
        <w:tabs>
          <w:tab w:val="left" w:pos="284"/>
          <w:tab w:val="left" w:pos="709"/>
        </w:tabs>
        <w:suppressAutoHyphens/>
        <w:spacing w:line="276" w:lineRule="auto"/>
        <w:ind w:left="0" w:firstLine="0"/>
        <w:jc w:val="both"/>
        <w:rPr>
          <w:rFonts w:ascii="Arial" w:eastAsia="Lucida Sans Unicode" w:hAnsi="Arial" w:cs="Arial"/>
          <w:sz w:val="20"/>
          <w:szCs w:val="20"/>
        </w:rPr>
      </w:pPr>
      <w:bookmarkStart w:id="20" w:name="_Hlk195785265"/>
      <w:r w:rsidRPr="002A4644">
        <w:rPr>
          <w:rFonts w:ascii="Arial" w:eastAsia="Lucida Sans Unicode" w:hAnsi="Arial" w:cs="Arial"/>
          <w:sz w:val="20"/>
          <w:szCs w:val="20"/>
        </w:rPr>
        <w:t>kontrola zgodności realizacji robót budowlanych z dokumentacją projektowo-kosztorysową w toku wykonywanych robót budowlanych,</w:t>
      </w:r>
    </w:p>
    <w:p w14:paraId="77924322" w14:textId="77777777" w:rsidR="00BD3265" w:rsidRPr="002A4644" w:rsidRDefault="00BD3265" w:rsidP="00D155F9">
      <w:pPr>
        <w:widowControl w:val="0"/>
        <w:numPr>
          <w:ilvl w:val="0"/>
          <w:numId w:val="2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wnioskowanie o wprowadzenie zmian w dokumentacji projektowo-kosztorysowej,</w:t>
      </w:r>
    </w:p>
    <w:p w14:paraId="41266E48" w14:textId="77777777" w:rsidR="00BD3265" w:rsidRPr="002A4644" w:rsidRDefault="00BD3265" w:rsidP="00D155F9">
      <w:pPr>
        <w:widowControl w:val="0"/>
        <w:numPr>
          <w:ilvl w:val="0"/>
          <w:numId w:val="2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uzgadnianie i ocena zasadności wprowadzania zmian w stosunku do przewidzianych rozwiązań projektowych, a zgłaszanych przez zamawiającego lub wykonawcę robót budowlanych, w terminie 5 dni od daty otrzymania wniosku,</w:t>
      </w:r>
    </w:p>
    <w:p w14:paraId="7A618E9A" w14:textId="77777777" w:rsidR="00BD3265" w:rsidRPr="002A4644" w:rsidRDefault="00BD3265" w:rsidP="00D155F9">
      <w:pPr>
        <w:widowControl w:val="0"/>
        <w:numPr>
          <w:ilvl w:val="0"/>
          <w:numId w:val="2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dokonywanie niezbędnych zmian w projektach w trakcie realizacji inwestycji, w terminie 10 dni od daty zawiadomienia wykonawcy,</w:t>
      </w:r>
    </w:p>
    <w:p w14:paraId="0BA8B0F8" w14:textId="77777777" w:rsidR="00BD3265" w:rsidRPr="002A4644" w:rsidRDefault="00BD3265" w:rsidP="00D155F9">
      <w:pPr>
        <w:widowControl w:val="0"/>
        <w:numPr>
          <w:ilvl w:val="0"/>
          <w:numId w:val="2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współpraca z zamawiającym i wykonawcą robót budowlanych,</w:t>
      </w:r>
    </w:p>
    <w:p w14:paraId="6199D9DB" w14:textId="0C81598A" w:rsidR="00BD3265" w:rsidRPr="002A4644" w:rsidRDefault="00BD3265" w:rsidP="00D155F9">
      <w:pPr>
        <w:widowControl w:val="0"/>
        <w:numPr>
          <w:ilvl w:val="0"/>
          <w:numId w:val="2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 xml:space="preserve">udział w </w:t>
      </w:r>
      <w:r w:rsidR="00A3299A" w:rsidRPr="002A4644">
        <w:rPr>
          <w:rFonts w:ascii="Arial" w:hAnsi="Arial" w:cs="Arial"/>
          <w:sz w:val="20"/>
          <w:szCs w:val="20"/>
        </w:rPr>
        <w:t xml:space="preserve">minimum 8 </w:t>
      </w:r>
      <w:r w:rsidRPr="002A4644">
        <w:rPr>
          <w:rFonts w:ascii="Arial" w:hAnsi="Arial" w:cs="Arial"/>
          <w:sz w:val="20"/>
          <w:szCs w:val="20"/>
        </w:rPr>
        <w:t>spotkaniach z wykonawcami robót budowlanych,</w:t>
      </w:r>
    </w:p>
    <w:p w14:paraId="66479680" w14:textId="2CD62CAB" w:rsidR="00BD3265" w:rsidRPr="002A4644" w:rsidRDefault="00BD3265" w:rsidP="00D155F9">
      <w:pPr>
        <w:widowControl w:val="0"/>
        <w:numPr>
          <w:ilvl w:val="0"/>
          <w:numId w:val="22"/>
        </w:numPr>
        <w:tabs>
          <w:tab w:val="left" w:pos="284"/>
          <w:tab w:val="left" w:pos="709"/>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przybycie na teren budowy na wezwanie zamawiającego lub osoby upoważnionej przez zamawiającego</w:t>
      </w:r>
      <w:r w:rsidRPr="002A4644">
        <w:rPr>
          <w:rFonts w:ascii="Arial" w:hAnsi="Arial" w:cs="Arial"/>
          <w:sz w:val="20"/>
          <w:szCs w:val="20"/>
        </w:rPr>
        <w:br/>
      </w:r>
      <w:r w:rsidRPr="002A4644">
        <w:rPr>
          <w:rFonts w:ascii="Arial" w:hAnsi="Arial" w:cs="Arial"/>
          <w:sz w:val="20"/>
          <w:szCs w:val="20"/>
        </w:rPr>
        <w:lastRenderedPageBreak/>
        <w:t>(w szczególności na wezwanie przekazane drogą elektroniczną lub telefoniczni</w:t>
      </w:r>
      <w:r w:rsidR="00A3299A" w:rsidRPr="002A4644">
        <w:rPr>
          <w:rFonts w:ascii="Arial" w:hAnsi="Arial" w:cs="Arial"/>
          <w:sz w:val="20"/>
          <w:szCs w:val="20"/>
        </w:rPr>
        <w:t xml:space="preserve"> </w:t>
      </w:r>
      <w:r w:rsidRPr="002A4644">
        <w:rPr>
          <w:rFonts w:ascii="Arial" w:hAnsi="Arial" w:cs="Arial"/>
          <w:sz w:val="20"/>
          <w:szCs w:val="20"/>
        </w:rPr>
        <w:t>e) w terminie 2 dni od daty wezwania.</w:t>
      </w:r>
    </w:p>
    <w:bookmarkEnd w:id="20"/>
    <w:p w14:paraId="0C9C381B" w14:textId="1573790F" w:rsidR="00441D05" w:rsidRPr="002A4644" w:rsidRDefault="00441D05" w:rsidP="00D155F9">
      <w:pPr>
        <w:widowControl w:val="0"/>
        <w:numPr>
          <w:ilvl w:val="0"/>
          <w:numId w:val="16"/>
        </w:numPr>
        <w:tabs>
          <w:tab w:val="left" w:pos="284"/>
        </w:tabs>
        <w:suppressAutoHyphens/>
        <w:spacing w:line="276" w:lineRule="auto"/>
        <w:ind w:left="0" w:firstLine="0"/>
        <w:jc w:val="both"/>
        <w:rPr>
          <w:rFonts w:ascii="Arial" w:hAnsi="Arial" w:cs="Arial"/>
          <w:b/>
          <w:sz w:val="20"/>
          <w:szCs w:val="20"/>
        </w:rPr>
      </w:pPr>
      <w:r w:rsidRPr="002A4644">
        <w:rPr>
          <w:rFonts w:ascii="Arial" w:hAnsi="Arial" w:cs="Arial"/>
          <w:bCs/>
          <w:sz w:val="20"/>
          <w:szCs w:val="20"/>
        </w:rPr>
        <w:t xml:space="preserve">Wykonawca udziela zamawiającemu gwarancji </w:t>
      </w:r>
      <w:r w:rsidR="001169D3" w:rsidRPr="002A4644">
        <w:rPr>
          <w:rFonts w:ascii="Arial" w:hAnsi="Arial" w:cs="Arial"/>
          <w:bCs/>
          <w:sz w:val="20"/>
          <w:szCs w:val="20"/>
        </w:rPr>
        <w:t xml:space="preserve">jakości i rękojmi </w:t>
      </w:r>
      <w:r w:rsidRPr="002A4644">
        <w:rPr>
          <w:rFonts w:ascii="Arial" w:hAnsi="Arial" w:cs="Arial"/>
          <w:bCs/>
          <w:sz w:val="20"/>
          <w:szCs w:val="20"/>
        </w:rPr>
        <w:t xml:space="preserve">na wykonany przedmiot umowy na okres 60 </w:t>
      </w:r>
      <w:r w:rsidR="00DA2E91" w:rsidRPr="002A4644">
        <w:rPr>
          <w:rFonts w:ascii="Arial" w:hAnsi="Arial" w:cs="Arial"/>
          <w:bCs/>
          <w:sz w:val="20"/>
          <w:szCs w:val="20"/>
        </w:rPr>
        <w:t> </w:t>
      </w:r>
      <w:r w:rsidRPr="002A4644">
        <w:rPr>
          <w:rFonts w:ascii="Arial" w:hAnsi="Arial" w:cs="Arial"/>
          <w:bCs/>
          <w:sz w:val="20"/>
          <w:szCs w:val="20"/>
        </w:rPr>
        <w:t>miesięcy, licząc od daty końcowego odbioru przedmiotu umowy.</w:t>
      </w:r>
    </w:p>
    <w:p w14:paraId="602111E3" w14:textId="023EE129" w:rsidR="005C236C" w:rsidRPr="002A4644" w:rsidRDefault="005C236C" w:rsidP="00D155F9">
      <w:pPr>
        <w:widowControl w:val="0"/>
        <w:numPr>
          <w:ilvl w:val="0"/>
          <w:numId w:val="16"/>
        </w:numPr>
        <w:tabs>
          <w:tab w:val="left" w:pos="284"/>
        </w:tabs>
        <w:suppressAutoHyphens/>
        <w:spacing w:line="276" w:lineRule="auto"/>
        <w:ind w:left="0" w:firstLine="0"/>
        <w:jc w:val="both"/>
        <w:rPr>
          <w:rFonts w:ascii="Arial" w:hAnsi="Arial" w:cs="Arial"/>
          <w:sz w:val="20"/>
          <w:szCs w:val="20"/>
        </w:rPr>
      </w:pPr>
      <w:r w:rsidRPr="002A4644">
        <w:rPr>
          <w:rFonts w:ascii="Arial" w:hAnsi="Arial" w:cs="Arial"/>
          <w:sz w:val="20"/>
          <w:szCs w:val="20"/>
        </w:rPr>
        <w:t xml:space="preserve">W ramach gwarancji </w:t>
      </w:r>
      <w:r w:rsidR="00A40942" w:rsidRPr="002A4644">
        <w:rPr>
          <w:rFonts w:ascii="Arial" w:hAnsi="Arial" w:cs="Arial"/>
          <w:sz w:val="20"/>
          <w:szCs w:val="20"/>
        </w:rPr>
        <w:t>w</w:t>
      </w:r>
      <w:r w:rsidRPr="002A4644">
        <w:rPr>
          <w:rFonts w:ascii="Arial" w:hAnsi="Arial" w:cs="Arial"/>
          <w:sz w:val="20"/>
          <w:szCs w:val="20"/>
        </w:rPr>
        <w:t xml:space="preserve">ykonawca ma obowiązek, do bezpłatnego usunięcia wad lub błędów przedmiotu umowy oraz bezpłatnego </w:t>
      </w:r>
      <w:r w:rsidRPr="002A4644">
        <w:rPr>
          <w:rFonts w:ascii="Arial" w:hAnsi="Arial" w:cs="Arial"/>
          <w:sz w:val="20"/>
          <w:szCs w:val="20"/>
          <w:u w:val="single"/>
        </w:rPr>
        <w:t>dokonania aktualizacji kosztorysów inwestorskich</w:t>
      </w:r>
      <w:r w:rsidR="00E07B04" w:rsidRPr="002A4644">
        <w:rPr>
          <w:rFonts w:ascii="Arial" w:hAnsi="Arial" w:cs="Arial"/>
          <w:sz w:val="20"/>
          <w:szCs w:val="20"/>
          <w:u w:val="single"/>
        </w:rPr>
        <w:t xml:space="preserve"> </w:t>
      </w:r>
      <w:r w:rsidRPr="002A4644">
        <w:rPr>
          <w:rFonts w:ascii="Arial" w:hAnsi="Arial" w:cs="Arial"/>
          <w:sz w:val="20"/>
          <w:szCs w:val="20"/>
        </w:rPr>
        <w:t>w terminie 10 dni od daty zawiadomienia wykonawcy, bez względu na wysokość związanych z tym kosztów oraz czas jaki upłynął od przekazania dokumentacji zamawiającemu (do</w:t>
      </w:r>
      <w:r w:rsidR="00E07B04" w:rsidRPr="002A4644">
        <w:rPr>
          <w:rFonts w:ascii="Arial" w:hAnsi="Arial" w:cs="Arial"/>
          <w:sz w:val="20"/>
          <w:szCs w:val="20"/>
        </w:rPr>
        <w:t xml:space="preserve"> </w:t>
      </w:r>
      <w:r w:rsidRPr="002A4644">
        <w:rPr>
          <w:rFonts w:ascii="Arial" w:hAnsi="Arial" w:cs="Arial"/>
          <w:sz w:val="20"/>
          <w:szCs w:val="20"/>
        </w:rPr>
        <w:t>dnia podpisania protokołu końcowego odbioru robót budowlanych wykonanych na podstawie tej dokumentacji).</w:t>
      </w:r>
      <w:r w:rsidR="003163C0" w:rsidRPr="002A4644">
        <w:rPr>
          <w:rFonts w:ascii="Arial" w:hAnsi="Arial" w:cs="Arial"/>
          <w:sz w:val="20"/>
          <w:szCs w:val="20"/>
        </w:rPr>
        <w:t xml:space="preserve"> W przypadku nieusunięcia </w:t>
      </w:r>
      <w:r w:rsidR="00753873" w:rsidRPr="002A4644">
        <w:rPr>
          <w:rFonts w:ascii="Arial" w:hAnsi="Arial" w:cs="Arial"/>
          <w:sz w:val="20"/>
          <w:szCs w:val="20"/>
        </w:rPr>
        <w:t xml:space="preserve">ww. </w:t>
      </w:r>
      <w:r w:rsidR="003163C0" w:rsidRPr="002A4644">
        <w:rPr>
          <w:rFonts w:ascii="Arial" w:hAnsi="Arial" w:cs="Arial"/>
          <w:sz w:val="20"/>
          <w:szCs w:val="20"/>
        </w:rPr>
        <w:t>wad w terminie</w:t>
      </w:r>
      <w:r w:rsidR="00753873" w:rsidRPr="002A4644">
        <w:rPr>
          <w:rFonts w:ascii="Arial" w:hAnsi="Arial" w:cs="Arial"/>
          <w:sz w:val="20"/>
          <w:szCs w:val="20"/>
        </w:rPr>
        <w:t xml:space="preserve"> z</w:t>
      </w:r>
      <w:r w:rsidR="003163C0" w:rsidRPr="002A4644">
        <w:rPr>
          <w:rFonts w:ascii="Arial" w:hAnsi="Arial" w:cs="Arial"/>
          <w:sz w:val="20"/>
          <w:szCs w:val="20"/>
        </w:rPr>
        <w:t xml:space="preserve">amawiający zleci ich usunięcie osobie trzeciej na koszt i ryzyko </w:t>
      </w:r>
      <w:r w:rsidR="00753873" w:rsidRPr="002A4644">
        <w:rPr>
          <w:rFonts w:ascii="Arial" w:hAnsi="Arial" w:cs="Arial"/>
          <w:sz w:val="20"/>
          <w:szCs w:val="20"/>
        </w:rPr>
        <w:t>w</w:t>
      </w:r>
      <w:r w:rsidR="003163C0" w:rsidRPr="002A4644">
        <w:rPr>
          <w:rFonts w:ascii="Arial" w:hAnsi="Arial" w:cs="Arial"/>
          <w:sz w:val="20"/>
          <w:szCs w:val="20"/>
        </w:rPr>
        <w:t>ykonawcy.</w:t>
      </w:r>
    </w:p>
    <w:p w14:paraId="6FB82680" w14:textId="77777777" w:rsidR="005C236C" w:rsidRPr="002A4644" w:rsidRDefault="005C236C" w:rsidP="00D155F9">
      <w:pPr>
        <w:widowControl w:val="0"/>
        <w:numPr>
          <w:ilvl w:val="0"/>
          <w:numId w:val="16"/>
        </w:numPr>
        <w:tabs>
          <w:tab w:val="left" w:pos="284"/>
        </w:tabs>
        <w:suppressAutoHyphens/>
        <w:spacing w:line="276" w:lineRule="auto"/>
        <w:ind w:left="0" w:firstLine="0"/>
        <w:jc w:val="both"/>
        <w:rPr>
          <w:rFonts w:ascii="Arial" w:hAnsi="Arial" w:cs="Arial"/>
          <w:sz w:val="20"/>
          <w:szCs w:val="20"/>
        </w:rPr>
      </w:pPr>
      <w:r w:rsidRPr="002A4644">
        <w:rPr>
          <w:rFonts w:ascii="Arial" w:hAnsi="Arial" w:cs="Arial"/>
          <w:sz w:val="20"/>
          <w:szCs w:val="20"/>
        </w:rPr>
        <w:t>Za wszelkie zmiany lub uzupełnienia dokumentacji projektowo-kosztorysowej wnoszone przez wykonawcę</w:t>
      </w:r>
      <w:r w:rsidR="00FA019F" w:rsidRPr="002A4644">
        <w:rPr>
          <w:rFonts w:ascii="Arial" w:hAnsi="Arial" w:cs="Arial"/>
          <w:sz w:val="20"/>
          <w:szCs w:val="20"/>
        </w:rPr>
        <w:br/>
      </w:r>
      <w:r w:rsidRPr="002A4644">
        <w:rPr>
          <w:rFonts w:ascii="Arial" w:hAnsi="Arial" w:cs="Arial"/>
          <w:sz w:val="20"/>
          <w:szCs w:val="20"/>
        </w:rPr>
        <w:t>w ramach nadzoru autorskiego, wykonawcy nie przysługuje dodatkowe wynagrodzenie.</w:t>
      </w:r>
    </w:p>
    <w:p w14:paraId="06A9F211" w14:textId="01EA7A9F" w:rsidR="00AA3409" w:rsidRPr="002A4644" w:rsidRDefault="00AA3409" w:rsidP="00D155F9">
      <w:pPr>
        <w:widowControl w:val="0"/>
        <w:numPr>
          <w:ilvl w:val="0"/>
          <w:numId w:val="16"/>
        </w:numPr>
        <w:tabs>
          <w:tab w:val="left" w:pos="284"/>
        </w:tabs>
        <w:suppressAutoHyphens/>
        <w:spacing w:line="276" w:lineRule="auto"/>
        <w:ind w:left="0" w:firstLine="0"/>
        <w:jc w:val="both"/>
        <w:rPr>
          <w:rFonts w:ascii="Arial" w:hAnsi="Arial" w:cs="Arial"/>
          <w:b/>
          <w:sz w:val="20"/>
          <w:szCs w:val="20"/>
        </w:rPr>
      </w:pPr>
      <w:r w:rsidRPr="002A4644">
        <w:rPr>
          <w:rFonts w:ascii="Arial" w:eastAsia="Lucida Sans Unicode" w:hAnsi="Arial" w:cs="Arial"/>
          <w:sz w:val="20"/>
          <w:szCs w:val="20"/>
          <w:lang w:eastAsia="en-US"/>
        </w:rPr>
        <w:t xml:space="preserve">Wszelkie wady dokumentacji projektowo-kosztorysowej, które nie pozwolą na prawidłową realizację </w:t>
      </w:r>
      <w:r w:rsidR="00B66526" w:rsidRPr="002A4644">
        <w:rPr>
          <w:rFonts w:ascii="Arial" w:eastAsia="Lucida Sans Unicode" w:hAnsi="Arial" w:cs="Arial"/>
          <w:sz w:val="20"/>
          <w:szCs w:val="20"/>
          <w:lang w:eastAsia="en-US"/>
        </w:rPr>
        <w:t>prac</w:t>
      </w:r>
      <w:r w:rsidR="00E07B04"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przez wykonawcę robót budowlanych będą usunięte przez wykonawcę (na koszt wykonawcy) na wniosek zamawiającego w terminie wyznaczonym przez zamawiającego.</w:t>
      </w:r>
    </w:p>
    <w:p w14:paraId="40B82980" w14:textId="77777777" w:rsidR="00AA3409" w:rsidRPr="002A4644" w:rsidRDefault="00AA3409"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741CFD98" w14:textId="77777777" w:rsidR="00AA3409" w:rsidRPr="002A4644" w:rsidRDefault="00AA3409" w:rsidP="00D155F9">
      <w:pPr>
        <w:widowControl w:val="0"/>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 </w:t>
      </w:r>
      <w:r w:rsidR="00C755C5" w:rsidRPr="002A4644">
        <w:rPr>
          <w:rFonts w:ascii="Arial" w:eastAsia="Lucida Sans Unicode" w:hAnsi="Arial" w:cs="Arial"/>
          <w:sz w:val="20"/>
          <w:szCs w:val="20"/>
          <w:lang w:eastAsia="en-US"/>
        </w:rPr>
        <w:t>7</w:t>
      </w:r>
    </w:p>
    <w:p w14:paraId="1739B837" w14:textId="0E027609" w:rsidR="008421F2" w:rsidRPr="002A4644" w:rsidRDefault="008421F2" w:rsidP="00D155F9">
      <w:pPr>
        <w:widowControl w:val="0"/>
        <w:numPr>
          <w:ilvl w:val="0"/>
          <w:numId w:val="15"/>
        </w:numPr>
        <w:tabs>
          <w:tab w:val="clear" w:pos="0"/>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Wykonawca oświadcza, że będą mu przysługiwać do dokumentacji projektowej prawa autorskie osobiste</w:t>
      </w:r>
      <w:r w:rsidRPr="002A4644">
        <w:rPr>
          <w:rFonts w:ascii="Arial" w:hAnsi="Arial" w:cs="Arial"/>
          <w:sz w:val="20"/>
          <w:szCs w:val="20"/>
        </w:rPr>
        <w:br/>
        <w:t xml:space="preserve">i majątkowe, </w:t>
      </w:r>
      <w:r w:rsidRPr="002A4644">
        <w:rPr>
          <w:rFonts w:ascii="Arial" w:eastAsia="Verdana" w:hAnsi="Arial" w:cs="Arial"/>
          <w:spacing w:val="1"/>
          <w:sz w:val="20"/>
          <w:szCs w:val="20"/>
        </w:rPr>
        <w:t>n</w:t>
      </w:r>
      <w:r w:rsidRPr="002A4644">
        <w:rPr>
          <w:rFonts w:ascii="Arial" w:eastAsia="Verdana" w:hAnsi="Arial" w:cs="Arial"/>
          <w:sz w:val="20"/>
          <w:szCs w:val="20"/>
        </w:rPr>
        <w:t>a</w:t>
      </w:r>
      <w:r w:rsidR="00E07B04" w:rsidRPr="002A4644">
        <w:rPr>
          <w:rFonts w:ascii="Arial" w:eastAsia="Verdana" w:hAnsi="Arial" w:cs="Arial"/>
          <w:sz w:val="20"/>
          <w:szCs w:val="20"/>
        </w:rPr>
        <w:t xml:space="preserve"> </w:t>
      </w:r>
      <w:r w:rsidRPr="002A4644">
        <w:rPr>
          <w:rFonts w:ascii="Arial" w:eastAsia="Verdana" w:hAnsi="Arial" w:cs="Arial"/>
          <w:spacing w:val="1"/>
          <w:sz w:val="20"/>
          <w:szCs w:val="20"/>
        </w:rPr>
        <w:t>p</w:t>
      </w:r>
      <w:r w:rsidRPr="002A4644">
        <w:rPr>
          <w:rFonts w:ascii="Arial" w:eastAsia="Verdana" w:hAnsi="Arial" w:cs="Arial"/>
          <w:spacing w:val="-1"/>
          <w:sz w:val="20"/>
          <w:szCs w:val="20"/>
        </w:rPr>
        <w:t>o</w:t>
      </w:r>
      <w:r w:rsidRPr="002A4644">
        <w:rPr>
          <w:rFonts w:ascii="Arial" w:eastAsia="Verdana" w:hAnsi="Arial" w:cs="Arial"/>
          <w:spacing w:val="3"/>
          <w:sz w:val="20"/>
          <w:szCs w:val="20"/>
        </w:rPr>
        <w:t>d</w:t>
      </w:r>
      <w:r w:rsidRPr="002A4644">
        <w:rPr>
          <w:rFonts w:ascii="Arial" w:eastAsia="Verdana" w:hAnsi="Arial" w:cs="Arial"/>
          <w:spacing w:val="-1"/>
          <w:sz w:val="20"/>
          <w:szCs w:val="20"/>
        </w:rPr>
        <w:t>s</w:t>
      </w:r>
      <w:r w:rsidRPr="002A4644">
        <w:rPr>
          <w:rFonts w:ascii="Arial" w:eastAsia="Verdana" w:hAnsi="Arial" w:cs="Arial"/>
          <w:spacing w:val="1"/>
          <w:sz w:val="20"/>
          <w:szCs w:val="20"/>
        </w:rPr>
        <w:t>t</w:t>
      </w:r>
      <w:r w:rsidRPr="002A4644">
        <w:rPr>
          <w:rFonts w:ascii="Arial" w:eastAsia="Verdana" w:hAnsi="Arial" w:cs="Arial"/>
          <w:sz w:val="20"/>
          <w:szCs w:val="20"/>
        </w:rPr>
        <w:t>aw</w:t>
      </w:r>
      <w:r w:rsidRPr="002A4644">
        <w:rPr>
          <w:rFonts w:ascii="Arial" w:eastAsia="Verdana" w:hAnsi="Arial" w:cs="Arial"/>
          <w:spacing w:val="3"/>
          <w:sz w:val="20"/>
          <w:szCs w:val="20"/>
        </w:rPr>
        <w:t>i</w:t>
      </w:r>
      <w:r w:rsidRPr="002A4644">
        <w:rPr>
          <w:rFonts w:ascii="Arial" w:eastAsia="Verdana" w:hAnsi="Arial" w:cs="Arial"/>
          <w:sz w:val="20"/>
          <w:szCs w:val="20"/>
        </w:rPr>
        <w:t>e</w:t>
      </w:r>
      <w:r w:rsidR="00E07B04" w:rsidRPr="002A4644">
        <w:rPr>
          <w:rFonts w:ascii="Arial" w:eastAsia="Verdana" w:hAnsi="Arial" w:cs="Arial"/>
          <w:sz w:val="20"/>
          <w:szCs w:val="20"/>
        </w:rPr>
        <w:t xml:space="preserve"> </w:t>
      </w:r>
      <w:r w:rsidRPr="002A4644">
        <w:rPr>
          <w:rFonts w:ascii="Arial" w:eastAsia="Verdana" w:hAnsi="Arial" w:cs="Arial"/>
          <w:spacing w:val="1"/>
          <w:sz w:val="20"/>
          <w:szCs w:val="20"/>
        </w:rPr>
        <w:t>z</w:t>
      </w:r>
      <w:r w:rsidRPr="002A4644">
        <w:rPr>
          <w:rFonts w:ascii="Arial" w:eastAsia="Verdana" w:hAnsi="Arial" w:cs="Arial"/>
          <w:spacing w:val="3"/>
          <w:sz w:val="20"/>
          <w:szCs w:val="20"/>
        </w:rPr>
        <w:t>a</w:t>
      </w:r>
      <w:r w:rsidRPr="002A4644">
        <w:rPr>
          <w:rFonts w:ascii="Arial" w:eastAsia="Verdana" w:hAnsi="Arial" w:cs="Arial"/>
          <w:sz w:val="20"/>
          <w:szCs w:val="20"/>
        </w:rPr>
        <w:t>wa</w:t>
      </w:r>
      <w:r w:rsidRPr="002A4644">
        <w:rPr>
          <w:rFonts w:ascii="Arial" w:eastAsia="Verdana" w:hAnsi="Arial" w:cs="Arial"/>
          <w:spacing w:val="-1"/>
          <w:sz w:val="20"/>
          <w:szCs w:val="20"/>
        </w:rPr>
        <w:t>r</w:t>
      </w:r>
      <w:r w:rsidRPr="002A4644">
        <w:rPr>
          <w:rFonts w:ascii="Arial" w:eastAsia="Verdana" w:hAnsi="Arial" w:cs="Arial"/>
          <w:spacing w:val="3"/>
          <w:sz w:val="20"/>
          <w:szCs w:val="20"/>
        </w:rPr>
        <w:t>t</w:t>
      </w:r>
      <w:r w:rsidRPr="002A4644">
        <w:rPr>
          <w:rFonts w:ascii="Arial" w:eastAsia="Verdana" w:hAnsi="Arial" w:cs="Arial"/>
          <w:sz w:val="20"/>
          <w:szCs w:val="20"/>
        </w:rPr>
        <w:t>y</w:t>
      </w:r>
      <w:r w:rsidRPr="002A4644">
        <w:rPr>
          <w:rFonts w:ascii="Arial" w:eastAsia="Verdana" w:hAnsi="Arial" w:cs="Arial"/>
          <w:spacing w:val="-1"/>
          <w:sz w:val="20"/>
          <w:szCs w:val="20"/>
        </w:rPr>
        <w:t>c</w:t>
      </w:r>
      <w:r w:rsidRPr="002A4644">
        <w:rPr>
          <w:rFonts w:ascii="Arial" w:eastAsia="Verdana" w:hAnsi="Arial" w:cs="Arial"/>
          <w:sz w:val="20"/>
          <w:szCs w:val="20"/>
        </w:rPr>
        <w:t>h</w:t>
      </w:r>
      <w:r w:rsidR="00E07B04" w:rsidRPr="002A4644">
        <w:rPr>
          <w:rFonts w:ascii="Arial" w:eastAsia="Verdana" w:hAnsi="Arial" w:cs="Arial"/>
          <w:sz w:val="20"/>
          <w:szCs w:val="20"/>
        </w:rPr>
        <w:t xml:space="preserve"> </w:t>
      </w:r>
      <w:r w:rsidRPr="002A4644">
        <w:rPr>
          <w:rFonts w:ascii="Arial" w:eastAsia="Verdana" w:hAnsi="Arial" w:cs="Arial"/>
          <w:sz w:val="20"/>
          <w:szCs w:val="20"/>
        </w:rPr>
        <w:t>w</w:t>
      </w:r>
      <w:r w:rsidR="00E07B04" w:rsidRPr="002A4644">
        <w:rPr>
          <w:rFonts w:ascii="Arial" w:eastAsia="Verdana" w:hAnsi="Arial" w:cs="Arial"/>
          <w:sz w:val="20"/>
          <w:szCs w:val="20"/>
        </w:rPr>
        <w:t xml:space="preserve"> </w:t>
      </w:r>
      <w:r w:rsidRPr="002A4644">
        <w:rPr>
          <w:rFonts w:ascii="Arial" w:eastAsia="Verdana" w:hAnsi="Arial" w:cs="Arial"/>
          <w:spacing w:val="2"/>
          <w:sz w:val="20"/>
          <w:szCs w:val="20"/>
        </w:rPr>
        <w:t>f</w:t>
      </w:r>
      <w:r w:rsidRPr="002A4644">
        <w:rPr>
          <w:rFonts w:ascii="Arial" w:eastAsia="Verdana" w:hAnsi="Arial" w:cs="Arial"/>
          <w:spacing w:val="-1"/>
          <w:sz w:val="20"/>
          <w:szCs w:val="20"/>
        </w:rPr>
        <w:t>or</w:t>
      </w:r>
      <w:r w:rsidRPr="002A4644">
        <w:rPr>
          <w:rFonts w:ascii="Arial" w:eastAsia="Verdana" w:hAnsi="Arial" w:cs="Arial"/>
          <w:spacing w:val="1"/>
          <w:sz w:val="20"/>
          <w:szCs w:val="20"/>
        </w:rPr>
        <w:t>m</w:t>
      </w:r>
      <w:r w:rsidRPr="002A4644">
        <w:rPr>
          <w:rFonts w:ascii="Arial" w:eastAsia="Verdana" w:hAnsi="Arial" w:cs="Arial"/>
          <w:spacing w:val="3"/>
          <w:sz w:val="20"/>
          <w:szCs w:val="20"/>
        </w:rPr>
        <w:t>i</w:t>
      </w:r>
      <w:r w:rsidRPr="002A4644">
        <w:rPr>
          <w:rFonts w:ascii="Arial" w:eastAsia="Verdana" w:hAnsi="Arial" w:cs="Arial"/>
          <w:sz w:val="20"/>
          <w:szCs w:val="20"/>
        </w:rPr>
        <w:t>e</w:t>
      </w:r>
      <w:r w:rsidR="00E07B04" w:rsidRPr="002A4644">
        <w:rPr>
          <w:rFonts w:ascii="Arial" w:eastAsia="Verdana" w:hAnsi="Arial" w:cs="Arial"/>
          <w:sz w:val="20"/>
          <w:szCs w:val="20"/>
        </w:rPr>
        <w:t xml:space="preserve"> </w:t>
      </w:r>
      <w:r w:rsidRPr="002A4644">
        <w:rPr>
          <w:rFonts w:ascii="Arial" w:eastAsia="Verdana" w:hAnsi="Arial" w:cs="Arial"/>
          <w:spacing w:val="1"/>
          <w:sz w:val="20"/>
          <w:szCs w:val="20"/>
        </w:rPr>
        <w:t>p</w:t>
      </w:r>
      <w:r w:rsidRPr="002A4644">
        <w:rPr>
          <w:rFonts w:ascii="Arial" w:eastAsia="Verdana" w:hAnsi="Arial" w:cs="Arial"/>
          <w:spacing w:val="3"/>
          <w:sz w:val="20"/>
          <w:szCs w:val="20"/>
        </w:rPr>
        <w:t>i</w:t>
      </w:r>
      <w:r w:rsidRPr="002A4644">
        <w:rPr>
          <w:rFonts w:ascii="Arial" w:eastAsia="Verdana" w:hAnsi="Arial" w:cs="Arial"/>
          <w:spacing w:val="-1"/>
          <w:sz w:val="20"/>
          <w:szCs w:val="20"/>
        </w:rPr>
        <w:t>se</w:t>
      </w:r>
      <w:r w:rsidRPr="002A4644">
        <w:rPr>
          <w:rFonts w:ascii="Arial" w:eastAsia="Verdana" w:hAnsi="Arial" w:cs="Arial"/>
          <w:spacing w:val="1"/>
          <w:sz w:val="20"/>
          <w:szCs w:val="20"/>
        </w:rPr>
        <w:t>mn</w:t>
      </w:r>
      <w:r w:rsidRPr="002A4644">
        <w:rPr>
          <w:rFonts w:ascii="Arial" w:eastAsia="Verdana" w:hAnsi="Arial" w:cs="Arial"/>
          <w:spacing w:val="-1"/>
          <w:sz w:val="20"/>
          <w:szCs w:val="20"/>
        </w:rPr>
        <w:t>e</w:t>
      </w:r>
      <w:r w:rsidRPr="002A4644">
        <w:rPr>
          <w:rFonts w:ascii="Arial" w:eastAsia="Verdana" w:hAnsi="Arial" w:cs="Arial"/>
          <w:spacing w:val="1"/>
          <w:sz w:val="20"/>
          <w:szCs w:val="20"/>
        </w:rPr>
        <w:t>j</w:t>
      </w:r>
      <w:r w:rsidRPr="002A4644">
        <w:rPr>
          <w:rFonts w:ascii="Arial" w:eastAsia="Verdana" w:hAnsi="Arial" w:cs="Arial"/>
          <w:spacing w:val="-1"/>
          <w:sz w:val="20"/>
          <w:szCs w:val="20"/>
        </w:rPr>
        <w:t xml:space="preserve"> o</w:t>
      </w:r>
      <w:r w:rsidRPr="002A4644">
        <w:rPr>
          <w:rFonts w:ascii="Arial" w:eastAsia="Verdana" w:hAnsi="Arial" w:cs="Arial"/>
          <w:spacing w:val="1"/>
          <w:sz w:val="20"/>
          <w:szCs w:val="20"/>
        </w:rPr>
        <w:t>d</w:t>
      </w:r>
      <w:r w:rsidRPr="002A4644">
        <w:rPr>
          <w:rFonts w:ascii="Arial" w:eastAsia="Verdana" w:hAnsi="Arial" w:cs="Arial"/>
          <w:spacing w:val="3"/>
          <w:sz w:val="20"/>
          <w:szCs w:val="20"/>
        </w:rPr>
        <w:t>p</w:t>
      </w:r>
      <w:r w:rsidRPr="002A4644">
        <w:rPr>
          <w:rFonts w:ascii="Arial" w:eastAsia="Verdana" w:hAnsi="Arial" w:cs="Arial"/>
          <w:spacing w:val="2"/>
          <w:sz w:val="20"/>
          <w:szCs w:val="20"/>
        </w:rPr>
        <w:t>o</w:t>
      </w:r>
      <w:r w:rsidRPr="002A4644">
        <w:rPr>
          <w:rFonts w:ascii="Arial" w:eastAsia="Verdana" w:hAnsi="Arial" w:cs="Arial"/>
          <w:sz w:val="20"/>
          <w:szCs w:val="20"/>
        </w:rPr>
        <w:t>w</w:t>
      </w:r>
      <w:r w:rsidRPr="002A4644">
        <w:rPr>
          <w:rFonts w:ascii="Arial" w:eastAsia="Verdana" w:hAnsi="Arial" w:cs="Arial"/>
          <w:spacing w:val="3"/>
          <w:sz w:val="20"/>
          <w:szCs w:val="20"/>
        </w:rPr>
        <w:t>i</w:t>
      </w:r>
      <w:r w:rsidRPr="002A4644">
        <w:rPr>
          <w:rFonts w:ascii="Arial" w:eastAsia="Verdana" w:hAnsi="Arial" w:cs="Arial"/>
          <w:spacing w:val="-1"/>
          <w:sz w:val="20"/>
          <w:szCs w:val="20"/>
        </w:rPr>
        <w:t>e</w:t>
      </w:r>
      <w:r w:rsidRPr="002A4644">
        <w:rPr>
          <w:rFonts w:ascii="Arial" w:eastAsia="Verdana" w:hAnsi="Arial" w:cs="Arial"/>
          <w:spacing w:val="1"/>
          <w:sz w:val="20"/>
          <w:szCs w:val="20"/>
        </w:rPr>
        <w:t>d</w:t>
      </w:r>
      <w:r w:rsidRPr="002A4644">
        <w:rPr>
          <w:rFonts w:ascii="Arial" w:eastAsia="Verdana" w:hAnsi="Arial" w:cs="Arial"/>
          <w:spacing w:val="-1"/>
          <w:sz w:val="20"/>
          <w:szCs w:val="20"/>
        </w:rPr>
        <w:t>n</w:t>
      </w:r>
      <w:r w:rsidRPr="002A4644">
        <w:rPr>
          <w:rFonts w:ascii="Arial" w:eastAsia="Verdana" w:hAnsi="Arial" w:cs="Arial"/>
          <w:spacing w:val="3"/>
          <w:sz w:val="20"/>
          <w:szCs w:val="20"/>
        </w:rPr>
        <w:t>i</w:t>
      </w:r>
      <w:r w:rsidRPr="002A4644">
        <w:rPr>
          <w:rFonts w:ascii="Arial" w:eastAsia="Verdana" w:hAnsi="Arial" w:cs="Arial"/>
          <w:spacing w:val="-1"/>
          <w:sz w:val="20"/>
          <w:szCs w:val="20"/>
        </w:rPr>
        <w:t>c</w:t>
      </w:r>
      <w:r w:rsidRPr="002A4644">
        <w:rPr>
          <w:rFonts w:ascii="Arial" w:eastAsia="Verdana" w:hAnsi="Arial" w:cs="Arial"/>
          <w:sz w:val="20"/>
          <w:szCs w:val="20"/>
        </w:rPr>
        <w:t>h</w:t>
      </w:r>
      <w:r w:rsidR="00E07B04" w:rsidRPr="002A4644">
        <w:rPr>
          <w:rFonts w:ascii="Arial" w:eastAsia="Verdana" w:hAnsi="Arial" w:cs="Arial"/>
          <w:sz w:val="20"/>
          <w:szCs w:val="20"/>
        </w:rPr>
        <w:t xml:space="preserve"> </w:t>
      </w:r>
      <w:r w:rsidRPr="002A4644">
        <w:rPr>
          <w:rFonts w:ascii="Arial" w:eastAsia="Verdana" w:hAnsi="Arial" w:cs="Arial"/>
          <w:spacing w:val="1"/>
          <w:sz w:val="20"/>
          <w:szCs w:val="20"/>
        </w:rPr>
        <w:t>um</w:t>
      </w:r>
      <w:r w:rsidRPr="002A4644">
        <w:rPr>
          <w:rFonts w:ascii="Arial" w:eastAsia="Verdana" w:hAnsi="Arial" w:cs="Arial"/>
          <w:spacing w:val="-1"/>
          <w:sz w:val="20"/>
          <w:szCs w:val="20"/>
        </w:rPr>
        <w:t>ó</w:t>
      </w:r>
      <w:r w:rsidRPr="002A4644">
        <w:rPr>
          <w:rFonts w:ascii="Arial" w:eastAsia="Verdana" w:hAnsi="Arial" w:cs="Arial"/>
          <w:sz w:val="20"/>
          <w:szCs w:val="20"/>
        </w:rPr>
        <w:t>w oraz że</w:t>
      </w:r>
      <w:r w:rsidRPr="002A4644">
        <w:rPr>
          <w:rFonts w:ascii="Arial" w:hAnsi="Arial" w:cs="Arial"/>
          <w:sz w:val="20"/>
          <w:szCs w:val="20"/>
        </w:rPr>
        <w:t xml:space="preserve"> prawa te </w:t>
      </w:r>
      <w:r w:rsidRPr="002A4644">
        <w:rPr>
          <w:rFonts w:ascii="Arial" w:eastAsia="Verdana" w:hAnsi="Arial" w:cs="Arial"/>
          <w:spacing w:val="1"/>
          <w:sz w:val="20"/>
          <w:szCs w:val="20"/>
        </w:rPr>
        <w:t>n</w:t>
      </w:r>
      <w:r w:rsidRPr="002A4644">
        <w:rPr>
          <w:rFonts w:ascii="Arial" w:eastAsia="Verdana" w:hAnsi="Arial" w:cs="Arial"/>
          <w:spacing w:val="3"/>
          <w:sz w:val="20"/>
          <w:szCs w:val="20"/>
        </w:rPr>
        <w:t>i</w:t>
      </w:r>
      <w:r w:rsidRPr="002A4644">
        <w:rPr>
          <w:rFonts w:ascii="Arial" w:eastAsia="Verdana" w:hAnsi="Arial" w:cs="Arial"/>
          <w:sz w:val="20"/>
          <w:szCs w:val="20"/>
        </w:rPr>
        <w:t>e</w:t>
      </w:r>
      <w:r w:rsidR="00E07B04" w:rsidRPr="002A4644">
        <w:rPr>
          <w:rFonts w:ascii="Arial" w:eastAsia="Verdana" w:hAnsi="Arial" w:cs="Arial"/>
          <w:sz w:val="20"/>
          <w:szCs w:val="20"/>
        </w:rPr>
        <w:t xml:space="preserve"> </w:t>
      </w:r>
      <w:r w:rsidRPr="002A4644">
        <w:rPr>
          <w:rFonts w:ascii="Arial" w:eastAsia="Verdana" w:hAnsi="Arial" w:cs="Arial"/>
          <w:spacing w:val="1"/>
          <w:sz w:val="20"/>
          <w:szCs w:val="20"/>
        </w:rPr>
        <w:t>z</w:t>
      </w:r>
      <w:r w:rsidRPr="002A4644">
        <w:rPr>
          <w:rFonts w:ascii="Arial" w:eastAsia="Verdana" w:hAnsi="Arial" w:cs="Arial"/>
          <w:spacing w:val="2"/>
          <w:sz w:val="20"/>
          <w:szCs w:val="20"/>
        </w:rPr>
        <w:t>o</w:t>
      </w:r>
      <w:r w:rsidRPr="002A4644">
        <w:rPr>
          <w:rFonts w:ascii="Arial" w:eastAsia="Verdana" w:hAnsi="Arial" w:cs="Arial"/>
          <w:spacing w:val="-1"/>
          <w:sz w:val="20"/>
          <w:szCs w:val="20"/>
        </w:rPr>
        <w:t>s</w:t>
      </w:r>
      <w:r w:rsidRPr="002A4644">
        <w:rPr>
          <w:rFonts w:ascii="Arial" w:eastAsia="Verdana" w:hAnsi="Arial" w:cs="Arial"/>
          <w:spacing w:val="1"/>
          <w:sz w:val="20"/>
          <w:szCs w:val="20"/>
        </w:rPr>
        <w:t>t</w:t>
      </w:r>
      <w:r w:rsidRPr="002A4644">
        <w:rPr>
          <w:rFonts w:ascii="Arial" w:eastAsia="Verdana" w:hAnsi="Arial" w:cs="Arial"/>
          <w:sz w:val="20"/>
          <w:szCs w:val="20"/>
        </w:rPr>
        <w:t>a</w:t>
      </w:r>
      <w:r w:rsidRPr="002A4644">
        <w:rPr>
          <w:rFonts w:ascii="Arial" w:eastAsia="Verdana" w:hAnsi="Arial" w:cs="Arial"/>
          <w:spacing w:val="1"/>
          <w:sz w:val="20"/>
          <w:szCs w:val="20"/>
        </w:rPr>
        <w:t>ną</w:t>
      </w:r>
      <w:r w:rsidR="00E07B04" w:rsidRPr="002A4644">
        <w:rPr>
          <w:rFonts w:ascii="Arial" w:eastAsia="Verdana" w:hAnsi="Arial" w:cs="Arial"/>
          <w:spacing w:val="1"/>
          <w:sz w:val="20"/>
          <w:szCs w:val="20"/>
        </w:rPr>
        <w:t xml:space="preserve"> </w:t>
      </w:r>
      <w:r w:rsidRPr="002A4644">
        <w:rPr>
          <w:rFonts w:ascii="Arial" w:eastAsia="Verdana" w:hAnsi="Arial" w:cs="Arial"/>
          <w:spacing w:val="-1"/>
          <w:sz w:val="20"/>
          <w:szCs w:val="20"/>
        </w:rPr>
        <w:t>o</w:t>
      </w:r>
      <w:r w:rsidRPr="002A4644">
        <w:rPr>
          <w:rFonts w:ascii="Arial" w:eastAsia="Verdana" w:hAnsi="Arial" w:cs="Arial"/>
          <w:spacing w:val="1"/>
          <w:sz w:val="20"/>
          <w:szCs w:val="20"/>
        </w:rPr>
        <w:t>g</w:t>
      </w:r>
      <w:r w:rsidRPr="002A4644">
        <w:rPr>
          <w:rFonts w:ascii="Arial" w:eastAsia="Verdana" w:hAnsi="Arial" w:cs="Arial"/>
          <w:spacing w:val="-1"/>
          <w:sz w:val="20"/>
          <w:szCs w:val="20"/>
        </w:rPr>
        <w:t>r</w:t>
      </w:r>
      <w:r w:rsidRPr="002A4644">
        <w:rPr>
          <w:rFonts w:ascii="Arial" w:eastAsia="Verdana" w:hAnsi="Arial" w:cs="Arial"/>
          <w:sz w:val="20"/>
          <w:szCs w:val="20"/>
        </w:rPr>
        <w:t>a</w:t>
      </w:r>
      <w:r w:rsidRPr="002A4644">
        <w:rPr>
          <w:rFonts w:ascii="Arial" w:eastAsia="Verdana" w:hAnsi="Arial" w:cs="Arial"/>
          <w:spacing w:val="1"/>
          <w:sz w:val="20"/>
          <w:szCs w:val="20"/>
        </w:rPr>
        <w:t>n</w:t>
      </w:r>
      <w:r w:rsidRPr="002A4644">
        <w:rPr>
          <w:rFonts w:ascii="Arial" w:eastAsia="Verdana" w:hAnsi="Arial" w:cs="Arial"/>
          <w:spacing w:val="3"/>
          <w:sz w:val="20"/>
          <w:szCs w:val="20"/>
        </w:rPr>
        <w:t>i</w:t>
      </w:r>
      <w:r w:rsidRPr="002A4644">
        <w:rPr>
          <w:rFonts w:ascii="Arial" w:eastAsia="Verdana" w:hAnsi="Arial" w:cs="Arial"/>
          <w:spacing w:val="-1"/>
          <w:sz w:val="20"/>
          <w:szCs w:val="20"/>
        </w:rPr>
        <w:t>c</w:t>
      </w:r>
      <w:r w:rsidRPr="002A4644">
        <w:rPr>
          <w:rFonts w:ascii="Arial" w:eastAsia="Verdana" w:hAnsi="Arial" w:cs="Arial"/>
          <w:spacing w:val="1"/>
          <w:sz w:val="20"/>
          <w:szCs w:val="20"/>
        </w:rPr>
        <w:t>z</w:t>
      </w:r>
      <w:r w:rsidRPr="002A4644">
        <w:rPr>
          <w:rFonts w:ascii="Arial" w:eastAsia="Verdana" w:hAnsi="Arial" w:cs="Arial"/>
          <w:spacing w:val="-1"/>
          <w:sz w:val="20"/>
          <w:szCs w:val="20"/>
        </w:rPr>
        <w:t>o</w:t>
      </w:r>
      <w:r w:rsidRPr="002A4644">
        <w:rPr>
          <w:rFonts w:ascii="Arial" w:eastAsia="Verdana" w:hAnsi="Arial" w:cs="Arial"/>
          <w:spacing w:val="1"/>
          <w:sz w:val="20"/>
          <w:szCs w:val="20"/>
        </w:rPr>
        <w:t>n</w:t>
      </w:r>
      <w:r w:rsidRPr="002A4644">
        <w:rPr>
          <w:rFonts w:ascii="Arial" w:eastAsia="Verdana" w:hAnsi="Arial" w:cs="Arial"/>
          <w:sz w:val="20"/>
          <w:szCs w:val="20"/>
        </w:rPr>
        <w:t>e</w:t>
      </w:r>
      <w:r w:rsidRPr="002A4644">
        <w:rPr>
          <w:rFonts w:ascii="Arial" w:eastAsia="Verdana" w:hAnsi="Arial" w:cs="Arial"/>
          <w:spacing w:val="1"/>
          <w:sz w:val="20"/>
          <w:szCs w:val="20"/>
        </w:rPr>
        <w:t xml:space="preserve"> lub zb</w:t>
      </w:r>
      <w:r w:rsidRPr="002A4644">
        <w:rPr>
          <w:rFonts w:ascii="Arial" w:eastAsia="Verdana" w:hAnsi="Arial" w:cs="Arial"/>
          <w:spacing w:val="2"/>
          <w:sz w:val="20"/>
          <w:szCs w:val="20"/>
        </w:rPr>
        <w:t>y</w:t>
      </w:r>
      <w:r w:rsidRPr="002A4644">
        <w:rPr>
          <w:rFonts w:ascii="Arial" w:eastAsia="Verdana" w:hAnsi="Arial" w:cs="Arial"/>
          <w:spacing w:val="1"/>
          <w:sz w:val="20"/>
          <w:szCs w:val="20"/>
        </w:rPr>
        <w:t>t</w:t>
      </w:r>
      <w:r w:rsidRPr="002A4644">
        <w:rPr>
          <w:rFonts w:ascii="Arial" w:eastAsia="Verdana" w:hAnsi="Arial" w:cs="Arial"/>
          <w:sz w:val="20"/>
          <w:szCs w:val="20"/>
        </w:rPr>
        <w:t>e.</w:t>
      </w:r>
    </w:p>
    <w:p w14:paraId="1C5CE389" w14:textId="77777777" w:rsidR="008421F2" w:rsidRPr="002A4644" w:rsidRDefault="008421F2" w:rsidP="00D155F9">
      <w:pPr>
        <w:widowControl w:val="0"/>
        <w:numPr>
          <w:ilvl w:val="0"/>
          <w:numId w:val="15"/>
        </w:numPr>
        <w:tabs>
          <w:tab w:val="clear" w:pos="0"/>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Wykonawca zapewnia, że dokumentacja projektowa będzie wolna od wad prawych, nieobciążona roszczeniami i prawami osób trzecich, a korzystanie z niej nie będzie stanowiło naruszenia praw osób trzecich.</w:t>
      </w:r>
    </w:p>
    <w:p w14:paraId="3291B22C" w14:textId="77777777" w:rsidR="008421F2" w:rsidRPr="002A4644" w:rsidRDefault="008421F2" w:rsidP="00D155F9">
      <w:pPr>
        <w:widowControl w:val="0"/>
        <w:numPr>
          <w:ilvl w:val="0"/>
          <w:numId w:val="15"/>
        </w:numPr>
        <w:tabs>
          <w:tab w:val="clear" w:pos="0"/>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Zamawiający nie ponosi odpowiedzialności za naruszenia praw osób trzecich.</w:t>
      </w:r>
    </w:p>
    <w:p w14:paraId="1A6D0CB1" w14:textId="77777777" w:rsidR="008421F2" w:rsidRPr="002A4644" w:rsidRDefault="008421F2" w:rsidP="00D155F9">
      <w:pPr>
        <w:widowControl w:val="0"/>
        <w:numPr>
          <w:ilvl w:val="0"/>
          <w:numId w:val="15"/>
        </w:numPr>
        <w:tabs>
          <w:tab w:val="clear" w:pos="0"/>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 przypadku wystąpienia przez osobę trzecią z roszczeniami wynikającymi z tytułów określonych powyżej, zamawiający zobowiązany jest zawiadomić o tym niezwłocznie wykonawcę, który zwolni zamawiającego</w:t>
      </w:r>
      <w:r w:rsidRPr="002A4644">
        <w:rPr>
          <w:rFonts w:ascii="Arial" w:hAnsi="Arial" w:cs="Arial"/>
          <w:sz w:val="20"/>
          <w:szCs w:val="20"/>
        </w:rPr>
        <w:br/>
        <w:t>z jakiejkolwiek odpowiedzialności w stosunku do osoby trzeciej. Wykonawca zobowiązuje się niezwłocznie pokryć szkody poniesione przez zamawiającego z tego tytułu.</w:t>
      </w:r>
    </w:p>
    <w:p w14:paraId="648C9972" w14:textId="28123765" w:rsidR="008421F2" w:rsidRPr="002A4644" w:rsidRDefault="008421F2" w:rsidP="00D155F9">
      <w:pPr>
        <w:widowControl w:val="0"/>
        <w:numPr>
          <w:ilvl w:val="0"/>
          <w:numId w:val="15"/>
        </w:numPr>
        <w:tabs>
          <w:tab w:val="clear" w:pos="0"/>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 ramach wynagrodzenia, o którym mowa w § 3 ust. 1</w:t>
      </w:r>
      <w:r w:rsidR="00A5579E" w:rsidRPr="002A4644">
        <w:rPr>
          <w:rFonts w:ascii="Arial" w:hAnsi="Arial" w:cs="Arial"/>
          <w:sz w:val="20"/>
          <w:szCs w:val="20"/>
        </w:rPr>
        <w:t>,</w:t>
      </w:r>
      <w:r w:rsidRPr="002A4644">
        <w:rPr>
          <w:rFonts w:ascii="Arial" w:hAnsi="Arial" w:cs="Arial"/>
          <w:sz w:val="20"/>
          <w:szCs w:val="20"/>
        </w:rPr>
        <w:t xml:space="preserve"> wykonawca wraz z odbiorem wykonanych prac projektowych przenosi na zamawiającego własność przekazanych egzemplarzy i nośników, na których utrwalono dokumentację oraz prawa autorskie majątkowe do utworów, w rozumieniu ustawy </w:t>
      </w:r>
      <w:r w:rsidRPr="002A4644">
        <w:rPr>
          <w:rFonts w:ascii="Arial" w:hAnsi="Arial" w:cs="Arial"/>
          <w:sz w:val="20"/>
          <w:szCs w:val="20"/>
          <w:lang w:eastAsia="ar-SA"/>
        </w:rPr>
        <w:t>z dnia 4 lutego 1994</w:t>
      </w:r>
      <w:r w:rsidR="00427A6A" w:rsidRPr="002A4644">
        <w:rPr>
          <w:rFonts w:ascii="Arial" w:hAnsi="Arial" w:cs="Arial"/>
          <w:sz w:val="20"/>
          <w:szCs w:val="20"/>
          <w:lang w:eastAsia="ar-SA"/>
        </w:rPr>
        <w:t xml:space="preserve"> </w:t>
      </w:r>
      <w:r w:rsidRPr="002A4644">
        <w:rPr>
          <w:rFonts w:ascii="Arial" w:hAnsi="Arial" w:cs="Arial"/>
          <w:sz w:val="20"/>
          <w:szCs w:val="20"/>
          <w:lang w:eastAsia="ar-SA"/>
        </w:rPr>
        <w:t xml:space="preserve">r. o prawie autorskim i prawach pokrewnych </w:t>
      </w:r>
      <w:r w:rsidRPr="002A4644">
        <w:rPr>
          <w:rFonts w:ascii="Arial" w:hAnsi="Arial" w:cs="Arial"/>
          <w:sz w:val="20"/>
          <w:szCs w:val="20"/>
        </w:rPr>
        <w:t>(Dz. U. z 202</w:t>
      </w:r>
      <w:r w:rsidR="00FC1CC2" w:rsidRPr="002A4644">
        <w:rPr>
          <w:rFonts w:ascii="Arial" w:hAnsi="Arial" w:cs="Arial"/>
          <w:sz w:val="20"/>
          <w:szCs w:val="20"/>
        </w:rPr>
        <w:t>5</w:t>
      </w:r>
      <w:r w:rsidR="00427A6A" w:rsidRPr="002A4644">
        <w:rPr>
          <w:rFonts w:ascii="Arial" w:hAnsi="Arial" w:cs="Arial"/>
          <w:sz w:val="20"/>
          <w:szCs w:val="20"/>
        </w:rPr>
        <w:t xml:space="preserve"> </w:t>
      </w:r>
      <w:r w:rsidRPr="002A4644">
        <w:rPr>
          <w:rFonts w:ascii="Arial" w:hAnsi="Arial" w:cs="Arial"/>
          <w:sz w:val="20"/>
          <w:szCs w:val="20"/>
        </w:rPr>
        <w:t>r. poz. 2</w:t>
      </w:r>
      <w:r w:rsidR="00FC1CC2" w:rsidRPr="002A4644">
        <w:rPr>
          <w:rFonts w:ascii="Arial" w:hAnsi="Arial" w:cs="Arial"/>
          <w:sz w:val="20"/>
          <w:szCs w:val="20"/>
        </w:rPr>
        <w:t>4</w:t>
      </w:r>
      <w:r w:rsidR="00261148" w:rsidRPr="002A4644">
        <w:rPr>
          <w:rFonts w:ascii="Arial" w:hAnsi="Arial" w:cs="Arial"/>
          <w:sz w:val="20"/>
          <w:szCs w:val="20"/>
        </w:rPr>
        <w:t xml:space="preserve"> ze zm.</w:t>
      </w:r>
      <w:r w:rsidRPr="002A4644">
        <w:rPr>
          <w:rFonts w:ascii="Arial" w:hAnsi="Arial" w:cs="Arial"/>
          <w:sz w:val="20"/>
          <w:szCs w:val="20"/>
        </w:rPr>
        <w:t>),</w:t>
      </w:r>
      <w:r w:rsidR="00E07B04" w:rsidRPr="002A4644">
        <w:rPr>
          <w:rFonts w:ascii="Arial" w:hAnsi="Arial" w:cs="Arial"/>
          <w:sz w:val="20"/>
          <w:szCs w:val="20"/>
        </w:rPr>
        <w:t xml:space="preserve"> </w:t>
      </w:r>
      <w:r w:rsidRPr="002A4644">
        <w:rPr>
          <w:rFonts w:ascii="Arial" w:hAnsi="Arial" w:cs="Arial"/>
          <w:sz w:val="20"/>
          <w:szCs w:val="20"/>
        </w:rPr>
        <w:t>powstałych w wyniku wykonywania niniejszej umowy (do dokumentacji), m.in. na następujących polach eksploatacji:</w:t>
      </w:r>
    </w:p>
    <w:p w14:paraId="00E79EA2" w14:textId="77777777" w:rsidR="008421F2" w:rsidRPr="002A4644" w:rsidRDefault="008421F2"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używanie, utrwalanie w dowolnej formie i na dowolnych nośnikach, zmiany;</w:t>
      </w:r>
    </w:p>
    <w:p w14:paraId="50BD55C3" w14:textId="77777777" w:rsidR="008421F2" w:rsidRPr="002A4644" w:rsidRDefault="008421F2"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zwielokrotnianie określoną techniką - wytwarzanie określoną techniką egzemplarzy utworu, w tym techniką drukarską, reprograficzną, zapisu magnetycznego oraz techniką cyfrową;</w:t>
      </w:r>
    </w:p>
    <w:p w14:paraId="0A8FFA6D" w14:textId="77777777" w:rsidR="008421F2" w:rsidRPr="002A4644" w:rsidRDefault="008421F2"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wprowadzenie do pamięci komputera;</w:t>
      </w:r>
    </w:p>
    <w:p w14:paraId="5086EBB5" w14:textId="77777777" w:rsidR="008421F2" w:rsidRPr="002A4644" w:rsidRDefault="008421F2"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publiczne odtworzenie, wystawienie, udostępnienie, wyświetlenie;</w:t>
      </w:r>
    </w:p>
    <w:p w14:paraId="630D5CDD" w14:textId="77777777" w:rsidR="008421F2" w:rsidRPr="002A4644" w:rsidRDefault="008421F2"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nadawanie i reemitowanie, a także publiczne udostępnianie utworu w taki sposób, aby każdy mógł mieć do niego dostęp w miejscu i w czasie przez siebie wybranym;</w:t>
      </w:r>
    </w:p>
    <w:p w14:paraId="12B06986" w14:textId="77777777" w:rsidR="008421F2" w:rsidRPr="002A4644" w:rsidRDefault="008421F2"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wykorzystania w całości lub części utworu;</w:t>
      </w:r>
    </w:p>
    <w:p w14:paraId="14CCE7FD" w14:textId="77777777" w:rsidR="00A878BE" w:rsidRPr="002A4644" w:rsidRDefault="008421F2"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obrót oryginałem albo egzemplarzami, na których utwór utrwalono - wprowadzanie do obrotu, użyczenie lub najem oryginału albo egzemplarzy</w:t>
      </w:r>
      <w:r w:rsidR="00A878BE" w:rsidRPr="002A4644">
        <w:rPr>
          <w:rFonts w:ascii="Arial" w:hAnsi="Arial" w:cs="Arial"/>
          <w:sz w:val="20"/>
          <w:szCs w:val="20"/>
        </w:rPr>
        <w:t>;</w:t>
      </w:r>
    </w:p>
    <w:p w14:paraId="13EC9221" w14:textId="77777777" w:rsidR="00A878BE" w:rsidRPr="002A4644" w:rsidRDefault="00A878BE"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wykorzystanie w wielu dokumentacjach i lokalizacjach;</w:t>
      </w:r>
    </w:p>
    <w:p w14:paraId="75AEBED2" w14:textId="46A1276F" w:rsidR="008421F2" w:rsidRPr="002A4644" w:rsidRDefault="00A878BE" w:rsidP="00D155F9">
      <w:pPr>
        <w:widowControl w:val="0"/>
        <w:numPr>
          <w:ilvl w:val="2"/>
          <w:numId w:val="23"/>
        </w:numPr>
        <w:tabs>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dokonywanie</w:t>
      </w:r>
      <w:r w:rsidR="00A5579E" w:rsidRPr="002A4644">
        <w:rPr>
          <w:rFonts w:ascii="Arial" w:hAnsi="Arial" w:cs="Arial"/>
          <w:sz w:val="20"/>
          <w:szCs w:val="20"/>
        </w:rPr>
        <w:t xml:space="preserve"> bez zgody wykonawcy</w:t>
      </w:r>
      <w:r w:rsidRPr="002A4644">
        <w:rPr>
          <w:rFonts w:ascii="Arial" w:hAnsi="Arial" w:cs="Arial"/>
          <w:sz w:val="20"/>
          <w:szCs w:val="20"/>
        </w:rPr>
        <w:t xml:space="preserve"> zmian wynikających z potrzeby, w szczególności: zmiany rozwiązań projektowych, zastosowanych materiałów, ograniczenia wydatków, zmiany obowiązujących przepisów prawa</w:t>
      </w:r>
      <w:r w:rsidR="00E07B04" w:rsidRPr="002A4644">
        <w:rPr>
          <w:rFonts w:ascii="Arial" w:hAnsi="Arial" w:cs="Arial"/>
          <w:sz w:val="20"/>
          <w:szCs w:val="20"/>
        </w:rPr>
        <w:t xml:space="preserve">, potrzeb </w:t>
      </w:r>
      <w:r w:rsidR="009903CE" w:rsidRPr="002A4644">
        <w:rPr>
          <w:rFonts w:ascii="Arial" w:hAnsi="Arial" w:cs="Arial"/>
          <w:sz w:val="20"/>
          <w:szCs w:val="20"/>
        </w:rPr>
        <w:t>z</w:t>
      </w:r>
      <w:r w:rsidR="00E07B04" w:rsidRPr="002A4644">
        <w:rPr>
          <w:rFonts w:ascii="Arial" w:hAnsi="Arial" w:cs="Arial"/>
          <w:sz w:val="20"/>
          <w:szCs w:val="20"/>
        </w:rPr>
        <w:t>amawiaj</w:t>
      </w:r>
      <w:r w:rsidR="009903CE" w:rsidRPr="002A4644">
        <w:rPr>
          <w:rFonts w:ascii="Arial" w:hAnsi="Arial" w:cs="Arial"/>
          <w:sz w:val="20"/>
          <w:szCs w:val="20"/>
        </w:rPr>
        <w:t>ą</w:t>
      </w:r>
      <w:r w:rsidR="00E07B04" w:rsidRPr="002A4644">
        <w:rPr>
          <w:rFonts w:ascii="Arial" w:hAnsi="Arial" w:cs="Arial"/>
          <w:sz w:val="20"/>
          <w:szCs w:val="20"/>
        </w:rPr>
        <w:t>cego.</w:t>
      </w:r>
    </w:p>
    <w:p w14:paraId="4BDB7F64" w14:textId="77777777" w:rsidR="008421F2" w:rsidRPr="002A4644" w:rsidRDefault="008421F2" w:rsidP="00D155F9">
      <w:pPr>
        <w:widowControl w:val="0"/>
        <w:numPr>
          <w:ilvl w:val="0"/>
          <w:numId w:val="15"/>
        </w:numPr>
        <w:tabs>
          <w:tab w:val="clear" w:pos="0"/>
          <w:tab w:val="left" w:pos="284"/>
        </w:tabs>
        <w:suppressAutoHyphens/>
        <w:spacing w:line="276" w:lineRule="auto"/>
        <w:ind w:left="0" w:firstLine="0"/>
        <w:contextualSpacing/>
        <w:jc w:val="both"/>
        <w:rPr>
          <w:rFonts w:ascii="Arial" w:hAnsi="Arial" w:cs="Arial"/>
          <w:sz w:val="20"/>
          <w:szCs w:val="20"/>
        </w:rPr>
      </w:pPr>
      <w:r w:rsidRPr="002A4644">
        <w:rPr>
          <w:rFonts w:ascii="Arial" w:hAnsi="Arial" w:cs="Arial"/>
          <w:sz w:val="20"/>
          <w:szCs w:val="20"/>
        </w:rPr>
        <w:t>W ramach przejętych praw autorskich majątkowych zamawiający będzie mógł bez zgody wykonawcy</w:t>
      </w:r>
      <w:r w:rsidRPr="002A4644">
        <w:rPr>
          <w:rFonts w:ascii="Arial" w:hAnsi="Arial" w:cs="Arial"/>
          <w:sz w:val="20"/>
          <w:szCs w:val="20"/>
        </w:rPr>
        <w:br/>
        <w:t>i bez dodatkowego wynagrodzenia na rzecz wykonawcy oraz bez żadnych ograniczeń czasowych</w:t>
      </w:r>
      <w:r w:rsidRPr="002A4644">
        <w:rPr>
          <w:rFonts w:ascii="Arial" w:hAnsi="Arial" w:cs="Arial"/>
          <w:sz w:val="20"/>
          <w:szCs w:val="20"/>
        </w:rPr>
        <w:br/>
        <w:t>i ilościowych:</w:t>
      </w:r>
    </w:p>
    <w:p w14:paraId="3EB2F7F8" w14:textId="77777777" w:rsidR="008421F2" w:rsidRPr="002A4644" w:rsidRDefault="008421F2" w:rsidP="00D155F9">
      <w:pPr>
        <w:widowControl w:val="0"/>
        <w:numPr>
          <w:ilvl w:val="0"/>
          <w:numId w:val="24"/>
        </w:numPr>
        <w:tabs>
          <w:tab w:val="clear" w:pos="0"/>
          <w:tab w:val="left" w:pos="284"/>
        </w:tabs>
        <w:suppressAutoHyphens/>
        <w:spacing w:line="276" w:lineRule="auto"/>
        <w:ind w:left="0" w:firstLine="0"/>
        <w:jc w:val="both"/>
        <w:rPr>
          <w:rFonts w:ascii="Arial" w:hAnsi="Arial" w:cs="Arial"/>
          <w:sz w:val="20"/>
          <w:szCs w:val="20"/>
        </w:rPr>
      </w:pPr>
      <w:r w:rsidRPr="002A4644">
        <w:rPr>
          <w:rFonts w:ascii="Arial" w:hAnsi="Arial" w:cs="Arial"/>
          <w:sz w:val="20"/>
          <w:szCs w:val="20"/>
        </w:rPr>
        <w:t>wykorzystywać wykonane prace lub ich dowolne części do prezentacji, w szczególności na stronach internetowych;</w:t>
      </w:r>
    </w:p>
    <w:p w14:paraId="72DFBA5C" w14:textId="77777777" w:rsidR="008421F2" w:rsidRPr="002A4644" w:rsidRDefault="008421F2" w:rsidP="00D155F9">
      <w:pPr>
        <w:widowControl w:val="0"/>
        <w:numPr>
          <w:ilvl w:val="0"/>
          <w:numId w:val="24"/>
        </w:numPr>
        <w:tabs>
          <w:tab w:val="clear" w:pos="0"/>
          <w:tab w:val="left" w:pos="284"/>
        </w:tabs>
        <w:suppressAutoHyphens/>
        <w:spacing w:line="276" w:lineRule="auto"/>
        <w:ind w:left="0" w:firstLine="0"/>
        <w:jc w:val="both"/>
        <w:rPr>
          <w:rFonts w:ascii="Arial" w:hAnsi="Arial" w:cs="Arial"/>
          <w:sz w:val="20"/>
          <w:szCs w:val="20"/>
        </w:rPr>
      </w:pPr>
      <w:r w:rsidRPr="002A4644">
        <w:rPr>
          <w:rFonts w:ascii="Arial" w:hAnsi="Arial" w:cs="Arial"/>
          <w:sz w:val="20"/>
          <w:szCs w:val="20"/>
        </w:rPr>
        <w:t>zwielokrotniać wykonane prace lub ich dowolne części dowolną techniką;</w:t>
      </w:r>
    </w:p>
    <w:p w14:paraId="0BFD5063" w14:textId="77777777" w:rsidR="008421F2" w:rsidRPr="002A4644" w:rsidRDefault="008421F2" w:rsidP="00D155F9">
      <w:pPr>
        <w:widowControl w:val="0"/>
        <w:numPr>
          <w:ilvl w:val="0"/>
          <w:numId w:val="24"/>
        </w:numPr>
        <w:tabs>
          <w:tab w:val="clear" w:pos="0"/>
          <w:tab w:val="left" w:pos="284"/>
        </w:tabs>
        <w:suppressAutoHyphens/>
        <w:spacing w:line="276" w:lineRule="auto"/>
        <w:ind w:left="0" w:firstLine="0"/>
        <w:jc w:val="both"/>
        <w:rPr>
          <w:rFonts w:ascii="Arial" w:hAnsi="Arial" w:cs="Arial"/>
          <w:sz w:val="20"/>
          <w:szCs w:val="20"/>
        </w:rPr>
      </w:pPr>
      <w:r w:rsidRPr="002A4644">
        <w:rPr>
          <w:rFonts w:ascii="Arial" w:hAnsi="Arial" w:cs="Arial"/>
          <w:sz w:val="20"/>
          <w:szCs w:val="20"/>
        </w:rPr>
        <w:t>użytkować wykonane prace lub ich dowolne części na własny użytek, w tym przekazywać dokumentacje</w:t>
      </w:r>
      <w:r w:rsidRPr="002A4644">
        <w:rPr>
          <w:rFonts w:ascii="Arial" w:hAnsi="Arial" w:cs="Arial"/>
          <w:sz w:val="20"/>
          <w:szCs w:val="20"/>
        </w:rPr>
        <w:br/>
        <w:t>w całości lub ich dowolne części, a także ich kopie stronom trzecim w celu wykorzystania ich przy realizacji przedsięwzięć zamawiającego, w zakresie niezbędnym do realizacji tych przedsięwzięć;</w:t>
      </w:r>
    </w:p>
    <w:p w14:paraId="1001AE46" w14:textId="775C2184" w:rsidR="008421F2" w:rsidRPr="002A4644" w:rsidRDefault="008421F2" w:rsidP="00D155F9">
      <w:pPr>
        <w:widowControl w:val="0"/>
        <w:numPr>
          <w:ilvl w:val="0"/>
          <w:numId w:val="24"/>
        </w:numPr>
        <w:tabs>
          <w:tab w:val="clear" w:pos="0"/>
          <w:tab w:val="left" w:pos="284"/>
        </w:tabs>
        <w:suppressAutoHyphens/>
        <w:spacing w:line="276" w:lineRule="auto"/>
        <w:ind w:left="0" w:firstLine="0"/>
        <w:jc w:val="both"/>
        <w:rPr>
          <w:rFonts w:ascii="Arial" w:hAnsi="Arial" w:cs="Arial"/>
          <w:sz w:val="20"/>
          <w:szCs w:val="20"/>
        </w:rPr>
      </w:pPr>
      <w:r w:rsidRPr="002A4644">
        <w:rPr>
          <w:rFonts w:ascii="Arial" w:hAnsi="Arial" w:cs="Arial"/>
          <w:sz w:val="20"/>
          <w:szCs w:val="20"/>
        </w:rPr>
        <w:t>dokonywać zmian wynikających z potrzeby</w:t>
      </w:r>
      <w:r w:rsidR="00427A6A" w:rsidRPr="002A4644">
        <w:rPr>
          <w:rFonts w:ascii="Arial" w:hAnsi="Arial" w:cs="Arial"/>
          <w:sz w:val="20"/>
          <w:szCs w:val="20"/>
        </w:rPr>
        <w:t xml:space="preserve"> Zamawiającego</w:t>
      </w:r>
      <w:r w:rsidRPr="002A4644">
        <w:rPr>
          <w:rFonts w:ascii="Arial" w:hAnsi="Arial" w:cs="Arial"/>
          <w:sz w:val="20"/>
          <w:szCs w:val="20"/>
        </w:rPr>
        <w:t>, w szczególności: zmiany rozwiązań projektowych, zastosowania materiałów, ograniczenia wydatków, zmiany obowiązujących przepisów prawa.</w:t>
      </w:r>
    </w:p>
    <w:p w14:paraId="2B8771C6" w14:textId="77777777" w:rsidR="00FA019F" w:rsidRPr="002A4644" w:rsidRDefault="002E4991" w:rsidP="00D155F9">
      <w:pPr>
        <w:widowControl w:val="0"/>
        <w:numPr>
          <w:ilvl w:val="0"/>
          <w:numId w:val="15"/>
        </w:numPr>
        <w:tabs>
          <w:tab w:val="clear" w:pos="0"/>
          <w:tab w:val="left" w:pos="284"/>
        </w:tabs>
        <w:suppressAutoHyphens/>
        <w:spacing w:line="276" w:lineRule="auto"/>
        <w:ind w:left="0" w:firstLine="0"/>
        <w:contextualSpacing/>
        <w:jc w:val="both"/>
        <w:rPr>
          <w:rFonts w:ascii="Arial" w:hAnsi="Arial" w:cs="Arial"/>
          <w:sz w:val="20"/>
          <w:szCs w:val="20"/>
        </w:rPr>
      </w:pPr>
      <w:r w:rsidRPr="002A4644">
        <w:rPr>
          <w:rFonts w:ascii="Arial" w:eastAsia="Lucida Sans Unicode" w:hAnsi="Arial" w:cs="Arial"/>
          <w:sz w:val="20"/>
          <w:szCs w:val="20"/>
          <w:lang w:eastAsia="en-US"/>
        </w:rPr>
        <w:t xml:space="preserve">Razem z przeniesieniem autorskich praw majątkowych na zamawiającego przechodzi wyłączne prawo </w:t>
      </w:r>
      <w:r w:rsidRPr="002A4644">
        <w:rPr>
          <w:rFonts w:ascii="Arial" w:eastAsia="Lucida Sans Unicode" w:hAnsi="Arial" w:cs="Arial"/>
          <w:sz w:val="20"/>
          <w:szCs w:val="20"/>
          <w:lang w:eastAsia="en-US"/>
        </w:rPr>
        <w:lastRenderedPageBreak/>
        <w:t>zezwolenia na wykonywanie autorskiego prawa majątkowego zależnego.</w:t>
      </w:r>
    </w:p>
    <w:p w14:paraId="06247134" w14:textId="77777777" w:rsidR="00AA3409" w:rsidRPr="002A4644" w:rsidRDefault="00AA3409" w:rsidP="00D155F9">
      <w:pPr>
        <w:widowControl w:val="0"/>
        <w:suppressAutoHyphens/>
        <w:spacing w:line="276" w:lineRule="auto"/>
        <w:jc w:val="both"/>
        <w:rPr>
          <w:rFonts w:ascii="Arial" w:eastAsia="Lucida Sans Unicode" w:hAnsi="Arial" w:cs="Arial"/>
          <w:sz w:val="20"/>
          <w:szCs w:val="20"/>
          <w:lang w:eastAsia="en-US"/>
        </w:rPr>
      </w:pPr>
    </w:p>
    <w:p w14:paraId="3F179B2D" w14:textId="77777777" w:rsidR="00AA3409" w:rsidRPr="002A4644" w:rsidRDefault="00AA3409" w:rsidP="00D155F9">
      <w:pPr>
        <w:widowControl w:val="0"/>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 </w:t>
      </w:r>
      <w:r w:rsidR="00C755C5" w:rsidRPr="002A4644">
        <w:rPr>
          <w:rFonts w:ascii="Arial" w:eastAsia="Lucida Sans Unicode" w:hAnsi="Arial" w:cs="Arial"/>
          <w:sz w:val="20"/>
          <w:szCs w:val="20"/>
          <w:lang w:eastAsia="en-US"/>
        </w:rPr>
        <w:t>8</w:t>
      </w:r>
    </w:p>
    <w:p w14:paraId="07A8EB89" w14:textId="77777777" w:rsidR="00AA3409" w:rsidRPr="002A4644" w:rsidRDefault="00AA3409" w:rsidP="00D155F9">
      <w:pPr>
        <w:widowControl w:val="0"/>
        <w:numPr>
          <w:ilvl w:val="0"/>
          <w:numId w:val="7"/>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Wykonawca zobowiązuje się do wykonania przedmiotu umowy siłami własnymi lub przy pomocy podwykonawców, za których działania lub zaniechania działań ponosi pełną odpowiedzialność.</w:t>
      </w:r>
    </w:p>
    <w:p w14:paraId="7660A69B" w14:textId="77777777" w:rsidR="00AA3409" w:rsidRPr="002A4644" w:rsidRDefault="00AA3409" w:rsidP="00D155F9">
      <w:pPr>
        <w:widowControl w:val="0"/>
        <w:numPr>
          <w:ilvl w:val="0"/>
          <w:numId w:val="7"/>
        </w:numPr>
        <w:tabs>
          <w:tab w:val="left" w:pos="227"/>
          <w:tab w:val="num"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Wykonanie prac w podwykonawstwie nie zwalnia wykonawcy z odpowiedzialności za wykonanie obowiązków wynikających z umowy i obowiązujących przepisów prawa.</w:t>
      </w:r>
    </w:p>
    <w:p w14:paraId="74E47F38" w14:textId="1C479702" w:rsidR="00534B33" w:rsidRPr="002A4644" w:rsidRDefault="00534B33" w:rsidP="00D155F9">
      <w:pPr>
        <w:widowControl w:val="0"/>
        <w:numPr>
          <w:ilvl w:val="0"/>
          <w:numId w:val="7"/>
        </w:numPr>
        <w:tabs>
          <w:tab w:val="clear" w:pos="480"/>
          <w:tab w:val="left" w:pos="284"/>
          <w:tab w:val="num" w:pos="1473"/>
        </w:tabs>
        <w:suppressAutoHyphens/>
        <w:spacing w:line="276" w:lineRule="auto"/>
        <w:ind w:left="0" w:firstLine="0"/>
        <w:jc w:val="both"/>
        <w:rPr>
          <w:rFonts w:ascii="Arial" w:eastAsia="Lucida Sans Unicode" w:hAnsi="Arial" w:cs="Arial"/>
          <w:sz w:val="20"/>
          <w:szCs w:val="20"/>
        </w:rPr>
      </w:pPr>
      <w:r w:rsidRPr="002A4644">
        <w:rPr>
          <w:rFonts w:ascii="Arial" w:hAnsi="Arial" w:cs="Arial"/>
          <w:sz w:val="20"/>
          <w:szCs w:val="20"/>
        </w:rPr>
        <w:t>Przed wystawieniem faktury wykonawca zobowiązany jest do doręczenia zamawiającemu</w:t>
      </w:r>
      <w:r w:rsidRPr="002A4644">
        <w:rPr>
          <w:rFonts w:ascii="Arial" w:eastAsia="Lucida Sans Unicode" w:hAnsi="Arial" w:cs="Arial"/>
          <w:sz w:val="20"/>
          <w:szCs w:val="20"/>
        </w:rPr>
        <w:t xml:space="preserve"> oświadczenia</w:t>
      </w:r>
      <w:r w:rsidRPr="002A4644">
        <w:rPr>
          <w:rFonts w:ascii="Arial" w:eastAsia="Lucida Sans Unicode" w:hAnsi="Arial" w:cs="Arial"/>
          <w:sz w:val="20"/>
          <w:szCs w:val="20"/>
        </w:rPr>
        <w:br/>
        <w:t>o wyłącznym wykonywaniu</w:t>
      </w:r>
      <w:r w:rsidR="00DE72E0" w:rsidRPr="002A4644">
        <w:rPr>
          <w:rFonts w:ascii="Arial" w:eastAsia="Lucida Sans Unicode" w:hAnsi="Arial" w:cs="Arial"/>
          <w:sz w:val="20"/>
          <w:szCs w:val="20"/>
        </w:rPr>
        <w:t xml:space="preserve"> prac</w:t>
      </w:r>
      <w:r w:rsidRPr="002A4644">
        <w:rPr>
          <w:rFonts w:ascii="Arial" w:eastAsia="Lucida Sans Unicode" w:hAnsi="Arial" w:cs="Arial"/>
          <w:sz w:val="20"/>
          <w:szCs w:val="20"/>
        </w:rPr>
        <w:t xml:space="preserve"> siłami własnymi lub informację o podwykonawcach, których prace zostały objęte składaną fakturą, wraz z wartością tych prac oraz wykonawca zobowiązany jest doręczyć oświadczenia swoich podwykonawców i ich dalszych podwykonawców, o uregulowaniu zobowiązań finansowych za wykonane prace, objęte dotychczasowymi fakturami. Zamawiający ma prawo zatrzymać płatność faktury wykonawcy, do czasu złożenia powyższych oświadczeń podwykonawców lub dalszych podwykonawców. </w:t>
      </w:r>
      <w:r w:rsidRPr="002A4644">
        <w:rPr>
          <w:rFonts w:ascii="Arial" w:hAnsi="Arial" w:cs="Arial"/>
          <w:sz w:val="20"/>
          <w:szCs w:val="20"/>
        </w:rPr>
        <w:t>Przed wystawieniem faktury</w:t>
      </w:r>
      <w:r w:rsidR="00D65B8E" w:rsidRPr="002A4644">
        <w:rPr>
          <w:rFonts w:ascii="Arial" w:hAnsi="Arial" w:cs="Arial"/>
          <w:sz w:val="20"/>
          <w:szCs w:val="20"/>
        </w:rPr>
        <w:t xml:space="preserve"> </w:t>
      </w:r>
      <w:r w:rsidRPr="002A4644">
        <w:rPr>
          <w:rFonts w:ascii="Arial" w:eastAsia="Lucida Sans Unicode" w:hAnsi="Arial" w:cs="Arial"/>
          <w:sz w:val="20"/>
          <w:szCs w:val="20"/>
        </w:rPr>
        <w:t>wykonawca składa oświadczenia wszystkich podwykonawców i dalszych jego podwykonawców, o całkowitym uregulowaniu zobowiązań finansowych wynikających z wykonanych prac stanowiących przedmiot umowy. Wykonawca ponosi skutki ewentualnego zatrzymania płatności przez zamawiającego, z powodu nie doręczenia zamawiającemu w/w oświadczeń podwykonawców lub dalszych podwykonawców.</w:t>
      </w:r>
    </w:p>
    <w:p w14:paraId="7CF16B5F" w14:textId="2BA18DD9" w:rsidR="00AA3409" w:rsidRPr="002A4644" w:rsidRDefault="00AA3409" w:rsidP="00D155F9">
      <w:pPr>
        <w:widowControl w:val="0"/>
        <w:numPr>
          <w:ilvl w:val="0"/>
          <w:numId w:val="7"/>
        </w:numPr>
        <w:tabs>
          <w:tab w:val="left" w:pos="227"/>
          <w:tab w:val="num" w:pos="284"/>
        </w:tabs>
        <w:suppressAutoHyphens/>
        <w:spacing w:line="276" w:lineRule="auto"/>
        <w:ind w:left="0" w:firstLine="0"/>
        <w:jc w:val="both"/>
        <w:rPr>
          <w:rFonts w:ascii="Arial" w:eastAsia="Lucida Sans Unicode" w:hAnsi="Arial" w:cs="Arial"/>
          <w:sz w:val="20"/>
          <w:szCs w:val="20"/>
        </w:rPr>
      </w:pPr>
      <w:r w:rsidRPr="002A4644">
        <w:rPr>
          <w:rFonts w:ascii="Arial" w:eastAsia="Lucida Sans Unicode" w:hAnsi="Arial" w:cs="Arial"/>
          <w:sz w:val="20"/>
          <w:szCs w:val="20"/>
        </w:rPr>
        <w:t>Strony zgodnie postanawiają, że w wypadku, gdyby zamawiający został zobowiązany do uiszczenia na rzecz podwykonawcy</w:t>
      </w:r>
      <w:r w:rsidR="00D65B8E" w:rsidRPr="002A4644">
        <w:rPr>
          <w:rFonts w:ascii="Arial" w:eastAsia="Lucida Sans Unicode" w:hAnsi="Arial" w:cs="Arial"/>
          <w:sz w:val="20"/>
          <w:szCs w:val="20"/>
        </w:rPr>
        <w:t xml:space="preserve"> </w:t>
      </w:r>
      <w:r w:rsidRPr="002A4644">
        <w:rPr>
          <w:rFonts w:ascii="Arial" w:eastAsia="Lucida Sans Unicode" w:hAnsi="Arial" w:cs="Arial"/>
          <w:sz w:val="20"/>
          <w:szCs w:val="20"/>
        </w:rPr>
        <w:t>lub dalszego podwykonawcy jakiegokolwiek wynagrodzenia należnego temu podwykonawcy</w:t>
      </w:r>
      <w:r w:rsidR="00D65B8E" w:rsidRPr="002A4644">
        <w:rPr>
          <w:rFonts w:ascii="Arial" w:eastAsia="Lucida Sans Unicode" w:hAnsi="Arial" w:cs="Arial"/>
          <w:sz w:val="20"/>
          <w:szCs w:val="20"/>
        </w:rPr>
        <w:t xml:space="preserve"> </w:t>
      </w:r>
      <w:r w:rsidRPr="002A4644">
        <w:rPr>
          <w:rFonts w:ascii="Arial" w:eastAsia="Lucida Sans Unicode" w:hAnsi="Arial" w:cs="Arial"/>
          <w:sz w:val="20"/>
          <w:szCs w:val="20"/>
        </w:rPr>
        <w:t>lub dalszemu podwykonawcy od wykonawcy, wykonawca zobowiązuje się zwolnić zamawiającego z obowiązku świadczenia, płacąc odpowiednią kwotę na rzecz podwykonawcy lub dalszego podwykonawcy. W wypadku natomiast, gdyby zamawiający uiścił na rzecz podwykonawcy lub dalszego podwykonawcy kwotę wynagrodzenia należnego temu podwykonawcy lub dalszemu podwykonawcy od wykonawcy, wówczas wykonawca zobowiązuje się do zwrotu zamawiającemu całej tej kwoty, nie później niż</w:t>
      </w:r>
      <w:r w:rsidR="00D65B8E" w:rsidRPr="002A4644">
        <w:rPr>
          <w:rFonts w:ascii="Arial" w:eastAsia="Lucida Sans Unicode" w:hAnsi="Arial" w:cs="Arial"/>
          <w:sz w:val="20"/>
          <w:szCs w:val="20"/>
        </w:rPr>
        <w:t xml:space="preserve"> </w:t>
      </w:r>
      <w:r w:rsidRPr="002A4644">
        <w:rPr>
          <w:rFonts w:ascii="Arial" w:eastAsia="Lucida Sans Unicode" w:hAnsi="Arial" w:cs="Arial"/>
          <w:sz w:val="20"/>
          <w:szCs w:val="20"/>
        </w:rPr>
        <w:t>w terminie 7 dni od otrzymania wezwania, a to pod rygorem pomniejszenia wynagrodzenia wykonawcy o tę kwotę, ewentualnie dochodzenia wskazanych roszczeń na drodze sądowej - w tym przypadku zamawiającego nie obciążają odsetki ustawowe wynikające z zawartych umów.</w:t>
      </w:r>
    </w:p>
    <w:p w14:paraId="54B1083B" w14:textId="77777777" w:rsidR="00AA3409" w:rsidRPr="002A4644" w:rsidRDefault="00AA3409"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2695AEDB" w14:textId="77777777" w:rsidR="00AA3409" w:rsidRPr="002A4644" w:rsidRDefault="00AA3409" w:rsidP="00D155F9">
      <w:pPr>
        <w:widowControl w:val="0"/>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 </w:t>
      </w:r>
      <w:r w:rsidR="00C755C5" w:rsidRPr="002A4644">
        <w:rPr>
          <w:rFonts w:ascii="Arial" w:eastAsia="Lucida Sans Unicode" w:hAnsi="Arial" w:cs="Arial"/>
          <w:sz w:val="20"/>
          <w:szCs w:val="20"/>
          <w:lang w:eastAsia="en-US"/>
        </w:rPr>
        <w:t>9</w:t>
      </w:r>
    </w:p>
    <w:p w14:paraId="5761BEDB" w14:textId="09F7F21E" w:rsidR="00AA3409" w:rsidRPr="002A4644" w:rsidRDefault="007A0D74" w:rsidP="00D155F9">
      <w:pPr>
        <w:widowControl w:val="0"/>
        <w:suppressAutoHyphens/>
        <w:spacing w:line="276" w:lineRule="auto"/>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1. </w:t>
      </w:r>
      <w:r w:rsidR="00AA3409" w:rsidRPr="002A4644">
        <w:rPr>
          <w:rFonts w:ascii="Arial" w:eastAsia="Lucida Sans Unicode" w:hAnsi="Arial" w:cs="Arial"/>
          <w:sz w:val="20"/>
          <w:szCs w:val="20"/>
          <w:lang w:eastAsia="en-US"/>
        </w:rPr>
        <w:t xml:space="preserve">Zamawiającemu przysługuje prawo odstąpienia od umowy </w:t>
      </w:r>
      <w:r w:rsidR="00510A8C" w:rsidRPr="002A4644">
        <w:rPr>
          <w:rFonts w:ascii="Arial" w:eastAsia="Lucida Sans Unicode" w:hAnsi="Arial" w:cs="Arial"/>
          <w:sz w:val="20"/>
          <w:szCs w:val="20"/>
          <w:lang w:eastAsia="en-US"/>
        </w:rPr>
        <w:t xml:space="preserve">lub jej części, o których mowa w § 1 ust. 2, </w:t>
      </w:r>
      <w:r w:rsidR="00AA3409" w:rsidRPr="002A4644">
        <w:rPr>
          <w:rFonts w:ascii="Arial" w:eastAsia="Lucida Sans Unicode" w:hAnsi="Arial" w:cs="Arial"/>
          <w:sz w:val="20"/>
          <w:szCs w:val="20"/>
          <w:lang w:eastAsia="en-US"/>
        </w:rPr>
        <w:t xml:space="preserve">w </w:t>
      </w:r>
      <w:r w:rsidR="00DA2E91" w:rsidRPr="002A4644">
        <w:rPr>
          <w:rFonts w:ascii="Arial" w:eastAsia="Lucida Sans Unicode" w:hAnsi="Arial" w:cs="Arial"/>
          <w:sz w:val="20"/>
          <w:szCs w:val="20"/>
          <w:lang w:eastAsia="en-US"/>
        </w:rPr>
        <w:t> </w:t>
      </w:r>
      <w:r w:rsidR="00AA3409" w:rsidRPr="002A4644">
        <w:rPr>
          <w:rFonts w:ascii="Arial" w:eastAsia="Lucida Sans Unicode" w:hAnsi="Arial" w:cs="Arial"/>
          <w:sz w:val="20"/>
          <w:szCs w:val="20"/>
          <w:lang w:eastAsia="en-US"/>
        </w:rPr>
        <w:t xml:space="preserve">przypadku, gdy wykonawca, bez uzasadnionych przyczyn nie rozpoczął wykonywania przedmiotu umowy przez okres </w:t>
      </w:r>
      <w:r w:rsidR="002F1008" w:rsidRPr="002A4644">
        <w:rPr>
          <w:rFonts w:ascii="Arial" w:eastAsia="Lucida Sans Unicode" w:hAnsi="Arial" w:cs="Arial"/>
          <w:sz w:val="20"/>
          <w:szCs w:val="20"/>
          <w:lang w:eastAsia="en-US"/>
        </w:rPr>
        <w:t>1</w:t>
      </w:r>
      <w:r w:rsidR="00446383" w:rsidRPr="002A4644">
        <w:rPr>
          <w:rFonts w:ascii="Arial" w:eastAsia="Lucida Sans Unicode" w:hAnsi="Arial" w:cs="Arial"/>
          <w:sz w:val="20"/>
          <w:szCs w:val="20"/>
          <w:lang w:eastAsia="en-US"/>
        </w:rPr>
        <w:t>5</w:t>
      </w:r>
      <w:r w:rsidR="00AA3409" w:rsidRPr="002A4644">
        <w:rPr>
          <w:rFonts w:ascii="Arial" w:eastAsia="Lucida Sans Unicode" w:hAnsi="Arial" w:cs="Arial"/>
          <w:sz w:val="20"/>
          <w:szCs w:val="20"/>
          <w:lang w:eastAsia="en-US"/>
        </w:rPr>
        <w:t xml:space="preserve"> dni od dnia podpisania umowy</w:t>
      </w:r>
      <w:r w:rsidR="00D65B8E" w:rsidRPr="002A4644">
        <w:rPr>
          <w:rFonts w:ascii="Arial" w:eastAsia="Lucida Sans Unicode" w:hAnsi="Arial" w:cs="Arial"/>
          <w:sz w:val="20"/>
          <w:szCs w:val="20"/>
          <w:lang w:eastAsia="en-US"/>
        </w:rPr>
        <w:t xml:space="preserve"> </w:t>
      </w:r>
      <w:r w:rsidR="00826A31" w:rsidRPr="002A4644">
        <w:rPr>
          <w:rFonts w:ascii="Arial" w:eastAsia="Lucida Sans Unicode" w:hAnsi="Arial" w:cs="Arial"/>
          <w:sz w:val="20"/>
          <w:szCs w:val="20"/>
          <w:lang w:eastAsia="en-US"/>
        </w:rPr>
        <w:t>oraz</w:t>
      </w:r>
      <w:r w:rsidR="00510A8C" w:rsidRPr="002A4644">
        <w:rPr>
          <w:rFonts w:ascii="Arial" w:eastAsia="Lucida Sans Unicode" w:hAnsi="Arial" w:cs="Arial"/>
          <w:sz w:val="20"/>
          <w:szCs w:val="20"/>
          <w:lang w:eastAsia="en-US"/>
        </w:rPr>
        <w:t xml:space="preserve"> </w:t>
      </w:r>
      <w:r w:rsidR="00826A31" w:rsidRPr="002A4644">
        <w:rPr>
          <w:rFonts w:ascii="Arial" w:eastAsia="Lucida Sans Unicode" w:hAnsi="Arial" w:cs="Arial"/>
          <w:sz w:val="20"/>
          <w:szCs w:val="20"/>
          <w:lang w:eastAsia="en-US"/>
        </w:rPr>
        <w:t>w przypadku naliczenia wykonawcy kar umownych w wysokości co najmniej 10% wynagrodzenia brutto określonego w §</w:t>
      </w:r>
      <w:r w:rsidR="006E07B3" w:rsidRPr="002A4644">
        <w:rPr>
          <w:rFonts w:ascii="Arial" w:eastAsia="Lucida Sans Unicode" w:hAnsi="Arial" w:cs="Arial"/>
          <w:sz w:val="20"/>
          <w:szCs w:val="20"/>
          <w:lang w:eastAsia="en-US"/>
        </w:rPr>
        <w:t xml:space="preserve"> </w:t>
      </w:r>
      <w:r w:rsidR="00826A31" w:rsidRPr="002A4644">
        <w:rPr>
          <w:rFonts w:ascii="Arial" w:eastAsia="Lucida Sans Unicode" w:hAnsi="Arial" w:cs="Arial"/>
          <w:sz w:val="20"/>
          <w:szCs w:val="20"/>
          <w:lang w:eastAsia="en-US"/>
        </w:rPr>
        <w:t>3 ust. 1</w:t>
      </w:r>
      <w:r w:rsidR="00AA3409" w:rsidRPr="002A4644">
        <w:rPr>
          <w:rFonts w:ascii="Arial" w:eastAsia="Lucida Sans Unicode" w:hAnsi="Arial" w:cs="Arial"/>
          <w:sz w:val="20"/>
          <w:szCs w:val="20"/>
          <w:lang w:eastAsia="en-US"/>
        </w:rPr>
        <w:t>.</w:t>
      </w:r>
      <w:r w:rsidR="00D65B8E" w:rsidRPr="002A4644">
        <w:rPr>
          <w:rFonts w:ascii="Arial" w:eastAsia="Lucida Sans Unicode" w:hAnsi="Arial" w:cs="Arial"/>
          <w:sz w:val="20"/>
          <w:szCs w:val="20"/>
          <w:lang w:eastAsia="en-US"/>
        </w:rPr>
        <w:t xml:space="preserve"> </w:t>
      </w:r>
      <w:r w:rsidR="00AA3409" w:rsidRPr="002A4644">
        <w:rPr>
          <w:rFonts w:ascii="Arial" w:eastAsia="Lucida Sans Unicode" w:hAnsi="Arial" w:cs="Arial"/>
          <w:sz w:val="20"/>
          <w:szCs w:val="20"/>
          <w:lang w:eastAsia="en-US"/>
        </w:rPr>
        <w:t xml:space="preserve">Zamawiający może odstąpić od umowy w terminie </w:t>
      </w:r>
      <w:r w:rsidR="006E07B3" w:rsidRPr="002A4644">
        <w:rPr>
          <w:rFonts w:ascii="Arial" w:eastAsia="Lucida Sans Unicode" w:hAnsi="Arial" w:cs="Arial"/>
          <w:sz w:val="20"/>
          <w:szCs w:val="20"/>
          <w:lang w:eastAsia="en-US"/>
        </w:rPr>
        <w:t>30</w:t>
      </w:r>
      <w:r w:rsidR="00AA3409" w:rsidRPr="002A4644">
        <w:rPr>
          <w:rFonts w:ascii="Arial" w:eastAsia="Lucida Sans Unicode" w:hAnsi="Arial" w:cs="Arial"/>
          <w:sz w:val="20"/>
          <w:szCs w:val="20"/>
          <w:lang w:eastAsia="en-US"/>
        </w:rPr>
        <w:t xml:space="preserve"> dni od dnia zajścia t</w:t>
      </w:r>
      <w:r w:rsidR="007202AB" w:rsidRPr="002A4644">
        <w:rPr>
          <w:rFonts w:ascii="Arial" w:eastAsia="Lucida Sans Unicode" w:hAnsi="Arial" w:cs="Arial"/>
          <w:sz w:val="20"/>
          <w:szCs w:val="20"/>
          <w:lang w:eastAsia="en-US"/>
        </w:rPr>
        <w:t>ych</w:t>
      </w:r>
      <w:r w:rsidR="00AA3409" w:rsidRPr="002A4644">
        <w:rPr>
          <w:rFonts w:ascii="Arial" w:eastAsia="Lucida Sans Unicode" w:hAnsi="Arial" w:cs="Arial"/>
          <w:sz w:val="20"/>
          <w:szCs w:val="20"/>
          <w:lang w:eastAsia="en-US"/>
        </w:rPr>
        <w:t xml:space="preserve"> przesłan</w:t>
      </w:r>
      <w:r w:rsidR="007202AB" w:rsidRPr="002A4644">
        <w:rPr>
          <w:rFonts w:ascii="Arial" w:eastAsia="Lucida Sans Unicode" w:hAnsi="Arial" w:cs="Arial"/>
          <w:sz w:val="20"/>
          <w:szCs w:val="20"/>
          <w:lang w:eastAsia="en-US"/>
        </w:rPr>
        <w:t>e</w:t>
      </w:r>
      <w:r w:rsidR="00AA3409" w:rsidRPr="002A4644">
        <w:rPr>
          <w:rFonts w:ascii="Arial" w:eastAsia="Lucida Sans Unicode" w:hAnsi="Arial" w:cs="Arial"/>
          <w:sz w:val="20"/>
          <w:szCs w:val="20"/>
          <w:lang w:eastAsia="en-US"/>
        </w:rPr>
        <w:t>k.</w:t>
      </w:r>
    </w:p>
    <w:p w14:paraId="5D67FB1E" w14:textId="3CBE1318" w:rsidR="007A0D74" w:rsidRPr="002A4644" w:rsidRDefault="007A0D74" w:rsidP="00D155F9">
      <w:pPr>
        <w:widowControl w:val="0"/>
        <w:suppressAutoHyphens/>
        <w:spacing w:line="276" w:lineRule="auto"/>
        <w:jc w:val="both"/>
        <w:rPr>
          <w:rFonts w:ascii="Arial" w:eastAsia="Lucida Sans Unicode" w:hAnsi="Arial" w:cs="Arial"/>
          <w:i/>
          <w:sz w:val="20"/>
          <w:szCs w:val="20"/>
          <w:lang w:eastAsia="en-US"/>
        </w:rPr>
      </w:pPr>
      <w:r w:rsidRPr="002A4644">
        <w:rPr>
          <w:rFonts w:ascii="Arial" w:eastAsia="Lucida Sans Unicode" w:hAnsi="Arial" w:cs="Arial"/>
          <w:sz w:val="20"/>
          <w:szCs w:val="20"/>
          <w:lang w:eastAsia="en-US"/>
        </w:rPr>
        <w:t>2. Zamawiający zastrzega sobie prawo do odstąpienia od umowy/realizacji części umowy, w przypadku wystąpienia okoliczności uniemożliwiających uzyskanie decyzji o warunkach zabudowy i zagospodarowania terenu, bez prawa do naliczenia kar umownych przez wykonawcę.</w:t>
      </w:r>
    </w:p>
    <w:p w14:paraId="5BE3B358" w14:textId="77777777" w:rsidR="00AA3409" w:rsidRPr="002A4644" w:rsidRDefault="00AA3409" w:rsidP="00D155F9">
      <w:pPr>
        <w:widowControl w:val="0"/>
        <w:tabs>
          <w:tab w:val="left" w:pos="227"/>
          <w:tab w:val="left" w:pos="284"/>
        </w:tabs>
        <w:suppressAutoHyphens/>
        <w:spacing w:line="276" w:lineRule="auto"/>
        <w:jc w:val="both"/>
        <w:rPr>
          <w:rFonts w:ascii="Arial" w:eastAsia="Lucida Sans Unicode" w:hAnsi="Arial" w:cs="Arial"/>
          <w:sz w:val="20"/>
          <w:szCs w:val="20"/>
          <w:lang w:eastAsia="en-US"/>
        </w:rPr>
      </w:pPr>
    </w:p>
    <w:p w14:paraId="4964245D" w14:textId="77777777" w:rsidR="00AA3409" w:rsidRPr="002A4644" w:rsidRDefault="00AA3409" w:rsidP="00D155F9">
      <w:pPr>
        <w:widowControl w:val="0"/>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 </w:t>
      </w:r>
      <w:r w:rsidR="00C755C5" w:rsidRPr="002A4644">
        <w:rPr>
          <w:rFonts w:ascii="Arial" w:eastAsia="Lucida Sans Unicode" w:hAnsi="Arial" w:cs="Arial"/>
          <w:sz w:val="20"/>
          <w:szCs w:val="20"/>
          <w:lang w:eastAsia="en-US"/>
        </w:rPr>
        <w:t>10</w:t>
      </w:r>
    </w:p>
    <w:p w14:paraId="21D3E51F" w14:textId="747AF5EA" w:rsidR="00AA3409" w:rsidRPr="002A4644" w:rsidRDefault="00AA3409" w:rsidP="00D155F9">
      <w:pPr>
        <w:widowControl w:val="0"/>
        <w:numPr>
          <w:ilvl w:val="0"/>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Zamawiającemu przysługuje </w:t>
      </w:r>
      <w:r w:rsidR="00A15472" w:rsidRPr="002A4644">
        <w:rPr>
          <w:rFonts w:ascii="Arial" w:eastAsia="Lucida Sans Unicode" w:hAnsi="Arial" w:cs="Arial"/>
          <w:sz w:val="20"/>
          <w:szCs w:val="20"/>
          <w:lang w:eastAsia="en-US"/>
        </w:rPr>
        <w:t xml:space="preserve">również </w:t>
      </w:r>
      <w:r w:rsidRPr="002A4644">
        <w:rPr>
          <w:rFonts w:ascii="Arial" w:eastAsia="Lucida Sans Unicode" w:hAnsi="Arial" w:cs="Arial"/>
          <w:sz w:val="20"/>
          <w:szCs w:val="20"/>
          <w:lang w:eastAsia="en-US"/>
        </w:rPr>
        <w:t xml:space="preserve">prawo odstąpienia od umowy </w:t>
      </w:r>
      <w:r w:rsidR="003B41E0" w:rsidRPr="002A4644">
        <w:rPr>
          <w:rFonts w:ascii="Arial" w:eastAsia="Lucida Sans Unicode" w:hAnsi="Arial" w:cs="Arial"/>
          <w:sz w:val="20"/>
          <w:szCs w:val="20"/>
          <w:lang w:eastAsia="en-US"/>
        </w:rPr>
        <w:t xml:space="preserve">lub jej części, o których mowa w § </w:t>
      </w:r>
      <w:r w:rsidR="00E63F9D" w:rsidRPr="002A4644">
        <w:rPr>
          <w:rFonts w:ascii="Arial" w:eastAsia="Lucida Sans Unicode" w:hAnsi="Arial" w:cs="Arial"/>
          <w:sz w:val="20"/>
          <w:szCs w:val="20"/>
          <w:lang w:eastAsia="en-US"/>
        </w:rPr>
        <w:t xml:space="preserve"> 1 </w:t>
      </w:r>
      <w:r w:rsidR="003B41E0" w:rsidRPr="002A4644">
        <w:rPr>
          <w:rFonts w:ascii="Arial" w:eastAsia="Lucida Sans Unicode" w:hAnsi="Arial" w:cs="Arial"/>
          <w:sz w:val="20"/>
          <w:szCs w:val="20"/>
          <w:lang w:eastAsia="en-US"/>
        </w:rPr>
        <w:t xml:space="preserve">ust. 2, </w:t>
      </w:r>
      <w:r w:rsidRPr="002A4644">
        <w:rPr>
          <w:rFonts w:ascii="Arial" w:eastAsia="Lucida Sans Unicode" w:hAnsi="Arial" w:cs="Arial"/>
          <w:sz w:val="20"/>
          <w:szCs w:val="20"/>
          <w:lang w:eastAsia="en-US"/>
        </w:rPr>
        <w:t>w przypadku niewykonania lub nienależytego wykonania umowy przez wykonawcę, w szczególności, gdy:</w:t>
      </w:r>
    </w:p>
    <w:p w14:paraId="5DAE0C90" w14:textId="36CB9705" w:rsidR="00AA3409" w:rsidRPr="002A4644"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wykonawca </w:t>
      </w:r>
      <w:r w:rsidR="00EB7A0A" w:rsidRPr="002A4644">
        <w:rPr>
          <w:rFonts w:ascii="Arial" w:eastAsia="Lucida Sans Unicode" w:hAnsi="Arial" w:cs="Arial"/>
          <w:sz w:val="20"/>
          <w:szCs w:val="20"/>
          <w:lang w:eastAsia="en-US"/>
        </w:rPr>
        <w:t xml:space="preserve">pozostaje w zwłoce z wykonaniem przedmiotu umowy </w:t>
      </w:r>
      <w:r w:rsidRPr="002A4644">
        <w:rPr>
          <w:rFonts w:ascii="Arial" w:eastAsia="Lucida Sans Unicode" w:hAnsi="Arial" w:cs="Arial"/>
          <w:bCs/>
          <w:sz w:val="20"/>
          <w:szCs w:val="20"/>
          <w:lang w:eastAsia="en-US"/>
        </w:rPr>
        <w:t xml:space="preserve">w zakresie </w:t>
      </w:r>
      <w:r w:rsidR="00EB7A0A" w:rsidRPr="002A4644">
        <w:rPr>
          <w:rFonts w:ascii="Arial" w:eastAsia="Lucida Sans Unicode" w:hAnsi="Arial" w:cs="Arial"/>
          <w:bCs/>
          <w:sz w:val="20"/>
          <w:szCs w:val="20"/>
          <w:lang w:eastAsia="en-US"/>
        </w:rPr>
        <w:t>terminu</w:t>
      </w:r>
      <w:r w:rsidR="00C71E62" w:rsidRPr="002A4644">
        <w:rPr>
          <w:rFonts w:ascii="Arial" w:eastAsia="Lucida Sans Unicode" w:hAnsi="Arial" w:cs="Arial"/>
          <w:bCs/>
          <w:sz w:val="20"/>
          <w:szCs w:val="20"/>
          <w:lang w:eastAsia="en-US"/>
        </w:rPr>
        <w:t xml:space="preserve">, </w:t>
      </w:r>
      <w:r w:rsidR="007669C4" w:rsidRPr="002A4644">
        <w:rPr>
          <w:rFonts w:ascii="Arial" w:eastAsia="Lucida Sans Unicode" w:hAnsi="Arial" w:cs="Arial"/>
          <w:bCs/>
          <w:sz w:val="20"/>
          <w:szCs w:val="20"/>
          <w:lang w:eastAsia="en-US"/>
        </w:rPr>
        <w:t xml:space="preserve">o którym mowa w </w:t>
      </w:r>
      <w:r w:rsidR="007669C4" w:rsidRPr="002A4644">
        <w:rPr>
          <w:rFonts w:ascii="Arial" w:eastAsia="Lucida Sans Unicode" w:hAnsi="Arial" w:cs="Arial"/>
          <w:sz w:val="20"/>
          <w:szCs w:val="20"/>
          <w:lang w:eastAsia="en-US"/>
        </w:rPr>
        <w:t xml:space="preserve">§ 2 ust. 1 oraz </w:t>
      </w:r>
      <w:r w:rsidR="00C71E62" w:rsidRPr="002A4644">
        <w:rPr>
          <w:rFonts w:ascii="Arial" w:eastAsia="Lucida Sans Unicode" w:hAnsi="Arial" w:cs="Arial"/>
          <w:bCs/>
          <w:sz w:val="20"/>
          <w:szCs w:val="20"/>
          <w:lang w:eastAsia="en-US"/>
        </w:rPr>
        <w:t>termin</w:t>
      </w:r>
      <w:r w:rsidR="00EB7A0A" w:rsidRPr="002A4644">
        <w:rPr>
          <w:rFonts w:ascii="Arial" w:eastAsia="Lucida Sans Unicode" w:hAnsi="Arial" w:cs="Arial"/>
          <w:bCs/>
          <w:sz w:val="20"/>
          <w:szCs w:val="20"/>
          <w:lang w:eastAsia="en-US"/>
        </w:rPr>
        <w:t>ów</w:t>
      </w:r>
      <w:r w:rsidR="00C71E62" w:rsidRPr="002A4644">
        <w:rPr>
          <w:rFonts w:ascii="Arial" w:eastAsia="Lucida Sans Unicode" w:hAnsi="Arial" w:cs="Arial"/>
          <w:bCs/>
          <w:sz w:val="20"/>
          <w:szCs w:val="20"/>
          <w:lang w:eastAsia="en-US"/>
        </w:rPr>
        <w:t xml:space="preserve"> </w:t>
      </w:r>
      <w:r w:rsidR="00C71E62" w:rsidRPr="002A4644">
        <w:rPr>
          <w:rFonts w:ascii="Arial" w:eastAsia="Lucida Sans Unicode" w:hAnsi="Arial" w:cs="Arial"/>
          <w:sz w:val="20"/>
          <w:szCs w:val="20"/>
          <w:lang w:eastAsia="en-US"/>
        </w:rPr>
        <w:t xml:space="preserve">w wykonaniu poszczególnych etapów </w:t>
      </w:r>
      <w:r w:rsidR="00CB297C" w:rsidRPr="002A4644">
        <w:rPr>
          <w:rFonts w:ascii="Arial" w:eastAsia="Lucida Sans Unicode" w:hAnsi="Arial" w:cs="Arial"/>
          <w:sz w:val="20"/>
          <w:szCs w:val="20"/>
          <w:lang w:eastAsia="en-US"/>
        </w:rPr>
        <w:t>wskazanych</w:t>
      </w:r>
      <w:r w:rsidR="00C71E62" w:rsidRPr="002A4644">
        <w:rPr>
          <w:rFonts w:ascii="Arial" w:eastAsia="Lucida Sans Unicode" w:hAnsi="Arial" w:cs="Arial"/>
          <w:sz w:val="20"/>
          <w:szCs w:val="20"/>
          <w:lang w:eastAsia="en-US"/>
        </w:rPr>
        <w:t xml:space="preserve"> w § 2 ust. </w:t>
      </w:r>
      <w:r w:rsidR="008167CE" w:rsidRPr="002A4644">
        <w:rPr>
          <w:rFonts w:ascii="Arial" w:eastAsia="Lucida Sans Unicode" w:hAnsi="Arial" w:cs="Arial"/>
          <w:sz w:val="20"/>
          <w:szCs w:val="20"/>
          <w:lang w:eastAsia="en-US"/>
        </w:rPr>
        <w:t>2</w:t>
      </w:r>
      <w:r w:rsidRPr="002A4644">
        <w:rPr>
          <w:rFonts w:ascii="Arial" w:eastAsia="Lucida Sans Unicode" w:hAnsi="Arial" w:cs="Arial"/>
          <w:sz w:val="20"/>
          <w:szCs w:val="20"/>
          <w:lang w:eastAsia="en-US"/>
        </w:rPr>
        <w:t xml:space="preserve">, o okres </w:t>
      </w:r>
      <w:r w:rsidR="00F11A0F" w:rsidRPr="002A4644">
        <w:rPr>
          <w:rFonts w:ascii="Arial" w:eastAsia="Lucida Sans Unicode" w:hAnsi="Arial" w:cs="Arial"/>
          <w:sz w:val="20"/>
          <w:szCs w:val="20"/>
          <w:lang w:eastAsia="en-US"/>
        </w:rPr>
        <w:t>przekraczający</w:t>
      </w:r>
      <w:r w:rsidRPr="002A4644">
        <w:rPr>
          <w:rFonts w:ascii="Arial" w:eastAsia="Lucida Sans Unicode" w:hAnsi="Arial" w:cs="Arial"/>
          <w:sz w:val="20"/>
          <w:szCs w:val="20"/>
          <w:lang w:eastAsia="en-US"/>
        </w:rPr>
        <w:t xml:space="preserve"> </w:t>
      </w:r>
      <w:r w:rsidR="002E4991" w:rsidRPr="002A4644">
        <w:rPr>
          <w:rFonts w:ascii="Arial" w:eastAsia="Lucida Sans Unicode" w:hAnsi="Arial" w:cs="Arial"/>
          <w:sz w:val="20"/>
          <w:szCs w:val="20"/>
          <w:lang w:eastAsia="en-US"/>
        </w:rPr>
        <w:t>1</w:t>
      </w:r>
      <w:r w:rsidR="00A15472" w:rsidRPr="002A4644">
        <w:rPr>
          <w:rFonts w:ascii="Arial" w:eastAsia="Lucida Sans Unicode" w:hAnsi="Arial" w:cs="Arial"/>
          <w:sz w:val="20"/>
          <w:szCs w:val="20"/>
          <w:lang w:eastAsia="en-US"/>
        </w:rPr>
        <w:t>4</w:t>
      </w:r>
      <w:r w:rsidRPr="002A4644">
        <w:rPr>
          <w:rFonts w:ascii="Arial" w:eastAsia="Lucida Sans Unicode" w:hAnsi="Arial" w:cs="Arial"/>
          <w:sz w:val="20"/>
          <w:szCs w:val="20"/>
          <w:lang w:eastAsia="en-US"/>
        </w:rPr>
        <w:t xml:space="preserve"> </w:t>
      </w:r>
      <w:r w:rsidR="00180EF6" w:rsidRPr="002A4644">
        <w:rPr>
          <w:rFonts w:ascii="Arial" w:eastAsia="Lucida Sans Unicode" w:hAnsi="Arial" w:cs="Arial"/>
          <w:sz w:val="20"/>
          <w:szCs w:val="20"/>
          <w:lang w:eastAsia="en-US"/>
        </w:rPr>
        <w:t> </w:t>
      </w:r>
      <w:r w:rsidRPr="002A4644">
        <w:rPr>
          <w:rFonts w:ascii="Arial" w:eastAsia="Lucida Sans Unicode" w:hAnsi="Arial" w:cs="Arial"/>
          <w:sz w:val="20"/>
          <w:szCs w:val="20"/>
          <w:lang w:eastAsia="en-US"/>
        </w:rPr>
        <w:t>dni;</w:t>
      </w:r>
    </w:p>
    <w:p w14:paraId="7924E400" w14:textId="77777777" w:rsidR="00AA3409" w:rsidRPr="002A4644"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wykonawca wykonuje przedmiot umowy niezgodnie z niniejszą umową, opisem </w:t>
      </w:r>
      <w:r w:rsidRPr="002A4644">
        <w:rPr>
          <w:rFonts w:ascii="Arial" w:eastAsia="Lucida Sans Unicode" w:hAnsi="Arial" w:cs="Arial"/>
          <w:sz w:val="20"/>
          <w:szCs w:val="20"/>
          <w:lang w:eastAsia="en-US" w:bidi="pl-PL"/>
        </w:rPr>
        <w:t>przedmiotu zamówienia</w:t>
      </w:r>
      <w:r w:rsidRPr="002A4644">
        <w:rPr>
          <w:rFonts w:ascii="Arial" w:eastAsia="Lucida Sans Unicode" w:hAnsi="Arial" w:cs="Arial"/>
          <w:sz w:val="20"/>
          <w:szCs w:val="20"/>
          <w:lang w:eastAsia="en-US"/>
        </w:rPr>
        <w:t>;</w:t>
      </w:r>
    </w:p>
    <w:p w14:paraId="174BBF3A" w14:textId="77777777" w:rsidR="00AA3409" w:rsidRPr="002A4644"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 toku czynności odbioru zostaną stwierdzone wady uniemożliwiające wykorzystanie przedmiotu umowy zgodnie z przeznaczeniem;</w:t>
      </w:r>
    </w:p>
    <w:p w14:paraId="4FF3C4D9" w14:textId="435487CD" w:rsidR="00AA3409" w:rsidRPr="002A4644"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wykonawca zawarł umowę z podwykonawcą bez zgody zamawiającego</w:t>
      </w:r>
      <w:r w:rsidR="00F11A0F" w:rsidRPr="002A4644">
        <w:rPr>
          <w:rFonts w:ascii="Arial" w:eastAsia="Lucida Sans Unicode" w:hAnsi="Arial" w:cs="Arial"/>
          <w:sz w:val="20"/>
          <w:szCs w:val="20"/>
          <w:lang w:eastAsia="en-US"/>
        </w:rPr>
        <w:t>.</w:t>
      </w:r>
    </w:p>
    <w:p w14:paraId="21BE4145" w14:textId="6F3E35DB" w:rsidR="00A42900" w:rsidRPr="002A4644" w:rsidRDefault="00A42900" w:rsidP="00D155F9">
      <w:pPr>
        <w:widowControl w:val="0"/>
        <w:numPr>
          <w:ilvl w:val="0"/>
          <w:numId w:val="8"/>
        </w:numPr>
        <w:tabs>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Zamawiający ma prawo odstąpić od umowy w terminie 30 dni od dnia, w którym powziął informacje</w:t>
      </w:r>
      <w:r w:rsidRPr="002A4644">
        <w:rPr>
          <w:rFonts w:ascii="Arial" w:eastAsia="Lucida Sans Unicode" w:hAnsi="Arial" w:cs="Arial"/>
          <w:sz w:val="20"/>
          <w:szCs w:val="20"/>
          <w:lang w:eastAsia="en-US"/>
        </w:rPr>
        <w:br/>
        <w:t>o okolicznościach, o których mowa w ust. 1.</w:t>
      </w:r>
    </w:p>
    <w:p w14:paraId="321BB1BC" w14:textId="4B694D10" w:rsidR="00AA3409" w:rsidRPr="002A4644" w:rsidRDefault="00AA3409" w:rsidP="00D155F9">
      <w:pPr>
        <w:widowControl w:val="0"/>
        <w:numPr>
          <w:ilvl w:val="0"/>
          <w:numId w:val="8"/>
        </w:numPr>
        <w:tabs>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W przypadku, o którym mowa w ust. 1, wykonawca nie jest zwolniony z odpowiedzialności za już wykonane prace, </w:t>
      </w:r>
      <w:r w:rsidRPr="002A4644">
        <w:rPr>
          <w:rFonts w:ascii="Arial" w:hAnsi="Arial" w:cs="Arial"/>
          <w:sz w:val="20"/>
          <w:szCs w:val="20"/>
        </w:rPr>
        <w:t>jak również nie jest uprawniony do jakichkolwiek roszczeń do zamawiającego z tego tytułu.</w:t>
      </w:r>
    </w:p>
    <w:p w14:paraId="6B7E3A08" w14:textId="77777777" w:rsidR="00AA3409" w:rsidRPr="002A4644" w:rsidRDefault="00AA3409" w:rsidP="00D155F9">
      <w:pPr>
        <w:widowControl w:val="0"/>
        <w:numPr>
          <w:ilvl w:val="0"/>
          <w:numId w:val="8"/>
        </w:numPr>
        <w:tabs>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W razie naruszenia przez wykonawcę obowiązków wynikających z niniejszej umowy, mimo uprzedniego wezwania, zamawiający zastrzega sobie prawo powierzenia wykonania przedmiotowej umowy (lub jej części) osobie trzeciej na koszt i ryzyko wykonawcy.</w:t>
      </w:r>
    </w:p>
    <w:p w14:paraId="675D190E" w14:textId="77777777" w:rsidR="00826A31" w:rsidRPr="002A4644" w:rsidRDefault="00826A31"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79971F39" w14:textId="77777777" w:rsidR="00AA3409" w:rsidRPr="002A4644" w:rsidRDefault="00AA3409" w:rsidP="00D155F9">
      <w:pPr>
        <w:widowControl w:val="0"/>
        <w:tabs>
          <w:tab w:val="left" w:pos="227"/>
          <w:tab w:val="left" w:pos="284"/>
        </w:tabs>
        <w:suppressAutoHyphens/>
        <w:spacing w:line="276" w:lineRule="auto"/>
        <w:jc w:val="center"/>
        <w:rPr>
          <w:rFonts w:ascii="Arial" w:eastAsia="Lucida Sans Unicode" w:hAnsi="Arial" w:cs="Arial"/>
          <w:sz w:val="20"/>
          <w:szCs w:val="20"/>
          <w:lang w:eastAsia="en-US"/>
        </w:rPr>
      </w:pPr>
      <w:bookmarkStart w:id="21" w:name="_Hlk199597783"/>
      <w:r w:rsidRPr="002A4644">
        <w:rPr>
          <w:rFonts w:ascii="Arial" w:eastAsia="Lucida Sans Unicode" w:hAnsi="Arial" w:cs="Arial"/>
          <w:sz w:val="20"/>
          <w:szCs w:val="20"/>
          <w:lang w:eastAsia="en-US"/>
        </w:rPr>
        <w:t>§</w:t>
      </w:r>
      <w:bookmarkEnd w:id="21"/>
      <w:r w:rsidRPr="002A4644">
        <w:rPr>
          <w:rFonts w:ascii="Arial" w:eastAsia="Lucida Sans Unicode" w:hAnsi="Arial" w:cs="Arial"/>
          <w:sz w:val="20"/>
          <w:szCs w:val="20"/>
          <w:lang w:eastAsia="en-US"/>
        </w:rPr>
        <w:t xml:space="preserve"> </w:t>
      </w:r>
      <w:r w:rsidR="00C755C5" w:rsidRPr="002A4644">
        <w:rPr>
          <w:rFonts w:ascii="Arial" w:eastAsia="Lucida Sans Unicode" w:hAnsi="Arial" w:cs="Arial"/>
          <w:sz w:val="20"/>
          <w:szCs w:val="20"/>
          <w:lang w:eastAsia="en-US"/>
        </w:rPr>
        <w:t>11</w:t>
      </w:r>
    </w:p>
    <w:p w14:paraId="3595D88D" w14:textId="495E816F" w:rsidR="00AA3409" w:rsidRPr="002A4644" w:rsidRDefault="00820384" w:rsidP="00D155F9">
      <w:pPr>
        <w:widowControl w:val="0"/>
        <w:numPr>
          <w:ilvl w:val="3"/>
          <w:numId w:val="4"/>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 razie niewykonania lub nienależytego wykonania umowy przez wykonawcę, zamawiający:</w:t>
      </w:r>
      <w:r w:rsidR="001143F9" w:rsidRPr="002A4644">
        <w:rPr>
          <w:rFonts w:ascii="Arial" w:eastAsia="Lucida Sans Unicode" w:hAnsi="Arial" w:cs="Arial"/>
          <w:sz w:val="20"/>
          <w:szCs w:val="20"/>
          <w:lang w:eastAsia="en-US"/>
        </w:rPr>
        <w:t xml:space="preserve"> </w:t>
      </w:r>
    </w:p>
    <w:p w14:paraId="227FFD5A" w14:textId="3CE25CD9" w:rsidR="00820384" w:rsidRPr="002A4644" w:rsidRDefault="00AA3409" w:rsidP="002529BF">
      <w:pPr>
        <w:widowControl w:val="0"/>
        <w:numPr>
          <w:ilvl w:val="1"/>
          <w:numId w:val="9"/>
        </w:numPr>
        <w:tabs>
          <w:tab w:val="clear" w:pos="2880"/>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lastRenderedPageBreak/>
        <w:t xml:space="preserve">może naliczyć karę umowną </w:t>
      </w:r>
      <w:r w:rsidRPr="002A4644">
        <w:rPr>
          <w:rFonts w:ascii="Arial" w:eastAsia="Lucida Sans Unicode" w:hAnsi="Arial" w:cs="Arial"/>
          <w:b/>
          <w:sz w:val="20"/>
          <w:szCs w:val="20"/>
          <w:u w:val="single"/>
          <w:lang w:eastAsia="en-US"/>
        </w:rPr>
        <w:t xml:space="preserve">w wysokości </w:t>
      </w:r>
      <w:r w:rsidR="00480366" w:rsidRPr="002A4644">
        <w:rPr>
          <w:rFonts w:ascii="Arial" w:eastAsia="Lucida Sans Unicode" w:hAnsi="Arial" w:cs="Arial"/>
          <w:b/>
          <w:sz w:val="20"/>
          <w:szCs w:val="20"/>
          <w:u w:val="single"/>
          <w:lang w:eastAsia="en-US"/>
        </w:rPr>
        <w:t>2</w:t>
      </w:r>
      <w:r w:rsidRPr="002A4644">
        <w:rPr>
          <w:rFonts w:ascii="Arial" w:eastAsia="Lucida Sans Unicode" w:hAnsi="Arial" w:cs="Arial"/>
          <w:b/>
          <w:sz w:val="20"/>
          <w:szCs w:val="20"/>
          <w:u w:val="single"/>
          <w:lang w:eastAsia="en-US"/>
        </w:rPr>
        <w:t>0%</w:t>
      </w:r>
      <w:r w:rsidRPr="002A4644">
        <w:rPr>
          <w:rFonts w:ascii="Arial" w:eastAsia="Lucida Sans Unicode" w:hAnsi="Arial" w:cs="Arial"/>
          <w:sz w:val="20"/>
          <w:szCs w:val="20"/>
          <w:lang w:eastAsia="en-US"/>
        </w:rPr>
        <w:t xml:space="preserve"> </w:t>
      </w:r>
      <w:r w:rsidR="00D925A6" w:rsidRPr="002A4644">
        <w:rPr>
          <w:rFonts w:ascii="Arial" w:eastAsia="Lucida Sans Unicode" w:hAnsi="Arial" w:cs="Arial"/>
          <w:sz w:val="20"/>
          <w:szCs w:val="20"/>
          <w:lang w:eastAsia="en-US"/>
        </w:rPr>
        <w:t xml:space="preserve">łącznego </w:t>
      </w:r>
      <w:r w:rsidRPr="002A4644">
        <w:rPr>
          <w:rFonts w:ascii="Arial" w:eastAsia="Lucida Sans Unicode" w:hAnsi="Arial" w:cs="Arial"/>
          <w:sz w:val="20"/>
          <w:szCs w:val="20"/>
          <w:lang w:eastAsia="en-US"/>
        </w:rPr>
        <w:t>wynagrodzenia brutto określonego w § 3 ust. 1,</w:t>
      </w:r>
      <w:r w:rsidR="00ED0DBD" w:rsidRPr="002A4644">
        <w:rPr>
          <w:rFonts w:ascii="Arial" w:eastAsia="Lucida Sans Unicode" w:hAnsi="Arial" w:cs="Arial"/>
          <w:sz w:val="20"/>
          <w:szCs w:val="20"/>
          <w:lang w:eastAsia="en-US"/>
        </w:rPr>
        <w:br/>
      </w:r>
      <w:r w:rsidRPr="002A4644">
        <w:rPr>
          <w:rFonts w:ascii="Arial" w:eastAsia="Lucida Sans Unicode" w:hAnsi="Arial" w:cs="Arial"/>
          <w:sz w:val="20"/>
          <w:szCs w:val="20"/>
          <w:lang w:eastAsia="en-US"/>
        </w:rPr>
        <w:t xml:space="preserve">w przypadku odstąpienia od </w:t>
      </w:r>
      <w:r w:rsidR="00820384" w:rsidRPr="002A4644">
        <w:rPr>
          <w:rFonts w:ascii="Arial" w:eastAsia="Lucida Sans Unicode" w:hAnsi="Arial" w:cs="Arial"/>
          <w:sz w:val="20"/>
          <w:szCs w:val="20"/>
          <w:lang w:eastAsia="en-US"/>
        </w:rPr>
        <w:t xml:space="preserve">całej </w:t>
      </w:r>
      <w:r w:rsidRPr="002A4644">
        <w:rPr>
          <w:rFonts w:ascii="Arial" w:eastAsia="Lucida Sans Unicode" w:hAnsi="Arial" w:cs="Arial"/>
          <w:sz w:val="20"/>
          <w:szCs w:val="20"/>
          <w:lang w:eastAsia="en-US"/>
        </w:rPr>
        <w:t xml:space="preserve">umowy, </w:t>
      </w:r>
      <w:r w:rsidR="00820384" w:rsidRPr="002A4644">
        <w:rPr>
          <w:rFonts w:ascii="Arial" w:eastAsia="Lucida Sans Unicode" w:hAnsi="Arial" w:cs="Arial"/>
          <w:sz w:val="20"/>
          <w:szCs w:val="20"/>
          <w:lang w:eastAsia="en-US"/>
        </w:rPr>
        <w:t>o którym mowa w § 9 ust. 1 i § 10, oraz w przypadku odstąpienia przez zamawiającego od umowy z powodu okoliczności, za które odpowiada wykonawca; z zastrzeżeniem pkt 3;</w:t>
      </w:r>
    </w:p>
    <w:p w14:paraId="25BEE39B" w14:textId="4DEEB894" w:rsidR="00820384" w:rsidRPr="002A4644" w:rsidRDefault="00820384"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może naliczyć karę umowną </w:t>
      </w:r>
      <w:r w:rsidRPr="002A4644">
        <w:rPr>
          <w:rFonts w:ascii="Arial" w:eastAsia="Lucida Sans Unicode" w:hAnsi="Arial" w:cs="Arial"/>
          <w:b/>
          <w:sz w:val="20"/>
          <w:szCs w:val="20"/>
          <w:u w:val="single"/>
          <w:lang w:eastAsia="en-US"/>
        </w:rPr>
        <w:t>w wysokości 20%</w:t>
      </w:r>
      <w:r w:rsidRPr="002A4644">
        <w:rPr>
          <w:rFonts w:ascii="Arial" w:eastAsia="Lucida Sans Unicode" w:hAnsi="Arial" w:cs="Arial"/>
          <w:sz w:val="20"/>
          <w:szCs w:val="20"/>
          <w:lang w:eastAsia="en-US"/>
        </w:rPr>
        <w:t xml:space="preserve"> </w:t>
      </w:r>
      <w:bookmarkStart w:id="22" w:name="_Hlk199512022"/>
      <w:r w:rsidRPr="002A4644">
        <w:rPr>
          <w:rFonts w:ascii="Arial" w:eastAsia="Lucida Sans Unicode" w:hAnsi="Arial" w:cs="Arial"/>
          <w:sz w:val="20"/>
          <w:szCs w:val="20"/>
          <w:lang w:eastAsia="en-US"/>
        </w:rPr>
        <w:t>wynagrodzenia brutto za daną część, określonego w § 3</w:t>
      </w:r>
      <w:r w:rsidR="002529BF" w:rsidRPr="002A4644">
        <w:rPr>
          <w:rFonts w:ascii="Arial" w:eastAsia="Lucida Sans Unicode" w:hAnsi="Arial" w:cs="Arial"/>
          <w:sz w:val="20"/>
          <w:szCs w:val="20"/>
          <w:lang w:eastAsia="en-US"/>
        </w:rPr>
        <w:br/>
      </w:r>
      <w:r w:rsidRPr="002A4644">
        <w:rPr>
          <w:rFonts w:ascii="Arial" w:eastAsia="Lucida Sans Unicode" w:hAnsi="Arial" w:cs="Arial"/>
          <w:sz w:val="20"/>
          <w:szCs w:val="20"/>
          <w:lang w:eastAsia="en-US"/>
        </w:rPr>
        <w:t xml:space="preserve">ust. 1, </w:t>
      </w:r>
      <w:bookmarkEnd w:id="22"/>
      <w:r w:rsidRPr="002A4644">
        <w:rPr>
          <w:rFonts w:ascii="Arial" w:eastAsia="Lucida Sans Unicode" w:hAnsi="Arial" w:cs="Arial"/>
          <w:sz w:val="20"/>
          <w:szCs w:val="20"/>
          <w:lang w:eastAsia="en-US"/>
        </w:rPr>
        <w:t>w przypadku odstąpienia od tej części umowy, o którym mowa w § 9 ust. 1 i § 10, oraz w przypadku odstąpienia przez zamawiającego od umowy z powodu okoliczności, za które odpowiada wykonawca</w:t>
      </w:r>
      <w:r w:rsidR="005B477E" w:rsidRPr="002A4644">
        <w:rPr>
          <w:rFonts w:ascii="Arial" w:eastAsia="Lucida Sans Unicode" w:hAnsi="Arial" w:cs="Arial"/>
          <w:sz w:val="20"/>
          <w:szCs w:val="20"/>
          <w:lang w:eastAsia="en-US"/>
        </w:rPr>
        <w:t>,</w:t>
      </w:r>
      <w:r w:rsidR="002529BF" w:rsidRPr="002A4644">
        <w:rPr>
          <w:rFonts w:ascii="Arial" w:eastAsia="Lucida Sans Unicode" w:hAnsi="Arial" w:cs="Arial"/>
          <w:sz w:val="20"/>
          <w:szCs w:val="20"/>
          <w:lang w:eastAsia="en-US"/>
        </w:rPr>
        <w:br/>
      </w:r>
      <w:r w:rsidRPr="002A4644">
        <w:rPr>
          <w:rFonts w:ascii="Arial" w:eastAsia="Lucida Sans Unicode" w:hAnsi="Arial" w:cs="Arial"/>
          <w:sz w:val="20"/>
          <w:szCs w:val="20"/>
          <w:lang w:eastAsia="en-US"/>
        </w:rPr>
        <w:t>z zastrzeżeniem pkt 3;</w:t>
      </w:r>
    </w:p>
    <w:p w14:paraId="1F90E0CF" w14:textId="5EBE1F88" w:rsidR="00480366" w:rsidRPr="002A4644" w:rsidRDefault="00480366" w:rsidP="00A07BE1">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może naliczyć karę umowną </w:t>
      </w:r>
      <w:r w:rsidRPr="002A4644">
        <w:rPr>
          <w:rFonts w:ascii="Arial" w:eastAsia="Lucida Sans Unicode" w:hAnsi="Arial" w:cs="Arial"/>
          <w:b/>
          <w:sz w:val="20"/>
          <w:szCs w:val="20"/>
          <w:u w:val="single"/>
          <w:lang w:eastAsia="en-US"/>
        </w:rPr>
        <w:t xml:space="preserve">w wysokości </w:t>
      </w:r>
      <w:r w:rsidR="00243E81" w:rsidRPr="002A4644">
        <w:rPr>
          <w:rFonts w:ascii="Arial" w:eastAsia="Lucida Sans Unicode" w:hAnsi="Arial" w:cs="Arial"/>
          <w:b/>
          <w:sz w:val="20"/>
          <w:szCs w:val="20"/>
          <w:u w:val="single"/>
          <w:lang w:eastAsia="en-US"/>
        </w:rPr>
        <w:t>1</w:t>
      </w:r>
      <w:r w:rsidRPr="002A4644">
        <w:rPr>
          <w:rFonts w:ascii="Arial" w:eastAsia="Lucida Sans Unicode" w:hAnsi="Arial" w:cs="Arial"/>
          <w:b/>
          <w:sz w:val="20"/>
          <w:szCs w:val="20"/>
          <w:u w:val="single"/>
          <w:lang w:eastAsia="en-US"/>
        </w:rPr>
        <w:t>0%</w:t>
      </w:r>
      <w:r w:rsidRPr="002A4644">
        <w:rPr>
          <w:rFonts w:ascii="Arial" w:eastAsia="Lucida Sans Unicode" w:hAnsi="Arial" w:cs="Arial"/>
          <w:sz w:val="20"/>
          <w:szCs w:val="20"/>
          <w:lang w:eastAsia="en-US"/>
        </w:rPr>
        <w:t xml:space="preserve"> </w:t>
      </w:r>
      <w:r w:rsidR="00820384" w:rsidRPr="002A4644">
        <w:rPr>
          <w:rFonts w:ascii="Arial" w:eastAsia="Lucida Sans Unicode" w:hAnsi="Arial" w:cs="Arial"/>
          <w:sz w:val="20"/>
          <w:szCs w:val="20"/>
          <w:lang w:eastAsia="en-US"/>
        </w:rPr>
        <w:t>wynagrodzenia brutto za daną część, określonego w § 3</w:t>
      </w:r>
      <w:r w:rsidR="002529BF" w:rsidRPr="002A4644">
        <w:rPr>
          <w:rFonts w:ascii="Arial" w:eastAsia="Lucida Sans Unicode" w:hAnsi="Arial" w:cs="Arial"/>
          <w:sz w:val="20"/>
          <w:szCs w:val="20"/>
          <w:lang w:eastAsia="en-US"/>
        </w:rPr>
        <w:br/>
      </w:r>
      <w:r w:rsidR="00820384" w:rsidRPr="002A4644">
        <w:rPr>
          <w:rFonts w:ascii="Arial" w:eastAsia="Lucida Sans Unicode" w:hAnsi="Arial" w:cs="Arial"/>
          <w:sz w:val="20"/>
          <w:szCs w:val="20"/>
          <w:lang w:eastAsia="en-US"/>
        </w:rPr>
        <w:t>ust. 1,</w:t>
      </w:r>
      <w:r w:rsidR="001B466C"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w przypadku odstąpienia od umowy</w:t>
      </w:r>
      <w:r w:rsidR="00243E81" w:rsidRPr="002A4644">
        <w:rPr>
          <w:rFonts w:ascii="Arial" w:eastAsia="Lucida Sans Unicode" w:hAnsi="Arial" w:cs="Arial"/>
          <w:sz w:val="20"/>
          <w:szCs w:val="20"/>
          <w:lang w:eastAsia="en-US"/>
        </w:rPr>
        <w:t xml:space="preserve"> </w:t>
      </w:r>
      <w:r w:rsidR="00611007" w:rsidRPr="002A4644">
        <w:rPr>
          <w:rFonts w:ascii="Arial" w:eastAsia="Lucida Sans Unicode" w:hAnsi="Arial" w:cs="Arial"/>
          <w:sz w:val="20"/>
          <w:szCs w:val="20"/>
          <w:lang w:eastAsia="en-US"/>
        </w:rPr>
        <w:t>za</w:t>
      </w:r>
      <w:r w:rsidRPr="002A4644">
        <w:rPr>
          <w:rFonts w:ascii="Arial" w:eastAsia="Lucida Sans Unicode" w:hAnsi="Arial" w:cs="Arial"/>
          <w:sz w:val="20"/>
          <w:szCs w:val="20"/>
          <w:lang w:eastAsia="en-US"/>
        </w:rPr>
        <w:t xml:space="preserve"> </w:t>
      </w:r>
      <w:r w:rsidR="00243E81" w:rsidRPr="002A4644">
        <w:rPr>
          <w:rFonts w:ascii="Arial" w:eastAsia="Lucida Sans Unicode" w:hAnsi="Arial" w:cs="Arial"/>
          <w:sz w:val="20"/>
          <w:szCs w:val="20"/>
          <w:lang w:eastAsia="en-US"/>
        </w:rPr>
        <w:t>przekroczeni</w:t>
      </w:r>
      <w:r w:rsidR="00611007" w:rsidRPr="002A4644">
        <w:rPr>
          <w:rFonts w:ascii="Arial" w:eastAsia="Lucida Sans Unicode" w:hAnsi="Arial" w:cs="Arial"/>
          <w:sz w:val="20"/>
          <w:szCs w:val="20"/>
          <w:lang w:eastAsia="en-US"/>
        </w:rPr>
        <w:t>e</w:t>
      </w:r>
      <w:r w:rsidR="00243E81" w:rsidRPr="002A4644">
        <w:rPr>
          <w:rFonts w:ascii="Arial" w:eastAsia="Lucida Sans Unicode" w:hAnsi="Arial" w:cs="Arial"/>
          <w:sz w:val="20"/>
          <w:szCs w:val="20"/>
          <w:lang w:eastAsia="en-US"/>
        </w:rPr>
        <w:t xml:space="preserve"> przez wykonawcę</w:t>
      </w:r>
      <w:r w:rsidR="001B466C" w:rsidRPr="002A4644">
        <w:rPr>
          <w:rFonts w:ascii="Arial" w:eastAsia="Lucida Sans Unicode" w:hAnsi="Arial" w:cs="Arial"/>
          <w:sz w:val="20"/>
          <w:szCs w:val="20"/>
          <w:lang w:eastAsia="en-US"/>
        </w:rPr>
        <w:t xml:space="preserve"> </w:t>
      </w:r>
      <w:r w:rsidR="00FE07FB" w:rsidRPr="002A4644">
        <w:rPr>
          <w:rFonts w:ascii="Arial" w:eastAsia="Lucida Sans Unicode" w:hAnsi="Arial" w:cs="Arial"/>
          <w:sz w:val="20"/>
          <w:szCs w:val="20"/>
          <w:lang w:eastAsia="en-US"/>
        </w:rPr>
        <w:t xml:space="preserve">terminu określonego w § 2 ust. 2 pkt </w:t>
      </w:r>
      <w:r w:rsidR="00652040" w:rsidRPr="002A4644">
        <w:rPr>
          <w:rFonts w:ascii="Arial" w:eastAsia="Lucida Sans Unicode" w:hAnsi="Arial" w:cs="Arial"/>
          <w:sz w:val="20"/>
          <w:szCs w:val="20"/>
          <w:lang w:eastAsia="en-US"/>
        </w:rPr>
        <w:t>1</w:t>
      </w:r>
      <w:r w:rsidR="00FE07FB" w:rsidRPr="002A4644">
        <w:rPr>
          <w:rFonts w:ascii="Arial" w:eastAsia="Lucida Sans Unicode" w:hAnsi="Arial" w:cs="Arial"/>
          <w:sz w:val="20"/>
          <w:szCs w:val="20"/>
          <w:lang w:eastAsia="en-US"/>
        </w:rPr>
        <w:t xml:space="preserve"> lit. a) i b) </w:t>
      </w:r>
      <w:r w:rsidR="00A07BE1" w:rsidRPr="002A4644">
        <w:rPr>
          <w:rFonts w:ascii="Arial" w:eastAsia="Lucida Sans Unicode" w:hAnsi="Arial" w:cs="Arial"/>
          <w:sz w:val="20"/>
          <w:szCs w:val="20"/>
          <w:lang w:eastAsia="en-US"/>
        </w:rPr>
        <w:t>oraz w § 2 ust. 2 pkt 2 lit. a)</w:t>
      </w:r>
      <w:r w:rsidR="003246DB" w:rsidRPr="002A4644">
        <w:rPr>
          <w:rFonts w:ascii="Arial" w:eastAsia="Lucida Sans Unicode" w:hAnsi="Arial" w:cs="Arial"/>
          <w:sz w:val="20"/>
          <w:szCs w:val="20"/>
          <w:lang w:eastAsia="en-US"/>
        </w:rPr>
        <w:t>, b), c) i d)</w:t>
      </w:r>
      <w:r w:rsidR="00A07BE1" w:rsidRPr="002A4644">
        <w:rPr>
          <w:rFonts w:ascii="Arial" w:eastAsia="Lucida Sans Unicode" w:hAnsi="Arial" w:cs="Arial"/>
          <w:sz w:val="20"/>
          <w:szCs w:val="20"/>
          <w:lang w:eastAsia="en-US"/>
        </w:rPr>
        <w:t xml:space="preserve"> </w:t>
      </w:r>
      <w:r w:rsidR="00FE07FB" w:rsidRPr="002A4644">
        <w:rPr>
          <w:rFonts w:ascii="Arial" w:eastAsia="Lucida Sans Unicode" w:hAnsi="Arial" w:cs="Arial"/>
          <w:sz w:val="20"/>
          <w:szCs w:val="20"/>
          <w:lang w:eastAsia="en-US"/>
        </w:rPr>
        <w:t xml:space="preserve">oraz </w:t>
      </w:r>
      <w:r w:rsidR="00FE07FB" w:rsidRPr="002A4644">
        <w:rPr>
          <w:rFonts w:ascii="Arial" w:eastAsia="Lucida Sans Unicode" w:hAnsi="Arial" w:cs="Arial"/>
          <w:b/>
          <w:bCs/>
          <w:sz w:val="20"/>
          <w:szCs w:val="20"/>
          <w:u w:val="single"/>
          <w:lang w:eastAsia="en-US"/>
        </w:rPr>
        <w:t>karę umowną w wysokości 20%</w:t>
      </w:r>
      <w:r w:rsidR="00FE07FB" w:rsidRPr="002A4644">
        <w:rPr>
          <w:rFonts w:ascii="Arial" w:eastAsia="Lucida Sans Unicode" w:hAnsi="Arial" w:cs="Arial"/>
          <w:sz w:val="20"/>
          <w:szCs w:val="20"/>
          <w:lang w:eastAsia="en-US"/>
        </w:rPr>
        <w:t xml:space="preserve"> wynagrodzenia brutto za daną część, określonego w § 3 ust. 1, w przypadku odstąpienia od umowy </w:t>
      </w:r>
      <w:r w:rsidR="00611007" w:rsidRPr="002A4644">
        <w:rPr>
          <w:rFonts w:ascii="Arial" w:eastAsia="Lucida Sans Unicode" w:hAnsi="Arial" w:cs="Arial"/>
          <w:sz w:val="20"/>
          <w:szCs w:val="20"/>
          <w:lang w:eastAsia="en-US"/>
        </w:rPr>
        <w:t>za</w:t>
      </w:r>
      <w:r w:rsidR="00FE07FB" w:rsidRPr="002A4644">
        <w:rPr>
          <w:rFonts w:ascii="Arial" w:eastAsia="Lucida Sans Unicode" w:hAnsi="Arial" w:cs="Arial"/>
          <w:sz w:val="20"/>
          <w:szCs w:val="20"/>
          <w:lang w:eastAsia="en-US"/>
        </w:rPr>
        <w:t xml:space="preserve"> przekroczeni</w:t>
      </w:r>
      <w:r w:rsidR="00611007" w:rsidRPr="002A4644">
        <w:rPr>
          <w:rFonts w:ascii="Arial" w:eastAsia="Lucida Sans Unicode" w:hAnsi="Arial" w:cs="Arial"/>
          <w:sz w:val="20"/>
          <w:szCs w:val="20"/>
          <w:lang w:eastAsia="en-US"/>
        </w:rPr>
        <w:t>e</w:t>
      </w:r>
      <w:r w:rsidR="00FE07FB" w:rsidRPr="002A4644">
        <w:rPr>
          <w:rFonts w:ascii="Arial" w:eastAsia="Lucida Sans Unicode" w:hAnsi="Arial" w:cs="Arial"/>
          <w:sz w:val="20"/>
          <w:szCs w:val="20"/>
          <w:lang w:eastAsia="en-US"/>
        </w:rPr>
        <w:t xml:space="preserve"> przez wykonawcę terminu określonego w</w:t>
      </w:r>
      <w:r w:rsidR="00611007" w:rsidRPr="002A4644">
        <w:rPr>
          <w:rFonts w:ascii="Arial" w:eastAsia="Lucida Sans Unicode" w:hAnsi="Arial" w:cs="Arial"/>
          <w:sz w:val="20"/>
          <w:szCs w:val="20"/>
          <w:lang w:eastAsia="en-US"/>
        </w:rPr>
        <w:t xml:space="preserve"> § 2 ust. 2 pkt 1 li</w:t>
      </w:r>
      <w:r w:rsidR="00652040" w:rsidRPr="002A4644">
        <w:rPr>
          <w:rFonts w:ascii="Arial" w:eastAsia="Lucida Sans Unicode" w:hAnsi="Arial" w:cs="Arial"/>
          <w:sz w:val="20"/>
          <w:szCs w:val="20"/>
          <w:lang w:eastAsia="en-US"/>
        </w:rPr>
        <w:t>t</w:t>
      </w:r>
      <w:r w:rsidR="00611007" w:rsidRPr="002A4644">
        <w:rPr>
          <w:rFonts w:ascii="Arial" w:eastAsia="Lucida Sans Unicode" w:hAnsi="Arial" w:cs="Arial"/>
          <w:sz w:val="20"/>
          <w:szCs w:val="20"/>
          <w:lang w:eastAsia="en-US"/>
        </w:rPr>
        <w:t xml:space="preserve">. </w:t>
      </w:r>
      <w:r w:rsidR="00652040" w:rsidRPr="002A4644">
        <w:rPr>
          <w:rFonts w:ascii="Arial" w:eastAsia="Lucida Sans Unicode" w:hAnsi="Arial" w:cs="Arial"/>
          <w:sz w:val="20"/>
          <w:szCs w:val="20"/>
          <w:lang w:eastAsia="en-US"/>
        </w:rPr>
        <w:t>c</w:t>
      </w:r>
      <w:r w:rsidR="00611007" w:rsidRPr="002A4644">
        <w:rPr>
          <w:rFonts w:ascii="Arial" w:eastAsia="Lucida Sans Unicode" w:hAnsi="Arial" w:cs="Arial"/>
          <w:sz w:val="20"/>
          <w:szCs w:val="20"/>
          <w:lang w:eastAsia="en-US"/>
        </w:rPr>
        <w:t>)</w:t>
      </w:r>
      <w:r w:rsidR="003246DB" w:rsidRPr="002A4644">
        <w:rPr>
          <w:rFonts w:ascii="Arial" w:eastAsia="Lucida Sans Unicode" w:hAnsi="Arial" w:cs="Arial"/>
          <w:sz w:val="20"/>
          <w:szCs w:val="20"/>
          <w:lang w:eastAsia="en-US"/>
        </w:rPr>
        <w:t xml:space="preserve"> i </w:t>
      </w:r>
      <w:r w:rsidR="00652040" w:rsidRPr="002A4644">
        <w:rPr>
          <w:rFonts w:ascii="Arial" w:eastAsia="Lucida Sans Unicode" w:hAnsi="Arial" w:cs="Arial"/>
          <w:sz w:val="20"/>
          <w:szCs w:val="20"/>
          <w:lang w:eastAsia="en-US"/>
        </w:rPr>
        <w:t>d</w:t>
      </w:r>
      <w:r w:rsidR="00611007" w:rsidRPr="002A4644">
        <w:rPr>
          <w:rFonts w:ascii="Arial" w:eastAsia="Lucida Sans Unicode" w:hAnsi="Arial" w:cs="Arial"/>
          <w:sz w:val="20"/>
          <w:szCs w:val="20"/>
          <w:lang w:eastAsia="en-US"/>
        </w:rPr>
        <w:t xml:space="preserve">) oraz w </w:t>
      </w:r>
      <w:r w:rsidR="00FE07FB" w:rsidRPr="002A4644">
        <w:rPr>
          <w:rFonts w:ascii="Arial" w:eastAsia="Lucida Sans Unicode" w:hAnsi="Arial" w:cs="Arial"/>
          <w:sz w:val="20"/>
          <w:szCs w:val="20"/>
          <w:lang w:eastAsia="en-US"/>
        </w:rPr>
        <w:t xml:space="preserve">§ 2 ust. 2 pkt 2 lit. </w:t>
      </w:r>
      <w:r w:rsidR="003246DB" w:rsidRPr="002A4644">
        <w:rPr>
          <w:rFonts w:ascii="Arial" w:eastAsia="Lucida Sans Unicode" w:hAnsi="Arial" w:cs="Arial"/>
          <w:sz w:val="20"/>
          <w:szCs w:val="20"/>
          <w:lang w:eastAsia="en-US"/>
        </w:rPr>
        <w:t>e</w:t>
      </w:r>
      <w:r w:rsidR="00FE07FB" w:rsidRPr="002A4644">
        <w:rPr>
          <w:rFonts w:ascii="Arial" w:eastAsia="Lucida Sans Unicode" w:hAnsi="Arial" w:cs="Arial"/>
          <w:sz w:val="20"/>
          <w:szCs w:val="20"/>
          <w:lang w:eastAsia="en-US"/>
        </w:rPr>
        <w:t xml:space="preserve">) i </w:t>
      </w:r>
      <w:r w:rsidR="003246DB" w:rsidRPr="002A4644">
        <w:rPr>
          <w:rFonts w:ascii="Arial" w:eastAsia="Lucida Sans Unicode" w:hAnsi="Arial" w:cs="Arial"/>
          <w:sz w:val="20"/>
          <w:szCs w:val="20"/>
          <w:lang w:eastAsia="en-US"/>
        </w:rPr>
        <w:t>f</w:t>
      </w:r>
      <w:r w:rsidR="00FE07FB" w:rsidRPr="002A4644">
        <w:rPr>
          <w:rFonts w:ascii="Arial" w:eastAsia="Lucida Sans Unicode" w:hAnsi="Arial" w:cs="Arial"/>
          <w:sz w:val="20"/>
          <w:szCs w:val="20"/>
          <w:lang w:eastAsia="en-US"/>
        </w:rPr>
        <w:t>)</w:t>
      </w:r>
      <w:r w:rsidR="00243E81" w:rsidRPr="002A4644">
        <w:rPr>
          <w:rFonts w:ascii="Arial" w:eastAsia="Lucida Sans Unicode" w:hAnsi="Arial" w:cs="Arial"/>
          <w:sz w:val="20"/>
          <w:szCs w:val="20"/>
          <w:lang w:eastAsia="en-US"/>
        </w:rPr>
        <w:t>;</w:t>
      </w:r>
    </w:p>
    <w:p w14:paraId="5A60DA29" w14:textId="4A5297AC" w:rsidR="00AA3409" w:rsidRPr="002A4644" w:rsidRDefault="00AA3409"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może naliczyć karę umowną w wysokości </w:t>
      </w:r>
      <w:r w:rsidR="002E4991" w:rsidRPr="002A4644">
        <w:rPr>
          <w:rFonts w:ascii="Arial" w:eastAsia="Lucida Sans Unicode" w:hAnsi="Arial" w:cs="Arial"/>
          <w:sz w:val="20"/>
          <w:szCs w:val="20"/>
          <w:lang w:eastAsia="en-US"/>
        </w:rPr>
        <w:t>0,5</w:t>
      </w:r>
      <w:r w:rsidR="005A76BB" w:rsidRPr="002A4644">
        <w:rPr>
          <w:rFonts w:ascii="Arial" w:eastAsia="Lucida Sans Unicode" w:hAnsi="Arial" w:cs="Arial"/>
          <w:sz w:val="20"/>
          <w:szCs w:val="20"/>
          <w:lang w:eastAsia="en-US"/>
        </w:rPr>
        <w:t xml:space="preserve"> % </w:t>
      </w:r>
      <w:bookmarkStart w:id="23" w:name="_Hlk199512206"/>
      <w:r w:rsidR="005A76BB" w:rsidRPr="002A4644">
        <w:rPr>
          <w:rFonts w:ascii="Arial" w:eastAsia="Lucida Sans Unicode" w:hAnsi="Arial" w:cs="Arial"/>
          <w:sz w:val="20"/>
          <w:szCs w:val="20"/>
          <w:lang w:eastAsia="en-US"/>
        </w:rPr>
        <w:t>wynagrodzenia brutto za daną część, określonego w § 3</w:t>
      </w:r>
      <w:r w:rsidR="002529BF" w:rsidRPr="002A4644">
        <w:rPr>
          <w:rFonts w:ascii="Arial" w:eastAsia="Lucida Sans Unicode" w:hAnsi="Arial" w:cs="Arial"/>
          <w:sz w:val="20"/>
          <w:szCs w:val="20"/>
          <w:lang w:eastAsia="en-US"/>
        </w:rPr>
        <w:br/>
      </w:r>
      <w:r w:rsidR="005A76BB" w:rsidRPr="002A4644">
        <w:rPr>
          <w:rFonts w:ascii="Arial" w:eastAsia="Lucida Sans Unicode" w:hAnsi="Arial" w:cs="Arial"/>
          <w:sz w:val="20"/>
          <w:szCs w:val="20"/>
          <w:lang w:eastAsia="en-US"/>
        </w:rPr>
        <w:t>ust. 1</w:t>
      </w:r>
      <w:bookmarkEnd w:id="23"/>
      <w:r w:rsidRPr="002A4644">
        <w:rPr>
          <w:rFonts w:ascii="Arial" w:eastAsia="Lucida Sans Unicode" w:hAnsi="Arial" w:cs="Arial"/>
          <w:sz w:val="20"/>
          <w:szCs w:val="20"/>
          <w:lang w:eastAsia="en-US"/>
        </w:rPr>
        <w:t>,</w:t>
      </w:r>
      <w:r w:rsidR="00BF238A"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w przypadku zwłoki w wykonaniu przedmiotu umowy w zakresie wykonania kompleksowej dokumentacji projektowej</w:t>
      </w:r>
      <w:r w:rsidRPr="002A4644">
        <w:rPr>
          <w:rFonts w:ascii="Arial" w:hAnsi="Arial" w:cs="Arial"/>
          <w:sz w:val="20"/>
          <w:szCs w:val="20"/>
        </w:rPr>
        <w:t xml:space="preserve">, </w:t>
      </w:r>
      <w:r w:rsidRPr="002A4644">
        <w:rPr>
          <w:rFonts w:ascii="Arial" w:eastAsia="Lucida Sans Unicode" w:hAnsi="Arial" w:cs="Arial"/>
          <w:sz w:val="20"/>
          <w:szCs w:val="20"/>
          <w:lang w:eastAsia="en-US"/>
        </w:rPr>
        <w:t xml:space="preserve">za każdy rozpoczęty dzień zwłoki </w:t>
      </w:r>
      <w:r w:rsidRPr="002A4644">
        <w:rPr>
          <w:rFonts w:ascii="Arial" w:hAnsi="Arial" w:cs="Arial"/>
          <w:sz w:val="20"/>
          <w:szCs w:val="20"/>
        </w:rPr>
        <w:t xml:space="preserve">oraz w przypadku </w:t>
      </w:r>
      <w:r w:rsidRPr="002A4644">
        <w:rPr>
          <w:rFonts w:ascii="Arial" w:eastAsia="Lucida Sans Unicode" w:hAnsi="Arial" w:cs="Arial"/>
          <w:sz w:val="20"/>
          <w:szCs w:val="20"/>
          <w:lang w:eastAsia="en-US"/>
        </w:rPr>
        <w:t xml:space="preserve">zwłoki </w:t>
      </w:r>
      <w:r w:rsidRPr="002A4644">
        <w:rPr>
          <w:rFonts w:ascii="Arial" w:hAnsi="Arial" w:cs="Arial"/>
          <w:sz w:val="20"/>
          <w:szCs w:val="20"/>
        </w:rPr>
        <w:t>w usunięciu wad lub błędów stwierdzonych przy odbiorze</w:t>
      </w:r>
      <w:r w:rsidR="005A76BB" w:rsidRPr="002A4644">
        <w:rPr>
          <w:rFonts w:ascii="Arial" w:hAnsi="Arial" w:cs="Arial"/>
          <w:sz w:val="20"/>
          <w:szCs w:val="20"/>
        </w:rPr>
        <w:t xml:space="preserve"> oraz w okresie gwarancji i rękojmi -</w:t>
      </w:r>
      <w:r w:rsidRPr="002A4644">
        <w:rPr>
          <w:rFonts w:ascii="Arial" w:hAnsi="Arial" w:cs="Arial"/>
          <w:sz w:val="20"/>
          <w:szCs w:val="20"/>
        </w:rPr>
        <w:t xml:space="preserve"> za każdy rozpoczęty dzień zwłoki w stosunku do dnia wskazanego na usunięcie wad lub błędów;</w:t>
      </w:r>
    </w:p>
    <w:p w14:paraId="509E2FD5" w14:textId="3368577A" w:rsidR="006B6EE9" w:rsidRPr="002A4644" w:rsidRDefault="006B6EE9"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może naliczyć karę umowną w wysokości 0,5% </w:t>
      </w:r>
      <w:r w:rsidR="005A76BB" w:rsidRPr="002A4644">
        <w:rPr>
          <w:rFonts w:ascii="Arial" w:eastAsia="Lucida Sans Unicode" w:hAnsi="Arial" w:cs="Arial"/>
          <w:sz w:val="20"/>
          <w:szCs w:val="20"/>
          <w:lang w:eastAsia="en-US"/>
        </w:rPr>
        <w:t>wynagrodzenia brutto za daną część, określonego w § 3</w:t>
      </w:r>
      <w:r w:rsidR="002529BF" w:rsidRPr="002A4644">
        <w:rPr>
          <w:rFonts w:ascii="Arial" w:eastAsia="Lucida Sans Unicode" w:hAnsi="Arial" w:cs="Arial"/>
          <w:sz w:val="20"/>
          <w:szCs w:val="20"/>
          <w:lang w:eastAsia="en-US"/>
        </w:rPr>
        <w:br/>
      </w:r>
      <w:r w:rsidR="005A76BB" w:rsidRPr="002A4644">
        <w:rPr>
          <w:rFonts w:ascii="Arial" w:eastAsia="Lucida Sans Unicode" w:hAnsi="Arial" w:cs="Arial"/>
          <w:sz w:val="20"/>
          <w:szCs w:val="20"/>
          <w:lang w:eastAsia="en-US"/>
        </w:rPr>
        <w:t>ust. 1</w:t>
      </w:r>
      <w:r w:rsidRPr="002A4644">
        <w:rPr>
          <w:rFonts w:ascii="Arial" w:eastAsia="Lucida Sans Unicode" w:hAnsi="Arial" w:cs="Arial"/>
          <w:sz w:val="20"/>
          <w:szCs w:val="20"/>
          <w:lang w:eastAsia="en-US"/>
        </w:rPr>
        <w:t xml:space="preserve">, </w:t>
      </w:r>
      <w:bookmarkStart w:id="24" w:name="_Hlk192793312"/>
      <w:r w:rsidRPr="002A4644">
        <w:rPr>
          <w:rFonts w:ascii="Arial" w:eastAsia="Lucida Sans Unicode" w:hAnsi="Arial" w:cs="Arial"/>
          <w:sz w:val="20"/>
          <w:szCs w:val="20"/>
          <w:lang w:eastAsia="en-US"/>
        </w:rPr>
        <w:t xml:space="preserve">w przypadku zwłoki w wykonaniu </w:t>
      </w:r>
      <w:r w:rsidR="00040EF0" w:rsidRPr="002A4644">
        <w:rPr>
          <w:rFonts w:ascii="Arial" w:eastAsia="Lucida Sans Unicode" w:hAnsi="Arial" w:cs="Arial"/>
          <w:sz w:val="20"/>
          <w:szCs w:val="20"/>
          <w:lang w:eastAsia="en-US"/>
        </w:rPr>
        <w:t>przedmiotu umowy określonego w § 2 ust. 1 oraz zwłoki w wykonaniu posz</w:t>
      </w:r>
      <w:r w:rsidR="003246DB" w:rsidRPr="002A4644">
        <w:rPr>
          <w:rFonts w:ascii="Arial" w:eastAsia="Lucida Sans Unicode" w:hAnsi="Arial" w:cs="Arial"/>
          <w:sz w:val="20"/>
          <w:szCs w:val="20"/>
          <w:lang w:eastAsia="en-US"/>
        </w:rPr>
        <w:t>cz</w:t>
      </w:r>
      <w:r w:rsidR="00040EF0" w:rsidRPr="002A4644">
        <w:rPr>
          <w:rFonts w:ascii="Arial" w:eastAsia="Lucida Sans Unicode" w:hAnsi="Arial" w:cs="Arial"/>
          <w:sz w:val="20"/>
          <w:szCs w:val="20"/>
          <w:lang w:eastAsia="en-US"/>
        </w:rPr>
        <w:t xml:space="preserve">ególnych  </w:t>
      </w:r>
      <w:r w:rsidR="000707BB" w:rsidRPr="002A4644">
        <w:rPr>
          <w:rFonts w:ascii="Arial" w:eastAsia="Lucida Sans Unicode" w:hAnsi="Arial" w:cs="Arial"/>
          <w:sz w:val="20"/>
          <w:szCs w:val="20"/>
          <w:lang w:eastAsia="en-US"/>
        </w:rPr>
        <w:t xml:space="preserve">etapów przedmiotu umowy </w:t>
      </w:r>
      <w:r w:rsidR="000E0F62" w:rsidRPr="002A4644">
        <w:rPr>
          <w:rFonts w:ascii="Arial" w:eastAsia="Lucida Sans Unicode" w:hAnsi="Arial" w:cs="Arial"/>
          <w:sz w:val="20"/>
          <w:szCs w:val="20"/>
          <w:lang w:eastAsia="en-US"/>
        </w:rPr>
        <w:t xml:space="preserve">w terminach wskazanych </w:t>
      </w:r>
      <w:r w:rsidRPr="002A4644">
        <w:rPr>
          <w:rFonts w:ascii="Arial" w:eastAsia="Lucida Sans Unicode" w:hAnsi="Arial" w:cs="Arial"/>
          <w:sz w:val="20"/>
          <w:szCs w:val="20"/>
          <w:lang w:eastAsia="en-US"/>
        </w:rPr>
        <w:t xml:space="preserve">w § 2 ust. </w:t>
      </w:r>
      <w:r w:rsidR="00D83377" w:rsidRPr="002A4644">
        <w:rPr>
          <w:rFonts w:ascii="Arial" w:eastAsia="Lucida Sans Unicode" w:hAnsi="Arial" w:cs="Arial"/>
          <w:sz w:val="20"/>
          <w:szCs w:val="20"/>
          <w:lang w:eastAsia="en-US"/>
        </w:rPr>
        <w:t>2</w:t>
      </w:r>
      <w:bookmarkEnd w:id="24"/>
      <w:r w:rsidR="0020059B" w:rsidRPr="002A4644">
        <w:rPr>
          <w:rFonts w:ascii="Arial" w:eastAsia="Lucida Sans Unicode" w:hAnsi="Arial" w:cs="Arial"/>
          <w:sz w:val="20"/>
          <w:szCs w:val="20"/>
          <w:lang w:eastAsia="en-US"/>
        </w:rPr>
        <w:t>,</w:t>
      </w:r>
      <w:r w:rsidRPr="002A4644">
        <w:rPr>
          <w:rFonts w:ascii="Arial" w:eastAsia="Lucida Sans Unicode" w:hAnsi="Arial" w:cs="Arial"/>
          <w:sz w:val="20"/>
          <w:szCs w:val="20"/>
          <w:lang w:eastAsia="en-US"/>
        </w:rPr>
        <w:t xml:space="preserve"> za każdy rozpoczęty dzień zwłoki</w:t>
      </w:r>
      <w:r w:rsidR="00C31092" w:rsidRPr="002A4644">
        <w:rPr>
          <w:rFonts w:ascii="Arial" w:eastAsia="Lucida Sans Unicode" w:hAnsi="Arial" w:cs="Arial"/>
          <w:sz w:val="20"/>
          <w:szCs w:val="20"/>
          <w:lang w:eastAsia="en-US"/>
        </w:rPr>
        <w:t>;</w:t>
      </w:r>
    </w:p>
    <w:p w14:paraId="52B74CD7" w14:textId="27D8945C" w:rsidR="00665C1A" w:rsidRPr="002A4644" w:rsidRDefault="00665C1A"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może naliczyć karę umowną w wysokości 1000</w:t>
      </w:r>
      <w:r w:rsidR="00D65B8E" w:rsidRPr="002A4644">
        <w:rPr>
          <w:rFonts w:ascii="Arial" w:hAnsi="Arial" w:cs="Arial"/>
          <w:sz w:val="20"/>
          <w:szCs w:val="20"/>
        </w:rPr>
        <w:t xml:space="preserve"> </w:t>
      </w:r>
      <w:r w:rsidRPr="002A4644">
        <w:rPr>
          <w:rFonts w:ascii="Arial" w:hAnsi="Arial" w:cs="Arial"/>
          <w:sz w:val="20"/>
          <w:szCs w:val="20"/>
        </w:rPr>
        <w:t>zł, w przypadku zwłoki w dokonaniu aktualizacji kosztorysów inwestorskich, o których mowa w § 6 ust. 3, za każdy rozpoczęty dzień zwłoki w stosunku do dnia wskazanego na aktualizację kosztorysów inwestorskich;</w:t>
      </w:r>
    </w:p>
    <w:p w14:paraId="5D0BA3C1" w14:textId="3AC066F6" w:rsidR="007D5D60" w:rsidRPr="002A4644" w:rsidRDefault="007D5D60"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może naliczyć karę umowną w wysokości 1000</w:t>
      </w:r>
      <w:r w:rsidR="00D65B8E"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 xml:space="preserve">zł, w przypadku zwłoki w udzielaniu </w:t>
      </w:r>
      <w:r w:rsidRPr="002A4644">
        <w:rPr>
          <w:rFonts w:ascii="Arial" w:hAnsi="Arial" w:cs="Arial"/>
          <w:sz w:val="20"/>
          <w:szCs w:val="20"/>
        </w:rPr>
        <w:t>informacji i wyjaśnień,</w:t>
      </w:r>
      <w:r w:rsidRPr="002A4644">
        <w:rPr>
          <w:rFonts w:ascii="Arial" w:hAnsi="Arial" w:cs="Arial"/>
          <w:sz w:val="20"/>
          <w:szCs w:val="20"/>
        </w:rPr>
        <w:br/>
      </w:r>
      <w:r w:rsidRPr="002A4644">
        <w:rPr>
          <w:rFonts w:ascii="Arial" w:eastAsia="Lucida Sans Unicode" w:hAnsi="Arial" w:cs="Arial"/>
          <w:sz w:val="20"/>
          <w:szCs w:val="20"/>
          <w:lang w:eastAsia="en-US"/>
        </w:rPr>
        <w:t xml:space="preserve">o których mowa w § </w:t>
      </w:r>
      <w:r w:rsidR="00B82FC4" w:rsidRPr="002A4644">
        <w:rPr>
          <w:rFonts w:ascii="Arial" w:eastAsia="Lucida Sans Unicode" w:hAnsi="Arial" w:cs="Arial"/>
          <w:sz w:val="20"/>
          <w:szCs w:val="20"/>
          <w:lang w:eastAsia="en-US"/>
        </w:rPr>
        <w:t xml:space="preserve">6 </w:t>
      </w:r>
      <w:r w:rsidRPr="002A4644">
        <w:rPr>
          <w:rFonts w:ascii="Arial" w:eastAsia="Lucida Sans Unicode" w:hAnsi="Arial" w:cs="Arial"/>
          <w:sz w:val="20"/>
          <w:szCs w:val="20"/>
          <w:lang w:eastAsia="en-US"/>
        </w:rPr>
        <w:t xml:space="preserve">ust. 1 pkt </w:t>
      </w:r>
      <w:r w:rsidR="007660A7" w:rsidRPr="002A4644">
        <w:rPr>
          <w:rFonts w:ascii="Arial" w:eastAsia="Lucida Sans Unicode" w:hAnsi="Arial" w:cs="Arial"/>
          <w:sz w:val="20"/>
          <w:szCs w:val="20"/>
          <w:lang w:eastAsia="en-US"/>
        </w:rPr>
        <w:t>8</w:t>
      </w:r>
      <w:r w:rsidRPr="002A4644">
        <w:rPr>
          <w:rFonts w:ascii="Arial" w:eastAsia="Lucida Sans Unicode" w:hAnsi="Arial" w:cs="Arial"/>
          <w:sz w:val="20"/>
          <w:szCs w:val="20"/>
          <w:lang w:eastAsia="en-US"/>
        </w:rPr>
        <w:t>, za każdy rozpoczęty dzień zwłoki w stosunku do dnia wskazanego na udzielanie tych informacji i wyjaśnień;</w:t>
      </w:r>
    </w:p>
    <w:p w14:paraId="2296002D" w14:textId="33E5021A" w:rsidR="007D5D60" w:rsidRPr="002A4644" w:rsidRDefault="007D5D60"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może naliczyć karę umowną w wysokości 1000</w:t>
      </w:r>
      <w:r w:rsidR="00D65B8E"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 xml:space="preserve">zł, w przypadku zwłoki w </w:t>
      </w:r>
      <w:r w:rsidRPr="002A4644">
        <w:rPr>
          <w:rFonts w:ascii="Arial" w:hAnsi="Arial" w:cs="Arial"/>
          <w:sz w:val="20"/>
          <w:szCs w:val="20"/>
        </w:rPr>
        <w:t>dokonywaniu niezbędnych zmian</w:t>
      </w:r>
      <w:r w:rsidR="009A07B4" w:rsidRPr="002A4644">
        <w:rPr>
          <w:rFonts w:ascii="Arial" w:hAnsi="Arial" w:cs="Arial"/>
          <w:sz w:val="20"/>
          <w:szCs w:val="20"/>
        </w:rPr>
        <w:br/>
      </w:r>
      <w:r w:rsidRPr="002A4644">
        <w:rPr>
          <w:rFonts w:ascii="Arial" w:hAnsi="Arial" w:cs="Arial"/>
          <w:sz w:val="20"/>
          <w:szCs w:val="20"/>
        </w:rPr>
        <w:t xml:space="preserve">w projektach w trakcie realizacji inwestycji, </w:t>
      </w:r>
      <w:r w:rsidRPr="002A4644">
        <w:rPr>
          <w:rFonts w:ascii="Arial" w:eastAsia="Lucida Sans Unicode" w:hAnsi="Arial" w:cs="Arial"/>
          <w:sz w:val="20"/>
          <w:szCs w:val="20"/>
          <w:lang w:eastAsia="en-US"/>
        </w:rPr>
        <w:t xml:space="preserve">o których mowa w § </w:t>
      </w:r>
      <w:r w:rsidR="00B82FC4" w:rsidRPr="002A4644">
        <w:rPr>
          <w:rFonts w:ascii="Arial" w:eastAsia="Lucida Sans Unicode" w:hAnsi="Arial" w:cs="Arial"/>
          <w:sz w:val="20"/>
          <w:szCs w:val="20"/>
          <w:lang w:eastAsia="en-US"/>
        </w:rPr>
        <w:t>6</w:t>
      </w:r>
      <w:r w:rsidRPr="002A4644">
        <w:rPr>
          <w:rFonts w:ascii="Arial" w:eastAsia="Lucida Sans Unicode" w:hAnsi="Arial" w:cs="Arial"/>
          <w:sz w:val="20"/>
          <w:szCs w:val="20"/>
          <w:lang w:eastAsia="en-US"/>
        </w:rPr>
        <w:t xml:space="preserve"> ust. 1 pkt </w:t>
      </w:r>
      <w:r w:rsidR="00D6356E" w:rsidRPr="002A4644">
        <w:rPr>
          <w:rFonts w:ascii="Arial" w:eastAsia="Lucida Sans Unicode" w:hAnsi="Arial" w:cs="Arial"/>
          <w:sz w:val="20"/>
          <w:szCs w:val="20"/>
          <w:lang w:eastAsia="en-US"/>
        </w:rPr>
        <w:t>9</w:t>
      </w:r>
      <w:r w:rsidRPr="002A4644">
        <w:rPr>
          <w:rFonts w:ascii="Arial" w:eastAsia="Lucida Sans Unicode" w:hAnsi="Arial" w:cs="Arial"/>
          <w:sz w:val="20"/>
          <w:szCs w:val="20"/>
          <w:lang w:eastAsia="en-US"/>
        </w:rPr>
        <w:t xml:space="preserve"> lit. d, za każdy rozpoczęty dzień zwłoki w stosunku do dnia wskazanego na dokonywanie tych zmian;</w:t>
      </w:r>
    </w:p>
    <w:p w14:paraId="6F9188C0" w14:textId="7FA35719" w:rsidR="007D5D60" w:rsidRPr="002A4644" w:rsidRDefault="007D5D60"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może naliczyć karę umowną w wysokości </w:t>
      </w:r>
      <w:r w:rsidR="004A418C" w:rsidRPr="002A4644">
        <w:rPr>
          <w:rFonts w:ascii="Arial" w:eastAsia="Lucida Sans Unicode" w:hAnsi="Arial" w:cs="Arial"/>
          <w:sz w:val="20"/>
          <w:szCs w:val="20"/>
          <w:lang w:eastAsia="en-US"/>
        </w:rPr>
        <w:t>3</w:t>
      </w:r>
      <w:r w:rsidRPr="002A4644">
        <w:rPr>
          <w:rFonts w:ascii="Arial" w:eastAsia="Lucida Sans Unicode" w:hAnsi="Arial" w:cs="Arial"/>
          <w:sz w:val="20"/>
          <w:szCs w:val="20"/>
          <w:lang w:eastAsia="en-US"/>
        </w:rPr>
        <w:t>000</w:t>
      </w:r>
      <w:r w:rsidR="00D65B8E"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zł, w przypadku</w:t>
      </w:r>
      <w:r w:rsidRPr="002A4644">
        <w:rPr>
          <w:rFonts w:ascii="Arial" w:hAnsi="Arial" w:cs="Arial"/>
          <w:sz w:val="20"/>
          <w:szCs w:val="20"/>
        </w:rPr>
        <w:t xml:space="preserve"> braku udziału w spotkaniach</w:t>
      </w:r>
      <w:r w:rsidR="00D65B8E" w:rsidRPr="002A4644">
        <w:rPr>
          <w:rFonts w:ascii="Arial" w:hAnsi="Arial" w:cs="Arial"/>
          <w:sz w:val="20"/>
          <w:szCs w:val="20"/>
        </w:rPr>
        <w:t xml:space="preserve"> </w:t>
      </w:r>
      <w:r w:rsidRPr="002A4644">
        <w:rPr>
          <w:rFonts w:ascii="Arial" w:hAnsi="Arial" w:cs="Arial"/>
          <w:sz w:val="20"/>
          <w:szCs w:val="20"/>
        </w:rPr>
        <w:t xml:space="preserve">z wykonawcami robót budowlanych w trakcie realizacji inwestycji, </w:t>
      </w:r>
      <w:r w:rsidRPr="002A4644">
        <w:rPr>
          <w:rFonts w:ascii="Arial" w:eastAsia="Lucida Sans Unicode" w:hAnsi="Arial" w:cs="Arial"/>
          <w:sz w:val="20"/>
          <w:szCs w:val="20"/>
          <w:lang w:eastAsia="en-US"/>
        </w:rPr>
        <w:t xml:space="preserve">o których mowa w § </w:t>
      </w:r>
      <w:r w:rsidR="00B82FC4" w:rsidRPr="002A4644">
        <w:rPr>
          <w:rFonts w:ascii="Arial" w:eastAsia="Lucida Sans Unicode" w:hAnsi="Arial" w:cs="Arial"/>
          <w:sz w:val="20"/>
          <w:szCs w:val="20"/>
          <w:lang w:eastAsia="en-US"/>
        </w:rPr>
        <w:t>6</w:t>
      </w:r>
      <w:r w:rsidRPr="002A4644">
        <w:rPr>
          <w:rFonts w:ascii="Arial" w:eastAsia="Lucida Sans Unicode" w:hAnsi="Arial" w:cs="Arial"/>
          <w:sz w:val="20"/>
          <w:szCs w:val="20"/>
          <w:lang w:eastAsia="en-US"/>
        </w:rPr>
        <w:t xml:space="preserve"> ust. 1 pkt </w:t>
      </w:r>
      <w:r w:rsidR="00D6356E" w:rsidRPr="002A4644">
        <w:rPr>
          <w:rFonts w:ascii="Arial" w:eastAsia="Lucida Sans Unicode" w:hAnsi="Arial" w:cs="Arial"/>
          <w:sz w:val="20"/>
          <w:szCs w:val="20"/>
          <w:lang w:eastAsia="en-US"/>
        </w:rPr>
        <w:t>9</w:t>
      </w:r>
      <w:r w:rsidRPr="002A4644">
        <w:rPr>
          <w:rFonts w:ascii="Arial" w:eastAsia="Lucida Sans Unicode" w:hAnsi="Arial" w:cs="Arial"/>
          <w:sz w:val="20"/>
          <w:szCs w:val="20"/>
          <w:lang w:eastAsia="en-US"/>
        </w:rPr>
        <w:t xml:space="preserve"> lit. f, za każde zdarzenie;</w:t>
      </w:r>
    </w:p>
    <w:p w14:paraId="3D3815C0" w14:textId="6233E3F6" w:rsidR="007D5D60" w:rsidRPr="002A4644" w:rsidRDefault="007D5D60" w:rsidP="00D155F9">
      <w:pPr>
        <w:widowControl w:val="0"/>
        <w:numPr>
          <w:ilvl w:val="1"/>
          <w:numId w:val="9"/>
        </w:numPr>
        <w:tabs>
          <w:tab w:val="clear" w:pos="2880"/>
          <w:tab w:val="left"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może naliczyć karę umowną w wysokości </w:t>
      </w:r>
      <w:r w:rsidR="004A418C" w:rsidRPr="002A4644">
        <w:rPr>
          <w:rFonts w:ascii="Arial" w:eastAsia="Lucida Sans Unicode" w:hAnsi="Arial" w:cs="Arial"/>
          <w:sz w:val="20"/>
          <w:szCs w:val="20"/>
          <w:lang w:eastAsia="en-US"/>
        </w:rPr>
        <w:t>3</w:t>
      </w:r>
      <w:r w:rsidRPr="002A4644">
        <w:rPr>
          <w:rFonts w:ascii="Arial" w:eastAsia="Lucida Sans Unicode" w:hAnsi="Arial" w:cs="Arial"/>
          <w:sz w:val="20"/>
          <w:szCs w:val="20"/>
          <w:lang w:eastAsia="en-US"/>
        </w:rPr>
        <w:t>000</w:t>
      </w:r>
      <w:r w:rsidR="00D65B8E"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 xml:space="preserve">zł, w przypadku zwłoki w </w:t>
      </w:r>
      <w:r w:rsidRPr="002A4644">
        <w:rPr>
          <w:rFonts w:ascii="Arial" w:hAnsi="Arial" w:cs="Arial"/>
          <w:sz w:val="20"/>
          <w:szCs w:val="20"/>
        </w:rPr>
        <w:t xml:space="preserve">przybyciu na teren budowy na wezwanie zamawiającego, </w:t>
      </w:r>
      <w:r w:rsidRPr="002A4644">
        <w:rPr>
          <w:rFonts w:ascii="Arial" w:eastAsia="Lucida Sans Unicode" w:hAnsi="Arial" w:cs="Arial"/>
          <w:sz w:val="20"/>
          <w:szCs w:val="20"/>
          <w:lang w:eastAsia="en-US"/>
        </w:rPr>
        <w:t xml:space="preserve">o którym mowa w § </w:t>
      </w:r>
      <w:r w:rsidR="00B82FC4" w:rsidRPr="002A4644">
        <w:rPr>
          <w:rFonts w:ascii="Arial" w:eastAsia="Lucida Sans Unicode" w:hAnsi="Arial" w:cs="Arial"/>
          <w:sz w:val="20"/>
          <w:szCs w:val="20"/>
          <w:lang w:eastAsia="en-US"/>
        </w:rPr>
        <w:t>6</w:t>
      </w:r>
      <w:r w:rsidRPr="002A4644">
        <w:rPr>
          <w:rFonts w:ascii="Arial" w:eastAsia="Lucida Sans Unicode" w:hAnsi="Arial" w:cs="Arial"/>
          <w:sz w:val="20"/>
          <w:szCs w:val="20"/>
          <w:lang w:eastAsia="en-US"/>
        </w:rPr>
        <w:t xml:space="preserve"> ust. 1 pkt </w:t>
      </w:r>
      <w:r w:rsidR="00D6356E" w:rsidRPr="002A4644">
        <w:rPr>
          <w:rFonts w:ascii="Arial" w:eastAsia="Lucida Sans Unicode" w:hAnsi="Arial" w:cs="Arial"/>
          <w:sz w:val="20"/>
          <w:szCs w:val="20"/>
          <w:lang w:eastAsia="en-US"/>
        </w:rPr>
        <w:t>9</w:t>
      </w:r>
      <w:r w:rsidRPr="002A4644">
        <w:rPr>
          <w:rFonts w:ascii="Arial" w:eastAsia="Lucida Sans Unicode" w:hAnsi="Arial" w:cs="Arial"/>
          <w:sz w:val="20"/>
          <w:szCs w:val="20"/>
          <w:lang w:eastAsia="en-US"/>
        </w:rPr>
        <w:t xml:space="preserve"> lit. g, za każdy rozpoczęty dzień </w:t>
      </w:r>
      <w:r w:rsidRPr="002A4644">
        <w:rPr>
          <w:rFonts w:ascii="Arial" w:hAnsi="Arial" w:cs="Arial"/>
          <w:sz w:val="20"/>
          <w:szCs w:val="20"/>
        </w:rPr>
        <w:t>przypadający po wyznaczonym terminie</w:t>
      </w:r>
      <w:r w:rsidR="002529BF" w:rsidRPr="002A4644">
        <w:rPr>
          <w:rFonts w:ascii="Arial" w:hAnsi="Arial" w:cs="Arial"/>
          <w:sz w:val="20"/>
          <w:szCs w:val="20"/>
        </w:rPr>
        <w:t>;</w:t>
      </w:r>
    </w:p>
    <w:p w14:paraId="2BA74516" w14:textId="738E8186" w:rsidR="00B20258" w:rsidRPr="002A4644" w:rsidRDefault="00B20258" w:rsidP="00D155F9">
      <w:pPr>
        <w:widowControl w:val="0"/>
        <w:numPr>
          <w:ilvl w:val="1"/>
          <w:numId w:val="9"/>
        </w:numPr>
        <w:tabs>
          <w:tab w:val="clear" w:pos="2880"/>
          <w:tab w:val="num" w:pos="426"/>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naliczy karę umowną w</w:t>
      </w:r>
      <w:r w:rsidRPr="002A4644">
        <w:rPr>
          <w:rFonts w:ascii="Arial" w:eastAsia="Calibri" w:hAnsi="Arial" w:cs="Arial"/>
          <w:sz w:val="20"/>
          <w:szCs w:val="20"/>
          <w:lang w:eastAsia="en-US"/>
        </w:rPr>
        <w:t xml:space="preserve"> przypadku </w:t>
      </w:r>
      <w:r w:rsidRPr="002A4644">
        <w:rPr>
          <w:rFonts w:ascii="Arial" w:hAnsi="Arial" w:cs="Arial"/>
          <w:sz w:val="20"/>
          <w:szCs w:val="20"/>
        </w:rPr>
        <w:t>braku</w:t>
      </w:r>
      <w:r w:rsidRPr="002A4644">
        <w:rPr>
          <w:rFonts w:ascii="Arial" w:hAnsi="Arial" w:cs="Arial"/>
          <w:sz w:val="20"/>
          <w:szCs w:val="20"/>
          <w:lang w:bidi="fa-IR"/>
        </w:rPr>
        <w:t xml:space="preserve"> zapłaty lub nieterminow</w:t>
      </w:r>
      <w:r w:rsidRPr="002A4644">
        <w:rPr>
          <w:rFonts w:ascii="Arial" w:hAnsi="Arial" w:cs="Arial"/>
          <w:sz w:val="20"/>
          <w:szCs w:val="20"/>
        </w:rPr>
        <w:t>ej</w:t>
      </w:r>
      <w:r w:rsidRPr="002A4644">
        <w:rPr>
          <w:rFonts w:ascii="Arial" w:hAnsi="Arial" w:cs="Arial"/>
          <w:sz w:val="20"/>
          <w:szCs w:val="20"/>
          <w:lang w:bidi="fa-IR"/>
        </w:rPr>
        <w:t xml:space="preserve"> zapłat</w:t>
      </w:r>
      <w:r w:rsidRPr="002A4644">
        <w:rPr>
          <w:rFonts w:ascii="Arial" w:hAnsi="Arial" w:cs="Arial"/>
          <w:sz w:val="20"/>
          <w:szCs w:val="20"/>
        </w:rPr>
        <w:t>y</w:t>
      </w:r>
      <w:r w:rsidRPr="002A4644">
        <w:rPr>
          <w:rFonts w:ascii="Arial" w:hAnsi="Arial" w:cs="Arial"/>
          <w:sz w:val="20"/>
          <w:szCs w:val="20"/>
          <w:lang w:bidi="fa-IR"/>
        </w:rPr>
        <w:t xml:space="preserve"> wynagrodzenia należnego podwykonawcom lub dalszym podwykonawcom</w:t>
      </w:r>
      <w:r w:rsidRPr="002A4644">
        <w:rPr>
          <w:rFonts w:ascii="Arial" w:hAnsi="Arial" w:cs="Arial"/>
          <w:sz w:val="20"/>
          <w:szCs w:val="20"/>
        </w:rPr>
        <w:t>,</w:t>
      </w:r>
      <w:r w:rsidRPr="002A4644">
        <w:rPr>
          <w:rFonts w:ascii="Arial" w:eastAsia="Calibri" w:hAnsi="Arial" w:cs="Arial"/>
          <w:sz w:val="20"/>
          <w:szCs w:val="20"/>
          <w:lang w:eastAsia="en-US"/>
        </w:rPr>
        <w:t xml:space="preserve"> w wysokości 3000 zł za każde zdarzenie</w:t>
      </w:r>
      <w:r w:rsidR="005B769D" w:rsidRPr="002A4644">
        <w:rPr>
          <w:rFonts w:ascii="Arial" w:eastAsia="Calibri" w:hAnsi="Arial" w:cs="Arial"/>
          <w:sz w:val="20"/>
          <w:szCs w:val="20"/>
          <w:lang w:eastAsia="en-US"/>
        </w:rPr>
        <w:t>.</w:t>
      </w:r>
    </w:p>
    <w:p w14:paraId="12FF8FE0" w14:textId="77777777" w:rsidR="00AA3409" w:rsidRPr="002A4644" w:rsidRDefault="00AA3409"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Kary umowne sumują się i wzajemnie się nie wykluczają i mogą być potrącone przez zamawiającego</w:t>
      </w:r>
      <w:r w:rsidRPr="002A4644">
        <w:rPr>
          <w:rFonts w:ascii="Arial" w:eastAsia="Lucida Sans Unicode" w:hAnsi="Arial" w:cs="Arial"/>
          <w:sz w:val="20"/>
          <w:szCs w:val="20"/>
          <w:lang w:eastAsia="en-US"/>
        </w:rPr>
        <w:br/>
        <w:t>z wynagrodzenia wykonawcy, bez jego dodatkowej zgody.</w:t>
      </w:r>
    </w:p>
    <w:p w14:paraId="713F42B6" w14:textId="753FFF04" w:rsidR="00826A31" w:rsidRPr="002A4644" w:rsidRDefault="00826A31"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Łączna maksymalna wysokość kar umownych</w:t>
      </w:r>
      <w:r w:rsidR="005A76BB" w:rsidRPr="002A4644">
        <w:rPr>
          <w:rFonts w:ascii="Arial" w:eastAsia="Lucida Sans Unicode" w:hAnsi="Arial" w:cs="Arial"/>
          <w:sz w:val="20"/>
          <w:szCs w:val="20"/>
          <w:lang w:eastAsia="en-US"/>
        </w:rPr>
        <w:t xml:space="preserve"> za daną część przedmiotu umowy, o</w:t>
      </w:r>
      <w:r w:rsidRPr="002A4644">
        <w:rPr>
          <w:rFonts w:ascii="Arial" w:eastAsia="Lucida Sans Unicode" w:hAnsi="Arial" w:cs="Arial"/>
          <w:sz w:val="20"/>
          <w:szCs w:val="20"/>
          <w:lang w:eastAsia="en-US"/>
        </w:rPr>
        <w:t xml:space="preserve"> których </w:t>
      </w:r>
      <w:r w:rsidR="005A76BB" w:rsidRPr="002A4644">
        <w:rPr>
          <w:rFonts w:ascii="Arial" w:eastAsia="Lucida Sans Unicode" w:hAnsi="Arial" w:cs="Arial"/>
          <w:sz w:val="20"/>
          <w:szCs w:val="20"/>
          <w:lang w:eastAsia="en-US"/>
        </w:rPr>
        <w:t xml:space="preserve">mowa w § 1 ust. 2, </w:t>
      </w:r>
      <w:r w:rsidR="001B466C" w:rsidRPr="002A4644">
        <w:rPr>
          <w:rFonts w:ascii="Arial" w:eastAsia="Lucida Sans Unicode" w:hAnsi="Arial" w:cs="Arial"/>
          <w:sz w:val="20"/>
          <w:szCs w:val="20"/>
          <w:lang w:eastAsia="en-US"/>
        </w:rPr>
        <w:t>których</w:t>
      </w:r>
      <w:r w:rsidR="005A76BB" w:rsidRPr="002A4644">
        <w:rPr>
          <w:rFonts w:ascii="Arial" w:eastAsia="Lucida Sans Unicode" w:hAnsi="Arial" w:cs="Arial"/>
          <w:sz w:val="20"/>
          <w:szCs w:val="20"/>
          <w:lang w:eastAsia="en-US"/>
        </w:rPr>
        <w:t xml:space="preserve"> </w:t>
      </w:r>
      <w:r w:rsidRPr="002A4644">
        <w:rPr>
          <w:rFonts w:ascii="Arial" w:eastAsia="Lucida Sans Unicode" w:hAnsi="Arial" w:cs="Arial"/>
          <w:sz w:val="20"/>
          <w:szCs w:val="20"/>
          <w:lang w:eastAsia="en-US"/>
        </w:rPr>
        <w:t xml:space="preserve">może dochodzić zamawiający, nie może przekroczyć </w:t>
      </w:r>
      <w:r w:rsidR="00F11A0F" w:rsidRPr="002A4644">
        <w:rPr>
          <w:rFonts w:ascii="Arial" w:eastAsia="Lucida Sans Unicode" w:hAnsi="Arial" w:cs="Arial"/>
          <w:sz w:val="20"/>
          <w:szCs w:val="20"/>
          <w:lang w:eastAsia="en-US"/>
        </w:rPr>
        <w:t>3</w:t>
      </w:r>
      <w:r w:rsidRPr="002A4644">
        <w:rPr>
          <w:rFonts w:ascii="Arial" w:eastAsia="Lucida Sans Unicode" w:hAnsi="Arial" w:cs="Arial"/>
          <w:sz w:val="20"/>
          <w:szCs w:val="20"/>
          <w:lang w:eastAsia="en-US"/>
        </w:rPr>
        <w:t xml:space="preserve">0% wynagrodzenia brutto </w:t>
      </w:r>
      <w:r w:rsidR="005A76BB" w:rsidRPr="002A4644">
        <w:rPr>
          <w:rFonts w:ascii="Arial" w:eastAsia="Lucida Sans Unicode" w:hAnsi="Arial" w:cs="Arial"/>
          <w:sz w:val="20"/>
          <w:szCs w:val="20"/>
          <w:lang w:eastAsia="en-US"/>
        </w:rPr>
        <w:t xml:space="preserve"> za daną część, określonego w § 3 ust. 1</w:t>
      </w:r>
      <w:r w:rsidRPr="002A4644">
        <w:rPr>
          <w:rFonts w:ascii="Arial" w:eastAsia="Lucida Sans Unicode" w:hAnsi="Arial" w:cs="Arial"/>
          <w:sz w:val="20"/>
          <w:szCs w:val="20"/>
          <w:lang w:eastAsia="en-US"/>
        </w:rPr>
        <w:t>.</w:t>
      </w:r>
    </w:p>
    <w:p w14:paraId="22EF451E" w14:textId="77777777" w:rsidR="00AA3409" w:rsidRPr="002A4644" w:rsidRDefault="00AA3409" w:rsidP="00D155F9">
      <w:pPr>
        <w:widowControl w:val="0"/>
        <w:numPr>
          <w:ilvl w:val="0"/>
          <w:numId w:val="3"/>
        </w:numPr>
        <w:tabs>
          <w:tab w:val="clear" w:pos="720"/>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Termin zapłaty kary umownej wynosi </w:t>
      </w:r>
      <w:r w:rsidR="00A40942" w:rsidRPr="002A4644">
        <w:rPr>
          <w:rFonts w:ascii="Arial" w:eastAsia="Lucida Sans Unicode" w:hAnsi="Arial" w:cs="Arial"/>
          <w:sz w:val="20"/>
          <w:szCs w:val="20"/>
          <w:lang w:eastAsia="en-US"/>
        </w:rPr>
        <w:t>7</w:t>
      </w:r>
      <w:r w:rsidRPr="002A4644">
        <w:rPr>
          <w:rFonts w:ascii="Arial" w:eastAsia="Lucida Sans Unicode" w:hAnsi="Arial" w:cs="Arial"/>
          <w:sz w:val="20"/>
          <w:szCs w:val="20"/>
          <w:lang w:eastAsia="en-US"/>
        </w:rPr>
        <w:t xml:space="preserve"> dni od dnia wezwania do jej zapłaty.</w:t>
      </w:r>
    </w:p>
    <w:p w14:paraId="503B5342" w14:textId="77777777" w:rsidR="00AA3409" w:rsidRPr="002A4644" w:rsidRDefault="00AA3409"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Zamawiający zastrzega sobie prawo do odszkodowania na zasadach ogólnych, o ile wartość faktycznie poniesionych szkód przekracza wysokość kar umownych.</w:t>
      </w:r>
    </w:p>
    <w:p w14:paraId="0EF5F022" w14:textId="77777777" w:rsidR="00AA3409" w:rsidRPr="002A4644" w:rsidRDefault="00AA3409"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bookmarkStart w:id="25" w:name="_Hlk178883103"/>
      <w:r w:rsidRPr="002A4644">
        <w:rPr>
          <w:rFonts w:ascii="Arial" w:eastAsia="Lucida Sans Unicode" w:hAnsi="Arial" w:cs="Arial"/>
          <w:sz w:val="20"/>
          <w:szCs w:val="20"/>
          <w:lang w:eastAsia="en-US"/>
        </w:rPr>
        <w:t>Zamawiający nie ponosi odpowiedzialności za szkody wyrządzone osobom trzecim podczas lub w związku</w:t>
      </w:r>
      <w:r w:rsidRPr="002A4644">
        <w:rPr>
          <w:rFonts w:ascii="Arial" w:eastAsia="Lucida Sans Unicode" w:hAnsi="Arial" w:cs="Arial"/>
          <w:sz w:val="20"/>
          <w:szCs w:val="20"/>
          <w:lang w:eastAsia="en-US"/>
        </w:rPr>
        <w:br/>
        <w:t>z wykonywaniem przedmiotu umowy przez wykonawcę.</w:t>
      </w:r>
    </w:p>
    <w:bookmarkEnd w:id="25"/>
    <w:p w14:paraId="0C0A0413" w14:textId="77777777" w:rsidR="00AA3409" w:rsidRPr="002A4644" w:rsidRDefault="00AA3409" w:rsidP="00D155F9">
      <w:pPr>
        <w:widowControl w:val="0"/>
        <w:tabs>
          <w:tab w:val="left" w:pos="227"/>
          <w:tab w:val="left" w:pos="284"/>
        </w:tabs>
        <w:suppressAutoHyphens/>
        <w:spacing w:line="276" w:lineRule="auto"/>
        <w:rPr>
          <w:rFonts w:ascii="Arial" w:eastAsia="Lucida Sans Unicode" w:hAnsi="Arial" w:cs="Arial"/>
          <w:sz w:val="20"/>
          <w:szCs w:val="20"/>
          <w:lang w:eastAsia="en-US"/>
        </w:rPr>
      </w:pPr>
    </w:p>
    <w:p w14:paraId="774AF775" w14:textId="77777777" w:rsidR="00AA3409" w:rsidRPr="002A4644" w:rsidRDefault="00AA3409" w:rsidP="00D155F9">
      <w:pPr>
        <w:tabs>
          <w:tab w:val="left" w:pos="227"/>
          <w:tab w:val="left" w:pos="284"/>
        </w:tab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 </w:t>
      </w:r>
      <w:r w:rsidR="00C755C5" w:rsidRPr="002A4644">
        <w:rPr>
          <w:rFonts w:ascii="Arial" w:eastAsia="Lucida Sans Unicode" w:hAnsi="Arial" w:cs="Arial"/>
          <w:sz w:val="20"/>
          <w:szCs w:val="20"/>
          <w:lang w:eastAsia="en-US"/>
        </w:rPr>
        <w:t>12</w:t>
      </w:r>
    </w:p>
    <w:p w14:paraId="5FD8F1DE" w14:textId="2BF9583A" w:rsidR="005C3839" w:rsidRPr="002A4644" w:rsidRDefault="00854759" w:rsidP="00D155F9">
      <w:pPr>
        <w:widowControl w:val="0"/>
        <w:suppressAutoHyphens/>
        <w:autoSpaceDE w:val="0"/>
        <w:autoSpaceDN w:val="0"/>
        <w:adjustRightInd w:val="0"/>
        <w:spacing w:line="276" w:lineRule="auto"/>
        <w:contextualSpacing/>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 xml:space="preserve">1. </w:t>
      </w:r>
      <w:r w:rsidR="005C3839" w:rsidRPr="002A4644">
        <w:rPr>
          <w:rFonts w:ascii="Arial" w:eastAsia="Lucida Sans Unicode" w:hAnsi="Arial" w:cs="Arial"/>
          <w:sz w:val="20"/>
          <w:szCs w:val="20"/>
          <w:lang w:eastAsia="en-US"/>
        </w:rPr>
        <w:t xml:space="preserve">Zamawiający przewiduje możliwość następujących zmian postanowień zawartej umowy w stosunku do treści oferty, na podstawie której dokonano wyboru wykonawcy, w szczególności, </w:t>
      </w:r>
      <w:r w:rsidR="005C3839" w:rsidRPr="002A4644">
        <w:rPr>
          <w:rFonts w:ascii="Arial" w:hAnsi="Arial" w:cs="Arial"/>
          <w:bCs/>
          <w:sz w:val="20"/>
          <w:szCs w:val="20"/>
        </w:rPr>
        <w:t xml:space="preserve">termin realizacji umowy może ulec zmianie w przypadku wystąpienia jednej z niżej wymienionej okoliczności pod warunkiem, że ma ona wpływ na termin realizacji całego przedmiotu umowy: </w:t>
      </w:r>
    </w:p>
    <w:p w14:paraId="20C3C125" w14:textId="77777777" w:rsidR="005C3839" w:rsidRPr="002A4644" w:rsidRDefault="00D83377" w:rsidP="00D155F9">
      <w:pPr>
        <w:tabs>
          <w:tab w:val="left" w:pos="284"/>
          <w:tab w:val="left" w:pos="1276"/>
        </w:tabs>
        <w:spacing w:line="276" w:lineRule="auto"/>
        <w:contextualSpacing/>
        <w:jc w:val="both"/>
        <w:rPr>
          <w:rFonts w:ascii="Arial" w:hAnsi="Arial" w:cs="Arial"/>
          <w:bCs/>
          <w:sz w:val="20"/>
          <w:szCs w:val="20"/>
        </w:rPr>
      </w:pPr>
      <w:r w:rsidRPr="002A4644">
        <w:rPr>
          <w:rFonts w:ascii="Arial" w:hAnsi="Arial" w:cs="Arial"/>
          <w:bCs/>
          <w:sz w:val="20"/>
          <w:szCs w:val="20"/>
        </w:rPr>
        <w:t>1</w:t>
      </w:r>
      <w:r w:rsidR="005C3839" w:rsidRPr="002A4644">
        <w:rPr>
          <w:rFonts w:ascii="Arial" w:hAnsi="Arial" w:cs="Arial"/>
          <w:bCs/>
          <w:sz w:val="20"/>
          <w:szCs w:val="20"/>
        </w:rPr>
        <w:t>)</w:t>
      </w:r>
      <w:r w:rsidR="005C3839" w:rsidRPr="002A4644">
        <w:rPr>
          <w:rFonts w:ascii="Arial" w:hAnsi="Arial" w:cs="Arial"/>
          <w:bCs/>
          <w:sz w:val="20"/>
          <w:szCs w:val="20"/>
        </w:rPr>
        <w:tab/>
        <w:t>opóźnień lub innych okoliczności zawinionych przez zamawiającego lub przez osoby trzecie, za które wykonawca lub zamawiający nie ponosi odpowiedzialności</w:t>
      </w:r>
      <w:r w:rsidRPr="002A4644">
        <w:rPr>
          <w:rFonts w:ascii="Arial" w:hAnsi="Arial" w:cs="Arial"/>
          <w:bCs/>
          <w:sz w:val="20"/>
          <w:szCs w:val="20"/>
        </w:rPr>
        <w:t>;</w:t>
      </w:r>
    </w:p>
    <w:p w14:paraId="10D566B6" w14:textId="61DFD78F" w:rsidR="005C3839" w:rsidRPr="002A4644" w:rsidRDefault="00D83377" w:rsidP="00D155F9">
      <w:pPr>
        <w:tabs>
          <w:tab w:val="left" w:pos="284"/>
          <w:tab w:val="left" w:pos="1276"/>
        </w:tabs>
        <w:spacing w:line="276" w:lineRule="auto"/>
        <w:contextualSpacing/>
        <w:jc w:val="both"/>
        <w:rPr>
          <w:rFonts w:ascii="Arial" w:hAnsi="Arial" w:cs="Arial"/>
          <w:bCs/>
          <w:sz w:val="20"/>
          <w:szCs w:val="20"/>
        </w:rPr>
      </w:pPr>
      <w:r w:rsidRPr="002A4644">
        <w:rPr>
          <w:rFonts w:ascii="Arial" w:hAnsi="Arial" w:cs="Arial"/>
          <w:bCs/>
          <w:sz w:val="20"/>
          <w:szCs w:val="20"/>
        </w:rPr>
        <w:t>2</w:t>
      </w:r>
      <w:r w:rsidR="005C3839" w:rsidRPr="002A4644">
        <w:rPr>
          <w:rFonts w:ascii="Arial" w:hAnsi="Arial" w:cs="Arial"/>
          <w:bCs/>
          <w:sz w:val="20"/>
          <w:szCs w:val="20"/>
        </w:rPr>
        <w:t>)</w:t>
      </w:r>
      <w:r w:rsidR="005C3839" w:rsidRPr="002A4644">
        <w:rPr>
          <w:rFonts w:ascii="Arial" w:hAnsi="Arial" w:cs="Arial"/>
          <w:bCs/>
          <w:sz w:val="20"/>
          <w:szCs w:val="20"/>
        </w:rPr>
        <w:tab/>
        <w:t>wydarze</w:t>
      </w:r>
      <w:r w:rsidR="00A64E59" w:rsidRPr="002A4644">
        <w:rPr>
          <w:rFonts w:ascii="Arial" w:hAnsi="Arial" w:cs="Arial"/>
          <w:bCs/>
          <w:sz w:val="20"/>
          <w:szCs w:val="20"/>
        </w:rPr>
        <w:t>ń</w:t>
      </w:r>
      <w:r w:rsidR="005C3839" w:rsidRPr="002A4644">
        <w:rPr>
          <w:rFonts w:ascii="Arial" w:hAnsi="Arial" w:cs="Arial"/>
          <w:bCs/>
          <w:sz w:val="20"/>
          <w:szCs w:val="20"/>
        </w:rPr>
        <w:t>, których zaistnienie leży poza zasięgiem i kontrolą zamawiającego lub wykonawcy</w:t>
      </w:r>
      <w:r w:rsidR="00AB4FE3" w:rsidRPr="002A4644">
        <w:rPr>
          <w:rFonts w:ascii="Arial" w:hAnsi="Arial" w:cs="Arial"/>
          <w:bCs/>
          <w:sz w:val="20"/>
          <w:szCs w:val="20"/>
        </w:rPr>
        <w:t>,</w:t>
      </w:r>
      <w:r w:rsidR="00940463" w:rsidRPr="002A4644">
        <w:rPr>
          <w:rFonts w:ascii="Arial" w:hAnsi="Arial" w:cs="Arial"/>
          <w:bCs/>
          <w:sz w:val="20"/>
          <w:szCs w:val="20"/>
        </w:rPr>
        <w:t xml:space="preserve"> w tym opóźnień  spowodowanych przez inne organy lub instytucje</w:t>
      </w:r>
      <w:r w:rsidR="00AB4FE3" w:rsidRPr="002A4644">
        <w:rPr>
          <w:rFonts w:ascii="Arial" w:hAnsi="Arial" w:cs="Arial"/>
          <w:bCs/>
          <w:sz w:val="20"/>
          <w:szCs w:val="20"/>
        </w:rPr>
        <w:t>;</w:t>
      </w:r>
    </w:p>
    <w:p w14:paraId="65D2056B" w14:textId="77777777" w:rsidR="005C3839" w:rsidRPr="002A4644" w:rsidRDefault="00D83377" w:rsidP="00D155F9">
      <w:pPr>
        <w:tabs>
          <w:tab w:val="left" w:pos="284"/>
          <w:tab w:val="left" w:pos="1276"/>
        </w:tabs>
        <w:spacing w:line="276" w:lineRule="auto"/>
        <w:contextualSpacing/>
        <w:jc w:val="both"/>
        <w:rPr>
          <w:rFonts w:ascii="Arial" w:hAnsi="Arial" w:cs="Arial"/>
          <w:bCs/>
          <w:sz w:val="20"/>
          <w:szCs w:val="20"/>
        </w:rPr>
      </w:pPr>
      <w:r w:rsidRPr="002A4644">
        <w:rPr>
          <w:rFonts w:ascii="Arial" w:hAnsi="Arial" w:cs="Arial"/>
          <w:bCs/>
          <w:sz w:val="20"/>
          <w:szCs w:val="20"/>
        </w:rPr>
        <w:lastRenderedPageBreak/>
        <w:t>3</w:t>
      </w:r>
      <w:r w:rsidR="005C3839" w:rsidRPr="002A4644">
        <w:rPr>
          <w:rFonts w:ascii="Arial" w:hAnsi="Arial" w:cs="Arial"/>
          <w:bCs/>
          <w:sz w:val="20"/>
          <w:szCs w:val="20"/>
        </w:rPr>
        <w:t>)</w:t>
      </w:r>
      <w:r w:rsidR="005C3839" w:rsidRPr="002A4644">
        <w:rPr>
          <w:rFonts w:ascii="Arial" w:hAnsi="Arial" w:cs="Arial"/>
          <w:bCs/>
          <w:sz w:val="20"/>
          <w:szCs w:val="20"/>
        </w:rPr>
        <w:tab/>
        <w:t>ujawnienia się w trakcie realizacji przedmiotu umowy niezawinionych przez strony, niemożliwych do przewidzenia przeszkód formalno-prawnych, np. dotyczących decyzji, opinii lub wniosków skierowanych przez organy administracji publicznej.</w:t>
      </w:r>
    </w:p>
    <w:p w14:paraId="4526C7A4" w14:textId="77777777" w:rsidR="005C3839" w:rsidRPr="002A4644" w:rsidRDefault="005C3839" w:rsidP="00D155F9">
      <w:pPr>
        <w:tabs>
          <w:tab w:val="left" w:pos="1276"/>
        </w:tabs>
        <w:spacing w:line="276" w:lineRule="auto"/>
        <w:contextualSpacing/>
        <w:jc w:val="both"/>
        <w:rPr>
          <w:rFonts w:ascii="Arial" w:hAnsi="Arial" w:cs="Arial"/>
          <w:bCs/>
          <w:sz w:val="20"/>
          <w:szCs w:val="20"/>
        </w:rPr>
      </w:pPr>
      <w:r w:rsidRPr="002A4644">
        <w:rPr>
          <w:rFonts w:ascii="Arial" w:hAnsi="Arial" w:cs="Arial"/>
          <w:bCs/>
          <w:sz w:val="20"/>
          <w:szCs w:val="20"/>
        </w:rPr>
        <w:t xml:space="preserve">W wyżej wymienionych okolicznościach strony ustalą nowe terminy umowne, z tym, że zakres zmiany terminu musi być proporcjonalny do przyczyny jaka ją spowodowała </w:t>
      </w:r>
      <w:r w:rsidRPr="002A4644">
        <w:rPr>
          <w:rFonts w:ascii="Arial" w:hAnsi="Arial" w:cs="Arial"/>
          <w:sz w:val="20"/>
          <w:szCs w:val="20"/>
        </w:rPr>
        <w:t>- przy czym każda zmiana terminu wykonania przedmiotu umowy może nastąpić tylko o czas niezbędny do wykonania przedmiotu umowy, nie dłużej jednak niż o okres trwania okoliczności będących podstawą zmiany oraz ich następstw;</w:t>
      </w:r>
    </w:p>
    <w:p w14:paraId="7BC5BC63" w14:textId="24C1E4E4" w:rsidR="003B4EF5" w:rsidRPr="002A4644" w:rsidRDefault="003B4EF5" w:rsidP="00D155F9">
      <w:pPr>
        <w:pStyle w:val="Kolorowalistaakcent11"/>
        <w:widowControl w:val="0"/>
        <w:numPr>
          <w:ilvl w:val="0"/>
          <w:numId w:val="29"/>
        </w:numPr>
        <w:tabs>
          <w:tab w:val="left" w:pos="284"/>
        </w:tabs>
        <w:suppressAutoHyphens/>
        <w:autoSpaceDE w:val="0"/>
        <w:autoSpaceDN w:val="0"/>
        <w:adjustRightInd w:val="0"/>
        <w:spacing w:line="276" w:lineRule="auto"/>
        <w:ind w:left="0" w:firstLine="0"/>
        <w:contextualSpacing/>
        <w:jc w:val="both"/>
        <w:rPr>
          <w:rFonts w:ascii="Arial" w:eastAsia="Lucida Sans Unicode" w:hAnsi="Arial" w:cs="Arial"/>
          <w:lang w:eastAsia="en-US"/>
        </w:rPr>
      </w:pPr>
      <w:r w:rsidRPr="002A4644">
        <w:rPr>
          <w:rFonts w:ascii="Arial" w:hAnsi="Arial" w:cs="Arial"/>
        </w:rPr>
        <w:t xml:space="preserve">Strony dopuszczają również możliwość zmiany sposobu rozliczania wynagrodzenia należnego za wykonanie przedmiotu umowy lub terminów i sposobu dokonywania płatności w związku ze zmianami umowy dokonanymi na podstawie zapisów umownych. W takich przypadkach wskazanych, kierując się tym poszanowaniem wzajemnych interesów, zasadą równości stron oraz ekwiwalentności świadczeń i przede wszystkim zgodnym zamiarem wykonania przedmiotu umowy, </w:t>
      </w:r>
      <w:r w:rsidR="006B4990" w:rsidRPr="002A4644">
        <w:rPr>
          <w:rFonts w:ascii="Arial" w:hAnsi="Arial" w:cs="Arial"/>
        </w:rPr>
        <w:t xml:space="preserve">strony </w:t>
      </w:r>
      <w:r w:rsidRPr="002A4644">
        <w:rPr>
          <w:rFonts w:ascii="Arial" w:hAnsi="Arial" w:cs="Arial"/>
        </w:rPr>
        <w:t>określą zmiany dostosowujące realizację przedmiotu umowy do zmienionych okoliczności faktycznych wskazanych powyżej.</w:t>
      </w:r>
    </w:p>
    <w:p w14:paraId="44A9441F" w14:textId="3F087B3F" w:rsidR="00105891" w:rsidRPr="002A4644" w:rsidRDefault="00105891" w:rsidP="00D155F9">
      <w:pPr>
        <w:pStyle w:val="Kolorowalistaakcent11"/>
        <w:widowControl w:val="0"/>
        <w:numPr>
          <w:ilvl w:val="0"/>
          <w:numId w:val="29"/>
        </w:numPr>
        <w:tabs>
          <w:tab w:val="left" w:pos="284"/>
        </w:tabs>
        <w:suppressAutoHyphens/>
        <w:autoSpaceDE w:val="0"/>
        <w:autoSpaceDN w:val="0"/>
        <w:adjustRightInd w:val="0"/>
        <w:spacing w:line="276" w:lineRule="auto"/>
        <w:ind w:left="0" w:firstLine="0"/>
        <w:contextualSpacing/>
        <w:jc w:val="both"/>
        <w:rPr>
          <w:rFonts w:ascii="Arial" w:eastAsia="Lucida Sans Unicode" w:hAnsi="Arial" w:cs="Arial"/>
          <w:lang w:eastAsia="en-US"/>
        </w:rPr>
      </w:pPr>
      <w:bookmarkStart w:id="26" w:name="_Hlk193449300"/>
      <w:r w:rsidRPr="002A4644">
        <w:rPr>
          <w:rFonts w:ascii="Arial" w:hAnsi="Arial" w:cs="Arial"/>
        </w:rPr>
        <w:t xml:space="preserve">Przewiduje się możliwość zmiany sposobu spełnienia świadczenia w przypadku zmiany decyzji, postanowień lub uzgodnień przez organy administracyjne i podmioty uzgadniające dokumentację projektową, skutkującą koniecznością zmiany założeń projektowych określonych przez </w:t>
      </w:r>
      <w:r w:rsidR="006B4990" w:rsidRPr="002A4644">
        <w:rPr>
          <w:rFonts w:ascii="Arial" w:hAnsi="Arial" w:cs="Arial"/>
        </w:rPr>
        <w:t>z</w:t>
      </w:r>
      <w:r w:rsidRPr="002A4644">
        <w:rPr>
          <w:rFonts w:ascii="Arial" w:hAnsi="Arial" w:cs="Arial"/>
        </w:rPr>
        <w:t>amawiającego.</w:t>
      </w:r>
    </w:p>
    <w:p w14:paraId="75CFDD4A" w14:textId="6DCDEED0" w:rsidR="005C3839" w:rsidRPr="002A4644" w:rsidRDefault="00105891" w:rsidP="00D155F9">
      <w:pPr>
        <w:pStyle w:val="Kolorowalistaakcent11"/>
        <w:widowControl w:val="0"/>
        <w:numPr>
          <w:ilvl w:val="0"/>
          <w:numId w:val="29"/>
        </w:numPr>
        <w:tabs>
          <w:tab w:val="left" w:pos="284"/>
        </w:tabs>
        <w:suppressAutoHyphens/>
        <w:autoSpaceDE w:val="0"/>
        <w:autoSpaceDN w:val="0"/>
        <w:adjustRightInd w:val="0"/>
        <w:spacing w:line="276" w:lineRule="auto"/>
        <w:ind w:left="0" w:firstLine="0"/>
        <w:contextualSpacing/>
        <w:jc w:val="both"/>
        <w:rPr>
          <w:rFonts w:ascii="Arial" w:eastAsia="Lucida Sans Unicode" w:hAnsi="Arial" w:cs="Arial"/>
          <w:lang w:eastAsia="en-US"/>
        </w:rPr>
      </w:pPr>
      <w:r w:rsidRPr="002A4644">
        <w:rPr>
          <w:rFonts w:ascii="Arial" w:hAnsi="Arial" w:cs="Arial"/>
        </w:rPr>
        <w:t xml:space="preserve">W przypadku wystąpienia którejkolwiek z </w:t>
      </w:r>
      <w:r w:rsidR="006B4990" w:rsidRPr="002A4644">
        <w:rPr>
          <w:rFonts w:ascii="Arial" w:hAnsi="Arial" w:cs="Arial"/>
        </w:rPr>
        <w:t xml:space="preserve">ww. </w:t>
      </w:r>
      <w:r w:rsidRPr="002A4644">
        <w:rPr>
          <w:rFonts w:ascii="Arial" w:hAnsi="Arial" w:cs="Arial"/>
        </w:rPr>
        <w:t>okoliczności możliwa jest w szczególności zmiana zaprojektowania sposobu wykonania, materiałów i technologii, zmiana wynagrodzenia jak również zmiany zaprojektowania lokalizacji budowanych urządzeń.</w:t>
      </w:r>
      <w:bookmarkEnd w:id="26"/>
    </w:p>
    <w:p w14:paraId="74A487CF" w14:textId="77777777" w:rsidR="00F56283" w:rsidRPr="002A4644" w:rsidRDefault="00F56283" w:rsidP="00F56283">
      <w:pPr>
        <w:pStyle w:val="Kolorowalistaakcent11"/>
        <w:widowControl w:val="0"/>
        <w:numPr>
          <w:ilvl w:val="0"/>
          <w:numId w:val="54"/>
        </w:numPr>
        <w:tabs>
          <w:tab w:val="left" w:pos="284"/>
        </w:tabs>
        <w:suppressAutoHyphens/>
        <w:autoSpaceDE w:val="0"/>
        <w:autoSpaceDN w:val="0"/>
        <w:adjustRightInd w:val="0"/>
        <w:spacing w:line="276" w:lineRule="auto"/>
        <w:ind w:hanging="720"/>
        <w:contextualSpacing/>
        <w:jc w:val="both"/>
        <w:rPr>
          <w:rFonts w:ascii="Arial" w:eastAsia="Lucida Sans Unicode" w:hAnsi="Arial" w:cs="Arial"/>
          <w:lang w:eastAsia="en-US"/>
        </w:rPr>
      </w:pPr>
      <w:r w:rsidRPr="002A4644">
        <w:rPr>
          <w:rFonts w:ascii="Arial" w:hAnsi="Arial" w:cs="Arial"/>
        </w:rPr>
        <w:t>Zamawiający przewiduje możliwość zmiany wynagrodzenia umownego w przypadku:</w:t>
      </w:r>
    </w:p>
    <w:p w14:paraId="66FAF56D" w14:textId="77777777" w:rsidR="00F56283" w:rsidRPr="002A4644" w:rsidRDefault="00F56283" w:rsidP="002529BF">
      <w:pPr>
        <w:pStyle w:val="Akapitzlist"/>
        <w:widowControl w:val="0"/>
        <w:numPr>
          <w:ilvl w:val="1"/>
          <w:numId w:val="53"/>
        </w:numPr>
        <w:tabs>
          <w:tab w:val="left" w:pos="284"/>
        </w:tabs>
        <w:autoSpaceDE w:val="0"/>
        <w:autoSpaceDN w:val="0"/>
        <w:spacing w:line="276" w:lineRule="auto"/>
        <w:ind w:left="0" w:right="114" w:firstLine="0"/>
        <w:contextualSpacing w:val="0"/>
        <w:jc w:val="both"/>
        <w:rPr>
          <w:rFonts w:ascii="Arial" w:hAnsi="Arial" w:cs="Arial"/>
          <w:sz w:val="20"/>
          <w:szCs w:val="20"/>
        </w:rPr>
      </w:pPr>
      <w:r w:rsidRPr="002A4644">
        <w:rPr>
          <w:rFonts w:ascii="Arial" w:hAnsi="Arial" w:cs="Arial"/>
          <w:sz w:val="20"/>
          <w:szCs w:val="20"/>
        </w:rPr>
        <w:t>zmiany stawki podatku od towarów i usług; wartość netto wynagrodzenia nie ulega zmianie, a określona w aneksie wartość brutto wynagrodzenia zostanie wyliczona na podstawie nowych przepisów;</w:t>
      </w:r>
    </w:p>
    <w:p w14:paraId="44A63FB9" w14:textId="5FB73E5A" w:rsidR="00F56283" w:rsidRPr="002A4644" w:rsidRDefault="00F56283" w:rsidP="002529BF">
      <w:pPr>
        <w:pStyle w:val="Akapitzlist"/>
        <w:widowControl w:val="0"/>
        <w:numPr>
          <w:ilvl w:val="1"/>
          <w:numId w:val="53"/>
        </w:numPr>
        <w:tabs>
          <w:tab w:val="left" w:pos="284"/>
        </w:tabs>
        <w:autoSpaceDE w:val="0"/>
        <w:autoSpaceDN w:val="0"/>
        <w:spacing w:line="276" w:lineRule="auto"/>
        <w:ind w:left="0" w:right="114" w:firstLine="0"/>
        <w:contextualSpacing w:val="0"/>
        <w:jc w:val="both"/>
        <w:rPr>
          <w:rFonts w:ascii="Arial" w:hAnsi="Arial" w:cs="Arial"/>
          <w:sz w:val="20"/>
          <w:szCs w:val="20"/>
        </w:rPr>
      </w:pPr>
      <w:r w:rsidRPr="002A4644">
        <w:rPr>
          <w:rFonts w:ascii="Arial" w:hAnsi="Arial" w:cs="Arial"/>
          <w:sz w:val="20"/>
          <w:szCs w:val="20"/>
        </w:rPr>
        <w:t>zmiany wysokości minimalnego wynagrodzenia za pracę albo wysokości minimalnej stawki godzinowej, ustalonych na podstawie przepisów ustawy z dnia 10 października 2002 r. o minimalnym wynagrodzeniu za pracę; wynagrodzenie Wykonawcy ulegnie wówczas modyfikacji o wartość zmiany całkowitego kosztu Wykonawcy wynikającego ze zmiany wynagrodzeń o pracę albo wysokości minimalnej stawki godzinowej osób bezpośrednio wykonujących zamówienie do wysokości minimalnej stawki godzinowej za pracę albo do wysokości minimalnej stawki godzinowej, z uwzględnieniem wszystkich  obciążeń publicznoprawnych od kwoty wzrostu minimalnego wynagrodzenia</w:t>
      </w:r>
      <w:r w:rsidR="002529BF" w:rsidRPr="002A4644">
        <w:rPr>
          <w:rFonts w:ascii="Arial" w:hAnsi="Arial" w:cs="Arial"/>
          <w:sz w:val="20"/>
          <w:szCs w:val="20"/>
        </w:rPr>
        <w:t>;</w:t>
      </w:r>
    </w:p>
    <w:p w14:paraId="21BFA682" w14:textId="28971F0C" w:rsidR="00F56283" w:rsidRPr="002A4644" w:rsidRDefault="00F56283" w:rsidP="002235A0">
      <w:pPr>
        <w:pStyle w:val="Akapitzlist"/>
        <w:widowControl w:val="0"/>
        <w:numPr>
          <w:ilvl w:val="1"/>
          <w:numId w:val="53"/>
        </w:numPr>
        <w:tabs>
          <w:tab w:val="left" w:pos="284"/>
        </w:tabs>
        <w:autoSpaceDE w:val="0"/>
        <w:autoSpaceDN w:val="0"/>
        <w:spacing w:line="276" w:lineRule="auto"/>
        <w:ind w:left="0" w:right="114" w:firstLine="0"/>
        <w:contextualSpacing w:val="0"/>
        <w:jc w:val="both"/>
        <w:rPr>
          <w:rFonts w:ascii="Arial" w:hAnsi="Arial" w:cs="Arial"/>
          <w:sz w:val="20"/>
          <w:szCs w:val="20"/>
        </w:rPr>
      </w:pPr>
      <w:r w:rsidRPr="002A4644">
        <w:rPr>
          <w:rFonts w:ascii="Arial" w:hAnsi="Arial" w:cs="Arial"/>
          <w:sz w:val="20"/>
          <w:szCs w:val="20"/>
        </w:rPr>
        <w:t>zmiany zasad podlegania ubezpieczeniom społecznym lub ubezpieczeniu zdrowotnemu lub wysokości stawki składki na ubezpieczenia społeczne lub zdrowotne; wynagrodzenie wykonawcy ulegnie wówczas modyfikacji o wartość zmiany całkowitego kosztu wykonawcy, jaki będzie on zobowiązany ponieść przy uwzględnieniu tej zmiany, przy zachowaniu dotychczasowej kwoty netto wynagrodzenia osób bezpośrednio wykonujących zamówienie</w:t>
      </w:r>
      <w:r w:rsidR="002529BF" w:rsidRPr="002A4644">
        <w:rPr>
          <w:rFonts w:ascii="Arial" w:hAnsi="Arial" w:cs="Arial"/>
          <w:sz w:val="20"/>
          <w:szCs w:val="20"/>
        </w:rPr>
        <w:t>;</w:t>
      </w:r>
    </w:p>
    <w:p w14:paraId="50639727" w14:textId="77777777" w:rsidR="00F56283" w:rsidRPr="002A4644" w:rsidRDefault="00F56283" w:rsidP="002529BF">
      <w:pPr>
        <w:pStyle w:val="Akapitzlist"/>
        <w:widowControl w:val="0"/>
        <w:numPr>
          <w:ilvl w:val="1"/>
          <w:numId w:val="53"/>
        </w:numPr>
        <w:tabs>
          <w:tab w:val="left" w:pos="284"/>
        </w:tabs>
        <w:autoSpaceDE w:val="0"/>
        <w:autoSpaceDN w:val="0"/>
        <w:spacing w:line="276" w:lineRule="auto"/>
        <w:ind w:left="0" w:right="114" w:firstLine="0"/>
        <w:contextualSpacing w:val="0"/>
        <w:jc w:val="both"/>
        <w:rPr>
          <w:rFonts w:ascii="Arial" w:hAnsi="Arial" w:cs="Arial"/>
          <w:sz w:val="20"/>
          <w:szCs w:val="20"/>
        </w:rPr>
      </w:pPr>
      <w:r w:rsidRPr="002A4644">
        <w:rPr>
          <w:rFonts w:ascii="Arial" w:hAnsi="Arial" w:cs="Arial"/>
          <w:sz w:val="20"/>
          <w:szCs w:val="20"/>
        </w:rPr>
        <w:t xml:space="preserve">zmiany zasad gromadzenia i wysokości wpłat do pracowniczych planów kapitałowych, o których mowa </w:t>
      </w:r>
      <w:r w:rsidRPr="002A4644">
        <w:rPr>
          <w:rFonts w:ascii="Arial" w:hAnsi="Arial" w:cs="Arial"/>
          <w:sz w:val="20"/>
          <w:szCs w:val="20"/>
        </w:rPr>
        <w:br/>
        <w:t>w ustawie z dnia 4 października 2018 r. o pracowniczych planach kapitałowych, jeżeli zmiany te będą miały wpływ na koszty wykonania zamówienia przez wykonawcę.</w:t>
      </w:r>
    </w:p>
    <w:p w14:paraId="546C0573" w14:textId="77777777" w:rsidR="00F56283" w:rsidRPr="002A4644" w:rsidRDefault="00F56283" w:rsidP="002529BF">
      <w:pPr>
        <w:pStyle w:val="Akapitzlist"/>
        <w:widowControl w:val="0"/>
        <w:numPr>
          <w:ilvl w:val="0"/>
          <w:numId w:val="54"/>
        </w:numPr>
        <w:tabs>
          <w:tab w:val="left" w:pos="284"/>
        </w:tabs>
        <w:autoSpaceDE w:val="0"/>
        <w:autoSpaceDN w:val="0"/>
        <w:spacing w:line="276" w:lineRule="auto"/>
        <w:ind w:left="0" w:right="114" w:firstLine="0"/>
        <w:contextualSpacing w:val="0"/>
        <w:jc w:val="both"/>
        <w:rPr>
          <w:rFonts w:ascii="Arial" w:hAnsi="Arial" w:cs="Arial"/>
          <w:sz w:val="20"/>
          <w:szCs w:val="20"/>
        </w:rPr>
      </w:pPr>
      <w:r w:rsidRPr="002A4644">
        <w:rPr>
          <w:rFonts w:ascii="Arial" w:hAnsi="Arial" w:cs="Arial"/>
          <w:sz w:val="20"/>
          <w:szCs w:val="20"/>
        </w:rPr>
        <w:t xml:space="preserve">Zamawiający dopuszcza możliwość wprowadzenia zmian umowy, dotyczących wynagrodzenia Wykonawcy, poprzez jego waloryzację o wartość zmiany wskaźnika cen towarów i usług konsumpcyjnych ogłaszanego </w:t>
      </w:r>
      <w:r w:rsidRPr="002A4644">
        <w:rPr>
          <w:rFonts w:ascii="Arial" w:hAnsi="Arial" w:cs="Arial"/>
          <w:sz w:val="20"/>
          <w:szCs w:val="20"/>
        </w:rPr>
        <w:br/>
        <w:t>w komunikacie Prezesa Głównego Urzędu Statystycznego,  w sytuacji spełnienia niżej wymienionych wymagań:</w:t>
      </w:r>
    </w:p>
    <w:p w14:paraId="4F19F24E" w14:textId="0618C688" w:rsidR="00F56283" w:rsidRPr="002A4644" w:rsidRDefault="00F56283" w:rsidP="002529BF">
      <w:pPr>
        <w:pStyle w:val="Default"/>
        <w:numPr>
          <w:ilvl w:val="1"/>
          <w:numId w:val="55"/>
        </w:numPr>
        <w:tabs>
          <w:tab w:val="left" w:pos="284"/>
        </w:tabs>
        <w:spacing w:line="276" w:lineRule="auto"/>
        <w:ind w:left="0" w:firstLine="0"/>
        <w:jc w:val="both"/>
        <w:rPr>
          <w:rFonts w:ascii="Arial" w:hAnsi="Arial" w:cs="Arial"/>
          <w:color w:val="auto"/>
          <w:sz w:val="20"/>
          <w:szCs w:val="20"/>
        </w:rPr>
      </w:pPr>
      <w:r w:rsidRPr="002A4644">
        <w:rPr>
          <w:rFonts w:ascii="Arial" w:hAnsi="Arial" w:cs="Arial"/>
          <w:color w:val="auto"/>
          <w:sz w:val="20"/>
          <w:szCs w:val="20"/>
        </w:rPr>
        <w:t>w przypadku istotnej (co najmniej 30%) zmiany ceny materiałów lub kosztów związanych z realizacją zamówienia, rozumianej jako wzrost odpowiednio cen lub kosztów, jak i ich obniżenie, względem ceny lub kosztu przyjętych w celu ustalenia wynagrodzenia Wykonawcy zawartego w ofercie Wykonawcy</w:t>
      </w:r>
      <w:r w:rsidR="002529BF" w:rsidRPr="002A4644">
        <w:rPr>
          <w:rFonts w:ascii="Arial" w:hAnsi="Arial" w:cs="Arial"/>
          <w:color w:val="auto"/>
          <w:sz w:val="20"/>
          <w:szCs w:val="20"/>
        </w:rPr>
        <w:t>;</w:t>
      </w:r>
      <w:r w:rsidRPr="002A4644">
        <w:rPr>
          <w:rFonts w:ascii="Arial" w:hAnsi="Arial" w:cs="Arial"/>
          <w:color w:val="auto"/>
          <w:sz w:val="20"/>
          <w:szCs w:val="20"/>
        </w:rPr>
        <w:t xml:space="preserve"> oraz</w:t>
      </w:r>
    </w:p>
    <w:p w14:paraId="317178E6" w14:textId="77777777" w:rsidR="00F56283" w:rsidRPr="002A4644" w:rsidRDefault="00F56283" w:rsidP="002529BF">
      <w:pPr>
        <w:pStyle w:val="Default"/>
        <w:numPr>
          <w:ilvl w:val="1"/>
          <w:numId w:val="55"/>
        </w:numPr>
        <w:tabs>
          <w:tab w:val="left" w:pos="284"/>
        </w:tabs>
        <w:spacing w:line="276" w:lineRule="auto"/>
        <w:ind w:left="0" w:firstLine="0"/>
        <w:jc w:val="both"/>
        <w:rPr>
          <w:rFonts w:ascii="Arial" w:hAnsi="Arial" w:cs="Arial"/>
          <w:color w:val="auto"/>
          <w:sz w:val="20"/>
          <w:szCs w:val="20"/>
        </w:rPr>
      </w:pPr>
      <w:r w:rsidRPr="002A4644">
        <w:rPr>
          <w:rFonts w:ascii="Arial" w:hAnsi="Arial" w:cs="Arial"/>
          <w:color w:val="auto"/>
          <w:sz w:val="20"/>
          <w:szCs w:val="20"/>
        </w:rPr>
        <w:t>w sytuacji wykazania Zamawiającemu, że wzrost wskaźnika, o którym mowa wyżej ma wpływ na cenę materiałów lub kosztów związanych z realizacją zamówienia  będących podstawą opracowania przez Wykonawcę oferty.</w:t>
      </w:r>
    </w:p>
    <w:p w14:paraId="6937CBDF" w14:textId="3B6D7508" w:rsidR="00F56283" w:rsidRPr="002A4644" w:rsidRDefault="00F56283" w:rsidP="002529BF">
      <w:pPr>
        <w:pStyle w:val="Default"/>
        <w:tabs>
          <w:tab w:val="left" w:pos="284"/>
        </w:tabs>
        <w:spacing w:line="276" w:lineRule="auto"/>
        <w:jc w:val="both"/>
        <w:rPr>
          <w:rFonts w:ascii="Arial" w:hAnsi="Arial" w:cs="Arial"/>
          <w:color w:val="auto"/>
          <w:sz w:val="20"/>
          <w:szCs w:val="20"/>
        </w:rPr>
      </w:pPr>
      <w:r w:rsidRPr="002A4644">
        <w:rPr>
          <w:rFonts w:ascii="Arial" w:hAnsi="Arial" w:cs="Arial"/>
          <w:color w:val="auto"/>
          <w:sz w:val="20"/>
          <w:szCs w:val="20"/>
        </w:rPr>
        <w:t xml:space="preserve">7. Termin uprawniający do zgłoszenia żądania ustalenia zmiany wynagrodzenia nastąpi nie wcześniej niż w </w:t>
      </w:r>
      <w:r w:rsidR="00180EF6" w:rsidRPr="002A4644">
        <w:rPr>
          <w:rFonts w:ascii="Arial" w:hAnsi="Arial" w:cs="Arial"/>
          <w:color w:val="auto"/>
          <w:sz w:val="20"/>
          <w:szCs w:val="20"/>
        </w:rPr>
        <w:t> </w:t>
      </w:r>
      <w:r w:rsidRPr="002A4644">
        <w:rPr>
          <w:rFonts w:ascii="Arial" w:hAnsi="Arial" w:cs="Arial"/>
          <w:color w:val="auto"/>
          <w:sz w:val="20"/>
          <w:szCs w:val="20"/>
        </w:rPr>
        <w:t>pierwszym miesiącu po upływie 6 miesięcy od zawarcia umowy i będzie wyliczona jako iloczyn ceny pozostałej do zapłaty i wskaźnika cen towarów i usług konsumpcyjnych ogłaszanego w komunikacie Prezesa Głównego Urzędu Statystycznego w porównaniu z analogicznym miesiącem poprzedniego roku  z miesiącem, w którym zawarto umowę w postępowaniu w sprawie udzielenia zamówienia publicznego.</w:t>
      </w:r>
    </w:p>
    <w:p w14:paraId="1C950C52" w14:textId="77777777" w:rsidR="00F56283" w:rsidRPr="002A4644" w:rsidRDefault="00F56283" w:rsidP="002529BF">
      <w:pPr>
        <w:pStyle w:val="Default"/>
        <w:tabs>
          <w:tab w:val="left" w:pos="284"/>
        </w:tabs>
        <w:spacing w:line="276" w:lineRule="auto"/>
        <w:jc w:val="both"/>
        <w:rPr>
          <w:rFonts w:ascii="Arial" w:hAnsi="Arial" w:cs="Arial"/>
          <w:color w:val="auto"/>
          <w:sz w:val="20"/>
          <w:szCs w:val="20"/>
        </w:rPr>
      </w:pPr>
      <w:r w:rsidRPr="002A4644">
        <w:rPr>
          <w:rFonts w:ascii="Arial" w:hAnsi="Arial" w:cs="Arial"/>
          <w:color w:val="auto"/>
          <w:sz w:val="20"/>
          <w:szCs w:val="20"/>
        </w:rPr>
        <w:t xml:space="preserve">8. W przypadku likwidacji wskaźnika, o którym mowa w ust. 1 lub zmiany organu, który urzędowo go ustala, mechanizm, o którym mowa w ust. 2 stosuje się odpowiednio do wskaźnika i organu, który zgodnie </w:t>
      </w:r>
      <w:r w:rsidRPr="002A4644">
        <w:rPr>
          <w:rFonts w:ascii="Arial" w:hAnsi="Arial" w:cs="Arial"/>
          <w:color w:val="auto"/>
          <w:sz w:val="20"/>
          <w:szCs w:val="20"/>
        </w:rPr>
        <w:br/>
        <w:t>z odpowiednimi przepisami prawa zastąpi  wskaźnik lub organ, o których mowa w ust. 1.</w:t>
      </w:r>
    </w:p>
    <w:p w14:paraId="1D066541" w14:textId="77777777" w:rsidR="00F56283" w:rsidRPr="002A4644" w:rsidRDefault="00F56283" w:rsidP="002529BF">
      <w:pPr>
        <w:pStyle w:val="Default"/>
        <w:tabs>
          <w:tab w:val="left" w:pos="284"/>
        </w:tabs>
        <w:spacing w:line="276" w:lineRule="auto"/>
        <w:jc w:val="both"/>
        <w:rPr>
          <w:rFonts w:ascii="Arial" w:hAnsi="Arial" w:cs="Arial"/>
          <w:color w:val="auto"/>
          <w:sz w:val="20"/>
          <w:szCs w:val="20"/>
        </w:rPr>
      </w:pPr>
      <w:r w:rsidRPr="002A4644">
        <w:rPr>
          <w:rFonts w:ascii="Arial" w:hAnsi="Arial" w:cs="Arial"/>
          <w:color w:val="auto"/>
          <w:sz w:val="20"/>
          <w:szCs w:val="20"/>
        </w:rPr>
        <w:t>9. Wykonawca składając wniosek o zmianę wynagrodzenia, zgodnie z ust. 2 ma obowiązek wykazać okoliczności potwierdzające zmianę i przedłożyć kalkulację nowej wysokości wynagrodzenia, z tym zastrzeżeniem, że:</w:t>
      </w:r>
    </w:p>
    <w:p w14:paraId="196742AF" w14:textId="62CC2D73" w:rsidR="00F56283" w:rsidRPr="002A4644" w:rsidRDefault="00F56283" w:rsidP="002529BF">
      <w:pPr>
        <w:pStyle w:val="Default"/>
        <w:tabs>
          <w:tab w:val="left" w:pos="284"/>
        </w:tabs>
        <w:spacing w:line="276" w:lineRule="auto"/>
        <w:jc w:val="both"/>
        <w:rPr>
          <w:rFonts w:ascii="Arial" w:hAnsi="Arial" w:cs="Arial"/>
          <w:color w:val="auto"/>
          <w:sz w:val="20"/>
          <w:szCs w:val="20"/>
        </w:rPr>
      </w:pPr>
      <w:r w:rsidRPr="002A4644">
        <w:rPr>
          <w:rFonts w:ascii="Arial" w:hAnsi="Arial" w:cs="Arial"/>
          <w:color w:val="auto"/>
          <w:sz w:val="20"/>
          <w:szCs w:val="20"/>
        </w:rPr>
        <w:t>1) wynagrodzenie będzie podlegało waloryzacji maksymalnie do 5% wynagrodzenia umownego, i tylko raz w trakcie realizacji umowy</w:t>
      </w:r>
      <w:r w:rsidR="002529BF" w:rsidRPr="002A4644">
        <w:rPr>
          <w:rFonts w:ascii="Arial" w:hAnsi="Arial" w:cs="Arial"/>
          <w:color w:val="auto"/>
          <w:sz w:val="20"/>
          <w:szCs w:val="20"/>
        </w:rPr>
        <w:t>;</w:t>
      </w:r>
    </w:p>
    <w:p w14:paraId="297605C6" w14:textId="7F4FA200" w:rsidR="00F56283" w:rsidRPr="002A4644" w:rsidRDefault="00F56283" w:rsidP="002529BF">
      <w:pPr>
        <w:pStyle w:val="Default"/>
        <w:tabs>
          <w:tab w:val="left" w:pos="284"/>
        </w:tabs>
        <w:spacing w:line="276" w:lineRule="auto"/>
        <w:jc w:val="both"/>
        <w:rPr>
          <w:rFonts w:ascii="Arial" w:hAnsi="Arial" w:cs="Arial"/>
          <w:color w:val="auto"/>
          <w:sz w:val="20"/>
          <w:szCs w:val="20"/>
        </w:rPr>
      </w:pPr>
      <w:r w:rsidRPr="002A4644">
        <w:rPr>
          <w:rFonts w:ascii="Arial" w:hAnsi="Arial" w:cs="Arial"/>
          <w:color w:val="auto"/>
          <w:sz w:val="20"/>
          <w:szCs w:val="20"/>
        </w:rPr>
        <w:lastRenderedPageBreak/>
        <w:t>2) postanowień ust. 2  w zakresie waloryzacji nie stosuje się od chwili osiągnięcia limitu, o którym mowa w pkt 1</w:t>
      </w:r>
      <w:r w:rsidR="002529BF" w:rsidRPr="002A4644">
        <w:rPr>
          <w:rFonts w:ascii="Arial" w:hAnsi="Arial" w:cs="Arial"/>
          <w:color w:val="auto"/>
          <w:sz w:val="20"/>
          <w:szCs w:val="20"/>
        </w:rPr>
        <w:t>.</w:t>
      </w:r>
    </w:p>
    <w:p w14:paraId="2FC83A5F" w14:textId="712F820E" w:rsidR="00F56283" w:rsidRPr="002A4644" w:rsidRDefault="00F56283" w:rsidP="002529BF">
      <w:pPr>
        <w:pStyle w:val="Default"/>
        <w:tabs>
          <w:tab w:val="left" w:pos="284"/>
        </w:tabs>
        <w:spacing w:line="276" w:lineRule="auto"/>
        <w:jc w:val="both"/>
        <w:rPr>
          <w:rFonts w:ascii="Arial" w:hAnsi="Arial" w:cs="Arial"/>
          <w:color w:val="auto"/>
          <w:sz w:val="20"/>
          <w:szCs w:val="20"/>
        </w:rPr>
      </w:pPr>
      <w:r w:rsidRPr="002A4644">
        <w:rPr>
          <w:rFonts w:ascii="Arial" w:hAnsi="Arial" w:cs="Arial"/>
          <w:color w:val="auto"/>
          <w:sz w:val="20"/>
          <w:szCs w:val="20"/>
        </w:rPr>
        <w:t xml:space="preserve">10. Zawarcie aneksu nastąpi nie później niż w terminie 30 dni kalendarzowych od dnia zatwierdzenia wniosku o </w:t>
      </w:r>
      <w:r w:rsidR="00180EF6" w:rsidRPr="002A4644">
        <w:rPr>
          <w:rFonts w:ascii="Arial" w:hAnsi="Arial" w:cs="Arial"/>
          <w:color w:val="auto"/>
          <w:sz w:val="20"/>
          <w:szCs w:val="20"/>
        </w:rPr>
        <w:t> </w:t>
      </w:r>
      <w:r w:rsidRPr="002A4644">
        <w:rPr>
          <w:rFonts w:ascii="Arial" w:hAnsi="Arial" w:cs="Arial"/>
          <w:color w:val="auto"/>
          <w:sz w:val="20"/>
          <w:szCs w:val="20"/>
        </w:rPr>
        <w:t>dokonanie zmiany wysokości wynagrodzenia należnego Wykonawcy.</w:t>
      </w:r>
    </w:p>
    <w:p w14:paraId="55ED1CC4" w14:textId="77777777" w:rsidR="005B769D" w:rsidRPr="002A4644" w:rsidRDefault="005B769D" w:rsidP="00D155F9">
      <w:pPr>
        <w:pStyle w:val="Kolorowalistaakcent11"/>
        <w:widowControl w:val="0"/>
        <w:tabs>
          <w:tab w:val="left" w:pos="284"/>
        </w:tabs>
        <w:suppressAutoHyphens/>
        <w:autoSpaceDE w:val="0"/>
        <w:autoSpaceDN w:val="0"/>
        <w:adjustRightInd w:val="0"/>
        <w:spacing w:line="276" w:lineRule="auto"/>
        <w:ind w:left="0"/>
        <w:contextualSpacing/>
        <w:jc w:val="both"/>
        <w:rPr>
          <w:rFonts w:ascii="Arial" w:eastAsia="Lucida Sans Unicode" w:hAnsi="Arial" w:cs="Arial"/>
          <w:lang w:eastAsia="en-US"/>
        </w:rPr>
      </w:pPr>
    </w:p>
    <w:p w14:paraId="42695104" w14:textId="7A817B6C" w:rsidR="00AA3409" w:rsidRPr="002A4644" w:rsidRDefault="00AA3409" w:rsidP="00D155F9">
      <w:pPr>
        <w:tabs>
          <w:tab w:val="left" w:pos="227"/>
          <w:tab w:val="left" w:pos="284"/>
        </w:tabs>
        <w:spacing w:line="276" w:lineRule="auto"/>
        <w:jc w:val="center"/>
        <w:rPr>
          <w:rFonts w:ascii="Arial" w:hAnsi="Arial" w:cs="Arial"/>
          <w:sz w:val="20"/>
          <w:szCs w:val="20"/>
        </w:rPr>
      </w:pPr>
      <w:r w:rsidRPr="002A4644">
        <w:rPr>
          <w:rFonts w:ascii="Arial" w:hAnsi="Arial" w:cs="Arial"/>
          <w:sz w:val="20"/>
          <w:szCs w:val="20"/>
        </w:rPr>
        <w:t>§ 1</w:t>
      </w:r>
      <w:r w:rsidR="008E3AA3" w:rsidRPr="002A4644">
        <w:rPr>
          <w:rFonts w:ascii="Arial" w:hAnsi="Arial" w:cs="Arial"/>
          <w:sz w:val="20"/>
          <w:szCs w:val="20"/>
        </w:rPr>
        <w:t>3</w:t>
      </w:r>
    </w:p>
    <w:p w14:paraId="72E544BB" w14:textId="0CB7D4AE" w:rsidR="00D57B0D" w:rsidRPr="002A4644" w:rsidRDefault="00D57B0D" w:rsidP="00D155F9">
      <w:pPr>
        <w:pStyle w:val="Akapitzlist"/>
        <w:widowControl w:val="0"/>
        <w:tabs>
          <w:tab w:val="left" w:pos="0"/>
        </w:tabs>
        <w:suppressAutoHyphens/>
        <w:spacing w:line="276" w:lineRule="auto"/>
        <w:ind w:left="0"/>
        <w:jc w:val="both"/>
        <w:rPr>
          <w:rFonts w:ascii="Arial" w:eastAsia="Lucida Sans Unicode" w:hAnsi="Arial" w:cs="Arial"/>
          <w:sz w:val="20"/>
          <w:szCs w:val="20"/>
          <w:lang w:eastAsia="en-US"/>
        </w:rPr>
      </w:pPr>
      <w:r w:rsidRPr="002A4644">
        <w:rPr>
          <w:rFonts w:ascii="Arial" w:hAnsi="Arial" w:cs="Arial"/>
          <w:sz w:val="20"/>
          <w:szCs w:val="20"/>
        </w:rPr>
        <w:t xml:space="preserve">Wykonawca jest zobowiązany przed podpisaniem umowy do przestawienia Zamawiającemu polisy ubezpieczenia odpowiedzialności cywilnej prowadzonej działalności z zakresu projektowania obejmującej okres trwania prac projektowych i uzyskania wszelkich pozwoleń, w tym pozwolenia na budowę. Wykonawca dostarczy polisę wraz z dowodem opłaty składki i pełną treścią mających zastosowanie warunków.  </w:t>
      </w:r>
    </w:p>
    <w:p w14:paraId="0657BB7C" w14:textId="6EC03BDE" w:rsidR="00D57B0D" w:rsidRPr="002A4644" w:rsidRDefault="00D57B0D" w:rsidP="00D155F9">
      <w:pPr>
        <w:pStyle w:val="Akapitzlist"/>
        <w:widowControl w:val="0"/>
        <w:tabs>
          <w:tab w:val="left" w:pos="227"/>
        </w:tabs>
        <w:suppressAutoHyphens/>
        <w:spacing w:line="276" w:lineRule="auto"/>
        <w:ind w:left="284"/>
        <w:jc w:val="both"/>
        <w:rPr>
          <w:rFonts w:ascii="Arial" w:hAnsi="Arial" w:cs="Arial"/>
          <w:sz w:val="20"/>
          <w:szCs w:val="20"/>
        </w:rPr>
      </w:pPr>
    </w:p>
    <w:p w14:paraId="7EA6F1CE" w14:textId="0F567D57" w:rsidR="00D57B0D" w:rsidRPr="002A4644" w:rsidRDefault="00D57B0D" w:rsidP="002529BF">
      <w:pPr>
        <w:pStyle w:val="Akapitzlist"/>
        <w:widowControl w:val="0"/>
        <w:tabs>
          <w:tab w:val="left" w:pos="0"/>
        </w:tabs>
        <w:suppressAutoHyphens/>
        <w:spacing w:line="276" w:lineRule="auto"/>
        <w:ind w:left="0"/>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1</w:t>
      </w:r>
      <w:r w:rsidR="008E3AA3" w:rsidRPr="002A4644">
        <w:rPr>
          <w:rFonts w:ascii="Arial" w:eastAsia="Lucida Sans Unicode" w:hAnsi="Arial" w:cs="Arial"/>
          <w:sz w:val="20"/>
          <w:szCs w:val="20"/>
          <w:lang w:eastAsia="en-US"/>
        </w:rPr>
        <w:t>4</w:t>
      </w:r>
    </w:p>
    <w:p w14:paraId="5D55DBCC" w14:textId="42C44564" w:rsidR="00AA3409" w:rsidRPr="002A4644" w:rsidRDefault="00AA3409" w:rsidP="00D155F9">
      <w:pPr>
        <w:pStyle w:val="Akapitzlist"/>
        <w:widowControl w:val="0"/>
        <w:tabs>
          <w:tab w:val="left" w:pos="0"/>
        </w:tabs>
        <w:suppressAutoHyphens/>
        <w:spacing w:line="276" w:lineRule="auto"/>
        <w:ind w:left="0"/>
        <w:jc w:val="both"/>
        <w:rPr>
          <w:rFonts w:ascii="Arial" w:eastAsia="Lucida Sans Unicode" w:hAnsi="Arial" w:cs="Arial"/>
          <w:sz w:val="20"/>
          <w:szCs w:val="20"/>
        </w:rPr>
      </w:pPr>
      <w:r w:rsidRPr="002A4644">
        <w:rPr>
          <w:rFonts w:ascii="Arial" w:eastAsia="Lucida Sans Unicode" w:hAnsi="Arial" w:cs="Arial"/>
          <w:sz w:val="20"/>
          <w:szCs w:val="20"/>
        </w:rPr>
        <w:t>Wszelkie spory mogące powstać w związku z wykonaniem niniejszej umowy rozpatrywane będą przez sąd powszechny, właściwy miejscowo dla zamawiającego.</w:t>
      </w:r>
    </w:p>
    <w:p w14:paraId="41DDF6AD" w14:textId="77777777" w:rsidR="006B6EE9" w:rsidRPr="002A4644" w:rsidRDefault="006B6EE9" w:rsidP="00D155F9">
      <w:pPr>
        <w:widowControl w:val="0"/>
        <w:tabs>
          <w:tab w:val="left" w:pos="227"/>
        </w:tabs>
        <w:suppressAutoHyphens/>
        <w:spacing w:line="276" w:lineRule="auto"/>
        <w:jc w:val="center"/>
        <w:rPr>
          <w:rFonts w:ascii="Arial" w:eastAsia="Lucida Sans Unicode" w:hAnsi="Arial" w:cs="Arial"/>
          <w:sz w:val="20"/>
          <w:szCs w:val="20"/>
          <w:lang w:eastAsia="en-US"/>
        </w:rPr>
      </w:pPr>
    </w:p>
    <w:p w14:paraId="7B4D3551" w14:textId="65ADA106" w:rsidR="00AA3409" w:rsidRPr="002A4644"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1</w:t>
      </w:r>
      <w:r w:rsidR="008E3AA3" w:rsidRPr="002A4644">
        <w:rPr>
          <w:rFonts w:ascii="Arial" w:eastAsia="Lucida Sans Unicode" w:hAnsi="Arial" w:cs="Arial"/>
          <w:sz w:val="20"/>
          <w:szCs w:val="20"/>
          <w:lang w:eastAsia="en-US"/>
        </w:rPr>
        <w:t>5</w:t>
      </w:r>
    </w:p>
    <w:p w14:paraId="5C0368E6" w14:textId="02193DB4" w:rsidR="00E06A52" w:rsidRPr="002A4644" w:rsidRDefault="00E06A52" w:rsidP="00D155F9">
      <w:pPr>
        <w:widowControl w:val="0"/>
        <w:tabs>
          <w:tab w:val="left" w:pos="284"/>
        </w:tabs>
        <w:suppressAutoHyphens/>
        <w:spacing w:line="276" w:lineRule="auto"/>
        <w:jc w:val="both"/>
        <w:rPr>
          <w:rFonts w:ascii="Arial" w:hAnsi="Arial" w:cs="Arial"/>
          <w:kern w:val="3"/>
          <w:sz w:val="20"/>
          <w:szCs w:val="20"/>
        </w:rPr>
      </w:pPr>
      <w:r w:rsidRPr="002A4644">
        <w:rPr>
          <w:rFonts w:ascii="Arial" w:eastAsia="Lucida Sans Unicode" w:hAnsi="Arial" w:cs="Arial"/>
          <w:sz w:val="20"/>
          <w:szCs w:val="20"/>
          <w:lang w:eastAsia="en-US"/>
        </w:rPr>
        <w:t xml:space="preserve">W sprawach nieuregulowanych niniejszą umową zastosowanie mieć będą </w:t>
      </w:r>
      <w:r w:rsidRPr="002A4644">
        <w:rPr>
          <w:rFonts w:ascii="Arial" w:hAnsi="Arial" w:cs="Arial"/>
          <w:kern w:val="3"/>
          <w:sz w:val="20"/>
          <w:szCs w:val="20"/>
        </w:rPr>
        <w:t xml:space="preserve">przepisy ustawy </w:t>
      </w:r>
      <w:proofErr w:type="spellStart"/>
      <w:r w:rsidRPr="002A4644">
        <w:rPr>
          <w:rFonts w:ascii="Arial" w:hAnsi="Arial" w:cs="Arial"/>
          <w:kern w:val="3"/>
          <w:sz w:val="20"/>
          <w:szCs w:val="20"/>
        </w:rPr>
        <w:t>Pzp</w:t>
      </w:r>
      <w:proofErr w:type="spellEnd"/>
      <w:r w:rsidRPr="002A4644">
        <w:rPr>
          <w:rFonts w:ascii="Arial" w:hAnsi="Arial" w:cs="Arial"/>
          <w:kern w:val="3"/>
          <w:sz w:val="20"/>
          <w:szCs w:val="20"/>
        </w:rPr>
        <w:t>, ustawy</w:t>
      </w:r>
      <w:r w:rsidR="004B69AE" w:rsidRPr="002A4644">
        <w:rPr>
          <w:rFonts w:ascii="Arial" w:hAnsi="Arial" w:cs="Arial"/>
          <w:kern w:val="3"/>
          <w:sz w:val="20"/>
          <w:szCs w:val="20"/>
        </w:rPr>
        <w:t xml:space="preserve"> </w:t>
      </w:r>
      <w:r w:rsidRPr="002A4644">
        <w:rPr>
          <w:rFonts w:ascii="Arial" w:hAnsi="Arial" w:cs="Arial"/>
          <w:kern w:val="3"/>
          <w:sz w:val="20"/>
          <w:szCs w:val="20"/>
        </w:rPr>
        <w:t>z dnia 23 kwietnia 1964r. Kodeks cywilny oraz odpowiednie przepisy ustaw i rozporządzeń wskazanych</w:t>
      </w:r>
      <w:r w:rsidR="004B69AE" w:rsidRPr="002A4644">
        <w:rPr>
          <w:rFonts w:ascii="Arial" w:hAnsi="Arial" w:cs="Arial"/>
          <w:kern w:val="3"/>
          <w:sz w:val="20"/>
          <w:szCs w:val="20"/>
        </w:rPr>
        <w:t xml:space="preserve"> </w:t>
      </w:r>
      <w:r w:rsidRPr="002A4644">
        <w:rPr>
          <w:rFonts w:ascii="Arial" w:hAnsi="Arial" w:cs="Arial"/>
          <w:kern w:val="3"/>
          <w:sz w:val="20"/>
          <w:szCs w:val="20"/>
        </w:rPr>
        <w:t>w umowie.</w:t>
      </w:r>
    </w:p>
    <w:p w14:paraId="09DC1ECB" w14:textId="77777777" w:rsidR="00AA3409" w:rsidRPr="002A4644"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p>
    <w:p w14:paraId="5C96000D" w14:textId="1FB9839A" w:rsidR="00AA3409" w:rsidRPr="002A4644"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r w:rsidRPr="002A4644">
        <w:rPr>
          <w:rFonts w:ascii="Arial" w:eastAsia="Lucida Sans Unicode" w:hAnsi="Arial" w:cs="Arial"/>
          <w:sz w:val="20"/>
          <w:szCs w:val="20"/>
          <w:lang w:eastAsia="en-US"/>
        </w:rPr>
        <w:t>§ 1</w:t>
      </w:r>
      <w:r w:rsidR="008E3AA3" w:rsidRPr="002A4644">
        <w:rPr>
          <w:rFonts w:ascii="Arial" w:eastAsia="Lucida Sans Unicode" w:hAnsi="Arial" w:cs="Arial"/>
          <w:sz w:val="20"/>
          <w:szCs w:val="20"/>
          <w:lang w:eastAsia="en-US"/>
        </w:rPr>
        <w:t>6</w:t>
      </w:r>
    </w:p>
    <w:p w14:paraId="018CD64E" w14:textId="1D60C0F7" w:rsidR="00615BD6" w:rsidRPr="002A4644"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Wszelkie zmiany umowy wymagają zachowania formy pisemnej</w:t>
      </w:r>
      <w:r w:rsidR="004B69AE" w:rsidRPr="002A4644">
        <w:rPr>
          <w:rFonts w:ascii="Arial" w:eastAsia="Lucida Sans Unicode" w:hAnsi="Arial" w:cs="Arial"/>
          <w:sz w:val="20"/>
          <w:szCs w:val="20"/>
          <w:lang w:eastAsia="en-US"/>
        </w:rPr>
        <w:t>,</w:t>
      </w:r>
      <w:r w:rsidRPr="002A4644">
        <w:rPr>
          <w:rFonts w:ascii="Arial" w:eastAsia="Lucida Sans Unicode" w:hAnsi="Arial" w:cs="Arial"/>
          <w:sz w:val="20"/>
          <w:szCs w:val="20"/>
          <w:lang w:eastAsia="en-US"/>
        </w:rPr>
        <w:t xml:space="preserve"> pod rygorem nieważności.</w:t>
      </w:r>
    </w:p>
    <w:p w14:paraId="1306312D" w14:textId="77777777" w:rsidR="00615BD6" w:rsidRPr="002A4644"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SimSun" w:hAnsi="Arial" w:cs="Arial"/>
          <w:sz w:val="20"/>
          <w:szCs w:val="20"/>
          <w:lang w:eastAsia="zh-CN"/>
        </w:rPr>
        <w:t xml:space="preserve">Wszelkie doręczenia winny być dokonywane na adresy wskazane w niniejszej umowie. W przypadku zmiany adresu strona winna poinformować drugą ze stron w terminie 5 dni od dokonania tej zmiany, pod rygorem doręczania korespondencji pod ostatni znany adres ze skutkiem doręczenia w razie zwrotu niepodjętej korespondencji. Powyższe odnosi się również do adresów poczty elektronicznej oraz numerów telefonów wskazanych w </w:t>
      </w:r>
      <w:r w:rsidRPr="002A4644">
        <w:rPr>
          <w:rFonts w:ascii="Arial" w:eastAsia="Lucida Sans Unicode" w:hAnsi="Arial" w:cs="Arial"/>
          <w:sz w:val="20"/>
          <w:szCs w:val="20"/>
          <w:lang w:eastAsia="en-US"/>
        </w:rPr>
        <w:t>ofercie wykonawcy złożonej w postępowaniu.</w:t>
      </w:r>
    </w:p>
    <w:p w14:paraId="6F993FB9" w14:textId="77777777" w:rsidR="00615BD6" w:rsidRPr="002A4644"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eastAsia="Lucida Sans Unicode" w:hAnsi="Arial" w:cs="Arial"/>
          <w:sz w:val="20"/>
          <w:szCs w:val="20"/>
          <w:lang w:eastAsia="en-US"/>
        </w:rPr>
        <w:t>Integralną część niniejszej umowy stanowi SWZ wraz z załącznikami oraz oferta wykonawcy złożona</w:t>
      </w:r>
      <w:r w:rsidRPr="002A4644">
        <w:rPr>
          <w:rFonts w:ascii="Arial" w:eastAsia="Lucida Sans Unicode" w:hAnsi="Arial" w:cs="Arial"/>
          <w:sz w:val="20"/>
          <w:szCs w:val="20"/>
          <w:lang w:eastAsia="en-US"/>
        </w:rPr>
        <w:br/>
        <w:t>w postępowaniu.</w:t>
      </w:r>
    </w:p>
    <w:p w14:paraId="652E8046" w14:textId="77777777" w:rsidR="00615BD6" w:rsidRPr="002A4644"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2A4644">
        <w:rPr>
          <w:rFonts w:ascii="Arial" w:hAnsi="Arial" w:cs="Arial"/>
          <w:sz w:val="20"/>
          <w:szCs w:val="20"/>
        </w:rPr>
        <w:t>Umowę sporządzono w dwóch jednobrzmiących egzemplarzach, po jednym dla każdej strony.</w:t>
      </w:r>
    </w:p>
    <w:p w14:paraId="43FBDA6A" w14:textId="77777777" w:rsidR="00BF7F4F" w:rsidRPr="002A4644" w:rsidRDefault="00BF7F4F"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2FF6FE4F" w14:textId="77777777" w:rsidR="00BF7F4F" w:rsidRPr="002A4644" w:rsidRDefault="00BF7F4F" w:rsidP="00D155F9">
      <w:pPr>
        <w:widowControl w:val="0"/>
        <w:tabs>
          <w:tab w:val="left" w:pos="227"/>
        </w:tabs>
        <w:suppressAutoHyphens/>
        <w:spacing w:line="276" w:lineRule="auto"/>
        <w:jc w:val="both"/>
        <w:rPr>
          <w:rFonts w:ascii="Arial" w:hAnsi="Arial" w:cs="Arial"/>
          <w:noProof/>
          <w:sz w:val="20"/>
          <w:szCs w:val="20"/>
        </w:rPr>
      </w:pP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t>Zamawiający</w:t>
      </w: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r>
      <w:r w:rsidRPr="002A4644">
        <w:rPr>
          <w:rFonts w:ascii="Arial" w:eastAsia="Lucida Sans Unicode" w:hAnsi="Arial" w:cs="Arial"/>
          <w:sz w:val="20"/>
          <w:szCs w:val="20"/>
          <w:lang w:eastAsia="en-US"/>
        </w:rPr>
        <w:tab/>
        <w:t>Wykonawca</w:t>
      </w:r>
    </w:p>
    <w:p w14:paraId="3186E275" w14:textId="77777777" w:rsidR="00BF7F4F" w:rsidRPr="002A4644" w:rsidRDefault="00BF7F4F" w:rsidP="00D155F9">
      <w:pPr>
        <w:spacing w:line="276" w:lineRule="auto"/>
        <w:rPr>
          <w:rFonts w:ascii="Arial" w:hAnsi="Arial" w:cs="Arial"/>
          <w:sz w:val="20"/>
          <w:szCs w:val="20"/>
        </w:rPr>
      </w:pPr>
    </w:p>
    <w:p w14:paraId="1EAA8077" w14:textId="77777777" w:rsidR="001539E3" w:rsidRPr="002A4644" w:rsidRDefault="001539E3" w:rsidP="00D155F9">
      <w:pPr>
        <w:spacing w:line="276" w:lineRule="auto"/>
        <w:rPr>
          <w:rFonts w:ascii="Arial" w:hAnsi="Arial" w:cs="Arial"/>
          <w:sz w:val="20"/>
          <w:szCs w:val="20"/>
        </w:rPr>
      </w:pPr>
    </w:p>
    <w:sectPr w:rsidR="001539E3" w:rsidRPr="002A4644" w:rsidSect="001B7F0C">
      <w:footerReference w:type="default" r:id="rId8"/>
      <w:pgSz w:w="11906" w:h="16838"/>
      <w:pgMar w:top="567" w:right="1021" w:bottom="851" w:left="96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268A2" w14:textId="77777777" w:rsidR="00DE250D" w:rsidRDefault="00DE250D">
      <w:r>
        <w:separator/>
      </w:r>
    </w:p>
  </w:endnote>
  <w:endnote w:type="continuationSeparator" w:id="0">
    <w:p w14:paraId="2B63B06A" w14:textId="77777777" w:rsidR="00DE250D" w:rsidRDefault="00DE2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233500367"/>
      <w:docPartObj>
        <w:docPartGallery w:val="Page Numbers (Bottom of Page)"/>
        <w:docPartUnique/>
      </w:docPartObj>
    </w:sdtPr>
    <w:sdtEndPr>
      <w:rPr>
        <w:rFonts w:ascii="Arial" w:hAnsi="Arial" w:cs="Arial"/>
      </w:rPr>
    </w:sdtEndPr>
    <w:sdtContent>
      <w:p w14:paraId="305AF555" w14:textId="77777777" w:rsidR="004C6489" w:rsidRPr="00E82DF1" w:rsidRDefault="00B51041" w:rsidP="00615BD6">
        <w:pPr>
          <w:pStyle w:val="Stopka"/>
          <w:jc w:val="right"/>
          <w:rPr>
            <w:rFonts w:ascii="Arial" w:hAnsi="Arial" w:cs="Arial"/>
            <w:sz w:val="18"/>
            <w:szCs w:val="18"/>
          </w:rPr>
        </w:pPr>
        <w:r w:rsidRPr="00E82DF1">
          <w:rPr>
            <w:rFonts w:ascii="Arial" w:hAnsi="Arial" w:cs="Arial"/>
            <w:sz w:val="18"/>
            <w:szCs w:val="18"/>
          </w:rPr>
          <w:fldChar w:fldCharType="begin"/>
        </w:r>
        <w:r w:rsidR="00615BD6" w:rsidRPr="00E82DF1">
          <w:rPr>
            <w:rFonts w:ascii="Arial" w:hAnsi="Arial" w:cs="Arial"/>
            <w:sz w:val="18"/>
            <w:szCs w:val="18"/>
          </w:rPr>
          <w:instrText>PAGE   \* MERGEFORMAT</w:instrText>
        </w:r>
        <w:r w:rsidRPr="00E82DF1">
          <w:rPr>
            <w:rFonts w:ascii="Arial" w:hAnsi="Arial" w:cs="Arial"/>
            <w:sz w:val="18"/>
            <w:szCs w:val="18"/>
          </w:rPr>
          <w:fldChar w:fldCharType="separate"/>
        </w:r>
        <w:r w:rsidR="00AF6D6F">
          <w:rPr>
            <w:rFonts w:ascii="Arial" w:hAnsi="Arial" w:cs="Arial"/>
            <w:noProof/>
            <w:sz w:val="18"/>
            <w:szCs w:val="18"/>
          </w:rPr>
          <w:t>7</w:t>
        </w:r>
        <w:r w:rsidRPr="00E82DF1">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3B37D" w14:textId="77777777" w:rsidR="00DE250D" w:rsidRDefault="00DE250D">
      <w:r>
        <w:separator/>
      </w:r>
    </w:p>
  </w:footnote>
  <w:footnote w:type="continuationSeparator" w:id="0">
    <w:p w14:paraId="5EACA801" w14:textId="77777777" w:rsidR="00DE250D" w:rsidRDefault="00DE25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BB96E06C"/>
    <w:lvl w:ilvl="0">
      <w:start w:val="1"/>
      <w:numFmt w:val="decimal"/>
      <w:lvlText w:val="%1)"/>
      <w:lvlJc w:val="left"/>
      <w:pPr>
        <w:tabs>
          <w:tab w:val="num" w:pos="0"/>
        </w:tabs>
        <w:ind w:left="720" w:hanging="360"/>
      </w:pPr>
      <w:rPr>
        <w:rFonts w:hint="default"/>
        <w:b w:val="0"/>
        <w:bCs w:val="0"/>
        <w:i w:val="0"/>
        <w:iCs w:val="0"/>
        <w:caps w:val="0"/>
        <w:smallCaps w:val="0"/>
        <w:strike w:val="0"/>
        <w:dstrike w:val="0"/>
        <w:color w:val="000000"/>
        <w:spacing w:val="0"/>
        <w:w w:val="100"/>
        <w:position w:val="0"/>
        <w:sz w:val="20"/>
        <w:szCs w:val="20"/>
        <w:u w:val="none"/>
        <w:vertAlign w:val="baseline"/>
        <w:lang w:val="pl-P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653556C"/>
    <w:multiLevelType w:val="hybridMultilevel"/>
    <w:tmpl w:val="38A8CCB4"/>
    <w:lvl w:ilvl="0" w:tplc="3D520268">
      <w:start w:val="1"/>
      <w:numFmt w:val="decimal"/>
      <w:lvlText w:val="%1."/>
      <w:lvlJc w:val="left"/>
      <w:pPr>
        <w:tabs>
          <w:tab w:val="num" w:pos="21870"/>
        </w:tabs>
        <w:ind w:left="21870" w:hanging="360"/>
      </w:pPr>
      <w:rPr>
        <w:b w:val="0"/>
      </w:rPr>
    </w:lvl>
    <w:lvl w:ilvl="1" w:tplc="D13C9128">
      <w:start w:val="1"/>
      <w:numFmt w:val="decimal"/>
      <w:lvlText w:val="%2."/>
      <w:lvlJc w:val="left"/>
      <w:pPr>
        <w:tabs>
          <w:tab w:val="num" w:pos="23010"/>
        </w:tabs>
        <w:ind w:left="23010" w:hanging="420"/>
      </w:pPr>
      <w:rPr>
        <w:b w:val="0"/>
      </w:rPr>
    </w:lvl>
    <w:lvl w:ilvl="2" w:tplc="53C2BD56">
      <w:start w:val="1"/>
      <w:numFmt w:val="lowerRoman"/>
      <w:lvlText w:val="%3."/>
      <w:lvlJc w:val="right"/>
      <w:pPr>
        <w:tabs>
          <w:tab w:val="num" w:pos="23670"/>
        </w:tabs>
        <w:ind w:left="23670" w:hanging="180"/>
      </w:pPr>
    </w:lvl>
    <w:lvl w:ilvl="3" w:tplc="FDB81744">
      <w:start w:val="1"/>
      <w:numFmt w:val="decimal"/>
      <w:lvlText w:val="%4."/>
      <w:lvlJc w:val="left"/>
      <w:pPr>
        <w:tabs>
          <w:tab w:val="num" w:pos="24390"/>
        </w:tabs>
        <w:ind w:left="24390" w:hanging="360"/>
      </w:pPr>
    </w:lvl>
    <w:lvl w:ilvl="4" w:tplc="FCCE1250">
      <w:start w:val="1"/>
      <w:numFmt w:val="lowerLetter"/>
      <w:lvlText w:val="%5."/>
      <w:lvlJc w:val="left"/>
      <w:pPr>
        <w:tabs>
          <w:tab w:val="num" w:pos="25110"/>
        </w:tabs>
        <w:ind w:left="25110" w:hanging="360"/>
      </w:pPr>
    </w:lvl>
    <w:lvl w:ilvl="5" w:tplc="FE0A7928">
      <w:start w:val="1"/>
      <w:numFmt w:val="lowerRoman"/>
      <w:lvlText w:val="%6."/>
      <w:lvlJc w:val="right"/>
      <w:pPr>
        <w:tabs>
          <w:tab w:val="num" w:pos="25830"/>
        </w:tabs>
        <w:ind w:left="25830" w:hanging="180"/>
      </w:pPr>
    </w:lvl>
    <w:lvl w:ilvl="6" w:tplc="80084276">
      <w:start w:val="1"/>
      <w:numFmt w:val="decimal"/>
      <w:lvlText w:val="%7."/>
      <w:lvlJc w:val="left"/>
      <w:pPr>
        <w:tabs>
          <w:tab w:val="num" w:pos="26550"/>
        </w:tabs>
        <w:ind w:left="26550" w:hanging="360"/>
      </w:pPr>
    </w:lvl>
    <w:lvl w:ilvl="7" w:tplc="F7621704">
      <w:start w:val="1"/>
      <w:numFmt w:val="lowerLetter"/>
      <w:lvlText w:val="%8."/>
      <w:lvlJc w:val="left"/>
      <w:pPr>
        <w:tabs>
          <w:tab w:val="num" w:pos="27270"/>
        </w:tabs>
        <w:ind w:left="27270" w:hanging="360"/>
      </w:pPr>
    </w:lvl>
    <w:lvl w:ilvl="8" w:tplc="4E4C4C96">
      <w:start w:val="1"/>
      <w:numFmt w:val="lowerRoman"/>
      <w:lvlText w:val="%9."/>
      <w:lvlJc w:val="right"/>
      <w:pPr>
        <w:tabs>
          <w:tab w:val="num" w:pos="27990"/>
        </w:tabs>
        <w:ind w:left="27990" w:hanging="180"/>
      </w:pPr>
    </w:lvl>
  </w:abstractNum>
  <w:abstractNum w:abstractNumId="2" w15:restartNumberingAfterBreak="0">
    <w:nsid w:val="0CE30EB1"/>
    <w:multiLevelType w:val="hybridMultilevel"/>
    <w:tmpl w:val="BCC09A94"/>
    <w:lvl w:ilvl="0" w:tplc="62E20F2E">
      <w:start w:val="1"/>
      <w:numFmt w:val="decimal"/>
      <w:lvlText w:val="%1."/>
      <w:lvlJc w:val="left"/>
      <w:pPr>
        <w:ind w:left="720" w:hanging="360"/>
      </w:pPr>
      <w:rPr>
        <w:b w:val="0"/>
        <w:bCs w:val="0"/>
      </w:rPr>
    </w:lvl>
    <w:lvl w:ilvl="1" w:tplc="481003C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F4F7E"/>
    <w:multiLevelType w:val="hybridMultilevel"/>
    <w:tmpl w:val="B936CC4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402C89"/>
    <w:multiLevelType w:val="multilevel"/>
    <w:tmpl w:val="2CA6680E"/>
    <w:lvl w:ilvl="0">
      <w:start w:val="1"/>
      <w:numFmt w:val="decimal"/>
      <w:lvlText w:val="%1."/>
      <w:lvlJc w:val="left"/>
      <w:pPr>
        <w:tabs>
          <w:tab w:val="num" w:pos="360"/>
        </w:tabs>
        <w:ind w:left="360" w:hanging="360"/>
      </w:pPr>
      <w:rPr>
        <w:rFonts w:ascii="Arial" w:eastAsia="Calibri" w:hAnsi="Arial" w:cs="Arial"/>
        <w:b w:val="0"/>
        <w:bCs w:val="0"/>
        <w:i w:val="0"/>
        <w:iCs w:val="0"/>
        <w:strike w:val="0"/>
        <w:color w:val="auto"/>
        <w:sz w:val="20"/>
        <w:szCs w:val="20"/>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5" w15:restartNumberingAfterBreak="0">
    <w:nsid w:val="1011210F"/>
    <w:multiLevelType w:val="hybridMultilevel"/>
    <w:tmpl w:val="B2980634"/>
    <w:lvl w:ilvl="0" w:tplc="59CC6EAA">
      <w:start w:val="1"/>
      <w:numFmt w:val="decimal"/>
      <w:lvlText w:val="%1)"/>
      <w:lvlJc w:val="left"/>
      <w:pPr>
        <w:ind w:left="360" w:hanging="360"/>
      </w:pPr>
      <w:rPr>
        <w:color w:val="auto"/>
      </w:rPr>
    </w:lvl>
    <w:lvl w:ilvl="1" w:tplc="FC34E666">
      <w:start w:val="1"/>
      <w:numFmt w:val="lowerLetter"/>
      <w:lvlText w:val="%2."/>
      <w:lvlJc w:val="left"/>
      <w:pPr>
        <w:ind w:left="1080" w:hanging="360"/>
      </w:pPr>
    </w:lvl>
    <w:lvl w:ilvl="2" w:tplc="63A8C3C0">
      <w:start w:val="1"/>
      <w:numFmt w:val="lowerRoman"/>
      <w:lvlText w:val="%3."/>
      <w:lvlJc w:val="right"/>
      <w:pPr>
        <w:ind w:left="1800" w:hanging="180"/>
      </w:pPr>
    </w:lvl>
    <w:lvl w:ilvl="3" w:tplc="473A1328" w:tentative="1">
      <w:start w:val="1"/>
      <w:numFmt w:val="decimal"/>
      <w:lvlText w:val="%4."/>
      <w:lvlJc w:val="left"/>
      <w:pPr>
        <w:ind w:left="2520" w:hanging="360"/>
      </w:pPr>
    </w:lvl>
    <w:lvl w:ilvl="4" w:tplc="4BF440D0" w:tentative="1">
      <w:start w:val="1"/>
      <w:numFmt w:val="lowerLetter"/>
      <w:lvlText w:val="%5."/>
      <w:lvlJc w:val="left"/>
      <w:pPr>
        <w:ind w:left="3240" w:hanging="360"/>
      </w:pPr>
    </w:lvl>
    <w:lvl w:ilvl="5" w:tplc="BEA8C5F4" w:tentative="1">
      <w:start w:val="1"/>
      <w:numFmt w:val="lowerRoman"/>
      <w:lvlText w:val="%6."/>
      <w:lvlJc w:val="right"/>
      <w:pPr>
        <w:ind w:left="3960" w:hanging="180"/>
      </w:pPr>
    </w:lvl>
    <w:lvl w:ilvl="6" w:tplc="C95C8B46" w:tentative="1">
      <w:start w:val="1"/>
      <w:numFmt w:val="decimal"/>
      <w:lvlText w:val="%7."/>
      <w:lvlJc w:val="left"/>
      <w:pPr>
        <w:ind w:left="4680" w:hanging="360"/>
      </w:pPr>
    </w:lvl>
    <w:lvl w:ilvl="7" w:tplc="96C47DFE" w:tentative="1">
      <w:start w:val="1"/>
      <w:numFmt w:val="lowerLetter"/>
      <w:lvlText w:val="%8."/>
      <w:lvlJc w:val="left"/>
      <w:pPr>
        <w:ind w:left="5400" w:hanging="360"/>
      </w:pPr>
    </w:lvl>
    <w:lvl w:ilvl="8" w:tplc="147A0732" w:tentative="1">
      <w:start w:val="1"/>
      <w:numFmt w:val="lowerRoman"/>
      <w:lvlText w:val="%9."/>
      <w:lvlJc w:val="right"/>
      <w:pPr>
        <w:ind w:left="6120" w:hanging="180"/>
      </w:pPr>
    </w:lvl>
  </w:abstractNum>
  <w:abstractNum w:abstractNumId="6" w15:restartNumberingAfterBreak="0">
    <w:nsid w:val="15785243"/>
    <w:multiLevelType w:val="hybridMultilevel"/>
    <w:tmpl w:val="ACD61F66"/>
    <w:lvl w:ilvl="0" w:tplc="A84CF17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AB41DE"/>
    <w:multiLevelType w:val="hybridMultilevel"/>
    <w:tmpl w:val="9140B3E8"/>
    <w:lvl w:ilvl="0" w:tplc="471457A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143DE2"/>
    <w:multiLevelType w:val="hybridMultilevel"/>
    <w:tmpl w:val="4322EB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AD6097"/>
    <w:multiLevelType w:val="hybridMultilevel"/>
    <w:tmpl w:val="1786C0C6"/>
    <w:lvl w:ilvl="0" w:tplc="261C45D6">
      <w:start w:val="5"/>
      <w:numFmt w:val="decimal"/>
      <w:lvlText w:val="%1."/>
      <w:lvlJc w:val="left"/>
      <w:pPr>
        <w:ind w:left="720" w:hanging="360"/>
      </w:pPr>
      <w:rPr>
        <w:rFonts w:eastAsia="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E2D3F"/>
    <w:multiLevelType w:val="hybridMultilevel"/>
    <w:tmpl w:val="26EA3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4408DC"/>
    <w:multiLevelType w:val="hybridMultilevel"/>
    <w:tmpl w:val="1E4251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368A6"/>
    <w:multiLevelType w:val="multilevel"/>
    <w:tmpl w:val="04BAD71E"/>
    <w:lvl w:ilvl="0">
      <w:start w:val="1"/>
      <w:numFmt w:val="decimal"/>
      <w:lvlText w:val="%1."/>
      <w:lvlJc w:val="left"/>
      <w:pPr>
        <w:tabs>
          <w:tab w:val="num" w:pos="360"/>
        </w:tabs>
        <w:ind w:left="360" w:hanging="360"/>
      </w:pPr>
      <w:rPr>
        <w:rFonts w:ascii="Arial" w:eastAsia="Times New Roman" w:hAnsi="Arial" w:cs="Times New Roman" w:hint="default"/>
        <w:sz w:val="20"/>
        <w:szCs w:val="20"/>
      </w:rPr>
    </w:lvl>
    <w:lvl w:ilvl="1">
      <w:start w:val="1"/>
      <w:numFmt w:val="decimal"/>
      <w:lvlText w:val="%1.%2."/>
      <w:lvlJc w:val="left"/>
      <w:pPr>
        <w:tabs>
          <w:tab w:val="num" w:pos="716"/>
        </w:tabs>
        <w:ind w:left="434" w:hanging="150"/>
      </w:pPr>
      <w:rPr>
        <w:rFonts w:ascii="Arial" w:hAnsi="Arial" w:cs="Arial" w:hint="default"/>
        <w:b w:val="0"/>
        <w:bCs w:val="0"/>
        <w:i w:val="0"/>
        <w:iCs w:val="0"/>
        <w:sz w:val="20"/>
        <w:szCs w:val="20"/>
      </w:rPr>
    </w:lvl>
    <w:lvl w:ilvl="2">
      <w:start w:val="1"/>
      <w:numFmt w:val="decimal"/>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21EE535C"/>
    <w:multiLevelType w:val="hybridMultilevel"/>
    <w:tmpl w:val="4A66868E"/>
    <w:lvl w:ilvl="0" w:tplc="95A8FBF2">
      <w:start w:val="2"/>
      <w:numFmt w:val="decimal"/>
      <w:lvlText w:val="%1)"/>
      <w:lvlJc w:val="left"/>
      <w:pPr>
        <w:ind w:left="1788"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CA5132"/>
    <w:multiLevelType w:val="hybridMultilevel"/>
    <w:tmpl w:val="6F208EBC"/>
    <w:lvl w:ilvl="0" w:tplc="66183380">
      <w:start w:val="1"/>
      <w:numFmt w:val="decimal"/>
      <w:lvlText w:val="%1)"/>
      <w:lvlJc w:val="left"/>
      <w:pPr>
        <w:ind w:left="644" w:hanging="360"/>
      </w:pPr>
      <w:rPr>
        <w:strike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8103355"/>
    <w:multiLevelType w:val="hybridMultilevel"/>
    <w:tmpl w:val="0B9CA16A"/>
    <w:lvl w:ilvl="0" w:tplc="0C9052D2">
      <w:start w:val="1"/>
      <w:numFmt w:val="decimal"/>
      <w:lvlText w:val="%1."/>
      <w:lvlJc w:val="left"/>
      <w:pPr>
        <w:ind w:left="720" w:hanging="360"/>
      </w:pPr>
      <w:rPr>
        <w:rFonts w:hint="default"/>
        <w:b w:val="0"/>
        <w:bCs/>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22B64"/>
    <w:multiLevelType w:val="multilevel"/>
    <w:tmpl w:val="1076BA08"/>
    <w:lvl w:ilvl="0">
      <w:start w:val="1"/>
      <w:numFmt w:val="decimal"/>
      <w:lvlText w:val="%1."/>
      <w:lvlJc w:val="left"/>
      <w:pPr>
        <w:tabs>
          <w:tab w:val="num" w:pos="2771"/>
        </w:tabs>
        <w:ind w:left="2771" w:hanging="360"/>
      </w:pPr>
      <w:rPr>
        <w:b w:val="0"/>
        <w:i w:val="0"/>
        <w:sz w:val="20"/>
        <w:szCs w:val="20"/>
      </w:rPr>
    </w:lvl>
    <w:lvl w:ilvl="1">
      <w:start w:val="1"/>
      <w:numFmt w:val="decimal"/>
      <w:isLgl/>
      <w:lvlText w:val="%2)"/>
      <w:lvlJc w:val="left"/>
      <w:pPr>
        <w:tabs>
          <w:tab w:val="num" w:pos="3488"/>
        </w:tabs>
        <w:ind w:left="3432" w:hanging="1021"/>
      </w:pPr>
      <w:rPr>
        <w:rFonts w:ascii="Arial" w:eastAsia="Times New Roman" w:hAnsi="Arial" w:cs="Arial"/>
        <w:b w:val="0"/>
        <w:i w:val="0"/>
      </w:rPr>
    </w:lvl>
    <w:lvl w:ilvl="2">
      <w:start w:val="1"/>
      <w:numFmt w:val="decimal"/>
      <w:isLgl/>
      <w:lvlText w:val="%1.%2"/>
      <w:lvlJc w:val="left"/>
      <w:pPr>
        <w:tabs>
          <w:tab w:val="num" w:pos="5291"/>
        </w:tabs>
        <w:ind w:left="5291" w:hanging="720"/>
      </w:pPr>
    </w:lvl>
    <w:lvl w:ilvl="3">
      <w:start w:val="1"/>
      <w:numFmt w:val="decimal"/>
      <w:isLgl/>
      <w:lvlText w:val="%1.%2.%3.%4"/>
      <w:lvlJc w:val="left"/>
      <w:pPr>
        <w:tabs>
          <w:tab w:val="num" w:pos="6371"/>
        </w:tabs>
        <w:ind w:left="6371" w:hanging="720"/>
      </w:pPr>
    </w:lvl>
    <w:lvl w:ilvl="4">
      <w:start w:val="1"/>
      <w:numFmt w:val="decimal"/>
      <w:isLgl/>
      <w:lvlText w:val="%1.%2.%3.%4.%5"/>
      <w:lvlJc w:val="left"/>
      <w:pPr>
        <w:tabs>
          <w:tab w:val="num" w:pos="7811"/>
        </w:tabs>
        <w:ind w:left="7811" w:hanging="1080"/>
      </w:pPr>
    </w:lvl>
    <w:lvl w:ilvl="5">
      <w:start w:val="1"/>
      <w:numFmt w:val="decimal"/>
      <w:isLgl/>
      <w:lvlText w:val="%1.%2.%3.%4.%5.%6"/>
      <w:lvlJc w:val="left"/>
      <w:pPr>
        <w:tabs>
          <w:tab w:val="num" w:pos="8891"/>
        </w:tabs>
        <w:ind w:left="8891" w:hanging="1080"/>
      </w:pPr>
    </w:lvl>
    <w:lvl w:ilvl="6">
      <w:start w:val="1"/>
      <w:numFmt w:val="decimal"/>
      <w:isLgl/>
      <w:lvlText w:val="%1.%2.%3.%4.%5.%6.%7"/>
      <w:lvlJc w:val="left"/>
      <w:pPr>
        <w:tabs>
          <w:tab w:val="num" w:pos="10331"/>
        </w:tabs>
        <w:ind w:left="10331" w:hanging="1440"/>
      </w:pPr>
    </w:lvl>
    <w:lvl w:ilvl="7">
      <w:start w:val="1"/>
      <w:numFmt w:val="decimal"/>
      <w:isLgl/>
      <w:lvlText w:val="%1.%2.%3.%4.%5.%6.%7.%8"/>
      <w:lvlJc w:val="left"/>
      <w:pPr>
        <w:tabs>
          <w:tab w:val="num" w:pos="11411"/>
        </w:tabs>
        <w:ind w:left="11411" w:hanging="1440"/>
      </w:pPr>
    </w:lvl>
    <w:lvl w:ilvl="8">
      <w:start w:val="1"/>
      <w:numFmt w:val="decimal"/>
      <w:isLgl/>
      <w:lvlText w:val="%1.%2.%3.%4.%5.%6.%7.%8.%9"/>
      <w:lvlJc w:val="left"/>
      <w:pPr>
        <w:tabs>
          <w:tab w:val="num" w:pos="12851"/>
        </w:tabs>
        <w:ind w:left="12851" w:hanging="1800"/>
      </w:pPr>
    </w:lvl>
  </w:abstractNum>
  <w:abstractNum w:abstractNumId="17" w15:restartNumberingAfterBreak="0">
    <w:nsid w:val="2BA1024B"/>
    <w:multiLevelType w:val="hybridMultilevel"/>
    <w:tmpl w:val="A97EE6A0"/>
    <w:lvl w:ilvl="0" w:tplc="F6E8EE54">
      <w:start w:val="1"/>
      <w:numFmt w:val="decimal"/>
      <w:lvlText w:val="%1."/>
      <w:lvlJc w:val="left"/>
      <w:pPr>
        <w:tabs>
          <w:tab w:val="num" w:pos="1860"/>
        </w:tabs>
        <w:ind w:left="1860" w:hanging="420"/>
      </w:pPr>
    </w:lvl>
    <w:lvl w:ilvl="1" w:tplc="052CCAC0">
      <w:start w:val="1"/>
      <w:numFmt w:val="decimal"/>
      <w:lvlText w:val="%2)"/>
      <w:lvlJc w:val="left"/>
      <w:pPr>
        <w:tabs>
          <w:tab w:val="num" w:pos="1440"/>
        </w:tabs>
        <w:ind w:left="1440" w:hanging="360"/>
      </w:pPr>
      <w:rPr>
        <w:color w:val="auto"/>
      </w:rPr>
    </w:lvl>
    <w:lvl w:ilvl="2" w:tplc="08FC16E4">
      <w:start w:val="1"/>
      <w:numFmt w:val="lowerRoman"/>
      <w:lvlText w:val="%3."/>
      <w:lvlJc w:val="right"/>
      <w:pPr>
        <w:tabs>
          <w:tab w:val="num" w:pos="2160"/>
        </w:tabs>
        <w:ind w:left="2160" w:hanging="180"/>
      </w:pPr>
    </w:lvl>
    <w:lvl w:ilvl="3" w:tplc="8DD8FF62">
      <w:start w:val="1"/>
      <w:numFmt w:val="decimal"/>
      <w:lvlText w:val="%4."/>
      <w:lvlJc w:val="left"/>
      <w:pPr>
        <w:tabs>
          <w:tab w:val="num" w:pos="2880"/>
        </w:tabs>
        <w:ind w:left="2880" w:hanging="360"/>
      </w:pPr>
    </w:lvl>
    <w:lvl w:ilvl="4" w:tplc="E9C6D270">
      <w:start w:val="1"/>
      <w:numFmt w:val="lowerLetter"/>
      <w:lvlText w:val="%5."/>
      <w:lvlJc w:val="left"/>
      <w:pPr>
        <w:tabs>
          <w:tab w:val="num" w:pos="3600"/>
        </w:tabs>
        <w:ind w:left="3600" w:hanging="360"/>
      </w:pPr>
    </w:lvl>
    <w:lvl w:ilvl="5" w:tplc="BFB65C58">
      <w:start w:val="1"/>
      <w:numFmt w:val="lowerRoman"/>
      <w:lvlText w:val="%6."/>
      <w:lvlJc w:val="right"/>
      <w:pPr>
        <w:tabs>
          <w:tab w:val="num" w:pos="4320"/>
        </w:tabs>
        <w:ind w:left="4320" w:hanging="180"/>
      </w:pPr>
    </w:lvl>
    <w:lvl w:ilvl="6" w:tplc="2DEC4392">
      <w:start w:val="1"/>
      <w:numFmt w:val="decimal"/>
      <w:lvlText w:val="%7."/>
      <w:lvlJc w:val="left"/>
      <w:pPr>
        <w:tabs>
          <w:tab w:val="num" w:pos="5040"/>
        </w:tabs>
        <w:ind w:left="5040" w:hanging="360"/>
      </w:pPr>
    </w:lvl>
    <w:lvl w:ilvl="7" w:tplc="8BA82156">
      <w:start w:val="1"/>
      <w:numFmt w:val="lowerLetter"/>
      <w:lvlText w:val="%8."/>
      <w:lvlJc w:val="left"/>
      <w:pPr>
        <w:tabs>
          <w:tab w:val="num" w:pos="5760"/>
        </w:tabs>
        <w:ind w:left="5760" w:hanging="360"/>
      </w:pPr>
    </w:lvl>
    <w:lvl w:ilvl="8" w:tplc="338E1A10">
      <w:start w:val="1"/>
      <w:numFmt w:val="lowerRoman"/>
      <w:lvlText w:val="%9."/>
      <w:lvlJc w:val="right"/>
      <w:pPr>
        <w:tabs>
          <w:tab w:val="num" w:pos="6480"/>
        </w:tabs>
        <w:ind w:left="6480" w:hanging="180"/>
      </w:pPr>
    </w:lvl>
  </w:abstractNum>
  <w:abstractNum w:abstractNumId="18" w15:restartNumberingAfterBreak="0">
    <w:nsid w:val="2C964320"/>
    <w:multiLevelType w:val="hybridMultilevel"/>
    <w:tmpl w:val="D8DC287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38000F1"/>
    <w:multiLevelType w:val="multilevel"/>
    <w:tmpl w:val="8194965C"/>
    <w:lvl w:ilvl="0">
      <w:start w:val="1"/>
      <w:numFmt w:val="decimal"/>
      <w:lvlText w:val="%1."/>
      <w:lvlJc w:val="left"/>
      <w:pPr>
        <w:tabs>
          <w:tab w:val="num" w:pos="0"/>
        </w:tabs>
        <w:ind w:left="720" w:hanging="360"/>
      </w:pPr>
      <w:rPr>
        <w:b w:val="0"/>
        <w:bCs w:val="0"/>
        <w:i w:val="0"/>
        <w:iCs w:val="0"/>
        <w:caps w:val="0"/>
        <w:smallCaps w:val="0"/>
        <w:strike w:val="0"/>
        <w:dstrike w:val="0"/>
        <w:color w:val="000000"/>
        <w:spacing w:val="0"/>
        <w:w w:val="100"/>
        <w:position w:val="0"/>
        <w:sz w:val="20"/>
        <w:szCs w:val="20"/>
        <w:u w:val="none"/>
        <w:vertAlign w:val="baseline"/>
        <w:lang w:val="pl-P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0" w15:restartNumberingAfterBreak="0">
    <w:nsid w:val="376C5D3A"/>
    <w:multiLevelType w:val="hybridMultilevel"/>
    <w:tmpl w:val="F39AF9DC"/>
    <w:lvl w:ilvl="0" w:tplc="431ABB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BCB2BF2"/>
    <w:multiLevelType w:val="hybridMultilevel"/>
    <w:tmpl w:val="3E04893E"/>
    <w:lvl w:ilvl="0" w:tplc="04150017">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6F718C"/>
    <w:multiLevelType w:val="hybridMultilevel"/>
    <w:tmpl w:val="132E42BC"/>
    <w:lvl w:ilvl="0" w:tplc="FFFFFFFF">
      <w:start w:val="1"/>
      <w:numFmt w:val="decimal"/>
      <w:lvlText w:val="%1)"/>
      <w:lvlJc w:val="left"/>
      <w:pPr>
        <w:ind w:left="720" w:hanging="360"/>
      </w:pPr>
    </w:lvl>
    <w:lvl w:ilvl="1" w:tplc="04150011">
      <w:start w:val="1"/>
      <w:numFmt w:val="decimal"/>
      <w:lvlText w:val="%2)"/>
      <w:lvlJc w:val="left"/>
      <w:pPr>
        <w:ind w:left="447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EAE5DB7"/>
    <w:multiLevelType w:val="hybridMultilevel"/>
    <w:tmpl w:val="21BC6F34"/>
    <w:lvl w:ilvl="0" w:tplc="04150011">
      <w:start w:val="1"/>
      <w:numFmt w:val="decimal"/>
      <w:lvlText w:val="%1)"/>
      <w:lvlJc w:val="left"/>
      <w:pPr>
        <w:ind w:left="720" w:hanging="360"/>
      </w:pPr>
    </w:lvl>
    <w:lvl w:ilvl="1" w:tplc="481003C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E92E80"/>
    <w:multiLevelType w:val="multilevel"/>
    <w:tmpl w:val="8372511E"/>
    <w:lvl w:ilvl="0">
      <w:start w:val="1"/>
      <w:numFmt w:val="decimal"/>
      <w:lvlText w:val="%1."/>
      <w:lvlJc w:val="left"/>
      <w:pPr>
        <w:tabs>
          <w:tab w:val="num" w:pos="360"/>
        </w:tabs>
        <w:ind w:left="360" w:hanging="360"/>
      </w:pPr>
      <w:rPr>
        <w:b w:val="0"/>
        <w:i w:val="0"/>
        <w:sz w:val="20"/>
        <w:szCs w:val="20"/>
      </w:rPr>
    </w:lvl>
    <w:lvl w:ilvl="1">
      <w:start w:val="1"/>
      <w:numFmt w:val="decimal"/>
      <w:lvlText w:val="%2)"/>
      <w:lvlJc w:val="left"/>
      <w:pPr>
        <w:ind w:left="360" w:hanging="360"/>
      </w:pPr>
    </w:lvl>
    <w:lvl w:ilvl="2">
      <w:start w:val="1"/>
      <w:numFmt w:val="decimal"/>
      <w:isLgl/>
      <w:lvlText w:val="%1.%2"/>
      <w:lvlJc w:val="left"/>
      <w:pPr>
        <w:tabs>
          <w:tab w:val="num" w:pos="2880"/>
        </w:tabs>
        <w:ind w:left="2880" w:hanging="720"/>
      </w:pPr>
    </w:lvl>
    <w:lvl w:ilvl="3">
      <w:start w:val="1"/>
      <w:numFmt w:val="decimal"/>
      <w:isLgl/>
      <w:lvlText w:val="%1.%2.%3.%4"/>
      <w:lvlJc w:val="left"/>
      <w:pPr>
        <w:tabs>
          <w:tab w:val="num" w:pos="3960"/>
        </w:tabs>
        <w:ind w:left="3960" w:hanging="720"/>
      </w:pPr>
    </w:lvl>
    <w:lvl w:ilvl="4">
      <w:start w:val="1"/>
      <w:numFmt w:val="decimal"/>
      <w:isLgl/>
      <w:lvlText w:val="%1.%2.%3.%4.%5"/>
      <w:lvlJc w:val="left"/>
      <w:pPr>
        <w:tabs>
          <w:tab w:val="num" w:pos="5400"/>
        </w:tabs>
        <w:ind w:left="5400" w:hanging="1080"/>
      </w:pPr>
    </w:lvl>
    <w:lvl w:ilvl="5">
      <w:start w:val="1"/>
      <w:numFmt w:val="decimal"/>
      <w:isLgl/>
      <w:lvlText w:val="%1.%2.%3.%4.%5.%6"/>
      <w:lvlJc w:val="left"/>
      <w:pPr>
        <w:tabs>
          <w:tab w:val="num" w:pos="6480"/>
        </w:tabs>
        <w:ind w:left="6480" w:hanging="1080"/>
      </w:pPr>
    </w:lvl>
    <w:lvl w:ilvl="6">
      <w:start w:val="1"/>
      <w:numFmt w:val="decimal"/>
      <w:isLgl/>
      <w:lvlText w:val="%1.%2.%3.%4.%5.%6.%7"/>
      <w:lvlJc w:val="left"/>
      <w:pPr>
        <w:tabs>
          <w:tab w:val="num" w:pos="7920"/>
        </w:tabs>
        <w:ind w:left="7920" w:hanging="1440"/>
      </w:pPr>
    </w:lvl>
    <w:lvl w:ilvl="7">
      <w:start w:val="1"/>
      <w:numFmt w:val="decimal"/>
      <w:isLgl/>
      <w:lvlText w:val="%1.%2.%3.%4.%5.%6.%7.%8"/>
      <w:lvlJc w:val="left"/>
      <w:pPr>
        <w:tabs>
          <w:tab w:val="num" w:pos="9000"/>
        </w:tabs>
        <w:ind w:left="9000" w:hanging="1440"/>
      </w:pPr>
    </w:lvl>
    <w:lvl w:ilvl="8">
      <w:start w:val="1"/>
      <w:numFmt w:val="decimal"/>
      <w:isLgl/>
      <w:lvlText w:val="%1.%2.%3.%4.%5.%6.%7.%8.%9"/>
      <w:lvlJc w:val="left"/>
      <w:pPr>
        <w:tabs>
          <w:tab w:val="num" w:pos="10440"/>
        </w:tabs>
        <w:ind w:left="10440" w:hanging="1800"/>
      </w:pPr>
    </w:lvl>
  </w:abstractNum>
  <w:abstractNum w:abstractNumId="25" w15:restartNumberingAfterBreak="0">
    <w:nsid w:val="3F4509E0"/>
    <w:multiLevelType w:val="multilevel"/>
    <w:tmpl w:val="11868C82"/>
    <w:lvl w:ilvl="0">
      <w:start w:val="1"/>
      <w:numFmt w:val="decimal"/>
      <w:lvlText w:val="%1)"/>
      <w:lvlJc w:val="left"/>
      <w:pPr>
        <w:tabs>
          <w:tab w:val="num" w:pos="0"/>
        </w:tabs>
        <w:ind w:left="720" w:hanging="360"/>
      </w:pPr>
      <w:rPr>
        <w:b w:val="0"/>
        <w:bCs w:val="0"/>
        <w:i w:val="0"/>
        <w:iCs w:val="0"/>
        <w:caps w:val="0"/>
        <w:smallCaps w:val="0"/>
        <w:strike w:val="0"/>
        <w:dstrike w:val="0"/>
        <w:color w:val="000000"/>
        <w:spacing w:val="0"/>
        <w:w w:val="100"/>
        <w:position w:val="0"/>
        <w:sz w:val="20"/>
        <w:szCs w:val="20"/>
        <w:u w:val="none"/>
        <w:vertAlign w:val="baseline"/>
        <w:lang w:val="pl-P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6" w15:restartNumberingAfterBreak="0">
    <w:nsid w:val="415807AF"/>
    <w:multiLevelType w:val="hybridMultilevel"/>
    <w:tmpl w:val="3D0A3D00"/>
    <w:lvl w:ilvl="0" w:tplc="B6F8C7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42E4AA3"/>
    <w:multiLevelType w:val="hybridMultilevel"/>
    <w:tmpl w:val="73BEC0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F45995"/>
    <w:multiLevelType w:val="hybridMultilevel"/>
    <w:tmpl w:val="248A12C4"/>
    <w:lvl w:ilvl="0" w:tplc="13945D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73E65F7"/>
    <w:multiLevelType w:val="hybridMultilevel"/>
    <w:tmpl w:val="AFCEE4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74C7BFC"/>
    <w:multiLevelType w:val="hybridMultilevel"/>
    <w:tmpl w:val="E440FAE4"/>
    <w:lvl w:ilvl="0" w:tplc="9A4AB462">
      <w:start w:val="2"/>
      <w:numFmt w:val="decimal"/>
      <w:lvlText w:val="%1."/>
      <w:lvlJc w:val="left"/>
      <w:pPr>
        <w:ind w:left="32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907C58"/>
    <w:multiLevelType w:val="multilevel"/>
    <w:tmpl w:val="5CE15BF0"/>
    <w:lvl w:ilvl="0">
      <w:start w:val="1"/>
      <w:numFmt w:val="lowerLetter"/>
      <w:lvlText w:val="%1)"/>
      <w:lvlJc w:val="left"/>
      <w:pPr>
        <w:tabs>
          <w:tab w:val="left" w:pos="2345"/>
        </w:tabs>
        <w:ind w:left="2345" w:hanging="360"/>
      </w:pPr>
      <w:rPr>
        <w:rFonts w:ascii="Garamond" w:hAnsi="Garamond" w:cs="Garamond" w:hint="default"/>
        <w:b w:val="0"/>
        <w:i w:val="0"/>
        <w:color w:val="auto"/>
        <w:sz w:val="24"/>
        <w:szCs w:val="24"/>
      </w:rPr>
    </w:lvl>
    <w:lvl w:ilvl="1">
      <w:start w:val="1"/>
      <w:numFmt w:val="decimal"/>
      <w:lvlText w:val="%2."/>
      <w:lvlJc w:val="left"/>
      <w:pPr>
        <w:tabs>
          <w:tab w:val="left" w:pos="2705"/>
        </w:tabs>
        <w:ind w:left="2705" w:hanging="360"/>
      </w:pPr>
      <w:rPr>
        <w:rFonts w:cs="Times New Roman"/>
        <w:b w:val="0"/>
        <w:color w:val="auto"/>
      </w:rPr>
    </w:lvl>
    <w:lvl w:ilvl="2">
      <w:start w:val="1"/>
      <w:numFmt w:val="lowerRoman"/>
      <w:lvlText w:val="%3."/>
      <w:lvlJc w:val="right"/>
      <w:pPr>
        <w:tabs>
          <w:tab w:val="left" w:pos="3425"/>
        </w:tabs>
        <w:ind w:left="3425" w:hanging="180"/>
      </w:pPr>
      <w:rPr>
        <w:rFonts w:cs="Times New Roman"/>
      </w:rPr>
    </w:lvl>
    <w:lvl w:ilvl="3">
      <w:start w:val="1"/>
      <w:numFmt w:val="decimal"/>
      <w:lvlText w:val="%4."/>
      <w:lvlJc w:val="left"/>
      <w:pPr>
        <w:tabs>
          <w:tab w:val="left" w:pos="4145"/>
        </w:tabs>
        <w:ind w:left="4145" w:hanging="360"/>
      </w:pPr>
      <w:rPr>
        <w:rFonts w:cs="Times New Roman"/>
      </w:rPr>
    </w:lvl>
    <w:lvl w:ilvl="4">
      <w:start w:val="1"/>
      <w:numFmt w:val="lowerLetter"/>
      <w:lvlText w:val="%5."/>
      <w:lvlJc w:val="left"/>
      <w:pPr>
        <w:tabs>
          <w:tab w:val="left" w:pos="4865"/>
        </w:tabs>
        <w:ind w:left="4865" w:hanging="360"/>
      </w:pPr>
      <w:rPr>
        <w:rFonts w:cs="Times New Roman"/>
      </w:rPr>
    </w:lvl>
    <w:lvl w:ilvl="5">
      <w:start w:val="1"/>
      <w:numFmt w:val="lowerRoman"/>
      <w:lvlText w:val="%6."/>
      <w:lvlJc w:val="right"/>
      <w:pPr>
        <w:tabs>
          <w:tab w:val="left" w:pos="5585"/>
        </w:tabs>
        <w:ind w:left="5585" w:hanging="180"/>
      </w:pPr>
      <w:rPr>
        <w:rFonts w:cs="Times New Roman"/>
      </w:rPr>
    </w:lvl>
    <w:lvl w:ilvl="6">
      <w:start w:val="1"/>
      <w:numFmt w:val="decimal"/>
      <w:lvlText w:val="%7."/>
      <w:lvlJc w:val="left"/>
      <w:pPr>
        <w:tabs>
          <w:tab w:val="left" w:pos="6305"/>
        </w:tabs>
        <w:ind w:left="6305" w:hanging="360"/>
      </w:pPr>
      <w:rPr>
        <w:rFonts w:cs="Times New Roman"/>
      </w:rPr>
    </w:lvl>
    <w:lvl w:ilvl="7">
      <w:start w:val="1"/>
      <w:numFmt w:val="lowerLetter"/>
      <w:lvlText w:val="%8."/>
      <w:lvlJc w:val="left"/>
      <w:pPr>
        <w:tabs>
          <w:tab w:val="left" w:pos="7025"/>
        </w:tabs>
        <w:ind w:left="7025" w:hanging="360"/>
      </w:pPr>
      <w:rPr>
        <w:rFonts w:cs="Times New Roman"/>
      </w:rPr>
    </w:lvl>
    <w:lvl w:ilvl="8">
      <w:start w:val="1"/>
      <w:numFmt w:val="lowerRoman"/>
      <w:lvlText w:val="%9."/>
      <w:lvlJc w:val="right"/>
      <w:pPr>
        <w:tabs>
          <w:tab w:val="left" w:pos="7745"/>
        </w:tabs>
        <w:ind w:left="7745" w:hanging="180"/>
      </w:pPr>
      <w:rPr>
        <w:rFonts w:cs="Times New Roman"/>
      </w:rPr>
    </w:lvl>
  </w:abstractNum>
  <w:abstractNum w:abstractNumId="32" w15:restartNumberingAfterBreak="0">
    <w:nsid w:val="48A3690A"/>
    <w:multiLevelType w:val="hybridMultilevel"/>
    <w:tmpl w:val="4692E0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0B675C"/>
    <w:multiLevelType w:val="multilevel"/>
    <w:tmpl w:val="CAACAED2"/>
    <w:lvl w:ilvl="0">
      <w:start w:val="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4B4C5CC0"/>
    <w:multiLevelType w:val="hybridMultilevel"/>
    <w:tmpl w:val="9592A5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382FB9"/>
    <w:multiLevelType w:val="hybridMultilevel"/>
    <w:tmpl w:val="9F949AC4"/>
    <w:lvl w:ilvl="0" w:tplc="F04EA96A">
      <w:start w:val="1"/>
      <w:numFmt w:val="decimal"/>
      <w:lvlText w:val="%1."/>
      <w:lvlJc w:val="left"/>
      <w:pPr>
        <w:ind w:left="476" w:hanging="360"/>
      </w:pPr>
      <w:rPr>
        <w:rFonts w:ascii="Calibri" w:eastAsia="Georgia" w:hAnsi="Calibri" w:cs="Calibri" w:hint="default"/>
        <w:b w:val="0"/>
        <w:bCs w:val="0"/>
        <w:i w:val="0"/>
        <w:iCs w:val="0"/>
        <w:spacing w:val="0"/>
        <w:w w:val="100"/>
        <w:sz w:val="20"/>
        <w:szCs w:val="20"/>
        <w:lang w:val="pl-PL" w:eastAsia="en-US" w:bidi="ar-SA"/>
      </w:rPr>
    </w:lvl>
    <w:lvl w:ilvl="1" w:tplc="BD68CB96">
      <w:start w:val="1"/>
      <w:numFmt w:val="decimal"/>
      <w:lvlText w:val="%2)"/>
      <w:lvlJc w:val="left"/>
      <w:pPr>
        <w:ind w:left="1196" w:hanging="360"/>
      </w:pPr>
      <w:rPr>
        <w:rFonts w:ascii="Arial" w:eastAsia="Georgia" w:hAnsi="Arial" w:cs="Arial" w:hint="default"/>
        <w:b w:val="0"/>
        <w:bCs w:val="0"/>
        <w:i w:val="0"/>
        <w:iCs w:val="0"/>
        <w:spacing w:val="0"/>
        <w:w w:val="100"/>
        <w:sz w:val="20"/>
        <w:szCs w:val="20"/>
        <w:lang w:val="pl-PL" w:eastAsia="en-US" w:bidi="ar-SA"/>
      </w:rPr>
    </w:lvl>
    <w:lvl w:ilvl="2" w:tplc="2BCA6BAA">
      <w:numFmt w:val="bullet"/>
      <w:lvlText w:val="•"/>
      <w:lvlJc w:val="left"/>
      <w:pPr>
        <w:ind w:left="2131" w:hanging="360"/>
      </w:pPr>
      <w:rPr>
        <w:rFonts w:hint="default"/>
        <w:lang w:val="pl-PL" w:eastAsia="en-US" w:bidi="ar-SA"/>
      </w:rPr>
    </w:lvl>
    <w:lvl w:ilvl="3" w:tplc="B34E683A">
      <w:numFmt w:val="bullet"/>
      <w:lvlText w:val="•"/>
      <w:lvlJc w:val="left"/>
      <w:pPr>
        <w:ind w:left="3063" w:hanging="360"/>
      </w:pPr>
      <w:rPr>
        <w:rFonts w:hint="default"/>
        <w:lang w:val="pl-PL" w:eastAsia="en-US" w:bidi="ar-SA"/>
      </w:rPr>
    </w:lvl>
    <w:lvl w:ilvl="4" w:tplc="EF088F14">
      <w:numFmt w:val="bullet"/>
      <w:lvlText w:val="•"/>
      <w:lvlJc w:val="left"/>
      <w:pPr>
        <w:ind w:left="3995" w:hanging="360"/>
      </w:pPr>
      <w:rPr>
        <w:rFonts w:hint="default"/>
        <w:lang w:val="pl-PL" w:eastAsia="en-US" w:bidi="ar-SA"/>
      </w:rPr>
    </w:lvl>
    <w:lvl w:ilvl="5" w:tplc="71E49A22">
      <w:numFmt w:val="bullet"/>
      <w:lvlText w:val="•"/>
      <w:lvlJc w:val="left"/>
      <w:pPr>
        <w:ind w:left="4927" w:hanging="360"/>
      </w:pPr>
      <w:rPr>
        <w:rFonts w:hint="default"/>
        <w:lang w:val="pl-PL" w:eastAsia="en-US" w:bidi="ar-SA"/>
      </w:rPr>
    </w:lvl>
    <w:lvl w:ilvl="6" w:tplc="A260DACE">
      <w:numFmt w:val="bullet"/>
      <w:lvlText w:val="•"/>
      <w:lvlJc w:val="left"/>
      <w:pPr>
        <w:ind w:left="5859" w:hanging="360"/>
      </w:pPr>
      <w:rPr>
        <w:rFonts w:hint="default"/>
        <w:lang w:val="pl-PL" w:eastAsia="en-US" w:bidi="ar-SA"/>
      </w:rPr>
    </w:lvl>
    <w:lvl w:ilvl="7" w:tplc="B27A7C1C">
      <w:numFmt w:val="bullet"/>
      <w:lvlText w:val="•"/>
      <w:lvlJc w:val="left"/>
      <w:pPr>
        <w:ind w:left="6790" w:hanging="360"/>
      </w:pPr>
      <w:rPr>
        <w:rFonts w:hint="default"/>
        <w:lang w:val="pl-PL" w:eastAsia="en-US" w:bidi="ar-SA"/>
      </w:rPr>
    </w:lvl>
    <w:lvl w:ilvl="8" w:tplc="B9B27300">
      <w:numFmt w:val="bullet"/>
      <w:lvlText w:val="•"/>
      <w:lvlJc w:val="left"/>
      <w:pPr>
        <w:ind w:left="7722" w:hanging="360"/>
      </w:pPr>
      <w:rPr>
        <w:rFonts w:hint="default"/>
        <w:lang w:val="pl-PL" w:eastAsia="en-US" w:bidi="ar-SA"/>
      </w:rPr>
    </w:lvl>
  </w:abstractNum>
  <w:abstractNum w:abstractNumId="36" w15:restartNumberingAfterBreak="0">
    <w:nsid w:val="5CE15BF0"/>
    <w:multiLevelType w:val="multilevel"/>
    <w:tmpl w:val="5CE15BF0"/>
    <w:lvl w:ilvl="0">
      <w:start w:val="1"/>
      <w:numFmt w:val="lowerLetter"/>
      <w:lvlText w:val="%1)"/>
      <w:lvlJc w:val="left"/>
      <w:pPr>
        <w:tabs>
          <w:tab w:val="left" w:pos="2345"/>
        </w:tabs>
        <w:ind w:left="2345" w:hanging="360"/>
      </w:pPr>
      <w:rPr>
        <w:rFonts w:ascii="Garamond" w:hAnsi="Garamond" w:cs="Garamond" w:hint="default"/>
        <w:b w:val="0"/>
        <w:i w:val="0"/>
        <w:color w:val="auto"/>
        <w:sz w:val="24"/>
        <w:szCs w:val="24"/>
      </w:rPr>
    </w:lvl>
    <w:lvl w:ilvl="1">
      <w:start w:val="1"/>
      <w:numFmt w:val="decimal"/>
      <w:lvlText w:val="%2."/>
      <w:lvlJc w:val="left"/>
      <w:pPr>
        <w:tabs>
          <w:tab w:val="left" w:pos="2705"/>
        </w:tabs>
        <w:ind w:left="2705" w:hanging="360"/>
      </w:pPr>
      <w:rPr>
        <w:rFonts w:cs="Times New Roman"/>
        <w:b w:val="0"/>
        <w:color w:val="auto"/>
      </w:rPr>
    </w:lvl>
    <w:lvl w:ilvl="2">
      <w:start w:val="1"/>
      <w:numFmt w:val="lowerRoman"/>
      <w:lvlText w:val="%3."/>
      <w:lvlJc w:val="right"/>
      <w:pPr>
        <w:tabs>
          <w:tab w:val="left" w:pos="3425"/>
        </w:tabs>
        <w:ind w:left="3425" w:hanging="180"/>
      </w:pPr>
      <w:rPr>
        <w:rFonts w:cs="Times New Roman"/>
      </w:rPr>
    </w:lvl>
    <w:lvl w:ilvl="3">
      <w:start w:val="1"/>
      <w:numFmt w:val="decimal"/>
      <w:lvlText w:val="%4."/>
      <w:lvlJc w:val="left"/>
      <w:pPr>
        <w:tabs>
          <w:tab w:val="left" w:pos="4145"/>
        </w:tabs>
        <w:ind w:left="4145" w:hanging="360"/>
      </w:pPr>
      <w:rPr>
        <w:rFonts w:cs="Times New Roman"/>
      </w:rPr>
    </w:lvl>
    <w:lvl w:ilvl="4">
      <w:start w:val="1"/>
      <w:numFmt w:val="lowerLetter"/>
      <w:lvlText w:val="%5."/>
      <w:lvlJc w:val="left"/>
      <w:pPr>
        <w:tabs>
          <w:tab w:val="left" w:pos="4865"/>
        </w:tabs>
        <w:ind w:left="4865" w:hanging="360"/>
      </w:pPr>
      <w:rPr>
        <w:rFonts w:cs="Times New Roman"/>
      </w:rPr>
    </w:lvl>
    <w:lvl w:ilvl="5">
      <w:start w:val="1"/>
      <w:numFmt w:val="lowerRoman"/>
      <w:lvlText w:val="%6."/>
      <w:lvlJc w:val="right"/>
      <w:pPr>
        <w:tabs>
          <w:tab w:val="left" w:pos="5585"/>
        </w:tabs>
        <w:ind w:left="5585" w:hanging="180"/>
      </w:pPr>
      <w:rPr>
        <w:rFonts w:cs="Times New Roman"/>
      </w:rPr>
    </w:lvl>
    <w:lvl w:ilvl="6">
      <w:start w:val="1"/>
      <w:numFmt w:val="decimal"/>
      <w:lvlText w:val="%7."/>
      <w:lvlJc w:val="left"/>
      <w:pPr>
        <w:tabs>
          <w:tab w:val="left" w:pos="6305"/>
        </w:tabs>
        <w:ind w:left="6305" w:hanging="360"/>
      </w:pPr>
      <w:rPr>
        <w:rFonts w:cs="Times New Roman"/>
      </w:rPr>
    </w:lvl>
    <w:lvl w:ilvl="7">
      <w:start w:val="1"/>
      <w:numFmt w:val="lowerLetter"/>
      <w:lvlText w:val="%8."/>
      <w:lvlJc w:val="left"/>
      <w:pPr>
        <w:tabs>
          <w:tab w:val="left" w:pos="7025"/>
        </w:tabs>
        <w:ind w:left="7025" w:hanging="360"/>
      </w:pPr>
      <w:rPr>
        <w:rFonts w:cs="Times New Roman"/>
      </w:rPr>
    </w:lvl>
    <w:lvl w:ilvl="8">
      <w:start w:val="1"/>
      <w:numFmt w:val="lowerRoman"/>
      <w:lvlText w:val="%9."/>
      <w:lvlJc w:val="right"/>
      <w:pPr>
        <w:tabs>
          <w:tab w:val="left" w:pos="7745"/>
        </w:tabs>
        <w:ind w:left="7745" w:hanging="180"/>
      </w:pPr>
      <w:rPr>
        <w:rFonts w:cs="Times New Roman"/>
      </w:rPr>
    </w:lvl>
  </w:abstractNum>
  <w:abstractNum w:abstractNumId="37" w15:restartNumberingAfterBreak="0">
    <w:nsid w:val="5E7D38E7"/>
    <w:multiLevelType w:val="multilevel"/>
    <w:tmpl w:val="DF64B0D0"/>
    <w:lvl w:ilvl="0">
      <w:start w:val="1"/>
      <w:numFmt w:val="decimal"/>
      <w:lvlText w:val="%1."/>
      <w:lvlJc w:val="left"/>
      <w:pPr>
        <w:tabs>
          <w:tab w:val="num" w:pos="360"/>
        </w:tabs>
        <w:ind w:left="360" w:hanging="360"/>
      </w:pPr>
    </w:lvl>
    <w:lvl w:ilvl="1">
      <w:start w:val="1"/>
      <w:numFmt w:val="decimal"/>
      <w:lvlText w:val="%2)"/>
      <w:lvlJc w:val="left"/>
      <w:pPr>
        <w:tabs>
          <w:tab w:val="num" w:pos="2880"/>
        </w:tabs>
        <w:ind w:left="2880" w:hanging="360"/>
      </w:pPr>
      <w:rPr>
        <w:rFonts w:ascii="Arial" w:eastAsia="Times New Roman" w:hAnsi="Arial" w:cs="Arial" w:hint="default"/>
        <w:color w:val="auto"/>
      </w:rPr>
    </w:lvl>
    <w:lvl w:ilvl="2">
      <w:start w:val="1"/>
      <w:numFmt w:val="decimal"/>
      <w:lvlText w:val="%1.%2.%3."/>
      <w:lvlJc w:val="left"/>
      <w:pPr>
        <w:tabs>
          <w:tab w:val="num" w:pos="5760"/>
        </w:tabs>
        <w:ind w:left="5760" w:hanging="720"/>
      </w:pPr>
    </w:lvl>
    <w:lvl w:ilvl="3">
      <w:start w:val="1"/>
      <w:numFmt w:val="decimal"/>
      <w:lvlText w:val="%1.%2.%3.%4."/>
      <w:lvlJc w:val="left"/>
      <w:pPr>
        <w:tabs>
          <w:tab w:val="num" w:pos="8280"/>
        </w:tabs>
        <w:ind w:left="8280" w:hanging="720"/>
      </w:pPr>
    </w:lvl>
    <w:lvl w:ilvl="4">
      <w:start w:val="1"/>
      <w:numFmt w:val="decimal"/>
      <w:lvlText w:val="%1.%2.%3.%4.%5."/>
      <w:lvlJc w:val="left"/>
      <w:pPr>
        <w:tabs>
          <w:tab w:val="num" w:pos="11160"/>
        </w:tabs>
        <w:ind w:left="11160" w:hanging="1080"/>
      </w:pPr>
    </w:lvl>
    <w:lvl w:ilvl="5">
      <w:start w:val="1"/>
      <w:numFmt w:val="decimal"/>
      <w:lvlText w:val="%1.%2.%3.%4.%5.%6."/>
      <w:lvlJc w:val="left"/>
      <w:pPr>
        <w:tabs>
          <w:tab w:val="num" w:pos="13680"/>
        </w:tabs>
        <w:ind w:left="13680" w:hanging="1080"/>
      </w:pPr>
    </w:lvl>
    <w:lvl w:ilvl="6">
      <w:start w:val="1"/>
      <w:numFmt w:val="decimal"/>
      <w:lvlText w:val="%1.%2.%3.%4.%5.%6.%7."/>
      <w:lvlJc w:val="left"/>
      <w:pPr>
        <w:tabs>
          <w:tab w:val="num" w:pos="16200"/>
        </w:tabs>
        <w:ind w:left="16200" w:hanging="1080"/>
      </w:pPr>
    </w:lvl>
    <w:lvl w:ilvl="7">
      <w:start w:val="1"/>
      <w:numFmt w:val="decimal"/>
      <w:lvlText w:val="%1.%2.%3.%4.%5.%6.%7.%8."/>
      <w:lvlJc w:val="left"/>
      <w:pPr>
        <w:tabs>
          <w:tab w:val="num" w:pos="19080"/>
        </w:tabs>
        <w:ind w:left="19080" w:hanging="1440"/>
      </w:pPr>
    </w:lvl>
    <w:lvl w:ilvl="8">
      <w:start w:val="1"/>
      <w:numFmt w:val="decimal"/>
      <w:lvlText w:val="%1.%2.%3.%4.%5.%6.%7.%8.%9."/>
      <w:lvlJc w:val="left"/>
      <w:pPr>
        <w:tabs>
          <w:tab w:val="num" w:pos="21600"/>
        </w:tabs>
        <w:ind w:left="21600" w:hanging="1440"/>
      </w:pPr>
    </w:lvl>
  </w:abstractNum>
  <w:abstractNum w:abstractNumId="38" w15:restartNumberingAfterBreak="0">
    <w:nsid w:val="5F04565A"/>
    <w:multiLevelType w:val="hybridMultilevel"/>
    <w:tmpl w:val="AAB0D188"/>
    <w:lvl w:ilvl="0" w:tplc="CCB6046C">
      <w:start w:val="1"/>
      <w:numFmt w:val="decimal"/>
      <w:lvlText w:val="%1."/>
      <w:lvlJc w:val="left"/>
      <w:pPr>
        <w:ind w:left="720" w:hanging="360"/>
      </w:pPr>
      <w:rPr>
        <w:rFonts w:hint="default"/>
        <w:strike w:val="0"/>
        <w:color w:val="auto"/>
      </w:rPr>
    </w:lvl>
    <w:lvl w:ilvl="1" w:tplc="A462C0F4" w:tentative="1">
      <w:start w:val="1"/>
      <w:numFmt w:val="lowerLetter"/>
      <w:lvlText w:val="%2."/>
      <w:lvlJc w:val="left"/>
      <w:pPr>
        <w:ind w:left="1440" w:hanging="360"/>
      </w:pPr>
    </w:lvl>
    <w:lvl w:ilvl="2" w:tplc="D546890E" w:tentative="1">
      <w:start w:val="1"/>
      <w:numFmt w:val="lowerRoman"/>
      <w:lvlText w:val="%3."/>
      <w:lvlJc w:val="right"/>
      <w:pPr>
        <w:ind w:left="2160" w:hanging="180"/>
      </w:pPr>
    </w:lvl>
    <w:lvl w:ilvl="3" w:tplc="46F2219E" w:tentative="1">
      <w:start w:val="1"/>
      <w:numFmt w:val="decimal"/>
      <w:lvlText w:val="%4."/>
      <w:lvlJc w:val="left"/>
      <w:pPr>
        <w:ind w:left="2880" w:hanging="360"/>
      </w:pPr>
    </w:lvl>
    <w:lvl w:ilvl="4" w:tplc="12665418" w:tentative="1">
      <w:start w:val="1"/>
      <w:numFmt w:val="lowerLetter"/>
      <w:lvlText w:val="%5."/>
      <w:lvlJc w:val="left"/>
      <w:pPr>
        <w:ind w:left="3600" w:hanging="360"/>
      </w:pPr>
    </w:lvl>
    <w:lvl w:ilvl="5" w:tplc="958E075E" w:tentative="1">
      <w:start w:val="1"/>
      <w:numFmt w:val="lowerRoman"/>
      <w:lvlText w:val="%6."/>
      <w:lvlJc w:val="right"/>
      <w:pPr>
        <w:ind w:left="4320" w:hanging="180"/>
      </w:pPr>
    </w:lvl>
    <w:lvl w:ilvl="6" w:tplc="F850987A" w:tentative="1">
      <w:start w:val="1"/>
      <w:numFmt w:val="decimal"/>
      <w:lvlText w:val="%7."/>
      <w:lvlJc w:val="left"/>
      <w:pPr>
        <w:ind w:left="5040" w:hanging="360"/>
      </w:pPr>
    </w:lvl>
    <w:lvl w:ilvl="7" w:tplc="F6966C30" w:tentative="1">
      <w:start w:val="1"/>
      <w:numFmt w:val="lowerLetter"/>
      <w:lvlText w:val="%8."/>
      <w:lvlJc w:val="left"/>
      <w:pPr>
        <w:ind w:left="5760" w:hanging="360"/>
      </w:pPr>
    </w:lvl>
    <w:lvl w:ilvl="8" w:tplc="E92E1F8C" w:tentative="1">
      <w:start w:val="1"/>
      <w:numFmt w:val="lowerRoman"/>
      <w:lvlText w:val="%9."/>
      <w:lvlJc w:val="right"/>
      <w:pPr>
        <w:ind w:left="6480" w:hanging="180"/>
      </w:pPr>
    </w:lvl>
  </w:abstractNum>
  <w:abstractNum w:abstractNumId="39" w15:restartNumberingAfterBreak="0">
    <w:nsid w:val="5FC270D5"/>
    <w:multiLevelType w:val="hybridMultilevel"/>
    <w:tmpl w:val="AA3AF0B4"/>
    <w:lvl w:ilvl="0" w:tplc="C4242584">
      <w:start w:val="1"/>
      <w:numFmt w:val="lowerLetter"/>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7E3C09"/>
    <w:multiLevelType w:val="hybridMultilevel"/>
    <w:tmpl w:val="3A5AF522"/>
    <w:lvl w:ilvl="0" w:tplc="7700A566">
      <w:start w:val="1"/>
      <w:numFmt w:val="decimal"/>
      <w:lvlText w:val="%1."/>
      <w:lvlJc w:val="left"/>
      <w:pPr>
        <w:ind w:left="360" w:hanging="360"/>
      </w:pPr>
      <w:rPr>
        <w:color w:val="auto"/>
      </w:rPr>
    </w:lvl>
    <w:lvl w:ilvl="1" w:tplc="4496C3A0" w:tentative="1">
      <w:start w:val="1"/>
      <w:numFmt w:val="lowerLetter"/>
      <w:lvlText w:val="%2."/>
      <w:lvlJc w:val="left"/>
      <w:pPr>
        <w:ind w:left="1440" w:hanging="360"/>
      </w:p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0841E6"/>
    <w:multiLevelType w:val="hybridMultilevel"/>
    <w:tmpl w:val="DB3285A4"/>
    <w:lvl w:ilvl="0" w:tplc="60B20E16">
      <w:start w:val="1"/>
      <w:numFmt w:val="decimal"/>
      <w:lvlText w:val="%1."/>
      <w:lvlJc w:val="left"/>
      <w:pPr>
        <w:ind w:left="720" w:hanging="360"/>
      </w:pPr>
      <w:rPr>
        <w:b w:val="0"/>
        <w:color w:val="auto"/>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4B9531B"/>
    <w:multiLevelType w:val="hybridMultilevel"/>
    <w:tmpl w:val="E4AE9298"/>
    <w:lvl w:ilvl="0" w:tplc="BA96B044">
      <w:start w:val="1"/>
      <w:numFmt w:val="decimal"/>
      <w:lvlText w:val="%1."/>
      <w:lvlJc w:val="left"/>
      <w:pPr>
        <w:tabs>
          <w:tab w:val="num" w:pos="1260"/>
        </w:tabs>
        <w:ind w:left="1260" w:hanging="18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4F265B2"/>
    <w:multiLevelType w:val="multilevel"/>
    <w:tmpl w:val="77601710"/>
    <w:lvl w:ilvl="0">
      <w:start w:val="1"/>
      <w:numFmt w:val="decimal"/>
      <w:lvlText w:val="%1."/>
      <w:lvlJc w:val="left"/>
      <w:pPr>
        <w:tabs>
          <w:tab w:val="num" w:pos="360"/>
        </w:tabs>
        <w:ind w:left="360" w:hanging="360"/>
      </w:pPr>
    </w:lvl>
    <w:lvl w:ilvl="1">
      <w:start w:val="1"/>
      <w:numFmt w:val="decimal"/>
      <w:lvlText w:val="%2)"/>
      <w:lvlJc w:val="left"/>
      <w:pPr>
        <w:tabs>
          <w:tab w:val="num" w:pos="2880"/>
        </w:tabs>
        <w:ind w:left="2880" w:hanging="360"/>
      </w:pPr>
      <w:rPr>
        <w:rFonts w:ascii="Arial" w:eastAsia="Times New Roman" w:hAnsi="Arial" w:cs="Arial" w:hint="default"/>
      </w:rPr>
    </w:lvl>
    <w:lvl w:ilvl="2">
      <w:start w:val="1"/>
      <w:numFmt w:val="decimal"/>
      <w:lvlText w:val="%1.%2.%3."/>
      <w:lvlJc w:val="left"/>
      <w:pPr>
        <w:tabs>
          <w:tab w:val="num" w:pos="5760"/>
        </w:tabs>
        <w:ind w:left="5760" w:hanging="720"/>
      </w:pPr>
    </w:lvl>
    <w:lvl w:ilvl="3">
      <w:start w:val="1"/>
      <w:numFmt w:val="decimal"/>
      <w:lvlText w:val="%1.%2.%3.%4."/>
      <w:lvlJc w:val="left"/>
      <w:pPr>
        <w:tabs>
          <w:tab w:val="num" w:pos="8280"/>
        </w:tabs>
        <w:ind w:left="8280" w:hanging="720"/>
      </w:pPr>
    </w:lvl>
    <w:lvl w:ilvl="4">
      <w:start w:val="1"/>
      <w:numFmt w:val="decimal"/>
      <w:lvlText w:val="%1.%2.%3.%4.%5."/>
      <w:lvlJc w:val="left"/>
      <w:pPr>
        <w:tabs>
          <w:tab w:val="num" w:pos="11160"/>
        </w:tabs>
        <w:ind w:left="11160" w:hanging="1080"/>
      </w:pPr>
    </w:lvl>
    <w:lvl w:ilvl="5">
      <w:start w:val="1"/>
      <w:numFmt w:val="decimal"/>
      <w:lvlText w:val="%1.%2.%3.%4.%5.%6."/>
      <w:lvlJc w:val="left"/>
      <w:pPr>
        <w:tabs>
          <w:tab w:val="num" w:pos="13680"/>
        </w:tabs>
        <w:ind w:left="13680" w:hanging="1080"/>
      </w:pPr>
    </w:lvl>
    <w:lvl w:ilvl="6">
      <w:start w:val="1"/>
      <w:numFmt w:val="decimal"/>
      <w:lvlText w:val="%1.%2.%3.%4.%5.%6.%7."/>
      <w:lvlJc w:val="left"/>
      <w:pPr>
        <w:tabs>
          <w:tab w:val="num" w:pos="16200"/>
        </w:tabs>
        <w:ind w:left="16200" w:hanging="1080"/>
      </w:pPr>
    </w:lvl>
    <w:lvl w:ilvl="7">
      <w:start w:val="1"/>
      <w:numFmt w:val="decimal"/>
      <w:lvlText w:val="%1.%2.%3.%4.%5.%6.%7.%8."/>
      <w:lvlJc w:val="left"/>
      <w:pPr>
        <w:tabs>
          <w:tab w:val="num" w:pos="19080"/>
        </w:tabs>
        <w:ind w:left="19080" w:hanging="1440"/>
      </w:pPr>
    </w:lvl>
    <w:lvl w:ilvl="8">
      <w:start w:val="1"/>
      <w:numFmt w:val="decimal"/>
      <w:lvlText w:val="%1.%2.%3.%4.%5.%6.%7.%8.%9."/>
      <w:lvlJc w:val="left"/>
      <w:pPr>
        <w:tabs>
          <w:tab w:val="num" w:pos="21600"/>
        </w:tabs>
        <w:ind w:left="21600" w:hanging="1440"/>
      </w:pPr>
    </w:lvl>
  </w:abstractNum>
  <w:abstractNum w:abstractNumId="44" w15:restartNumberingAfterBreak="0">
    <w:nsid w:val="68136E96"/>
    <w:multiLevelType w:val="hybridMultilevel"/>
    <w:tmpl w:val="25FCC01E"/>
    <w:lvl w:ilvl="0" w:tplc="F354873E">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D95441B"/>
    <w:multiLevelType w:val="hybridMultilevel"/>
    <w:tmpl w:val="3486846C"/>
    <w:lvl w:ilvl="0" w:tplc="0415000F">
      <w:start w:val="4"/>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545C64"/>
    <w:multiLevelType w:val="hybridMultilevel"/>
    <w:tmpl w:val="7338C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0D64B2"/>
    <w:multiLevelType w:val="hybridMultilevel"/>
    <w:tmpl w:val="84A061C2"/>
    <w:lvl w:ilvl="0" w:tplc="13945D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0274796"/>
    <w:multiLevelType w:val="hybridMultilevel"/>
    <w:tmpl w:val="D958C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002D57"/>
    <w:multiLevelType w:val="hybridMultilevel"/>
    <w:tmpl w:val="4BFEA1B6"/>
    <w:lvl w:ilvl="0" w:tplc="0415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4CA330E"/>
    <w:multiLevelType w:val="hybridMultilevel"/>
    <w:tmpl w:val="59B6F906"/>
    <w:lvl w:ilvl="0" w:tplc="AA98FEC8">
      <w:start w:val="1"/>
      <w:numFmt w:val="decimal"/>
      <w:lvlText w:val="%1."/>
      <w:lvlJc w:val="left"/>
      <w:pPr>
        <w:tabs>
          <w:tab w:val="num" w:pos="360"/>
        </w:tabs>
        <w:ind w:left="36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51" w15:restartNumberingAfterBreak="0">
    <w:nsid w:val="7848395D"/>
    <w:multiLevelType w:val="hybridMultilevel"/>
    <w:tmpl w:val="FE4C4FC4"/>
    <w:lvl w:ilvl="0" w:tplc="13945D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EB707A5"/>
    <w:multiLevelType w:val="hybridMultilevel"/>
    <w:tmpl w:val="D6F2B000"/>
    <w:lvl w:ilvl="0" w:tplc="958803A8">
      <w:start w:val="1"/>
      <w:numFmt w:val="decimal"/>
      <w:lvlText w:val="%1."/>
      <w:lvlJc w:val="left"/>
      <w:pPr>
        <w:ind w:left="720" w:hanging="360"/>
      </w:pPr>
      <w:rPr>
        <w:b w:val="0"/>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FA35541"/>
    <w:multiLevelType w:val="hybridMultilevel"/>
    <w:tmpl w:val="A75CF03E"/>
    <w:lvl w:ilvl="0" w:tplc="04150011">
      <w:start w:val="2"/>
      <w:numFmt w:val="decimal"/>
      <w:lvlText w:val="%1."/>
      <w:lvlJc w:val="left"/>
      <w:pPr>
        <w:tabs>
          <w:tab w:val="num" w:pos="720"/>
        </w:tabs>
        <w:ind w:left="720" w:hanging="360"/>
      </w:pPr>
      <w:rPr>
        <w:rFonts w:hint="default"/>
      </w:rPr>
    </w:lvl>
    <w:lvl w:ilvl="1" w:tplc="04150017"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4131353">
    <w:abstractNumId w:val="16"/>
  </w:num>
  <w:num w:numId="2" w16cid:durableId="2723994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9297376">
    <w:abstractNumId w:val="53"/>
  </w:num>
  <w:num w:numId="4" w16cid:durableId="284774675">
    <w:abstractNumId w:val="3"/>
  </w:num>
  <w:num w:numId="5" w16cid:durableId="874119273">
    <w:abstractNumId w:val="40"/>
  </w:num>
  <w:num w:numId="6" w16cid:durableId="1031108044">
    <w:abstractNumId w:val="41"/>
  </w:num>
  <w:num w:numId="7" w16cid:durableId="7719793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7453475">
    <w:abstractNumId w:val="50"/>
  </w:num>
  <w:num w:numId="9" w16cid:durableId="36784319">
    <w:abstractNumId w:val="37"/>
  </w:num>
  <w:num w:numId="10" w16cid:durableId="1100181699">
    <w:abstractNumId w:val="2"/>
  </w:num>
  <w:num w:numId="11" w16cid:durableId="15146819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3978889">
    <w:abstractNumId w:val="17"/>
  </w:num>
  <w:num w:numId="13" w16cid:durableId="2068407922">
    <w:abstractNumId w:val="6"/>
  </w:num>
  <w:num w:numId="14" w16cid:durableId="1745494052">
    <w:abstractNumId w:val="44"/>
  </w:num>
  <w:num w:numId="15" w16cid:durableId="335350143">
    <w:abstractNumId w:val="19"/>
  </w:num>
  <w:num w:numId="16" w16cid:durableId="1384789422">
    <w:abstractNumId w:val="52"/>
  </w:num>
  <w:num w:numId="17" w16cid:durableId="1515535288">
    <w:abstractNumId w:val="14"/>
  </w:num>
  <w:num w:numId="18" w16cid:durableId="698775027">
    <w:abstractNumId w:val="27"/>
  </w:num>
  <w:num w:numId="19" w16cid:durableId="1105685339">
    <w:abstractNumId w:val="23"/>
  </w:num>
  <w:num w:numId="20" w16cid:durableId="1715541903">
    <w:abstractNumId w:val="25"/>
  </w:num>
  <w:num w:numId="21" w16cid:durableId="421872460">
    <w:abstractNumId w:val="15"/>
  </w:num>
  <w:num w:numId="22" w16cid:durableId="1559173502">
    <w:abstractNumId w:val="34"/>
  </w:num>
  <w:num w:numId="23" w16cid:durableId="1400636921">
    <w:abstractNumId w:val="12"/>
  </w:num>
  <w:num w:numId="24" w16cid:durableId="839154934">
    <w:abstractNumId w:val="0"/>
  </w:num>
  <w:num w:numId="25" w16cid:durableId="989596704">
    <w:abstractNumId w:val="43"/>
  </w:num>
  <w:num w:numId="26" w16cid:durableId="88695211">
    <w:abstractNumId w:val="13"/>
  </w:num>
  <w:num w:numId="27" w16cid:durableId="1869485296">
    <w:abstractNumId w:val="5"/>
  </w:num>
  <w:num w:numId="28" w16cid:durableId="92632112">
    <w:abstractNumId w:val="16"/>
  </w:num>
  <w:num w:numId="29" w16cid:durableId="1269847831">
    <w:abstractNumId w:val="30"/>
  </w:num>
  <w:num w:numId="30" w16cid:durableId="699865700">
    <w:abstractNumId w:val="24"/>
  </w:num>
  <w:num w:numId="31" w16cid:durableId="744453119">
    <w:abstractNumId w:val="49"/>
  </w:num>
  <w:num w:numId="32" w16cid:durableId="227805859">
    <w:abstractNumId w:val="38"/>
  </w:num>
  <w:num w:numId="33" w16cid:durableId="1666740371">
    <w:abstractNumId w:val="36"/>
  </w:num>
  <w:num w:numId="34" w16cid:durableId="2116051117">
    <w:abstractNumId w:val="31"/>
  </w:num>
  <w:num w:numId="35" w16cid:durableId="1709140289">
    <w:abstractNumId w:val="21"/>
  </w:num>
  <w:num w:numId="36" w16cid:durableId="823744269">
    <w:abstractNumId w:val="39"/>
  </w:num>
  <w:num w:numId="37" w16cid:durableId="689573855">
    <w:abstractNumId w:val="10"/>
  </w:num>
  <w:num w:numId="38" w16cid:durableId="1001080865">
    <w:abstractNumId w:val="46"/>
  </w:num>
  <w:num w:numId="39" w16cid:durableId="1417747992">
    <w:abstractNumId w:val="4"/>
  </w:num>
  <w:num w:numId="40" w16cid:durableId="1569657172">
    <w:abstractNumId w:val="48"/>
  </w:num>
  <w:num w:numId="41" w16cid:durableId="2134901403">
    <w:abstractNumId w:val="7"/>
  </w:num>
  <w:num w:numId="42" w16cid:durableId="696346637">
    <w:abstractNumId w:val="28"/>
  </w:num>
  <w:num w:numId="43" w16cid:durableId="835682219">
    <w:abstractNumId w:val="11"/>
  </w:num>
  <w:num w:numId="44" w16cid:durableId="741803339">
    <w:abstractNumId w:val="18"/>
  </w:num>
  <w:num w:numId="45" w16cid:durableId="2095011520">
    <w:abstractNumId w:val="29"/>
  </w:num>
  <w:num w:numId="46" w16cid:durableId="1766340331">
    <w:abstractNumId w:val="8"/>
  </w:num>
  <w:num w:numId="47" w16cid:durableId="1623610984">
    <w:abstractNumId w:val="32"/>
  </w:num>
  <w:num w:numId="48" w16cid:durableId="682896328">
    <w:abstractNumId w:val="47"/>
  </w:num>
  <w:num w:numId="49" w16cid:durableId="850997337">
    <w:abstractNumId w:val="51"/>
  </w:num>
  <w:num w:numId="50" w16cid:durableId="1705790219">
    <w:abstractNumId w:val="45"/>
  </w:num>
  <w:num w:numId="51" w16cid:durableId="606502685">
    <w:abstractNumId w:val="26"/>
  </w:num>
  <w:num w:numId="52" w16cid:durableId="1629509745">
    <w:abstractNumId w:val="20"/>
  </w:num>
  <w:num w:numId="53" w16cid:durableId="1701317075">
    <w:abstractNumId w:val="35"/>
  </w:num>
  <w:num w:numId="54" w16cid:durableId="1753693744">
    <w:abstractNumId w:val="9"/>
  </w:num>
  <w:num w:numId="55" w16cid:durableId="36294666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789"/>
    <w:rsid w:val="00004AE6"/>
    <w:rsid w:val="000076D6"/>
    <w:rsid w:val="00014613"/>
    <w:rsid w:val="00015583"/>
    <w:rsid w:val="00024EFE"/>
    <w:rsid w:val="000265B0"/>
    <w:rsid w:val="00033E49"/>
    <w:rsid w:val="00037863"/>
    <w:rsid w:val="00040EF0"/>
    <w:rsid w:val="0004617D"/>
    <w:rsid w:val="0004621E"/>
    <w:rsid w:val="00050288"/>
    <w:rsid w:val="0005172A"/>
    <w:rsid w:val="00052EEB"/>
    <w:rsid w:val="00054213"/>
    <w:rsid w:val="000657D9"/>
    <w:rsid w:val="000707BB"/>
    <w:rsid w:val="00072B9E"/>
    <w:rsid w:val="00084FE6"/>
    <w:rsid w:val="00085BF5"/>
    <w:rsid w:val="00087631"/>
    <w:rsid w:val="00087EFA"/>
    <w:rsid w:val="000953A5"/>
    <w:rsid w:val="0009724C"/>
    <w:rsid w:val="00097485"/>
    <w:rsid w:val="000A33D9"/>
    <w:rsid w:val="000A4B5B"/>
    <w:rsid w:val="000A5DA6"/>
    <w:rsid w:val="000B7890"/>
    <w:rsid w:val="000B7AC3"/>
    <w:rsid w:val="000C05B3"/>
    <w:rsid w:val="000C2D6C"/>
    <w:rsid w:val="000D0BD0"/>
    <w:rsid w:val="000D351E"/>
    <w:rsid w:val="000D6165"/>
    <w:rsid w:val="000E0F62"/>
    <w:rsid w:val="000F72A5"/>
    <w:rsid w:val="000F7605"/>
    <w:rsid w:val="000F78B8"/>
    <w:rsid w:val="000F7E52"/>
    <w:rsid w:val="000F7F6E"/>
    <w:rsid w:val="00105891"/>
    <w:rsid w:val="0010675D"/>
    <w:rsid w:val="001101FC"/>
    <w:rsid w:val="001143F9"/>
    <w:rsid w:val="001169D3"/>
    <w:rsid w:val="001219AA"/>
    <w:rsid w:val="001265FF"/>
    <w:rsid w:val="001278B2"/>
    <w:rsid w:val="00134574"/>
    <w:rsid w:val="0013692A"/>
    <w:rsid w:val="001400D9"/>
    <w:rsid w:val="0014268D"/>
    <w:rsid w:val="00145E63"/>
    <w:rsid w:val="001539E3"/>
    <w:rsid w:val="00156153"/>
    <w:rsid w:val="0016383D"/>
    <w:rsid w:val="00164D85"/>
    <w:rsid w:val="00167D79"/>
    <w:rsid w:val="00180592"/>
    <w:rsid w:val="00180EF6"/>
    <w:rsid w:val="00183E07"/>
    <w:rsid w:val="001920B5"/>
    <w:rsid w:val="001927DD"/>
    <w:rsid w:val="001932BF"/>
    <w:rsid w:val="001A0F78"/>
    <w:rsid w:val="001A1645"/>
    <w:rsid w:val="001A4216"/>
    <w:rsid w:val="001B2351"/>
    <w:rsid w:val="001B25DF"/>
    <w:rsid w:val="001B29A2"/>
    <w:rsid w:val="001B466C"/>
    <w:rsid w:val="001B7F0C"/>
    <w:rsid w:val="001C469B"/>
    <w:rsid w:val="001C6498"/>
    <w:rsid w:val="001C69E8"/>
    <w:rsid w:val="001D234B"/>
    <w:rsid w:val="001D2842"/>
    <w:rsid w:val="001D47EA"/>
    <w:rsid w:val="001D48C4"/>
    <w:rsid w:val="001D6082"/>
    <w:rsid w:val="001E2C97"/>
    <w:rsid w:val="001E3CF3"/>
    <w:rsid w:val="001E6A4F"/>
    <w:rsid w:val="001F05AB"/>
    <w:rsid w:val="001F157E"/>
    <w:rsid w:val="0020059B"/>
    <w:rsid w:val="002037D9"/>
    <w:rsid w:val="00204F68"/>
    <w:rsid w:val="00214CD8"/>
    <w:rsid w:val="00217BEA"/>
    <w:rsid w:val="002339FC"/>
    <w:rsid w:val="00243940"/>
    <w:rsid w:val="00243E81"/>
    <w:rsid w:val="002521DF"/>
    <w:rsid w:val="002524C2"/>
    <w:rsid w:val="002529BF"/>
    <w:rsid w:val="002554A2"/>
    <w:rsid w:val="0025736F"/>
    <w:rsid w:val="00261148"/>
    <w:rsid w:val="002613E4"/>
    <w:rsid w:val="00267352"/>
    <w:rsid w:val="002743B3"/>
    <w:rsid w:val="0027492D"/>
    <w:rsid w:val="00277D4C"/>
    <w:rsid w:val="00281D74"/>
    <w:rsid w:val="00284CA6"/>
    <w:rsid w:val="00293376"/>
    <w:rsid w:val="00294336"/>
    <w:rsid w:val="0029552C"/>
    <w:rsid w:val="002A01CA"/>
    <w:rsid w:val="002A052E"/>
    <w:rsid w:val="002A4644"/>
    <w:rsid w:val="002A73D7"/>
    <w:rsid w:val="002B42FA"/>
    <w:rsid w:val="002B7089"/>
    <w:rsid w:val="002B7E3F"/>
    <w:rsid w:val="002C2D27"/>
    <w:rsid w:val="002C4056"/>
    <w:rsid w:val="002C5F30"/>
    <w:rsid w:val="002C7B22"/>
    <w:rsid w:val="002D501F"/>
    <w:rsid w:val="002D7491"/>
    <w:rsid w:val="002D784A"/>
    <w:rsid w:val="002E01FA"/>
    <w:rsid w:val="002E3CED"/>
    <w:rsid w:val="002E4991"/>
    <w:rsid w:val="002F1008"/>
    <w:rsid w:val="00300412"/>
    <w:rsid w:val="00300E14"/>
    <w:rsid w:val="003011CE"/>
    <w:rsid w:val="00302552"/>
    <w:rsid w:val="00302CD8"/>
    <w:rsid w:val="00306E68"/>
    <w:rsid w:val="00307E54"/>
    <w:rsid w:val="00311B0B"/>
    <w:rsid w:val="003163C0"/>
    <w:rsid w:val="00320F76"/>
    <w:rsid w:val="003246DB"/>
    <w:rsid w:val="003249EC"/>
    <w:rsid w:val="003301EE"/>
    <w:rsid w:val="00335F0B"/>
    <w:rsid w:val="00336A17"/>
    <w:rsid w:val="00340AD0"/>
    <w:rsid w:val="00341D07"/>
    <w:rsid w:val="00341E8C"/>
    <w:rsid w:val="00342345"/>
    <w:rsid w:val="00347D8E"/>
    <w:rsid w:val="003639ED"/>
    <w:rsid w:val="00363D4E"/>
    <w:rsid w:val="003732E4"/>
    <w:rsid w:val="003735F1"/>
    <w:rsid w:val="00373FAE"/>
    <w:rsid w:val="00374FF2"/>
    <w:rsid w:val="00382F6D"/>
    <w:rsid w:val="00385B87"/>
    <w:rsid w:val="00393B7F"/>
    <w:rsid w:val="00393C30"/>
    <w:rsid w:val="003950DB"/>
    <w:rsid w:val="003A5537"/>
    <w:rsid w:val="003B41E0"/>
    <w:rsid w:val="003B4EF5"/>
    <w:rsid w:val="003B5178"/>
    <w:rsid w:val="003B59A8"/>
    <w:rsid w:val="003B6F68"/>
    <w:rsid w:val="003C3E78"/>
    <w:rsid w:val="003C56BD"/>
    <w:rsid w:val="003D0651"/>
    <w:rsid w:val="003D2653"/>
    <w:rsid w:val="003D7CF8"/>
    <w:rsid w:val="003E03EC"/>
    <w:rsid w:val="003E0434"/>
    <w:rsid w:val="003E31D2"/>
    <w:rsid w:val="003E41D3"/>
    <w:rsid w:val="003E507F"/>
    <w:rsid w:val="003E582E"/>
    <w:rsid w:val="003E723B"/>
    <w:rsid w:val="003F4EB3"/>
    <w:rsid w:val="003F5918"/>
    <w:rsid w:val="004018C1"/>
    <w:rsid w:val="00403122"/>
    <w:rsid w:val="004033E0"/>
    <w:rsid w:val="00407ADA"/>
    <w:rsid w:val="00416944"/>
    <w:rsid w:val="00417BFF"/>
    <w:rsid w:val="00427A6A"/>
    <w:rsid w:val="004339BE"/>
    <w:rsid w:val="00435DE9"/>
    <w:rsid w:val="0044107E"/>
    <w:rsid w:val="00441D05"/>
    <w:rsid w:val="00444302"/>
    <w:rsid w:val="00446383"/>
    <w:rsid w:val="0044678A"/>
    <w:rsid w:val="00447E9C"/>
    <w:rsid w:val="00457AAF"/>
    <w:rsid w:val="00460D39"/>
    <w:rsid w:val="00464BAD"/>
    <w:rsid w:val="0046674B"/>
    <w:rsid w:val="00466CB8"/>
    <w:rsid w:val="00467F20"/>
    <w:rsid w:val="00470993"/>
    <w:rsid w:val="00472FC7"/>
    <w:rsid w:val="00475A21"/>
    <w:rsid w:val="004766E6"/>
    <w:rsid w:val="00480366"/>
    <w:rsid w:val="0048669A"/>
    <w:rsid w:val="00492230"/>
    <w:rsid w:val="00493415"/>
    <w:rsid w:val="00493A67"/>
    <w:rsid w:val="004940D8"/>
    <w:rsid w:val="00495D57"/>
    <w:rsid w:val="004A0F75"/>
    <w:rsid w:val="004A13A3"/>
    <w:rsid w:val="004A1488"/>
    <w:rsid w:val="004A289F"/>
    <w:rsid w:val="004A2979"/>
    <w:rsid w:val="004A2E25"/>
    <w:rsid w:val="004A418C"/>
    <w:rsid w:val="004A49B8"/>
    <w:rsid w:val="004A6EAD"/>
    <w:rsid w:val="004A6FD4"/>
    <w:rsid w:val="004B55F5"/>
    <w:rsid w:val="004B69AE"/>
    <w:rsid w:val="004B7B6B"/>
    <w:rsid w:val="004C6489"/>
    <w:rsid w:val="004D2174"/>
    <w:rsid w:val="004E032B"/>
    <w:rsid w:val="004E26B3"/>
    <w:rsid w:val="004E517D"/>
    <w:rsid w:val="004E79E7"/>
    <w:rsid w:val="004F0892"/>
    <w:rsid w:val="004F14DA"/>
    <w:rsid w:val="00504004"/>
    <w:rsid w:val="0050744F"/>
    <w:rsid w:val="00510A8C"/>
    <w:rsid w:val="00517542"/>
    <w:rsid w:val="005257CE"/>
    <w:rsid w:val="00533226"/>
    <w:rsid w:val="00534B33"/>
    <w:rsid w:val="00540495"/>
    <w:rsid w:val="0054065B"/>
    <w:rsid w:val="00542A01"/>
    <w:rsid w:val="00550C5D"/>
    <w:rsid w:val="00550F98"/>
    <w:rsid w:val="00553E26"/>
    <w:rsid w:val="005540B4"/>
    <w:rsid w:val="00560C4C"/>
    <w:rsid w:val="00561D90"/>
    <w:rsid w:val="00573245"/>
    <w:rsid w:val="005745E0"/>
    <w:rsid w:val="005745FF"/>
    <w:rsid w:val="005747B0"/>
    <w:rsid w:val="00577EA0"/>
    <w:rsid w:val="00580C58"/>
    <w:rsid w:val="00582F99"/>
    <w:rsid w:val="005902CA"/>
    <w:rsid w:val="00590FF9"/>
    <w:rsid w:val="00591016"/>
    <w:rsid w:val="005917F3"/>
    <w:rsid w:val="00591A18"/>
    <w:rsid w:val="005A2715"/>
    <w:rsid w:val="005A2FD3"/>
    <w:rsid w:val="005A3E98"/>
    <w:rsid w:val="005A76BB"/>
    <w:rsid w:val="005B477E"/>
    <w:rsid w:val="005B4CFB"/>
    <w:rsid w:val="005B5BA8"/>
    <w:rsid w:val="005B73B6"/>
    <w:rsid w:val="005B769D"/>
    <w:rsid w:val="005C236C"/>
    <w:rsid w:val="005C2FF5"/>
    <w:rsid w:val="005C3839"/>
    <w:rsid w:val="005C7126"/>
    <w:rsid w:val="005D0C97"/>
    <w:rsid w:val="005D0E43"/>
    <w:rsid w:val="005D4F5A"/>
    <w:rsid w:val="005E2E75"/>
    <w:rsid w:val="005E3C8E"/>
    <w:rsid w:val="005F05A5"/>
    <w:rsid w:val="005F2375"/>
    <w:rsid w:val="005F59FD"/>
    <w:rsid w:val="005F64A3"/>
    <w:rsid w:val="006041D2"/>
    <w:rsid w:val="00607CF4"/>
    <w:rsid w:val="00610721"/>
    <w:rsid w:val="00611007"/>
    <w:rsid w:val="00612AAD"/>
    <w:rsid w:val="00614B30"/>
    <w:rsid w:val="00615BD6"/>
    <w:rsid w:val="00620D59"/>
    <w:rsid w:val="0062175B"/>
    <w:rsid w:val="00623213"/>
    <w:rsid w:val="006327CD"/>
    <w:rsid w:val="00634C0F"/>
    <w:rsid w:val="0063594D"/>
    <w:rsid w:val="00636D4A"/>
    <w:rsid w:val="0064067F"/>
    <w:rsid w:val="0064238A"/>
    <w:rsid w:val="00644EF0"/>
    <w:rsid w:val="00645DBD"/>
    <w:rsid w:val="00646999"/>
    <w:rsid w:val="00647AE9"/>
    <w:rsid w:val="00652040"/>
    <w:rsid w:val="006535B7"/>
    <w:rsid w:val="00656843"/>
    <w:rsid w:val="0066129E"/>
    <w:rsid w:val="00661F27"/>
    <w:rsid w:val="00662BC5"/>
    <w:rsid w:val="00664217"/>
    <w:rsid w:val="00665C1A"/>
    <w:rsid w:val="00665F8D"/>
    <w:rsid w:val="00666EC4"/>
    <w:rsid w:val="00666F39"/>
    <w:rsid w:val="0067109E"/>
    <w:rsid w:val="00671AC5"/>
    <w:rsid w:val="00676D88"/>
    <w:rsid w:val="00677B6C"/>
    <w:rsid w:val="00677F09"/>
    <w:rsid w:val="0069425E"/>
    <w:rsid w:val="00695D88"/>
    <w:rsid w:val="006A0D39"/>
    <w:rsid w:val="006A0E54"/>
    <w:rsid w:val="006A3EB6"/>
    <w:rsid w:val="006A42D4"/>
    <w:rsid w:val="006A6252"/>
    <w:rsid w:val="006B4990"/>
    <w:rsid w:val="006B6EE9"/>
    <w:rsid w:val="006D092F"/>
    <w:rsid w:val="006D19E1"/>
    <w:rsid w:val="006D6CC8"/>
    <w:rsid w:val="006E07B3"/>
    <w:rsid w:val="006E28BC"/>
    <w:rsid w:val="006E4F68"/>
    <w:rsid w:val="006F10CF"/>
    <w:rsid w:val="006F11F5"/>
    <w:rsid w:val="006F3381"/>
    <w:rsid w:val="006F3A46"/>
    <w:rsid w:val="006F6F79"/>
    <w:rsid w:val="007030C3"/>
    <w:rsid w:val="00703CA5"/>
    <w:rsid w:val="00710849"/>
    <w:rsid w:val="00717C3A"/>
    <w:rsid w:val="007202AB"/>
    <w:rsid w:val="00721E4F"/>
    <w:rsid w:val="00721F79"/>
    <w:rsid w:val="00726FE5"/>
    <w:rsid w:val="00727C3D"/>
    <w:rsid w:val="00730F9E"/>
    <w:rsid w:val="0073492D"/>
    <w:rsid w:val="00736584"/>
    <w:rsid w:val="0074074B"/>
    <w:rsid w:val="00741C1C"/>
    <w:rsid w:val="00743282"/>
    <w:rsid w:val="0074408F"/>
    <w:rsid w:val="00753873"/>
    <w:rsid w:val="00761AFC"/>
    <w:rsid w:val="00762EBA"/>
    <w:rsid w:val="0076454C"/>
    <w:rsid w:val="007646D0"/>
    <w:rsid w:val="007660A7"/>
    <w:rsid w:val="007669C4"/>
    <w:rsid w:val="00767674"/>
    <w:rsid w:val="0077047B"/>
    <w:rsid w:val="007711B5"/>
    <w:rsid w:val="00772E3E"/>
    <w:rsid w:val="00784787"/>
    <w:rsid w:val="007911EE"/>
    <w:rsid w:val="0079204E"/>
    <w:rsid w:val="00793824"/>
    <w:rsid w:val="00793D57"/>
    <w:rsid w:val="00794D4A"/>
    <w:rsid w:val="007A0D74"/>
    <w:rsid w:val="007A222C"/>
    <w:rsid w:val="007A6540"/>
    <w:rsid w:val="007B192A"/>
    <w:rsid w:val="007B4BD8"/>
    <w:rsid w:val="007B732E"/>
    <w:rsid w:val="007C4C40"/>
    <w:rsid w:val="007C6234"/>
    <w:rsid w:val="007C70C3"/>
    <w:rsid w:val="007C7BF7"/>
    <w:rsid w:val="007D0080"/>
    <w:rsid w:val="007D2791"/>
    <w:rsid w:val="007D4FB0"/>
    <w:rsid w:val="007D5B06"/>
    <w:rsid w:val="007D5D60"/>
    <w:rsid w:val="007E0F09"/>
    <w:rsid w:val="007E1DC7"/>
    <w:rsid w:val="007E573D"/>
    <w:rsid w:val="007E69A2"/>
    <w:rsid w:val="007F14EE"/>
    <w:rsid w:val="007F2F1D"/>
    <w:rsid w:val="007F4BF0"/>
    <w:rsid w:val="0080344C"/>
    <w:rsid w:val="00803B54"/>
    <w:rsid w:val="008040EB"/>
    <w:rsid w:val="00807DCC"/>
    <w:rsid w:val="008158B4"/>
    <w:rsid w:val="008167CE"/>
    <w:rsid w:val="00820384"/>
    <w:rsid w:val="00820D8E"/>
    <w:rsid w:val="008223E3"/>
    <w:rsid w:val="008232ED"/>
    <w:rsid w:val="00824977"/>
    <w:rsid w:val="00826A31"/>
    <w:rsid w:val="0083270C"/>
    <w:rsid w:val="00833C8B"/>
    <w:rsid w:val="00835D8A"/>
    <w:rsid w:val="00837979"/>
    <w:rsid w:val="008421F2"/>
    <w:rsid w:val="008469B3"/>
    <w:rsid w:val="00846C0D"/>
    <w:rsid w:val="008503AC"/>
    <w:rsid w:val="00851685"/>
    <w:rsid w:val="00851E95"/>
    <w:rsid w:val="008525A5"/>
    <w:rsid w:val="00852789"/>
    <w:rsid w:val="00853A0B"/>
    <w:rsid w:val="00854759"/>
    <w:rsid w:val="008551DE"/>
    <w:rsid w:val="008579C2"/>
    <w:rsid w:val="00864478"/>
    <w:rsid w:val="0086478A"/>
    <w:rsid w:val="00865036"/>
    <w:rsid w:val="008663A5"/>
    <w:rsid w:val="00867D8A"/>
    <w:rsid w:val="00877C7C"/>
    <w:rsid w:val="00882507"/>
    <w:rsid w:val="008843B1"/>
    <w:rsid w:val="008859CB"/>
    <w:rsid w:val="0088647D"/>
    <w:rsid w:val="00890F31"/>
    <w:rsid w:val="00892028"/>
    <w:rsid w:val="00892931"/>
    <w:rsid w:val="00896D94"/>
    <w:rsid w:val="008A40E8"/>
    <w:rsid w:val="008A607D"/>
    <w:rsid w:val="008B1FD6"/>
    <w:rsid w:val="008B5866"/>
    <w:rsid w:val="008C001D"/>
    <w:rsid w:val="008C6EA8"/>
    <w:rsid w:val="008D3903"/>
    <w:rsid w:val="008D41CD"/>
    <w:rsid w:val="008D4471"/>
    <w:rsid w:val="008D6B44"/>
    <w:rsid w:val="008E1DE2"/>
    <w:rsid w:val="008E21C3"/>
    <w:rsid w:val="008E3AA3"/>
    <w:rsid w:val="008E493C"/>
    <w:rsid w:val="008E5E31"/>
    <w:rsid w:val="008E6205"/>
    <w:rsid w:val="008E66F6"/>
    <w:rsid w:val="008F56C7"/>
    <w:rsid w:val="00901457"/>
    <w:rsid w:val="0090655B"/>
    <w:rsid w:val="00913597"/>
    <w:rsid w:val="00914DF9"/>
    <w:rsid w:val="00917C20"/>
    <w:rsid w:val="00920715"/>
    <w:rsid w:val="009258C7"/>
    <w:rsid w:val="0093071F"/>
    <w:rsid w:val="00932DC5"/>
    <w:rsid w:val="00940463"/>
    <w:rsid w:val="009408BD"/>
    <w:rsid w:val="00940FC6"/>
    <w:rsid w:val="009427BF"/>
    <w:rsid w:val="00943456"/>
    <w:rsid w:val="00950326"/>
    <w:rsid w:val="00951578"/>
    <w:rsid w:val="009575AA"/>
    <w:rsid w:val="009610A4"/>
    <w:rsid w:val="009646C2"/>
    <w:rsid w:val="0096645B"/>
    <w:rsid w:val="00967482"/>
    <w:rsid w:val="00972381"/>
    <w:rsid w:val="009724CC"/>
    <w:rsid w:val="009820CD"/>
    <w:rsid w:val="00984C81"/>
    <w:rsid w:val="0098656E"/>
    <w:rsid w:val="00987C46"/>
    <w:rsid w:val="00987D27"/>
    <w:rsid w:val="009903CE"/>
    <w:rsid w:val="00990BA2"/>
    <w:rsid w:val="00992514"/>
    <w:rsid w:val="009930F0"/>
    <w:rsid w:val="00993312"/>
    <w:rsid w:val="0099344A"/>
    <w:rsid w:val="00996E5A"/>
    <w:rsid w:val="009A07B4"/>
    <w:rsid w:val="009A0B5D"/>
    <w:rsid w:val="009A224C"/>
    <w:rsid w:val="009A44B1"/>
    <w:rsid w:val="009A5FAA"/>
    <w:rsid w:val="009A797D"/>
    <w:rsid w:val="009B56B4"/>
    <w:rsid w:val="009B5E37"/>
    <w:rsid w:val="009B7146"/>
    <w:rsid w:val="009C2BA3"/>
    <w:rsid w:val="009C7AAB"/>
    <w:rsid w:val="009D7C57"/>
    <w:rsid w:val="009E046F"/>
    <w:rsid w:val="009E0F4A"/>
    <w:rsid w:val="009E4E4C"/>
    <w:rsid w:val="009E62B8"/>
    <w:rsid w:val="009E75C8"/>
    <w:rsid w:val="009E785F"/>
    <w:rsid w:val="009F23EC"/>
    <w:rsid w:val="00A03401"/>
    <w:rsid w:val="00A07BE1"/>
    <w:rsid w:val="00A105B3"/>
    <w:rsid w:val="00A12AF2"/>
    <w:rsid w:val="00A14253"/>
    <w:rsid w:val="00A14D8E"/>
    <w:rsid w:val="00A15472"/>
    <w:rsid w:val="00A1739E"/>
    <w:rsid w:val="00A25116"/>
    <w:rsid w:val="00A3217D"/>
    <w:rsid w:val="00A3299A"/>
    <w:rsid w:val="00A35207"/>
    <w:rsid w:val="00A379A7"/>
    <w:rsid w:val="00A40942"/>
    <w:rsid w:val="00A42900"/>
    <w:rsid w:val="00A43806"/>
    <w:rsid w:val="00A4695A"/>
    <w:rsid w:val="00A46AF0"/>
    <w:rsid w:val="00A472F7"/>
    <w:rsid w:val="00A500E6"/>
    <w:rsid w:val="00A5579E"/>
    <w:rsid w:val="00A56786"/>
    <w:rsid w:val="00A64E59"/>
    <w:rsid w:val="00A656F9"/>
    <w:rsid w:val="00A65BA1"/>
    <w:rsid w:val="00A67E07"/>
    <w:rsid w:val="00A67F60"/>
    <w:rsid w:val="00A7287F"/>
    <w:rsid w:val="00A7354D"/>
    <w:rsid w:val="00A748E2"/>
    <w:rsid w:val="00A808C3"/>
    <w:rsid w:val="00A80E2E"/>
    <w:rsid w:val="00A827FE"/>
    <w:rsid w:val="00A878BE"/>
    <w:rsid w:val="00A9128F"/>
    <w:rsid w:val="00A91F25"/>
    <w:rsid w:val="00A946BD"/>
    <w:rsid w:val="00AA3409"/>
    <w:rsid w:val="00AB369B"/>
    <w:rsid w:val="00AB4FE3"/>
    <w:rsid w:val="00AC0290"/>
    <w:rsid w:val="00AC248D"/>
    <w:rsid w:val="00AC3867"/>
    <w:rsid w:val="00AC4DDC"/>
    <w:rsid w:val="00AD3EF1"/>
    <w:rsid w:val="00AD5F34"/>
    <w:rsid w:val="00AE2C0F"/>
    <w:rsid w:val="00AE4056"/>
    <w:rsid w:val="00AE5201"/>
    <w:rsid w:val="00AE5889"/>
    <w:rsid w:val="00AF55D7"/>
    <w:rsid w:val="00AF6A4E"/>
    <w:rsid w:val="00AF6D6F"/>
    <w:rsid w:val="00B03533"/>
    <w:rsid w:val="00B046D5"/>
    <w:rsid w:val="00B06C75"/>
    <w:rsid w:val="00B12264"/>
    <w:rsid w:val="00B135BB"/>
    <w:rsid w:val="00B16ED9"/>
    <w:rsid w:val="00B20258"/>
    <w:rsid w:val="00B23FEA"/>
    <w:rsid w:val="00B245AD"/>
    <w:rsid w:val="00B249A0"/>
    <w:rsid w:val="00B26BF0"/>
    <w:rsid w:val="00B30828"/>
    <w:rsid w:val="00B3730B"/>
    <w:rsid w:val="00B44123"/>
    <w:rsid w:val="00B47DB8"/>
    <w:rsid w:val="00B51041"/>
    <w:rsid w:val="00B53A59"/>
    <w:rsid w:val="00B548B3"/>
    <w:rsid w:val="00B66526"/>
    <w:rsid w:val="00B700E6"/>
    <w:rsid w:val="00B735A3"/>
    <w:rsid w:val="00B76604"/>
    <w:rsid w:val="00B76957"/>
    <w:rsid w:val="00B774E8"/>
    <w:rsid w:val="00B82FC4"/>
    <w:rsid w:val="00B84748"/>
    <w:rsid w:val="00B851E8"/>
    <w:rsid w:val="00B90DD3"/>
    <w:rsid w:val="00B95C92"/>
    <w:rsid w:val="00B96991"/>
    <w:rsid w:val="00BA189A"/>
    <w:rsid w:val="00BA3E0C"/>
    <w:rsid w:val="00BB0326"/>
    <w:rsid w:val="00BB2311"/>
    <w:rsid w:val="00BC4BB1"/>
    <w:rsid w:val="00BC4F57"/>
    <w:rsid w:val="00BC52A9"/>
    <w:rsid w:val="00BC78A8"/>
    <w:rsid w:val="00BD17A2"/>
    <w:rsid w:val="00BD3265"/>
    <w:rsid w:val="00BD52D4"/>
    <w:rsid w:val="00BD58D0"/>
    <w:rsid w:val="00BD728B"/>
    <w:rsid w:val="00BE5701"/>
    <w:rsid w:val="00BE6C38"/>
    <w:rsid w:val="00BF0D40"/>
    <w:rsid w:val="00BF1D78"/>
    <w:rsid w:val="00BF238A"/>
    <w:rsid w:val="00BF2F1C"/>
    <w:rsid w:val="00BF2F4B"/>
    <w:rsid w:val="00BF4F58"/>
    <w:rsid w:val="00BF6C84"/>
    <w:rsid w:val="00BF7CBC"/>
    <w:rsid w:val="00BF7F4F"/>
    <w:rsid w:val="00C037EC"/>
    <w:rsid w:val="00C06AD2"/>
    <w:rsid w:val="00C1051A"/>
    <w:rsid w:val="00C14B99"/>
    <w:rsid w:val="00C23BC5"/>
    <w:rsid w:val="00C23D81"/>
    <w:rsid w:val="00C31092"/>
    <w:rsid w:val="00C31294"/>
    <w:rsid w:val="00C3129C"/>
    <w:rsid w:val="00C320FD"/>
    <w:rsid w:val="00C34C1A"/>
    <w:rsid w:val="00C3716A"/>
    <w:rsid w:val="00C4109A"/>
    <w:rsid w:val="00C516B1"/>
    <w:rsid w:val="00C54DDC"/>
    <w:rsid w:val="00C60458"/>
    <w:rsid w:val="00C6074F"/>
    <w:rsid w:val="00C6692C"/>
    <w:rsid w:val="00C679BA"/>
    <w:rsid w:val="00C71E62"/>
    <w:rsid w:val="00C7282B"/>
    <w:rsid w:val="00C755C5"/>
    <w:rsid w:val="00C779E0"/>
    <w:rsid w:val="00C77FBB"/>
    <w:rsid w:val="00C80E4A"/>
    <w:rsid w:val="00C81015"/>
    <w:rsid w:val="00C86360"/>
    <w:rsid w:val="00C915B3"/>
    <w:rsid w:val="00CA2F0F"/>
    <w:rsid w:val="00CA32EC"/>
    <w:rsid w:val="00CA477E"/>
    <w:rsid w:val="00CB0942"/>
    <w:rsid w:val="00CB2097"/>
    <w:rsid w:val="00CB297C"/>
    <w:rsid w:val="00CB6911"/>
    <w:rsid w:val="00CC180A"/>
    <w:rsid w:val="00CC1B34"/>
    <w:rsid w:val="00CC5A23"/>
    <w:rsid w:val="00CC775C"/>
    <w:rsid w:val="00CD0CB1"/>
    <w:rsid w:val="00CD1238"/>
    <w:rsid w:val="00CD3785"/>
    <w:rsid w:val="00CD65F3"/>
    <w:rsid w:val="00CE7384"/>
    <w:rsid w:val="00CF39E6"/>
    <w:rsid w:val="00CF63C9"/>
    <w:rsid w:val="00D00E00"/>
    <w:rsid w:val="00D05F40"/>
    <w:rsid w:val="00D10A6E"/>
    <w:rsid w:val="00D155F9"/>
    <w:rsid w:val="00D15B09"/>
    <w:rsid w:val="00D24C00"/>
    <w:rsid w:val="00D251A6"/>
    <w:rsid w:val="00D36116"/>
    <w:rsid w:val="00D41CD3"/>
    <w:rsid w:val="00D50369"/>
    <w:rsid w:val="00D53E13"/>
    <w:rsid w:val="00D57B0D"/>
    <w:rsid w:val="00D6356E"/>
    <w:rsid w:val="00D64125"/>
    <w:rsid w:val="00D65044"/>
    <w:rsid w:val="00D65B8E"/>
    <w:rsid w:val="00D731D2"/>
    <w:rsid w:val="00D73CB1"/>
    <w:rsid w:val="00D82276"/>
    <w:rsid w:val="00D8291B"/>
    <w:rsid w:val="00D8332E"/>
    <w:rsid w:val="00D83377"/>
    <w:rsid w:val="00D84273"/>
    <w:rsid w:val="00D84E11"/>
    <w:rsid w:val="00D87D32"/>
    <w:rsid w:val="00D925A6"/>
    <w:rsid w:val="00D92E32"/>
    <w:rsid w:val="00D93411"/>
    <w:rsid w:val="00DA079B"/>
    <w:rsid w:val="00DA156F"/>
    <w:rsid w:val="00DA24FB"/>
    <w:rsid w:val="00DA2E91"/>
    <w:rsid w:val="00DA2F8C"/>
    <w:rsid w:val="00DA4A2E"/>
    <w:rsid w:val="00DA4AFA"/>
    <w:rsid w:val="00DA7B10"/>
    <w:rsid w:val="00DB1FFB"/>
    <w:rsid w:val="00DB4344"/>
    <w:rsid w:val="00DB6008"/>
    <w:rsid w:val="00DC734F"/>
    <w:rsid w:val="00DC77E6"/>
    <w:rsid w:val="00DD18F6"/>
    <w:rsid w:val="00DD437B"/>
    <w:rsid w:val="00DD4A60"/>
    <w:rsid w:val="00DE1307"/>
    <w:rsid w:val="00DE250D"/>
    <w:rsid w:val="00DE4383"/>
    <w:rsid w:val="00DE62C7"/>
    <w:rsid w:val="00DE72E0"/>
    <w:rsid w:val="00DF184D"/>
    <w:rsid w:val="00DF195A"/>
    <w:rsid w:val="00DF598E"/>
    <w:rsid w:val="00DF7B95"/>
    <w:rsid w:val="00E02D92"/>
    <w:rsid w:val="00E03DAA"/>
    <w:rsid w:val="00E06A52"/>
    <w:rsid w:val="00E07B04"/>
    <w:rsid w:val="00E1327C"/>
    <w:rsid w:val="00E2083A"/>
    <w:rsid w:val="00E22C81"/>
    <w:rsid w:val="00E23B1D"/>
    <w:rsid w:val="00E24767"/>
    <w:rsid w:val="00E25245"/>
    <w:rsid w:val="00E27C9B"/>
    <w:rsid w:val="00E3426D"/>
    <w:rsid w:val="00E34492"/>
    <w:rsid w:val="00E36368"/>
    <w:rsid w:val="00E43C84"/>
    <w:rsid w:val="00E44E7F"/>
    <w:rsid w:val="00E458DE"/>
    <w:rsid w:val="00E46CE6"/>
    <w:rsid w:val="00E47463"/>
    <w:rsid w:val="00E5100A"/>
    <w:rsid w:val="00E51869"/>
    <w:rsid w:val="00E51DB5"/>
    <w:rsid w:val="00E55A93"/>
    <w:rsid w:val="00E56DF3"/>
    <w:rsid w:val="00E57393"/>
    <w:rsid w:val="00E6348F"/>
    <w:rsid w:val="00E63F9D"/>
    <w:rsid w:val="00E65776"/>
    <w:rsid w:val="00E65C71"/>
    <w:rsid w:val="00E7064D"/>
    <w:rsid w:val="00E71941"/>
    <w:rsid w:val="00E80BC2"/>
    <w:rsid w:val="00E8130E"/>
    <w:rsid w:val="00E81D2A"/>
    <w:rsid w:val="00E825A4"/>
    <w:rsid w:val="00E82DF1"/>
    <w:rsid w:val="00E8434A"/>
    <w:rsid w:val="00E86663"/>
    <w:rsid w:val="00E922DB"/>
    <w:rsid w:val="00EA5801"/>
    <w:rsid w:val="00EA732D"/>
    <w:rsid w:val="00EB657E"/>
    <w:rsid w:val="00EB7A0A"/>
    <w:rsid w:val="00EC00D8"/>
    <w:rsid w:val="00EC178F"/>
    <w:rsid w:val="00EC7919"/>
    <w:rsid w:val="00ED0DBD"/>
    <w:rsid w:val="00ED3A14"/>
    <w:rsid w:val="00ED721C"/>
    <w:rsid w:val="00ED7C51"/>
    <w:rsid w:val="00EE0DCE"/>
    <w:rsid w:val="00EE27B4"/>
    <w:rsid w:val="00EF01B5"/>
    <w:rsid w:val="00EF7478"/>
    <w:rsid w:val="00F04EB6"/>
    <w:rsid w:val="00F04F89"/>
    <w:rsid w:val="00F065D6"/>
    <w:rsid w:val="00F11A0F"/>
    <w:rsid w:val="00F1648B"/>
    <w:rsid w:val="00F16BFB"/>
    <w:rsid w:val="00F16DFC"/>
    <w:rsid w:val="00F21029"/>
    <w:rsid w:val="00F31F45"/>
    <w:rsid w:val="00F46242"/>
    <w:rsid w:val="00F51437"/>
    <w:rsid w:val="00F56283"/>
    <w:rsid w:val="00F57E51"/>
    <w:rsid w:val="00F62DA2"/>
    <w:rsid w:val="00F63DE7"/>
    <w:rsid w:val="00F66299"/>
    <w:rsid w:val="00F676C0"/>
    <w:rsid w:val="00F72951"/>
    <w:rsid w:val="00F764E6"/>
    <w:rsid w:val="00F7733C"/>
    <w:rsid w:val="00F85EDB"/>
    <w:rsid w:val="00F9095F"/>
    <w:rsid w:val="00F923B1"/>
    <w:rsid w:val="00F94AFF"/>
    <w:rsid w:val="00F956F6"/>
    <w:rsid w:val="00F9620B"/>
    <w:rsid w:val="00F9657C"/>
    <w:rsid w:val="00F965E9"/>
    <w:rsid w:val="00FA019F"/>
    <w:rsid w:val="00FA197D"/>
    <w:rsid w:val="00FA1A36"/>
    <w:rsid w:val="00FA2FA2"/>
    <w:rsid w:val="00FA3940"/>
    <w:rsid w:val="00FB19AE"/>
    <w:rsid w:val="00FB1C8F"/>
    <w:rsid w:val="00FB1F6F"/>
    <w:rsid w:val="00FB5375"/>
    <w:rsid w:val="00FB6757"/>
    <w:rsid w:val="00FB7D06"/>
    <w:rsid w:val="00FC1CC2"/>
    <w:rsid w:val="00FC7162"/>
    <w:rsid w:val="00FD1439"/>
    <w:rsid w:val="00FD20F6"/>
    <w:rsid w:val="00FD2126"/>
    <w:rsid w:val="00FD76F4"/>
    <w:rsid w:val="00FE07FB"/>
    <w:rsid w:val="00FE67AA"/>
    <w:rsid w:val="00FF0B97"/>
    <w:rsid w:val="00FF5D4D"/>
    <w:rsid w:val="00FF6B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400AF"/>
  <w15:docId w15:val="{37D1CDE9-E813-4EFA-857D-75C0F3E19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478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A477E"/>
    <w:rPr>
      <w:color w:val="0000FF" w:themeColor="hyperlink"/>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basedOn w:val="Domylnaczcionkaakapitu"/>
    <w:link w:val="Tekstdymka"/>
    <w:uiPriority w:val="99"/>
    <w:semiHidden/>
    <w:rsid w:val="00CA477E"/>
    <w:rPr>
      <w:rFonts w:ascii="Tahoma" w:hAnsi="Tahoma" w:cs="Tahoma"/>
      <w:sz w:val="16"/>
      <w:szCs w:val="16"/>
    </w:rPr>
  </w:style>
  <w:style w:type="numbering" w:customStyle="1" w:styleId="Bezlisty1">
    <w:name w:val="Bez listy1"/>
    <w:next w:val="Bezlisty"/>
    <w:uiPriority w:val="99"/>
    <w:semiHidden/>
    <w:unhideWhenUsed/>
    <w:rsid w:val="004C6489"/>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basedOn w:val="Domylnaczcionkaakapitu"/>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basedOn w:val="Domylnaczcionkaakapitu"/>
    <w:link w:val="Stopka"/>
    <w:uiPriority w:val="99"/>
    <w:rsid w:val="004C6489"/>
    <w:rPr>
      <w:rFonts w:ascii="Calibri" w:eastAsia="Times New Roman" w:hAnsi="Calibri" w:cs="Times New Roman"/>
      <w:lang w:eastAsia="pl-PL"/>
    </w:rPr>
  </w:style>
  <w:style w:type="numbering" w:customStyle="1" w:styleId="Bezlisty2">
    <w:name w:val="Bez listy2"/>
    <w:next w:val="Bezlisty"/>
    <w:uiPriority w:val="99"/>
    <w:semiHidden/>
    <w:unhideWhenUsed/>
    <w:rsid w:val="008469B3"/>
  </w:style>
  <w:style w:type="paragraph" w:customStyle="1" w:styleId="Default">
    <w:name w:val="Default"/>
    <w:rsid w:val="008E66F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1920B5"/>
    <w:rPr>
      <w:color w:val="605E5C"/>
      <w:shd w:val="clear" w:color="auto" w:fill="E1DFDD"/>
    </w:r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9B56B4"/>
    <w:pPr>
      <w:ind w:left="720"/>
      <w:contextualSpacing/>
    </w:p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940FC6"/>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34"/>
    <w:qFormat/>
    <w:rsid w:val="003B4EF5"/>
    <w:pPr>
      <w:ind w:left="708"/>
    </w:pPr>
    <w:rPr>
      <w:sz w:val="20"/>
      <w:szCs w:val="20"/>
    </w:rPr>
  </w:style>
  <w:style w:type="character" w:styleId="Odwoaniedokomentarza">
    <w:name w:val="annotation reference"/>
    <w:basedOn w:val="Domylnaczcionkaakapitu"/>
    <w:uiPriority w:val="99"/>
    <w:semiHidden/>
    <w:unhideWhenUsed/>
    <w:rsid w:val="00D65B8E"/>
    <w:rPr>
      <w:sz w:val="16"/>
      <w:szCs w:val="16"/>
    </w:rPr>
  </w:style>
  <w:style w:type="paragraph" w:styleId="Tekstkomentarza">
    <w:name w:val="annotation text"/>
    <w:basedOn w:val="Normalny"/>
    <w:link w:val="TekstkomentarzaZnak"/>
    <w:uiPriority w:val="99"/>
    <w:unhideWhenUsed/>
    <w:rsid w:val="00D65B8E"/>
    <w:rPr>
      <w:sz w:val="20"/>
      <w:szCs w:val="20"/>
    </w:rPr>
  </w:style>
  <w:style w:type="character" w:customStyle="1" w:styleId="TekstkomentarzaZnak">
    <w:name w:val="Tekst komentarza Znak"/>
    <w:basedOn w:val="Domylnaczcionkaakapitu"/>
    <w:link w:val="Tekstkomentarza"/>
    <w:uiPriority w:val="99"/>
    <w:rsid w:val="00D65B8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65B8E"/>
    <w:rPr>
      <w:b/>
      <w:bCs/>
    </w:rPr>
  </w:style>
  <w:style w:type="character" w:customStyle="1" w:styleId="TematkomentarzaZnak">
    <w:name w:val="Temat komentarza Znak"/>
    <w:basedOn w:val="TekstkomentarzaZnak"/>
    <w:link w:val="Tematkomentarza"/>
    <w:uiPriority w:val="99"/>
    <w:semiHidden/>
    <w:rsid w:val="00D65B8E"/>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962729929">
              <w:marLeft w:val="0"/>
              <w:marRight w:val="0"/>
              <w:marTop w:val="0"/>
              <w:marBottom w:val="0"/>
              <w:divBdr>
                <w:top w:val="none" w:sz="0" w:space="0" w:color="auto"/>
                <w:left w:val="none" w:sz="0" w:space="0" w:color="auto"/>
                <w:bottom w:val="none" w:sz="0" w:space="0" w:color="auto"/>
                <w:right w:val="none" w:sz="0" w:space="0" w:color="auto"/>
              </w:divBdr>
            </w:div>
            <w:div w:id="456917675">
              <w:marLeft w:val="0"/>
              <w:marRight w:val="0"/>
              <w:marTop w:val="0"/>
              <w:marBottom w:val="0"/>
              <w:divBdr>
                <w:top w:val="none" w:sz="0" w:space="0" w:color="auto"/>
                <w:left w:val="none" w:sz="0" w:space="0" w:color="auto"/>
                <w:bottom w:val="none" w:sz="0" w:space="0" w:color="auto"/>
                <w:right w:val="none" w:sz="0" w:space="0" w:color="auto"/>
              </w:divBdr>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1522086221">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 w:id="98379168">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3338615">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223490517">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536740080">
              <w:marLeft w:val="0"/>
              <w:marRight w:val="0"/>
              <w:marTop w:val="0"/>
              <w:marBottom w:val="0"/>
              <w:divBdr>
                <w:top w:val="none" w:sz="0" w:space="0" w:color="auto"/>
                <w:left w:val="none" w:sz="0" w:space="0" w:color="auto"/>
                <w:bottom w:val="none" w:sz="0" w:space="0" w:color="auto"/>
                <w:right w:val="none" w:sz="0" w:space="0" w:color="auto"/>
              </w:divBdr>
              <w:divsChild>
                <w:div w:id="405802962">
                  <w:marLeft w:val="0"/>
                  <w:marRight w:val="0"/>
                  <w:marTop w:val="0"/>
                  <w:marBottom w:val="0"/>
                  <w:divBdr>
                    <w:top w:val="none" w:sz="0" w:space="0" w:color="auto"/>
                    <w:left w:val="none" w:sz="0" w:space="0" w:color="auto"/>
                    <w:bottom w:val="none" w:sz="0" w:space="0" w:color="auto"/>
                    <w:right w:val="none" w:sz="0" w:space="0" w:color="auto"/>
                  </w:divBdr>
                </w:div>
                <w:div w:id="22170245">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681207942">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 w:id="590166282">
              <w:marLeft w:val="0"/>
              <w:marRight w:val="0"/>
              <w:marTop w:val="150"/>
              <w:marBottom w:val="15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249046204">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 w:id="1958297534">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130829196">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338732260">
                  <w:marLeft w:val="0"/>
                  <w:marRight w:val="0"/>
                  <w:marTop w:val="0"/>
                  <w:marBottom w:val="0"/>
                  <w:divBdr>
                    <w:top w:val="none" w:sz="0" w:space="0" w:color="auto"/>
                    <w:left w:val="none" w:sz="0" w:space="0" w:color="auto"/>
                    <w:bottom w:val="none" w:sz="0" w:space="0" w:color="auto"/>
                    <w:right w:val="none" w:sz="0" w:space="0" w:color="auto"/>
                  </w:divBdr>
                </w:div>
                <w:div w:id="1257638285">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1466196764">
          <w:marLeft w:val="0"/>
          <w:marRight w:val="0"/>
          <w:marTop w:val="0"/>
          <w:marBottom w:val="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565653943">
          <w:marLeft w:val="0"/>
          <w:marRight w:val="150"/>
          <w:marTop w:val="0"/>
          <w:marBottom w:val="15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822381057">
                                                                  <w:marLeft w:val="0"/>
                                                                  <w:marRight w:val="0"/>
                                                                  <w:marTop w:val="0"/>
                                                                  <w:marBottom w:val="0"/>
                                                                  <w:divBdr>
                                                                    <w:top w:val="none" w:sz="0" w:space="0" w:color="auto"/>
                                                                    <w:left w:val="none" w:sz="0" w:space="0" w:color="auto"/>
                                                                    <w:bottom w:val="none" w:sz="0" w:space="0" w:color="auto"/>
                                                                    <w:right w:val="none" w:sz="0" w:space="0" w:color="auto"/>
                                                                  </w:divBdr>
                                                                </w:div>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0986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281351864">
                                  <w:marLeft w:val="0"/>
                                  <w:marRight w:val="0"/>
                                  <w:marTop w:val="0"/>
                                  <w:marBottom w:val="0"/>
                                  <w:divBdr>
                                    <w:top w:val="none" w:sz="0" w:space="0" w:color="auto"/>
                                    <w:left w:val="none" w:sz="0" w:space="0" w:color="auto"/>
                                    <w:bottom w:val="none" w:sz="0" w:space="0" w:color="auto"/>
                                    <w:right w:val="none" w:sz="0" w:space="0" w:color="auto"/>
                                  </w:divBdr>
                                </w:div>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185950970">
          <w:marLeft w:val="0"/>
          <w:marRight w:val="0"/>
          <w:marTop w:val="0"/>
          <w:marBottom w:val="0"/>
          <w:divBdr>
            <w:top w:val="none" w:sz="0" w:space="0" w:color="auto"/>
            <w:left w:val="none" w:sz="0" w:space="0" w:color="auto"/>
            <w:bottom w:val="none" w:sz="0" w:space="0" w:color="auto"/>
            <w:right w:val="none" w:sz="0" w:space="0" w:color="auto"/>
          </w:divBdr>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1321427121">
              <w:marLeft w:val="0"/>
              <w:marRight w:val="0"/>
              <w:marTop w:val="0"/>
              <w:marBottom w:val="0"/>
              <w:divBdr>
                <w:top w:val="none" w:sz="0" w:space="0" w:color="auto"/>
                <w:left w:val="none" w:sz="0" w:space="0" w:color="auto"/>
                <w:bottom w:val="none" w:sz="0" w:space="0" w:color="auto"/>
                <w:right w:val="none" w:sz="0" w:space="0" w:color="auto"/>
              </w:divBdr>
            </w:div>
            <w:div w:id="316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611427808">
          <w:marLeft w:val="0"/>
          <w:marRight w:val="0"/>
          <w:marTop w:val="0"/>
          <w:marBottom w:val="0"/>
          <w:divBdr>
            <w:top w:val="none" w:sz="0" w:space="0" w:color="auto"/>
            <w:left w:val="none" w:sz="0" w:space="0" w:color="auto"/>
            <w:bottom w:val="none" w:sz="0" w:space="0" w:color="auto"/>
            <w:right w:val="none" w:sz="0" w:space="0" w:color="auto"/>
          </w:divBdr>
        </w:div>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741633245">
                              <w:marLeft w:val="-225"/>
                              <w:marRight w:val="-225"/>
                              <w:marTop w:val="0"/>
                              <w:marBottom w:val="0"/>
                              <w:divBdr>
                                <w:top w:val="none" w:sz="0" w:space="0" w:color="auto"/>
                                <w:left w:val="none" w:sz="0" w:space="0" w:color="auto"/>
                                <w:bottom w:val="none" w:sz="0" w:space="0" w:color="auto"/>
                                <w:right w:val="none" w:sz="0" w:space="0" w:color="auto"/>
                              </w:divBdr>
                            </w:div>
                            <w:div w:id="140583339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02442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7847116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81604504">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1757479990">
          <w:marLeft w:val="0"/>
          <w:marRight w:val="60"/>
          <w:marTop w:val="105"/>
          <w:marBottom w:val="6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514999158">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6104724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965847913">
                  <w:marLeft w:val="0"/>
                  <w:marRight w:val="0"/>
                  <w:marTop w:val="0"/>
                  <w:marBottom w:val="0"/>
                  <w:divBdr>
                    <w:top w:val="none" w:sz="0" w:space="0" w:color="auto"/>
                    <w:left w:val="none" w:sz="0" w:space="0" w:color="auto"/>
                    <w:bottom w:val="none" w:sz="0" w:space="0" w:color="auto"/>
                    <w:right w:val="none" w:sz="0" w:space="0" w:color="auto"/>
                  </w:divBdr>
                  <w:divsChild>
                    <w:div w:id="1679425679">
                      <w:marLeft w:val="0"/>
                      <w:marRight w:val="0"/>
                      <w:marTop w:val="120"/>
                      <w:marBottom w:val="120"/>
                      <w:divBdr>
                        <w:top w:val="none" w:sz="0" w:space="0" w:color="auto"/>
                        <w:left w:val="none" w:sz="0" w:space="0" w:color="auto"/>
                        <w:bottom w:val="none" w:sz="0" w:space="0" w:color="auto"/>
                        <w:right w:val="none" w:sz="0" w:space="0" w:color="auto"/>
                      </w:divBdr>
                    </w:div>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sChild>
                </w:div>
                <w:div w:id="1766071465">
                  <w:marLeft w:val="0"/>
                  <w:marRight w:val="0"/>
                  <w:marTop w:val="0"/>
                  <w:marBottom w:val="0"/>
                  <w:divBdr>
                    <w:top w:val="none" w:sz="0" w:space="0" w:color="auto"/>
                    <w:left w:val="none" w:sz="0" w:space="0" w:color="auto"/>
                    <w:bottom w:val="none" w:sz="0" w:space="0" w:color="auto"/>
                    <w:right w:val="none" w:sz="0" w:space="0" w:color="auto"/>
                  </w:divBdr>
                  <w:divsChild>
                    <w:div w:id="1962808512">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1375614249">
              <w:marLeft w:val="0"/>
              <w:marRight w:val="0"/>
              <w:marTop w:val="0"/>
              <w:marBottom w:val="0"/>
              <w:divBdr>
                <w:top w:val="none" w:sz="0" w:space="0" w:color="auto"/>
                <w:left w:val="none" w:sz="0" w:space="0" w:color="auto"/>
                <w:bottom w:val="none" w:sz="0" w:space="0" w:color="auto"/>
                <w:right w:val="none" w:sz="0" w:space="0" w:color="auto"/>
              </w:divBdr>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913708234">
                  <w:marLeft w:val="0"/>
                  <w:marRight w:val="0"/>
                  <w:marTop w:val="0"/>
                  <w:marBottom w:val="0"/>
                  <w:divBdr>
                    <w:top w:val="none" w:sz="0" w:space="0" w:color="auto"/>
                    <w:left w:val="none" w:sz="0" w:space="0" w:color="auto"/>
                    <w:bottom w:val="none" w:sz="0" w:space="0" w:color="auto"/>
                    <w:right w:val="none" w:sz="0" w:space="0" w:color="auto"/>
                  </w:divBdr>
                </w:div>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sChild>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664241153">
                  <w:marLeft w:val="0"/>
                  <w:marRight w:val="0"/>
                  <w:marTop w:val="0"/>
                  <w:marBottom w:val="0"/>
                  <w:divBdr>
                    <w:top w:val="none" w:sz="0" w:space="0" w:color="auto"/>
                    <w:left w:val="none" w:sz="0" w:space="0" w:color="auto"/>
                    <w:bottom w:val="none" w:sz="0" w:space="0" w:color="auto"/>
                    <w:right w:val="none" w:sz="0" w:space="0" w:color="auto"/>
                  </w:divBdr>
                </w:div>
                <w:div w:id="154347864">
                  <w:marLeft w:val="0"/>
                  <w:marRight w:val="0"/>
                  <w:marTop w:val="0"/>
                  <w:marBottom w:val="0"/>
                  <w:divBdr>
                    <w:top w:val="none" w:sz="0" w:space="0" w:color="auto"/>
                    <w:left w:val="none" w:sz="0" w:space="0" w:color="auto"/>
                    <w:bottom w:val="none" w:sz="0" w:space="0" w:color="auto"/>
                    <w:right w:val="none" w:sz="0" w:space="0" w:color="auto"/>
                  </w:divBdr>
                </w:div>
              </w:divsChild>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431897854">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07815120">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28796826">
              <w:marLeft w:val="0"/>
              <w:marRight w:val="0"/>
              <w:marTop w:val="0"/>
              <w:marBottom w:val="0"/>
              <w:divBdr>
                <w:top w:val="none" w:sz="0" w:space="0" w:color="auto"/>
                <w:left w:val="none" w:sz="0" w:space="0" w:color="auto"/>
                <w:bottom w:val="none" w:sz="0" w:space="0" w:color="auto"/>
                <w:right w:val="none" w:sz="0" w:space="0" w:color="auto"/>
              </w:divBdr>
            </w:div>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77005">
      <w:bodyDiv w:val="1"/>
      <w:marLeft w:val="0"/>
      <w:marRight w:val="0"/>
      <w:marTop w:val="0"/>
      <w:marBottom w:val="0"/>
      <w:divBdr>
        <w:top w:val="none" w:sz="0" w:space="0" w:color="auto"/>
        <w:left w:val="none" w:sz="0" w:space="0" w:color="auto"/>
        <w:bottom w:val="none" w:sz="0" w:space="0" w:color="auto"/>
        <w:right w:val="none" w:sz="0" w:space="0" w:color="auto"/>
      </w:divBdr>
      <w:divsChild>
        <w:div w:id="27613106">
          <w:marLeft w:val="0"/>
          <w:marRight w:val="0"/>
          <w:marTop w:val="0"/>
          <w:marBottom w:val="0"/>
          <w:divBdr>
            <w:top w:val="none" w:sz="0" w:space="0" w:color="auto"/>
            <w:left w:val="none" w:sz="0" w:space="0" w:color="auto"/>
            <w:bottom w:val="none" w:sz="0" w:space="0" w:color="auto"/>
            <w:right w:val="none" w:sz="0" w:space="0" w:color="auto"/>
          </w:divBdr>
        </w:div>
      </w:divsChild>
    </w:div>
    <w:div w:id="1555120701">
      <w:bodyDiv w:val="1"/>
      <w:marLeft w:val="0"/>
      <w:marRight w:val="0"/>
      <w:marTop w:val="0"/>
      <w:marBottom w:val="0"/>
      <w:divBdr>
        <w:top w:val="none" w:sz="0" w:space="0" w:color="auto"/>
        <w:left w:val="none" w:sz="0" w:space="0" w:color="auto"/>
        <w:bottom w:val="none" w:sz="0" w:space="0" w:color="auto"/>
        <w:right w:val="none" w:sz="0" w:space="0" w:color="auto"/>
      </w:divBdr>
      <w:divsChild>
        <w:div w:id="586965445">
          <w:marLeft w:val="0"/>
          <w:marRight w:val="0"/>
          <w:marTop w:val="0"/>
          <w:marBottom w:val="0"/>
          <w:divBdr>
            <w:top w:val="none" w:sz="0" w:space="0" w:color="auto"/>
            <w:left w:val="none" w:sz="0" w:space="0" w:color="auto"/>
            <w:bottom w:val="none" w:sz="0" w:space="0" w:color="auto"/>
            <w:right w:val="none" w:sz="0" w:space="0" w:color="auto"/>
          </w:divBdr>
        </w:div>
      </w:divsChild>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1478955039">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 w:id="32195088">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 w:id="54470898">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sChild>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70784858">
              <w:marLeft w:val="0"/>
              <w:marRight w:val="0"/>
              <w:marTop w:val="0"/>
              <w:marBottom w:val="0"/>
              <w:divBdr>
                <w:top w:val="none" w:sz="0" w:space="0" w:color="auto"/>
                <w:left w:val="none" w:sz="0" w:space="0" w:color="auto"/>
                <w:bottom w:val="none" w:sz="0" w:space="0" w:color="auto"/>
                <w:right w:val="none" w:sz="0" w:space="0" w:color="auto"/>
              </w:divBdr>
              <w:divsChild>
                <w:div w:id="984965011">
                  <w:marLeft w:val="0"/>
                  <w:marRight w:val="0"/>
                  <w:marTop w:val="0"/>
                  <w:marBottom w:val="0"/>
                  <w:divBdr>
                    <w:top w:val="none" w:sz="0" w:space="0" w:color="auto"/>
                    <w:left w:val="none" w:sz="0" w:space="0" w:color="auto"/>
                    <w:bottom w:val="none" w:sz="0" w:space="0" w:color="auto"/>
                    <w:right w:val="none" w:sz="0" w:space="0" w:color="auto"/>
                  </w:divBdr>
                </w:div>
                <w:div w:id="731928514">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1748453708">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231888863">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sChild>
            </w:div>
            <w:div w:id="3088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2039424724">
          <w:marLeft w:val="0"/>
          <w:marRight w:val="0"/>
          <w:marTop w:val="0"/>
          <w:marBottom w:val="0"/>
          <w:divBdr>
            <w:top w:val="none" w:sz="0" w:space="0" w:color="auto"/>
            <w:left w:val="none" w:sz="0" w:space="0" w:color="auto"/>
            <w:bottom w:val="none" w:sz="0" w:space="0" w:color="auto"/>
            <w:right w:val="none" w:sz="0" w:space="0" w:color="auto"/>
          </w:divBdr>
        </w:div>
        <w:div w:id="385492206">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D15B9-153F-4577-BC22-83E87B0E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6945</Words>
  <Characters>41676</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48524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L520</dc:creator>
  <cp:lastModifiedBy>Andrzej Chojnacki</cp:lastModifiedBy>
  <cp:revision>6</cp:revision>
  <cp:lastPrinted>2018-01-31T13:23:00Z</cp:lastPrinted>
  <dcterms:created xsi:type="dcterms:W3CDTF">2025-06-04T17:04:00Z</dcterms:created>
  <dcterms:modified xsi:type="dcterms:W3CDTF">2025-06-04T17:14:00Z</dcterms:modified>
</cp:coreProperties>
</file>