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0632B" w14:textId="77777777" w:rsidR="0005466C" w:rsidRPr="0005466C" w:rsidRDefault="0005466C" w:rsidP="0005466C">
      <w:pPr>
        <w:overflowPunct w:val="0"/>
        <w:autoSpaceDE w:val="0"/>
        <w:jc w:val="center"/>
        <w:rPr>
          <w:b/>
        </w:rPr>
      </w:pPr>
      <w:r w:rsidRPr="0005466C">
        <w:rPr>
          <w:b/>
        </w:rPr>
        <w:t xml:space="preserve">UMOWA </w:t>
      </w:r>
    </w:p>
    <w:p w14:paraId="79A91F77" w14:textId="77777777" w:rsidR="0005466C" w:rsidRPr="0005466C" w:rsidRDefault="0005466C" w:rsidP="0005466C"/>
    <w:p w14:paraId="682916EF" w14:textId="77777777" w:rsidR="0005466C" w:rsidRPr="0005466C" w:rsidRDefault="0005466C" w:rsidP="0005466C">
      <w:pPr>
        <w:tabs>
          <w:tab w:val="left" w:pos="708"/>
        </w:tabs>
        <w:jc w:val="center"/>
        <w:rPr>
          <w:b/>
        </w:rPr>
      </w:pPr>
      <w:r w:rsidRPr="0005466C">
        <w:t>zawarta w dniu …......................2025r. w Kępnie pomiędzy</w:t>
      </w:r>
      <w:r w:rsidRPr="0005466C">
        <w:rPr>
          <w:b/>
        </w:rPr>
        <w:t>:</w:t>
      </w:r>
    </w:p>
    <w:p w14:paraId="0B61AEA9" w14:textId="77777777" w:rsidR="0005466C" w:rsidRPr="0005466C" w:rsidRDefault="0005466C" w:rsidP="0005466C">
      <w:pPr>
        <w:tabs>
          <w:tab w:val="left" w:pos="708"/>
        </w:tabs>
        <w:jc w:val="center"/>
        <w:rPr>
          <w:b/>
        </w:rPr>
      </w:pPr>
    </w:p>
    <w:p w14:paraId="3D764916" w14:textId="77777777" w:rsidR="0005466C" w:rsidRPr="0005466C" w:rsidRDefault="0005466C" w:rsidP="0005466C">
      <w:pPr>
        <w:tabs>
          <w:tab w:val="left" w:pos="708"/>
        </w:tabs>
        <w:spacing w:line="360" w:lineRule="auto"/>
        <w:jc w:val="both"/>
        <w:rPr>
          <w:color w:val="000000"/>
        </w:rPr>
      </w:pPr>
      <w:r w:rsidRPr="0005466C">
        <w:rPr>
          <w:color w:val="000000"/>
        </w:rPr>
        <w:t xml:space="preserve">Powiatowym Inspektoratem Weterynarii mającą siedzibę w Kępnie, ul. Graniczna 14 1 </w:t>
      </w:r>
    </w:p>
    <w:p w14:paraId="7DDE939A" w14:textId="77777777" w:rsidR="0005466C" w:rsidRPr="0005466C" w:rsidRDefault="0005466C" w:rsidP="0005466C">
      <w:pPr>
        <w:tabs>
          <w:tab w:val="left" w:pos="708"/>
        </w:tabs>
        <w:spacing w:line="360" w:lineRule="auto"/>
        <w:jc w:val="both"/>
        <w:rPr>
          <w:color w:val="000000"/>
        </w:rPr>
      </w:pPr>
      <w:r w:rsidRPr="0005466C">
        <w:rPr>
          <w:color w:val="000000"/>
        </w:rPr>
        <w:t xml:space="preserve">w imieniu której działa: </w:t>
      </w:r>
    </w:p>
    <w:p w14:paraId="5ED16724" w14:textId="77777777" w:rsidR="0005466C" w:rsidRPr="0005466C" w:rsidRDefault="0005466C" w:rsidP="0005466C">
      <w:pPr>
        <w:spacing w:line="360" w:lineRule="auto"/>
        <w:jc w:val="both"/>
        <w:rPr>
          <w:color w:val="000000"/>
        </w:rPr>
      </w:pPr>
      <w:r w:rsidRPr="0005466C">
        <w:rPr>
          <w:color w:val="000000"/>
        </w:rPr>
        <w:t xml:space="preserve">Monika Klimczak - Powiatowy Lekarz Weterynarii </w:t>
      </w:r>
    </w:p>
    <w:p w14:paraId="226EB502" w14:textId="77777777" w:rsidR="0005466C" w:rsidRPr="0005466C" w:rsidRDefault="0005466C" w:rsidP="0005466C">
      <w:pPr>
        <w:spacing w:line="360" w:lineRule="auto"/>
        <w:jc w:val="both"/>
        <w:rPr>
          <w:color w:val="000000"/>
        </w:rPr>
      </w:pPr>
      <w:r w:rsidRPr="0005466C">
        <w:rPr>
          <w:color w:val="000000"/>
        </w:rPr>
        <w:t>zwaną w dalszej części umowy „Zamawiającym”</w:t>
      </w:r>
    </w:p>
    <w:p w14:paraId="0C22DAE8" w14:textId="77777777" w:rsidR="0005466C" w:rsidRPr="0005466C" w:rsidRDefault="0005466C" w:rsidP="0005466C">
      <w:pPr>
        <w:rPr>
          <w:color w:val="000000"/>
        </w:rPr>
      </w:pPr>
      <w:r w:rsidRPr="0005466C">
        <w:rPr>
          <w:color w:val="000000"/>
        </w:rPr>
        <w:t>a</w:t>
      </w:r>
    </w:p>
    <w:p w14:paraId="3034AD34" w14:textId="77777777" w:rsidR="0005466C" w:rsidRPr="0005466C" w:rsidRDefault="0005466C" w:rsidP="0005466C">
      <w:pPr>
        <w:jc w:val="both"/>
        <w:rPr>
          <w:color w:val="000000"/>
        </w:rPr>
      </w:pPr>
      <w:r w:rsidRPr="0005466C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……………………………………………………………………………………………………………………………………………………………………………..………………………</w:t>
      </w:r>
    </w:p>
    <w:p w14:paraId="6FE58332" w14:textId="77777777" w:rsidR="0005466C" w:rsidRPr="0005466C" w:rsidRDefault="0005466C" w:rsidP="0005466C">
      <w:pPr>
        <w:jc w:val="both"/>
        <w:rPr>
          <w:color w:val="000000"/>
        </w:rPr>
      </w:pPr>
    </w:p>
    <w:p w14:paraId="52E7172A" w14:textId="77777777" w:rsidR="0005466C" w:rsidRPr="0005466C" w:rsidRDefault="0005466C" w:rsidP="0005466C">
      <w:pPr>
        <w:jc w:val="both"/>
        <w:rPr>
          <w:color w:val="000000"/>
        </w:rPr>
      </w:pPr>
    </w:p>
    <w:p w14:paraId="067085CC" w14:textId="77777777" w:rsidR="0005466C" w:rsidRPr="0005466C" w:rsidRDefault="0005466C" w:rsidP="0005466C">
      <w:pPr>
        <w:jc w:val="both"/>
        <w:rPr>
          <w:color w:val="000000"/>
        </w:rPr>
      </w:pPr>
      <w:r w:rsidRPr="0005466C">
        <w:rPr>
          <w:color w:val="000000"/>
        </w:rPr>
        <w:t>zwanym w dalszej części umowy „Wykonawcą”</w:t>
      </w:r>
    </w:p>
    <w:p w14:paraId="65A1E6A4" w14:textId="77777777" w:rsidR="005831C5" w:rsidRPr="004F4131" w:rsidRDefault="005831C5" w:rsidP="004F4131">
      <w:pPr>
        <w:spacing w:line="276" w:lineRule="auto"/>
        <w:jc w:val="both"/>
      </w:pPr>
    </w:p>
    <w:p w14:paraId="65A1E6A5" w14:textId="46F3324A" w:rsidR="000B6AE6" w:rsidRPr="004F4131" w:rsidRDefault="005831C5" w:rsidP="004F4131">
      <w:pPr>
        <w:spacing w:line="276" w:lineRule="auto"/>
        <w:jc w:val="both"/>
        <w:rPr>
          <w:b/>
        </w:rPr>
      </w:pPr>
      <w:r w:rsidRPr="004F4131">
        <w:t xml:space="preserve">w wyniku dokonania przez Zamawiającego wyboru najkorzystniejszej oferty Wykonawcy, na podstawie przeprowadzonego w trybie </w:t>
      </w:r>
      <w:r w:rsidR="008F5530" w:rsidRPr="004F4131">
        <w:t>podstawowym na podstawie art. 275 pkt 1</w:t>
      </w:r>
      <w:r w:rsidRPr="004F4131">
        <w:t xml:space="preserve">, zgodnie z postanowieniami ustawy </w:t>
      </w:r>
      <w:r w:rsidR="00B0602C" w:rsidRPr="004F4131">
        <w:t>z dnia 11 września 2019 r.</w:t>
      </w:r>
      <w:r w:rsidR="00D2015B" w:rsidRPr="004F4131">
        <w:t xml:space="preserve"> – Prawo zamówień publicznych</w:t>
      </w:r>
      <w:r w:rsidRPr="004F4131">
        <w:t xml:space="preserve">, postępowania o udzielenie zamówienia publicznego na wykonanie </w:t>
      </w:r>
      <w:r w:rsidR="00352A6E" w:rsidRPr="004F4131">
        <w:t>robót budowlanych związanych z zadaniem inwestycyjnym</w:t>
      </w:r>
      <w:r w:rsidRPr="004F4131">
        <w:t xml:space="preserve"> pn.: </w:t>
      </w:r>
      <w:bookmarkStart w:id="0" w:name="_Hlk136438654"/>
      <w:bookmarkStart w:id="1" w:name="_Hlk199240489"/>
      <w:r w:rsidR="000B6AE6" w:rsidRPr="004F4131">
        <w:rPr>
          <w:b/>
          <w:bCs/>
        </w:rPr>
        <w:t>„</w:t>
      </w:r>
      <w:r w:rsidR="0005466C">
        <w:rPr>
          <w:b/>
          <w:bCs/>
        </w:rPr>
        <w:t>Przebudowa</w:t>
      </w:r>
      <w:r w:rsidR="001774F1" w:rsidRPr="001774F1">
        <w:rPr>
          <w:b/>
          <w:bCs/>
          <w:lang w:eastAsia="pl-PL"/>
        </w:rPr>
        <w:t xml:space="preserve"> budynk</w:t>
      </w:r>
      <w:r w:rsidR="00CA5BE9">
        <w:rPr>
          <w:b/>
          <w:bCs/>
          <w:lang w:eastAsia="pl-PL"/>
        </w:rPr>
        <w:t>ów</w:t>
      </w:r>
      <w:r w:rsidR="001774F1" w:rsidRPr="001774F1">
        <w:rPr>
          <w:b/>
          <w:bCs/>
          <w:lang w:eastAsia="pl-PL"/>
        </w:rPr>
        <w:t xml:space="preserve"> Powiatowego Inspektoratu Weterynarii w Kępnie</w:t>
      </w:r>
      <w:r w:rsidR="00E24ED3" w:rsidRPr="004F4131">
        <w:rPr>
          <w:b/>
          <w:bCs/>
        </w:rPr>
        <w:t>”</w:t>
      </w:r>
      <w:bookmarkEnd w:id="0"/>
    </w:p>
    <w:bookmarkEnd w:id="1"/>
    <w:p w14:paraId="65A1E6A6" w14:textId="77777777" w:rsidR="005831C5" w:rsidRPr="004F4131" w:rsidRDefault="005831C5" w:rsidP="004F4131">
      <w:pPr>
        <w:spacing w:line="276" w:lineRule="auto"/>
        <w:jc w:val="both"/>
        <w:rPr>
          <w:b/>
          <w:bCs/>
        </w:rPr>
      </w:pPr>
    </w:p>
    <w:p w14:paraId="65A1E6A7" w14:textId="77777777" w:rsidR="005831C5" w:rsidRPr="004F4131" w:rsidRDefault="005831C5" w:rsidP="004F4131">
      <w:pPr>
        <w:spacing w:line="276" w:lineRule="auto"/>
        <w:jc w:val="center"/>
      </w:pPr>
      <w:r w:rsidRPr="004F4131">
        <w:t xml:space="preserve">została zawarta umowa o następującej </w:t>
      </w:r>
      <w:r w:rsidR="00AB0A1A" w:rsidRPr="004F4131">
        <w:t>treści:</w:t>
      </w:r>
    </w:p>
    <w:p w14:paraId="65A1E6A8" w14:textId="77777777" w:rsidR="005831C5" w:rsidRPr="004F4131" w:rsidRDefault="005831C5" w:rsidP="004F4131">
      <w:pPr>
        <w:spacing w:line="276" w:lineRule="auto"/>
        <w:jc w:val="center"/>
      </w:pPr>
    </w:p>
    <w:p w14:paraId="65A1E6A9" w14:textId="77777777" w:rsidR="00750609" w:rsidRPr="004F4131" w:rsidRDefault="00750609" w:rsidP="004F4131">
      <w:pPr>
        <w:spacing w:line="276" w:lineRule="auto"/>
        <w:jc w:val="center"/>
      </w:pPr>
      <w:r w:rsidRPr="004F4131">
        <w:t>§ 1</w:t>
      </w:r>
    </w:p>
    <w:p w14:paraId="654CC6EB" w14:textId="4E058961" w:rsidR="001774F1" w:rsidRPr="001774F1" w:rsidRDefault="00750609" w:rsidP="001774F1">
      <w:pPr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4F4131">
        <w:t xml:space="preserve">Wykonawca zobowiązuje się do wykonania na rzecz Zamawiającego zadania inwestycyjnego polegającego na wykonaniu robót budowlanych p.n.: </w:t>
      </w:r>
      <w:r w:rsidR="001774F1" w:rsidRPr="001774F1">
        <w:rPr>
          <w:b/>
          <w:bCs/>
        </w:rPr>
        <w:t>„</w:t>
      </w:r>
      <w:r w:rsidR="0005466C">
        <w:rPr>
          <w:b/>
          <w:bCs/>
        </w:rPr>
        <w:t>Przebudowa</w:t>
      </w:r>
      <w:r w:rsidR="001774F1" w:rsidRPr="001774F1">
        <w:rPr>
          <w:b/>
          <w:bCs/>
        </w:rPr>
        <w:t xml:space="preserve"> budynk</w:t>
      </w:r>
      <w:r w:rsidR="00CA5BE9">
        <w:rPr>
          <w:b/>
          <w:bCs/>
        </w:rPr>
        <w:t>ów</w:t>
      </w:r>
      <w:r w:rsidR="001774F1" w:rsidRPr="001774F1">
        <w:rPr>
          <w:b/>
          <w:bCs/>
        </w:rPr>
        <w:t xml:space="preserve"> Powiatowego Inspektoratu Weterynarii w Kępnie”</w:t>
      </w:r>
    </w:p>
    <w:p w14:paraId="65A1E6AB" w14:textId="4D781EAE" w:rsidR="00750609" w:rsidRPr="004F4131" w:rsidRDefault="00750609" w:rsidP="00385AD0">
      <w:pPr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Zakres zadania, o którym mowa w ust. 1, a tym samym przedmiotu niniejszej umowy, określa dokumentacja projektowa, specyfikacja warunków zamówienia oraz oferta Wykonawcy. Dokumenty te stanowią integralne części niniejszej umowy.</w:t>
      </w:r>
    </w:p>
    <w:p w14:paraId="65A1E6AC" w14:textId="77777777" w:rsidR="00750609" w:rsidRPr="004F4131" w:rsidRDefault="00750609" w:rsidP="004F4131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3.</w:t>
      </w:r>
      <w:r w:rsidRPr="004F4131">
        <w:tab/>
        <w:t>W skład Umowy wchodzą następujące dokumenty obowiązujące w poniższej kolejności:</w:t>
      </w:r>
    </w:p>
    <w:p w14:paraId="65A1E6AD" w14:textId="77777777" w:rsidR="00750609" w:rsidRPr="004F4131" w:rsidRDefault="00750609" w:rsidP="004F4131">
      <w:pPr>
        <w:numPr>
          <w:ilvl w:val="1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postanowienia niniejszej umowy,</w:t>
      </w:r>
    </w:p>
    <w:p w14:paraId="65A1E6AE" w14:textId="77777777" w:rsidR="00C358A3" w:rsidRPr="004F4131" w:rsidRDefault="00C358A3" w:rsidP="004F4131">
      <w:pPr>
        <w:numPr>
          <w:ilvl w:val="1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Specyfikacja Warunków Zamówienia w postępowaniu,</w:t>
      </w:r>
    </w:p>
    <w:p w14:paraId="65A1E6AF" w14:textId="77777777" w:rsidR="00C358A3" w:rsidRPr="004F4131" w:rsidRDefault="00C358A3" w:rsidP="004F4131">
      <w:pPr>
        <w:numPr>
          <w:ilvl w:val="1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projekty zagospodarowania – załącznik nr 1,</w:t>
      </w:r>
    </w:p>
    <w:p w14:paraId="65A1E6B0" w14:textId="77777777" w:rsidR="00C358A3" w:rsidRPr="004F4131" w:rsidRDefault="00C358A3" w:rsidP="004F4131">
      <w:pPr>
        <w:numPr>
          <w:ilvl w:val="1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projekty budowlane i wykonawcze,</w:t>
      </w:r>
    </w:p>
    <w:p w14:paraId="65A1E6B1" w14:textId="77777777" w:rsidR="00C358A3" w:rsidRPr="004F4131" w:rsidRDefault="00C358A3" w:rsidP="004F4131">
      <w:pPr>
        <w:numPr>
          <w:ilvl w:val="1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proofErr w:type="spellStart"/>
      <w:r w:rsidRPr="004F4131">
        <w:t>STWiOR</w:t>
      </w:r>
      <w:proofErr w:type="spellEnd"/>
      <w:r w:rsidRPr="004F4131">
        <w:t>,</w:t>
      </w:r>
    </w:p>
    <w:p w14:paraId="65A1E6B2" w14:textId="77777777" w:rsidR="00750609" w:rsidRPr="004F4131" w:rsidRDefault="00750609" w:rsidP="004F4131">
      <w:pPr>
        <w:numPr>
          <w:ilvl w:val="1"/>
          <w:numId w:val="27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oferta wykonawcy, o ile nie zawiera postanowień sprzecznych z postanowieniami niniejszej Umowy (załącznik).</w:t>
      </w:r>
    </w:p>
    <w:p w14:paraId="65A1E6B3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W przypadku niejasności lub różnic następujące dokumenty mają pierwszeństwo w kolejności określonej w ustępie poprzednim. </w:t>
      </w:r>
    </w:p>
    <w:p w14:paraId="65A1E6B4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Obowiązek zatrudnienia przez Wykonawcę lub podwykonawcę osób na podstawie umowy o pracę. Zamawiający wymaga zatrudnienia przez Wykonawcę, Podwykonawcę na podstawie umowy o pracę osób, których praca polega na wykonywaniu czynności ogólnobudowlanych. </w:t>
      </w:r>
    </w:p>
    <w:p w14:paraId="65A1E6B5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Tak więc wymóg ten dotyczy osób, które wykonują czynności bezpośrednio związane w wykonywaniem robót, czyli tzw. pracowników fizycznych. Wymóg nie dotyczy więc, </w:t>
      </w:r>
      <w:r w:rsidRPr="004F4131">
        <w:lastRenderedPageBreak/>
        <w:t xml:space="preserve">między innymi osób: projektantów, kierujących budową, wykonujących obsługę geodezyjną, dostawców materiałów budowlanych. </w:t>
      </w:r>
    </w:p>
    <w:p w14:paraId="65A1E6B6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Dla udokumentowania tego faktu Wykonawca przedstawi Zamawiającemu na każde jego żądanie i w terminie 3 dni wykaz osób zatrudnionych przy realizacji zamówienia na podstawie umowy o pracę wraz ze wskazaniem czynności jakie będą oni wykonywać. </w:t>
      </w:r>
    </w:p>
    <w:p w14:paraId="65A1E6B7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rPr>
          <w:bCs/>
          <w:iCs/>
        </w:rPr>
        <w:t xml:space="preserve">Sposób weryfikacji zatrudnienia wskazanych powyżej osób  - w trakcie realizacji zamówienia na każde wezwanie zamawiającego w  wyznaczanym w tym wezwaniu terminie wykonawca jest zobowiązany przedłożyć zamawiającemu wskazane poniżej dowody w celu potwierdzenia spełnienia wymogu zatrudnienia na podstawie umowy o pracę przez wykonawcę lub podwykonawcę:  </w:t>
      </w:r>
    </w:p>
    <w:p w14:paraId="65A1E6B8" w14:textId="77777777" w:rsidR="00750609" w:rsidRPr="004F4131" w:rsidRDefault="00750609" w:rsidP="004F4131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65A1E6B9" w14:textId="77777777" w:rsidR="00750609" w:rsidRPr="004F4131" w:rsidRDefault="00750609" w:rsidP="004F4131">
      <w:pPr>
        <w:pStyle w:val="Default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</w:rPr>
      </w:pPr>
      <w:r w:rsidRPr="004F4131">
        <w:rPr>
          <w:rFonts w:ascii="Times New Roman" w:hAnsi="Times New Roman" w:cs="Times New Roman"/>
          <w:bCs/>
          <w:iCs/>
        </w:rPr>
        <w:t xml:space="preserve">oświadczenie wykonawcy lub podwykonawcy o zatrudnieniu na podstawie umowy o pracę osób wykonujących czynności, które dotyczy wezwanie zamawiającego. Oświadczenie to powinno zawierać w szczególności: dokładne określenie podmiotu składającego oświadczenie, datę złożenia oświadczenia, wskazanie że objęte wezwaniem czynności wykonują osoby zatrudnione na podstawie umowy o pracę wraz ze wskazaniem liczby tych osób, rodzaju umowy o pracę i wymiaru etatu oraz podpis osoby uprawnionej do złożenia oświadczenia w imieniu wykonawcy lub podwykonawcy; </w:t>
      </w:r>
    </w:p>
    <w:p w14:paraId="65A1E6BA" w14:textId="77777777" w:rsidR="00750609" w:rsidRPr="004F4131" w:rsidRDefault="00750609" w:rsidP="004F4131">
      <w:pPr>
        <w:pStyle w:val="Default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</w:rPr>
      </w:pPr>
      <w:r w:rsidRPr="004F4131">
        <w:rPr>
          <w:rFonts w:ascii="Times New Roman" w:hAnsi="Times New Roman" w:cs="Times New Roman"/>
          <w:bCs/>
          <w:iCs/>
        </w:rPr>
        <w:t xml:space="preserve">poświadczoną za zgodność z oryginałem odpowiednio przez wykonawcę lub podwykonawcę kopię umów/umowy o pracę wykonujących w trakcie realizacji zamówienia czynności, których dotyczy ww. oświadczenie wykonawcy lub podwykonawcy (wraz z dokumentem regulującym zakres obowiązków, jeżeli został sporządzony). Kopia umów/umowy powinna zostać zanimizowana w sposób zapewniający ochronę danych osobowych pracowników, zgodnie z przepisami ustawy z dnia 29 sierpnia 1997 r. o ochronie danych osobowych; Imię i nazwisko pracownika nie podlega </w:t>
      </w:r>
      <w:proofErr w:type="spellStart"/>
      <w:r w:rsidRPr="004F4131">
        <w:rPr>
          <w:rFonts w:ascii="Times New Roman" w:hAnsi="Times New Roman" w:cs="Times New Roman"/>
          <w:bCs/>
          <w:iCs/>
        </w:rPr>
        <w:t>anonimizacji</w:t>
      </w:r>
      <w:proofErr w:type="spellEnd"/>
      <w:r w:rsidRPr="004F4131">
        <w:rPr>
          <w:rFonts w:ascii="Times New Roman" w:hAnsi="Times New Roman" w:cs="Times New Roman"/>
          <w:bCs/>
          <w:iCs/>
        </w:rPr>
        <w:t>. Informacje takie jak: data zawarcia umowy, rodzaj umowy o pracę i wymiar etatu powinny być możliwe do zidentyfikowania;</w:t>
      </w:r>
    </w:p>
    <w:p w14:paraId="65A1E6BB" w14:textId="77777777" w:rsidR="00750609" w:rsidRPr="004F4131" w:rsidRDefault="00750609" w:rsidP="004F4131">
      <w:pPr>
        <w:pStyle w:val="Default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</w:rPr>
      </w:pPr>
      <w:r w:rsidRPr="004F4131">
        <w:rPr>
          <w:rFonts w:ascii="Times New Roman" w:hAnsi="Times New Roman" w:cs="Times New Roman"/>
          <w:bCs/>
          <w:iCs/>
        </w:rPr>
        <w:t xml:space="preserve">zaświadczenie właściwego oddziału ZUS, potwierdzające opłacanie przez wykonawcę lub podwykonawcę składek na ubezpieczenie społeczne i zwrotne z tytułu zatrudnienia na podstawie umów o pracę za ostatni okres rozliczeniowy. Imię i nazwisko pracownika nie podlega </w:t>
      </w:r>
      <w:proofErr w:type="spellStart"/>
      <w:r w:rsidRPr="004F4131">
        <w:rPr>
          <w:rFonts w:ascii="Times New Roman" w:hAnsi="Times New Roman" w:cs="Times New Roman"/>
          <w:bCs/>
          <w:iCs/>
        </w:rPr>
        <w:t>anonimizacji</w:t>
      </w:r>
      <w:proofErr w:type="spellEnd"/>
      <w:r w:rsidRPr="004F4131">
        <w:rPr>
          <w:rFonts w:ascii="Times New Roman" w:hAnsi="Times New Roman" w:cs="Times New Roman"/>
          <w:bCs/>
          <w:iCs/>
        </w:rPr>
        <w:t>.</w:t>
      </w:r>
    </w:p>
    <w:p w14:paraId="65A1E6BC" w14:textId="77777777" w:rsidR="00750609" w:rsidRPr="004F4131" w:rsidRDefault="00750609" w:rsidP="004F4131">
      <w:pPr>
        <w:numPr>
          <w:ilvl w:val="0"/>
          <w:numId w:val="31"/>
        </w:numPr>
        <w:tabs>
          <w:tab w:val="left" w:pos="708"/>
        </w:tabs>
        <w:spacing w:line="276" w:lineRule="auto"/>
        <w:jc w:val="both"/>
        <w:outlineLvl w:val="1"/>
        <w:rPr>
          <w:bCs/>
          <w:iCs/>
          <w:color w:val="000000"/>
        </w:rPr>
      </w:pPr>
      <w:r w:rsidRPr="004F4131">
        <w:rPr>
          <w:bCs/>
          <w:iCs/>
          <w:color w:val="000000"/>
        </w:rPr>
        <w:t>poświadczoną za zgodność z oryginałem odpowiednio przez wykonawcę lub podwykonawcę kopię dowodu potwierdzającego zgłoszenie pracownika przez pracodawcę do ubezpieczeń , zanimizowaną w sposób zapewniający ochronę danych osobowych pracowników, zgodnie z rozporządzeniem Parlamentu Europejskiego i Rady (UE) 2016/679 z 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4F4131">
        <w:rPr>
          <w:bCs/>
          <w:iCs/>
          <w:color w:val="000000"/>
        </w:rPr>
        <w:t>Dz.Urz</w:t>
      </w:r>
      <w:proofErr w:type="spellEnd"/>
      <w:r w:rsidRPr="004F4131">
        <w:rPr>
          <w:bCs/>
          <w:iCs/>
          <w:color w:val="000000"/>
        </w:rPr>
        <w:t>. UE L 119 z 4 maja 2016 r.)</w:t>
      </w:r>
    </w:p>
    <w:p w14:paraId="65A1E6BD" w14:textId="77777777" w:rsidR="00750609" w:rsidRPr="004F4131" w:rsidRDefault="00750609" w:rsidP="004F4131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ab/>
      </w:r>
      <w:r w:rsidRPr="004F4131">
        <w:tab/>
      </w:r>
      <w:r w:rsidRPr="004F4131">
        <w:tab/>
        <w:t>- pod rygorem niedopuszczenia tych osób do realizacji tych czynności..</w:t>
      </w:r>
    </w:p>
    <w:p w14:paraId="65A1E6BE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Na każde żądanie Zamawiającego Wykonawca zobowiązany jest przedłożyć Zamawiającemu dla osób realizujących czynności, do których odnosi się Obowiązek Zatrudnienia dokumenty, o których mowa w ust. </w:t>
      </w:r>
      <w:r w:rsidR="00BF339E" w:rsidRPr="004F4131">
        <w:t>8</w:t>
      </w:r>
      <w:r w:rsidRPr="004F4131">
        <w:t>.  Nieprzedłożenie dokumentów, o których mowa w zdaniu poprzednim stanowi przypadek naruszenia Obowiązku Zatrudnienia.</w:t>
      </w:r>
    </w:p>
    <w:p w14:paraId="65A1E6BF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lastRenderedPageBreak/>
        <w:t>W przypadku wątpliwości co do przestrzegania przepisów prawa pracy przez Wykonawcę lub podwykonawcę, Zamawiający może zwrócić się o przeprowadzenie kontroli przez Państwową Inspekcję Pracy.</w:t>
      </w:r>
    </w:p>
    <w:p w14:paraId="65A1E6C0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W przypadku konieczności wprowadzenia zmian osób, o których mowa w ust. </w:t>
      </w:r>
      <w:r w:rsidR="00BF339E" w:rsidRPr="004F4131">
        <w:t>5</w:t>
      </w:r>
      <w:r w:rsidRPr="004F4131">
        <w:t xml:space="preserve">, Wykonawca w terminie 7 dni od dnia zdarzenia, przedłoży Zamawiającemu zaktualizowany wykaz, o którym mowa w ust. </w:t>
      </w:r>
      <w:r w:rsidR="00BF339E" w:rsidRPr="004F4131">
        <w:t>7</w:t>
      </w:r>
      <w:r w:rsidRPr="004F4131">
        <w:t xml:space="preserve">, a na wezwanie Zamawiającego także dokumenty określone w ust. </w:t>
      </w:r>
      <w:r w:rsidR="00BF339E" w:rsidRPr="004F4131">
        <w:t>8</w:t>
      </w:r>
      <w:r w:rsidRPr="004F4131">
        <w:t>. Forma zatrudnienia nowych osób nie może ulec zmianie.</w:t>
      </w:r>
    </w:p>
    <w:p w14:paraId="65A1E6C1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 xml:space="preserve">Obowiązek o którym mowa w ust. </w:t>
      </w:r>
      <w:r w:rsidR="00BF339E" w:rsidRPr="004F4131">
        <w:t>5</w:t>
      </w:r>
      <w:r w:rsidRPr="004F4131">
        <w:t>-</w:t>
      </w:r>
      <w:r w:rsidR="00BF339E" w:rsidRPr="004F4131">
        <w:t>11</w:t>
      </w:r>
      <w:r w:rsidRPr="004F4131">
        <w:t xml:space="preserve"> dotyczy także podwykonawcy realizującego zadanie objęte niniejszą umową.</w:t>
      </w:r>
    </w:p>
    <w:p w14:paraId="65A1E6C2" w14:textId="77777777" w:rsidR="00750609" w:rsidRPr="004F4131" w:rsidRDefault="00750609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Zamawiający jest uprawniony do kontroli zatrudnienia na umowę o pracę osób, w stosunku do których przewidziano wymóg zatrudnienia na podstawie umowy o pracę. Kontrola polega na uprawnieniu zamawiającego do żądania od wykonawcy lub podwykonawcy dokumentów stanowiących dowód zatrudnienia tych osób na podstawie umowy o pracę. Dokumentami tymi mogą być: umowa o pracę, dowód odprowadzenia składek z tytułu zatrudnienia na podstawie umowy o pracę, inne dokumenty stanowiące dowód istnienia stosunku o pracę. Kontrola odbywać się będzie z poszanowaniem przepisów o ochronie danych osobowych pracowników. Drugą formą kontroli jest prawo do kontroli tożsamości osób wykonujących czynności na terenie budowy i żądaniu w stosunku do nich od wykonawcy dokumentów na istnienie stosunku pracy.</w:t>
      </w:r>
    </w:p>
    <w:p w14:paraId="65A1E6C3" w14:textId="77777777" w:rsidR="00C358A3" w:rsidRPr="004F4131" w:rsidRDefault="00C358A3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Wykonawca oświadcza, że dokonał oceny dokumentacji projektowej pod kątem jej poprawności oraz kompletności i nie wnosi do niej żadnych uwag. Z zastrzeżeniem standardu dokonanej oceny (tj. oceny z zachowaniem standardu podmiotu zawodowo wykonującego roboty budowlane, bez obowiązku stwierdzenia błędów, których wykrycie wymaga specjalistycznej wiedzy z zakresu projektowania lub prowadzenia obliczeń) wykonawca potwierdza, że dokumentacja projektowa pozwala na wykonanie robót budowlanych w terminie przewidzianym w umowie i za przyjęte wynagrodzenie.</w:t>
      </w:r>
    </w:p>
    <w:p w14:paraId="65A1E6C4" w14:textId="735B7343" w:rsidR="00C358A3" w:rsidRPr="004F4131" w:rsidRDefault="00C358A3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Wszystkie roboty wykonane będą z materiałów dostarczonych przez Wykonawcę zgodnie z opisem dotyczących standardów użytych materiałów i technologii ujętych w dokumentacji projektowej, STWIOR lub równoważnych zgodnie z zapisami w SWZ. Zamiana materiałów i technologii jest możliwa tylko za pisemną akceptacją udzieloną przez Inwestora i po wcześniejszej analizie inspektora nadzoru.</w:t>
      </w:r>
    </w:p>
    <w:p w14:paraId="65A1E6C5" w14:textId="77777777" w:rsidR="00C358A3" w:rsidRPr="004F4131" w:rsidRDefault="00C358A3" w:rsidP="004F4131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4F4131">
        <w:t>Wykonawca oświadcza, że posiada niezbędne zasoby techniczne, personalne oraz finansowe, niezbędne do zapewnienia finansowania inwestycji i wykonania umowy.</w:t>
      </w:r>
    </w:p>
    <w:p w14:paraId="65A1E6C6" w14:textId="77777777" w:rsidR="00750609" w:rsidRPr="004F4131" w:rsidRDefault="00750609" w:rsidP="004F4131">
      <w:pPr>
        <w:pStyle w:val="Tekstpodstawowy"/>
        <w:spacing w:line="276" w:lineRule="auto"/>
        <w:jc w:val="both"/>
        <w:rPr>
          <w:b/>
          <w:szCs w:val="24"/>
        </w:rPr>
      </w:pPr>
    </w:p>
    <w:p w14:paraId="65A1E6C7" w14:textId="77777777" w:rsidR="00B326FB" w:rsidRPr="004F4131" w:rsidRDefault="00B326FB" w:rsidP="004F4131">
      <w:pPr>
        <w:spacing w:line="276" w:lineRule="auto"/>
        <w:jc w:val="center"/>
      </w:pPr>
      <w:r w:rsidRPr="004F4131">
        <w:t>§ 2</w:t>
      </w:r>
    </w:p>
    <w:p w14:paraId="65A1E6C8" w14:textId="77777777" w:rsidR="00B326FB" w:rsidRPr="004F4131" w:rsidRDefault="00B326FB" w:rsidP="004F4131">
      <w:pPr>
        <w:pStyle w:val="Tekstpodstawowy21"/>
        <w:spacing w:line="276" w:lineRule="auto"/>
        <w:rPr>
          <w:color w:val="auto"/>
          <w:szCs w:val="24"/>
        </w:rPr>
      </w:pPr>
      <w:r w:rsidRPr="004F4131">
        <w:rPr>
          <w:color w:val="auto"/>
          <w:szCs w:val="24"/>
        </w:rPr>
        <w:t>Realizacja przedmiotu umowy prowadzona będzie zgodnie z obowiązującymi przepisami, polskimi normami i zasadami wiedzy technicznej oraz z należytą starannością w ich wykonywaniu, bezpieczeństwem, dobrą jakością i właściwą organizacją.</w:t>
      </w:r>
    </w:p>
    <w:p w14:paraId="65A1E6C9" w14:textId="77777777" w:rsidR="00B326FB" w:rsidRPr="004F4131" w:rsidRDefault="00B326FB" w:rsidP="004F4131">
      <w:pPr>
        <w:pStyle w:val="Tekstpodstawowy21"/>
        <w:spacing w:line="276" w:lineRule="auto"/>
        <w:rPr>
          <w:color w:val="auto"/>
          <w:szCs w:val="24"/>
        </w:rPr>
      </w:pPr>
    </w:p>
    <w:p w14:paraId="65A1E6CA" w14:textId="77777777" w:rsidR="00B326FB" w:rsidRPr="004F4131" w:rsidRDefault="00B326FB" w:rsidP="004F4131">
      <w:pPr>
        <w:spacing w:line="276" w:lineRule="auto"/>
        <w:jc w:val="center"/>
      </w:pPr>
      <w:r w:rsidRPr="004F4131">
        <w:t>§ 3</w:t>
      </w:r>
    </w:p>
    <w:p w14:paraId="65A1E6CB" w14:textId="77777777" w:rsidR="00B326FB" w:rsidRPr="004F4131" w:rsidRDefault="00B326FB" w:rsidP="004F4131">
      <w:pPr>
        <w:numPr>
          <w:ilvl w:val="0"/>
          <w:numId w:val="2"/>
        </w:numPr>
        <w:spacing w:line="276" w:lineRule="auto"/>
        <w:jc w:val="both"/>
      </w:pPr>
      <w:r w:rsidRPr="004F4131">
        <w:t xml:space="preserve">Zamawiający przekaże Wykonawcy teren budowy wraz ze wszystkimi wymaganymi uzgodnieniami prawnymi i administracyjnymi w tym dokumentację projektową w </w:t>
      </w:r>
      <w:r w:rsidR="001203FC" w:rsidRPr="004F4131">
        <w:t xml:space="preserve">ciągu 7 dni od </w:t>
      </w:r>
      <w:r w:rsidRPr="004F4131">
        <w:t>dni</w:t>
      </w:r>
      <w:r w:rsidR="001203FC" w:rsidRPr="004F4131">
        <w:t>a</w:t>
      </w:r>
      <w:r w:rsidRPr="004F4131">
        <w:t xml:space="preserve"> podpisania umowy.</w:t>
      </w:r>
    </w:p>
    <w:p w14:paraId="65A1E6CC" w14:textId="77777777" w:rsidR="00B326FB" w:rsidRPr="004F4131" w:rsidRDefault="00B326FB" w:rsidP="004F4131">
      <w:pPr>
        <w:numPr>
          <w:ilvl w:val="0"/>
          <w:numId w:val="2"/>
        </w:numPr>
        <w:spacing w:line="276" w:lineRule="auto"/>
        <w:jc w:val="both"/>
      </w:pPr>
      <w:r w:rsidRPr="004F4131">
        <w:t>Wykonawca zobowiązuje się do geodezyjnego wytyczenia w terenie zakresu prowadzonych robót budowlanych i poinformowania Zamawiającego o wynikach tego wytyczenia w terminie do 7 dni od przekazania terenu budowy.</w:t>
      </w:r>
    </w:p>
    <w:p w14:paraId="65A1E6CD" w14:textId="77777777" w:rsidR="00B326FB" w:rsidRPr="004F4131" w:rsidRDefault="00B326FB" w:rsidP="004F4131">
      <w:pPr>
        <w:pStyle w:val="Zwykytekst1"/>
        <w:numPr>
          <w:ilvl w:val="0"/>
          <w:numId w:val="2"/>
        </w:numPr>
        <w:spacing w:line="276" w:lineRule="auto"/>
        <w:jc w:val="both"/>
        <w:rPr>
          <w:rFonts w:eastAsia="MS Mincho"/>
        </w:rPr>
      </w:pPr>
      <w:r w:rsidRPr="004F4131">
        <w:rPr>
          <w:rFonts w:eastAsia="MS Mincho"/>
        </w:rPr>
        <w:lastRenderedPageBreak/>
        <w:t>Wykonawca zobowiązuje się do rozpoczęcia realizacji robót w ciągu 7 dni od daty przekazania terenu budowy.</w:t>
      </w:r>
    </w:p>
    <w:p w14:paraId="65A1E6CE" w14:textId="77777777" w:rsidR="00B326FB" w:rsidRPr="004F4131" w:rsidRDefault="00B326FB" w:rsidP="004F4131">
      <w:pPr>
        <w:pStyle w:val="Zwykytekst1"/>
        <w:spacing w:line="276" w:lineRule="auto"/>
        <w:jc w:val="both"/>
        <w:rPr>
          <w:rFonts w:eastAsia="MS Mincho"/>
        </w:rPr>
      </w:pPr>
    </w:p>
    <w:p w14:paraId="65A1E6CF" w14:textId="77777777" w:rsidR="00B326FB" w:rsidRPr="004F4131" w:rsidRDefault="00B326FB" w:rsidP="004F4131">
      <w:pPr>
        <w:spacing w:line="276" w:lineRule="auto"/>
        <w:jc w:val="center"/>
      </w:pPr>
      <w:r w:rsidRPr="004F4131">
        <w:t>§ 4</w:t>
      </w:r>
    </w:p>
    <w:p w14:paraId="65A1E6D0" w14:textId="454D4A12" w:rsidR="00B326FB" w:rsidRPr="004F4131" w:rsidRDefault="00B326FB" w:rsidP="004F4131">
      <w:pPr>
        <w:tabs>
          <w:tab w:val="left" w:pos="0"/>
        </w:tabs>
        <w:spacing w:line="276" w:lineRule="auto"/>
        <w:jc w:val="both"/>
        <w:rPr>
          <w:b/>
          <w:bCs/>
        </w:rPr>
      </w:pPr>
      <w:r w:rsidRPr="004F4131">
        <w:t xml:space="preserve">Wykonawca zobowiązuje się wykonać umowę w terminie </w:t>
      </w:r>
      <w:r w:rsidR="001774F1">
        <w:rPr>
          <w:b/>
          <w:bCs/>
        </w:rPr>
        <w:t>do dnia 12 grudnia 2025 roku</w:t>
      </w:r>
      <w:r w:rsidR="006271F0" w:rsidRPr="004F4131">
        <w:rPr>
          <w:b/>
          <w:bCs/>
        </w:rPr>
        <w:t>.</w:t>
      </w:r>
      <w:r w:rsidR="00D95A11" w:rsidRPr="004F4131">
        <w:rPr>
          <w:b/>
          <w:bCs/>
        </w:rPr>
        <w:t xml:space="preserve"> </w:t>
      </w:r>
    </w:p>
    <w:p w14:paraId="65A1E6D1" w14:textId="77777777" w:rsidR="00B326FB" w:rsidRPr="004F4131" w:rsidRDefault="00B326FB" w:rsidP="004F4131">
      <w:pPr>
        <w:overflowPunct w:val="0"/>
        <w:autoSpaceDE w:val="0"/>
        <w:spacing w:line="276" w:lineRule="auto"/>
      </w:pPr>
    </w:p>
    <w:p w14:paraId="65A1E6D2" w14:textId="77777777" w:rsidR="00B326FB" w:rsidRPr="004F4131" w:rsidRDefault="00B326FB" w:rsidP="004F4131">
      <w:pPr>
        <w:spacing w:line="276" w:lineRule="auto"/>
        <w:jc w:val="center"/>
      </w:pPr>
      <w:r w:rsidRPr="004F4131">
        <w:t xml:space="preserve">§ </w:t>
      </w:r>
      <w:r w:rsidR="00997A24" w:rsidRPr="004F4131">
        <w:t>5</w:t>
      </w:r>
    </w:p>
    <w:p w14:paraId="65A1E6D3" w14:textId="77777777" w:rsidR="00B326FB" w:rsidRPr="004F4131" w:rsidRDefault="00B326FB" w:rsidP="004F4131">
      <w:pPr>
        <w:pStyle w:val="Tekstpodstawowy21"/>
        <w:numPr>
          <w:ilvl w:val="0"/>
          <w:numId w:val="19"/>
        </w:numPr>
        <w:tabs>
          <w:tab w:val="left" w:pos="0"/>
        </w:tabs>
        <w:spacing w:line="276" w:lineRule="auto"/>
        <w:rPr>
          <w:color w:val="auto"/>
          <w:szCs w:val="24"/>
          <w:lang w:eastAsia="pl-PL"/>
        </w:rPr>
      </w:pPr>
      <w:r w:rsidRPr="004F4131">
        <w:rPr>
          <w:color w:val="auto"/>
          <w:szCs w:val="24"/>
        </w:rPr>
        <w:t xml:space="preserve">Za wykonanie umowy wykonawca otrzyma wynagrodzenie ryczałtowe w </w:t>
      </w:r>
      <w:r w:rsidRPr="004F4131">
        <w:rPr>
          <w:b/>
          <w:color w:val="auto"/>
          <w:szCs w:val="24"/>
        </w:rPr>
        <w:t>kwocie</w:t>
      </w:r>
      <w:r w:rsidRPr="004F4131">
        <w:rPr>
          <w:b/>
          <w:color w:val="auto"/>
          <w:szCs w:val="24"/>
          <w:shd w:val="clear" w:color="auto" w:fill="FFFFFF"/>
        </w:rPr>
        <w:t xml:space="preserve"> </w:t>
      </w:r>
      <w:r w:rsidRPr="004F4131">
        <w:rPr>
          <w:b/>
          <w:color w:val="auto"/>
          <w:szCs w:val="24"/>
        </w:rPr>
        <w:t>netto …………………..…… zł, brutto …………………..…… zł</w:t>
      </w:r>
      <w:r w:rsidRPr="004F4131">
        <w:rPr>
          <w:color w:val="auto"/>
          <w:szCs w:val="24"/>
        </w:rPr>
        <w:t xml:space="preserve"> słownie: …………………………. . </w:t>
      </w:r>
    </w:p>
    <w:p w14:paraId="65A1E6D4" w14:textId="77777777" w:rsidR="00B326FB" w:rsidRPr="004F4131" w:rsidRDefault="00B326FB" w:rsidP="004F4131">
      <w:pPr>
        <w:pStyle w:val="Tekstpodstawowy21"/>
        <w:numPr>
          <w:ilvl w:val="0"/>
          <w:numId w:val="19"/>
        </w:numPr>
        <w:tabs>
          <w:tab w:val="left" w:pos="0"/>
        </w:tabs>
        <w:spacing w:line="276" w:lineRule="auto"/>
        <w:rPr>
          <w:color w:val="auto"/>
          <w:szCs w:val="24"/>
        </w:rPr>
      </w:pPr>
      <w:r w:rsidRPr="004F4131">
        <w:rPr>
          <w:color w:val="auto"/>
          <w:szCs w:val="24"/>
        </w:rPr>
        <w:t>Wynagrodzenie określone w ust. 1 ma charakter ryczałtowy i zawiera wszelkie koszty związane z realizacją zadania, niezbędne do wykonania zadania, a w szczególności podatek VAT, koszty wszystkich robót przygotowawczych, koszty utrzymania placu budowy, koszty uporządkowania placu budowy, rozbiórki i odbudowy nawierzchni utwardzonych lub ulepszonych oraz wykonania innych prac, których wykonanie jest niezbędne do zrealizowania przedmiotu umowy.</w:t>
      </w:r>
      <w:r w:rsidR="007024EF" w:rsidRPr="004F4131">
        <w:rPr>
          <w:color w:val="auto"/>
          <w:szCs w:val="24"/>
        </w:rPr>
        <w:t xml:space="preserve"> </w:t>
      </w:r>
    </w:p>
    <w:p w14:paraId="65A1E6D5" w14:textId="77777777" w:rsidR="00B326FB" w:rsidRPr="004F4131" w:rsidRDefault="00B326FB" w:rsidP="004F4131">
      <w:pPr>
        <w:pStyle w:val="Tekstpodstawowy21"/>
        <w:numPr>
          <w:ilvl w:val="0"/>
          <w:numId w:val="19"/>
        </w:numPr>
        <w:tabs>
          <w:tab w:val="left" w:pos="0"/>
        </w:tabs>
        <w:spacing w:line="276" w:lineRule="auto"/>
        <w:rPr>
          <w:color w:val="auto"/>
          <w:szCs w:val="24"/>
        </w:rPr>
      </w:pPr>
      <w:r w:rsidRPr="004F4131">
        <w:rPr>
          <w:color w:val="auto"/>
          <w:szCs w:val="24"/>
        </w:rPr>
        <w:t>Wynagrodzenie ryczałtowe, o którym mowa w ust. 1 obejmuje również wszelkie należności przysługujące Wykonawcy za roboty wykonywane na podstawie niniejszej Umowy, a w szczególności należności za:</w:t>
      </w:r>
    </w:p>
    <w:p w14:paraId="65A1E6D6" w14:textId="77777777" w:rsidR="00B326FB" w:rsidRPr="004F4131" w:rsidRDefault="00B326FB" w:rsidP="004F4131">
      <w:pPr>
        <w:pStyle w:val="Tekstpodstawowy21"/>
        <w:numPr>
          <w:ilvl w:val="1"/>
          <w:numId w:val="19"/>
        </w:numPr>
        <w:tabs>
          <w:tab w:val="left" w:pos="0"/>
        </w:tabs>
        <w:spacing w:line="276" w:lineRule="auto"/>
        <w:rPr>
          <w:color w:val="auto"/>
          <w:szCs w:val="24"/>
        </w:rPr>
      </w:pPr>
      <w:r w:rsidRPr="004F4131">
        <w:rPr>
          <w:color w:val="auto"/>
          <w:szCs w:val="24"/>
        </w:rPr>
        <w:t xml:space="preserve">wszystkie roboty wykonane przez Wykonawcę określone w Umowie i dokumentacji projektowej wraz z materiałami, </w:t>
      </w:r>
    </w:p>
    <w:p w14:paraId="65A1E6D7" w14:textId="77777777" w:rsidR="00B326FB" w:rsidRPr="004F4131" w:rsidRDefault="00B326FB" w:rsidP="004F4131">
      <w:pPr>
        <w:pStyle w:val="Tekstpodstawowy21"/>
        <w:numPr>
          <w:ilvl w:val="1"/>
          <w:numId w:val="19"/>
        </w:numPr>
        <w:tabs>
          <w:tab w:val="left" w:pos="0"/>
        </w:tabs>
        <w:spacing w:line="276" w:lineRule="auto"/>
        <w:rPr>
          <w:color w:val="auto"/>
          <w:szCs w:val="24"/>
        </w:rPr>
      </w:pPr>
      <w:r w:rsidRPr="004F4131">
        <w:rPr>
          <w:color w:val="auto"/>
          <w:szCs w:val="24"/>
        </w:rPr>
        <w:t>wszelkie wyroby budowlane oraz maszyny niezbędne do prawidłowego wykonania robót, do których dostarczenia zobowiązany jest Wykonawca.</w:t>
      </w:r>
    </w:p>
    <w:p w14:paraId="65A1E6D8" w14:textId="77777777" w:rsidR="00B326FB" w:rsidRPr="004F4131" w:rsidRDefault="00B326FB" w:rsidP="004F4131">
      <w:pPr>
        <w:pStyle w:val="Tekstpodstawowy21"/>
        <w:numPr>
          <w:ilvl w:val="0"/>
          <w:numId w:val="19"/>
        </w:numPr>
        <w:tabs>
          <w:tab w:val="left" w:pos="0"/>
        </w:tabs>
        <w:spacing w:line="276" w:lineRule="auto"/>
        <w:rPr>
          <w:color w:val="auto"/>
          <w:szCs w:val="24"/>
        </w:rPr>
      </w:pPr>
      <w:r w:rsidRPr="004F4131">
        <w:rPr>
          <w:color w:val="000000"/>
          <w:szCs w:val="24"/>
        </w:rPr>
        <w:t xml:space="preserve">Wynagrodzenie ryczałtowe Wykonawcy określone w ust.1 jest niezależne od przyjętego przy realizacji niniejszej Umowy systemu organizacji pracy, czasu pracy, pracy w dni wolne i w nocy. </w:t>
      </w:r>
    </w:p>
    <w:p w14:paraId="65A1E6D9" w14:textId="77777777" w:rsidR="00B326FB" w:rsidRPr="004F4131" w:rsidRDefault="00B326FB" w:rsidP="004F4131">
      <w:pPr>
        <w:pStyle w:val="Tekstpodstawowy21"/>
        <w:numPr>
          <w:ilvl w:val="0"/>
          <w:numId w:val="19"/>
        </w:numPr>
        <w:tabs>
          <w:tab w:val="left" w:pos="0"/>
        </w:tabs>
        <w:spacing w:line="276" w:lineRule="auto"/>
        <w:rPr>
          <w:color w:val="auto"/>
          <w:szCs w:val="24"/>
        </w:rPr>
      </w:pPr>
      <w:bookmarkStart w:id="2" w:name="_Ref503254173"/>
      <w:r w:rsidRPr="004F4131">
        <w:rPr>
          <w:color w:val="000000"/>
          <w:szCs w:val="24"/>
        </w:rPr>
        <w:t>Wynagrodzenie ryczałtowe jest niezmienne poza przypadkami określonymi w umowie.</w:t>
      </w:r>
      <w:bookmarkEnd w:id="2"/>
      <w:r w:rsidR="00C53369" w:rsidRPr="004F4131">
        <w:rPr>
          <w:color w:val="000000"/>
          <w:szCs w:val="24"/>
        </w:rPr>
        <w:t xml:space="preserve"> Wynagrodzenie wykonawcy nie podlega waloryzacji.</w:t>
      </w:r>
      <w:r w:rsidRPr="004F4131">
        <w:rPr>
          <w:color w:val="000000"/>
          <w:szCs w:val="24"/>
        </w:rPr>
        <w:t xml:space="preserve"> </w:t>
      </w:r>
    </w:p>
    <w:p w14:paraId="65A1E6DA" w14:textId="77777777" w:rsidR="00B326FB" w:rsidRPr="004F4131" w:rsidRDefault="00B326FB" w:rsidP="004F4131">
      <w:pPr>
        <w:widowControl w:val="0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9190"/>
          <w:tab w:val="left" w:pos="12091"/>
        </w:tabs>
        <w:spacing w:line="276" w:lineRule="auto"/>
        <w:ind w:left="357" w:hanging="357"/>
        <w:jc w:val="both"/>
      </w:pPr>
      <w:r w:rsidRPr="004F4131">
        <w:rPr>
          <w:color w:val="333333"/>
          <w:shd w:val="clear" w:color="auto" w:fill="FFFFFF"/>
        </w:rPr>
        <w:t>Wykonawca może złożyć ustrukturyzowaną fakturę elektron</w:t>
      </w:r>
      <w:r w:rsidR="00922557" w:rsidRPr="004F4131">
        <w:rPr>
          <w:color w:val="333333"/>
          <w:shd w:val="clear" w:color="auto" w:fill="FFFFFF"/>
        </w:rPr>
        <w:t xml:space="preserve">iczną za </w:t>
      </w:r>
      <w:r w:rsidRPr="004F4131">
        <w:rPr>
          <w:color w:val="333333"/>
          <w:shd w:val="clear" w:color="auto" w:fill="FFFFFF"/>
        </w:rPr>
        <w:t xml:space="preserve">pośrednictwem </w:t>
      </w:r>
      <w:r w:rsidRPr="004F4131">
        <w:rPr>
          <w:color w:val="1A1A1A"/>
          <w:shd w:val="clear" w:color="auto" w:fill="FFFFFF"/>
        </w:rPr>
        <w:t>Platformy Elektronicznego Fakturowania (PEF).</w:t>
      </w:r>
    </w:p>
    <w:p w14:paraId="65A1E6DB" w14:textId="77777777" w:rsidR="00B326FB" w:rsidRPr="004F4131" w:rsidRDefault="00B326FB" w:rsidP="004F4131">
      <w:pPr>
        <w:numPr>
          <w:ilvl w:val="0"/>
          <w:numId w:val="19"/>
        </w:numPr>
        <w:spacing w:line="276" w:lineRule="auto"/>
        <w:jc w:val="both"/>
        <w:rPr>
          <w:color w:val="333333"/>
          <w:shd w:val="clear" w:color="auto" w:fill="FFFFFF"/>
        </w:rPr>
      </w:pPr>
      <w:r w:rsidRPr="004F4131">
        <w:rPr>
          <w:color w:val="333333"/>
          <w:shd w:val="clear" w:color="auto" w:fill="FFFFFF"/>
        </w:rPr>
        <w:t xml:space="preserve">Wykonawca wyraża zgodę na to, że Zamawiający przy zapłacie Wynagrodzenia będzie stosował mechanizm podzielonej płatności, o którym mowa w art. 108a ust. 1 ustawy z dnia 11 marca 2004 r. o podatku od towarów i usług. </w:t>
      </w:r>
    </w:p>
    <w:p w14:paraId="65A1E6DC" w14:textId="77777777" w:rsidR="00B326FB" w:rsidRPr="004F4131" w:rsidRDefault="00B326FB" w:rsidP="004F4131">
      <w:pPr>
        <w:numPr>
          <w:ilvl w:val="0"/>
          <w:numId w:val="19"/>
        </w:numPr>
        <w:spacing w:line="276" w:lineRule="auto"/>
        <w:jc w:val="both"/>
      </w:pPr>
      <w:r w:rsidRPr="004F4131">
        <w:t>Wykonawca przy realizacji Umowy zobowiązuje posługiwać się rachunkiem rozliczeniowym, o którym mowa w art. 49 ust. 1 pkt 1 ustawy z dnia 29 sierpnia 1997 r.  Prawo bankowe  zawartym w wykazie podmiotów, o którym mowa w art. 96b ust. 1 ustawy z dnia 11 marca 2004 r. o podatku od towarów i usług.</w:t>
      </w:r>
    </w:p>
    <w:p w14:paraId="65A1E6DD" w14:textId="77777777" w:rsidR="00B326FB" w:rsidRPr="004F4131" w:rsidRDefault="00B326FB" w:rsidP="004F4131">
      <w:pPr>
        <w:widowControl w:val="0"/>
        <w:tabs>
          <w:tab w:val="left" w:pos="0"/>
          <w:tab w:val="left" w:pos="284"/>
          <w:tab w:val="left" w:pos="426"/>
          <w:tab w:val="left" w:pos="9190"/>
          <w:tab w:val="left" w:pos="12091"/>
        </w:tabs>
        <w:spacing w:line="276" w:lineRule="auto"/>
        <w:ind w:left="357"/>
        <w:jc w:val="both"/>
      </w:pPr>
    </w:p>
    <w:p w14:paraId="65A1E6DE" w14:textId="77777777" w:rsidR="00B326FB" w:rsidRPr="004F4131" w:rsidRDefault="00B326FB" w:rsidP="004F4131">
      <w:pPr>
        <w:spacing w:line="276" w:lineRule="auto"/>
        <w:jc w:val="center"/>
        <w:rPr>
          <w:color w:val="000000"/>
        </w:rPr>
      </w:pPr>
      <w:r w:rsidRPr="004F4131">
        <w:rPr>
          <w:color w:val="000000"/>
        </w:rPr>
        <w:t xml:space="preserve">§ </w:t>
      </w:r>
      <w:r w:rsidR="00997A24" w:rsidRPr="004F4131">
        <w:rPr>
          <w:color w:val="000000"/>
        </w:rPr>
        <w:t>6</w:t>
      </w:r>
    </w:p>
    <w:p w14:paraId="01EC462E" w14:textId="46769CCA" w:rsidR="00C07568" w:rsidRDefault="00B326FB" w:rsidP="004F4131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/>
          <w:spacing w:val="-3"/>
        </w:rPr>
      </w:pPr>
      <w:r w:rsidRPr="004F4131">
        <w:rPr>
          <w:color w:val="000000"/>
          <w:spacing w:val="-3"/>
        </w:rPr>
        <w:t>Rozliczenie wykonania przedmiotu umowy będzie się odbywało</w:t>
      </w:r>
      <w:r w:rsidR="00C07568">
        <w:rPr>
          <w:color w:val="000000"/>
          <w:spacing w:val="-3"/>
        </w:rPr>
        <w:t xml:space="preserve"> </w:t>
      </w:r>
      <w:r w:rsidR="00C07568" w:rsidRPr="00C07568">
        <w:rPr>
          <w:color w:val="000000"/>
          <w:spacing w:val="-3"/>
        </w:rPr>
        <w:t>na podstawie jednej faktury VAT, wystawionej po podpisaniu protokołu odbioru końcowego, przelewem na konto Wykonawcy nr</w:t>
      </w:r>
      <w:r w:rsidR="00C07568">
        <w:rPr>
          <w:color w:val="000000"/>
          <w:spacing w:val="-3"/>
        </w:rPr>
        <w:t xml:space="preserve"> … </w:t>
      </w:r>
      <w:r w:rsidR="00BC4BFC" w:rsidRPr="00BC4BFC">
        <w:rPr>
          <w:color w:val="000000"/>
          <w:spacing w:val="-3"/>
        </w:rPr>
        <w:t>w terminie 30 dni od daty doręczenia Zamawiającemu prawidłowo wystawionej faktury VAT.</w:t>
      </w:r>
      <w:r w:rsidR="00C07568" w:rsidRPr="00C07568">
        <w:rPr>
          <w:color w:val="000000"/>
          <w:spacing w:val="-3"/>
        </w:rPr>
        <w:t xml:space="preserve"> </w:t>
      </w:r>
    </w:p>
    <w:p w14:paraId="65A1E6E1" w14:textId="6CA0493A" w:rsidR="00B326FB" w:rsidRPr="004F4131" w:rsidRDefault="00BC4BFC" w:rsidP="004F4131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/>
        </w:rPr>
      </w:pPr>
      <w:commentRangeStart w:id="3"/>
      <w:commentRangeEnd w:id="3"/>
      <w:r>
        <w:rPr>
          <w:rStyle w:val="Odwoaniedokomentarza"/>
        </w:rPr>
        <w:commentReference w:id="3"/>
      </w:r>
      <w:r w:rsidR="00B326FB" w:rsidRPr="004F4131">
        <w:rPr>
          <w:color w:val="000000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</w:t>
      </w:r>
      <w:r w:rsidR="00B326FB" w:rsidRPr="004F4131">
        <w:rPr>
          <w:color w:val="000000"/>
        </w:rPr>
        <w:lastRenderedPageBreak/>
        <w:t>rachunku, potwierdzających wykonanie zleconej podwykonawcy lub dalszemu podwykonawcy dostawy, usługi lub roboty budowlanej.</w:t>
      </w:r>
    </w:p>
    <w:p w14:paraId="65A1E6E2" w14:textId="77777777" w:rsidR="00B326FB" w:rsidRPr="004F4131" w:rsidRDefault="00B326FB" w:rsidP="004F4131">
      <w:pPr>
        <w:numPr>
          <w:ilvl w:val="0"/>
          <w:numId w:val="1"/>
        </w:numPr>
        <w:tabs>
          <w:tab w:val="left" w:pos="810"/>
        </w:tabs>
        <w:spacing w:line="276" w:lineRule="auto"/>
        <w:jc w:val="both"/>
        <w:rPr>
          <w:color w:val="000000"/>
        </w:rPr>
      </w:pPr>
      <w:r w:rsidRPr="004F4131">
        <w:rPr>
          <w:color w:val="000000"/>
        </w:rPr>
        <w:t>Należności z tytułu faktur płatne będą przez Zamawiającego przelewem na konto bankowe Wykonawcy w …………………………. nr ………………………………..</w:t>
      </w:r>
    </w:p>
    <w:p w14:paraId="65A1E6E3" w14:textId="77777777" w:rsidR="00B326FB" w:rsidRPr="004F4131" w:rsidRDefault="00B326FB" w:rsidP="004F4131">
      <w:pPr>
        <w:widowControl w:val="0"/>
        <w:numPr>
          <w:ilvl w:val="0"/>
          <w:numId w:val="1"/>
        </w:numPr>
        <w:spacing w:line="276" w:lineRule="auto"/>
        <w:jc w:val="both"/>
        <w:textAlignment w:val="baseline"/>
        <w:rPr>
          <w:iCs/>
          <w:color w:val="00000A"/>
          <w:lang w:bidi="hi-IN"/>
        </w:rPr>
      </w:pPr>
      <w:r w:rsidRPr="004F4131">
        <w:rPr>
          <w:color w:val="00000A"/>
          <w:lang w:bidi="hi-IN"/>
        </w:rPr>
        <w:t xml:space="preserve">Warunkiem zapłaty wynagrodzenia dla wykonawcy jest uprzednie przedstawienie dowodu zapłaty całego wynagrodzenia na rzecz wszystkich podwykonawców. Jeżeli wykonawca otrzymał wynagrodzenie mimo naruszenia tego zapisu lub na skutek nie przekazania informacji o podwykonawcach, lub dany podwykonawca zgłosił się bezpośrednio do zamawiającego z żądaniem zapłaty wynagrodzenia – to będzie to przypadek nienależytego wykonywania umowy. </w:t>
      </w:r>
      <w:r w:rsidRPr="004F4131">
        <w:rPr>
          <w:iCs/>
          <w:color w:val="00000A"/>
          <w:lang w:bidi="hi-IN"/>
        </w:rPr>
        <w:t xml:space="preserve">W przypadku nie uregulowania przez wykonawcę należności wobec podwykonawców lub części takich należności, zamawiający jest uprawniony do niewypłacania lub odpowiedniego zmniejszenia kwot należności dla wykonawcy o kwoty niewypłacone dla podwykonawców. Kwota ta będzie zatrzymana do czasu zapłaty należności na rzecz podwykonawców lub zgłoszenia się z roszczeniem przez podwykonawcę do zamawiającego. </w:t>
      </w:r>
    </w:p>
    <w:p w14:paraId="65A1E6E4" w14:textId="77777777" w:rsidR="00B326FB" w:rsidRPr="004F4131" w:rsidRDefault="00B326FB" w:rsidP="004F4131">
      <w:pPr>
        <w:numPr>
          <w:ilvl w:val="0"/>
          <w:numId w:val="1"/>
        </w:numPr>
        <w:tabs>
          <w:tab w:val="clear" w:pos="360"/>
          <w:tab w:val="left" w:pos="567"/>
        </w:tabs>
        <w:spacing w:line="276" w:lineRule="auto"/>
        <w:ind w:left="426" w:hanging="426"/>
        <w:jc w:val="both"/>
        <w:rPr>
          <w:color w:val="000000"/>
        </w:rPr>
      </w:pPr>
      <w:r w:rsidRPr="004F4131">
        <w:rPr>
          <w:color w:val="000000"/>
        </w:rPr>
        <w:t>Wykonawca obowiązany jest informować Zamawiającego o wysokości wynagrodzenia należnego podwykonawcom i o zapłatach dla podwykonawców, a wraz z fakturą za wykonane roboty przedstawi Zamawiającemu kserokopie potwierdzonego przelewu bankowego na kwotę należną podwykonawcom.</w:t>
      </w:r>
    </w:p>
    <w:p w14:paraId="65A1E6E5" w14:textId="77777777" w:rsidR="00B326FB" w:rsidRPr="004F4131" w:rsidRDefault="00B326FB" w:rsidP="004F4131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bookmarkStart w:id="4" w:name="_Ref503254076"/>
      <w:r w:rsidRPr="004F4131">
        <w:rPr>
          <w:color w:val="000000"/>
        </w:rPr>
        <w:t xml:space="preserve">Zamawiający dokonuje bezpośredniej zapłaty </w:t>
      </w:r>
      <w:bookmarkEnd w:id="4"/>
      <w:r w:rsidRPr="004F4131">
        <w:rPr>
          <w:color w:val="000000"/>
        </w:rPr>
        <w:t>wynagrodzenia podwykonawcy lub dalszemu podwykonawcy w przypadku i na zasadach określonych w art. 465 ustawy z dnia 11 września 2019r. Prawo zamówień publicznych.</w:t>
      </w:r>
    </w:p>
    <w:p w14:paraId="65A1E6E6" w14:textId="77777777" w:rsidR="00B326FB" w:rsidRPr="004F4131" w:rsidRDefault="00B326FB" w:rsidP="004F4131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4F4131">
        <w:rPr>
          <w:color w:val="000000"/>
        </w:rPr>
        <w:t>Do bezpośredniej zapłaty wynagrodzenia podwykonawcy i dalszemu podwykonawcy stosuje się w całości przepis art. 465 ustawy z dnia 11 września 2019r. Prawo zamówień publicznych, także co do podstawy odstąpienia, potrąceń.</w:t>
      </w:r>
    </w:p>
    <w:p w14:paraId="65A1E6E7" w14:textId="77777777" w:rsidR="00B326FB" w:rsidRPr="004F4131" w:rsidRDefault="00B326FB" w:rsidP="004F4131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4F4131">
        <w:rPr>
          <w:color w:val="000000"/>
        </w:rPr>
        <w:t xml:space="preserve">Wykonawca w umowach z podwykonawcami, a podwykonawcy w umowach z dalszymi podwykonawcami zobowiązani są zastrzec postanowienie, iż Zamawiający ma prawo wglądu w dokumenty finansowe podwykonawców lub dalszych podwykonawców i żądania przedstawiania na każde żądanie Zamawiającego dowodów zapłaty należnego podwykonawcom wynagrodzenia. Wgląd Zamawiającego w dokumenty finansowe jest ograniczony do zakresu niezbędnego do sprawdzenia prawidłowości realizacji płatności wynikających z realizacji zamówienia publicznego. </w:t>
      </w:r>
    </w:p>
    <w:p w14:paraId="65A1E6E8" w14:textId="154A5468" w:rsidR="00B326FB" w:rsidRPr="004F4131" w:rsidRDefault="00B326FB" w:rsidP="004F4131">
      <w:pPr>
        <w:numPr>
          <w:ilvl w:val="0"/>
          <w:numId w:val="1"/>
        </w:numPr>
        <w:tabs>
          <w:tab w:val="clear" w:pos="360"/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  <w:lang w:eastAsia="pl-PL"/>
        </w:rPr>
      </w:pPr>
      <w:r w:rsidRPr="004F4131">
        <w:rPr>
          <w:color w:val="000000"/>
          <w:lang w:eastAsia="pl-PL"/>
        </w:rPr>
        <w:t>Podstawę do wystawienia faktury końcowej za wykonany element stanowić będzie protokół odbioru końcow</w:t>
      </w:r>
      <w:r w:rsidR="00BC4BFC">
        <w:rPr>
          <w:color w:val="000000"/>
          <w:lang w:eastAsia="pl-PL"/>
        </w:rPr>
        <w:t>ego</w:t>
      </w:r>
      <w:r w:rsidR="00D8520D">
        <w:rPr>
          <w:color w:val="000000"/>
          <w:lang w:eastAsia="pl-PL"/>
        </w:rPr>
        <w:t xml:space="preserve"> </w:t>
      </w:r>
      <w:r w:rsidRPr="004F4131">
        <w:rPr>
          <w:color w:val="000000"/>
          <w:lang w:eastAsia="pl-PL"/>
        </w:rPr>
        <w:t>robót, podpisany przez Inspektora Nadzoru, Zamawiającego i Wykonawcę. Do każdej faktury częściowej, jak i końcowej, Wykonawca jest zobowiązany dołączyć (jako załącznik) dokument o nazwie: "Wykaz podmiotów, które wykonywały roboty, dostawy lub usługi w ramach składanej faktury, tj. faktury nr …. z dnia ….".. Wykaz ten musi zawierać: nazwę podmiotu, zakres robót, dostaw lub usług wykonanych przez dany podmiot oraz wartość w złotych należną danemu podmiotowi. Wykaz ten może być przedstawiony odrębnie dla każdego pod</w:t>
      </w:r>
      <w:r w:rsidR="00847F4C" w:rsidRPr="004F4131">
        <w:rPr>
          <w:color w:val="000000"/>
          <w:lang w:eastAsia="pl-PL"/>
        </w:rPr>
        <w:t>w</w:t>
      </w:r>
      <w:r w:rsidRPr="004F4131">
        <w:rPr>
          <w:color w:val="000000"/>
          <w:lang w:eastAsia="pl-PL"/>
        </w:rPr>
        <w:t xml:space="preserve">ykonawcy. Ogólna wartość środków finansowych należnych poszczególnym podmiotom musi być równa wartości wynikającej z dokumentu „Wykaz podmiotów…” o którym mowa powyżej. Załącznik ten musi być złożony w oryginale i podpisany przez Wykonawcę oraz wszystkich Podwykonawców i dalszych Podwykonawców (za wyjątkiem tych, którzy już zakończyli realizację zawartych umów o podwykonawstwo i przedstawili Zamawiającemu oświadczenie potwierdzające faktyczne otrzymanie zapłaty od Wykonawcy lub </w:t>
      </w:r>
      <w:r w:rsidRPr="004F4131">
        <w:rPr>
          <w:color w:val="000000"/>
          <w:lang w:eastAsia="pl-PL"/>
        </w:rPr>
        <w:lastRenderedPageBreak/>
        <w:t xml:space="preserve">Podwykonawców, z którymi zawarli umowy) bez względu na fakt czy występują w tym wykazie czy też nie, oraz </w:t>
      </w:r>
      <w:r w:rsidR="00647362" w:rsidRPr="004F4131">
        <w:rPr>
          <w:color w:val="000000"/>
          <w:lang w:eastAsia="pl-PL"/>
        </w:rPr>
        <w:t>Inspektora nadzoru</w:t>
      </w:r>
      <w:r w:rsidRPr="004F4131">
        <w:rPr>
          <w:color w:val="000000"/>
          <w:lang w:eastAsia="pl-PL"/>
        </w:rPr>
        <w:t>. Brak wykazu spełniającego powyższe wymagania będzie podstawą do odmowy przyjęcia faktury.</w:t>
      </w:r>
    </w:p>
    <w:p w14:paraId="65A1E6E9" w14:textId="5F94D9B2" w:rsidR="00B326FB" w:rsidRPr="004F4131" w:rsidRDefault="00B326FB" w:rsidP="004F4131">
      <w:pPr>
        <w:numPr>
          <w:ilvl w:val="0"/>
          <w:numId w:val="1"/>
        </w:numPr>
        <w:tabs>
          <w:tab w:val="clear" w:pos="360"/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  <w:lang w:eastAsia="pl-PL"/>
        </w:rPr>
      </w:pPr>
      <w:r w:rsidRPr="004F4131">
        <w:rPr>
          <w:color w:val="000000"/>
          <w:lang w:eastAsia="pl-PL"/>
        </w:rPr>
        <w:t xml:space="preserve">Warunkiem zapłaty faktury, jest udokumentowanie przez Wykonawcę, że Podwykonawcy oraz dalsi Podwykonawcy otrzymali należne im wymagalne wynagrodzenie. </w:t>
      </w:r>
    </w:p>
    <w:p w14:paraId="65A1E6EA" w14:textId="77777777" w:rsidR="00B326FB" w:rsidRPr="004F4131" w:rsidRDefault="00B326FB" w:rsidP="004F4131">
      <w:pPr>
        <w:spacing w:line="276" w:lineRule="auto"/>
        <w:ind w:left="360"/>
        <w:jc w:val="both"/>
        <w:rPr>
          <w:color w:val="000000"/>
        </w:rPr>
      </w:pPr>
    </w:p>
    <w:p w14:paraId="65A1E6EB" w14:textId="77777777" w:rsidR="00B326FB" w:rsidRPr="004F4131" w:rsidRDefault="00B326FB" w:rsidP="004F4131">
      <w:pPr>
        <w:spacing w:line="276" w:lineRule="auto"/>
        <w:jc w:val="center"/>
      </w:pPr>
      <w:r w:rsidRPr="004F4131">
        <w:t xml:space="preserve">§ </w:t>
      </w:r>
      <w:r w:rsidR="00997A24" w:rsidRPr="004F4131">
        <w:t>7</w:t>
      </w:r>
      <w:r w:rsidRPr="004F4131">
        <w:t xml:space="preserve"> </w:t>
      </w:r>
    </w:p>
    <w:p w14:paraId="65A1E6EC" w14:textId="77777777" w:rsidR="00B326FB" w:rsidRPr="004F4131" w:rsidRDefault="00B326FB" w:rsidP="004F4131">
      <w:pPr>
        <w:spacing w:line="276" w:lineRule="auto"/>
        <w:jc w:val="both"/>
      </w:pPr>
      <w:r w:rsidRPr="004F4131">
        <w:t>Wykonawca jest zobowiązany do realizacji zadania będącego przedmiotem umowy zgodnie z technologią wskazaną przez projektanta w dokumentacji technicznej.</w:t>
      </w:r>
    </w:p>
    <w:p w14:paraId="65A1E6ED" w14:textId="77777777" w:rsidR="00B326FB" w:rsidRPr="004F4131" w:rsidRDefault="00B326FB" w:rsidP="004F4131">
      <w:pPr>
        <w:spacing w:line="276" w:lineRule="auto"/>
        <w:jc w:val="both"/>
      </w:pPr>
    </w:p>
    <w:p w14:paraId="65A1E6EE" w14:textId="77777777" w:rsidR="00B326FB" w:rsidRPr="004F4131" w:rsidRDefault="00B326FB" w:rsidP="004F4131">
      <w:pPr>
        <w:spacing w:line="276" w:lineRule="auto"/>
        <w:jc w:val="center"/>
      </w:pPr>
      <w:r w:rsidRPr="004F4131">
        <w:t xml:space="preserve">§ </w:t>
      </w:r>
      <w:r w:rsidR="00997A24" w:rsidRPr="004F4131">
        <w:t>8</w:t>
      </w:r>
    </w:p>
    <w:p w14:paraId="65A1E6EF" w14:textId="77777777" w:rsidR="00B326FB" w:rsidRPr="004F4131" w:rsidRDefault="00B326FB" w:rsidP="004F4131">
      <w:pPr>
        <w:numPr>
          <w:ilvl w:val="0"/>
          <w:numId w:val="3"/>
        </w:numPr>
        <w:overflowPunct w:val="0"/>
        <w:autoSpaceDE w:val="0"/>
        <w:spacing w:line="276" w:lineRule="auto"/>
        <w:jc w:val="both"/>
      </w:pPr>
      <w:r w:rsidRPr="004F4131">
        <w:t>Wykonawca bez odrębnego wynagrodzenia doprowadzi na plac budowy wodę, energię elektryczną itp., stosownie do potrzeb budowy.</w:t>
      </w:r>
    </w:p>
    <w:p w14:paraId="65A1E6F0" w14:textId="77777777" w:rsidR="00B326FB" w:rsidRPr="004F4131" w:rsidRDefault="00B326FB" w:rsidP="004F4131">
      <w:pPr>
        <w:numPr>
          <w:ilvl w:val="0"/>
          <w:numId w:val="3"/>
        </w:numPr>
        <w:overflowPunct w:val="0"/>
        <w:autoSpaceDE w:val="0"/>
        <w:spacing w:line="276" w:lineRule="auto"/>
        <w:jc w:val="both"/>
      </w:pPr>
      <w:r w:rsidRPr="004F4131">
        <w:t>Wykonawcę obciążają koszty utrzymania budowy oraz konserwacji urządzeń i obiektów tymczasowych na terenie budowy.</w:t>
      </w:r>
    </w:p>
    <w:p w14:paraId="65A1E6F1" w14:textId="77777777" w:rsidR="00B326FB" w:rsidRPr="004F4131" w:rsidRDefault="00B326FB" w:rsidP="004F4131">
      <w:pPr>
        <w:numPr>
          <w:ilvl w:val="0"/>
          <w:numId w:val="3"/>
        </w:numPr>
        <w:overflowPunct w:val="0"/>
        <w:autoSpaceDE w:val="0"/>
        <w:spacing w:line="276" w:lineRule="auto"/>
        <w:jc w:val="both"/>
      </w:pPr>
      <w:r w:rsidRPr="004F4131">
        <w:t>Wykonawca zobowiązuje się strzec mienia wymienionego w protokole przekazania placu budowy, zabezpieczyć i oznakować roboty, dbać o stan techniczny i prawidłowość oznakowania przez cały czas realizacji zadania oraz zapewnić warunki bezpieczeństwa.</w:t>
      </w:r>
    </w:p>
    <w:p w14:paraId="65A1E6F2" w14:textId="77777777" w:rsidR="00B326FB" w:rsidRPr="004F4131" w:rsidRDefault="00B326FB" w:rsidP="004F4131">
      <w:pPr>
        <w:numPr>
          <w:ilvl w:val="0"/>
          <w:numId w:val="3"/>
        </w:numPr>
        <w:overflowPunct w:val="0"/>
        <w:autoSpaceDE w:val="0"/>
        <w:spacing w:line="276" w:lineRule="auto"/>
        <w:jc w:val="both"/>
      </w:pPr>
      <w:r w:rsidRPr="004F4131">
        <w:t xml:space="preserve"> W trakcie realizacji robót Wykonawca będzie utrzymywał teren budowy w stanie wolnym od przeszkód komunikacyjnych oraz będzie składował wszelkie urządzenia pomocnicze a zbędne materiały, odpady i śmieci oraz niepotrzebne urządzenia prowizoryczne będzie usuwał.</w:t>
      </w:r>
    </w:p>
    <w:p w14:paraId="65A1E6F3" w14:textId="77777777" w:rsidR="00B326FB" w:rsidRPr="004F4131" w:rsidRDefault="00B326FB" w:rsidP="004F4131">
      <w:pPr>
        <w:numPr>
          <w:ilvl w:val="0"/>
          <w:numId w:val="3"/>
        </w:numPr>
        <w:overflowPunct w:val="0"/>
        <w:autoSpaceDE w:val="0"/>
        <w:spacing w:line="276" w:lineRule="auto"/>
        <w:jc w:val="both"/>
      </w:pPr>
      <w:r w:rsidRPr="004F4131">
        <w:t>Po zakończeniu robót Wykonawca zobowiązany jest uporządkować teren budowy i przekazać go Zamawiającemu w dniu odbioru robót.</w:t>
      </w:r>
    </w:p>
    <w:p w14:paraId="65A1E6F4" w14:textId="77777777" w:rsidR="00B326FB" w:rsidRPr="004F4131" w:rsidRDefault="00B326FB" w:rsidP="004F4131">
      <w:pPr>
        <w:spacing w:line="276" w:lineRule="auto"/>
      </w:pPr>
    </w:p>
    <w:p w14:paraId="65A1E6F5" w14:textId="77777777" w:rsidR="00B326FB" w:rsidRPr="004F4131" w:rsidRDefault="00B326FB" w:rsidP="004F4131">
      <w:pPr>
        <w:spacing w:line="276" w:lineRule="auto"/>
        <w:jc w:val="center"/>
      </w:pPr>
      <w:r w:rsidRPr="004F4131">
        <w:t xml:space="preserve">§ </w:t>
      </w:r>
      <w:r w:rsidR="00997A24" w:rsidRPr="004F4131">
        <w:t>9</w:t>
      </w:r>
    </w:p>
    <w:p w14:paraId="65A1E6F6" w14:textId="77777777" w:rsidR="00B326FB" w:rsidRPr="004F4131" w:rsidRDefault="00B326FB" w:rsidP="004F4131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 w:rsidRPr="004F4131">
        <w:t>Wykonawca zobowiązuje się wykonać przedmiot umowy z materiałów własnych, przy użyciu posiadanych urządzeń, narzędzi, transportu oraz innych środków produkcji, chyba że z dokumentacji przetargowej wynika inaczej.</w:t>
      </w:r>
    </w:p>
    <w:p w14:paraId="65A1E6F7" w14:textId="77777777" w:rsidR="00B326FB" w:rsidRPr="004F4131" w:rsidRDefault="00B326FB" w:rsidP="004F4131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 w:rsidRPr="004F4131">
        <w:t>Na każde żądanie Zamawiającego lub inspektora nadzoru Wykonawca obowiązany jest okazać w stosunku do wskazanych materiałów: certyfikat zgodności z Polską Normą lub aprobatę techniczną.</w:t>
      </w:r>
    </w:p>
    <w:p w14:paraId="65A1E6F8" w14:textId="77777777" w:rsidR="00B326FB" w:rsidRPr="004F4131" w:rsidRDefault="00B326FB" w:rsidP="004F4131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 w:rsidRPr="004F4131">
        <w:t>Wykonawca zapewni potrzebne oprzyrządowanie, pracowników oraz materiały wymagane do zbadania, na żądanie Zamawiającego, jakości robót wykonywanych z materiałów Wykonawcy na terenie budowy.</w:t>
      </w:r>
    </w:p>
    <w:p w14:paraId="65A1E6F9" w14:textId="77777777" w:rsidR="00B326FB" w:rsidRPr="004F4131" w:rsidRDefault="00B326FB" w:rsidP="004F4131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 w:rsidRPr="004F4131">
        <w:t>Badania, o których mowa w ust. 3, będą realizowane przez Wykonawcę na własny koszt.</w:t>
      </w:r>
    </w:p>
    <w:p w14:paraId="65A1E6FA" w14:textId="77777777" w:rsidR="00B326FB" w:rsidRDefault="00B326FB" w:rsidP="004F4131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 w:rsidRPr="004F4131">
        <w:t>Jeżeli Zamawiający zażąda badań, które nie były przewidziane niniejszą umową, Wykonawca jest zobowiązany przeprowadzić te badania; jeżeli w rezultacie przeprowadzenia tych badań okaże się, że zastosowane materiały, bądź wykonanie robót, są niezgodne z umową, to koszty badań dodatkowych obciążają Wykonawcę, w przypadku zgodności koszty pokrywa Zamawiający.</w:t>
      </w:r>
    </w:p>
    <w:p w14:paraId="5A500A40" w14:textId="3E88F9EE" w:rsidR="001C22BB" w:rsidRPr="000615F0" w:rsidRDefault="001C22BB" w:rsidP="003C6A18">
      <w:pPr>
        <w:numPr>
          <w:ilvl w:val="0"/>
          <w:numId w:val="3"/>
        </w:numPr>
        <w:overflowPunct w:val="0"/>
        <w:autoSpaceDE w:val="0"/>
        <w:spacing w:line="360" w:lineRule="auto"/>
        <w:ind w:left="284" w:hanging="284"/>
        <w:jc w:val="both"/>
        <w:rPr>
          <w:sz w:val="22"/>
          <w:szCs w:val="22"/>
        </w:rPr>
      </w:pPr>
      <w:r w:rsidRPr="000615F0">
        <w:rPr>
          <w:sz w:val="22"/>
          <w:szCs w:val="22"/>
        </w:rPr>
        <w:t>Wykonawca zobowiązuje się do zawarcia na własny koszt, polisy kontraktowej potwierdzającej, że Wykonawca jest ubezpieczony od odpowiedzialności cywilnej w zakresie realizacji niniejszego przedmiotu umowy na czas realizacji przedmiotu umowy, na kwotę nie mniejszą niż 20% wartość kontraktu, o której mowa w §</w:t>
      </w:r>
      <w:r>
        <w:rPr>
          <w:sz w:val="22"/>
          <w:szCs w:val="22"/>
        </w:rPr>
        <w:t>5</w:t>
      </w:r>
      <w:r w:rsidRPr="000615F0">
        <w:rPr>
          <w:sz w:val="22"/>
          <w:szCs w:val="22"/>
        </w:rPr>
        <w:t xml:space="preserve"> ust. 1.</w:t>
      </w:r>
    </w:p>
    <w:p w14:paraId="4BA625BF" w14:textId="7C08C19D" w:rsidR="001C22BB" w:rsidRPr="000615F0" w:rsidRDefault="001C22BB" w:rsidP="003C6A18">
      <w:pPr>
        <w:numPr>
          <w:ilvl w:val="0"/>
          <w:numId w:val="3"/>
        </w:numPr>
        <w:overflowPunct w:val="0"/>
        <w:autoSpaceDE w:val="0"/>
        <w:spacing w:line="360" w:lineRule="auto"/>
        <w:ind w:left="284" w:hanging="284"/>
        <w:jc w:val="both"/>
        <w:rPr>
          <w:sz w:val="22"/>
          <w:szCs w:val="22"/>
        </w:rPr>
      </w:pPr>
      <w:r w:rsidRPr="000615F0">
        <w:rPr>
          <w:sz w:val="22"/>
          <w:szCs w:val="22"/>
        </w:rPr>
        <w:lastRenderedPageBreak/>
        <w:t xml:space="preserve">Niezależnie od polisy, o której mowa w ust. </w:t>
      </w:r>
      <w:r>
        <w:rPr>
          <w:sz w:val="22"/>
          <w:szCs w:val="22"/>
        </w:rPr>
        <w:t>6</w:t>
      </w:r>
      <w:r w:rsidRPr="000615F0">
        <w:rPr>
          <w:sz w:val="22"/>
          <w:szCs w:val="22"/>
        </w:rPr>
        <w:t xml:space="preserve"> Wykonawca jest zobowiązany zawrzeć na własny koszt, polisę od odpowiedzialności cywilnej – deliktową w związku z prowadzoną działalnością gospodarczą.</w:t>
      </w:r>
    </w:p>
    <w:p w14:paraId="4002EAD3" w14:textId="77777777" w:rsidR="001C22BB" w:rsidRPr="003756FC" w:rsidRDefault="001C22BB" w:rsidP="003C6A18">
      <w:pPr>
        <w:numPr>
          <w:ilvl w:val="0"/>
          <w:numId w:val="3"/>
        </w:numPr>
        <w:overflowPunct w:val="0"/>
        <w:autoSpaceDE w:val="0"/>
        <w:spacing w:line="360" w:lineRule="auto"/>
        <w:ind w:left="284" w:hanging="284"/>
        <w:jc w:val="both"/>
        <w:rPr>
          <w:sz w:val="22"/>
          <w:szCs w:val="22"/>
        </w:rPr>
      </w:pPr>
      <w:r w:rsidRPr="000615F0">
        <w:rPr>
          <w:sz w:val="22"/>
          <w:szCs w:val="22"/>
        </w:rPr>
        <w:t>Obowiązek zawarcia ubezpieczeń będzie uznany za spełniony, w przypadku gdy Wykonawca najpóźniej w dniu przekazania terenu budowy przekaże Zamawiającemu polisy o których mowa w ust. 6 i 7 wraz z potwierdzeniem opłacenia składki.</w:t>
      </w:r>
    </w:p>
    <w:p w14:paraId="65A1E6FB" w14:textId="77777777" w:rsidR="00B326FB" w:rsidRPr="004F4131" w:rsidRDefault="00B326FB" w:rsidP="004F4131">
      <w:pPr>
        <w:spacing w:line="276" w:lineRule="auto"/>
        <w:jc w:val="center"/>
      </w:pPr>
    </w:p>
    <w:p w14:paraId="65A1E6FC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0</w:t>
      </w:r>
    </w:p>
    <w:p w14:paraId="65A1E6FD" w14:textId="77777777" w:rsidR="00B326FB" w:rsidRPr="004F4131" w:rsidRDefault="00B326FB" w:rsidP="004F4131">
      <w:pPr>
        <w:overflowPunct w:val="0"/>
        <w:autoSpaceDE w:val="0"/>
        <w:spacing w:line="276" w:lineRule="auto"/>
        <w:jc w:val="both"/>
      </w:pPr>
      <w:r w:rsidRPr="004F4131">
        <w:t>Wykonawca przyjmuje na siebie obowiązek informowania Zamawiającego o terminie odbioru robót zanikających lub ulegających zakryciu. Jeżeli Wykonawca nie poinformuje o tych faktach:</w:t>
      </w:r>
    </w:p>
    <w:p w14:paraId="65A1E6FE" w14:textId="77777777" w:rsidR="00B326FB" w:rsidRPr="004F4131" w:rsidRDefault="00B326FB" w:rsidP="004F4131">
      <w:pPr>
        <w:spacing w:line="276" w:lineRule="auto"/>
        <w:ind w:left="426" w:hanging="426"/>
        <w:jc w:val="both"/>
      </w:pPr>
      <w:r w:rsidRPr="004F4131">
        <w:t>1) będzie zobowiązany do odkrycia robót lub wykonania otworów niezbędnych do zbadania robót, a następnie przywrócenia roboty do stanu pierwotnego,</w:t>
      </w:r>
    </w:p>
    <w:p w14:paraId="65A1E6FF" w14:textId="77777777" w:rsidR="00B326FB" w:rsidRPr="004F4131" w:rsidRDefault="00B326FB" w:rsidP="004F4131">
      <w:pPr>
        <w:spacing w:line="276" w:lineRule="auto"/>
        <w:ind w:left="426" w:hanging="426"/>
        <w:jc w:val="both"/>
      </w:pPr>
      <w:r w:rsidRPr="004F4131">
        <w:t>2) w przypadku zniszczenia lub uszkodzenia robót - będzie zobowiązany do naprawienia ich lub doprowadzenia do stanu poprzedniego.</w:t>
      </w:r>
    </w:p>
    <w:p w14:paraId="65A1E700" w14:textId="77777777" w:rsidR="00B326FB" w:rsidRPr="004F4131" w:rsidRDefault="00B326FB" w:rsidP="004F4131">
      <w:pPr>
        <w:spacing w:line="276" w:lineRule="auto"/>
        <w:jc w:val="center"/>
      </w:pPr>
    </w:p>
    <w:p w14:paraId="65A1E701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1</w:t>
      </w:r>
    </w:p>
    <w:p w14:paraId="65A1E702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</w:tabs>
        <w:spacing w:line="276" w:lineRule="auto"/>
        <w:ind w:left="284" w:hanging="284"/>
        <w:rPr>
          <w:b/>
          <w:color w:val="000000"/>
        </w:rPr>
      </w:pPr>
      <w:r w:rsidRPr="004F4131">
        <w:t>Wykonawca wykona osobiście kluczowe</w:t>
      </w:r>
      <w:r w:rsidRPr="004F4131">
        <w:rPr>
          <w:rStyle w:val="txt-new"/>
        </w:rPr>
        <w:t xml:space="preserve"> części zamówienia </w:t>
      </w:r>
      <w:r w:rsidRPr="004F4131">
        <w:t xml:space="preserve">wymienione w ust. 2. </w:t>
      </w:r>
    </w:p>
    <w:p w14:paraId="65A1E703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</w:tabs>
        <w:spacing w:line="276" w:lineRule="auto"/>
        <w:ind w:left="284" w:hanging="284"/>
        <w:jc w:val="both"/>
        <w:rPr>
          <w:b/>
          <w:color w:val="000000"/>
        </w:rPr>
      </w:pPr>
      <w:r w:rsidRPr="004F4131">
        <w:t>Wykonanie kluczowych części zamówienia dotyczy następujących części:</w:t>
      </w:r>
      <w:r w:rsidRPr="004F4131">
        <w:rPr>
          <w:b/>
          <w:color w:val="000000"/>
        </w:rPr>
        <w:t xml:space="preserve"> </w:t>
      </w:r>
    </w:p>
    <w:p w14:paraId="65A1E704" w14:textId="77777777" w:rsidR="00B326FB" w:rsidRPr="004F4131" w:rsidRDefault="00B326FB" w:rsidP="004F4131">
      <w:pPr>
        <w:spacing w:line="276" w:lineRule="auto"/>
        <w:ind w:left="284"/>
        <w:jc w:val="both"/>
        <w:rPr>
          <w:b/>
          <w:color w:val="000000"/>
        </w:rPr>
      </w:pPr>
      <w:r w:rsidRPr="004F4131">
        <w:t>………………………………….</w:t>
      </w:r>
    </w:p>
    <w:p w14:paraId="65A1E705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</w:tabs>
        <w:spacing w:line="276" w:lineRule="auto"/>
        <w:ind w:left="284" w:hanging="284"/>
        <w:jc w:val="both"/>
        <w:rPr>
          <w:b/>
          <w:color w:val="000000"/>
        </w:rPr>
      </w:pPr>
      <w:r w:rsidRPr="004F4131">
        <w:t>Wykonawca wykona</w:t>
      </w:r>
      <w:r w:rsidRPr="004F4131">
        <w:rPr>
          <w:rStyle w:val="txt-new"/>
        </w:rPr>
        <w:t xml:space="preserve"> </w:t>
      </w:r>
      <w:r w:rsidRPr="004F4131">
        <w:t>przedmiot umowy osobiście – swoimi siłami i staraniem z wyłączeniem czynności wymienionych w ust. 4 lub ust. 5.</w:t>
      </w:r>
    </w:p>
    <w:p w14:paraId="65A1E706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</w:tabs>
        <w:spacing w:line="276" w:lineRule="auto"/>
        <w:ind w:left="284" w:hanging="284"/>
        <w:jc w:val="both"/>
      </w:pPr>
      <w:r w:rsidRPr="004F4131">
        <w:t>Podwykonawca (-</w:t>
      </w:r>
      <w:proofErr w:type="spellStart"/>
      <w:r w:rsidRPr="004F4131">
        <w:t>cy</w:t>
      </w:r>
      <w:proofErr w:type="spellEnd"/>
      <w:r w:rsidRPr="004F4131">
        <w:t>), zgodnie z umową zawartą z Wykonawcą, wykona (ją) następujące części zamówienia:</w:t>
      </w:r>
    </w:p>
    <w:p w14:paraId="65A1E707" w14:textId="77777777" w:rsidR="00B326FB" w:rsidRPr="004F4131" w:rsidRDefault="00B326FB" w:rsidP="004F4131">
      <w:pPr>
        <w:spacing w:line="276" w:lineRule="auto"/>
        <w:ind w:left="284"/>
        <w:jc w:val="both"/>
      </w:pPr>
      <w:r w:rsidRPr="004F4131">
        <w:t>1) ……………………..</w:t>
      </w:r>
    </w:p>
    <w:p w14:paraId="65A1E708" w14:textId="77777777" w:rsidR="00B326FB" w:rsidRPr="004F4131" w:rsidRDefault="00B326FB" w:rsidP="004F4131">
      <w:pPr>
        <w:spacing w:line="276" w:lineRule="auto"/>
        <w:ind w:left="284"/>
        <w:jc w:val="both"/>
      </w:pPr>
      <w:r w:rsidRPr="004F4131">
        <w:t>2) ……………………..</w:t>
      </w:r>
    </w:p>
    <w:p w14:paraId="65A1E709" w14:textId="77777777" w:rsidR="00B326FB" w:rsidRPr="004F4131" w:rsidRDefault="00B326FB" w:rsidP="004F4131">
      <w:pPr>
        <w:spacing w:line="276" w:lineRule="auto"/>
        <w:ind w:left="284"/>
        <w:jc w:val="both"/>
      </w:pPr>
      <w:r w:rsidRPr="004F4131">
        <w:t>3) ……………………..</w:t>
      </w:r>
    </w:p>
    <w:p w14:paraId="65A1E70A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</w:tabs>
        <w:spacing w:line="276" w:lineRule="auto"/>
        <w:ind w:left="284" w:hanging="284"/>
        <w:jc w:val="both"/>
      </w:pPr>
      <w:r w:rsidRPr="004F4131">
        <w:t>Wykonawca może zlecić podwykonawcy określonemu w ofercie lub wskazanemu później (w sposób określony w ust. 8) wykonanie części zamówienia.</w:t>
      </w:r>
    </w:p>
    <w:p w14:paraId="65A1E70B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0" w:firstLine="0"/>
        <w:jc w:val="both"/>
      </w:pPr>
      <w:r w:rsidRPr="004F4131">
        <w:t xml:space="preserve">Wykonawca zobowiązany jest wskazać w pisemnym wniosku o zawarcie umów z podwykonawcami części zamówienia, którą zamierza powierzyć podwykonawcy. </w:t>
      </w:r>
    </w:p>
    <w:p w14:paraId="65A1E70C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0" w:firstLine="0"/>
        <w:jc w:val="both"/>
      </w:pPr>
      <w:r w:rsidRPr="004F4131">
        <w:rPr>
          <w:rStyle w:val="txt-new"/>
        </w:rPr>
        <w:t>Zamawiający składa zastrzeżenia do projektu umowy o podwykonawstwo, której przedmiotem są roboty budowlane w następujących przypadkach:</w:t>
      </w:r>
    </w:p>
    <w:p w14:paraId="65A1E70D" w14:textId="77777777" w:rsidR="00B326FB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termin zapłaty wynagrodzenie dla podwykonawcy lub dalszego podwykonawcy jest dłuższy niż 30 dni,</w:t>
      </w:r>
    </w:p>
    <w:p w14:paraId="65A1E70E" w14:textId="77777777" w:rsidR="00B326FB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termin zakończenia wykonywania umowy przez podwykonawcę jest późniejszy od terminu zakończenia wykonywania umowy przez wykonawcę,</w:t>
      </w:r>
    </w:p>
    <w:p w14:paraId="65A1E70F" w14:textId="77777777" w:rsidR="00B326FB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brak formy pisemnej umowy,</w:t>
      </w:r>
    </w:p>
    <w:p w14:paraId="65A1E710" w14:textId="77777777" w:rsidR="00B326FB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przedmiot umowy podwykonawczej jest opisany w sposób, który stanowi katalog otwarty lub jest szerszy od przedmiotu umowy niniejszej,</w:t>
      </w:r>
    </w:p>
    <w:p w14:paraId="65A1E711" w14:textId="77777777" w:rsidR="00B326FB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brak ustanowienia w umowie obowiązku przedstawiania protokołów odbiorów końcowych prac lub usług oraz dostaw, oraz dokumentów finansowych potwierdzających zapłatę wynagrodzenia,</w:t>
      </w:r>
    </w:p>
    <w:p w14:paraId="65A1E712" w14:textId="77777777" w:rsidR="00B326FB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pozostałe przypadki określone w art. 464 ust. 3 ustawy z dnia 11 września 2019r. Prawo zamówień publicznych,</w:t>
      </w:r>
    </w:p>
    <w:p w14:paraId="65A1E713" w14:textId="77777777" w:rsidR="00C53369" w:rsidRPr="004F4131" w:rsidRDefault="00B326FB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lastRenderedPageBreak/>
        <w:t>nie wpisanie postanowień określonych w §</w:t>
      </w:r>
      <w:r w:rsidR="00E52FD4" w:rsidRPr="004F4131">
        <w:rPr>
          <w:rStyle w:val="txt-new"/>
        </w:rPr>
        <w:t>6</w:t>
      </w:r>
      <w:r w:rsidRPr="004F4131">
        <w:rPr>
          <w:rStyle w:val="txt-new"/>
        </w:rPr>
        <w:t xml:space="preserve"> ust. 9 tej umowy</w:t>
      </w:r>
      <w:r w:rsidR="00C53369" w:rsidRPr="004F4131">
        <w:rPr>
          <w:rStyle w:val="txt-new"/>
        </w:rPr>
        <w:t>,</w:t>
      </w:r>
    </w:p>
    <w:p w14:paraId="65A1E714" w14:textId="77777777" w:rsidR="00B326FB" w:rsidRPr="004F4131" w:rsidRDefault="00C53369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Style w:val="txt-new"/>
        </w:rPr>
      </w:pPr>
      <w:r w:rsidRPr="004F4131">
        <w:rPr>
          <w:rStyle w:val="txt-new"/>
        </w:rPr>
        <w:t>w umowie nie wskazano wynagrodzenia podwykonawcy lub wskazano jedynie wynagrodzenie jednostkowe a nie całkowite</w:t>
      </w:r>
      <w:r w:rsidR="00782186" w:rsidRPr="004F4131">
        <w:rPr>
          <w:rStyle w:val="txt-new"/>
        </w:rPr>
        <w:t>,</w:t>
      </w:r>
    </w:p>
    <w:p w14:paraId="65A1E715" w14:textId="77777777" w:rsidR="00782186" w:rsidRPr="004F4131" w:rsidRDefault="00782186" w:rsidP="004F4131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</w:pPr>
      <w:r w:rsidRPr="004F4131">
        <w:rPr>
          <w:rStyle w:val="txt-new"/>
        </w:rPr>
        <w:t>zakres lub okres gwarancji jest węższy niż w umowie głównej w zakresie świadczenia podwykonawcy, dotyczy to również uprawnień zamawiającego.</w:t>
      </w:r>
    </w:p>
    <w:p w14:paraId="65A1E716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 xml:space="preserve">W przypadku, gdy w ofercie nie przewidziano realizacji zamówienia z udziałem podwykonawców lub w przypadku wystąpienia konieczności zmiany w stosunku do wykazu podwykonawców zawartego w ofercie Wykonawca zobowiązany jest pisemnie poinformować Zamawiającego o zamiarze powierzenia prac podwykonawcy oraz wskazać we wniosku jaki zakres zamówienia zamierza powierzyć podwykonawcy i firmę wykonawcy. We wniosku powinno znajdować się oświadczenie Wykonawcy, iż podwykonawca spełnia wszelkie wymogi Zamawiającego w zakresie jakości wykonywanych robót, a także jest w stanie wykonać prace zgodnie ze specyfikacją warunków zamówienia. Do wniosku wykonawca, podwykonawca lub dalszy podwykonawca obowiązany jest załączyć projekt umowy o podwykonawstwo robót budowlanych. </w:t>
      </w:r>
    </w:p>
    <w:p w14:paraId="65A1E717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 xml:space="preserve">Wykonawca, podwykonawca lub dalszy podwykonawcy mają obowiązek przedłożyć Zamawiającemu przed jej zawarciem lub zmianą projekt umowy o podwykonawstwo której przedmiotem są roboty budowlane, a także projekt jej zmiany, przy czym podwykonawca lub dalszy podwykonawca jest obowiązany dołączyć zgodę wykonawcy na zawarcie umowy o podwykonawstwo o treści zgodnej z projektem umowy. Wykonawca, podwykonawca oraz dalszy podwykonawca ma obowiązek przedłożyć Zamawiającemu w terminie 7 dni od dnia zawarcia lub zmiany poświadczoną za zgodność z oryginałem kopię zawartej umowy o podwykonawstwo której przedmiotem są roboty budowlane i jej zmiany. </w:t>
      </w:r>
    </w:p>
    <w:p w14:paraId="65A1E718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 xml:space="preserve">Zamawiający ma prawo do zgłoszenia zastrzeżeń do projektu umowy o podwykonawstwo której przedmiotem są roboty budowlane lub projektu jej zmiany w terminie 14 dni od dnia otrzymania projektu umowy o podwykonawstwo lub projektu jej zmiany. Zamawiający ma prawo do zgłoszenia sprzeciwu do umowy o podwykonawstwo której przedmiotem są roboty budowlane lub jej zmiany w terminie 14 dni od dnia otrzymania umowy o podwykonawstwo lub jej zmian. </w:t>
      </w:r>
    </w:p>
    <w:p w14:paraId="65A1E719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>Wykonawca, podwykonawca oraz dalszy podwykonawcy mają obowiązek przedłożyć Zamawiającemu w terminie 7 dni od dnia zawarcia lub zmiany poświadczoną za zgodność z oryginałem kopię zawartej umowy o podwykonawstwo której przedmiotem są dostawy lub usługi w rozumieniu ustawy prawo zamówień publicznych lub jej zmiany, z wyłączeniem umów o podwykonawstwo o wartości mniejszej niż 0,5% wartości umowy. Wyłączenie, o którym mowa w zdaniu poprzednim, nie dotyczy umów o podwykonawstwo o wartości większej niż 20.000 złotych.</w:t>
      </w:r>
    </w:p>
    <w:p w14:paraId="65A1E71A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>Termin zapłaty wynagrodzenia dla podwykonawcy lub dalszego podwykonawcy nie może być dłuższy</w:t>
      </w:r>
      <w:bookmarkStart w:id="5" w:name="txt-green_30"/>
      <w:bookmarkEnd w:id="5"/>
      <w:r w:rsidRPr="004F4131">
        <w:rPr>
          <w:rStyle w:val="txt-new"/>
        </w:rPr>
        <w:t xml:space="preserve"> niż 30 dni od dnia doręczenia wykonawcy, podwykonawcy lub dalszemu podwykonawcy faktury lub rachunku.</w:t>
      </w:r>
    </w:p>
    <w:p w14:paraId="65A1E71B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 xml:space="preserve">Do zasad zawierania umów przez podwykonawców z dalszymi podwykonawcami stosuje się postanowienia niniejszego paragrafu. </w:t>
      </w:r>
      <w:bookmarkStart w:id="6" w:name="txt-green_61"/>
      <w:bookmarkStart w:id="7" w:name="txt-green_62"/>
      <w:bookmarkEnd w:id="6"/>
      <w:bookmarkEnd w:id="7"/>
    </w:p>
    <w:p w14:paraId="65A1E71C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>Podstawą do wystawienia faktur przez podwykonawców jest protokół odbioru spisany pomiędzy Wykonawcą a podwykonawcami, potwierdzony przez przedstawiciela Zamawiającego.</w:t>
      </w:r>
    </w:p>
    <w:p w14:paraId="65A1E71D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lastRenderedPageBreak/>
        <w:t xml:space="preserve">Wykonawca oświadcza, iż zapłata przez Zamawiającego wynagrodzenia bezpośrednio na rachunki podwykonawców, skutkuje wygaśnięciem wszelkich zobowiązań Zamawiającego wobec Wykonawcy z tytułu zapłaty wynagrodzenia umownego, za część robót wykonanych przez podwykonawców, do wysokości kwoty zapłaconej bezpośrednio na rachunki podwykonawców. </w:t>
      </w:r>
    </w:p>
    <w:p w14:paraId="65A1E71E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>Wykonawca ponosi wobec Zamawiającego pełną odpowiedzialność za czynności, które realizuje przy pomocy podwykonawców i przyjmuje wobec nich funkcję koordynacyjną.</w:t>
      </w:r>
    </w:p>
    <w:p w14:paraId="65A1E71F" w14:textId="77777777" w:rsidR="00B326FB" w:rsidRPr="004F4131" w:rsidRDefault="00B326FB" w:rsidP="004F4131">
      <w:pPr>
        <w:numPr>
          <w:ilvl w:val="1"/>
          <w:numId w:val="4"/>
        </w:numPr>
        <w:tabs>
          <w:tab w:val="clear" w:pos="1080"/>
          <w:tab w:val="left" w:pos="426"/>
        </w:tabs>
        <w:spacing w:line="276" w:lineRule="auto"/>
        <w:ind w:left="426" w:hanging="426"/>
        <w:jc w:val="both"/>
        <w:rPr>
          <w:rStyle w:val="txt-new"/>
        </w:rPr>
      </w:pPr>
      <w:r w:rsidRPr="004F4131">
        <w:rPr>
          <w:rStyle w:val="txt-new"/>
        </w:rPr>
        <w:t xml:space="preserve">Powierzenie wykonania części zamówienia podwykonawcom nie zwalnia wykonawcy </w:t>
      </w:r>
      <w:r w:rsidRPr="004F4131">
        <w:rPr>
          <w:rStyle w:val="txt-new"/>
        </w:rPr>
        <w:br/>
        <w:t>z odpowiedzialności za należyte wykonanie tego zamówienia.</w:t>
      </w:r>
    </w:p>
    <w:p w14:paraId="65A1E720" w14:textId="77777777" w:rsidR="00B326FB" w:rsidRPr="004F4131" w:rsidRDefault="00B326FB" w:rsidP="004F4131">
      <w:pPr>
        <w:tabs>
          <w:tab w:val="left" w:pos="426"/>
        </w:tabs>
        <w:spacing w:line="276" w:lineRule="auto"/>
        <w:jc w:val="both"/>
        <w:rPr>
          <w:rStyle w:val="txt-new"/>
        </w:rPr>
      </w:pPr>
    </w:p>
    <w:p w14:paraId="65A1E721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2</w:t>
      </w:r>
    </w:p>
    <w:p w14:paraId="65A1E722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 xml:space="preserve">Wykonawca udziela rękojmi (… lat), iż zarówno poszczególne świadczenia, jak również całość robót budowlanych w chwili odbioru końcowego, są wolne od wad. Dodatkowo Wykonawca udziela również </w:t>
      </w:r>
      <w:r w:rsidRPr="004F4131">
        <w:rPr>
          <w:b/>
          <w:szCs w:val="24"/>
          <w:u w:val="single"/>
        </w:rPr>
        <w:t>……………. lat gwarancji jakości</w:t>
      </w:r>
      <w:r w:rsidRPr="004F4131">
        <w:rPr>
          <w:szCs w:val="24"/>
        </w:rPr>
        <w:t xml:space="preserve"> na całość swoich świadczeń objętych niniejszą umową, jest on z tego tytułu zobowiązany do bezpłatnego usunięcia wady fizycznej lub usterki rzeczy lub dostarczenia bez opłaty rzeczy wolnej od wad lub ponownego wykonania prac, jeżeli wady te ujawnią się w ciągu okresu gwarancji</w:t>
      </w:r>
    </w:p>
    <w:p w14:paraId="65A1E723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>W okresie obowiązywania rękojmi oraz gwarancji jakości Wykonawca jest zobowiązany do usunięcia wszelkich wad, jakie wystąpią w okresie trwania rękojmi i gwarancji jakości, do nadzorowania usuwania tych wad oraz ewentualnego dochodzenia roszczeń odszkodowawczych wobec wszystkich uczestniczących w pracach budowlanych inżynierów, architektów oraz przedsiębiorców. Działania powyższe Wykonawca podejmie przy wykorzystaniu odpowiedniego personelu fachowego lub rzeczoznawców.</w:t>
      </w:r>
    </w:p>
    <w:p w14:paraId="65A1E724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>Zamawiający nie jest obowiązany do badania obiektu pod kątem istnienia wad. Zamawiający nie jest również zobowiązany do niezwłocznego zgłaszania wad Wykonawcy od chwili ich wykrycia.</w:t>
      </w:r>
    </w:p>
    <w:p w14:paraId="65A1E725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>Bieg okresu rękojmi rozpoczyna się w dniu odbioru końcowego (podpisania Protokołu końcowego odbioru bez wad), dokonanego przez Zamawiającego i wynosi 5 lat dla robót budowlanych w tym budowlano-montażowych,</w:t>
      </w:r>
      <w:r w:rsidRPr="004F4131">
        <w:rPr>
          <w:szCs w:val="24"/>
          <w:shd w:val="clear" w:color="auto" w:fill="FFFF00"/>
        </w:rPr>
        <w:t xml:space="preserve"> </w:t>
      </w:r>
    </w:p>
    <w:p w14:paraId="65A1E726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  <w:shd w:val="clear" w:color="auto" w:fill="FFFF00"/>
        </w:rPr>
      </w:pPr>
      <w:r w:rsidRPr="004F4131">
        <w:rPr>
          <w:szCs w:val="24"/>
        </w:rPr>
        <w:t>Po stwierdzeniu wady lub usterki przedmiotu umowy w okresie gwarancji jakości lub rękojmi, Zamawiający wezwie Wykonawcę w formie:</w:t>
      </w:r>
      <w:r w:rsidRPr="004F4131">
        <w:rPr>
          <w:szCs w:val="24"/>
          <w:shd w:val="clear" w:color="auto" w:fill="FFFF00"/>
        </w:rPr>
        <w:t xml:space="preserve"> </w:t>
      </w:r>
    </w:p>
    <w:p w14:paraId="65A1E727" w14:textId="77777777" w:rsidR="00B326FB" w:rsidRPr="004F4131" w:rsidRDefault="00B326FB" w:rsidP="004F4131">
      <w:pPr>
        <w:pStyle w:val="NormalnyWeb"/>
        <w:spacing w:before="0" w:after="0" w:line="276" w:lineRule="auto"/>
        <w:ind w:left="426" w:hanging="66"/>
        <w:jc w:val="both"/>
        <w:rPr>
          <w:szCs w:val="24"/>
        </w:rPr>
      </w:pPr>
      <w:r w:rsidRPr="004F4131">
        <w:rPr>
          <w:szCs w:val="24"/>
        </w:rPr>
        <w:t xml:space="preserve"> - pisemnej </w:t>
      </w:r>
      <w:r w:rsidR="00C53369" w:rsidRPr="004F4131">
        <w:rPr>
          <w:szCs w:val="24"/>
        </w:rPr>
        <w:t xml:space="preserve">lub drogą elektroniczną </w:t>
      </w:r>
      <w:r w:rsidRPr="004F4131">
        <w:rPr>
          <w:szCs w:val="24"/>
        </w:rPr>
        <w:t>do jej usunięcia we wskazanym w wezwaniu terminie.</w:t>
      </w:r>
    </w:p>
    <w:p w14:paraId="65A1E728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  <w:shd w:val="clear" w:color="auto" w:fill="FFFF00"/>
        </w:rPr>
      </w:pPr>
      <w:r w:rsidRPr="004F4131">
        <w:rPr>
          <w:szCs w:val="24"/>
        </w:rPr>
        <w:t>Wykonawca w terminie 2 dni od daty skutecznego zawiadomienia przystąpi do usunięcia wady lub usterki. Do usunięcia wad lub usterek szczególnie uciążliwych, Wykonawca przystąpi w natychmiast od chwili zawiadomienia.</w:t>
      </w:r>
      <w:r w:rsidRPr="004F4131">
        <w:rPr>
          <w:szCs w:val="24"/>
          <w:shd w:val="clear" w:color="auto" w:fill="FFFF00"/>
        </w:rPr>
        <w:t xml:space="preserve"> </w:t>
      </w:r>
    </w:p>
    <w:p w14:paraId="65A1E729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>Wszelkie wady lub usterki powstałe w okresie gwarancji jakości oraz rękojmi z przyczyn leżących po stronie Wykonawcy będą usunięte nieodpłatnie w terminie nie dłuższym niż wyznaczony przez Zamawiającego licząc od daty wezwania do ich usunięcia, a wad szczególnie uciążliwych natychmiast. Jeżeli Wykonawca nie usunie wad lub usterek w terminie, o którym mowa w niniejszym ustępie to Zamawiający jest uprawniony do usunięcia tych wad lub usterek na koszt i ryzyko Wykonawcy.</w:t>
      </w:r>
    </w:p>
    <w:p w14:paraId="65A1E72A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>Strony potwierdzą należyte usunięcie wad lub usterek w protokole sporządzonym w terminie do 7 dni od dnia zgłoszenia o ich usunięciu.</w:t>
      </w:r>
    </w:p>
    <w:p w14:paraId="65A1E72B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jc w:val="both"/>
        <w:rPr>
          <w:szCs w:val="24"/>
        </w:rPr>
      </w:pPr>
      <w:r w:rsidRPr="004F4131">
        <w:rPr>
          <w:szCs w:val="24"/>
        </w:rPr>
        <w:t>Usunięcie wad lub usterek przez Zamawiającego w przypadku nie usunięcia ich przez Wykonawcę, nie powoduje utraty gwarancji jakości lub uprawnień wynikających z rękojmi.</w:t>
      </w:r>
    </w:p>
    <w:p w14:paraId="65A1E72C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ind w:hanging="425"/>
        <w:jc w:val="both"/>
        <w:rPr>
          <w:szCs w:val="24"/>
          <w:shd w:val="clear" w:color="auto" w:fill="FFFF00"/>
        </w:rPr>
      </w:pPr>
      <w:r w:rsidRPr="004F4131">
        <w:rPr>
          <w:szCs w:val="24"/>
        </w:rPr>
        <w:t xml:space="preserve">Czas przeznaczony na usunięcie wad lub usterek wydłuża okres gwarancji jakości o ilość </w:t>
      </w:r>
      <w:r w:rsidRPr="004F4131">
        <w:rPr>
          <w:szCs w:val="24"/>
        </w:rPr>
        <w:lastRenderedPageBreak/>
        <w:t xml:space="preserve">dni liczonych od daty skutecznego zawiadomienia Wykonawcy do dnia podpisania protokołu o usunięciu wad lub usterek. </w:t>
      </w:r>
    </w:p>
    <w:p w14:paraId="65A1E72D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ind w:hanging="425"/>
        <w:jc w:val="both"/>
        <w:rPr>
          <w:szCs w:val="24"/>
          <w:shd w:val="clear" w:color="auto" w:fill="FFFF00"/>
        </w:rPr>
      </w:pPr>
      <w:r w:rsidRPr="004F4131">
        <w:rPr>
          <w:szCs w:val="24"/>
        </w:rPr>
        <w:t>W razie odmowy usunięcia wad lub usterek, przekroczenia terminu na ich usunięcie lub nie przystąpienia w terminie tutaj określonym do usuwania zgłoszonej wady - Zamawiający jest uprawniony do powierzenia ich usunięcia osobom trzecim na koszt i ryzyko Wykonawcy.</w:t>
      </w:r>
      <w:r w:rsidRPr="004F4131">
        <w:rPr>
          <w:szCs w:val="24"/>
          <w:shd w:val="clear" w:color="auto" w:fill="FFFF00"/>
        </w:rPr>
        <w:t xml:space="preserve"> </w:t>
      </w:r>
    </w:p>
    <w:p w14:paraId="65A1E72E" w14:textId="77777777" w:rsidR="00B326FB" w:rsidRPr="004F4131" w:rsidRDefault="00B326FB" w:rsidP="004F4131">
      <w:pPr>
        <w:pStyle w:val="NormalnyWeb"/>
        <w:numPr>
          <w:ilvl w:val="0"/>
          <w:numId w:val="5"/>
        </w:numPr>
        <w:spacing w:before="0" w:after="0" w:line="276" w:lineRule="auto"/>
        <w:ind w:hanging="425"/>
        <w:jc w:val="both"/>
        <w:rPr>
          <w:szCs w:val="24"/>
          <w:shd w:val="clear" w:color="auto" w:fill="FFFF00"/>
        </w:rPr>
      </w:pPr>
      <w:r w:rsidRPr="004F4131">
        <w:rPr>
          <w:szCs w:val="24"/>
        </w:rPr>
        <w:t>W zakresie nieuregulowanym mają zastosowanie przepisy o rękojmi za wady fizyczne określone w kodeksie cywilnym dla umowy o roboty budowlane.</w:t>
      </w:r>
      <w:r w:rsidRPr="004F4131">
        <w:rPr>
          <w:szCs w:val="24"/>
          <w:shd w:val="clear" w:color="auto" w:fill="FFFF00"/>
        </w:rPr>
        <w:t xml:space="preserve"> </w:t>
      </w:r>
    </w:p>
    <w:p w14:paraId="65A1E72F" w14:textId="77777777" w:rsidR="00B326FB" w:rsidRPr="004F4131" w:rsidRDefault="00B326FB" w:rsidP="004F4131">
      <w:pPr>
        <w:spacing w:line="276" w:lineRule="auto"/>
      </w:pPr>
    </w:p>
    <w:p w14:paraId="65A1E730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3</w:t>
      </w:r>
    </w:p>
    <w:p w14:paraId="65A1E731" w14:textId="77777777" w:rsidR="00B326FB" w:rsidRPr="004F4131" w:rsidRDefault="00B326FB" w:rsidP="004F4131">
      <w:pPr>
        <w:numPr>
          <w:ilvl w:val="0"/>
          <w:numId w:val="21"/>
        </w:numPr>
        <w:spacing w:line="276" w:lineRule="auto"/>
        <w:jc w:val="both"/>
      </w:pPr>
      <w:r w:rsidRPr="004F4131">
        <w:t xml:space="preserve"> Wykonawca zapłaci Zamawiającemu kary umowne:</w:t>
      </w:r>
    </w:p>
    <w:p w14:paraId="65A1E732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 xml:space="preserve">za zwłokę w wykonaniu umowy– w wysokości 0,15% wynagrodzenia ryczałtowego (z VAT), o którym mowa w § </w:t>
      </w:r>
      <w:r w:rsidR="00E52FD4" w:rsidRPr="004F4131">
        <w:t>5</w:t>
      </w:r>
      <w:r w:rsidRPr="004F4131">
        <w:t xml:space="preserve"> ust. 1, za każdy dzień zwłoki, nie więcej jednak niż 30 % tego wynagrodzenia,</w:t>
      </w:r>
    </w:p>
    <w:p w14:paraId="65A1E733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 xml:space="preserve">w przypadku nieusunięcia w wyznaczonym przez Zamawiającego terminie wad ujawnionych podczas odbiorów częściowych lub odbioru końcowego – w wysokości 0,15 % wynagrodzenia ryczałtowego (z VAT) określonego w § </w:t>
      </w:r>
      <w:r w:rsidR="00E52FD4" w:rsidRPr="004F4131">
        <w:t>5</w:t>
      </w:r>
      <w:r w:rsidRPr="004F4131">
        <w:t xml:space="preserve"> ust. 1 za każdy dzień zwłoki, nie więcej jednak niż 30 % tego wynagrodzenia; </w:t>
      </w:r>
    </w:p>
    <w:p w14:paraId="65A1E734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 xml:space="preserve">w przypadku nieusunięcia wad w okresie rękojmi oraz gwarancji jakości w terminie wyznaczonym przez Zamawiającego - w wysokości 0,15% wynagrodzenia ryczałtowego (z VAT) określonego w § </w:t>
      </w:r>
      <w:r w:rsidR="00E52FD4" w:rsidRPr="004F4131">
        <w:t>5</w:t>
      </w:r>
      <w:r w:rsidRPr="004F4131">
        <w:t xml:space="preserve"> ust. 1 za każdy dzień zwłoki, nie więcej jednak niż 30 % tego wynagrodzenia,</w:t>
      </w:r>
    </w:p>
    <w:p w14:paraId="65A1E735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 xml:space="preserve">w wysokości 30% wynagrodzenia umownego brutto, o którym mowa w § </w:t>
      </w:r>
      <w:r w:rsidR="00E52FD4" w:rsidRPr="004F4131">
        <w:t>5</w:t>
      </w:r>
      <w:r w:rsidRPr="004F4131">
        <w:t xml:space="preserve"> ust. 1– gdy Zamawiający odstąpi od umowy z powodu okoliczności, za które ponosi odpowiedzialność Wykonawca;</w:t>
      </w:r>
    </w:p>
    <w:p w14:paraId="65A1E736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>Za niedopełnienie wymogu zatrudniania Pracowników świadczących usługi na podstawie umowy o pracę w rozumieniu przepisów Kodeksu Pracy, Wykonawca zapłaci Zamawiającemu kary umowne w wysokości iloczynu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 pracę w rozumieniu przepisów Kodeksu Pracy) i liczby tygodni w okresie realizacji Umowy, w których nie dopełniono przedmiotowego wymogu tj. za każdą osobę która nie jest zatrudniona na podstawie umowy o pracę, a której zatrudnienia Zamawiający zgodnie z umową wymaga,</w:t>
      </w:r>
    </w:p>
    <w:p w14:paraId="65A1E737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>za brak zapłaty lub nieterminową zapłatę wynagrodzenia należnego podwykonawcom lub dalszym podwykonawcom w wysokości 0,30% wynagrodzenia netto, o którym mowa w §</w:t>
      </w:r>
      <w:r w:rsidR="00E52FD4" w:rsidRPr="004F4131">
        <w:t>5</w:t>
      </w:r>
      <w:r w:rsidRPr="004F4131">
        <w:t xml:space="preserve"> ust. 1 – za każdy dzień zwłoki, nie więcej niż 30% tego wynagrodzenia.</w:t>
      </w:r>
    </w:p>
    <w:p w14:paraId="65A1E738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>nieprzedłożenia do zaakceptowania poświadczonej za zgodność z oryginałem kopii umowy o podwykonawstwo lub jej zmiany, w wysokości 0,20% wynagrodzenia wykonawcy o którym mowa w §</w:t>
      </w:r>
      <w:r w:rsidR="00E52FD4" w:rsidRPr="004F4131">
        <w:t>5</w:t>
      </w:r>
      <w:r w:rsidRPr="004F4131">
        <w:t xml:space="preserve"> ust. 1 – za każdy dzień zwłoki, nie więcej niż 30% tego wynagrodzenia;</w:t>
      </w:r>
    </w:p>
    <w:p w14:paraId="65A1E739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t xml:space="preserve">za nieprzedłożenie do zaakceptowania projektu umowy o podwykonawstwo, lub projektu jej zmiany – w wysokości </w:t>
      </w:r>
      <w:r w:rsidR="00782186" w:rsidRPr="004F4131">
        <w:t>3</w:t>
      </w:r>
      <w:r w:rsidRPr="004F4131">
        <w:t>% wynagrodzenia wykonawcy o którym mowa w §</w:t>
      </w:r>
      <w:r w:rsidR="00E52FD4" w:rsidRPr="004F4131">
        <w:t>5</w:t>
      </w:r>
      <w:r w:rsidRPr="004F4131">
        <w:t xml:space="preserve"> ust. 1 za każdy przypadek, nie więcej niż 30% wynagrodzenia wykonawcy o którym mowa w §6 ust. 1 brutto;</w:t>
      </w:r>
    </w:p>
    <w:p w14:paraId="65A1E73A" w14:textId="77777777" w:rsidR="00B326FB" w:rsidRPr="004F4131" w:rsidRDefault="00B326FB" w:rsidP="004F4131">
      <w:pPr>
        <w:pStyle w:val="Akapitzlist"/>
        <w:numPr>
          <w:ilvl w:val="1"/>
          <w:numId w:val="21"/>
        </w:numPr>
        <w:tabs>
          <w:tab w:val="left" w:pos="426"/>
        </w:tabs>
        <w:spacing w:line="276" w:lineRule="auto"/>
        <w:ind w:left="709" w:hanging="283"/>
        <w:jc w:val="both"/>
      </w:pPr>
      <w:r w:rsidRPr="004F4131">
        <w:lastRenderedPageBreak/>
        <w:t>za brak zmiany umowy o podwykonawstwo w zakresie terminu zapłaty, zgodnie z art. 464 ust. 10 w wysokości 0,10% wynagrodzenia wykonawcy brutto o którym mowa w §</w:t>
      </w:r>
      <w:r w:rsidR="00E52FD4" w:rsidRPr="004F4131">
        <w:t>5</w:t>
      </w:r>
      <w:r w:rsidRPr="004F4131">
        <w:t xml:space="preserve"> ust. 1 umowy za każdy dzień zwłoki w dokonaniu zmiany wynagrodzenia, nie więcej niż 30% tego wynagrodzenia.</w:t>
      </w:r>
    </w:p>
    <w:p w14:paraId="65A1E73C" w14:textId="77777777" w:rsidR="00B326FB" w:rsidRPr="004F4131" w:rsidRDefault="00B326FB" w:rsidP="004F4131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jc w:val="both"/>
      </w:pPr>
      <w:r w:rsidRPr="004F4131">
        <w:t xml:space="preserve">Łączna maksymalna wysokość kar umownych jaką mogą dochodzić od siebie strony wynosi </w:t>
      </w:r>
      <w:r w:rsidR="00782186" w:rsidRPr="004F4131">
        <w:t>40</w:t>
      </w:r>
      <w:r w:rsidRPr="004F4131">
        <w:t>% wynagrodzenia wykonawcy brutto, o którym mowa w §</w:t>
      </w:r>
      <w:r w:rsidR="00E52FD4" w:rsidRPr="004F4131">
        <w:t>5</w:t>
      </w:r>
      <w:r w:rsidRPr="004F4131">
        <w:t xml:space="preserve"> ust. 1 – dla każdej ze stron.</w:t>
      </w:r>
    </w:p>
    <w:p w14:paraId="65A1E73D" w14:textId="77777777" w:rsidR="00B326FB" w:rsidRPr="004F4131" w:rsidRDefault="00B326FB" w:rsidP="004F4131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jc w:val="both"/>
      </w:pPr>
      <w:r w:rsidRPr="004F4131">
        <w:t>Zamawiający zastrzega sobie ponadto prawo dochodzenia odszkodowania uzupełniającego, przewyższającego wysokość zastrzeżonych powyżej kar oraz odszkodowania na zasadach ogólnych przewidzianych w Kodeksie cywilnym z powodu ewentualnych szkód powstałych w związku z niewykonaniem lub nienależytym wykonaniem umowy w przypadku gdy szkoda Zamawiającego przewyższa wysokość kary umownej.</w:t>
      </w:r>
    </w:p>
    <w:p w14:paraId="65A1E73E" w14:textId="77777777" w:rsidR="00B326FB" w:rsidRPr="004F4131" w:rsidRDefault="00B326FB" w:rsidP="004F4131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jc w:val="both"/>
      </w:pPr>
      <w:r w:rsidRPr="004F4131">
        <w:t>Kara umowna zostanie zapłacona przez Stronę która naruszyła postanowienia umowne w terminie 14 dni od dnia otrzymania wezwania do zapłaty.</w:t>
      </w:r>
    </w:p>
    <w:p w14:paraId="65A1E73F" w14:textId="77777777" w:rsidR="00B326FB" w:rsidRPr="004F4131" w:rsidRDefault="00B326FB" w:rsidP="004F4131">
      <w:pPr>
        <w:spacing w:line="276" w:lineRule="auto"/>
        <w:jc w:val="center"/>
      </w:pPr>
    </w:p>
    <w:p w14:paraId="65A1E740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4</w:t>
      </w:r>
    </w:p>
    <w:p w14:paraId="65A1E741" w14:textId="77777777" w:rsidR="00B326FB" w:rsidRPr="004F4131" w:rsidRDefault="00B326FB" w:rsidP="004F4131">
      <w:pPr>
        <w:numPr>
          <w:ilvl w:val="0"/>
          <w:numId w:val="6"/>
        </w:numPr>
        <w:overflowPunct w:val="0"/>
        <w:autoSpaceDE w:val="0"/>
        <w:spacing w:line="276" w:lineRule="auto"/>
        <w:jc w:val="both"/>
      </w:pPr>
      <w:r w:rsidRPr="004F4131">
        <w:t xml:space="preserve">Komisyjny odbiór końcowy przedmiotu umowy zorganizowany będzie przez Zamawiającego w terminie 14 dni od daty zgłoszenia i potwierdzenia przez Wykonawcę gotowości wykonanych robót do odbioru. </w:t>
      </w:r>
    </w:p>
    <w:p w14:paraId="65A1E742" w14:textId="77777777" w:rsidR="00B326FB" w:rsidRPr="004F4131" w:rsidRDefault="00B326FB" w:rsidP="004F4131">
      <w:pPr>
        <w:numPr>
          <w:ilvl w:val="0"/>
          <w:numId w:val="6"/>
        </w:numPr>
        <w:overflowPunct w:val="0"/>
        <w:autoSpaceDE w:val="0"/>
        <w:spacing w:line="276" w:lineRule="auto"/>
        <w:jc w:val="both"/>
        <w:rPr>
          <w:color w:val="000000"/>
        </w:rPr>
      </w:pPr>
      <w:r w:rsidRPr="004F4131">
        <w:t>Jeżeli</w:t>
      </w:r>
      <w:r w:rsidRPr="004F4131">
        <w:rPr>
          <w:color w:val="000000"/>
        </w:rPr>
        <w:t xml:space="preserve"> w toku czynności odbioru końcowego robót zostaną stwierdzone wady, to Zamawiającemu przysługują następujące uprawnienia:</w:t>
      </w:r>
    </w:p>
    <w:p w14:paraId="65A1E743" w14:textId="77777777" w:rsidR="00B326FB" w:rsidRPr="004F4131" w:rsidRDefault="00B326FB" w:rsidP="004F4131">
      <w:pPr>
        <w:numPr>
          <w:ilvl w:val="0"/>
          <w:numId w:val="32"/>
        </w:numPr>
        <w:tabs>
          <w:tab w:val="clear" w:pos="1068"/>
        </w:tabs>
        <w:suppressAutoHyphens w:val="0"/>
        <w:spacing w:line="276" w:lineRule="auto"/>
        <w:ind w:left="851" w:hanging="425"/>
        <w:jc w:val="both"/>
        <w:rPr>
          <w:color w:val="000000"/>
        </w:rPr>
      </w:pPr>
      <w:r w:rsidRPr="004F4131">
        <w:rPr>
          <w:color w:val="000000"/>
        </w:rPr>
        <w:t>jeżeli wady nie są istotne , Zamawiający zaznacza ten fakt w protokole odbioru końcowego robót i:</w:t>
      </w:r>
    </w:p>
    <w:p w14:paraId="65A1E744" w14:textId="77777777" w:rsidR="00B326FB" w:rsidRPr="004F4131" w:rsidRDefault="00B326FB" w:rsidP="004F4131">
      <w:pPr>
        <w:numPr>
          <w:ilvl w:val="0"/>
          <w:numId w:val="33"/>
        </w:numPr>
        <w:suppressAutoHyphens w:val="0"/>
        <w:spacing w:line="276" w:lineRule="auto"/>
        <w:ind w:left="1134" w:hanging="283"/>
        <w:jc w:val="both"/>
        <w:rPr>
          <w:color w:val="000000"/>
        </w:rPr>
      </w:pPr>
      <w:r w:rsidRPr="004F4131">
        <w:rPr>
          <w:color w:val="000000"/>
        </w:rPr>
        <w:t xml:space="preserve">jeżeli wady nadają się do usunięcia wyznacza Wykonawcy odpowiedni, nie dłuższy niż 14 dni, termin na ich usunięcie, co zostanie stwierdzone w protokołach </w:t>
      </w:r>
      <w:proofErr w:type="spellStart"/>
      <w:r w:rsidRPr="004F4131">
        <w:rPr>
          <w:color w:val="000000"/>
        </w:rPr>
        <w:t>pousterkowych</w:t>
      </w:r>
      <w:proofErr w:type="spellEnd"/>
      <w:r w:rsidRPr="004F4131">
        <w:rPr>
          <w:color w:val="000000"/>
        </w:rPr>
        <w:t>. W przypadku gdy Wykonawca nie usunie wad w wyznaczonym terminie Zamawiający może zlecić usunięcie wad podmiotowi trzeciemu bez uzyskiwania upoważnienia sądu na koszt i ryzyko Wykonawcy, na co Wykonawca wyraża zgodę;</w:t>
      </w:r>
    </w:p>
    <w:p w14:paraId="65A1E745" w14:textId="77777777" w:rsidR="00B326FB" w:rsidRPr="004F4131" w:rsidRDefault="00B326FB" w:rsidP="004F4131">
      <w:pPr>
        <w:numPr>
          <w:ilvl w:val="0"/>
          <w:numId w:val="33"/>
        </w:numPr>
        <w:suppressAutoHyphens w:val="0"/>
        <w:spacing w:line="276" w:lineRule="auto"/>
        <w:ind w:left="1134" w:hanging="283"/>
        <w:jc w:val="both"/>
        <w:rPr>
          <w:color w:val="000000"/>
        </w:rPr>
      </w:pPr>
      <w:r w:rsidRPr="004F4131">
        <w:rPr>
          <w:color w:val="000000"/>
        </w:rPr>
        <w:t>jeżeli wady nie nadają się do usunięcia Zamawiający może obniżyć odpowiednio wynagrodzenie.</w:t>
      </w:r>
    </w:p>
    <w:p w14:paraId="65A1E746" w14:textId="77777777" w:rsidR="00B326FB" w:rsidRPr="004F4131" w:rsidRDefault="00B326FB" w:rsidP="004F4131">
      <w:pPr>
        <w:numPr>
          <w:ilvl w:val="0"/>
          <w:numId w:val="32"/>
        </w:numPr>
        <w:tabs>
          <w:tab w:val="clear" w:pos="1068"/>
        </w:tabs>
        <w:suppressAutoHyphens w:val="0"/>
        <w:spacing w:line="276" w:lineRule="auto"/>
        <w:ind w:left="851" w:hanging="425"/>
        <w:jc w:val="both"/>
      </w:pPr>
      <w:r w:rsidRPr="004F4131">
        <w:rPr>
          <w:shd w:val="clear" w:color="auto" w:fill="FFFFFF"/>
        </w:rPr>
        <w:t xml:space="preserve">   jeżeli wady są istotne, Zamawiający może odmówić dokonania odbioru. W takiej sytuacji, Wykonawca i Zamawiający sporządzą Protokół Odmowy Odbioru Końcowego ze wskazaniem Wad o charakterze istotnym, których występowanie uniemożliwia dokonanie Odbioru Końcowego oraz ustalą datę ich usunięcia. Po usunięciu przez Wykonawcę zawartych w tym protokole stwierdzonych Wad o charakterze istotnym, Wykonawca ponownie zgłosi gotowość do Odbioru Końcowego, a Zamawiający ponownie przystąpi do przeprowadzenia Odbioru Końcowego. </w:t>
      </w:r>
      <w:r w:rsidRPr="004F4131">
        <w:rPr>
          <w:b/>
          <w:bCs/>
          <w:shd w:val="clear" w:color="auto" w:fill="FFFFFF"/>
        </w:rPr>
        <w:t>Dodatkowo</w:t>
      </w:r>
      <w:r w:rsidRPr="004F4131">
        <w:rPr>
          <w:shd w:val="clear" w:color="auto" w:fill="FFFFFF"/>
        </w:rPr>
        <w:t xml:space="preserve"> oprócz prawa do odmowy odbioru, jeżeli wady istotne są nieusuwalne zamawiający może odstąpić w całości lub w części od umowy w terminie 60 dni od dnia stwierdzenia tych wad lub zażądać wykonania przedmiotu odbioru po raz drugi wedle swojego wyboru na koszt i niebezpieczeństwo wykonawcy – przez wykonawcę lub podmiot trzeci. </w:t>
      </w:r>
    </w:p>
    <w:p w14:paraId="65A1E747" w14:textId="77777777" w:rsidR="00B326FB" w:rsidRPr="004F4131" w:rsidRDefault="00B326FB" w:rsidP="004F4131">
      <w:pPr>
        <w:numPr>
          <w:ilvl w:val="0"/>
          <w:numId w:val="8"/>
        </w:numPr>
        <w:spacing w:line="276" w:lineRule="auto"/>
        <w:jc w:val="both"/>
      </w:pPr>
      <w:r w:rsidRPr="004F4131">
        <w:t xml:space="preserve">Zamawiający ma prawo odmowy dokonania odbioru końcowego w przypadku stwierdzenia, że przedmiot odbioru nie spełnia kryteriów gotowości do odbioru końcowego z powodu nie </w:t>
      </w:r>
      <w:r w:rsidRPr="004F4131">
        <w:lastRenderedPageBreak/>
        <w:t>zakończenia wszystkich robót lub nie wykonania wszystkich świadczeń, nieprzeprowadzenia wszystkich prób, istnienia wad o charakterze istotnym czy też z powodu innej niezgodności robót, świadczeń wykonawcy z właściwymi przepisami, normami, niniejszą Umową, projektem i zasadami wiedzy technicznej tego rodzaju że uniemożliwiają użytkowanie przedmiotu zamówienia zgodnie z przeznaczeniem choćby w części, czy też Wykonawca nie przekazał Zamawiającemu Dokumentacji Powykonawczej umożliwiającej prawidłowe i bezpieczne użytkowanie i eksploatację przedmiotu umowy. Wada jest istotna, jeżeli wada jest tego rodzaju, że uniemożliwia czynienie właściwego użytku z przedmiotu robót, wyłącza ich normalne wykorzystanie zgodnie z celem umowy albo odbiera im cechy właściwe lub wyraźnie zastrzeżone w umowie, istotnie zmniejszając ich wartość (wada istotna).</w:t>
      </w:r>
    </w:p>
    <w:p w14:paraId="65A1E748" w14:textId="77777777" w:rsidR="00B326FB" w:rsidRPr="004F4131" w:rsidRDefault="00B326FB" w:rsidP="004F4131">
      <w:pPr>
        <w:numPr>
          <w:ilvl w:val="0"/>
          <w:numId w:val="8"/>
        </w:numPr>
        <w:overflowPunct w:val="0"/>
        <w:autoSpaceDE w:val="0"/>
        <w:spacing w:line="276" w:lineRule="auto"/>
        <w:jc w:val="both"/>
      </w:pPr>
      <w:r w:rsidRPr="004F4131">
        <w:t>Strony postanawiają, że będzie spisany protokół z czynności odbioru, zawierający wszelkie ustalenia dokonane w toku odbioru, jak też terminy wyznaczone na usunięcie stwierdzonych przy odbiorze wad.</w:t>
      </w:r>
    </w:p>
    <w:p w14:paraId="65A1E749" w14:textId="77777777" w:rsidR="00B326FB" w:rsidRPr="004F4131" w:rsidRDefault="00B326FB" w:rsidP="004F4131">
      <w:pPr>
        <w:numPr>
          <w:ilvl w:val="0"/>
          <w:numId w:val="8"/>
        </w:numPr>
        <w:overflowPunct w:val="0"/>
        <w:autoSpaceDE w:val="0"/>
        <w:spacing w:line="276" w:lineRule="auto"/>
        <w:jc w:val="both"/>
      </w:pPr>
      <w:r w:rsidRPr="004F4131">
        <w:t>Strony ustalają następujące postanowienia szczegółowe w sprawie procedury odbioru: odbiór przeprowadzony zostanie na podstawie ustalonego z Zamawiającym trybu roboczego po uprzednim przedłożeniu protokołów odbiorów częściowych, zaktualizowanej dokumentacji powykonawczej, atestów dotyczących materiałów i urządzeń.</w:t>
      </w:r>
    </w:p>
    <w:p w14:paraId="65A1E74A" w14:textId="77777777" w:rsidR="00B326FB" w:rsidRPr="004F4131" w:rsidRDefault="00B326FB" w:rsidP="004F4131">
      <w:pPr>
        <w:numPr>
          <w:ilvl w:val="0"/>
          <w:numId w:val="8"/>
        </w:numPr>
        <w:overflowPunct w:val="0"/>
        <w:autoSpaceDE w:val="0"/>
        <w:spacing w:line="276" w:lineRule="auto"/>
        <w:jc w:val="both"/>
      </w:pPr>
      <w:r w:rsidRPr="004F4131">
        <w:t>Wykonawca jest zobowiązany do zawiadomienia Zamawiającego o usunięciu wad oraz do żądania wyznaczenia terminu na odbiór zakwestionowanych poprzednio robót jako wadliwych.</w:t>
      </w:r>
    </w:p>
    <w:p w14:paraId="65A1E74B" w14:textId="77777777" w:rsidR="00B532A9" w:rsidRPr="004F4131" w:rsidRDefault="00B532A9" w:rsidP="004F4131">
      <w:pPr>
        <w:numPr>
          <w:ilvl w:val="0"/>
          <w:numId w:val="8"/>
        </w:numPr>
        <w:overflowPunct w:val="0"/>
        <w:autoSpaceDE w:val="0"/>
        <w:spacing w:line="276" w:lineRule="auto"/>
        <w:jc w:val="both"/>
      </w:pPr>
      <w:r w:rsidRPr="004F4131">
        <w:t>Odbiory Częściowe. Odbiór częściowy robót jest dokonywany w celu prowadzenia częściowych rozliczeń za wykonane roboty lub spełnione świadczenia</w:t>
      </w:r>
      <w:r w:rsidRPr="004F4131">
        <w:tab/>
        <w:t xml:space="preserve">. </w:t>
      </w:r>
    </w:p>
    <w:p w14:paraId="65A1E74C" w14:textId="77777777" w:rsidR="00B532A9" w:rsidRPr="004F4131" w:rsidRDefault="00B532A9" w:rsidP="004F4131">
      <w:pPr>
        <w:numPr>
          <w:ilvl w:val="1"/>
          <w:numId w:val="8"/>
        </w:numPr>
        <w:overflowPunct w:val="0"/>
        <w:autoSpaceDE w:val="0"/>
        <w:spacing w:line="276" w:lineRule="auto"/>
        <w:jc w:val="both"/>
      </w:pPr>
      <w:r w:rsidRPr="004F4131">
        <w:t>Po zakończeniu etapu robót, prac, dokonaniu wpisu w dzienniku budowy przez kierownika budowy potwierdzeniu gotowości do odbioru częściowego przez inspektora, wykonawca zawiadomi Zamawiającego o gotowości odbioru.</w:t>
      </w:r>
    </w:p>
    <w:p w14:paraId="65A1E74D" w14:textId="77777777" w:rsidR="00B532A9" w:rsidRPr="004F4131" w:rsidRDefault="00B532A9" w:rsidP="004F4131">
      <w:pPr>
        <w:numPr>
          <w:ilvl w:val="1"/>
          <w:numId w:val="8"/>
        </w:numPr>
        <w:overflowPunct w:val="0"/>
        <w:autoSpaceDE w:val="0"/>
        <w:spacing w:line="276" w:lineRule="auto"/>
        <w:jc w:val="both"/>
      </w:pPr>
      <w:r w:rsidRPr="004F4131">
        <w:t>Do zawiadomienia wykonawca załączy wszelkie niezbędne dokumenty wymagane niniejszą umową (wraz załącznikami) oraz przepisami prawa.</w:t>
      </w:r>
    </w:p>
    <w:p w14:paraId="65A1E74E" w14:textId="77777777" w:rsidR="00B532A9" w:rsidRPr="004F4131" w:rsidRDefault="00B532A9" w:rsidP="004F4131">
      <w:pPr>
        <w:numPr>
          <w:ilvl w:val="1"/>
          <w:numId w:val="8"/>
        </w:numPr>
        <w:overflowPunct w:val="0"/>
        <w:autoSpaceDE w:val="0"/>
        <w:spacing w:line="276" w:lineRule="auto"/>
        <w:jc w:val="both"/>
      </w:pPr>
      <w:r w:rsidRPr="004F4131">
        <w:t xml:space="preserve">Zamawiający wyznaczy datę i rozpocznie czynności odbioru częściowego w ciągu 7 dni od daty zawiadomienia i powiadomi uczestników odbioru. Jeżeli Zamawiający stwierdzi, że przedmiot odbioru nie osiągnął gotowości do odbioru lub nie został ukończony, to jest uprawniony do nie przystępowania do odbioru. </w:t>
      </w:r>
    </w:p>
    <w:p w14:paraId="65A1E74F" w14:textId="77777777" w:rsidR="00B532A9" w:rsidRPr="004F4131" w:rsidRDefault="00B532A9" w:rsidP="004F4131">
      <w:pPr>
        <w:numPr>
          <w:ilvl w:val="1"/>
          <w:numId w:val="8"/>
        </w:numPr>
        <w:overflowPunct w:val="0"/>
        <w:autoSpaceDE w:val="0"/>
        <w:spacing w:line="276" w:lineRule="auto"/>
        <w:jc w:val="both"/>
      </w:pPr>
      <w:r w:rsidRPr="004F4131">
        <w:t>Zakończenie czynności odbioru częściowego powinno nastąpić w ciągu 7 dni roboczych licząc od daty rozpoczęcia odbioru.</w:t>
      </w:r>
    </w:p>
    <w:p w14:paraId="65A1E750" w14:textId="77777777" w:rsidR="00B532A9" w:rsidRPr="004F4131" w:rsidRDefault="00B532A9" w:rsidP="004F4131">
      <w:pPr>
        <w:numPr>
          <w:ilvl w:val="1"/>
          <w:numId w:val="8"/>
        </w:numPr>
        <w:overflowPunct w:val="0"/>
        <w:autoSpaceDE w:val="0"/>
        <w:spacing w:line="276" w:lineRule="auto"/>
        <w:jc w:val="both"/>
      </w:pPr>
      <w:r w:rsidRPr="004F4131">
        <w:t>Protokół odbioru częściowego sporządzi zamawiający i doręczy wykonawcy w terminie 7 dni od daty podpisania .</w:t>
      </w:r>
    </w:p>
    <w:p w14:paraId="65A1E751" w14:textId="77777777" w:rsidR="00B532A9" w:rsidRPr="004F4131" w:rsidRDefault="00B532A9" w:rsidP="004F4131">
      <w:pPr>
        <w:numPr>
          <w:ilvl w:val="1"/>
          <w:numId w:val="8"/>
        </w:numPr>
        <w:overflowPunct w:val="0"/>
        <w:autoSpaceDE w:val="0"/>
        <w:spacing w:line="276" w:lineRule="auto"/>
        <w:jc w:val="both"/>
      </w:pPr>
      <w:r w:rsidRPr="004F4131">
        <w:t>Odbiory częściowe potwierdzają jedynie dokonanie rozliczeń między stronami, mają znaczenie finansowe i nie potwierdzają należytego wykonania umowy.</w:t>
      </w:r>
    </w:p>
    <w:p w14:paraId="65A1E752" w14:textId="77777777" w:rsidR="00B532A9" w:rsidRPr="004F4131" w:rsidRDefault="00B532A9" w:rsidP="004F4131">
      <w:pPr>
        <w:overflowPunct w:val="0"/>
        <w:autoSpaceDE w:val="0"/>
        <w:spacing w:line="276" w:lineRule="auto"/>
        <w:ind w:left="283"/>
        <w:jc w:val="both"/>
      </w:pPr>
    </w:p>
    <w:p w14:paraId="65A1E753" w14:textId="77777777" w:rsidR="00B326FB" w:rsidRPr="004F4131" w:rsidRDefault="00B326FB" w:rsidP="004F4131">
      <w:pPr>
        <w:spacing w:line="276" w:lineRule="auto"/>
        <w:jc w:val="center"/>
      </w:pPr>
    </w:p>
    <w:p w14:paraId="65A1E754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5</w:t>
      </w:r>
    </w:p>
    <w:p w14:paraId="65A1E755" w14:textId="0B06CFDE" w:rsidR="00B326FB" w:rsidRPr="004F4131" w:rsidRDefault="00B326FB" w:rsidP="004F4131">
      <w:pPr>
        <w:numPr>
          <w:ilvl w:val="0"/>
          <w:numId w:val="9"/>
        </w:numPr>
        <w:overflowPunct w:val="0"/>
        <w:autoSpaceDE w:val="0"/>
        <w:spacing w:line="276" w:lineRule="auto"/>
        <w:jc w:val="both"/>
      </w:pPr>
      <w:r w:rsidRPr="004F4131">
        <w:t xml:space="preserve">Wykonawca wnosi zabezpieczenie należytego wykonania umowy w wysokości 5% ceny </w:t>
      </w:r>
      <w:r w:rsidR="0034524E">
        <w:t>brutt</w:t>
      </w:r>
      <w:r w:rsidR="00B31F17">
        <w:t xml:space="preserve">o </w:t>
      </w:r>
      <w:r w:rsidRPr="004F4131">
        <w:t>przedstawionej w ofercie, co stanowi kwotę: …………….. zł (słownie: …………………. złotych w formie …………………… .</w:t>
      </w:r>
    </w:p>
    <w:p w14:paraId="65A1E756" w14:textId="77777777" w:rsidR="00B326FB" w:rsidRPr="004F4131" w:rsidRDefault="00B326FB" w:rsidP="004F4131">
      <w:pPr>
        <w:numPr>
          <w:ilvl w:val="0"/>
          <w:numId w:val="9"/>
        </w:numPr>
        <w:overflowPunct w:val="0"/>
        <w:autoSpaceDE w:val="0"/>
        <w:spacing w:line="276" w:lineRule="auto"/>
        <w:jc w:val="both"/>
      </w:pPr>
      <w:r w:rsidRPr="004F4131">
        <w:t>Wniesione przez Wykonawcę zabezpieczenie należytego wykonania umowy przeznaczone jest na:</w:t>
      </w:r>
    </w:p>
    <w:p w14:paraId="65A1E757" w14:textId="77777777" w:rsidR="00B326FB" w:rsidRPr="004F4131" w:rsidRDefault="00B326FB" w:rsidP="004F4131">
      <w:pPr>
        <w:numPr>
          <w:ilvl w:val="0"/>
          <w:numId w:val="23"/>
        </w:numPr>
        <w:spacing w:line="276" w:lineRule="auto"/>
        <w:jc w:val="both"/>
      </w:pPr>
      <w:r w:rsidRPr="004F4131">
        <w:lastRenderedPageBreak/>
        <w:t>30% na zabezpieczenie roszczeń z tytułu rękojmi za wady,</w:t>
      </w:r>
    </w:p>
    <w:p w14:paraId="65A1E758" w14:textId="77777777" w:rsidR="00B326FB" w:rsidRPr="004F4131" w:rsidRDefault="00B326FB" w:rsidP="004F4131">
      <w:pPr>
        <w:numPr>
          <w:ilvl w:val="0"/>
          <w:numId w:val="23"/>
        </w:numPr>
        <w:spacing w:line="276" w:lineRule="auto"/>
        <w:jc w:val="both"/>
      </w:pPr>
      <w:r w:rsidRPr="004F4131">
        <w:t>70% na zabezpieczenie zgodnego z umową wykonania przedmiotu umowy.</w:t>
      </w:r>
    </w:p>
    <w:p w14:paraId="65A1E759" w14:textId="77777777" w:rsidR="00B326FB" w:rsidRPr="004F4131" w:rsidRDefault="00B326FB" w:rsidP="004F4131">
      <w:pPr>
        <w:numPr>
          <w:ilvl w:val="0"/>
          <w:numId w:val="9"/>
        </w:numPr>
        <w:spacing w:line="276" w:lineRule="auto"/>
        <w:jc w:val="both"/>
      </w:pPr>
      <w:r w:rsidRPr="004F4131">
        <w:t xml:space="preserve">Zamawiający zwróci Wykonawcy część zabezpieczenia należytego wykonania umowy gwarantującego zgodne z umową wykonanie przedmiotu umowy w terminie 30 dni od dnia odbioru końcowego przedmiotu umowy. Pozostała część zabezpieczenia jest zwracana nie później niż w 15 dniu po upływie okresu </w:t>
      </w:r>
      <w:r w:rsidR="00C53369" w:rsidRPr="004F4131">
        <w:t>gwarancji jakości</w:t>
      </w:r>
      <w:r w:rsidRPr="004F4131">
        <w:t>.</w:t>
      </w:r>
    </w:p>
    <w:p w14:paraId="65A1E75A" w14:textId="77777777" w:rsidR="00B326FB" w:rsidRPr="004F4131" w:rsidRDefault="00B326FB" w:rsidP="004F4131">
      <w:pPr>
        <w:spacing w:line="276" w:lineRule="auto"/>
        <w:jc w:val="both"/>
      </w:pPr>
    </w:p>
    <w:p w14:paraId="65A1E75B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6</w:t>
      </w:r>
      <w:r w:rsidRPr="004F4131">
        <w:t xml:space="preserve"> </w:t>
      </w:r>
    </w:p>
    <w:p w14:paraId="65A1E75C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1. Zamawiający, zgodnie z art. 455 ust. 1 pkt 1 ustawy Prawo zamówień publicznych przewiduje możliwość dokonania zmian postanowień zawartej umowy w sprawie zamówienia publicznego na zasadach, zakresie i w przypadkach określonych w poniższych punktach:</w:t>
      </w:r>
    </w:p>
    <w:p w14:paraId="65A1E75D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1) zmiana terminu końcowego wykonania umowy lub terminów częściowych, w następujących przypadkach, zakresie i na następujących warunkach:</w:t>
      </w:r>
    </w:p>
    <w:p w14:paraId="65A1E75E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a)</w:t>
      </w:r>
      <w:r w:rsidRPr="004F4131">
        <w:tab/>
        <w:t>jeżeli panowały warunki atmosferyczne uniemożliwiające: prowadzenie robót budowlanych, przeprowadzanie prób i sprawdzeń, dokonywanie odbiorów, w szczególności: temperatury powietrza poniżej 0 st. C, wiatr uniemożliwiający pracę maszyn budowlanych, gwałtowne opady deszczu (oberwanie chmury), gradobicie, gwałtowne burze z wyładowaniami atmosferycznymi o czas trwania tych warunków atmosferycznych; w takich przypadkach wydłużenie terminu realizacji umowy lub terminów częściowych może nastąpić o okres czasu trwania takich warunków atmosferycznych;</w:t>
      </w:r>
    </w:p>
    <w:p w14:paraId="65A1E75F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b)</w:t>
      </w:r>
      <w:r w:rsidRPr="004F4131">
        <w:tab/>
        <w:t>w przypadku niezawinionych przez Wykonawcę opóźnień ze strony organów  w wydawaniu uzgodnień, warunków, opinii i decyzji administracyjnych o okres trwania tych opóźnień ze strony organów albo instytucji;</w:t>
      </w:r>
    </w:p>
    <w:p w14:paraId="65A1E760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c)</w:t>
      </w:r>
      <w:r w:rsidRPr="004F4131">
        <w:tab/>
        <w:t>wystąpienia „siły wyższej” rozumianej jako wydarzenie nieprzewidywalne i poza kontrolą stron umowy którym nie można zapobiec, występujące po podpisaniu umowy, a powodujące niemożliwość wywiązania się z umowy. Termin wykonania umowy może zostać przedłużony o czas wstrzymania robót podyktowanego siłą wyższą;</w:t>
      </w:r>
    </w:p>
    <w:p w14:paraId="65A1E761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d)</w:t>
      </w:r>
      <w:r w:rsidRPr="004F4131">
        <w:tab/>
        <w:t>konieczność dokonania zmian w dokumentacji w przypadku wniesienia uwag przez gestorów sieci bądź inne podmioty, zmiany w przepisach prawnych powodujące konieczność zmian tej dokumentacji lub pozyskania nieprzewidzianych wcześniej uzgodnień, opinii i innych dokumentów niezbędnych dla prawidłowej realizacji inwestycji – termin wykonania przedmiotu umowy może zostać wydłużony o czas wystąpienia w/w okoliczności lub o czas jaki konieczny jest do dokonania zmian tej dokumentacji lub załączników do niej;</w:t>
      </w:r>
    </w:p>
    <w:p w14:paraId="65A1E762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e)</w:t>
      </w:r>
      <w:r w:rsidRPr="004F4131">
        <w:tab/>
        <w:t>zaistnienie odmiennych od przyjętych w projekcie budowlanym warunków geologicznych lub terenowych skutkujących niemożliwością realizowania przedmiotu umowy przy dotychczasowych założeniach technologicznych, projektowych. W przypadku wystąpienia tego typu odstępstw od założonych, termin realizacji umowy może zostać wydłużony o czas przerwy w wykonywaniu przedmiotu umowy spowodowany tymi okolicznościami,</w:t>
      </w:r>
    </w:p>
    <w:p w14:paraId="65A1E763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f)</w:t>
      </w:r>
      <w:r w:rsidRPr="004F4131">
        <w:tab/>
        <w:t xml:space="preserve">wystąpienie konieczności przeprowadzenia dodatkowych badań archeologicznych, ekspertyz lub innych badań w trakcie realizacji zadania, lub zaleconych przez odpowiednie organy państwowe – termin wykonania przedmiotu umowy może zostać przedłużony o czas niezbędny na wykonanie dodatkowych zaleconych czynności, ekspertyz, </w:t>
      </w:r>
    </w:p>
    <w:p w14:paraId="65A1E764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lastRenderedPageBreak/>
        <w:t>g)</w:t>
      </w:r>
      <w:r w:rsidRPr="004F4131">
        <w:tab/>
        <w:t>wstrzymania przez Zamawiającego wykonania prac, które nie wynikają  z okoliczności leżących po stronie Wykonawcy (nie dotyczy okoliczności wstrzymania robót przez inspektora nadzoru w przypadku stwierdzenia nieprawidłowości zawinionych przez Wykonawcę) – termin wykonania umowy może zostać przedłużony o czas wstrzymania robót</w:t>
      </w:r>
      <w:r w:rsidR="00782186" w:rsidRPr="004F4131">
        <w:t>,</w:t>
      </w:r>
    </w:p>
    <w:p w14:paraId="65A1E765" w14:textId="77777777" w:rsidR="00782186" w:rsidRPr="004F4131" w:rsidRDefault="00782186" w:rsidP="004F4131">
      <w:pPr>
        <w:overflowPunct w:val="0"/>
        <w:autoSpaceDE w:val="0"/>
        <w:spacing w:line="276" w:lineRule="auto"/>
        <w:ind w:left="567" w:hanging="284"/>
        <w:jc w:val="both"/>
      </w:pPr>
      <w:r w:rsidRPr="004F4131">
        <w:t>h) w przypadku braku dostępności na rynku materiałów budowlanych niezbędnych do wykonania zamówienia, jeżeli nie można dokonać zamiany tych materiałów na inne odpowiedniki o równoważnych właściwościach a wykonawca przedstawi, że zachował należytą staranność w zamówieniu ich w odpowiednim terminie i wskaże, że nie może ich nabyć od innych dostawców oferujących takie same materiały (ciężar dowodu obciąża wykonawcę) - w takim przypadku termin wykonania umowy może zostać wydłużony o okres braku dostępności tych materiałów.</w:t>
      </w:r>
    </w:p>
    <w:p w14:paraId="65A1E766" w14:textId="77777777" w:rsidR="00782186" w:rsidRPr="004F4131" w:rsidRDefault="00782186" w:rsidP="004F4131">
      <w:pPr>
        <w:overflowPunct w:val="0"/>
        <w:autoSpaceDE w:val="0"/>
        <w:spacing w:line="276" w:lineRule="auto"/>
        <w:ind w:left="426" w:hanging="426"/>
        <w:jc w:val="both"/>
      </w:pPr>
    </w:p>
    <w:p w14:paraId="65A1E767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2) Zmiany będące następstwem okoliczności leżących po stronie Zamawiającego, takie jak:</w:t>
      </w:r>
    </w:p>
    <w:p w14:paraId="65A1E768" w14:textId="77777777" w:rsidR="00B326FB" w:rsidRPr="004F4131" w:rsidRDefault="00B326FB" w:rsidP="004F4131">
      <w:pPr>
        <w:overflowPunct w:val="0"/>
        <w:autoSpaceDE w:val="0"/>
        <w:spacing w:line="276" w:lineRule="auto"/>
        <w:ind w:left="426"/>
        <w:jc w:val="both"/>
      </w:pPr>
      <w:r w:rsidRPr="004F4131">
        <w:t>- wstrzymanie robót przez Zamawiającego,</w:t>
      </w:r>
    </w:p>
    <w:p w14:paraId="65A1E769" w14:textId="77777777" w:rsidR="00B326FB" w:rsidRPr="004F4131" w:rsidRDefault="00B326FB" w:rsidP="004F4131">
      <w:pPr>
        <w:overflowPunct w:val="0"/>
        <w:autoSpaceDE w:val="0"/>
        <w:spacing w:line="276" w:lineRule="auto"/>
        <w:ind w:left="426"/>
        <w:jc w:val="both"/>
      </w:pPr>
      <w:r w:rsidRPr="004F4131">
        <w:t>- konieczność realizacji prac zamiennych.</w:t>
      </w:r>
    </w:p>
    <w:p w14:paraId="65A1E76A" w14:textId="77777777" w:rsidR="00B326FB" w:rsidRPr="004F4131" w:rsidRDefault="00B326FB" w:rsidP="004F4131">
      <w:pPr>
        <w:overflowPunct w:val="0"/>
        <w:autoSpaceDE w:val="0"/>
        <w:spacing w:line="276" w:lineRule="auto"/>
        <w:ind w:left="426"/>
        <w:jc w:val="both"/>
      </w:pPr>
      <w:r w:rsidRPr="004F4131">
        <w:t>W przypadku jeżeli to nastąpi dopuszczalna jest zmiana terminu końcowego wykonania umowy o okres spowodowany okolicznościami określonymi w tym punkcie, a w przypadku prac zamiennych także wynagrodzenia wykonawcy w sposób określony we wzorze umowy. W przypadku robót, prac zamiennych zmianie może ulec także termin końcowy lub częściowy o dodatkowy okres czasu uzasadniony odmiennością prac zamiennych w stosunku do prac pierwotnych. W przypadku prac zamiennych zmiany mogą być dokonane wyłącznie w zakresie umożliwiającym uniknięcie wadliwości przedmiotu umowy i oddania go do użytkowania oraz zmianie nie może ulec ogólny charakter umowy.</w:t>
      </w:r>
    </w:p>
    <w:p w14:paraId="65A1E76B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 xml:space="preserve">3) w przypadku wystąpienia dodatkowych robót budowlanych lub innych świadczeń nie przewidzianych w dokumentacji projektowej lub SWZ łącznie z załącznikami, wydłużeniu może ulec odpowiednio termin wykonania zadania oraz wynagrodzenie wykonawcy, z tym że umowa przewiduje sposób obliczenia wynagrodzenia z tego tytułu. Prace dodatkowe mogą być zlecane w zakresie w jakim nie były pierwotnie przewidziane w przedmiocie zamówienia i wyłącznie w celu uniknięcia wadliwości przedmiotu umowy lub polepszenia jego parametrów do łącznej wysokości nie większej niż 5% wynagrodzenia brutto wykonawcy. </w:t>
      </w:r>
    </w:p>
    <w:p w14:paraId="65A1E76C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4)  Zmiana sposobu spełnienia świadczenia. W takim przypadku zmianie ulec może wynagrodzenie wykonawcy, termin końcowy umowy lub terminy częściowe oraz sposób wykonania umowy. Zmiany te nie mogą prowadzić do zmiany ogólnego charakteru umowy:</w:t>
      </w:r>
    </w:p>
    <w:p w14:paraId="65A1E76D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A) Zmiany technologiczne:</w:t>
      </w:r>
    </w:p>
    <w:p w14:paraId="65A1E76E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a) konieczność zrealizowania umowy przy zastosowaniu innych rozwiązań technicznych/technologicznych niż wskazane w dokumentacji projektowej, w sytuacji, gdyby zastosowanie przewidzianych rozwiązań groziło niewykonaniem lub wadliwym wykonaniem projektu;</w:t>
      </w:r>
    </w:p>
    <w:p w14:paraId="65A1E76F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b) konieczność zrealizowania umowy przy zastosowaniu innych rozwiązań technicznych lub materiałowych ze względu na zmiany obowiązującego prawa;</w:t>
      </w:r>
    </w:p>
    <w:p w14:paraId="65A1E770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 xml:space="preserve">c) Zmiany wskazywane w lit A. będą wprowadzane wyłącznie w zakresie umożliwiającym oddanie przedmiotu umowy do użytkowania i uniknięcia wadliwości przedmiotu umowy, a Zamawiający może ponieść ryzyko zwiększenia wynagrodzenia z tytułu takich zmian </w:t>
      </w:r>
      <w:r w:rsidRPr="004F4131">
        <w:lastRenderedPageBreak/>
        <w:t xml:space="preserve">wyłącznie w kwocie równej zwiększonym z tego powodu kosztom i wyłącznie jeżeli wykonawca nie ponosi winy konieczności dokonania takich zmian. W takim przypadku może ulec zmianie także termin i wynagrodzenie wykonawcy w zakresie uzasadniających konieczność wydłużenia wykonywania umowy lub terminów częściowych, z tym że wynagrodzenie może ulec zmianie wyłącznie w zakresie uzasadniającym konieczność poniesienia dodatkowych niezawinionych przez wykonawcę kosztów wg zasad określonych dla zmiany wynagrodzenia dla prac zamiennych. Zmianie nie może ulec ogólny charakter umowy. </w:t>
      </w:r>
    </w:p>
    <w:p w14:paraId="65A1E771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2. Wszystkie powyższe postanowienia stanowią katalog zmian, na które Zamawiający może wyrazić zgodę. Nie stanowią jednocześnie zobowiązania do wyrażenia takiej zgody. Wymienione powyższe możliwości wprowadzenia zmian są uprawnieniem a nie obowiązkiem zamawiającego.</w:t>
      </w:r>
    </w:p>
    <w:p w14:paraId="65A1E772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 xml:space="preserve">3. Zmiana umowy wymaga wniosku na piśmie strony występującej o zmianę i uzasadnienia wniosku łącznie z przedstawieniem dowodów uzasadniających zmianę. Ciężar dowodu do przeprowadzenia zmiany umowy spoczywa na stronie występującej z inicjatywą zmiany umowy. Wniosek musi zostać zaakceptowany przez kierownika budowy, inspektora nadzoru. </w:t>
      </w:r>
    </w:p>
    <w:p w14:paraId="65A1E773" w14:textId="77777777" w:rsidR="00B326FB" w:rsidRPr="004F4131" w:rsidRDefault="00B326FB" w:rsidP="004F4131">
      <w:pPr>
        <w:overflowPunct w:val="0"/>
        <w:autoSpaceDE w:val="0"/>
        <w:spacing w:line="276" w:lineRule="auto"/>
        <w:ind w:left="426" w:hanging="426"/>
        <w:jc w:val="both"/>
      </w:pPr>
      <w:r w:rsidRPr="004F4131">
        <w:t>4. Zmiana postanowień zawartej umowy może nastąpić za zgodą obu stron, wyrażoną na piśmie, pod rygorem nieważności takiej zmiany.</w:t>
      </w:r>
    </w:p>
    <w:p w14:paraId="65A1E774" w14:textId="77777777" w:rsidR="00B326FB" w:rsidRPr="004F4131" w:rsidRDefault="00B326FB" w:rsidP="004F4131">
      <w:pPr>
        <w:overflowPunct w:val="0"/>
        <w:autoSpaceDE w:val="0"/>
        <w:spacing w:line="276" w:lineRule="auto"/>
        <w:jc w:val="both"/>
      </w:pPr>
    </w:p>
    <w:p w14:paraId="65A1E775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7</w:t>
      </w:r>
    </w:p>
    <w:p w14:paraId="65A1E776" w14:textId="77777777" w:rsidR="00B326FB" w:rsidRPr="004F4131" w:rsidRDefault="00B326FB" w:rsidP="004F4131">
      <w:pPr>
        <w:numPr>
          <w:ilvl w:val="0"/>
          <w:numId w:val="12"/>
        </w:numPr>
        <w:overflowPunct w:val="0"/>
        <w:autoSpaceDE w:val="0"/>
        <w:spacing w:line="276" w:lineRule="auto"/>
        <w:jc w:val="both"/>
      </w:pPr>
      <w:r w:rsidRPr="004F4131">
        <w:t>Stronom w przypadkach wymienionych w Kodeksie cywilnym przysługuje prawo odstąpienia od umowy a nadto Zamawiającemu w przypadkach określonych w ustępie 2.</w:t>
      </w:r>
    </w:p>
    <w:p w14:paraId="65A1E777" w14:textId="77777777" w:rsidR="00B326FB" w:rsidRPr="004F4131" w:rsidRDefault="00B326FB" w:rsidP="004F4131">
      <w:pPr>
        <w:numPr>
          <w:ilvl w:val="0"/>
          <w:numId w:val="12"/>
        </w:numPr>
        <w:overflowPunct w:val="0"/>
        <w:autoSpaceDE w:val="0"/>
        <w:spacing w:line="276" w:lineRule="auto"/>
        <w:jc w:val="both"/>
      </w:pPr>
      <w:r w:rsidRPr="004F4131">
        <w:t>Zamawiającemu przysługuje prawo odstąpienia od umowy:</w:t>
      </w:r>
    </w:p>
    <w:p w14:paraId="65A1E778" w14:textId="77777777" w:rsidR="00B326FB" w:rsidRPr="004F4131" w:rsidRDefault="00B326FB" w:rsidP="004F4131">
      <w:pPr>
        <w:numPr>
          <w:ilvl w:val="0"/>
          <w:numId w:val="13"/>
        </w:numPr>
        <w:overflowPunct w:val="0"/>
        <w:autoSpaceDE w:val="0"/>
        <w:spacing w:line="276" w:lineRule="auto"/>
        <w:ind w:left="465" w:hanging="225"/>
        <w:jc w:val="both"/>
      </w:pPr>
      <w:r w:rsidRPr="004F4131">
        <w:t xml:space="preserve"> w razie wystąpienia istotnej zmiany okoliczności powodującej, że wykonanie umowy nie leży w interesie publicznym, czego nie można było przewidzieć w chwili zawarcia umowy; odstąpienie od umowy w tym przypadku może nastąpić w terminie 30 dni od powzięcia wiadomości o powyższych okolicznościach,</w:t>
      </w:r>
    </w:p>
    <w:p w14:paraId="65A1E779" w14:textId="77777777" w:rsidR="00B326FB" w:rsidRPr="004F4131" w:rsidRDefault="00B326FB" w:rsidP="004F4131">
      <w:pPr>
        <w:numPr>
          <w:ilvl w:val="0"/>
          <w:numId w:val="13"/>
        </w:numPr>
        <w:overflowPunct w:val="0"/>
        <w:autoSpaceDE w:val="0"/>
        <w:spacing w:line="276" w:lineRule="auto"/>
        <w:ind w:left="465" w:hanging="225"/>
        <w:jc w:val="both"/>
      </w:pPr>
      <w:r w:rsidRPr="004F4131">
        <w:t>w razie rozwiązania firmy Wykonawcy w terminie 30 dni od powzięcia przez Zamawiającego wiadomości o tej okoliczności,</w:t>
      </w:r>
    </w:p>
    <w:p w14:paraId="65A1E77A" w14:textId="77777777" w:rsidR="00B326FB" w:rsidRPr="004F4131" w:rsidRDefault="00B326FB" w:rsidP="004F4131">
      <w:pPr>
        <w:numPr>
          <w:ilvl w:val="0"/>
          <w:numId w:val="13"/>
        </w:numPr>
        <w:overflowPunct w:val="0"/>
        <w:autoSpaceDE w:val="0"/>
        <w:spacing w:line="276" w:lineRule="auto"/>
        <w:ind w:left="465" w:hanging="225"/>
        <w:jc w:val="both"/>
      </w:pPr>
      <w:r w:rsidRPr="004F4131">
        <w:t>gdy zostanie wydany nakaz zajęcia majątku Wykonawcy, w terminie 30 dni od powzięcia przez Zamawiającego wiadomości o tej okoliczności,</w:t>
      </w:r>
    </w:p>
    <w:p w14:paraId="65A1E77B" w14:textId="77777777" w:rsidR="00B326FB" w:rsidRPr="004F4131" w:rsidRDefault="00B326FB" w:rsidP="004F4131">
      <w:pPr>
        <w:numPr>
          <w:ilvl w:val="0"/>
          <w:numId w:val="13"/>
        </w:numPr>
        <w:overflowPunct w:val="0"/>
        <w:autoSpaceDE w:val="0"/>
        <w:spacing w:line="276" w:lineRule="auto"/>
        <w:ind w:left="465" w:hanging="225"/>
        <w:jc w:val="both"/>
      </w:pPr>
      <w:r w:rsidRPr="004F4131">
        <w:t>j</w:t>
      </w:r>
      <w:r w:rsidRPr="004F4131">
        <w:rPr>
          <w:rFonts w:eastAsia="MS Mincho"/>
        </w:rPr>
        <w:t>eżeli Wykonawca nie rozpoczął realizacji robót w ciągu 7 dni od daty przekazania terenu budowy, w terminie 7 dni od upływu 7 dnia od daty przekazania terenu budowy,</w:t>
      </w:r>
    </w:p>
    <w:p w14:paraId="65A1E77C" w14:textId="77777777" w:rsidR="00B326FB" w:rsidRPr="004F4131" w:rsidRDefault="00B326FB" w:rsidP="004F4131">
      <w:pPr>
        <w:numPr>
          <w:ilvl w:val="0"/>
          <w:numId w:val="13"/>
        </w:numPr>
        <w:overflowPunct w:val="0"/>
        <w:autoSpaceDE w:val="0"/>
        <w:spacing w:line="276" w:lineRule="auto"/>
        <w:jc w:val="both"/>
        <w:rPr>
          <w:rFonts w:eastAsia="MS Mincho"/>
        </w:rPr>
      </w:pPr>
      <w:r w:rsidRPr="004F4131">
        <w:rPr>
          <w:rFonts w:eastAsia="MS Mincho"/>
        </w:rPr>
        <w:t>jeżeli Wykonawca nie wykonuje umowy należycie lub narusza zobowiązania umowne, tj. w szczególności:</w:t>
      </w:r>
    </w:p>
    <w:p w14:paraId="65A1E77D" w14:textId="77777777" w:rsidR="00B326FB" w:rsidRPr="004F4131" w:rsidRDefault="00B326FB" w:rsidP="004F4131">
      <w:pPr>
        <w:overflowPunct w:val="0"/>
        <w:autoSpaceDE w:val="0"/>
        <w:spacing w:line="276" w:lineRule="auto"/>
        <w:ind w:left="993" w:hanging="142"/>
        <w:jc w:val="both"/>
        <w:rPr>
          <w:rFonts w:eastAsia="MS Mincho"/>
        </w:rPr>
      </w:pPr>
      <w:r w:rsidRPr="004F4131">
        <w:rPr>
          <w:rFonts w:eastAsia="MS Mincho"/>
        </w:rPr>
        <w:t>- wykonuje roboty budowlane niezgodnie z projektem budowlanym (wprowadza jakiekolwiek odstępstwa od projektu bez pisemnej zgody Zamawiającego),</w:t>
      </w:r>
    </w:p>
    <w:p w14:paraId="65A1E77E" w14:textId="77777777" w:rsidR="00B326FB" w:rsidRPr="004F4131" w:rsidRDefault="00B326FB" w:rsidP="004F4131">
      <w:pPr>
        <w:overflowPunct w:val="0"/>
        <w:autoSpaceDE w:val="0"/>
        <w:spacing w:line="276" w:lineRule="auto"/>
        <w:ind w:left="993" w:hanging="142"/>
        <w:jc w:val="both"/>
        <w:rPr>
          <w:rFonts w:eastAsia="MS Mincho"/>
        </w:rPr>
      </w:pPr>
      <w:r w:rsidRPr="004F4131">
        <w:rPr>
          <w:rFonts w:eastAsia="MS Mincho"/>
        </w:rPr>
        <w:t xml:space="preserve">- wykonuje jakiekolwiek roboty budowlane nie objęte niniejszą umową bez pisemnej zgody Zamawiającego), </w:t>
      </w:r>
    </w:p>
    <w:p w14:paraId="65A1E77F" w14:textId="77777777" w:rsidR="00B326FB" w:rsidRPr="004F4131" w:rsidRDefault="00B326FB" w:rsidP="004F4131">
      <w:pPr>
        <w:overflowPunct w:val="0"/>
        <w:autoSpaceDE w:val="0"/>
        <w:spacing w:line="276" w:lineRule="auto"/>
        <w:ind w:left="993" w:hanging="142"/>
        <w:jc w:val="both"/>
        <w:rPr>
          <w:rFonts w:eastAsia="MS Mincho"/>
        </w:rPr>
      </w:pPr>
      <w:r w:rsidRPr="004F4131">
        <w:rPr>
          <w:rFonts w:eastAsia="MS Mincho"/>
        </w:rPr>
        <w:t>- następuje zwłoka o 7 dni w wykonywaniu robót w stosunku do założonego harmonogramu,</w:t>
      </w:r>
    </w:p>
    <w:p w14:paraId="65A1E780" w14:textId="77777777" w:rsidR="00B326FB" w:rsidRPr="004F4131" w:rsidRDefault="00B326FB" w:rsidP="004F4131">
      <w:pPr>
        <w:overflowPunct w:val="0"/>
        <w:autoSpaceDE w:val="0"/>
        <w:spacing w:line="276" w:lineRule="auto"/>
        <w:ind w:left="993" w:hanging="142"/>
        <w:jc w:val="both"/>
        <w:rPr>
          <w:rFonts w:eastAsia="MS Mincho"/>
        </w:rPr>
      </w:pPr>
      <w:r w:rsidRPr="004F4131">
        <w:rPr>
          <w:rFonts w:eastAsia="MS Mincho"/>
        </w:rPr>
        <w:t xml:space="preserve">w powyższych przypadkach przed odstąpieniem należy wykonawcę wezwać do prawidłowego wykonywania umowy, </w:t>
      </w:r>
    </w:p>
    <w:p w14:paraId="65A1E781" w14:textId="77777777" w:rsidR="00B326FB" w:rsidRPr="004F4131" w:rsidRDefault="00B326FB" w:rsidP="004F4131">
      <w:pPr>
        <w:numPr>
          <w:ilvl w:val="0"/>
          <w:numId w:val="13"/>
        </w:numPr>
        <w:overflowPunct w:val="0"/>
        <w:autoSpaceDE w:val="0"/>
        <w:spacing w:line="276" w:lineRule="auto"/>
        <w:ind w:left="465" w:hanging="225"/>
        <w:jc w:val="both"/>
      </w:pPr>
      <w:r w:rsidRPr="004F4131">
        <w:rPr>
          <w:rFonts w:eastAsia="MS Mincho"/>
        </w:rPr>
        <w:t xml:space="preserve">jeżeli Wykonawca bez pisemnego uzgodnienia z Zamawiającym przerwał realizację umowy na okres dłuższy niż 7 dni i mimo wezwania Zamawiającego nie podjął prac w </w:t>
      </w:r>
      <w:r w:rsidRPr="004F4131">
        <w:rPr>
          <w:rFonts w:eastAsia="MS Mincho"/>
        </w:rPr>
        <w:lastRenderedPageBreak/>
        <w:t>terminie 3 dni od otrzymania wezwania, w terminie 7 dni po upływie 3 dnia</w:t>
      </w:r>
      <w:r w:rsidRPr="004F4131">
        <w:t xml:space="preserve"> </w:t>
      </w:r>
      <w:r w:rsidRPr="004F4131">
        <w:rPr>
          <w:rFonts w:eastAsia="MS Mincho"/>
        </w:rPr>
        <w:t>od otrzymania wezwania.</w:t>
      </w:r>
    </w:p>
    <w:p w14:paraId="65A1E782" w14:textId="77777777" w:rsidR="00B326FB" w:rsidRPr="004F4131" w:rsidRDefault="00B326FB" w:rsidP="004F4131">
      <w:pPr>
        <w:pStyle w:val="Akapitzlist"/>
        <w:numPr>
          <w:ilvl w:val="0"/>
          <w:numId w:val="12"/>
        </w:numPr>
        <w:overflowPunct w:val="0"/>
        <w:autoSpaceDE w:val="0"/>
        <w:spacing w:line="276" w:lineRule="auto"/>
        <w:jc w:val="both"/>
        <w:rPr>
          <w:rFonts w:eastAsia="MS Mincho"/>
        </w:rPr>
      </w:pPr>
      <w:r w:rsidRPr="004F4131">
        <w:rPr>
          <w:rFonts w:eastAsia="MS Mincho"/>
        </w:rPr>
        <w:t>Odstąpienie od umowy od umowy z przyczyn określonych w ust. 2 pkt 2-6 niniejszego paragrafu jest odstąpieniem od umowy z powodu okoliczności, za które odpowiada Wykonawca i stanowi podstawę do naliczenia kary umownej, o której mowa w § 1</w:t>
      </w:r>
      <w:r w:rsidR="00E52FD4" w:rsidRPr="004F4131">
        <w:rPr>
          <w:rFonts w:eastAsia="MS Mincho"/>
        </w:rPr>
        <w:t>3</w:t>
      </w:r>
      <w:r w:rsidRPr="004F4131">
        <w:rPr>
          <w:rFonts w:eastAsia="MS Mincho"/>
        </w:rPr>
        <w:t xml:space="preserve"> ust.1 pkt 1 litera c) </w:t>
      </w:r>
    </w:p>
    <w:p w14:paraId="65A1E783" w14:textId="77777777" w:rsidR="00B326FB" w:rsidRPr="004F4131" w:rsidRDefault="00B326FB" w:rsidP="004F4131">
      <w:pPr>
        <w:pStyle w:val="Akapitzlist"/>
        <w:numPr>
          <w:ilvl w:val="0"/>
          <w:numId w:val="12"/>
        </w:numPr>
        <w:overflowPunct w:val="0"/>
        <w:autoSpaceDE w:val="0"/>
        <w:spacing w:line="276" w:lineRule="auto"/>
        <w:jc w:val="both"/>
      </w:pPr>
      <w:r w:rsidRPr="004F4131">
        <w:t>Odstąpienie od umowy powinno nastąpić w formie pisemnej pod rygorem nieważności takiego oświadczenia i powinno zawierać uzasadnienie.</w:t>
      </w:r>
    </w:p>
    <w:p w14:paraId="65A1E784" w14:textId="77777777" w:rsidR="00B326FB" w:rsidRPr="004F4131" w:rsidRDefault="00B326FB" w:rsidP="004F4131">
      <w:pPr>
        <w:pStyle w:val="Akapitzlist"/>
        <w:numPr>
          <w:ilvl w:val="0"/>
          <w:numId w:val="12"/>
        </w:numPr>
        <w:overflowPunct w:val="0"/>
        <w:autoSpaceDE w:val="0"/>
        <w:spacing w:line="276" w:lineRule="auto"/>
        <w:jc w:val="both"/>
      </w:pPr>
      <w:r w:rsidRPr="004F4131">
        <w:t>W wypadku odstąpienia od umowy, Wykonawcę oraz Zamawiającego obciążają następujące obowiązki:</w:t>
      </w:r>
    </w:p>
    <w:p w14:paraId="65A1E785" w14:textId="77777777" w:rsidR="00B326FB" w:rsidRPr="004F4131" w:rsidRDefault="00B326FB" w:rsidP="004F4131">
      <w:pPr>
        <w:pStyle w:val="Akapitzlist"/>
        <w:numPr>
          <w:ilvl w:val="0"/>
          <w:numId w:val="17"/>
        </w:numPr>
        <w:overflowPunct w:val="0"/>
        <w:autoSpaceDE w:val="0"/>
        <w:spacing w:line="276" w:lineRule="auto"/>
        <w:jc w:val="both"/>
      </w:pPr>
      <w:r w:rsidRPr="004F4131">
        <w:t>w terminie siedmiu dni od daty odstąpienia od umowy, Wykonawca przy udziale Zamawiającego sporządzi szczegółowy protokół inwentaryzacji robót w toku, według stanu na dzień odstąpienia,</w:t>
      </w:r>
    </w:p>
    <w:p w14:paraId="65A1E786" w14:textId="77777777" w:rsidR="00B326FB" w:rsidRPr="004F4131" w:rsidRDefault="00B326FB" w:rsidP="004F4131">
      <w:pPr>
        <w:pStyle w:val="Akapitzlist"/>
        <w:numPr>
          <w:ilvl w:val="0"/>
          <w:numId w:val="17"/>
        </w:numPr>
        <w:overflowPunct w:val="0"/>
        <w:autoSpaceDE w:val="0"/>
        <w:spacing w:line="276" w:lineRule="auto"/>
        <w:jc w:val="both"/>
      </w:pPr>
      <w:r w:rsidRPr="004F4131">
        <w:t>Wykonawca zabezpieczy przerwane roboty w zakresie obustronnie uzgodnionym, na koszt tej strony, która dała przyczynę odstąpienia od umowy,</w:t>
      </w:r>
    </w:p>
    <w:p w14:paraId="65A1E787" w14:textId="77777777" w:rsidR="00B326FB" w:rsidRPr="004F4131" w:rsidRDefault="00B326FB" w:rsidP="004F4131">
      <w:pPr>
        <w:pStyle w:val="Akapitzlist"/>
        <w:numPr>
          <w:ilvl w:val="0"/>
          <w:numId w:val="17"/>
        </w:numPr>
        <w:overflowPunct w:val="0"/>
        <w:autoSpaceDE w:val="0"/>
        <w:spacing w:line="276" w:lineRule="auto"/>
        <w:jc w:val="both"/>
      </w:pPr>
      <w:r w:rsidRPr="004F4131"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14:paraId="65A1E788" w14:textId="77777777" w:rsidR="00B326FB" w:rsidRPr="004F4131" w:rsidRDefault="00B326FB" w:rsidP="004F4131">
      <w:pPr>
        <w:pStyle w:val="Akapitzlist"/>
        <w:numPr>
          <w:ilvl w:val="0"/>
          <w:numId w:val="12"/>
        </w:numPr>
        <w:overflowPunct w:val="0"/>
        <w:autoSpaceDE w:val="0"/>
        <w:spacing w:line="276" w:lineRule="auto"/>
        <w:jc w:val="both"/>
      </w:pPr>
      <w:r w:rsidRPr="004F4131">
        <w:t>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14:paraId="65A1E789" w14:textId="77777777" w:rsidR="00B326FB" w:rsidRPr="004F4131" w:rsidRDefault="00B326FB" w:rsidP="004F4131">
      <w:pPr>
        <w:pStyle w:val="Akapitzlist"/>
        <w:numPr>
          <w:ilvl w:val="0"/>
          <w:numId w:val="12"/>
        </w:numPr>
        <w:overflowPunct w:val="0"/>
        <w:autoSpaceDE w:val="0"/>
        <w:spacing w:line="276" w:lineRule="auto"/>
        <w:jc w:val="both"/>
      </w:pPr>
      <w:r w:rsidRPr="004F4131">
        <w:t>Zamawiający w razie odstąpienia od umowy z przyczyn, za które Wykonawca nie odpowiada, obowiązany jest do:</w:t>
      </w:r>
    </w:p>
    <w:p w14:paraId="65A1E78A" w14:textId="77777777" w:rsidR="00B326FB" w:rsidRPr="004F4131" w:rsidRDefault="00B326FB" w:rsidP="004F4131">
      <w:pPr>
        <w:pStyle w:val="Akapitzlist"/>
        <w:numPr>
          <w:ilvl w:val="0"/>
          <w:numId w:val="18"/>
        </w:numPr>
        <w:tabs>
          <w:tab w:val="left" w:pos="660"/>
        </w:tabs>
        <w:overflowPunct w:val="0"/>
        <w:autoSpaceDE w:val="0"/>
        <w:spacing w:line="276" w:lineRule="auto"/>
        <w:jc w:val="both"/>
      </w:pPr>
      <w:r w:rsidRPr="004F4131">
        <w:t>dokonania odbioru robót przerwanych oraz do zapłaty wynagrodzenia za roboty, które zostały wykonane do dnia odstąpienia,</w:t>
      </w:r>
    </w:p>
    <w:p w14:paraId="65A1E78B" w14:textId="77777777" w:rsidR="000F3EAE" w:rsidRPr="004F4131" w:rsidRDefault="00B326FB" w:rsidP="004F4131">
      <w:pPr>
        <w:pStyle w:val="Akapitzlist"/>
        <w:numPr>
          <w:ilvl w:val="0"/>
          <w:numId w:val="18"/>
        </w:numPr>
        <w:tabs>
          <w:tab w:val="left" w:pos="660"/>
        </w:tabs>
        <w:overflowPunct w:val="0"/>
        <w:autoSpaceDE w:val="0"/>
        <w:spacing w:line="276" w:lineRule="auto"/>
        <w:jc w:val="both"/>
      </w:pPr>
      <w:r w:rsidRPr="004F4131">
        <w:t>przejęcia od Wykonawcy pod swój dozór terenu budowy.</w:t>
      </w:r>
    </w:p>
    <w:p w14:paraId="65A1E78C" w14:textId="77777777" w:rsidR="000F3EAE" w:rsidRPr="004F4131" w:rsidRDefault="000F3EAE" w:rsidP="004F4131">
      <w:pPr>
        <w:pStyle w:val="Akapitzlist"/>
        <w:tabs>
          <w:tab w:val="left" w:pos="660"/>
        </w:tabs>
        <w:overflowPunct w:val="0"/>
        <w:autoSpaceDE w:val="0"/>
        <w:spacing w:line="276" w:lineRule="auto"/>
        <w:ind w:left="0"/>
        <w:jc w:val="both"/>
      </w:pPr>
      <w:r w:rsidRPr="004F4131">
        <w:t xml:space="preserve">8. Zamawiający może odstąpić od umowy w okresie od dnia jej zawarcia do dnia upływu terminu końcowego wykonania umowy. W przypadku nie wykonania umowy w terminie wyznaczonym w umowie i jego przekroczenia, zamawiający może odstąpić od umowy do </w:t>
      </w:r>
      <w:r w:rsidR="00782186" w:rsidRPr="004F4131">
        <w:t>3 miesięcy</w:t>
      </w:r>
      <w:r w:rsidRPr="004F4131">
        <w:t xml:space="preserve"> od dnia upływu terminu końcowego określonego w umowie. </w:t>
      </w:r>
    </w:p>
    <w:p w14:paraId="65A1E78D" w14:textId="77777777" w:rsidR="00B326FB" w:rsidRPr="004F4131" w:rsidRDefault="00B326FB" w:rsidP="004F4131">
      <w:pPr>
        <w:spacing w:line="276" w:lineRule="auto"/>
        <w:jc w:val="both"/>
      </w:pPr>
    </w:p>
    <w:p w14:paraId="65A1E78E" w14:textId="77777777" w:rsidR="00B326FB" w:rsidRPr="004F4131" w:rsidRDefault="00B326FB" w:rsidP="004F4131">
      <w:pPr>
        <w:spacing w:line="276" w:lineRule="auto"/>
        <w:jc w:val="center"/>
      </w:pPr>
      <w:r w:rsidRPr="004F4131">
        <w:t>§ 1</w:t>
      </w:r>
      <w:r w:rsidR="00997A24" w:rsidRPr="004F4131">
        <w:t>8</w:t>
      </w:r>
    </w:p>
    <w:p w14:paraId="65A1E78F" w14:textId="77777777" w:rsidR="00B326FB" w:rsidRPr="004F4131" w:rsidRDefault="00B326FB" w:rsidP="004F4131">
      <w:pPr>
        <w:numPr>
          <w:ilvl w:val="0"/>
          <w:numId w:val="14"/>
        </w:numPr>
        <w:overflowPunct w:val="0"/>
        <w:autoSpaceDE w:val="0"/>
        <w:spacing w:line="276" w:lineRule="auto"/>
        <w:jc w:val="both"/>
      </w:pPr>
      <w:r w:rsidRPr="004F4131">
        <w:t>W razie sporu na tle wykonania niniejszej umowy Wykonawca jest zobowiązany przede wszystkim do wyczerpania drogi postępowania reklamacyjnego.</w:t>
      </w:r>
    </w:p>
    <w:p w14:paraId="65A1E790" w14:textId="77777777" w:rsidR="00B326FB" w:rsidRPr="004F4131" w:rsidRDefault="00B326FB" w:rsidP="004F4131">
      <w:pPr>
        <w:numPr>
          <w:ilvl w:val="0"/>
          <w:numId w:val="14"/>
        </w:numPr>
        <w:overflowPunct w:val="0"/>
        <w:autoSpaceDE w:val="0"/>
        <w:spacing w:line="276" w:lineRule="auto"/>
        <w:jc w:val="both"/>
      </w:pPr>
      <w:r w:rsidRPr="004F4131">
        <w:t>Reklamacje wykonuje się poprzez skierowanie konkretnego roszczenia do Zamawiającego.</w:t>
      </w:r>
    </w:p>
    <w:p w14:paraId="65A1E791" w14:textId="77777777" w:rsidR="00B326FB" w:rsidRPr="004F4131" w:rsidRDefault="00B326FB" w:rsidP="004F4131">
      <w:pPr>
        <w:numPr>
          <w:ilvl w:val="0"/>
          <w:numId w:val="14"/>
        </w:numPr>
        <w:overflowPunct w:val="0"/>
        <w:autoSpaceDE w:val="0"/>
        <w:spacing w:line="276" w:lineRule="auto"/>
        <w:jc w:val="both"/>
      </w:pPr>
      <w:r w:rsidRPr="004F4131">
        <w:t>Zamawiający ma obowiązek do pisemnego ustosunkowania się do zgłoszonego przez Wykonawcę roszczenia w terminie 21 dni od daty zgłoszenia roszczenia.</w:t>
      </w:r>
    </w:p>
    <w:p w14:paraId="65A1E792" w14:textId="77777777" w:rsidR="00B326FB" w:rsidRPr="004F4131" w:rsidRDefault="00B326FB" w:rsidP="004F4131">
      <w:pPr>
        <w:numPr>
          <w:ilvl w:val="0"/>
          <w:numId w:val="14"/>
        </w:numPr>
        <w:overflowPunct w:val="0"/>
        <w:autoSpaceDE w:val="0"/>
        <w:spacing w:line="276" w:lineRule="auto"/>
        <w:jc w:val="both"/>
      </w:pPr>
      <w:r w:rsidRPr="004F4131">
        <w:t>Właściwym do rozpoznania sporów wynikłych na tle realizacji niniejszej umowy jest właściwy miejscowo dla Zamawiającego sąd powszechny.</w:t>
      </w:r>
    </w:p>
    <w:p w14:paraId="65A1E793" w14:textId="77777777" w:rsidR="00B326FB" w:rsidRPr="004F4131" w:rsidRDefault="00B326FB" w:rsidP="004F4131">
      <w:pPr>
        <w:spacing w:line="276" w:lineRule="auto"/>
        <w:jc w:val="center"/>
      </w:pPr>
    </w:p>
    <w:p w14:paraId="65A1E794" w14:textId="77777777" w:rsidR="00B326FB" w:rsidRPr="004F4131" w:rsidRDefault="00B326FB" w:rsidP="004F4131">
      <w:pPr>
        <w:spacing w:line="276" w:lineRule="auto"/>
        <w:jc w:val="center"/>
      </w:pPr>
      <w:r w:rsidRPr="004F4131">
        <w:t xml:space="preserve">§ </w:t>
      </w:r>
      <w:r w:rsidR="00997A24" w:rsidRPr="004F4131">
        <w:t>19</w:t>
      </w:r>
    </w:p>
    <w:p w14:paraId="65A1E795" w14:textId="77777777" w:rsidR="00B326FB" w:rsidRPr="004F4131" w:rsidRDefault="00B326FB" w:rsidP="004F4131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lang w:eastAsia="pl-PL"/>
        </w:rPr>
      </w:pPr>
      <w:r w:rsidRPr="004F4131">
        <w:t>Wykonawca nie może przenieść na rzecz osoby trzeciej wierzytelności wynikających z umowy bez uprzedniej pisemnej zgody Zamawiającego pod rygorem bezskuteczności przelewu wobec Zamawiającego.</w:t>
      </w:r>
    </w:p>
    <w:p w14:paraId="65A1E796" w14:textId="77777777" w:rsidR="00B326FB" w:rsidRPr="004F4131" w:rsidRDefault="00B326FB" w:rsidP="004F4131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lang w:eastAsia="pl-PL"/>
        </w:rPr>
      </w:pPr>
      <w:r w:rsidRPr="004F4131">
        <w:t xml:space="preserve">Wszelkie zmiany lub uzupełnienia niniejszej umowy, a nadto rozwiązanie umowy na mocy </w:t>
      </w:r>
      <w:r w:rsidRPr="004F4131">
        <w:lastRenderedPageBreak/>
        <w:t>zgodnych oświadczeń woli stron, jak również odstąpienie od umowy, wymagają zachowania – pod rygorem nieważności – formy pisemnej.</w:t>
      </w:r>
    </w:p>
    <w:p w14:paraId="65A1E797" w14:textId="77777777" w:rsidR="00B326FB" w:rsidRPr="004F4131" w:rsidRDefault="00B326FB" w:rsidP="004F4131">
      <w:pPr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lang w:eastAsia="pl-PL"/>
        </w:rPr>
      </w:pPr>
      <w:r w:rsidRPr="004F4131">
        <w:t>W sprawach nieuregulowanych niniejszą umową zastosowanie mają odpowiednie przepisy prawa, a w szczególności przepisy ustawy – Prawo zamówień publicznych oraz przepisy Kodeksu cywilnego.</w:t>
      </w:r>
    </w:p>
    <w:p w14:paraId="65A1E798" w14:textId="77777777" w:rsidR="00B326FB" w:rsidRPr="004F4131" w:rsidRDefault="00B326FB" w:rsidP="004F4131">
      <w:pPr>
        <w:widowControl w:val="0"/>
        <w:tabs>
          <w:tab w:val="left" w:pos="284"/>
        </w:tabs>
        <w:suppressAutoHyphens w:val="0"/>
        <w:spacing w:line="276" w:lineRule="auto"/>
        <w:jc w:val="both"/>
        <w:textAlignment w:val="baseline"/>
        <w:rPr>
          <w:lang w:eastAsia="pl-PL"/>
        </w:rPr>
      </w:pPr>
    </w:p>
    <w:p w14:paraId="65A1E799" w14:textId="77777777" w:rsidR="00B326FB" w:rsidRPr="004F4131" w:rsidRDefault="00B326FB" w:rsidP="004F4131">
      <w:pPr>
        <w:spacing w:line="276" w:lineRule="auto"/>
        <w:jc w:val="center"/>
      </w:pPr>
      <w:r w:rsidRPr="004F4131">
        <w:t>§ 2</w:t>
      </w:r>
      <w:r w:rsidR="00997A24" w:rsidRPr="004F4131">
        <w:t>0</w:t>
      </w:r>
    </w:p>
    <w:p w14:paraId="6C050360" w14:textId="77777777" w:rsidR="0083310A" w:rsidRPr="0083310A" w:rsidRDefault="0083310A" w:rsidP="0083310A">
      <w:pPr>
        <w:tabs>
          <w:tab w:val="left" w:pos="5387"/>
        </w:tabs>
        <w:spacing w:line="276" w:lineRule="auto"/>
        <w:jc w:val="both"/>
      </w:pPr>
      <w:r w:rsidRPr="0083310A">
        <w:t xml:space="preserve">Umowę niniejszą sporządzono w dwóch jednobrzmiących egzemplarzach, po jednym dla każdej ze stron. </w:t>
      </w:r>
    </w:p>
    <w:p w14:paraId="65A1E79B" w14:textId="77777777" w:rsidR="00B326FB" w:rsidRPr="004F4131" w:rsidRDefault="00B326FB" w:rsidP="004F4131">
      <w:pPr>
        <w:tabs>
          <w:tab w:val="left" w:pos="5387"/>
        </w:tabs>
        <w:spacing w:line="276" w:lineRule="auto"/>
        <w:jc w:val="both"/>
        <w:rPr>
          <w:b/>
        </w:rPr>
      </w:pPr>
    </w:p>
    <w:p w14:paraId="65A1E79C" w14:textId="77777777" w:rsidR="00B326FB" w:rsidRPr="004F4131" w:rsidRDefault="00B326FB" w:rsidP="004F4131">
      <w:pPr>
        <w:tabs>
          <w:tab w:val="left" w:pos="5387"/>
        </w:tabs>
        <w:spacing w:line="276" w:lineRule="auto"/>
        <w:jc w:val="center"/>
        <w:rPr>
          <w:b/>
        </w:rPr>
      </w:pPr>
      <w:r w:rsidRPr="004F4131">
        <w:rPr>
          <w:b/>
        </w:rPr>
        <w:t xml:space="preserve">ZAMAWIAJĄCY:                                             </w:t>
      </w:r>
      <w:r w:rsidRPr="004F4131">
        <w:rPr>
          <w:b/>
        </w:rPr>
        <w:tab/>
        <w:t>WYKONAWCA:</w:t>
      </w:r>
    </w:p>
    <w:p w14:paraId="65A1E79D" w14:textId="77777777" w:rsidR="00B326FB" w:rsidRPr="004F4131" w:rsidRDefault="00B326FB" w:rsidP="004F4131">
      <w:pPr>
        <w:tabs>
          <w:tab w:val="left" w:pos="5387"/>
        </w:tabs>
        <w:spacing w:line="276" w:lineRule="auto"/>
      </w:pPr>
    </w:p>
    <w:p w14:paraId="65A1E79E" w14:textId="77777777" w:rsidR="009B1261" w:rsidRPr="004F4131" w:rsidRDefault="009B1261" w:rsidP="004F4131">
      <w:pPr>
        <w:tabs>
          <w:tab w:val="left" w:pos="5387"/>
        </w:tabs>
        <w:spacing w:line="276" w:lineRule="auto"/>
      </w:pPr>
    </w:p>
    <w:p w14:paraId="65A1E79F" w14:textId="77777777" w:rsidR="009B1261" w:rsidRPr="004F4131" w:rsidRDefault="009B1261" w:rsidP="004F4131">
      <w:pPr>
        <w:tabs>
          <w:tab w:val="left" w:pos="5387"/>
        </w:tabs>
        <w:spacing w:line="276" w:lineRule="auto"/>
      </w:pPr>
    </w:p>
    <w:p w14:paraId="65A1E7A0" w14:textId="77777777" w:rsidR="009B1261" w:rsidRPr="004F4131" w:rsidRDefault="009B1261" w:rsidP="004F4131">
      <w:pPr>
        <w:tabs>
          <w:tab w:val="left" w:pos="5387"/>
        </w:tabs>
        <w:spacing w:line="276" w:lineRule="auto"/>
      </w:pPr>
    </w:p>
    <w:p w14:paraId="65A1E7A1" w14:textId="77777777" w:rsidR="009B1261" w:rsidRPr="004F4131" w:rsidRDefault="009B1261" w:rsidP="004F4131">
      <w:pPr>
        <w:tabs>
          <w:tab w:val="left" w:pos="5387"/>
        </w:tabs>
        <w:spacing w:line="276" w:lineRule="auto"/>
      </w:pPr>
    </w:p>
    <w:p w14:paraId="65A1E7A2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p w14:paraId="65A1E7A3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p w14:paraId="65A1E7A4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p w14:paraId="65A1E7A5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p w14:paraId="65A1E7A6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p w14:paraId="65A1E7A7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p w14:paraId="65A1E7A8" w14:textId="77777777" w:rsidR="0050555D" w:rsidRPr="004F4131" w:rsidRDefault="0050555D" w:rsidP="004F4131">
      <w:pPr>
        <w:tabs>
          <w:tab w:val="left" w:pos="5387"/>
        </w:tabs>
        <w:spacing w:line="276" w:lineRule="auto"/>
      </w:pPr>
    </w:p>
    <w:sectPr w:rsidR="0050555D" w:rsidRPr="004F4131" w:rsidSect="009A0E2B">
      <w:footerReference w:type="default" r:id="rId12"/>
      <w:pgSz w:w="11906" w:h="16838"/>
      <w:pgMar w:top="851" w:right="1417" w:bottom="1134" w:left="1417" w:header="708" w:footer="45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Paweł Krupiński" w:date="2025-05-28T13:11:00Z" w:initials="PK">
    <w:p w14:paraId="5447D790" w14:textId="77777777" w:rsidR="00BC4BFC" w:rsidRDefault="00BC4BFC" w:rsidP="00BC4BFC">
      <w:pPr>
        <w:pStyle w:val="Tekstkomentarza"/>
      </w:pPr>
      <w:r>
        <w:rPr>
          <w:rStyle w:val="Odwoaniedokomentarza"/>
        </w:rPr>
        <w:annotationRef/>
      </w:r>
      <w:r>
        <w:t>Pani Iwono taki sposób rozliczenia uzgodniony został z księgowością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447D7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CBDC352" w16cex:dateUtc="2025-05-28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47D790" w16cid:durableId="3CBDC3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1E7AB" w14:textId="77777777" w:rsidR="003B1D3F" w:rsidRDefault="003B1D3F" w:rsidP="00ED43A1">
      <w:r>
        <w:separator/>
      </w:r>
    </w:p>
  </w:endnote>
  <w:endnote w:type="continuationSeparator" w:id="0">
    <w:p w14:paraId="65A1E7AC" w14:textId="77777777" w:rsidR="003B1D3F" w:rsidRDefault="003B1D3F" w:rsidP="00ED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1E7AD" w14:textId="77777777" w:rsidR="00F96855" w:rsidRDefault="00F96855" w:rsidP="0081398A">
    <w:pPr>
      <w:pStyle w:val="Stopka"/>
      <w:ind w:right="360"/>
      <w:jc w:val="right"/>
    </w:pPr>
    <w:r>
      <w:rPr>
        <w:rStyle w:val="Numerstrony"/>
        <w:sz w:val="20"/>
      </w:rPr>
      <w:tab/>
    </w:r>
    <w:r w:rsidR="009A76AF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 w:rsidR="009A76AF">
      <w:rPr>
        <w:rStyle w:val="Numerstrony"/>
        <w:sz w:val="20"/>
      </w:rPr>
      <w:fldChar w:fldCharType="separate"/>
    </w:r>
    <w:r w:rsidR="00116851">
      <w:rPr>
        <w:rStyle w:val="Numerstrony"/>
        <w:noProof/>
        <w:sz w:val="20"/>
      </w:rPr>
      <w:t>3</w:t>
    </w:r>
    <w:r w:rsidR="009A76AF">
      <w:rPr>
        <w:rStyle w:val="Numerstrony"/>
        <w:sz w:val="20"/>
      </w:rPr>
      <w:fldChar w:fldCharType="end"/>
    </w:r>
    <w:r>
      <w:rPr>
        <w:rStyle w:val="Numerstrony"/>
        <w:sz w:val="20"/>
      </w:rPr>
      <w:t>/</w:t>
    </w:r>
    <w:r w:rsidR="009A76AF"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NUMPAGES \* ARABIC </w:instrText>
    </w:r>
    <w:r w:rsidR="009A76AF">
      <w:rPr>
        <w:rStyle w:val="Numerstrony"/>
        <w:sz w:val="20"/>
      </w:rPr>
      <w:fldChar w:fldCharType="separate"/>
    </w:r>
    <w:r w:rsidR="00116851">
      <w:rPr>
        <w:rStyle w:val="Numerstrony"/>
        <w:noProof/>
        <w:sz w:val="20"/>
      </w:rPr>
      <w:t>17</w:t>
    </w:r>
    <w:r w:rsidR="009A76AF">
      <w:rPr>
        <w:rStyle w:val="Numerstrony"/>
        <w:sz w:val="20"/>
      </w:rPr>
      <w:fldChar w:fldCharType="end"/>
    </w:r>
  </w:p>
  <w:p w14:paraId="65A1E7AE" w14:textId="77777777" w:rsidR="00F96855" w:rsidRDefault="00F96855" w:rsidP="0081398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1E7A9" w14:textId="77777777" w:rsidR="003B1D3F" w:rsidRDefault="003B1D3F" w:rsidP="00ED43A1">
      <w:r>
        <w:separator/>
      </w:r>
    </w:p>
  </w:footnote>
  <w:footnote w:type="continuationSeparator" w:id="0">
    <w:p w14:paraId="65A1E7AA" w14:textId="77777777" w:rsidR="003B1D3F" w:rsidRDefault="003B1D3F" w:rsidP="00ED4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088A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</w:lvl>
    <w:lvl w:ilvl="3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</w:lvl>
    <w:lvl w:ilvl="6">
      <w:start w:val="3"/>
      <w:numFmt w:val="decimal"/>
      <w:lvlText w:val="%7."/>
      <w:lvlJc w:val="left"/>
      <w:pPr>
        <w:tabs>
          <w:tab w:val="num" w:pos="2084"/>
        </w:tabs>
        <w:ind w:left="20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11EAA20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F3801BC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29A86EB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A146A00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000000A"/>
    <w:multiLevelType w:val="multilevel"/>
    <w:tmpl w:val="68202C86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215085C6"/>
    <w:name w:val="WW8Num53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53222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53222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64DE3560"/>
    <w:name w:val="WW8Num53222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309AE5B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669A8ED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10F3D71"/>
    <w:multiLevelType w:val="multilevel"/>
    <w:tmpl w:val="3FDC402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  <w:b w:val="0"/>
        <w:i w:val="0"/>
        <w:sz w:val="24"/>
      </w:r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8" w15:restartNumberingAfterBreak="0">
    <w:nsid w:val="0F4D2CED"/>
    <w:multiLevelType w:val="hybridMultilevel"/>
    <w:tmpl w:val="62F614BA"/>
    <w:lvl w:ilvl="0" w:tplc="0415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5B570D3"/>
    <w:multiLevelType w:val="hybridMultilevel"/>
    <w:tmpl w:val="522CE9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06A3BBA"/>
    <w:multiLevelType w:val="hybridMultilevel"/>
    <w:tmpl w:val="3D88E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16428A"/>
    <w:multiLevelType w:val="multilevel"/>
    <w:tmpl w:val="ED3CBE8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2" w15:restartNumberingAfterBreak="0">
    <w:nsid w:val="2C574B34"/>
    <w:multiLevelType w:val="multilevel"/>
    <w:tmpl w:val="3FDC402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  <w:b w:val="0"/>
        <w:i w:val="0"/>
        <w:sz w:val="24"/>
      </w:r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3" w15:restartNumberingAfterBreak="0">
    <w:nsid w:val="2E0F1FB9"/>
    <w:multiLevelType w:val="hybridMultilevel"/>
    <w:tmpl w:val="695EAE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EA34C7D"/>
    <w:multiLevelType w:val="hybridMultilevel"/>
    <w:tmpl w:val="2E421244"/>
    <w:lvl w:ilvl="0" w:tplc="301AA3C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EF05A30"/>
    <w:multiLevelType w:val="hybridMultilevel"/>
    <w:tmpl w:val="48F8AB16"/>
    <w:lvl w:ilvl="0" w:tplc="2E9A20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935C60"/>
    <w:multiLevelType w:val="hybridMultilevel"/>
    <w:tmpl w:val="51D8245E"/>
    <w:name w:val="WW8Num532222"/>
    <w:lvl w:ilvl="0" w:tplc="301AA3C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43FCF"/>
    <w:multiLevelType w:val="multilevel"/>
    <w:tmpl w:val="1B980D4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372"/>
        </w:tabs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5A2C0DFD"/>
    <w:multiLevelType w:val="multilevel"/>
    <w:tmpl w:val="6C6494D2"/>
    <w:name w:val="WW8Num532222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5A5708AB"/>
    <w:multiLevelType w:val="hybridMultilevel"/>
    <w:tmpl w:val="777656CE"/>
    <w:lvl w:ilvl="0" w:tplc="EBA4AF4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D11A5"/>
    <w:multiLevelType w:val="hybridMultilevel"/>
    <w:tmpl w:val="113ECE60"/>
    <w:lvl w:ilvl="0" w:tplc="2E9A20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C7F55"/>
    <w:multiLevelType w:val="hybridMultilevel"/>
    <w:tmpl w:val="D1A8BC9C"/>
    <w:lvl w:ilvl="0" w:tplc="301AA3C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8CE7069"/>
    <w:multiLevelType w:val="hybridMultilevel"/>
    <w:tmpl w:val="8820B698"/>
    <w:name w:val="WW8Num52322"/>
    <w:lvl w:ilvl="0" w:tplc="2812B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E67C5"/>
    <w:multiLevelType w:val="multilevel"/>
    <w:tmpl w:val="604CD100"/>
    <w:name w:val="WW8Num532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78D4144"/>
    <w:multiLevelType w:val="hybridMultilevel"/>
    <w:tmpl w:val="22A46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A121E4"/>
    <w:multiLevelType w:val="hybridMultilevel"/>
    <w:tmpl w:val="C0DA2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83E3E"/>
    <w:multiLevelType w:val="hybridMultilevel"/>
    <w:tmpl w:val="3A2E7E70"/>
    <w:lvl w:ilvl="0" w:tplc="2E9A20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3F2588C">
      <w:start w:val="1"/>
      <w:numFmt w:val="lowerLetter"/>
      <w:lvlText w:val="%2)"/>
      <w:lvlJc w:val="left"/>
      <w:pPr>
        <w:ind w:left="1501" w:hanging="42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201598">
    <w:abstractNumId w:val="0"/>
  </w:num>
  <w:num w:numId="2" w16cid:durableId="202444250">
    <w:abstractNumId w:val="3"/>
  </w:num>
  <w:num w:numId="3" w16cid:durableId="452217252">
    <w:abstractNumId w:val="4"/>
  </w:num>
  <w:num w:numId="4" w16cid:durableId="1304113632">
    <w:abstractNumId w:val="5"/>
  </w:num>
  <w:num w:numId="5" w16cid:durableId="1312059897">
    <w:abstractNumId w:val="6"/>
  </w:num>
  <w:num w:numId="6" w16cid:durableId="1730305608">
    <w:abstractNumId w:val="7"/>
  </w:num>
  <w:num w:numId="7" w16cid:durableId="1729455936">
    <w:abstractNumId w:val="8"/>
  </w:num>
  <w:num w:numId="8" w16cid:durableId="1016692306">
    <w:abstractNumId w:val="9"/>
  </w:num>
  <w:num w:numId="9" w16cid:durableId="1281497450">
    <w:abstractNumId w:val="10"/>
  </w:num>
  <w:num w:numId="10" w16cid:durableId="1750616362">
    <w:abstractNumId w:val="11"/>
  </w:num>
  <w:num w:numId="11" w16cid:durableId="1942564270">
    <w:abstractNumId w:val="13"/>
  </w:num>
  <w:num w:numId="12" w16cid:durableId="1197036984">
    <w:abstractNumId w:val="14"/>
  </w:num>
  <w:num w:numId="13" w16cid:durableId="1727341478">
    <w:abstractNumId w:val="15"/>
  </w:num>
  <w:num w:numId="14" w16cid:durableId="872309565">
    <w:abstractNumId w:val="16"/>
  </w:num>
  <w:num w:numId="15" w16cid:durableId="2001928327">
    <w:abstractNumId w:val="33"/>
  </w:num>
  <w:num w:numId="16" w16cid:durableId="12534991">
    <w:abstractNumId w:val="24"/>
  </w:num>
  <w:num w:numId="17" w16cid:durableId="1854606543">
    <w:abstractNumId w:val="31"/>
  </w:num>
  <w:num w:numId="18" w16cid:durableId="463740423">
    <w:abstractNumId w:val="28"/>
  </w:num>
  <w:num w:numId="19" w16cid:durableId="1638490382">
    <w:abstractNumId w:val="27"/>
  </w:num>
  <w:num w:numId="20" w16cid:durableId="59905463">
    <w:abstractNumId w:val="32"/>
  </w:num>
  <w:num w:numId="21" w16cid:durableId="1623342190">
    <w:abstractNumId w:val="22"/>
  </w:num>
  <w:num w:numId="22" w16cid:durableId="1757035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056877">
    <w:abstractNumId w:val="20"/>
  </w:num>
  <w:num w:numId="24" w16cid:durableId="355426576">
    <w:abstractNumId w:val="34"/>
  </w:num>
  <w:num w:numId="25" w16cid:durableId="1068962616">
    <w:abstractNumId w:val="36"/>
  </w:num>
  <w:num w:numId="26" w16cid:durableId="151793946">
    <w:abstractNumId w:val="30"/>
  </w:num>
  <w:num w:numId="27" w16cid:durableId="275479713">
    <w:abstractNumId w:val="25"/>
  </w:num>
  <w:num w:numId="28" w16cid:durableId="1624113392">
    <w:abstractNumId w:val="35"/>
  </w:num>
  <w:num w:numId="29" w16cid:durableId="2105372791">
    <w:abstractNumId w:val="17"/>
  </w:num>
  <w:num w:numId="30" w16cid:durableId="84347637">
    <w:abstractNumId w:val="29"/>
  </w:num>
  <w:num w:numId="31" w16cid:durableId="1090463485">
    <w:abstractNumId w:val="19"/>
  </w:num>
  <w:num w:numId="32" w16cid:durableId="570965094">
    <w:abstractNumId w:val="18"/>
  </w:num>
  <w:num w:numId="33" w16cid:durableId="1828789475">
    <w:abstractNumId w:val="23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ł Krupiński">
    <w15:presenceInfo w15:providerId="Windows Live" w15:userId="ac90a730e2b7a3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CC"/>
    <w:rsid w:val="00006FBB"/>
    <w:rsid w:val="00016B97"/>
    <w:rsid w:val="00021B0F"/>
    <w:rsid w:val="00023B0A"/>
    <w:rsid w:val="0002431A"/>
    <w:rsid w:val="000320AD"/>
    <w:rsid w:val="00035308"/>
    <w:rsid w:val="000401BC"/>
    <w:rsid w:val="0004170C"/>
    <w:rsid w:val="00041763"/>
    <w:rsid w:val="00046E91"/>
    <w:rsid w:val="00050C29"/>
    <w:rsid w:val="0005109B"/>
    <w:rsid w:val="0005466C"/>
    <w:rsid w:val="00056478"/>
    <w:rsid w:val="0007580B"/>
    <w:rsid w:val="00075D64"/>
    <w:rsid w:val="00077D38"/>
    <w:rsid w:val="000804F1"/>
    <w:rsid w:val="000950B4"/>
    <w:rsid w:val="00096BCF"/>
    <w:rsid w:val="00097233"/>
    <w:rsid w:val="000A1FB6"/>
    <w:rsid w:val="000A771B"/>
    <w:rsid w:val="000A7CAE"/>
    <w:rsid w:val="000B20A3"/>
    <w:rsid w:val="000B6AE6"/>
    <w:rsid w:val="000C5ACD"/>
    <w:rsid w:val="000D3D4D"/>
    <w:rsid w:val="000D4799"/>
    <w:rsid w:val="000E0DB2"/>
    <w:rsid w:val="000E5309"/>
    <w:rsid w:val="000E62A1"/>
    <w:rsid w:val="000F1FE3"/>
    <w:rsid w:val="000F3EAE"/>
    <w:rsid w:val="00116851"/>
    <w:rsid w:val="001203FC"/>
    <w:rsid w:val="0012299F"/>
    <w:rsid w:val="00122F86"/>
    <w:rsid w:val="001230BA"/>
    <w:rsid w:val="0012611A"/>
    <w:rsid w:val="00131887"/>
    <w:rsid w:val="0013534F"/>
    <w:rsid w:val="00141693"/>
    <w:rsid w:val="00146B40"/>
    <w:rsid w:val="00152A03"/>
    <w:rsid w:val="00153BC4"/>
    <w:rsid w:val="001542AA"/>
    <w:rsid w:val="00157987"/>
    <w:rsid w:val="00163C3A"/>
    <w:rsid w:val="001726E6"/>
    <w:rsid w:val="00174509"/>
    <w:rsid w:val="001774F1"/>
    <w:rsid w:val="00185AB9"/>
    <w:rsid w:val="00187B23"/>
    <w:rsid w:val="00187BBB"/>
    <w:rsid w:val="001A0B3B"/>
    <w:rsid w:val="001A64AA"/>
    <w:rsid w:val="001B0987"/>
    <w:rsid w:val="001B2CA3"/>
    <w:rsid w:val="001B2CB8"/>
    <w:rsid w:val="001B74C9"/>
    <w:rsid w:val="001B76BD"/>
    <w:rsid w:val="001C22BB"/>
    <w:rsid w:val="001C440E"/>
    <w:rsid w:val="001C50CA"/>
    <w:rsid w:val="001D4F97"/>
    <w:rsid w:val="001D55F0"/>
    <w:rsid w:val="001E4CEE"/>
    <w:rsid w:val="001F34C8"/>
    <w:rsid w:val="001F40F7"/>
    <w:rsid w:val="001F7A2F"/>
    <w:rsid w:val="00200C51"/>
    <w:rsid w:val="00202965"/>
    <w:rsid w:val="0020475E"/>
    <w:rsid w:val="0020617F"/>
    <w:rsid w:val="00215706"/>
    <w:rsid w:val="0022298A"/>
    <w:rsid w:val="002315DA"/>
    <w:rsid w:val="002407FD"/>
    <w:rsid w:val="00240EEA"/>
    <w:rsid w:val="00242E58"/>
    <w:rsid w:val="002458A1"/>
    <w:rsid w:val="00265F18"/>
    <w:rsid w:val="0027291E"/>
    <w:rsid w:val="00277CDA"/>
    <w:rsid w:val="00280792"/>
    <w:rsid w:val="00286A1A"/>
    <w:rsid w:val="002910F4"/>
    <w:rsid w:val="002B5812"/>
    <w:rsid w:val="002C05E7"/>
    <w:rsid w:val="002C0799"/>
    <w:rsid w:val="002C12A3"/>
    <w:rsid w:val="002C1DEA"/>
    <w:rsid w:val="002C27E7"/>
    <w:rsid w:val="002C2834"/>
    <w:rsid w:val="002C4C1D"/>
    <w:rsid w:val="002E3F30"/>
    <w:rsid w:val="002E4730"/>
    <w:rsid w:val="002E49F9"/>
    <w:rsid w:val="002E4EB7"/>
    <w:rsid w:val="0030358E"/>
    <w:rsid w:val="00304489"/>
    <w:rsid w:val="00305580"/>
    <w:rsid w:val="00316CE6"/>
    <w:rsid w:val="00317334"/>
    <w:rsid w:val="00324516"/>
    <w:rsid w:val="00330482"/>
    <w:rsid w:val="00332986"/>
    <w:rsid w:val="00335791"/>
    <w:rsid w:val="0034471A"/>
    <w:rsid w:val="00345155"/>
    <w:rsid w:val="0034524E"/>
    <w:rsid w:val="00347552"/>
    <w:rsid w:val="00352A6E"/>
    <w:rsid w:val="00354718"/>
    <w:rsid w:val="00363294"/>
    <w:rsid w:val="003676AF"/>
    <w:rsid w:val="00371988"/>
    <w:rsid w:val="00373F2D"/>
    <w:rsid w:val="003A72E8"/>
    <w:rsid w:val="003B1D3F"/>
    <w:rsid w:val="003B3154"/>
    <w:rsid w:val="003C0838"/>
    <w:rsid w:val="003C5507"/>
    <w:rsid w:val="003C6A18"/>
    <w:rsid w:val="003C76CC"/>
    <w:rsid w:val="003D13CC"/>
    <w:rsid w:val="003D44BE"/>
    <w:rsid w:val="003D77C8"/>
    <w:rsid w:val="003F1843"/>
    <w:rsid w:val="003F32DA"/>
    <w:rsid w:val="003F6601"/>
    <w:rsid w:val="00401CF8"/>
    <w:rsid w:val="00402AA1"/>
    <w:rsid w:val="004031B7"/>
    <w:rsid w:val="0040358E"/>
    <w:rsid w:val="00404041"/>
    <w:rsid w:val="004050F3"/>
    <w:rsid w:val="00406A0E"/>
    <w:rsid w:val="00407B5D"/>
    <w:rsid w:val="0041287E"/>
    <w:rsid w:val="00412A96"/>
    <w:rsid w:val="00414E6C"/>
    <w:rsid w:val="00416E56"/>
    <w:rsid w:val="00421092"/>
    <w:rsid w:val="004350E9"/>
    <w:rsid w:val="0043627D"/>
    <w:rsid w:val="00443DDE"/>
    <w:rsid w:val="00450B60"/>
    <w:rsid w:val="004515D1"/>
    <w:rsid w:val="00452387"/>
    <w:rsid w:val="00455E71"/>
    <w:rsid w:val="004621BD"/>
    <w:rsid w:val="00462963"/>
    <w:rsid w:val="00476C85"/>
    <w:rsid w:val="00482E2D"/>
    <w:rsid w:val="004832FA"/>
    <w:rsid w:val="004837FF"/>
    <w:rsid w:val="00484139"/>
    <w:rsid w:val="00490B53"/>
    <w:rsid w:val="00493E88"/>
    <w:rsid w:val="0049424C"/>
    <w:rsid w:val="004A2B61"/>
    <w:rsid w:val="004A6B36"/>
    <w:rsid w:val="004A6F20"/>
    <w:rsid w:val="004B3162"/>
    <w:rsid w:val="004B6EAB"/>
    <w:rsid w:val="004D0AA8"/>
    <w:rsid w:val="004D1A23"/>
    <w:rsid w:val="004D370A"/>
    <w:rsid w:val="004E4D25"/>
    <w:rsid w:val="004E7614"/>
    <w:rsid w:val="004F4131"/>
    <w:rsid w:val="005006BC"/>
    <w:rsid w:val="00501B44"/>
    <w:rsid w:val="00503A85"/>
    <w:rsid w:val="0050555D"/>
    <w:rsid w:val="005062EB"/>
    <w:rsid w:val="00513769"/>
    <w:rsid w:val="005137AB"/>
    <w:rsid w:val="00520C04"/>
    <w:rsid w:val="00524648"/>
    <w:rsid w:val="00532B34"/>
    <w:rsid w:val="00533EAD"/>
    <w:rsid w:val="00535D48"/>
    <w:rsid w:val="00537A38"/>
    <w:rsid w:val="00542ABA"/>
    <w:rsid w:val="005467F8"/>
    <w:rsid w:val="00546C99"/>
    <w:rsid w:val="00546EB1"/>
    <w:rsid w:val="00547366"/>
    <w:rsid w:val="00553178"/>
    <w:rsid w:val="0056458B"/>
    <w:rsid w:val="0056571E"/>
    <w:rsid w:val="00566CDD"/>
    <w:rsid w:val="00582372"/>
    <w:rsid w:val="005831C5"/>
    <w:rsid w:val="00583D7B"/>
    <w:rsid w:val="00586287"/>
    <w:rsid w:val="00590CD5"/>
    <w:rsid w:val="005B064E"/>
    <w:rsid w:val="005B2CE6"/>
    <w:rsid w:val="005B44A8"/>
    <w:rsid w:val="005E4236"/>
    <w:rsid w:val="005E55B3"/>
    <w:rsid w:val="005E56B4"/>
    <w:rsid w:val="005F66E7"/>
    <w:rsid w:val="00614BB3"/>
    <w:rsid w:val="00615F6C"/>
    <w:rsid w:val="00616D3D"/>
    <w:rsid w:val="00617469"/>
    <w:rsid w:val="0061758E"/>
    <w:rsid w:val="00617B73"/>
    <w:rsid w:val="00626DBA"/>
    <w:rsid w:val="006271F0"/>
    <w:rsid w:val="00627201"/>
    <w:rsid w:val="006351BD"/>
    <w:rsid w:val="00635356"/>
    <w:rsid w:val="0063712D"/>
    <w:rsid w:val="006408C9"/>
    <w:rsid w:val="00641710"/>
    <w:rsid w:val="00644128"/>
    <w:rsid w:val="0064711B"/>
    <w:rsid w:val="00647362"/>
    <w:rsid w:val="006514C7"/>
    <w:rsid w:val="006539F6"/>
    <w:rsid w:val="00660736"/>
    <w:rsid w:val="00663194"/>
    <w:rsid w:val="00663A7C"/>
    <w:rsid w:val="00677C53"/>
    <w:rsid w:val="00680B8C"/>
    <w:rsid w:val="00685EFF"/>
    <w:rsid w:val="00686502"/>
    <w:rsid w:val="0068673D"/>
    <w:rsid w:val="00693348"/>
    <w:rsid w:val="006C469F"/>
    <w:rsid w:val="006C5687"/>
    <w:rsid w:val="006D12DE"/>
    <w:rsid w:val="006D4E68"/>
    <w:rsid w:val="006D57DA"/>
    <w:rsid w:val="006D5867"/>
    <w:rsid w:val="006E5326"/>
    <w:rsid w:val="006E655E"/>
    <w:rsid w:val="006F759A"/>
    <w:rsid w:val="007024EF"/>
    <w:rsid w:val="00706AEB"/>
    <w:rsid w:val="0070738A"/>
    <w:rsid w:val="00711222"/>
    <w:rsid w:val="00712727"/>
    <w:rsid w:val="0071342F"/>
    <w:rsid w:val="00714F4E"/>
    <w:rsid w:val="007151E8"/>
    <w:rsid w:val="007162E5"/>
    <w:rsid w:val="007215DE"/>
    <w:rsid w:val="0073017E"/>
    <w:rsid w:val="00732E33"/>
    <w:rsid w:val="007338EA"/>
    <w:rsid w:val="00745299"/>
    <w:rsid w:val="00746FF7"/>
    <w:rsid w:val="00750609"/>
    <w:rsid w:val="00750D72"/>
    <w:rsid w:val="00753428"/>
    <w:rsid w:val="00756404"/>
    <w:rsid w:val="00765087"/>
    <w:rsid w:val="00767268"/>
    <w:rsid w:val="00767581"/>
    <w:rsid w:val="00782186"/>
    <w:rsid w:val="007866C3"/>
    <w:rsid w:val="00795A18"/>
    <w:rsid w:val="00796A7B"/>
    <w:rsid w:val="00797FE7"/>
    <w:rsid w:val="007A2CB2"/>
    <w:rsid w:val="007A52B0"/>
    <w:rsid w:val="007A5630"/>
    <w:rsid w:val="007B5376"/>
    <w:rsid w:val="007B5CF2"/>
    <w:rsid w:val="007B7222"/>
    <w:rsid w:val="007C0D69"/>
    <w:rsid w:val="007C15BD"/>
    <w:rsid w:val="007C5BB2"/>
    <w:rsid w:val="007D2675"/>
    <w:rsid w:val="007E2A43"/>
    <w:rsid w:val="007E5A10"/>
    <w:rsid w:val="007E7F84"/>
    <w:rsid w:val="00800DA2"/>
    <w:rsid w:val="00802B91"/>
    <w:rsid w:val="00807EE8"/>
    <w:rsid w:val="0081398A"/>
    <w:rsid w:val="0082486E"/>
    <w:rsid w:val="008314CA"/>
    <w:rsid w:val="008322A5"/>
    <w:rsid w:val="0083310A"/>
    <w:rsid w:val="00845C90"/>
    <w:rsid w:val="00847F4C"/>
    <w:rsid w:val="00850B40"/>
    <w:rsid w:val="00852835"/>
    <w:rsid w:val="008607FE"/>
    <w:rsid w:val="0086418B"/>
    <w:rsid w:val="00874094"/>
    <w:rsid w:val="0087487D"/>
    <w:rsid w:val="00885119"/>
    <w:rsid w:val="0089091E"/>
    <w:rsid w:val="00891FD6"/>
    <w:rsid w:val="00893E9C"/>
    <w:rsid w:val="0089466A"/>
    <w:rsid w:val="008A3567"/>
    <w:rsid w:val="008A6FD0"/>
    <w:rsid w:val="008A70E3"/>
    <w:rsid w:val="008B5174"/>
    <w:rsid w:val="008B7B50"/>
    <w:rsid w:val="008C44F4"/>
    <w:rsid w:val="008C78C5"/>
    <w:rsid w:val="008E5C3C"/>
    <w:rsid w:val="008F31C0"/>
    <w:rsid w:val="008F3EA4"/>
    <w:rsid w:val="008F5530"/>
    <w:rsid w:val="00905198"/>
    <w:rsid w:val="00905B27"/>
    <w:rsid w:val="009115AF"/>
    <w:rsid w:val="0091752A"/>
    <w:rsid w:val="00922557"/>
    <w:rsid w:val="00932576"/>
    <w:rsid w:val="00936DE9"/>
    <w:rsid w:val="00944F2C"/>
    <w:rsid w:val="00946BD4"/>
    <w:rsid w:val="009519E1"/>
    <w:rsid w:val="0096294A"/>
    <w:rsid w:val="00975F7F"/>
    <w:rsid w:val="00976F36"/>
    <w:rsid w:val="00987289"/>
    <w:rsid w:val="00991229"/>
    <w:rsid w:val="00997A24"/>
    <w:rsid w:val="00997F90"/>
    <w:rsid w:val="009A0E2B"/>
    <w:rsid w:val="009A528C"/>
    <w:rsid w:val="009A76AF"/>
    <w:rsid w:val="009B0505"/>
    <w:rsid w:val="009B0B3D"/>
    <w:rsid w:val="009B1261"/>
    <w:rsid w:val="009C5FF8"/>
    <w:rsid w:val="009E3E02"/>
    <w:rsid w:val="009E3EFB"/>
    <w:rsid w:val="009E5B11"/>
    <w:rsid w:val="009E6739"/>
    <w:rsid w:val="009F7695"/>
    <w:rsid w:val="009F7D3D"/>
    <w:rsid w:val="00A03584"/>
    <w:rsid w:val="00A0371E"/>
    <w:rsid w:val="00A10372"/>
    <w:rsid w:val="00A17CA7"/>
    <w:rsid w:val="00A2431C"/>
    <w:rsid w:val="00A25914"/>
    <w:rsid w:val="00A26923"/>
    <w:rsid w:val="00A30D1D"/>
    <w:rsid w:val="00A31FFF"/>
    <w:rsid w:val="00A44D39"/>
    <w:rsid w:val="00A50C08"/>
    <w:rsid w:val="00A52C0C"/>
    <w:rsid w:val="00A53737"/>
    <w:rsid w:val="00A60B6B"/>
    <w:rsid w:val="00A62863"/>
    <w:rsid w:val="00A6402A"/>
    <w:rsid w:val="00A6593D"/>
    <w:rsid w:val="00A77BC9"/>
    <w:rsid w:val="00A84E06"/>
    <w:rsid w:val="00A901C0"/>
    <w:rsid w:val="00A916A7"/>
    <w:rsid w:val="00A96208"/>
    <w:rsid w:val="00A97C4A"/>
    <w:rsid w:val="00AA456F"/>
    <w:rsid w:val="00AA4859"/>
    <w:rsid w:val="00AA5E22"/>
    <w:rsid w:val="00AB0A1A"/>
    <w:rsid w:val="00AB3C43"/>
    <w:rsid w:val="00AB7AEF"/>
    <w:rsid w:val="00AC05CD"/>
    <w:rsid w:val="00AC0A02"/>
    <w:rsid w:val="00AC2680"/>
    <w:rsid w:val="00AC59D8"/>
    <w:rsid w:val="00AC5B42"/>
    <w:rsid w:val="00AC5FCE"/>
    <w:rsid w:val="00AD2776"/>
    <w:rsid w:val="00AD372D"/>
    <w:rsid w:val="00AD5F51"/>
    <w:rsid w:val="00AE26A8"/>
    <w:rsid w:val="00AE2AB1"/>
    <w:rsid w:val="00AE5C3F"/>
    <w:rsid w:val="00AF0730"/>
    <w:rsid w:val="00B0602C"/>
    <w:rsid w:val="00B20899"/>
    <w:rsid w:val="00B26561"/>
    <w:rsid w:val="00B31E75"/>
    <w:rsid w:val="00B31F17"/>
    <w:rsid w:val="00B326FB"/>
    <w:rsid w:val="00B37604"/>
    <w:rsid w:val="00B408F2"/>
    <w:rsid w:val="00B42756"/>
    <w:rsid w:val="00B45CAB"/>
    <w:rsid w:val="00B52370"/>
    <w:rsid w:val="00B53294"/>
    <w:rsid w:val="00B532A9"/>
    <w:rsid w:val="00B56C7D"/>
    <w:rsid w:val="00B73669"/>
    <w:rsid w:val="00B85E1F"/>
    <w:rsid w:val="00B953B1"/>
    <w:rsid w:val="00BA0B8A"/>
    <w:rsid w:val="00BA24E8"/>
    <w:rsid w:val="00BA67F0"/>
    <w:rsid w:val="00BB4B9D"/>
    <w:rsid w:val="00BC4BFC"/>
    <w:rsid w:val="00BE3248"/>
    <w:rsid w:val="00BF2F91"/>
    <w:rsid w:val="00BF339E"/>
    <w:rsid w:val="00C037E3"/>
    <w:rsid w:val="00C07568"/>
    <w:rsid w:val="00C11E02"/>
    <w:rsid w:val="00C1373D"/>
    <w:rsid w:val="00C22A99"/>
    <w:rsid w:val="00C255EF"/>
    <w:rsid w:val="00C2726B"/>
    <w:rsid w:val="00C33CBF"/>
    <w:rsid w:val="00C349AF"/>
    <w:rsid w:val="00C358A3"/>
    <w:rsid w:val="00C37096"/>
    <w:rsid w:val="00C41906"/>
    <w:rsid w:val="00C444D2"/>
    <w:rsid w:val="00C455A3"/>
    <w:rsid w:val="00C46644"/>
    <w:rsid w:val="00C53369"/>
    <w:rsid w:val="00C619BE"/>
    <w:rsid w:val="00C65E14"/>
    <w:rsid w:val="00C71F2C"/>
    <w:rsid w:val="00C72DC9"/>
    <w:rsid w:val="00C9120E"/>
    <w:rsid w:val="00C937B5"/>
    <w:rsid w:val="00C94957"/>
    <w:rsid w:val="00C96E77"/>
    <w:rsid w:val="00C974A3"/>
    <w:rsid w:val="00C97CEF"/>
    <w:rsid w:val="00CA2C09"/>
    <w:rsid w:val="00CA3BA7"/>
    <w:rsid w:val="00CA5BE9"/>
    <w:rsid w:val="00CB628B"/>
    <w:rsid w:val="00CD073B"/>
    <w:rsid w:val="00CD4ED9"/>
    <w:rsid w:val="00CE46C7"/>
    <w:rsid w:val="00CE4C47"/>
    <w:rsid w:val="00CE55B3"/>
    <w:rsid w:val="00CF52C9"/>
    <w:rsid w:val="00D13810"/>
    <w:rsid w:val="00D2015B"/>
    <w:rsid w:val="00D21076"/>
    <w:rsid w:val="00D326F8"/>
    <w:rsid w:val="00D4173B"/>
    <w:rsid w:val="00D42F97"/>
    <w:rsid w:val="00D44B3A"/>
    <w:rsid w:val="00D50B83"/>
    <w:rsid w:val="00D51801"/>
    <w:rsid w:val="00D54FC9"/>
    <w:rsid w:val="00D57FA4"/>
    <w:rsid w:val="00D64306"/>
    <w:rsid w:val="00D70A1A"/>
    <w:rsid w:val="00D7247D"/>
    <w:rsid w:val="00D730CC"/>
    <w:rsid w:val="00D75A89"/>
    <w:rsid w:val="00D8520D"/>
    <w:rsid w:val="00D87ACF"/>
    <w:rsid w:val="00D95521"/>
    <w:rsid w:val="00D95A11"/>
    <w:rsid w:val="00DB0DAA"/>
    <w:rsid w:val="00DB4D1E"/>
    <w:rsid w:val="00DB77C6"/>
    <w:rsid w:val="00DC3348"/>
    <w:rsid w:val="00DD540C"/>
    <w:rsid w:val="00DD7F70"/>
    <w:rsid w:val="00DE311D"/>
    <w:rsid w:val="00DE3BDB"/>
    <w:rsid w:val="00DE77A7"/>
    <w:rsid w:val="00E05DE2"/>
    <w:rsid w:val="00E0633B"/>
    <w:rsid w:val="00E143AA"/>
    <w:rsid w:val="00E24ED3"/>
    <w:rsid w:val="00E25614"/>
    <w:rsid w:val="00E42393"/>
    <w:rsid w:val="00E44648"/>
    <w:rsid w:val="00E52FD4"/>
    <w:rsid w:val="00E53795"/>
    <w:rsid w:val="00E635F3"/>
    <w:rsid w:val="00E653C7"/>
    <w:rsid w:val="00E657F6"/>
    <w:rsid w:val="00E84E22"/>
    <w:rsid w:val="00E9011E"/>
    <w:rsid w:val="00E913EC"/>
    <w:rsid w:val="00E92A55"/>
    <w:rsid w:val="00E93BFA"/>
    <w:rsid w:val="00EA0D9D"/>
    <w:rsid w:val="00EA138D"/>
    <w:rsid w:val="00EA7BB9"/>
    <w:rsid w:val="00EB49AD"/>
    <w:rsid w:val="00EC59C4"/>
    <w:rsid w:val="00ED1B3B"/>
    <w:rsid w:val="00ED43A1"/>
    <w:rsid w:val="00EE0E69"/>
    <w:rsid w:val="00EE14CD"/>
    <w:rsid w:val="00EE4069"/>
    <w:rsid w:val="00EE4596"/>
    <w:rsid w:val="00EF6D8C"/>
    <w:rsid w:val="00F07613"/>
    <w:rsid w:val="00F07967"/>
    <w:rsid w:val="00F1629E"/>
    <w:rsid w:val="00F357E9"/>
    <w:rsid w:val="00F35F96"/>
    <w:rsid w:val="00F42789"/>
    <w:rsid w:val="00F42C23"/>
    <w:rsid w:val="00F4596C"/>
    <w:rsid w:val="00F52534"/>
    <w:rsid w:val="00F5666C"/>
    <w:rsid w:val="00F6472A"/>
    <w:rsid w:val="00F65EF2"/>
    <w:rsid w:val="00F70D32"/>
    <w:rsid w:val="00F715DD"/>
    <w:rsid w:val="00F71BC8"/>
    <w:rsid w:val="00F73017"/>
    <w:rsid w:val="00F7714C"/>
    <w:rsid w:val="00F95F0C"/>
    <w:rsid w:val="00F96855"/>
    <w:rsid w:val="00FA2AEA"/>
    <w:rsid w:val="00FA313E"/>
    <w:rsid w:val="00FC1291"/>
    <w:rsid w:val="00FD2EB0"/>
    <w:rsid w:val="00FE0EEE"/>
    <w:rsid w:val="00FE165A"/>
    <w:rsid w:val="00FF2758"/>
    <w:rsid w:val="00FF6C5F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65A1E698"/>
  <w15:docId w15:val="{54B52CD2-674B-4516-A3FE-2886F688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FC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C5FCE"/>
    <w:rPr>
      <w:b/>
    </w:rPr>
  </w:style>
  <w:style w:type="character" w:customStyle="1" w:styleId="WW8Num1z3">
    <w:name w:val="WW8Num1z3"/>
    <w:rsid w:val="00AC5FCE"/>
    <w:rPr>
      <w:b/>
    </w:rPr>
  </w:style>
  <w:style w:type="character" w:customStyle="1" w:styleId="WW8Num3z0">
    <w:name w:val="WW8Num3z0"/>
    <w:rsid w:val="00AC5FCE"/>
    <w:rPr>
      <w:b w:val="0"/>
    </w:rPr>
  </w:style>
  <w:style w:type="character" w:customStyle="1" w:styleId="WW8Num5z0">
    <w:name w:val="WW8Num5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6z0">
    <w:name w:val="WW8Num6z0"/>
    <w:rsid w:val="00AC5FCE"/>
    <w:rPr>
      <w:b/>
    </w:rPr>
  </w:style>
  <w:style w:type="character" w:customStyle="1" w:styleId="WW8Num7z0">
    <w:name w:val="WW8Num7z0"/>
    <w:rsid w:val="00AC5FCE"/>
    <w:rPr>
      <w:b/>
    </w:rPr>
  </w:style>
  <w:style w:type="character" w:customStyle="1" w:styleId="WW8Num8z0">
    <w:name w:val="WW8Num8z0"/>
    <w:rsid w:val="00AC5FCE"/>
    <w:rPr>
      <w:b/>
    </w:rPr>
  </w:style>
  <w:style w:type="character" w:customStyle="1" w:styleId="WW8Num10z0">
    <w:name w:val="WW8Num10z0"/>
    <w:rsid w:val="00AC5FCE"/>
    <w:rPr>
      <w:b/>
    </w:rPr>
  </w:style>
  <w:style w:type="character" w:customStyle="1" w:styleId="WW8Num11z0">
    <w:name w:val="WW8Num11z0"/>
    <w:rsid w:val="00AC5FCE"/>
    <w:rPr>
      <w:b/>
    </w:rPr>
  </w:style>
  <w:style w:type="character" w:customStyle="1" w:styleId="WW8Num15z0">
    <w:name w:val="WW8Num15z0"/>
    <w:rsid w:val="00AC5FCE"/>
    <w:rPr>
      <w:rFonts w:ascii="Times New Roman" w:eastAsia="Times New Roman" w:hAnsi="Times New Roman" w:cs="Times New Roman"/>
      <w:b/>
    </w:rPr>
  </w:style>
  <w:style w:type="character" w:customStyle="1" w:styleId="WW8Num17z0">
    <w:name w:val="WW8Num17z0"/>
    <w:rsid w:val="00AC5FCE"/>
    <w:rPr>
      <w:b/>
    </w:rPr>
  </w:style>
  <w:style w:type="character" w:customStyle="1" w:styleId="WW8Num18z0">
    <w:name w:val="WW8Num18z0"/>
    <w:rsid w:val="00AC5FCE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rsid w:val="00AC5FCE"/>
    <w:rPr>
      <w:b/>
    </w:rPr>
  </w:style>
  <w:style w:type="character" w:customStyle="1" w:styleId="Domylnaczcionkaakapitu2">
    <w:name w:val="Domyślna czcionka akapitu2"/>
    <w:rsid w:val="00AC5FCE"/>
  </w:style>
  <w:style w:type="character" w:customStyle="1" w:styleId="WW8Num2z0">
    <w:name w:val="WW8Num2z0"/>
    <w:rsid w:val="00AC5FCE"/>
    <w:rPr>
      <w:b/>
    </w:rPr>
  </w:style>
  <w:style w:type="character" w:customStyle="1" w:styleId="WW8Num4z0">
    <w:name w:val="WW8Num4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7z3">
    <w:name w:val="WW8Num7z3"/>
    <w:rsid w:val="00AC5FCE"/>
    <w:rPr>
      <w:b/>
    </w:rPr>
  </w:style>
  <w:style w:type="character" w:customStyle="1" w:styleId="WW8Num9z0">
    <w:name w:val="WW8Num9z0"/>
    <w:rsid w:val="00AC5FCE"/>
    <w:rPr>
      <w:i w:val="0"/>
    </w:rPr>
  </w:style>
  <w:style w:type="character" w:customStyle="1" w:styleId="WW8Num14z0">
    <w:name w:val="WW8Num14z0"/>
    <w:rsid w:val="00AC5FCE"/>
    <w:rPr>
      <w:b/>
    </w:rPr>
  </w:style>
  <w:style w:type="character" w:customStyle="1" w:styleId="WW8Num21z0">
    <w:name w:val="WW8Num21z0"/>
    <w:rsid w:val="00AC5FCE"/>
    <w:rPr>
      <w:rFonts w:ascii="Times New Roman" w:eastAsia="Times New Roman" w:hAnsi="Times New Roman" w:cs="Times New Roman"/>
      <w:b/>
    </w:rPr>
  </w:style>
  <w:style w:type="character" w:customStyle="1" w:styleId="WW8Num23z0">
    <w:name w:val="WW8Num23z0"/>
    <w:rsid w:val="00AC5FCE"/>
    <w:rPr>
      <w:b/>
    </w:rPr>
  </w:style>
  <w:style w:type="character" w:customStyle="1" w:styleId="WW8Num24z0">
    <w:name w:val="WW8Num24z0"/>
    <w:rsid w:val="00AC5FCE"/>
    <w:rPr>
      <w:b/>
    </w:rPr>
  </w:style>
  <w:style w:type="character" w:customStyle="1" w:styleId="WW8Num25z0">
    <w:name w:val="WW8Num25z0"/>
    <w:rsid w:val="00AC5FCE"/>
    <w:rPr>
      <w:b/>
    </w:rPr>
  </w:style>
  <w:style w:type="character" w:customStyle="1" w:styleId="WW8Num26z0">
    <w:name w:val="WW8Num26z0"/>
    <w:rsid w:val="00AC5FCE"/>
    <w:rPr>
      <w:b/>
    </w:rPr>
  </w:style>
  <w:style w:type="character" w:customStyle="1" w:styleId="WW8Num28z0">
    <w:name w:val="WW8Num28z0"/>
    <w:rsid w:val="00AC5FCE"/>
    <w:rPr>
      <w:b/>
    </w:rPr>
  </w:style>
  <w:style w:type="character" w:customStyle="1" w:styleId="WW8Num29z0">
    <w:name w:val="WW8Num29z0"/>
    <w:rsid w:val="00AC5FCE"/>
    <w:rPr>
      <w:b/>
    </w:rPr>
  </w:style>
  <w:style w:type="character" w:customStyle="1" w:styleId="WW8Num33z0">
    <w:name w:val="WW8Num33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35z0">
    <w:name w:val="WW8Num35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36z0">
    <w:name w:val="WW8Num36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37z0">
    <w:name w:val="WW8Num37z0"/>
    <w:rsid w:val="00AC5FCE"/>
    <w:rPr>
      <w:b/>
    </w:rPr>
  </w:style>
  <w:style w:type="character" w:customStyle="1" w:styleId="Absatz-Standardschriftart">
    <w:name w:val="Absatz-Standardschriftart"/>
    <w:rsid w:val="00AC5FCE"/>
  </w:style>
  <w:style w:type="character" w:customStyle="1" w:styleId="WW8Num9z3">
    <w:name w:val="WW8Num9z3"/>
    <w:rsid w:val="00AC5FCE"/>
    <w:rPr>
      <w:b/>
    </w:rPr>
  </w:style>
  <w:style w:type="character" w:customStyle="1" w:styleId="WW8Num12z0">
    <w:name w:val="WW8Num12z0"/>
    <w:rsid w:val="00AC5FCE"/>
    <w:rPr>
      <w:b/>
    </w:rPr>
  </w:style>
  <w:style w:type="character" w:customStyle="1" w:styleId="WW8Num13z0">
    <w:name w:val="WW8Num13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St5z0">
    <w:name w:val="WW8NumSt5z0"/>
    <w:rsid w:val="00AC5FCE"/>
    <w:rPr>
      <w:b/>
    </w:rPr>
  </w:style>
  <w:style w:type="character" w:customStyle="1" w:styleId="WW8NumSt7z0">
    <w:name w:val="WW8NumSt7z0"/>
    <w:rsid w:val="00AC5FCE"/>
    <w:rPr>
      <w:b/>
    </w:rPr>
  </w:style>
  <w:style w:type="character" w:customStyle="1" w:styleId="WW8NumSt10z0">
    <w:name w:val="WW8NumSt10z0"/>
    <w:rsid w:val="00AC5FCE"/>
    <w:rPr>
      <w:b/>
    </w:rPr>
  </w:style>
  <w:style w:type="character" w:customStyle="1" w:styleId="WW8NumSt12z0">
    <w:name w:val="WW8NumSt12z0"/>
    <w:rsid w:val="00AC5FCE"/>
    <w:rPr>
      <w:b/>
    </w:rPr>
  </w:style>
  <w:style w:type="character" w:customStyle="1" w:styleId="WW8NumSt15z0">
    <w:name w:val="WW8NumSt15z0"/>
    <w:rsid w:val="00AC5FCE"/>
    <w:rPr>
      <w:b/>
    </w:rPr>
  </w:style>
  <w:style w:type="character" w:customStyle="1" w:styleId="WW8NumSt23z0">
    <w:name w:val="WW8NumSt23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St25z0">
    <w:name w:val="WW8NumSt25z0"/>
    <w:rsid w:val="00AC5FCE"/>
    <w:rPr>
      <w:rFonts w:ascii="Times New Roman" w:hAnsi="Times New Roman" w:cs="Times New Roman"/>
      <w:b/>
      <w:i w:val="0"/>
      <w:sz w:val="24"/>
    </w:rPr>
  </w:style>
  <w:style w:type="character" w:customStyle="1" w:styleId="WW8NumSt27z0">
    <w:name w:val="WW8NumSt27z0"/>
    <w:rsid w:val="00AC5FCE"/>
    <w:rPr>
      <w:b/>
    </w:rPr>
  </w:style>
  <w:style w:type="character" w:customStyle="1" w:styleId="Domylnaczcionkaakapitu1">
    <w:name w:val="Domyślna czcionka akapitu1"/>
    <w:rsid w:val="00AC5FCE"/>
  </w:style>
  <w:style w:type="character" w:customStyle="1" w:styleId="TekstpodstawowyZnak">
    <w:name w:val="Tekst podstawowy Znak"/>
    <w:rsid w:val="00AC5FCE"/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xt-new">
    <w:name w:val="txt-new"/>
    <w:basedOn w:val="Domylnaczcionkaakapitu1"/>
    <w:rsid w:val="00AC5FCE"/>
  </w:style>
  <w:style w:type="character" w:styleId="Hipercze">
    <w:name w:val="Hyperlink"/>
    <w:rsid w:val="00AC5FCE"/>
    <w:rPr>
      <w:color w:val="0000FF"/>
      <w:u w:val="single"/>
    </w:rPr>
  </w:style>
  <w:style w:type="character" w:customStyle="1" w:styleId="TekstdymkaZnak">
    <w:name w:val="Tekst dymka Znak"/>
    <w:rsid w:val="00AC5FCE"/>
    <w:rPr>
      <w:rFonts w:ascii="Tahoma" w:eastAsia="Times New Roman" w:hAnsi="Tahoma" w:cs="Tahoma"/>
      <w:sz w:val="16"/>
      <w:szCs w:val="16"/>
    </w:rPr>
  </w:style>
  <w:style w:type="character" w:customStyle="1" w:styleId="ListLabel2">
    <w:name w:val="ListLabel 2"/>
    <w:rsid w:val="00AC5FCE"/>
    <w:rPr>
      <w:rFonts w:cs="Times New Roman"/>
    </w:rPr>
  </w:style>
  <w:style w:type="character" w:customStyle="1" w:styleId="Znakinumeracji">
    <w:name w:val="Znaki numeracji"/>
    <w:rsid w:val="00AC5FCE"/>
  </w:style>
  <w:style w:type="paragraph" w:customStyle="1" w:styleId="Nagwek2">
    <w:name w:val="Nagłówek2"/>
    <w:basedOn w:val="Normalny"/>
    <w:next w:val="Tekstpodstawowy"/>
    <w:rsid w:val="00AC5FC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AC5FCE"/>
    <w:rPr>
      <w:szCs w:val="20"/>
    </w:rPr>
  </w:style>
  <w:style w:type="paragraph" w:styleId="Lista">
    <w:name w:val="List"/>
    <w:basedOn w:val="Tekstpodstawowy"/>
    <w:rsid w:val="00AC5FCE"/>
    <w:rPr>
      <w:rFonts w:cs="Tahoma"/>
    </w:rPr>
  </w:style>
  <w:style w:type="paragraph" w:customStyle="1" w:styleId="Podpis2">
    <w:name w:val="Podpis2"/>
    <w:basedOn w:val="Normalny"/>
    <w:rsid w:val="00AC5FC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C5FCE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AC5FC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C5FCE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AC5FCE"/>
    <w:pPr>
      <w:ind w:left="708"/>
    </w:pPr>
  </w:style>
  <w:style w:type="paragraph" w:customStyle="1" w:styleId="Tekstpodstawowy21">
    <w:name w:val="Tekst podstawowy 21"/>
    <w:basedOn w:val="Normalny"/>
    <w:rsid w:val="00AC5FCE"/>
    <w:pPr>
      <w:overflowPunct w:val="0"/>
      <w:autoSpaceDE w:val="0"/>
      <w:jc w:val="both"/>
    </w:pPr>
    <w:rPr>
      <w:color w:val="000080"/>
      <w:szCs w:val="20"/>
    </w:rPr>
  </w:style>
  <w:style w:type="paragraph" w:customStyle="1" w:styleId="Tytu">
    <w:name w:val="Tytu?"/>
    <w:basedOn w:val="Normalny"/>
    <w:rsid w:val="00AC5FCE"/>
    <w:pPr>
      <w:overflowPunct w:val="0"/>
      <w:autoSpaceDE w:val="0"/>
      <w:jc w:val="center"/>
    </w:pPr>
    <w:rPr>
      <w:b/>
      <w:sz w:val="28"/>
      <w:szCs w:val="20"/>
    </w:rPr>
  </w:style>
  <w:style w:type="paragraph" w:styleId="Tekstdymka">
    <w:name w:val="Balloon Text"/>
    <w:basedOn w:val="Normalny"/>
    <w:rsid w:val="00AC5FCE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AC5FCE"/>
  </w:style>
  <w:style w:type="paragraph" w:styleId="Nagwek">
    <w:name w:val="header"/>
    <w:basedOn w:val="Normalny"/>
    <w:link w:val="NagwekZnak"/>
    <w:uiPriority w:val="99"/>
    <w:unhideWhenUsed/>
    <w:rsid w:val="00ED43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D43A1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43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D43A1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2407FD"/>
    <w:rPr>
      <w:kern w:val="1"/>
    </w:rPr>
  </w:style>
  <w:style w:type="character" w:styleId="Numerstrony">
    <w:name w:val="page number"/>
    <w:basedOn w:val="Domylnaczcionkaakapitu1"/>
    <w:rsid w:val="0081398A"/>
  </w:style>
  <w:style w:type="paragraph" w:customStyle="1" w:styleId="NormalnyWeb1">
    <w:name w:val="Normalny (Web)1"/>
    <w:rsid w:val="00663194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bidi="hi-IN"/>
    </w:rPr>
  </w:style>
  <w:style w:type="paragraph" w:styleId="NormalnyWeb">
    <w:name w:val="Normal (Web)"/>
    <w:basedOn w:val="Normalny"/>
    <w:uiPriority w:val="99"/>
    <w:unhideWhenUsed/>
    <w:rsid w:val="00663194"/>
    <w:pPr>
      <w:widowControl w:val="0"/>
      <w:spacing w:before="100" w:after="100"/>
    </w:pPr>
    <w:rPr>
      <w:color w:val="00000A"/>
      <w:szCs w:val="20"/>
      <w:lang w:eastAsia="pl-PL" w:bidi="hi-IN"/>
    </w:rPr>
  </w:style>
  <w:style w:type="paragraph" w:customStyle="1" w:styleId="Numerowany">
    <w:name w:val="Numerowany"/>
    <w:basedOn w:val="Normalny"/>
    <w:rsid w:val="00663194"/>
    <w:pPr>
      <w:widowControl w:val="0"/>
      <w:tabs>
        <w:tab w:val="left" w:pos="680"/>
      </w:tabs>
      <w:suppressAutoHyphens w:val="0"/>
      <w:spacing w:before="240"/>
      <w:ind w:left="680" w:hanging="396"/>
      <w:jc w:val="both"/>
    </w:pPr>
    <w:rPr>
      <w:rFonts w:eastAsia="Lucida Sans Unicode" w:cs="Calibri"/>
      <w:color w:val="00000A"/>
      <w:lang w:eastAsia="pl-PL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6A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B6AE6"/>
    <w:rPr>
      <w:sz w:val="24"/>
      <w:szCs w:val="24"/>
      <w:lang w:eastAsia="ar-SA"/>
    </w:rPr>
  </w:style>
  <w:style w:type="paragraph" w:customStyle="1" w:styleId="Default">
    <w:name w:val="Default"/>
    <w:rsid w:val="00750609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C53369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4B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B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4BF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B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4BFC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269C-356C-4597-80DC-8B1E04C6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17</Pages>
  <Words>6806</Words>
  <Characters>40836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Hendrys</cp:lastModifiedBy>
  <cp:revision>6</cp:revision>
  <cp:lastPrinted>2024-01-31T09:20:00Z</cp:lastPrinted>
  <dcterms:created xsi:type="dcterms:W3CDTF">2025-05-28T12:49:00Z</dcterms:created>
  <dcterms:modified xsi:type="dcterms:W3CDTF">2025-05-30T07:37:00Z</dcterms:modified>
</cp:coreProperties>
</file>