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E24D2" w14:textId="0E7BCE38" w:rsidR="00C33F5B" w:rsidRPr="008A0F53" w:rsidRDefault="00C33F5B" w:rsidP="00C33F5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A0F53">
        <w:rPr>
          <w:rFonts w:ascii="Times New Roman" w:hAnsi="Times New Roman" w:cs="Times New Roman"/>
          <w:sz w:val="20"/>
          <w:szCs w:val="20"/>
        </w:rPr>
        <w:t>Załącznik Nr 1</w:t>
      </w:r>
      <w:r w:rsidR="00466A0B">
        <w:rPr>
          <w:rFonts w:ascii="Times New Roman" w:hAnsi="Times New Roman" w:cs="Times New Roman"/>
          <w:sz w:val="20"/>
          <w:szCs w:val="20"/>
        </w:rPr>
        <w:t>0</w:t>
      </w:r>
      <w:r w:rsidRPr="008A0F53">
        <w:rPr>
          <w:rFonts w:ascii="Times New Roman" w:hAnsi="Times New Roman" w:cs="Times New Roman"/>
          <w:sz w:val="20"/>
          <w:szCs w:val="20"/>
        </w:rPr>
        <w:t>b</w:t>
      </w:r>
      <w:r w:rsidR="008A0F53" w:rsidRPr="008A0F53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1D6A1780" w14:textId="027C85A0" w:rsidR="00C33F5B" w:rsidRDefault="008A0F53" w:rsidP="00C33F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F53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II zamówienia</w:t>
      </w:r>
    </w:p>
    <w:p w14:paraId="18E4629A" w14:textId="77777777" w:rsidR="008A0F53" w:rsidRPr="008A0F53" w:rsidRDefault="008A0F53" w:rsidP="009B79D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4417A" w14:textId="1825BD8E" w:rsidR="00C33F5B" w:rsidRPr="008A0F53" w:rsidRDefault="00C33F5B" w:rsidP="008A0F53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A0F53">
        <w:rPr>
          <w:rFonts w:ascii="Times New Roman" w:hAnsi="Times New Roman" w:cs="Times New Roman"/>
          <w:sz w:val="24"/>
          <w:szCs w:val="24"/>
        </w:rPr>
        <w:t>Pogotowie</w:t>
      </w:r>
      <w:r w:rsidRPr="008A0F53">
        <w:rPr>
          <w:rFonts w:ascii="Times New Roman" w:hAnsi="Times New Roman" w:cs="Times New Roman"/>
          <w:iCs/>
          <w:sz w:val="24"/>
          <w:szCs w:val="24"/>
        </w:rPr>
        <w:t xml:space="preserve"> techniczne oraz konserwacja i drobne naprawy instalacji </w:t>
      </w:r>
      <w:proofErr w:type="spellStart"/>
      <w:r w:rsidRPr="008A0F53">
        <w:rPr>
          <w:rFonts w:ascii="Times New Roman" w:hAnsi="Times New Roman" w:cs="Times New Roman"/>
          <w:iCs/>
          <w:sz w:val="24"/>
          <w:szCs w:val="24"/>
        </w:rPr>
        <w:t>wod-kan</w:t>
      </w:r>
      <w:proofErr w:type="spellEnd"/>
      <w:r w:rsidRPr="008A0F53">
        <w:rPr>
          <w:rFonts w:ascii="Times New Roman" w:hAnsi="Times New Roman" w:cs="Times New Roman"/>
          <w:iCs/>
          <w:sz w:val="24"/>
          <w:szCs w:val="24"/>
        </w:rPr>
        <w:t xml:space="preserve">, gazowej, c.o., c.w.u., elektrycznej i ogólnobudowlanej </w:t>
      </w:r>
      <w:r w:rsidR="008A0F53">
        <w:rPr>
          <w:rFonts w:ascii="Times New Roman" w:hAnsi="Times New Roman" w:cs="Times New Roman"/>
          <w:iCs/>
          <w:sz w:val="24"/>
          <w:szCs w:val="24"/>
        </w:rPr>
        <w:br/>
      </w:r>
      <w:r w:rsidRPr="008A0F53">
        <w:rPr>
          <w:rFonts w:ascii="Times New Roman" w:hAnsi="Times New Roman" w:cs="Times New Roman"/>
          <w:iCs/>
          <w:sz w:val="24"/>
          <w:szCs w:val="24"/>
        </w:rPr>
        <w:t>w administrowanych przez Miejski Zarząd Nieruchomości sp. z o.o. w Trzebini  budynkach wspólnot mieszkaniowych</w:t>
      </w:r>
    </w:p>
    <w:p w14:paraId="7A87B2CB" w14:textId="77777777" w:rsidR="00010250" w:rsidRPr="008A0F53" w:rsidRDefault="00010250" w:rsidP="00C33F5B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6208CBC" w14:textId="77777777" w:rsidR="00C33F5B" w:rsidRPr="008A0F53" w:rsidRDefault="00C33F5B" w:rsidP="00C33F5B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5611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36"/>
        <w:gridCol w:w="2642"/>
        <w:gridCol w:w="1989"/>
        <w:gridCol w:w="1987"/>
        <w:gridCol w:w="1965"/>
        <w:gridCol w:w="265"/>
        <w:gridCol w:w="1537"/>
        <w:gridCol w:w="2175"/>
        <w:gridCol w:w="2120"/>
      </w:tblGrid>
      <w:tr w:rsidR="00C33F5B" w:rsidRPr="008A0F53" w14:paraId="182688A7" w14:textId="77777777" w:rsidTr="009B79D9">
        <w:trPr>
          <w:trHeight w:val="319"/>
        </w:trPr>
        <w:tc>
          <w:tcPr>
            <w:tcW w:w="1561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69C3D09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  Pogotowie Techniczne.</w:t>
            </w:r>
          </w:p>
        </w:tc>
      </w:tr>
      <w:tr w:rsidR="00C33F5B" w:rsidRPr="008A0F53" w14:paraId="37E1AB41" w14:textId="77777777" w:rsidTr="009B79D9">
        <w:trPr>
          <w:trHeight w:val="252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26F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AED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25ED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    …………….  zł/m</w:t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netto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DB6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C96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E12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C7F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780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EB66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372A33BA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B88C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CE3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mieszkalne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206E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318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7DB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5FD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FDC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44C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95B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7B8DFA38" w14:textId="77777777" w:rsidTr="009B79D9">
        <w:trPr>
          <w:trHeight w:val="27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25A8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9BFD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miesięczny ryczałt za 1 m</w:t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0F95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AD4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CCB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649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AB5C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B77A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68A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6AA156BD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41B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C2CC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65 883,22 m2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C0A9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F0DB6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  x  24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DC434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CC47F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B328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8%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E183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F88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C33F5B" w:rsidRPr="008A0F53" w14:paraId="1D009025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7464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F11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844F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AAD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CDE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0D2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832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93C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47B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2E68D508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A76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94C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użytkowe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484A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107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A33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4EF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5FB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4D8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761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564691D3" w14:textId="77777777" w:rsidTr="009B79D9">
        <w:trPr>
          <w:trHeight w:val="27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6B0D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8EB7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miesięczny ryczałt za 1 m</w:t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3D6C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510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775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6A3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EA56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CDD9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A0D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7E530108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226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649C0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2 012,19 m2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80D5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56E9E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  x  24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8853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7CBB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E22BD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738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6EE5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C33F5B" w:rsidRPr="008A0F53" w14:paraId="501ABEF0" w14:textId="77777777" w:rsidTr="009B79D9">
        <w:trPr>
          <w:trHeight w:val="234"/>
        </w:trPr>
        <w:tc>
          <w:tcPr>
            <w:tcW w:w="5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5B98C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za okres 24 m-</w:t>
            </w:r>
            <w:proofErr w:type="spellStart"/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1C4E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C3A0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…...........................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BAD8E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E2091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177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…...........................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2FC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= wartość brutto …...................</w:t>
            </w:r>
          </w:p>
        </w:tc>
      </w:tr>
      <w:tr w:rsidR="00C33F5B" w:rsidRPr="008A0F53" w14:paraId="3BE14107" w14:textId="77777777" w:rsidTr="009B79D9">
        <w:trPr>
          <w:trHeight w:val="244"/>
        </w:trPr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D38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DF4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1B8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2D3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221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E1E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70B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1A76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213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3F5B" w:rsidRPr="008A0F53" w14:paraId="4EE2FB3F" w14:textId="77777777" w:rsidTr="009B79D9">
        <w:trPr>
          <w:trHeight w:val="319"/>
        </w:trPr>
        <w:tc>
          <w:tcPr>
            <w:tcW w:w="1561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4B8881A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2. Konserwacja i drobne naprawy.                             </w:t>
            </w:r>
          </w:p>
        </w:tc>
      </w:tr>
      <w:tr w:rsidR="00C33F5B" w:rsidRPr="008A0F53" w14:paraId="5D0B9524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8B5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27D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A64B" w14:textId="38931693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x    ……zł/r-g netto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6BC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A32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F96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471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8F8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F50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2CDDD662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6085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8B0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mieszkalne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5AA8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34E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C56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D6B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A7A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CF7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D08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0D298CD0" w14:textId="77777777" w:rsidTr="009B79D9">
        <w:trPr>
          <w:trHeight w:val="468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283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0E1A7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stawka roboczogodziny wraz z        narzutami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D953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444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481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18A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D1F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1B9C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22B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696E7D52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B6FF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80749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prognozowana ilość     </w:t>
            </w: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165 r-g/m-c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C73A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CC7EC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  x  24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79CF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3D935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AC6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8%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1F52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CDC8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C33F5B" w:rsidRPr="008A0F53" w14:paraId="3D540403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A2CE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A7E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943E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7EC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EA5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BE5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C1B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56D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C1D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5433A286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B5D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CF4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użytkowe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285E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923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106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AB3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28A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7A5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100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48576B4C" w14:textId="77777777" w:rsidTr="009B79D9">
        <w:trPr>
          <w:trHeight w:val="468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E18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F7CCA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stawka roboczogodziny wraz z        narzutami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355C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B1F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636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F8E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70C4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F2C8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CBD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6F74ECBE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1B2C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B5BA6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prognozowana </w:t>
            </w: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      5 r-g/m-c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7C20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4E66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  x  24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B8050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………………….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64E10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D7CD9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8426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6E30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C33F5B" w:rsidRPr="008A0F53" w14:paraId="7F5BC860" w14:textId="77777777" w:rsidTr="009B79D9">
        <w:trPr>
          <w:trHeight w:val="234"/>
        </w:trPr>
        <w:tc>
          <w:tcPr>
            <w:tcW w:w="5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B35E6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Razem za okres 24 m-</w:t>
            </w:r>
            <w:proofErr w:type="spellStart"/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FA295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E281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….......................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A476F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1543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37E1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…...........................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F3A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= wartość brutto:</w:t>
            </w:r>
          </w:p>
        </w:tc>
      </w:tr>
      <w:tr w:rsidR="00C33F5B" w:rsidRPr="008A0F53" w14:paraId="26937C6F" w14:textId="77777777" w:rsidTr="009B79D9">
        <w:trPr>
          <w:trHeight w:val="244"/>
        </w:trPr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023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9F4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146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64E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BA7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A10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357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678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6B4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3F5B" w:rsidRPr="008A0F53" w14:paraId="027BA81C" w14:textId="77777777" w:rsidTr="009B79D9">
        <w:trPr>
          <w:trHeight w:val="319"/>
        </w:trPr>
        <w:tc>
          <w:tcPr>
            <w:tcW w:w="1561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031973C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3. Materiały do konserwacji w okresie zamówienia.                                                                                                                                                                    </w:t>
            </w:r>
          </w:p>
        </w:tc>
      </w:tr>
      <w:tr w:rsidR="00C33F5B" w:rsidRPr="008A0F53" w14:paraId="70B21885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F59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69445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D4E9" w14:textId="7DD5CC5B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+   Koszty zakupu </w:t>
            </w:r>
            <w:r w:rsidR="00CB6DA7"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 KZ ) …………….. %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D12C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7FC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5D8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A74E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30D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50711404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888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A41C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mieszkalne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AE7F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5CD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FAC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672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37B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B32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48E568FB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B02D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763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prognozowana  wartość materiałów → 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B8A2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A4F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F3B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98FA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9A3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2EC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1110CCE9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3E5A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9BC04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42 467,00 zł* 2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EBD9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B54E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………………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9A46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F5B68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8%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4E8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FE7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C33F5B" w:rsidRPr="008A0F53" w14:paraId="57FA8FA5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CA8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38C9D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6284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B29C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F8D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443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C719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F11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7CF0FAA7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89ED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932E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użytkowe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2674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460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25A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560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EBE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5CE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29EA63B2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CD7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3C86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prognozowana  wartość materiałów → 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C777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7B06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85F2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7CEB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Kwota podatku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FB58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2CB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73491AD2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6202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F9F00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1 295,00 zł* 2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3864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37CB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  ………………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3EB99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1F6C4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23% 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4A12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6136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  ………………………  zł/brutto</w:t>
            </w:r>
          </w:p>
        </w:tc>
      </w:tr>
      <w:tr w:rsidR="00C33F5B" w:rsidRPr="008A0F53" w14:paraId="1E1F33B7" w14:textId="77777777" w:rsidTr="009B79D9">
        <w:trPr>
          <w:trHeight w:val="226"/>
        </w:trPr>
        <w:tc>
          <w:tcPr>
            <w:tcW w:w="5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96F20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za okres 24 m-</w:t>
            </w:r>
            <w:proofErr w:type="spellStart"/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0861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B76C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…........................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7E4B0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D2994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0CCFD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…..........................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BE8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= wartość brutto:…...................</w:t>
            </w:r>
          </w:p>
        </w:tc>
      </w:tr>
      <w:tr w:rsidR="00C33F5B" w:rsidRPr="008A0F53" w14:paraId="0972D5DE" w14:textId="77777777" w:rsidTr="009B79D9">
        <w:trPr>
          <w:trHeight w:val="226"/>
        </w:trPr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FBD10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D087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89FB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5233" w14:textId="77777777" w:rsidR="00C33F5B" w:rsidRPr="009B79D9" w:rsidRDefault="00C33F5B" w:rsidP="00CE31F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5DA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56B18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A3DC7" w14:textId="77777777" w:rsidR="00C33F5B" w:rsidRPr="009B79D9" w:rsidRDefault="00C33F5B" w:rsidP="00CE31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0CEC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F604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33F5B" w:rsidRPr="008A0F53" w14:paraId="6A3B7B17" w14:textId="77777777" w:rsidTr="009B79D9">
        <w:trPr>
          <w:trHeight w:val="465"/>
        </w:trPr>
        <w:tc>
          <w:tcPr>
            <w:tcW w:w="15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35408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ŁĄCZNA CENA OFERTY ( POZYCJE 1-3) : =                                                     netto .………………….   +             VAT               …………………     = …………………..….brutto                                                             </w:t>
            </w:r>
          </w:p>
        </w:tc>
      </w:tr>
      <w:tr w:rsidR="00C33F5B" w:rsidRPr="008A0F53" w14:paraId="76627E89" w14:textId="77777777" w:rsidTr="009B79D9">
        <w:trPr>
          <w:trHeight w:val="234"/>
        </w:trPr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0670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AB6F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BCBA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321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91D1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B80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8165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B08B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AED3" w14:textId="77777777" w:rsidR="00C33F5B" w:rsidRPr="009B79D9" w:rsidRDefault="00C33F5B" w:rsidP="00CE31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3F5B" w:rsidRPr="008A0F53" w14:paraId="5213BE6F" w14:textId="77777777" w:rsidTr="009B79D9">
        <w:trPr>
          <w:trHeight w:val="981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3C37" w14:textId="77777777" w:rsidR="00C33F5B" w:rsidRPr="00CB6DA7" w:rsidRDefault="00C33F5B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71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D9EE" w14:textId="77777777" w:rsidR="00C33F5B" w:rsidRPr="00CB6DA7" w:rsidRDefault="00C33F5B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>UWAGA:</w:t>
            </w:r>
          </w:p>
          <w:p w14:paraId="39845208" w14:textId="26230ED3" w:rsidR="00C33F5B" w:rsidRPr="00CB6DA7" w:rsidRDefault="00C33F5B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1. W cenie jednostkowej m2 usługi pogotowia technicznego należy uwzględnić wszystkie koszty w celu wykonania usługi zgodnie z wymogami szczegółowego zakresu robót. Cena będzie obowiązywać przez 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pierwsze 12 </w:t>
            </w:r>
            <w:r w:rsidR="00CB6DA7" w:rsidRPr="00CB6DA7">
              <w:rPr>
                <w:rFonts w:ascii="Times New Roman" w:eastAsia="Times New Roman" w:hAnsi="Times New Roman" w:cs="Times New Roman"/>
                <w:lang w:eastAsia="pl-PL"/>
              </w:rPr>
              <w:t>miesięcy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 zamówienia (</w:t>
            </w: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>cały okres zamówienia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>), natomiast po 12 m-</w:t>
            </w:r>
            <w:proofErr w:type="spellStart"/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>cach</w:t>
            </w:r>
            <w:proofErr w:type="spellEnd"/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 nastąpi waloryzacja ceny jednostkowej za m2 o średnioroczny wskaźnik wzrostu cen i usług ogłaszany przez GUS za rok ubiegły wraz z uwzględnieniem wysokości wskaźnika wzrostu płacy minimalnej.</w:t>
            </w:r>
          </w:p>
          <w:p w14:paraId="244BDD31" w14:textId="6627F65C" w:rsidR="00C33F5B" w:rsidRPr="00CB6DA7" w:rsidRDefault="00C33F5B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2. W cenie jednostkowej roboczogodziny na usługę konserwacji należy uwzględnić wszystkie narzuty i koszty, w tym dojazd pracowników i drobne narzędzia niezbędne w celu wykonania usług w pełnym zakresie zgodnie z wymogami szczegółowego zakresu robót. Cena będzie obowiązywać przez 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pierwsze 12 </w:t>
            </w:r>
            <w:r w:rsidR="00CB6DA7" w:rsidRPr="00CB6DA7">
              <w:rPr>
                <w:rFonts w:ascii="Times New Roman" w:eastAsia="Times New Roman" w:hAnsi="Times New Roman" w:cs="Times New Roman"/>
                <w:lang w:eastAsia="pl-PL"/>
              </w:rPr>
              <w:t>miesięcy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 zamówienia (</w:t>
            </w: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>cały okres zamówienia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CB6DA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 natomiast po 12 m-</w:t>
            </w:r>
            <w:proofErr w:type="spellStart"/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>cach</w:t>
            </w:r>
            <w:proofErr w:type="spellEnd"/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 nastąpi waloryzacja ceny jednostkowej roboczogodziny o średnioroczny wskaźnik wzrostu cen i usług ogłaszany przez GUS za rok ubiegły wraz z </w:t>
            </w:r>
            <w:proofErr w:type="spellStart"/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proofErr w:type="spellEnd"/>
            <w:r w:rsidR="007603A9"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 uwzględnieniem wysokości wskaźnika wzrostu płacy minimalnej.</w:t>
            </w:r>
          </w:p>
          <w:p w14:paraId="0D7163F1" w14:textId="77777777" w:rsidR="00C33F5B" w:rsidRPr="00CB6DA7" w:rsidRDefault="00C33F5B" w:rsidP="00CE31F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 xml:space="preserve">3. Dla wyceny należy przyjąć okres </w:t>
            </w:r>
            <w:r w:rsidRPr="00CB6DA7"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  <w:t>24 pełnych miesięcy</w:t>
            </w:r>
            <w:r w:rsidRPr="00CB6DA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5A7D96C4" w14:textId="77777777" w:rsidR="00C33F5B" w:rsidRPr="008A0F53" w:rsidRDefault="00C33F5B" w:rsidP="00C33F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F0DD35E" w14:textId="77777777" w:rsidR="00C33F5B" w:rsidRPr="008A0F53" w:rsidRDefault="00C33F5B" w:rsidP="00C33F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F53">
        <w:rPr>
          <w:rFonts w:ascii="Times New Roman" w:hAnsi="Times New Roman" w:cs="Times New Roman"/>
          <w:sz w:val="24"/>
          <w:szCs w:val="24"/>
        </w:rPr>
        <w:t xml:space="preserve">Miejscowość, data ................................... </w:t>
      </w:r>
      <w:r w:rsidRPr="008A0F53">
        <w:rPr>
          <w:rFonts w:ascii="Times New Roman" w:hAnsi="Times New Roman" w:cs="Times New Roman"/>
          <w:sz w:val="24"/>
          <w:szCs w:val="24"/>
        </w:rPr>
        <w:tab/>
      </w:r>
      <w:r w:rsidRPr="008A0F53">
        <w:rPr>
          <w:rFonts w:ascii="Times New Roman" w:hAnsi="Times New Roman" w:cs="Times New Roman"/>
          <w:sz w:val="24"/>
          <w:szCs w:val="24"/>
        </w:rPr>
        <w:tab/>
      </w:r>
      <w:r w:rsidRPr="008A0F53">
        <w:rPr>
          <w:rFonts w:ascii="Times New Roman" w:hAnsi="Times New Roman" w:cs="Times New Roman"/>
          <w:sz w:val="24"/>
          <w:szCs w:val="24"/>
        </w:rPr>
        <w:tab/>
      </w:r>
    </w:p>
    <w:p w14:paraId="707281C8" w14:textId="77777777" w:rsidR="00C33F5B" w:rsidRPr="008A0F53" w:rsidRDefault="00C33F5B" w:rsidP="00C33F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E9BE2E" w14:textId="77777777" w:rsidR="00C33F5B" w:rsidRPr="008A0F53" w:rsidRDefault="00C33F5B" w:rsidP="00C33F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31D389" w14:textId="77777777" w:rsidR="00C33F5B" w:rsidRPr="008A0F53" w:rsidRDefault="00C33F5B" w:rsidP="00C33F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0F53">
        <w:rPr>
          <w:rFonts w:ascii="Times New Roman" w:hAnsi="Times New Roman" w:cs="Times New Roman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p w14:paraId="0435E346" w14:textId="77777777" w:rsidR="00513B2D" w:rsidRPr="008A0F53" w:rsidRDefault="00513B2D">
      <w:pPr>
        <w:rPr>
          <w:rFonts w:ascii="Times New Roman" w:hAnsi="Times New Roman" w:cs="Times New Roman"/>
          <w:sz w:val="24"/>
          <w:szCs w:val="24"/>
        </w:rPr>
      </w:pPr>
    </w:p>
    <w:sectPr w:rsidR="00513B2D" w:rsidRPr="008A0F53" w:rsidSect="000102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F5B"/>
    <w:rsid w:val="00010250"/>
    <w:rsid w:val="00086559"/>
    <w:rsid w:val="002C4F87"/>
    <w:rsid w:val="00466A0B"/>
    <w:rsid w:val="004E6D03"/>
    <w:rsid w:val="00513B2D"/>
    <w:rsid w:val="0060622D"/>
    <w:rsid w:val="006205F5"/>
    <w:rsid w:val="007603A9"/>
    <w:rsid w:val="007C474E"/>
    <w:rsid w:val="008700EE"/>
    <w:rsid w:val="008A0F53"/>
    <w:rsid w:val="009B79D9"/>
    <w:rsid w:val="00A502A0"/>
    <w:rsid w:val="00B30762"/>
    <w:rsid w:val="00C33F5B"/>
    <w:rsid w:val="00C35F74"/>
    <w:rsid w:val="00CB6DA7"/>
    <w:rsid w:val="00E664D7"/>
    <w:rsid w:val="00EA4FB7"/>
    <w:rsid w:val="00F02016"/>
    <w:rsid w:val="00F0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4582"/>
  <w15:chartTrackingRefBased/>
  <w15:docId w15:val="{F4E2B608-AEF7-49A4-B498-9D5C0978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B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3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3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F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3F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3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3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3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3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3F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3F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F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F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3F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3F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3F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3F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3F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3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3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3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3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3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3F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3F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3F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3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3F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3F5B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3F5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3F5B"/>
    <w:rPr>
      <w:rFonts w:ascii="Calibri" w:eastAsia="Calibri" w:hAnsi="Calibri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3F5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50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50"/>
    <w:rPr>
      <w:rFonts w:ascii="Calibri" w:eastAsia="Calibri" w:hAnsi="Calibri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Agnieszka.Bałys</cp:lastModifiedBy>
  <cp:revision>5</cp:revision>
  <cp:lastPrinted>2025-05-15T06:38:00Z</cp:lastPrinted>
  <dcterms:created xsi:type="dcterms:W3CDTF">2025-05-26T12:06:00Z</dcterms:created>
  <dcterms:modified xsi:type="dcterms:W3CDTF">2025-05-29T08:01:00Z</dcterms:modified>
</cp:coreProperties>
</file>