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9AFE3C" w14:textId="2F4C1E4E" w:rsidR="00BB7A20" w:rsidRPr="00770124" w:rsidRDefault="00E160F6">
      <w:pPr>
        <w:spacing w:after="124" w:line="259" w:lineRule="auto"/>
        <w:ind w:left="58" w:firstLine="0"/>
        <w:jc w:val="center"/>
        <w:rPr>
          <w:rFonts w:ascii="SUSE" w:hAnsi="SUSE" w:cs="Times New Roman"/>
          <w:sz w:val="28"/>
          <w:szCs w:val="28"/>
        </w:rPr>
      </w:pPr>
      <w:r w:rsidRPr="00770124">
        <w:rPr>
          <w:rFonts w:ascii="SUSE" w:hAnsi="SUSE" w:cs="Times New Roman"/>
          <w:sz w:val="28"/>
          <w:szCs w:val="28"/>
        </w:rPr>
        <w:t xml:space="preserve">UMOWA NR </w:t>
      </w:r>
      <w:r w:rsidR="00DF52CC" w:rsidRPr="00770124">
        <w:rPr>
          <w:rFonts w:ascii="SUSE" w:hAnsi="SUSE" w:cs="Times New Roman"/>
          <w:sz w:val="28"/>
          <w:szCs w:val="28"/>
        </w:rPr>
        <w:t>………</w:t>
      </w:r>
    </w:p>
    <w:p w14:paraId="761811CC" w14:textId="7DAD1872" w:rsidR="00BB7A20" w:rsidRPr="00770124" w:rsidRDefault="00D21E44">
      <w:pPr>
        <w:spacing w:after="31"/>
        <w:ind w:left="47" w:right="14" w:firstLine="0"/>
        <w:rPr>
          <w:rFonts w:ascii="SUSE" w:hAnsi="SUSE" w:cs="Times New Roman"/>
          <w:sz w:val="22"/>
          <w:szCs w:val="22"/>
        </w:rPr>
      </w:pPr>
      <w:r w:rsidRPr="00770124">
        <w:rPr>
          <w:rFonts w:ascii="SUSE" w:hAnsi="SUSE" w:cs="Times New Roman"/>
          <w:sz w:val="22"/>
          <w:szCs w:val="22"/>
        </w:rPr>
        <w:t>Z</w:t>
      </w:r>
      <w:r w:rsidR="00E160F6" w:rsidRPr="00770124">
        <w:rPr>
          <w:rFonts w:ascii="SUSE" w:hAnsi="SUSE" w:cs="Times New Roman"/>
          <w:sz w:val="22"/>
          <w:szCs w:val="22"/>
        </w:rPr>
        <w:t>awarta</w:t>
      </w:r>
      <w:r w:rsidRPr="00770124">
        <w:rPr>
          <w:rFonts w:ascii="SUSE" w:hAnsi="SUSE" w:cs="Times New Roman"/>
          <w:sz w:val="22"/>
          <w:szCs w:val="22"/>
        </w:rPr>
        <w:t xml:space="preserve"> </w:t>
      </w:r>
      <w:r w:rsidR="00770124">
        <w:rPr>
          <w:rFonts w:ascii="SUSE" w:hAnsi="SUSE" w:cs="Times New Roman"/>
          <w:sz w:val="22"/>
          <w:szCs w:val="22"/>
        </w:rPr>
        <w:t>…………..</w:t>
      </w:r>
      <w:r w:rsidRPr="00770124">
        <w:rPr>
          <w:rFonts w:ascii="SUSE" w:hAnsi="SUSE" w:cs="Times New Roman"/>
          <w:sz w:val="22"/>
          <w:szCs w:val="22"/>
        </w:rPr>
        <w:t xml:space="preserve">r. </w:t>
      </w:r>
      <w:r w:rsidR="00E160F6" w:rsidRPr="00770124">
        <w:rPr>
          <w:rFonts w:ascii="SUSE" w:hAnsi="SUSE" w:cs="Times New Roman"/>
          <w:sz w:val="22"/>
          <w:szCs w:val="22"/>
        </w:rPr>
        <w:t xml:space="preserve"> </w:t>
      </w:r>
      <w:r w:rsidR="004E3B62" w:rsidRPr="00770124">
        <w:rPr>
          <w:rFonts w:ascii="SUSE" w:hAnsi="SUSE" w:cs="Times New Roman"/>
          <w:sz w:val="22"/>
          <w:szCs w:val="22"/>
        </w:rPr>
        <w:t>w Olsztynie</w:t>
      </w:r>
      <w:r w:rsidR="00E160F6" w:rsidRPr="00770124">
        <w:rPr>
          <w:rFonts w:ascii="SUSE" w:hAnsi="SUSE" w:cs="Times New Roman"/>
          <w:sz w:val="22"/>
          <w:szCs w:val="22"/>
        </w:rPr>
        <w:t xml:space="preserve"> pomiędzy:</w:t>
      </w:r>
    </w:p>
    <w:p w14:paraId="3E760CEC" w14:textId="340D9BE2" w:rsidR="003D337F" w:rsidRPr="00770124" w:rsidRDefault="00E160F6">
      <w:pPr>
        <w:spacing w:after="0" w:line="265" w:lineRule="auto"/>
        <w:ind w:left="52" w:hanging="5"/>
        <w:rPr>
          <w:rFonts w:ascii="SUSE" w:hAnsi="SUSE" w:cs="Times New Roman"/>
          <w:sz w:val="22"/>
          <w:szCs w:val="22"/>
        </w:rPr>
      </w:pPr>
      <w:r w:rsidRPr="00770124">
        <w:rPr>
          <w:rFonts w:ascii="SUSE" w:hAnsi="SUSE" w:cs="Times New Roman"/>
          <w:sz w:val="22"/>
          <w:szCs w:val="22"/>
        </w:rPr>
        <w:t xml:space="preserve">Instytutem Rozrodu Zwierząt i Badań Żywności Polskiej Akademii Nauk, ul. </w:t>
      </w:r>
      <w:r w:rsidR="00A5296A" w:rsidRPr="00770124">
        <w:rPr>
          <w:rFonts w:ascii="SUSE" w:hAnsi="SUSE" w:cs="Times New Roman"/>
          <w:sz w:val="22"/>
          <w:szCs w:val="22"/>
        </w:rPr>
        <w:t>Trylińskiego 18</w:t>
      </w:r>
      <w:r w:rsidRPr="00770124">
        <w:rPr>
          <w:rFonts w:ascii="SUSE" w:hAnsi="SUSE" w:cs="Times New Roman"/>
          <w:sz w:val="22"/>
          <w:szCs w:val="22"/>
        </w:rPr>
        <w:t>, 10-</w:t>
      </w:r>
      <w:r w:rsidR="00A5296A" w:rsidRPr="00770124">
        <w:rPr>
          <w:rFonts w:ascii="SUSE" w:hAnsi="SUSE" w:cs="Times New Roman"/>
          <w:sz w:val="22"/>
          <w:szCs w:val="22"/>
        </w:rPr>
        <w:t xml:space="preserve">683 </w:t>
      </w:r>
      <w:r w:rsidRPr="00770124">
        <w:rPr>
          <w:rFonts w:ascii="SUSE" w:hAnsi="SUSE" w:cs="Times New Roman"/>
          <w:sz w:val="22"/>
          <w:szCs w:val="22"/>
        </w:rPr>
        <w:t xml:space="preserve">Olsztyn, NIP: 739-05-04-515 </w:t>
      </w:r>
    </w:p>
    <w:p w14:paraId="146FAAB1" w14:textId="45FAB81D" w:rsidR="00BB7A20" w:rsidRPr="00770124" w:rsidRDefault="00E160F6">
      <w:pPr>
        <w:spacing w:after="0" w:line="265" w:lineRule="auto"/>
        <w:ind w:left="52" w:hanging="5"/>
        <w:rPr>
          <w:rFonts w:ascii="SUSE" w:hAnsi="SUSE" w:cs="Times New Roman"/>
          <w:sz w:val="22"/>
          <w:szCs w:val="22"/>
        </w:rPr>
      </w:pPr>
      <w:r w:rsidRPr="00770124">
        <w:rPr>
          <w:rFonts w:ascii="SUSE" w:hAnsi="SUSE" w:cs="Times New Roman"/>
          <w:sz w:val="22"/>
          <w:szCs w:val="22"/>
        </w:rPr>
        <w:t>reprezentowanym przez:</w:t>
      </w:r>
    </w:p>
    <w:p w14:paraId="1AF3FD6D" w14:textId="77777777" w:rsidR="00BB7A20" w:rsidRPr="00770124" w:rsidRDefault="00E160F6">
      <w:pPr>
        <w:spacing w:after="5" w:line="236" w:lineRule="auto"/>
        <w:ind w:left="43" w:right="5285" w:firstLine="10"/>
        <w:jc w:val="left"/>
        <w:rPr>
          <w:rFonts w:ascii="SUSE" w:hAnsi="SUSE" w:cs="Times New Roman"/>
          <w:sz w:val="22"/>
          <w:szCs w:val="22"/>
        </w:rPr>
      </w:pPr>
      <w:r w:rsidRPr="00770124">
        <w:rPr>
          <w:rFonts w:ascii="SUSE" w:hAnsi="SUSE" w:cs="Times New Roman"/>
          <w:sz w:val="22"/>
          <w:szCs w:val="22"/>
        </w:rPr>
        <w:t>Michała Żurka — Z-</w:t>
      </w:r>
      <w:proofErr w:type="spellStart"/>
      <w:r w:rsidRPr="00770124">
        <w:rPr>
          <w:rFonts w:ascii="SUSE" w:hAnsi="SUSE" w:cs="Times New Roman"/>
          <w:sz w:val="22"/>
          <w:szCs w:val="22"/>
        </w:rPr>
        <w:t>cę</w:t>
      </w:r>
      <w:proofErr w:type="spellEnd"/>
      <w:r w:rsidRPr="00770124">
        <w:rPr>
          <w:rFonts w:ascii="SUSE" w:hAnsi="SUSE" w:cs="Times New Roman"/>
          <w:sz w:val="22"/>
          <w:szCs w:val="22"/>
        </w:rPr>
        <w:t xml:space="preserve"> Dyr. ds. Ogólnych zwanym dalej Zamawiającym a</w:t>
      </w:r>
    </w:p>
    <w:p w14:paraId="56CD40B7" w14:textId="5F599EB7" w:rsidR="00BB7A20" w:rsidRPr="00770124" w:rsidRDefault="00770124" w:rsidP="0001200C">
      <w:pPr>
        <w:spacing w:after="184" w:line="312" w:lineRule="auto"/>
        <w:ind w:left="62" w:right="14" w:firstLine="0"/>
        <w:rPr>
          <w:rFonts w:ascii="SUSE" w:hAnsi="SUSE" w:cs="Times New Roman"/>
          <w:sz w:val="22"/>
          <w:szCs w:val="22"/>
        </w:rPr>
      </w:pPr>
      <w:r>
        <w:rPr>
          <w:rFonts w:ascii="SUSE" w:hAnsi="SUSE" w:cs="Times New Roman"/>
          <w:sz w:val="22"/>
          <w:szCs w:val="22"/>
        </w:rPr>
        <w:t>……………………….</w:t>
      </w:r>
      <w:r w:rsidR="00E160F6" w:rsidRPr="00770124">
        <w:rPr>
          <w:rFonts w:ascii="SUSE" w:hAnsi="SUSE" w:cs="Times New Roman"/>
          <w:sz w:val="22"/>
          <w:szCs w:val="22"/>
        </w:rPr>
        <w:t xml:space="preserve"> zwanym dalej </w:t>
      </w:r>
      <w:r w:rsidR="00A5296A" w:rsidRPr="00770124">
        <w:rPr>
          <w:rFonts w:ascii="SUSE" w:hAnsi="SUSE" w:cs="Times New Roman"/>
          <w:sz w:val="22"/>
          <w:szCs w:val="22"/>
        </w:rPr>
        <w:t>Wykonawcą</w:t>
      </w:r>
      <w:r w:rsidR="00E160F6" w:rsidRPr="00770124">
        <w:rPr>
          <w:rFonts w:ascii="SUSE" w:hAnsi="SUSE" w:cs="Times New Roman"/>
          <w:sz w:val="22"/>
          <w:szCs w:val="22"/>
        </w:rPr>
        <w:t xml:space="preserve"> o następującej treści:</w:t>
      </w:r>
    </w:p>
    <w:p w14:paraId="1B3882F3" w14:textId="5304A7E2" w:rsidR="00BB7A20" w:rsidRPr="00770124" w:rsidRDefault="00DF52CC">
      <w:pPr>
        <w:spacing w:after="42" w:line="259" w:lineRule="auto"/>
        <w:ind w:left="0" w:right="120" w:firstLine="0"/>
        <w:jc w:val="center"/>
        <w:rPr>
          <w:rFonts w:ascii="SUSE" w:hAnsi="SUSE" w:cs="Times New Roman"/>
          <w:sz w:val="22"/>
          <w:szCs w:val="22"/>
        </w:rPr>
      </w:pPr>
      <w:r w:rsidRPr="00770124">
        <w:rPr>
          <w:rFonts w:ascii="SUSE" w:eastAsia="Courier New" w:hAnsi="SUSE" w:cs="Times New Roman"/>
          <w:sz w:val="22"/>
          <w:szCs w:val="22"/>
        </w:rPr>
        <w:t>§1</w:t>
      </w:r>
      <w:r w:rsidR="00E160F6" w:rsidRPr="00770124">
        <w:rPr>
          <w:rFonts w:ascii="SUSE" w:eastAsia="Courier New" w:hAnsi="SUSE" w:cs="Times New Roman"/>
          <w:sz w:val="22"/>
          <w:szCs w:val="22"/>
        </w:rPr>
        <w:t>.</w:t>
      </w:r>
    </w:p>
    <w:p w14:paraId="4C3AD8CF" w14:textId="30317B34" w:rsidR="00A5296A" w:rsidRPr="00770124" w:rsidRDefault="00E160F6" w:rsidP="00770124">
      <w:pPr>
        <w:pStyle w:val="Akapitzlist"/>
        <w:numPr>
          <w:ilvl w:val="0"/>
          <w:numId w:val="9"/>
        </w:numPr>
        <w:ind w:left="426" w:right="14"/>
        <w:rPr>
          <w:rFonts w:ascii="SUSE" w:hAnsi="SUSE" w:cs="Times New Roman"/>
          <w:sz w:val="22"/>
          <w:szCs w:val="22"/>
        </w:rPr>
      </w:pPr>
      <w:r w:rsidRPr="00770124">
        <w:rPr>
          <w:rFonts w:ascii="SUSE" w:hAnsi="SUSE" w:cs="Times New Roman"/>
          <w:sz w:val="22"/>
          <w:szCs w:val="22"/>
        </w:rPr>
        <w:t xml:space="preserve">Zamawiający </w:t>
      </w:r>
      <w:r w:rsidR="00A5296A" w:rsidRPr="00770124">
        <w:rPr>
          <w:rFonts w:ascii="SUSE" w:hAnsi="SUSE" w:cs="Times New Roman"/>
          <w:sz w:val="22"/>
          <w:szCs w:val="22"/>
        </w:rPr>
        <w:t xml:space="preserve">zleca Wykonawcy usługę nadzoru konserwacyjnego, </w:t>
      </w:r>
      <w:r w:rsidR="00770124" w:rsidRPr="00770124">
        <w:rPr>
          <w:rFonts w:ascii="SUSE" w:hAnsi="SUSE" w:cs="Times New Roman"/>
          <w:sz w:val="22"/>
          <w:szCs w:val="22"/>
        </w:rPr>
        <w:t>przeglądu oraz naprawy występujących usterek</w:t>
      </w:r>
      <w:r w:rsidR="00A5296A" w:rsidRPr="00770124">
        <w:rPr>
          <w:rFonts w:ascii="SUSE" w:hAnsi="SUSE" w:cs="Times New Roman"/>
          <w:sz w:val="22"/>
          <w:szCs w:val="22"/>
        </w:rPr>
        <w:t xml:space="preserve"> urządzeń wentylacyjno-klimatyzacyjnych, zamontowanych w</w:t>
      </w:r>
      <w:r w:rsidR="00DF52CC" w:rsidRPr="00770124">
        <w:rPr>
          <w:rFonts w:ascii="SUSE" w:hAnsi="SUSE" w:cs="Times New Roman"/>
          <w:sz w:val="22"/>
          <w:szCs w:val="22"/>
        </w:rPr>
        <w:t xml:space="preserve"> obiek</w:t>
      </w:r>
      <w:r w:rsidR="00A5296A" w:rsidRPr="00770124">
        <w:rPr>
          <w:rFonts w:ascii="SUSE" w:hAnsi="SUSE" w:cs="Times New Roman"/>
          <w:sz w:val="22"/>
          <w:szCs w:val="22"/>
        </w:rPr>
        <w:t>cie</w:t>
      </w:r>
      <w:r w:rsidR="00DF52CC" w:rsidRPr="00770124">
        <w:rPr>
          <w:rFonts w:ascii="SUSE" w:hAnsi="SUSE" w:cs="Times New Roman"/>
          <w:sz w:val="22"/>
          <w:szCs w:val="22"/>
        </w:rPr>
        <w:t xml:space="preserve"> Zamawiającego przy ul. Trylińskiego 18 w Olsztynie</w:t>
      </w:r>
      <w:r w:rsidR="00A5296A" w:rsidRPr="00770124">
        <w:rPr>
          <w:rFonts w:ascii="SUSE" w:hAnsi="SUSE" w:cs="Times New Roman"/>
          <w:sz w:val="22"/>
          <w:szCs w:val="22"/>
        </w:rPr>
        <w:t xml:space="preserve">. </w:t>
      </w:r>
    </w:p>
    <w:p w14:paraId="755045B7" w14:textId="7A927A02" w:rsidR="00770124" w:rsidRPr="00770124" w:rsidRDefault="00770124" w:rsidP="00770124">
      <w:pPr>
        <w:pStyle w:val="Akapitzlist"/>
        <w:numPr>
          <w:ilvl w:val="0"/>
          <w:numId w:val="9"/>
        </w:numPr>
        <w:ind w:left="426" w:right="14"/>
        <w:rPr>
          <w:rFonts w:ascii="SUSE" w:hAnsi="SUSE" w:cs="Times New Roman"/>
          <w:sz w:val="22"/>
          <w:szCs w:val="22"/>
        </w:rPr>
      </w:pPr>
      <w:r w:rsidRPr="00770124">
        <w:rPr>
          <w:rFonts w:ascii="SUSE" w:hAnsi="SUSE" w:cs="Times New Roman"/>
          <w:sz w:val="22"/>
          <w:szCs w:val="22"/>
        </w:rPr>
        <w:t>Wykaz sprzętu objętego usługą stanowi załącznik nr 1 do umowy.</w:t>
      </w:r>
    </w:p>
    <w:p w14:paraId="557FEFB0" w14:textId="77777777" w:rsidR="00F7096A" w:rsidRPr="00770124" w:rsidRDefault="00F7096A">
      <w:pPr>
        <w:spacing w:after="0" w:line="259" w:lineRule="auto"/>
        <w:ind w:left="10" w:right="134" w:hanging="10"/>
        <w:jc w:val="center"/>
        <w:rPr>
          <w:rFonts w:ascii="SUSE" w:eastAsia="Courier New" w:hAnsi="SUSE" w:cs="Times New Roman"/>
          <w:sz w:val="22"/>
          <w:szCs w:val="22"/>
        </w:rPr>
      </w:pPr>
    </w:p>
    <w:p w14:paraId="5F2DF02D" w14:textId="7BCBD38E" w:rsidR="00BB7A20" w:rsidRPr="00770124" w:rsidRDefault="00DF52CC">
      <w:pPr>
        <w:spacing w:after="0" w:line="259" w:lineRule="auto"/>
        <w:ind w:left="10" w:right="134" w:hanging="10"/>
        <w:jc w:val="center"/>
        <w:rPr>
          <w:rFonts w:ascii="SUSE" w:hAnsi="SUSE" w:cs="Times New Roman"/>
          <w:sz w:val="22"/>
          <w:szCs w:val="22"/>
        </w:rPr>
      </w:pPr>
      <w:r w:rsidRPr="00770124">
        <w:rPr>
          <w:rFonts w:ascii="SUSE" w:eastAsia="Courier New" w:hAnsi="SUSE" w:cs="Times New Roman"/>
          <w:sz w:val="22"/>
          <w:szCs w:val="22"/>
        </w:rPr>
        <w:t>§</w:t>
      </w:r>
      <w:r w:rsidR="00E160F6" w:rsidRPr="00770124">
        <w:rPr>
          <w:rFonts w:ascii="SUSE" w:hAnsi="SUSE" w:cs="Times New Roman"/>
          <w:sz w:val="22"/>
          <w:szCs w:val="22"/>
        </w:rPr>
        <w:t>2.</w:t>
      </w:r>
    </w:p>
    <w:p w14:paraId="7716C421" w14:textId="1F25B169" w:rsidR="00BB7A20" w:rsidRPr="00770124" w:rsidRDefault="00E160F6" w:rsidP="00A5296A">
      <w:pPr>
        <w:ind w:left="0" w:right="14" w:firstLine="0"/>
        <w:rPr>
          <w:rFonts w:ascii="SUSE" w:hAnsi="SUSE" w:cs="Times New Roman"/>
          <w:sz w:val="22"/>
          <w:szCs w:val="22"/>
        </w:rPr>
      </w:pPr>
      <w:r w:rsidRPr="00770124">
        <w:rPr>
          <w:rFonts w:ascii="SUSE" w:hAnsi="SUSE" w:cs="Times New Roman"/>
          <w:sz w:val="22"/>
          <w:szCs w:val="22"/>
        </w:rPr>
        <w:t xml:space="preserve">Wszystkie czynności związane z </w:t>
      </w:r>
      <w:r w:rsidR="00A5296A" w:rsidRPr="00770124">
        <w:rPr>
          <w:rFonts w:ascii="SUSE" w:hAnsi="SUSE" w:cs="Times New Roman"/>
          <w:sz w:val="22"/>
          <w:szCs w:val="22"/>
        </w:rPr>
        <w:t xml:space="preserve">prawidłowym </w:t>
      </w:r>
      <w:r w:rsidRPr="00770124">
        <w:rPr>
          <w:rFonts w:ascii="SUSE" w:hAnsi="SUSE" w:cs="Times New Roman"/>
          <w:sz w:val="22"/>
          <w:szCs w:val="22"/>
        </w:rPr>
        <w:t xml:space="preserve">wykonywaniem </w:t>
      </w:r>
      <w:r w:rsidR="00A5296A" w:rsidRPr="00770124">
        <w:rPr>
          <w:rFonts w:ascii="SUSE" w:hAnsi="SUSE" w:cs="Times New Roman"/>
          <w:sz w:val="22"/>
          <w:szCs w:val="22"/>
        </w:rPr>
        <w:t>umowy zapewnia Wykonawca</w:t>
      </w:r>
    </w:p>
    <w:p w14:paraId="16EFF55C" w14:textId="77777777" w:rsidR="00F7096A" w:rsidRPr="00770124" w:rsidRDefault="00F7096A">
      <w:pPr>
        <w:spacing w:after="0" w:line="259" w:lineRule="auto"/>
        <w:ind w:left="10" w:right="144" w:hanging="10"/>
        <w:jc w:val="center"/>
        <w:rPr>
          <w:rFonts w:ascii="SUSE" w:eastAsia="Courier New" w:hAnsi="SUSE" w:cs="Times New Roman"/>
          <w:sz w:val="22"/>
          <w:szCs w:val="22"/>
        </w:rPr>
      </w:pPr>
    </w:p>
    <w:p w14:paraId="3F6F0DAC" w14:textId="0BA6BEBC" w:rsidR="00BB7A20" w:rsidRPr="00770124" w:rsidRDefault="00DF52CC">
      <w:pPr>
        <w:spacing w:after="0" w:line="259" w:lineRule="auto"/>
        <w:ind w:left="10" w:right="144" w:hanging="10"/>
        <w:jc w:val="center"/>
        <w:rPr>
          <w:rFonts w:ascii="SUSE" w:hAnsi="SUSE" w:cs="Times New Roman"/>
          <w:sz w:val="22"/>
          <w:szCs w:val="22"/>
        </w:rPr>
      </w:pPr>
      <w:r w:rsidRPr="00770124">
        <w:rPr>
          <w:rFonts w:ascii="SUSE" w:eastAsia="Courier New" w:hAnsi="SUSE" w:cs="Times New Roman"/>
          <w:sz w:val="22"/>
          <w:szCs w:val="22"/>
        </w:rPr>
        <w:t>§</w:t>
      </w:r>
      <w:r w:rsidR="00E160F6" w:rsidRPr="00770124">
        <w:rPr>
          <w:rFonts w:ascii="SUSE" w:hAnsi="SUSE" w:cs="Times New Roman"/>
          <w:sz w:val="22"/>
          <w:szCs w:val="22"/>
        </w:rPr>
        <w:t>3.</w:t>
      </w:r>
    </w:p>
    <w:p w14:paraId="2F5B7177" w14:textId="678C3440" w:rsidR="00BB7A20" w:rsidRPr="00770124" w:rsidRDefault="00E160F6">
      <w:pPr>
        <w:numPr>
          <w:ilvl w:val="0"/>
          <w:numId w:val="2"/>
        </w:numPr>
        <w:ind w:left="431" w:right="14"/>
        <w:rPr>
          <w:rFonts w:ascii="SUSE" w:hAnsi="SUSE" w:cs="Times New Roman"/>
          <w:sz w:val="22"/>
          <w:szCs w:val="22"/>
        </w:rPr>
      </w:pPr>
      <w:r w:rsidRPr="00770124">
        <w:rPr>
          <w:rFonts w:ascii="SUSE" w:hAnsi="SUSE" w:cs="Times New Roman"/>
          <w:sz w:val="22"/>
          <w:szCs w:val="22"/>
        </w:rPr>
        <w:t xml:space="preserve">Każdej ze stron przysługuje prawo rozwiązania umowy z zachowaniem </w:t>
      </w:r>
      <w:r w:rsidR="00770124" w:rsidRPr="00770124">
        <w:rPr>
          <w:rFonts w:ascii="SUSE" w:hAnsi="SUSE" w:cs="Times New Roman"/>
          <w:sz w:val="22"/>
          <w:szCs w:val="22"/>
        </w:rPr>
        <w:t>2-miesięcznego</w:t>
      </w:r>
      <w:r w:rsidRPr="00770124">
        <w:rPr>
          <w:rFonts w:ascii="SUSE" w:hAnsi="SUSE" w:cs="Times New Roman"/>
          <w:sz w:val="22"/>
          <w:szCs w:val="22"/>
        </w:rPr>
        <w:t xml:space="preserve"> okresu wypowiedzenia</w:t>
      </w:r>
      <w:r w:rsidR="00C93544" w:rsidRPr="00770124">
        <w:rPr>
          <w:rFonts w:ascii="SUSE" w:hAnsi="SUSE" w:cs="Times New Roman"/>
          <w:sz w:val="22"/>
          <w:szCs w:val="22"/>
        </w:rPr>
        <w:t xml:space="preserve"> ze skutkiem na koniec miesiąca</w:t>
      </w:r>
      <w:r w:rsidRPr="00770124">
        <w:rPr>
          <w:rFonts w:ascii="SUSE" w:hAnsi="SUSE" w:cs="Times New Roman"/>
          <w:sz w:val="22"/>
          <w:szCs w:val="22"/>
        </w:rPr>
        <w:t>.</w:t>
      </w:r>
    </w:p>
    <w:p w14:paraId="621CC090" w14:textId="77777777" w:rsidR="00BB7A20" w:rsidRPr="00770124" w:rsidRDefault="00E160F6">
      <w:pPr>
        <w:numPr>
          <w:ilvl w:val="0"/>
          <w:numId w:val="2"/>
        </w:numPr>
        <w:ind w:left="431" w:right="14"/>
        <w:rPr>
          <w:rFonts w:ascii="SUSE" w:hAnsi="SUSE" w:cs="Times New Roman"/>
          <w:sz w:val="22"/>
          <w:szCs w:val="22"/>
        </w:rPr>
      </w:pPr>
      <w:r w:rsidRPr="00770124">
        <w:rPr>
          <w:rFonts w:ascii="SUSE" w:hAnsi="SUSE" w:cs="Times New Roman"/>
          <w:sz w:val="22"/>
          <w:szCs w:val="22"/>
        </w:rPr>
        <w:t>W przypadku naruszenia istotnych postanowień umowy, każdej ze stron przysługuje prawo rozwiązania umowy w trybie natychmiastowym.</w:t>
      </w:r>
    </w:p>
    <w:p w14:paraId="23E5806C" w14:textId="08BD68E0" w:rsidR="004E3B62" w:rsidRPr="00770124" w:rsidRDefault="004E3B62">
      <w:pPr>
        <w:spacing w:after="2" w:line="259" w:lineRule="auto"/>
        <w:ind w:left="10" w:right="134" w:hanging="10"/>
        <w:jc w:val="center"/>
        <w:rPr>
          <w:rFonts w:ascii="SUSE" w:hAnsi="SUSE" w:cs="Times New Roman"/>
          <w:sz w:val="22"/>
          <w:szCs w:val="22"/>
        </w:rPr>
      </w:pPr>
    </w:p>
    <w:p w14:paraId="40CC0B93" w14:textId="77777777" w:rsidR="00770124" w:rsidRPr="00770124" w:rsidRDefault="00770124" w:rsidP="00770124">
      <w:pPr>
        <w:spacing w:line="276" w:lineRule="auto"/>
        <w:jc w:val="center"/>
        <w:rPr>
          <w:rFonts w:ascii="SUSE" w:hAnsi="SUSE"/>
          <w:b/>
          <w:sz w:val="22"/>
          <w:szCs w:val="22"/>
        </w:rPr>
      </w:pPr>
      <w:r w:rsidRPr="00770124">
        <w:rPr>
          <w:rFonts w:ascii="SUSE" w:hAnsi="SUSE"/>
          <w:sz w:val="22"/>
          <w:szCs w:val="22"/>
        </w:rPr>
        <w:t>§4</w:t>
      </w:r>
    </w:p>
    <w:p w14:paraId="5E199515" w14:textId="5B5F79C4" w:rsidR="00770124" w:rsidRPr="00770124" w:rsidRDefault="00770124" w:rsidP="00770124">
      <w:pPr>
        <w:pStyle w:val="Akapitzlist"/>
        <w:numPr>
          <w:ilvl w:val="0"/>
          <w:numId w:val="10"/>
        </w:numPr>
        <w:spacing w:after="200" w:line="276" w:lineRule="auto"/>
        <w:rPr>
          <w:rFonts w:ascii="SUSE" w:hAnsi="SUSE"/>
          <w:sz w:val="22"/>
          <w:szCs w:val="22"/>
        </w:rPr>
      </w:pPr>
      <w:r w:rsidRPr="00770124">
        <w:rPr>
          <w:rFonts w:ascii="SUSE" w:hAnsi="SUSE"/>
          <w:sz w:val="22"/>
          <w:szCs w:val="22"/>
        </w:rPr>
        <w:t xml:space="preserve">Wykonawca zobowiązuje się, że pracownicy świadczący w trakcie realizacji niniejszej umowy czynności obejmujące </w:t>
      </w:r>
      <w:r>
        <w:rPr>
          <w:rFonts w:ascii="SUSE" w:hAnsi="SUSE"/>
          <w:sz w:val="22"/>
          <w:szCs w:val="22"/>
        </w:rPr>
        <w:t>konserwację i naprawę systemu wentylacyjno-klimatyzacyjnego</w:t>
      </w:r>
      <w:r w:rsidRPr="00770124">
        <w:rPr>
          <w:rFonts w:ascii="SUSE" w:hAnsi="SUSE"/>
          <w:sz w:val="22"/>
          <w:szCs w:val="22"/>
        </w:rPr>
        <w:t xml:space="preserve"> będą zatrudnieniu na podstawie umowy o prace w rozumieniu art. 22 par. 1 ustawy z dnia 26 czerwca 1974 r. Kodeks pracy, gdy wykonywanie tych prac polega na wykonaniu pracy w rozumieniu art. 22 par. 1 ustawy z dnia 26 czerwca 1974 r. Kodeks pracy.</w:t>
      </w:r>
    </w:p>
    <w:p w14:paraId="1679239E" w14:textId="77777777" w:rsidR="00770124" w:rsidRPr="00770124" w:rsidRDefault="00770124" w:rsidP="00770124">
      <w:pPr>
        <w:pStyle w:val="Akapitzlist"/>
        <w:numPr>
          <w:ilvl w:val="0"/>
          <w:numId w:val="10"/>
        </w:numPr>
        <w:spacing w:after="200" w:line="276" w:lineRule="auto"/>
        <w:rPr>
          <w:rFonts w:ascii="SUSE" w:hAnsi="SUSE"/>
          <w:sz w:val="22"/>
          <w:szCs w:val="22"/>
        </w:rPr>
      </w:pPr>
      <w:r w:rsidRPr="00770124">
        <w:rPr>
          <w:rFonts w:ascii="SUSE" w:hAnsi="SUSE"/>
          <w:sz w:val="22"/>
          <w:szCs w:val="22"/>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zamówienia:</w:t>
      </w:r>
    </w:p>
    <w:p w14:paraId="405827D6" w14:textId="77777777" w:rsidR="00770124" w:rsidRPr="00770124" w:rsidRDefault="00770124" w:rsidP="00770124">
      <w:pPr>
        <w:rPr>
          <w:rFonts w:ascii="SUSE" w:hAnsi="SUSE"/>
          <w:sz w:val="22"/>
          <w:szCs w:val="22"/>
        </w:rPr>
      </w:pPr>
      <w:r w:rsidRPr="00770124">
        <w:rPr>
          <w:rFonts w:ascii="SUSE" w:hAnsi="SUSE"/>
          <w:sz w:val="22"/>
          <w:szCs w:val="22"/>
        </w:rPr>
        <w:t>a)</w:t>
      </w:r>
      <w:r w:rsidRPr="00770124">
        <w:rPr>
          <w:rFonts w:ascii="SUSE" w:hAnsi="SUSE"/>
          <w:sz w:val="22"/>
          <w:szCs w:val="22"/>
        </w:rPr>
        <w:tab/>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 ę i wymiaru etatu oraz podpis osoby uprawnionej do złożenia oświadczenia w imieniu wykonawcy lub podwykonawcy;</w:t>
      </w:r>
    </w:p>
    <w:p w14:paraId="10FD0281" w14:textId="77777777" w:rsidR="00770124" w:rsidRPr="00770124" w:rsidRDefault="00770124" w:rsidP="00770124">
      <w:pPr>
        <w:rPr>
          <w:rFonts w:ascii="SUSE" w:hAnsi="SUSE"/>
          <w:sz w:val="22"/>
          <w:szCs w:val="22"/>
        </w:rPr>
      </w:pPr>
      <w:r w:rsidRPr="00770124">
        <w:rPr>
          <w:rFonts w:ascii="SUSE" w:hAnsi="SUSE"/>
          <w:sz w:val="22"/>
          <w:szCs w:val="22"/>
        </w:rPr>
        <w:t>b)</w:t>
      </w:r>
      <w:r w:rsidRPr="00770124">
        <w:rPr>
          <w:rFonts w:ascii="SUSE" w:hAnsi="SUSE"/>
          <w:sz w:val="22"/>
          <w:szCs w:val="22"/>
        </w:rPr>
        <w:tab/>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w:t>
      </w:r>
      <w:r w:rsidRPr="00770124">
        <w:rPr>
          <w:rFonts w:ascii="SUSE" w:hAnsi="SUSE"/>
          <w:sz w:val="22"/>
          <w:szCs w:val="22"/>
        </w:rPr>
        <w:lastRenderedPageBreak/>
        <w:t xml:space="preserve">zostać zanonimizowana w sposób zapewniający ochronę danych osobowych pracowników,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tj. w szczególności bez adresów, nr PESEL pracowników. Imię i nazwisko pracownika nie podlega </w:t>
      </w:r>
      <w:proofErr w:type="spellStart"/>
      <w:r w:rsidRPr="00770124">
        <w:rPr>
          <w:rFonts w:ascii="SUSE" w:hAnsi="SUSE"/>
          <w:sz w:val="22"/>
          <w:szCs w:val="22"/>
        </w:rPr>
        <w:t>anonimizacji</w:t>
      </w:r>
      <w:proofErr w:type="spellEnd"/>
      <w:r w:rsidRPr="00770124">
        <w:rPr>
          <w:rFonts w:ascii="SUSE" w:hAnsi="SUSE"/>
          <w:sz w:val="22"/>
          <w:szCs w:val="22"/>
        </w:rPr>
        <w:t>. Informacje takie jak: data zawarcia umowy, rodzaj umowy o pracę i wymiar etatu powinny być możliwe do zidentyfikowania;</w:t>
      </w:r>
    </w:p>
    <w:p w14:paraId="5555C676" w14:textId="77777777" w:rsidR="00770124" w:rsidRPr="00770124" w:rsidRDefault="00770124" w:rsidP="00770124">
      <w:pPr>
        <w:rPr>
          <w:rFonts w:ascii="SUSE" w:hAnsi="SUSE"/>
          <w:sz w:val="22"/>
          <w:szCs w:val="22"/>
        </w:rPr>
      </w:pPr>
      <w:r w:rsidRPr="00770124">
        <w:rPr>
          <w:rFonts w:ascii="SUSE" w:hAnsi="SUSE"/>
          <w:sz w:val="22"/>
          <w:szCs w:val="22"/>
        </w:rPr>
        <w:t>c)</w:t>
      </w:r>
      <w:r w:rsidRPr="00770124">
        <w:rPr>
          <w:rFonts w:ascii="SUSE" w:hAnsi="SUSE"/>
          <w:sz w:val="22"/>
          <w:szCs w:val="22"/>
        </w:rPr>
        <w:tab/>
        <w:t>zaświadczenie właściwego oddziału ZUS, potwierdzające opłacanie przez wykonawcę lub podwykonawcę składek na ubezpieczenia społeczne i zdrowotne z tytułu zatrudnienia na podstawie umów o pracę za ostatni okres rozliczeniowy;</w:t>
      </w:r>
    </w:p>
    <w:p w14:paraId="56AB6E2A" w14:textId="77777777" w:rsidR="00770124" w:rsidRPr="00770124" w:rsidRDefault="00770124" w:rsidP="00770124">
      <w:pPr>
        <w:rPr>
          <w:rFonts w:ascii="SUSE" w:hAnsi="SUSE"/>
          <w:sz w:val="22"/>
          <w:szCs w:val="22"/>
        </w:rPr>
      </w:pPr>
      <w:r w:rsidRPr="00770124">
        <w:rPr>
          <w:rFonts w:ascii="SUSE" w:hAnsi="SUSE"/>
          <w:sz w:val="22"/>
          <w:szCs w:val="22"/>
        </w:rPr>
        <w:t>d)</w:t>
      </w:r>
      <w:r w:rsidRPr="00770124">
        <w:rPr>
          <w:rFonts w:ascii="SUSE" w:hAnsi="SUSE"/>
          <w:sz w:val="22"/>
          <w:szCs w:val="22"/>
        </w:rPr>
        <w:tab/>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Imię i nazwisko pracownika nie podlega </w:t>
      </w:r>
      <w:proofErr w:type="spellStart"/>
      <w:r w:rsidRPr="00770124">
        <w:rPr>
          <w:rFonts w:ascii="SUSE" w:hAnsi="SUSE"/>
          <w:sz w:val="22"/>
          <w:szCs w:val="22"/>
        </w:rPr>
        <w:t>anonimizacji</w:t>
      </w:r>
      <w:proofErr w:type="spellEnd"/>
      <w:r w:rsidRPr="00770124">
        <w:rPr>
          <w:rFonts w:ascii="SUSE" w:hAnsi="SUSE"/>
          <w:sz w:val="22"/>
          <w:szCs w:val="22"/>
        </w:rPr>
        <w:t>:</w:t>
      </w:r>
    </w:p>
    <w:p w14:paraId="09AE1E2C" w14:textId="77777777" w:rsidR="00770124" w:rsidRPr="00770124" w:rsidRDefault="00770124" w:rsidP="00770124">
      <w:pPr>
        <w:rPr>
          <w:rFonts w:ascii="SUSE" w:hAnsi="SUSE"/>
          <w:sz w:val="22"/>
          <w:szCs w:val="22"/>
        </w:rPr>
      </w:pPr>
      <w:r w:rsidRPr="00770124">
        <w:rPr>
          <w:rFonts w:ascii="SUSE" w:hAnsi="SUSE"/>
          <w:sz w:val="22"/>
          <w:szCs w:val="22"/>
        </w:rPr>
        <w:t>e)</w:t>
      </w:r>
      <w:r w:rsidRPr="00770124">
        <w:rPr>
          <w:rFonts w:ascii="SUSE" w:hAnsi="SUSE"/>
          <w:sz w:val="22"/>
          <w:szCs w:val="22"/>
        </w:rPr>
        <w:tab/>
        <w:t>oświadczenie zatrudnionego pracownika. Oświadczenie to powinno zawierać w szczególności: dokładne określenie podmiotu składającego oświadczenie, datę złożenia oświadczenia, wskazanie, że objęte wezwaniem czynności wykonywane są na podstawie umowy o pracę wraz ze wskazaniem rodzaju umowy o pracę i wymiaru etatu oraz podpis pracownika:</w:t>
      </w:r>
    </w:p>
    <w:p w14:paraId="77C83A73" w14:textId="77777777" w:rsidR="00770124" w:rsidRPr="00770124" w:rsidRDefault="00770124" w:rsidP="00770124">
      <w:pPr>
        <w:rPr>
          <w:rFonts w:ascii="SUSE" w:hAnsi="SUSE"/>
          <w:sz w:val="22"/>
          <w:szCs w:val="22"/>
        </w:rPr>
      </w:pPr>
      <w:r w:rsidRPr="00770124">
        <w:rPr>
          <w:rFonts w:ascii="SUSE" w:hAnsi="SUSE"/>
          <w:sz w:val="22"/>
          <w:szCs w:val="22"/>
        </w:rPr>
        <w:t>f)</w:t>
      </w:r>
      <w:r w:rsidRPr="00770124">
        <w:rPr>
          <w:rFonts w:ascii="SUSE" w:hAnsi="SUSE"/>
          <w:sz w:val="22"/>
          <w:szCs w:val="22"/>
        </w:rPr>
        <w:tab/>
        <w:t>inne dokumenty.</w:t>
      </w:r>
    </w:p>
    <w:p w14:paraId="57773E05" w14:textId="77777777" w:rsidR="00770124" w:rsidRPr="00770124" w:rsidRDefault="00770124" w:rsidP="00770124">
      <w:pPr>
        <w:rPr>
          <w:rFonts w:ascii="SUSE" w:hAnsi="SUSE"/>
          <w:sz w:val="22"/>
          <w:szCs w:val="22"/>
        </w:rPr>
      </w:pPr>
      <w:r w:rsidRPr="00770124">
        <w:rPr>
          <w:rFonts w:ascii="SUSE" w:hAnsi="SUSE"/>
          <w:sz w:val="22"/>
          <w:szCs w:val="22"/>
        </w:rPr>
        <w:t>4.</w:t>
      </w:r>
      <w:r w:rsidRPr="00770124">
        <w:rPr>
          <w:rFonts w:ascii="SUSE" w:hAnsi="SUSE"/>
          <w:sz w:val="22"/>
          <w:szCs w:val="22"/>
        </w:rPr>
        <w:tab/>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ust.1 czynności.</w:t>
      </w:r>
    </w:p>
    <w:p w14:paraId="1493238E" w14:textId="77777777" w:rsidR="00770124" w:rsidRPr="00770124" w:rsidRDefault="00770124" w:rsidP="00770124">
      <w:pPr>
        <w:rPr>
          <w:rFonts w:ascii="SUSE" w:hAnsi="SUSE"/>
          <w:sz w:val="22"/>
          <w:szCs w:val="22"/>
        </w:rPr>
      </w:pPr>
      <w:r w:rsidRPr="00770124">
        <w:rPr>
          <w:rFonts w:ascii="SUSE" w:hAnsi="SUSE"/>
          <w:sz w:val="22"/>
          <w:szCs w:val="22"/>
        </w:rPr>
        <w:t>5.</w:t>
      </w:r>
      <w:r w:rsidRPr="00770124">
        <w:rPr>
          <w:rFonts w:ascii="SUSE" w:hAnsi="SUSE"/>
          <w:sz w:val="22"/>
          <w:szCs w:val="22"/>
        </w:rPr>
        <w:tab/>
        <w:t>W przypadku uzasadnionych wątpliwości co do przestrzegania prawa pracy przez Wykonawcę lub podwykonawcę, Zamawiający może zwrócić się o przeprowadzenie kontroli przez Państwową Inspekcję Pracy.</w:t>
      </w:r>
    </w:p>
    <w:p w14:paraId="656D02E2" w14:textId="22148A12" w:rsidR="00770124" w:rsidRPr="00770124" w:rsidRDefault="00770124">
      <w:pPr>
        <w:spacing w:after="2" w:line="259" w:lineRule="auto"/>
        <w:ind w:left="10" w:right="134" w:hanging="10"/>
        <w:jc w:val="center"/>
        <w:rPr>
          <w:rFonts w:ascii="SUSE" w:hAnsi="SUSE" w:cs="Times New Roman"/>
          <w:sz w:val="22"/>
          <w:szCs w:val="22"/>
        </w:rPr>
      </w:pPr>
    </w:p>
    <w:p w14:paraId="09019295" w14:textId="1C6120E4" w:rsidR="00770124" w:rsidRPr="00770124" w:rsidRDefault="00770124" w:rsidP="00770124">
      <w:pPr>
        <w:spacing w:after="2" w:line="259" w:lineRule="auto"/>
        <w:ind w:left="284" w:right="134" w:hanging="284"/>
        <w:jc w:val="center"/>
        <w:rPr>
          <w:rFonts w:ascii="SUSE" w:hAnsi="SUSE" w:cs="Times New Roman"/>
          <w:sz w:val="22"/>
          <w:szCs w:val="22"/>
        </w:rPr>
      </w:pPr>
    </w:p>
    <w:p w14:paraId="2B40C6BB" w14:textId="77777777" w:rsidR="00770124" w:rsidRPr="00770124" w:rsidRDefault="00770124" w:rsidP="00770124">
      <w:pPr>
        <w:spacing w:line="276" w:lineRule="auto"/>
        <w:ind w:left="284" w:hanging="284"/>
        <w:jc w:val="center"/>
        <w:rPr>
          <w:rFonts w:ascii="SUSE" w:hAnsi="SUSE"/>
          <w:sz w:val="22"/>
          <w:szCs w:val="22"/>
        </w:rPr>
      </w:pPr>
      <w:r w:rsidRPr="00770124">
        <w:rPr>
          <w:rFonts w:ascii="SUSE" w:hAnsi="SUSE"/>
          <w:sz w:val="22"/>
          <w:szCs w:val="22"/>
        </w:rPr>
        <w:t>§5</w:t>
      </w:r>
    </w:p>
    <w:p w14:paraId="6F14B845" w14:textId="435CDA91" w:rsidR="00770124" w:rsidRPr="00770124" w:rsidRDefault="00770124" w:rsidP="00770124">
      <w:pPr>
        <w:pStyle w:val="Akapitzlist"/>
        <w:numPr>
          <w:ilvl w:val="0"/>
          <w:numId w:val="11"/>
        </w:numPr>
        <w:spacing w:after="0" w:line="276" w:lineRule="auto"/>
        <w:ind w:left="284" w:hanging="284"/>
        <w:rPr>
          <w:rFonts w:ascii="SUSE" w:hAnsi="SUSE"/>
          <w:sz w:val="22"/>
          <w:szCs w:val="22"/>
        </w:rPr>
      </w:pPr>
      <w:r w:rsidRPr="00770124">
        <w:rPr>
          <w:rFonts w:ascii="SUSE" w:hAnsi="SUSE"/>
          <w:sz w:val="22"/>
          <w:szCs w:val="22"/>
        </w:rPr>
        <w:t xml:space="preserve">Za wykonanie umowy Wykonawcy przysługuje wynagrodzenie ryczałtowe w łącznej wysokości </w:t>
      </w:r>
      <w:r>
        <w:rPr>
          <w:rFonts w:ascii="SUSE" w:hAnsi="SUSE"/>
          <w:b/>
          <w:sz w:val="22"/>
          <w:szCs w:val="22"/>
        </w:rPr>
        <w:t>……..</w:t>
      </w:r>
      <w:r w:rsidRPr="00770124">
        <w:rPr>
          <w:rFonts w:ascii="SUSE" w:hAnsi="SUSE"/>
          <w:b/>
          <w:sz w:val="22"/>
          <w:szCs w:val="22"/>
        </w:rPr>
        <w:t xml:space="preserve"> zł netto</w:t>
      </w:r>
      <w:r w:rsidRPr="00770124">
        <w:rPr>
          <w:rFonts w:ascii="SUSE" w:hAnsi="SUSE"/>
          <w:sz w:val="22"/>
          <w:szCs w:val="22"/>
        </w:rPr>
        <w:t xml:space="preserve"> powiększone o należny podatek VAT za cały okres obowiązywania umowy co stanowi </w:t>
      </w:r>
      <w:r>
        <w:rPr>
          <w:rFonts w:ascii="SUSE" w:hAnsi="SUSE"/>
          <w:b/>
          <w:sz w:val="22"/>
          <w:szCs w:val="22"/>
        </w:rPr>
        <w:t>……..</w:t>
      </w:r>
      <w:r w:rsidRPr="00770124">
        <w:rPr>
          <w:rFonts w:ascii="SUSE" w:hAnsi="SUSE"/>
          <w:b/>
          <w:sz w:val="22"/>
          <w:szCs w:val="22"/>
        </w:rPr>
        <w:t xml:space="preserve"> brutto</w:t>
      </w:r>
      <w:r w:rsidRPr="00770124">
        <w:rPr>
          <w:rFonts w:ascii="SUSE" w:hAnsi="SUSE"/>
          <w:sz w:val="22"/>
          <w:szCs w:val="22"/>
        </w:rPr>
        <w:t xml:space="preserve"> (słownie: </w:t>
      </w:r>
      <w:r>
        <w:rPr>
          <w:rFonts w:ascii="SUSE" w:hAnsi="SUSE"/>
          <w:sz w:val="22"/>
          <w:szCs w:val="22"/>
        </w:rPr>
        <w:t>……..</w:t>
      </w:r>
      <w:r w:rsidRPr="00770124">
        <w:rPr>
          <w:rFonts w:ascii="SUSE" w:hAnsi="SUSE"/>
          <w:sz w:val="22"/>
          <w:szCs w:val="22"/>
        </w:rPr>
        <w:t>).</w:t>
      </w:r>
    </w:p>
    <w:p w14:paraId="08EE12BA" w14:textId="5DA84C49" w:rsidR="00770124" w:rsidRPr="00770124" w:rsidRDefault="00770124" w:rsidP="00770124">
      <w:pPr>
        <w:pStyle w:val="Akapitzlist"/>
        <w:numPr>
          <w:ilvl w:val="0"/>
          <w:numId w:val="11"/>
        </w:numPr>
        <w:spacing w:after="0" w:line="276" w:lineRule="auto"/>
        <w:ind w:left="284" w:hanging="284"/>
        <w:rPr>
          <w:rFonts w:ascii="SUSE" w:hAnsi="SUSE"/>
          <w:sz w:val="22"/>
          <w:szCs w:val="22"/>
        </w:rPr>
      </w:pPr>
      <w:r w:rsidRPr="00770124">
        <w:rPr>
          <w:rFonts w:ascii="SUSE" w:hAnsi="SUSE"/>
          <w:sz w:val="22"/>
          <w:szCs w:val="22"/>
        </w:rPr>
        <w:t xml:space="preserve">Wypłata wynagrodzenia, o którym mowa w ust. 1, następować będzie w okresach miesięcznych, w częściach równych, w wysokości </w:t>
      </w:r>
      <w:r>
        <w:rPr>
          <w:rFonts w:ascii="SUSE" w:hAnsi="SUSE"/>
          <w:sz w:val="22"/>
          <w:szCs w:val="22"/>
        </w:rPr>
        <w:t>……….</w:t>
      </w:r>
      <w:r w:rsidRPr="00770124">
        <w:rPr>
          <w:rFonts w:ascii="SUSE" w:hAnsi="SUSE"/>
          <w:sz w:val="22"/>
          <w:szCs w:val="22"/>
        </w:rPr>
        <w:t xml:space="preserve"> zł brutto,</w:t>
      </w:r>
      <w:r w:rsidRPr="00770124">
        <w:rPr>
          <w:rFonts w:ascii="SUSE" w:hAnsi="SUSE"/>
          <w:sz w:val="22"/>
          <w:szCs w:val="22"/>
        </w:rPr>
        <w:tab/>
      </w:r>
    </w:p>
    <w:p w14:paraId="30510D2A" w14:textId="7916D98B" w:rsidR="00770124" w:rsidRPr="00770124" w:rsidRDefault="00770124" w:rsidP="00770124">
      <w:pPr>
        <w:pStyle w:val="Akapitzlist"/>
        <w:numPr>
          <w:ilvl w:val="0"/>
          <w:numId w:val="11"/>
        </w:numPr>
        <w:spacing w:after="0" w:line="276" w:lineRule="auto"/>
        <w:ind w:left="284" w:hanging="284"/>
        <w:rPr>
          <w:rFonts w:ascii="SUSE" w:hAnsi="SUSE"/>
          <w:sz w:val="22"/>
          <w:szCs w:val="22"/>
        </w:rPr>
      </w:pPr>
      <w:r w:rsidRPr="00770124">
        <w:rPr>
          <w:rFonts w:ascii="SUSE" w:hAnsi="SUSE"/>
          <w:sz w:val="22"/>
          <w:szCs w:val="22"/>
        </w:rPr>
        <w:t xml:space="preserve">Wypłata wynagrodzenia za okres przewidziany umową następuje po wykonaniu usług objętych umową potwierdzonych przez Zamawiającego, na podstawie faktury VAT wystawionej przez Wykonawcę, przelewem na rachunek bankowy wskazany przez Wykonawcę na fakturze, w terminie do 30 dni od daty złożenia Zamawiającemu oryginału prawidłowo wystawionej faktury VAT dostarczonej do siedziby Zamawiającego na ul. </w:t>
      </w:r>
      <w:r>
        <w:rPr>
          <w:rFonts w:ascii="SUSE" w:hAnsi="SUSE"/>
          <w:sz w:val="22"/>
          <w:szCs w:val="22"/>
        </w:rPr>
        <w:t>Trylińskiego 18</w:t>
      </w:r>
      <w:r w:rsidRPr="00770124">
        <w:rPr>
          <w:rFonts w:ascii="SUSE" w:hAnsi="SUSE"/>
          <w:sz w:val="22"/>
          <w:szCs w:val="22"/>
        </w:rPr>
        <w:t>, 10-</w:t>
      </w:r>
      <w:r>
        <w:rPr>
          <w:rFonts w:ascii="SUSE" w:hAnsi="SUSE"/>
          <w:sz w:val="22"/>
          <w:szCs w:val="22"/>
        </w:rPr>
        <w:t>683</w:t>
      </w:r>
      <w:r w:rsidRPr="00770124">
        <w:rPr>
          <w:rFonts w:ascii="SUSE" w:hAnsi="SUSE"/>
          <w:sz w:val="22"/>
          <w:szCs w:val="22"/>
        </w:rPr>
        <w:t xml:space="preserve"> Olsztyn lub na platformę elektronicznego fakturowania lub adres e-mail: </w:t>
      </w:r>
      <w:hyperlink r:id="rId7" w:history="1">
        <w:r w:rsidRPr="00770124">
          <w:rPr>
            <w:rStyle w:val="Hipercze"/>
            <w:rFonts w:ascii="SUSE" w:hAnsi="SUSE"/>
            <w:sz w:val="22"/>
            <w:szCs w:val="22"/>
          </w:rPr>
          <w:t>faktury@pan.olsztyn.pl</w:t>
        </w:r>
      </w:hyperlink>
    </w:p>
    <w:p w14:paraId="3072C273" w14:textId="77777777" w:rsidR="00770124" w:rsidRPr="00770124" w:rsidRDefault="00770124" w:rsidP="00770124">
      <w:pPr>
        <w:pStyle w:val="Akapitzlist"/>
        <w:numPr>
          <w:ilvl w:val="0"/>
          <w:numId w:val="11"/>
        </w:numPr>
        <w:spacing w:after="0" w:line="276" w:lineRule="auto"/>
        <w:ind w:left="284" w:hanging="284"/>
        <w:rPr>
          <w:rFonts w:ascii="SUSE" w:hAnsi="SUSE"/>
          <w:sz w:val="22"/>
          <w:szCs w:val="22"/>
        </w:rPr>
      </w:pPr>
      <w:r w:rsidRPr="00770124">
        <w:rPr>
          <w:rFonts w:ascii="SUSE" w:hAnsi="SUSE"/>
          <w:sz w:val="22"/>
          <w:szCs w:val="22"/>
        </w:rPr>
        <w:lastRenderedPageBreak/>
        <w:t>Za termin zapłaty wynagrodzenia Strony ustalają dzień obciążenia rachunku Zamawiającego poleceniem przelewu wynagrodzenia określonego w ust. 2 na rzecz i rachunek Wykonawcy.</w:t>
      </w:r>
    </w:p>
    <w:p w14:paraId="3D9A867A" w14:textId="77777777" w:rsidR="00770124" w:rsidRPr="00770124" w:rsidRDefault="00770124" w:rsidP="00770124">
      <w:pPr>
        <w:pStyle w:val="Akapitzlist"/>
        <w:numPr>
          <w:ilvl w:val="0"/>
          <w:numId w:val="11"/>
        </w:numPr>
        <w:spacing w:after="0" w:line="276" w:lineRule="auto"/>
        <w:ind w:left="284" w:hanging="284"/>
        <w:rPr>
          <w:rFonts w:ascii="SUSE" w:hAnsi="SUSE"/>
          <w:sz w:val="22"/>
          <w:szCs w:val="22"/>
        </w:rPr>
      </w:pPr>
      <w:r w:rsidRPr="00770124">
        <w:rPr>
          <w:rFonts w:ascii="SUSE" w:hAnsi="SUSE"/>
          <w:sz w:val="22"/>
          <w:szCs w:val="22"/>
        </w:rPr>
        <w:t xml:space="preserve">Wykonawca oświadcza, że jest/nie jest płatnikiem VAT (zgodnie z art.113 ustawy z dnia 11 marca 2004 r. o  podatku od towarów i usług – </w:t>
      </w:r>
      <w:proofErr w:type="spellStart"/>
      <w:r w:rsidRPr="00770124">
        <w:rPr>
          <w:rFonts w:ascii="SUSE" w:hAnsi="SUSE"/>
          <w:sz w:val="22"/>
          <w:szCs w:val="22"/>
        </w:rPr>
        <w:t>Dz.U.z</w:t>
      </w:r>
      <w:proofErr w:type="spellEnd"/>
      <w:r w:rsidRPr="00770124">
        <w:rPr>
          <w:rFonts w:ascii="SUSE" w:hAnsi="SUSE"/>
          <w:sz w:val="22"/>
          <w:szCs w:val="22"/>
        </w:rPr>
        <w:t xml:space="preserve"> 2024 r. poz. 361)</w:t>
      </w:r>
    </w:p>
    <w:p w14:paraId="6C25C1D8" w14:textId="7CA49CE2" w:rsidR="00770124" w:rsidRDefault="00770124" w:rsidP="00770124">
      <w:pPr>
        <w:pStyle w:val="Akapitzlist"/>
        <w:numPr>
          <w:ilvl w:val="0"/>
          <w:numId w:val="11"/>
        </w:numPr>
        <w:spacing w:after="0" w:line="276" w:lineRule="auto"/>
        <w:ind w:left="284" w:hanging="284"/>
        <w:rPr>
          <w:rFonts w:ascii="SUSE" w:hAnsi="SUSE"/>
          <w:sz w:val="22"/>
          <w:szCs w:val="22"/>
        </w:rPr>
      </w:pPr>
      <w:r w:rsidRPr="00770124">
        <w:rPr>
          <w:rFonts w:ascii="SUSE" w:hAnsi="SUSE"/>
          <w:sz w:val="22"/>
          <w:szCs w:val="22"/>
        </w:rPr>
        <w:t>Wykonawca oświadcza, że wskazany w fakturze/umowie rachunek bankowy jest rachunkiem rozliczeniowym  służącym wyłącznie do celów rozliczeń z tytułu prowadzonej przez niego działalności gospodarczej.</w:t>
      </w:r>
    </w:p>
    <w:p w14:paraId="52237FD0" w14:textId="0F579B66" w:rsidR="00770124" w:rsidRDefault="00770124" w:rsidP="00770124">
      <w:pPr>
        <w:pStyle w:val="Akapitzlist"/>
        <w:spacing w:after="0" w:line="276" w:lineRule="auto"/>
        <w:ind w:left="284" w:firstLine="0"/>
        <w:rPr>
          <w:rFonts w:ascii="SUSE" w:hAnsi="SUSE"/>
          <w:sz w:val="22"/>
          <w:szCs w:val="22"/>
        </w:rPr>
      </w:pPr>
    </w:p>
    <w:p w14:paraId="647B0570" w14:textId="77777777" w:rsidR="00770124" w:rsidRPr="00770124" w:rsidRDefault="00770124" w:rsidP="00770124">
      <w:pPr>
        <w:spacing w:line="276" w:lineRule="auto"/>
        <w:jc w:val="center"/>
        <w:rPr>
          <w:rFonts w:ascii="SUSE" w:hAnsi="SUSE"/>
          <w:sz w:val="22"/>
          <w:szCs w:val="22"/>
        </w:rPr>
      </w:pPr>
      <w:r w:rsidRPr="00770124">
        <w:rPr>
          <w:rFonts w:ascii="SUSE" w:hAnsi="SUSE"/>
          <w:sz w:val="22"/>
          <w:szCs w:val="22"/>
        </w:rPr>
        <w:t>§6</w:t>
      </w:r>
    </w:p>
    <w:p w14:paraId="5E8C9937" w14:textId="0D82ADF5" w:rsidR="00770124" w:rsidRPr="00770124" w:rsidRDefault="00770124" w:rsidP="00770124">
      <w:pPr>
        <w:spacing w:line="276" w:lineRule="auto"/>
        <w:ind w:left="0" w:firstLine="0"/>
        <w:rPr>
          <w:rFonts w:ascii="SUSE" w:hAnsi="SUSE"/>
          <w:sz w:val="22"/>
          <w:szCs w:val="22"/>
        </w:rPr>
      </w:pPr>
      <w:r w:rsidRPr="00770124">
        <w:rPr>
          <w:rFonts w:ascii="SUSE" w:hAnsi="SUSE"/>
          <w:sz w:val="22"/>
          <w:szCs w:val="22"/>
        </w:rPr>
        <w:t xml:space="preserve">Umowa zostaje zawarta na </w:t>
      </w:r>
      <w:r w:rsidRPr="00770124">
        <w:rPr>
          <w:rFonts w:ascii="SUSE" w:hAnsi="SUSE"/>
          <w:sz w:val="22"/>
          <w:szCs w:val="22"/>
          <w:lang w:eastAsia="en-US"/>
        </w:rPr>
        <w:t>czas o</w:t>
      </w:r>
      <w:r w:rsidRPr="00770124">
        <w:rPr>
          <w:rFonts w:ascii="SUSE" w:hAnsi="SUSE"/>
          <w:sz w:val="22"/>
          <w:szCs w:val="22"/>
        </w:rPr>
        <w:t>znaczony, 12 miesięcy od dnia podpisania</w:t>
      </w:r>
      <w:r>
        <w:rPr>
          <w:rFonts w:ascii="SUSE" w:hAnsi="SUSE"/>
          <w:sz w:val="22"/>
          <w:szCs w:val="22"/>
        </w:rPr>
        <w:t>.</w:t>
      </w:r>
    </w:p>
    <w:p w14:paraId="52DEB2AA" w14:textId="77777777" w:rsidR="00770124" w:rsidRPr="00770124" w:rsidRDefault="00770124" w:rsidP="00770124">
      <w:pPr>
        <w:spacing w:line="276" w:lineRule="auto"/>
        <w:rPr>
          <w:rFonts w:ascii="SUSE" w:hAnsi="SUSE"/>
          <w:sz w:val="22"/>
          <w:szCs w:val="22"/>
        </w:rPr>
      </w:pPr>
    </w:p>
    <w:p w14:paraId="4478FBE0" w14:textId="77777777" w:rsidR="00770124" w:rsidRPr="00770124" w:rsidRDefault="00770124" w:rsidP="00770124">
      <w:pPr>
        <w:spacing w:line="276" w:lineRule="auto"/>
        <w:jc w:val="center"/>
        <w:rPr>
          <w:rFonts w:ascii="SUSE" w:hAnsi="SUSE"/>
          <w:sz w:val="22"/>
          <w:szCs w:val="22"/>
        </w:rPr>
      </w:pPr>
      <w:r w:rsidRPr="00770124">
        <w:rPr>
          <w:rFonts w:ascii="SUSE" w:hAnsi="SUSE"/>
          <w:sz w:val="22"/>
          <w:szCs w:val="22"/>
        </w:rPr>
        <w:t>§7</w:t>
      </w:r>
    </w:p>
    <w:p w14:paraId="70638B3A" w14:textId="77777777" w:rsidR="00770124" w:rsidRPr="00770124" w:rsidRDefault="00770124" w:rsidP="00770124">
      <w:pPr>
        <w:pStyle w:val="Akapitzlist"/>
        <w:numPr>
          <w:ilvl w:val="0"/>
          <w:numId w:val="12"/>
        </w:numPr>
        <w:spacing w:after="0" w:line="276" w:lineRule="auto"/>
        <w:ind w:left="426" w:hanging="426"/>
        <w:rPr>
          <w:rFonts w:ascii="SUSE" w:hAnsi="SUSE"/>
          <w:sz w:val="22"/>
          <w:szCs w:val="22"/>
        </w:rPr>
      </w:pPr>
      <w:r w:rsidRPr="00770124">
        <w:rPr>
          <w:rFonts w:ascii="SUSE" w:hAnsi="SUSE"/>
          <w:sz w:val="22"/>
          <w:szCs w:val="22"/>
        </w:rPr>
        <w:t>Wykonawca ponosi odpowiedzialność materialną za ewentualne szkody powstałe przez zaniedbanie obowiązków pracowników Wykonawcy.</w:t>
      </w:r>
    </w:p>
    <w:p w14:paraId="35E11B85" w14:textId="77777777" w:rsidR="00770124" w:rsidRPr="00770124" w:rsidRDefault="00770124" w:rsidP="00770124">
      <w:pPr>
        <w:pStyle w:val="Akapitzlist"/>
        <w:numPr>
          <w:ilvl w:val="0"/>
          <w:numId w:val="12"/>
        </w:numPr>
        <w:spacing w:after="0" w:line="276" w:lineRule="auto"/>
        <w:ind w:left="426" w:hanging="426"/>
        <w:rPr>
          <w:rFonts w:ascii="SUSE" w:hAnsi="SUSE"/>
          <w:sz w:val="22"/>
          <w:szCs w:val="22"/>
        </w:rPr>
      </w:pPr>
      <w:r w:rsidRPr="00770124">
        <w:rPr>
          <w:rFonts w:ascii="SUSE" w:hAnsi="SUSE"/>
          <w:sz w:val="22"/>
          <w:szCs w:val="22"/>
        </w:rPr>
        <w:t xml:space="preserve">Wykonawca odpowiada za szkody wyrządzone osobom trzecim w trakcie wykonywania umowy. </w:t>
      </w:r>
    </w:p>
    <w:p w14:paraId="17E98314" w14:textId="77777777" w:rsidR="00770124" w:rsidRPr="00770124" w:rsidRDefault="00770124" w:rsidP="00770124">
      <w:pPr>
        <w:pStyle w:val="Akapitzlist"/>
        <w:numPr>
          <w:ilvl w:val="0"/>
          <w:numId w:val="12"/>
        </w:numPr>
        <w:spacing w:after="0" w:line="276" w:lineRule="auto"/>
        <w:ind w:left="426" w:hanging="426"/>
        <w:rPr>
          <w:rFonts w:ascii="SUSE" w:hAnsi="SUSE"/>
          <w:sz w:val="22"/>
          <w:szCs w:val="22"/>
        </w:rPr>
      </w:pPr>
      <w:r w:rsidRPr="00770124">
        <w:rPr>
          <w:rFonts w:ascii="SUSE" w:hAnsi="SUSE"/>
          <w:sz w:val="22"/>
          <w:szCs w:val="22"/>
        </w:rPr>
        <w:t>Zamawiającemu przysługuje prawo kontroli prawidłowości wykonywanych usług.</w:t>
      </w:r>
    </w:p>
    <w:p w14:paraId="74564DDC" w14:textId="77777777" w:rsidR="00770124" w:rsidRPr="00770124" w:rsidRDefault="00770124" w:rsidP="00770124">
      <w:pPr>
        <w:pStyle w:val="Akapitzlist"/>
        <w:numPr>
          <w:ilvl w:val="0"/>
          <w:numId w:val="12"/>
        </w:numPr>
        <w:spacing w:after="0" w:line="276" w:lineRule="auto"/>
        <w:ind w:left="426" w:hanging="426"/>
        <w:rPr>
          <w:rFonts w:ascii="SUSE" w:hAnsi="SUSE"/>
          <w:sz w:val="22"/>
          <w:szCs w:val="22"/>
        </w:rPr>
      </w:pPr>
      <w:r w:rsidRPr="00770124">
        <w:rPr>
          <w:rFonts w:ascii="SUSE" w:hAnsi="SUSE"/>
          <w:sz w:val="22"/>
          <w:szCs w:val="22"/>
        </w:rPr>
        <w:t>Z ramienia Wykonawcy odpowiedzialnymi za nadzór nad realizacją niniejszej umowy są:</w:t>
      </w:r>
    </w:p>
    <w:p w14:paraId="2DF5E895" w14:textId="77777777" w:rsidR="00770124" w:rsidRPr="00770124" w:rsidRDefault="00770124" w:rsidP="00770124">
      <w:pPr>
        <w:spacing w:line="276" w:lineRule="auto"/>
        <w:ind w:left="426" w:hanging="426"/>
        <w:rPr>
          <w:rFonts w:ascii="SUSE" w:hAnsi="SUSE"/>
          <w:sz w:val="22"/>
          <w:szCs w:val="22"/>
        </w:rPr>
      </w:pPr>
      <w:r w:rsidRPr="00770124">
        <w:rPr>
          <w:rFonts w:ascii="SUSE" w:hAnsi="SUSE"/>
          <w:sz w:val="22"/>
          <w:szCs w:val="22"/>
        </w:rPr>
        <w:t>………………………… – tel.: ……………………………, adres e-mail: ………………………</w:t>
      </w:r>
    </w:p>
    <w:p w14:paraId="2EF1587F" w14:textId="597689B1" w:rsidR="00770124" w:rsidRDefault="00770124" w:rsidP="00770124">
      <w:pPr>
        <w:pStyle w:val="Akapitzlist"/>
        <w:spacing w:after="0" w:line="276" w:lineRule="auto"/>
        <w:ind w:left="284" w:firstLine="0"/>
        <w:rPr>
          <w:rFonts w:ascii="SUSE" w:hAnsi="SUSE"/>
          <w:sz w:val="22"/>
          <w:szCs w:val="22"/>
        </w:rPr>
      </w:pPr>
    </w:p>
    <w:p w14:paraId="4B0FCE25" w14:textId="77777777" w:rsidR="00770124" w:rsidRPr="001F047B" w:rsidRDefault="00770124" w:rsidP="00770124">
      <w:pPr>
        <w:spacing w:line="276" w:lineRule="auto"/>
        <w:rPr>
          <w:sz w:val="22"/>
          <w:szCs w:val="22"/>
        </w:rPr>
      </w:pPr>
    </w:p>
    <w:p w14:paraId="3864307E" w14:textId="77777777" w:rsidR="00770124" w:rsidRPr="00770124" w:rsidRDefault="00770124" w:rsidP="00770124">
      <w:pPr>
        <w:spacing w:line="276" w:lineRule="auto"/>
        <w:ind w:left="426" w:hanging="426"/>
        <w:jc w:val="center"/>
        <w:rPr>
          <w:rFonts w:ascii="SUSE" w:hAnsi="SUSE"/>
          <w:sz w:val="22"/>
          <w:szCs w:val="22"/>
        </w:rPr>
      </w:pPr>
      <w:r w:rsidRPr="00770124">
        <w:rPr>
          <w:rFonts w:ascii="SUSE" w:hAnsi="SUSE"/>
          <w:sz w:val="22"/>
          <w:szCs w:val="22"/>
        </w:rPr>
        <w:t>§9</w:t>
      </w:r>
    </w:p>
    <w:p w14:paraId="76A51D73" w14:textId="77777777" w:rsidR="00770124" w:rsidRPr="00770124" w:rsidRDefault="00770124" w:rsidP="00770124">
      <w:pPr>
        <w:spacing w:line="276" w:lineRule="auto"/>
        <w:ind w:left="426" w:hanging="426"/>
        <w:rPr>
          <w:rFonts w:ascii="SUSE" w:hAnsi="SUSE"/>
          <w:sz w:val="22"/>
          <w:szCs w:val="22"/>
        </w:rPr>
      </w:pPr>
      <w:r w:rsidRPr="00770124">
        <w:rPr>
          <w:rFonts w:ascii="SUSE" w:hAnsi="SUSE"/>
          <w:sz w:val="22"/>
          <w:szCs w:val="22"/>
        </w:rPr>
        <w:t xml:space="preserve">Zmiany postanowień zawartej umowy: </w:t>
      </w:r>
    </w:p>
    <w:p w14:paraId="3767B027" w14:textId="77777777" w:rsidR="00770124" w:rsidRPr="00770124" w:rsidRDefault="00770124" w:rsidP="00770124">
      <w:pPr>
        <w:pStyle w:val="Akapitzlist"/>
        <w:numPr>
          <w:ilvl w:val="0"/>
          <w:numId w:val="13"/>
        </w:numPr>
        <w:tabs>
          <w:tab w:val="clear" w:pos="720"/>
        </w:tabs>
        <w:spacing w:after="200" w:line="276" w:lineRule="auto"/>
        <w:ind w:left="426" w:hanging="426"/>
        <w:jc w:val="left"/>
        <w:rPr>
          <w:rFonts w:ascii="SUSE" w:hAnsi="SUSE"/>
          <w:sz w:val="22"/>
          <w:szCs w:val="22"/>
        </w:rPr>
      </w:pPr>
      <w:r w:rsidRPr="00770124">
        <w:rPr>
          <w:rFonts w:ascii="SUSE" w:hAnsi="SUSE"/>
          <w:sz w:val="22"/>
          <w:szCs w:val="22"/>
        </w:rPr>
        <w:t>Zmiana postanowień zawartej umowy może nastąpić w formie aneksu za zgodą obu Stron wyrażoną na piśmie, pod rygorem nieważności.</w:t>
      </w:r>
    </w:p>
    <w:p w14:paraId="1FDD86E3" w14:textId="77777777" w:rsidR="00770124" w:rsidRPr="00770124" w:rsidRDefault="00770124" w:rsidP="00770124">
      <w:pPr>
        <w:pStyle w:val="Akapitzlist"/>
        <w:numPr>
          <w:ilvl w:val="0"/>
          <w:numId w:val="13"/>
        </w:numPr>
        <w:tabs>
          <w:tab w:val="clear" w:pos="720"/>
        </w:tabs>
        <w:spacing w:after="200" w:line="276" w:lineRule="auto"/>
        <w:ind w:left="426" w:hanging="426"/>
        <w:jc w:val="left"/>
        <w:rPr>
          <w:rFonts w:ascii="SUSE" w:hAnsi="SUSE"/>
          <w:sz w:val="22"/>
          <w:szCs w:val="22"/>
        </w:rPr>
      </w:pPr>
      <w:r w:rsidRPr="00770124">
        <w:rPr>
          <w:rFonts w:ascii="SUSE" w:hAnsi="SUSE"/>
          <w:sz w:val="22"/>
          <w:szCs w:val="22"/>
        </w:rPr>
        <w:t>Strony dopuszczają możliwość zmiany postanowień zawartej umowy w stosunku do treści złożonej oferty w zakresie:</w:t>
      </w:r>
      <w:bookmarkStart w:id="0" w:name="_Hlk182818652"/>
    </w:p>
    <w:bookmarkEnd w:id="0"/>
    <w:p w14:paraId="108C6738" w14:textId="77777777" w:rsidR="00770124" w:rsidRPr="00770124" w:rsidRDefault="00770124" w:rsidP="00770124">
      <w:pPr>
        <w:pStyle w:val="Akapitzlist"/>
        <w:numPr>
          <w:ilvl w:val="0"/>
          <w:numId w:val="14"/>
        </w:numPr>
        <w:spacing w:after="200" w:line="276" w:lineRule="auto"/>
        <w:ind w:left="426" w:hanging="426"/>
        <w:jc w:val="left"/>
        <w:rPr>
          <w:rFonts w:ascii="SUSE" w:hAnsi="SUSE"/>
          <w:sz w:val="22"/>
          <w:szCs w:val="22"/>
        </w:rPr>
      </w:pPr>
      <w:r w:rsidRPr="00770124">
        <w:rPr>
          <w:rFonts w:ascii="SUSE" w:hAnsi="SUSE"/>
          <w:sz w:val="22"/>
          <w:szCs w:val="22"/>
        </w:rPr>
        <w:t>w stosunku do terminu realizacji umowy:</w:t>
      </w:r>
    </w:p>
    <w:p w14:paraId="75607E05" w14:textId="77777777" w:rsidR="00770124" w:rsidRPr="00770124" w:rsidRDefault="00770124" w:rsidP="00770124">
      <w:pPr>
        <w:pStyle w:val="Akapitzlist"/>
        <w:numPr>
          <w:ilvl w:val="0"/>
          <w:numId w:val="15"/>
        </w:numPr>
        <w:spacing w:after="200" w:line="276" w:lineRule="auto"/>
        <w:ind w:left="426" w:hanging="426"/>
        <w:jc w:val="left"/>
        <w:rPr>
          <w:rFonts w:ascii="SUSE" w:hAnsi="SUSE"/>
          <w:sz w:val="22"/>
          <w:szCs w:val="22"/>
        </w:rPr>
      </w:pPr>
      <w:r w:rsidRPr="00770124">
        <w:rPr>
          <w:rFonts w:ascii="SUSE" w:hAnsi="SUSE"/>
          <w:sz w:val="22"/>
          <w:szCs w:val="22"/>
        </w:rPr>
        <w:t>z powodu działań osób trzecich uniemożliwiających wykonanie usługi, które to działania nie są konsekwencją winy którejkolwiek ze Stron;</w:t>
      </w:r>
    </w:p>
    <w:p w14:paraId="11CF8C3E" w14:textId="77777777" w:rsidR="00770124" w:rsidRPr="00770124" w:rsidRDefault="00770124" w:rsidP="00770124">
      <w:pPr>
        <w:pStyle w:val="Akapitzlist"/>
        <w:numPr>
          <w:ilvl w:val="0"/>
          <w:numId w:val="14"/>
        </w:numPr>
        <w:spacing w:after="200" w:line="276" w:lineRule="auto"/>
        <w:ind w:left="426" w:hanging="426"/>
        <w:jc w:val="left"/>
        <w:rPr>
          <w:rFonts w:ascii="SUSE" w:hAnsi="SUSE"/>
          <w:sz w:val="22"/>
          <w:szCs w:val="22"/>
        </w:rPr>
      </w:pPr>
      <w:r w:rsidRPr="00770124">
        <w:rPr>
          <w:rFonts w:ascii="SUSE" w:hAnsi="SUSE"/>
          <w:sz w:val="22"/>
          <w:szCs w:val="22"/>
        </w:rPr>
        <w:t>w stosunku do osób:</w:t>
      </w:r>
    </w:p>
    <w:p w14:paraId="6243D4E7" w14:textId="77777777" w:rsidR="00770124" w:rsidRPr="00770124" w:rsidRDefault="00770124" w:rsidP="00770124">
      <w:pPr>
        <w:pStyle w:val="Akapitzlist"/>
        <w:numPr>
          <w:ilvl w:val="0"/>
          <w:numId w:val="16"/>
        </w:numPr>
        <w:spacing w:after="200" w:line="276" w:lineRule="auto"/>
        <w:ind w:left="426" w:hanging="426"/>
        <w:jc w:val="left"/>
        <w:rPr>
          <w:rFonts w:ascii="SUSE" w:hAnsi="SUSE"/>
          <w:sz w:val="22"/>
          <w:szCs w:val="22"/>
        </w:rPr>
      </w:pPr>
      <w:r w:rsidRPr="00770124">
        <w:rPr>
          <w:rFonts w:ascii="SUSE" w:hAnsi="SUSE"/>
          <w:sz w:val="22"/>
          <w:szCs w:val="22"/>
        </w:rPr>
        <w:t>zmiany osób reprezentujących w przypadku zmian organizacyjnych;</w:t>
      </w:r>
    </w:p>
    <w:p w14:paraId="5F4B8C77" w14:textId="77777777" w:rsidR="00770124" w:rsidRPr="00770124" w:rsidRDefault="00770124" w:rsidP="00770124">
      <w:pPr>
        <w:pStyle w:val="Akapitzlist"/>
        <w:numPr>
          <w:ilvl w:val="0"/>
          <w:numId w:val="14"/>
        </w:numPr>
        <w:spacing w:after="200" w:line="276" w:lineRule="auto"/>
        <w:ind w:left="426" w:hanging="426"/>
        <w:jc w:val="left"/>
        <w:rPr>
          <w:rFonts w:ascii="SUSE" w:hAnsi="SUSE"/>
          <w:sz w:val="22"/>
          <w:szCs w:val="22"/>
        </w:rPr>
      </w:pPr>
      <w:r w:rsidRPr="00770124">
        <w:rPr>
          <w:rFonts w:ascii="SUSE" w:hAnsi="SUSE"/>
          <w:sz w:val="22"/>
          <w:szCs w:val="22"/>
        </w:rPr>
        <w:t>inne:</w:t>
      </w:r>
    </w:p>
    <w:p w14:paraId="7058964E" w14:textId="77777777" w:rsidR="00770124" w:rsidRPr="00770124" w:rsidRDefault="00770124" w:rsidP="00770124">
      <w:pPr>
        <w:pStyle w:val="Akapitzlist"/>
        <w:numPr>
          <w:ilvl w:val="0"/>
          <w:numId w:val="17"/>
        </w:numPr>
        <w:spacing w:after="200" w:line="276" w:lineRule="auto"/>
        <w:ind w:left="426" w:hanging="426"/>
        <w:rPr>
          <w:rFonts w:ascii="SUSE" w:hAnsi="SUSE"/>
          <w:sz w:val="22"/>
          <w:szCs w:val="22"/>
        </w:rPr>
      </w:pPr>
      <w:r w:rsidRPr="00770124">
        <w:rPr>
          <w:rFonts w:ascii="SUSE" w:hAnsi="SUSE"/>
          <w:sz w:val="22"/>
          <w:szCs w:val="22"/>
        </w:rPr>
        <w:t>w każdym przypadku, gdy zmiana jest korzystna dla Zamawiającego (np. gdy obniży to koszty realizacji przedmiotu zamówienia);</w:t>
      </w:r>
    </w:p>
    <w:p w14:paraId="118B2FD1" w14:textId="77777777" w:rsidR="00770124" w:rsidRPr="00770124" w:rsidRDefault="00770124" w:rsidP="00770124">
      <w:pPr>
        <w:pStyle w:val="Akapitzlist"/>
        <w:numPr>
          <w:ilvl w:val="0"/>
          <w:numId w:val="17"/>
        </w:numPr>
        <w:spacing w:after="200" w:line="276" w:lineRule="auto"/>
        <w:ind w:left="426" w:hanging="426"/>
        <w:rPr>
          <w:rFonts w:ascii="SUSE" w:hAnsi="SUSE"/>
          <w:sz w:val="22"/>
          <w:szCs w:val="22"/>
        </w:rPr>
      </w:pPr>
      <w:r w:rsidRPr="00770124">
        <w:rPr>
          <w:rFonts w:ascii="SUSE" w:hAnsi="SUSE"/>
          <w:sz w:val="22"/>
          <w:szCs w:val="22"/>
        </w:rPr>
        <w:t>zmiany nazwy zadania;</w:t>
      </w:r>
    </w:p>
    <w:p w14:paraId="23B6139C" w14:textId="77777777" w:rsidR="00770124" w:rsidRPr="00770124" w:rsidRDefault="00770124" w:rsidP="00770124">
      <w:pPr>
        <w:pStyle w:val="Akapitzlist"/>
        <w:numPr>
          <w:ilvl w:val="0"/>
          <w:numId w:val="17"/>
        </w:numPr>
        <w:spacing w:after="200" w:line="276" w:lineRule="auto"/>
        <w:ind w:left="426" w:hanging="426"/>
        <w:rPr>
          <w:rFonts w:ascii="SUSE" w:hAnsi="SUSE"/>
          <w:sz w:val="22"/>
          <w:szCs w:val="22"/>
        </w:rPr>
      </w:pPr>
      <w:r w:rsidRPr="00770124">
        <w:rPr>
          <w:rFonts w:ascii="SUSE" w:hAnsi="SUSE"/>
          <w:sz w:val="22"/>
          <w:szCs w:val="22"/>
        </w:rPr>
        <w:t>z powodu uzasadnionych zmian w zakresie sposobu wykonania przedmiotu zamówienia proponowanych przez Zamawiającego lub Wykonawcę, jeżeli te zmiany są korzystne dla Zamawiającego;</w:t>
      </w:r>
    </w:p>
    <w:p w14:paraId="1B1B015F" w14:textId="77777777" w:rsidR="00770124" w:rsidRPr="00770124" w:rsidRDefault="00770124" w:rsidP="00770124">
      <w:pPr>
        <w:pStyle w:val="Akapitzlist"/>
        <w:numPr>
          <w:ilvl w:val="0"/>
          <w:numId w:val="17"/>
        </w:numPr>
        <w:spacing w:after="200" w:line="276" w:lineRule="auto"/>
        <w:ind w:left="426" w:hanging="426"/>
        <w:rPr>
          <w:rFonts w:ascii="SUSE" w:hAnsi="SUSE"/>
          <w:sz w:val="22"/>
          <w:szCs w:val="22"/>
        </w:rPr>
      </w:pPr>
      <w:r w:rsidRPr="00770124">
        <w:rPr>
          <w:rFonts w:ascii="SUSE" w:hAnsi="SUSE"/>
          <w:sz w:val="22"/>
          <w:szCs w:val="22"/>
        </w:rPr>
        <w:t>z powodu okoliczności siły wyższej, np. wystąpienia zdarzenia losowego wywołanego przez czynniki zewnętrzne, którego nie można było przewidzieć z pewnością, w szczególności zagrażającego bezpośrednio życiu lub zdrowiu ludzi lub grożącego powstaniem szkody w znacznych rozmiarach.</w:t>
      </w:r>
    </w:p>
    <w:p w14:paraId="761047BD" w14:textId="77777777" w:rsidR="00770124" w:rsidRPr="00770124" w:rsidRDefault="00770124" w:rsidP="00770124">
      <w:pPr>
        <w:pStyle w:val="Akapitzlist"/>
        <w:numPr>
          <w:ilvl w:val="0"/>
          <w:numId w:val="13"/>
        </w:numPr>
        <w:tabs>
          <w:tab w:val="clear" w:pos="720"/>
        </w:tabs>
        <w:spacing w:after="200" w:line="276" w:lineRule="auto"/>
        <w:ind w:left="426" w:hanging="426"/>
        <w:rPr>
          <w:rFonts w:ascii="SUSE" w:hAnsi="SUSE"/>
          <w:sz w:val="22"/>
          <w:szCs w:val="22"/>
        </w:rPr>
      </w:pPr>
      <w:r w:rsidRPr="00770124">
        <w:rPr>
          <w:rFonts w:ascii="SUSE" w:hAnsi="SUSE"/>
          <w:sz w:val="22"/>
          <w:szCs w:val="22"/>
        </w:rPr>
        <w:t>Stosownie do treści art. 439 ust. 1 i 2 Ustawy PZP, Zamawiający przewiduje możliwość zmiany wysokości wynagrodzenia należnego Wykonawcy z tytułu wykonania umowy odpowiednio do wzrostu ceny materiałów lub kosztów związanych z realizacją zamówienia. Waloryzacja będzie się odbywać w oparciu o wskaźnik cen producentów usług związanych z obsługą działalności gospodarczej publikowany przez Prezesa Głównego Urzędu Statystycznego w Biuletynie Statystycznym GUS przewidziany dla rodzaju działalności objętego zakresem przedmiotu niniejszej umowy, na stronie internetowej Urzędu („Wskaźnik”). W przypadku likwidacji Wskaźnika, zastosowanie znajdą inne, najbardziej zbliżone, wskaźniki publikowane przez Prezesa GUS.</w:t>
      </w:r>
    </w:p>
    <w:p w14:paraId="699D20A2" w14:textId="77777777" w:rsidR="00770124" w:rsidRPr="00770124" w:rsidRDefault="00770124" w:rsidP="00770124">
      <w:pPr>
        <w:pStyle w:val="Akapitzlist"/>
        <w:numPr>
          <w:ilvl w:val="0"/>
          <w:numId w:val="13"/>
        </w:numPr>
        <w:tabs>
          <w:tab w:val="clear" w:pos="720"/>
        </w:tabs>
        <w:spacing w:after="200" w:line="276" w:lineRule="auto"/>
        <w:ind w:left="426" w:hanging="426"/>
        <w:rPr>
          <w:rFonts w:ascii="SUSE" w:hAnsi="SUSE"/>
          <w:sz w:val="22"/>
          <w:szCs w:val="22"/>
        </w:rPr>
      </w:pPr>
      <w:r w:rsidRPr="00770124">
        <w:rPr>
          <w:rFonts w:ascii="SUSE" w:hAnsi="SUSE"/>
          <w:sz w:val="22"/>
          <w:szCs w:val="22"/>
        </w:rPr>
        <w:t>Pierwsza waloryzacja dokonywana zostanie nie wcześniej niż 6 miesięcy od zawarcia umowy i będzie obliczona w oparciu o średnią arytmetyczną ze Wskaźnika za okres (uwzględniający pełne miesiące kalendarzowe, za które opublikowany został Wskaźnik), który upłynął od dnia zawarcia Umowy. Kolejne waloryzacje dokonywane będą nie częściej niż co  3miesiącę w oparciu o średnią arytmetyczną ze Wskaźnika za okres, który upłynął od poprzedniej waloryzacji. Zmiana Wskaźnika w stosunku do jego wartości z ostatniej waloryzacji nie więcej niż o 3% nie będzie stanowiła podstawy do zmiany wartości wynagrodzenia umownego.</w:t>
      </w:r>
    </w:p>
    <w:p w14:paraId="4BF9D42C" w14:textId="77777777" w:rsidR="00770124" w:rsidRPr="00770124" w:rsidRDefault="00770124" w:rsidP="00770124">
      <w:pPr>
        <w:pStyle w:val="Akapitzlist"/>
        <w:numPr>
          <w:ilvl w:val="0"/>
          <w:numId w:val="13"/>
        </w:numPr>
        <w:tabs>
          <w:tab w:val="clear" w:pos="720"/>
        </w:tabs>
        <w:spacing w:after="200" w:line="276" w:lineRule="auto"/>
        <w:ind w:left="426" w:hanging="426"/>
        <w:rPr>
          <w:rFonts w:ascii="SUSE" w:hAnsi="SUSE"/>
          <w:sz w:val="22"/>
          <w:szCs w:val="22"/>
        </w:rPr>
      </w:pPr>
      <w:r w:rsidRPr="00770124">
        <w:rPr>
          <w:rFonts w:ascii="SUSE" w:hAnsi="SUSE"/>
          <w:sz w:val="22"/>
          <w:szCs w:val="22"/>
        </w:rPr>
        <w:t>Waloryzacji podlega wynagrodzenie wyłącznie w części odpowiadającej pracom/usługom/dostawom, które do dnia złożenia wniosku o waloryzację nie zostały odebrane przez Zamawiającego. W celu ustalenia wartości wynagrodzenia podlegającego waloryzacji od łącznej wartości wynagrodzenia umownego odejmuje się wartość wynagrodzenia wypłaconego Wykonawcy. Pozostała do wypłaty część wynagrodzenia przeliczana jest w oparciu o wskaźnik waloryzacji.</w:t>
      </w:r>
    </w:p>
    <w:p w14:paraId="4A4D7659" w14:textId="77777777" w:rsidR="00770124" w:rsidRPr="00770124" w:rsidRDefault="00770124" w:rsidP="00770124">
      <w:pPr>
        <w:pStyle w:val="Akapitzlist"/>
        <w:numPr>
          <w:ilvl w:val="0"/>
          <w:numId w:val="13"/>
        </w:numPr>
        <w:tabs>
          <w:tab w:val="clear" w:pos="720"/>
        </w:tabs>
        <w:spacing w:after="200" w:line="276" w:lineRule="auto"/>
        <w:ind w:left="426" w:hanging="426"/>
        <w:rPr>
          <w:rFonts w:ascii="SUSE" w:hAnsi="SUSE"/>
          <w:sz w:val="22"/>
          <w:szCs w:val="22"/>
        </w:rPr>
      </w:pPr>
      <w:r w:rsidRPr="00770124">
        <w:rPr>
          <w:rFonts w:ascii="SUSE" w:hAnsi="SUSE"/>
          <w:sz w:val="22"/>
          <w:szCs w:val="22"/>
        </w:rPr>
        <w:t>Waloryzacja następuje na pisemny wniosek Wykonawcy, który musi zawierać wyczerpujące uzasadnienie faktyczne, wskazanie podstaw zmiany oraz dokładne wyliczenie kwoty wynagrodzenia należnego Wykonawcy po zmianie Umowy.</w:t>
      </w:r>
    </w:p>
    <w:p w14:paraId="18C2106C" w14:textId="77777777" w:rsidR="00770124" w:rsidRPr="00770124" w:rsidRDefault="00770124" w:rsidP="00770124">
      <w:pPr>
        <w:pStyle w:val="Akapitzlist"/>
        <w:numPr>
          <w:ilvl w:val="0"/>
          <w:numId w:val="13"/>
        </w:numPr>
        <w:tabs>
          <w:tab w:val="clear" w:pos="720"/>
        </w:tabs>
        <w:spacing w:after="200" w:line="276" w:lineRule="auto"/>
        <w:ind w:left="426" w:hanging="426"/>
        <w:rPr>
          <w:rFonts w:ascii="SUSE" w:hAnsi="SUSE"/>
          <w:sz w:val="22"/>
          <w:szCs w:val="22"/>
        </w:rPr>
      </w:pPr>
      <w:r w:rsidRPr="00770124">
        <w:rPr>
          <w:rFonts w:ascii="SUSE" w:hAnsi="SUSE"/>
          <w:sz w:val="22"/>
          <w:szCs w:val="22"/>
        </w:rPr>
        <w:t>W wyniku dokonania waloryzacji, odpowiedniej zmianie ulega wynagrodzenie określone w § 5 ust. 1 Umowy. Strony sporządzają aneks do umowy potwierdzający zmiany wynagrodzenia w wyniku waloryzacji, przy czym zmiany te mają skutek od pierwszego dnia miesiąca kalendarzowego następującego po ostatnim miesiącu, dla którego Wskaźnik brany był pod uwagę przy waloryzacji, jednak nie wcześniej niż od dnia złożenia wniosku o waloryzację.</w:t>
      </w:r>
    </w:p>
    <w:p w14:paraId="67FCBBC6" w14:textId="77777777" w:rsidR="00770124" w:rsidRPr="00770124" w:rsidRDefault="00770124" w:rsidP="00770124">
      <w:pPr>
        <w:pStyle w:val="Akapitzlist"/>
        <w:numPr>
          <w:ilvl w:val="0"/>
          <w:numId w:val="13"/>
        </w:numPr>
        <w:tabs>
          <w:tab w:val="clear" w:pos="720"/>
        </w:tabs>
        <w:spacing w:after="200" w:line="276" w:lineRule="auto"/>
        <w:ind w:left="426" w:hanging="426"/>
        <w:rPr>
          <w:rFonts w:ascii="SUSE" w:hAnsi="SUSE"/>
          <w:sz w:val="22"/>
          <w:szCs w:val="22"/>
        </w:rPr>
      </w:pPr>
      <w:r w:rsidRPr="00770124">
        <w:rPr>
          <w:rFonts w:ascii="SUSE" w:hAnsi="SUSE"/>
          <w:sz w:val="22"/>
          <w:szCs w:val="22"/>
        </w:rPr>
        <w:t>Łączna wartość korekt (wartość wzrostu lub spadku wynagrodzenia umownego) wynikająca z waloryzacji nie przekroczy +/- 5 % wynagrodzenia umownego.</w:t>
      </w:r>
    </w:p>
    <w:p w14:paraId="65BC9223" w14:textId="77777777" w:rsidR="00770124" w:rsidRPr="00770124" w:rsidRDefault="00770124" w:rsidP="00770124">
      <w:pPr>
        <w:pStyle w:val="Akapitzlist"/>
        <w:numPr>
          <w:ilvl w:val="0"/>
          <w:numId w:val="13"/>
        </w:numPr>
        <w:tabs>
          <w:tab w:val="clear" w:pos="720"/>
        </w:tabs>
        <w:spacing w:after="200" w:line="276" w:lineRule="auto"/>
        <w:ind w:left="426" w:hanging="426"/>
        <w:rPr>
          <w:rFonts w:ascii="SUSE" w:hAnsi="SUSE"/>
          <w:sz w:val="22"/>
          <w:szCs w:val="22"/>
        </w:rPr>
      </w:pPr>
      <w:r w:rsidRPr="00770124">
        <w:rPr>
          <w:rFonts w:ascii="SUSE" w:hAnsi="SUSE"/>
          <w:sz w:val="22"/>
          <w:szCs w:val="22"/>
        </w:rPr>
        <w:t>Waloryzacja, nie ma wpływu na wzajemne zobowiązania Stron, z zastrzeżeniem wyraźnie wskazanych w umowie, w tym nie powoduje zmian przedmiotu i zakresu umowy ani terminów realizacji.</w:t>
      </w:r>
    </w:p>
    <w:p w14:paraId="0E3F488C" w14:textId="77777777" w:rsidR="00770124" w:rsidRPr="00770124" w:rsidRDefault="00770124" w:rsidP="00770124">
      <w:pPr>
        <w:pStyle w:val="Akapitzlist"/>
        <w:numPr>
          <w:ilvl w:val="0"/>
          <w:numId w:val="13"/>
        </w:numPr>
        <w:tabs>
          <w:tab w:val="clear" w:pos="720"/>
        </w:tabs>
        <w:spacing w:after="200" w:line="276" w:lineRule="auto"/>
        <w:ind w:left="426" w:hanging="426"/>
        <w:rPr>
          <w:rFonts w:ascii="SUSE" w:hAnsi="SUSE"/>
          <w:sz w:val="22"/>
          <w:szCs w:val="22"/>
        </w:rPr>
      </w:pPr>
      <w:r w:rsidRPr="00770124">
        <w:rPr>
          <w:rFonts w:ascii="SUSE" w:hAnsi="SUSE"/>
          <w:sz w:val="22"/>
          <w:szCs w:val="22"/>
        </w:rPr>
        <w:t>Przez zmianę ceny materiałów lub kosztów rozumie się wzrost odpowiednio cen lub kosztów, jak i ich obniżenie, względem ceny lub kosztu przyjętych w celu ustalenia wynagrodzenia wykonawcy zawartego w ofercie.</w:t>
      </w:r>
    </w:p>
    <w:p w14:paraId="2CCED1B1" w14:textId="77777777" w:rsidR="00770124" w:rsidRPr="00770124" w:rsidRDefault="00770124" w:rsidP="00770124">
      <w:pPr>
        <w:pStyle w:val="Akapitzlist"/>
        <w:numPr>
          <w:ilvl w:val="0"/>
          <w:numId w:val="13"/>
        </w:numPr>
        <w:tabs>
          <w:tab w:val="clear" w:pos="720"/>
        </w:tabs>
        <w:spacing w:after="200" w:line="276" w:lineRule="auto"/>
        <w:ind w:left="426" w:hanging="426"/>
        <w:rPr>
          <w:rFonts w:ascii="SUSE" w:hAnsi="SUSE"/>
          <w:sz w:val="22"/>
          <w:szCs w:val="22"/>
        </w:rPr>
      </w:pPr>
      <w:bookmarkStart w:id="1" w:name="_Hlk182818867"/>
      <w:r w:rsidRPr="00770124">
        <w:rPr>
          <w:rFonts w:ascii="SUSE" w:hAnsi="SUSE"/>
          <w:sz w:val="22"/>
          <w:szCs w:val="22"/>
        </w:rPr>
        <w:t>Wykon</w:t>
      </w:r>
      <w:bookmarkEnd w:id="1"/>
      <w:r w:rsidRPr="00770124">
        <w:rPr>
          <w:rFonts w:ascii="SUSE" w:hAnsi="SUSE"/>
          <w:sz w:val="22"/>
          <w:szCs w:val="22"/>
        </w:rPr>
        <w:t>awca, którego wynagrodzenie zostało zmienione zgodnie postanowieniami niniejszego paragrafu zobowiązany jest do zmiany wynagrodzenia przysługującego podwykonawcy, z którym zawarł umowę, w zakresie odpowiadającym zmianom cen materiałów lub kosztów dotyczących zobowiązania podwykonawcy, jeżeli łącznie spełnione są następujące warunki:</w:t>
      </w:r>
    </w:p>
    <w:p w14:paraId="154F3AEF" w14:textId="77777777" w:rsidR="00770124" w:rsidRPr="00770124" w:rsidRDefault="00770124" w:rsidP="00770124">
      <w:pPr>
        <w:pStyle w:val="Akapitzlist"/>
        <w:numPr>
          <w:ilvl w:val="0"/>
          <w:numId w:val="18"/>
        </w:numPr>
        <w:spacing w:after="200" w:line="276" w:lineRule="auto"/>
        <w:ind w:left="426" w:hanging="426"/>
        <w:rPr>
          <w:rFonts w:ascii="SUSE" w:hAnsi="SUSE"/>
          <w:sz w:val="22"/>
          <w:szCs w:val="22"/>
        </w:rPr>
      </w:pPr>
      <w:r w:rsidRPr="00770124">
        <w:rPr>
          <w:rFonts w:ascii="SUSE" w:hAnsi="SUSE"/>
          <w:sz w:val="22"/>
          <w:szCs w:val="22"/>
        </w:rPr>
        <w:t>przedmiotem umowy są dostawy lub usługi;</w:t>
      </w:r>
    </w:p>
    <w:p w14:paraId="1B94AF2E" w14:textId="77777777" w:rsidR="00770124" w:rsidRPr="00770124" w:rsidRDefault="00770124" w:rsidP="00770124">
      <w:pPr>
        <w:pStyle w:val="Akapitzlist"/>
        <w:numPr>
          <w:ilvl w:val="0"/>
          <w:numId w:val="18"/>
        </w:numPr>
        <w:spacing w:after="200" w:line="276" w:lineRule="auto"/>
        <w:ind w:left="426" w:hanging="426"/>
        <w:rPr>
          <w:rFonts w:ascii="SUSE" w:hAnsi="SUSE"/>
          <w:sz w:val="22"/>
          <w:szCs w:val="22"/>
        </w:rPr>
      </w:pPr>
      <w:r w:rsidRPr="00770124">
        <w:rPr>
          <w:rFonts w:ascii="SUSE" w:hAnsi="SUSE"/>
          <w:sz w:val="22"/>
          <w:szCs w:val="22"/>
        </w:rPr>
        <w:t>okres obowiązywania umowy przekracza 6 miesięcy.</w:t>
      </w:r>
    </w:p>
    <w:p w14:paraId="32112EB6" w14:textId="77777777" w:rsidR="00770124" w:rsidRPr="00770124" w:rsidRDefault="00770124" w:rsidP="00770124">
      <w:pPr>
        <w:pStyle w:val="Akapitzlist"/>
        <w:numPr>
          <w:ilvl w:val="0"/>
          <w:numId w:val="13"/>
        </w:numPr>
        <w:tabs>
          <w:tab w:val="clear" w:pos="720"/>
        </w:tabs>
        <w:spacing w:after="200" w:line="276" w:lineRule="auto"/>
        <w:ind w:left="426" w:hanging="426"/>
        <w:rPr>
          <w:rFonts w:ascii="SUSE" w:hAnsi="SUSE"/>
          <w:sz w:val="22"/>
          <w:szCs w:val="22"/>
        </w:rPr>
      </w:pPr>
      <w:r w:rsidRPr="00770124">
        <w:rPr>
          <w:rFonts w:ascii="SUSE" w:hAnsi="SUSE"/>
          <w:sz w:val="22"/>
          <w:szCs w:val="22"/>
        </w:rPr>
        <w:t xml:space="preserve">Zamawiający przewiduje możliwość zmiany wysokości wynagrodzenia określonego w § 5 ust. 1 Umowy także w następujących przypadkach: </w:t>
      </w:r>
    </w:p>
    <w:p w14:paraId="5839BC08" w14:textId="77777777" w:rsidR="00770124" w:rsidRPr="00770124" w:rsidRDefault="00770124" w:rsidP="00770124">
      <w:pPr>
        <w:pStyle w:val="Akapitzlist"/>
        <w:numPr>
          <w:ilvl w:val="0"/>
          <w:numId w:val="19"/>
        </w:numPr>
        <w:spacing w:after="200" w:line="276" w:lineRule="auto"/>
        <w:ind w:left="426" w:hanging="426"/>
        <w:rPr>
          <w:rFonts w:ascii="SUSE" w:hAnsi="SUSE"/>
          <w:sz w:val="22"/>
          <w:szCs w:val="22"/>
        </w:rPr>
      </w:pPr>
      <w:r w:rsidRPr="00770124">
        <w:rPr>
          <w:rFonts w:ascii="SUSE" w:hAnsi="SUSE"/>
          <w:sz w:val="22"/>
          <w:szCs w:val="22"/>
        </w:rPr>
        <w:t xml:space="preserve">w przypadku zmiany stawki podatku od towarów i usług oraz podatku akcyzowego, </w:t>
      </w:r>
    </w:p>
    <w:p w14:paraId="39EF566C" w14:textId="77777777" w:rsidR="00770124" w:rsidRPr="00770124" w:rsidRDefault="00770124" w:rsidP="00770124">
      <w:pPr>
        <w:pStyle w:val="Akapitzlist"/>
        <w:numPr>
          <w:ilvl w:val="0"/>
          <w:numId w:val="19"/>
        </w:numPr>
        <w:spacing w:after="200" w:line="276" w:lineRule="auto"/>
        <w:ind w:left="426" w:hanging="426"/>
        <w:rPr>
          <w:rFonts w:ascii="SUSE" w:hAnsi="SUSE"/>
          <w:sz w:val="22"/>
          <w:szCs w:val="22"/>
        </w:rPr>
      </w:pPr>
      <w:r w:rsidRPr="00770124">
        <w:rPr>
          <w:rFonts w:ascii="SUSE" w:hAnsi="SUSE"/>
          <w:sz w:val="22"/>
          <w:szCs w:val="22"/>
        </w:rPr>
        <w:t>wysokości minimalnego wynagrodzenia za pracę albo wysokości minimalnej stawki godzinowej, ustalonych na podstawie ustawy z dnia 10 października 2002 r. o minimalnym wynagrodzeniu  za pracę,</w:t>
      </w:r>
    </w:p>
    <w:p w14:paraId="2DD34D12" w14:textId="77777777" w:rsidR="00770124" w:rsidRPr="00770124" w:rsidRDefault="00770124" w:rsidP="00770124">
      <w:pPr>
        <w:pStyle w:val="Akapitzlist"/>
        <w:numPr>
          <w:ilvl w:val="0"/>
          <w:numId w:val="19"/>
        </w:numPr>
        <w:spacing w:after="200" w:line="276" w:lineRule="auto"/>
        <w:ind w:left="426" w:hanging="426"/>
        <w:rPr>
          <w:rFonts w:ascii="SUSE" w:hAnsi="SUSE"/>
          <w:sz w:val="22"/>
          <w:szCs w:val="22"/>
        </w:rPr>
      </w:pPr>
      <w:r w:rsidRPr="00770124">
        <w:rPr>
          <w:rFonts w:ascii="SUSE" w:hAnsi="SUSE"/>
          <w:sz w:val="22"/>
          <w:szCs w:val="22"/>
        </w:rPr>
        <w:t>zasad podlegania ubezpieczeniom społecznym lub ubezpieczeniu zdrowotnemu lub wysokości stawki składki na ubezpieczenia społeczne lub ubezpieczenie zdrowotne,</w:t>
      </w:r>
    </w:p>
    <w:p w14:paraId="1E406B3B" w14:textId="77777777" w:rsidR="00770124" w:rsidRPr="00770124" w:rsidRDefault="00770124" w:rsidP="00770124">
      <w:pPr>
        <w:pStyle w:val="Akapitzlist"/>
        <w:numPr>
          <w:ilvl w:val="0"/>
          <w:numId w:val="19"/>
        </w:numPr>
        <w:spacing w:after="200" w:line="276" w:lineRule="auto"/>
        <w:ind w:left="426" w:hanging="426"/>
        <w:rPr>
          <w:rFonts w:ascii="SUSE" w:hAnsi="SUSE"/>
          <w:sz w:val="22"/>
          <w:szCs w:val="22"/>
        </w:rPr>
      </w:pPr>
      <w:r w:rsidRPr="00770124">
        <w:rPr>
          <w:rFonts w:ascii="SUSE" w:hAnsi="SUSE"/>
          <w:sz w:val="22"/>
          <w:szCs w:val="22"/>
        </w:rPr>
        <w:t xml:space="preserve">zasad gromadzenia i wysokości wpłat do pracowniczych planów kapitałowych, o których mowa w ustawie z dnia 4 października 2018 r. o pracowniczych planach kapitałowych (Dz. </w:t>
      </w:r>
      <w:proofErr w:type="spellStart"/>
      <w:r w:rsidRPr="00770124">
        <w:rPr>
          <w:rFonts w:ascii="SUSE" w:hAnsi="SUSE"/>
          <w:sz w:val="22"/>
          <w:szCs w:val="22"/>
        </w:rPr>
        <w:t>U.z</w:t>
      </w:r>
      <w:proofErr w:type="spellEnd"/>
      <w:r w:rsidRPr="00770124">
        <w:rPr>
          <w:rFonts w:ascii="SUSE" w:hAnsi="SUSE"/>
          <w:sz w:val="22"/>
          <w:szCs w:val="22"/>
        </w:rPr>
        <w:t xml:space="preserve"> 2024 r. poz. 427).</w:t>
      </w:r>
    </w:p>
    <w:p w14:paraId="285E790C" w14:textId="77777777" w:rsidR="00770124" w:rsidRPr="00770124" w:rsidRDefault="00770124" w:rsidP="00770124">
      <w:pPr>
        <w:pStyle w:val="Akapitzlist"/>
        <w:numPr>
          <w:ilvl w:val="0"/>
          <w:numId w:val="13"/>
        </w:numPr>
        <w:tabs>
          <w:tab w:val="clear" w:pos="720"/>
        </w:tabs>
        <w:spacing w:after="200" w:line="276" w:lineRule="auto"/>
        <w:ind w:left="426" w:hanging="426"/>
        <w:rPr>
          <w:rFonts w:ascii="SUSE" w:hAnsi="SUSE"/>
          <w:sz w:val="22"/>
          <w:szCs w:val="22"/>
        </w:rPr>
      </w:pPr>
      <w:r w:rsidRPr="00770124">
        <w:rPr>
          <w:rFonts w:ascii="SUSE" w:hAnsi="SUSE"/>
          <w:sz w:val="22"/>
          <w:szCs w:val="22"/>
        </w:rPr>
        <w:t>Zamawiający przewiduje możliwość zmiany wysokości wynagrodzenia określonego w § 5 ust. 1 tylko jeśli zmiany określone w ust. 12 pkt. 1 – 4 będą miały wpływ na koszty wykonania Umowy przez Wykonawcę.</w:t>
      </w:r>
    </w:p>
    <w:p w14:paraId="338D33FA" w14:textId="77777777" w:rsidR="00770124" w:rsidRPr="00770124" w:rsidRDefault="00770124" w:rsidP="00770124">
      <w:pPr>
        <w:pStyle w:val="Akapitzlist"/>
        <w:spacing w:after="0" w:line="276" w:lineRule="auto"/>
        <w:ind w:left="284" w:firstLine="0"/>
        <w:rPr>
          <w:rFonts w:ascii="SUSE" w:hAnsi="SUSE"/>
          <w:sz w:val="22"/>
          <w:szCs w:val="22"/>
        </w:rPr>
      </w:pPr>
    </w:p>
    <w:p w14:paraId="75279872" w14:textId="77777777" w:rsidR="00965DEF" w:rsidRPr="00965DEF" w:rsidRDefault="00965DEF" w:rsidP="00965DEF">
      <w:pPr>
        <w:spacing w:line="276" w:lineRule="auto"/>
        <w:ind w:hanging="446"/>
        <w:jc w:val="center"/>
        <w:rPr>
          <w:rFonts w:ascii="SUSE" w:hAnsi="SUSE"/>
          <w:sz w:val="22"/>
          <w:szCs w:val="22"/>
        </w:rPr>
      </w:pPr>
      <w:r w:rsidRPr="00965DEF">
        <w:rPr>
          <w:rFonts w:ascii="SUSE" w:hAnsi="SUSE"/>
          <w:sz w:val="22"/>
          <w:szCs w:val="22"/>
        </w:rPr>
        <w:t>§12</w:t>
      </w:r>
    </w:p>
    <w:p w14:paraId="0B104BD2" w14:textId="77777777" w:rsidR="00965DEF" w:rsidRPr="00965DEF" w:rsidRDefault="00965DEF" w:rsidP="00965DEF">
      <w:pPr>
        <w:widowControl w:val="0"/>
        <w:tabs>
          <w:tab w:val="num" w:pos="2520"/>
        </w:tabs>
        <w:spacing w:line="276" w:lineRule="auto"/>
        <w:ind w:hanging="446"/>
        <w:rPr>
          <w:rFonts w:ascii="SUSE" w:eastAsia="Arial Narrow" w:hAnsi="SUSE"/>
          <w:bCs/>
          <w:spacing w:val="1"/>
          <w:sz w:val="22"/>
          <w:szCs w:val="22"/>
          <w:lang w:eastAsia="en-US"/>
        </w:rPr>
      </w:pPr>
      <w:r w:rsidRPr="00965DEF">
        <w:rPr>
          <w:rFonts w:ascii="SUSE" w:eastAsia="Arial Narrow" w:hAnsi="SUSE"/>
          <w:bCs/>
          <w:spacing w:val="1"/>
          <w:sz w:val="22"/>
          <w:szCs w:val="22"/>
          <w:lang w:eastAsia="en-US"/>
        </w:rPr>
        <w:t>W razie wystąpienia istotnej zmiany okoliczności powodujących, że wykonanie umowy nie leży w interesie publicznym, czego nie można było przewidzieć w chwili zawarcia umowy, Zamawiający może odstąpić od umowy w terminie 30 dni od powzięcia wiadomości o tych okolicznościach. W takim przypadku Wykonawca może żądać wynagrodzenia należnego mu z tytułu wykonania części umowy.</w:t>
      </w:r>
      <w:r w:rsidRPr="00965DEF">
        <w:rPr>
          <w:rFonts w:ascii="SUSE" w:eastAsia="Arial Narrow" w:hAnsi="SUSE"/>
          <w:b/>
          <w:bCs/>
          <w:spacing w:val="1"/>
          <w:sz w:val="22"/>
          <w:szCs w:val="22"/>
          <w:lang w:eastAsia="en-US"/>
        </w:rPr>
        <w:t xml:space="preserve"> </w:t>
      </w:r>
    </w:p>
    <w:p w14:paraId="0B397B41" w14:textId="77777777" w:rsidR="00965DEF" w:rsidRPr="00965DEF" w:rsidRDefault="00965DEF" w:rsidP="00965DEF">
      <w:pPr>
        <w:spacing w:line="276" w:lineRule="auto"/>
        <w:ind w:hanging="446"/>
        <w:rPr>
          <w:rFonts w:ascii="SUSE" w:hAnsi="SUSE"/>
          <w:sz w:val="22"/>
          <w:szCs w:val="22"/>
        </w:rPr>
      </w:pPr>
    </w:p>
    <w:p w14:paraId="373A166D" w14:textId="77777777" w:rsidR="00965DEF" w:rsidRPr="00965DEF" w:rsidRDefault="00965DEF" w:rsidP="00965DEF">
      <w:pPr>
        <w:spacing w:line="276" w:lineRule="auto"/>
        <w:ind w:hanging="446"/>
        <w:jc w:val="center"/>
        <w:rPr>
          <w:rFonts w:ascii="SUSE" w:hAnsi="SUSE"/>
          <w:sz w:val="22"/>
          <w:szCs w:val="22"/>
        </w:rPr>
      </w:pPr>
      <w:r w:rsidRPr="00965DEF">
        <w:rPr>
          <w:rFonts w:ascii="SUSE" w:hAnsi="SUSE"/>
          <w:sz w:val="22"/>
          <w:szCs w:val="22"/>
        </w:rPr>
        <w:t>§13</w:t>
      </w:r>
    </w:p>
    <w:p w14:paraId="4A7B14B6" w14:textId="77777777" w:rsidR="00965DEF" w:rsidRPr="00965DEF" w:rsidRDefault="00965DEF" w:rsidP="00965DEF">
      <w:pPr>
        <w:pStyle w:val="Akapitzlist"/>
        <w:numPr>
          <w:ilvl w:val="0"/>
          <w:numId w:val="20"/>
        </w:numPr>
        <w:spacing w:after="0" w:line="276" w:lineRule="auto"/>
        <w:ind w:left="446" w:hanging="446"/>
        <w:rPr>
          <w:rFonts w:ascii="SUSE" w:hAnsi="SUSE"/>
          <w:sz w:val="22"/>
          <w:szCs w:val="22"/>
        </w:rPr>
      </w:pPr>
      <w:r w:rsidRPr="00965DEF">
        <w:rPr>
          <w:rFonts w:ascii="SUSE" w:hAnsi="SUSE"/>
          <w:sz w:val="22"/>
          <w:szCs w:val="22"/>
        </w:rPr>
        <w:t>Naprawienie ewentualnej szkody za nie wykonanie lub niewłaściwe wykonanie umowy przez Wykonawcę nastąpi poprzez zapłatę kar umownych w przypadkach i wysokościach określonych w ust. 2, z zastrzeżeniem ust. 3 i 4.</w:t>
      </w:r>
    </w:p>
    <w:p w14:paraId="6ED65E09" w14:textId="77777777" w:rsidR="00965DEF" w:rsidRPr="00965DEF" w:rsidRDefault="00965DEF" w:rsidP="00965DEF">
      <w:pPr>
        <w:pStyle w:val="Akapitzlist"/>
        <w:numPr>
          <w:ilvl w:val="0"/>
          <w:numId w:val="20"/>
        </w:numPr>
        <w:spacing w:after="0" w:line="276" w:lineRule="auto"/>
        <w:ind w:left="446" w:hanging="446"/>
        <w:rPr>
          <w:rFonts w:ascii="SUSE" w:hAnsi="SUSE"/>
          <w:sz w:val="22"/>
          <w:szCs w:val="22"/>
        </w:rPr>
      </w:pPr>
      <w:r w:rsidRPr="00965DEF">
        <w:rPr>
          <w:rFonts w:ascii="SUSE" w:hAnsi="SUSE"/>
          <w:sz w:val="22"/>
          <w:szCs w:val="22"/>
        </w:rPr>
        <w:t xml:space="preserve">Wykonawca zapłaci Zamawiającemu kary umowne: </w:t>
      </w:r>
    </w:p>
    <w:p w14:paraId="30E269E5" w14:textId="77777777" w:rsidR="00965DEF" w:rsidRPr="00965DEF" w:rsidRDefault="00965DEF" w:rsidP="00965DEF">
      <w:pPr>
        <w:pStyle w:val="Akapitzlist"/>
        <w:numPr>
          <w:ilvl w:val="0"/>
          <w:numId w:val="21"/>
        </w:numPr>
        <w:spacing w:after="0" w:line="276" w:lineRule="auto"/>
        <w:ind w:left="446" w:hanging="446"/>
        <w:rPr>
          <w:rFonts w:ascii="SUSE" w:hAnsi="SUSE"/>
          <w:sz w:val="22"/>
          <w:szCs w:val="22"/>
        </w:rPr>
      </w:pPr>
      <w:r w:rsidRPr="00965DEF">
        <w:rPr>
          <w:rFonts w:ascii="SUSE" w:hAnsi="SUSE"/>
          <w:sz w:val="22"/>
          <w:szCs w:val="22"/>
        </w:rPr>
        <w:t>w przypadku odstąpienia przez Zamawiającego od umowy z winy Wykonawcy - w wysokości 10 % wartości wynagrodzenia brutto o którym mowa w § 5 ust. 1,</w:t>
      </w:r>
    </w:p>
    <w:p w14:paraId="79053BF2" w14:textId="77777777" w:rsidR="00965DEF" w:rsidRPr="00965DEF" w:rsidRDefault="00965DEF" w:rsidP="00965DEF">
      <w:pPr>
        <w:pStyle w:val="Akapitzlist"/>
        <w:numPr>
          <w:ilvl w:val="0"/>
          <w:numId w:val="21"/>
        </w:numPr>
        <w:spacing w:after="0" w:line="276" w:lineRule="auto"/>
        <w:ind w:left="446" w:hanging="446"/>
        <w:rPr>
          <w:rFonts w:ascii="SUSE" w:hAnsi="SUSE"/>
          <w:sz w:val="22"/>
          <w:szCs w:val="22"/>
        </w:rPr>
      </w:pPr>
      <w:r w:rsidRPr="00965DEF">
        <w:rPr>
          <w:rFonts w:ascii="SUSE" w:hAnsi="SUSE"/>
          <w:sz w:val="22"/>
          <w:szCs w:val="22"/>
        </w:rPr>
        <w:t>za spowodowanie przerwy w realizacji umowy z przyczyn zależnych od Wykonawcy  w wysokości 1 % kwoty brutto określonej w § 5 ust. 1 za każdy dzień przerwy,</w:t>
      </w:r>
    </w:p>
    <w:p w14:paraId="58D9B73C" w14:textId="77777777" w:rsidR="00965DEF" w:rsidRPr="00965DEF" w:rsidRDefault="00965DEF" w:rsidP="00965DEF">
      <w:pPr>
        <w:pStyle w:val="Akapitzlist"/>
        <w:numPr>
          <w:ilvl w:val="0"/>
          <w:numId w:val="21"/>
        </w:numPr>
        <w:spacing w:after="0" w:line="276" w:lineRule="auto"/>
        <w:ind w:left="446" w:hanging="446"/>
        <w:rPr>
          <w:rFonts w:ascii="SUSE" w:hAnsi="SUSE"/>
          <w:sz w:val="22"/>
          <w:szCs w:val="22"/>
        </w:rPr>
      </w:pPr>
      <w:r w:rsidRPr="00965DEF">
        <w:rPr>
          <w:rFonts w:ascii="SUSE" w:hAnsi="SUSE"/>
          <w:sz w:val="22"/>
          <w:szCs w:val="22"/>
        </w:rPr>
        <w:t>za naruszenie obowiązku zatrudniania pracowników na podstawie umowy o pracę zgodnie z § … w wysokości …% wartości wynagrodzenia brutto określonego w § 5 ust. 1 za każdy przypadek;</w:t>
      </w:r>
    </w:p>
    <w:p w14:paraId="3357709C" w14:textId="77777777" w:rsidR="00965DEF" w:rsidRPr="00965DEF" w:rsidRDefault="00965DEF" w:rsidP="00965DEF">
      <w:pPr>
        <w:pStyle w:val="Akapitzlist"/>
        <w:numPr>
          <w:ilvl w:val="0"/>
          <w:numId w:val="21"/>
        </w:numPr>
        <w:spacing w:after="0" w:line="276" w:lineRule="auto"/>
        <w:ind w:left="446" w:hanging="446"/>
        <w:rPr>
          <w:rFonts w:ascii="SUSE" w:hAnsi="SUSE"/>
          <w:sz w:val="22"/>
          <w:szCs w:val="22"/>
        </w:rPr>
      </w:pPr>
      <w:r w:rsidRPr="00965DEF">
        <w:rPr>
          <w:rFonts w:ascii="SUSE" w:hAnsi="SUSE"/>
          <w:sz w:val="22"/>
          <w:szCs w:val="22"/>
        </w:rPr>
        <w:t xml:space="preserve">z tytułu braku zapłaty lub nieterminowej zapłaty wynagrodzenia należnego podwykonawcom z tytułu zmiany wysokości wynagrodzenia, o której mowa w art. 439 ust. 5 ustawy </w:t>
      </w:r>
      <w:proofErr w:type="spellStart"/>
      <w:r w:rsidRPr="00965DEF">
        <w:rPr>
          <w:rFonts w:ascii="SUSE" w:hAnsi="SUSE"/>
          <w:sz w:val="22"/>
          <w:szCs w:val="22"/>
        </w:rPr>
        <w:t>Pzp</w:t>
      </w:r>
      <w:proofErr w:type="spellEnd"/>
      <w:r w:rsidRPr="00965DEF">
        <w:rPr>
          <w:rFonts w:ascii="SUSE" w:hAnsi="SUSE"/>
          <w:sz w:val="22"/>
          <w:szCs w:val="22"/>
        </w:rPr>
        <w:t xml:space="preserve"> w wysokości 0,2% wartości wynagrodzenia brutto za każdy dzień zwłoki w zapłacie, nie więcej niż 5% wartości wynagrodzenia brutto, określonego w § 5 ust. 1;</w:t>
      </w:r>
    </w:p>
    <w:p w14:paraId="3C87D528" w14:textId="77777777" w:rsidR="00965DEF" w:rsidRPr="00965DEF" w:rsidRDefault="00965DEF" w:rsidP="00965DEF">
      <w:pPr>
        <w:pStyle w:val="Akapitzlist"/>
        <w:numPr>
          <w:ilvl w:val="0"/>
          <w:numId w:val="20"/>
        </w:numPr>
        <w:spacing w:after="0" w:line="276" w:lineRule="auto"/>
        <w:ind w:left="446" w:hanging="446"/>
        <w:rPr>
          <w:rFonts w:ascii="SUSE" w:hAnsi="SUSE"/>
          <w:sz w:val="22"/>
          <w:szCs w:val="22"/>
        </w:rPr>
      </w:pPr>
      <w:r w:rsidRPr="00965DEF">
        <w:rPr>
          <w:rFonts w:ascii="SUSE" w:hAnsi="SUSE"/>
          <w:sz w:val="22"/>
          <w:szCs w:val="22"/>
        </w:rPr>
        <w:t xml:space="preserve">W innych niż określone w ust. 2 przypadkach, naprawienie ewentualnej szkody z tytułu  niewłaściwego wykonania umowy następuje na zasadach ogólnych. </w:t>
      </w:r>
    </w:p>
    <w:p w14:paraId="42093A1F" w14:textId="77777777" w:rsidR="00965DEF" w:rsidRPr="00965DEF" w:rsidRDefault="00965DEF" w:rsidP="00965DEF">
      <w:pPr>
        <w:pStyle w:val="Akapitzlist"/>
        <w:numPr>
          <w:ilvl w:val="0"/>
          <w:numId w:val="20"/>
        </w:numPr>
        <w:spacing w:after="0" w:line="276" w:lineRule="auto"/>
        <w:ind w:left="446" w:hanging="446"/>
        <w:rPr>
          <w:rFonts w:ascii="SUSE" w:hAnsi="SUSE"/>
          <w:sz w:val="22"/>
          <w:szCs w:val="22"/>
        </w:rPr>
      </w:pPr>
      <w:r w:rsidRPr="00965DEF">
        <w:rPr>
          <w:rFonts w:ascii="SUSE" w:hAnsi="SUSE"/>
          <w:sz w:val="22"/>
          <w:szCs w:val="22"/>
        </w:rPr>
        <w:t>Kary umowne, o których mowa w ust. 2 mogą być potrącane przez Zamawiającego z należnego Wykonawcy wynagrodzenia również w przypadku, gdy roszczenie o zapłatę kary nie jest wymagalne.</w:t>
      </w:r>
    </w:p>
    <w:p w14:paraId="770781E3" w14:textId="77777777" w:rsidR="00965DEF" w:rsidRPr="00965DEF" w:rsidRDefault="00965DEF" w:rsidP="00965DEF">
      <w:pPr>
        <w:pStyle w:val="Akapitzlist"/>
        <w:numPr>
          <w:ilvl w:val="0"/>
          <w:numId w:val="20"/>
        </w:numPr>
        <w:spacing w:after="0" w:line="276" w:lineRule="auto"/>
        <w:ind w:left="446" w:hanging="446"/>
        <w:rPr>
          <w:rFonts w:ascii="SUSE" w:hAnsi="SUSE"/>
          <w:sz w:val="22"/>
          <w:szCs w:val="22"/>
        </w:rPr>
      </w:pPr>
      <w:r w:rsidRPr="00965DEF">
        <w:rPr>
          <w:rFonts w:ascii="SUSE" w:hAnsi="SUSE"/>
          <w:sz w:val="22"/>
          <w:szCs w:val="22"/>
        </w:rPr>
        <w:t>Maksymalna wysokość kar umownych wynosi 20 % wynagrodzenia brutto przysługującego za okres obowiązywania umowy o którym mowa w § 5 ust. 1</w:t>
      </w:r>
    </w:p>
    <w:p w14:paraId="760EDE5E" w14:textId="77777777" w:rsidR="00965DEF" w:rsidRPr="00965DEF" w:rsidRDefault="00965DEF" w:rsidP="00965DEF">
      <w:pPr>
        <w:pStyle w:val="Akapitzlist"/>
        <w:numPr>
          <w:ilvl w:val="0"/>
          <w:numId w:val="20"/>
        </w:numPr>
        <w:spacing w:after="0" w:line="276" w:lineRule="auto"/>
        <w:ind w:left="446" w:hanging="446"/>
        <w:rPr>
          <w:rFonts w:ascii="SUSE" w:hAnsi="SUSE"/>
          <w:sz w:val="22"/>
          <w:szCs w:val="22"/>
        </w:rPr>
      </w:pPr>
      <w:r w:rsidRPr="00965DEF">
        <w:rPr>
          <w:rFonts w:ascii="SUSE" w:hAnsi="SUSE"/>
          <w:sz w:val="22"/>
          <w:szCs w:val="22"/>
        </w:rPr>
        <w:t>Powyższe postanowienia nie ograniczają uprawnienia Zamawiającego do dochodzenia odszkodowania z tytułu nie wykonania lub nienależytego wykonania przedmiotu umowy na zasadach ogólnych, określonych w Kodeksie cywilnym.</w:t>
      </w:r>
    </w:p>
    <w:p w14:paraId="5E19D1BD" w14:textId="1F90287D" w:rsidR="00770124" w:rsidRPr="00770124" w:rsidRDefault="00770124" w:rsidP="00770124">
      <w:pPr>
        <w:pStyle w:val="Akapitzlist"/>
        <w:spacing w:after="0" w:line="276" w:lineRule="auto"/>
        <w:ind w:left="284" w:firstLine="0"/>
        <w:rPr>
          <w:rFonts w:ascii="SUSE" w:hAnsi="SUSE"/>
          <w:sz w:val="22"/>
          <w:szCs w:val="22"/>
        </w:rPr>
      </w:pPr>
    </w:p>
    <w:p w14:paraId="786DFB4E" w14:textId="77777777" w:rsidR="00770124" w:rsidRPr="00770124" w:rsidRDefault="00770124" w:rsidP="00770124">
      <w:pPr>
        <w:pStyle w:val="Akapitzlist"/>
        <w:spacing w:after="0" w:line="276" w:lineRule="auto"/>
        <w:ind w:left="284" w:firstLine="0"/>
        <w:rPr>
          <w:rFonts w:ascii="SUSE" w:hAnsi="SUSE"/>
          <w:sz w:val="22"/>
          <w:szCs w:val="22"/>
        </w:rPr>
      </w:pPr>
    </w:p>
    <w:p w14:paraId="0A382676" w14:textId="77777777" w:rsidR="00965DEF" w:rsidRPr="00965DEF" w:rsidRDefault="00965DEF" w:rsidP="00965DEF">
      <w:pPr>
        <w:spacing w:line="276" w:lineRule="auto"/>
        <w:jc w:val="center"/>
        <w:rPr>
          <w:rFonts w:ascii="SUSE" w:hAnsi="SUSE"/>
          <w:sz w:val="22"/>
          <w:szCs w:val="22"/>
        </w:rPr>
      </w:pPr>
      <w:r w:rsidRPr="00965DEF">
        <w:rPr>
          <w:rFonts w:ascii="SUSE" w:hAnsi="SUSE"/>
          <w:sz w:val="22"/>
          <w:szCs w:val="22"/>
        </w:rPr>
        <w:t>§15</w:t>
      </w:r>
    </w:p>
    <w:p w14:paraId="272833CB" w14:textId="77777777" w:rsidR="00965DEF" w:rsidRPr="00965DEF" w:rsidRDefault="00965DEF" w:rsidP="00965DEF">
      <w:pPr>
        <w:pStyle w:val="Akapitzlist"/>
        <w:numPr>
          <w:ilvl w:val="0"/>
          <w:numId w:val="23"/>
        </w:numPr>
        <w:shd w:val="clear" w:color="auto" w:fill="FFFFFF"/>
        <w:autoSpaceDE w:val="0"/>
        <w:autoSpaceDN w:val="0"/>
        <w:adjustRightInd w:val="0"/>
        <w:spacing w:after="0" w:line="276" w:lineRule="auto"/>
        <w:ind w:left="446" w:hanging="384"/>
        <w:rPr>
          <w:rFonts w:ascii="SUSE" w:hAnsi="SUSE"/>
          <w:sz w:val="22"/>
          <w:szCs w:val="22"/>
        </w:rPr>
      </w:pPr>
      <w:r w:rsidRPr="00965DEF">
        <w:rPr>
          <w:rFonts w:ascii="SUSE" w:hAnsi="SUSE"/>
          <w:sz w:val="22"/>
          <w:szCs w:val="22"/>
        </w:rPr>
        <w:t>W razie sporów mogących wyniknąć z umowy Strony będą dążyć do ich polubownego rozstrzygnięcia, a w przypadku braku porozumienia Strony poddadzą spór pod rozstrzygnięcie sądu powszechnego właściwego dla siedziby Zamawiającego.</w:t>
      </w:r>
    </w:p>
    <w:p w14:paraId="4C57ABB1" w14:textId="77777777" w:rsidR="00965DEF" w:rsidRPr="00965DEF" w:rsidRDefault="00965DEF" w:rsidP="00965DEF">
      <w:pPr>
        <w:pStyle w:val="Akapitzlist"/>
        <w:numPr>
          <w:ilvl w:val="0"/>
          <w:numId w:val="23"/>
        </w:numPr>
        <w:shd w:val="clear" w:color="auto" w:fill="FFFFFF"/>
        <w:autoSpaceDE w:val="0"/>
        <w:autoSpaceDN w:val="0"/>
        <w:adjustRightInd w:val="0"/>
        <w:spacing w:after="0" w:line="276" w:lineRule="auto"/>
        <w:ind w:left="446" w:hanging="384"/>
        <w:rPr>
          <w:rFonts w:ascii="SUSE" w:hAnsi="SUSE"/>
          <w:sz w:val="22"/>
          <w:szCs w:val="22"/>
        </w:rPr>
      </w:pPr>
      <w:r w:rsidRPr="00965DEF">
        <w:rPr>
          <w:rFonts w:ascii="SUSE" w:hAnsi="SUSE"/>
          <w:sz w:val="22"/>
          <w:szCs w:val="22"/>
        </w:rPr>
        <w:t>W sprawach, których nie reguluje niniejsza umowa, będą miały zastosowanie przepisy Kodeksu cywilnego oraz innych właściwych przepisów.</w:t>
      </w:r>
    </w:p>
    <w:p w14:paraId="5A6280F0" w14:textId="77777777" w:rsidR="00965DEF" w:rsidRPr="00965DEF" w:rsidRDefault="00965DEF" w:rsidP="00965DEF">
      <w:pPr>
        <w:pStyle w:val="Akapitzlist"/>
        <w:numPr>
          <w:ilvl w:val="0"/>
          <w:numId w:val="23"/>
        </w:numPr>
        <w:shd w:val="clear" w:color="auto" w:fill="FFFFFF"/>
        <w:autoSpaceDE w:val="0"/>
        <w:autoSpaceDN w:val="0"/>
        <w:adjustRightInd w:val="0"/>
        <w:spacing w:after="0" w:line="276" w:lineRule="auto"/>
        <w:ind w:left="446" w:hanging="384"/>
        <w:rPr>
          <w:rFonts w:ascii="SUSE" w:hAnsi="SUSE"/>
          <w:sz w:val="22"/>
          <w:szCs w:val="22"/>
        </w:rPr>
      </w:pPr>
      <w:r w:rsidRPr="00965DEF">
        <w:rPr>
          <w:rFonts w:ascii="SUSE" w:hAnsi="SUSE"/>
          <w:bCs/>
          <w:sz w:val="22"/>
          <w:szCs w:val="22"/>
        </w:rPr>
        <w:t>Wykonawca</w:t>
      </w:r>
      <w:r w:rsidRPr="00965DEF">
        <w:rPr>
          <w:rFonts w:ascii="SUSE" w:hAnsi="SUSE"/>
          <w:sz w:val="22"/>
          <w:szCs w:val="22"/>
        </w:rPr>
        <w:t xml:space="preserve"> jest zobowiązany do poinformowania </w:t>
      </w:r>
      <w:r w:rsidRPr="00965DEF">
        <w:rPr>
          <w:rFonts w:ascii="SUSE" w:hAnsi="SUSE"/>
          <w:bCs/>
          <w:sz w:val="22"/>
          <w:szCs w:val="22"/>
        </w:rPr>
        <w:t xml:space="preserve">Zamawiającego niezwłocznie, nie później niż w terminie 7 dni od daty zaistnienia zmian </w:t>
      </w:r>
      <w:r w:rsidRPr="00965DEF">
        <w:rPr>
          <w:rFonts w:ascii="SUSE" w:hAnsi="SUSE"/>
          <w:sz w:val="22"/>
          <w:szCs w:val="22"/>
        </w:rPr>
        <w:t xml:space="preserve">danych zawartych w umowie. W przypadku nie poinformowania o zmianie adresu lub innych danych, wszelka korespondencja wysłana przez </w:t>
      </w:r>
      <w:r w:rsidRPr="00965DEF">
        <w:rPr>
          <w:rFonts w:ascii="SUSE" w:hAnsi="SUSE"/>
          <w:bCs/>
          <w:sz w:val="22"/>
          <w:szCs w:val="22"/>
        </w:rPr>
        <w:t xml:space="preserve">Zamawiającego </w:t>
      </w:r>
      <w:r w:rsidRPr="00965DEF">
        <w:rPr>
          <w:rFonts w:ascii="SUSE" w:hAnsi="SUSE"/>
          <w:sz w:val="22"/>
          <w:szCs w:val="22"/>
        </w:rPr>
        <w:t xml:space="preserve">na adres wskazany w umowie będzie uważana za skutecznie doręczoną. </w:t>
      </w:r>
    </w:p>
    <w:p w14:paraId="0FF956A6" w14:textId="77777777" w:rsidR="00965DEF" w:rsidRPr="00965DEF" w:rsidRDefault="00965DEF" w:rsidP="00965DEF">
      <w:pPr>
        <w:pStyle w:val="Akapitzlist"/>
        <w:numPr>
          <w:ilvl w:val="0"/>
          <w:numId w:val="23"/>
        </w:numPr>
        <w:shd w:val="clear" w:color="auto" w:fill="FFFFFF"/>
        <w:autoSpaceDE w:val="0"/>
        <w:autoSpaceDN w:val="0"/>
        <w:adjustRightInd w:val="0"/>
        <w:spacing w:after="0" w:line="276" w:lineRule="auto"/>
        <w:ind w:left="446" w:hanging="384"/>
        <w:rPr>
          <w:rFonts w:ascii="SUSE" w:hAnsi="SUSE"/>
          <w:sz w:val="22"/>
          <w:szCs w:val="22"/>
        </w:rPr>
      </w:pPr>
      <w:r w:rsidRPr="00965DEF">
        <w:rPr>
          <w:rFonts w:ascii="SUSE" w:hAnsi="SUSE"/>
          <w:sz w:val="22"/>
          <w:szCs w:val="22"/>
        </w:rPr>
        <w:t xml:space="preserve">Wszelkie zmiany niniejszej umowy wymagają - pod rygorem nieważności - formy pisemnej w postaci aneksu do umowy. </w:t>
      </w:r>
    </w:p>
    <w:p w14:paraId="6B7DE183" w14:textId="77777777" w:rsidR="00965DEF" w:rsidRPr="00965DEF" w:rsidRDefault="00965DEF" w:rsidP="00965DEF">
      <w:pPr>
        <w:spacing w:line="276" w:lineRule="auto"/>
        <w:rPr>
          <w:rFonts w:ascii="SUSE" w:hAnsi="SUSE"/>
          <w:sz w:val="22"/>
          <w:szCs w:val="22"/>
        </w:rPr>
      </w:pPr>
    </w:p>
    <w:p w14:paraId="57415C2B" w14:textId="77777777" w:rsidR="00965DEF" w:rsidRPr="00965DEF" w:rsidRDefault="00965DEF" w:rsidP="00965DEF">
      <w:pPr>
        <w:spacing w:line="276" w:lineRule="auto"/>
        <w:jc w:val="center"/>
        <w:rPr>
          <w:rFonts w:ascii="SUSE" w:hAnsi="SUSE"/>
          <w:sz w:val="22"/>
          <w:szCs w:val="22"/>
        </w:rPr>
      </w:pPr>
      <w:r w:rsidRPr="00965DEF">
        <w:rPr>
          <w:rFonts w:ascii="SUSE" w:hAnsi="SUSE"/>
          <w:sz w:val="22"/>
          <w:szCs w:val="22"/>
        </w:rPr>
        <w:t>§16</w:t>
      </w:r>
    </w:p>
    <w:p w14:paraId="0179C7F3" w14:textId="77777777" w:rsidR="00965DEF" w:rsidRPr="00965DEF" w:rsidRDefault="00965DEF" w:rsidP="00965DEF">
      <w:pPr>
        <w:numPr>
          <w:ilvl w:val="0"/>
          <w:numId w:val="22"/>
        </w:numPr>
        <w:spacing w:after="0" w:line="276" w:lineRule="auto"/>
        <w:ind w:left="446" w:hanging="384"/>
        <w:contextualSpacing/>
        <w:rPr>
          <w:rFonts w:ascii="SUSE" w:hAnsi="SUSE"/>
          <w:sz w:val="22"/>
          <w:szCs w:val="22"/>
        </w:rPr>
      </w:pPr>
      <w:r w:rsidRPr="00965DEF">
        <w:rPr>
          <w:rFonts w:ascii="SUSE" w:hAnsi="SUSE"/>
          <w:sz w:val="22"/>
          <w:szCs w:val="22"/>
        </w:rPr>
        <w:t xml:space="preserve">Wykonawca oświadcza, że znany jest mu fakt, iż treść niniejszej umowy, a w szczególności przedmiot umowy i wysokość wynagrodzenia, stanowią informację publiczną w rozumieniu art. 1 ust. 1 ustawy z dnia 06 września 2001 r. o dostępie do informacji publicznej (j.t. Dz. U. z 2022 r., poz. 902 z </w:t>
      </w:r>
      <w:proofErr w:type="spellStart"/>
      <w:r w:rsidRPr="00965DEF">
        <w:rPr>
          <w:rFonts w:ascii="SUSE" w:hAnsi="SUSE"/>
          <w:sz w:val="22"/>
          <w:szCs w:val="22"/>
        </w:rPr>
        <w:t>późn</w:t>
      </w:r>
      <w:proofErr w:type="spellEnd"/>
      <w:r w:rsidRPr="00965DEF">
        <w:rPr>
          <w:rFonts w:ascii="SUSE" w:hAnsi="SUSE"/>
          <w:sz w:val="22"/>
          <w:szCs w:val="22"/>
        </w:rPr>
        <w:t xml:space="preserve">. zm.), która podlega udostępnieniu w trybie przedmiotowej ustawy, z zastrzeżeniem ust. 2. </w:t>
      </w:r>
    </w:p>
    <w:p w14:paraId="37F85F17" w14:textId="77777777" w:rsidR="00965DEF" w:rsidRPr="00965DEF" w:rsidRDefault="00965DEF" w:rsidP="00965DEF">
      <w:pPr>
        <w:numPr>
          <w:ilvl w:val="0"/>
          <w:numId w:val="22"/>
        </w:numPr>
        <w:spacing w:after="0" w:line="276" w:lineRule="auto"/>
        <w:ind w:left="446" w:hanging="384"/>
        <w:contextualSpacing/>
        <w:rPr>
          <w:rFonts w:ascii="SUSE" w:hAnsi="SUSE"/>
          <w:sz w:val="22"/>
          <w:szCs w:val="22"/>
        </w:rPr>
      </w:pPr>
      <w:r w:rsidRPr="00965DEF">
        <w:rPr>
          <w:rFonts w:ascii="SUSE" w:hAnsi="SUSE"/>
          <w:sz w:val="22"/>
          <w:szCs w:val="22"/>
        </w:rPr>
        <w:t>Wykonawca oświadcza, że nie podlega wykluczeniu z postępowania na podstawie art. 7 ust. 1 ustawy z dnia 13 kwietnia 2022 r. o szczególnych rozwiązaniach w zakresie przeciwdziałania wspieraniu agresji na Ukrainę oraz służących ochronie bezpieczeństwa narodowego (Dz. U. z 2024 r. poz.  507).</w:t>
      </w:r>
    </w:p>
    <w:p w14:paraId="4E64B678" w14:textId="77777777" w:rsidR="00965DEF" w:rsidRPr="00965DEF" w:rsidRDefault="00965DEF" w:rsidP="00965DEF">
      <w:pPr>
        <w:spacing w:line="276" w:lineRule="auto"/>
        <w:rPr>
          <w:rFonts w:ascii="SUSE" w:hAnsi="SUSE"/>
          <w:sz w:val="22"/>
          <w:szCs w:val="22"/>
        </w:rPr>
      </w:pPr>
    </w:p>
    <w:p w14:paraId="08B8F8FB" w14:textId="77777777" w:rsidR="00965DEF" w:rsidRPr="00965DEF" w:rsidRDefault="00965DEF" w:rsidP="00965DEF">
      <w:pPr>
        <w:spacing w:line="276" w:lineRule="auto"/>
        <w:rPr>
          <w:rFonts w:ascii="SUSE" w:hAnsi="SUSE"/>
          <w:b/>
          <w:sz w:val="22"/>
          <w:szCs w:val="22"/>
        </w:rPr>
      </w:pPr>
    </w:p>
    <w:p w14:paraId="3B34716D" w14:textId="77777777" w:rsidR="00965DEF" w:rsidRPr="00965DEF" w:rsidRDefault="00965DEF" w:rsidP="00965DEF">
      <w:pPr>
        <w:spacing w:line="276" w:lineRule="auto"/>
        <w:jc w:val="center"/>
        <w:rPr>
          <w:rFonts w:ascii="SUSE" w:hAnsi="SUSE"/>
          <w:sz w:val="22"/>
          <w:szCs w:val="22"/>
        </w:rPr>
      </w:pPr>
      <w:r w:rsidRPr="00965DEF">
        <w:rPr>
          <w:rFonts w:ascii="SUSE" w:hAnsi="SUSE"/>
          <w:sz w:val="22"/>
          <w:szCs w:val="22"/>
        </w:rPr>
        <w:t>§17</w:t>
      </w:r>
    </w:p>
    <w:p w14:paraId="65F03DEF" w14:textId="77777777" w:rsidR="00965DEF" w:rsidRPr="00965DEF" w:rsidRDefault="00965DEF" w:rsidP="00965DEF">
      <w:pPr>
        <w:spacing w:line="276" w:lineRule="auto"/>
        <w:rPr>
          <w:rFonts w:ascii="SUSE" w:hAnsi="SUSE"/>
          <w:sz w:val="22"/>
          <w:szCs w:val="22"/>
        </w:rPr>
      </w:pPr>
      <w:r w:rsidRPr="00965DEF">
        <w:rPr>
          <w:rFonts w:ascii="SUSE" w:hAnsi="SUSE"/>
          <w:sz w:val="22"/>
          <w:szCs w:val="22"/>
        </w:rPr>
        <w:t>Umowę niniejszą sporządzono w trzech jednobrzmiących egzemplarzach: w tym jeden dla Wykonawcy i dwa dla Zamawiającego.</w:t>
      </w:r>
    </w:p>
    <w:tbl>
      <w:tblPr>
        <w:tblStyle w:val="TableGrid"/>
        <w:tblW w:w="7757" w:type="dxa"/>
        <w:tblInd w:w="643" w:type="dxa"/>
        <w:tblLook w:val="04A0" w:firstRow="1" w:lastRow="0" w:firstColumn="1" w:lastColumn="0" w:noHBand="0" w:noVBand="1"/>
      </w:tblPr>
      <w:tblGrid>
        <w:gridCol w:w="4431"/>
        <w:gridCol w:w="3326"/>
      </w:tblGrid>
      <w:tr w:rsidR="00BB7A20" w:rsidRPr="00770124" w14:paraId="317FC723" w14:textId="77777777" w:rsidTr="00F041AE">
        <w:trPr>
          <w:trHeight w:val="254"/>
        </w:trPr>
        <w:tc>
          <w:tcPr>
            <w:tcW w:w="4431" w:type="dxa"/>
            <w:tcBorders>
              <w:top w:val="nil"/>
              <w:left w:val="nil"/>
              <w:bottom w:val="nil"/>
              <w:right w:val="nil"/>
            </w:tcBorders>
          </w:tcPr>
          <w:p w14:paraId="2E3A4211" w14:textId="77777777" w:rsidR="004E3B62" w:rsidRPr="00770124" w:rsidRDefault="004E3B62">
            <w:pPr>
              <w:spacing w:after="0" w:line="259" w:lineRule="auto"/>
              <w:ind w:left="0" w:firstLine="0"/>
              <w:jc w:val="left"/>
              <w:rPr>
                <w:rFonts w:ascii="SUSE" w:hAnsi="SUSE" w:cs="Times New Roman"/>
                <w:sz w:val="22"/>
                <w:szCs w:val="22"/>
              </w:rPr>
            </w:pPr>
          </w:p>
          <w:p w14:paraId="3F9D03BD" w14:textId="0738EF20" w:rsidR="00BB7A20" w:rsidRPr="00770124" w:rsidRDefault="00F041AE">
            <w:pPr>
              <w:spacing w:after="0" w:line="259" w:lineRule="auto"/>
              <w:ind w:left="0" w:firstLine="0"/>
              <w:jc w:val="left"/>
              <w:rPr>
                <w:rFonts w:ascii="SUSE" w:hAnsi="SUSE" w:cs="Times New Roman"/>
                <w:sz w:val="22"/>
                <w:szCs w:val="22"/>
              </w:rPr>
            </w:pPr>
            <w:r w:rsidRPr="00770124">
              <w:rPr>
                <w:rFonts w:ascii="SUSE" w:hAnsi="SUSE" w:cs="Times New Roman"/>
                <w:sz w:val="22"/>
                <w:szCs w:val="22"/>
              </w:rPr>
              <w:t>Z</w:t>
            </w:r>
            <w:r w:rsidR="00E160F6" w:rsidRPr="00770124">
              <w:rPr>
                <w:rFonts w:ascii="SUSE" w:hAnsi="SUSE" w:cs="Times New Roman"/>
                <w:sz w:val="22"/>
                <w:szCs w:val="22"/>
              </w:rPr>
              <w:t>amawiający</w:t>
            </w:r>
          </w:p>
        </w:tc>
        <w:tc>
          <w:tcPr>
            <w:tcW w:w="3326" w:type="dxa"/>
            <w:tcBorders>
              <w:top w:val="nil"/>
              <w:left w:val="nil"/>
              <w:bottom w:val="nil"/>
              <w:right w:val="nil"/>
            </w:tcBorders>
          </w:tcPr>
          <w:p w14:paraId="5FD02718" w14:textId="77777777" w:rsidR="00F041AE" w:rsidRPr="00770124" w:rsidRDefault="00F041AE">
            <w:pPr>
              <w:spacing w:after="0" w:line="259" w:lineRule="auto"/>
              <w:ind w:left="0" w:firstLine="0"/>
              <w:jc w:val="right"/>
              <w:rPr>
                <w:rFonts w:ascii="SUSE" w:hAnsi="SUSE" w:cs="Times New Roman"/>
                <w:sz w:val="22"/>
                <w:szCs w:val="22"/>
              </w:rPr>
            </w:pPr>
          </w:p>
          <w:p w14:paraId="05A54CCB" w14:textId="376CB107" w:rsidR="00BB7A20" w:rsidRPr="00770124" w:rsidRDefault="00E160F6">
            <w:pPr>
              <w:spacing w:after="0" w:line="259" w:lineRule="auto"/>
              <w:ind w:left="0" w:firstLine="0"/>
              <w:jc w:val="right"/>
              <w:rPr>
                <w:rFonts w:ascii="SUSE" w:hAnsi="SUSE" w:cs="Times New Roman"/>
                <w:sz w:val="22"/>
                <w:szCs w:val="22"/>
              </w:rPr>
            </w:pPr>
            <w:r w:rsidRPr="00770124">
              <w:rPr>
                <w:rFonts w:ascii="SUSE" w:hAnsi="SUSE" w:cs="Times New Roman"/>
                <w:sz w:val="22"/>
                <w:szCs w:val="22"/>
              </w:rPr>
              <w:t>Wykonawca</w:t>
            </w:r>
          </w:p>
        </w:tc>
      </w:tr>
    </w:tbl>
    <w:p w14:paraId="20513BF5" w14:textId="08D96125" w:rsidR="00BB7A20" w:rsidRPr="00770124" w:rsidRDefault="00BB7A20" w:rsidP="00413617">
      <w:pPr>
        <w:spacing w:after="0" w:line="278" w:lineRule="auto"/>
        <w:ind w:left="0" w:right="29" w:firstLine="0"/>
        <w:rPr>
          <w:rFonts w:ascii="SUSE" w:hAnsi="SUSE" w:cs="Times New Roman"/>
          <w:sz w:val="22"/>
          <w:szCs w:val="22"/>
        </w:rPr>
      </w:pPr>
    </w:p>
    <w:sectPr w:rsidR="00BB7A20" w:rsidRPr="00770124" w:rsidSect="004E3B62">
      <w:footerReference w:type="even" r:id="rId8"/>
      <w:footerReference w:type="default" r:id="rId9"/>
      <w:footerReference w:type="first" r:id="rId10"/>
      <w:type w:val="continuous"/>
      <w:pgSz w:w="11904" w:h="16834"/>
      <w:pgMar w:top="1466" w:right="1200" w:bottom="1701" w:left="1426"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2E1B07" w14:textId="77777777" w:rsidR="006567AD" w:rsidRDefault="006567AD">
      <w:pPr>
        <w:spacing w:after="0" w:line="240" w:lineRule="auto"/>
      </w:pPr>
      <w:r>
        <w:separator/>
      </w:r>
    </w:p>
  </w:endnote>
  <w:endnote w:type="continuationSeparator" w:id="0">
    <w:p w14:paraId="6B71A4AC" w14:textId="77777777" w:rsidR="006567AD" w:rsidRDefault="006567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ptos">
    <w:altName w:val="Calibri"/>
    <w:charset w:val="00"/>
    <w:family w:val="swiss"/>
    <w:pitch w:val="variable"/>
    <w:sig w:usb0="20000287" w:usb1="00000003" w:usb2="00000000" w:usb3="00000000" w:csb0="0000019F" w:csb1="00000000"/>
  </w:font>
  <w:font w:name="SUSE">
    <w:panose1 w:val="00000000000000000000"/>
    <w:charset w:val="EE"/>
    <w:family w:val="auto"/>
    <w:pitch w:val="variable"/>
    <w:sig w:usb0="A000006F" w:usb1="4000A07B" w:usb2="00000000" w:usb3="00000000" w:csb0="00000093"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ptos Display">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09498" w14:textId="77777777" w:rsidR="00BB7A20" w:rsidRDefault="00E160F6">
    <w:pPr>
      <w:spacing w:after="0" w:line="259" w:lineRule="auto"/>
      <w:ind w:left="0" w:right="34" w:firstLine="0"/>
      <w:jc w:val="right"/>
    </w:pPr>
    <w:r>
      <w:fldChar w:fldCharType="begin"/>
    </w:r>
    <w:r>
      <w:instrText xml:space="preserve"> PAGE   \* MERGEFORMAT </w:instrText>
    </w:r>
    <w:r>
      <w:fldChar w:fldCharType="separate"/>
    </w:r>
    <w:r>
      <w:rPr>
        <w:sz w:val="34"/>
      </w:rPr>
      <w:t>1</w:t>
    </w:r>
    <w:r>
      <w:rPr>
        <w:sz w:val="3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797A5" w14:textId="77777777" w:rsidR="00BB7A20" w:rsidRDefault="00E160F6">
    <w:pPr>
      <w:spacing w:after="0" w:line="259" w:lineRule="auto"/>
      <w:ind w:left="0" w:right="34" w:firstLine="0"/>
      <w:jc w:val="right"/>
    </w:pPr>
    <w:r>
      <w:fldChar w:fldCharType="begin"/>
    </w:r>
    <w:r>
      <w:instrText xml:space="preserve"> PAGE   \* MERGEFORMAT </w:instrText>
    </w:r>
    <w:r>
      <w:fldChar w:fldCharType="separate"/>
    </w:r>
    <w:r>
      <w:rPr>
        <w:sz w:val="34"/>
      </w:rPr>
      <w:t>1</w:t>
    </w:r>
    <w:r>
      <w:rPr>
        <w:sz w:val="3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A4D52" w14:textId="77777777" w:rsidR="00BB7A20" w:rsidRDefault="00E160F6">
    <w:pPr>
      <w:spacing w:after="0" w:line="259" w:lineRule="auto"/>
      <w:ind w:left="0" w:right="34" w:firstLine="0"/>
      <w:jc w:val="right"/>
    </w:pPr>
    <w:r>
      <w:fldChar w:fldCharType="begin"/>
    </w:r>
    <w:r>
      <w:instrText xml:space="preserve"> PAGE   \* MERGEFORMAT </w:instrText>
    </w:r>
    <w:r>
      <w:fldChar w:fldCharType="separate"/>
    </w:r>
    <w:r>
      <w:rPr>
        <w:sz w:val="34"/>
      </w:rPr>
      <w:t>1</w:t>
    </w:r>
    <w:r>
      <w:rPr>
        <w:sz w:val="3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A9A9BC" w14:textId="77777777" w:rsidR="006567AD" w:rsidRDefault="006567AD">
      <w:pPr>
        <w:spacing w:after="0" w:line="240" w:lineRule="auto"/>
      </w:pPr>
      <w:r>
        <w:separator/>
      </w:r>
    </w:p>
  </w:footnote>
  <w:footnote w:type="continuationSeparator" w:id="0">
    <w:p w14:paraId="1D2BCE2B" w14:textId="77777777" w:rsidR="006567AD" w:rsidRDefault="006567A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860AA"/>
    <w:multiLevelType w:val="hybridMultilevel"/>
    <w:tmpl w:val="6F463536"/>
    <w:lvl w:ilvl="0" w:tplc="D0AE2A66">
      <w:start w:val="1"/>
      <w:numFmt w:val="lowerLetter"/>
      <w:lvlText w:val="%1)"/>
      <w:lvlJc w:val="left"/>
      <w:pPr>
        <w:ind w:left="72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EE0E11B4">
      <w:start w:val="1"/>
      <w:numFmt w:val="lowerLetter"/>
      <w:lvlText w:val="%2"/>
      <w:lvlJc w:val="left"/>
      <w:pPr>
        <w:ind w:left="1486"/>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93D60C70">
      <w:start w:val="1"/>
      <w:numFmt w:val="lowerRoman"/>
      <w:lvlText w:val="%3"/>
      <w:lvlJc w:val="left"/>
      <w:pPr>
        <w:ind w:left="2206"/>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724E9FD4">
      <w:start w:val="1"/>
      <w:numFmt w:val="decimal"/>
      <w:lvlText w:val="%4"/>
      <w:lvlJc w:val="left"/>
      <w:pPr>
        <w:ind w:left="2926"/>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110C4714">
      <w:start w:val="1"/>
      <w:numFmt w:val="lowerLetter"/>
      <w:lvlText w:val="%5"/>
      <w:lvlJc w:val="left"/>
      <w:pPr>
        <w:ind w:left="3646"/>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44BC7784">
      <w:start w:val="1"/>
      <w:numFmt w:val="lowerRoman"/>
      <w:lvlText w:val="%6"/>
      <w:lvlJc w:val="left"/>
      <w:pPr>
        <w:ind w:left="4366"/>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986AB01C">
      <w:start w:val="1"/>
      <w:numFmt w:val="decimal"/>
      <w:lvlText w:val="%7"/>
      <w:lvlJc w:val="left"/>
      <w:pPr>
        <w:ind w:left="5086"/>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8F2C1C14">
      <w:start w:val="1"/>
      <w:numFmt w:val="lowerLetter"/>
      <w:lvlText w:val="%8"/>
      <w:lvlJc w:val="left"/>
      <w:pPr>
        <w:ind w:left="5806"/>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877AE67A">
      <w:start w:val="1"/>
      <w:numFmt w:val="lowerRoman"/>
      <w:lvlText w:val="%9"/>
      <w:lvlJc w:val="left"/>
      <w:pPr>
        <w:ind w:left="6526"/>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1" w15:restartNumberingAfterBreak="0">
    <w:nsid w:val="08850BF0"/>
    <w:multiLevelType w:val="hybridMultilevel"/>
    <w:tmpl w:val="671065A4"/>
    <w:lvl w:ilvl="0" w:tplc="843A43BE">
      <w:start w:val="1"/>
      <w:numFmt w:val="decimal"/>
      <w:lvlText w:val="%1."/>
      <w:lvlJc w:val="left"/>
      <w:pPr>
        <w:ind w:left="407" w:hanging="360"/>
      </w:pPr>
      <w:rPr>
        <w:rFonts w:hint="default"/>
      </w:rPr>
    </w:lvl>
    <w:lvl w:ilvl="1" w:tplc="04150019" w:tentative="1">
      <w:start w:val="1"/>
      <w:numFmt w:val="lowerLetter"/>
      <w:lvlText w:val="%2."/>
      <w:lvlJc w:val="left"/>
      <w:pPr>
        <w:ind w:left="1127" w:hanging="360"/>
      </w:pPr>
    </w:lvl>
    <w:lvl w:ilvl="2" w:tplc="0415001B" w:tentative="1">
      <w:start w:val="1"/>
      <w:numFmt w:val="lowerRoman"/>
      <w:lvlText w:val="%3."/>
      <w:lvlJc w:val="right"/>
      <w:pPr>
        <w:ind w:left="1847" w:hanging="180"/>
      </w:pPr>
    </w:lvl>
    <w:lvl w:ilvl="3" w:tplc="0415000F" w:tentative="1">
      <w:start w:val="1"/>
      <w:numFmt w:val="decimal"/>
      <w:lvlText w:val="%4."/>
      <w:lvlJc w:val="left"/>
      <w:pPr>
        <w:ind w:left="2567" w:hanging="360"/>
      </w:pPr>
    </w:lvl>
    <w:lvl w:ilvl="4" w:tplc="04150019" w:tentative="1">
      <w:start w:val="1"/>
      <w:numFmt w:val="lowerLetter"/>
      <w:lvlText w:val="%5."/>
      <w:lvlJc w:val="left"/>
      <w:pPr>
        <w:ind w:left="3287" w:hanging="360"/>
      </w:pPr>
    </w:lvl>
    <w:lvl w:ilvl="5" w:tplc="0415001B" w:tentative="1">
      <w:start w:val="1"/>
      <w:numFmt w:val="lowerRoman"/>
      <w:lvlText w:val="%6."/>
      <w:lvlJc w:val="right"/>
      <w:pPr>
        <w:ind w:left="4007" w:hanging="180"/>
      </w:pPr>
    </w:lvl>
    <w:lvl w:ilvl="6" w:tplc="0415000F" w:tentative="1">
      <w:start w:val="1"/>
      <w:numFmt w:val="decimal"/>
      <w:lvlText w:val="%7."/>
      <w:lvlJc w:val="left"/>
      <w:pPr>
        <w:ind w:left="4727" w:hanging="360"/>
      </w:pPr>
    </w:lvl>
    <w:lvl w:ilvl="7" w:tplc="04150019" w:tentative="1">
      <w:start w:val="1"/>
      <w:numFmt w:val="lowerLetter"/>
      <w:lvlText w:val="%8."/>
      <w:lvlJc w:val="left"/>
      <w:pPr>
        <w:ind w:left="5447" w:hanging="360"/>
      </w:pPr>
    </w:lvl>
    <w:lvl w:ilvl="8" w:tplc="0415001B" w:tentative="1">
      <w:start w:val="1"/>
      <w:numFmt w:val="lowerRoman"/>
      <w:lvlText w:val="%9."/>
      <w:lvlJc w:val="right"/>
      <w:pPr>
        <w:ind w:left="6167" w:hanging="180"/>
      </w:pPr>
    </w:lvl>
  </w:abstractNum>
  <w:abstractNum w:abstractNumId="2" w15:restartNumberingAfterBreak="0">
    <w:nsid w:val="0A0D32EE"/>
    <w:multiLevelType w:val="hybridMultilevel"/>
    <w:tmpl w:val="F48A02F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F98757C"/>
    <w:multiLevelType w:val="hybridMultilevel"/>
    <w:tmpl w:val="F214998C"/>
    <w:lvl w:ilvl="0" w:tplc="2C505336">
      <w:start w:val="2"/>
      <w:numFmt w:val="decimal"/>
      <w:lvlText w:val="%1."/>
      <w:lvlJc w:val="left"/>
      <w:pPr>
        <w:ind w:left="42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44ADD74">
      <w:start w:val="1"/>
      <w:numFmt w:val="lowerLetter"/>
      <w:lvlText w:val="%2"/>
      <w:lvlJc w:val="left"/>
      <w:pPr>
        <w:ind w:left="10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5E0F3EC">
      <w:start w:val="1"/>
      <w:numFmt w:val="lowerRoman"/>
      <w:lvlText w:val="%3"/>
      <w:lvlJc w:val="left"/>
      <w:pPr>
        <w:ind w:left="18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05AEBA4">
      <w:start w:val="1"/>
      <w:numFmt w:val="decimal"/>
      <w:lvlText w:val="%4"/>
      <w:lvlJc w:val="left"/>
      <w:pPr>
        <w:ind w:left="25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3EE7D02">
      <w:start w:val="1"/>
      <w:numFmt w:val="lowerLetter"/>
      <w:lvlText w:val="%5"/>
      <w:lvlJc w:val="left"/>
      <w:pPr>
        <w:ind w:left="32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7BE3776">
      <w:start w:val="1"/>
      <w:numFmt w:val="lowerRoman"/>
      <w:lvlText w:val="%6"/>
      <w:lvlJc w:val="left"/>
      <w:pPr>
        <w:ind w:left="39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4E243F4">
      <w:start w:val="1"/>
      <w:numFmt w:val="decimal"/>
      <w:lvlText w:val="%7"/>
      <w:lvlJc w:val="left"/>
      <w:pPr>
        <w:ind w:left="46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FA21E46">
      <w:start w:val="1"/>
      <w:numFmt w:val="lowerLetter"/>
      <w:lvlText w:val="%8"/>
      <w:lvlJc w:val="left"/>
      <w:pPr>
        <w:ind w:left="54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0C00056">
      <w:start w:val="1"/>
      <w:numFmt w:val="lowerRoman"/>
      <w:lvlText w:val="%9"/>
      <w:lvlJc w:val="left"/>
      <w:pPr>
        <w:ind w:left="61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6016646"/>
    <w:multiLevelType w:val="hybridMultilevel"/>
    <w:tmpl w:val="F48A02F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ECC249C"/>
    <w:multiLevelType w:val="hybridMultilevel"/>
    <w:tmpl w:val="38184B5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267745A"/>
    <w:multiLevelType w:val="hybridMultilevel"/>
    <w:tmpl w:val="688C3D4E"/>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 w15:restartNumberingAfterBreak="0">
    <w:nsid w:val="262E7137"/>
    <w:multiLevelType w:val="hybridMultilevel"/>
    <w:tmpl w:val="447EFD5E"/>
    <w:lvl w:ilvl="0" w:tplc="0415000F">
      <w:start w:val="1"/>
      <w:numFmt w:val="decimal"/>
      <w:lvlText w:val="%1."/>
      <w:lvlJc w:val="left"/>
      <w:pPr>
        <w:ind w:left="767" w:hanging="360"/>
      </w:pPr>
    </w:lvl>
    <w:lvl w:ilvl="1" w:tplc="04150019" w:tentative="1">
      <w:start w:val="1"/>
      <w:numFmt w:val="lowerLetter"/>
      <w:lvlText w:val="%2."/>
      <w:lvlJc w:val="left"/>
      <w:pPr>
        <w:ind w:left="1487" w:hanging="360"/>
      </w:pPr>
    </w:lvl>
    <w:lvl w:ilvl="2" w:tplc="0415001B" w:tentative="1">
      <w:start w:val="1"/>
      <w:numFmt w:val="lowerRoman"/>
      <w:lvlText w:val="%3."/>
      <w:lvlJc w:val="right"/>
      <w:pPr>
        <w:ind w:left="2207" w:hanging="180"/>
      </w:pPr>
    </w:lvl>
    <w:lvl w:ilvl="3" w:tplc="0415000F" w:tentative="1">
      <w:start w:val="1"/>
      <w:numFmt w:val="decimal"/>
      <w:lvlText w:val="%4."/>
      <w:lvlJc w:val="left"/>
      <w:pPr>
        <w:ind w:left="2927" w:hanging="360"/>
      </w:pPr>
    </w:lvl>
    <w:lvl w:ilvl="4" w:tplc="04150019" w:tentative="1">
      <w:start w:val="1"/>
      <w:numFmt w:val="lowerLetter"/>
      <w:lvlText w:val="%5."/>
      <w:lvlJc w:val="left"/>
      <w:pPr>
        <w:ind w:left="3647" w:hanging="360"/>
      </w:pPr>
    </w:lvl>
    <w:lvl w:ilvl="5" w:tplc="0415001B" w:tentative="1">
      <w:start w:val="1"/>
      <w:numFmt w:val="lowerRoman"/>
      <w:lvlText w:val="%6."/>
      <w:lvlJc w:val="right"/>
      <w:pPr>
        <w:ind w:left="4367" w:hanging="180"/>
      </w:pPr>
    </w:lvl>
    <w:lvl w:ilvl="6" w:tplc="0415000F" w:tentative="1">
      <w:start w:val="1"/>
      <w:numFmt w:val="decimal"/>
      <w:lvlText w:val="%7."/>
      <w:lvlJc w:val="left"/>
      <w:pPr>
        <w:ind w:left="5087" w:hanging="360"/>
      </w:pPr>
    </w:lvl>
    <w:lvl w:ilvl="7" w:tplc="04150019" w:tentative="1">
      <w:start w:val="1"/>
      <w:numFmt w:val="lowerLetter"/>
      <w:lvlText w:val="%8."/>
      <w:lvlJc w:val="left"/>
      <w:pPr>
        <w:ind w:left="5807" w:hanging="360"/>
      </w:pPr>
    </w:lvl>
    <w:lvl w:ilvl="8" w:tplc="0415001B" w:tentative="1">
      <w:start w:val="1"/>
      <w:numFmt w:val="lowerRoman"/>
      <w:lvlText w:val="%9."/>
      <w:lvlJc w:val="right"/>
      <w:pPr>
        <w:ind w:left="6527" w:hanging="180"/>
      </w:pPr>
    </w:lvl>
  </w:abstractNum>
  <w:abstractNum w:abstractNumId="8" w15:restartNumberingAfterBreak="0">
    <w:nsid w:val="327A3055"/>
    <w:multiLevelType w:val="hybridMultilevel"/>
    <w:tmpl w:val="BB1809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7902767"/>
    <w:multiLevelType w:val="hybridMultilevel"/>
    <w:tmpl w:val="6520FB9E"/>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0" w15:restartNumberingAfterBreak="0">
    <w:nsid w:val="4BD91354"/>
    <w:multiLevelType w:val="hybridMultilevel"/>
    <w:tmpl w:val="80522F5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4E473916"/>
    <w:multiLevelType w:val="hybridMultilevel"/>
    <w:tmpl w:val="7F9E5A70"/>
    <w:lvl w:ilvl="0" w:tplc="FFFFFFFF">
      <w:start w:val="1"/>
      <w:numFmt w:val="decimal"/>
      <w:lvlText w:val="%1."/>
      <w:lvlJc w:val="left"/>
      <w:pPr>
        <w:tabs>
          <w:tab w:val="num" w:pos="720"/>
        </w:tabs>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D6945A5"/>
    <w:multiLevelType w:val="hybridMultilevel"/>
    <w:tmpl w:val="0A640D0E"/>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3" w15:restartNumberingAfterBreak="0">
    <w:nsid w:val="5FA03A81"/>
    <w:multiLevelType w:val="hybridMultilevel"/>
    <w:tmpl w:val="3656E1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04A4740"/>
    <w:multiLevelType w:val="multilevel"/>
    <w:tmpl w:val="563CC68C"/>
    <w:lvl w:ilvl="0">
      <w:start w:val="1"/>
      <w:numFmt w:val="decimal"/>
      <w:lvlText w:val="%1."/>
      <w:lvlJc w:val="left"/>
      <w:pPr>
        <w:ind w:left="644" w:hanging="360"/>
      </w:pPr>
      <w:rPr>
        <w:rFonts w:hint="default"/>
        <w:b/>
      </w:rPr>
    </w:lvl>
    <w:lvl w:ilvl="1">
      <w:start w:val="1"/>
      <w:numFmt w:val="decimal"/>
      <w:isLgl/>
      <w:lvlText w:val="%1.%2."/>
      <w:lvlJc w:val="left"/>
      <w:pPr>
        <w:ind w:left="720" w:hanging="360"/>
      </w:pPr>
      <w:rPr>
        <w:rFonts w:asciiTheme="minorHAnsi" w:hAnsiTheme="minorHAnsi" w:cstheme="minorHAnsi" w:hint="default"/>
        <w:b w:val="0"/>
        <w:strike w:val="0"/>
        <w:color w:val="000000" w:themeColor="text1"/>
        <w:sz w:val="24"/>
        <w:szCs w:val="24"/>
      </w:rPr>
    </w:lvl>
    <w:lvl w:ilvl="2">
      <w:start w:val="1"/>
      <w:numFmt w:val="decimal"/>
      <w:isLgl/>
      <w:lvlText w:val="%1.%2.%3."/>
      <w:lvlJc w:val="left"/>
      <w:pPr>
        <w:ind w:left="1713" w:hanging="720"/>
      </w:pPr>
      <w:rPr>
        <w:rFonts w:asciiTheme="minorHAnsi" w:hAnsiTheme="minorHAnsi" w:cstheme="minorHAnsi" w:hint="default"/>
        <w:b w:val="0"/>
        <w:strike w:val="0"/>
        <w:color w:val="000000" w:themeColor="text1"/>
      </w:rPr>
    </w:lvl>
    <w:lvl w:ilvl="3">
      <w:start w:val="1"/>
      <w:numFmt w:val="decimal"/>
      <w:isLgl/>
      <w:lvlText w:val="%1.%2.%3.%4."/>
      <w:lvlJc w:val="left"/>
      <w:pPr>
        <w:ind w:left="1080" w:hanging="720"/>
      </w:pPr>
      <w:rPr>
        <w:rFonts w:asciiTheme="minorHAnsi" w:hAnsiTheme="minorHAnsi" w:cstheme="minorHAnsi" w:hint="default"/>
        <w:b w:val="0"/>
        <w:color w:val="000000" w:themeColor="text1"/>
      </w:rPr>
    </w:lvl>
    <w:lvl w:ilvl="4">
      <w:start w:val="1"/>
      <w:numFmt w:val="decimal"/>
      <w:isLgl/>
      <w:lvlText w:val="%1.%2.%3.%4.%5."/>
      <w:lvlJc w:val="left"/>
      <w:pPr>
        <w:ind w:left="3065" w:hanging="1080"/>
      </w:pPr>
      <w:rPr>
        <w:rFonts w:asciiTheme="minorHAnsi" w:hAnsiTheme="minorHAnsi" w:cstheme="minorHAnsi" w:hint="default"/>
      </w:rPr>
    </w:lvl>
    <w:lvl w:ilvl="5">
      <w:start w:val="1"/>
      <w:numFmt w:val="decimal"/>
      <w:isLgl/>
      <w:lvlText w:val="%1.%2.%3.%4.%5.%6."/>
      <w:lvlJc w:val="left"/>
      <w:pPr>
        <w:ind w:left="1440" w:hanging="1080"/>
      </w:pPr>
      <w:rPr>
        <w:rFonts w:asciiTheme="minorHAnsi" w:hAnsiTheme="minorHAnsi" w:cstheme="minorHAnsi"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60B543E1"/>
    <w:multiLevelType w:val="hybridMultilevel"/>
    <w:tmpl w:val="A830C55C"/>
    <w:lvl w:ilvl="0" w:tplc="DF602490">
      <w:start w:val="1"/>
      <w:numFmt w:val="decimal"/>
      <w:lvlText w:val="%1."/>
      <w:lvlJc w:val="left"/>
      <w:pPr>
        <w:ind w:left="43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13B2F6E6">
      <w:start w:val="1"/>
      <w:numFmt w:val="lowerLetter"/>
      <w:lvlText w:val="%2"/>
      <w:lvlJc w:val="left"/>
      <w:pPr>
        <w:ind w:left="1123"/>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834A1B5A">
      <w:start w:val="1"/>
      <w:numFmt w:val="lowerRoman"/>
      <w:lvlText w:val="%3"/>
      <w:lvlJc w:val="left"/>
      <w:pPr>
        <w:ind w:left="1843"/>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913E5E74">
      <w:start w:val="1"/>
      <w:numFmt w:val="decimal"/>
      <w:lvlText w:val="%4"/>
      <w:lvlJc w:val="left"/>
      <w:pPr>
        <w:ind w:left="2563"/>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258CF3E6">
      <w:start w:val="1"/>
      <w:numFmt w:val="lowerLetter"/>
      <w:lvlText w:val="%5"/>
      <w:lvlJc w:val="left"/>
      <w:pPr>
        <w:ind w:left="3283"/>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7F64B58E">
      <w:start w:val="1"/>
      <w:numFmt w:val="lowerRoman"/>
      <w:lvlText w:val="%6"/>
      <w:lvlJc w:val="left"/>
      <w:pPr>
        <w:ind w:left="4003"/>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7FFC692C">
      <w:start w:val="1"/>
      <w:numFmt w:val="decimal"/>
      <w:lvlText w:val="%7"/>
      <w:lvlJc w:val="left"/>
      <w:pPr>
        <w:ind w:left="4723"/>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4B1E2E2E">
      <w:start w:val="1"/>
      <w:numFmt w:val="lowerLetter"/>
      <w:lvlText w:val="%8"/>
      <w:lvlJc w:val="left"/>
      <w:pPr>
        <w:ind w:left="5443"/>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03BCC496">
      <w:start w:val="1"/>
      <w:numFmt w:val="lowerRoman"/>
      <w:lvlText w:val="%9"/>
      <w:lvlJc w:val="left"/>
      <w:pPr>
        <w:ind w:left="6163"/>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16" w15:restartNumberingAfterBreak="0">
    <w:nsid w:val="6750361B"/>
    <w:multiLevelType w:val="hybridMultilevel"/>
    <w:tmpl w:val="CA4A1036"/>
    <w:lvl w:ilvl="0" w:tplc="668C88D2">
      <w:start w:val="1"/>
      <w:numFmt w:val="decimal"/>
      <w:lvlText w:val="%1."/>
      <w:lvlJc w:val="left"/>
      <w:pPr>
        <w:ind w:left="43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57700094">
      <w:start w:val="1"/>
      <w:numFmt w:val="lowerLetter"/>
      <w:lvlText w:val="%2"/>
      <w:lvlJc w:val="left"/>
      <w:pPr>
        <w:ind w:left="108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66D212C6">
      <w:start w:val="1"/>
      <w:numFmt w:val="lowerRoman"/>
      <w:lvlText w:val="%3"/>
      <w:lvlJc w:val="left"/>
      <w:pPr>
        <w:ind w:left="180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884AFE18">
      <w:start w:val="1"/>
      <w:numFmt w:val="decimal"/>
      <w:lvlText w:val="%4"/>
      <w:lvlJc w:val="left"/>
      <w:pPr>
        <w:ind w:left="252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A7F62CD6">
      <w:start w:val="1"/>
      <w:numFmt w:val="lowerLetter"/>
      <w:lvlText w:val="%5"/>
      <w:lvlJc w:val="left"/>
      <w:pPr>
        <w:ind w:left="324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5F72368C">
      <w:start w:val="1"/>
      <w:numFmt w:val="lowerRoman"/>
      <w:lvlText w:val="%6"/>
      <w:lvlJc w:val="left"/>
      <w:pPr>
        <w:ind w:left="396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F1F28B20">
      <w:start w:val="1"/>
      <w:numFmt w:val="decimal"/>
      <w:lvlText w:val="%7"/>
      <w:lvlJc w:val="left"/>
      <w:pPr>
        <w:ind w:left="468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F47A9000">
      <w:start w:val="1"/>
      <w:numFmt w:val="lowerLetter"/>
      <w:lvlText w:val="%8"/>
      <w:lvlJc w:val="left"/>
      <w:pPr>
        <w:ind w:left="540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E9EA6D32">
      <w:start w:val="1"/>
      <w:numFmt w:val="lowerRoman"/>
      <w:lvlText w:val="%9"/>
      <w:lvlJc w:val="left"/>
      <w:pPr>
        <w:ind w:left="612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17" w15:restartNumberingAfterBreak="0">
    <w:nsid w:val="67BE28A6"/>
    <w:multiLevelType w:val="hybridMultilevel"/>
    <w:tmpl w:val="02FCB74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684266C5"/>
    <w:multiLevelType w:val="hybridMultilevel"/>
    <w:tmpl w:val="A7AC244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727133C1"/>
    <w:multiLevelType w:val="hybridMultilevel"/>
    <w:tmpl w:val="8A520914"/>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0" w15:restartNumberingAfterBreak="0">
    <w:nsid w:val="78651FB4"/>
    <w:multiLevelType w:val="hybridMultilevel"/>
    <w:tmpl w:val="F3721E8E"/>
    <w:lvl w:ilvl="0" w:tplc="80A84C3C">
      <w:start w:val="1"/>
      <w:numFmt w:val="decimal"/>
      <w:lvlText w:val="%1."/>
      <w:lvlJc w:val="left"/>
      <w:pPr>
        <w:ind w:left="436"/>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3066027E">
      <w:start w:val="1"/>
      <w:numFmt w:val="lowerLetter"/>
      <w:lvlText w:val="%2"/>
      <w:lvlJc w:val="left"/>
      <w:pPr>
        <w:ind w:left="1093"/>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F3244DAA">
      <w:start w:val="1"/>
      <w:numFmt w:val="lowerRoman"/>
      <w:lvlText w:val="%3"/>
      <w:lvlJc w:val="left"/>
      <w:pPr>
        <w:ind w:left="1813"/>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C812D0DE">
      <w:start w:val="1"/>
      <w:numFmt w:val="decimal"/>
      <w:lvlText w:val="%4"/>
      <w:lvlJc w:val="left"/>
      <w:pPr>
        <w:ind w:left="2533"/>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4968712A">
      <w:start w:val="1"/>
      <w:numFmt w:val="lowerLetter"/>
      <w:lvlText w:val="%5"/>
      <w:lvlJc w:val="left"/>
      <w:pPr>
        <w:ind w:left="3253"/>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E6E69670">
      <w:start w:val="1"/>
      <w:numFmt w:val="lowerRoman"/>
      <w:lvlText w:val="%6"/>
      <w:lvlJc w:val="left"/>
      <w:pPr>
        <w:ind w:left="3973"/>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E58E13A6">
      <w:start w:val="1"/>
      <w:numFmt w:val="decimal"/>
      <w:lvlText w:val="%7"/>
      <w:lvlJc w:val="left"/>
      <w:pPr>
        <w:ind w:left="4693"/>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3684E256">
      <w:start w:val="1"/>
      <w:numFmt w:val="lowerLetter"/>
      <w:lvlText w:val="%8"/>
      <w:lvlJc w:val="left"/>
      <w:pPr>
        <w:ind w:left="5413"/>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A6E068B6">
      <w:start w:val="1"/>
      <w:numFmt w:val="lowerRoman"/>
      <w:lvlText w:val="%9"/>
      <w:lvlJc w:val="left"/>
      <w:pPr>
        <w:ind w:left="6133"/>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21" w15:restartNumberingAfterBreak="0">
    <w:nsid w:val="7BC215AD"/>
    <w:multiLevelType w:val="hybridMultilevel"/>
    <w:tmpl w:val="8A52091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7CFA4E3D"/>
    <w:multiLevelType w:val="hybridMultilevel"/>
    <w:tmpl w:val="EFB24656"/>
    <w:lvl w:ilvl="0" w:tplc="9A4CC39C">
      <w:start w:val="1"/>
      <w:numFmt w:val="decimal"/>
      <w:lvlText w:val="%1."/>
      <w:lvlJc w:val="left"/>
      <w:pPr>
        <w:ind w:left="432"/>
      </w:pPr>
      <w:rPr>
        <w:rFonts w:ascii="Times New Roman" w:eastAsia="Calibri"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A885450">
      <w:start w:val="1"/>
      <w:numFmt w:val="lowerLetter"/>
      <w:lvlText w:val="%2)"/>
      <w:lvlJc w:val="left"/>
      <w:pPr>
        <w:ind w:left="715"/>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tplc="1CAEBD32">
      <w:start w:val="1"/>
      <w:numFmt w:val="lowerRoman"/>
      <w:lvlText w:val="%3"/>
      <w:lvlJc w:val="left"/>
      <w:pPr>
        <w:ind w:left="145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CDF60E7C">
      <w:start w:val="1"/>
      <w:numFmt w:val="decimal"/>
      <w:lvlText w:val="%4"/>
      <w:lvlJc w:val="left"/>
      <w:pPr>
        <w:ind w:left="217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FA82E562">
      <w:start w:val="1"/>
      <w:numFmt w:val="lowerLetter"/>
      <w:lvlText w:val="%5"/>
      <w:lvlJc w:val="left"/>
      <w:pPr>
        <w:ind w:left="289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361932">
      <w:start w:val="1"/>
      <w:numFmt w:val="lowerRoman"/>
      <w:lvlText w:val="%6"/>
      <w:lvlJc w:val="left"/>
      <w:pPr>
        <w:ind w:left="361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D3B08AC0">
      <w:start w:val="1"/>
      <w:numFmt w:val="decimal"/>
      <w:lvlText w:val="%7"/>
      <w:lvlJc w:val="left"/>
      <w:pPr>
        <w:ind w:left="433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6B7AB4F6">
      <w:start w:val="1"/>
      <w:numFmt w:val="lowerLetter"/>
      <w:lvlText w:val="%8"/>
      <w:lvlJc w:val="left"/>
      <w:pPr>
        <w:ind w:left="505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ECC4D374">
      <w:start w:val="1"/>
      <w:numFmt w:val="lowerRoman"/>
      <w:lvlText w:val="%9"/>
      <w:lvlJc w:val="left"/>
      <w:pPr>
        <w:ind w:left="577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num w:numId="1">
    <w:abstractNumId w:val="3"/>
  </w:num>
  <w:num w:numId="2">
    <w:abstractNumId w:val="22"/>
  </w:num>
  <w:num w:numId="3">
    <w:abstractNumId w:val="0"/>
  </w:num>
  <w:num w:numId="4">
    <w:abstractNumId w:val="15"/>
  </w:num>
  <w:num w:numId="5">
    <w:abstractNumId w:val="20"/>
  </w:num>
  <w:num w:numId="6">
    <w:abstractNumId w:val="16"/>
  </w:num>
  <w:num w:numId="7">
    <w:abstractNumId w:val="1"/>
  </w:num>
  <w:num w:numId="8">
    <w:abstractNumId w:val="14"/>
  </w:num>
  <w:num w:numId="9">
    <w:abstractNumId w:val="7"/>
  </w:num>
  <w:num w:numId="10">
    <w:abstractNumId w:val="18"/>
  </w:num>
  <w:num w:numId="11">
    <w:abstractNumId w:val="4"/>
  </w:num>
  <w:num w:numId="12">
    <w:abstractNumId w:val="2"/>
  </w:num>
  <w:num w:numId="13">
    <w:abstractNumId w:val="11"/>
  </w:num>
  <w:num w:numId="14">
    <w:abstractNumId w:val="5"/>
  </w:num>
  <w:num w:numId="15">
    <w:abstractNumId w:val="21"/>
  </w:num>
  <w:num w:numId="16">
    <w:abstractNumId w:val="9"/>
  </w:num>
  <w:num w:numId="17">
    <w:abstractNumId w:val="6"/>
  </w:num>
  <w:num w:numId="18">
    <w:abstractNumId w:val="12"/>
  </w:num>
  <w:num w:numId="19">
    <w:abstractNumId w:val="19"/>
  </w:num>
  <w:num w:numId="20">
    <w:abstractNumId w:val="13"/>
  </w:num>
  <w:num w:numId="21">
    <w:abstractNumId w:val="8"/>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7A20"/>
    <w:rsid w:val="0001200C"/>
    <w:rsid w:val="001B49C8"/>
    <w:rsid w:val="00214540"/>
    <w:rsid w:val="002405E5"/>
    <w:rsid w:val="002B513A"/>
    <w:rsid w:val="00303CFC"/>
    <w:rsid w:val="0035414A"/>
    <w:rsid w:val="003C2F7E"/>
    <w:rsid w:val="003D337F"/>
    <w:rsid w:val="00413617"/>
    <w:rsid w:val="004E3B62"/>
    <w:rsid w:val="00623A2B"/>
    <w:rsid w:val="006567AD"/>
    <w:rsid w:val="006778EE"/>
    <w:rsid w:val="0073794E"/>
    <w:rsid w:val="00770124"/>
    <w:rsid w:val="008642D4"/>
    <w:rsid w:val="008A4D54"/>
    <w:rsid w:val="00965DEF"/>
    <w:rsid w:val="00976F04"/>
    <w:rsid w:val="00A5296A"/>
    <w:rsid w:val="00BB7A20"/>
    <w:rsid w:val="00C77615"/>
    <w:rsid w:val="00C93544"/>
    <w:rsid w:val="00CD244E"/>
    <w:rsid w:val="00D21E44"/>
    <w:rsid w:val="00D56042"/>
    <w:rsid w:val="00DE6FC1"/>
    <w:rsid w:val="00DF52CC"/>
    <w:rsid w:val="00E025FD"/>
    <w:rsid w:val="00E160F6"/>
    <w:rsid w:val="00E600E7"/>
    <w:rsid w:val="00F041AE"/>
    <w:rsid w:val="00F5363D"/>
    <w:rsid w:val="00F7096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0F88CB"/>
  <w15:docId w15:val="{D1A326FF-AB14-4F64-90A4-AEBA0BB6E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4" w:line="228" w:lineRule="auto"/>
      <w:ind w:left="446" w:hanging="384"/>
      <w:jc w:val="both"/>
    </w:pPr>
    <w:rPr>
      <w:rFonts w:ascii="Calibri" w:eastAsia="Calibri" w:hAnsi="Calibri" w:cs="Calibri"/>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kapitzlist">
    <w:name w:val="List Paragraph"/>
    <w:aliases w:val="List bullet,Lista punktowana1,Lista punktowana2,Lista punktowana3,normalny tekst"/>
    <w:basedOn w:val="Normalny"/>
    <w:link w:val="AkapitzlistZnak"/>
    <w:uiPriority w:val="34"/>
    <w:qFormat/>
    <w:rsid w:val="00DF52CC"/>
    <w:pPr>
      <w:ind w:left="720"/>
      <w:contextualSpacing/>
    </w:pPr>
  </w:style>
  <w:style w:type="character" w:styleId="Odwoaniedokomentarza">
    <w:name w:val="annotation reference"/>
    <w:basedOn w:val="Domylnaczcionkaakapitu"/>
    <w:uiPriority w:val="99"/>
    <w:semiHidden/>
    <w:unhideWhenUsed/>
    <w:rsid w:val="00DE6FC1"/>
    <w:rPr>
      <w:sz w:val="16"/>
      <w:szCs w:val="16"/>
    </w:rPr>
  </w:style>
  <w:style w:type="paragraph" w:styleId="Tekstkomentarza">
    <w:name w:val="annotation text"/>
    <w:basedOn w:val="Normalny"/>
    <w:link w:val="TekstkomentarzaZnak"/>
    <w:uiPriority w:val="99"/>
    <w:semiHidden/>
    <w:unhideWhenUsed/>
    <w:rsid w:val="00DE6FC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E6FC1"/>
    <w:rPr>
      <w:rFonts w:ascii="Calibri" w:eastAsia="Calibri" w:hAnsi="Calibri" w:cs="Calibri"/>
      <w:color w:val="000000"/>
      <w:sz w:val="20"/>
      <w:szCs w:val="20"/>
    </w:rPr>
  </w:style>
  <w:style w:type="paragraph" w:styleId="Tematkomentarza">
    <w:name w:val="annotation subject"/>
    <w:basedOn w:val="Tekstkomentarza"/>
    <w:next w:val="Tekstkomentarza"/>
    <w:link w:val="TematkomentarzaZnak"/>
    <w:uiPriority w:val="99"/>
    <w:semiHidden/>
    <w:unhideWhenUsed/>
    <w:rsid w:val="00DE6FC1"/>
    <w:rPr>
      <w:b/>
      <w:bCs/>
    </w:rPr>
  </w:style>
  <w:style w:type="character" w:customStyle="1" w:styleId="TematkomentarzaZnak">
    <w:name w:val="Temat komentarza Znak"/>
    <w:basedOn w:val="TekstkomentarzaZnak"/>
    <w:link w:val="Tematkomentarza"/>
    <w:uiPriority w:val="99"/>
    <w:semiHidden/>
    <w:rsid w:val="00DE6FC1"/>
    <w:rPr>
      <w:rFonts w:ascii="Calibri" w:eastAsia="Calibri" w:hAnsi="Calibri" w:cs="Calibri"/>
      <w:b/>
      <w:bCs/>
      <w:color w:val="000000"/>
      <w:sz w:val="20"/>
      <w:szCs w:val="20"/>
    </w:rPr>
  </w:style>
  <w:style w:type="paragraph" w:styleId="Poprawka">
    <w:name w:val="Revision"/>
    <w:hidden/>
    <w:uiPriority w:val="99"/>
    <w:semiHidden/>
    <w:rsid w:val="00DE6FC1"/>
    <w:pPr>
      <w:spacing w:after="0" w:line="240" w:lineRule="auto"/>
    </w:pPr>
    <w:rPr>
      <w:rFonts w:ascii="Calibri" w:eastAsia="Calibri" w:hAnsi="Calibri" w:cs="Calibri"/>
      <w:color w:val="000000"/>
    </w:rPr>
  </w:style>
  <w:style w:type="character" w:customStyle="1" w:styleId="AkapitzlistZnak">
    <w:name w:val="Akapit z listą Znak"/>
    <w:aliases w:val="List bullet Znak,Lista punktowana1 Znak,Lista punktowana2 Znak,Lista punktowana3 Znak,normalny tekst Znak"/>
    <w:link w:val="Akapitzlist"/>
    <w:uiPriority w:val="34"/>
    <w:qFormat/>
    <w:locked/>
    <w:rsid w:val="0073794E"/>
    <w:rPr>
      <w:rFonts w:ascii="Calibri" w:eastAsia="Calibri" w:hAnsi="Calibri" w:cs="Calibri"/>
      <w:color w:val="000000"/>
    </w:rPr>
  </w:style>
  <w:style w:type="character" w:styleId="Pogrubienie">
    <w:name w:val="Strong"/>
    <w:qFormat/>
    <w:rsid w:val="0073794E"/>
    <w:rPr>
      <w:b/>
      <w:bCs/>
    </w:rPr>
  </w:style>
  <w:style w:type="character" w:styleId="Hipercze">
    <w:name w:val="Hyperlink"/>
    <w:basedOn w:val="Domylnaczcionkaakapitu"/>
    <w:uiPriority w:val="99"/>
    <w:unhideWhenUsed/>
    <w:rsid w:val="00770124"/>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faktury@pan.olsztyn.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22</TotalTime>
  <Pages>6</Pages>
  <Words>2340</Words>
  <Characters>14043</Characters>
  <Application>Microsoft Office Word</Application>
  <DocSecurity>0</DocSecurity>
  <Lines>117</Lines>
  <Paragraphs>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Łukasz Łucewicz</dc:creator>
  <cp:keywords/>
  <cp:lastModifiedBy>Łukasz Łucewicz</cp:lastModifiedBy>
  <cp:revision>3</cp:revision>
  <dcterms:created xsi:type="dcterms:W3CDTF">2025-04-04T09:01:00Z</dcterms:created>
  <dcterms:modified xsi:type="dcterms:W3CDTF">2025-05-27T11:44:00Z</dcterms:modified>
</cp:coreProperties>
</file>