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EB1" w:rsidRPr="00B6289D" w:rsidRDefault="00B6289D" w:rsidP="00AC5CF1">
      <w:pPr>
        <w:spacing w:after="0" w:line="240" w:lineRule="auto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  <w:lang w:eastAsia="pl-PL"/>
        </w:rPr>
        <w:drawing>
          <wp:anchor distT="0" distB="0" distL="114300" distR="114300" simplePos="0" relativeHeight="251658240" behindDoc="0" locked="0" layoutInCell="1" allowOverlap="0" wp14:editId="7FB7FCFC">
            <wp:simplePos x="0" y="0"/>
            <wp:positionH relativeFrom="page">
              <wp:posOffset>914400</wp:posOffset>
            </wp:positionH>
            <wp:positionV relativeFrom="page">
              <wp:posOffset>464820</wp:posOffset>
            </wp:positionV>
            <wp:extent cx="5762625" cy="53340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A6E" w:rsidRPr="00B6289D">
        <w:rPr>
          <w:rFonts w:asciiTheme="minorHAnsi" w:hAnsiTheme="minorHAnsi" w:cstheme="minorHAnsi"/>
          <w:i/>
        </w:rPr>
        <w:t xml:space="preserve">Załącznik nr </w:t>
      </w:r>
      <w:r w:rsidR="001F3246">
        <w:rPr>
          <w:rFonts w:asciiTheme="minorHAnsi" w:hAnsiTheme="minorHAnsi" w:cstheme="minorHAnsi"/>
          <w:i/>
        </w:rPr>
        <w:t xml:space="preserve">8 </w:t>
      </w:r>
      <w:bookmarkStart w:id="0" w:name="_GoBack"/>
      <w:bookmarkEnd w:id="0"/>
      <w:r w:rsidR="00346E86" w:rsidRPr="00B6289D">
        <w:rPr>
          <w:rFonts w:asciiTheme="minorHAnsi" w:hAnsiTheme="minorHAnsi" w:cstheme="minorHAnsi"/>
          <w:i/>
        </w:rPr>
        <w:t>do S</w:t>
      </w:r>
      <w:r w:rsidR="00EB6A6E" w:rsidRPr="00B6289D">
        <w:rPr>
          <w:rFonts w:asciiTheme="minorHAnsi" w:hAnsiTheme="minorHAnsi" w:cstheme="minorHAnsi"/>
          <w:i/>
        </w:rPr>
        <w:t>WZ</w:t>
      </w:r>
    </w:p>
    <w:p w:rsidR="00030EB1" w:rsidRPr="006E4390" w:rsidRDefault="00030EB1" w:rsidP="00D05016">
      <w:pPr>
        <w:spacing w:line="240" w:lineRule="auto"/>
        <w:jc w:val="right"/>
        <w:rPr>
          <w:rFonts w:asciiTheme="minorHAnsi" w:hAnsiTheme="minorHAnsi" w:cstheme="minorHAnsi"/>
        </w:rPr>
      </w:pPr>
    </w:p>
    <w:p w:rsidR="00030EB1" w:rsidRPr="006E4390" w:rsidRDefault="00030EB1">
      <w:pPr>
        <w:spacing w:line="240" w:lineRule="auto"/>
        <w:rPr>
          <w:rFonts w:asciiTheme="minorHAnsi" w:hAnsiTheme="minorHAnsi" w:cstheme="minorHAnsi"/>
        </w:rPr>
      </w:pPr>
    </w:p>
    <w:p w:rsidR="00030EB1" w:rsidRPr="006E4390" w:rsidRDefault="00346E86">
      <w:pPr>
        <w:ind w:right="40"/>
        <w:jc w:val="center"/>
        <w:rPr>
          <w:rFonts w:asciiTheme="minorHAnsi" w:hAnsiTheme="minorHAnsi" w:cstheme="minorHAnsi"/>
          <w:b/>
        </w:rPr>
      </w:pPr>
      <w:r w:rsidRPr="006E4390">
        <w:rPr>
          <w:rFonts w:asciiTheme="minorHAnsi" w:hAnsiTheme="minorHAnsi" w:cstheme="minorHAnsi"/>
          <w:b/>
        </w:rPr>
        <w:t>Klauzula informacyjna z art. 13 ust. 1-3  RODO</w:t>
      </w:r>
    </w:p>
    <w:p w:rsidR="00030EB1" w:rsidRPr="006E4390" w:rsidRDefault="00346E86">
      <w:pPr>
        <w:ind w:right="40"/>
        <w:jc w:val="center"/>
        <w:rPr>
          <w:rFonts w:asciiTheme="minorHAnsi" w:hAnsiTheme="minorHAnsi" w:cstheme="minorHAnsi"/>
          <w:b/>
        </w:rPr>
      </w:pPr>
      <w:r w:rsidRPr="006E4390">
        <w:rPr>
          <w:rFonts w:asciiTheme="minorHAnsi" w:hAnsiTheme="minorHAnsi" w:cstheme="minorHAnsi"/>
          <w:b/>
        </w:rPr>
        <w:t>w celu związanym z postępowaniem o udzielenie zamówienia publicznego, którego</w:t>
      </w:r>
    </w:p>
    <w:p w:rsidR="00030EB1" w:rsidRPr="006E4390" w:rsidRDefault="00346E86">
      <w:pPr>
        <w:ind w:right="40"/>
        <w:jc w:val="center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  <w:b/>
        </w:rPr>
        <w:t>wartość jest równa lub przekracza kwotę 130 000 zł netto</w:t>
      </w:r>
    </w:p>
    <w:p w:rsidR="00030EB1" w:rsidRPr="006E4390" w:rsidRDefault="00030EB1">
      <w:pPr>
        <w:ind w:right="40"/>
        <w:jc w:val="both"/>
        <w:rPr>
          <w:rFonts w:asciiTheme="minorHAnsi" w:hAnsiTheme="minorHAnsi" w:cstheme="minorHAnsi"/>
        </w:rPr>
      </w:pPr>
    </w:p>
    <w:p w:rsidR="00030EB1" w:rsidRPr="006E4390" w:rsidRDefault="00346E86">
      <w:pPr>
        <w:ind w:right="40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:rsidR="00030EB1" w:rsidRPr="006E4390" w:rsidRDefault="00346E8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6E4390">
        <w:rPr>
          <w:rFonts w:asciiTheme="minorHAnsi" w:eastAsia="Calibri" w:hAnsiTheme="minorHAnsi" w:cstheme="minorHAnsi"/>
        </w:rPr>
        <w:t xml:space="preserve">Administratorem </w:t>
      </w:r>
      <w:r w:rsidR="009F181A">
        <w:rPr>
          <w:rFonts w:asciiTheme="minorHAnsi" w:eastAsia="Calibri" w:hAnsiTheme="minorHAnsi" w:cstheme="minorHAnsi"/>
        </w:rPr>
        <w:t>Pani/Pana danych osobowych jest</w:t>
      </w:r>
      <w:r w:rsidR="009F181A">
        <w:rPr>
          <w:rFonts w:cstheme="minorHAnsi"/>
        </w:rPr>
        <w:t xml:space="preserve"> </w:t>
      </w:r>
      <w:r w:rsidR="00DA13C5">
        <w:rPr>
          <w:rFonts w:cstheme="minorHAnsi"/>
          <w:bCs/>
        </w:rPr>
        <w:t>Gmina Zbiczno</w:t>
      </w:r>
      <w:r w:rsidR="009F181A">
        <w:rPr>
          <w:rFonts w:cstheme="minorHAnsi"/>
          <w:bCs/>
        </w:rPr>
        <w:t xml:space="preserve"> (ul. </w:t>
      </w:r>
      <w:r w:rsidR="00DA13C5">
        <w:rPr>
          <w:rFonts w:cstheme="minorHAnsi"/>
          <w:bCs/>
        </w:rPr>
        <w:t>Szosa Brodnicka 53</w:t>
      </w:r>
      <w:r w:rsidR="009F181A">
        <w:rPr>
          <w:rFonts w:cstheme="minorHAnsi"/>
          <w:bCs/>
        </w:rPr>
        <w:t>, 87</w:t>
      </w:r>
      <w:r w:rsidR="00DA13C5">
        <w:rPr>
          <w:rFonts w:cstheme="minorHAnsi"/>
          <w:bCs/>
        </w:rPr>
        <w:t>-305 Zbiczno, tel.  56 493 93 17</w:t>
      </w:r>
      <w:r w:rsidR="009F181A">
        <w:rPr>
          <w:rFonts w:cstheme="minorHAnsi"/>
          <w:bCs/>
        </w:rPr>
        <w:t xml:space="preserve"> , e-mail: </w:t>
      </w:r>
      <w:r w:rsidR="00DA13C5">
        <w:rPr>
          <w:rFonts w:cstheme="minorHAnsi"/>
          <w:bCs/>
        </w:rPr>
        <w:t>gmina@zbiczno.pl</w:t>
      </w:r>
      <w:r w:rsidR="009F181A">
        <w:rPr>
          <w:rFonts w:cstheme="minorHAnsi"/>
          <w:b/>
          <w:bCs/>
        </w:rPr>
        <w:t xml:space="preserve">  </w:t>
      </w:r>
    </w:p>
    <w:p w:rsidR="00EB6A6E" w:rsidRPr="008A069B" w:rsidRDefault="00346E86" w:rsidP="00EB6A6E">
      <w:pPr>
        <w:numPr>
          <w:ilvl w:val="0"/>
          <w:numId w:val="1"/>
        </w:numPr>
        <w:spacing w:after="0" w:line="240" w:lineRule="auto"/>
        <w:ind w:right="40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6E4390">
        <w:rPr>
          <w:rFonts w:asciiTheme="minorHAnsi" w:hAnsiTheme="minorHAnsi" w:cstheme="minorHAnsi"/>
        </w:rPr>
        <w:t xml:space="preserve">W sprawach z zakresu ochrony danych osobowych mogą Państwo kontaktować się z Inspektorem Ochrony Danych pod adresem e-mail: </w:t>
      </w:r>
      <w:bookmarkStart w:id="1" w:name="_Hlk134476282"/>
      <w:r w:rsidRPr="006E4390">
        <w:rPr>
          <w:rFonts w:asciiTheme="minorHAnsi" w:hAnsiTheme="minorHAnsi" w:cstheme="minorHAnsi"/>
        </w:rPr>
        <w:t xml:space="preserve"> </w:t>
      </w:r>
      <w:hyperlink r:id="rId8" w:history="1">
        <w:r w:rsidR="00DA13C5" w:rsidRPr="003B329D">
          <w:rPr>
            <w:rStyle w:val="Hipercze"/>
            <w:rFonts w:asciiTheme="minorHAnsi" w:hAnsiTheme="minorHAnsi" w:cstheme="minorHAnsi"/>
          </w:rPr>
          <w:t>iod@zbiczno.pl</w:t>
        </w:r>
      </w:hyperlink>
      <w:bookmarkEnd w:id="1"/>
    </w:p>
    <w:p w:rsidR="00030EB1" w:rsidRPr="008A069B" w:rsidRDefault="00346E86" w:rsidP="008A069B">
      <w:pPr>
        <w:numPr>
          <w:ilvl w:val="0"/>
          <w:numId w:val="1"/>
        </w:numPr>
        <w:spacing w:after="0" w:line="240" w:lineRule="auto"/>
        <w:ind w:right="40"/>
        <w:jc w:val="both"/>
        <w:rPr>
          <w:rFonts w:asciiTheme="minorHAnsi" w:hAnsiTheme="minorHAnsi" w:cstheme="minorHAnsi"/>
        </w:rPr>
      </w:pPr>
      <w:r w:rsidRPr="008A069B">
        <w:rPr>
          <w:rFonts w:asciiTheme="minorHAnsi" w:hAnsiTheme="minorHAnsi" w:cstheme="minorHAnsi"/>
        </w:rPr>
        <w:t xml:space="preserve">Dane osobowe będą przetwarzane </w:t>
      </w:r>
      <w:r w:rsidRPr="008A069B">
        <w:rPr>
          <w:rFonts w:asciiTheme="minorHAnsi" w:hAnsiTheme="minorHAnsi" w:cstheme="minorHAnsi"/>
          <w:bCs/>
        </w:rPr>
        <w:t>w celu związanym z postępowaniem o udzielenie zamówienia publicznego</w:t>
      </w:r>
      <w:r w:rsidRPr="008A069B">
        <w:rPr>
          <w:rFonts w:asciiTheme="minorHAnsi" w:hAnsiTheme="minorHAnsi" w:cstheme="minorHAnsi"/>
        </w:rPr>
        <w:t xml:space="preserve">, </w:t>
      </w:r>
      <w:bookmarkStart w:id="2" w:name="_Hlk134470565"/>
      <w:r w:rsidRPr="008A069B">
        <w:rPr>
          <w:rFonts w:asciiTheme="minorHAnsi" w:hAnsiTheme="minorHAnsi" w:cstheme="minorHAnsi"/>
        </w:rPr>
        <w:t>prowadzon</w:t>
      </w:r>
      <w:r w:rsidR="00EB6A6E" w:rsidRPr="008A069B">
        <w:rPr>
          <w:rFonts w:asciiTheme="minorHAnsi" w:hAnsiTheme="minorHAnsi" w:cstheme="minorHAnsi"/>
        </w:rPr>
        <w:t>ym</w:t>
      </w:r>
      <w:r w:rsidRPr="008A069B">
        <w:rPr>
          <w:rFonts w:asciiTheme="minorHAnsi" w:hAnsiTheme="minorHAnsi" w:cstheme="minorHAnsi"/>
        </w:rPr>
        <w:t xml:space="preserve"> zgodnie z przepisami ustawy z dnia 11 września 2019r. Prawo zamówienie</w:t>
      </w:r>
      <w:r w:rsidR="00CE7757" w:rsidRPr="008A069B">
        <w:rPr>
          <w:rFonts w:asciiTheme="minorHAnsi" w:hAnsiTheme="minorHAnsi" w:cstheme="minorHAnsi"/>
        </w:rPr>
        <w:t xml:space="preserve"> publicznych (</w:t>
      </w:r>
      <w:proofErr w:type="spellStart"/>
      <w:r w:rsidR="00CE7757" w:rsidRPr="008A069B">
        <w:rPr>
          <w:rFonts w:asciiTheme="minorHAnsi" w:hAnsiTheme="minorHAnsi" w:cstheme="minorHAnsi"/>
        </w:rPr>
        <w:t>t.j</w:t>
      </w:r>
      <w:proofErr w:type="spellEnd"/>
      <w:r w:rsidR="00CE7757" w:rsidRPr="008A069B">
        <w:rPr>
          <w:rFonts w:asciiTheme="minorHAnsi" w:hAnsiTheme="minorHAnsi" w:cstheme="minorHAnsi"/>
        </w:rPr>
        <w:t>. Dz. U. z 2024 r. poz. 1320</w:t>
      </w:r>
      <w:r w:rsidRPr="008A069B">
        <w:rPr>
          <w:rFonts w:asciiTheme="minorHAnsi" w:hAnsiTheme="minorHAnsi" w:cstheme="minorHAnsi"/>
        </w:rPr>
        <w:t xml:space="preserve">) </w:t>
      </w:r>
      <w:bookmarkEnd w:id="2"/>
      <w:r w:rsidR="00EB6A6E" w:rsidRPr="008A069B">
        <w:rPr>
          <w:rFonts w:asciiTheme="minorHAnsi" w:hAnsiTheme="minorHAnsi" w:cstheme="minorHAnsi"/>
        </w:rPr>
        <w:t xml:space="preserve">na realizację </w:t>
      </w:r>
      <w:r w:rsidR="00D05016" w:rsidRPr="008A069B">
        <w:rPr>
          <w:rFonts w:asciiTheme="minorHAnsi" w:hAnsiTheme="minorHAnsi" w:cstheme="minorHAnsi"/>
        </w:rPr>
        <w:t xml:space="preserve">zadania pn. </w:t>
      </w:r>
      <w:r w:rsidR="008A069B" w:rsidRPr="008A069B">
        <w:rPr>
          <w:rFonts w:cs="Calibri"/>
          <w:b/>
          <w:bCs/>
          <w:iCs/>
        </w:rPr>
        <w:t>„Transport podopiecznych Dziennego Domu Pomocy w miejscowości Ciche z miejsca zamieszkania do placówki i z powrotem”</w:t>
      </w:r>
      <w:r w:rsidR="008A069B">
        <w:rPr>
          <w:rFonts w:cs="Calibri"/>
          <w:b/>
          <w:bCs/>
          <w:iCs/>
        </w:rPr>
        <w:t xml:space="preserve"> </w:t>
      </w:r>
      <w:r w:rsidR="00C33011" w:rsidRPr="008A069B">
        <w:rPr>
          <w:rFonts w:asciiTheme="minorHAnsi" w:hAnsiTheme="minorHAnsi" w:cstheme="minorHAnsi"/>
          <w:bCs/>
        </w:rPr>
        <w:t xml:space="preserve">dofinansowanego ze środków </w:t>
      </w:r>
      <w:r w:rsidR="006E4390" w:rsidRPr="008A069B">
        <w:rPr>
          <w:rFonts w:asciiTheme="minorHAnsi" w:hAnsiTheme="minorHAnsi" w:cstheme="minorHAnsi"/>
          <w:bCs/>
        </w:rPr>
        <w:t xml:space="preserve">europejskich </w:t>
      </w:r>
      <w:r w:rsidR="006E4390" w:rsidRPr="008A069B">
        <w:rPr>
          <w:rFonts w:asciiTheme="minorHAnsi" w:hAnsiTheme="minorHAnsi" w:cstheme="minorHAnsi"/>
        </w:rPr>
        <w:t>w ramach naboru</w:t>
      </w:r>
      <w:r w:rsidR="006E4390" w:rsidRPr="008A069B">
        <w:rPr>
          <w:rFonts w:asciiTheme="minorHAnsi" w:hAnsiTheme="minorHAnsi" w:cstheme="minorHAnsi"/>
          <w:b/>
        </w:rPr>
        <w:t xml:space="preserve">  </w:t>
      </w:r>
      <w:r w:rsidR="006E4390" w:rsidRPr="008A069B">
        <w:rPr>
          <w:rFonts w:asciiTheme="minorHAnsi" w:hAnsiTheme="minorHAnsi" w:cstheme="minorHAnsi"/>
        </w:rPr>
        <w:t>z  Programu Fundusze Europejskie dla Kujaw  i Pomorza 2021-2027, priorytetu 8 Fundusze europejskie na wsparcie w obszarze rynku pracy, edukacji i włączenia społecznego, działania 08.24 Usługi społeczne i zdrowotne</w:t>
      </w:r>
      <w:r w:rsidR="006E4390"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r w:rsidRPr="008A069B">
        <w:rPr>
          <w:rFonts w:asciiTheme="minorHAnsi" w:eastAsia="SimSun" w:hAnsiTheme="minorHAnsi" w:cstheme="minorHAnsi"/>
          <w:bCs/>
          <w:lang w:val="en-US" w:eastAsia="zh-CN"/>
        </w:rPr>
        <w:t>(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tj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.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rozstrzygnięcia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postępowania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, a w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przypadku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wyboru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oferty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–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zawarcia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i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realizacji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 xml:space="preserve"> </w:t>
      </w:r>
      <w:proofErr w:type="spellStart"/>
      <w:r w:rsidRPr="008A069B">
        <w:rPr>
          <w:rFonts w:asciiTheme="minorHAnsi" w:eastAsia="SimSun" w:hAnsiTheme="minorHAnsi" w:cstheme="minorHAnsi"/>
          <w:bCs/>
          <w:lang w:val="en-US" w:eastAsia="zh-CN"/>
        </w:rPr>
        <w:t>umowy</w:t>
      </w:r>
      <w:proofErr w:type="spellEnd"/>
      <w:r w:rsidRPr="008A069B">
        <w:rPr>
          <w:rFonts w:asciiTheme="minorHAnsi" w:eastAsia="SimSun" w:hAnsiTheme="minorHAnsi" w:cstheme="minorHAnsi"/>
          <w:bCs/>
          <w:lang w:val="en-US" w:eastAsia="zh-CN"/>
        </w:rPr>
        <w:t>).</w:t>
      </w:r>
    </w:p>
    <w:p w:rsidR="00030EB1" w:rsidRPr="006E4390" w:rsidRDefault="00346E86" w:rsidP="00B540F4">
      <w:pPr>
        <w:numPr>
          <w:ilvl w:val="0"/>
          <w:numId w:val="1"/>
        </w:numPr>
        <w:spacing w:after="0" w:line="240" w:lineRule="auto"/>
        <w:ind w:right="40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 xml:space="preserve">Dokumentacja będzie archiwizowana zgodnie z instrukcją kancelaryjną obowiązującą u administratora (jednolitym rzeczowym wykazem akt) oraz ustawą z dnia 14 lipca 1983 r. o narodowym zasobie archiwalnym i archiwach. Dane osobowe będą przetwarzane przez okres postępowania, z uwzględnieniem przedawnienia roszczeń oraz przez okres archiwalny dokumentacji postępowania oraz zawarcia i realizacji umowy </w:t>
      </w:r>
      <w:proofErr w:type="spellStart"/>
      <w:r w:rsidRPr="006E4390">
        <w:rPr>
          <w:rFonts w:asciiTheme="minorHAnsi" w:hAnsiTheme="minorHAnsi" w:cstheme="minorHAnsi"/>
        </w:rPr>
        <w:t>tj</w:t>
      </w:r>
      <w:proofErr w:type="spellEnd"/>
      <w:r w:rsidRPr="006E4390">
        <w:rPr>
          <w:rFonts w:asciiTheme="minorHAnsi" w:hAnsiTheme="minorHAnsi" w:cstheme="minorHAnsi"/>
        </w:rPr>
        <w:t>:</w:t>
      </w:r>
    </w:p>
    <w:p w:rsidR="00030EB1" w:rsidRPr="006E4390" w:rsidRDefault="00346E8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eastAsia="Calibri" w:hAnsiTheme="minorHAnsi" w:cstheme="minorHAnsi"/>
        </w:rPr>
      </w:pPr>
      <w:bookmarkStart w:id="3" w:name="_Hlk134476503"/>
      <w:r w:rsidRPr="006E4390">
        <w:rPr>
          <w:rFonts w:asciiTheme="minorHAnsi" w:eastAsia="Calibri" w:hAnsiTheme="minorHAnsi" w:cstheme="minorHAnsi"/>
        </w:rPr>
        <w:t>dokumentacja zamówień publicznych – 5 lat;</w:t>
      </w:r>
    </w:p>
    <w:p w:rsidR="00030EB1" w:rsidRPr="006E4390" w:rsidRDefault="00346E8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eastAsia="Calibri" w:hAnsiTheme="minorHAnsi" w:cstheme="minorHAnsi"/>
        </w:rPr>
      </w:pPr>
      <w:r w:rsidRPr="006E4390">
        <w:rPr>
          <w:rFonts w:asciiTheme="minorHAnsi" w:eastAsia="Calibri" w:hAnsiTheme="minorHAnsi" w:cstheme="minorHAnsi"/>
        </w:rPr>
        <w:t>umowy zawarte w wyniku postępowania w trybie zamówień publicznych – 10 lat;</w:t>
      </w:r>
    </w:p>
    <w:p w:rsidR="00030EB1" w:rsidRPr="006E4390" w:rsidRDefault="00346E8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eastAsia="Calibri" w:hAnsiTheme="minorHAnsi" w:cstheme="minorHAnsi"/>
        </w:rPr>
      </w:pPr>
      <w:r w:rsidRPr="006E4390">
        <w:rPr>
          <w:rFonts w:asciiTheme="minorHAnsi" w:eastAsia="Calibri" w:hAnsiTheme="minorHAnsi" w:cstheme="minorHAnsi"/>
        </w:rPr>
        <w:t>dowody księgowe i dokumentacja księgowa – 5 lat</w:t>
      </w:r>
    </w:p>
    <w:bookmarkEnd w:id="3"/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Podstawą prawną przetwarzania danych jest art. 6 ust. 1 lit. c) ww. Rozporządzenia w związku z przepisami PZP, a także art. 6 ust. 1 lit. b ww. Rozporządzenia w związku z tym, że przetwarzanie jest niezbędne do wykonania umowy, której strona jest osoba, której dane dotyczą lub do podjęcia działań na żądanie osoby, której dane dotyczą przed zawarciem umowy.</w:t>
      </w:r>
    </w:p>
    <w:p w:rsidR="00030EB1" w:rsidRPr="006E4390" w:rsidRDefault="00346E86">
      <w:pPr>
        <w:ind w:left="360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  <w:u w:val="single"/>
        </w:rPr>
        <w:t>W przypadku zawarcia umowy</w:t>
      </w:r>
      <w:r w:rsidRPr="006E4390">
        <w:rPr>
          <w:rFonts w:asciiTheme="minorHAnsi" w:hAnsiTheme="minorHAnsi" w:cstheme="minorHAnsi"/>
        </w:rPr>
        <w:t xml:space="preserve"> w wyniku niniejszego postępowania podstawą prawną będą również przepisy: art. 6 ust. 1 lit. b i c) w związku z ustawą z dnia 23 kwietnia 1964 r. - Kodeks cywilny </w:t>
      </w:r>
      <w:bookmarkStart w:id="4" w:name="_Hlk134476911"/>
      <w:r w:rsidRPr="006E4390">
        <w:rPr>
          <w:rFonts w:asciiTheme="minorHAnsi" w:hAnsiTheme="minorHAnsi" w:cstheme="minorHAnsi"/>
        </w:rPr>
        <w:t>( tj. Dz. U. z 2023 r. poz. 1610 ze zm.), ustawą z dnia 11 marca 2004 r. o podatku od towarów i usług (</w:t>
      </w:r>
      <w:proofErr w:type="spellStart"/>
      <w:r w:rsidRPr="006E4390">
        <w:rPr>
          <w:rFonts w:asciiTheme="minorHAnsi" w:hAnsiTheme="minorHAnsi" w:cstheme="minorHAnsi"/>
        </w:rPr>
        <w:t>t.j</w:t>
      </w:r>
      <w:proofErr w:type="spellEnd"/>
      <w:r w:rsidRPr="006E4390">
        <w:rPr>
          <w:rFonts w:asciiTheme="minorHAnsi" w:hAnsiTheme="minorHAnsi" w:cstheme="minorHAnsi"/>
        </w:rPr>
        <w:t>. Dz. U. z 2023 r. poz. 1570 ze zm.)</w:t>
      </w:r>
    </w:p>
    <w:bookmarkEnd w:id="4"/>
    <w:p w:rsidR="000772CC" w:rsidRPr="006E4390" w:rsidRDefault="000772CC" w:rsidP="000772C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lastRenderedPageBreak/>
        <w:t xml:space="preserve">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– dostawcy usług informatycznych </w:t>
      </w:r>
      <w:bookmarkStart w:id="5" w:name="_Hlk145416532"/>
      <w:r w:rsidRPr="006E4390">
        <w:rPr>
          <w:rFonts w:asciiTheme="minorHAnsi" w:hAnsiTheme="minorHAnsi" w:cstheme="minorHAnsi"/>
          <w:color w:val="000000"/>
        </w:rPr>
        <w:t>(IP Serwis, Marcin Paluch. Ul. Wyspiańskiego 19/32, 87-300 Brodnica</w:t>
      </w:r>
      <w:bookmarkEnd w:id="5"/>
      <w:r w:rsidRPr="006E4390">
        <w:rPr>
          <w:rFonts w:asciiTheme="minorHAnsi" w:hAnsiTheme="minorHAnsi" w:cstheme="minorHAnsi"/>
          <w:color w:val="000000"/>
        </w:rPr>
        <w:t>)</w:t>
      </w:r>
      <w:r w:rsidRPr="006E4390">
        <w:rPr>
          <w:rFonts w:asciiTheme="minorHAnsi" w:hAnsiTheme="minorHAnsi" w:cstheme="minorHAnsi"/>
        </w:rPr>
        <w:t xml:space="preserve">, hostingu strony BIP (NETKONCEPT Sp. z o.o., 45-801 Opole, Partyzancka 5a) w związku z publikacją wyniku postępowania na stronie BIP, dostawcy usług poczty elektronicznej (IP Serwis Paweł Drozdowicz, ul. Ceglana 18, 87-300 Brodnica), dostawcy usług informatycznych w zakresie systemów księgowo-ewidencyjnych </w:t>
      </w:r>
      <w:r w:rsidRPr="006E4390">
        <w:rPr>
          <w:rFonts w:asciiTheme="minorHAnsi" w:hAnsiTheme="minorHAnsi" w:cstheme="minorHAnsi"/>
          <w:color w:val="000000"/>
        </w:rPr>
        <w:t>(</w:t>
      </w:r>
      <w:proofErr w:type="spellStart"/>
      <w:r w:rsidRPr="006E4390">
        <w:rPr>
          <w:rFonts w:asciiTheme="minorHAnsi" w:hAnsiTheme="minorHAnsi" w:cstheme="minorHAnsi"/>
          <w:color w:val="000000"/>
        </w:rPr>
        <w:t>Radix</w:t>
      </w:r>
      <w:proofErr w:type="spellEnd"/>
      <w:r w:rsidRPr="006E439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6E4390">
        <w:rPr>
          <w:rFonts w:asciiTheme="minorHAnsi" w:hAnsiTheme="minorHAnsi" w:cstheme="minorHAnsi"/>
          <w:color w:val="000000"/>
        </w:rPr>
        <w:t>Sp.z.o.o</w:t>
      </w:r>
      <w:proofErr w:type="spellEnd"/>
      <w:r w:rsidRPr="006E4390">
        <w:rPr>
          <w:rFonts w:asciiTheme="minorHAnsi" w:hAnsiTheme="minorHAnsi" w:cstheme="minorHAnsi"/>
          <w:color w:val="000000"/>
        </w:rPr>
        <w:t xml:space="preserve">. Sp.k., ul. Piastowska 33, 80-332 Gdańsk), </w:t>
      </w:r>
      <w:r w:rsidRPr="006E4390">
        <w:rPr>
          <w:rFonts w:asciiTheme="minorHAnsi" w:hAnsiTheme="minorHAnsi" w:cstheme="minorHAnsi"/>
        </w:rPr>
        <w:t xml:space="preserve">podmiotom świadczącym usługi archiwistyczne oraz brakowania dokumentacji i nośników danych, dostawcy usług w zakresie platformy zakupowej e-Zamówienia – elektroniczne zamówienia publiczne (Urząd Zamówień Publicznych, ul. Postępu 17 A, 02-676 Warszawa), </w:t>
      </w:r>
      <w:r w:rsidRPr="006E4390">
        <w:rPr>
          <w:rFonts w:asciiTheme="minorHAnsi" w:eastAsia="Calibri" w:hAnsiTheme="minorHAnsi" w:cstheme="minorHAnsi"/>
        </w:rPr>
        <w:t xml:space="preserve"> dostawcy usług informatycznych w zakresie sytemu elektronicznego systemu zarzadzania dokumentacja EZD (E-Instytucja, ul. Marszałkowska 58, 00-545 Warszawa)</w:t>
      </w:r>
    </w:p>
    <w:p w:rsidR="00217DAF" w:rsidRPr="00773B6B" w:rsidRDefault="00346E86" w:rsidP="00773B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eastAsia="Calibri" w:hAnsiTheme="minorHAnsi" w:cstheme="minorHAnsi"/>
        </w:rPr>
        <w:t>Odbiorcami Pani/Pana danych będą osoby lub podmioty, którym udostępniona zostanie dokumentacja postępowania w oparciu o art. 18 oraz art. 74 ust. 4 PZP</w:t>
      </w:r>
      <w:r w:rsidR="00CB1345" w:rsidRPr="006E4390">
        <w:rPr>
          <w:rFonts w:asciiTheme="minorHAnsi" w:eastAsia="Calibri" w:hAnsiTheme="minorHAnsi" w:cstheme="minorHAnsi"/>
        </w:rPr>
        <w:t xml:space="preserve"> w tym podmiot, </w:t>
      </w:r>
      <w:r w:rsidR="006E4390" w:rsidRPr="006E4390">
        <w:rPr>
          <w:rFonts w:asciiTheme="minorHAnsi" w:hAnsiTheme="minorHAnsi" w:cstheme="minorHAnsi"/>
        </w:rPr>
        <w:t>który współfinansuje ze środków europejskich tj. Urząd Marszałkowski</w:t>
      </w:r>
      <w:r w:rsidR="00DA13C5">
        <w:rPr>
          <w:rFonts w:asciiTheme="minorHAnsi" w:hAnsiTheme="minorHAnsi" w:cstheme="minorHAnsi"/>
        </w:rPr>
        <w:t xml:space="preserve"> Województwa Kujawsko-Pomorskiego </w:t>
      </w:r>
      <w:r w:rsidR="006E4390" w:rsidRPr="006E4390">
        <w:rPr>
          <w:rFonts w:asciiTheme="minorHAnsi" w:hAnsiTheme="minorHAnsi" w:cstheme="minorHAnsi"/>
        </w:rPr>
        <w:t xml:space="preserve"> </w:t>
      </w:r>
      <w:r w:rsidR="00D05016" w:rsidRPr="006E4390">
        <w:rPr>
          <w:rFonts w:asciiTheme="minorHAnsi" w:hAnsiTheme="minorHAnsi" w:cstheme="minorHAnsi"/>
        </w:rPr>
        <w:t>pełniący</w:t>
      </w:r>
      <w:r w:rsidR="00CB1345" w:rsidRPr="006E4390">
        <w:rPr>
          <w:rFonts w:asciiTheme="minorHAnsi" w:hAnsiTheme="minorHAnsi" w:cstheme="minorHAnsi"/>
        </w:rPr>
        <w:t xml:space="preserve"> funkcję podmiotu przetwarzającego</w:t>
      </w:r>
      <w:r w:rsidR="00C23536">
        <w:rPr>
          <w:rFonts w:asciiTheme="minorHAnsi" w:hAnsiTheme="minorHAnsi" w:cstheme="minorHAnsi"/>
        </w:rPr>
        <w:t xml:space="preserve"> oraz podmiot, który koordynuje umowę partnerstwa tj. </w:t>
      </w:r>
      <w:r w:rsidR="00773B6B">
        <w:rPr>
          <w:rFonts w:asciiTheme="minorHAnsi" w:hAnsiTheme="minorHAnsi" w:cstheme="minorHAnsi"/>
        </w:rPr>
        <w:t xml:space="preserve">Minister właściwy do spraw rozwoju regionalnego. </w:t>
      </w:r>
      <w:r w:rsidR="00CB1345" w:rsidRPr="00773B6B">
        <w:rPr>
          <w:rFonts w:asciiTheme="minorHAnsi" w:hAnsiTheme="minorHAnsi" w:cstheme="minorHAnsi"/>
        </w:rPr>
        <w:t xml:space="preserve"> W związku z powyższym w ramach badania kwalifikowalności wydatków dojdzie do udostępnienia dokumentacji w tym danych osobowych w/w instytucjom</w:t>
      </w:r>
      <w:r w:rsidR="00217DAF" w:rsidRPr="00773B6B">
        <w:rPr>
          <w:rFonts w:asciiTheme="minorHAnsi" w:hAnsiTheme="minorHAnsi" w:cstheme="minorHAnsi"/>
        </w:rPr>
        <w:t>, które staną się wówczas Administratorem Pana/Pani danych osobowych.</w:t>
      </w:r>
    </w:p>
    <w:p w:rsidR="00030EB1" w:rsidRPr="006E4390" w:rsidRDefault="00346E86">
      <w:pPr>
        <w:ind w:left="360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Odbiorcami danych są również dostawcy usług pocztowych w przypadku korespondencji przesyłanej drogą pocztową, a także inni odbiorcy wyłącznie na podstawie przepisów prawa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Osoba, której dane dotyczą ma prawo do:</w:t>
      </w:r>
    </w:p>
    <w:p w:rsidR="00030EB1" w:rsidRPr="006E4390" w:rsidRDefault="00346E86">
      <w:pPr>
        <w:numPr>
          <w:ilvl w:val="0"/>
          <w:numId w:val="3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 xml:space="preserve">dostępu do treści swoich danych oraz możliwości ich poprawiania, sprostowania, ograniczenia przetwarzania, </w:t>
      </w:r>
    </w:p>
    <w:p w:rsidR="00030EB1" w:rsidRPr="006E4390" w:rsidRDefault="00346E86">
      <w:pPr>
        <w:numPr>
          <w:ilvl w:val="0"/>
          <w:numId w:val="3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Osobie, której dane dotyczą nie przysługuje:</w:t>
      </w:r>
    </w:p>
    <w:p w:rsidR="00030EB1" w:rsidRPr="006E4390" w:rsidRDefault="00346E86">
      <w:pPr>
        <w:numPr>
          <w:ilvl w:val="0"/>
          <w:numId w:val="4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w związku z art. 17 ust. 3 lit. b, d lub e Rozporządzenia prawo do usunięcia danych osobowych;</w:t>
      </w:r>
    </w:p>
    <w:p w:rsidR="00030EB1" w:rsidRPr="006E4390" w:rsidRDefault="00346E86">
      <w:pPr>
        <w:numPr>
          <w:ilvl w:val="0"/>
          <w:numId w:val="4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prawo do przenoszenia danych osobowych, o którym mowa w art. 20 Rozporządzenia;</w:t>
      </w:r>
    </w:p>
    <w:p w:rsidR="00030EB1" w:rsidRPr="006E4390" w:rsidRDefault="00346E86">
      <w:pPr>
        <w:numPr>
          <w:ilvl w:val="0"/>
          <w:numId w:val="4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na podstawie art. 21 Rozporządzenia prawo sprzeciwu, wobec przetwarzania danych osobowych.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Wystąpienie z żądaniem, o którym mowa w art. 18 ust. 1 Rozporządzenia, nie ogranicza przetwarzania danych osobowych do czasu zakończenia postępowania o udzielenie zamówienia publicznego.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lastRenderedPageBreak/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:rsidR="00030EB1" w:rsidRPr="006E4390" w:rsidRDefault="00346E86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E4390">
        <w:rPr>
          <w:rFonts w:asciiTheme="minorHAnsi" w:hAnsiTheme="minorHAnsi" w:cstheme="minorHAnsi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:rsidR="00030EB1" w:rsidRPr="006E4390" w:rsidRDefault="00030EB1" w:rsidP="00217DAF">
      <w:pPr>
        <w:jc w:val="both"/>
        <w:rPr>
          <w:rFonts w:asciiTheme="minorHAnsi" w:hAnsiTheme="minorHAnsi" w:cstheme="minorHAnsi"/>
        </w:rPr>
      </w:pPr>
    </w:p>
    <w:p w:rsidR="00030EB1" w:rsidRPr="006E4390" w:rsidRDefault="00346E86" w:rsidP="00D05016">
      <w:pPr>
        <w:jc w:val="both"/>
        <w:rPr>
          <w:rFonts w:asciiTheme="minorHAnsi" w:hAnsiTheme="minorHAnsi" w:cstheme="minorHAnsi"/>
          <w:b/>
        </w:rPr>
      </w:pPr>
      <w:r w:rsidRPr="006E4390">
        <w:rPr>
          <w:rFonts w:asciiTheme="minorHAnsi" w:hAnsiTheme="minorHAnsi" w:cstheme="minorHAnsi"/>
          <w:b/>
        </w:rPr>
        <w:t xml:space="preserve">Oświadczam, że zostałam/-em poinformowany o treści przedstawionego mi Obowiązku Informacyjnego realizowanego w związku z art. 13 ust. 1 i 2 RODO oraz przyjmuję go do wiadomości.  </w:t>
      </w:r>
    </w:p>
    <w:sectPr w:rsidR="00030EB1" w:rsidRPr="006E4390" w:rsidSect="00D05016">
      <w:headerReference w:type="default" r:id="rId9"/>
      <w:pgSz w:w="11906" w:h="16838"/>
      <w:pgMar w:top="250" w:right="1417" w:bottom="1417" w:left="1417" w:header="3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B50" w:rsidRDefault="006A1B50">
      <w:pPr>
        <w:spacing w:after="0" w:line="240" w:lineRule="auto"/>
      </w:pPr>
      <w:r>
        <w:separator/>
      </w:r>
    </w:p>
  </w:endnote>
  <w:endnote w:type="continuationSeparator" w:id="0">
    <w:p w:rsidR="006A1B50" w:rsidRDefault="006A1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B50" w:rsidRDefault="006A1B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A1B50" w:rsidRDefault="006A1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16" w:rsidRDefault="00D050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6E28"/>
    <w:multiLevelType w:val="multilevel"/>
    <w:tmpl w:val="78EA313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957D1D"/>
    <w:multiLevelType w:val="multilevel"/>
    <w:tmpl w:val="3F760D2E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521D5A95"/>
    <w:multiLevelType w:val="multilevel"/>
    <w:tmpl w:val="A7B4457E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547026E7"/>
    <w:multiLevelType w:val="multilevel"/>
    <w:tmpl w:val="416E6AB2"/>
    <w:lvl w:ilvl="0">
      <w:numFmt w:val="bullet"/>
      <w:lvlText w:val=""/>
      <w:lvlJc w:val="left"/>
      <w:pPr>
        <w:ind w:left="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8" w:hanging="360"/>
      </w:pPr>
      <w:rPr>
        <w:rFonts w:ascii="Wingdings" w:hAnsi="Wingdings"/>
      </w:rPr>
    </w:lvl>
  </w:abstractNum>
  <w:abstractNum w:abstractNumId="4" w15:restartNumberingAfterBreak="0">
    <w:nsid w:val="5DC521B0"/>
    <w:multiLevelType w:val="multilevel"/>
    <w:tmpl w:val="19A2DD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B1"/>
    <w:rsid w:val="00030EB1"/>
    <w:rsid w:val="000772CC"/>
    <w:rsid w:val="001865B9"/>
    <w:rsid w:val="001A5713"/>
    <w:rsid w:val="001D0059"/>
    <w:rsid w:val="001F3246"/>
    <w:rsid w:val="001F7BBE"/>
    <w:rsid w:val="00217DAF"/>
    <w:rsid w:val="00346E86"/>
    <w:rsid w:val="00363401"/>
    <w:rsid w:val="003A0B73"/>
    <w:rsid w:val="006A1B50"/>
    <w:rsid w:val="006A3FEB"/>
    <w:rsid w:val="006E4390"/>
    <w:rsid w:val="00773B6B"/>
    <w:rsid w:val="007A6612"/>
    <w:rsid w:val="00816C68"/>
    <w:rsid w:val="008A069B"/>
    <w:rsid w:val="0091355A"/>
    <w:rsid w:val="009232F3"/>
    <w:rsid w:val="00950590"/>
    <w:rsid w:val="00964780"/>
    <w:rsid w:val="009A0E4E"/>
    <w:rsid w:val="009F181A"/>
    <w:rsid w:val="00A41116"/>
    <w:rsid w:val="00A453AE"/>
    <w:rsid w:val="00AA6BF2"/>
    <w:rsid w:val="00AC5CF1"/>
    <w:rsid w:val="00AD7372"/>
    <w:rsid w:val="00B540F4"/>
    <w:rsid w:val="00B6289D"/>
    <w:rsid w:val="00BB2B8C"/>
    <w:rsid w:val="00C0135B"/>
    <w:rsid w:val="00C23536"/>
    <w:rsid w:val="00C33011"/>
    <w:rsid w:val="00CB1345"/>
    <w:rsid w:val="00CE7757"/>
    <w:rsid w:val="00D05016"/>
    <w:rsid w:val="00D57062"/>
    <w:rsid w:val="00D74B81"/>
    <w:rsid w:val="00DA13C5"/>
    <w:rsid w:val="00E268FE"/>
    <w:rsid w:val="00E83F32"/>
    <w:rsid w:val="00EB6A6E"/>
    <w:rsid w:val="00F02218"/>
    <w:rsid w:val="00F3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7BBCB8-7E2C-4D72-B969-61EC3D0D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pPr>
      <w:ind w:left="720"/>
    </w:pPr>
    <w:rPr>
      <w:rFonts w:eastAsia="Times New Roman"/>
      <w:lang w:eastAsia="pl-PL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AkapitzlistZnak">
    <w:name w:val="Akapit z listą Znak"/>
    <w:basedOn w:val="Domylnaczcionkaakapitu"/>
    <w:rPr>
      <w:rFonts w:eastAsia="Times New Roman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0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05016"/>
  </w:style>
  <w:style w:type="paragraph" w:styleId="Stopka">
    <w:name w:val="footer"/>
    <w:basedOn w:val="Normalny"/>
    <w:link w:val="StopkaZnak"/>
    <w:uiPriority w:val="99"/>
    <w:unhideWhenUsed/>
    <w:rsid w:val="00D0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016"/>
  </w:style>
  <w:style w:type="table" w:styleId="Tabela-Siatka">
    <w:name w:val="Table Grid"/>
    <w:basedOn w:val="Standardowy"/>
    <w:uiPriority w:val="59"/>
    <w:rsid w:val="00D0501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8A069B"/>
    <w:pPr>
      <w:suppressAutoHyphens/>
      <w:spacing w:after="0" w:line="240" w:lineRule="auto"/>
      <w:textAlignment w:val="auto"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0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biczno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dc:description/>
  <cp:lastModifiedBy>Marzena Kłosińska</cp:lastModifiedBy>
  <cp:revision>26</cp:revision>
  <cp:lastPrinted>2024-09-25T11:07:00Z</cp:lastPrinted>
  <dcterms:created xsi:type="dcterms:W3CDTF">2024-01-10T11:15:00Z</dcterms:created>
  <dcterms:modified xsi:type="dcterms:W3CDTF">2025-05-16T12:42:00Z</dcterms:modified>
</cp:coreProperties>
</file>