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39C6" w14:textId="41DF74D2" w:rsidR="002579FE" w:rsidRPr="00157951" w:rsidRDefault="001B6130" w:rsidP="00BF72F4">
      <w:pPr>
        <w:tabs>
          <w:tab w:val="left" w:pos="3144"/>
          <w:tab w:val="left" w:pos="3696"/>
        </w:tabs>
        <w:ind w:left="3144" w:firstLine="2668"/>
        <w:jc w:val="both"/>
        <w:rPr>
          <w:b/>
          <w:bCs/>
        </w:rPr>
      </w:pPr>
      <w:r w:rsidRPr="00157951">
        <w:rPr>
          <w:b/>
          <w:bCs/>
        </w:rPr>
        <w:t>Załącznik nr 7</w:t>
      </w:r>
      <w:r w:rsidR="002579FE" w:rsidRPr="00157951">
        <w:rPr>
          <w:b/>
          <w:bCs/>
        </w:rPr>
        <w:t xml:space="preserve"> do SWZ</w:t>
      </w:r>
    </w:p>
    <w:p w14:paraId="09623B99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89507D2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2859AF59" w14:textId="77777777" w:rsidR="002579FE" w:rsidRPr="00157951" w:rsidRDefault="002579FE" w:rsidP="002579FE">
      <w:pPr>
        <w:tabs>
          <w:tab w:val="left" w:pos="3696"/>
        </w:tabs>
        <w:ind w:left="3144" w:firstLine="2668"/>
        <w:jc w:val="both"/>
        <w:rPr>
          <w:bCs/>
        </w:rPr>
      </w:pPr>
    </w:p>
    <w:p w14:paraId="13A8BBAE" w14:textId="77777777" w:rsidR="002579FE" w:rsidRPr="00692BF0" w:rsidRDefault="002579FE" w:rsidP="002579FE">
      <w:pPr>
        <w:tabs>
          <w:tab w:val="left" w:pos="2977"/>
        </w:tabs>
        <w:jc w:val="center"/>
        <w:rPr>
          <w:b/>
          <w:bCs/>
          <w:i/>
          <w:sz w:val="28"/>
          <w:szCs w:val="28"/>
        </w:rPr>
      </w:pPr>
      <w:r w:rsidRPr="00692BF0">
        <w:rPr>
          <w:b/>
          <w:bCs/>
          <w:i/>
          <w:sz w:val="28"/>
          <w:szCs w:val="28"/>
        </w:rPr>
        <w:t xml:space="preserve">OPIS PRZEDMIOTU ZAMÓWIENIA </w:t>
      </w:r>
    </w:p>
    <w:p w14:paraId="6B735279" w14:textId="77777777" w:rsidR="00101E7A" w:rsidRPr="00212E01" w:rsidRDefault="00101E7A" w:rsidP="00101E7A"/>
    <w:p w14:paraId="68C65477" w14:textId="77777777" w:rsidR="00383037" w:rsidRDefault="00383037" w:rsidP="00383037">
      <w:pPr>
        <w:shd w:val="clear" w:color="auto" w:fill="FFFFFF"/>
        <w:spacing w:after="120" w:line="276" w:lineRule="auto"/>
        <w:jc w:val="both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Przedmiotem zamówienia jest dostawa i instalacja fabrycznie nowego mikroskopu cyfrowego z </w:t>
      </w:r>
      <w:r>
        <w:rPr>
          <w:rFonts w:ascii="Calibri" w:hAnsi="Calibri" w:cs="Calibri"/>
        </w:rPr>
        <w:t>możliwością obserwacji w trybie mobilnym</w:t>
      </w:r>
      <w:r>
        <w:rPr>
          <w:rFonts w:ascii="Calibri" w:eastAsia="Calibri" w:hAnsi="Calibri" w:cs="Calibri"/>
        </w:rPr>
        <w:t xml:space="preserve">, jednocześnie posiadającego funkcję polaryzacji światła do oglądu preparatów mikroskopowych (płytek cienkich), wyposażonego w komputer, oprogramowanie i kamerę </w:t>
      </w:r>
      <w:r>
        <w:rPr>
          <w:rFonts w:ascii="Calibri" w:hAnsi="Calibri" w:cs="Calibri"/>
        </w:rPr>
        <w:t>oraz możliwość modułowego podłączenia spektrometru LIBS.</w:t>
      </w:r>
    </w:p>
    <w:p w14:paraId="1BA33CE3" w14:textId="77777777" w:rsidR="00383037" w:rsidRDefault="00383037" w:rsidP="00383037">
      <w:pPr>
        <w:rPr>
          <w:rFonts w:ascii="Calibri" w:eastAsiaTheme="minorHAnsi" w:hAnsi="Calibri" w:cs="Calibri"/>
          <w:b/>
        </w:rPr>
      </w:pPr>
      <w:r>
        <w:rPr>
          <w:rFonts w:ascii="Calibri" w:hAnsi="Calibri" w:cs="Calibri"/>
          <w:b/>
        </w:rPr>
        <w:t>Jednostka sterująca mikroskopu powinna posiadać:</w:t>
      </w:r>
    </w:p>
    <w:p w14:paraId="60639A44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▪ kolorowy monitor LCD z matrycą IPS o przekątnej min. 27" i liczbie pikseli min. 3840 ×2160, </w:t>
      </w:r>
    </w:p>
    <w:p w14:paraId="68221FAE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dysk twardy HDD o pojemności min. 1024 GB,</w:t>
      </w:r>
    </w:p>
    <w:p w14:paraId="00265585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system operacyjny min. Windows 10,</w:t>
      </w:r>
    </w:p>
    <w:p w14:paraId="59AB73BB" w14:textId="77777777" w:rsidR="00383037" w:rsidRDefault="00383037" w:rsidP="00383037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▪ wyposażenie w min. dwa, dedykowane porty kamery, umożliwiające podłączenie min. 2 kamer jednocześnie oraz analizatora LIBS,</w:t>
      </w:r>
    </w:p>
    <w:p w14:paraId="2183B16B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możliwość zliczania cząstek w oparciu o kontrast lub barwę,</w:t>
      </w:r>
    </w:p>
    <w:p w14:paraId="543A079F" w14:textId="77777777" w:rsidR="00383037" w:rsidRDefault="00383037" w:rsidP="00383037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▪ maksymalny widoczny rozmiar obrazu min. 100 000 pikseli × 100 000 pikseli,</w:t>
      </w:r>
    </w:p>
    <w:p w14:paraId="51434FFA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wyjście min. LAN  typu RJ-45,</w:t>
      </w:r>
    </w:p>
    <w:p w14:paraId="1E601545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min. 6 portów USB w tym 2 porty USB 3.0,</w:t>
      </w:r>
    </w:p>
    <w:p w14:paraId="671CBDA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dedykowaną konsolę do obsługi funkcji mikroskopu, w polskiej wersji językowej. Konsola wyposażona w skróty min. do: autofocus, kompozycja głębi, podział ekranu, śruba makro/mikro metryczna.</w:t>
      </w:r>
    </w:p>
    <w:p w14:paraId="54A565DF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Oprogramowanie:</w:t>
      </w:r>
    </w:p>
    <w:p w14:paraId="6841F58D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dedykowane oprogramowanie pozwalające na pracę ze zdjęciami na dowolnym komputerze, bez ograniczeń licencyjnych,</w:t>
      </w:r>
    </w:p>
    <w:p w14:paraId="4575FE62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automatycznego łączenia z wykorzystaniem motoryzacji XYZ w zakresie min.  50 000 x 50 000 pikseli,</w:t>
      </w:r>
    </w:p>
    <w:p w14:paraId="5AACDF79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automatycznego zliczania do min. 25 000 cząstek, na podstawie kontrastu lub koloru,</w:t>
      </w:r>
    </w:p>
    <w:p w14:paraId="3506180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 funkcję tworzenia zdjęcia w min. pełnej głębi ostrości oraz 3D za pomocą jednego przycisku niezależnie od kąta pochylenia obiektywu,</w:t>
      </w:r>
    </w:p>
    <w:p w14:paraId="45D55E33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min. usuwania odblasku w oprogramowaniu,</w:t>
      </w:r>
    </w:p>
    <w:p w14:paraId="258B9C33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automatycznie dobierające min. 8 różnych opcji obrazu do badanej próbki,</w:t>
      </w:r>
    </w:p>
    <w:p w14:paraId="77F429EA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zestawiania min. 2, 4 lub 9 zdjęć lub modeli 3D,</w:t>
      </w:r>
    </w:p>
    <w:p w14:paraId="6CF8EA98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nagrywania obrazu w ruchu w formacie .avi w rozdzielczości min. FullHD,</w:t>
      </w:r>
    </w:p>
    <w:p w14:paraId="244CBB56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automatycznego dopasowania ostrości autofokus, wyzwalaną jednym przyciskiem w oprogramowaniu,</w:t>
      </w:r>
    </w:p>
    <w:p w14:paraId="2EBB9E4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do pomiarów planimetrycznych (odległość, kąt, średnica) przy użyciu automatycznego wykrywania krawędzi,</w:t>
      </w:r>
    </w:p>
    <w:p w14:paraId="6EB48B18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funkcję automatycznego przywrócenie ustawień z wykonanych wcześniej zdjęć w celu ponownego ich użycia (typ oświetlenia, ustawienia natężenia światła, czas naświetlania),</w:t>
      </w:r>
    </w:p>
    <w:p w14:paraId="1F490E7B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powinno posiadać możliwość przełączenia pracującej kamery z poziomu jednostki centralnej.</w:t>
      </w:r>
    </w:p>
    <w:p w14:paraId="50BD5AC7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Kamera mikroskopowa powinna:</w:t>
      </w:r>
    </w:p>
    <w:p w14:paraId="0B5052D2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być wyposażona w czujnik wizyjny CMOS min. 1/1,8",</w:t>
      </w:r>
    </w:p>
    <w:p w14:paraId="2386038E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odświeżania na poziomie min. 50 kl/sek,</w:t>
      </w:r>
    </w:p>
    <w:p w14:paraId="67431A14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  <w:highlight w:val="yellow"/>
        </w:rPr>
        <w:t>▪ posiadać rozdzielczość fizyczną sensora min. 3,19 Mpix,</w:t>
      </w:r>
    </w:p>
    <w:p w14:paraId="144C53A6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zmiany swojej pozycji i położenia względem statywu,</w:t>
      </w:r>
    </w:p>
    <w:p w14:paraId="4F31CDBD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wbudowane oświetlenie LED,</w:t>
      </w:r>
    </w:p>
    <w:p w14:paraId="44AE9B9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demontażu (przewód o długości min. 2m) i instalacji na innych statywach/uchwytach/ramieniach wieloprzegubowych,</w:t>
      </w:r>
    </w:p>
    <w:p w14:paraId="7994823D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być wyposażona w dedykowane złącze, umożliwiające przełączanie między obiektywami za pomocą jednego przycisku.</w:t>
      </w:r>
    </w:p>
    <w:p w14:paraId="515564CE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Stolik mikroskopowy powinien posiadać:</w:t>
      </w:r>
    </w:p>
    <w:p w14:paraId="54091C69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zmotoryzowaną oś Z, sterowaną śrubą mikro i makrometryczną lub myszką,</w:t>
      </w:r>
    </w:p>
    <w:p w14:paraId="7C93BF5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krok w osi Z 0,1 um,</w:t>
      </w:r>
    </w:p>
    <w:p w14:paraId="4B2116BF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zakres ruchu w osi XY 70 x 70 mm,</w:t>
      </w:r>
    </w:p>
    <w:p w14:paraId="4F726DA2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możliwość pochylania obiektywu do 90 stopni,</w:t>
      </w:r>
    </w:p>
    <w:p w14:paraId="73E4CE4B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  <w:highlight w:val="yellow"/>
        </w:rPr>
        <w:t>▪ możliwość ruchu w osi XY,</w:t>
      </w:r>
    </w:p>
    <w:p w14:paraId="2BCB0969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wbudowane w stolik światło przechodzące.</w:t>
      </w:r>
    </w:p>
    <w:p w14:paraId="2734C5DB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Obiektyw powinien:</w:t>
      </w:r>
    </w:p>
    <w:p w14:paraId="2E972BB1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powiększenia w zakresie min. 20-200x,</w:t>
      </w:r>
    </w:p>
    <w:p w14:paraId="7873E390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montażu obiektywu wraz z kamerą na innych statywach i uchwytach,</w:t>
      </w:r>
    </w:p>
    <w:p w14:paraId="10EE0958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obserwacji w trybie mobilnym z zastosowaniem dedykowanego adaptera kontaktowego,</w:t>
      </w:r>
    </w:p>
    <w:p w14:paraId="16E93C87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być wyposażony w automatyczne dopasowanie skali do powiększenia,</w:t>
      </w:r>
    </w:p>
    <w:p w14:paraId="0CC3CC6E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mieć możliwość doposażenia w adaptery oświetlenia min. polaryzator, dyfuzor, doświetlacz kątowy,</w:t>
      </w:r>
    </w:p>
    <w:p w14:paraId="4E865314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odległość robocza powinna wynosić min. 25 mm,</w:t>
      </w:r>
    </w:p>
    <w:p w14:paraId="122E0C2C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umożliwiać obserwację w polu ciemnym z podziałem na min. 4 sektory oświetleniowe,</w:t>
      </w:r>
    </w:p>
    <w:p w14:paraId="0B95A8AA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dedykowany adapter polaryzujący światło w trybie pola ciemnego,</w:t>
      </w:r>
    </w:p>
    <w:p w14:paraId="07742979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posiadać możliwość montażu na obiektywie przez nakręcenie na gwint.</w:t>
      </w:r>
    </w:p>
    <w:p w14:paraId="6FAFF5EF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Serwis:</w:t>
      </w:r>
    </w:p>
    <w:p w14:paraId="4C7AD3C0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serwis gwarancyjny winien być świadczony przez autoryzowany serwis producenta,</w:t>
      </w:r>
    </w:p>
    <w:p w14:paraId="1F1A4564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oferować darmowe wsparcie techniczne realizowane w języku polskim,</w:t>
      </w:r>
    </w:p>
    <w:p w14:paraId="4DE4E299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oferować dostarczenie darmowego zestawu zastępczego na czas serwisowania zestawu w konfiguracji zamawianego zestawu, adekwatnej lub wyższej w przypadku awarii, także po gwarancji,</w:t>
      </w:r>
    </w:p>
    <w:p w14:paraId="60D5D62E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powinien gwarantować dedykowanego konsultanta technicznego,</w:t>
      </w:r>
    </w:p>
    <w:p w14:paraId="0686914F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oferować bezpłatną kalibrację i przegląd urządzenia min. jeden raz w roku.</w:t>
      </w:r>
    </w:p>
    <w:p w14:paraId="73813B12" w14:textId="77777777" w:rsidR="00383037" w:rsidRDefault="00383037" w:rsidP="0038303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Dostawa i włączenie do eksploatacji:</w:t>
      </w:r>
    </w:p>
    <w:p w14:paraId="3FC4044B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instalacja, uruchomienie, testowanie i włączenie do eksploatacji,</w:t>
      </w:r>
    </w:p>
    <w:p w14:paraId="5DE59AAB" w14:textId="77777777" w:rsidR="00383037" w:rsidRDefault="00383037" w:rsidP="00383037">
      <w:pPr>
        <w:rPr>
          <w:rFonts w:ascii="Calibri" w:hAnsi="Calibri" w:cs="Calibri"/>
        </w:rPr>
      </w:pPr>
      <w:r>
        <w:rPr>
          <w:rFonts w:ascii="Calibri" w:hAnsi="Calibri" w:cs="Calibri"/>
        </w:rPr>
        <w:t>▪ termin dostawy: maksymalnie do 10 dni roboczych od daty zamówienia.</w:t>
      </w:r>
    </w:p>
    <w:p w14:paraId="6331D38D" w14:textId="7554FF55" w:rsidR="00442913" w:rsidRPr="00383037" w:rsidRDefault="00442913" w:rsidP="00442913">
      <w:pPr>
        <w:rPr>
          <w:rFonts w:ascii="Calibri" w:hAnsi="Calibri" w:cs="Calibri"/>
        </w:rPr>
      </w:pPr>
    </w:p>
    <w:sectPr w:rsidR="00442913" w:rsidRPr="00383037" w:rsidSect="00746F4A">
      <w:pgSz w:w="11906" w:h="16838" w:code="9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AE45" w14:textId="77777777" w:rsidR="00490156" w:rsidRDefault="00490156" w:rsidP="007A1633">
      <w:r>
        <w:separator/>
      </w:r>
    </w:p>
  </w:endnote>
  <w:endnote w:type="continuationSeparator" w:id="0">
    <w:p w14:paraId="17C8F4D3" w14:textId="77777777" w:rsidR="00490156" w:rsidRDefault="00490156" w:rsidP="007A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9123" w14:textId="77777777" w:rsidR="00490156" w:rsidRDefault="00490156" w:rsidP="007A1633">
      <w:r>
        <w:separator/>
      </w:r>
    </w:p>
  </w:footnote>
  <w:footnote w:type="continuationSeparator" w:id="0">
    <w:p w14:paraId="600B325D" w14:textId="77777777" w:rsidR="00490156" w:rsidRDefault="00490156" w:rsidP="007A1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4F5B"/>
    <w:multiLevelType w:val="hybridMultilevel"/>
    <w:tmpl w:val="A5DA1E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BEB56A">
      <w:numFmt w:val="bullet"/>
      <w:lvlText w:val="•"/>
      <w:lvlJc w:val="left"/>
      <w:pPr>
        <w:ind w:left="1428" w:hanging="708"/>
      </w:pPr>
      <w:rPr>
        <w:rFonts w:ascii="Arial Narrow" w:eastAsia="Calibri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17CBA"/>
    <w:multiLevelType w:val="hybridMultilevel"/>
    <w:tmpl w:val="1A884D7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E0B22"/>
    <w:multiLevelType w:val="hybridMultilevel"/>
    <w:tmpl w:val="A1ACDFDA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F1A"/>
    <w:multiLevelType w:val="hybridMultilevel"/>
    <w:tmpl w:val="C2363914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B73BE"/>
    <w:multiLevelType w:val="hybridMultilevel"/>
    <w:tmpl w:val="37AE5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36192"/>
    <w:multiLevelType w:val="hybridMultilevel"/>
    <w:tmpl w:val="CAD60ED2"/>
    <w:lvl w:ilvl="0" w:tplc="20DE26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74C2F"/>
    <w:multiLevelType w:val="hybridMultilevel"/>
    <w:tmpl w:val="42D08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94D83"/>
    <w:multiLevelType w:val="hybridMultilevel"/>
    <w:tmpl w:val="C1706F56"/>
    <w:lvl w:ilvl="0" w:tplc="FFFFFFFF">
      <w:start w:val="1"/>
      <w:numFmt w:val="decimal"/>
      <w:lvlText w:val="%1."/>
      <w:lvlJc w:val="left"/>
      <w:pPr>
        <w:ind w:left="2030" w:hanging="360"/>
      </w:pPr>
    </w:lvl>
    <w:lvl w:ilvl="1" w:tplc="08090019" w:tentative="1">
      <w:start w:val="1"/>
      <w:numFmt w:val="lowerLetter"/>
      <w:lvlText w:val="%2."/>
      <w:lvlJc w:val="left"/>
      <w:pPr>
        <w:ind w:left="2030" w:hanging="360"/>
      </w:pPr>
    </w:lvl>
    <w:lvl w:ilvl="2" w:tplc="0809001B" w:tentative="1">
      <w:start w:val="1"/>
      <w:numFmt w:val="lowerRoman"/>
      <w:lvlText w:val="%3."/>
      <w:lvlJc w:val="right"/>
      <w:pPr>
        <w:ind w:left="2750" w:hanging="180"/>
      </w:pPr>
    </w:lvl>
    <w:lvl w:ilvl="3" w:tplc="0809000F" w:tentative="1">
      <w:start w:val="1"/>
      <w:numFmt w:val="decimal"/>
      <w:lvlText w:val="%4."/>
      <w:lvlJc w:val="left"/>
      <w:pPr>
        <w:ind w:left="3470" w:hanging="360"/>
      </w:pPr>
    </w:lvl>
    <w:lvl w:ilvl="4" w:tplc="08090019" w:tentative="1">
      <w:start w:val="1"/>
      <w:numFmt w:val="lowerLetter"/>
      <w:lvlText w:val="%5."/>
      <w:lvlJc w:val="left"/>
      <w:pPr>
        <w:ind w:left="4190" w:hanging="360"/>
      </w:pPr>
    </w:lvl>
    <w:lvl w:ilvl="5" w:tplc="0809001B" w:tentative="1">
      <w:start w:val="1"/>
      <w:numFmt w:val="lowerRoman"/>
      <w:lvlText w:val="%6."/>
      <w:lvlJc w:val="right"/>
      <w:pPr>
        <w:ind w:left="4910" w:hanging="180"/>
      </w:pPr>
    </w:lvl>
    <w:lvl w:ilvl="6" w:tplc="0809000F" w:tentative="1">
      <w:start w:val="1"/>
      <w:numFmt w:val="decimal"/>
      <w:lvlText w:val="%7."/>
      <w:lvlJc w:val="left"/>
      <w:pPr>
        <w:ind w:left="5630" w:hanging="360"/>
      </w:pPr>
    </w:lvl>
    <w:lvl w:ilvl="7" w:tplc="08090019" w:tentative="1">
      <w:start w:val="1"/>
      <w:numFmt w:val="lowerLetter"/>
      <w:lvlText w:val="%8."/>
      <w:lvlJc w:val="left"/>
      <w:pPr>
        <w:ind w:left="6350" w:hanging="360"/>
      </w:pPr>
    </w:lvl>
    <w:lvl w:ilvl="8" w:tplc="080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8" w15:restartNumberingAfterBreak="0">
    <w:nsid w:val="1FDB4E9B"/>
    <w:multiLevelType w:val="hybridMultilevel"/>
    <w:tmpl w:val="AB98807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8F48D7"/>
    <w:multiLevelType w:val="hybridMultilevel"/>
    <w:tmpl w:val="2A42A9F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10756F"/>
    <w:multiLevelType w:val="hybridMultilevel"/>
    <w:tmpl w:val="F4E6ABC4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6502"/>
    <w:multiLevelType w:val="hybridMultilevel"/>
    <w:tmpl w:val="8B187AC0"/>
    <w:lvl w:ilvl="0" w:tplc="04150005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32389"/>
    <w:multiLevelType w:val="hybridMultilevel"/>
    <w:tmpl w:val="CE961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F326D"/>
    <w:multiLevelType w:val="hybridMultilevel"/>
    <w:tmpl w:val="61241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A7090"/>
    <w:multiLevelType w:val="hybridMultilevel"/>
    <w:tmpl w:val="77FA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A6331"/>
    <w:multiLevelType w:val="hybridMultilevel"/>
    <w:tmpl w:val="41CCA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5451E"/>
    <w:multiLevelType w:val="hybridMultilevel"/>
    <w:tmpl w:val="A7B2F2CA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10511"/>
    <w:multiLevelType w:val="hybridMultilevel"/>
    <w:tmpl w:val="237CCB32"/>
    <w:lvl w:ilvl="0" w:tplc="0415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00822"/>
    <w:multiLevelType w:val="hybridMultilevel"/>
    <w:tmpl w:val="4530A666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E521B"/>
    <w:multiLevelType w:val="hybridMultilevel"/>
    <w:tmpl w:val="1A884D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82940"/>
    <w:multiLevelType w:val="hybridMultilevel"/>
    <w:tmpl w:val="5C4083C8"/>
    <w:lvl w:ilvl="0" w:tplc="4296B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81F17"/>
    <w:multiLevelType w:val="hybridMultilevel"/>
    <w:tmpl w:val="CD083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E5BC3"/>
    <w:multiLevelType w:val="hybridMultilevel"/>
    <w:tmpl w:val="19B228E4"/>
    <w:lvl w:ilvl="0" w:tplc="E4DA30CA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692E5287"/>
    <w:multiLevelType w:val="hybridMultilevel"/>
    <w:tmpl w:val="8EA82D02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A35D8"/>
    <w:multiLevelType w:val="hybridMultilevel"/>
    <w:tmpl w:val="3D6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DC5804"/>
    <w:multiLevelType w:val="hybridMultilevel"/>
    <w:tmpl w:val="D3227386"/>
    <w:lvl w:ilvl="0" w:tplc="888A94CE">
      <w:start w:val="1"/>
      <w:numFmt w:val="bullet"/>
      <w:lvlText w:val=""/>
      <w:lvlJc w:val="left"/>
      <w:pPr>
        <w:tabs>
          <w:tab w:val="num" w:pos="454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83114"/>
    <w:multiLevelType w:val="hybridMultilevel"/>
    <w:tmpl w:val="AE0C88D8"/>
    <w:lvl w:ilvl="0" w:tplc="B09282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641ED2"/>
    <w:multiLevelType w:val="hybridMultilevel"/>
    <w:tmpl w:val="4E56B6D2"/>
    <w:lvl w:ilvl="0" w:tplc="FECECDCE">
      <w:start w:val="1"/>
      <w:numFmt w:val="bullet"/>
      <w:lvlText w:val=""/>
      <w:lvlJc w:val="left"/>
      <w:pPr>
        <w:tabs>
          <w:tab w:val="num" w:pos="397"/>
        </w:tabs>
        <w:ind w:left="397" w:firstLine="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379BC"/>
    <w:multiLevelType w:val="hybridMultilevel"/>
    <w:tmpl w:val="09F452D8"/>
    <w:lvl w:ilvl="0" w:tplc="04FCA25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A2147"/>
    <w:multiLevelType w:val="hybridMultilevel"/>
    <w:tmpl w:val="A95241C8"/>
    <w:lvl w:ilvl="0" w:tplc="0415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5468881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A4323A"/>
    <w:multiLevelType w:val="hybridMultilevel"/>
    <w:tmpl w:val="11AE9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16BA8"/>
    <w:multiLevelType w:val="hybridMultilevel"/>
    <w:tmpl w:val="A5C03C7A"/>
    <w:lvl w:ilvl="0" w:tplc="8A3EF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453867">
    <w:abstractNumId w:val="25"/>
  </w:num>
  <w:num w:numId="2" w16cid:durableId="88545228">
    <w:abstractNumId w:val="29"/>
  </w:num>
  <w:num w:numId="3" w16cid:durableId="1429888426">
    <w:abstractNumId w:val="11"/>
  </w:num>
  <w:num w:numId="4" w16cid:durableId="439758964">
    <w:abstractNumId w:val="28"/>
  </w:num>
  <w:num w:numId="5" w16cid:durableId="529145493">
    <w:abstractNumId w:val="15"/>
  </w:num>
  <w:num w:numId="6" w16cid:durableId="1621647208">
    <w:abstractNumId w:val="30"/>
  </w:num>
  <w:num w:numId="7" w16cid:durableId="1371614264">
    <w:abstractNumId w:val="17"/>
  </w:num>
  <w:num w:numId="8" w16cid:durableId="915937587">
    <w:abstractNumId w:val="4"/>
  </w:num>
  <w:num w:numId="9" w16cid:durableId="1454520015">
    <w:abstractNumId w:val="21"/>
  </w:num>
  <w:num w:numId="10" w16cid:durableId="1205675386">
    <w:abstractNumId w:val="0"/>
  </w:num>
  <w:num w:numId="11" w16cid:durableId="1621180695">
    <w:abstractNumId w:val="12"/>
  </w:num>
  <w:num w:numId="12" w16cid:durableId="872888336">
    <w:abstractNumId w:val="14"/>
  </w:num>
  <w:num w:numId="13" w16cid:durableId="1592815761">
    <w:abstractNumId w:val="22"/>
  </w:num>
  <w:num w:numId="14" w16cid:durableId="1816293562">
    <w:abstractNumId w:val="6"/>
  </w:num>
  <w:num w:numId="15" w16cid:durableId="531303290">
    <w:abstractNumId w:val="31"/>
  </w:num>
  <w:num w:numId="16" w16cid:durableId="254754501">
    <w:abstractNumId w:val="1"/>
  </w:num>
  <w:num w:numId="17" w16cid:durableId="752893621">
    <w:abstractNumId w:val="19"/>
  </w:num>
  <w:num w:numId="18" w16cid:durableId="1672293667">
    <w:abstractNumId w:val="7"/>
  </w:num>
  <w:num w:numId="19" w16cid:durableId="277182003">
    <w:abstractNumId w:val="26"/>
  </w:num>
  <w:num w:numId="20" w16cid:durableId="208802198">
    <w:abstractNumId w:val="3"/>
  </w:num>
  <w:num w:numId="21" w16cid:durableId="949974158">
    <w:abstractNumId w:val="18"/>
  </w:num>
  <w:num w:numId="22" w16cid:durableId="1001275623">
    <w:abstractNumId w:val="2"/>
  </w:num>
  <w:num w:numId="23" w16cid:durableId="670449145">
    <w:abstractNumId w:val="10"/>
  </w:num>
  <w:num w:numId="24" w16cid:durableId="2012490905">
    <w:abstractNumId w:val="16"/>
  </w:num>
  <w:num w:numId="25" w16cid:durableId="1899783525">
    <w:abstractNumId w:val="24"/>
  </w:num>
  <w:num w:numId="26" w16cid:durableId="372191473">
    <w:abstractNumId w:val="27"/>
  </w:num>
  <w:num w:numId="27" w16cid:durableId="2017416917">
    <w:abstractNumId w:val="8"/>
  </w:num>
  <w:num w:numId="28" w16cid:durableId="1329559128">
    <w:abstractNumId w:val="9"/>
  </w:num>
  <w:num w:numId="29" w16cid:durableId="1860507531">
    <w:abstractNumId w:val="13"/>
  </w:num>
  <w:num w:numId="30" w16cid:durableId="1626891885">
    <w:abstractNumId w:val="20"/>
  </w:num>
  <w:num w:numId="31" w16cid:durableId="844250100">
    <w:abstractNumId w:val="23"/>
  </w:num>
  <w:num w:numId="32" w16cid:durableId="966858938">
    <w:abstractNumId w:val="5"/>
  </w:num>
  <w:num w:numId="33" w16cid:durableId="81009962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57"/>
    <w:rsid w:val="00096E29"/>
    <w:rsid w:val="000D31A5"/>
    <w:rsid w:val="000D76AD"/>
    <w:rsid w:val="000F2395"/>
    <w:rsid w:val="00101E7A"/>
    <w:rsid w:val="00157951"/>
    <w:rsid w:val="001B6130"/>
    <w:rsid w:val="001D00B0"/>
    <w:rsid w:val="001D0957"/>
    <w:rsid w:val="001E37EC"/>
    <w:rsid w:val="002176E6"/>
    <w:rsid w:val="002579FE"/>
    <w:rsid w:val="00263E8D"/>
    <w:rsid w:val="0033583C"/>
    <w:rsid w:val="00383037"/>
    <w:rsid w:val="003C52FC"/>
    <w:rsid w:val="00442913"/>
    <w:rsid w:val="00490156"/>
    <w:rsid w:val="0049381A"/>
    <w:rsid w:val="00512DAF"/>
    <w:rsid w:val="00587C34"/>
    <w:rsid w:val="005B2847"/>
    <w:rsid w:val="00606971"/>
    <w:rsid w:val="00692BF0"/>
    <w:rsid w:val="00695FF7"/>
    <w:rsid w:val="00717E0D"/>
    <w:rsid w:val="007358F3"/>
    <w:rsid w:val="00746F4A"/>
    <w:rsid w:val="007A1633"/>
    <w:rsid w:val="007C7F05"/>
    <w:rsid w:val="007D6968"/>
    <w:rsid w:val="007F3DAB"/>
    <w:rsid w:val="0092458C"/>
    <w:rsid w:val="009535EB"/>
    <w:rsid w:val="00956606"/>
    <w:rsid w:val="009814F8"/>
    <w:rsid w:val="00982D91"/>
    <w:rsid w:val="00AF4581"/>
    <w:rsid w:val="00B23834"/>
    <w:rsid w:val="00B323A3"/>
    <w:rsid w:val="00B97495"/>
    <w:rsid w:val="00BB0602"/>
    <w:rsid w:val="00BB7D3F"/>
    <w:rsid w:val="00BF72F4"/>
    <w:rsid w:val="00C22B03"/>
    <w:rsid w:val="00CB2416"/>
    <w:rsid w:val="00D23207"/>
    <w:rsid w:val="00D82C80"/>
    <w:rsid w:val="00D87171"/>
    <w:rsid w:val="00DA650C"/>
    <w:rsid w:val="00DB3702"/>
    <w:rsid w:val="00DF0DDB"/>
    <w:rsid w:val="00E3076B"/>
    <w:rsid w:val="00E706B6"/>
    <w:rsid w:val="00EC7EEA"/>
    <w:rsid w:val="00F008B6"/>
    <w:rsid w:val="00F03075"/>
    <w:rsid w:val="00F07894"/>
    <w:rsid w:val="00F10235"/>
    <w:rsid w:val="00F23BD4"/>
    <w:rsid w:val="00F65A41"/>
    <w:rsid w:val="00FA31D4"/>
    <w:rsid w:val="00FD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1C92"/>
  <w15:docId w15:val="{4ADF86BF-F39E-4F65-A58B-DD568B9B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245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2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DA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6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7A1633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unhideWhenUsed/>
    <w:rsid w:val="007A1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A1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1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5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D82C8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2C80"/>
    <w:rPr>
      <w:rFonts w:ascii="Calibri" w:eastAsia="Calibri" w:hAnsi="Calibri" w:cs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358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358F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245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Lista">
    <w:name w:val="List"/>
    <w:basedOn w:val="Normalny"/>
    <w:rsid w:val="00101E7A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Cs w:val="20"/>
    </w:rPr>
  </w:style>
  <w:style w:type="paragraph" w:customStyle="1" w:styleId="dynamic-style-11">
    <w:name w:val="dynamic-style-11"/>
    <w:basedOn w:val="Normalny"/>
    <w:rsid w:val="00101E7A"/>
    <w:pPr>
      <w:overflowPunct w:val="0"/>
      <w:autoSpaceDE w:val="0"/>
      <w:autoSpaceDN w:val="0"/>
      <w:adjustRightInd w:val="0"/>
      <w:spacing w:before="30" w:after="100"/>
      <w:jc w:val="both"/>
      <w:textAlignment w:val="baseline"/>
    </w:pPr>
    <w:rPr>
      <w:szCs w:val="20"/>
    </w:rPr>
  </w:style>
  <w:style w:type="paragraph" w:customStyle="1" w:styleId="Default">
    <w:name w:val="Default"/>
    <w:rsid w:val="004429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9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9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5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24</cp:revision>
  <cp:lastPrinted>2023-01-13T12:49:00Z</cp:lastPrinted>
  <dcterms:created xsi:type="dcterms:W3CDTF">2023-11-14T08:14:00Z</dcterms:created>
  <dcterms:modified xsi:type="dcterms:W3CDTF">2025-05-22T11:23:00Z</dcterms:modified>
</cp:coreProperties>
</file>