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566F6" w14:textId="38CC7D02" w:rsidR="00802474" w:rsidRPr="00FB10BB" w:rsidRDefault="00802474" w:rsidP="00FB10BB">
      <w:pPr>
        <w:tabs>
          <w:tab w:val="left" w:pos="142"/>
        </w:tabs>
        <w:spacing w:after="0" w:line="360" w:lineRule="auto"/>
        <w:ind w:left="4956" w:firstLine="708"/>
        <w:jc w:val="both"/>
        <w:rPr>
          <w:rFonts w:ascii="Times New Roman" w:hAnsi="Times New Roman" w:cs="Times New Roman"/>
          <w:sz w:val="24"/>
          <w:szCs w:val="24"/>
        </w:rPr>
      </w:pPr>
      <w:r w:rsidRPr="00FB10BB">
        <w:rPr>
          <w:rFonts w:ascii="Times New Roman" w:hAnsi="Times New Roman" w:cs="Times New Roman"/>
          <w:sz w:val="24"/>
          <w:szCs w:val="24"/>
        </w:rPr>
        <w:t xml:space="preserve">Załącznik nr </w:t>
      </w:r>
      <w:r w:rsidR="008C30BB">
        <w:rPr>
          <w:rFonts w:ascii="Times New Roman" w:hAnsi="Times New Roman" w:cs="Times New Roman"/>
          <w:sz w:val="24"/>
          <w:szCs w:val="24"/>
        </w:rPr>
        <w:t>1</w:t>
      </w:r>
      <w:r w:rsidRPr="00FB10BB">
        <w:rPr>
          <w:rFonts w:ascii="Times New Roman" w:hAnsi="Times New Roman" w:cs="Times New Roman"/>
          <w:sz w:val="24"/>
          <w:szCs w:val="24"/>
        </w:rPr>
        <w:t xml:space="preserve"> - do SWZ</w:t>
      </w:r>
    </w:p>
    <w:p w14:paraId="7E8BBD56" w14:textId="77777777" w:rsidR="00802474" w:rsidRPr="00FB10BB" w:rsidRDefault="00802474" w:rsidP="00FB10BB">
      <w:pPr>
        <w:tabs>
          <w:tab w:val="left" w:pos="142"/>
        </w:tabs>
        <w:spacing w:after="0" w:line="360" w:lineRule="auto"/>
        <w:jc w:val="both"/>
        <w:rPr>
          <w:rFonts w:ascii="Times New Roman" w:hAnsi="Times New Roman" w:cs="Times New Roman"/>
          <w:b/>
          <w:color w:val="FF0000"/>
          <w:sz w:val="24"/>
          <w:szCs w:val="24"/>
        </w:rPr>
      </w:pPr>
    </w:p>
    <w:p w14:paraId="65726087" w14:textId="77777777" w:rsidR="00A55ADB" w:rsidRDefault="00A55ADB" w:rsidP="00A849E8">
      <w:pPr>
        <w:tabs>
          <w:tab w:val="left" w:pos="142"/>
        </w:tabs>
        <w:spacing w:after="0" w:line="360" w:lineRule="auto"/>
        <w:jc w:val="both"/>
        <w:rPr>
          <w:rFonts w:ascii="Times New Roman" w:hAnsi="Times New Roman" w:cs="Times New Roman"/>
          <w:b/>
          <w:sz w:val="24"/>
          <w:szCs w:val="24"/>
          <w:u w:val="single"/>
        </w:rPr>
      </w:pPr>
    </w:p>
    <w:p w14:paraId="3D09DB2C" w14:textId="0D753B58" w:rsidR="00A849E8" w:rsidRPr="00FB10BB" w:rsidRDefault="00A849E8" w:rsidP="00A849E8">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SZCZEGÓŁOWY OPIS PRZEDMIOTU ZAMÓWIENIA</w:t>
      </w:r>
    </w:p>
    <w:p w14:paraId="510457A1" w14:textId="77777777" w:rsidR="007659AD" w:rsidRPr="00FB10BB" w:rsidRDefault="007659AD" w:rsidP="00FB10BB">
      <w:pPr>
        <w:tabs>
          <w:tab w:val="left" w:pos="142"/>
        </w:tabs>
        <w:spacing w:after="0" w:line="360" w:lineRule="auto"/>
        <w:rPr>
          <w:rFonts w:ascii="Times New Roman" w:hAnsi="Times New Roman" w:cs="Times New Roman"/>
          <w:b/>
          <w:color w:val="000000"/>
          <w:sz w:val="24"/>
          <w:szCs w:val="24"/>
        </w:rPr>
      </w:pPr>
    </w:p>
    <w:p w14:paraId="6BBBC7E6" w14:textId="77777777" w:rsidR="007659AD" w:rsidRPr="00FB10BB" w:rsidRDefault="00C20DE1" w:rsidP="00FB10BB">
      <w:pPr>
        <w:tabs>
          <w:tab w:val="left" w:pos="142"/>
        </w:tabs>
        <w:spacing w:after="0" w:line="360" w:lineRule="auto"/>
        <w:rPr>
          <w:rFonts w:ascii="Times New Roman" w:hAnsi="Times New Roman" w:cs="Times New Roman"/>
          <w:bCs/>
          <w:sz w:val="24"/>
          <w:szCs w:val="24"/>
        </w:rPr>
      </w:pPr>
      <w:r w:rsidRPr="00FB10BB">
        <w:rPr>
          <w:rFonts w:ascii="Times New Roman" w:hAnsi="Times New Roman" w:cs="Times New Roman"/>
          <w:bCs/>
          <w:color w:val="000000"/>
          <w:sz w:val="24"/>
          <w:szCs w:val="24"/>
        </w:rPr>
        <w:t xml:space="preserve">dla </w:t>
      </w:r>
      <w:r w:rsidR="000046DD" w:rsidRPr="00FB10BB">
        <w:rPr>
          <w:rFonts w:ascii="Times New Roman" w:hAnsi="Times New Roman" w:cs="Times New Roman"/>
          <w:bCs/>
          <w:color w:val="000000"/>
          <w:sz w:val="24"/>
          <w:szCs w:val="24"/>
        </w:rPr>
        <w:t>zada</w:t>
      </w:r>
      <w:r w:rsidRPr="00FB10BB">
        <w:rPr>
          <w:rFonts w:ascii="Times New Roman" w:hAnsi="Times New Roman" w:cs="Times New Roman"/>
          <w:bCs/>
          <w:color w:val="000000"/>
          <w:sz w:val="24"/>
          <w:szCs w:val="24"/>
        </w:rPr>
        <w:t>nia</w:t>
      </w:r>
      <w:r w:rsidR="006625D6" w:rsidRPr="00FB10BB">
        <w:rPr>
          <w:rFonts w:ascii="Times New Roman" w:hAnsi="Times New Roman" w:cs="Times New Roman"/>
          <w:bCs/>
          <w:color w:val="000000"/>
          <w:sz w:val="24"/>
          <w:szCs w:val="24"/>
        </w:rPr>
        <w:t xml:space="preserve"> </w:t>
      </w:r>
      <w:r w:rsidR="00D657AB" w:rsidRPr="00FB10BB">
        <w:rPr>
          <w:rFonts w:ascii="Times New Roman" w:hAnsi="Times New Roman" w:cs="Times New Roman"/>
          <w:bCs/>
          <w:sz w:val="24"/>
          <w:szCs w:val="24"/>
        </w:rPr>
        <w:t>p</w:t>
      </w:r>
      <w:r w:rsidRPr="00FB10BB">
        <w:rPr>
          <w:rFonts w:ascii="Times New Roman" w:hAnsi="Times New Roman" w:cs="Times New Roman"/>
          <w:bCs/>
          <w:sz w:val="24"/>
          <w:szCs w:val="24"/>
        </w:rPr>
        <w:t>n.:</w:t>
      </w:r>
      <w:r w:rsidR="007659AD" w:rsidRPr="00FB10BB">
        <w:rPr>
          <w:rFonts w:ascii="Times New Roman" w:hAnsi="Times New Roman" w:cs="Times New Roman"/>
          <w:bCs/>
          <w:sz w:val="24"/>
          <w:szCs w:val="24"/>
        </w:rPr>
        <w:t xml:space="preserve"> </w:t>
      </w:r>
    </w:p>
    <w:p w14:paraId="535B6192" w14:textId="417D25FA" w:rsidR="00D657AB" w:rsidRDefault="007709CF" w:rsidP="00A849E8">
      <w:pPr>
        <w:tabs>
          <w:tab w:val="left" w:pos="142"/>
        </w:tabs>
        <w:spacing w:after="0" w:line="360" w:lineRule="auto"/>
        <w:ind w:left="-142"/>
        <w:jc w:val="center"/>
        <w:rPr>
          <w:rFonts w:ascii="Times New Roman" w:hAnsi="Times New Roman" w:cs="Times New Roman"/>
          <w:sz w:val="24"/>
          <w:szCs w:val="24"/>
        </w:rPr>
      </w:pPr>
      <w:r w:rsidRPr="00FB10BB">
        <w:rPr>
          <w:rFonts w:ascii="Times New Roman" w:hAnsi="Times New Roman" w:cs="Times New Roman"/>
          <w:b/>
          <w:sz w:val="24"/>
          <w:szCs w:val="24"/>
        </w:rPr>
        <w:t>„</w:t>
      </w:r>
      <w:bookmarkStart w:id="0" w:name="_Hlk196747812"/>
      <w:r w:rsidRPr="00FB10BB">
        <w:rPr>
          <w:rFonts w:ascii="Times New Roman" w:hAnsi="Times New Roman" w:cs="Times New Roman"/>
          <w:b/>
          <w:bCs/>
          <w:sz w:val="24"/>
          <w:szCs w:val="24"/>
        </w:rPr>
        <w:t>Remont drogi gminnej nr 1033</w:t>
      </w:r>
      <w:r w:rsidR="00850F3D">
        <w:rPr>
          <w:rFonts w:ascii="Times New Roman" w:hAnsi="Times New Roman" w:cs="Times New Roman"/>
          <w:b/>
          <w:bCs/>
          <w:sz w:val="24"/>
          <w:szCs w:val="24"/>
        </w:rPr>
        <w:t>33</w:t>
      </w:r>
      <w:r w:rsidRPr="00FB10BB">
        <w:rPr>
          <w:rFonts w:ascii="Times New Roman" w:hAnsi="Times New Roman" w:cs="Times New Roman"/>
          <w:b/>
          <w:bCs/>
          <w:sz w:val="24"/>
          <w:szCs w:val="24"/>
        </w:rPr>
        <w:t xml:space="preserve"> O – ul</w:t>
      </w:r>
      <w:r w:rsidR="00850F3D">
        <w:rPr>
          <w:rFonts w:ascii="Times New Roman" w:hAnsi="Times New Roman" w:cs="Times New Roman"/>
          <w:b/>
          <w:bCs/>
          <w:sz w:val="24"/>
          <w:szCs w:val="24"/>
        </w:rPr>
        <w:t xml:space="preserve"> ks. Jana Dzierżona w m. Ozimek</w:t>
      </w:r>
      <w:bookmarkEnd w:id="0"/>
      <w:r w:rsidRPr="00FB10BB">
        <w:rPr>
          <w:rFonts w:ascii="Times New Roman" w:hAnsi="Times New Roman" w:cs="Times New Roman"/>
          <w:b/>
          <w:sz w:val="24"/>
          <w:szCs w:val="24"/>
        </w:rPr>
        <w:t>”</w:t>
      </w:r>
      <w:r w:rsidRPr="00FB10BB">
        <w:rPr>
          <w:rFonts w:ascii="Times New Roman" w:hAnsi="Times New Roman" w:cs="Times New Roman"/>
          <w:sz w:val="24"/>
          <w:szCs w:val="24"/>
        </w:rPr>
        <w:t>.</w:t>
      </w:r>
    </w:p>
    <w:p w14:paraId="2489F773" w14:textId="14D32A82" w:rsidR="00A849E8" w:rsidRPr="00EF7903" w:rsidRDefault="00A849E8" w:rsidP="00A849E8">
      <w:pPr>
        <w:tabs>
          <w:tab w:val="left" w:pos="142"/>
        </w:tabs>
        <w:spacing w:after="0" w:line="360" w:lineRule="auto"/>
        <w:jc w:val="center"/>
        <w:rPr>
          <w:rFonts w:ascii="Times New Roman" w:hAnsi="Times New Roman" w:cs="Times New Roman"/>
          <w:b/>
          <w:sz w:val="24"/>
          <w:szCs w:val="24"/>
          <w:u w:val="single"/>
        </w:rPr>
      </w:pPr>
      <w:r w:rsidRPr="00EF7903">
        <w:rPr>
          <w:rFonts w:ascii="Times New Roman" w:hAnsi="Times New Roman" w:cs="Times New Roman"/>
          <w:b/>
          <w:bCs/>
          <w:sz w:val="24"/>
          <w:szCs w:val="24"/>
          <w:u w:val="single"/>
        </w:rPr>
        <w:t xml:space="preserve">Inwestycja dofinansowana w ramach Rządowego </w:t>
      </w:r>
      <w:r w:rsidRPr="00EF7903">
        <w:rPr>
          <w:rFonts w:ascii="Times New Roman" w:hAnsi="Times New Roman" w:cs="Times New Roman"/>
          <w:b/>
          <w:sz w:val="24"/>
          <w:szCs w:val="24"/>
          <w:u w:val="single"/>
        </w:rPr>
        <w:t>Funduszu Rozwoju Dróg</w:t>
      </w:r>
    </w:p>
    <w:p w14:paraId="5366A9B9" w14:textId="77777777" w:rsidR="00A849E8" w:rsidRPr="00FB10BB" w:rsidRDefault="00A849E8" w:rsidP="007709CF">
      <w:pPr>
        <w:tabs>
          <w:tab w:val="left" w:pos="142"/>
        </w:tabs>
        <w:spacing w:after="0" w:line="360" w:lineRule="auto"/>
        <w:ind w:left="-142"/>
        <w:jc w:val="both"/>
        <w:rPr>
          <w:rFonts w:ascii="Times New Roman" w:hAnsi="Times New Roman" w:cs="Times New Roman"/>
          <w:sz w:val="24"/>
          <w:szCs w:val="24"/>
        </w:rPr>
      </w:pPr>
    </w:p>
    <w:p w14:paraId="69C0E202" w14:textId="77777777" w:rsidR="00BA1327" w:rsidRPr="00FB10BB" w:rsidRDefault="00BA1327" w:rsidP="00FB10BB">
      <w:pPr>
        <w:tabs>
          <w:tab w:val="left" w:pos="142"/>
        </w:tabs>
        <w:spacing w:after="0" w:line="360" w:lineRule="auto"/>
        <w:jc w:val="both"/>
        <w:rPr>
          <w:rFonts w:ascii="Times New Roman" w:hAnsi="Times New Roman" w:cs="Times New Roman"/>
          <w:b/>
          <w:sz w:val="24"/>
          <w:szCs w:val="24"/>
          <w:u w:val="single"/>
        </w:rPr>
      </w:pPr>
    </w:p>
    <w:p w14:paraId="27AB5074" w14:textId="77777777" w:rsidR="00AC62FD" w:rsidRDefault="006572C0" w:rsidP="00FB10BB">
      <w:pPr>
        <w:pStyle w:val="Akapitzlist"/>
        <w:numPr>
          <w:ilvl w:val="0"/>
          <w:numId w:val="7"/>
        </w:numPr>
        <w:tabs>
          <w:tab w:val="left" w:pos="0"/>
          <w:tab w:val="left" w:pos="142"/>
        </w:tabs>
        <w:spacing w:after="0" w:line="360" w:lineRule="auto"/>
        <w:ind w:left="284" w:hanging="284"/>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Przedmiotem zamówienia</w:t>
      </w:r>
    </w:p>
    <w:p w14:paraId="3F857714" w14:textId="087C5722" w:rsidR="001045CA" w:rsidRPr="00850F3D" w:rsidRDefault="001045CA" w:rsidP="00850F3D">
      <w:pPr>
        <w:pStyle w:val="Teksttreci20"/>
        <w:shd w:val="clear" w:color="auto" w:fill="auto"/>
        <w:spacing w:after="0" w:line="360" w:lineRule="auto"/>
        <w:ind w:firstLine="0"/>
        <w:jc w:val="both"/>
        <w:rPr>
          <w:sz w:val="24"/>
          <w:szCs w:val="24"/>
        </w:rPr>
      </w:pPr>
      <w:r w:rsidRPr="00850F3D">
        <w:rPr>
          <w:sz w:val="24"/>
          <w:szCs w:val="24"/>
        </w:rPr>
        <w:t xml:space="preserve">Przedmiotem zamówienia jest wykonanie robót budowlanych dla zadania inwestycyjnego pn.: </w:t>
      </w:r>
      <w:r w:rsidR="00D70A64" w:rsidRPr="00D70A64">
        <w:rPr>
          <w:sz w:val="24"/>
          <w:szCs w:val="24"/>
        </w:rPr>
        <w:t>„Remont drogi gminnej ulicy ks. Jana Dzierżona nr 10333O w m. Ozimek”</w:t>
      </w:r>
      <w:r w:rsidR="00D70A64">
        <w:rPr>
          <w:sz w:val="24"/>
          <w:szCs w:val="24"/>
        </w:rPr>
        <w:t xml:space="preserve">. </w:t>
      </w:r>
      <w:r w:rsidRPr="00850F3D">
        <w:rPr>
          <w:color w:val="000000"/>
          <w:sz w:val="24"/>
          <w:szCs w:val="24"/>
          <w:lang w:eastAsia="pl-PL" w:bidi="pl-PL"/>
        </w:rPr>
        <w:t>Zakres remontu stanowi wykonanie frezowania istniejącej warstwy bitumicznej oraz ułożenie nowej warstwy- ścieralnej z betonu asfaltowego wraz z wymianą linii krawężnika ulicznego.</w:t>
      </w:r>
      <w:r w:rsidR="00B6439B">
        <w:rPr>
          <w:color w:val="000000"/>
          <w:sz w:val="24"/>
          <w:szCs w:val="24"/>
          <w:lang w:eastAsia="pl-PL" w:bidi="pl-PL"/>
        </w:rPr>
        <w:t xml:space="preserve"> </w:t>
      </w:r>
      <w:r w:rsidR="00B6439B" w:rsidRPr="007269B7">
        <w:rPr>
          <w:sz w:val="24"/>
          <w:szCs w:val="24"/>
        </w:rPr>
        <w:t xml:space="preserve">Łączna długość </w:t>
      </w:r>
      <w:r w:rsidR="00D70A64">
        <w:rPr>
          <w:sz w:val="24"/>
          <w:szCs w:val="24"/>
        </w:rPr>
        <w:t>remontowanej</w:t>
      </w:r>
      <w:r w:rsidR="00B6439B" w:rsidRPr="007269B7">
        <w:rPr>
          <w:sz w:val="24"/>
          <w:szCs w:val="24"/>
        </w:rPr>
        <w:t xml:space="preserve"> dr</w:t>
      </w:r>
      <w:r w:rsidR="00B6439B">
        <w:rPr>
          <w:sz w:val="24"/>
          <w:szCs w:val="24"/>
        </w:rPr>
        <w:t xml:space="preserve">ogi </w:t>
      </w:r>
      <w:r w:rsidR="00B6439B" w:rsidRPr="007269B7">
        <w:rPr>
          <w:sz w:val="24"/>
          <w:szCs w:val="24"/>
        </w:rPr>
        <w:t xml:space="preserve">wynosi </w:t>
      </w:r>
      <w:r w:rsidR="00B6439B">
        <w:rPr>
          <w:sz w:val="24"/>
          <w:szCs w:val="24"/>
        </w:rPr>
        <w:t>245</w:t>
      </w:r>
      <w:r w:rsidR="00B6439B" w:rsidRPr="007269B7">
        <w:rPr>
          <w:sz w:val="24"/>
          <w:szCs w:val="24"/>
        </w:rPr>
        <w:t xml:space="preserve"> m</w:t>
      </w:r>
      <w:r w:rsidR="00B6439B">
        <w:rPr>
          <w:sz w:val="24"/>
          <w:szCs w:val="24"/>
        </w:rPr>
        <w:t xml:space="preserve">. </w:t>
      </w:r>
    </w:p>
    <w:p w14:paraId="7E360F88" w14:textId="5240B3AA" w:rsidR="001045CA" w:rsidRPr="00850F3D" w:rsidRDefault="001045CA" w:rsidP="00850F3D">
      <w:pPr>
        <w:pStyle w:val="Teksttreci20"/>
        <w:shd w:val="clear" w:color="auto" w:fill="auto"/>
        <w:spacing w:after="0" w:line="360" w:lineRule="auto"/>
        <w:ind w:firstLine="0"/>
        <w:jc w:val="both"/>
        <w:rPr>
          <w:sz w:val="24"/>
          <w:szCs w:val="24"/>
        </w:rPr>
      </w:pPr>
      <w:r w:rsidRPr="00850F3D">
        <w:rPr>
          <w:color w:val="000000"/>
          <w:sz w:val="24"/>
          <w:szCs w:val="24"/>
          <w:lang w:eastAsia="pl-PL" w:bidi="pl-PL"/>
        </w:rPr>
        <w:t>Ulica Opolska stanowi ciąg drogi powiatowej nr DP 1771 O na dz. nr 369/8.</w:t>
      </w:r>
    </w:p>
    <w:p w14:paraId="7AFEC95E" w14:textId="173954C1" w:rsidR="001045CA" w:rsidRPr="00850F3D" w:rsidRDefault="001045CA" w:rsidP="00850F3D">
      <w:pPr>
        <w:pStyle w:val="Teksttreci20"/>
        <w:shd w:val="clear" w:color="auto" w:fill="auto"/>
        <w:spacing w:after="548" w:line="360" w:lineRule="auto"/>
        <w:ind w:firstLine="0"/>
        <w:jc w:val="both"/>
        <w:rPr>
          <w:sz w:val="24"/>
          <w:szCs w:val="24"/>
        </w:rPr>
      </w:pPr>
      <w:r w:rsidRPr="00850F3D">
        <w:rPr>
          <w:color w:val="000000"/>
          <w:sz w:val="24"/>
          <w:szCs w:val="24"/>
          <w:lang w:eastAsia="pl-PL" w:bidi="pl-PL"/>
        </w:rPr>
        <w:t>Ulica Powstańców Śląskich stanowi ciąg drogi wojewódzkiej nr DW 463 na dz. nr 355/2.</w:t>
      </w:r>
      <w:r w:rsidRPr="00850F3D">
        <w:rPr>
          <w:sz w:val="24"/>
          <w:szCs w:val="24"/>
        </w:rPr>
        <w:t xml:space="preserve"> Przedmiotowe przedsięwzięcie </w:t>
      </w:r>
      <w:r w:rsidRPr="00EF7903">
        <w:rPr>
          <w:sz w:val="24"/>
          <w:szCs w:val="24"/>
        </w:rPr>
        <w:t>zlokalizowane jest w istniejącym pasie drogowym stanowiącym własność gminy Ozimek. Inwestycja planowana jest do dofinansowana w ramach Rządowego Funduszu Rozwoju Dróg.</w:t>
      </w:r>
    </w:p>
    <w:p w14:paraId="663DFFE0" w14:textId="77777777" w:rsidR="001045CA" w:rsidRPr="001045CA" w:rsidRDefault="001045CA" w:rsidP="001045CA">
      <w:pPr>
        <w:tabs>
          <w:tab w:val="left" w:pos="0"/>
          <w:tab w:val="left" w:pos="142"/>
        </w:tabs>
        <w:spacing w:after="0" w:line="360" w:lineRule="auto"/>
        <w:jc w:val="both"/>
        <w:rPr>
          <w:rFonts w:ascii="Times New Roman" w:hAnsi="Times New Roman" w:cs="Times New Roman"/>
          <w:b/>
          <w:sz w:val="24"/>
          <w:szCs w:val="24"/>
          <w:u w:val="single"/>
        </w:rPr>
      </w:pPr>
    </w:p>
    <w:p w14:paraId="59F3962C" w14:textId="77777777" w:rsidR="00DE6078" w:rsidRPr="00FB10BB" w:rsidRDefault="00DE6078" w:rsidP="00FB10BB">
      <w:pPr>
        <w:tabs>
          <w:tab w:val="left" w:pos="142"/>
        </w:tabs>
        <w:spacing w:after="0" w:line="360" w:lineRule="auto"/>
        <w:jc w:val="both"/>
        <w:rPr>
          <w:rFonts w:ascii="Times New Roman" w:hAnsi="Times New Roman" w:cs="Times New Roman"/>
          <w:sz w:val="24"/>
          <w:szCs w:val="24"/>
        </w:rPr>
      </w:pPr>
    </w:p>
    <w:p w14:paraId="70D5094C" w14:textId="56E7C140" w:rsidR="002A6B1E" w:rsidRDefault="002A6B1E" w:rsidP="00FB10BB">
      <w:pPr>
        <w:tabs>
          <w:tab w:val="left" w:pos="142"/>
        </w:tabs>
        <w:spacing w:after="0" w:line="360" w:lineRule="auto"/>
        <w:jc w:val="both"/>
        <w:rPr>
          <w:rFonts w:ascii="Times New Roman" w:hAnsi="Times New Roman" w:cs="Times New Roman"/>
          <w:b/>
          <w:bCs/>
          <w:i/>
          <w:iCs/>
          <w:sz w:val="24"/>
          <w:szCs w:val="24"/>
        </w:rPr>
      </w:pPr>
      <w:r w:rsidRPr="00FB10BB">
        <w:rPr>
          <w:rFonts w:ascii="Times New Roman" w:hAnsi="Times New Roman" w:cs="Times New Roman"/>
          <w:b/>
          <w:bCs/>
          <w:i/>
          <w:iCs/>
          <w:sz w:val="24"/>
          <w:szCs w:val="24"/>
        </w:rPr>
        <w:t>Stan istniejący</w:t>
      </w:r>
    </w:p>
    <w:p w14:paraId="7C47D30A" w14:textId="3421876A" w:rsidR="001045CA" w:rsidRPr="001045CA" w:rsidRDefault="001045CA" w:rsidP="001045CA">
      <w:pPr>
        <w:tabs>
          <w:tab w:val="left" w:pos="142"/>
        </w:tabs>
        <w:spacing w:after="0" w:line="360" w:lineRule="auto"/>
        <w:jc w:val="both"/>
        <w:rPr>
          <w:rFonts w:ascii="Times New Roman" w:hAnsi="Times New Roman" w:cs="Times New Roman"/>
          <w:sz w:val="24"/>
          <w:szCs w:val="24"/>
          <w:lang w:bidi="pl-PL"/>
        </w:rPr>
      </w:pPr>
      <w:r w:rsidRPr="001045CA">
        <w:rPr>
          <w:rFonts w:ascii="Times New Roman" w:hAnsi="Times New Roman" w:cs="Times New Roman"/>
          <w:sz w:val="24"/>
          <w:szCs w:val="24"/>
          <w:lang w:bidi="pl-PL"/>
        </w:rPr>
        <w:t xml:space="preserve">Ulica </w:t>
      </w:r>
      <w:r w:rsidR="00850F3D" w:rsidRPr="00850F3D">
        <w:rPr>
          <w:rFonts w:ascii="Times New Roman" w:hAnsi="Times New Roman" w:cs="Times New Roman"/>
          <w:sz w:val="24"/>
          <w:szCs w:val="24"/>
          <w:lang w:bidi="pl-PL"/>
        </w:rPr>
        <w:t>k</w:t>
      </w:r>
      <w:r w:rsidRPr="001045CA">
        <w:rPr>
          <w:rFonts w:ascii="Times New Roman" w:hAnsi="Times New Roman" w:cs="Times New Roman"/>
          <w:sz w:val="24"/>
          <w:szCs w:val="24"/>
          <w:lang w:bidi="pl-PL"/>
        </w:rPr>
        <w:t>s.</w:t>
      </w:r>
      <w:r w:rsidR="00850F3D" w:rsidRPr="00850F3D">
        <w:rPr>
          <w:rFonts w:ascii="Times New Roman" w:hAnsi="Times New Roman" w:cs="Times New Roman"/>
          <w:sz w:val="24"/>
          <w:szCs w:val="24"/>
          <w:lang w:bidi="pl-PL"/>
        </w:rPr>
        <w:t xml:space="preserve"> </w:t>
      </w:r>
      <w:r w:rsidRPr="001045CA">
        <w:rPr>
          <w:rFonts w:ascii="Times New Roman" w:hAnsi="Times New Roman" w:cs="Times New Roman"/>
          <w:sz w:val="24"/>
          <w:szCs w:val="24"/>
          <w:lang w:bidi="pl-PL"/>
        </w:rPr>
        <w:t>J</w:t>
      </w:r>
      <w:r w:rsidR="00850F3D" w:rsidRPr="00850F3D">
        <w:rPr>
          <w:rFonts w:ascii="Times New Roman" w:hAnsi="Times New Roman" w:cs="Times New Roman"/>
          <w:sz w:val="24"/>
          <w:szCs w:val="24"/>
          <w:lang w:bidi="pl-PL"/>
        </w:rPr>
        <w:t xml:space="preserve">ana </w:t>
      </w:r>
      <w:r w:rsidRPr="001045CA">
        <w:rPr>
          <w:rFonts w:ascii="Times New Roman" w:hAnsi="Times New Roman" w:cs="Times New Roman"/>
          <w:sz w:val="24"/>
          <w:szCs w:val="24"/>
          <w:lang w:bidi="pl-PL"/>
        </w:rPr>
        <w:t>Dzierżona położony jest w tzw. Starym Ozimku pomiędzy ulicami Opolską i Powstańców Śląskich z lokalizacją w środkowej części ulicy budynku Urzędu Gminy Ozimek. Naprzeciwko budynku Urzędu Gminy występują obustronne zatoki postojowe o nawierzchni z kostki betonowej - pozostają bez zmian. Wysokościowo jezdnia jest położona na rzędnych 180.80 - 181.40m n</w:t>
      </w:r>
      <w:r w:rsidR="00850F3D">
        <w:rPr>
          <w:rFonts w:ascii="Times New Roman" w:hAnsi="Times New Roman" w:cs="Times New Roman"/>
          <w:sz w:val="24"/>
          <w:szCs w:val="24"/>
          <w:lang w:bidi="pl-PL"/>
        </w:rPr>
        <w:t>.</w:t>
      </w:r>
      <w:r w:rsidRPr="001045CA">
        <w:rPr>
          <w:rFonts w:ascii="Times New Roman" w:hAnsi="Times New Roman" w:cs="Times New Roman"/>
          <w:sz w:val="24"/>
          <w:szCs w:val="24"/>
          <w:lang w:bidi="pl-PL"/>
        </w:rPr>
        <w:t>p</w:t>
      </w:r>
      <w:r w:rsidR="00850F3D">
        <w:rPr>
          <w:rFonts w:ascii="Times New Roman" w:hAnsi="Times New Roman" w:cs="Times New Roman"/>
          <w:sz w:val="24"/>
          <w:szCs w:val="24"/>
          <w:lang w:bidi="pl-PL"/>
        </w:rPr>
        <w:t>.</w:t>
      </w:r>
      <w:r w:rsidRPr="001045CA">
        <w:rPr>
          <w:rFonts w:ascii="Times New Roman" w:hAnsi="Times New Roman" w:cs="Times New Roman"/>
          <w:sz w:val="24"/>
          <w:szCs w:val="24"/>
          <w:lang w:bidi="pl-PL"/>
        </w:rPr>
        <w:t>m. Pas uliczny jest uzbrojony w sieci podziemne: kanalizacja deszczowa,</w:t>
      </w:r>
      <w:r w:rsidR="00850F3D" w:rsidRPr="00850F3D">
        <w:rPr>
          <w:rFonts w:ascii="Times New Roman" w:hAnsi="Times New Roman" w:cs="Times New Roman"/>
          <w:sz w:val="24"/>
          <w:szCs w:val="24"/>
          <w:lang w:bidi="pl-PL"/>
        </w:rPr>
        <w:t xml:space="preserve"> </w:t>
      </w:r>
      <w:r w:rsidRPr="001045CA">
        <w:rPr>
          <w:rFonts w:ascii="Times New Roman" w:hAnsi="Times New Roman" w:cs="Times New Roman"/>
          <w:sz w:val="24"/>
          <w:szCs w:val="24"/>
          <w:lang w:bidi="pl-PL"/>
        </w:rPr>
        <w:t>wodociąg, energetyczne</w:t>
      </w:r>
      <w:r w:rsidR="00850F3D" w:rsidRPr="00850F3D">
        <w:rPr>
          <w:rFonts w:ascii="Times New Roman" w:hAnsi="Times New Roman" w:cs="Times New Roman"/>
          <w:sz w:val="24"/>
          <w:szCs w:val="24"/>
          <w:lang w:bidi="pl-PL"/>
        </w:rPr>
        <w:t>,</w:t>
      </w:r>
      <w:r w:rsidRPr="001045CA">
        <w:rPr>
          <w:rFonts w:ascii="Times New Roman" w:hAnsi="Times New Roman" w:cs="Times New Roman"/>
          <w:sz w:val="24"/>
          <w:szCs w:val="24"/>
          <w:lang w:bidi="pl-PL"/>
        </w:rPr>
        <w:t xml:space="preserve"> telekomunikacje oraz oświetlenie uliczne. Odwodnienie pasa ulicznego zapewnia sieć wpustów ściekowych .</w:t>
      </w:r>
    </w:p>
    <w:p w14:paraId="13B82221" w14:textId="2B66759F" w:rsidR="001045CA" w:rsidRPr="00850F3D" w:rsidRDefault="001045CA" w:rsidP="001045CA">
      <w:pPr>
        <w:tabs>
          <w:tab w:val="left" w:pos="142"/>
        </w:tabs>
        <w:spacing w:after="0" w:line="360" w:lineRule="auto"/>
        <w:jc w:val="both"/>
        <w:rPr>
          <w:rFonts w:ascii="Times New Roman" w:hAnsi="Times New Roman" w:cs="Times New Roman"/>
          <w:sz w:val="24"/>
          <w:szCs w:val="24"/>
        </w:rPr>
      </w:pPr>
      <w:r w:rsidRPr="00850F3D">
        <w:rPr>
          <w:rFonts w:ascii="Times New Roman" w:hAnsi="Times New Roman" w:cs="Times New Roman"/>
          <w:sz w:val="24"/>
          <w:szCs w:val="24"/>
          <w:lang w:bidi="pl-PL"/>
        </w:rPr>
        <w:lastRenderedPageBreak/>
        <w:t>Ulica Dzierżona wyposażona jest w dwuwarstwową nawierzchnie z BA na podbudowie z tłucznia kamiennego. Ulica prowadzi jednokierunkowy ruch</w:t>
      </w:r>
      <w:r w:rsidR="00850F3D" w:rsidRPr="00850F3D">
        <w:rPr>
          <w:rFonts w:ascii="Times New Roman" w:hAnsi="Times New Roman" w:cs="Times New Roman"/>
          <w:sz w:val="24"/>
          <w:szCs w:val="24"/>
          <w:lang w:bidi="pl-PL"/>
        </w:rPr>
        <w:t xml:space="preserve"> </w:t>
      </w:r>
      <w:r w:rsidRPr="00850F3D">
        <w:rPr>
          <w:rFonts w:ascii="Times New Roman" w:hAnsi="Times New Roman" w:cs="Times New Roman"/>
          <w:sz w:val="24"/>
          <w:szCs w:val="24"/>
          <w:lang w:bidi="pl-PL"/>
        </w:rPr>
        <w:t>(na kierunku od ul. Powstańców Śląskich do ulicy Opolskiej o małym natężeniu ograniczonym do pojazdów o DMC 2,5 t. Za wyjątkiem pojazdów Zakładu Komunalnego i Straży Pożarnej</w:t>
      </w:r>
    </w:p>
    <w:p w14:paraId="4580CCED" w14:textId="77777777" w:rsidR="003811C1" w:rsidRDefault="003811C1" w:rsidP="003811C1">
      <w:pPr>
        <w:tabs>
          <w:tab w:val="left" w:pos="142"/>
        </w:tabs>
        <w:spacing w:after="0" w:line="360" w:lineRule="auto"/>
        <w:jc w:val="both"/>
        <w:rPr>
          <w:rFonts w:ascii="Times New Roman" w:hAnsi="Times New Roman" w:cs="Times New Roman"/>
          <w:b/>
          <w:bCs/>
          <w:i/>
          <w:iCs/>
          <w:sz w:val="24"/>
          <w:szCs w:val="24"/>
        </w:rPr>
      </w:pPr>
    </w:p>
    <w:p w14:paraId="1C3935D4" w14:textId="77777777" w:rsidR="00A55ADB" w:rsidRDefault="00A55ADB" w:rsidP="003811C1">
      <w:pPr>
        <w:tabs>
          <w:tab w:val="left" w:pos="142"/>
        </w:tabs>
        <w:spacing w:after="0" w:line="360" w:lineRule="auto"/>
        <w:jc w:val="both"/>
        <w:rPr>
          <w:rFonts w:ascii="Times New Roman" w:hAnsi="Times New Roman" w:cs="Times New Roman"/>
          <w:b/>
          <w:bCs/>
          <w:i/>
          <w:iCs/>
          <w:sz w:val="24"/>
          <w:szCs w:val="24"/>
        </w:rPr>
      </w:pPr>
    </w:p>
    <w:p w14:paraId="04461F51" w14:textId="6FEE18C5" w:rsidR="003811C1" w:rsidRPr="00850F3D" w:rsidRDefault="003811C1" w:rsidP="003811C1">
      <w:pPr>
        <w:tabs>
          <w:tab w:val="left" w:pos="142"/>
        </w:tabs>
        <w:spacing w:after="0" w:line="360" w:lineRule="auto"/>
        <w:jc w:val="both"/>
        <w:rPr>
          <w:rFonts w:ascii="Times New Roman" w:hAnsi="Times New Roman" w:cs="Times New Roman"/>
          <w:i/>
          <w:iCs/>
          <w:sz w:val="24"/>
          <w:szCs w:val="24"/>
        </w:rPr>
      </w:pPr>
      <w:r w:rsidRPr="00850F3D">
        <w:rPr>
          <w:rFonts w:ascii="Times New Roman" w:hAnsi="Times New Roman" w:cs="Times New Roman"/>
          <w:b/>
          <w:bCs/>
          <w:i/>
          <w:iCs/>
          <w:sz w:val="24"/>
          <w:szCs w:val="24"/>
        </w:rPr>
        <w:t xml:space="preserve">Istniejące uzbrojenie </w:t>
      </w:r>
    </w:p>
    <w:p w14:paraId="112C2285"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W pasie drogi i jego sąsiedztwie znajduje się następujące uzbrojenie: </w:t>
      </w:r>
    </w:p>
    <w:p w14:paraId="653515B7" w14:textId="04E56E07"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kable energetyczne </w:t>
      </w:r>
    </w:p>
    <w:p w14:paraId="408EFFAC" w14:textId="484CD3D0"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kable telekomunikacyjne </w:t>
      </w:r>
    </w:p>
    <w:p w14:paraId="09174484" w14:textId="6BF0BD16"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słupy oświetleniowe </w:t>
      </w:r>
    </w:p>
    <w:p w14:paraId="5CAC3174" w14:textId="59C411AF"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kanalizacja sanitarna </w:t>
      </w:r>
    </w:p>
    <w:p w14:paraId="54F208A4" w14:textId="344D9E40"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kanalizacja deszczowa </w:t>
      </w:r>
    </w:p>
    <w:p w14:paraId="62887C60" w14:textId="3374D3B0" w:rsidR="003811C1" w:rsidRPr="00547CED"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sieć wodociągowa</w:t>
      </w:r>
      <w:r w:rsidR="00547CED">
        <w:rPr>
          <w:rFonts w:ascii="Times New Roman" w:hAnsi="Times New Roman" w:cs="Times New Roman"/>
          <w:sz w:val="24"/>
          <w:szCs w:val="24"/>
        </w:rPr>
        <w:t>.</w:t>
      </w:r>
    </w:p>
    <w:p w14:paraId="0C618B6A" w14:textId="77777777" w:rsidR="00A55ADB" w:rsidRDefault="00A55ADB" w:rsidP="00822F91">
      <w:pPr>
        <w:tabs>
          <w:tab w:val="left" w:pos="142"/>
        </w:tabs>
        <w:spacing w:after="0" w:line="360" w:lineRule="auto"/>
        <w:jc w:val="both"/>
        <w:rPr>
          <w:rFonts w:ascii="Times New Roman" w:hAnsi="Times New Roman" w:cs="Times New Roman"/>
          <w:b/>
          <w:bCs/>
          <w:sz w:val="24"/>
          <w:szCs w:val="24"/>
          <w:u w:val="single"/>
        </w:rPr>
      </w:pPr>
    </w:p>
    <w:p w14:paraId="642F5986" w14:textId="77777777" w:rsidR="00A55ADB" w:rsidRDefault="00A55ADB" w:rsidP="00A55ADB">
      <w:pPr>
        <w:tabs>
          <w:tab w:val="left" w:pos="142"/>
        </w:tabs>
        <w:spacing w:after="0" w:line="360" w:lineRule="auto"/>
        <w:jc w:val="both"/>
        <w:rPr>
          <w:rFonts w:ascii="Times New Roman" w:hAnsi="Times New Roman" w:cs="Times New Roman"/>
          <w:b/>
          <w:bCs/>
          <w:sz w:val="24"/>
          <w:szCs w:val="24"/>
          <w:u w:val="single"/>
        </w:rPr>
      </w:pPr>
    </w:p>
    <w:p w14:paraId="5E4FF6DB" w14:textId="77777777" w:rsidR="00A55ADB" w:rsidRDefault="00A55ADB" w:rsidP="00A55ADB">
      <w:pPr>
        <w:tabs>
          <w:tab w:val="left" w:pos="142"/>
        </w:tabs>
        <w:spacing w:after="0" w:line="360" w:lineRule="auto"/>
        <w:jc w:val="both"/>
        <w:rPr>
          <w:rFonts w:ascii="Times New Roman" w:hAnsi="Times New Roman" w:cs="Times New Roman"/>
          <w:b/>
          <w:bCs/>
          <w:sz w:val="24"/>
          <w:szCs w:val="24"/>
          <w:u w:val="single"/>
        </w:rPr>
      </w:pPr>
    </w:p>
    <w:p w14:paraId="251562A4" w14:textId="078A4399" w:rsidR="00850F3D" w:rsidRPr="00A55ADB" w:rsidRDefault="00A55ADB" w:rsidP="00A55ADB">
      <w:pPr>
        <w:pStyle w:val="Akapitzlist"/>
        <w:numPr>
          <w:ilvl w:val="0"/>
          <w:numId w:val="7"/>
        </w:numPr>
        <w:tabs>
          <w:tab w:val="left" w:pos="142"/>
        </w:tabs>
        <w:spacing w:after="0" w:line="360" w:lineRule="auto"/>
        <w:jc w:val="both"/>
        <w:rPr>
          <w:rFonts w:ascii="Times New Roman" w:hAnsi="Times New Roman" w:cs="Times New Roman"/>
          <w:b/>
          <w:bCs/>
          <w:sz w:val="24"/>
          <w:szCs w:val="24"/>
          <w:u w:val="single"/>
        </w:rPr>
      </w:pPr>
      <w:r w:rsidRPr="00A55ADB">
        <w:rPr>
          <w:rFonts w:ascii="Times New Roman" w:hAnsi="Times New Roman" w:cs="Times New Roman"/>
          <w:b/>
          <w:bCs/>
          <w:sz w:val="24"/>
          <w:szCs w:val="24"/>
          <w:u w:val="single"/>
        </w:rPr>
        <w:t>Omówienie rozwiązań projektowych</w:t>
      </w:r>
    </w:p>
    <w:p w14:paraId="2723CAF8" w14:textId="77777777" w:rsidR="00A55ADB" w:rsidRDefault="00A55ADB" w:rsidP="00822F91">
      <w:pPr>
        <w:tabs>
          <w:tab w:val="left" w:pos="142"/>
        </w:tabs>
        <w:spacing w:after="0" w:line="360" w:lineRule="auto"/>
        <w:jc w:val="both"/>
        <w:rPr>
          <w:rFonts w:ascii="Times New Roman" w:hAnsi="Times New Roman" w:cs="Times New Roman"/>
          <w:b/>
          <w:bCs/>
          <w:i/>
          <w:iCs/>
          <w:sz w:val="24"/>
          <w:szCs w:val="24"/>
        </w:rPr>
      </w:pPr>
    </w:p>
    <w:p w14:paraId="4D265D61" w14:textId="152E2A91" w:rsidR="003811C1" w:rsidRPr="00850F3D" w:rsidRDefault="00850F3D" w:rsidP="00822F91">
      <w:pPr>
        <w:tabs>
          <w:tab w:val="left" w:pos="142"/>
        </w:tabs>
        <w:spacing w:after="0" w:line="360" w:lineRule="auto"/>
        <w:jc w:val="both"/>
        <w:rPr>
          <w:rFonts w:ascii="Times New Roman" w:hAnsi="Times New Roman" w:cs="Times New Roman"/>
          <w:b/>
          <w:bCs/>
          <w:i/>
          <w:iCs/>
          <w:sz w:val="24"/>
          <w:szCs w:val="24"/>
        </w:rPr>
      </w:pPr>
      <w:r w:rsidRPr="00850F3D">
        <w:rPr>
          <w:rFonts w:ascii="Times New Roman" w:hAnsi="Times New Roman" w:cs="Times New Roman"/>
          <w:b/>
          <w:bCs/>
          <w:i/>
          <w:iCs/>
          <w:sz w:val="24"/>
          <w:szCs w:val="24"/>
        </w:rPr>
        <w:t>Rozwiązania sytuacyjne</w:t>
      </w:r>
    </w:p>
    <w:p w14:paraId="31E6B8C3" w14:textId="436F7E9A" w:rsidR="00416BD6" w:rsidRPr="001045CA" w:rsidRDefault="001045CA" w:rsidP="00416BD6">
      <w:pPr>
        <w:tabs>
          <w:tab w:val="left" w:pos="142"/>
        </w:tabs>
        <w:spacing w:after="0" w:line="360" w:lineRule="auto"/>
        <w:jc w:val="both"/>
        <w:rPr>
          <w:rFonts w:ascii="Times New Roman" w:hAnsi="Times New Roman" w:cs="Times New Roman"/>
          <w:sz w:val="24"/>
          <w:szCs w:val="24"/>
          <w:lang w:bidi="pl-PL"/>
        </w:rPr>
        <w:sectPr w:rsidR="00416BD6" w:rsidRPr="001045CA" w:rsidSect="001045CA">
          <w:headerReference w:type="even" r:id="rId8"/>
          <w:headerReference w:type="default" r:id="rId9"/>
          <w:footerReference w:type="even" r:id="rId10"/>
          <w:footerReference w:type="default" r:id="rId11"/>
          <w:pgSz w:w="12341" w:h="17666"/>
          <w:pgMar w:top="1923" w:right="1559" w:bottom="1923" w:left="1782" w:header="0" w:footer="3" w:gutter="0"/>
          <w:pgNumType w:start="1"/>
          <w:cols w:space="720"/>
          <w:noEndnote/>
          <w:docGrid w:linePitch="360"/>
        </w:sectPr>
      </w:pPr>
      <w:r w:rsidRPr="001045CA">
        <w:rPr>
          <w:rFonts w:ascii="Times New Roman" w:hAnsi="Times New Roman" w:cs="Times New Roman"/>
          <w:sz w:val="24"/>
          <w:szCs w:val="24"/>
          <w:lang w:bidi="pl-PL"/>
        </w:rPr>
        <w:t>W planie ulica przebiega bez zmian i korekt. Istniejąca jezdnia posiada zmienną szerokości o wielkości 4,90 - 6.50m. Włączenia do ulic Opolskie i Powstańców Śląskich to skrzyżowania zwykłe z wyokrągleniem krawędzi łukiem kołowym</w:t>
      </w:r>
      <w:r w:rsidR="00416BD6">
        <w:rPr>
          <w:rFonts w:ascii="Times New Roman" w:hAnsi="Times New Roman" w:cs="Times New Roman"/>
          <w:sz w:val="24"/>
          <w:szCs w:val="24"/>
          <w:lang w:bidi="pl-PL"/>
        </w:rPr>
        <w:t>.</w:t>
      </w:r>
      <w:r w:rsidRPr="001045CA">
        <w:rPr>
          <w:rFonts w:ascii="Times New Roman" w:hAnsi="Times New Roman" w:cs="Times New Roman"/>
          <w:sz w:val="24"/>
          <w:szCs w:val="24"/>
          <w:lang w:bidi="pl-PL"/>
        </w:rPr>
        <w:t xml:space="preserve"> Przebieg krawężnika pozostaje bez zmian.</w:t>
      </w:r>
      <w:r w:rsidR="00416BD6">
        <w:rPr>
          <w:rFonts w:ascii="Times New Roman" w:hAnsi="Times New Roman" w:cs="Times New Roman"/>
          <w:sz w:val="24"/>
          <w:szCs w:val="24"/>
          <w:lang w:bidi="pl-PL"/>
        </w:rPr>
        <w:t xml:space="preserve"> </w:t>
      </w:r>
      <w:r w:rsidRPr="001045CA">
        <w:rPr>
          <w:rFonts w:ascii="Times New Roman" w:hAnsi="Times New Roman" w:cs="Times New Roman"/>
          <w:sz w:val="24"/>
          <w:szCs w:val="24"/>
          <w:lang w:bidi="pl-PL"/>
        </w:rPr>
        <w:t xml:space="preserve">Istniejąca jezdnia ulicy Dzierżona na całym odcinku tj. od ul. Opolskiej do ul. Powstańców Śląskich podlega odnowie polegającej na frezowaniu istn. nawierzchni bitumicznej na głębokość 4 cm i ułożeniu nowej warstwy ścieralnej z betonu asfaltowego o grubości 5 </w:t>
      </w:r>
      <w:r w:rsidR="00850F3D">
        <w:rPr>
          <w:rFonts w:ascii="Times New Roman" w:hAnsi="Times New Roman" w:cs="Times New Roman"/>
          <w:sz w:val="24"/>
          <w:szCs w:val="24"/>
          <w:lang w:bidi="pl-PL"/>
        </w:rPr>
        <w:t>cm</w:t>
      </w:r>
      <w:r w:rsidR="00416BD6">
        <w:rPr>
          <w:rFonts w:ascii="Times New Roman" w:hAnsi="Times New Roman" w:cs="Times New Roman"/>
          <w:sz w:val="24"/>
          <w:szCs w:val="24"/>
          <w:lang w:bidi="pl-PL"/>
        </w:rPr>
        <w:t>.</w:t>
      </w:r>
    </w:p>
    <w:p w14:paraId="7B4AE069" w14:textId="6E3CBE89" w:rsidR="001045CA" w:rsidRPr="001045CA" w:rsidRDefault="00A55ADB" w:rsidP="00850F3D">
      <w:pPr>
        <w:tabs>
          <w:tab w:val="left" w:pos="142"/>
        </w:tabs>
        <w:spacing w:after="0" w:line="360" w:lineRule="auto"/>
        <w:jc w:val="both"/>
        <w:rPr>
          <w:rFonts w:ascii="Times New Roman" w:hAnsi="Times New Roman" w:cs="Times New Roman"/>
          <w:b/>
          <w:bCs/>
          <w:i/>
          <w:iCs/>
          <w:sz w:val="24"/>
          <w:szCs w:val="24"/>
          <w:lang w:bidi="pl-PL"/>
        </w:rPr>
      </w:pPr>
      <w:r w:rsidRPr="00A55ADB">
        <w:rPr>
          <w:rFonts w:ascii="Times New Roman" w:hAnsi="Times New Roman" w:cs="Times New Roman"/>
          <w:b/>
          <w:bCs/>
          <w:i/>
          <w:iCs/>
          <w:sz w:val="24"/>
          <w:szCs w:val="24"/>
          <w:lang w:bidi="pl-PL"/>
        </w:rPr>
        <w:lastRenderedPageBreak/>
        <w:t>Układ wysokościowy- niweleta</w:t>
      </w:r>
    </w:p>
    <w:p w14:paraId="0290189B" w14:textId="4F116807" w:rsidR="001045CA" w:rsidRPr="001045CA" w:rsidRDefault="001045CA" w:rsidP="001045CA">
      <w:pPr>
        <w:tabs>
          <w:tab w:val="left" w:pos="142"/>
        </w:tabs>
        <w:spacing w:after="0" w:line="360" w:lineRule="auto"/>
        <w:jc w:val="both"/>
        <w:rPr>
          <w:rFonts w:ascii="Times New Roman" w:hAnsi="Times New Roman" w:cs="Times New Roman"/>
          <w:sz w:val="24"/>
          <w:szCs w:val="24"/>
          <w:lang w:bidi="pl-PL"/>
        </w:rPr>
      </w:pPr>
      <w:r w:rsidRPr="001045CA">
        <w:rPr>
          <w:rFonts w:ascii="Times New Roman" w:hAnsi="Times New Roman" w:cs="Times New Roman"/>
          <w:sz w:val="24"/>
          <w:szCs w:val="24"/>
          <w:lang w:bidi="pl-PL"/>
        </w:rPr>
        <w:t>Niweletę jezdni Dzierżona dowiązano do poziomu istniejących rzędnych z niewielką korektą celem wyprofilowania odpowiedniego przekroju poprzecznego. Profil został opracowany na kierunku od ulicy Opolskiej do ulicy Powstańców Śląskich.</w:t>
      </w:r>
    </w:p>
    <w:p w14:paraId="6D0C9A8B" w14:textId="63646272" w:rsidR="001045CA" w:rsidRPr="001045CA" w:rsidRDefault="00850F3D" w:rsidP="001045CA">
      <w:pPr>
        <w:tabs>
          <w:tab w:val="left" w:pos="142"/>
        </w:tabs>
        <w:spacing w:after="0" w:line="360" w:lineRule="auto"/>
        <w:jc w:val="both"/>
        <w:rPr>
          <w:rFonts w:ascii="Times New Roman" w:hAnsi="Times New Roman" w:cs="Times New Roman"/>
          <w:sz w:val="24"/>
          <w:szCs w:val="24"/>
          <w:lang w:bidi="pl-PL"/>
        </w:rPr>
      </w:pPr>
      <w:r w:rsidRPr="001045CA">
        <w:rPr>
          <w:rFonts w:ascii="Times New Roman" w:hAnsi="Times New Roman" w:cs="Times New Roman"/>
          <w:noProof/>
          <w:sz w:val="24"/>
          <w:szCs w:val="24"/>
          <w:lang w:bidi="pl-PL"/>
        </w:rPr>
        <mc:AlternateContent>
          <mc:Choice Requires="wps">
            <w:drawing>
              <wp:anchor distT="0" distB="0" distL="63500" distR="63500" simplePos="0" relativeHeight="251659264" behindDoc="1" locked="0" layoutInCell="1" allowOverlap="1" wp14:anchorId="56DDACAC" wp14:editId="215C19D2">
                <wp:simplePos x="0" y="0"/>
                <wp:positionH relativeFrom="margin">
                  <wp:posOffset>-52070</wp:posOffset>
                </wp:positionH>
                <wp:positionV relativeFrom="paragraph">
                  <wp:posOffset>210820</wp:posOffset>
                </wp:positionV>
                <wp:extent cx="190500" cy="47625"/>
                <wp:effectExtent l="0" t="0" r="0" b="9525"/>
                <wp:wrapTopAndBottom/>
                <wp:docPr id="955380653"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905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62AF0" w14:textId="64F52A65" w:rsidR="001045CA" w:rsidRDefault="001045CA" w:rsidP="001045CA">
                            <w:pPr>
                              <w:spacing w:line="22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DACAC" id="_x0000_t202" coordsize="21600,21600" o:spt="202" path="m,l,21600r21600,l21600,xe">
                <v:stroke joinstyle="miter"/>
                <v:path gradientshapeok="t" o:connecttype="rect"/>
              </v:shapetype>
              <v:shape id="Pole tekstowe 1" o:spid="_x0000_s1026" type="#_x0000_t202" style="position:absolute;left:0;text-align:left;margin-left:-4.1pt;margin-top:16.6pt;width:15pt;height:3.75pt;flip:x;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" filled="f" stroked="f">
                <v:textbox inset="0,0,0,0">
                  <w:txbxContent>
                    <w:p w14:paraId="11362AF0" w14:textId="64F52A65" w:rsidR="001045CA" w:rsidRDefault="001045CA" w:rsidP="001045CA">
                      <w:pPr>
                        <w:spacing w:line="220" w:lineRule="exact"/>
                      </w:pPr>
                    </w:p>
                  </w:txbxContent>
                </v:textbox>
                <w10:wrap type="topAndBottom" anchorx="margin"/>
              </v:shape>
            </w:pict>
          </mc:Fallback>
        </mc:AlternateContent>
      </w:r>
      <w:r w:rsidR="001045CA" w:rsidRPr="001045CA">
        <w:rPr>
          <w:rFonts w:ascii="Times New Roman" w:hAnsi="Times New Roman" w:cs="Times New Roman"/>
          <w:sz w:val="24"/>
          <w:szCs w:val="24"/>
          <w:lang w:bidi="pl-PL"/>
        </w:rPr>
        <w:t>Niweleta w profilu podłużnym została zaprojektowano ze spadkiem w granicach 0,21 - 1,26</w:t>
      </w:r>
      <w:r>
        <w:rPr>
          <w:rFonts w:ascii="Times New Roman" w:hAnsi="Times New Roman" w:cs="Times New Roman"/>
          <w:sz w:val="24"/>
          <w:szCs w:val="24"/>
          <w:lang w:bidi="pl-PL"/>
        </w:rPr>
        <w:t>%.</w:t>
      </w:r>
    </w:p>
    <w:p w14:paraId="113FC6A4" w14:textId="77777777" w:rsidR="00A55ADB" w:rsidRDefault="00A55ADB" w:rsidP="00A55ADB">
      <w:pPr>
        <w:tabs>
          <w:tab w:val="left" w:pos="142"/>
        </w:tabs>
        <w:spacing w:after="0" w:line="360" w:lineRule="auto"/>
        <w:jc w:val="both"/>
        <w:rPr>
          <w:rFonts w:ascii="Times New Roman" w:hAnsi="Times New Roman" w:cs="Times New Roman"/>
          <w:b/>
          <w:bCs/>
          <w:i/>
          <w:iCs/>
          <w:sz w:val="24"/>
          <w:szCs w:val="24"/>
          <w:lang w:bidi="pl-PL"/>
        </w:rPr>
      </w:pPr>
    </w:p>
    <w:p w14:paraId="1791B518" w14:textId="2C144D44" w:rsidR="001045CA" w:rsidRPr="001045CA" w:rsidRDefault="00A55ADB" w:rsidP="00A55ADB">
      <w:pPr>
        <w:tabs>
          <w:tab w:val="left" w:pos="142"/>
        </w:tabs>
        <w:spacing w:after="0" w:line="360" w:lineRule="auto"/>
        <w:jc w:val="both"/>
        <w:rPr>
          <w:rFonts w:ascii="Times New Roman" w:hAnsi="Times New Roman" w:cs="Times New Roman"/>
          <w:b/>
          <w:bCs/>
          <w:i/>
          <w:iCs/>
          <w:sz w:val="24"/>
          <w:szCs w:val="24"/>
          <w:lang w:bidi="pl-PL"/>
        </w:rPr>
      </w:pPr>
      <w:r>
        <w:rPr>
          <w:rFonts w:ascii="Times New Roman" w:hAnsi="Times New Roman" w:cs="Times New Roman"/>
          <w:b/>
          <w:bCs/>
          <w:i/>
          <w:iCs/>
          <w:sz w:val="24"/>
          <w:szCs w:val="24"/>
          <w:lang w:bidi="pl-PL"/>
        </w:rPr>
        <w:t>Przekrój poprzeczny</w:t>
      </w:r>
    </w:p>
    <w:p w14:paraId="4BDD282B" w14:textId="77777777" w:rsidR="001045CA" w:rsidRPr="001045CA" w:rsidRDefault="001045CA" w:rsidP="001045CA">
      <w:pPr>
        <w:tabs>
          <w:tab w:val="left" w:pos="142"/>
        </w:tabs>
        <w:spacing w:after="0" w:line="360" w:lineRule="auto"/>
        <w:jc w:val="both"/>
        <w:rPr>
          <w:rFonts w:ascii="Times New Roman" w:hAnsi="Times New Roman" w:cs="Times New Roman"/>
          <w:sz w:val="24"/>
          <w:szCs w:val="24"/>
          <w:lang w:bidi="pl-PL"/>
        </w:rPr>
      </w:pPr>
      <w:r w:rsidRPr="001045CA">
        <w:rPr>
          <w:rFonts w:ascii="Times New Roman" w:hAnsi="Times New Roman" w:cs="Times New Roman"/>
          <w:sz w:val="24"/>
          <w:szCs w:val="24"/>
          <w:lang w:bidi="pl-PL"/>
        </w:rPr>
        <w:t>W przekroju poprzecznym jezdnie ulicy należy wykonać z dwustronnym spadkiem o zmiennej wielkości dostosowanej do stałych elementów wzdłuż krawędzi jezdni. Wartość spadku daszkowego wynosi 0,7-2,2%. Dla łuku poziomego R55,0m przed wlotem do ulicy Opolskiej zachowano istniejący spadek jednostronnym o wielkości 1,7 - 2% .</w:t>
      </w:r>
    </w:p>
    <w:p w14:paraId="7A0541BA" w14:textId="5805BF1B" w:rsidR="00A55ADB" w:rsidRDefault="001045CA" w:rsidP="00A55ADB">
      <w:pPr>
        <w:tabs>
          <w:tab w:val="left" w:pos="142"/>
        </w:tabs>
        <w:spacing w:after="0" w:line="360" w:lineRule="auto"/>
        <w:jc w:val="both"/>
        <w:rPr>
          <w:rFonts w:ascii="Times New Roman" w:hAnsi="Times New Roman" w:cs="Times New Roman"/>
          <w:sz w:val="24"/>
          <w:szCs w:val="24"/>
          <w:lang w:bidi="pl-PL"/>
        </w:rPr>
      </w:pPr>
      <w:r w:rsidRPr="001045CA">
        <w:rPr>
          <w:rFonts w:ascii="Times New Roman" w:hAnsi="Times New Roman" w:cs="Times New Roman"/>
          <w:sz w:val="24"/>
          <w:szCs w:val="24"/>
          <w:lang w:bidi="pl-PL"/>
        </w:rPr>
        <w:t>Stałe odsłonięcie krawężnika dla jezdni wynosi +10 cm z obniżeniem do wysokości + 2cm na przejściach dla pieszych.</w:t>
      </w:r>
    </w:p>
    <w:p w14:paraId="399659F4" w14:textId="77777777" w:rsidR="00A55ADB" w:rsidRDefault="00A55ADB" w:rsidP="00A55ADB">
      <w:pPr>
        <w:tabs>
          <w:tab w:val="left" w:pos="142"/>
        </w:tabs>
        <w:spacing w:after="0" w:line="360" w:lineRule="auto"/>
        <w:jc w:val="both"/>
        <w:rPr>
          <w:rFonts w:ascii="Times New Roman" w:hAnsi="Times New Roman" w:cs="Times New Roman"/>
          <w:sz w:val="24"/>
          <w:szCs w:val="24"/>
          <w:lang w:bidi="pl-PL"/>
        </w:rPr>
      </w:pPr>
    </w:p>
    <w:p w14:paraId="7E74BBC4" w14:textId="23F9E071" w:rsidR="001045CA" w:rsidRPr="001045CA" w:rsidRDefault="00A55ADB" w:rsidP="00A55ADB">
      <w:pPr>
        <w:tabs>
          <w:tab w:val="left" w:pos="142"/>
        </w:tabs>
        <w:spacing w:after="0" w:line="360" w:lineRule="auto"/>
        <w:jc w:val="both"/>
        <w:rPr>
          <w:rFonts w:ascii="Times New Roman" w:hAnsi="Times New Roman" w:cs="Times New Roman"/>
          <w:b/>
          <w:bCs/>
          <w:i/>
          <w:iCs/>
          <w:sz w:val="24"/>
          <w:szCs w:val="24"/>
          <w:lang w:bidi="pl-PL"/>
        </w:rPr>
      </w:pPr>
      <w:r>
        <w:rPr>
          <w:rFonts w:ascii="Times New Roman" w:hAnsi="Times New Roman" w:cs="Times New Roman"/>
          <w:b/>
          <w:bCs/>
          <w:i/>
          <w:iCs/>
          <w:sz w:val="24"/>
          <w:szCs w:val="24"/>
          <w:lang w:bidi="pl-PL"/>
        </w:rPr>
        <w:t>Przekroje normalne i konstrukcyjne</w:t>
      </w:r>
    </w:p>
    <w:p w14:paraId="5F5456A5" w14:textId="18DBDD5C" w:rsidR="001045CA" w:rsidRPr="001045CA" w:rsidRDefault="001045CA" w:rsidP="001045CA">
      <w:pPr>
        <w:tabs>
          <w:tab w:val="left" w:pos="142"/>
        </w:tabs>
        <w:spacing w:after="0" w:line="360" w:lineRule="auto"/>
        <w:jc w:val="both"/>
        <w:rPr>
          <w:rFonts w:ascii="Times New Roman" w:hAnsi="Times New Roman" w:cs="Times New Roman"/>
          <w:sz w:val="24"/>
          <w:szCs w:val="24"/>
          <w:lang w:bidi="pl-PL"/>
        </w:rPr>
      </w:pPr>
      <w:r w:rsidRPr="001045CA">
        <w:rPr>
          <w:rFonts w:ascii="Times New Roman" w:hAnsi="Times New Roman" w:cs="Times New Roman"/>
          <w:sz w:val="24"/>
          <w:szCs w:val="24"/>
          <w:lang w:bidi="pl-PL"/>
        </w:rPr>
        <w:t>Konstrukcja nawierzchni jezdni ul. Dzierżona po remoncie:</w:t>
      </w:r>
    </w:p>
    <w:p w14:paraId="418CEF4D" w14:textId="09E73F59" w:rsidR="001045CA" w:rsidRPr="00A55ADB" w:rsidRDefault="001045CA" w:rsidP="00A55ADB">
      <w:pPr>
        <w:pStyle w:val="Akapitzlist"/>
        <w:numPr>
          <w:ilvl w:val="0"/>
          <w:numId w:val="13"/>
        </w:numPr>
        <w:tabs>
          <w:tab w:val="left" w:pos="142"/>
        </w:tabs>
        <w:spacing w:after="0" w:line="360" w:lineRule="auto"/>
        <w:jc w:val="both"/>
        <w:rPr>
          <w:rFonts w:ascii="Times New Roman" w:hAnsi="Times New Roman" w:cs="Times New Roman"/>
          <w:sz w:val="24"/>
          <w:szCs w:val="24"/>
          <w:lang w:bidi="pl-PL"/>
        </w:rPr>
      </w:pPr>
      <w:r w:rsidRPr="00A55ADB">
        <w:rPr>
          <w:rFonts w:ascii="Times New Roman" w:hAnsi="Times New Roman" w:cs="Times New Roman"/>
          <w:sz w:val="24"/>
          <w:szCs w:val="24"/>
          <w:lang w:bidi="pl-PL"/>
        </w:rPr>
        <w:t xml:space="preserve">5 </w:t>
      </w:r>
      <w:r w:rsidRPr="00A55ADB">
        <w:rPr>
          <w:rFonts w:ascii="Times New Roman" w:hAnsi="Times New Roman" w:cs="Times New Roman"/>
          <w:b/>
          <w:bCs/>
          <w:sz w:val="24"/>
          <w:szCs w:val="24"/>
          <w:lang w:bidi="pl-PL"/>
        </w:rPr>
        <w:t xml:space="preserve">cm </w:t>
      </w:r>
      <w:r w:rsidRPr="00A55ADB">
        <w:rPr>
          <w:rFonts w:ascii="Times New Roman" w:hAnsi="Times New Roman" w:cs="Times New Roman"/>
          <w:sz w:val="24"/>
          <w:szCs w:val="24"/>
          <w:lang w:bidi="pl-PL"/>
        </w:rPr>
        <w:t>- warstwa ścieralna z betonu asfaltowego AC 8</w:t>
      </w:r>
      <w:r w:rsidR="00A55ADB" w:rsidRPr="00A55ADB">
        <w:rPr>
          <w:rFonts w:ascii="Times New Roman" w:hAnsi="Times New Roman" w:cs="Times New Roman"/>
          <w:sz w:val="24"/>
          <w:szCs w:val="24"/>
          <w:lang w:bidi="pl-PL"/>
        </w:rPr>
        <w:t xml:space="preserve"> </w:t>
      </w:r>
      <w:r w:rsidRPr="00A55ADB">
        <w:rPr>
          <w:rFonts w:ascii="Times New Roman" w:hAnsi="Times New Roman" w:cs="Times New Roman"/>
          <w:sz w:val="24"/>
          <w:szCs w:val="24"/>
          <w:lang w:bidi="pl-PL"/>
        </w:rPr>
        <w:t>S</w:t>
      </w:r>
    </w:p>
    <w:p w14:paraId="56C5445F" w14:textId="51B176E1" w:rsidR="001045CA" w:rsidRPr="00A55ADB" w:rsidRDefault="001045CA" w:rsidP="00A55ADB">
      <w:pPr>
        <w:pStyle w:val="Akapitzlist"/>
        <w:numPr>
          <w:ilvl w:val="0"/>
          <w:numId w:val="13"/>
        </w:numPr>
        <w:tabs>
          <w:tab w:val="left" w:pos="142"/>
        </w:tabs>
        <w:spacing w:after="0" w:line="360" w:lineRule="auto"/>
        <w:jc w:val="both"/>
        <w:rPr>
          <w:rFonts w:ascii="Times New Roman" w:hAnsi="Times New Roman" w:cs="Times New Roman"/>
          <w:sz w:val="24"/>
          <w:szCs w:val="24"/>
          <w:lang w:bidi="pl-PL"/>
        </w:rPr>
      </w:pPr>
      <w:r w:rsidRPr="00A55ADB">
        <w:rPr>
          <w:rFonts w:ascii="Times New Roman" w:hAnsi="Times New Roman" w:cs="Times New Roman"/>
          <w:sz w:val="24"/>
          <w:szCs w:val="24"/>
          <w:lang w:bidi="pl-PL"/>
        </w:rPr>
        <w:t xml:space="preserve">4 </w:t>
      </w:r>
      <w:r w:rsidRPr="00A55ADB">
        <w:rPr>
          <w:rFonts w:ascii="Times New Roman" w:hAnsi="Times New Roman" w:cs="Times New Roman"/>
          <w:b/>
          <w:bCs/>
          <w:sz w:val="24"/>
          <w:szCs w:val="24"/>
          <w:lang w:bidi="pl-PL"/>
        </w:rPr>
        <w:t xml:space="preserve">cm </w:t>
      </w:r>
      <w:r w:rsidRPr="00A55ADB">
        <w:rPr>
          <w:rFonts w:ascii="Times New Roman" w:hAnsi="Times New Roman" w:cs="Times New Roman"/>
          <w:sz w:val="24"/>
          <w:szCs w:val="24"/>
          <w:lang w:bidi="pl-PL"/>
        </w:rPr>
        <w:t>- frezowanie istn. nawierzchni z BA</w:t>
      </w:r>
    </w:p>
    <w:p w14:paraId="1EC01A8B" w14:textId="77777777" w:rsidR="00A55ADB" w:rsidRPr="001045CA" w:rsidRDefault="00A55ADB" w:rsidP="00A55ADB">
      <w:pPr>
        <w:tabs>
          <w:tab w:val="left" w:pos="142"/>
        </w:tabs>
        <w:spacing w:after="0" w:line="360" w:lineRule="auto"/>
        <w:jc w:val="both"/>
        <w:rPr>
          <w:rFonts w:ascii="Times New Roman" w:hAnsi="Times New Roman" w:cs="Times New Roman"/>
          <w:sz w:val="24"/>
          <w:szCs w:val="24"/>
          <w:lang w:bidi="pl-PL"/>
        </w:rPr>
      </w:pPr>
    </w:p>
    <w:p w14:paraId="68DCE3D3" w14:textId="7AFDC25C" w:rsidR="001045CA" w:rsidRPr="001045CA" w:rsidRDefault="001045CA" w:rsidP="001045CA">
      <w:pPr>
        <w:tabs>
          <w:tab w:val="left" w:pos="142"/>
        </w:tabs>
        <w:spacing w:after="0" w:line="360" w:lineRule="auto"/>
        <w:jc w:val="both"/>
        <w:rPr>
          <w:rFonts w:ascii="Times New Roman" w:hAnsi="Times New Roman" w:cs="Times New Roman"/>
          <w:sz w:val="24"/>
          <w:szCs w:val="24"/>
          <w:lang w:bidi="pl-PL"/>
        </w:rPr>
      </w:pPr>
      <w:r w:rsidRPr="001045CA">
        <w:rPr>
          <w:rFonts w:ascii="Times New Roman" w:hAnsi="Times New Roman" w:cs="Times New Roman"/>
          <w:sz w:val="24"/>
          <w:szCs w:val="24"/>
          <w:lang w:bidi="pl-PL"/>
        </w:rPr>
        <w:t xml:space="preserve">Odnowa bitumicznej nawierzchni istn. </w:t>
      </w:r>
      <w:r w:rsidR="00A55ADB">
        <w:rPr>
          <w:rFonts w:ascii="Times New Roman" w:hAnsi="Times New Roman" w:cs="Times New Roman"/>
          <w:sz w:val="24"/>
          <w:szCs w:val="24"/>
          <w:lang w:bidi="pl-PL"/>
        </w:rPr>
        <w:t>ulic:</w:t>
      </w:r>
    </w:p>
    <w:p w14:paraId="7D1D0465" w14:textId="77777777" w:rsidR="001045CA" w:rsidRPr="00A55ADB" w:rsidRDefault="001045CA" w:rsidP="00A55ADB">
      <w:pPr>
        <w:pStyle w:val="Akapitzlist"/>
        <w:numPr>
          <w:ilvl w:val="0"/>
          <w:numId w:val="14"/>
        </w:numPr>
        <w:tabs>
          <w:tab w:val="left" w:pos="142"/>
        </w:tabs>
        <w:spacing w:after="0" w:line="360" w:lineRule="auto"/>
        <w:jc w:val="both"/>
        <w:rPr>
          <w:rFonts w:ascii="Times New Roman" w:hAnsi="Times New Roman" w:cs="Times New Roman"/>
          <w:sz w:val="24"/>
          <w:szCs w:val="24"/>
          <w:lang w:bidi="pl-PL"/>
        </w:rPr>
      </w:pPr>
      <w:r w:rsidRPr="00A55ADB">
        <w:rPr>
          <w:rFonts w:ascii="Times New Roman" w:hAnsi="Times New Roman" w:cs="Times New Roman"/>
          <w:sz w:val="24"/>
          <w:szCs w:val="24"/>
          <w:lang w:bidi="pl-PL"/>
        </w:rPr>
        <w:t xml:space="preserve">4 </w:t>
      </w:r>
      <w:r w:rsidRPr="00A55ADB">
        <w:rPr>
          <w:rFonts w:ascii="Times New Roman" w:hAnsi="Times New Roman" w:cs="Times New Roman"/>
          <w:b/>
          <w:bCs/>
          <w:sz w:val="24"/>
          <w:szCs w:val="24"/>
          <w:lang w:bidi="pl-PL"/>
        </w:rPr>
        <w:t xml:space="preserve">cm </w:t>
      </w:r>
      <w:r w:rsidRPr="00A55ADB">
        <w:rPr>
          <w:rFonts w:ascii="Times New Roman" w:hAnsi="Times New Roman" w:cs="Times New Roman"/>
          <w:sz w:val="24"/>
          <w:szCs w:val="24"/>
          <w:lang w:bidi="pl-PL"/>
        </w:rPr>
        <w:t>- frezowanie istn. warstwy ścieralnej.</w:t>
      </w:r>
    </w:p>
    <w:p w14:paraId="5D3E825D" w14:textId="77777777" w:rsidR="001045CA" w:rsidRPr="00A55ADB" w:rsidRDefault="001045CA" w:rsidP="00A55ADB">
      <w:pPr>
        <w:pStyle w:val="Akapitzlist"/>
        <w:numPr>
          <w:ilvl w:val="0"/>
          <w:numId w:val="14"/>
        </w:numPr>
        <w:tabs>
          <w:tab w:val="left" w:pos="142"/>
        </w:tabs>
        <w:spacing w:after="0" w:line="360" w:lineRule="auto"/>
        <w:jc w:val="both"/>
        <w:rPr>
          <w:rFonts w:ascii="Times New Roman" w:hAnsi="Times New Roman" w:cs="Times New Roman"/>
          <w:sz w:val="24"/>
          <w:szCs w:val="24"/>
          <w:lang w:bidi="pl-PL"/>
        </w:rPr>
      </w:pPr>
      <w:r w:rsidRPr="00A55ADB">
        <w:rPr>
          <w:rFonts w:ascii="Times New Roman" w:hAnsi="Times New Roman" w:cs="Times New Roman"/>
          <w:sz w:val="24"/>
          <w:szCs w:val="24"/>
          <w:lang w:bidi="pl-PL"/>
        </w:rPr>
        <w:t xml:space="preserve">5 </w:t>
      </w:r>
      <w:r w:rsidRPr="00A55ADB">
        <w:rPr>
          <w:rFonts w:ascii="Times New Roman" w:hAnsi="Times New Roman" w:cs="Times New Roman"/>
          <w:b/>
          <w:bCs/>
          <w:sz w:val="24"/>
          <w:szCs w:val="24"/>
          <w:lang w:bidi="pl-PL"/>
        </w:rPr>
        <w:t xml:space="preserve">cm </w:t>
      </w:r>
      <w:r w:rsidRPr="00A55ADB">
        <w:rPr>
          <w:rFonts w:ascii="Times New Roman" w:hAnsi="Times New Roman" w:cs="Times New Roman"/>
          <w:sz w:val="24"/>
          <w:szCs w:val="24"/>
          <w:lang w:bidi="pl-PL"/>
        </w:rPr>
        <w:t>- warstwa ścieralna z betonu asfaltowego .</w:t>
      </w:r>
    </w:p>
    <w:p w14:paraId="138F357F" w14:textId="77777777" w:rsidR="00A55ADB" w:rsidRDefault="00A55ADB" w:rsidP="001045CA">
      <w:pPr>
        <w:tabs>
          <w:tab w:val="left" w:pos="142"/>
        </w:tabs>
        <w:spacing w:after="0" w:line="360" w:lineRule="auto"/>
        <w:jc w:val="both"/>
        <w:rPr>
          <w:rFonts w:ascii="Times New Roman" w:hAnsi="Times New Roman" w:cs="Times New Roman"/>
          <w:sz w:val="24"/>
          <w:szCs w:val="24"/>
          <w:lang w:bidi="pl-PL"/>
        </w:rPr>
      </w:pPr>
    </w:p>
    <w:p w14:paraId="6303E9D3" w14:textId="4B566B69" w:rsidR="001045CA" w:rsidRPr="003811C1" w:rsidRDefault="001045CA" w:rsidP="001045CA">
      <w:pPr>
        <w:tabs>
          <w:tab w:val="left" w:pos="142"/>
        </w:tabs>
        <w:spacing w:after="0" w:line="360" w:lineRule="auto"/>
        <w:jc w:val="both"/>
        <w:rPr>
          <w:rFonts w:ascii="Times New Roman" w:hAnsi="Times New Roman" w:cs="Times New Roman"/>
          <w:sz w:val="24"/>
          <w:szCs w:val="24"/>
        </w:rPr>
      </w:pPr>
      <w:r w:rsidRPr="001045CA">
        <w:rPr>
          <w:rFonts w:ascii="Times New Roman" w:hAnsi="Times New Roman" w:cs="Times New Roman"/>
          <w:sz w:val="24"/>
          <w:szCs w:val="24"/>
          <w:lang w:bidi="pl-PL"/>
        </w:rPr>
        <w:t>Pomiędzy sfrezowanym podłożem a nową warstwą ścieralną należy zastosować związanie międzywarstwowe poprzez skropienie podłoża asfaltem upłynnionym lub kationową emulsją asfaltową K1 równomiernie na całej powierzchni bez nadmiaru lepiszcza. Ilość asfaltu po odparowaniu wody powinna wynosić 0,3-0,5 kg/m2. Spoiny na styku nawierzchni należy uszczelnić masą asfaltową lub taśmą kauczukowo-asfaltową.</w:t>
      </w:r>
      <w:r w:rsidR="00F21A2C">
        <w:rPr>
          <w:rFonts w:ascii="Times New Roman" w:hAnsi="Times New Roman" w:cs="Times New Roman"/>
          <w:sz w:val="24"/>
          <w:szCs w:val="24"/>
          <w:lang w:bidi="pl-PL"/>
        </w:rPr>
        <w:t xml:space="preserve"> </w:t>
      </w:r>
      <w:r w:rsidRPr="001045CA">
        <w:rPr>
          <w:rFonts w:ascii="Times New Roman" w:hAnsi="Times New Roman" w:cs="Times New Roman"/>
          <w:sz w:val="24"/>
          <w:szCs w:val="24"/>
          <w:lang w:bidi="pl-PL"/>
        </w:rPr>
        <w:t>Przed skropieniem podłoża należy dokładnie oczyścić powierzchnię po sfrezowaniu. Roboty należy prowadzić w sprzyjających warunkach atmosferycznych , przy suchej i ciepłej pogodzie przy temperaturze powyżej 7° C</w:t>
      </w:r>
    </w:p>
    <w:p w14:paraId="776D9383" w14:textId="1B71C537" w:rsidR="003811C1" w:rsidRPr="003811C1" w:rsidRDefault="003811C1" w:rsidP="001045CA">
      <w:pPr>
        <w:tabs>
          <w:tab w:val="left" w:pos="142"/>
        </w:tabs>
        <w:spacing w:after="0" w:line="360" w:lineRule="auto"/>
        <w:ind w:left="578"/>
        <w:jc w:val="both"/>
        <w:rPr>
          <w:rFonts w:ascii="Times New Roman" w:hAnsi="Times New Roman" w:cs="Times New Roman"/>
          <w:sz w:val="24"/>
          <w:szCs w:val="24"/>
        </w:rPr>
      </w:pPr>
    </w:p>
    <w:p w14:paraId="1787D0C1" w14:textId="0FD4CF01" w:rsidR="00CC3AAE" w:rsidRPr="00FB10BB" w:rsidRDefault="00CC3AAE" w:rsidP="003811C1">
      <w:pPr>
        <w:tabs>
          <w:tab w:val="left" w:pos="142"/>
        </w:tabs>
        <w:spacing w:after="0" w:line="360" w:lineRule="auto"/>
        <w:jc w:val="both"/>
        <w:rPr>
          <w:rFonts w:ascii="Times New Roman" w:hAnsi="Times New Roman" w:cs="Times New Roman"/>
          <w:sz w:val="24"/>
          <w:szCs w:val="24"/>
        </w:rPr>
      </w:pPr>
    </w:p>
    <w:p w14:paraId="15EEBB71" w14:textId="77777777" w:rsidR="00BA1033" w:rsidRPr="00FB10BB" w:rsidRDefault="00BA1033" w:rsidP="00FB10BB">
      <w:pPr>
        <w:tabs>
          <w:tab w:val="left" w:pos="142"/>
        </w:tabs>
        <w:spacing w:after="0" w:line="360" w:lineRule="auto"/>
        <w:jc w:val="both"/>
        <w:rPr>
          <w:rFonts w:ascii="Times New Roman" w:hAnsi="Times New Roman" w:cs="Times New Roman"/>
          <w:b/>
          <w:bCs/>
          <w:i/>
          <w:iCs/>
          <w:sz w:val="24"/>
          <w:szCs w:val="24"/>
        </w:rPr>
      </w:pPr>
      <w:r w:rsidRPr="00FB10BB">
        <w:rPr>
          <w:rFonts w:ascii="Times New Roman" w:hAnsi="Times New Roman" w:cs="Times New Roman"/>
          <w:b/>
          <w:bCs/>
          <w:i/>
          <w:iCs/>
          <w:sz w:val="24"/>
          <w:szCs w:val="24"/>
        </w:rPr>
        <w:lastRenderedPageBreak/>
        <w:t>Odwodnienie</w:t>
      </w:r>
    </w:p>
    <w:p w14:paraId="4D75C4B9" w14:textId="77777777" w:rsidR="001045CA" w:rsidRDefault="00CC3AAE" w:rsidP="001045CA">
      <w:pPr>
        <w:pStyle w:val="Teksttreci370"/>
        <w:shd w:val="clear" w:color="auto" w:fill="auto"/>
        <w:spacing w:after="409" w:line="200" w:lineRule="exact"/>
        <w:jc w:val="both"/>
      </w:pPr>
      <w:r w:rsidRPr="00FB10BB">
        <w:rPr>
          <w:rFonts w:ascii="Times New Roman" w:hAnsi="Times New Roman" w:cs="Times New Roman"/>
          <w:sz w:val="24"/>
          <w:szCs w:val="24"/>
        </w:rPr>
        <w:t xml:space="preserve"> </w:t>
      </w:r>
      <w:r w:rsidR="001045CA">
        <w:rPr>
          <w:color w:val="000000"/>
          <w:lang w:eastAsia="pl-PL" w:bidi="pl-PL"/>
        </w:rPr>
        <w:t>Odwodnienie zapewniają istniejące studzienki ściekowe i kanalizacja deszczowa .</w:t>
      </w:r>
    </w:p>
    <w:p w14:paraId="0299A8E9" w14:textId="3A08CE17" w:rsidR="00CA267E" w:rsidRPr="00FB10BB" w:rsidRDefault="00CA267E" w:rsidP="00FB10BB">
      <w:pPr>
        <w:tabs>
          <w:tab w:val="left" w:pos="142"/>
        </w:tabs>
        <w:spacing w:after="0" w:line="360" w:lineRule="auto"/>
        <w:jc w:val="both"/>
        <w:rPr>
          <w:rFonts w:ascii="Times New Roman" w:hAnsi="Times New Roman" w:cs="Times New Roman"/>
          <w:sz w:val="24"/>
          <w:szCs w:val="24"/>
        </w:rPr>
      </w:pPr>
    </w:p>
    <w:p w14:paraId="5D6288C2" w14:textId="5632E074" w:rsidR="00CC3AAE" w:rsidRPr="00FB10BB" w:rsidRDefault="00A55ADB" w:rsidP="00FB10BB">
      <w:pPr>
        <w:tabs>
          <w:tab w:val="left" w:pos="142"/>
        </w:tabs>
        <w:spacing w:after="0" w:line="360" w:lineRule="auto"/>
        <w:jc w:val="both"/>
        <w:rPr>
          <w:rFonts w:ascii="Times New Roman" w:hAnsi="Times New Roman" w:cs="Times New Roman"/>
          <w:b/>
          <w:i/>
          <w:iCs/>
          <w:sz w:val="24"/>
          <w:szCs w:val="24"/>
        </w:rPr>
      </w:pPr>
      <w:r>
        <w:rPr>
          <w:rFonts w:ascii="Times New Roman" w:hAnsi="Times New Roman" w:cs="Times New Roman"/>
          <w:b/>
          <w:i/>
          <w:iCs/>
          <w:sz w:val="24"/>
          <w:szCs w:val="24"/>
        </w:rPr>
        <w:t>Schemat tyczenia</w:t>
      </w:r>
    </w:p>
    <w:p w14:paraId="6B7E4FA3" w14:textId="16CF54EB" w:rsidR="001045CA" w:rsidRPr="001045CA" w:rsidRDefault="001045CA" w:rsidP="001045CA">
      <w:pPr>
        <w:tabs>
          <w:tab w:val="left" w:pos="142"/>
        </w:tabs>
        <w:spacing w:after="0" w:line="360" w:lineRule="auto"/>
        <w:jc w:val="both"/>
        <w:rPr>
          <w:rFonts w:ascii="Times New Roman" w:hAnsi="Times New Roman" w:cs="Times New Roman"/>
          <w:bCs/>
          <w:sz w:val="24"/>
          <w:szCs w:val="24"/>
          <w:lang w:bidi="pl-PL"/>
        </w:rPr>
      </w:pPr>
      <w:r w:rsidRPr="001045CA">
        <w:rPr>
          <w:rFonts w:ascii="Times New Roman" w:hAnsi="Times New Roman" w:cs="Times New Roman"/>
          <w:bCs/>
          <w:sz w:val="24"/>
          <w:szCs w:val="24"/>
          <w:lang w:bidi="pl-PL"/>
        </w:rPr>
        <w:t>Roboty należy prowadzić po śladzie istniejących krawędzi i osi podłużnej. Dodatkowo podano współrzędne geodezyjne punktów głównych trasy ulicy Dzierżon</w:t>
      </w:r>
      <w:r w:rsidR="00A55ADB" w:rsidRPr="00A55ADB">
        <w:rPr>
          <w:rFonts w:ascii="Times New Roman" w:hAnsi="Times New Roman" w:cs="Times New Roman"/>
          <w:bCs/>
          <w:sz w:val="24"/>
          <w:szCs w:val="24"/>
          <w:lang w:bidi="pl-PL"/>
        </w:rPr>
        <w:t>a</w:t>
      </w:r>
      <w:r w:rsidRPr="001045CA">
        <w:rPr>
          <w:rFonts w:ascii="Times New Roman" w:hAnsi="Times New Roman" w:cs="Times New Roman"/>
          <w:bCs/>
          <w:sz w:val="24"/>
          <w:szCs w:val="24"/>
          <w:lang w:bidi="pl-PL"/>
        </w:rPr>
        <w:t>.</w:t>
      </w:r>
    </w:p>
    <w:p w14:paraId="330794CF" w14:textId="77777777" w:rsidR="00D04A11" w:rsidRPr="00FB10BB" w:rsidRDefault="00D04A11" w:rsidP="003811C1">
      <w:pPr>
        <w:tabs>
          <w:tab w:val="left" w:pos="142"/>
        </w:tabs>
        <w:spacing w:after="0" w:line="360" w:lineRule="auto"/>
        <w:jc w:val="both"/>
        <w:rPr>
          <w:rFonts w:ascii="Times New Roman" w:hAnsi="Times New Roman" w:cs="Times New Roman"/>
          <w:b/>
          <w:sz w:val="24"/>
          <w:szCs w:val="24"/>
        </w:rPr>
      </w:pPr>
    </w:p>
    <w:p w14:paraId="44E49733" w14:textId="77777777" w:rsidR="00BA1033" w:rsidRPr="00FB10BB" w:rsidRDefault="008E656F" w:rsidP="00FB10BB">
      <w:pPr>
        <w:tabs>
          <w:tab w:val="left" w:pos="142"/>
        </w:tabs>
        <w:spacing w:after="0" w:line="360" w:lineRule="auto"/>
        <w:ind w:left="-142"/>
        <w:jc w:val="both"/>
        <w:rPr>
          <w:rFonts w:ascii="Times New Roman" w:hAnsi="Times New Roman" w:cs="Times New Roman"/>
          <w:b/>
          <w:sz w:val="24"/>
          <w:szCs w:val="24"/>
        </w:rPr>
      </w:pPr>
      <w:r w:rsidRPr="00FB10BB">
        <w:rPr>
          <w:rFonts w:ascii="Times New Roman" w:hAnsi="Times New Roman" w:cs="Times New Roman"/>
          <w:b/>
          <w:sz w:val="24"/>
          <w:szCs w:val="24"/>
        </w:rPr>
        <w:t>Termin realizacji zadani</w:t>
      </w:r>
      <w:r w:rsidR="00BA1033" w:rsidRPr="00FB10BB">
        <w:rPr>
          <w:rFonts w:ascii="Times New Roman" w:hAnsi="Times New Roman" w:cs="Times New Roman"/>
          <w:b/>
          <w:sz w:val="24"/>
          <w:szCs w:val="24"/>
        </w:rPr>
        <w:t>a</w:t>
      </w:r>
    </w:p>
    <w:p w14:paraId="00B79701" w14:textId="1A58E81E" w:rsidR="00BA1327" w:rsidRPr="00F66FFC" w:rsidRDefault="00BA1033" w:rsidP="00F66FFC">
      <w:pPr>
        <w:tabs>
          <w:tab w:val="left" w:pos="142"/>
        </w:tabs>
        <w:spacing w:after="0" w:line="360" w:lineRule="auto"/>
        <w:ind w:left="-142"/>
        <w:jc w:val="both"/>
        <w:rPr>
          <w:rFonts w:ascii="Times New Roman" w:hAnsi="Times New Roman" w:cs="Times New Roman"/>
          <w:sz w:val="24"/>
          <w:szCs w:val="24"/>
        </w:rPr>
      </w:pPr>
      <w:r w:rsidRPr="00FB10BB">
        <w:rPr>
          <w:rFonts w:ascii="Times New Roman" w:hAnsi="Times New Roman" w:cs="Times New Roman"/>
          <w:b/>
          <w:sz w:val="24"/>
          <w:szCs w:val="24"/>
        </w:rPr>
        <w:t xml:space="preserve">Czas realizacji zadania jest </w:t>
      </w:r>
      <w:r w:rsidRPr="00200708">
        <w:rPr>
          <w:rFonts w:ascii="Times New Roman" w:hAnsi="Times New Roman" w:cs="Times New Roman"/>
          <w:b/>
          <w:sz w:val="24"/>
          <w:szCs w:val="24"/>
        </w:rPr>
        <w:t>krótszy niż 12</w:t>
      </w:r>
      <w:r w:rsidR="008E656F" w:rsidRPr="00200708">
        <w:rPr>
          <w:rFonts w:ascii="Times New Roman" w:hAnsi="Times New Roman" w:cs="Times New Roman"/>
          <w:sz w:val="24"/>
          <w:szCs w:val="24"/>
        </w:rPr>
        <w:t xml:space="preserve"> miesięcy tj.</w:t>
      </w:r>
      <w:r w:rsidR="00BA1327" w:rsidRPr="00200708">
        <w:rPr>
          <w:rFonts w:ascii="Times New Roman" w:hAnsi="Times New Roman" w:cs="Times New Roman"/>
          <w:sz w:val="24"/>
          <w:szCs w:val="24"/>
        </w:rPr>
        <w:t>:</w:t>
      </w:r>
    </w:p>
    <w:p w14:paraId="1E28BAC3" w14:textId="0791FE1C" w:rsidR="00B42A50" w:rsidRPr="00FB10BB" w:rsidRDefault="00BA1327" w:rsidP="00FB10BB">
      <w:pPr>
        <w:tabs>
          <w:tab w:val="left" w:pos="142"/>
        </w:tabs>
        <w:spacing w:after="0" w:line="360" w:lineRule="auto"/>
        <w:ind w:left="-142"/>
        <w:jc w:val="both"/>
        <w:rPr>
          <w:rFonts w:ascii="Times New Roman" w:hAnsi="Times New Roman" w:cs="Times New Roman"/>
          <w:sz w:val="24"/>
          <w:szCs w:val="24"/>
        </w:rPr>
      </w:pPr>
      <w:r w:rsidRPr="00200708">
        <w:rPr>
          <w:rFonts w:ascii="Times New Roman" w:hAnsi="Times New Roman" w:cs="Times New Roman"/>
          <w:b/>
          <w:sz w:val="24"/>
          <w:szCs w:val="24"/>
        </w:rPr>
        <w:t>-</w:t>
      </w:r>
      <w:r w:rsidRPr="00200708">
        <w:rPr>
          <w:rFonts w:ascii="Times New Roman" w:hAnsi="Times New Roman" w:cs="Times New Roman"/>
          <w:sz w:val="24"/>
          <w:szCs w:val="24"/>
        </w:rPr>
        <w:t xml:space="preserve"> </w:t>
      </w:r>
      <w:r w:rsidR="00A9010C" w:rsidRPr="00200708">
        <w:rPr>
          <w:rFonts w:ascii="Times New Roman" w:hAnsi="Times New Roman" w:cs="Times New Roman"/>
          <w:sz w:val="24"/>
          <w:szCs w:val="24"/>
        </w:rPr>
        <w:t xml:space="preserve">zakończenie prac związanych z remontem nawierzchni jezdni drogi gminnej </w:t>
      </w:r>
      <w:r w:rsidR="00A9010C">
        <w:rPr>
          <w:rFonts w:ascii="Times New Roman" w:hAnsi="Times New Roman" w:cs="Times New Roman"/>
          <w:sz w:val="24"/>
          <w:szCs w:val="24"/>
        </w:rPr>
        <w:t xml:space="preserve">i podpisanie protokołu zakończenia robót </w:t>
      </w:r>
      <w:r w:rsidR="00A9010C" w:rsidRPr="00AF7767">
        <w:rPr>
          <w:rFonts w:ascii="Times New Roman" w:hAnsi="Times New Roman" w:cs="Times New Roman"/>
          <w:sz w:val="24"/>
          <w:szCs w:val="24"/>
        </w:rPr>
        <w:t xml:space="preserve"> </w:t>
      </w:r>
      <w:r w:rsidR="00A9010C" w:rsidRPr="00200708">
        <w:rPr>
          <w:rFonts w:ascii="Times New Roman" w:hAnsi="Times New Roman" w:cs="Times New Roman"/>
          <w:sz w:val="24"/>
          <w:szCs w:val="24"/>
        </w:rPr>
        <w:t>do</w:t>
      </w:r>
      <w:r w:rsidR="00A9010C">
        <w:rPr>
          <w:rFonts w:ascii="Times New Roman" w:hAnsi="Times New Roman" w:cs="Times New Roman"/>
          <w:sz w:val="24"/>
          <w:szCs w:val="24"/>
        </w:rPr>
        <w:t xml:space="preserve"> 1</w:t>
      </w:r>
      <w:r w:rsidR="00421A11">
        <w:rPr>
          <w:rFonts w:ascii="Times New Roman" w:hAnsi="Times New Roman" w:cs="Times New Roman"/>
          <w:sz w:val="24"/>
          <w:szCs w:val="24"/>
        </w:rPr>
        <w:t>3</w:t>
      </w:r>
      <w:r w:rsidR="00A9010C">
        <w:rPr>
          <w:rFonts w:ascii="Times New Roman" w:hAnsi="Times New Roman" w:cs="Times New Roman"/>
          <w:sz w:val="24"/>
          <w:szCs w:val="24"/>
        </w:rPr>
        <w:t>0 dni jednak nie dłużej niż do</w:t>
      </w:r>
      <w:r w:rsidR="00A9010C" w:rsidRPr="00200708">
        <w:rPr>
          <w:rFonts w:ascii="Times New Roman" w:hAnsi="Times New Roman" w:cs="Times New Roman"/>
          <w:sz w:val="24"/>
          <w:szCs w:val="24"/>
        </w:rPr>
        <w:t xml:space="preserve"> </w:t>
      </w:r>
      <w:r w:rsidR="00DD4998">
        <w:rPr>
          <w:rFonts w:ascii="Times New Roman" w:hAnsi="Times New Roman" w:cs="Times New Roman"/>
          <w:sz w:val="24"/>
          <w:szCs w:val="24"/>
        </w:rPr>
        <w:t xml:space="preserve">30 </w:t>
      </w:r>
      <w:r w:rsidR="00A9010C">
        <w:rPr>
          <w:rFonts w:ascii="Times New Roman" w:hAnsi="Times New Roman" w:cs="Times New Roman"/>
          <w:sz w:val="24"/>
          <w:szCs w:val="24"/>
        </w:rPr>
        <w:t>listopada</w:t>
      </w:r>
      <w:r w:rsidR="00A9010C" w:rsidRPr="00200708">
        <w:rPr>
          <w:rFonts w:ascii="Times New Roman" w:hAnsi="Times New Roman" w:cs="Times New Roman"/>
          <w:sz w:val="24"/>
          <w:szCs w:val="24"/>
        </w:rPr>
        <w:t xml:space="preserve"> 202</w:t>
      </w:r>
      <w:r w:rsidR="00A9010C">
        <w:rPr>
          <w:rFonts w:ascii="Times New Roman" w:hAnsi="Times New Roman" w:cs="Times New Roman"/>
          <w:sz w:val="24"/>
          <w:szCs w:val="24"/>
        </w:rPr>
        <w:t>5</w:t>
      </w:r>
      <w:r w:rsidR="00A9010C" w:rsidRPr="00200708">
        <w:rPr>
          <w:rFonts w:ascii="Times New Roman" w:hAnsi="Times New Roman" w:cs="Times New Roman"/>
          <w:sz w:val="24"/>
          <w:szCs w:val="24"/>
        </w:rPr>
        <w:t xml:space="preserve"> r. </w:t>
      </w:r>
      <w:r w:rsidR="00A9010C" w:rsidRPr="00FB10BB">
        <w:rPr>
          <w:rFonts w:ascii="Times New Roman" w:hAnsi="Times New Roman" w:cs="Times New Roman"/>
          <w:sz w:val="24"/>
          <w:szCs w:val="24"/>
        </w:rPr>
        <w:t>Zasady płatności za przedmiot zamówienia, została szczegółowo określona we wzorze umowy, co stanowi załącznik do SWZ.</w:t>
      </w:r>
    </w:p>
    <w:p w14:paraId="1B918390" w14:textId="77777777" w:rsidR="00D04A11" w:rsidRPr="00FB10BB" w:rsidRDefault="00D04A11" w:rsidP="00FB10BB">
      <w:pPr>
        <w:tabs>
          <w:tab w:val="left" w:pos="142"/>
        </w:tabs>
        <w:spacing w:after="0" w:line="360" w:lineRule="auto"/>
        <w:ind w:left="-142"/>
        <w:jc w:val="both"/>
        <w:rPr>
          <w:rFonts w:ascii="Times New Roman" w:hAnsi="Times New Roman" w:cs="Times New Roman"/>
          <w:b/>
          <w:sz w:val="24"/>
          <w:szCs w:val="24"/>
          <w:highlight w:val="yellow"/>
        </w:rPr>
      </w:pPr>
    </w:p>
    <w:p w14:paraId="3870FD8C" w14:textId="77777777" w:rsidR="003F2B50"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2. Zakres przedmiotu zamówienia obejmuje w szczególności: </w:t>
      </w:r>
    </w:p>
    <w:p w14:paraId="61BBB7F7" w14:textId="7914AC4B" w:rsidR="00517B4A" w:rsidRPr="00FB10BB" w:rsidRDefault="006572C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98793C" w:rsidRPr="00FB10BB">
        <w:rPr>
          <w:rFonts w:ascii="Times New Roman" w:hAnsi="Times New Roman" w:cs="Times New Roman"/>
          <w:sz w:val="24"/>
          <w:szCs w:val="24"/>
        </w:rPr>
        <w:t xml:space="preserve">remont nawierzchni jezdni </w:t>
      </w:r>
      <w:r w:rsidR="00C50012" w:rsidRPr="00FB10BB">
        <w:rPr>
          <w:rFonts w:ascii="Times New Roman" w:hAnsi="Times New Roman" w:cs="Times New Roman"/>
          <w:sz w:val="24"/>
          <w:szCs w:val="24"/>
        </w:rPr>
        <w:t xml:space="preserve">drogi </w:t>
      </w:r>
      <w:r w:rsidR="0098793C" w:rsidRPr="00FB10BB">
        <w:rPr>
          <w:rFonts w:ascii="Times New Roman" w:hAnsi="Times New Roman" w:cs="Times New Roman"/>
          <w:sz w:val="24"/>
          <w:szCs w:val="24"/>
        </w:rPr>
        <w:t>gminn</w:t>
      </w:r>
      <w:r w:rsidR="00C50012" w:rsidRPr="00FB10BB">
        <w:rPr>
          <w:rFonts w:ascii="Times New Roman" w:hAnsi="Times New Roman" w:cs="Times New Roman"/>
          <w:sz w:val="24"/>
          <w:szCs w:val="24"/>
        </w:rPr>
        <w:t>ej do właściwych parametrów technicznych</w:t>
      </w:r>
      <w:r w:rsidR="00A9010C">
        <w:rPr>
          <w:rFonts w:ascii="Times New Roman" w:hAnsi="Times New Roman" w:cs="Times New Roman"/>
          <w:sz w:val="24"/>
          <w:szCs w:val="24"/>
        </w:rPr>
        <w:t>;</w:t>
      </w:r>
    </w:p>
    <w:p w14:paraId="798D67A0" w14:textId="77777777" w:rsidR="00D93CFA" w:rsidRPr="00FB10BB" w:rsidRDefault="00C50012"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p</w:t>
      </w:r>
      <w:r w:rsidR="00D93CFA" w:rsidRPr="00FB10BB">
        <w:rPr>
          <w:rFonts w:ascii="Times New Roman" w:hAnsi="Times New Roman" w:cs="Times New Roman"/>
          <w:sz w:val="24"/>
          <w:szCs w:val="24"/>
        </w:rPr>
        <w:t>rzed</w:t>
      </w:r>
      <w:r w:rsidR="004D10B5" w:rsidRPr="00FB10BB">
        <w:rPr>
          <w:rFonts w:ascii="Times New Roman" w:hAnsi="Times New Roman" w:cs="Times New Roman"/>
          <w:sz w:val="24"/>
          <w:szCs w:val="24"/>
        </w:rPr>
        <w:t xml:space="preserve"> przystąpieniem do robót należy </w:t>
      </w:r>
      <w:r w:rsidR="00D93CFA" w:rsidRPr="00FB10BB">
        <w:rPr>
          <w:rFonts w:ascii="Times New Roman" w:hAnsi="Times New Roman" w:cs="Times New Roman"/>
          <w:sz w:val="24"/>
          <w:szCs w:val="24"/>
        </w:rPr>
        <w:t>wykonać próbne przekopy w celu zlokalizowania ewentualnych urządzeń technicznych stanowiących infrastrukturę techniczną;</w:t>
      </w:r>
    </w:p>
    <w:p w14:paraId="40CD70B7" w14:textId="77777777" w:rsidR="003F2B50" w:rsidRPr="00FB10BB" w:rsidRDefault="00517B4A"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wykonanie odbiorów inwestycji ze służbami, uzyskanie wszystkich niezbędnych pozwoleń;</w:t>
      </w:r>
    </w:p>
    <w:p w14:paraId="246A059B" w14:textId="77777777" w:rsidR="00AC62FD" w:rsidRPr="00FB10BB" w:rsidRDefault="006572C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zapewnienie opieki gwarancyjnej oraz serwisowej zgodnie z Umową</w:t>
      </w:r>
      <w:r w:rsidR="0098793C" w:rsidRPr="00FB10BB">
        <w:rPr>
          <w:rFonts w:ascii="Times New Roman" w:hAnsi="Times New Roman" w:cs="Times New Roman"/>
          <w:sz w:val="24"/>
          <w:szCs w:val="24"/>
        </w:rPr>
        <w:t>;</w:t>
      </w:r>
    </w:p>
    <w:p w14:paraId="1265DF15" w14:textId="0B970331" w:rsidR="00E01CA0" w:rsidRPr="00831D51" w:rsidRDefault="004D10B5" w:rsidP="00FB10BB">
      <w:pPr>
        <w:pStyle w:val="Akapitzlist"/>
        <w:numPr>
          <w:ilvl w:val="0"/>
          <w:numId w:val="8"/>
        </w:numPr>
        <w:tabs>
          <w:tab w:val="left" w:pos="142"/>
        </w:tabs>
        <w:spacing w:after="0" w:line="360" w:lineRule="auto"/>
        <w:ind w:left="142" w:hanging="142"/>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AC62FD" w:rsidRPr="00FB10BB">
        <w:rPr>
          <w:rFonts w:ascii="Times New Roman" w:hAnsi="Times New Roman" w:cs="Times New Roman"/>
          <w:sz w:val="24"/>
          <w:szCs w:val="24"/>
        </w:rPr>
        <w:t>p</w:t>
      </w:r>
      <w:r w:rsidR="00A2312B" w:rsidRPr="00FB10BB">
        <w:rPr>
          <w:rFonts w:ascii="Times New Roman" w:hAnsi="Times New Roman" w:cs="Times New Roman"/>
          <w:sz w:val="24"/>
          <w:szCs w:val="24"/>
        </w:rPr>
        <w:t xml:space="preserve">onadto w kosztach związanych z realizacją inwestycji, Wykonawca jest zobowiązany uwzględnić koszty związane z wykonaniem wszystkich elementów towarzyszących, które nie zostały wymienione w przedmiarze robót, ale których wykonanie jest niezbędne do </w:t>
      </w:r>
      <w:r w:rsidR="00A2312B" w:rsidRPr="00831D51">
        <w:rPr>
          <w:rFonts w:ascii="Times New Roman" w:hAnsi="Times New Roman" w:cs="Times New Roman"/>
          <w:sz w:val="24"/>
          <w:szCs w:val="24"/>
        </w:rPr>
        <w:t>zrealizowania inwestycji zgodnie z zakresem podanym w Projekcie</w:t>
      </w:r>
      <w:r w:rsidR="00200708" w:rsidRPr="00831D51">
        <w:rPr>
          <w:rFonts w:ascii="Times New Roman" w:hAnsi="Times New Roman" w:cs="Times New Roman"/>
          <w:sz w:val="24"/>
          <w:szCs w:val="24"/>
        </w:rPr>
        <w:t xml:space="preserve"> </w:t>
      </w:r>
      <w:r w:rsidR="00A2312B" w:rsidRPr="00831D51">
        <w:rPr>
          <w:rFonts w:ascii="Times New Roman" w:hAnsi="Times New Roman" w:cs="Times New Roman"/>
          <w:sz w:val="24"/>
          <w:szCs w:val="24"/>
        </w:rPr>
        <w:t>Budowlanym.</w:t>
      </w:r>
    </w:p>
    <w:p w14:paraId="3F28AB33" w14:textId="674B4C90" w:rsidR="00200708" w:rsidRPr="00831D51" w:rsidRDefault="00200708" w:rsidP="00FB10BB">
      <w:pPr>
        <w:pStyle w:val="Akapitzlist"/>
        <w:numPr>
          <w:ilvl w:val="0"/>
          <w:numId w:val="8"/>
        </w:numPr>
        <w:tabs>
          <w:tab w:val="left" w:pos="142"/>
        </w:tabs>
        <w:spacing w:after="0" w:line="360" w:lineRule="auto"/>
        <w:ind w:left="142" w:hanging="142"/>
        <w:jc w:val="both"/>
        <w:rPr>
          <w:rFonts w:ascii="Times New Roman" w:hAnsi="Times New Roman" w:cs="Times New Roman"/>
          <w:sz w:val="24"/>
          <w:szCs w:val="24"/>
        </w:rPr>
      </w:pPr>
      <w:bookmarkStart w:id="1" w:name="_Hlk144448557"/>
      <w:r w:rsidRPr="00831D51">
        <w:rPr>
          <w:rFonts w:ascii="Times New Roman" w:hAnsi="Times New Roman" w:cs="Times New Roman"/>
          <w:sz w:val="24"/>
          <w:szCs w:val="24"/>
        </w:rPr>
        <w:t>Montaż tablicy informacyjnej o wymiarach 90x60cm zgodnie z Rozporządzeniem Rady Ministrów w sprawie określenia działań informacyjnych podejmowanych przez podmioty realizujące zadania finansowane lub dofinansowane z budżetu państwowych funduszy celowych (Dz.U. 2021 poz. 953). Tablicę jednostronną wodoodporną oraz odporną na warunki atmosferyczne, należy zamontować na słupkach metalowych, osadzonych na fundamencie betonowym, zgodnie ze wskazaniem Zamawiającego i załącznikiem do opisu przedmiotu zamówienia.</w:t>
      </w:r>
    </w:p>
    <w:bookmarkEnd w:id="1"/>
    <w:p w14:paraId="692BDEF3" w14:textId="77777777" w:rsidR="00BB4CAE" w:rsidRPr="00FB10BB" w:rsidRDefault="00BB4CAE" w:rsidP="00FB10BB">
      <w:pPr>
        <w:tabs>
          <w:tab w:val="left" w:pos="142"/>
        </w:tabs>
        <w:spacing w:after="0" w:line="360" w:lineRule="auto"/>
        <w:jc w:val="both"/>
        <w:rPr>
          <w:rFonts w:ascii="Times New Roman" w:hAnsi="Times New Roman" w:cs="Times New Roman"/>
          <w:sz w:val="24"/>
          <w:szCs w:val="24"/>
        </w:rPr>
      </w:pPr>
    </w:p>
    <w:p w14:paraId="0584D0FB" w14:textId="77777777" w:rsidR="00966210" w:rsidRDefault="00966210" w:rsidP="00FB10BB">
      <w:pPr>
        <w:tabs>
          <w:tab w:val="left" w:pos="142"/>
        </w:tabs>
        <w:spacing w:after="0" w:line="360" w:lineRule="auto"/>
        <w:jc w:val="both"/>
        <w:rPr>
          <w:rFonts w:ascii="Times New Roman" w:hAnsi="Times New Roman" w:cs="Times New Roman"/>
          <w:b/>
          <w:sz w:val="24"/>
          <w:szCs w:val="24"/>
          <w:u w:val="single"/>
        </w:rPr>
      </w:pPr>
    </w:p>
    <w:p w14:paraId="53150491" w14:textId="3EDB7E30" w:rsidR="00E01CA0"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lastRenderedPageBreak/>
        <w:t xml:space="preserve">3. Przedmiot zamówienia należy wykonać w szczególności zgodnie z: </w:t>
      </w:r>
    </w:p>
    <w:p w14:paraId="685D04EB" w14:textId="77777777" w:rsidR="00E01CA0" w:rsidRPr="00FB10BB"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xml:space="preserve">- </w:t>
      </w:r>
      <w:r w:rsidR="00E01CA0" w:rsidRPr="00FB10BB">
        <w:rPr>
          <w:rFonts w:ascii="Times New Roman" w:hAnsi="Times New Roman" w:cs="Times New Roman"/>
          <w:sz w:val="24"/>
          <w:szCs w:val="24"/>
        </w:rPr>
        <w:t>specyfikacją techniczną</w:t>
      </w:r>
      <w:r w:rsidR="006572C0" w:rsidRPr="00FB10BB">
        <w:rPr>
          <w:rFonts w:ascii="Times New Roman" w:hAnsi="Times New Roman" w:cs="Times New Roman"/>
          <w:sz w:val="24"/>
          <w:szCs w:val="24"/>
        </w:rPr>
        <w:t xml:space="preserve"> wraz z załącznikami/rysunkami</w:t>
      </w:r>
    </w:p>
    <w:p w14:paraId="539287D5" w14:textId="77777777" w:rsidR="00E01CA0" w:rsidRPr="00FB10BB"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obowiązującymi przepisami i normami</w:t>
      </w:r>
    </w:p>
    <w:p w14:paraId="3771D5C3" w14:textId="77777777" w:rsidR="006572C0"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ustawą z dnia 16 kwietnia 2004r. o wyrobach budowlanych -sztuką budowlaną i zasadami współczesnej wiedzy technicznej</w:t>
      </w:r>
    </w:p>
    <w:p w14:paraId="25227C73" w14:textId="569CC6FD" w:rsidR="006572C0" w:rsidRDefault="00200708"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0708">
        <w:rPr>
          <w:rFonts w:ascii="Times New Roman" w:hAnsi="Times New Roman" w:cs="Times New Roman"/>
          <w:sz w:val="24"/>
          <w:szCs w:val="24"/>
        </w:rPr>
        <w:t>Rozporządzeniem Rady Ministrów w sprawie określenia działań informacyjnych podejmowanych przez podmioty realizujące zadania finansowane lub dofinansowane z budżetu państwowych funduszy celowych (Dz.U. 2021 poz. 953)</w:t>
      </w:r>
    </w:p>
    <w:p w14:paraId="7FAC5A97" w14:textId="77777777" w:rsidR="00200708" w:rsidRPr="00200708" w:rsidRDefault="00200708" w:rsidP="00FB10BB">
      <w:pPr>
        <w:tabs>
          <w:tab w:val="left" w:pos="142"/>
        </w:tabs>
        <w:spacing w:after="0" w:line="360" w:lineRule="auto"/>
        <w:jc w:val="both"/>
        <w:rPr>
          <w:rFonts w:ascii="Times New Roman" w:hAnsi="Times New Roman" w:cs="Times New Roman"/>
          <w:sz w:val="24"/>
          <w:szCs w:val="24"/>
        </w:rPr>
      </w:pPr>
    </w:p>
    <w:p w14:paraId="370CFCC1" w14:textId="77777777" w:rsidR="00802474"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4. </w:t>
      </w:r>
      <w:r w:rsidR="00802474" w:rsidRPr="00FB10BB">
        <w:rPr>
          <w:rFonts w:ascii="Times New Roman" w:hAnsi="Times New Roman" w:cs="Times New Roman"/>
          <w:b/>
          <w:sz w:val="24"/>
          <w:szCs w:val="24"/>
          <w:u w:val="single"/>
        </w:rPr>
        <w:t>Zakres rzeczowy przedmiotu zamówienia obejmuje</w:t>
      </w:r>
      <w:r w:rsidR="004258B9" w:rsidRPr="00FB10BB">
        <w:rPr>
          <w:rFonts w:ascii="Times New Roman" w:hAnsi="Times New Roman" w:cs="Times New Roman"/>
          <w:b/>
          <w:sz w:val="24"/>
          <w:szCs w:val="24"/>
          <w:u w:val="single"/>
        </w:rPr>
        <w:t xml:space="preserve"> w szczególności</w:t>
      </w:r>
      <w:r w:rsidRPr="00FB10BB">
        <w:rPr>
          <w:rFonts w:ascii="Times New Roman" w:hAnsi="Times New Roman" w:cs="Times New Roman"/>
          <w:b/>
          <w:sz w:val="24"/>
          <w:szCs w:val="24"/>
          <w:u w:val="single"/>
        </w:rPr>
        <w:t>:</w:t>
      </w:r>
    </w:p>
    <w:p w14:paraId="430AFC2B" w14:textId="16401881" w:rsid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Projekt remontu nawierzchni jezdni obejmuje: </w:t>
      </w:r>
    </w:p>
    <w:p w14:paraId="52DEF29A" w14:textId="3DF44F5A" w:rsidR="00A9010C" w:rsidRPr="00822F91" w:rsidRDefault="00A9010C"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roboty rozbiórkowe</w:t>
      </w:r>
    </w:p>
    <w:p w14:paraId="12AF32E1" w14:textId="4C0394CE" w:rsidR="00822F91" w:rsidRPr="008B72DF" w:rsidRDefault="00822F91" w:rsidP="00822F91">
      <w:pPr>
        <w:tabs>
          <w:tab w:val="left" w:pos="142"/>
        </w:tabs>
        <w:spacing w:after="0" w:line="360" w:lineRule="auto"/>
        <w:jc w:val="both"/>
        <w:rPr>
          <w:rFonts w:ascii="Times New Roman" w:hAnsi="Times New Roman" w:cs="Times New Roman"/>
          <w:sz w:val="24"/>
          <w:szCs w:val="24"/>
        </w:rPr>
      </w:pPr>
      <w:r w:rsidRPr="008B72DF">
        <w:rPr>
          <w:rFonts w:ascii="Times New Roman" w:hAnsi="Times New Roman" w:cs="Times New Roman"/>
          <w:sz w:val="24"/>
          <w:szCs w:val="24"/>
        </w:rPr>
        <w:t>- zfrezowanie istniejącej nawierzchni jezdni</w:t>
      </w:r>
      <w:r w:rsidR="008B72DF" w:rsidRPr="008B72DF">
        <w:rPr>
          <w:rFonts w:ascii="Times New Roman" w:hAnsi="Times New Roman" w:cs="Times New Roman"/>
          <w:sz w:val="24"/>
          <w:szCs w:val="24"/>
        </w:rPr>
        <w:t xml:space="preserve"> </w:t>
      </w:r>
      <w:r w:rsidRPr="008B72DF">
        <w:rPr>
          <w:rFonts w:ascii="Times New Roman" w:hAnsi="Times New Roman" w:cs="Times New Roman"/>
          <w:sz w:val="24"/>
          <w:szCs w:val="24"/>
        </w:rPr>
        <w:t xml:space="preserve">na głębokość </w:t>
      </w:r>
      <w:r w:rsidR="00A9010C" w:rsidRPr="008B72DF">
        <w:rPr>
          <w:rFonts w:ascii="Times New Roman" w:hAnsi="Times New Roman" w:cs="Times New Roman"/>
          <w:sz w:val="24"/>
          <w:szCs w:val="24"/>
        </w:rPr>
        <w:t>4</w:t>
      </w:r>
      <w:r w:rsidRPr="008B72DF">
        <w:rPr>
          <w:rFonts w:ascii="Times New Roman" w:hAnsi="Times New Roman" w:cs="Times New Roman"/>
          <w:sz w:val="24"/>
          <w:szCs w:val="24"/>
        </w:rPr>
        <w:t>,00 cm (dowiązanie do istniejącej nawierzchni</w:t>
      </w:r>
      <w:r w:rsidR="00831D51" w:rsidRPr="008B72DF">
        <w:rPr>
          <w:rFonts w:ascii="Times New Roman" w:hAnsi="Times New Roman" w:cs="Times New Roman"/>
          <w:sz w:val="24"/>
          <w:szCs w:val="24"/>
        </w:rPr>
        <w:t>)</w:t>
      </w:r>
    </w:p>
    <w:p w14:paraId="5E03AD91" w14:textId="604A99BC" w:rsidR="00A9010C" w:rsidRDefault="00A9010C"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rozebranie krawężników betonowych 15x30,</w:t>
      </w:r>
    </w:p>
    <w:p w14:paraId="68A2EE80" w14:textId="5C798FD0" w:rsidR="00A9010C" w:rsidRPr="00822F91" w:rsidRDefault="00A9010C"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wywóz gruzu z terenu rozbiórki,</w:t>
      </w:r>
    </w:p>
    <w:p w14:paraId="2F189E7E" w14:textId="3B632471"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w:t>
      </w:r>
      <w:r w:rsidR="00A9010C">
        <w:rPr>
          <w:rFonts w:ascii="Times New Roman" w:hAnsi="Times New Roman" w:cs="Times New Roman"/>
          <w:sz w:val="24"/>
          <w:szCs w:val="24"/>
        </w:rPr>
        <w:t xml:space="preserve">oczyszczenie i </w:t>
      </w:r>
      <w:r w:rsidRPr="00822F91">
        <w:rPr>
          <w:rFonts w:ascii="Times New Roman" w:hAnsi="Times New Roman" w:cs="Times New Roman"/>
          <w:sz w:val="24"/>
          <w:szCs w:val="24"/>
        </w:rPr>
        <w:t xml:space="preserve">skropienie emulsją asfaltową istniejącej nawierzchni jezdni na powierzchni </w:t>
      </w:r>
      <w:r w:rsidR="00A9010C">
        <w:rPr>
          <w:rFonts w:ascii="Times New Roman" w:hAnsi="Times New Roman" w:cs="Times New Roman"/>
          <w:sz w:val="24"/>
          <w:szCs w:val="24"/>
        </w:rPr>
        <w:t>1304,50</w:t>
      </w:r>
      <w:r w:rsidRPr="00822F91">
        <w:rPr>
          <w:rFonts w:ascii="Times New Roman" w:hAnsi="Times New Roman" w:cs="Times New Roman"/>
          <w:sz w:val="24"/>
          <w:szCs w:val="24"/>
        </w:rPr>
        <w:t xml:space="preserve">m², </w:t>
      </w:r>
    </w:p>
    <w:p w14:paraId="2E5C8D67" w14:textId="14759579" w:rsidR="00A9010C" w:rsidRPr="00822F91" w:rsidRDefault="00822F91" w:rsidP="00A9010C">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w:t>
      </w:r>
      <w:r w:rsidR="00A9010C">
        <w:rPr>
          <w:rFonts w:ascii="Times New Roman" w:hAnsi="Times New Roman" w:cs="Times New Roman"/>
          <w:sz w:val="24"/>
          <w:szCs w:val="24"/>
        </w:rPr>
        <w:t xml:space="preserve">nawierzchnia z mieszanek mineralno- bitumicznych grysowych, warstwa asfaltowa ścieralna </w:t>
      </w:r>
    </w:p>
    <w:p w14:paraId="121BA749" w14:textId="77777777" w:rsidR="00BF1992"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ułożenie warstwy ścieralnej z betonu asfaltowego AC </w:t>
      </w:r>
      <w:r w:rsidR="00A9010C">
        <w:rPr>
          <w:rFonts w:ascii="Times New Roman" w:hAnsi="Times New Roman" w:cs="Times New Roman"/>
          <w:sz w:val="24"/>
          <w:szCs w:val="24"/>
        </w:rPr>
        <w:t>S8 o gr. 6cm</w:t>
      </w:r>
      <w:r w:rsidRPr="00822F91">
        <w:rPr>
          <w:rFonts w:ascii="Times New Roman" w:hAnsi="Times New Roman" w:cs="Times New Roman"/>
          <w:sz w:val="24"/>
          <w:szCs w:val="24"/>
        </w:rPr>
        <w:t xml:space="preserve"> na powierzchni </w:t>
      </w:r>
      <w:r w:rsidR="00A9010C">
        <w:rPr>
          <w:rFonts w:ascii="Times New Roman" w:hAnsi="Times New Roman" w:cs="Times New Roman"/>
          <w:sz w:val="24"/>
          <w:szCs w:val="24"/>
        </w:rPr>
        <w:t>1304,50</w:t>
      </w:r>
      <w:r w:rsidRPr="00822F91">
        <w:rPr>
          <w:rFonts w:ascii="Times New Roman" w:hAnsi="Times New Roman" w:cs="Times New Roman"/>
          <w:sz w:val="24"/>
          <w:szCs w:val="24"/>
        </w:rPr>
        <w:t>m²,</w:t>
      </w:r>
    </w:p>
    <w:p w14:paraId="392BFA17" w14:textId="725AE9B7" w:rsidR="00822F91" w:rsidRPr="00822F91" w:rsidRDefault="00BF1992"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rowki i ławy krawężnikowe, 20x20cm, </w:t>
      </w:r>
    </w:p>
    <w:p w14:paraId="67261D25" w14:textId="2EF3EA35" w:rsid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budowę krawężników betonowych</w:t>
      </w:r>
      <w:r w:rsidR="00BF1992">
        <w:rPr>
          <w:rFonts w:ascii="Times New Roman" w:hAnsi="Times New Roman" w:cs="Times New Roman"/>
          <w:sz w:val="24"/>
          <w:szCs w:val="24"/>
        </w:rPr>
        <w:t xml:space="preserve"> wystających</w:t>
      </w:r>
      <w:r w:rsidRPr="00822F91">
        <w:rPr>
          <w:rFonts w:ascii="Times New Roman" w:hAnsi="Times New Roman" w:cs="Times New Roman"/>
          <w:sz w:val="24"/>
          <w:szCs w:val="24"/>
        </w:rPr>
        <w:t xml:space="preserve"> 15x</w:t>
      </w:r>
      <w:r w:rsidR="00A9010C">
        <w:rPr>
          <w:rFonts w:ascii="Times New Roman" w:hAnsi="Times New Roman" w:cs="Times New Roman"/>
          <w:sz w:val="24"/>
          <w:szCs w:val="24"/>
        </w:rPr>
        <w:t>30 na podsypce piaskowej</w:t>
      </w:r>
      <w:r w:rsidR="00BF1992">
        <w:rPr>
          <w:rFonts w:ascii="Times New Roman" w:hAnsi="Times New Roman" w:cs="Times New Roman"/>
          <w:sz w:val="24"/>
          <w:szCs w:val="24"/>
        </w:rPr>
        <w:t>,</w:t>
      </w:r>
    </w:p>
    <w:p w14:paraId="2CAE91CD" w14:textId="5E6CC825" w:rsidR="00BF1992" w:rsidRPr="00822F91" w:rsidRDefault="00BF1992"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22F91">
        <w:rPr>
          <w:rFonts w:ascii="Times New Roman" w:hAnsi="Times New Roman" w:cs="Times New Roman"/>
          <w:sz w:val="24"/>
          <w:szCs w:val="24"/>
        </w:rPr>
        <w:t>budowę krawężników betonowych</w:t>
      </w:r>
      <w:r>
        <w:rPr>
          <w:rFonts w:ascii="Times New Roman" w:hAnsi="Times New Roman" w:cs="Times New Roman"/>
          <w:sz w:val="24"/>
          <w:szCs w:val="24"/>
        </w:rPr>
        <w:t xml:space="preserve"> wtopionych</w:t>
      </w:r>
      <w:r w:rsidRPr="00822F91">
        <w:rPr>
          <w:rFonts w:ascii="Times New Roman" w:hAnsi="Times New Roman" w:cs="Times New Roman"/>
          <w:sz w:val="24"/>
          <w:szCs w:val="24"/>
        </w:rPr>
        <w:t xml:space="preserve"> 1</w:t>
      </w:r>
      <w:r>
        <w:rPr>
          <w:rFonts w:ascii="Times New Roman" w:hAnsi="Times New Roman" w:cs="Times New Roman"/>
          <w:sz w:val="24"/>
          <w:szCs w:val="24"/>
        </w:rPr>
        <w:t>2</w:t>
      </w:r>
      <w:r w:rsidRPr="00822F91">
        <w:rPr>
          <w:rFonts w:ascii="Times New Roman" w:hAnsi="Times New Roman" w:cs="Times New Roman"/>
          <w:sz w:val="24"/>
          <w:szCs w:val="24"/>
        </w:rPr>
        <w:t>x</w:t>
      </w:r>
      <w:r>
        <w:rPr>
          <w:rFonts w:ascii="Times New Roman" w:hAnsi="Times New Roman" w:cs="Times New Roman"/>
          <w:sz w:val="24"/>
          <w:szCs w:val="24"/>
        </w:rPr>
        <w:t>25 na podsypce piaskowej,</w:t>
      </w:r>
    </w:p>
    <w:p w14:paraId="3C38F7A6" w14:textId="46E01595"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regulację wysokościową </w:t>
      </w:r>
      <w:r w:rsidR="00BF1992">
        <w:rPr>
          <w:rFonts w:ascii="Times New Roman" w:hAnsi="Times New Roman" w:cs="Times New Roman"/>
          <w:sz w:val="24"/>
          <w:szCs w:val="24"/>
        </w:rPr>
        <w:t xml:space="preserve">studzienek dla urządzeń podziemnych, kratki ściekowe uliczne- </w:t>
      </w:r>
      <w:r w:rsidRPr="00822F91">
        <w:rPr>
          <w:rFonts w:ascii="Times New Roman" w:hAnsi="Times New Roman" w:cs="Times New Roman"/>
          <w:sz w:val="24"/>
          <w:szCs w:val="24"/>
        </w:rPr>
        <w:t xml:space="preserve">szt. </w:t>
      </w:r>
      <w:r w:rsidR="00BF1992">
        <w:rPr>
          <w:rFonts w:ascii="Times New Roman" w:hAnsi="Times New Roman" w:cs="Times New Roman"/>
          <w:sz w:val="24"/>
          <w:szCs w:val="24"/>
        </w:rPr>
        <w:t>8</w:t>
      </w:r>
    </w:p>
    <w:p w14:paraId="708161A9" w14:textId="1D87B6B0"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regulację wysokościową zaworów sieci wodociągowej – szt. </w:t>
      </w:r>
      <w:r w:rsidR="00BF1992">
        <w:rPr>
          <w:rFonts w:ascii="Times New Roman" w:hAnsi="Times New Roman" w:cs="Times New Roman"/>
          <w:sz w:val="24"/>
          <w:szCs w:val="24"/>
        </w:rPr>
        <w:t>4</w:t>
      </w:r>
      <w:r w:rsidRPr="00822F91">
        <w:rPr>
          <w:rFonts w:ascii="Times New Roman" w:hAnsi="Times New Roman" w:cs="Times New Roman"/>
          <w:sz w:val="24"/>
          <w:szCs w:val="24"/>
        </w:rPr>
        <w:t xml:space="preserve"> </w:t>
      </w:r>
    </w:p>
    <w:p w14:paraId="27E3904B" w14:textId="0739E0E1" w:rsidR="00540DE0"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regulację wysokościową </w:t>
      </w:r>
      <w:r w:rsidR="00BF1992">
        <w:rPr>
          <w:rFonts w:ascii="Times New Roman" w:hAnsi="Times New Roman" w:cs="Times New Roman"/>
          <w:sz w:val="24"/>
          <w:szCs w:val="24"/>
        </w:rPr>
        <w:t>włazów kanałowych- szt. 6</w:t>
      </w:r>
    </w:p>
    <w:p w14:paraId="263FD773" w14:textId="77777777" w:rsidR="003811C1" w:rsidRPr="00FB10BB" w:rsidRDefault="003811C1" w:rsidP="00822F91">
      <w:pPr>
        <w:tabs>
          <w:tab w:val="left" w:pos="142"/>
        </w:tabs>
        <w:spacing w:after="0" w:line="360" w:lineRule="auto"/>
        <w:jc w:val="both"/>
        <w:rPr>
          <w:rFonts w:ascii="Times New Roman" w:hAnsi="Times New Roman" w:cs="Times New Roman"/>
          <w:sz w:val="24"/>
          <w:szCs w:val="24"/>
        </w:rPr>
      </w:pPr>
    </w:p>
    <w:p w14:paraId="6498DDD2" w14:textId="77777777" w:rsidR="003811C1" w:rsidRPr="00FB10BB" w:rsidRDefault="003811C1" w:rsidP="003811C1">
      <w:pPr>
        <w:tabs>
          <w:tab w:val="left" w:pos="142"/>
        </w:tabs>
        <w:spacing w:after="0" w:line="360" w:lineRule="auto"/>
        <w:jc w:val="both"/>
        <w:rPr>
          <w:rFonts w:ascii="Times New Roman" w:hAnsi="Times New Roman" w:cs="Times New Roman"/>
          <w:sz w:val="24"/>
          <w:szCs w:val="24"/>
        </w:rPr>
      </w:pPr>
    </w:p>
    <w:p w14:paraId="45681481" w14:textId="77777777" w:rsidR="00942058" w:rsidRPr="00FB10BB" w:rsidRDefault="0094205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color w:val="FF0000"/>
          <w:sz w:val="24"/>
          <w:szCs w:val="24"/>
        </w:rPr>
        <w:tab/>
      </w:r>
      <w:r w:rsidR="00047016" w:rsidRPr="00FB10BB">
        <w:rPr>
          <w:rFonts w:ascii="Times New Roman" w:hAnsi="Times New Roman" w:cs="Times New Roman"/>
          <w:sz w:val="24"/>
          <w:szCs w:val="24"/>
        </w:rPr>
        <w:t>Zakres robót wchodzący w skład przedmiotu zamówienia nal</w:t>
      </w:r>
      <w:r w:rsidR="001631FA" w:rsidRPr="00FB10BB">
        <w:rPr>
          <w:rFonts w:ascii="Times New Roman" w:hAnsi="Times New Roman" w:cs="Times New Roman"/>
          <w:sz w:val="24"/>
          <w:szCs w:val="24"/>
        </w:rPr>
        <w:t>e</w:t>
      </w:r>
      <w:r w:rsidR="00047016" w:rsidRPr="00FB10BB">
        <w:rPr>
          <w:rFonts w:ascii="Times New Roman" w:hAnsi="Times New Roman" w:cs="Times New Roman"/>
          <w:sz w:val="24"/>
          <w:szCs w:val="24"/>
        </w:rPr>
        <w:t>ży wykonać zgodnie z</w:t>
      </w:r>
      <w:r w:rsidR="00D10788" w:rsidRPr="00FB10BB">
        <w:rPr>
          <w:rFonts w:ascii="Times New Roman" w:hAnsi="Times New Roman" w:cs="Times New Roman"/>
          <w:sz w:val="24"/>
          <w:szCs w:val="24"/>
        </w:rPr>
        <w:t> </w:t>
      </w:r>
      <w:r w:rsidR="00F00BA5" w:rsidRPr="00FB10BB">
        <w:rPr>
          <w:rFonts w:ascii="Times New Roman" w:hAnsi="Times New Roman" w:cs="Times New Roman"/>
          <w:sz w:val="24"/>
          <w:szCs w:val="24"/>
        </w:rPr>
        <w:t xml:space="preserve">Projektem </w:t>
      </w:r>
      <w:r w:rsidR="00BF1504" w:rsidRPr="00FB10BB">
        <w:rPr>
          <w:rFonts w:ascii="Times New Roman" w:hAnsi="Times New Roman" w:cs="Times New Roman"/>
          <w:sz w:val="24"/>
          <w:szCs w:val="24"/>
        </w:rPr>
        <w:t>Budowlanym</w:t>
      </w:r>
      <w:r w:rsidR="00F00BA5" w:rsidRPr="00FB10BB">
        <w:rPr>
          <w:rFonts w:ascii="Times New Roman" w:hAnsi="Times New Roman" w:cs="Times New Roman"/>
          <w:sz w:val="24"/>
          <w:szCs w:val="24"/>
        </w:rPr>
        <w:t xml:space="preserve">, </w:t>
      </w:r>
      <w:r w:rsidR="00047016" w:rsidRPr="00FB10BB">
        <w:rPr>
          <w:rFonts w:ascii="Times New Roman" w:hAnsi="Times New Roman" w:cs="Times New Roman"/>
          <w:sz w:val="24"/>
          <w:szCs w:val="24"/>
        </w:rPr>
        <w:t>Specyfikacjami technicznymi stanowiącymi załączniki do Opisu Przedmiotu Zamówienia</w:t>
      </w:r>
      <w:r w:rsidR="00EB5813" w:rsidRPr="00FB10BB">
        <w:rPr>
          <w:rFonts w:ascii="Times New Roman" w:hAnsi="Times New Roman" w:cs="Times New Roman"/>
          <w:sz w:val="24"/>
          <w:szCs w:val="24"/>
        </w:rPr>
        <w:t xml:space="preserve">, zatwierdzonym </w:t>
      </w:r>
      <w:r w:rsidR="006D16E6" w:rsidRPr="00FB10BB">
        <w:rPr>
          <w:rFonts w:ascii="Times New Roman" w:hAnsi="Times New Roman" w:cs="Times New Roman"/>
          <w:sz w:val="24"/>
          <w:szCs w:val="24"/>
        </w:rPr>
        <w:t>projektem</w:t>
      </w:r>
      <w:r w:rsidR="00EB5813" w:rsidRPr="00FB10BB">
        <w:rPr>
          <w:rFonts w:ascii="Times New Roman" w:hAnsi="Times New Roman" w:cs="Times New Roman"/>
          <w:sz w:val="24"/>
          <w:szCs w:val="24"/>
        </w:rPr>
        <w:t xml:space="preserve"> stałej organizacji ruchu</w:t>
      </w:r>
      <w:r w:rsidR="00047016" w:rsidRPr="00FB10BB">
        <w:rPr>
          <w:rFonts w:ascii="Times New Roman" w:hAnsi="Times New Roman" w:cs="Times New Roman"/>
          <w:sz w:val="24"/>
          <w:szCs w:val="24"/>
        </w:rPr>
        <w:t>. Specyfikacje i opisy uwzględniają standard minimal</w:t>
      </w:r>
      <w:r w:rsidRPr="00FB10BB">
        <w:rPr>
          <w:rFonts w:ascii="Times New Roman" w:hAnsi="Times New Roman" w:cs="Times New Roman"/>
          <w:sz w:val="24"/>
          <w:szCs w:val="24"/>
        </w:rPr>
        <w:t xml:space="preserve">ny dla materiałów i instalacji, </w:t>
      </w:r>
      <w:r w:rsidR="00047016" w:rsidRPr="00FB10BB">
        <w:rPr>
          <w:rFonts w:ascii="Times New Roman" w:hAnsi="Times New Roman" w:cs="Times New Roman"/>
          <w:sz w:val="24"/>
          <w:szCs w:val="24"/>
        </w:rPr>
        <w:t>niezbęd</w:t>
      </w:r>
      <w:r w:rsidR="00047016" w:rsidRPr="00FB10BB">
        <w:rPr>
          <w:rFonts w:ascii="Times New Roman" w:hAnsi="Times New Roman" w:cs="Times New Roman"/>
          <w:sz w:val="24"/>
          <w:szCs w:val="24"/>
        </w:rPr>
        <w:softHyphen/>
        <w:t xml:space="preserve">ny do właściwego </w:t>
      </w:r>
      <w:r w:rsidR="00047016" w:rsidRPr="00FB10BB">
        <w:rPr>
          <w:rFonts w:ascii="Times New Roman" w:hAnsi="Times New Roman" w:cs="Times New Roman"/>
          <w:sz w:val="24"/>
          <w:szCs w:val="24"/>
        </w:rPr>
        <w:lastRenderedPageBreak/>
        <w:t>funkcjonowania projektowanego zamierzenia. Rysunki i część opisowa są dokumentami</w:t>
      </w:r>
      <w:r w:rsidRPr="00FB10BB">
        <w:rPr>
          <w:rFonts w:ascii="Times New Roman" w:hAnsi="Times New Roman" w:cs="Times New Roman"/>
          <w:sz w:val="24"/>
          <w:szCs w:val="24"/>
        </w:rPr>
        <w:t xml:space="preserve"> wzajemnie się uzupełniającymi.</w:t>
      </w:r>
    </w:p>
    <w:p w14:paraId="44E78236" w14:textId="7D281E34" w:rsidR="00047016" w:rsidRPr="00FB10BB" w:rsidRDefault="000A2024"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047016" w:rsidRPr="00FB10BB">
        <w:rPr>
          <w:rFonts w:ascii="Times New Roman" w:hAnsi="Times New Roman" w:cs="Times New Roman"/>
          <w:sz w:val="24"/>
          <w:szCs w:val="24"/>
        </w:rPr>
        <w:t>Wszystkie elementy ujęte w opisie, a nie ujęte na rysunkach lub</w:t>
      </w:r>
      <w:r w:rsidR="005411AA" w:rsidRPr="00FB10BB">
        <w:rPr>
          <w:rFonts w:ascii="Times New Roman" w:hAnsi="Times New Roman" w:cs="Times New Roman"/>
          <w:sz w:val="24"/>
          <w:szCs w:val="24"/>
        </w:rPr>
        <w:t xml:space="preserve"> ujęte na rysunkach a nie ujęte </w:t>
      </w:r>
      <w:r w:rsidR="00047016" w:rsidRPr="00FB10BB">
        <w:rPr>
          <w:rFonts w:ascii="Times New Roman" w:hAnsi="Times New Roman" w:cs="Times New Roman"/>
          <w:sz w:val="24"/>
          <w:szCs w:val="24"/>
        </w:rPr>
        <w:t>w specyfikacji winne być traktowane tak jakby były ujęte w obu. W przypadku rozbieżności w jakimkolwiek z elementów dokumentacji należy zgłosić p</w:t>
      </w:r>
      <w:r w:rsidR="00942058" w:rsidRPr="00FB10BB">
        <w:rPr>
          <w:rFonts w:ascii="Times New Roman" w:hAnsi="Times New Roman" w:cs="Times New Roman"/>
          <w:sz w:val="24"/>
          <w:szCs w:val="24"/>
        </w:rPr>
        <w:t xml:space="preserve">rojektantowi, który zobowiązany </w:t>
      </w:r>
      <w:r w:rsidR="00047016" w:rsidRPr="00FB10BB">
        <w:rPr>
          <w:rFonts w:ascii="Times New Roman" w:hAnsi="Times New Roman" w:cs="Times New Roman"/>
          <w:sz w:val="24"/>
          <w:szCs w:val="24"/>
        </w:rPr>
        <w:t>będzie do pisemnego rozstrzygnięcia problemu.</w:t>
      </w:r>
    </w:p>
    <w:p w14:paraId="007B3A4C" w14:textId="77777777" w:rsidR="009D1C82" w:rsidRPr="00FB10BB" w:rsidRDefault="009D1C82" w:rsidP="00FB10BB">
      <w:pPr>
        <w:tabs>
          <w:tab w:val="left" w:pos="142"/>
        </w:tabs>
        <w:spacing w:after="0" w:line="360" w:lineRule="auto"/>
        <w:jc w:val="both"/>
        <w:rPr>
          <w:rFonts w:ascii="Times New Roman" w:hAnsi="Times New Roman" w:cs="Times New Roman"/>
          <w:color w:val="FF0000"/>
          <w:sz w:val="24"/>
          <w:szCs w:val="24"/>
        </w:rPr>
      </w:pPr>
    </w:p>
    <w:p w14:paraId="12781F93" w14:textId="77777777" w:rsidR="00FC26DE" w:rsidRPr="00FB10BB" w:rsidRDefault="001631FA"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5. </w:t>
      </w:r>
      <w:r w:rsidR="00FC26DE" w:rsidRPr="00FB10BB">
        <w:rPr>
          <w:rFonts w:ascii="Times New Roman" w:hAnsi="Times New Roman" w:cs="Times New Roman"/>
          <w:b/>
          <w:sz w:val="24"/>
          <w:szCs w:val="24"/>
          <w:u w:val="single"/>
        </w:rPr>
        <w:t>Pozostałe prace, które Wykonawca będzie z</w:t>
      </w:r>
      <w:r w:rsidR="00AC62FD" w:rsidRPr="00FB10BB">
        <w:rPr>
          <w:rFonts w:ascii="Times New Roman" w:hAnsi="Times New Roman" w:cs="Times New Roman"/>
          <w:b/>
          <w:sz w:val="24"/>
          <w:szCs w:val="24"/>
          <w:u w:val="single"/>
        </w:rPr>
        <w:t>obowiązany wykonać, opracować i</w:t>
      </w:r>
      <w:r w:rsidR="00C57630" w:rsidRPr="00FB10BB">
        <w:rPr>
          <w:rFonts w:ascii="Times New Roman" w:hAnsi="Times New Roman" w:cs="Times New Roman"/>
          <w:b/>
          <w:sz w:val="24"/>
          <w:szCs w:val="24"/>
          <w:u w:val="single"/>
        </w:rPr>
        <w:t> </w:t>
      </w:r>
      <w:r w:rsidR="00FC26DE" w:rsidRPr="00FB10BB">
        <w:rPr>
          <w:rFonts w:ascii="Times New Roman" w:hAnsi="Times New Roman" w:cs="Times New Roman"/>
          <w:b/>
          <w:sz w:val="24"/>
          <w:szCs w:val="24"/>
          <w:u w:val="single"/>
        </w:rPr>
        <w:t>uzgodnić z</w:t>
      </w:r>
      <w:r w:rsidR="00D10788" w:rsidRPr="00FB10BB">
        <w:rPr>
          <w:rFonts w:ascii="Times New Roman" w:hAnsi="Times New Roman" w:cs="Times New Roman"/>
          <w:b/>
          <w:sz w:val="24"/>
          <w:szCs w:val="24"/>
          <w:u w:val="single"/>
        </w:rPr>
        <w:t> </w:t>
      </w:r>
      <w:r w:rsidR="00FC26DE" w:rsidRPr="00FB10BB">
        <w:rPr>
          <w:rFonts w:ascii="Times New Roman" w:hAnsi="Times New Roman" w:cs="Times New Roman"/>
          <w:b/>
          <w:sz w:val="24"/>
          <w:szCs w:val="24"/>
          <w:u w:val="single"/>
        </w:rPr>
        <w:t>Zamawiającym:</w:t>
      </w:r>
    </w:p>
    <w:p w14:paraId="255FF317" w14:textId="77777777" w:rsidR="00942058" w:rsidRPr="00FB10BB" w:rsidRDefault="001E282F"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wykonanie </w:t>
      </w:r>
      <w:r w:rsidR="00FC26DE" w:rsidRPr="00FB10BB">
        <w:rPr>
          <w:rFonts w:ascii="Times New Roman" w:hAnsi="Times New Roman" w:cs="Times New Roman"/>
          <w:sz w:val="24"/>
          <w:szCs w:val="24"/>
        </w:rPr>
        <w:t>projektu tymczasowej organizacji ruchu</w:t>
      </w:r>
      <w:r w:rsidR="006625D6" w:rsidRPr="00FB10BB">
        <w:rPr>
          <w:rFonts w:ascii="Times New Roman" w:hAnsi="Times New Roman" w:cs="Times New Roman"/>
          <w:sz w:val="24"/>
          <w:szCs w:val="24"/>
        </w:rPr>
        <w:t xml:space="preserve"> </w:t>
      </w:r>
      <w:r w:rsidR="00517B4A" w:rsidRPr="00FB10BB">
        <w:rPr>
          <w:rFonts w:ascii="Times New Roman" w:hAnsi="Times New Roman" w:cs="Times New Roman"/>
          <w:sz w:val="24"/>
          <w:szCs w:val="24"/>
        </w:rPr>
        <w:t xml:space="preserve">(TOR) </w:t>
      </w:r>
      <w:r w:rsidRPr="00FB10BB">
        <w:rPr>
          <w:rFonts w:ascii="Times New Roman" w:hAnsi="Times New Roman" w:cs="Times New Roman"/>
          <w:sz w:val="24"/>
          <w:szCs w:val="24"/>
        </w:rPr>
        <w:t>na czas prowadzenia robót i</w:t>
      </w:r>
      <w:r w:rsidR="00D10788" w:rsidRPr="00FB10BB">
        <w:rPr>
          <w:rFonts w:ascii="Times New Roman" w:hAnsi="Times New Roman" w:cs="Times New Roman"/>
          <w:sz w:val="24"/>
          <w:szCs w:val="24"/>
        </w:rPr>
        <w:t> </w:t>
      </w:r>
      <w:r w:rsidRPr="00FB10BB">
        <w:rPr>
          <w:rFonts w:ascii="Times New Roman" w:hAnsi="Times New Roman" w:cs="Times New Roman"/>
          <w:sz w:val="24"/>
          <w:szCs w:val="24"/>
        </w:rPr>
        <w:t>zatwierdzenie jej przez właściwy organ zarządzający ruchem. W</w:t>
      </w:r>
      <w:r w:rsidR="00FC26DE" w:rsidRPr="00FB10BB">
        <w:rPr>
          <w:rFonts w:ascii="Times New Roman" w:hAnsi="Times New Roman" w:cs="Times New Roman"/>
          <w:sz w:val="24"/>
          <w:szCs w:val="24"/>
        </w:rPr>
        <w:t xml:space="preserve">prowadzenie </w:t>
      </w:r>
      <w:r w:rsidR="00517B4A" w:rsidRPr="00FB10BB">
        <w:rPr>
          <w:rFonts w:ascii="Times New Roman" w:hAnsi="Times New Roman" w:cs="Times New Roman"/>
          <w:sz w:val="24"/>
          <w:szCs w:val="24"/>
        </w:rPr>
        <w:t>TOR</w:t>
      </w:r>
      <w:r w:rsidR="00681515" w:rsidRPr="00FB10BB">
        <w:rPr>
          <w:rFonts w:ascii="Times New Roman" w:hAnsi="Times New Roman" w:cs="Times New Roman"/>
          <w:sz w:val="24"/>
          <w:szCs w:val="24"/>
        </w:rPr>
        <w:t xml:space="preserve"> na czas prowadzenia robót (</w:t>
      </w:r>
      <w:r w:rsidR="00FC26DE" w:rsidRPr="00FB10BB">
        <w:rPr>
          <w:rFonts w:ascii="Times New Roman" w:hAnsi="Times New Roman" w:cs="Times New Roman"/>
          <w:sz w:val="24"/>
          <w:szCs w:val="24"/>
        </w:rPr>
        <w:t>wykonanie, ut</w:t>
      </w:r>
      <w:r w:rsidR="001631FA" w:rsidRPr="00FB10BB">
        <w:rPr>
          <w:rFonts w:ascii="Times New Roman" w:hAnsi="Times New Roman" w:cs="Times New Roman"/>
          <w:sz w:val="24"/>
          <w:szCs w:val="24"/>
        </w:rPr>
        <w:t>rzymanie, likwidacja/</w:t>
      </w:r>
      <w:r w:rsidRPr="00FB10BB">
        <w:rPr>
          <w:rFonts w:ascii="Times New Roman" w:hAnsi="Times New Roman" w:cs="Times New Roman"/>
          <w:sz w:val="24"/>
          <w:szCs w:val="24"/>
        </w:rPr>
        <w:t xml:space="preserve">demontaż). </w:t>
      </w:r>
      <w:r w:rsidR="00517B4A" w:rsidRPr="00FB10BB">
        <w:rPr>
          <w:rFonts w:ascii="Times New Roman" w:hAnsi="Times New Roman" w:cs="Times New Roman"/>
          <w:sz w:val="24"/>
          <w:szCs w:val="24"/>
        </w:rPr>
        <w:t>TOR</w:t>
      </w:r>
      <w:r w:rsidRPr="00FB10BB">
        <w:rPr>
          <w:rFonts w:ascii="Times New Roman" w:hAnsi="Times New Roman" w:cs="Times New Roman"/>
          <w:sz w:val="24"/>
          <w:szCs w:val="24"/>
        </w:rPr>
        <w:t xml:space="preserve"> musi obejmować etapowanie robót związane z realizacją inwestycji oraz zapewnić możliwość zapewnienia do</w:t>
      </w:r>
      <w:r w:rsidR="00942058" w:rsidRPr="00FB10BB">
        <w:rPr>
          <w:rFonts w:ascii="Times New Roman" w:hAnsi="Times New Roman" w:cs="Times New Roman"/>
          <w:sz w:val="24"/>
          <w:szCs w:val="24"/>
        </w:rPr>
        <w:t>stępności do terenu przyległego</w:t>
      </w:r>
      <w:r w:rsidR="006D16E6" w:rsidRPr="00FB10BB">
        <w:rPr>
          <w:rFonts w:ascii="Times New Roman" w:hAnsi="Times New Roman" w:cs="Times New Roman"/>
          <w:sz w:val="24"/>
          <w:szCs w:val="24"/>
        </w:rPr>
        <w:t xml:space="preserve"> (jeżeli dotyczy)</w:t>
      </w:r>
      <w:r w:rsidR="00942058" w:rsidRPr="00FB10BB">
        <w:rPr>
          <w:rFonts w:ascii="Times New Roman" w:hAnsi="Times New Roman" w:cs="Times New Roman"/>
          <w:sz w:val="24"/>
          <w:szCs w:val="24"/>
        </w:rPr>
        <w:t>;</w:t>
      </w:r>
    </w:p>
    <w:p w14:paraId="6CFD9088" w14:textId="77777777" w:rsidR="00942058" w:rsidRPr="00FB10BB" w:rsidRDefault="00681515"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nie dopuszcza się całkowitego zamknięcia drogi dla ruchu pieszych i pojazdów, na każdym etapie wykonywanych robót należy zapewnić możliwości przejazdu</w:t>
      </w:r>
      <w:r w:rsidR="003B0BB4" w:rsidRPr="00FB10BB">
        <w:rPr>
          <w:rFonts w:ascii="Times New Roman" w:hAnsi="Times New Roman" w:cs="Times New Roman"/>
          <w:sz w:val="24"/>
          <w:szCs w:val="24"/>
        </w:rPr>
        <w:t xml:space="preserve"> (</w:t>
      </w:r>
      <w:r w:rsidR="00517B4A" w:rsidRPr="00FB10BB">
        <w:rPr>
          <w:rFonts w:ascii="Times New Roman" w:hAnsi="Times New Roman" w:cs="Times New Roman"/>
          <w:sz w:val="24"/>
          <w:szCs w:val="24"/>
        </w:rPr>
        <w:t>do</w:t>
      </w:r>
      <w:r w:rsidR="003B0BB4" w:rsidRPr="00FB10BB">
        <w:rPr>
          <w:rFonts w:ascii="Times New Roman" w:hAnsi="Times New Roman" w:cs="Times New Roman"/>
          <w:sz w:val="24"/>
          <w:szCs w:val="24"/>
        </w:rPr>
        <w:t xml:space="preserve"> uzgodni</w:t>
      </w:r>
      <w:r w:rsidR="00517B4A" w:rsidRPr="00FB10BB">
        <w:rPr>
          <w:rFonts w:ascii="Times New Roman" w:hAnsi="Times New Roman" w:cs="Times New Roman"/>
          <w:sz w:val="24"/>
          <w:szCs w:val="24"/>
        </w:rPr>
        <w:t xml:space="preserve">enia </w:t>
      </w:r>
      <w:r w:rsidR="003B0BB4" w:rsidRPr="00FB10BB">
        <w:rPr>
          <w:rFonts w:ascii="Times New Roman" w:hAnsi="Times New Roman" w:cs="Times New Roman"/>
          <w:sz w:val="24"/>
          <w:szCs w:val="24"/>
        </w:rPr>
        <w:t>z</w:t>
      </w:r>
      <w:r w:rsidR="00D10788" w:rsidRPr="00FB10BB">
        <w:rPr>
          <w:rFonts w:ascii="Times New Roman" w:hAnsi="Times New Roman" w:cs="Times New Roman"/>
          <w:sz w:val="24"/>
          <w:szCs w:val="24"/>
        </w:rPr>
        <w:t> </w:t>
      </w:r>
      <w:r w:rsidR="003B0BB4" w:rsidRPr="00FB10BB">
        <w:rPr>
          <w:rFonts w:ascii="Times New Roman" w:hAnsi="Times New Roman" w:cs="Times New Roman"/>
          <w:sz w:val="24"/>
          <w:szCs w:val="24"/>
        </w:rPr>
        <w:t>Zamawiającym)</w:t>
      </w:r>
      <w:r w:rsidR="00942058" w:rsidRPr="00FB10BB">
        <w:rPr>
          <w:rFonts w:ascii="Times New Roman" w:hAnsi="Times New Roman" w:cs="Times New Roman"/>
          <w:sz w:val="24"/>
          <w:szCs w:val="24"/>
        </w:rPr>
        <w:t>;</w:t>
      </w:r>
    </w:p>
    <w:p w14:paraId="569EAB6D" w14:textId="77777777" w:rsidR="00942058" w:rsidRPr="00FB10BB" w:rsidRDefault="006B04B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właściwe zabezpieczenie i oznakowanie terenu prowadzenia robót oraz zorganizowanie terenu budowy, zapewnienie nadzoru nad terenem budowy oraz zapewnienie warunków bezpieczeństwa dla osób trzecich</w:t>
      </w:r>
      <w:r w:rsidR="00942058" w:rsidRPr="00FB10BB">
        <w:rPr>
          <w:rFonts w:ascii="Times New Roman" w:hAnsi="Times New Roman" w:cs="Times New Roman"/>
          <w:sz w:val="24"/>
          <w:szCs w:val="24"/>
        </w:rPr>
        <w:t>;</w:t>
      </w:r>
    </w:p>
    <w:p w14:paraId="20235A21"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zabezpieczenie drzew i krzewów gwarantujący ich skuteczną ochronę przed uszkodzeniami mechanicznymi</w:t>
      </w:r>
      <w:r w:rsidR="00942058" w:rsidRPr="00FB10BB">
        <w:rPr>
          <w:rFonts w:ascii="Times New Roman" w:hAnsi="Times New Roman" w:cs="Times New Roman"/>
          <w:sz w:val="24"/>
          <w:szCs w:val="24"/>
        </w:rPr>
        <w:t>;</w:t>
      </w:r>
    </w:p>
    <w:p w14:paraId="07455C30"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odtworzenie po zakończeniu robót nawierzchni drogi</w:t>
      </w:r>
      <w:r w:rsidR="00517B4A" w:rsidRPr="00FB10BB">
        <w:rPr>
          <w:rFonts w:ascii="Times New Roman" w:hAnsi="Times New Roman" w:cs="Times New Roman"/>
          <w:sz w:val="24"/>
          <w:szCs w:val="24"/>
        </w:rPr>
        <w:t>/dróg</w:t>
      </w:r>
      <w:r w:rsidRPr="00FB10BB">
        <w:rPr>
          <w:rFonts w:ascii="Times New Roman" w:hAnsi="Times New Roman" w:cs="Times New Roman"/>
          <w:sz w:val="24"/>
          <w:szCs w:val="24"/>
        </w:rPr>
        <w:t>, terenów zielonych, zieleńców, trawników</w:t>
      </w:r>
      <w:r w:rsidR="00942058" w:rsidRPr="00FB10BB">
        <w:rPr>
          <w:rFonts w:ascii="Times New Roman" w:hAnsi="Times New Roman" w:cs="Times New Roman"/>
          <w:sz w:val="24"/>
          <w:szCs w:val="24"/>
        </w:rPr>
        <w:t>;</w:t>
      </w:r>
    </w:p>
    <w:p w14:paraId="0AEE59C2"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uporządkowanie placu budowy</w:t>
      </w:r>
      <w:r w:rsidR="00942058" w:rsidRPr="00FB10BB">
        <w:rPr>
          <w:rFonts w:ascii="Times New Roman" w:hAnsi="Times New Roman" w:cs="Times New Roman"/>
          <w:sz w:val="24"/>
          <w:szCs w:val="24"/>
        </w:rPr>
        <w:t>;</w:t>
      </w:r>
    </w:p>
    <w:p w14:paraId="74F6236B"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wprowadzenie lub odtworzenie stałej organizacji ruchu zgodnie z zatwierdzonym projektem ( SOR)</w:t>
      </w:r>
      <w:r w:rsidR="00942058" w:rsidRPr="00FB10BB">
        <w:rPr>
          <w:rFonts w:ascii="Times New Roman" w:hAnsi="Times New Roman" w:cs="Times New Roman"/>
          <w:sz w:val="24"/>
          <w:szCs w:val="24"/>
        </w:rPr>
        <w:t>;</w:t>
      </w:r>
    </w:p>
    <w:p w14:paraId="21B9A5B3" w14:textId="77777777" w:rsidR="00942058" w:rsidRPr="00FB10BB" w:rsidRDefault="00B36BB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C62B37" w:rsidRPr="00FB10BB">
        <w:rPr>
          <w:rFonts w:ascii="Times New Roman" w:hAnsi="Times New Roman" w:cs="Times New Roman"/>
          <w:sz w:val="24"/>
          <w:szCs w:val="24"/>
        </w:rPr>
        <w:t>Program Zapewnienia Jakości i plan BIOZ (jeżeli dotyczy)</w:t>
      </w:r>
      <w:r w:rsidR="00942058" w:rsidRPr="00FB10BB">
        <w:rPr>
          <w:rFonts w:ascii="Times New Roman" w:hAnsi="Times New Roman" w:cs="Times New Roman"/>
          <w:sz w:val="24"/>
          <w:szCs w:val="24"/>
        </w:rPr>
        <w:t>;</w:t>
      </w:r>
    </w:p>
    <w:p w14:paraId="6A16982B" w14:textId="199004D1" w:rsidR="00942058" w:rsidRPr="00FB10BB" w:rsidRDefault="00992AC4"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6D16E6" w:rsidRPr="00FB10BB">
        <w:rPr>
          <w:rFonts w:ascii="Times New Roman" w:hAnsi="Times New Roman" w:cs="Times New Roman"/>
          <w:sz w:val="24"/>
          <w:szCs w:val="24"/>
        </w:rPr>
        <w:t xml:space="preserve">opracowanie </w:t>
      </w:r>
      <w:r w:rsidRPr="00FB10BB">
        <w:rPr>
          <w:rFonts w:ascii="Times New Roman" w:hAnsi="Times New Roman" w:cs="Times New Roman"/>
          <w:sz w:val="24"/>
          <w:szCs w:val="24"/>
        </w:rPr>
        <w:t>geodezyjn</w:t>
      </w:r>
      <w:r w:rsidR="006D16E6" w:rsidRPr="00FB10BB">
        <w:rPr>
          <w:rFonts w:ascii="Times New Roman" w:hAnsi="Times New Roman" w:cs="Times New Roman"/>
          <w:sz w:val="24"/>
          <w:szCs w:val="24"/>
        </w:rPr>
        <w:t>ej</w:t>
      </w:r>
      <w:r w:rsidR="00B63839">
        <w:rPr>
          <w:rFonts w:ascii="Times New Roman" w:hAnsi="Times New Roman" w:cs="Times New Roman"/>
          <w:sz w:val="24"/>
          <w:szCs w:val="24"/>
        </w:rPr>
        <w:t xml:space="preserve"> </w:t>
      </w:r>
      <w:r w:rsidR="00B36BB1" w:rsidRPr="00FB10BB">
        <w:rPr>
          <w:rFonts w:ascii="Times New Roman" w:hAnsi="Times New Roman" w:cs="Times New Roman"/>
          <w:sz w:val="24"/>
          <w:szCs w:val="24"/>
        </w:rPr>
        <w:t>inwentaryza</w:t>
      </w:r>
      <w:r w:rsidRPr="00FB10BB">
        <w:rPr>
          <w:rFonts w:ascii="Times New Roman" w:hAnsi="Times New Roman" w:cs="Times New Roman"/>
          <w:sz w:val="24"/>
          <w:szCs w:val="24"/>
        </w:rPr>
        <w:t>cj</w:t>
      </w:r>
      <w:r w:rsidR="006D16E6" w:rsidRPr="00FB10BB">
        <w:rPr>
          <w:rFonts w:ascii="Times New Roman" w:hAnsi="Times New Roman" w:cs="Times New Roman"/>
          <w:sz w:val="24"/>
          <w:szCs w:val="24"/>
        </w:rPr>
        <w:t>i</w:t>
      </w:r>
      <w:r w:rsidRPr="00FB10BB">
        <w:rPr>
          <w:rFonts w:ascii="Times New Roman" w:hAnsi="Times New Roman" w:cs="Times New Roman"/>
          <w:sz w:val="24"/>
          <w:szCs w:val="24"/>
        </w:rPr>
        <w:t xml:space="preserve"> powykonawcz</w:t>
      </w:r>
      <w:r w:rsidR="006D16E6" w:rsidRPr="00FB10BB">
        <w:rPr>
          <w:rFonts w:ascii="Times New Roman" w:hAnsi="Times New Roman" w:cs="Times New Roman"/>
          <w:sz w:val="24"/>
          <w:szCs w:val="24"/>
        </w:rPr>
        <w:t>ej</w:t>
      </w:r>
      <w:r w:rsidRPr="00FB10BB">
        <w:rPr>
          <w:rFonts w:ascii="Times New Roman" w:hAnsi="Times New Roman" w:cs="Times New Roman"/>
          <w:sz w:val="24"/>
          <w:szCs w:val="24"/>
        </w:rPr>
        <w:t xml:space="preserve"> oraz dokument</w:t>
      </w:r>
      <w:r w:rsidR="006D16E6" w:rsidRPr="00FB10BB">
        <w:rPr>
          <w:rFonts w:ascii="Times New Roman" w:hAnsi="Times New Roman" w:cs="Times New Roman"/>
          <w:sz w:val="24"/>
          <w:szCs w:val="24"/>
        </w:rPr>
        <w:t>ów</w:t>
      </w:r>
      <w:r w:rsidRPr="00FB10BB">
        <w:rPr>
          <w:rFonts w:ascii="Times New Roman" w:hAnsi="Times New Roman" w:cs="Times New Roman"/>
          <w:sz w:val="24"/>
          <w:szCs w:val="24"/>
        </w:rPr>
        <w:t xml:space="preserve"> potrzebn</w:t>
      </w:r>
      <w:r w:rsidR="006D16E6" w:rsidRPr="00FB10BB">
        <w:rPr>
          <w:rFonts w:ascii="Times New Roman" w:hAnsi="Times New Roman" w:cs="Times New Roman"/>
          <w:sz w:val="24"/>
          <w:szCs w:val="24"/>
        </w:rPr>
        <w:t>ych</w:t>
      </w:r>
      <w:r w:rsidRPr="00FB10BB">
        <w:rPr>
          <w:rFonts w:ascii="Times New Roman" w:hAnsi="Times New Roman" w:cs="Times New Roman"/>
          <w:sz w:val="24"/>
          <w:szCs w:val="24"/>
        </w:rPr>
        <w:t xml:space="preserve"> do zmiany w</w:t>
      </w:r>
      <w:r w:rsidR="00D10788" w:rsidRPr="00FB10BB">
        <w:rPr>
          <w:rFonts w:ascii="Times New Roman" w:hAnsi="Times New Roman" w:cs="Times New Roman"/>
          <w:sz w:val="24"/>
          <w:szCs w:val="24"/>
        </w:rPr>
        <w:t> </w:t>
      </w:r>
      <w:r w:rsidRPr="00FB10BB">
        <w:rPr>
          <w:rFonts w:ascii="Times New Roman" w:hAnsi="Times New Roman" w:cs="Times New Roman"/>
          <w:sz w:val="24"/>
          <w:szCs w:val="24"/>
        </w:rPr>
        <w:t>ewidencji gruntów</w:t>
      </w:r>
      <w:r w:rsidR="00B36BB1" w:rsidRPr="00FB10BB">
        <w:rPr>
          <w:rFonts w:ascii="Times New Roman" w:hAnsi="Times New Roman" w:cs="Times New Roman"/>
          <w:sz w:val="24"/>
          <w:szCs w:val="24"/>
        </w:rPr>
        <w:t xml:space="preserve"> użytku (dr)</w:t>
      </w:r>
      <w:r w:rsidR="00942058" w:rsidRPr="00FB10BB">
        <w:rPr>
          <w:rFonts w:ascii="Times New Roman" w:hAnsi="Times New Roman" w:cs="Times New Roman"/>
          <w:sz w:val="24"/>
          <w:szCs w:val="24"/>
        </w:rPr>
        <w:t>;</w:t>
      </w:r>
    </w:p>
    <w:p w14:paraId="7FD8A925" w14:textId="77777777" w:rsidR="00942058" w:rsidRPr="00FB10BB" w:rsidRDefault="00D3494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FF1A49" w:rsidRPr="00FB10BB">
        <w:rPr>
          <w:rFonts w:ascii="Times New Roman" w:hAnsi="Times New Roman" w:cs="Times New Roman"/>
          <w:sz w:val="24"/>
          <w:szCs w:val="24"/>
        </w:rPr>
        <w:t>uzyskanie wszystkich wymaganych prawem dokumentów, w tym decyzji administracyjnych, koniecznych przy tego typu robotach budowlanych</w:t>
      </w:r>
      <w:r w:rsidR="00942058" w:rsidRPr="00FB10BB">
        <w:rPr>
          <w:rFonts w:ascii="Times New Roman" w:hAnsi="Times New Roman" w:cs="Times New Roman"/>
          <w:sz w:val="24"/>
          <w:szCs w:val="24"/>
        </w:rPr>
        <w:t>;</w:t>
      </w:r>
    </w:p>
    <w:p w14:paraId="35DDF67D" w14:textId="77777777" w:rsidR="00942058" w:rsidRPr="00FB10BB" w:rsidRDefault="00517B4A"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lastRenderedPageBreak/>
        <w:t xml:space="preserve">- wszystkie roboty należy wykonać zgodnie z projektami </w:t>
      </w:r>
      <w:r w:rsidR="00B6596F" w:rsidRPr="00FB10BB">
        <w:rPr>
          <w:rFonts w:ascii="Times New Roman" w:hAnsi="Times New Roman" w:cs="Times New Roman"/>
          <w:sz w:val="24"/>
          <w:szCs w:val="24"/>
        </w:rPr>
        <w:t xml:space="preserve">budowlanym, </w:t>
      </w:r>
      <w:r w:rsidRPr="00FB10BB">
        <w:rPr>
          <w:rFonts w:ascii="Times New Roman" w:hAnsi="Times New Roman" w:cs="Times New Roman"/>
          <w:sz w:val="24"/>
          <w:szCs w:val="24"/>
        </w:rPr>
        <w:t>stanowiącym część składową dokumentacji projektowej oraz przy zachowaniu wymagań podanych w warunkach technicznych</w:t>
      </w:r>
      <w:r w:rsidR="00942058" w:rsidRPr="00FB10BB">
        <w:rPr>
          <w:rFonts w:ascii="Times New Roman" w:hAnsi="Times New Roman" w:cs="Times New Roman"/>
          <w:sz w:val="24"/>
          <w:szCs w:val="24"/>
        </w:rPr>
        <w:t>;</w:t>
      </w:r>
    </w:p>
    <w:p w14:paraId="1F45F19A" w14:textId="77777777" w:rsidR="00942058" w:rsidRPr="00FB10BB" w:rsidRDefault="00B36BB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w:t>
      </w:r>
      <w:r w:rsidR="00FF1A49" w:rsidRPr="00FB10BB">
        <w:rPr>
          <w:rFonts w:ascii="Times New Roman" w:hAnsi="Times New Roman" w:cs="Times New Roman"/>
          <w:sz w:val="24"/>
          <w:szCs w:val="24"/>
        </w:rPr>
        <w:t xml:space="preserve"> zabezpieczenie/ przebudowę urządzeń obcych i uzbrojenia terenu wraz z opłatami za nadzór nad przebudową ze strony właścicieli sieci</w:t>
      </w:r>
      <w:r w:rsidR="00B6596F" w:rsidRPr="00FB10BB">
        <w:rPr>
          <w:rFonts w:ascii="Times New Roman" w:hAnsi="Times New Roman" w:cs="Times New Roman"/>
          <w:sz w:val="24"/>
          <w:szCs w:val="24"/>
        </w:rPr>
        <w:t xml:space="preserve"> (jeżeli dotyczy)</w:t>
      </w:r>
      <w:r w:rsidR="00942058" w:rsidRPr="00FB10BB">
        <w:rPr>
          <w:rFonts w:ascii="Times New Roman" w:hAnsi="Times New Roman" w:cs="Times New Roman"/>
          <w:sz w:val="24"/>
          <w:szCs w:val="24"/>
        </w:rPr>
        <w:t>;</w:t>
      </w:r>
    </w:p>
    <w:p w14:paraId="595272C4" w14:textId="77777777" w:rsidR="00942058" w:rsidRPr="00FB10BB" w:rsidRDefault="00FF1A49"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wykonanie wszystkich innych robót niezbędnych do zapewnienia zamierzonego efektu</w:t>
      </w:r>
      <w:r w:rsidR="00942058" w:rsidRPr="00FB10BB">
        <w:rPr>
          <w:rFonts w:ascii="Times New Roman" w:hAnsi="Times New Roman" w:cs="Times New Roman"/>
          <w:sz w:val="24"/>
          <w:szCs w:val="24"/>
        </w:rPr>
        <w:t>;</w:t>
      </w:r>
    </w:p>
    <w:p w14:paraId="4B09B087" w14:textId="372113BE" w:rsidR="009669DA" w:rsidRPr="00FB10BB" w:rsidRDefault="00FF1A49" w:rsidP="00FB10BB">
      <w:pPr>
        <w:tabs>
          <w:tab w:val="left" w:pos="142"/>
        </w:tabs>
        <w:spacing w:after="0" w:line="360" w:lineRule="auto"/>
        <w:jc w:val="both"/>
        <w:rPr>
          <w:rFonts w:ascii="Times New Roman" w:hAnsi="Times New Roman" w:cs="Times New Roman"/>
          <w:sz w:val="24"/>
          <w:szCs w:val="24"/>
        </w:rPr>
      </w:pPr>
      <w:r w:rsidRPr="00B63839">
        <w:rPr>
          <w:rFonts w:ascii="Times New Roman" w:hAnsi="Times New Roman" w:cs="Times New Roman"/>
          <w:sz w:val="24"/>
          <w:szCs w:val="24"/>
        </w:rPr>
        <w:t>- wykonanie dokumentacji fotograficznej</w:t>
      </w:r>
      <w:r w:rsidRPr="00FB10BB">
        <w:rPr>
          <w:rFonts w:ascii="Times New Roman" w:hAnsi="Times New Roman" w:cs="Times New Roman"/>
          <w:sz w:val="24"/>
          <w:szCs w:val="24"/>
        </w:rPr>
        <w:t xml:space="preserve"> dla wszystkich wykonanych robót, w tym robót zanikających</w:t>
      </w:r>
      <w:r w:rsidR="00A03D3A">
        <w:rPr>
          <w:rFonts w:ascii="Times New Roman" w:hAnsi="Times New Roman" w:cs="Times New Roman"/>
          <w:sz w:val="24"/>
          <w:szCs w:val="24"/>
        </w:rPr>
        <w:t xml:space="preserve"> które należy przesłać na adres: </w:t>
      </w:r>
      <w:r w:rsidR="00F66FFC">
        <w:rPr>
          <w:rFonts w:ascii="Times New Roman" w:hAnsi="Times New Roman" w:cs="Times New Roman"/>
          <w:sz w:val="24"/>
          <w:szCs w:val="24"/>
        </w:rPr>
        <w:t>a.kandora</w:t>
      </w:r>
      <w:r w:rsidR="00A03D3A">
        <w:rPr>
          <w:rFonts w:ascii="Times New Roman" w:hAnsi="Times New Roman" w:cs="Times New Roman"/>
          <w:sz w:val="24"/>
          <w:szCs w:val="24"/>
        </w:rPr>
        <w:t>@ugim.ozimek.pl</w:t>
      </w:r>
      <w:r w:rsidRPr="00FB10BB">
        <w:rPr>
          <w:rFonts w:ascii="Times New Roman" w:hAnsi="Times New Roman" w:cs="Times New Roman"/>
          <w:sz w:val="24"/>
          <w:szCs w:val="24"/>
        </w:rPr>
        <w:t>.</w:t>
      </w:r>
    </w:p>
    <w:p w14:paraId="4DC61764" w14:textId="77777777" w:rsidR="00D04A11" w:rsidRPr="00FB10BB" w:rsidRDefault="00D04A11" w:rsidP="00FB10BB">
      <w:pPr>
        <w:tabs>
          <w:tab w:val="left" w:pos="142"/>
        </w:tabs>
        <w:spacing w:after="0" w:line="360" w:lineRule="auto"/>
        <w:jc w:val="both"/>
        <w:rPr>
          <w:rFonts w:ascii="Times New Roman" w:hAnsi="Times New Roman" w:cs="Times New Roman"/>
          <w:sz w:val="24"/>
          <w:szCs w:val="24"/>
        </w:rPr>
      </w:pPr>
    </w:p>
    <w:p w14:paraId="437C23D4" w14:textId="77777777" w:rsidR="009669DA" w:rsidRPr="00FB10BB" w:rsidRDefault="00B36BB1"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6.</w:t>
      </w:r>
      <w:r w:rsidR="009669DA" w:rsidRPr="00FB10BB">
        <w:rPr>
          <w:rFonts w:ascii="Times New Roman" w:hAnsi="Times New Roman" w:cs="Times New Roman"/>
          <w:b/>
          <w:sz w:val="24"/>
          <w:szCs w:val="24"/>
          <w:u w:val="single"/>
        </w:rPr>
        <w:t xml:space="preserve"> Przedmiot zamówienia należy wykonać w oparciu o: </w:t>
      </w:r>
    </w:p>
    <w:p w14:paraId="0C776751"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przedmiotową umowę,</w:t>
      </w:r>
    </w:p>
    <w:p w14:paraId="5BC34619"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dokumentację projektową</w:t>
      </w:r>
      <w:r w:rsidR="00D10788" w:rsidRPr="00FB10BB">
        <w:rPr>
          <w:rFonts w:ascii="Times New Roman" w:hAnsi="Times New Roman" w:cs="Times New Roman"/>
          <w:sz w:val="24"/>
          <w:szCs w:val="24"/>
        </w:rPr>
        <w:t>/projekty</w:t>
      </w:r>
      <w:r w:rsidR="009669DA" w:rsidRPr="00FB10BB">
        <w:rPr>
          <w:rFonts w:ascii="Times New Roman" w:hAnsi="Times New Roman" w:cs="Times New Roman"/>
          <w:sz w:val="24"/>
          <w:szCs w:val="24"/>
        </w:rPr>
        <w:t>,</w:t>
      </w:r>
    </w:p>
    <w:p w14:paraId="6D650558"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specyfikacje techniczne wykonania i odbioru robót budowlanych,</w:t>
      </w:r>
    </w:p>
    <w:p w14:paraId="578B001F" w14:textId="77777777" w:rsidR="006D16E6"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przedmiar robót</w:t>
      </w:r>
      <w:r w:rsidR="006D16E6" w:rsidRPr="00FB10BB">
        <w:rPr>
          <w:rFonts w:ascii="Times New Roman" w:hAnsi="Times New Roman" w:cs="Times New Roman"/>
          <w:sz w:val="24"/>
          <w:szCs w:val="24"/>
        </w:rPr>
        <w:t>,</w:t>
      </w:r>
    </w:p>
    <w:p w14:paraId="0A90888C" w14:textId="77777777" w:rsidR="00323F32"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D16E6" w:rsidRPr="00FB10BB">
        <w:rPr>
          <w:rFonts w:ascii="Times New Roman" w:hAnsi="Times New Roman" w:cs="Times New Roman"/>
          <w:sz w:val="24"/>
          <w:szCs w:val="24"/>
        </w:rPr>
        <w:t>- zatwierdzony projekt stałej organizacji ruchu</w:t>
      </w:r>
      <w:r w:rsidR="009669DA" w:rsidRPr="00FB10BB">
        <w:rPr>
          <w:rFonts w:ascii="Times New Roman" w:hAnsi="Times New Roman" w:cs="Times New Roman"/>
          <w:sz w:val="24"/>
          <w:szCs w:val="24"/>
        </w:rPr>
        <w:t>.</w:t>
      </w:r>
    </w:p>
    <w:p w14:paraId="65D309D2" w14:textId="77777777" w:rsidR="00323F32" w:rsidRPr="00FB10BB" w:rsidRDefault="00323F32" w:rsidP="00FB10BB">
      <w:pPr>
        <w:tabs>
          <w:tab w:val="left" w:pos="142"/>
        </w:tabs>
        <w:spacing w:after="0" w:line="360" w:lineRule="auto"/>
        <w:jc w:val="both"/>
        <w:rPr>
          <w:rFonts w:ascii="Times New Roman" w:hAnsi="Times New Roman" w:cs="Times New Roman"/>
          <w:sz w:val="24"/>
          <w:szCs w:val="24"/>
        </w:rPr>
      </w:pPr>
    </w:p>
    <w:p w14:paraId="6C2CA882" w14:textId="77777777" w:rsidR="00323F32" w:rsidRPr="00FB10BB" w:rsidRDefault="00323F32"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7. Zabezpieczenie terenu budowy </w:t>
      </w:r>
    </w:p>
    <w:p w14:paraId="084980A9" w14:textId="77777777" w:rsidR="00323F32" w:rsidRPr="00FB10BB" w:rsidRDefault="00323F32" w:rsidP="00FB10BB">
      <w:pPr>
        <w:pStyle w:val="Default"/>
        <w:spacing w:line="360" w:lineRule="auto"/>
        <w:jc w:val="both"/>
        <w:rPr>
          <w:rFonts w:ascii="Times New Roman" w:hAnsi="Times New Roman" w:cs="Times New Roman"/>
        </w:rPr>
      </w:pPr>
      <w:r w:rsidRPr="00FB10BB">
        <w:rPr>
          <w:rFonts w:ascii="Times New Roman" w:hAnsi="Times New Roman" w:cs="Times New Roman"/>
        </w:rPr>
        <w:t>Wszystkie ulice i ciągi ruchu pieszego oraz przystanki, przejścia itp. objęte obszarem budowy a eksploatowane komunikacyjnie w trakcie budowy, zgodnie z etapami realizacji wynikającymi z projektów organizacji ruchu na czas budowy, będą podlegały utrzymaniu letniemu i zimowemu (likwidacja ubytków w nawierzchni, likwidacja nierówności, koszenie trawy, czyszczenie jezdni, odśnieżanie, wywóz śniegu itp.). W czasie wykonywania robót wykonawca dostarczy, zainstaluje i będzie obsługiwał wszystkie tymczasowe urządzenia zabezpieczające takie jak: znaki pionowe, poziome, zapory, światła ostrzegawcze, sygnały, sygnalizatory, oświetlenie ciągów komunikacyjnych, itp., zapewniając w ten sposób bezpieczeństwo pojazdów i pieszych. Wykonawca zapewni stałe warunki widoczności w</w:t>
      </w:r>
      <w:r w:rsidR="00C57630" w:rsidRPr="00FB10BB">
        <w:rPr>
          <w:rFonts w:ascii="Times New Roman" w:hAnsi="Times New Roman" w:cs="Times New Roman"/>
        </w:rPr>
        <w:t> </w:t>
      </w:r>
      <w:r w:rsidRPr="00FB10BB">
        <w:rPr>
          <w:rFonts w:ascii="Times New Roman" w:hAnsi="Times New Roman" w:cs="Times New Roman"/>
        </w:rPr>
        <w:t>dzień i w nocy tych zapór i znaków, dla których jest to nieodzowne ze względów bezpieczeństwa.</w:t>
      </w:r>
    </w:p>
    <w:p w14:paraId="06D98992" w14:textId="77777777" w:rsidR="003B0BB4" w:rsidRPr="00FB10BB" w:rsidRDefault="003B0BB4" w:rsidP="00FB10BB">
      <w:pPr>
        <w:tabs>
          <w:tab w:val="left" w:pos="142"/>
        </w:tabs>
        <w:spacing w:after="0" w:line="360" w:lineRule="auto"/>
        <w:jc w:val="both"/>
        <w:rPr>
          <w:rFonts w:ascii="Times New Roman" w:hAnsi="Times New Roman" w:cs="Times New Roman"/>
          <w:b/>
          <w:color w:val="FF0000"/>
          <w:sz w:val="24"/>
          <w:szCs w:val="24"/>
        </w:rPr>
      </w:pPr>
    </w:p>
    <w:p w14:paraId="627F6607" w14:textId="77777777" w:rsidR="00823871"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 xml:space="preserve">8. </w:t>
      </w:r>
      <w:r w:rsidR="00376533" w:rsidRPr="00FB10BB">
        <w:rPr>
          <w:rFonts w:ascii="Times New Roman" w:hAnsi="Times New Roman" w:cs="Times New Roman"/>
          <w:sz w:val="24"/>
          <w:szCs w:val="24"/>
        </w:rPr>
        <w:t>W przypadku wątpliwości interpretacyjnych co do rodzaju, zakresu, sposobu wykonywania robót i usług określonych w umowie oraz zakresu praw i obowiązków Zamawiającego i</w:t>
      </w:r>
      <w:r w:rsidR="00D10788" w:rsidRPr="00FB10BB">
        <w:rPr>
          <w:rFonts w:ascii="Times New Roman" w:hAnsi="Times New Roman" w:cs="Times New Roman"/>
          <w:sz w:val="24"/>
          <w:szCs w:val="24"/>
        </w:rPr>
        <w:t> </w:t>
      </w:r>
      <w:r w:rsidR="00376533" w:rsidRPr="00FB10BB">
        <w:rPr>
          <w:rFonts w:ascii="Times New Roman" w:hAnsi="Times New Roman" w:cs="Times New Roman"/>
          <w:sz w:val="24"/>
          <w:szCs w:val="24"/>
        </w:rPr>
        <w:t xml:space="preserve">Wykonawcy, pierwszeństwo będą miały dokumenty zgodnie z kolejnością podaną w pkt. </w:t>
      </w:r>
      <w:r w:rsidR="00B36BB1" w:rsidRPr="00FB10BB">
        <w:rPr>
          <w:rFonts w:ascii="Times New Roman" w:hAnsi="Times New Roman" w:cs="Times New Roman"/>
          <w:sz w:val="24"/>
          <w:szCs w:val="24"/>
        </w:rPr>
        <w:t>6</w:t>
      </w:r>
      <w:r w:rsidR="00376533" w:rsidRPr="00FB10BB">
        <w:rPr>
          <w:rFonts w:ascii="Times New Roman" w:hAnsi="Times New Roman" w:cs="Times New Roman"/>
          <w:sz w:val="24"/>
          <w:szCs w:val="24"/>
        </w:rPr>
        <w:t xml:space="preserve">., przy czym dokumenty te należy traktować jako wzajemnie się uzupełniające. </w:t>
      </w:r>
      <w:r w:rsidR="00704514" w:rsidRPr="00FB10BB">
        <w:rPr>
          <w:rFonts w:ascii="Times New Roman" w:hAnsi="Times New Roman" w:cs="Times New Roman"/>
          <w:sz w:val="24"/>
          <w:szCs w:val="24"/>
        </w:rPr>
        <w:t>Przedmiot zamówienia należy wykonać zgodnie z do</w:t>
      </w:r>
      <w:r w:rsidR="00B36BB1" w:rsidRPr="00FB10BB">
        <w:rPr>
          <w:rFonts w:ascii="Times New Roman" w:hAnsi="Times New Roman" w:cs="Times New Roman"/>
          <w:sz w:val="24"/>
          <w:szCs w:val="24"/>
        </w:rPr>
        <w:t>kumentami określonymi w pkt. 6</w:t>
      </w:r>
      <w:r w:rsidR="00704514" w:rsidRPr="00FB10BB">
        <w:rPr>
          <w:rFonts w:ascii="Times New Roman" w:hAnsi="Times New Roman" w:cs="Times New Roman"/>
          <w:sz w:val="24"/>
          <w:szCs w:val="24"/>
        </w:rPr>
        <w:t xml:space="preserve">. oraz zasadami </w:t>
      </w:r>
      <w:r w:rsidR="00704514" w:rsidRPr="00FB10BB">
        <w:rPr>
          <w:rFonts w:ascii="Times New Roman" w:hAnsi="Times New Roman" w:cs="Times New Roman"/>
          <w:sz w:val="24"/>
          <w:szCs w:val="24"/>
        </w:rPr>
        <w:lastRenderedPageBreak/>
        <w:t>sztuki budowlanej, współczesnej wiedzy technicznej</w:t>
      </w:r>
      <w:r w:rsidR="00942058" w:rsidRPr="00FB10BB">
        <w:rPr>
          <w:rFonts w:ascii="Times New Roman" w:hAnsi="Times New Roman" w:cs="Times New Roman"/>
          <w:sz w:val="24"/>
          <w:szCs w:val="24"/>
        </w:rPr>
        <w:t xml:space="preserve">, obowiązującymi w tym zakresie </w:t>
      </w:r>
      <w:r w:rsidR="00704514" w:rsidRPr="00FB10BB">
        <w:rPr>
          <w:rFonts w:ascii="Times New Roman" w:hAnsi="Times New Roman" w:cs="Times New Roman"/>
          <w:sz w:val="24"/>
          <w:szCs w:val="24"/>
        </w:rPr>
        <w:t xml:space="preserve">normami i standardami oraz warunkami technicznymi wykonania i odbioru robót budowlanych. </w:t>
      </w:r>
    </w:p>
    <w:p w14:paraId="4C79F907" w14:textId="77777777" w:rsidR="00D138D8"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9</w:t>
      </w:r>
      <w:r w:rsidR="00823871" w:rsidRPr="00FB10BB">
        <w:rPr>
          <w:rFonts w:ascii="Times New Roman" w:hAnsi="Times New Roman" w:cs="Times New Roman"/>
          <w:b/>
          <w:sz w:val="24"/>
          <w:szCs w:val="24"/>
        </w:rPr>
        <w:t xml:space="preserve">. </w:t>
      </w:r>
      <w:r w:rsidR="00823871" w:rsidRPr="00FB10BB">
        <w:rPr>
          <w:rFonts w:ascii="Times New Roman" w:hAnsi="Times New Roman" w:cs="Times New Roman"/>
          <w:sz w:val="24"/>
          <w:szCs w:val="24"/>
        </w:rPr>
        <w:t xml:space="preserve">Poza przypadkami wyraźnie przewidzianymi w umowie uznaje się, że Wykonawca uwzględnił w wynagrodzeniu wszelkie dodatkowe elementy zamówienia, nieokreślone szczegółowo, ale niezbędne dla wykonania przedmiotu zamówienia zgodnie z dokumentacją, także niewymienione w przedmiarach robót, a cena ofertowa brutto w całości obejmuje wszelkie ryzyko i nieprzewidziane okoliczności zaistniałe w związku z wykonywaniem przedmiotu zamówienia, w tym wszelkie prace i wydatki, czy to odrębnie lub szczegółowo wymienione, bądź określone w umowie, czy też niewymienione, które są nieodzowne w celu przezwyciężenia takich ryzyk lub okoliczności nieprzewidzianych przed wykonaniem przedmiotu zamówienia. </w:t>
      </w:r>
    </w:p>
    <w:p w14:paraId="7E535D40" w14:textId="77777777" w:rsidR="00EE134E"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10</w:t>
      </w:r>
      <w:r w:rsidR="00D138D8" w:rsidRPr="00FB10BB">
        <w:rPr>
          <w:rFonts w:ascii="Times New Roman" w:hAnsi="Times New Roman" w:cs="Times New Roman"/>
          <w:b/>
          <w:sz w:val="24"/>
          <w:szCs w:val="24"/>
        </w:rPr>
        <w:t>.</w:t>
      </w:r>
      <w:r w:rsidR="00D138D8" w:rsidRPr="00FB10BB">
        <w:rPr>
          <w:rFonts w:ascii="Times New Roman" w:hAnsi="Times New Roman" w:cs="Times New Roman"/>
          <w:sz w:val="24"/>
          <w:szCs w:val="24"/>
        </w:rPr>
        <w:t xml:space="preserve"> Wykonawca zrealizuje roboty budowlane z materiałów własnych w zakresie określonym odpowiednio w dokumentacji projektowej. </w:t>
      </w:r>
    </w:p>
    <w:p w14:paraId="5F2D6D0A" w14:textId="45159606" w:rsidR="00AA725A" w:rsidRPr="00FB10BB" w:rsidRDefault="002578C1" w:rsidP="00FB10BB">
      <w:pPr>
        <w:tabs>
          <w:tab w:val="left" w:pos="142"/>
        </w:tabs>
        <w:spacing w:after="0" w:line="360" w:lineRule="auto"/>
        <w:jc w:val="both"/>
        <w:rPr>
          <w:rFonts w:ascii="Times New Roman" w:hAnsi="Times New Roman" w:cs="Times New Roman"/>
          <w:color w:val="FF0000"/>
          <w:sz w:val="24"/>
          <w:szCs w:val="24"/>
        </w:rPr>
      </w:pPr>
      <w:r w:rsidRPr="00FB10BB">
        <w:rPr>
          <w:rFonts w:ascii="Times New Roman" w:hAnsi="Times New Roman" w:cs="Times New Roman"/>
          <w:b/>
          <w:sz w:val="24"/>
          <w:szCs w:val="24"/>
        </w:rPr>
        <w:t>11</w:t>
      </w:r>
      <w:r w:rsidR="00EE134E" w:rsidRPr="00FB10BB">
        <w:rPr>
          <w:rFonts w:ascii="Times New Roman" w:hAnsi="Times New Roman" w:cs="Times New Roman"/>
          <w:b/>
          <w:sz w:val="24"/>
          <w:szCs w:val="24"/>
        </w:rPr>
        <w:t>.</w:t>
      </w:r>
      <w:r w:rsidR="006625D6" w:rsidRPr="00FB10BB">
        <w:rPr>
          <w:rFonts w:ascii="Times New Roman" w:hAnsi="Times New Roman" w:cs="Times New Roman"/>
          <w:b/>
          <w:sz w:val="24"/>
          <w:szCs w:val="24"/>
        </w:rPr>
        <w:t xml:space="preserve"> </w:t>
      </w:r>
      <w:r w:rsidR="001136A5" w:rsidRPr="00FB10BB">
        <w:rPr>
          <w:rFonts w:ascii="Times New Roman" w:hAnsi="Times New Roman" w:cs="Times New Roman"/>
          <w:sz w:val="24"/>
          <w:szCs w:val="24"/>
        </w:rPr>
        <w:t>Do wykonania robót należy użyć materiałów posiadających wymagające atesty i</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certyfikaty. Zgodnie z rozporządzeniem Parlamentu Europejskiej i Rady (UE) nr 30</w:t>
      </w:r>
      <w:r w:rsidR="00D10788" w:rsidRPr="00FB10BB">
        <w:rPr>
          <w:rFonts w:ascii="Times New Roman" w:hAnsi="Times New Roman" w:cs="Times New Roman"/>
          <w:sz w:val="24"/>
          <w:szCs w:val="24"/>
        </w:rPr>
        <w:t>5/2011 z d</w:t>
      </w:r>
      <w:r w:rsidR="001136A5" w:rsidRPr="00FB10BB">
        <w:rPr>
          <w:rFonts w:ascii="Times New Roman" w:hAnsi="Times New Roman" w:cs="Times New Roman"/>
          <w:sz w:val="24"/>
          <w:szCs w:val="24"/>
        </w:rPr>
        <w:t>nia 9 marca 2011r. ustanawiającym zharmonizowane warunki wprowadzania do obrotu wyrobów budowlanych i uchylającego dyrektywę Rady 89/106/EWG (Dz. Urz. UE. L. 88.5 z</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04.04.2011r.) powinny one odpowiadać, co do jakości wymaganiom określonym ustawą z</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dnia 16 kwietnia2014r. o wyrobach budowlanych</w:t>
      </w:r>
      <w:r w:rsidR="00B63839">
        <w:rPr>
          <w:rFonts w:ascii="Times New Roman" w:hAnsi="Times New Roman" w:cs="Times New Roman"/>
          <w:sz w:val="24"/>
          <w:szCs w:val="24"/>
        </w:rPr>
        <w:t xml:space="preserve"> </w:t>
      </w:r>
      <w:r w:rsidR="001136A5" w:rsidRPr="00FB10BB">
        <w:rPr>
          <w:rFonts w:ascii="Times New Roman" w:hAnsi="Times New Roman" w:cs="Times New Roman"/>
          <w:sz w:val="24"/>
          <w:szCs w:val="24"/>
        </w:rPr>
        <w:t>oraz wymaganiom określonym w</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Szczegółowych Specyfikacjach Technicznych</w:t>
      </w:r>
      <w:r w:rsidR="00B6596F" w:rsidRPr="00FB10BB">
        <w:rPr>
          <w:rFonts w:ascii="Times New Roman" w:hAnsi="Times New Roman" w:cs="Times New Roman"/>
          <w:sz w:val="24"/>
          <w:szCs w:val="24"/>
        </w:rPr>
        <w:t xml:space="preserve"> (STW</w:t>
      </w:r>
      <w:r w:rsidR="00747C7D" w:rsidRPr="00FB10BB">
        <w:rPr>
          <w:rFonts w:ascii="Times New Roman" w:hAnsi="Times New Roman" w:cs="Times New Roman"/>
          <w:sz w:val="24"/>
          <w:szCs w:val="24"/>
        </w:rPr>
        <w:t>iORB)</w:t>
      </w:r>
      <w:r w:rsidR="001136A5" w:rsidRPr="00FB10BB">
        <w:rPr>
          <w:rFonts w:ascii="Times New Roman" w:hAnsi="Times New Roman" w:cs="Times New Roman"/>
          <w:sz w:val="24"/>
          <w:szCs w:val="24"/>
        </w:rPr>
        <w:t>.</w:t>
      </w:r>
      <w:r w:rsidR="00EE134E" w:rsidRPr="00FB10BB">
        <w:rPr>
          <w:rFonts w:ascii="Times New Roman" w:hAnsi="Times New Roman" w:cs="Times New Roman"/>
          <w:sz w:val="24"/>
          <w:szCs w:val="24"/>
        </w:rPr>
        <w:t>Dopuszcza się zastosowanie materiałów zgodnie z rozporządzeniem Ministra Infrastruktury i Budownictwa z dnia 17</w:t>
      </w:r>
      <w:r w:rsidR="00C57630" w:rsidRPr="00FB10BB">
        <w:rPr>
          <w:rFonts w:ascii="Times New Roman" w:hAnsi="Times New Roman" w:cs="Times New Roman"/>
          <w:sz w:val="24"/>
          <w:szCs w:val="24"/>
        </w:rPr>
        <w:t> </w:t>
      </w:r>
      <w:r w:rsidR="00EE134E" w:rsidRPr="00FB10BB">
        <w:rPr>
          <w:rFonts w:ascii="Times New Roman" w:hAnsi="Times New Roman" w:cs="Times New Roman"/>
          <w:sz w:val="24"/>
          <w:szCs w:val="24"/>
        </w:rPr>
        <w:t>listopada 2016r. w sprawie sposobów deklarowania właściwości użytkowych wyrobów budowlanych oraz sposobu znakowania ich znakiem budowlanym.</w:t>
      </w:r>
    </w:p>
    <w:p w14:paraId="6CBCFE29" w14:textId="77777777" w:rsidR="00827C20"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12</w:t>
      </w:r>
      <w:r w:rsidR="00AA725A" w:rsidRPr="00FB10BB">
        <w:rPr>
          <w:rFonts w:ascii="Times New Roman" w:hAnsi="Times New Roman" w:cs="Times New Roman"/>
          <w:b/>
          <w:sz w:val="24"/>
          <w:szCs w:val="24"/>
        </w:rPr>
        <w:t xml:space="preserve">. </w:t>
      </w:r>
      <w:r w:rsidR="00AA725A" w:rsidRPr="00FB10BB">
        <w:rPr>
          <w:rFonts w:ascii="Times New Roman" w:hAnsi="Times New Roman" w:cs="Times New Roman"/>
          <w:sz w:val="24"/>
          <w:szCs w:val="24"/>
        </w:rPr>
        <w:t>Wykonawca zobowiązany jest na każde żądanie Inspektora Nadzoru Inwestorskiego lub Zamawiającego okazać na każdym etapie realizacji robót świadectwa dopuszczające materiał/ materiały do obrotu i stosowania w budownictwie. Materiały zamienne mogą być zastosowane jedynie za pisemną zgodą Zamawiającego, właściwego Inspektora Nadzoru i</w:t>
      </w:r>
      <w:r w:rsidR="00D10788" w:rsidRPr="00FB10BB">
        <w:rPr>
          <w:rFonts w:ascii="Times New Roman" w:hAnsi="Times New Roman" w:cs="Times New Roman"/>
          <w:sz w:val="24"/>
          <w:szCs w:val="24"/>
        </w:rPr>
        <w:t> </w:t>
      </w:r>
      <w:r w:rsidR="00AA725A" w:rsidRPr="00FB10BB">
        <w:rPr>
          <w:rFonts w:ascii="Times New Roman" w:hAnsi="Times New Roman" w:cs="Times New Roman"/>
          <w:sz w:val="24"/>
          <w:szCs w:val="24"/>
        </w:rPr>
        <w:t xml:space="preserve">projektanta. </w:t>
      </w:r>
    </w:p>
    <w:p w14:paraId="296F4975" w14:textId="77777777" w:rsidR="00AA4A21"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13</w:t>
      </w:r>
      <w:r w:rsidR="00827C20" w:rsidRPr="00FB10BB">
        <w:rPr>
          <w:rFonts w:ascii="Times New Roman" w:hAnsi="Times New Roman" w:cs="Times New Roman"/>
          <w:b/>
          <w:sz w:val="24"/>
          <w:szCs w:val="24"/>
        </w:rPr>
        <w:t xml:space="preserve">. </w:t>
      </w:r>
      <w:r w:rsidR="00827C20" w:rsidRPr="00FB10BB">
        <w:rPr>
          <w:rFonts w:ascii="Times New Roman" w:hAnsi="Times New Roman" w:cs="Times New Roman"/>
          <w:sz w:val="24"/>
          <w:szCs w:val="24"/>
          <w:u w:val="single"/>
        </w:rPr>
        <w:t>Materiał pochodzący z rozbiórek nadający się do ponownego wykorzystania jest własnością Zamawiającego.</w:t>
      </w:r>
      <w:r w:rsidR="006625D6" w:rsidRPr="00FB10BB">
        <w:rPr>
          <w:rFonts w:ascii="Times New Roman" w:hAnsi="Times New Roman" w:cs="Times New Roman"/>
          <w:sz w:val="24"/>
          <w:szCs w:val="24"/>
          <w:u w:val="single"/>
        </w:rPr>
        <w:t xml:space="preserve"> </w:t>
      </w:r>
      <w:r w:rsidR="00827C20" w:rsidRPr="00FB10BB">
        <w:rPr>
          <w:rFonts w:ascii="Times New Roman" w:hAnsi="Times New Roman" w:cs="Times New Roman"/>
          <w:sz w:val="24"/>
          <w:szCs w:val="24"/>
        </w:rPr>
        <w:t xml:space="preserve">Koszt załadunku, transportu, wyładunku na miejsce wskazane przez Zamawiającego, Wykonawca winien wliczyć w cenę oferty. </w:t>
      </w:r>
    </w:p>
    <w:p w14:paraId="2D61C9F9" w14:textId="77777777" w:rsidR="00E976C9"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14</w:t>
      </w:r>
      <w:r w:rsidR="00AA4A21" w:rsidRPr="00FB10BB">
        <w:rPr>
          <w:rFonts w:ascii="Times New Roman" w:hAnsi="Times New Roman" w:cs="Times New Roman"/>
          <w:b/>
          <w:sz w:val="24"/>
          <w:szCs w:val="24"/>
        </w:rPr>
        <w:t xml:space="preserve">. </w:t>
      </w:r>
      <w:r w:rsidR="00AA4A21" w:rsidRPr="00FB10BB">
        <w:rPr>
          <w:rFonts w:ascii="Times New Roman" w:hAnsi="Times New Roman" w:cs="Times New Roman"/>
          <w:sz w:val="24"/>
          <w:szCs w:val="24"/>
        </w:rPr>
        <w:t>Odpady, materiały nienadające się do ponownego wykorzystania Wykonawca wywiezie i</w:t>
      </w:r>
      <w:r w:rsidR="00D10788" w:rsidRPr="00FB10BB">
        <w:rPr>
          <w:rFonts w:ascii="Times New Roman" w:hAnsi="Times New Roman" w:cs="Times New Roman"/>
          <w:sz w:val="24"/>
          <w:szCs w:val="24"/>
        </w:rPr>
        <w:t> </w:t>
      </w:r>
      <w:r w:rsidR="00AA4A21" w:rsidRPr="00FB10BB">
        <w:rPr>
          <w:rFonts w:ascii="Times New Roman" w:hAnsi="Times New Roman" w:cs="Times New Roman"/>
          <w:sz w:val="24"/>
          <w:szCs w:val="24"/>
        </w:rPr>
        <w:t>przekaże do utylizacji zgodnie z przepisami prawa regulującymi sposób zabezpieczenia i</w:t>
      </w:r>
      <w:r w:rsidR="00D10788" w:rsidRPr="00FB10BB">
        <w:rPr>
          <w:rFonts w:ascii="Times New Roman" w:hAnsi="Times New Roman" w:cs="Times New Roman"/>
          <w:sz w:val="24"/>
          <w:szCs w:val="24"/>
        </w:rPr>
        <w:t> </w:t>
      </w:r>
      <w:r w:rsidR="00AA4A21" w:rsidRPr="00FB10BB">
        <w:rPr>
          <w:rFonts w:ascii="Times New Roman" w:hAnsi="Times New Roman" w:cs="Times New Roman"/>
          <w:sz w:val="24"/>
          <w:szCs w:val="24"/>
        </w:rPr>
        <w:t xml:space="preserve">usuwania danych odpadów. Koszt ich załadunku, wyładunku, transportu i przekazania ponosi Wykonawca. </w:t>
      </w:r>
    </w:p>
    <w:p w14:paraId="1B8E1F57" w14:textId="77777777" w:rsidR="00E976C9"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lastRenderedPageBreak/>
        <w:t>15</w:t>
      </w:r>
      <w:r w:rsidR="00E976C9" w:rsidRPr="00FB10BB">
        <w:rPr>
          <w:rFonts w:ascii="Times New Roman" w:hAnsi="Times New Roman" w:cs="Times New Roman"/>
          <w:b/>
          <w:sz w:val="24"/>
          <w:szCs w:val="24"/>
        </w:rPr>
        <w:t xml:space="preserve">. </w:t>
      </w:r>
      <w:r w:rsidR="00E976C9" w:rsidRPr="00FB10BB">
        <w:rPr>
          <w:rFonts w:ascii="Times New Roman" w:hAnsi="Times New Roman" w:cs="Times New Roman"/>
          <w:sz w:val="24"/>
          <w:szCs w:val="24"/>
        </w:rPr>
        <w:t xml:space="preserve">Koszt zorganizowania i rozbiórki czasowego zaplecza budowy należy wliczyć w cenę oferty. </w:t>
      </w:r>
    </w:p>
    <w:p w14:paraId="365503D4" w14:textId="35F3C549" w:rsidR="00376533" w:rsidRPr="00FB10BB" w:rsidRDefault="00D3494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w:t>
      </w:r>
      <w:r w:rsidR="002578C1" w:rsidRPr="00FB10BB">
        <w:rPr>
          <w:rFonts w:ascii="Times New Roman" w:hAnsi="Times New Roman" w:cs="Times New Roman"/>
          <w:b/>
          <w:sz w:val="24"/>
          <w:szCs w:val="24"/>
        </w:rPr>
        <w:t>6</w:t>
      </w:r>
      <w:r w:rsidRPr="00FB10BB">
        <w:rPr>
          <w:rFonts w:ascii="Times New Roman" w:hAnsi="Times New Roman" w:cs="Times New Roman"/>
          <w:sz w:val="24"/>
          <w:szCs w:val="24"/>
        </w:rPr>
        <w:t xml:space="preserve">. Wykonawca winien posiadać ubezpieczenie od odpowiedzialności cywilnej z tytułu prowadzonej działalności gospodarczej na sumę gwarancyjną </w:t>
      </w:r>
      <w:bookmarkStart w:id="2" w:name="_Hlk144448768"/>
      <w:r w:rsidR="00A03D3A">
        <w:rPr>
          <w:rFonts w:ascii="Times New Roman" w:hAnsi="Times New Roman" w:cs="Times New Roman"/>
          <w:sz w:val="24"/>
          <w:szCs w:val="24"/>
        </w:rPr>
        <w:t>zgodną z projektem umowy</w:t>
      </w:r>
      <w:bookmarkEnd w:id="2"/>
      <w:r w:rsidR="00A03D3A">
        <w:rPr>
          <w:rFonts w:ascii="Times New Roman" w:hAnsi="Times New Roman" w:cs="Times New Roman"/>
          <w:sz w:val="24"/>
          <w:szCs w:val="24"/>
        </w:rPr>
        <w:t xml:space="preserve">. </w:t>
      </w:r>
      <w:r w:rsidR="00704577" w:rsidRPr="00FB10BB">
        <w:rPr>
          <w:rFonts w:ascii="Times New Roman" w:hAnsi="Times New Roman" w:cs="Times New Roman"/>
          <w:sz w:val="24"/>
          <w:szCs w:val="24"/>
        </w:rPr>
        <w:t>W przypadku, gdy wartość ubezpieczenia upłynie w trakcie realizacji umowy, Wykonawca zobowiązany jest do ubezpieczenia działalności na dalszy okres i przedłożenia dowodu zawarcia</w:t>
      </w:r>
      <w:r w:rsidR="003D4010" w:rsidRPr="00FB10BB">
        <w:rPr>
          <w:rFonts w:ascii="Times New Roman" w:hAnsi="Times New Roman" w:cs="Times New Roman"/>
          <w:sz w:val="24"/>
          <w:szCs w:val="24"/>
        </w:rPr>
        <w:t>.</w:t>
      </w:r>
      <w:r w:rsidR="00704577" w:rsidRPr="00FB10BB">
        <w:rPr>
          <w:rFonts w:ascii="Times New Roman" w:hAnsi="Times New Roman" w:cs="Times New Roman"/>
          <w:sz w:val="24"/>
          <w:szCs w:val="24"/>
        </w:rPr>
        <w:t xml:space="preserve"> Ochrona z tytułu ubezpieczenia musi obejmować wszystkich uczestników realizacji zamówienia</w:t>
      </w:r>
      <w:r w:rsidR="00942058" w:rsidRPr="00FB10BB">
        <w:rPr>
          <w:rFonts w:ascii="Times New Roman" w:hAnsi="Times New Roman" w:cs="Times New Roman"/>
          <w:sz w:val="24"/>
          <w:szCs w:val="24"/>
        </w:rPr>
        <w:t xml:space="preserve"> objętego przedmiotową umową, w</w:t>
      </w:r>
      <w:r w:rsidR="00C57630" w:rsidRPr="00FB10BB">
        <w:rPr>
          <w:rFonts w:ascii="Times New Roman" w:hAnsi="Times New Roman" w:cs="Times New Roman"/>
          <w:sz w:val="24"/>
          <w:szCs w:val="24"/>
        </w:rPr>
        <w:t> </w:t>
      </w:r>
      <w:r w:rsidR="00704577" w:rsidRPr="00FB10BB">
        <w:rPr>
          <w:rFonts w:ascii="Times New Roman" w:hAnsi="Times New Roman" w:cs="Times New Roman"/>
          <w:sz w:val="24"/>
          <w:szCs w:val="24"/>
        </w:rPr>
        <w:t xml:space="preserve">tym podwykonawców. </w:t>
      </w:r>
    </w:p>
    <w:p w14:paraId="7680B0D5" w14:textId="4635C012"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17</w:t>
      </w:r>
      <w:r w:rsidR="00AC2010" w:rsidRPr="00FB10BB">
        <w:rPr>
          <w:rFonts w:ascii="Times New Roman" w:hAnsi="Times New Roman" w:cs="Times New Roman"/>
          <w:b/>
          <w:sz w:val="24"/>
          <w:szCs w:val="24"/>
        </w:rPr>
        <w:t>.</w:t>
      </w:r>
      <w:r w:rsidR="00AC2010" w:rsidRPr="00FB10BB">
        <w:rPr>
          <w:rFonts w:ascii="Times New Roman" w:hAnsi="Times New Roman" w:cs="Times New Roman"/>
          <w:sz w:val="24"/>
          <w:szCs w:val="24"/>
        </w:rPr>
        <w:t xml:space="preserve"> Opracowanie i uzgodnienie z Zamawiającym harmonogramu rzeczowo – finansowego z</w:t>
      </w:r>
      <w:r w:rsidR="00C57630" w:rsidRPr="00FB10BB">
        <w:rPr>
          <w:rFonts w:ascii="Times New Roman" w:hAnsi="Times New Roman" w:cs="Times New Roman"/>
          <w:sz w:val="24"/>
          <w:szCs w:val="24"/>
        </w:rPr>
        <w:t> </w:t>
      </w:r>
      <w:r w:rsidR="00D05697" w:rsidRPr="00FB10BB">
        <w:rPr>
          <w:rFonts w:ascii="Times New Roman" w:hAnsi="Times New Roman" w:cs="Times New Roman"/>
          <w:sz w:val="24"/>
          <w:szCs w:val="24"/>
        </w:rPr>
        <w:t xml:space="preserve">wyszczególnieniem zakresu robót </w:t>
      </w:r>
      <w:r w:rsidR="00AC2010" w:rsidRPr="00FB10BB">
        <w:rPr>
          <w:rFonts w:ascii="Times New Roman" w:hAnsi="Times New Roman" w:cs="Times New Roman"/>
          <w:sz w:val="24"/>
          <w:szCs w:val="24"/>
        </w:rPr>
        <w:t>wskazane</w:t>
      </w:r>
      <w:r w:rsidR="00D05697" w:rsidRPr="00FB10BB">
        <w:rPr>
          <w:rFonts w:ascii="Times New Roman" w:hAnsi="Times New Roman" w:cs="Times New Roman"/>
          <w:sz w:val="24"/>
          <w:szCs w:val="24"/>
        </w:rPr>
        <w:t>go</w:t>
      </w:r>
      <w:r w:rsidR="00AC2010" w:rsidRPr="00FB10BB">
        <w:rPr>
          <w:rFonts w:ascii="Times New Roman" w:hAnsi="Times New Roman" w:cs="Times New Roman"/>
          <w:sz w:val="24"/>
          <w:szCs w:val="24"/>
        </w:rPr>
        <w:t xml:space="preserve"> w przedmiar</w:t>
      </w:r>
      <w:r w:rsidR="00D05697" w:rsidRPr="00FB10BB">
        <w:rPr>
          <w:rFonts w:ascii="Times New Roman" w:hAnsi="Times New Roman" w:cs="Times New Roman"/>
          <w:sz w:val="24"/>
          <w:szCs w:val="24"/>
        </w:rPr>
        <w:t xml:space="preserve">ze </w:t>
      </w:r>
      <w:r w:rsidR="00AC2010" w:rsidRPr="00FB10BB">
        <w:rPr>
          <w:rFonts w:ascii="Times New Roman" w:hAnsi="Times New Roman" w:cs="Times New Roman"/>
          <w:sz w:val="24"/>
          <w:szCs w:val="24"/>
        </w:rPr>
        <w:t>robót oraz jego aktualizacja w trakcie re</w:t>
      </w:r>
      <w:r w:rsidR="00D05697" w:rsidRPr="00FB10BB">
        <w:rPr>
          <w:rFonts w:ascii="Times New Roman" w:hAnsi="Times New Roman" w:cs="Times New Roman"/>
          <w:sz w:val="24"/>
          <w:szCs w:val="24"/>
        </w:rPr>
        <w:t>alizacji przedmiotu zamówienia</w:t>
      </w:r>
      <w:r w:rsidR="003D4010" w:rsidRPr="00FB10BB">
        <w:rPr>
          <w:rFonts w:ascii="Times New Roman" w:hAnsi="Times New Roman" w:cs="Times New Roman"/>
          <w:sz w:val="24"/>
          <w:szCs w:val="24"/>
        </w:rPr>
        <w:t xml:space="preserve">. Harmonogram należy opracować z podziałem na zakresy określone w umowie. </w:t>
      </w:r>
      <w:r w:rsidR="00CB1479" w:rsidRPr="00FB10BB">
        <w:rPr>
          <w:rFonts w:ascii="Times New Roman" w:hAnsi="Times New Roman" w:cs="Times New Roman"/>
          <w:sz w:val="24"/>
          <w:szCs w:val="24"/>
        </w:rPr>
        <w:t xml:space="preserve">Harmonogram powinien uwzględniać terminy realizacji poszczególnych zakresów robót określonych w umowie, a także terminy i sposoby płatności przewidziane w umowie. </w:t>
      </w:r>
      <w:r w:rsidR="007F3ADA" w:rsidRPr="00FB10BB">
        <w:rPr>
          <w:rFonts w:ascii="Times New Roman" w:hAnsi="Times New Roman" w:cs="Times New Roman"/>
          <w:sz w:val="24"/>
          <w:szCs w:val="24"/>
        </w:rPr>
        <w:t xml:space="preserve">Harmonogram rzeczowo- finansowy Wykonawca przedłoży Zamawiającemu w terminie </w:t>
      </w:r>
      <w:r w:rsidR="00B63839" w:rsidRPr="00B63839">
        <w:rPr>
          <w:rFonts w:ascii="Times New Roman" w:hAnsi="Times New Roman" w:cs="Times New Roman"/>
          <w:sz w:val="24"/>
          <w:szCs w:val="24"/>
        </w:rPr>
        <w:t>14</w:t>
      </w:r>
      <w:r w:rsidR="007F3ADA" w:rsidRPr="00B63839">
        <w:rPr>
          <w:rFonts w:ascii="Times New Roman" w:hAnsi="Times New Roman" w:cs="Times New Roman"/>
          <w:sz w:val="24"/>
          <w:szCs w:val="24"/>
        </w:rPr>
        <w:t xml:space="preserve"> dni</w:t>
      </w:r>
      <w:r w:rsidR="007F3ADA" w:rsidRPr="00FB10BB">
        <w:rPr>
          <w:rFonts w:ascii="Times New Roman" w:hAnsi="Times New Roman" w:cs="Times New Roman"/>
          <w:sz w:val="24"/>
          <w:szCs w:val="24"/>
        </w:rPr>
        <w:t xml:space="preserve"> od dnia podpisania umowy. W miarę potrzeb i postępu prac oraz w sytuacji, gdy zajdzie taka konieczność Wykonawca zobowiązany jest do aktualizacji harmonogramu, przy czym każda zmiana w</w:t>
      </w:r>
      <w:r w:rsidR="00D05697" w:rsidRPr="00FB10BB">
        <w:rPr>
          <w:rFonts w:ascii="Times New Roman" w:hAnsi="Times New Roman" w:cs="Times New Roman"/>
          <w:sz w:val="24"/>
          <w:szCs w:val="24"/>
        </w:rPr>
        <w:t xml:space="preserve">ymaga akceptacji Zamawiającego. </w:t>
      </w:r>
      <w:r w:rsidR="00B92FEF" w:rsidRPr="00FB10BB">
        <w:rPr>
          <w:rFonts w:ascii="Times New Roman" w:hAnsi="Times New Roman" w:cs="Times New Roman"/>
          <w:sz w:val="24"/>
          <w:szCs w:val="24"/>
        </w:rPr>
        <w:t>Wykonawca powinien uwzględnić przy opracowywaniu harmonogramu ryzyko wystąpienia niekorzystnych warunków pogodowych, które mogą wpłynąć na postęp robót</w:t>
      </w:r>
      <w:r w:rsidR="001D2687" w:rsidRPr="00FB10BB">
        <w:rPr>
          <w:rFonts w:ascii="Times New Roman" w:hAnsi="Times New Roman" w:cs="Times New Roman"/>
          <w:sz w:val="24"/>
          <w:szCs w:val="24"/>
        </w:rPr>
        <w:t xml:space="preserve"> oraz inne okoliczności mogące mieć wpływ na terminowość wykonania przedmiotu umowy</w:t>
      </w:r>
      <w:r w:rsidR="00B92FEF" w:rsidRPr="00FB10BB">
        <w:rPr>
          <w:rFonts w:ascii="Times New Roman" w:hAnsi="Times New Roman" w:cs="Times New Roman"/>
          <w:sz w:val="24"/>
          <w:szCs w:val="24"/>
        </w:rPr>
        <w:t>.</w:t>
      </w:r>
    </w:p>
    <w:p w14:paraId="420CCCE5" w14:textId="17163BBF" w:rsidR="00BD7952" w:rsidRPr="00FB10BB" w:rsidRDefault="001A72B6"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w:t>
      </w:r>
      <w:r w:rsidR="002578C1" w:rsidRPr="00FB10BB">
        <w:rPr>
          <w:rFonts w:ascii="Times New Roman" w:hAnsi="Times New Roman" w:cs="Times New Roman"/>
          <w:b/>
          <w:sz w:val="24"/>
          <w:szCs w:val="24"/>
        </w:rPr>
        <w:t>8</w:t>
      </w:r>
      <w:r w:rsidRPr="00FB10BB">
        <w:rPr>
          <w:rFonts w:ascii="Times New Roman" w:hAnsi="Times New Roman" w:cs="Times New Roman"/>
          <w:b/>
          <w:sz w:val="24"/>
          <w:szCs w:val="24"/>
        </w:rPr>
        <w:t xml:space="preserve">. </w:t>
      </w:r>
      <w:r w:rsidRPr="00B63839">
        <w:rPr>
          <w:rFonts w:ascii="Times New Roman" w:hAnsi="Times New Roman" w:cs="Times New Roman"/>
          <w:sz w:val="24"/>
          <w:szCs w:val="24"/>
        </w:rPr>
        <w:t xml:space="preserve">Przedłożenie kosztorysu ofertowego zgodnie z zakresem wskazanym w przedmiarze robót </w:t>
      </w:r>
      <w:r w:rsidR="003D4010" w:rsidRPr="00B63839">
        <w:rPr>
          <w:rFonts w:ascii="Times New Roman" w:hAnsi="Times New Roman" w:cs="Times New Roman"/>
          <w:sz w:val="24"/>
          <w:szCs w:val="24"/>
        </w:rPr>
        <w:t>przed</w:t>
      </w:r>
      <w:r w:rsidR="00B63839" w:rsidRPr="00B63839">
        <w:rPr>
          <w:rFonts w:ascii="Times New Roman" w:hAnsi="Times New Roman" w:cs="Times New Roman"/>
          <w:sz w:val="24"/>
          <w:szCs w:val="24"/>
        </w:rPr>
        <w:t xml:space="preserve"> </w:t>
      </w:r>
      <w:r w:rsidR="003D4010" w:rsidRPr="00B63839">
        <w:rPr>
          <w:rFonts w:ascii="Times New Roman" w:hAnsi="Times New Roman" w:cs="Times New Roman"/>
          <w:sz w:val="24"/>
          <w:szCs w:val="24"/>
        </w:rPr>
        <w:t>terminem</w:t>
      </w:r>
      <w:r w:rsidRPr="00B63839">
        <w:rPr>
          <w:rFonts w:ascii="Times New Roman" w:hAnsi="Times New Roman" w:cs="Times New Roman"/>
          <w:sz w:val="24"/>
          <w:szCs w:val="24"/>
        </w:rPr>
        <w:t xml:space="preserve"> podpisania umowy</w:t>
      </w:r>
      <w:r w:rsidR="00F85680" w:rsidRPr="00B63839">
        <w:rPr>
          <w:rFonts w:ascii="Times New Roman" w:hAnsi="Times New Roman" w:cs="Times New Roman"/>
          <w:sz w:val="24"/>
          <w:szCs w:val="24"/>
        </w:rPr>
        <w:t xml:space="preserve"> (ryczałt)</w:t>
      </w:r>
      <w:r w:rsidRPr="00B63839">
        <w:rPr>
          <w:rFonts w:ascii="Times New Roman" w:hAnsi="Times New Roman" w:cs="Times New Roman"/>
          <w:sz w:val="24"/>
          <w:szCs w:val="24"/>
        </w:rPr>
        <w:t>.</w:t>
      </w:r>
    </w:p>
    <w:p w14:paraId="7F4EC329" w14:textId="5BB23C53"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19</w:t>
      </w:r>
      <w:r w:rsidR="0076777C" w:rsidRPr="00FB10BB">
        <w:rPr>
          <w:rFonts w:ascii="Times New Roman" w:hAnsi="Times New Roman" w:cs="Times New Roman"/>
          <w:b/>
          <w:sz w:val="24"/>
          <w:szCs w:val="24"/>
        </w:rPr>
        <w:t xml:space="preserve">. </w:t>
      </w:r>
      <w:r w:rsidR="001C65FB" w:rsidRPr="00FB10BB">
        <w:rPr>
          <w:rFonts w:ascii="Times New Roman" w:hAnsi="Times New Roman" w:cs="Times New Roman"/>
          <w:sz w:val="24"/>
          <w:szCs w:val="24"/>
        </w:rPr>
        <w:t>Wykonawca zobowiązany jest zapewnić wykonanie i kierowanie pracami i robotami objętymi przedmiotem zamówienia przez osoby posiadające stosowne kwalifikacje zawodowe i uprawnienia budowlane wymagane przepisami obowiązującego prawa.</w:t>
      </w:r>
    </w:p>
    <w:p w14:paraId="234B0EB2" w14:textId="4D0B662E"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20</w:t>
      </w:r>
      <w:r w:rsidR="006572C0" w:rsidRPr="00FB10BB">
        <w:rPr>
          <w:rFonts w:ascii="Times New Roman" w:hAnsi="Times New Roman" w:cs="Times New Roman"/>
          <w:b/>
          <w:sz w:val="24"/>
          <w:szCs w:val="24"/>
        </w:rPr>
        <w:t xml:space="preserve">. </w:t>
      </w:r>
      <w:r w:rsidR="006572C0" w:rsidRPr="00FB10BB">
        <w:rPr>
          <w:rFonts w:ascii="Times New Roman" w:hAnsi="Times New Roman" w:cs="Times New Roman"/>
          <w:sz w:val="24"/>
          <w:szCs w:val="24"/>
        </w:rPr>
        <w:t>Przedmiot zamówienia obejmuje wszystkie prace wchodzące w zakres procesu budowl</w:t>
      </w:r>
      <w:r w:rsidR="00BB4CAE" w:rsidRPr="00FB10BB">
        <w:rPr>
          <w:rFonts w:ascii="Times New Roman" w:hAnsi="Times New Roman" w:cs="Times New Roman"/>
          <w:sz w:val="24"/>
          <w:szCs w:val="24"/>
        </w:rPr>
        <w:t xml:space="preserve">anego, </w:t>
      </w:r>
      <w:r w:rsidR="006572C0" w:rsidRPr="00FB10BB">
        <w:rPr>
          <w:rFonts w:ascii="Times New Roman" w:hAnsi="Times New Roman" w:cs="Times New Roman"/>
          <w:sz w:val="24"/>
          <w:szCs w:val="24"/>
        </w:rPr>
        <w:t>realizację robót budowlanych wraz z dostawą i montażem sprzętu i urządzeń, uzyskanie decyzji o pozwoleniu na użytkowanie, wykonanie dokumentacji powykonawczej wraz z inwentaryzacją geodezyjną.</w:t>
      </w:r>
    </w:p>
    <w:p w14:paraId="117F8355" w14:textId="18EE43F0"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21</w:t>
      </w:r>
      <w:r w:rsidR="006572C0" w:rsidRPr="00FB10BB">
        <w:rPr>
          <w:rFonts w:ascii="Times New Roman" w:hAnsi="Times New Roman" w:cs="Times New Roman"/>
          <w:b/>
          <w:sz w:val="24"/>
          <w:szCs w:val="24"/>
        </w:rPr>
        <w:t xml:space="preserve">. </w:t>
      </w:r>
      <w:r w:rsidR="006572C0" w:rsidRPr="00FB10BB">
        <w:rPr>
          <w:rFonts w:ascii="Times New Roman" w:hAnsi="Times New Roman" w:cs="Times New Roman"/>
          <w:sz w:val="24"/>
          <w:szCs w:val="24"/>
        </w:rPr>
        <w:t>Wykonawca powinien zapoznać się ze wszystkimi wymaganiami określonymi w</w:t>
      </w:r>
      <w:r w:rsidR="00D10788" w:rsidRPr="00FB10BB">
        <w:rPr>
          <w:rFonts w:ascii="Times New Roman" w:hAnsi="Times New Roman" w:cs="Times New Roman"/>
          <w:sz w:val="24"/>
          <w:szCs w:val="24"/>
        </w:rPr>
        <w:t> S</w:t>
      </w:r>
      <w:r w:rsidR="006572C0" w:rsidRPr="00FB10BB">
        <w:rPr>
          <w:rFonts w:ascii="Times New Roman" w:hAnsi="Times New Roman" w:cs="Times New Roman"/>
          <w:sz w:val="24"/>
          <w:szCs w:val="24"/>
        </w:rPr>
        <w:t>pecyfikacji warunków zamówienia i zdobyć wszelkie informacje, które mogą być przydatne do przygotowania oferty.</w:t>
      </w:r>
    </w:p>
    <w:p w14:paraId="63DDFDFD" w14:textId="2C578B68"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2</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 przypadku, gdy w opisie przedmiotu zamówienia znajdą się odniesienia do norm, ocen technicznych, specyfikacji technicznych i systemów referencji technicznych, o których mowa </w:t>
      </w:r>
      <w:r w:rsidR="006572C0" w:rsidRPr="00FB10BB">
        <w:rPr>
          <w:rFonts w:ascii="Times New Roman" w:hAnsi="Times New Roman" w:cs="Times New Roman"/>
          <w:sz w:val="24"/>
          <w:szCs w:val="24"/>
        </w:rPr>
        <w:lastRenderedPageBreak/>
        <w:t>w art. 101 ust. 1 pkt 2 oraz ust. 3 i ust. 5 ustawy</w:t>
      </w:r>
      <w:r w:rsidR="009C0E07" w:rsidRPr="00FB10BB">
        <w:rPr>
          <w:rFonts w:ascii="Times New Roman" w:hAnsi="Times New Roman" w:cs="Times New Roman"/>
          <w:sz w:val="24"/>
          <w:szCs w:val="24"/>
        </w:rPr>
        <w:t xml:space="preserve"> Prawo zamówień publicznych</w:t>
      </w:r>
      <w:r w:rsidR="006572C0" w:rsidRPr="00FB10BB">
        <w:rPr>
          <w:rFonts w:ascii="Times New Roman" w:hAnsi="Times New Roman" w:cs="Times New Roman"/>
          <w:sz w:val="24"/>
          <w:szCs w:val="24"/>
        </w:rPr>
        <w:t>, Zamawiający dopuszcza rozwiązania równoważne opisywanym.</w:t>
      </w:r>
    </w:p>
    <w:p w14:paraId="5665AFE5" w14:textId="5131DF42"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3</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 przypadku wystąpienia w dokumentacji opi</w:t>
      </w:r>
      <w:r w:rsidR="00FD7CB5" w:rsidRPr="00FB10BB">
        <w:rPr>
          <w:rFonts w:ascii="Times New Roman" w:hAnsi="Times New Roman" w:cs="Times New Roman"/>
          <w:sz w:val="24"/>
          <w:szCs w:val="24"/>
        </w:rPr>
        <w:t>sującej przedmiot zamówienia (np</w:t>
      </w:r>
      <w:r w:rsidR="006572C0" w:rsidRPr="00FB10BB">
        <w:rPr>
          <w:rFonts w:ascii="Times New Roman" w:hAnsi="Times New Roman" w:cs="Times New Roman"/>
          <w:sz w:val="24"/>
          <w:szCs w:val="24"/>
        </w:rPr>
        <w:t>.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 xml:space="preserve">projektach, specyfikacji </w:t>
      </w:r>
      <w:r w:rsidR="00FD7CB5" w:rsidRPr="00FB10BB">
        <w:rPr>
          <w:rFonts w:ascii="Times New Roman" w:hAnsi="Times New Roman" w:cs="Times New Roman"/>
          <w:sz w:val="24"/>
          <w:szCs w:val="24"/>
        </w:rPr>
        <w:t>techniczn</w:t>
      </w:r>
      <w:r w:rsidR="003D4010" w:rsidRPr="00FB10BB">
        <w:rPr>
          <w:rFonts w:ascii="Times New Roman" w:hAnsi="Times New Roman" w:cs="Times New Roman"/>
          <w:sz w:val="24"/>
          <w:szCs w:val="24"/>
        </w:rPr>
        <w:t>ej</w:t>
      </w:r>
      <w:r w:rsidR="006572C0" w:rsidRPr="00FB10BB">
        <w:rPr>
          <w:rFonts w:ascii="Times New Roman" w:hAnsi="Times New Roman" w:cs="Times New Roman"/>
          <w:sz w:val="24"/>
          <w:szCs w:val="24"/>
        </w:rPr>
        <w:t>,</w:t>
      </w:r>
      <w:r w:rsidR="00FD7CB5" w:rsidRPr="00FB10BB">
        <w:rPr>
          <w:rFonts w:ascii="Times New Roman" w:hAnsi="Times New Roman" w:cs="Times New Roman"/>
          <w:sz w:val="24"/>
          <w:szCs w:val="24"/>
        </w:rPr>
        <w:t xml:space="preserve"> przedmiarach robót,</w:t>
      </w:r>
      <w:r w:rsidR="006572C0" w:rsidRPr="00FB10BB">
        <w:rPr>
          <w:rFonts w:ascii="Times New Roman" w:hAnsi="Times New Roman" w:cs="Times New Roman"/>
          <w:sz w:val="24"/>
          <w:szCs w:val="24"/>
        </w:rPr>
        <w:t xml:space="preserve"> zestawieniach, formularzach</w:t>
      </w:r>
      <w:r w:rsidR="00FD7CB5" w:rsidRPr="00FB10BB">
        <w:rPr>
          <w:rFonts w:ascii="Times New Roman" w:hAnsi="Times New Roman" w:cs="Times New Roman"/>
          <w:sz w:val="24"/>
          <w:szCs w:val="24"/>
        </w:rPr>
        <w:t>, inne..</w:t>
      </w:r>
      <w:r w:rsidR="006572C0" w:rsidRPr="00FB10BB">
        <w:rPr>
          <w:rFonts w:ascii="Times New Roman" w:hAnsi="Times New Roman" w:cs="Times New Roman"/>
          <w:sz w:val="24"/>
          <w:szCs w:val="24"/>
        </w:rPr>
        <w:t>) nazw producentów, patentów, marek, znaków towarowych, bądź aprobat technicznych, norm, specyfikacji technicznych czy systemów odniesienia, Zamawiający dopuszcza zaoferowanie rozwiązań równoważnych opisanym pod warunkiem zachowania parametrów technicznych, jakościowych i użytkowych na takim samym poziomie lub lepszych niż wskazane w dokumentacji oraz nieprowadzących do zmiany technologii. Wykonawca, który zastosuje podczas wykonywania zamówienia rozwiązania równoważne opisanym przez Zamawiającego w SWZ, będzie obowiązany uprzednio uzgodnić zmiany z Zamawiającym i</w:t>
      </w:r>
      <w:r w:rsidR="00C57630" w:rsidRPr="00FB10BB">
        <w:rPr>
          <w:rFonts w:ascii="Times New Roman" w:hAnsi="Times New Roman" w:cs="Times New Roman"/>
          <w:sz w:val="24"/>
          <w:szCs w:val="24"/>
        </w:rPr>
        <w:t> </w:t>
      </w:r>
      <w:r w:rsidR="006572C0" w:rsidRPr="00FB10BB">
        <w:rPr>
          <w:rFonts w:ascii="Times New Roman" w:hAnsi="Times New Roman" w:cs="Times New Roman"/>
          <w:sz w:val="24"/>
          <w:szCs w:val="24"/>
        </w:rPr>
        <w:t>wykazać, że zastosowane przez niego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ramach realizacji umowy materiały, urządzenia, sprzęt lub wyposażenie spełniają wymagania określone przez Zamawiającego</w:t>
      </w:r>
      <w:r w:rsidR="000A2024"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w</w:t>
      </w:r>
      <w:r w:rsidR="00C57630" w:rsidRPr="00FB10BB">
        <w:rPr>
          <w:rFonts w:ascii="Times New Roman" w:hAnsi="Times New Roman" w:cs="Times New Roman"/>
          <w:sz w:val="24"/>
          <w:szCs w:val="24"/>
        </w:rPr>
        <w:t> </w:t>
      </w:r>
      <w:r w:rsidR="006572C0" w:rsidRPr="00FB10BB">
        <w:rPr>
          <w:rFonts w:ascii="Times New Roman" w:hAnsi="Times New Roman" w:cs="Times New Roman"/>
          <w:sz w:val="24"/>
          <w:szCs w:val="24"/>
        </w:rPr>
        <w:t>SWZ.</w:t>
      </w:r>
      <w:r w:rsidR="000A2024"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Ewentualna równoważność musi być wykazywana głównie tam, gdzie Zamawiający ustalił opis przedmiotu umowy przy pomocy znaków towarowych, patentów lub pochodzenia, źródła lub szczególnego procesu, który charakteryzuje produkty. Natomiast jeżeli Zamawiający dopuścił rozwiązania równoważne opisywane w dokumentacji, ale nie podał minimalnych parametrów, które by tę równoważność potwierdzały, Wykonawca obowiązany będzie zaoferować produkt o</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właściwościach takich samych, nadający się funkcjonalnie do zapotrzebowanego zastosowania (potwierdzających zgodność cech technicznych, jakościowych i funkcjonalnych z cechami technicznymi, jakościowymi i funkcjonalnymi wskazanymi w SWZ).</w:t>
      </w:r>
    </w:p>
    <w:p w14:paraId="1619CDFE" w14:textId="1FC821F9"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4</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może realizować przedmiot umowy o cechach odpowiadających cechom wskazanym w opisie przedmiotu umowy lub lepszych od nich, lecz oznaczonych innym znakiem towarowym. Jeżeli Zamawiający w opisie przedmiotu zamówienia wskazał znaki towarowe, patenty lub pochodzenie,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77004F07" w14:textId="4909F14F"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F84991">
        <w:rPr>
          <w:rFonts w:ascii="Times New Roman" w:hAnsi="Times New Roman" w:cs="Times New Roman"/>
          <w:b/>
          <w:sz w:val="24"/>
          <w:szCs w:val="24"/>
        </w:rPr>
        <w:t>5</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który powołuje się na rozwiązania równoważne jest obowiązany wykazać, że oferowane rozwiązania spełniają wymagania określone przez Zamawiającego poprzez złożenie stosownych dokumentów. W takich wypadku wykonawca załącza do oferty wykaz rozwiązań równoważnych wraz z jego opisem lub normami. Rozwiązanie równoważne musi być przez Wykonawcę udowodnione.</w:t>
      </w:r>
    </w:p>
    <w:p w14:paraId="61E4C3DD" w14:textId="3E19E3A1"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lastRenderedPageBreak/>
        <w:t>26</w:t>
      </w:r>
      <w:r w:rsidR="006572C0" w:rsidRPr="00FB10BB">
        <w:rPr>
          <w:rFonts w:ascii="Times New Roman" w:hAnsi="Times New Roman" w:cs="Times New Roman"/>
          <w:b/>
          <w:sz w:val="24"/>
          <w:szCs w:val="24"/>
        </w:rPr>
        <w:t>.</w:t>
      </w:r>
      <w:r>
        <w:rPr>
          <w:rFonts w:ascii="Times New Roman" w:hAnsi="Times New Roman" w:cs="Times New Roman"/>
          <w:sz w:val="24"/>
          <w:szCs w:val="24"/>
        </w:rPr>
        <w:t xml:space="preserve"> </w:t>
      </w:r>
      <w:r w:rsidR="006572C0" w:rsidRPr="00FB10BB">
        <w:rPr>
          <w:rFonts w:ascii="Times New Roman" w:hAnsi="Times New Roman" w:cs="Times New Roman"/>
          <w:sz w:val="24"/>
          <w:szCs w:val="24"/>
        </w:rPr>
        <w:t>Wszystkie materiały zastosowane do realizacji przedmiotu zamówienia muszą być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gatunku pierwszym i muszą posiadać atesty, certyfikaty i aprobaty techniczne dopuszczające do stosowania w budownictwie (atesty, certyfikaty i aprobaty należy dostarczyć Zamawiającemu do końcowego protokołu odbioru robót).</w:t>
      </w:r>
    </w:p>
    <w:p w14:paraId="203AED19" w14:textId="3054F7C6"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27</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zobowiązany jest we własnym zakresie i na własny koszt zabezpieczyć odpowiedni sprzęt i materiały do wykonania przedmiotu zamówienia.</w:t>
      </w:r>
    </w:p>
    <w:p w14:paraId="0FA69C92" w14:textId="4034E530"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28</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Składający oferty wykonawcy zobowiązani są do zapoznania z istotnymi przepisami prawa, aktami i regulacjami obowiązującymi w Polsce, które w jakikolwiek sposób mogą</w:t>
      </w:r>
      <w:r w:rsidR="00B63839">
        <w:rPr>
          <w:rFonts w:ascii="Times New Roman" w:hAnsi="Times New Roman" w:cs="Times New Roman"/>
          <w:sz w:val="24"/>
          <w:szCs w:val="24"/>
        </w:rPr>
        <w:t xml:space="preserve"> </w:t>
      </w:r>
      <w:r w:rsidR="006572C0" w:rsidRPr="00FB10BB">
        <w:rPr>
          <w:rFonts w:ascii="Times New Roman" w:hAnsi="Times New Roman" w:cs="Times New Roman"/>
          <w:sz w:val="24"/>
          <w:szCs w:val="24"/>
        </w:rPr>
        <w:t>wpływać lub odnosić się do działań podejmow</w:t>
      </w:r>
      <w:r w:rsidR="00BD7952" w:rsidRPr="00FB10BB">
        <w:rPr>
          <w:rFonts w:ascii="Times New Roman" w:hAnsi="Times New Roman" w:cs="Times New Roman"/>
          <w:sz w:val="24"/>
          <w:szCs w:val="24"/>
        </w:rPr>
        <w:t xml:space="preserve">anych w związku z zamówieniem </w:t>
      </w:r>
      <w:r w:rsidR="008F0A8B" w:rsidRPr="00FB10BB">
        <w:rPr>
          <w:rFonts w:ascii="Times New Roman" w:hAnsi="Times New Roman" w:cs="Times New Roman"/>
          <w:sz w:val="24"/>
          <w:szCs w:val="24"/>
        </w:rPr>
        <w:t>i </w:t>
      </w:r>
      <w:r w:rsidR="006572C0" w:rsidRPr="00FB10BB">
        <w:rPr>
          <w:rFonts w:ascii="Times New Roman" w:hAnsi="Times New Roman" w:cs="Times New Roman"/>
          <w:sz w:val="24"/>
          <w:szCs w:val="24"/>
        </w:rPr>
        <w:t>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następstwie podpisania umowy</w:t>
      </w:r>
      <w:r w:rsidR="00BD7952" w:rsidRPr="00FB10BB">
        <w:rPr>
          <w:rFonts w:ascii="Times New Roman" w:hAnsi="Times New Roman" w:cs="Times New Roman"/>
          <w:sz w:val="24"/>
          <w:szCs w:val="24"/>
        </w:rPr>
        <w:t>.</w:t>
      </w:r>
    </w:p>
    <w:p w14:paraId="05D14145" w14:textId="50F6F3D7"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29</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Wymagany przez Zamawiająceg</w:t>
      </w:r>
      <w:r w:rsidR="00FD1F10" w:rsidRPr="00FB10BB">
        <w:rPr>
          <w:rFonts w:ascii="Times New Roman" w:hAnsi="Times New Roman" w:cs="Times New Roman"/>
          <w:sz w:val="24"/>
          <w:szCs w:val="24"/>
        </w:rPr>
        <w:t xml:space="preserve">o minimalny okres gwarancji – </w:t>
      </w:r>
      <w:r w:rsidR="008C30BB">
        <w:rPr>
          <w:rFonts w:ascii="Times New Roman" w:hAnsi="Times New Roman" w:cs="Times New Roman"/>
          <w:sz w:val="24"/>
          <w:szCs w:val="24"/>
        </w:rPr>
        <w:t>24</w:t>
      </w:r>
      <w:r w:rsidR="00FD1F10" w:rsidRPr="00B63839">
        <w:rPr>
          <w:rFonts w:ascii="Times New Roman" w:hAnsi="Times New Roman" w:cs="Times New Roman"/>
          <w:sz w:val="24"/>
          <w:szCs w:val="24"/>
        </w:rPr>
        <w:t xml:space="preserve"> miesi</w:t>
      </w:r>
      <w:r w:rsidR="008C30BB">
        <w:rPr>
          <w:rFonts w:ascii="Times New Roman" w:hAnsi="Times New Roman" w:cs="Times New Roman"/>
          <w:sz w:val="24"/>
          <w:szCs w:val="24"/>
        </w:rPr>
        <w:t>ące</w:t>
      </w:r>
      <w:r w:rsidR="00FD1F10" w:rsidRPr="00B63839">
        <w:rPr>
          <w:rFonts w:ascii="Times New Roman" w:hAnsi="Times New Roman" w:cs="Times New Roman"/>
          <w:sz w:val="24"/>
          <w:szCs w:val="24"/>
        </w:rPr>
        <w:t xml:space="preserve">, </w:t>
      </w:r>
      <w:r w:rsidR="006572C0" w:rsidRPr="00B63839">
        <w:rPr>
          <w:rFonts w:ascii="Times New Roman" w:hAnsi="Times New Roman" w:cs="Times New Roman"/>
          <w:sz w:val="24"/>
          <w:szCs w:val="24"/>
        </w:rPr>
        <w:t>licząc</w:t>
      </w:r>
      <w:r w:rsidR="006572C0" w:rsidRPr="00FB10BB">
        <w:rPr>
          <w:rFonts w:ascii="Times New Roman" w:hAnsi="Times New Roman" w:cs="Times New Roman"/>
          <w:sz w:val="24"/>
          <w:szCs w:val="24"/>
        </w:rPr>
        <w:t xml:space="preserve"> od daty końcowego protokołu odbioru robót. Oferta Wykonawcy, który zapropon</w:t>
      </w:r>
      <w:r w:rsidR="00BD7952" w:rsidRPr="00FB10BB">
        <w:rPr>
          <w:rFonts w:ascii="Times New Roman" w:hAnsi="Times New Roman" w:cs="Times New Roman"/>
          <w:sz w:val="24"/>
          <w:szCs w:val="24"/>
        </w:rPr>
        <w:t xml:space="preserve">uje okres gwarancji krótszy niż </w:t>
      </w:r>
      <w:r w:rsidR="008C30BB">
        <w:rPr>
          <w:rFonts w:ascii="Times New Roman" w:hAnsi="Times New Roman" w:cs="Times New Roman"/>
          <w:sz w:val="24"/>
          <w:szCs w:val="24"/>
        </w:rPr>
        <w:t>24</w:t>
      </w:r>
      <w:r w:rsidR="006572C0" w:rsidRPr="00B63839">
        <w:rPr>
          <w:rFonts w:ascii="Times New Roman" w:hAnsi="Times New Roman" w:cs="Times New Roman"/>
          <w:sz w:val="24"/>
          <w:szCs w:val="24"/>
        </w:rPr>
        <w:t xml:space="preserve"> miesi</w:t>
      </w:r>
      <w:r w:rsidR="008C30BB">
        <w:rPr>
          <w:rFonts w:ascii="Times New Roman" w:hAnsi="Times New Roman" w:cs="Times New Roman"/>
          <w:sz w:val="24"/>
          <w:szCs w:val="24"/>
        </w:rPr>
        <w:t>ące</w:t>
      </w:r>
      <w:r w:rsidR="006572C0" w:rsidRPr="00FB10BB">
        <w:rPr>
          <w:rFonts w:ascii="Times New Roman" w:hAnsi="Times New Roman" w:cs="Times New Roman"/>
          <w:sz w:val="24"/>
          <w:szCs w:val="24"/>
        </w:rPr>
        <w:t>, zostanie odrzucona jako niezgodna ze SWZ.</w:t>
      </w:r>
      <w:r w:rsidR="00F66FFC">
        <w:rPr>
          <w:rFonts w:ascii="Times New Roman" w:hAnsi="Times New Roman" w:cs="Times New Roman"/>
          <w:sz w:val="24"/>
          <w:szCs w:val="24"/>
        </w:rPr>
        <w:t xml:space="preserve"> Okres gwarancji stanowi kryterium wyboru. </w:t>
      </w:r>
    </w:p>
    <w:p w14:paraId="47C19855" w14:textId="04833294"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0</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ma obowiązek znać i stosować w czasie prowadzenia robót wszelkie przepisy dotyczące ochrony środowiska naturalnego, ochrony zdrowia i obowiązujące wymogi ochrony powietrza jak również</w:t>
      </w:r>
      <w:r w:rsidR="00C57630" w:rsidRPr="00FB10BB">
        <w:rPr>
          <w:rFonts w:ascii="Times New Roman" w:hAnsi="Times New Roman" w:cs="Times New Roman"/>
          <w:sz w:val="24"/>
          <w:szCs w:val="24"/>
        </w:rPr>
        <w:t xml:space="preserve"> przestrzegać przepisów ochrony </w:t>
      </w:r>
      <w:r w:rsidR="006572C0" w:rsidRPr="00FB10BB">
        <w:rPr>
          <w:rFonts w:ascii="Times New Roman" w:hAnsi="Times New Roman" w:cs="Times New Roman"/>
          <w:sz w:val="24"/>
          <w:szCs w:val="24"/>
        </w:rPr>
        <w:t>przeciwpożarowej.</w:t>
      </w:r>
      <w:r w:rsidR="00FB4130"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Wykonawca ograniczy pylenie podczas prac budowlanych.</w:t>
      </w:r>
    </w:p>
    <w:p w14:paraId="68FDCB6B" w14:textId="577C048D"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1</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Wszystkie materiały, w tym odpady powstałe w wyniku realizacji robót budowlanych w</w:t>
      </w:r>
      <w:r w:rsidR="008F0A8B" w:rsidRPr="00FB10BB">
        <w:rPr>
          <w:rFonts w:ascii="Times New Roman" w:hAnsi="Times New Roman" w:cs="Times New Roman"/>
          <w:sz w:val="24"/>
          <w:szCs w:val="24"/>
        </w:rPr>
        <w:t> </w:t>
      </w:r>
      <w:r w:rsidR="006572C0" w:rsidRPr="00FB10BB">
        <w:rPr>
          <w:rFonts w:ascii="Times New Roman" w:hAnsi="Times New Roman" w:cs="Times New Roman"/>
          <w:sz w:val="24"/>
          <w:szCs w:val="24"/>
        </w:rPr>
        <w:t>ramach projektu muszą być zagospodarowane (ponownie użyte, przetworzone, unieszkodliwione lub magazyno</w:t>
      </w:r>
      <w:r w:rsidR="00E910B8" w:rsidRPr="00FB10BB">
        <w:rPr>
          <w:rFonts w:ascii="Times New Roman" w:hAnsi="Times New Roman" w:cs="Times New Roman"/>
          <w:sz w:val="24"/>
          <w:szCs w:val="24"/>
        </w:rPr>
        <w:t>wane) zgodnie z obowiązującymi</w:t>
      </w:r>
      <w:r w:rsidR="006572C0" w:rsidRPr="00FB10BB">
        <w:rPr>
          <w:rFonts w:ascii="Times New Roman" w:hAnsi="Times New Roman" w:cs="Times New Roman"/>
          <w:sz w:val="24"/>
          <w:szCs w:val="24"/>
        </w:rPr>
        <w:t xml:space="preserve"> przepisami, w tym przepisami ochrony środowiska (w sposób przyjazny środowisku). Koszty wytworzenia, transportu i utylizacji odpadów należy uwzględnić w cenie oferty.</w:t>
      </w:r>
    </w:p>
    <w:p w14:paraId="6B71C034" w14:textId="407A8244"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2</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Przed złożeniem oferty można zapoznać się z obiektem objętym przedmiotem zamówienia w celu sporządzenia należytej wyceny.</w:t>
      </w:r>
    </w:p>
    <w:p w14:paraId="05E78028" w14:textId="6BBC55F8" w:rsidR="00BD7952"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3</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zobowiązany jest zrealizować zamówienie na zasadach i warunkach opisanych w S</w:t>
      </w:r>
      <w:r w:rsidR="00FD7CB5" w:rsidRPr="00FB10BB">
        <w:rPr>
          <w:rFonts w:ascii="Times New Roman" w:hAnsi="Times New Roman" w:cs="Times New Roman"/>
          <w:sz w:val="24"/>
          <w:szCs w:val="24"/>
        </w:rPr>
        <w:t xml:space="preserve">pecyfikacji </w:t>
      </w:r>
      <w:r w:rsidR="006572C0" w:rsidRPr="00FB10BB">
        <w:rPr>
          <w:rFonts w:ascii="Times New Roman" w:hAnsi="Times New Roman" w:cs="Times New Roman"/>
          <w:sz w:val="24"/>
          <w:szCs w:val="24"/>
        </w:rPr>
        <w:t>W</w:t>
      </w:r>
      <w:r w:rsidR="00FD7CB5" w:rsidRPr="00FB10BB">
        <w:rPr>
          <w:rFonts w:ascii="Times New Roman" w:hAnsi="Times New Roman" w:cs="Times New Roman"/>
          <w:sz w:val="24"/>
          <w:szCs w:val="24"/>
        </w:rPr>
        <w:t xml:space="preserve">arunków </w:t>
      </w:r>
      <w:r w:rsidR="006572C0" w:rsidRPr="00FB10BB">
        <w:rPr>
          <w:rFonts w:ascii="Times New Roman" w:hAnsi="Times New Roman" w:cs="Times New Roman"/>
          <w:sz w:val="24"/>
          <w:szCs w:val="24"/>
        </w:rPr>
        <w:t>Z</w:t>
      </w:r>
      <w:r w:rsidR="00FD7CB5" w:rsidRPr="00FB10BB">
        <w:rPr>
          <w:rFonts w:ascii="Times New Roman" w:hAnsi="Times New Roman" w:cs="Times New Roman"/>
          <w:sz w:val="24"/>
          <w:szCs w:val="24"/>
        </w:rPr>
        <w:t>amówienia, Projekcie technicznym</w:t>
      </w:r>
      <w:r w:rsidR="006572C0" w:rsidRPr="00FB10BB">
        <w:rPr>
          <w:rFonts w:ascii="Times New Roman" w:hAnsi="Times New Roman" w:cs="Times New Roman"/>
          <w:sz w:val="24"/>
          <w:szCs w:val="24"/>
        </w:rPr>
        <w:t xml:space="preserve"> wraz z</w:t>
      </w:r>
      <w:r w:rsidR="008F0A8B" w:rsidRPr="00FB10BB">
        <w:rPr>
          <w:rFonts w:ascii="Times New Roman" w:hAnsi="Times New Roman" w:cs="Times New Roman"/>
          <w:sz w:val="24"/>
          <w:szCs w:val="24"/>
        </w:rPr>
        <w:t> </w:t>
      </w:r>
      <w:r w:rsidR="00FD7CB5" w:rsidRPr="00FB10BB">
        <w:rPr>
          <w:rFonts w:ascii="Times New Roman" w:hAnsi="Times New Roman" w:cs="Times New Roman"/>
          <w:sz w:val="24"/>
          <w:szCs w:val="24"/>
        </w:rPr>
        <w:t xml:space="preserve">pozostałymi załącznikami i złożonej </w:t>
      </w:r>
      <w:r w:rsidR="006572C0" w:rsidRPr="00FB10BB">
        <w:rPr>
          <w:rFonts w:ascii="Times New Roman" w:hAnsi="Times New Roman" w:cs="Times New Roman"/>
          <w:sz w:val="24"/>
          <w:szCs w:val="24"/>
        </w:rPr>
        <w:t>ofercie.</w:t>
      </w:r>
    </w:p>
    <w:p w14:paraId="3F4E8320" w14:textId="6399074E" w:rsidR="00F66FFC" w:rsidRPr="00FB10BB" w:rsidRDefault="00F66FFC" w:rsidP="00FB10BB">
      <w:pPr>
        <w:tabs>
          <w:tab w:val="left" w:pos="142"/>
        </w:tabs>
        <w:spacing w:after="0" w:line="360" w:lineRule="auto"/>
        <w:jc w:val="both"/>
        <w:rPr>
          <w:rFonts w:ascii="Times New Roman" w:hAnsi="Times New Roman" w:cs="Times New Roman"/>
          <w:sz w:val="24"/>
          <w:szCs w:val="24"/>
        </w:rPr>
      </w:pPr>
      <w:r w:rsidRPr="007E432C">
        <w:rPr>
          <w:rFonts w:ascii="Times New Roman" w:hAnsi="Times New Roman" w:cs="Times New Roman"/>
          <w:b/>
          <w:bCs/>
          <w:sz w:val="24"/>
          <w:szCs w:val="24"/>
        </w:rPr>
        <w:t>34</w:t>
      </w:r>
      <w:r>
        <w:rPr>
          <w:rFonts w:ascii="Times New Roman" w:hAnsi="Times New Roman" w:cs="Times New Roman"/>
          <w:sz w:val="24"/>
          <w:szCs w:val="24"/>
        </w:rPr>
        <w:t xml:space="preserve">. Prace należy wykonać w taki sposób, aby w jak najkrótszym czasie ograniczyć dostęp mieszkańcom do swoich domów. </w:t>
      </w:r>
    </w:p>
    <w:p w14:paraId="1D2C3C59" w14:textId="718C0D32" w:rsidR="00296620" w:rsidRPr="003811C1" w:rsidRDefault="002578C1" w:rsidP="00FB10BB">
      <w:pPr>
        <w:tabs>
          <w:tab w:val="left" w:pos="142"/>
        </w:tabs>
        <w:spacing w:after="0" w:line="360" w:lineRule="auto"/>
        <w:jc w:val="both"/>
        <w:rPr>
          <w:rFonts w:ascii="Times New Roman" w:hAnsi="Times New Roman" w:cs="Times New Roman"/>
          <w:color w:val="FF0000"/>
          <w:sz w:val="24"/>
          <w:szCs w:val="24"/>
        </w:rPr>
      </w:pPr>
      <w:r w:rsidRPr="00FB10BB">
        <w:rPr>
          <w:rFonts w:ascii="Times New Roman" w:hAnsi="Times New Roman" w:cs="Times New Roman"/>
          <w:b/>
          <w:sz w:val="24"/>
          <w:szCs w:val="24"/>
        </w:rPr>
        <w:t>3</w:t>
      </w:r>
      <w:r w:rsidR="00F66FFC">
        <w:rPr>
          <w:rFonts w:ascii="Times New Roman" w:hAnsi="Times New Roman" w:cs="Times New Roman"/>
          <w:b/>
          <w:sz w:val="24"/>
          <w:szCs w:val="24"/>
        </w:rPr>
        <w:t>5</w:t>
      </w:r>
      <w:r w:rsidR="00296620" w:rsidRPr="00FB10BB">
        <w:rPr>
          <w:rFonts w:ascii="Times New Roman" w:hAnsi="Times New Roman" w:cs="Times New Roman"/>
          <w:b/>
          <w:sz w:val="24"/>
          <w:szCs w:val="24"/>
        </w:rPr>
        <w:t>.</w:t>
      </w:r>
      <w:r w:rsidR="00296620" w:rsidRPr="00FB10BB">
        <w:rPr>
          <w:rFonts w:ascii="Times New Roman" w:hAnsi="Times New Roman" w:cs="Times New Roman"/>
          <w:sz w:val="24"/>
          <w:szCs w:val="24"/>
        </w:rPr>
        <w:t xml:space="preserve"> </w:t>
      </w:r>
      <w:r w:rsidR="00296620" w:rsidRPr="0086712E">
        <w:rPr>
          <w:rFonts w:ascii="Times New Roman" w:hAnsi="Times New Roman" w:cs="Times New Roman"/>
          <w:sz w:val="24"/>
          <w:szCs w:val="24"/>
        </w:rPr>
        <w:t xml:space="preserve">Projektowana inwestycja zlokalizowana jest w miejscowości </w:t>
      </w:r>
      <w:r w:rsidR="001A280A" w:rsidRPr="0086712E">
        <w:rPr>
          <w:rFonts w:ascii="Times New Roman" w:hAnsi="Times New Roman" w:cs="Times New Roman"/>
          <w:b/>
          <w:bCs/>
          <w:sz w:val="24"/>
          <w:szCs w:val="24"/>
        </w:rPr>
        <w:t>Ozimek</w:t>
      </w:r>
      <w:r w:rsidR="0028148C" w:rsidRPr="0086712E">
        <w:rPr>
          <w:rFonts w:ascii="Times New Roman" w:hAnsi="Times New Roman" w:cs="Times New Roman"/>
          <w:sz w:val="24"/>
          <w:szCs w:val="24"/>
        </w:rPr>
        <w:t>,</w:t>
      </w:r>
      <w:r w:rsidR="000B701F" w:rsidRPr="0086712E">
        <w:rPr>
          <w:rFonts w:ascii="Times New Roman" w:hAnsi="Times New Roman" w:cs="Times New Roman"/>
          <w:sz w:val="24"/>
          <w:szCs w:val="24"/>
        </w:rPr>
        <w:t xml:space="preserve"> na </w:t>
      </w:r>
      <w:r w:rsidR="00943D73" w:rsidRPr="0086712E">
        <w:rPr>
          <w:rFonts w:ascii="Times New Roman" w:hAnsi="Times New Roman" w:cs="Times New Roman"/>
          <w:sz w:val="24"/>
          <w:szCs w:val="24"/>
        </w:rPr>
        <w:t>dz</w:t>
      </w:r>
      <w:r w:rsidR="000B701F" w:rsidRPr="0086712E">
        <w:rPr>
          <w:rFonts w:ascii="Times New Roman" w:hAnsi="Times New Roman" w:cs="Times New Roman"/>
          <w:sz w:val="24"/>
          <w:szCs w:val="24"/>
        </w:rPr>
        <w:t xml:space="preserve">iałkach ewidencyjnych o nr: </w:t>
      </w:r>
      <w:r w:rsidR="00236ED0">
        <w:rPr>
          <w:rFonts w:ascii="Times New Roman" w:hAnsi="Times New Roman" w:cs="Times New Roman"/>
          <w:sz w:val="24"/>
          <w:szCs w:val="24"/>
        </w:rPr>
        <w:t>365/7, 355/2, 369/8</w:t>
      </w:r>
      <w:r w:rsidR="000B701F" w:rsidRPr="0086712E">
        <w:rPr>
          <w:rFonts w:ascii="Times New Roman" w:hAnsi="Times New Roman" w:cs="Times New Roman"/>
          <w:sz w:val="24"/>
          <w:szCs w:val="24"/>
        </w:rPr>
        <w:t xml:space="preserve">, </w:t>
      </w:r>
      <w:r w:rsidR="00296620" w:rsidRPr="0086712E">
        <w:rPr>
          <w:rFonts w:ascii="Times New Roman" w:hAnsi="Times New Roman" w:cs="Times New Roman"/>
          <w:sz w:val="24"/>
          <w:szCs w:val="24"/>
        </w:rPr>
        <w:t xml:space="preserve">na terenie gminy Ozimek, powiat opolski, województwo opolskie. </w:t>
      </w:r>
    </w:p>
    <w:p w14:paraId="4513F68D" w14:textId="77777777" w:rsidR="00A74E43" w:rsidRPr="00FB10BB" w:rsidRDefault="00A74E43" w:rsidP="00FB10BB">
      <w:pPr>
        <w:tabs>
          <w:tab w:val="left" w:pos="142"/>
        </w:tabs>
        <w:spacing w:after="0" w:line="360" w:lineRule="auto"/>
        <w:jc w:val="both"/>
        <w:rPr>
          <w:rFonts w:ascii="Times New Roman" w:hAnsi="Times New Roman" w:cs="Times New Roman"/>
          <w:color w:val="FF0000"/>
          <w:sz w:val="24"/>
          <w:szCs w:val="24"/>
        </w:rPr>
      </w:pPr>
    </w:p>
    <w:sectPr w:rsidR="00A74E43" w:rsidRPr="00FB10BB" w:rsidSect="00C5608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C419E" w14:textId="77777777" w:rsidR="0046569E" w:rsidRDefault="0046569E" w:rsidP="00385214">
      <w:pPr>
        <w:spacing w:after="0" w:line="240" w:lineRule="auto"/>
      </w:pPr>
      <w:r>
        <w:separator/>
      </w:r>
    </w:p>
  </w:endnote>
  <w:endnote w:type="continuationSeparator" w:id="0">
    <w:p w14:paraId="5DB75CA8" w14:textId="77777777" w:rsidR="0046569E" w:rsidRDefault="0046569E" w:rsidP="0038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02558" w14:textId="77777777" w:rsidR="001045CA" w:rsidRDefault="00000000">
    <w:pPr>
      <w:rPr>
        <w:sz w:val="2"/>
        <w:szCs w:val="2"/>
      </w:rPr>
    </w:pPr>
    <w:r>
      <w:rPr>
        <w:sz w:val="24"/>
        <w:szCs w:val="24"/>
      </w:rPr>
      <w:pict w14:anchorId="21696FC1">
        <v:shapetype id="_x0000_t202" coordsize="21600,21600" o:spt="202" path="m,l,21600r21600,l21600,xe">
          <v:stroke joinstyle="miter"/>
          <v:path gradientshapeok="t" o:connecttype="rect"/>
        </v:shapetype>
        <v:shape id="_x0000_s1027" type="#_x0000_t202" style="position:absolute;margin-left:275.6pt;margin-top:806.4pt;width:46.6pt;height:6.85pt;z-index:-251655168;mso-wrap-style:none;mso-wrap-distance-left:5pt;mso-wrap-distance-right:5pt;mso-position-horizontal-relative:page;mso-position-vertical-relative:page" wrapcoords="0 0" filled="f" stroked="f">
          <v:textbox style="mso-next-textbox:#_x0000_s1027;mso-fit-shape-to-text:t" inset="0,0,0,0">
            <w:txbxContent>
              <w:p w14:paraId="7E69168D" w14:textId="77777777" w:rsidR="001045CA" w:rsidRDefault="001045CA">
                <w:pPr>
                  <w:spacing w:line="240" w:lineRule="auto"/>
                </w:pPr>
                <w:r>
                  <w:t xml:space="preserve">strona Nr </w:t>
                </w:r>
                <w:r>
                  <w:fldChar w:fldCharType="begin"/>
                </w:r>
                <w:r>
                  <w:instrText xml:space="preserve"> PAGE \* MERGEFORMAT </w:instrText>
                </w:r>
                <w:r>
                  <w:fldChar w:fldCharType="separate"/>
                </w:r>
                <w:r>
                  <w:t>#</w:t>
                </w:r>
                <w:r>
                  <w:rPr>
                    <w:rFonts w:eastAsia="Arial Narrow"/>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AC341" w14:textId="77777777" w:rsidR="001045CA" w:rsidRDefault="00000000">
    <w:pPr>
      <w:rPr>
        <w:sz w:val="2"/>
        <w:szCs w:val="2"/>
      </w:rPr>
    </w:pPr>
    <w:r>
      <w:rPr>
        <w:sz w:val="24"/>
        <w:szCs w:val="24"/>
      </w:rPr>
      <w:pict w14:anchorId="64F10E03">
        <v:shapetype id="_x0000_t202" coordsize="21600,21600" o:spt="202" path="m,l,21600r21600,l21600,xe">
          <v:stroke joinstyle="miter"/>
          <v:path gradientshapeok="t" o:connecttype="rect"/>
        </v:shapetype>
        <v:shape id="_x0000_s1028" type="#_x0000_t202" style="position:absolute;margin-left:275.6pt;margin-top:806.4pt;width:46.6pt;height:6.85pt;z-index:-251654144;mso-wrap-style:none;mso-wrap-distance-left:5pt;mso-wrap-distance-right:5pt;mso-position-horizontal-relative:page;mso-position-vertical-relative:page" wrapcoords="0 0" filled="f" stroked="f">
          <v:textbox style="mso-next-textbox:#_x0000_s1028;mso-fit-shape-to-text:t" inset="0,0,0,0">
            <w:txbxContent>
              <w:p w14:paraId="4779E6B9" w14:textId="77777777" w:rsidR="001045CA" w:rsidRDefault="001045CA">
                <w:pPr>
                  <w:spacing w:line="240" w:lineRule="auto"/>
                </w:pPr>
                <w:r>
                  <w:t xml:space="preserve">strona Nr </w:t>
                </w:r>
                <w:r>
                  <w:fldChar w:fldCharType="begin"/>
                </w:r>
                <w:r>
                  <w:instrText xml:space="preserve"> PAGE \* MERGEFORMAT </w:instrText>
                </w:r>
                <w:r>
                  <w:fldChar w:fldCharType="separate"/>
                </w:r>
                <w:r>
                  <w:t>#</w:t>
                </w:r>
                <w:r>
                  <w:rPr>
                    <w:rFonts w:eastAsia="Arial Narrow"/>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6592672"/>
      <w:docPartObj>
        <w:docPartGallery w:val="Page Numbers (Bottom of Page)"/>
        <w:docPartUnique/>
      </w:docPartObj>
    </w:sdtPr>
    <w:sdtContent>
      <w:p w14:paraId="19C238C7" w14:textId="6A53FB4A" w:rsidR="00E2487B" w:rsidRDefault="00E2487B">
        <w:pPr>
          <w:pStyle w:val="Stopka"/>
          <w:jc w:val="right"/>
        </w:pPr>
        <w:r>
          <w:fldChar w:fldCharType="begin"/>
        </w:r>
        <w:r>
          <w:instrText>PAGE   \* MERGEFORMAT</w:instrText>
        </w:r>
        <w:r>
          <w:fldChar w:fldCharType="separate"/>
        </w:r>
        <w:r>
          <w:t>2</w:t>
        </w:r>
        <w:r>
          <w:fldChar w:fldCharType="end"/>
        </w:r>
      </w:p>
    </w:sdtContent>
  </w:sdt>
  <w:p w14:paraId="661FC199" w14:textId="77777777" w:rsidR="00E2487B" w:rsidRDefault="00E24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980FF" w14:textId="77777777" w:rsidR="0046569E" w:rsidRDefault="0046569E" w:rsidP="00385214">
      <w:pPr>
        <w:spacing w:after="0" w:line="240" w:lineRule="auto"/>
      </w:pPr>
      <w:r>
        <w:separator/>
      </w:r>
    </w:p>
  </w:footnote>
  <w:footnote w:type="continuationSeparator" w:id="0">
    <w:p w14:paraId="1FD211E2" w14:textId="77777777" w:rsidR="0046569E" w:rsidRDefault="0046569E" w:rsidP="00385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0304C" w14:textId="77777777" w:rsidR="001045CA" w:rsidRDefault="00000000">
    <w:pPr>
      <w:rPr>
        <w:sz w:val="2"/>
        <w:szCs w:val="2"/>
      </w:rPr>
    </w:pPr>
    <w:r>
      <w:rPr>
        <w:sz w:val="24"/>
        <w:szCs w:val="24"/>
      </w:rPr>
      <w:pict w14:anchorId="47E0A181">
        <v:shapetype id="_x0000_t202" coordsize="21600,21600" o:spt="202" path="m,l,21600r21600,l21600,xe">
          <v:stroke joinstyle="miter"/>
          <v:path gradientshapeok="t" o:connecttype="rect"/>
        </v:shapetype>
        <v:shape id="_x0000_s1025" type="#_x0000_t202" style="position:absolute;margin-left:380.9pt;margin-top:83.15pt;width:139.7pt;height:6.5pt;z-index:-251657216;mso-wrap-style:none;mso-wrap-distance-left:5pt;mso-wrap-distance-right:5pt;mso-position-horizontal-relative:page;mso-position-vertical-relative:page" wrapcoords="0 0" filled="f" stroked="f">
          <v:textbox style="mso-next-textbox:#_x0000_s1025;mso-fit-shape-to-text:t" inset="0,0,0,0">
            <w:txbxContent>
              <w:p w14:paraId="0EB36D33" w14:textId="77777777" w:rsidR="001045CA" w:rsidRDefault="001045CA">
                <w:pPr>
                  <w:spacing w:line="240" w:lineRule="auto"/>
                </w:pPr>
                <w:r>
                  <w:t>PROJEKT TECHNICZNY DRÓG</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A41AB" w14:textId="77777777" w:rsidR="001045CA" w:rsidRDefault="00000000">
    <w:pPr>
      <w:rPr>
        <w:sz w:val="2"/>
        <w:szCs w:val="2"/>
      </w:rPr>
    </w:pPr>
    <w:r>
      <w:rPr>
        <w:sz w:val="24"/>
        <w:szCs w:val="24"/>
      </w:rPr>
      <w:pict w14:anchorId="0FA0A869">
        <v:shapetype id="_x0000_t202" coordsize="21600,21600" o:spt="202" path="m,l,21600r21600,l21600,xe">
          <v:stroke joinstyle="miter"/>
          <v:path gradientshapeok="t" o:connecttype="rect"/>
        </v:shapetype>
        <v:shape id="_x0000_s1026" type="#_x0000_t202" style="position:absolute;margin-left:380.9pt;margin-top:83.15pt;width:139.7pt;height:6.5pt;z-index:-251656192;mso-wrap-style:none;mso-wrap-distance-left:5pt;mso-wrap-distance-right:5pt;mso-position-horizontal-relative:page;mso-position-vertical-relative:page" wrapcoords="0 0" filled="f" stroked="f">
          <v:textbox style="mso-next-textbox:#_x0000_s1026;mso-fit-shape-to-text:t" inset="0,0,0,0">
            <w:txbxContent>
              <w:p w14:paraId="49F79AC3" w14:textId="2EBB4A54" w:rsidR="001045CA" w:rsidRDefault="001045CA">
                <w:pPr>
                  <w:spacing w:line="240" w:lineRule="auto"/>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8"/>
    <w:lvl w:ilvl="0">
      <w:start w:val="1"/>
      <w:numFmt w:val="bullet"/>
      <w:lvlText w:val=""/>
      <w:lvlJc w:val="left"/>
      <w:pPr>
        <w:tabs>
          <w:tab w:val="num" w:pos="0"/>
        </w:tabs>
        <w:ind w:left="780" w:hanging="360"/>
      </w:pPr>
      <w:rPr>
        <w:rFonts w:ascii="Symbol" w:hAnsi="Symbol" w:cs="Symbol" w:hint="default"/>
      </w:rPr>
    </w:lvl>
  </w:abstractNum>
  <w:abstractNum w:abstractNumId="1" w15:restartNumberingAfterBreak="0">
    <w:nsid w:val="08C803B1"/>
    <w:multiLevelType w:val="hybridMultilevel"/>
    <w:tmpl w:val="80223EB4"/>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 w15:restartNumberingAfterBreak="0">
    <w:nsid w:val="0937255F"/>
    <w:multiLevelType w:val="hybridMultilevel"/>
    <w:tmpl w:val="131ECFC6"/>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 w15:restartNumberingAfterBreak="0">
    <w:nsid w:val="09647355"/>
    <w:multiLevelType w:val="hybridMultilevel"/>
    <w:tmpl w:val="C5E47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133288"/>
    <w:multiLevelType w:val="multilevel"/>
    <w:tmpl w:val="78BC29FC"/>
    <w:lvl w:ilvl="0">
      <w:start w:val="1"/>
      <w:numFmt w:val="bullet"/>
      <w:lvlText w:val=""/>
      <w:lvlJc w:val="left"/>
      <w:rPr>
        <w:rFonts w:ascii="Symbol" w:hAnsi="Symbol"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bullet"/>
      <w:lvlText w:val=""/>
      <w:lvlJc w:val="left"/>
      <w:pPr>
        <w:ind w:left="714" w:hanging="357"/>
      </w:pPr>
      <w:rPr>
        <w:rFonts w:ascii="Symbol" w:hAnsi="Symbol" w:hint="default"/>
      </w:rPr>
    </w:lvl>
    <w:lvl w:ilvl="2">
      <w:start w:val="2"/>
      <w:numFmt w:val="decimal"/>
      <w:lvlText w:val="%2.%3."/>
      <w:lvlJc w:val="left"/>
      <w:rPr>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5" w15:restartNumberingAfterBreak="0">
    <w:nsid w:val="0C281678"/>
    <w:multiLevelType w:val="hybridMultilevel"/>
    <w:tmpl w:val="43B4A5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40F2D8C"/>
    <w:multiLevelType w:val="hybridMultilevel"/>
    <w:tmpl w:val="ED28D3DE"/>
    <w:lvl w:ilvl="0" w:tplc="04150001">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7" w15:restartNumberingAfterBreak="0">
    <w:nsid w:val="15D71D8F"/>
    <w:multiLevelType w:val="hybridMultilevel"/>
    <w:tmpl w:val="D8002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657B55"/>
    <w:multiLevelType w:val="multilevel"/>
    <w:tmpl w:val="82E62FCE"/>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D06CE4"/>
    <w:multiLevelType w:val="hybridMultilevel"/>
    <w:tmpl w:val="42481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BE072D"/>
    <w:multiLevelType w:val="multilevel"/>
    <w:tmpl w:val="05A276B4"/>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singl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6B6053"/>
    <w:multiLevelType w:val="hybridMultilevel"/>
    <w:tmpl w:val="A8B48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F11141F"/>
    <w:multiLevelType w:val="hybridMultilevel"/>
    <w:tmpl w:val="0370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441743"/>
    <w:multiLevelType w:val="hybridMultilevel"/>
    <w:tmpl w:val="83F499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773580"/>
    <w:multiLevelType w:val="hybridMultilevel"/>
    <w:tmpl w:val="67245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0548270">
    <w:abstractNumId w:val="9"/>
  </w:num>
  <w:num w:numId="2" w16cid:durableId="730232865">
    <w:abstractNumId w:val="5"/>
  </w:num>
  <w:num w:numId="3" w16cid:durableId="53703013">
    <w:abstractNumId w:val="3"/>
  </w:num>
  <w:num w:numId="4" w16cid:durableId="1584990643">
    <w:abstractNumId w:val="0"/>
  </w:num>
  <w:num w:numId="5" w16cid:durableId="1384794896">
    <w:abstractNumId w:val="6"/>
  </w:num>
  <w:num w:numId="6" w16cid:durableId="592789047">
    <w:abstractNumId w:val="4"/>
    <w:lvlOverride w:ilvl="0"/>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0124276">
    <w:abstractNumId w:val="12"/>
  </w:num>
  <w:num w:numId="8" w16cid:durableId="608703391">
    <w:abstractNumId w:val="14"/>
  </w:num>
  <w:num w:numId="9" w16cid:durableId="1366296289">
    <w:abstractNumId w:val="1"/>
  </w:num>
  <w:num w:numId="10" w16cid:durableId="856843951">
    <w:abstractNumId w:val="2"/>
  </w:num>
  <w:num w:numId="11" w16cid:durableId="2020689642">
    <w:abstractNumId w:val="10"/>
  </w:num>
  <w:num w:numId="12" w16cid:durableId="1048839617">
    <w:abstractNumId w:val="8"/>
  </w:num>
  <w:num w:numId="13" w16cid:durableId="357438181">
    <w:abstractNumId w:val="7"/>
  </w:num>
  <w:num w:numId="14" w16cid:durableId="1858159271">
    <w:abstractNumId w:val="11"/>
  </w:num>
  <w:num w:numId="15" w16cid:durableId="3761293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C0"/>
    <w:rsid w:val="00000F54"/>
    <w:rsid w:val="000046DD"/>
    <w:rsid w:val="00010B62"/>
    <w:rsid w:val="00024E09"/>
    <w:rsid w:val="000435B6"/>
    <w:rsid w:val="000441CC"/>
    <w:rsid w:val="00047016"/>
    <w:rsid w:val="00061BB5"/>
    <w:rsid w:val="00070D11"/>
    <w:rsid w:val="00072978"/>
    <w:rsid w:val="0007651B"/>
    <w:rsid w:val="000A2024"/>
    <w:rsid w:val="000B701F"/>
    <w:rsid w:val="000C77AD"/>
    <w:rsid w:val="00104411"/>
    <w:rsid w:val="001045CA"/>
    <w:rsid w:val="00112081"/>
    <w:rsid w:val="001136A5"/>
    <w:rsid w:val="001245EF"/>
    <w:rsid w:val="001469A9"/>
    <w:rsid w:val="001631FA"/>
    <w:rsid w:val="00167042"/>
    <w:rsid w:val="001A280A"/>
    <w:rsid w:val="001A72B6"/>
    <w:rsid w:val="001C3AAC"/>
    <w:rsid w:val="001C65FB"/>
    <w:rsid w:val="001D1E12"/>
    <w:rsid w:val="001D2687"/>
    <w:rsid w:val="001E17F7"/>
    <w:rsid w:val="001E282F"/>
    <w:rsid w:val="00200708"/>
    <w:rsid w:val="00204291"/>
    <w:rsid w:val="00222A92"/>
    <w:rsid w:val="00236ED0"/>
    <w:rsid w:val="002531C4"/>
    <w:rsid w:val="002578C1"/>
    <w:rsid w:val="0028148C"/>
    <w:rsid w:val="00296620"/>
    <w:rsid w:val="002A6B1E"/>
    <w:rsid w:val="002D1B9B"/>
    <w:rsid w:val="002F6A09"/>
    <w:rsid w:val="00323F32"/>
    <w:rsid w:val="0032703A"/>
    <w:rsid w:val="003324FA"/>
    <w:rsid w:val="00337CCE"/>
    <w:rsid w:val="00376533"/>
    <w:rsid w:val="00377753"/>
    <w:rsid w:val="003811C1"/>
    <w:rsid w:val="003815A9"/>
    <w:rsid w:val="00385214"/>
    <w:rsid w:val="003926DF"/>
    <w:rsid w:val="003A677C"/>
    <w:rsid w:val="003B0BB4"/>
    <w:rsid w:val="003D4010"/>
    <w:rsid w:val="003D5145"/>
    <w:rsid w:val="003D64CA"/>
    <w:rsid w:val="003E4918"/>
    <w:rsid w:val="003F0523"/>
    <w:rsid w:val="003F2B50"/>
    <w:rsid w:val="00400667"/>
    <w:rsid w:val="00413A9D"/>
    <w:rsid w:val="00416BD6"/>
    <w:rsid w:val="00421A11"/>
    <w:rsid w:val="004258B9"/>
    <w:rsid w:val="004348AE"/>
    <w:rsid w:val="0046569E"/>
    <w:rsid w:val="00465F54"/>
    <w:rsid w:val="0047063A"/>
    <w:rsid w:val="004913DA"/>
    <w:rsid w:val="004C61E8"/>
    <w:rsid w:val="004D10B5"/>
    <w:rsid w:val="00517B4A"/>
    <w:rsid w:val="00523859"/>
    <w:rsid w:val="005255C7"/>
    <w:rsid w:val="00540DE0"/>
    <w:rsid w:val="005411AA"/>
    <w:rsid w:val="00547CED"/>
    <w:rsid w:val="00554187"/>
    <w:rsid w:val="005847BA"/>
    <w:rsid w:val="005B622C"/>
    <w:rsid w:val="005F2963"/>
    <w:rsid w:val="00612509"/>
    <w:rsid w:val="006135D0"/>
    <w:rsid w:val="00625A04"/>
    <w:rsid w:val="006514A4"/>
    <w:rsid w:val="00654BC0"/>
    <w:rsid w:val="006572C0"/>
    <w:rsid w:val="006625D6"/>
    <w:rsid w:val="00680880"/>
    <w:rsid w:val="00681515"/>
    <w:rsid w:val="006B04B8"/>
    <w:rsid w:val="006C7C0C"/>
    <w:rsid w:val="006D16E6"/>
    <w:rsid w:val="006D2D23"/>
    <w:rsid w:val="00700DBD"/>
    <w:rsid w:val="00704514"/>
    <w:rsid w:val="00704577"/>
    <w:rsid w:val="00735597"/>
    <w:rsid w:val="00747C7D"/>
    <w:rsid w:val="00760F6B"/>
    <w:rsid w:val="007659AD"/>
    <w:rsid w:val="0076777C"/>
    <w:rsid w:val="007709CF"/>
    <w:rsid w:val="007C6B68"/>
    <w:rsid w:val="007D1608"/>
    <w:rsid w:val="007E3124"/>
    <w:rsid w:val="007E7F8F"/>
    <w:rsid w:val="007F3ADA"/>
    <w:rsid w:val="007F7870"/>
    <w:rsid w:val="00802474"/>
    <w:rsid w:val="00822F91"/>
    <w:rsid w:val="00823871"/>
    <w:rsid w:val="00827C20"/>
    <w:rsid w:val="00831D51"/>
    <w:rsid w:val="00850F3D"/>
    <w:rsid w:val="0086712E"/>
    <w:rsid w:val="00875D6F"/>
    <w:rsid w:val="008B72DF"/>
    <w:rsid w:val="008C1F7E"/>
    <w:rsid w:val="008C30BB"/>
    <w:rsid w:val="008D1C21"/>
    <w:rsid w:val="008D3222"/>
    <w:rsid w:val="008D74C5"/>
    <w:rsid w:val="008D7D10"/>
    <w:rsid w:val="008E656F"/>
    <w:rsid w:val="008F0A8B"/>
    <w:rsid w:val="009241FB"/>
    <w:rsid w:val="00942058"/>
    <w:rsid w:val="00943D73"/>
    <w:rsid w:val="009547D1"/>
    <w:rsid w:val="00966210"/>
    <w:rsid w:val="009669DA"/>
    <w:rsid w:val="00971E8E"/>
    <w:rsid w:val="0097527C"/>
    <w:rsid w:val="0098793C"/>
    <w:rsid w:val="00992AC4"/>
    <w:rsid w:val="009A4123"/>
    <w:rsid w:val="009C0E07"/>
    <w:rsid w:val="009C68B0"/>
    <w:rsid w:val="009D1C82"/>
    <w:rsid w:val="009F297F"/>
    <w:rsid w:val="00A03D3A"/>
    <w:rsid w:val="00A067C0"/>
    <w:rsid w:val="00A15361"/>
    <w:rsid w:val="00A2312B"/>
    <w:rsid w:val="00A37489"/>
    <w:rsid w:val="00A42F9C"/>
    <w:rsid w:val="00A55ADB"/>
    <w:rsid w:val="00A564B1"/>
    <w:rsid w:val="00A6554F"/>
    <w:rsid w:val="00A73430"/>
    <w:rsid w:val="00A74E43"/>
    <w:rsid w:val="00A849E8"/>
    <w:rsid w:val="00A8647B"/>
    <w:rsid w:val="00A9010C"/>
    <w:rsid w:val="00AA4A21"/>
    <w:rsid w:val="00AA725A"/>
    <w:rsid w:val="00AB406A"/>
    <w:rsid w:val="00AC1B91"/>
    <w:rsid w:val="00AC2010"/>
    <w:rsid w:val="00AC62FD"/>
    <w:rsid w:val="00AD3DC2"/>
    <w:rsid w:val="00AE3D02"/>
    <w:rsid w:val="00AF1EE0"/>
    <w:rsid w:val="00B232CE"/>
    <w:rsid w:val="00B30066"/>
    <w:rsid w:val="00B36BB1"/>
    <w:rsid w:val="00B42A50"/>
    <w:rsid w:val="00B63839"/>
    <w:rsid w:val="00B6439B"/>
    <w:rsid w:val="00B6596F"/>
    <w:rsid w:val="00B90FB7"/>
    <w:rsid w:val="00B92FEF"/>
    <w:rsid w:val="00BA07B4"/>
    <w:rsid w:val="00BA1033"/>
    <w:rsid w:val="00BA1327"/>
    <w:rsid w:val="00BA7246"/>
    <w:rsid w:val="00BB4CAE"/>
    <w:rsid w:val="00BB5B5F"/>
    <w:rsid w:val="00BC5CA0"/>
    <w:rsid w:val="00BD7952"/>
    <w:rsid w:val="00BE67E9"/>
    <w:rsid w:val="00BF1504"/>
    <w:rsid w:val="00BF1992"/>
    <w:rsid w:val="00C20DE1"/>
    <w:rsid w:val="00C228E8"/>
    <w:rsid w:val="00C2744D"/>
    <w:rsid w:val="00C4175A"/>
    <w:rsid w:val="00C50012"/>
    <w:rsid w:val="00C51805"/>
    <w:rsid w:val="00C56089"/>
    <w:rsid w:val="00C57630"/>
    <w:rsid w:val="00C5767E"/>
    <w:rsid w:val="00C62B37"/>
    <w:rsid w:val="00C94791"/>
    <w:rsid w:val="00CA267E"/>
    <w:rsid w:val="00CA5141"/>
    <w:rsid w:val="00CB1479"/>
    <w:rsid w:val="00CC3AAE"/>
    <w:rsid w:val="00CD4AA1"/>
    <w:rsid w:val="00D04A11"/>
    <w:rsid w:val="00D05697"/>
    <w:rsid w:val="00D10788"/>
    <w:rsid w:val="00D138D8"/>
    <w:rsid w:val="00D158F7"/>
    <w:rsid w:val="00D179D7"/>
    <w:rsid w:val="00D26156"/>
    <w:rsid w:val="00D34948"/>
    <w:rsid w:val="00D36A8C"/>
    <w:rsid w:val="00D50FEC"/>
    <w:rsid w:val="00D57D51"/>
    <w:rsid w:val="00D657AB"/>
    <w:rsid w:val="00D70A64"/>
    <w:rsid w:val="00D847A4"/>
    <w:rsid w:val="00D93CFA"/>
    <w:rsid w:val="00DA5BDC"/>
    <w:rsid w:val="00DD1682"/>
    <w:rsid w:val="00DD4998"/>
    <w:rsid w:val="00DE1C91"/>
    <w:rsid w:val="00DE6078"/>
    <w:rsid w:val="00DF6192"/>
    <w:rsid w:val="00DF6951"/>
    <w:rsid w:val="00E01CA0"/>
    <w:rsid w:val="00E2487B"/>
    <w:rsid w:val="00E57607"/>
    <w:rsid w:val="00E64E90"/>
    <w:rsid w:val="00E80647"/>
    <w:rsid w:val="00E910B8"/>
    <w:rsid w:val="00E976C9"/>
    <w:rsid w:val="00EA5129"/>
    <w:rsid w:val="00EB0466"/>
    <w:rsid w:val="00EB23A2"/>
    <w:rsid w:val="00EB5813"/>
    <w:rsid w:val="00ED47CC"/>
    <w:rsid w:val="00EE134E"/>
    <w:rsid w:val="00EE2098"/>
    <w:rsid w:val="00EE2B89"/>
    <w:rsid w:val="00EF7903"/>
    <w:rsid w:val="00F00BA5"/>
    <w:rsid w:val="00F21A2C"/>
    <w:rsid w:val="00F30128"/>
    <w:rsid w:val="00F310F4"/>
    <w:rsid w:val="00F46788"/>
    <w:rsid w:val="00F5018E"/>
    <w:rsid w:val="00F66B62"/>
    <w:rsid w:val="00F66FFC"/>
    <w:rsid w:val="00F73822"/>
    <w:rsid w:val="00F7479E"/>
    <w:rsid w:val="00F84991"/>
    <w:rsid w:val="00F85680"/>
    <w:rsid w:val="00FB10BB"/>
    <w:rsid w:val="00FB4130"/>
    <w:rsid w:val="00FC26DE"/>
    <w:rsid w:val="00FC6B2D"/>
    <w:rsid w:val="00FD1F10"/>
    <w:rsid w:val="00FD7CB5"/>
    <w:rsid w:val="00FF1A49"/>
    <w:rsid w:val="00FF6E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36EA"/>
  <w15:docId w15:val="{A3E32B2D-1537-43CF-A3D6-E15C7EE7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0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50012"/>
    <w:pPr>
      <w:ind w:left="720"/>
      <w:contextualSpacing/>
    </w:pPr>
  </w:style>
  <w:style w:type="paragraph" w:styleId="Tekstprzypisukocowego">
    <w:name w:val="endnote text"/>
    <w:basedOn w:val="Normalny"/>
    <w:link w:val="TekstprzypisukocowegoZnak"/>
    <w:uiPriority w:val="99"/>
    <w:semiHidden/>
    <w:unhideWhenUsed/>
    <w:rsid w:val="003852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5214"/>
    <w:rPr>
      <w:sz w:val="20"/>
      <w:szCs w:val="20"/>
    </w:rPr>
  </w:style>
  <w:style w:type="character" w:styleId="Odwoanieprzypisukocowego">
    <w:name w:val="endnote reference"/>
    <w:basedOn w:val="Domylnaczcionkaakapitu"/>
    <w:uiPriority w:val="99"/>
    <w:semiHidden/>
    <w:unhideWhenUsed/>
    <w:rsid w:val="00385214"/>
    <w:rPr>
      <w:vertAlign w:val="superscript"/>
    </w:rPr>
  </w:style>
  <w:style w:type="paragraph" w:styleId="Tekstpodstawowywcity3">
    <w:name w:val="Body Text Indent 3"/>
    <w:basedOn w:val="Normalny"/>
    <w:link w:val="Tekstpodstawowywcity3Znak"/>
    <w:unhideWhenUsed/>
    <w:rsid w:val="00C4175A"/>
    <w:pPr>
      <w:spacing w:after="0" w:line="240" w:lineRule="auto"/>
      <w:ind w:left="1068"/>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C4175A"/>
    <w:rPr>
      <w:rFonts w:ascii="Times New Roman" w:eastAsia="Times New Roman" w:hAnsi="Times New Roman" w:cs="Times New Roman"/>
      <w:sz w:val="24"/>
      <w:szCs w:val="20"/>
      <w:lang w:eastAsia="pl-PL"/>
    </w:rPr>
  </w:style>
  <w:style w:type="character" w:customStyle="1" w:styleId="TekstopisuZnak">
    <w:name w:val="Tekst_opisu Znak"/>
    <w:link w:val="Tekstopisu"/>
    <w:locked/>
    <w:rsid w:val="00AF1EE0"/>
    <w:rPr>
      <w:rFonts w:ascii="Arial" w:hAnsi="Arial" w:cs="Arial"/>
      <w:szCs w:val="24"/>
    </w:rPr>
  </w:style>
  <w:style w:type="paragraph" w:customStyle="1" w:styleId="Tekstopisu">
    <w:name w:val="Tekst_opisu"/>
    <w:link w:val="TekstopisuZnak"/>
    <w:rsid w:val="00AF1EE0"/>
    <w:pPr>
      <w:tabs>
        <w:tab w:val="left" w:pos="1134"/>
      </w:tabs>
      <w:spacing w:before="120" w:after="0" w:line="360" w:lineRule="auto"/>
      <w:ind w:firstLine="851"/>
      <w:jc w:val="both"/>
    </w:pPr>
    <w:rPr>
      <w:rFonts w:ascii="Arial" w:hAnsi="Arial" w:cs="Arial"/>
      <w:szCs w:val="24"/>
    </w:rPr>
  </w:style>
  <w:style w:type="paragraph" w:customStyle="1" w:styleId="PIWISOpis">
    <w:name w:val="PIWIS_Opis"/>
    <w:basedOn w:val="Normalny"/>
    <w:rsid w:val="00AF1EE0"/>
    <w:pPr>
      <w:suppressAutoHyphens/>
      <w:spacing w:after="0" w:line="240" w:lineRule="auto"/>
      <w:ind w:firstLine="851"/>
      <w:jc w:val="both"/>
    </w:pPr>
    <w:rPr>
      <w:rFonts w:ascii="Times New Roman" w:eastAsia="Times New Roman" w:hAnsi="Times New Roman" w:cs="Arial"/>
      <w:bCs/>
      <w:sz w:val="23"/>
      <w:szCs w:val="23"/>
      <w:lang w:eastAsia="ar-SA"/>
    </w:rPr>
  </w:style>
  <w:style w:type="paragraph" w:customStyle="1" w:styleId="Default">
    <w:name w:val="Default"/>
    <w:rsid w:val="0037775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E248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487B"/>
  </w:style>
  <w:style w:type="paragraph" w:styleId="Stopka">
    <w:name w:val="footer"/>
    <w:basedOn w:val="Normalny"/>
    <w:link w:val="StopkaZnak"/>
    <w:uiPriority w:val="99"/>
    <w:unhideWhenUsed/>
    <w:rsid w:val="00E248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487B"/>
  </w:style>
  <w:style w:type="character" w:customStyle="1" w:styleId="Teksttreci2">
    <w:name w:val="Tekst treści (2)_"/>
    <w:basedOn w:val="Domylnaczcionkaakapitu"/>
    <w:link w:val="Teksttreci20"/>
    <w:rsid w:val="001045CA"/>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045CA"/>
    <w:pPr>
      <w:widowControl w:val="0"/>
      <w:shd w:val="clear" w:color="auto" w:fill="FFFFFF"/>
      <w:spacing w:after="300" w:line="0" w:lineRule="atLeast"/>
      <w:ind w:hanging="1060"/>
      <w:jc w:val="right"/>
    </w:pPr>
    <w:rPr>
      <w:rFonts w:ascii="Times New Roman" w:eastAsia="Times New Roman" w:hAnsi="Times New Roman" w:cs="Times New Roman"/>
    </w:rPr>
  </w:style>
  <w:style w:type="character" w:customStyle="1" w:styleId="Teksttreci37">
    <w:name w:val="Tekst treści (37)_"/>
    <w:basedOn w:val="Domylnaczcionkaakapitu"/>
    <w:link w:val="Teksttreci370"/>
    <w:rsid w:val="001045CA"/>
    <w:rPr>
      <w:rFonts w:ascii="Arial Unicode MS" w:eastAsia="Arial Unicode MS" w:hAnsi="Arial Unicode MS" w:cs="Arial Unicode MS"/>
      <w:sz w:val="20"/>
      <w:szCs w:val="20"/>
      <w:shd w:val="clear" w:color="auto" w:fill="FFFFFF"/>
    </w:rPr>
  </w:style>
  <w:style w:type="paragraph" w:customStyle="1" w:styleId="Teksttreci370">
    <w:name w:val="Tekst treści (37)"/>
    <w:basedOn w:val="Normalny"/>
    <w:link w:val="Teksttreci37"/>
    <w:rsid w:val="001045CA"/>
    <w:pPr>
      <w:widowControl w:val="0"/>
      <w:shd w:val="clear" w:color="auto" w:fill="FFFFFF"/>
      <w:spacing w:after="0" w:line="0" w:lineRule="atLeast"/>
    </w:pPr>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27222">
      <w:bodyDiv w:val="1"/>
      <w:marLeft w:val="0"/>
      <w:marRight w:val="0"/>
      <w:marTop w:val="0"/>
      <w:marBottom w:val="0"/>
      <w:divBdr>
        <w:top w:val="none" w:sz="0" w:space="0" w:color="auto"/>
        <w:left w:val="none" w:sz="0" w:space="0" w:color="auto"/>
        <w:bottom w:val="none" w:sz="0" w:space="0" w:color="auto"/>
        <w:right w:val="none" w:sz="0" w:space="0" w:color="auto"/>
      </w:divBdr>
    </w:div>
    <w:div w:id="241453587">
      <w:bodyDiv w:val="1"/>
      <w:marLeft w:val="0"/>
      <w:marRight w:val="0"/>
      <w:marTop w:val="0"/>
      <w:marBottom w:val="0"/>
      <w:divBdr>
        <w:top w:val="none" w:sz="0" w:space="0" w:color="auto"/>
        <w:left w:val="none" w:sz="0" w:space="0" w:color="auto"/>
        <w:bottom w:val="none" w:sz="0" w:space="0" w:color="auto"/>
        <w:right w:val="none" w:sz="0" w:space="0" w:color="auto"/>
      </w:divBdr>
    </w:div>
    <w:div w:id="310445605">
      <w:bodyDiv w:val="1"/>
      <w:marLeft w:val="0"/>
      <w:marRight w:val="0"/>
      <w:marTop w:val="0"/>
      <w:marBottom w:val="0"/>
      <w:divBdr>
        <w:top w:val="none" w:sz="0" w:space="0" w:color="auto"/>
        <w:left w:val="none" w:sz="0" w:space="0" w:color="auto"/>
        <w:bottom w:val="none" w:sz="0" w:space="0" w:color="auto"/>
        <w:right w:val="none" w:sz="0" w:space="0" w:color="auto"/>
      </w:divBdr>
    </w:div>
    <w:div w:id="337658866">
      <w:bodyDiv w:val="1"/>
      <w:marLeft w:val="0"/>
      <w:marRight w:val="0"/>
      <w:marTop w:val="0"/>
      <w:marBottom w:val="0"/>
      <w:divBdr>
        <w:top w:val="none" w:sz="0" w:space="0" w:color="auto"/>
        <w:left w:val="none" w:sz="0" w:space="0" w:color="auto"/>
        <w:bottom w:val="none" w:sz="0" w:space="0" w:color="auto"/>
        <w:right w:val="none" w:sz="0" w:space="0" w:color="auto"/>
      </w:divBdr>
    </w:div>
    <w:div w:id="615259763">
      <w:bodyDiv w:val="1"/>
      <w:marLeft w:val="0"/>
      <w:marRight w:val="0"/>
      <w:marTop w:val="0"/>
      <w:marBottom w:val="0"/>
      <w:divBdr>
        <w:top w:val="none" w:sz="0" w:space="0" w:color="auto"/>
        <w:left w:val="none" w:sz="0" w:space="0" w:color="auto"/>
        <w:bottom w:val="none" w:sz="0" w:space="0" w:color="auto"/>
        <w:right w:val="none" w:sz="0" w:space="0" w:color="auto"/>
      </w:divBdr>
    </w:div>
    <w:div w:id="775563027">
      <w:bodyDiv w:val="1"/>
      <w:marLeft w:val="0"/>
      <w:marRight w:val="0"/>
      <w:marTop w:val="0"/>
      <w:marBottom w:val="0"/>
      <w:divBdr>
        <w:top w:val="none" w:sz="0" w:space="0" w:color="auto"/>
        <w:left w:val="none" w:sz="0" w:space="0" w:color="auto"/>
        <w:bottom w:val="none" w:sz="0" w:space="0" w:color="auto"/>
        <w:right w:val="none" w:sz="0" w:space="0" w:color="auto"/>
      </w:divBdr>
    </w:div>
    <w:div w:id="895898628">
      <w:bodyDiv w:val="1"/>
      <w:marLeft w:val="0"/>
      <w:marRight w:val="0"/>
      <w:marTop w:val="0"/>
      <w:marBottom w:val="0"/>
      <w:divBdr>
        <w:top w:val="none" w:sz="0" w:space="0" w:color="auto"/>
        <w:left w:val="none" w:sz="0" w:space="0" w:color="auto"/>
        <w:bottom w:val="none" w:sz="0" w:space="0" w:color="auto"/>
        <w:right w:val="none" w:sz="0" w:space="0" w:color="auto"/>
      </w:divBdr>
    </w:div>
    <w:div w:id="932590369">
      <w:bodyDiv w:val="1"/>
      <w:marLeft w:val="0"/>
      <w:marRight w:val="0"/>
      <w:marTop w:val="0"/>
      <w:marBottom w:val="0"/>
      <w:divBdr>
        <w:top w:val="none" w:sz="0" w:space="0" w:color="auto"/>
        <w:left w:val="none" w:sz="0" w:space="0" w:color="auto"/>
        <w:bottom w:val="none" w:sz="0" w:space="0" w:color="auto"/>
        <w:right w:val="none" w:sz="0" w:space="0" w:color="auto"/>
      </w:divBdr>
    </w:div>
    <w:div w:id="991059157">
      <w:bodyDiv w:val="1"/>
      <w:marLeft w:val="0"/>
      <w:marRight w:val="0"/>
      <w:marTop w:val="0"/>
      <w:marBottom w:val="0"/>
      <w:divBdr>
        <w:top w:val="none" w:sz="0" w:space="0" w:color="auto"/>
        <w:left w:val="none" w:sz="0" w:space="0" w:color="auto"/>
        <w:bottom w:val="none" w:sz="0" w:space="0" w:color="auto"/>
        <w:right w:val="none" w:sz="0" w:space="0" w:color="auto"/>
      </w:divBdr>
    </w:div>
    <w:div w:id="1454210927">
      <w:bodyDiv w:val="1"/>
      <w:marLeft w:val="0"/>
      <w:marRight w:val="0"/>
      <w:marTop w:val="0"/>
      <w:marBottom w:val="0"/>
      <w:divBdr>
        <w:top w:val="none" w:sz="0" w:space="0" w:color="auto"/>
        <w:left w:val="none" w:sz="0" w:space="0" w:color="auto"/>
        <w:bottom w:val="none" w:sz="0" w:space="0" w:color="auto"/>
        <w:right w:val="none" w:sz="0" w:space="0" w:color="auto"/>
      </w:divBdr>
    </w:div>
    <w:div w:id="1528445448">
      <w:bodyDiv w:val="1"/>
      <w:marLeft w:val="0"/>
      <w:marRight w:val="0"/>
      <w:marTop w:val="0"/>
      <w:marBottom w:val="0"/>
      <w:divBdr>
        <w:top w:val="none" w:sz="0" w:space="0" w:color="auto"/>
        <w:left w:val="none" w:sz="0" w:space="0" w:color="auto"/>
        <w:bottom w:val="none" w:sz="0" w:space="0" w:color="auto"/>
        <w:right w:val="none" w:sz="0" w:space="0" w:color="auto"/>
      </w:divBdr>
    </w:div>
    <w:div w:id="1582907409">
      <w:bodyDiv w:val="1"/>
      <w:marLeft w:val="0"/>
      <w:marRight w:val="0"/>
      <w:marTop w:val="0"/>
      <w:marBottom w:val="0"/>
      <w:divBdr>
        <w:top w:val="none" w:sz="0" w:space="0" w:color="auto"/>
        <w:left w:val="none" w:sz="0" w:space="0" w:color="auto"/>
        <w:bottom w:val="none" w:sz="0" w:space="0" w:color="auto"/>
        <w:right w:val="none" w:sz="0" w:space="0" w:color="auto"/>
      </w:divBdr>
    </w:div>
    <w:div w:id="1938899868">
      <w:bodyDiv w:val="1"/>
      <w:marLeft w:val="0"/>
      <w:marRight w:val="0"/>
      <w:marTop w:val="0"/>
      <w:marBottom w:val="0"/>
      <w:divBdr>
        <w:top w:val="none" w:sz="0" w:space="0" w:color="auto"/>
        <w:left w:val="none" w:sz="0" w:space="0" w:color="auto"/>
        <w:bottom w:val="none" w:sz="0" w:space="0" w:color="auto"/>
        <w:right w:val="none" w:sz="0" w:space="0" w:color="auto"/>
      </w:divBdr>
    </w:div>
    <w:div w:id="1944534327">
      <w:bodyDiv w:val="1"/>
      <w:marLeft w:val="0"/>
      <w:marRight w:val="0"/>
      <w:marTop w:val="0"/>
      <w:marBottom w:val="0"/>
      <w:divBdr>
        <w:top w:val="none" w:sz="0" w:space="0" w:color="auto"/>
        <w:left w:val="none" w:sz="0" w:space="0" w:color="auto"/>
        <w:bottom w:val="none" w:sz="0" w:space="0" w:color="auto"/>
        <w:right w:val="none" w:sz="0" w:space="0" w:color="auto"/>
      </w:divBdr>
    </w:div>
    <w:div w:id="200022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0805F-8DC4-4CAD-AF4E-245A3A46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3227</Words>
  <Characters>19363</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 ł</dc:creator>
  <cp:lastModifiedBy>ozimekn39@outlook.com</cp:lastModifiedBy>
  <cp:revision>16</cp:revision>
  <cp:lastPrinted>2025-03-20T10:48:00Z</cp:lastPrinted>
  <dcterms:created xsi:type="dcterms:W3CDTF">2025-04-28T12:21:00Z</dcterms:created>
  <dcterms:modified xsi:type="dcterms:W3CDTF">2025-05-09T07:22:00Z</dcterms:modified>
</cp:coreProperties>
</file>