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ECA88" w14:textId="77777777" w:rsidR="00BB6411" w:rsidRDefault="00BB6411" w:rsidP="008003F7">
      <w:pPr>
        <w:pStyle w:val="Nagwek1"/>
        <w:spacing w:after="259"/>
        <w:ind w:left="0" w:firstLine="0"/>
        <w:jc w:val="both"/>
      </w:pPr>
    </w:p>
    <w:p w14:paraId="747C70A9" w14:textId="6086BE43" w:rsidR="00300B07" w:rsidRDefault="009E3A3F">
      <w:pPr>
        <w:pStyle w:val="Nagwek1"/>
        <w:spacing w:after="259"/>
      </w:pPr>
      <w:r>
        <w:t>UMOWA nr</w:t>
      </w:r>
      <w:r w:rsidR="00FC4376">
        <w:t xml:space="preserve"> </w:t>
      </w:r>
      <w:r>
        <w:t>____________</w:t>
      </w:r>
    </w:p>
    <w:p w14:paraId="64FAF881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zawarta w dniu złożenia ostatniego podpisu osób wskazanych w komparycji pomiędzy:</w:t>
      </w:r>
    </w:p>
    <w:p w14:paraId="4DF2DEF1" w14:textId="77777777" w:rsidR="00303C18" w:rsidRDefault="009E3A3F" w:rsidP="00980F9F">
      <w:pPr>
        <w:spacing w:after="0" w:line="240" w:lineRule="auto"/>
        <w:ind w:left="-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>Gminą Wrocław z siedzibą we Wrocławiu</w:t>
      </w:r>
      <w:r w:rsidRPr="00980F9F">
        <w:rPr>
          <w:rFonts w:ascii="Arial" w:hAnsi="Arial" w:cs="Arial"/>
        </w:rPr>
        <w:t>,</w:t>
      </w:r>
    </w:p>
    <w:p w14:paraId="0B025F9B" w14:textId="77777777" w:rsidR="00303C18" w:rsidRDefault="009E3A3F" w:rsidP="00303C18">
      <w:pPr>
        <w:spacing w:after="0" w:line="240" w:lineRule="auto"/>
        <w:ind w:left="-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 pl. Nowy Targ 1-8, 50-141 Wrocław, NIP: 8971383551, </w:t>
      </w:r>
    </w:p>
    <w:p w14:paraId="112C4ECB" w14:textId="77777777" w:rsidR="00303C18" w:rsidRDefault="009E3A3F" w:rsidP="00303C18">
      <w:pPr>
        <w:spacing w:after="0" w:line="240" w:lineRule="auto"/>
        <w:ind w:left="-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działającą poprzez </w:t>
      </w:r>
      <w:r w:rsidR="00963F99" w:rsidRPr="00980F9F">
        <w:rPr>
          <w:rFonts w:ascii="Arial" w:hAnsi="Arial" w:cs="Arial"/>
        </w:rPr>
        <w:t>Zespół Szkół nr 2</w:t>
      </w:r>
      <w:r w:rsidRPr="00980F9F">
        <w:rPr>
          <w:rFonts w:ascii="Arial" w:hAnsi="Arial" w:cs="Arial"/>
        </w:rPr>
        <w:t xml:space="preserve">, </w:t>
      </w:r>
    </w:p>
    <w:p w14:paraId="41FE314C" w14:textId="77777777" w:rsidR="00303C18" w:rsidRDefault="009E3A3F" w:rsidP="00303C18">
      <w:pPr>
        <w:spacing w:after="0" w:line="240" w:lineRule="auto"/>
        <w:ind w:left="-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>jednostkę budżetową Gminy Wrocław z siedzibą we Wrocławiu (50-</w:t>
      </w:r>
      <w:r w:rsidR="00963F99" w:rsidRPr="00980F9F">
        <w:rPr>
          <w:rFonts w:ascii="Arial" w:hAnsi="Arial" w:cs="Arial"/>
        </w:rPr>
        <w:t>551</w:t>
      </w:r>
      <w:r w:rsidRPr="00980F9F">
        <w:rPr>
          <w:rFonts w:ascii="Arial" w:hAnsi="Arial" w:cs="Arial"/>
        </w:rPr>
        <w:t xml:space="preserve">) </w:t>
      </w:r>
    </w:p>
    <w:p w14:paraId="0B1C6979" w14:textId="6BD769AE" w:rsidR="00300B07" w:rsidRPr="00980F9F" w:rsidRDefault="009E3A3F" w:rsidP="00303C18">
      <w:pPr>
        <w:spacing w:after="0" w:line="240" w:lineRule="auto"/>
        <w:ind w:left="-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przy ul. </w:t>
      </w:r>
      <w:r w:rsidR="00963F99" w:rsidRPr="00980F9F">
        <w:rPr>
          <w:rFonts w:ascii="Arial" w:hAnsi="Arial" w:cs="Arial"/>
        </w:rPr>
        <w:t>Borowska 105</w:t>
      </w:r>
      <w:r w:rsidRPr="00980F9F">
        <w:rPr>
          <w:rFonts w:ascii="Arial" w:hAnsi="Arial" w:cs="Arial"/>
        </w:rPr>
        <w:t>, reprezentowaną przez:</w:t>
      </w:r>
    </w:p>
    <w:p w14:paraId="5C06FD0E" w14:textId="4FB5F877" w:rsidR="00963F99" w:rsidRPr="00980F9F" w:rsidRDefault="00963F99" w:rsidP="00FC4376">
      <w:pPr>
        <w:spacing w:after="0" w:line="240" w:lineRule="auto"/>
        <w:ind w:left="-15" w:right="67" w:firstLine="0"/>
        <w:rPr>
          <w:rFonts w:ascii="Arial" w:hAnsi="Arial" w:cs="Arial"/>
          <w:b/>
        </w:rPr>
      </w:pPr>
      <w:r w:rsidRPr="00980F9F">
        <w:rPr>
          <w:rFonts w:ascii="Arial" w:hAnsi="Arial" w:cs="Arial"/>
          <w:b/>
        </w:rPr>
        <w:t>Małgorzatę Hamberg</w:t>
      </w:r>
      <w:r w:rsidRPr="00FC4376">
        <w:rPr>
          <w:rFonts w:ascii="Arial" w:hAnsi="Arial" w:cs="Arial"/>
        </w:rPr>
        <w:t xml:space="preserve"> </w:t>
      </w:r>
      <w:r w:rsidR="009E3A3F" w:rsidRPr="00980F9F">
        <w:rPr>
          <w:rFonts w:ascii="Arial" w:hAnsi="Arial" w:cs="Arial"/>
        </w:rPr>
        <w:t xml:space="preserve">– Dyrektora </w:t>
      </w:r>
      <w:r w:rsidRPr="00980F9F">
        <w:rPr>
          <w:rFonts w:ascii="Arial" w:hAnsi="Arial" w:cs="Arial"/>
        </w:rPr>
        <w:t>Zespołu Szkół nr 2</w:t>
      </w:r>
      <w:r w:rsidR="009E3A3F" w:rsidRPr="00980F9F">
        <w:rPr>
          <w:rFonts w:ascii="Arial" w:hAnsi="Arial" w:cs="Arial"/>
        </w:rPr>
        <w:t xml:space="preserve"> we Wrocławiu, na podstawie pełnomocnictwa nr _________ z dnia ______________ Prezydenta</w:t>
      </w:r>
      <w:r w:rsidR="00FC4376">
        <w:rPr>
          <w:rFonts w:ascii="Arial" w:hAnsi="Arial" w:cs="Arial"/>
        </w:rPr>
        <w:t xml:space="preserve"> </w:t>
      </w:r>
      <w:r w:rsidR="009E3A3F" w:rsidRPr="00980F9F">
        <w:rPr>
          <w:rFonts w:ascii="Arial" w:hAnsi="Arial" w:cs="Arial"/>
        </w:rPr>
        <w:t>Miasta Wrocławia zwaną w dalszej części</w:t>
      </w:r>
      <w:r w:rsidR="009E3A3F" w:rsidRPr="00980F9F">
        <w:rPr>
          <w:rFonts w:ascii="Arial" w:hAnsi="Arial" w:cs="Arial"/>
          <w:b/>
        </w:rPr>
        <w:t xml:space="preserve"> </w:t>
      </w:r>
      <w:r w:rsidR="009E3A3F" w:rsidRPr="00980F9F">
        <w:rPr>
          <w:rFonts w:ascii="Arial" w:hAnsi="Arial" w:cs="Arial"/>
        </w:rPr>
        <w:t>Umowy</w:t>
      </w:r>
      <w:r w:rsidR="009E3A3F" w:rsidRPr="00980F9F">
        <w:rPr>
          <w:rFonts w:ascii="Arial" w:hAnsi="Arial" w:cs="Arial"/>
          <w:b/>
        </w:rPr>
        <w:t xml:space="preserve"> „Zamawiającym”</w:t>
      </w:r>
    </w:p>
    <w:p w14:paraId="1326E179" w14:textId="77777777" w:rsidR="00300B07" w:rsidRPr="00980F9F" w:rsidRDefault="009E3A3F" w:rsidP="00980F9F">
      <w:pPr>
        <w:spacing w:after="0" w:line="240" w:lineRule="auto"/>
        <w:ind w:left="-5" w:right="82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>a firmą</w:t>
      </w:r>
    </w:p>
    <w:p w14:paraId="55A49B33" w14:textId="77777777" w:rsidR="00300B07" w:rsidRPr="00980F9F" w:rsidRDefault="001D177C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>
        <w:rPr>
          <w:rFonts w:ascii="Arial" w:hAnsi="Arial" w:cs="Arial"/>
          <w:b/>
        </w:rPr>
        <w:t>…..</w:t>
      </w:r>
    </w:p>
    <w:p w14:paraId="26E2CEDE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reprezentowaną przez:</w:t>
      </w:r>
    </w:p>
    <w:p w14:paraId="6626DE3B" w14:textId="77777777" w:rsidR="001D177C" w:rsidRDefault="001D177C" w:rsidP="00980F9F">
      <w:pPr>
        <w:spacing w:after="0" w:line="240" w:lineRule="auto"/>
        <w:ind w:left="-15" w:right="3134" w:firstLine="0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7C28777D" w14:textId="77777777" w:rsidR="00300B07" w:rsidRPr="00980F9F" w:rsidRDefault="009E3A3F" w:rsidP="00980F9F">
      <w:pPr>
        <w:spacing w:after="0" w:line="240" w:lineRule="auto"/>
        <w:ind w:left="-15" w:right="3134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 w dalszej części</w:t>
      </w:r>
      <w:r w:rsidRPr="00980F9F">
        <w:rPr>
          <w:rFonts w:ascii="Arial" w:hAnsi="Arial" w:cs="Arial"/>
          <w:b/>
        </w:rPr>
        <w:t xml:space="preserve"> </w:t>
      </w:r>
      <w:r w:rsidRPr="00980F9F">
        <w:rPr>
          <w:rFonts w:ascii="Arial" w:hAnsi="Arial" w:cs="Arial"/>
        </w:rPr>
        <w:t>Umowy</w:t>
      </w:r>
      <w:r w:rsidRPr="00980F9F">
        <w:rPr>
          <w:rFonts w:ascii="Arial" w:hAnsi="Arial" w:cs="Arial"/>
          <w:b/>
        </w:rPr>
        <w:t xml:space="preserve"> „Wykonawcą</w:t>
      </w:r>
    </w:p>
    <w:p w14:paraId="377CF27E" w14:textId="77777777" w:rsidR="00963F99" w:rsidRDefault="00963F99" w:rsidP="00980F9F">
      <w:pPr>
        <w:spacing w:after="0" w:line="240" w:lineRule="auto"/>
        <w:ind w:left="10" w:right="2225" w:hanging="10"/>
        <w:jc w:val="left"/>
        <w:rPr>
          <w:rFonts w:ascii="Arial" w:hAnsi="Arial" w:cs="Arial"/>
          <w:b/>
        </w:rPr>
      </w:pPr>
    </w:p>
    <w:p w14:paraId="4F6F9DD2" w14:textId="77777777" w:rsidR="00980F9F" w:rsidRPr="00980F9F" w:rsidRDefault="00980F9F" w:rsidP="00980F9F">
      <w:pPr>
        <w:spacing w:after="0" w:line="240" w:lineRule="auto"/>
        <w:ind w:left="10" w:right="2225" w:hanging="10"/>
        <w:jc w:val="left"/>
        <w:rPr>
          <w:rFonts w:ascii="Arial" w:hAnsi="Arial" w:cs="Arial"/>
          <w:b/>
        </w:rPr>
      </w:pPr>
    </w:p>
    <w:p w14:paraId="08065729" w14:textId="77777777" w:rsidR="00300B07" w:rsidRPr="00980F9F" w:rsidRDefault="009E3A3F" w:rsidP="001E67EA">
      <w:pPr>
        <w:pStyle w:val="Nagwek1"/>
      </w:pPr>
      <w:r w:rsidRPr="00980F9F">
        <w:t>Preambuła</w:t>
      </w:r>
    </w:p>
    <w:p w14:paraId="5EAF19F0" w14:textId="464AF552" w:rsidR="00303C18" w:rsidRPr="00980F9F" w:rsidRDefault="00303C18" w:rsidP="00303C18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Na </w:t>
      </w:r>
      <w:r w:rsidRPr="00E475A8">
        <w:rPr>
          <w:rFonts w:ascii="Arial" w:hAnsi="Arial" w:cs="Arial"/>
        </w:rPr>
        <w:t xml:space="preserve">rzecz realizacji Projektu pn. „Utworzenie i funkcjonowanie Branżowego Centrum Umiejętności w dziedzinie </w:t>
      </w:r>
      <w:proofErr w:type="spellStart"/>
      <w:r w:rsidRPr="00E475A8">
        <w:rPr>
          <w:rFonts w:ascii="Arial" w:hAnsi="Arial" w:cs="Arial"/>
        </w:rPr>
        <w:t>elektromobilności</w:t>
      </w:r>
      <w:proofErr w:type="spellEnd"/>
      <w:r w:rsidRPr="00E475A8">
        <w:rPr>
          <w:rFonts w:ascii="Arial" w:hAnsi="Arial" w:cs="Arial"/>
        </w:rPr>
        <w:t xml:space="preserve"> przy Zespole Szkół nr 2 we Wrocławiu” dofinansowanego w ramach Krajowego Planu Odbudowy, na podstawie art 275 pkt 1, ustawy z dnia 11 września 2019 r. Prawo zamówień publicznych, zwanej dalej „ustawą </w:t>
      </w:r>
      <w:proofErr w:type="spellStart"/>
      <w:r w:rsidRPr="00E475A8">
        <w:rPr>
          <w:rFonts w:ascii="Arial" w:hAnsi="Arial" w:cs="Arial"/>
        </w:rPr>
        <w:t>Pzp</w:t>
      </w:r>
      <w:proofErr w:type="spellEnd"/>
      <w:r w:rsidRPr="00E475A8">
        <w:rPr>
          <w:rFonts w:ascii="Arial" w:hAnsi="Arial" w:cs="Arial"/>
        </w:rPr>
        <w:t>”, Strony zawierają następującą umowę</w:t>
      </w:r>
      <w:r w:rsidRPr="00980F9F">
        <w:rPr>
          <w:rFonts w:ascii="Arial" w:hAnsi="Arial" w:cs="Arial"/>
        </w:rPr>
        <w:t>:</w:t>
      </w:r>
    </w:p>
    <w:p w14:paraId="22248A95" w14:textId="7E830259" w:rsidR="00980F9F" w:rsidRDefault="00980F9F" w:rsidP="00303C18">
      <w:pPr>
        <w:spacing w:after="0" w:line="240" w:lineRule="auto"/>
        <w:ind w:left="-15" w:right="67" w:firstLine="0"/>
        <w:rPr>
          <w:rFonts w:ascii="Arial" w:hAnsi="Arial" w:cs="Arial"/>
          <w:b/>
          <w:sz w:val="20"/>
        </w:rPr>
      </w:pPr>
    </w:p>
    <w:p w14:paraId="6EE5307F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1</w:t>
      </w:r>
    </w:p>
    <w:p w14:paraId="69826515" w14:textId="77777777" w:rsidR="00300B07" w:rsidRPr="00980F9F" w:rsidRDefault="009E3A3F" w:rsidP="00980F9F">
      <w:pPr>
        <w:pStyle w:val="Nagwek1"/>
        <w:spacing w:after="0" w:line="240" w:lineRule="auto"/>
        <w:ind w:right="77"/>
        <w:rPr>
          <w:rFonts w:ascii="Arial" w:hAnsi="Arial" w:cs="Arial"/>
        </w:rPr>
      </w:pPr>
      <w:r w:rsidRPr="00980F9F">
        <w:rPr>
          <w:rFonts w:ascii="Arial" w:hAnsi="Arial" w:cs="Arial"/>
        </w:rPr>
        <w:t>Przedmiot umowy</w:t>
      </w:r>
    </w:p>
    <w:p w14:paraId="4A6CB4AA" w14:textId="77777777" w:rsidR="001E67EA" w:rsidRPr="00DF0DBA" w:rsidRDefault="009E3A3F" w:rsidP="00DF0DBA">
      <w:pPr>
        <w:pStyle w:val="Akapitzlist"/>
        <w:numPr>
          <w:ilvl w:val="0"/>
          <w:numId w:val="31"/>
        </w:numPr>
        <w:spacing w:after="0" w:line="240" w:lineRule="auto"/>
        <w:ind w:right="6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Zamawiający udziela Wykonawcy, a Wykonawca przyjmuje do realizacji zamówienie na dostawę </w:t>
      </w:r>
      <w:r w:rsidR="00DF0DBA" w:rsidRPr="00DF0DBA">
        <w:rPr>
          <w:rFonts w:ascii="Arial" w:hAnsi="Arial" w:cs="Arial"/>
        </w:rPr>
        <w:t xml:space="preserve">wyposażenia warsztatowego  w ramach przedsięwzięcia pn. Branżowe Centrum Umiejętności w dziedzinie </w:t>
      </w:r>
      <w:proofErr w:type="spellStart"/>
      <w:r w:rsidR="00DF0DBA" w:rsidRPr="00DF0DBA">
        <w:rPr>
          <w:rFonts w:ascii="Arial" w:hAnsi="Arial" w:cs="Arial"/>
        </w:rPr>
        <w:t>elektromobilności</w:t>
      </w:r>
      <w:proofErr w:type="spellEnd"/>
      <w:r w:rsidR="00DF0DBA">
        <w:rPr>
          <w:rFonts w:ascii="Arial" w:hAnsi="Arial" w:cs="Arial"/>
        </w:rPr>
        <w:t xml:space="preserve"> </w:t>
      </w:r>
      <w:r w:rsidR="00DF0DBA" w:rsidRPr="00DF0DBA">
        <w:rPr>
          <w:rFonts w:ascii="Arial" w:hAnsi="Arial" w:cs="Arial"/>
        </w:rPr>
        <w:t>w Zespole Szkół nr 2</w:t>
      </w:r>
      <w:r w:rsidR="001E67EA" w:rsidRPr="00DF0DBA">
        <w:rPr>
          <w:rFonts w:ascii="Arial" w:hAnsi="Arial" w:cs="Arial"/>
        </w:rPr>
        <w:t>.</w:t>
      </w:r>
    </w:p>
    <w:p w14:paraId="475BB606" w14:textId="77777777" w:rsidR="00300B07" w:rsidRPr="00980F9F" w:rsidRDefault="008D100F" w:rsidP="00980F9F">
      <w:pPr>
        <w:numPr>
          <w:ilvl w:val="0"/>
          <w:numId w:val="3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</w:t>
      </w:r>
      <w:r w:rsidR="009E3A3F" w:rsidRPr="00980F9F">
        <w:rPr>
          <w:rFonts w:ascii="Arial" w:hAnsi="Arial" w:cs="Arial"/>
        </w:rPr>
        <w:t>ymagania dotyczące przedmiotu zamówienia opisane są w Szczegółowym Opisie Przedmiotu Zamówienia stanowiącym załącznik nr 1 do Umowy.</w:t>
      </w:r>
    </w:p>
    <w:p w14:paraId="2462DCF9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7FC3F94C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2</w:t>
      </w:r>
    </w:p>
    <w:p w14:paraId="1C3FC555" w14:textId="77777777" w:rsidR="00300B07" w:rsidRPr="00980F9F" w:rsidRDefault="009E3A3F" w:rsidP="00980F9F">
      <w:pPr>
        <w:pStyle w:val="Nagwek1"/>
        <w:spacing w:after="0" w:line="240" w:lineRule="auto"/>
        <w:ind w:right="80"/>
        <w:rPr>
          <w:rFonts w:ascii="Arial" w:hAnsi="Arial" w:cs="Arial"/>
        </w:rPr>
      </w:pPr>
      <w:r w:rsidRPr="00980F9F">
        <w:rPr>
          <w:rFonts w:ascii="Arial" w:hAnsi="Arial" w:cs="Arial"/>
        </w:rPr>
        <w:t>Okres obowiązywania umowy</w:t>
      </w:r>
    </w:p>
    <w:p w14:paraId="558216EF" w14:textId="77777777" w:rsidR="00300B07" w:rsidRPr="00980F9F" w:rsidRDefault="009E3A3F" w:rsidP="00980F9F">
      <w:pPr>
        <w:numPr>
          <w:ilvl w:val="0"/>
          <w:numId w:val="4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Umowa obowiązuje od dnia jej zawarcia do dnia upływu okresu gwarancji i wsparcia, o</w:t>
      </w:r>
      <w:r w:rsidR="00FC4376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których mowa w ust. 3 poniżej.</w:t>
      </w:r>
    </w:p>
    <w:p w14:paraId="7AB6AC7B" w14:textId="77777777" w:rsidR="00300B07" w:rsidRPr="00980F9F" w:rsidRDefault="009E3A3F" w:rsidP="00980F9F">
      <w:pPr>
        <w:numPr>
          <w:ilvl w:val="0"/>
          <w:numId w:val="4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Termin realizacji umowy, w zakresie dostaw wskazanych w § 1 ust. 1</w:t>
      </w:r>
      <w:r w:rsidR="00C44FCD" w:rsidRPr="00980F9F">
        <w:rPr>
          <w:rFonts w:ascii="Arial" w:hAnsi="Arial" w:cs="Arial"/>
        </w:rPr>
        <w:t xml:space="preserve">, </w:t>
      </w:r>
      <w:r w:rsidRPr="00980F9F">
        <w:rPr>
          <w:rFonts w:ascii="Arial" w:hAnsi="Arial" w:cs="Arial"/>
        </w:rPr>
        <w:t xml:space="preserve">wynosi nie dłużej niż </w:t>
      </w:r>
      <w:r w:rsidR="00C44FCD" w:rsidRPr="00980F9F">
        <w:rPr>
          <w:rFonts w:ascii="Arial" w:hAnsi="Arial" w:cs="Arial"/>
        </w:rPr>
        <w:t xml:space="preserve">do dnia </w:t>
      </w:r>
      <w:r w:rsidR="008003F7">
        <w:rPr>
          <w:rFonts w:ascii="Arial" w:hAnsi="Arial" w:cs="Arial"/>
        </w:rPr>
        <w:t>……</w:t>
      </w:r>
      <w:r w:rsidR="00FC4376">
        <w:rPr>
          <w:rFonts w:ascii="Arial" w:hAnsi="Arial" w:cs="Arial"/>
        </w:rPr>
        <w:t> </w:t>
      </w:r>
      <w:r w:rsidR="008E1006" w:rsidRPr="00980F9F">
        <w:rPr>
          <w:rFonts w:ascii="Arial" w:hAnsi="Arial" w:cs="Arial"/>
        </w:rPr>
        <w:t>r</w:t>
      </w:r>
      <w:r w:rsidRPr="00980F9F">
        <w:rPr>
          <w:rFonts w:ascii="Arial" w:hAnsi="Arial" w:cs="Arial"/>
        </w:rPr>
        <w:t>.</w:t>
      </w:r>
    </w:p>
    <w:p w14:paraId="4D03ECD5" w14:textId="678E92B7" w:rsidR="00300B07" w:rsidRPr="00980F9F" w:rsidRDefault="009E3A3F" w:rsidP="00980F9F">
      <w:pPr>
        <w:numPr>
          <w:ilvl w:val="0"/>
          <w:numId w:val="4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Gwarancja i wsparcie Producenta na dostarczone urządzenia i </w:t>
      </w:r>
      <w:r w:rsidR="00C44FCD" w:rsidRPr="00980F9F">
        <w:rPr>
          <w:rFonts w:ascii="Arial" w:hAnsi="Arial" w:cs="Arial"/>
        </w:rPr>
        <w:t>oprogramowania</w:t>
      </w:r>
      <w:r w:rsidRPr="00980F9F">
        <w:rPr>
          <w:rFonts w:ascii="Arial" w:hAnsi="Arial" w:cs="Arial"/>
        </w:rPr>
        <w:t xml:space="preserve">, o których mowa w § 1 ust. 1, zostanie zapewniona przez Wykonawcę na okres </w:t>
      </w:r>
      <w:r w:rsidR="008003F7">
        <w:rPr>
          <w:rFonts w:ascii="Arial" w:hAnsi="Arial" w:cs="Arial"/>
        </w:rPr>
        <w:t>….</w:t>
      </w:r>
      <w:r w:rsidRPr="00980F9F">
        <w:rPr>
          <w:rFonts w:ascii="Arial" w:hAnsi="Arial" w:cs="Arial"/>
        </w:rPr>
        <w:t xml:space="preserve">  od daty </w:t>
      </w:r>
      <w:r w:rsidR="00C44FCD" w:rsidRPr="00980F9F">
        <w:rPr>
          <w:rFonts w:ascii="Arial" w:hAnsi="Arial" w:cs="Arial"/>
        </w:rPr>
        <w:t>podpisania protokołu odbioru</w:t>
      </w:r>
      <w:r w:rsidRPr="00980F9F">
        <w:rPr>
          <w:rFonts w:ascii="Arial" w:hAnsi="Arial" w:cs="Arial"/>
        </w:rPr>
        <w:t xml:space="preserve"> urządzeń.</w:t>
      </w:r>
    </w:p>
    <w:p w14:paraId="2AA194DA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13D83123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3</w:t>
      </w:r>
    </w:p>
    <w:p w14:paraId="67E1B932" w14:textId="77777777" w:rsidR="00300B07" w:rsidRPr="00980F9F" w:rsidRDefault="009E3A3F" w:rsidP="00980F9F">
      <w:pPr>
        <w:pStyle w:val="Nagwek1"/>
        <w:spacing w:after="0" w:line="240" w:lineRule="auto"/>
        <w:ind w:right="80"/>
        <w:rPr>
          <w:rFonts w:ascii="Arial" w:hAnsi="Arial" w:cs="Arial"/>
        </w:rPr>
      </w:pPr>
      <w:r w:rsidRPr="00980F9F">
        <w:rPr>
          <w:rFonts w:ascii="Arial" w:hAnsi="Arial" w:cs="Arial"/>
        </w:rPr>
        <w:t>Zobowiązania stron</w:t>
      </w:r>
    </w:p>
    <w:p w14:paraId="598A96D1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1.</w:t>
      </w:r>
      <w:r w:rsidRPr="00980F9F">
        <w:rPr>
          <w:rFonts w:ascii="Arial" w:eastAsia="Arial" w:hAnsi="Arial" w:cs="Arial"/>
        </w:rPr>
        <w:t xml:space="preserve"> </w:t>
      </w:r>
      <w:r w:rsidRPr="00980F9F">
        <w:rPr>
          <w:rFonts w:ascii="Arial" w:hAnsi="Arial" w:cs="Arial"/>
        </w:rPr>
        <w:t>Wykonawca zobowiązuje się wykonać przedmiot umowy:</w:t>
      </w:r>
    </w:p>
    <w:p w14:paraId="34C8C018" w14:textId="77777777" w:rsidR="00300B07" w:rsidRPr="00980F9F" w:rsidRDefault="009E3A3F" w:rsidP="00980F9F">
      <w:pPr>
        <w:numPr>
          <w:ilvl w:val="0"/>
          <w:numId w:val="5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zgodnie z umową, złożoną przez Wykonawcę ofertą oraz Szczegółowym Opisem Przedmiotu Zamówienia, stanowiącym Załącznik nr 1 do Umowy</w:t>
      </w:r>
      <w:r w:rsidR="001E67EA">
        <w:rPr>
          <w:rFonts w:ascii="Arial" w:hAnsi="Arial" w:cs="Arial"/>
        </w:rPr>
        <w:t>,</w:t>
      </w:r>
    </w:p>
    <w:p w14:paraId="147E2F57" w14:textId="77777777" w:rsidR="00300B07" w:rsidRPr="00980F9F" w:rsidRDefault="009E3A3F" w:rsidP="00980F9F">
      <w:pPr>
        <w:numPr>
          <w:ilvl w:val="0"/>
          <w:numId w:val="5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terminowo,</w:t>
      </w:r>
    </w:p>
    <w:p w14:paraId="47EACF2F" w14:textId="77777777" w:rsidR="00300B07" w:rsidRPr="00980F9F" w:rsidRDefault="009E3A3F" w:rsidP="00980F9F">
      <w:pPr>
        <w:numPr>
          <w:ilvl w:val="0"/>
          <w:numId w:val="5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lastRenderedPageBreak/>
        <w:t xml:space="preserve">z należytą starannością uwzględniającą profesjonalny charakter prowadzonej przez Wykonawcę działalności gospodarczej, </w:t>
      </w:r>
    </w:p>
    <w:p w14:paraId="161B08DB" w14:textId="77777777" w:rsidR="00300B07" w:rsidRPr="00980F9F" w:rsidRDefault="009E3A3F" w:rsidP="00980F9F">
      <w:pPr>
        <w:numPr>
          <w:ilvl w:val="0"/>
          <w:numId w:val="5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 najwyższej jakości odpowiadającej najlepszym standardom rynkowym i potrzebom Zamawiającego.</w:t>
      </w:r>
    </w:p>
    <w:p w14:paraId="262F77AD" w14:textId="77777777" w:rsidR="00300B07" w:rsidRPr="00980F9F" w:rsidRDefault="009E3A3F" w:rsidP="00980F9F">
      <w:pPr>
        <w:numPr>
          <w:ilvl w:val="0"/>
          <w:numId w:val="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oświadcza, iż posiada kwalifikacje i uprawnienia wymagane do prawidłowego wykonania przedmiotu umowy.</w:t>
      </w:r>
    </w:p>
    <w:p w14:paraId="060EF195" w14:textId="77777777" w:rsidR="00300B07" w:rsidRPr="00980F9F" w:rsidRDefault="009E3A3F" w:rsidP="00980F9F">
      <w:pPr>
        <w:numPr>
          <w:ilvl w:val="0"/>
          <w:numId w:val="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ponosi pełną odpowiedzialność względem Zamawiającego za:</w:t>
      </w:r>
    </w:p>
    <w:p w14:paraId="06568A6B" w14:textId="77777777" w:rsidR="00300B07" w:rsidRPr="00980F9F" w:rsidRDefault="009E3A3F" w:rsidP="00980F9F">
      <w:pPr>
        <w:numPr>
          <w:ilvl w:val="0"/>
          <w:numId w:val="7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jakość, terminowość oraz bezpieczeństwo prac; </w:t>
      </w:r>
    </w:p>
    <w:p w14:paraId="4108E192" w14:textId="77777777" w:rsidR="00300B07" w:rsidRPr="00980F9F" w:rsidRDefault="009E3A3F" w:rsidP="00980F9F">
      <w:pPr>
        <w:numPr>
          <w:ilvl w:val="0"/>
          <w:numId w:val="7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szkody spowodowane z jego winy lub z winy innych podmiotów i osób fizycznych, którymi posługuje się przy wykonaniu lub przy okazji wykonywania zobowiązań wynikających z</w:t>
      </w:r>
      <w:r w:rsidR="001E67EA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niniejszej umowy.</w:t>
      </w:r>
    </w:p>
    <w:p w14:paraId="0CC26872" w14:textId="77777777" w:rsidR="00300B07" w:rsidRPr="00980F9F" w:rsidRDefault="009E3A3F" w:rsidP="00980F9F">
      <w:pPr>
        <w:numPr>
          <w:ilvl w:val="0"/>
          <w:numId w:val="8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Ponadto w ramach umowy Wykonawca przyjmuje na siebie rolę gwaranta należytego wykonania umowy przez podmiot usuwający wady urządzeń i usterki oprogramowania urządzeń w ramach gwarancji i wsparcia, o których mowa w § 1 ust</w:t>
      </w:r>
      <w:r w:rsidR="001E67EA">
        <w:rPr>
          <w:rFonts w:ascii="Arial" w:hAnsi="Arial" w:cs="Arial"/>
        </w:rPr>
        <w:t>.</w:t>
      </w:r>
      <w:r w:rsidRPr="00980F9F">
        <w:rPr>
          <w:rFonts w:ascii="Arial" w:hAnsi="Arial" w:cs="Arial"/>
        </w:rPr>
        <w:t xml:space="preserve"> 1 (dalej Serwis), a</w:t>
      </w:r>
      <w:r w:rsidR="001E67EA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w</w:t>
      </w:r>
      <w:r w:rsidR="001E67EA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 xml:space="preserve">szczególności Wykonawca odpowiada za nienależyte wykonanie umowy lub niewykonanie umowy przez Serwis tak jakby to Wykonawca nienależycie wykonał umowę lub nie wykonał umowy (w razie wątpliwości działania/zaniechania Serwisu traktuje się jak działania/zaniechania Wykonawcy), w szczególności Wykonawca odpowiada: </w:t>
      </w:r>
    </w:p>
    <w:p w14:paraId="192D9F0E" w14:textId="77777777" w:rsidR="00300B07" w:rsidRPr="00980F9F" w:rsidRDefault="009E3A3F" w:rsidP="00980F9F">
      <w:pPr>
        <w:numPr>
          <w:ilvl w:val="0"/>
          <w:numId w:val="9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na zasadzie kar umownych, za przekroczenie przez Serwis czasów realizacji zgłoszeń serwisowych;</w:t>
      </w:r>
    </w:p>
    <w:p w14:paraId="063B9410" w14:textId="77777777" w:rsidR="00300B07" w:rsidRPr="00980F9F" w:rsidRDefault="009E3A3F" w:rsidP="00980F9F">
      <w:pPr>
        <w:numPr>
          <w:ilvl w:val="0"/>
          <w:numId w:val="9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za działania lub zaniechania Serwisu skutkujące w możliwości odstąpienia od umowy przez Zamawiającego.</w:t>
      </w:r>
    </w:p>
    <w:p w14:paraId="36ABD13A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7886665F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4</w:t>
      </w:r>
    </w:p>
    <w:p w14:paraId="57125594" w14:textId="77777777" w:rsidR="00300B07" w:rsidRPr="00980F9F" w:rsidRDefault="009E3A3F" w:rsidP="00980F9F">
      <w:pPr>
        <w:pStyle w:val="Nagwek1"/>
        <w:spacing w:after="0" w:line="240" w:lineRule="auto"/>
        <w:rPr>
          <w:rFonts w:ascii="Arial" w:hAnsi="Arial" w:cs="Arial"/>
        </w:rPr>
      </w:pPr>
      <w:r w:rsidRPr="00980F9F">
        <w:rPr>
          <w:rFonts w:ascii="Arial" w:hAnsi="Arial" w:cs="Arial"/>
        </w:rPr>
        <w:t>Realizacja przedmiotu umowy – postanowienia ogólne</w:t>
      </w:r>
    </w:p>
    <w:p w14:paraId="7569ED66" w14:textId="77777777" w:rsidR="00300B07" w:rsidRPr="00980F9F" w:rsidRDefault="009E3A3F" w:rsidP="00980F9F">
      <w:pPr>
        <w:numPr>
          <w:ilvl w:val="0"/>
          <w:numId w:val="10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Zamawiający wymaga dostarczenia urządzeń objętych przedmiotem umowy fabrycznie nowych (nieużywanych, nieregenerowanych, </w:t>
      </w:r>
      <w:proofErr w:type="spellStart"/>
      <w:r w:rsidRPr="00980F9F">
        <w:rPr>
          <w:rFonts w:ascii="Arial" w:hAnsi="Arial" w:cs="Arial"/>
        </w:rPr>
        <w:t>nierefabrykowanych</w:t>
      </w:r>
      <w:proofErr w:type="spellEnd"/>
      <w:r w:rsidRPr="00980F9F">
        <w:rPr>
          <w:rFonts w:ascii="Arial" w:hAnsi="Arial" w:cs="Arial"/>
        </w:rPr>
        <w:t>), pochodzących z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autoryzowanego kanału sprzedaży Producenta oraz dostarczonych przez Producenta lub oficjalnego partnera Producenta. Zamawiający zastrzega sobie prawo do weryfikacji u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Producenta danych o dostarczanym urządzeniu (w szczególności czy pochodzi ono z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autoryzowanego kanału dystrybucji) na podstawie jego numerów seryjnych. Wykonawca zobowiązany jest do przekazania Zamawiającemu, na jego żądanie, numerów seryjnych dostarczanych urządzeń nie później niż 5 dni przed ich dostarczeniem.</w:t>
      </w:r>
    </w:p>
    <w:p w14:paraId="7BC54BB3" w14:textId="77777777" w:rsidR="00300B07" w:rsidRPr="00980F9F" w:rsidRDefault="009E3A3F" w:rsidP="00980F9F">
      <w:pPr>
        <w:numPr>
          <w:ilvl w:val="0"/>
          <w:numId w:val="10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zobowiązuje się na swój koszt i ryzyko do dostarczania - po uprzednim powiadomieniu Zamawiającego - wszystkich urządzeń, o których mowa w § 1 ust</w:t>
      </w:r>
      <w:r w:rsidR="003A469E">
        <w:rPr>
          <w:rFonts w:ascii="Arial" w:hAnsi="Arial" w:cs="Arial"/>
        </w:rPr>
        <w:t>.</w:t>
      </w:r>
      <w:r w:rsidRPr="00980F9F">
        <w:rPr>
          <w:rFonts w:ascii="Arial" w:hAnsi="Arial" w:cs="Arial"/>
        </w:rPr>
        <w:t xml:space="preserve"> 1, własnym transportem do miejsc wskazanych przez Zamawiającego</w:t>
      </w:r>
      <w:r w:rsidR="003A469E">
        <w:rPr>
          <w:rFonts w:ascii="Arial" w:hAnsi="Arial" w:cs="Arial"/>
        </w:rPr>
        <w:t>,</w:t>
      </w:r>
      <w:r w:rsidRPr="00980F9F">
        <w:rPr>
          <w:rFonts w:ascii="Arial" w:hAnsi="Arial" w:cs="Arial"/>
        </w:rPr>
        <w:t xml:space="preserve"> znajdujących się we Wrocławiu. Urządzenia zostaną dostarczone w stanie kompletnym, zgodnym ze specyfikacją Producenta, oraz spełniać będą wymagania Zamawiającego zawarte w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umowie, w tym w załączniku nr 1 do umowy</w:t>
      </w:r>
      <w:r w:rsidR="009E3B45" w:rsidRPr="00980F9F">
        <w:rPr>
          <w:rFonts w:ascii="Arial" w:hAnsi="Arial" w:cs="Arial"/>
        </w:rPr>
        <w:t>.</w:t>
      </w:r>
    </w:p>
    <w:p w14:paraId="5AF616B9" w14:textId="77777777" w:rsidR="00300B07" w:rsidRPr="00980F9F" w:rsidRDefault="009E3A3F" w:rsidP="00980F9F">
      <w:pPr>
        <w:numPr>
          <w:ilvl w:val="0"/>
          <w:numId w:val="10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zobowiązuje się dostarczyć najpóźniej w dniu zgłoszenia do odbioru, o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którym mowa w ust. 7 poniżej, dokument</w:t>
      </w:r>
      <w:r w:rsidR="009E3B45" w:rsidRPr="00980F9F">
        <w:rPr>
          <w:rFonts w:ascii="Arial" w:hAnsi="Arial" w:cs="Arial"/>
        </w:rPr>
        <w:t>y</w:t>
      </w:r>
      <w:r w:rsidRPr="00980F9F">
        <w:rPr>
          <w:rFonts w:ascii="Arial" w:hAnsi="Arial" w:cs="Arial"/>
        </w:rPr>
        <w:t xml:space="preserve"> potwierdzając</w:t>
      </w:r>
      <w:r w:rsidR="009E3B45" w:rsidRPr="00980F9F">
        <w:rPr>
          <w:rFonts w:ascii="Arial" w:hAnsi="Arial" w:cs="Arial"/>
        </w:rPr>
        <w:t>e</w:t>
      </w:r>
      <w:r w:rsidRPr="00980F9F">
        <w:rPr>
          <w:rFonts w:ascii="Arial" w:hAnsi="Arial" w:cs="Arial"/>
        </w:rPr>
        <w:t>:</w:t>
      </w:r>
    </w:p>
    <w:p w14:paraId="2DD2AB6C" w14:textId="77777777" w:rsidR="00300B07" w:rsidRPr="00980F9F" w:rsidRDefault="009E3A3F" w:rsidP="00980F9F">
      <w:pPr>
        <w:numPr>
          <w:ilvl w:val="0"/>
          <w:numId w:val="11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udzielenie na rzecz Zamawiającego gwarancji Producenta (na wady urządzeń i usterki oprogramowania urządzeń) oraz</w:t>
      </w:r>
    </w:p>
    <w:p w14:paraId="06071D83" w14:textId="77777777" w:rsidR="00300B07" w:rsidRPr="00980F9F" w:rsidRDefault="009E3A3F" w:rsidP="00980F9F">
      <w:pPr>
        <w:numPr>
          <w:ilvl w:val="0"/>
          <w:numId w:val="11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zapewnienie przez Producenta wsparcia/pomocy technicznej na wszystkie dostarczone w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ramach umowy urządzenia i oprogramowanie urządzeń, na okres wskazany w §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2 ust</w:t>
      </w:r>
      <w:r w:rsidR="003A469E">
        <w:rPr>
          <w:rFonts w:ascii="Arial" w:hAnsi="Arial" w:cs="Arial"/>
        </w:rPr>
        <w:t>. </w:t>
      </w:r>
      <w:r w:rsidRPr="00980F9F">
        <w:rPr>
          <w:rFonts w:ascii="Arial" w:hAnsi="Arial" w:cs="Arial"/>
        </w:rPr>
        <w:t>3.</w:t>
      </w:r>
    </w:p>
    <w:p w14:paraId="5A03E4CF" w14:textId="77777777" w:rsidR="00300B07" w:rsidRPr="00980F9F" w:rsidRDefault="009E3A3F" w:rsidP="00980F9F">
      <w:pPr>
        <w:spacing w:after="0" w:line="240" w:lineRule="auto"/>
        <w:ind w:left="42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Dokument</w:t>
      </w:r>
      <w:r w:rsidR="009E3B45" w:rsidRPr="00980F9F">
        <w:rPr>
          <w:rFonts w:ascii="Arial" w:hAnsi="Arial" w:cs="Arial"/>
        </w:rPr>
        <w:t>y</w:t>
      </w:r>
      <w:r w:rsidRPr="00980F9F">
        <w:rPr>
          <w:rFonts w:ascii="Arial" w:hAnsi="Arial" w:cs="Arial"/>
        </w:rPr>
        <w:t xml:space="preserve"> potwierdzając</w:t>
      </w:r>
      <w:r w:rsidR="009E3B45" w:rsidRPr="00980F9F">
        <w:rPr>
          <w:rFonts w:ascii="Arial" w:hAnsi="Arial" w:cs="Arial"/>
        </w:rPr>
        <w:t>e</w:t>
      </w:r>
      <w:r w:rsidRPr="00980F9F">
        <w:rPr>
          <w:rFonts w:ascii="Arial" w:hAnsi="Arial" w:cs="Arial"/>
        </w:rPr>
        <w:t xml:space="preserve"> udzielenie gwarancji Producenta i zapewnienie wsparcia/pomocy technicznej, wystawion</w:t>
      </w:r>
      <w:r w:rsidR="009E3B45" w:rsidRPr="00980F9F">
        <w:rPr>
          <w:rFonts w:ascii="Arial" w:hAnsi="Arial" w:cs="Arial"/>
        </w:rPr>
        <w:t>e</w:t>
      </w:r>
      <w:r w:rsidRPr="00980F9F">
        <w:rPr>
          <w:rFonts w:ascii="Arial" w:hAnsi="Arial" w:cs="Arial"/>
        </w:rPr>
        <w:t xml:space="preserve"> zostan</w:t>
      </w:r>
      <w:r w:rsidR="009E3B45" w:rsidRPr="00980F9F">
        <w:rPr>
          <w:rFonts w:ascii="Arial" w:hAnsi="Arial" w:cs="Arial"/>
        </w:rPr>
        <w:t>ą</w:t>
      </w:r>
      <w:r w:rsidRPr="00980F9F">
        <w:rPr>
          <w:rFonts w:ascii="Arial" w:hAnsi="Arial" w:cs="Arial"/>
        </w:rPr>
        <w:t xml:space="preserve"> przez Producenta lub autoryzowany kanał sprzedaży Producenta i zawierać będ</w:t>
      </w:r>
      <w:r w:rsidR="009E3B45" w:rsidRPr="00980F9F">
        <w:rPr>
          <w:rFonts w:ascii="Arial" w:hAnsi="Arial" w:cs="Arial"/>
        </w:rPr>
        <w:t>ą</w:t>
      </w:r>
      <w:r w:rsidRPr="00980F9F">
        <w:rPr>
          <w:rFonts w:ascii="Arial" w:hAnsi="Arial" w:cs="Arial"/>
        </w:rPr>
        <w:t xml:space="preserve"> informację o długości czasu trwania gwarancji i wsparcia/pomocy technicznej na dostarczone urządzenia oraz</w:t>
      </w:r>
      <w:r w:rsidR="009E3B45" w:rsidRPr="00980F9F">
        <w:rPr>
          <w:rFonts w:ascii="Arial" w:hAnsi="Arial" w:cs="Arial"/>
        </w:rPr>
        <w:t xml:space="preserve"> o</w:t>
      </w:r>
      <w:r w:rsidRPr="00980F9F">
        <w:rPr>
          <w:rFonts w:ascii="Arial" w:hAnsi="Arial" w:cs="Arial"/>
        </w:rPr>
        <w:t xml:space="preserve"> poziomie wsparcia.</w:t>
      </w:r>
    </w:p>
    <w:p w14:paraId="626DB835" w14:textId="77777777" w:rsidR="00300B07" w:rsidRPr="00980F9F" w:rsidRDefault="009E3A3F" w:rsidP="00980F9F">
      <w:pPr>
        <w:numPr>
          <w:ilvl w:val="0"/>
          <w:numId w:val="12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lastRenderedPageBreak/>
        <w:t>Wykonawca zobowiązuje się dostarczyć</w:t>
      </w:r>
      <w:r w:rsidR="003A469E">
        <w:rPr>
          <w:rFonts w:ascii="Arial" w:hAnsi="Arial" w:cs="Arial"/>
        </w:rPr>
        <w:t>,</w:t>
      </w:r>
      <w:r w:rsidRPr="00980F9F">
        <w:rPr>
          <w:rFonts w:ascii="Arial" w:hAnsi="Arial" w:cs="Arial"/>
        </w:rPr>
        <w:t xml:space="preserve"> nie później niż w dniu zgłoszenia do odbioru, pisemną informację zawierającą dane kontaktowe Serwisu, które umożliwią Zamawiającemu korzystanie z gwarancji i wsparcia Producenta, a w szczególności przesyłania zgłoszeń o wadach sprzętu i usterkach oprogramowania.</w:t>
      </w:r>
    </w:p>
    <w:p w14:paraId="2640AF62" w14:textId="77777777" w:rsidR="00300B07" w:rsidRPr="00980F9F" w:rsidRDefault="009E3A3F" w:rsidP="00980F9F">
      <w:pPr>
        <w:numPr>
          <w:ilvl w:val="0"/>
          <w:numId w:val="12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Prace wdrożeniowe, o których mowa w § 1 ust. 1, będą obejmowały instalację i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konfigurację urządzeń. Prace wdrożeniowe zostaną wykonane przez Wykonawcę w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sposób nie powodujący utraty gwarancji Producenta na dostarczone urządzenia (w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szczególności jeżeli jest to wymagane przez Producenta, zostaną one wykonane przez osobę posiadającą stosowne kwalifikacje i certyfikaty/licencje Producenta).</w:t>
      </w:r>
    </w:p>
    <w:p w14:paraId="1A950C2F" w14:textId="77777777" w:rsidR="00300B07" w:rsidRPr="00980F9F" w:rsidRDefault="009E3A3F" w:rsidP="00980F9F">
      <w:pPr>
        <w:numPr>
          <w:ilvl w:val="0"/>
          <w:numId w:val="12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Wykonawca najpóźniej przed rozpoczęciem prac wdrożeniowych zobowiązany jest do dostarczenia do </w:t>
      </w:r>
      <w:r w:rsidR="009E3B45" w:rsidRPr="00980F9F">
        <w:rPr>
          <w:rFonts w:ascii="Arial" w:hAnsi="Arial" w:cs="Arial"/>
        </w:rPr>
        <w:t>Zespołu Szkół nr 2</w:t>
      </w:r>
      <w:r w:rsidRPr="00980F9F">
        <w:rPr>
          <w:rFonts w:ascii="Arial" w:hAnsi="Arial" w:cs="Arial"/>
        </w:rPr>
        <w:t xml:space="preserve"> we Wrocławiu listy osób realizujących te prace.</w:t>
      </w:r>
    </w:p>
    <w:p w14:paraId="630128C9" w14:textId="77777777" w:rsidR="00300B07" w:rsidRPr="00980F9F" w:rsidRDefault="009E3A3F" w:rsidP="00980F9F">
      <w:pPr>
        <w:numPr>
          <w:ilvl w:val="0"/>
          <w:numId w:val="12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Przedmiot umowy, w zakresie o którym mowa w § 1, podlegać będą komisyjnemu odbiorowi, z którego strony spiszą stosowny protokół (dalej protokół odbioru). Protokół ten stwierdzać będzie czy przedmiot umowy we wskazanym zakresie został wykonany i czy został wykonany należycie. Odbiór będzie dokonany w </w:t>
      </w:r>
      <w:r w:rsidR="009E3B45" w:rsidRPr="00980F9F">
        <w:rPr>
          <w:rFonts w:ascii="Arial" w:hAnsi="Arial" w:cs="Arial"/>
        </w:rPr>
        <w:t>siedzibie Zamawiającego</w:t>
      </w:r>
      <w:r w:rsidRPr="00980F9F">
        <w:rPr>
          <w:rFonts w:ascii="Arial" w:hAnsi="Arial" w:cs="Arial"/>
        </w:rPr>
        <w:t>. Odbiór zostanie przeprowadzony po zgłoszeniu przez Wykonawcę gotowości do odbioru.</w:t>
      </w:r>
    </w:p>
    <w:p w14:paraId="3E868C53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4AC215CE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5</w:t>
      </w:r>
    </w:p>
    <w:p w14:paraId="12CB6EE2" w14:textId="77777777" w:rsidR="00300B07" w:rsidRPr="00980F9F" w:rsidRDefault="009E3A3F" w:rsidP="00980F9F">
      <w:pPr>
        <w:pStyle w:val="Nagwek1"/>
        <w:spacing w:after="0" w:line="240" w:lineRule="auto"/>
        <w:rPr>
          <w:rFonts w:ascii="Arial" w:hAnsi="Arial" w:cs="Arial"/>
        </w:rPr>
      </w:pPr>
      <w:r w:rsidRPr="00980F9F">
        <w:rPr>
          <w:rFonts w:ascii="Arial" w:hAnsi="Arial" w:cs="Arial"/>
        </w:rPr>
        <w:t>Wynagrodzenie</w:t>
      </w:r>
    </w:p>
    <w:p w14:paraId="21698EEC" w14:textId="77777777" w:rsidR="00300B07" w:rsidRPr="00980F9F" w:rsidRDefault="009E3A3F" w:rsidP="00980F9F">
      <w:pPr>
        <w:spacing w:after="0" w:line="240" w:lineRule="auto"/>
        <w:ind w:left="422" w:right="67"/>
        <w:rPr>
          <w:rFonts w:ascii="Arial" w:hAnsi="Arial" w:cs="Arial"/>
        </w:rPr>
      </w:pPr>
      <w:r w:rsidRPr="00980F9F">
        <w:rPr>
          <w:rFonts w:ascii="Arial" w:hAnsi="Arial" w:cs="Arial"/>
        </w:rPr>
        <w:t>1.</w:t>
      </w:r>
      <w:r w:rsidRPr="00980F9F">
        <w:rPr>
          <w:rFonts w:ascii="Arial" w:eastAsia="Arial" w:hAnsi="Arial" w:cs="Arial"/>
        </w:rPr>
        <w:t xml:space="preserve"> </w:t>
      </w:r>
      <w:r w:rsidRPr="00980F9F">
        <w:rPr>
          <w:rFonts w:ascii="Arial" w:hAnsi="Arial" w:cs="Arial"/>
        </w:rPr>
        <w:t>Za wykonanie umowy Zamawiający zapłaci Wykonawcy wynagrodzenie:</w:t>
      </w:r>
    </w:p>
    <w:p w14:paraId="699CBDC3" w14:textId="77777777" w:rsidR="00300B07" w:rsidRPr="00980F9F" w:rsidRDefault="009E3A3F" w:rsidP="00980F9F">
      <w:pPr>
        <w:spacing w:after="0" w:line="240" w:lineRule="auto"/>
        <w:ind w:left="427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brutto: _______________ zł</w:t>
      </w:r>
    </w:p>
    <w:p w14:paraId="3D28CD5D" w14:textId="77777777" w:rsidR="003A469E" w:rsidRDefault="009E3A3F" w:rsidP="00980F9F">
      <w:pPr>
        <w:spacing w:after="0" w:line="240" w:lineRule="auto"/>
        <w:ind w:left="427" w:right="4859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netto: ________________ zł</w:t>
      </w:r>
    </w:p>
    <w:p w14:paraId="615B355C" w14:textId="77777777" w:rsidR="00300B07" w:rsidRPr="00980F9F" w:rsidRDefault="009E3A3F" w:rsidP="00980F9F">
      <w:pPr>
        <w:spacing w:after="0" w:line="240" w:lineRule="auto"/>
        <w:ind w:left="427" w:right="4859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VAT: _________________ </w:t>
      </w:r>
      <w:r w:rsidR="003A469E">
        <w:rPr>
          <w:rFonts w:ascii="Arial" w:hAnsi="Arial" w:cs="Arial"/>
        </w:rPr>
        <w:t>zł</w:t>
      </w:r>
    </w:p>
    <w:p w14:paraId="031AFCB1" w14:textId="77777777" w:rsidR="00300B07" w:rsidRPr="00980F9F" w:rsidRDefault="009E3A3F" w:rsidP="00980F9F">
      <w:pPr>
        <w:numPr>
          <w:ilvl w:val="0"/>
          <w:numId w:val="1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Na fakturze zostaną wyszczególnione odrębne pozycje zawierające kwoty za poszczególne urządzenia podlegające dostawie. </w:t>
      </w:r>
    </w:p>
    <w:p w14:paraId="3D5CC5DA" w14:textId="77777777" w:rsidR="00300B07" w:rsidRPr="00980F9F" w:rsidRDefault="009E3A3F" w:rsidP="00980F9F">
      <w:pPr>
        <w:numPr>
          <w:ilvl w:val="0"/>
          <w:numId w:val="1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Rozliczenie za realizację umowy nastąpi na podstawie </w:t>
      </w:r>
      <w:r w:rsidR="001D177C">
        <w:rPr>
          <w:rFonts w:ascii="Arial" w:hAnsi="Arial" w:cs="Arial"/>
        </w:rPr>
        <w:t xml:space="preserve">prawidłowo wystawionej i dostarczonej do Zamawiającego </w:t>
      </w:r>
      <w:r w:rsidRPr="00980F9F">
        <w:rPr>
          <w:rFonts w:ascii="Arial" w:hAnsi="Arial" w:cs="Arial"/>
        </w:rPr>
        <w:t>faktury. Podstawę do wystawienia faktury oraz do dokonania płatności będzie stanowić podpisany przez obie Strony protokół odbioru.</w:t>
      </w:r>
    </w:p>
    <w:p w14:paraId="2B1F14D7" w14:textId="77777777" w:rsidR="00300B07" w:rsidRPr="00980F9F" w:rsidRDefault="009E3A3F" w:rsidP="00980F9F">
      <w:pPr>
        <w:numPr>
          <w:ilvl w:val="0"/>
          <w:numId w:val="1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Wynagrodzenie za wykonanie przedmiotu umowy, płatne będzie na podstawie</w:t>
      </w:r>
      <w:r w:rsidR="001D177C">
        <w:rPr>
          <w:rFonts w:ascii="Arial" w:hAnsi="Arial" w:cs="Arial"/>
        </w:rPr>
        <w:t xml:space="preserve"> prawidłowo wystawionej</w:t>
      </w:r>
      <w:r w:rsidRPr="00980F9F">
        <w:rPr>
          <w:rFonts w:ascii="Arial" w:hAnsi="Arial" w:cs="Arial"/>
        </w:rPr>
        <w:t xml:space="preserve"> faktury wystawianej na dane Zamawiającego wskazane poniżej:</w:t>
      </w:r>
    </w:p>
    <w:p w14:paraId="626F4203" w14:textId="77777777" w:rsidR="00300B07" w:rsidRDefault="009E3A3F" w:rsidP="00980F9F">
      <w:pPr>
        <w:spacing w:after="0" w:line="240" w:lineRule="auto"/>
        <w:ind w:left="708" w:firstLine="0"/>
        <w:jc w:val="left"/>
        <w:rPr>
          <w:rFonts w:ascii="Arial" w:hAnsi="Arial" w:cs="Arial"/>
          <w:b/>
        </w:rPr>
      </w:pPr>
      <w:r w:rsidRPr="00980F9F">
        <w:rPr>
          <w:rFonts w:ascii="Arial" w:hAnsi="Arial" w:cs="Arial"/>
          <w:b/>
        </w:rPr>
        <w:t xml:space="preserve"> </w:t>
      </w:r>
    </w:p>
    <w:p w14:paraId="614458FC" w14:textId="77777777" w:rsidR="00BB6411" w:rsidRPr="00980F9F" w:rsidRDefault="00BB6411" w:rsidP="00980F9F">
      <w:pPr>
        <w:spacing w:after="0" w:line="240" w:lineRule="auto"/>
        <w:ind w:left="708" w:firstLine="0"/>
        <w:jc w:val="left"/>
        <w:rPr>
          <w:rFonts w:ascii="Arial" w:hAnsi="Arial" w:cs="Arial"/>
        </w:rPr>
      </w:pPr>
    </w:p>
    <w:p w14:paraId="1616AAF8" w14:textId="77777777" w:rsidR="00300B07" w:rsidRPr="00980F9F" w:rsidRDefault="009E3A3F" w:rsidP="00980F9F">
      <w:pPr>
        <w:spacing w:after="0" w:line="240" w:lineRule="auto"/>
        <w:ind w:left="703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  <w:u w:val="single" w:color="000000"/>
        </w:rPr>
        <w:t>NABYWCA:</w:t>
      </w:r>
    </w:p>
    <w:p w14:paraId="7EA9A363" w14:textId="77777777" w:rsidR="00300B07" w:rsidRPr="00980F9F" w:rsidRDefault="009E3A3F" w:rsidP="00980F9F">
      <w:pPr>
        <w:spacing w:after="0" w:line="240" w:lineRule="auto"/>
        <w:ind w:left="703" w:right="222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>Gmina Wrocław</w:t>
      </w:r>
    </w:p>
    <w:p w14:paraId="4CEE0F1D" w14:textId="77777777" w:rsidR="00300B07" w:rsidRPr="00980F9F" w:rsidRDefault="009E3A3F" w:rsidP="00980F9F">
      <w:pPr>
        <w:spacing w:after="0" w:line="240" w:lineRule="auto"/>
        <w:ind w:left="703" w:right="222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>Pl. Nowy Targ 1-8, 50-141 Wrocław</w:t>
      </w:r>
    </w:p>
    <w:p w14:paraId="63C6B901" w14:textId="77777777" w:rsidR="00300B07" w:rsidRPr="00980F9F" w:rsidRDefault="009E3A3F" w:rsidP="00980F9F">
      <w:pPr>
        <w:spacing w:after="0" w:line="240" w:lineRule="auto"/>
        <w:ind w:left="703" w:right="222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>NIP: 8971383551</w:t>
      </w:r>
    </w:p>
    <w:p w14:paraId="59B443AA" w14:textId="77777777" w:rsidR="00300B07" w:rsidRPr="00980F9F" w:rsidRDefault="009E3A3F" w:rsidP="00980F9F">
      <w:pPr>
        <w:spacing w:after="0" w:line="240" w:lineRule="auto"/>
        <w:ind w:left="708" w:firstLine="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 xml:space="preserve"> </w:t>
      </w:r>
    </w:p>
    <w:p w14:paraId="7394A49A" w14:textId="77777777" w:rsidR="00300B07" w:rsidRPr="00980F9F" w:rsidRDefault="009E3A3F" w:rsidP="00980F9F">
      <w:pPr>
        <w:spacing w:after="0" w:line="240" w:lineRule="auto"/>
        <w:ind w:left="703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  <w:u w:val="single" w:color="000000"/>
        </w:rPr>
        <w:t>ODBIORCA:</w:t>
      </w:r>
      <w:r w:rsidRPr="00980F9F">
        <w:rPr>
          <w:rFonts w:ascii="Arial" w:hAnsi="Arial" w:cs="Arial"/>
          <w:b/>
        </w:rPr>
        <w:t xml:space="preserve"> </w:t>
      </w:r>
    </w:p>
    <w:p w14:paraId="287B8B9A" w14:textId="77777777" w:rsidR="000109E5" w:rsidRPr="00980F9F" w:rsidRDefault="000109E5" w:rsidP="00980F9F">
      <w:pPr>
        <w:spacing w:after="0" w:line="240" w:lineRule="auto"/>
        <w:ind w:left="703" w:right="2225" w:hanging="10"/>
        <w:jc w:val="left"/>
        <w:rPr>
          <w:rFonts w:ascii="Arial" w:hAnsi="Arial" w:cs="Arial"/>
          <w:b/>
        </w:rPr>
      </w:pPr>
      <w:r w:rsidRPr="00980F9F">
        <w:rPr>
          <w:rFonts w:ascii="Arial" w:hAnsi="Arial" w:cs="Arial"/>
          <w:b/>
        </w:rPr>
        <w:t>Zespół Szkół nr 2</w:t>
      </w:r>
    </w:p>
    <w:p w14:paraId="26A75CE7" w14:textId="77777777" w:rsidR="00300B07" w:rsidRPr="00980F9F" w:rsidRDefault="009E3A3F" w:rsidP="00980F9F">
      <w:pPr>
        <w:spacing w:after="0" w:line="240" w:lineRule="auto"/>
        <w:ind w:left="703" w:right="222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 xml:space="preserve">ul. </w:t>
      </w:r>
      <w:r w:rsidR="000109E5" w:rsidRPr="00980F9F">
        <w:rPr>
          <w:rFonts w:ascii="Arial" w:hAnsi="Arial" w:cs="Arial"/>
          <w:b/>
        </w:rPr>
        <w:t>Borowska 105</w:t>
      </w:r>
    </w:p>
    <w:p w14:paraId="7DA3C81B" w14:textId="77777777" w:rsidR="00300B07" w:rsidRPr="00980F9F" w:rsidRDefault="009E3A3F" w:rsidP="00980F9F">
      <w:pPr>
        <w:spacing w:after="0" w:line="240" w:lineRule="auto"/>
        <w:ind w:left="703" w:right="2225" w:hanging="10"/>
        <w:jc w:val="left"/>
        <w:rPr>
          <w:rFonts w:ascii="Arial" w:hAnsi="Arial" w:cs="Arial"/>
        </w:rPr>
      </w:pPr>
      <w:r w:rsidRPr="00980F9F">
        <w:rPr>
          <w:rFonts w:ascii="Arial" w:hAnsi="Arial" w:cs="Arial"/>
          <w:b/>
        </w:rPr>
        <w:t>50-</w:t>
      </w:r>
      <w:r w:rsidR="000109E5" w:rsidRPr="00980F9F">
        <w:rPr>
          <w:rFonts w:ascii="Arial" w:hAnsi="Arial" w:cs="Arial"/>
          <w:b/>
        </w:rPr>
        <w:t>551</w:t>
      </w:r>
      <w:r w:rsidRPr="00980F9F">
        <w:rPr>
          <w:rFonts w:ascii="Arial" w:hAnsi="Arial" w:cs="Arial"/>
          <w:b/>
        </w:rPr>
        <w:t>Wrocław</w:t>
      </w:r>
    </w:p>
    <w:p w14:paraId="0F40AADF" w14:textId="77777777" w:rsidR="00300B07" w:rsidRPr="00980F9F" w:rsidRDefault="009E3A3F" w:rsidP="00980F9F">
      <w:pPr>
        <w:numPr>
          <w:ilvl w:val="0"/>
          <w:numId w:val="1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Płatność Wynagrodzenia zostanie dokonana przez Zamawiającego w drodze przelewu bankowego, na rachunek bankowy Wykonawcy wskazany w fakturze, w terminie 30 dni od dnia jej doręczenia Zamawiającemu.</w:t>
      </w:r>
    </w:p>
    <w:p w14:paraId="3EE7F89D" w14:textId="77777777" w:rsidR="00300B07" w:rsidRPr="00980F9F" w:rsidRDefault="009E3A3F" w:rsidP="00980F9F">
      <w:pPr>
        <w:numPr>
          <w:ilvl w:val="0"/>
          <w:numId w:val="1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 przypadku nie zapłacenia Wynagrodzenia w terminie Zamawiający zapłaci Wykonawcy odsetki ustawowe za opóźnienie.</w:t>
      </w:r>
    </w:p>
    <w:p w14:paraId="64398370" w14:textId="77777777" w:rsidR="00300B07" w:rsidRPr="00980F9F" w:rsidRDefault="009E3A3F" w:rsidP="00980F9F">
      <w:pPr>
        <w:numPr>
          <w:ilvl w:val="0"/>
          <w:numId w:val="16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Za dzień zapłaty uważa się datę obciążenia rachunku bankowego Zamawiającego.</w:t>
      </w:r>
    </w:p>
    <w:p w14:paraId="0D7448D1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411A2755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 xml:space="preserve">§ </w:t>
      </w:r>
      <w:r w:rsidR="000109E5" w:rsidRPr="00980F9F">
        <w:rPr>
          <w:rFonts w:ascii="Arial" w:hAnsi="Arial" w:cs="Arial"/>
          <w:b/>
          <w:sz w:val="20"/>
        </w:rPr>
        <w:t>6</w:t>
      </w:r>
    </w:p>
    <w:p w14:paraId="2363C491" w14:textId="77777777" w:rsidR="00300B07" w:rsidRPr="00980F9F" w:rsidRDefault="009E3A3F" w:rsidP="00980F9F">
      <w:pPr>
        <w:pStyle w:val="Nagwek1"/>
        <w:spacing w:after="0" w:line="240" w:lineRule="auto"/>
        <w:ind w:right="77"/>
        <w:rPr>
          <w:rFonts w:ascii="Arial" w:hAnsi="Arial" w:cs="Arial"/>
        </w:rPr>
      </w:pPr>
      <w:r w:rsidRPr="00980F9F">
        <w:rPr>
          <w:rFonts w:ascii="Arial" w:hAnsi="Arial" w:cs="Arial"/>
        </w:rPr>
        <w:t>Kary umowne</w:t>
      </w:r>
    </w:p>
    <w:p w14:paraId="4578BC9A" w14:textId="77777777" w:rsidR="00300B07" w:rsidRPr="00980F9F" w:rsidRDefault="009E3A3F" w:rsidP="00980F9F">
      <w:pPr>
        <w:spacing w:after="0" w:line="240" w:lineRule="auto"/>
        <w:ind w:left="422" w:right="67"/>
        <w:rPr>
          <w:rFonts w:ascii="Arial" w:hAnsi="Arial" w:cs="Arial"/>
        </w:rPr>
      </w:pPr>
      <w:r w:rsidRPr="00980F9F">
        <w:rPr>
          <w:rFonts w:ascii="Arial" w:hAnsi="Arial" w:cs="Arial"/>
        </w:rPr>
        <w:t>1.</w:t>
      </w:r>
      <w:r w:rsidRPr="00980F9F">
        <w:rPr>
          <w:rFonts w:ascii="Arial" w:eastAsia="Arial" w:hAnsi="Arial" w:cs="Arial"/>
        </w:rPr>
        <w:t xml:space="preserve"> </w:t>
      </w:r>
      <w:r w:rsidRPr="00980F9F">
        <w:rPr>
          <w:rFonts w:ascii="Arial" w:hAnsi="Arial" w:cs="Arial"/>
        </w:rPr>
        <w:t>Odpowiedzialność za niewykonanie lub nienależyte wykonanie umowy Strony opierają na zasadzie kar umownych płatnych w następujących przypadkach:</w:t>
      </w:r>
    </w:p>
    <w:p w14:paraId="43E83630" w14:textId="77777777" w:rsidR="00300B07" w:rsidRPr="00980F9F" w:rsidRDefault="009E3A3F" w:rsidP="00980F9F">
      <w:pPr>
        <w:numPr>
          <w:ilvl w:val="0"/>
          <w:numId w:val="17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lastRenderedPageBreak/>
        <w:t>Wykonawca zapłaci Zamawiającemu karę umowną w przypadku zwłoki w realizacji przedmiotu umowy w odniesieniu do terminów wskazanych w § 2 umowy w wysokości 1000 zł za każdy dzień zwłoki w wykonaniu umowy w tym zakresie,</w:t>
      </w:r>
    </w:p>
    <w:p w14:paraId="3E73ABE6" w14:textId="77777777" w:rsidR="00300B07" w:rsidRPr="00980F9F" w:rsidRDefault="009E3A3F" w:rsidP="00980F9F">
      <w:pPr>
        <w:numPr>
          <w:ilvl w:val="0"/>
          <w:numId w:val="17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w przypadku odstąpienia od umowy z powodu okoliczności, za które odpowiada druga Strona, Strona odpowiedzialna zobowiązana jest do zapłaty Stronie odstępującej od umowy kary umownej - w wysokości 15% wynagrodzenia umownego netto określonego w § </w:t>
      </w:r>
      <w:r w:rsidR="00732DA7">
        <w:rPr>
          <w:rFonts w:ascii="Arial" w:hAnsi="Arial" w:cs="Arial"/>
        </w:rPr>
        <w:t>5</w:t>
      </w:r>
      <w:r w:rsidRPr="00980F9F">
        <w:rPr>
          <w:rFonts w:ascii="Arial" w:hAnsi="Arial" w:cs="Arial"/>
        </w:rPr>
        <w:t xml:space="preserve"> ust. 1 umowy.</w:t>
      </w:r>
    </w:p>
    <w:p w14:paraId="769675EF" w14:textId="77777777" w:rsidR="00300B07" w:rsidRPr="00980F9F" w:rsidRDefault="009E3A3F" w:rsidP="00980F9F">
      <w:pPr>
        <w:numPr>
          <w:ilvl w:val="0"/>
          <w:numId w:val="18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Stronom przysługuje prawo dochodzenia odszkodowania uzupełniającego na zasadach ogólnych wynikających z Kodeksu Cywilnego.</w:t>
      </w:r>
    </w:p>
    <w:p w14:paraId="05375ACC" w14:textId="77777777" w:rsidR="00300B07" w:rsidRPr="00980F9F" w:rsidRDefault="009E3A3F" w:rsidP="00980F9F">
      <w:pPr>
        <w:numPr>
          <w:ilvl w:val="0"/>
          <w:numId w:val="18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Suma naliczonych Wykonawcy kar umownych nie może przekroczyć 50% wynagrodzenia umownego netto określonego w § </w:t>
      </w:r>
      <w:r w:rsidR="00732DA7">
        <w:rPr>
          <w:rFonts w:ascii="Arial" w:hAnsi="Arial" w:cs="Arial"/>
        </w:rPr>
        <w:t>5</w:t>
      </w:r>
      <w:r w:rsidRPr="00980F9F">
        <w:rPr>
          <w:rFonts w:ascii="Arial" w:hAnsi="Arial" w:cs="Arial"/>
        </w:rPr>
        <w:t xml:space="preserve"> ust. 1 umowy.</w:t>
      </w:r>
    </w:p>
    <w:p w14:paraId="37A2F916" w14:textId="77777777" w:rsidR="00300B07" w:rsidRPr="00980F9F" w:rsidRDefault="009E3A3F" w:rsidP="00980F9F">
      <w:pPr>
        <w:numPr>
          <w:ilvl w:val="0"/>
          <w:numId w:val="18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wyraża zgodę na potrącanie kar umownych z należnego mu wynagrodzenia.</w:t>
      </w:r>
    </w:p>
    <w:p w14:paraId="023A8495" w14:textId="77777777" w:rsidR="00300B07" w:rsidRPr="00980F9F" w:rsidRDefault="009E3A3F" w:rsidP="00980F9F">
      <w:pPr>
        <w:numPr>
          <w:ilvl w:val="0"/>
          <w:numId w:val="18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Kary umowne nie będą naliczane za opóźnienia, które nastąpią w wyniku wystąpienia siły wyższej rozumianej, jako nieprzewidziane zdarzenie powstałe poza kontrolą stron umowy, których nie mogły przewidzieć, ani im zapobiec, pomimo dołożenia wszelkich starań. W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przypadku jej wystąpienia strona dotknięta działaniem siły wyższej niezwłocznie powiadomi pisemnie drugą stronę umowy. Obie strony uzgodnią tryb dalszego postępowania w terminie 7 dni</w:t>
      </w:r>
    </w:p>
    <w:p w14:paraId="19FCF577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18618597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 xml:space="preserve">§ </w:t>
      </w:r>
      <w:r w:rsidR="00980F9F" w:rsidRPr="00980F9F">
        <w:rPr>
          <w:rFonts w:ascii="Arial" w:hAnsi="Arial" w:cs="Arial"/>
          <w:b/>
          <w:sz w:val="20"/>
        </w:rPr>
        <w:t>7</w:t>
      </w:r>
    </w:p>
    <w:p w14:paraId="704EB48A" w14:textId="77777777" w:rsidR="00300B07" w:rsidRPr="00980F9F" w:rsidRDefault="009E3A3F" w:rsidP="00980F9F">
      <w:pPr>
        <w:pStyle w:val="Nagwek1"/>
        <w:spacing w:after="0" w:line="240" w:lineRule="auto"/>
        <w:rPr>
          <w:rFonts w:ascii="Arial" w:hAnsi="Arial" w:cs="Arial"/>
        </w:rPr>
      </w:pPr>
      <w:r w:rsidRPr="00980F9F">
        <w:rPr>
          <w:rFonts w:ascii="Arial" w:hAnsi="Arial" w:cs="Arial"/>
        </w:rPr>
        <w:t>Gwarancja i wsparcie/pomoc techniczna</w:t>
      </w:r>
    </w:p>
    <w:p w14:paraId="1671054D" w14:textId="77777777" w:rsidR="00300B07" w:rsidRPr="00980F9F" w:rsidRDefault="009E3A3F" w:rsidP="00980F9F">
      <w:pPr>
        <w:numPr>
          <w:ilvl w:val="0"/>
          <w:numId w:val="19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 okresie obowiązywania gwarancji Producent lub inny podmiot certyfikowany przez Producenta będzie nieodpłatnie usuwał wszystkie wady</w:t>
      </w:r>
      <w:r w:rsidR="003A469E">
        <w:rPr>
          <w:rFonts w:ascii="Arial" w:hAnsi="Arial" w:cs="Arial"/>
        </w:rPr>
        <w:t xml:space="preserve"> oraz</w:t>
      </w:r>
      <w:r w:rsidRPr="00980F9F">
        <w:rPr>
          <w:rFonts w:ascii="Arial" w:hAnsi="Arial" w:cs="Arial"/>
        </w:rPr>
        <w:t xml:space="preserve"> usterki </w:t>
      </w:r>
      <w:r w:rsidR="003A469E" w:rsidRPr="00980F9F">
        <w:rPr>
          <w:rFonts w:ascii="Arial" w:hAnsi="Arial" w:cs="Arial"/>
        </w:rPr>
        <w:t xml:space="preserve">urządzeń </w:t>
      </w:r>
      <w:r w:rsidR="003A469E">
        <w:rPr>
          <w:rFonts w:ascii="Arial" w:hAnsi="Arial" w:cs="Arial"/>
        </w:rPr>
        <w:t>i </w:t>
      </w:r>
      <w:r w:rsidRPr="00980F9F">
        <w:rPr>
          <w:rFonts w:ascii="Arial" w:hAnsi="Arial" w:cs="Arial"/>
        </w:rPr>
        <w:t>oprogramowania, dostarczonych przez Wykonawcę w ramach niniejszej umowy.</w:t>
      </w:r>
    </w:p>
    <w:p w14:paraId="08E5157F" w14:textId="77777777" w:rsidR="00300B07" w:rsidRPr="00980F9F" w:rsidRDefault="009E3A3F" w:rsidP="00980F9F">
      <w:pPr>
        <w:numPr>
          <w:ilvl w:val="0"/>
          <w:numId w:val="19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Wady oraz usterki będą zgłaszane przez Zamawiającego za </w:t>
      </w:r>
      <w:r w:rsidR="008C3B55" w:rsidRPr="00980F9F">
        <w:rPr>
          <w:rFonts w:ascii="Arial" w:hAnsi="Arial" w:cs="Arial"/>
        </w:rPr>
        <w:t xml:space="preserve">pomocą </w:t>
      </w:r>
      <w:r w:rsidRPr="00980F9F">
        <w:rPr>
          <w:rFonts w:ascii="Arial" w:hAnsi="Arial" w:cs="Arial"/>
        </w:rPr>
        <w:t>poczty elektronicznej. Zgłoszenie zawierać będzie dane osoby zgłaszającej, opis wady/usterki, każdemu zgłoszeniu zostanie nadany numer zgłoszenia.</w:t>
      </w:r>
    </w:p>
    <w:p w14:paraId="5776574B" w14:textId="77777777" w:rsidR="00300B07" w:rsidRPr="00980F9F" w:rsidRDefault="009E3A3F" w:rsidP="00980F9F">
      <w:pPr>
        <w:numPr>
          <w:ilvl w:val="0"/>
          <w:numId w:val="19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Akcje serwisowe realizowane będą na miejscu u Zamawiającego w godzinach pracy </w:t>
      </w:r>
      <w:r w:rsidR="008C3B55" w:rsidRPr="00980F9F">
        <w:rPr>
          <w:rFonts w:ascii="Arial" w:hAnsi="Arial" w:cs="Arial"/>
        </w:rPr>
        <w:t>Zespołu Szkół nr 2</w:t>
      </w:r>
      <w:r w:rsidRPr="00980F9F">
        <w:rPr>
          <w:rFonts w:ascii="Arial" w:hAnsi="Arial" w:cs="Arial"/>
        </w:rPr>
        <w:t xml:space="preserve"> we Wrocławiu, a także poza godzinami pracy po wcześniejszym uzgodnieniu z Zamawiającym.</w:t>
      </w:r>
    </w:p>
    <w:p w14:paraId="71FFADE3" w14:textId="77777777" w:rsidR="00300B07" w:rsidRPr="00980F9F" w:rsidRDefault="009E3A3F" w:rsidP="00980F9F">
      <w:pPr>
        <w:numPr>
          <w:ilvl w:val="0"/>
          <w:numId w:val="19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Szczegółowe warunki dotyczące wsparcia Producenta i Wykonawcy zostały opisane szczegółowo w załączniku 1 do niniejszej umowy.</w:t>
      </w:r>
    </w:p>
    <w:p w14:paraId="78BECEE7" w14:textId="77777777" w:rsidR="00980F9F" w:rsidRDefault="00980F9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  <w:b/>
          <w:sz w:val="20"/>
        </w:rPr>
      </w:pPr>
    </w:p>
    <w:p w14:paraId="4B14746B" w14:textId="77777777" w:rsidR="00300B07" w:rsidRPr="00980F9F" w:rsidRDefault="009E3A3F" w:rsidP="00980F9F">
      <w:pPr>
        <w:spacing w:after="0" w:line="240" w:lineRule="auto"/>
        <w:ind w:left="10" w:right="150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 xml:space="preserve">§ </w:t>
      </w:r>
      <w:r w:rsidR="008C3B55" w:rsidRPr="00980F9F">
        <w:rPr>
          <w:rFonts w:ascii="Arial" w:hAnsi="Arial" w:cs="Arial"/>
          <w:b/>
          <w:sz w:val="20"/>
        </w:rPr>
        <w:t>8</w:t>
      </w:r>
    </w:p>
    <w:p w14:paraId="6AC31A7D" w14:textId="77777777" w:rsidR="00300B07" w:rsidRPr="00980F9F" w:rsidRDefault="009E3A3F" w:rsidP="00980F9F">
      <w:pPr>
        <w:pStyle w:val="Nagwek1"/>
        <w:spacing w:after="0" w:line="240" w:lineRule="auto"/>
        <w:ind w:right="75"/>
        <w:rPr>
          <w:rFonts w:ascii="Arial" w:hAnsi="Arial" w:cs="Arial"/>
        </w:rPr>
      </w:pPr>
      <w:r w:rsidRPr="00980F9F">
        <w:rPr>
          <w:rFonts w:ascii="Arial" w:hAnsi="Arial" w:cs="Arial"/>
        </w:rPr>
        <w:t>Cesja</w:t>
      </w:r>
    </w:p>
    <w:p w14:paraId="59DC23A5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Wykonawca nie może bez zgody Zamawiającego przenieść wierzytelności na osobę trzecią.</w:t>
      </w:r>
    </w:p>
    <w:p w14:paraId="6D5062E8" w14:textId="77777777" w:rsidR="00980F9F" w:rsidRDefault="00980F9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</w:p>
    <w:p w14:paraId="3FEF42AF" w14:textId="77777777" w:rsidR="00300B07" w:rsidRPr="00980F9F" w:rsidRDefault="009E3A3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 xml:space="preserve">§ </w:t>
      </w:r>
      <w:r w:rsidR="008C3B55" w:rsidRPr="00980F9F">
        <w:rPr>
          <w:rFonts w:ascii="Arial" w:hAnsi="Arial" w:cs="Arial"/>
          <w:b/>
          <w:sz w:val="20"/>
        </w:rPr>
        <w:t>9</w:t>
      </w:r>
    </w:p>
    <w:p w14:paraId="58DE1CB3" w14:textId="77777777" w:rsidR="00300B07" w:rsidRPr="00980F9F" w:rsidRDefault="009E3A3F" w:rsidP="00980F9F">
      <w:pPr>
        <w:pStyle w:val="Nagwek1"/>
        <w:spacing w:after="0" w:line="240" w:lineRule="auto"/>
        <w:ind w:right="77"/>
        <w:rPr>
          <w:rFonts w:ascii="Arial" w:hAnsi="Arial" w:cs="Arial"/>
        </w:rPr>
      </w:pPr>
      <w:r w:rsidRPr="00980F9F">
        <w:rPr>
          <w:rFonts w:ascii="Arial" w:hAnsi="Arial" w:cs="Arial"/>
        </w:rPr>
        <w:t>Współpraca</w:t>
      </w:r>
    </w:p>
    <w:p w14:paraId="5BFFD2CC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Jeżeli okaże się, że do sprawnej realizacji umowy niezbędne jest dokonanie wzajemnych dodatkowych uzgodnień, Strony poczynią te uzgodnienia niezwłocznie</w:t>
      </w:r>
      <w:r w:rsidR="00732DA7">
        <w:rPr>
          <w:rFonts w:ascii="Arial" w:hAnsi="Arial" w:cs="Arial"/>
        </w:rPr>
        <w:t xml:space="preserve"> </w:t>
      </w:r>
      <w:r w:rsidR="007A7C40">
        <w:rPr>
          <w:rFonts w:ascii="Arial" w:hAnsi="Arial" w:cs="Arial"/>
        </w:rPr>
        <w:t xml:space="preserve">pod rygorem nieważności </w:t>
      </w:r>
      <w:r w:rsidR="00732DA7">
        <w:rPr>
          <w:rFonts w:ascii="Arial" w:hAnsi="Arial" w:cs="Arial"/>
        </w:rPr>
        <w:t>w formie pisemnej.</w:t>
      </w:r>
    </w:p>
    <w:p w14:paraId="0046B8CD" w14:textId="77777777" w:rsidR="00980F9F" w:rsidRDefault="00980F9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</w:p>
    <w:p w14:paraId="342C3809" w14:textId="77777777" w:rsidR="00300B07" w:rsidRPr="00980F9F" w:rsidRDefault="009E3A3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1</w:t>
      </w:r>
      <w:r w:rsidR="008C3B55" w:rsidRPr="00980F9F">
        <w:rPr>
          <w:rFonts w:ascii="Arial" w:hAnsi="Arial" w:cs="Arial"/>
          <w:b/>
          <w:sz w:val="20"/>
        </w:rPr>
        <w:t>0</w:t>
      </w:r>
    </w:p>
    <w:p w14:paraId="1F6E8784" w14:textId="77777777" w:rsidR="00300B07" w:rsidRPr="00980F9F" w:rsidRDefault="009E3A3F" w:rsidP="00980F9F">
      <w:pPr>
        <w:pStyle w:val="Nagwek1"/>
        <w:spacing w:after="0" w:line="240" w:lineRule="auto"/>
        <w:rPr>
          <w:rFonts w:ascii="Arial" w:hAnsi="Arial" w:cs="Arial"/>
        </w:rPr>
      </w:pPr>
      <w:r w:rsidRPr="00980F9F">
        <w:rPr>
          <w:rFonts w:ascii="Arial" w:hAnsi="Arial" w:cs="Arial"/>
        </w:rPr>
        <w:t>Notyfikacja zmiany adresu i działalności</w:t>
      </w:r>
    </w:p>
    <w:p w14:paraId="6E51976F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Strony zobowiązane są do niezwłocznego informowania o każdej zmianie adresu siedziby i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o</w:t>
      </w:r>
      <w:r w:rsidR="003A469E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każdej innej zmianie w swojej działalności mogącej mieć wpływ na realizację przedmiotu umowy</w:t>
      </w:r>
      <w:r w:rsidR="008D6F27">
        <w:rPr>
          <w:rFonts w:ascii="Arial" w:hAnsi="Arial" w:cs="Arial"/>
        </w:rPr>
        <w:t>. Niniejsza informacja musi być przekazana pod rygorem nieważności w formie pisemnej</w:t>
      </w:r>
      <w:r w:rsidRPr="00980F9F">
        <w:rPr>
          <w:rFonts w:ascii="Arial" w:hAnsi="Arial" w:cs="Arial"/>
        </w:rPr>
        <w:t>. W przypadku niedopełnienia tego obowiązku przez Stronę będą ją obciążać ewentualne koszty mogące wyniknąć wskutek zaniechania.</w:t>
      </w:r>
    </w:p>
    <w:p w14:paraId="4B2B7E47" w14:textId="77777777" w:rsidR="00980F9F" w:rsidRDefault="00980F9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</w:p>
    <w:p w14:paraId="5E98347F" w14:textId="77777777" w:rsidR="00300B07" w:rsidRPr="00980F9F" w:rsidRDefault="009E3A3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1</w:t>
      </w:r>
      <w:r w:rsidR="00980F9F">
        <w:rPr>
          <w:rFonts w:ascii="Arial" w:hAnsi="Arial" w:cs="Arial"/>
          <w:b/>
          <w:sz w:val="20"/>
        </w:rPr>
        <w:t>1</w:t>
      </w:r>
    </w:p>
    <w:p w14:paraId="1022C9A7" w14:textId="77777777" w:rsidR="00300B07" w:rsidRPr="00980F9F" w:rsidRDefault="009E3A3F" w:rsidP="00980F9F">
      <w:pPr>
        <w:pStyle w:val="Nagwek1"/>
        <w:spacing w:after="0" w:line="240" w:lineRule="auto"/>
        <w:ind w:right="75"/>
        <w:rPr>
          <w:rFonts w:ascii="Arial" w:hAnsi="Arial" w:cs="Arial"/>
        </w:rPr>
      </w:pPr>
      <w:r w:rsidRPr="00980F9F">
        <w:rPr>
          <w:rFonts w:ascii="Arial" w:hAnsi="Arial" w:cs="Arial"/>
        </w:rPr>
        <w:lastRenderedPageBreak/>
        <w:t>Zasada poufności</w:t>
      </w:r>
    </w:p>
    <w:p w14:paraId="219EB328" w14:textId="77777777" w:rsidR="001D177C" w:rsidRDefault="009E3A3F" w:rsidP="00980F9F">
      <w:pPr>
        <w:numPr>
          <w:ilvl w:val="0"/>
          <w:numId w:val="20"/>
        </w:numPr>
        <w:spacing w:after="0" w:line="240" w:lineRule="auto"/>
        <w:ind w:right="67" w:hanging="427"/>
        <w:rPr>
          <w:rFonts w:ascii="Arial" w:hAnsi="Arial" w:cs="Arial"/>
        </w:rPr>
      </w:pPr>
      <w:r w:rsidRPr="001D177C">
        <w:rPr>
          <w:rFonts w:ascii="Arial" w:hAnsi="Arial" w:cs="Arial"/>
        </w:rPr>
        <w:t>Umowa jest jawna i podlega udostępnianiu na zasadach określonych w przepisach o</w:t>
      </w:r>
      <w:r w:rsidR="003A469E" w:rsidRPr="001D177C">
        <w:rPr>
          <w:rFonts w:ascii="Arial" w:hAnsi="Arial" w:cs="Arial"/>
        </w:rPr>
        <w:t> </w:t>
      </w:r>
      <w:r w:rsidRPr="001D177C">
        <w:rPr>
          <w:rFonts w:ascii="Arial" w:hAnsi="Arial" w:cs="Arial"/>
        </w:rPr>
        <w:t xml:space="preserve">dostępie do informacji publicznej </w:t>
      </w:r>
    </w:p>
    <w:p w14:paraId="604BD4CE" w14:textId="77777777" w:rsidR="00300B07" w:rsidRPr="001D177C" w:rsidRDefault="009E3A3F" w:rsidP="00980F9F">
      <w:pPr>
        <w:numPr>
          <w:ilvl w:val="0"/>
          <w:numId w:val="20"/>
        </w:numPr>
        <w:spacing w:after="0" w:line="240" w:lineRule="auto"/>
        <w:ind w:right="67" w:hanging="427"/>
        <w:rPr>
          <w:rFonts w:ascii="Arial" w:hAnsi="Arial" w:cs="Arial"/>
        </w:rPr>
      </w:pPr>
      <w:r w:rsidRPr="001D177C">
        <w:rPr>
          <w:rFonts w:ascii="Arial" w:hAnsi="Arial" w:cs="Arial"/>
        </w:rPr>
        <w:t xml:space="preserve">Wykonawca zobowiązuje się do utrzymania w tajemnicy informacji poufnych, jakie uzyskał w związku z realizacją niniejszej umowy, bez względu na formę i sposób ich utrwalenia </w:t>
      </w:r>
      <w:r w:rsidR="003A469E" w:rsidRPr="001D177C">
        <w:rPr>
          <w:rFonts w:ascii="Arial" w:hAnsi="Arial" w:cs="Arial"/>
        </w:rPr>
        <w:t>oraz</w:t>
      </w:r>
      <w:r w:rsidRPr="001D177C">
        <w:rPr>
          <w:rFonts w:ascii="Arial" w:hAnsi="Arial" w:cs="Arial"/>
        </w:rPr>
        <w:t xml:space="preserve"> przekazania w trakcie trwania umowy, a także po jej zakończeniu z zastrzeżeniem postanowień ust. 3-4 niniejszego paragrafu. Informacją poufną jest w szczególności: dokumentacja projektowa oraz powykonawcza, która po przekazaniu Zamawiającemu staje się własnością Zamawiającego. Udostępnianie jakiejkolwiek informacji zawartej w</w:t>
      </w:r>
      <w:r w:rsidR="006E1C62" w:rsidRPr="001D177C">
        <w:rPr>
          <w:rFonts w:ascii="Arial" w:hAnsi="Arial" w:cs="Arial"/>
        </w:rPr>
        <w:t> </w:t>
      </w:r>
      <w:r w:rsidRPr="001D177C">
        <w:rPr>
          <w:rFonts w:ascii="Arial" w:hAnsi="Arial" w:cs="Arial"/>
        </w:rPr>
        <w:t>dokumentacji projektowej oraz powykonawczej osobom niezwiązanym z umową bez zgody Zamawiającego jest zabronione.</w:t>
      </w:r>
    </w:p>
    <w:p w14:paraId="582FC36B" w14:textId="77777777" w:rsidR="00300B07" w:rsidRPr="00980F9F" w:rsidRDefault="009E3A3F" w:rsidP="00980F9F">
      <w:pPr>
        <w:numPr>
          <w:ilvl w:val="0"/>
          <w:numId w:val="20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Strona otrzymująca informację poufną (dalej strona otrzymująca) ma prawo ujawnić ją osobie trzeciej zaangażowanej w realizację przedmiotu umowy z zastrzeżeniem uzyskania przez stronę otrzymującą uprzedniej zgody strony ujawniającej tę informację poufną (dalej strona ujawniająca) wyrażonej w formie pisemnej pod rygorem nieważności na tego rodzaju ujawnienie. Warunkiem uzyskania zgody jest w szczególności przedstawienie stronie ujawniającej pisemnego oświadczenia osoby trzeciej do zachowania poufności względem podmiotów innych niż Strony niniejszej umowy. Strona ujawniająca może żądać wprowadzenia stosownych zmian do rzeczonego oświadczenia.</w:t>
      </w:r>
    </w:p>
    <w:p w14:paraId="3B68BEE1" w14:textId="77777777" w:rsidR="00300B07" w:rsidRPr="00980F9F" w:rsidRDefault="009E3A3F" w:rsidP="00980F9F">
      <w:pPr>
        <w:numPr>
          <w:ilvl w:val="0"/>
          <w:numId w:val="20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Zobowiązania</w:t>
      </w:r>
      <w:r w:rsidR="006E1C62">
        <w:rPr>
          <w:rFonts w:ascii="Arial" w:hAnsi="Arial" w:cs="Arial"/>
        </w:rPr>
        <w:t xml:space="preserve"> </w:t>
      </w:r>
      <w:r w:rsidRPr="00980F9F">
        <w:rPr>
          <w:rFonts w:ascii="Arial" w:hAnsi="Arial" w:cs="Arial"/>
        </w:rPr>
        <w:t>Stron</w:t>
      </w:r>
      <w:r w:rsidR="006E1C62">
        <w:rPr>
          <w:rFonts w:ascii="Arial" w:hAnsi="Arial" w:cs="Arial"/>
        </w:rPr>
        <w:t xml:space="preserve"> </w:t>
      </w:r>
      <w:r w:rsidRPr="00980F9F">
        <w:rPr>
          <w:rFonts w:ascii="Arial" w:hAnsi="Arial" w:cs="Arial"/>
        </w:rPr>
        <w:t>w</w:t>
      </w:r>
      <w:r w:rsidR="006E1C62">
        <w:rPr>
          <w:rFonts w:ascii="Arial" w:hAnsi="Arial" w:cs="Arial"/>
        </w:rPr>
        <w:t xml:space="preserve"> </w:t>
      </w:r>
      <w:r w:rsidRPr="00980F9F">
        <w:rPr>
          <w:rFonts w:ascii="Arial" w:hAnsi="Arial" w:cs="Arial"/>
        </w:rPr>
        <w:t>zakresie</w:t>
      </w:r>
      <w:r w:rsidR="006E1C62">
        <w:rPr>
          <w:rFonts w:ascii="Arial" w:hAnsi="Arial" w:cs="Arial"/>
        </w:rPr>
        <w:t xml:space="preserve"> </w:t>
      </w:r>
      <w:r w:rsidRPr="00980F9F">
        <w:rPr>
          <w:rFonts w:ascii="Arial" w:hAnsi="Arial" w:cs="Arial"/>
        </w:rPr>
        <w:t>zachowania tajemnicy określone w niniejszej umowie nie mają zastosowania do informacji poufnych:</w:t>
      </w:r>
    </w:p>
    <w:p w14:paraId="3C6FA3DE" w14:textId="77777777" w:rsidR="00300B07" w:rsidRPr="00980F9F" w:rsidRDefault="009E3A3F" w:rsidP="00980F9F">
      <w:pPr>
        <w:numPr>
          <w:ilvl w:val="0"/>
          <w:numId w:val="21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ujawnionych za uprzednią zgodą strony udostępniającej wyrażoną w formie pisemnej pod rygorem nieważności,</w:t>
      </w:r>
    </w:p>
    <w:p w14:paraId="21EE453B" w14:textId="77777777" w:rsidR="00300B07" w:rsidRPr="00980F9F" w:rsidRDefault="009E3A3F" w:rsidP="00980F9F">
      <w:pPr>
        <w:numPr>
          <w:ilvl w:val="0"/>
          <w:numId w:val="21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które zostaną udostępnione Stronie otrzymującej przez dowolną osobę trzecią i które nie stanowią przedmiotu żadnego ograniczenia w odniesieniu do ich wykorzystania lub ujawnienia, nałożonego na osobę trzecią lub przez tą osobę</w:t>
      </w:r>
      <w:r w:rsidR="006E1C62">
        <w:rPr>
          <w:rFonts w:ascii="Arial" w:hAnsi="Arial" w:cs="Arial"/>
        </w:rPr>
        <w:t>,</w:t>
      </w:r>
    </w:p>
    <w:p w14:paraId="4CE2AA25" w14:textId="77777777" w:rsidR="00300B07" w:rsidRPr="00980F9F" w:rsidRDefault="009E3A3F" w:rsidP="00980F9F">
      <w:pPr>
        <w:numPr>
          <w:ilvl w:val="0"/>
          <w:numId w:val="21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do których ujawnienia zobowiązana jest Strona otrzymująca na podstawie prawnego wymogu wynikającego z obowiązujących przepisów prawa</w:t>
      </w:r>
      <w:r w:rsidR="006E1C62">
        <w:rPr>
          <w:rFonts w:ascii="Arial" w:hAnsi="Arial" w:cs="Arial"/>
        </w:rPr>
        <w:t>’</w:t>
      </w:r>
    </w:p>
    <w:p w14:paraId="2EA632BF" w14:textId="77777777" w:rsidR="00300B07" w:rsidRPr="00980F9F" w:rsidRDefault="009E3A3F" w:rsidP="00980F9F">
      <w:pPr>
        <w:numPr>
          <w:ilvl w:val="0"/>
          <w:numId w:val="21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ujawnionych przez Stronę spółce powiązanej, w rozumieniu ustawy z dnia 15 września 2000</w:t>
      </w:r>
      <w:r w:rsidR="006E1C62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 xml:space="preserve">r. Kodeks spółek handlowych (Dz. U. z 2013 r. poz. 1030 z </w:t>
      </w:r>
      <w:proofErr w:type="spellStart"/>
      <w:r w:rsidRPr="00980F9F">
        <w:rPr>
          <w:rFonts w:ascii="Arial" w:hAnsi="Arial" w:cs="Arial"/>
        </w:rPr>
        <w:t>późn</w:t>
      </w:r>
      <w:proofErr w:type="spellEnd"/>
      <w:r w:rsidRPr="00980F9F">
        <w:rPr>
          <w:rFonts w:ascii="Arial" w:hAnsi="Arial" w:cs="Arial"/>
        </w:rPr>
        <w:t>. zm.; dalej spółka powiązana), albo w spółce w stosunku do której Strona jest spółką powiązaną, pod warunkiem, że Strona ta zapewni zachowanie przez spółkę powiązaną kapitałowo informacji poufnych w poufności na zasadach określonych w niniejszej umowie.</w:t>
      </w:r>
    </w:p>
    <w:p w14:paraId="38F5930B" w14:textId="77777777" w:rsidR="00BB6411" w:rsidRDefault="00BB6411" w:rsidP="008003F7">
      <w:pPr>
        <w:spacing w:after="0" w:line="240" w:lineRule="auto"/>
        <w:ind w:left="0" w:right="153" w:firstLine="0"/>
        <w:rPr>
          <w:rFonts w:ascii="Arial" w:hAnsi="Arial" w:cs="Arial"/>
          <w:b/>
          <w:sz w:val="20"/>
        </w:rPr>
      </w:pPr>
    </w:p>
    <w:p w14:paraId="4016D5AD" w14:textId="77777777" w:rsidR="00BB6411" w:rsidRDefault="00BB6411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</w:p>
    <w:p w14:paraId="47102F08" w14:textId="77777777" w:rsidR="00300B07" w:rsidRPr="00980F9F" w:rsidRDefault="009E3A3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1</w:t>
      </w:r>
      <w:r w:rsidR="008C3B55" w:rsidRPr="00980F9F">
        <w:rPr>
          <w:rFonts w:ascii="Arial" w:hAnsi="Arial" w:cs="Arial"/>
          <w:b/>
          <w:sz w:val="20"/>
        </w:rPr>
        <w:t>2</w:t>
      </w:r>
    </w:p>
    <w:p w14:paraId="52E90FEF" w14:textId="77777777" w:rsidR="00300B07" w:rsidRPr="00980F9F" w:rsidRDefault="009E3A3F" w:rsidP="00980F9F">
      <w:pPr>
        <w:pStyle w:val="Nagwek1"/>
        <w:spacing w:after="0" w:line="240" w:lineRule="auto"/>
        <w:ind w:right="81"/>
        <w:rPr>
          <w:rFonts w:ascii="Arial" w:hAnsi="Arial" w:cs="Arial"/>
        </w:rPr>
      </w:pPr>
      <w:r w:rsidRPr="00980F9F">
        <w:rPr>
          <w:rFonts w:ascii="Arial" w:hAnsi="Arial" w:cs="Arial"/>
        </w:rPr>
        <w:t>Odpady</w:t>
      </w:r>
    </w:p>
    <w:p w14:paraId="52152F58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Wykonawca zobowiązany jest do postępowania z odpadami zgodnie z obowiązującymi w tym zakresie przepisami prawa. Wykonawca, jako wytwórca odpadów w rozumieniu art. 3 ust. 1 pkt 32 ustawy o odpadach ma obowiązek zagospodarowania powstałych podczas realizacji zadania odpadów zgodnie z ustawą z dnia 14 grudnia 2012 r. o odpadach (Dz. U. z 2023 r. poz. 2029 ze zmianami) i ustawą z 27 kwietnia 2001 r. Prawo ochrony środowiska (Dz.U. z</w:t>
      </w:r>
      <w:r w:rsidR="006E1C62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2024</w:t>
      </w:r>
      <w:r w:rsidR="006E1C62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r. poz. 54 ze zm.).</w:t>
      </w:r>
    </w:p>
    <w:p w14:paraId="11C635E9" w14:textId="77777777" w:rsidR="00980F9F" w:rsidRDefault="00980F9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</w:p>
    <w:p w14:paraId="7C0EF78B" w14:textId="77777777" w:rsidR="00300B07" w:rsidRPr="00980F9F" w:rsidRDefault="009E3A3F" w:rsidP="00980F9F">
      <w:pPr>
        <w:spacing w:after="0" w:line="240" w:lineRule="auto"/>
        <w:ind w:left="10" w:right="153" w:hanging="10"/>
        <w:jc w:val="center"/>
        <w:rPr>
          <w:rFonts w:ascii="Arial" w:hAnsi="Arial" w:cs="Arial"/>
        </w:rPr>
      </w:pPr>
      <w:r w:rsidRPr="00980F9F">
        <w:rPr>
          <w:rFonts w:ascii="Arial" w:hAnsi="Arial" w:cs="Arial"/>
          <w:b/>
          <w:sz w:val="20"/>
        </w:rPr>
        <w:t>§ 1</w:t>
      </w:r>
      <w:r w:rsidR="008C3B55" w:rsidRPr="00980F9F">
        <w:rPr>
          <w:rFonts w:ascii="Arial" w:hAnsi="Arial" w:cs="Arial"/>
          <w:b/>
          <w:sz w:val="20"/>
        </w:rPr>
        <w:t>3</w:t>
      </w:r>
    </w:p>
    <w:p w14:paraId="653B8FC5" w14:textId="77777777" w:rsidR="00300B07" w:rsidRPr="00980F9F" w:rsidRDefault="009E3A3F" w:rsidP="00980F9F">
      <w:pPr>
        <w:pStyle w:val="Nagwek1"/>
        <w:spacing w:after="0" w:line="240" w:lineRule="auto"/>
        <w:ind w:right="76"/>
        <w:rPr>
          <w:rFonts w:ascii="Arial" w:hAnsi="Arial" w:cs="Arial"/>
        </w:rPr>
      </w:pPr>
      <w:r w:rsidRPr="00980F9F">
        <w:rPr>
          <w:rFonts w:ascii="Arial" w:hAnsi="Arial" w:cs="Arial"/>
        </w:rPr>
        <w:t>Podwykonawcy</w:t>
      </w:r>
    </w:p>
    <w:p w14:paraId="39077792" w14:textId="77777777" w:rsidR="00300B07" w:rsidRPr="00980F9F" w:rsidRDefault="009E3A3F" w:rsidP="00980F9F">
      <w:pPr>
        <w:numPr>
          <w:ilvl w:val="0"/>
          <w:numId w:val="23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może powierzyć Podwykonawcy wykonanie części realizacji zadania będącego przedmiotem niniejszej umowy.</w:t>
      </w:r>
    </w:p>
    <w:p w14:paraId="6E82F14E" w14:textId="77777777" w:rsidR="00300B07" w:rsidRPr="00980F9F" w:rsidRDefault="009E3A3F" w:rsidP="00980F9F">
      <w:pPr>
        <w:spacing w:after="0" w:line="240" w:lineRule="auto"/>
        <w:ind w:left="427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lub</w:t>
      </w:r>
    </w:p>
    <w:p w14:paraId="3070324D" w14:textId="77777777" w:rsidR="00300B07" w:rsidRPr="00980F9F" w:rsidRDefault="009E3A3F" w:rsidP="00980F9F">
      <w:pPr>
        <w:spacing w:after="0" w:line="240" w:lineRule="auto"/>
        <w:ind w:left="427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Wykonawca powierza niżej wskazanemu Podwykonawcy cześć realizacji zadania będącego przedmiotem niniejszej umowy: __________________ w części: __________________</w:t>
      </w:r>
    </w:p>
    <w:p w14:paraId="5B467C47" w14:textId="77777777" w:rsidR="00300B07" w:rsidRPr="00303C18" w:rsidRDefault="009E3A3F" w:rsidP="00980F9F">
      <w:pPr>
        <w:spacing w:after="0" w:line="240" w:lineRule="auto"/>
        <w:ind w:left="427" w:right="67" w:firstLine="0"/>
        <w:rPr>
          <w:rFonts w:ascii="Arial" w:hAnsi="Arial" w:cs="Arial"/>
          <w:sz w:val="16"/>
          <w:szCs w:val="16"/>
        </w:rPr>
      </w:pPr>
      <w:r w:rsidRPr="00303C18">
        <w:rPr>
          <w:rFonts w:ascii="Arial" w:hAnsi="Arial" w:cs="Arial"/>
          <w:sz w:val="16"/>
          <w:szCs w:val="16"/>
        </w:rPr>
        <w:t>*niepotrzebne skreślić</w:t>
      </w:r>
    </w:p>
    <w:p w14:paraId="3A1A947F" w14:textId="77777777" w:rsidR="00300B07" w:rsidRPr="00980F9F" w:rsidRDefault="009E3A3F" w:rsidP="00980F9F">
      <w:pPr>
        <w:numPr>
          <w:ilvl w:val="0"/>
          <w:numId w:val="23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lastRenderedPageBreak/>
        <w:t>W przypadku realizacji przedmiotu umowy przy udziale Podwykonawcy do obowiązków Wykonawcy należy koordynacja prac realizowanych przez Podwykonawców.</w:t>
      </w:r>
    </w:p>
    <w:p w14:paraId="28BFAAC6" w14:textId="77777777" w:rsidR="00300B07" w:rsidRPr="00980F9F" w:rsidRDefault="009E3A3F" w:rsidP="00980F9F">
      <w:pPr>
        <w:numPr>
          <w:ilvl w:val="0"/>
          <w:numId w:val="23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Wykonawca ponosi odpowiedzialność za dochowanie przez Podwykonawców warunków przedmiotowej umowy oraz odpowiada za ich działania i zaniechania jak za swoje własne.</w:t>
      </w:r>
    </w:p>
    <w:p w14:paraId="5C073137" w14:textId="77777777" w:rsidR="00300B07" w:rsidRPr="00980F9F" w:rsidRDefault="009E3A3F" w:rsidP="00980F9F">
      <w:pPr>
        <w:numPr>
          <w:ilvl w:val="0"/>
          <w:numId w:val="23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Do powierzenia Podwykonawcy wykonania części realizacji przedmiotu Umowy, zmiany albo rezygnacji z Podwykonawcy konieczna jest zgoda Zamawiającego, ze szczególnym uwzględnieniem zapisów art. 462 ust.7 ustawy </w:t>
      </w:r>
      <w:proofErr w:type="spellStart"/>
      <w:r w:rsidRPr="00980F9F">
        <w:rPr>
          <w:rFonts w:ascii="Arial" w:hAnsi="Arial" w:cs="Arial"/>
        </w:rPr>
        <w:t>Pzp</w:t>
      </w:r>
      <w:proofErr w:type="spellEnd"/>
      <w:r w:rsidRPr="00980F9F">
        <w:rPr>
          <w:rFonts w:ascii="Arial" w:hAnsi="Arial" w:cs="Arial"/>
        </w:rPr>
        <w:t>.</w:t>
      </w:r>
    </w:p>
    <w:p w14:paraId="1AF7E92B" w14:textId="77777777" w:rsidR="00980F9F" w:rsidRDefault="00980F9F" w:rsidP="00980F9F">
      <w:pPr>
        <w:pStyle w:val="Nagwek1"/>
        <w:spacing w:after="0" w:line="240" w:lineRule="auto"/>
        <w:ind w:right="82"/>
        <w:rPr>
          <w:rFonts w:ascii="Arial" w:hAnsi="Arial" w:cs="Arial"/>
        </w:rPr>
      </w:pPr>
    </w:p>
    <w:p w14:paraId="33B8D676" w14:textId="77777777" w:rsidR="006E1C62" w:rsidRPr="006E1C62" w:rsidRDefault="009E3A3F" w:rsidP="006E1C62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  <w:r w:rsidRPr="006E1C62">
        <w:rPr>
          <w:rFonts w:ascii="Arial" w:hAnsi="Arial" w:cs="Arial"/>
          <w:b/>
          <w:sz w:val="20"/>
        </w:rPr>
        <w:t>§ 1</w:t>
      </w:r>
      <w:r w:rsidR="00B87EEA" w:rsidRPr="006E1C62">
        <w:rPr>
          <w:rFonts w:ascii="Arial" w:hAnsi="Arial" w:cs="Arial"/>
          <w:b/>
          <w:sz w:val="20"/>
        </w:rPr>
        <w:t>4</w:t>
      </w:r>
    </w:p>
    <w:p w14:paraId="55083D6A" w14:textId="77777777" w:rsidR="00300B07" w:rsidRPr="00980F9F" w:rsidRDefault="009E3A3F" w:rsidP="00980F9F">
      <w:pPr>
        <w:pStyle w:val="Nagwek1"/>
        <w:spacing w:after="0" w:line="240" w:lineRule="auto"/>
        <w:ind w:right="82"/>
        <w:rPr>
          <w:rFonts w:ascii="Arial" w:hAnsi="Arial" w:cs="Arial"/>
        </w:rPr>
      </w:pPr>
      <w:r w:rsidRPr="00980F9F">
        <w:rPr>
          <w:rFonts w:ascii="Arial" w:hAnsi="Arial" w:cs="Arial"/>
        </w:rPr>
        <w:t>Zmiany Umowy</w:t>
      </w:r>
    </w:p>
    <w:p w14:paraId="3828EF77" w14:textId="77777777" w:rsidR="00300B07" w:rsidRPr="00980F9F" w:rsidRDefault="009E3A3F" w:rsidP="00980F9F">
      <w:pPr>
        <w:numPr>
          <w:ilvl w:val="0"/>
          <w:numId w:val="24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Wszelkie zmiany umowy mogą być dokonane za zgodą obu Stron wyrażoną na piśmie lub w równoważnej formie elektronicznej pod rygorem nieważności, wyłącznie za zasadach określonych w art. 454 i 455 ustawy Prawo zamówień publicznych.</w:t>
      </w:r>
    </w:p>
    <w:p w14:paraId="1577678C" w14:textId="77777777" w:rsidR="00300B07" w:rsidRPr="00732DA7" w:rsidRDefault="009E3A3F" w:rsidP="00732DA7">
      <w:pPr>
        <w:numPr>
          <w:ilvl w:val="0"/>
          <w:numId w:val="24"/>
        </w:numPr>
        <w:spacing w:after="0" w:line="240" w:lineRule="auto"/>
        <w:ind w:right="67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>Zamawiający przewiduje, możliwość wprowadzenia zmian postanowień umowy w</w:t>
      </w:r>
      <w:r w:rsidR="006E1C62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>stosunku do jej treści wynikającej z oferty i określa poniżej warunki ewentualnego wprowadzenia zmian</w:t>
      </w:r>
      <w:r w:rsidR="00732DA7">
        <w:rPr>
          <w:rFonts w:ascii="Arial" w:hAnsi="Arial" w:cs="Arial"/>
        </w:rPr>
        <w:t xml:space="preserve"> </w:t>
      </w:r>
      <w:r w:rsidRPr="00732DA7">
        <w:rPr>
          <w:rFonts w:ascii="Arial" w:hAnsi="Arial" w:cs="Arial"/>
        </w:rPr>
        <w:t>w przypadku zaistnienia siły wyższej uniemożliwiającej okresowe wykonanie zgodnie z</w:t>
      </w:r>
      <w:r w:rsidR="006E1C62" w:rsidRPr="00732DA7">
        <w:rPr>
          <w:rFonts w:ascii="Arial" w:hAnsi="Arial" w:cs="Arial"/>
        </w:rPr>
        <w:t> </w:t>
      </w:r>
      <w:r w:rsidRPr="00732DA7">
        <w:rPr>
          <w:rFonts w:ascii="Arial" w:hAnsi="Arial" w:cs="Arial"/>
        </w:rPr>
        <w:t>umową dostaw będących jej przedmiotem, pod pojęciem której Strony uznają jakiekolwiek zdarzenie o charakterze nadzwyczajnym, któremu Strony nie mogły zapobiec i którego nie mogły przewidzieć, w szczególności zamieszki, pożary, strajki, spory zbiorowe, konflikty zbrojne, stan wojenny, klęski żywiołowe, niekorzystne warunki atmosferyczne, a także konflikty między pracodawcami i pracownikami we własnych i</w:t>
      </w:r>
      <w:r w:rsidR="006E1C62" w:rsidRPr="00732DA7">
        <w:rPr>
          <w:rFonts w:ascii="Arial" w:hAnsi="Arial" w:cs="Arial"/>
        </w:rPr>
        <w:t> </w:t>
      </w:r>
      <w:r w:rsidRPr="00732DA7">
        <w:rPr>
          <w:rFonts w:ascii="Arial" w:hAnsi="Arial" w:cs="Arial"/>
        </w:rPr>
        <w:t>obcych zakładach, awarie maszyn, działania w wykonaniu władzy publicznej oraz inne okoliczności niezawinione przez żadną ze Stron umowy, czas określony w umowie na realizację dostaw zostanie odpowiednio wydłużony, o czas równy czasowi wystąpienia przymiotowych okoliczności</w:t>
      </w:r>
      <w:r w:rsidR="00732DA7" w:rsidRPr="00732DA7">
        <w:rPr>
          <w:rFonts w:ascii="Arial" w:hAnsi="Arial" w:cs="Arial"/>
        </w:rPr>
        <w:t>.</w:t>
      </w:r>
    </w:p>
    <w:p w14:paraId="20CC2BFF" w14:textId="77777777" w:rsidR="00980F9F" w:rsidRDefault="00980F9F" w:rsidP="00980F9F">
      <w:pPr>
        <w:pStyle w:val="Nagwek1"/>
        <w:spacing w:after="0" w:line="240" w:lineRule="auto"/>
        <w:ind w:right="82"/>
        <w:rPr>
          <w:rFonts w:ascii="Arial" w:hAnsi="Arial" w:cs="Arial"/>
        </w:rPr>
      </w:pPr>
    </w:p>
    <w:p w14:paraId="53C089B6" w14:textId="77777777" w:rsidR="006E1C62" w:rsidRPr="006E1C62" w:rsidRDefault="009E3A3F" w:rsidP="006E1C62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  <w:r w:rsidRPr="006E1C62">
        <w:rPr>
          <w:rFonts w:ascii="Arial" w:hAnsi="Arial" w:cs="Arial"/>
          <w:b/>
          <w:sz w:val="20"/>
        </w:rPr>
        <w:t>§ 1</w:t>
      </w:r>
      <w:r w:rsidR="00980F9F" w:rsidRPr="006E1C62">
        <w:rPr>
          <w:rFonts w:ascii="Arial" w:hAnsi="Arial" w:cs="Arial"/>
          <w:b/>
          <w:sz w:val="20"/>
        </w:rPr>
        <w:t>5</w:t>
      </w:r>
    </w:p>
    <w:p w14:paraId="1C6FEE2D" w14:textId="77777777" w:rsidR="00300B07" w:rsidRPr="00980F9F" w:rsidRDefault="009E3A3F" w:rsidP="00980F9F">
      <w:pPr>
        <w:pStyle w:val="Nagwek1"/>
        <w:spacing w:after="0" w:line="240" w:lineRule="auto"/>
        <w:ind w:right="82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Polubowne rozwiązywanie sporów </w:t>
      </w:r>
    </w:p>
    <w:p w14:paraId="0D10ECC6" w14:textId="77777777" w:rsidR="00300B07" w:rsidRPr="00980F9F" w:rsidRDefault="009E3A3F" w:rsidP="00980F9F">
      <w:pPr>
        <w:spacing w:after="0" w:line="240" w:lineRule="auto"/>
        <w:ind w:left="-15" w:right="67" w:firstLine="0"/>
        <w:rPr>
          <w:rFonts w:ascii="Arial" w:hAnsi="Arial" w:cs="Arial"/>
        </w:rPr>
      </w:pPr>
      <w:r w:rsidRPr="00980F9F">
        <w:rPr>
          <w:rFonts w:ascii="Arial" w:hAnsi="Arial" w:cs="Arial"/>
        </w:rPr>
        <w:t>Wszelkie spory, jakie mogą wyniknąć pomiędzy Stronami w związku z realizacją postanowień niniejszej umowy, będą rozwiązywane polubownie. W razie braku możliwości porozumienia się stron w terminie nie dłuższym niż 30 dni, spór poddany zostanie rozstrzygnięciu sądu powszechnego właściwego miejscowo dla siedziby Zamawiającego.</w:t>
      </w:r>
    </w:p>
    <w:p w14:paraId="5D5812CA" w14:textId="77777777" w:rsidR="00BB6411" w:rsidRPr="00BB6411" w:rsidRDefault="00BB6411" w:rsidP="008003F7">
      <w:pPr>
        <w:ind w:left="0" w:firstLine="0"/>
      </w:pPr>
    </w:p>
    <w:p w14:paraId="16D5A554" w14:textId="77777777" w:rsidR="006E1C62" w:rsidRPr="006E1C62" w:rsidRDefault="009E3A3F" w:rsidP="006E1C62">
      <w:pPr>
        <w:spacing w:after="0" w:line="240" w:lineRule="auto"/>
        <w:ind w:left="10" w:right="153" w:hanging="10"/>
        <w:jc w:val="center"/>
        <w:rPr>
          <w:rFonts w:ascii="Arial" w:hAnsi="Arial" w:cs="Arial"/>
          <w:b/>
          <w:sz w:val="20"/>
        </w:rPr>
      </w:pPr>
      <w:r w:rsidRPr="006E1C62">
        <w:rPr>
          <w:rFonts w:ascii="Arial" w:hAnsi="Arial" w:cs="Arial"/>
          <w:b/>
          <w:sz w:val="20"/>
        </w:rPr>
        <w:t>§ 1</w:t>
      </w:r>
      <w:r w:rsidR="00980F9F" w:rsidRPr="006E1C62">
        <w:rPr>
          <w:rFonts w:ascii="Arial" w:hAnsi="Arial" w:cs="Arial"/>
          <w:b/>
          <w:sz w:val="20"/>
        </w:rPr>
        <w:t>6</w:t>
      </w:r>
    </w:p>
    <w:p w14:paraId="1D34481B" w14:textId="77777777" w:rsidR="00300B07" w:rsidRPr="00980F9F" w:rsidRDefault="009E3A3F" w:rsidP="00980F9F">
      <w:pPr>
        <w:pStyle w:val="Nagwek1"/>
        <w:spacing w:after="0" w:line="240" w:lineRule="auto"/>
        <w:ind w:right="82"/>
        <w:rPr>
          <w:rFonts w:ascii="Arial" w:hAnsi="Arial" w:cs="Arial"/>
        </w:rPr>
      </w:pPr>
      <w:r w:rsidRPr="00980F9F">
        <w:rPr>
          <w:rFonts w:ascii="Arial" w:hAnsi="Arial" w:cs="Arial"/>
        </w:rPr>
        <w:t>Postanowienia końcowe</w:t>
      </w:r>
    </w:p>
    <w:p w14:paraId="79BEFD4F" w14:textId="77777777" w:rsidR="00300B07" w:rsidRPr="00980F9F" w:rsidRDefault="009E3A3F" w:rsidP="006E1C62">
      <w:pPr>
        <w:numPr>
          <w:ilvl w:val="0"/>
          <w:numId w:val="30"/>
        </w:numPr>
        <w:spacing w:after="0" w:line="240" w:lineRule="auto"/>
        <w:ind w:right="858" w:hanging="427"/>
        <w:rPr>
          <w:rFonts w:ascii="Arial" w:hAnsi="Arial" w:cs="Arial"/>
        </w:rPr>
      </w:pPr>
      <w:r w:rsidRPr="00980F9F">
        <w:rPr>
          <w:rFonts w:ascii="Arial" w:hAnsi="Arial" w:cs="Arial"/>
        </w:rPr>
        <w:t xml:space="preserve">W sprawach nieuregulowanych niniejszą umową mają zastosowanie przepisy </w:t>
      </w:r>
      <w:proofErr w:type="spellStart"/>
      <w:r w:rsidRPr="00980F9F">
        <w:rPr>
          <w:rFonts w:ascii="Arial" w:hAnsi="Arial" w:cs="Arial"/>
        </w:rPr>
        <w:t>pzp</w:t>
      </w:r>
      <w:proofErr w:type="spellEnd"/>
      <w:r w:rsidRPr="00980F9F">
        <w:rPr>
          <w:rFonts w:ascii="Arial" w:hAnsi="Arial" w:cs="Arial"/>
        </w:rPr>
        <w:t xml:space="preserve"> (w szczególności zwrot dostawa użyty w niniejszej umowie należy rozumieć w</w:t>
      </w:r>
      <w:r w:rsidR="006E1C62">
        <w:rPr>
          <w:rFonts w:ascii="Arial" w:hAnsi="Arial" w:cs="Arial"/>
        </w:rPr>
        <w:t> </w:t>
      </w:r>
      <w:r w:rsidRPr="00980F9F">
        <w:rPr>
          <w:rFonts w:ascii="Arial" w:hAnsi="Arial" w:cs="Arial"/>
        </w:rPr>
        <w:t xml:space="preserve">znaczeniu nadanym mu rzeczoną ustawą), a w sprawach tam nie unormowanych przepisy Kodeksu Cywilnego. </w:t>
      </w:r>
    </w:p>
    <w:p w14:paraId="2F08C72C" w14:textId="77777777" w:rsidR="00B87EEA" w:rsidRPr="00980F9F" w:rsidRDefault="00B87EEA" w:rsidP="00980F9F">
      <w:pPr>
        <w:numPr>
          <w:ilvl w:val="0"/>
          <w:numId w:val="30"/>
        </w:numPr>
        <w:spacing w:after="0" w:line="240" w:lineRule="auto"/>
        <w:ind w:right="858" w:hanging="427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>Z</w:t>
      </w:r>
      <w:r w:rsidR="009E3A3F" w:rsidRPr="00980F9F">
        <w:rPr>
          <w:rFonts w:ascii="Arial" w:hAnsi="Arial" w:cs="Arial"/>
        </w:rPr>
        <w:t xml:space="preserve">ałącznik do umowy stanowią jej integralną część. </w:t>
      </w:r>
    </w:p>
    <w:p w14:paraId="7ECDA60B" w14:textId="77777777" w:rsidR="00B87EEA" w:rsidRPr="00980F9F" w:rsidRDefault="009E3A3F" w:rsidP="00980F9F">
      <w:pPr>
        <w:spacing w:after="0" w:line="240" w:lineRule="auto"/>
        <w:ind w:left="427" w:right="858" w:firstLine="0"/>
        <w:jc w:val="left"/>
        <w:rPr>
          <w:rFonts w:ascii="Arial" w:hAnsi="Arial" w:cs="Arial"/>
        </w:rPr>
      </w:pPr>
      <w:r w:rsidRPr="00980F9F">
        <w:rPr>
          <w:rFonts w:ascii="Arial" w:hAnsi="Arial" w:cs="Arial"/>
        </w:rPr>
        <w:t>Załącznik – Szczegółowy Opis Przedmiotu Zamówienia</w:t>
      </w:r>
      <w:r w:rsidR="00980F9F" w:rsidRPr="00980F9F">
        <w:rPr>
          <w:rFonts w:ascii="Arial" w:hAnsi="Arial" w:cs="Arial"/>
        </w:rPr>
        <w:t>.</w:t>
      </w:r>
    </w:p>
    <w:p w14:paraId="3267E3A4" w14:textId="77777777" w:rsidR="00300B07" w:rsidRDefault="00300B07" w:rsidP="00B87EEA">
      <w:pPr>
        <w:spacing w:after="964"/>
        <w:ind w:left="422" w:right="67"/>
      </w:pPr>
    </w:p>
    <w:p w14:paraId="5694D6EE" w14:textId="6A6C001F" w:rsidR="00300B07" w:rsidRPr="00303C18" w:rsidRDefault="009E3A3F">
      <w:pPr>
        <w:pStyle w:val="Nagwek1"/>
        <w:spacing w:after="0"/>
        <w:ind w:left="624" w:right="0" w:firstLine="0"/>
        <w:jc w:val="left"/>
        <w:rPr>
          <w:sz w:val="20"/>
          <w:szCs w:val="20"/>
        </w:rPr>
      </w:pPr>
      <w:r w:rsidRPr="00303C18">
        <w:rPr>
          <w:sz w:val="20"/>
          <w:szCs w:val="20"/>
        </w:rPr>
        <w:t xml:space="preserve">Zamawiający                    </w:t>
      </w:r>
      <w:r w:rsidR="00303C18">
        <w:rPr>
          <w:sz w:val="20"/>
          <w:szCs w:val="20"/>
        </w:rPr>
        <w:tab/>
      </w:r>
      <w:r w:rsidR="00303C18">
        <w:rPr>
          <w:sz w:val="20"/>
          <w:szCs w:val="20"/>
        </w:rPr>
        <w:tab/>
      </w:r>
      <w:r w:rsidR="00303C18">
        <w:rPr>
          <w:sz w:val="20"/>
          <w:szCs w:val="20"/>
        </w:rPr>
        <w:tab/>
      </w:r>
      <w:r w:rsidRPr="00303C18">
        <w:rPr>
          <w:sz w:val="20"/>
          <w:szCs w:val="20"/>
        </w:rPr>
        <w:t xml:space="preserve">                                  Wykonawca       </w:t>
      </w:r>
    </w:p>
    <w:p w14:paraId="270645D3" w14:textId="77777777" w:rsidR="00300B07" w:rsidRDefault="009E3A3F">
      <w:pPr>
        <w:spacing w:after="0" w:line="259" w:lineRule="auto"/>
        <w:ind w:left="0" w:firstLine="0"/>
        <w:jc w:val="right"/>
      </w:pPr>
      <w:r>
        <w:rPr>
          <w:i/>
        </w:rPr>
        <w:t xml:space="preserve"> </w:t>
      </w:r>
    </w:p>
    <w:sectPr w:rsidR="00300B07">
      <w:headerReference w:type="even" r:id="rId7"/>
      <w:headerReference w:type="default" r:id="rId8"/>
      <w:headerReference w:type="first" r:id="rId9"/>
      <w:pgSz w:w="11906" w:h="16838"/>
      <w:pgMar w:top="1465" w:right="1339" w:bottom="1535" w:left="1416" w:header="75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E5905" w14:textId="77777777" w:rsidR="007205B9" w:rsidRDefault="007205B9">
      <w:pPr>
        <w:spacing w:after="0" w:line="240" w:lineRule="auto"/>
      </w:pPr>
      <w:r>
        <w:separator/>
      </w:r>
    </w:p>
  </w:endnote>
  <w:endnote w:type="continuationSeparator" w:id="0">
    <w:p w14:paraId="19BE9F6D" w14:textId="77777777" w:rsidR="007205B9" w:rsidRDefault="00720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E531" w14:textId="77777777" w:rsidR="007205B9" w:rsidRDefault="007205B9">
      <w:pPr>
        <w:spacing w:after="0" w:line="240" w:lineRule="auto"/>
      </w:pPr>
      <w:r>
        <w:separator/>
      </w:r>
    </w:p>
  </w:footnote>
  <w:footnote w:type="continuationSeparator" w:id="0">
    <w:p w14:paraId="60C4F4E7" w14:textId="77777777" w:rsidR="007205B9" w:rsidRDefault="00720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5499" w14:textId="77777777" w:rsidR="00300B07" w:rsidRPr="00C44FCD" w:rsidRDefault="00BB6411" w:rsidP="00C44FCD">
    <w:pPr>
      <w:pStyle w:val="Nagwek"/>
    </w:pPr>
    <w:r w:rsidRPr="00307A66">
      <w:rPr>
        <w:noProof/>
        <w:sz w:val="20"/>
      </w:rPr>
      <w:drawing>
        <wp:inline distT="0" distB="0" distL="0" distR="0" wp14:anchorId="7F7CEA45" wp14:editId="76344808">
          <wp:extent cx="5760720" cy="739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9C28" w14:textId="77777777" w:rsidR="00300B07" w:rsidRDefault="00BB6411">
    <w:pPr>
      <w:spacing w:after="0" w:line="259" w:lineRule="auto"/>
      <w:ind w:left="221" w:firstLine="0"/>
      <w:jc w:val="left"/>
    </w:pPr>
    <w:r w:rsidRPr="00307A66">
      <w:rPr>
        <w:noProof/>
        <w:sz w:val="20"/>
      </w:rPr>
      <w:drawing>
        <wp:inline distT="0" distB="0" distL="0" distR="0" wp14:anchorId="4EBC5B8F" wp14:editId="2B115225">
          <wp:extent cx="5760720" cy="73914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A3F"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2A98" w14:textId="77777777" w:rsidR="00300B07" w:rsidRPr="00BB6411" w:rsidRDefault="00BB6411" w:rsidP="00BB6411">
    <w:pPr>
      <w:pStyle w:val="Nagwek"/>
    </w:pPr>
    <w:r w:rsidRPr="00307A66">
      <w:rPr>
        <w:noProof/>
        <w:sz w:val="20"/>
      </w:rPr>
      <w:drawing>
        <wp:inline distT="0" distB="0" distL="0" distR="0" wp14:anchorId="52891D12" wp14:editId="712D2E40">
          <wp:extent cx="5760720" cy="739140"/>
          <wp:effectExtent l="0" t="0" r="0" b="0"/>
          <wp:docPr id="14823821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582E"/>
    <w:multiLevelType w:val="hybridMultilevel"/>
    <w:tmpl w:val="326243AE"/>
    <w:lvl w:ilvl="0" w:tplc="FD8ED756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324B2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247D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8DAC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3AABA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229CF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121FC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9E7F4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5EC9D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515DEC"/>
    <w:multiLevelType w:val="hybridMultilevel"/>
    <w:tmpl w:val="2F7C0452"/>
    <w:lvl w:ilvl="0" w:tplc="04150001">
      <w:start w:val="1"/>
      <w:numFmt w:val="bullet"/>
      <w:lvlText w:val="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ACF93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CB040C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A2FF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FCDE1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B10F48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6C830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086F5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489B6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27575"/>
    <w:multiLevelType w:val="hybridMultilevel"/>
    <w:tmpl w:val="91B434F4"/>
    <w:lvl w:ilvl="0" w:tplc="C1C07118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4270C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A8088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FAF08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E207B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5C23C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969F1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14482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0CCA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5A0D73"/>
    <w:multiLevelType w:val="hybridMultilevel"/>
    <w:tmpl w:val="4AB0A5BA"/>
    <w:lvl w:ilvl="0" w:tplc="7434870C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503BB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B0F60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9809A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883E1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2471D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CF79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C9CE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7A463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0F6EA1"/>
    <w:multiLevelType w:val="hybridMultilevel"/>
    <w:tmpl w:val="DA962910"/>
    <w:lvl w:ilvl="0" w:tplc="AF281BA4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EB6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8622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08651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2C02A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424CC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4A027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ACA99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C899D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606E1C"/>
    <w:multiLevelType w:val="hybridMultilevel"/>
    <w:tmpl w:val="E7401E2A"/>
    <w:lvl w:ilvl="0" w:tplc="7BAC0A58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6E7C9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143DA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2C009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6E713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2A8A9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E465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94D0C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A6AB8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0B3A0B"/>
    <w:multiLevelType w:val="hybridMultilevel"/>
    <w:tmpl w:val="05C0E0A0"/>
    <w:lvl w:ilvl="0" w:tplc="FFF271D2">
      <w:start w:val="1"/>
      <w:numFmt w:val="lowerLetter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78606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6D2E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40766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144A6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12C3D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4CED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0A0E8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BADF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6E00A8"/>
    <w:multiLevelType w:val="hybridMultilevel"/>
    <w:tmpl w:val="ABF41D42"/>
    <w:lvl w:ilvl="0" w:tplc="BFBC3F64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D4690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7EC6D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96E83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CAC15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540FB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DCAEE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ADD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2D0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4F4432"/>
    <w:multiLevelType w:val="hybridMultilevel"/>
    <w:tmpl w:val="033C6860"/>
    <w:lvl w:ilvl="0" w:tplc="BEC2BDA4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789BB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E4B66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8268A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50595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50E8B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54DC6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B6B15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E252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1D32C8"/>
    <w:multiLevelType w:val="hybridMultilevel"/>
    <w:tmpl w:val="B0BA4806"/>
    <w:lvl w:ilvl="0" w:tplc="81E4A564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0023E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98E6F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B69C1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A4871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E20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885F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66B6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90270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5F115C"/>
    <w:multiLevelType w:val="hybridMultilevel"/>
    <w:tmpl w:val="344007B2"/>
    <w:lvl w:ilvl="0" w:tplc="74BCC9F6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1C7BF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9E9AF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A6899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38C1A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0C0CF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A0B93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DA755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9ABD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794763"/>
    <w:multiLevelType w:val="hybridMultilevel"/>
    <w:tmpl w:val="DA8CD1C8"/>
    <w:lvl w:ilvl="0" w:tplc="8A86C34C">
      <w:start w:val="2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FCE1D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026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58C75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60C8C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C68B4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6E5C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D231A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EECE8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701D58"/>
    <w:multiLevelType w:val="hybridMultilevel"/>
    <w:tmpl w:val="E0DE5B70"/>
    <w:lvl w:ilvl="0" w:tplc="56E61B80">
      <w:start w:val="1"/>
      <w:numFmt w:val="lowerLetter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001B0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0E36A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DE8C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2C05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26BA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C7E1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C2DBE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4EB90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CD6766"/>
    <w:multiLevelType w:val="hybridMultilevel"/>
    <w:tmpl w:val="E2FA571E"/>
    <w:lvl w:ilvl="0" w:tplc="B2723EA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D6270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8267D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64DCB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E255F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1AF98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005EE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2EBC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9E088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C27C3B"/>
    <w:multiLevelType w:val="hybridMultilevel"/>
    <w:tmpl w:val="6394A44E"/>
    <w:lvl w:ilvl="0" w:tplc="F632834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BEB74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08D06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8294D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E4F5A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A6CC0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768AD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F23FB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D4E8B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230907"/>
    <w:multiLevelType w:val="hybridMultilevel"/>
    <w:tmpl w:val="05FA9ACA"/>
    <w:lvl w:ilvl="0" w:tplc="CA18A21C">
      <w:start w:val="2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5A306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5A3B1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1C312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6322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8A2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8AB39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28A4F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6E036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5C556C"/>
    <w:multiLevelType w:val="hybridMultilevel"/>
    <w:tmpl w:val="8B502088"/>
    <w:lvl w:ilvl="0" w:tplc="4F583AE2">
      <w:start w:val="2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46A5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0E712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66DF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2E76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AC4C1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1C46A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F2031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98D3A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617DE0"/>
    <w:multiLevelType w:val="hybridMultilevel"/>
    <w:tmpl w:val="8794CBA8"/>
    <w:lvl w:ilvl="0" w:tplc="607A89B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16DE2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CC48D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24889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5428A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9AC6C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68348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E269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0AA2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DF2EF0"/>
    <w:multiLevelType w:val="hybridMultilevel"/>
    <w:tmpl w:val="E2F8CB62"/>
    <w:lvl w:ilvl="0" w:tplc="F190A186">
      <w:start w:val="3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74143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248F3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D2A68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66864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CC5E3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C00BD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620C1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C311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4A70AE"/>
    <w:multiLevelType w:val="hybridMultilevel"/>
    <w:tmpl w:val="BA46B29A"/>
    <w:lvl w:ilvl="0" w:tplc="7E4CCCF8">
      <w:start w:val="1"/>
      <w:numFmt w:val="decimal"/>
      <w:lvlText w:val="%1."/>
      <w:lvlJc w:val="left"/>
      <w:pPr>
        <w:ind w:left="369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0" w15:restartNumberingAfterBreak="0">
    <w:nsid w:val="33FB6580"/>
    <w:multiLevelType w:val="hybridMultilevel"/>
    <w:tmpl w:val="63AAF586"/>
    <w:lvl w:ilvl="0" w:tplc="E0060116">
      <w:start w:val="2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06F1C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2AE40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32B2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CA17A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6C955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34F02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C6B9C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729EC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DE5776"/>
    <w:multiLevelType w:val="hybridMultilevel"/>
    <w:tmpl w:val="369EB8F2"/>
    <w:lvl w:ilvl="0" w:tplc="BA18C14E">
      <w:start w:val="1"/>
      <w:numFmt w:val="lowerLetter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02486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B6B01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445D1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2A41F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B6962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CA0E9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EEA51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3AD27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C62D79"/>
    <w:multiLevelType w:val="hybridMultilevel"/>
    <w:tmpl w:val="7700A60E"/>
    <w:lvl w:ilvl="0" w:tplc="1584EA98">
      <w:start w:val="2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4ABB8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7A209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60799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68D6D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603F4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A747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880A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2ED66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0D27F11"/>
    <w:multiLevelType w:val="hybridMultilevel"/>
    <w:tmpl w:val="FF143254"/>
    <w:lvl w:ilvl="0" w:tplc="231E812C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9C130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6561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F6602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9A5B1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6CCD0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D25AC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8CFC8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3623C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642938"/>
    <w:multiLevelType w:val="hybridMultilevel"/>
    <w:tmpl w:val="20B2C6BA"/>
    <w:lvl w:ilvl="0" w:tplc="41CA4150">
      <w:start w:val="1"/>
      <w:numFmt w:val="lowerLetter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60510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D0A8108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60CB70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8A696C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6EC386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4C4000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CAAEC4C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A3ACA16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2B1E02"/>
    <w:multiLevelType w:val="hybridMultilevel"/>
    <w:tmpl w:val="C3D412FC"/>
    <w:lvl w:ilvl="0" w:tplc="D21AD1A0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24C4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482AB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8643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EC0F0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18119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40BF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AA113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766CF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185FC3"/>
    <w:multiLevelType w:val="hybridMultilevel"/>
    <w:tmpl w:val="EAEADAE4"/>
    <w:lvl w:ilvl="0" w:tplc="E318B7E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42EEF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41BD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764BD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C4A3D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A65BE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1CE52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F6D8F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3E7FB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3677FA"/>
    <w:multiLevelType w:val="hybridMultilevel"/>
    <w:tmpl w:val="E626F6BC"/>
    <w:lvl w:ilvl="0" w:tplc="452E628A">
      <w:start w:val="1"/>
      <w:numFmt w:val="lowerLetter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76F3E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E736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D6B1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8BE0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EA0AB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A25DD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0A6DF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84C51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5AB64EA"/>
    <w:multiLevelType w:val="hybridMultilevel"/>
    <w:tmpl w:val="719604E6"/>
    <w:lvl w:ilvl="0" w:tplc="2D6256DA">
      <w:start w:val="4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60B78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7A5F3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908D3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D42B2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2A0D9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7C3DE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6A8D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746F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8C16560"/>
    <w:multiLevelType w:val="hybridMultilevel"/>
    <w:tmpl w:val="CA20CB2A"/>
    <w:lvl w:ilvl="0" w:tplc="9DB4A87E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327CC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68954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0C4F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3E339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1C30F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CEC6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F275E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44CB4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94005C"/>
    <w:multiLevelType w:val="hybridMultilevel"/>
    <w:tmpl w:val="F472697E"/>
    <w:lvl w:ilvl="0" w:tplc="8BA83336">
      <w:start w:val="4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6A85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9E3F4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28881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D2341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0E353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2AA4A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E66D1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FC740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6175023">
    <w:abstractNumId w:val="27"/>
  </w:num>
  <w:num w:numId="2" w16cid:durableId="805003669">
    <w:abstractNumId w:val="24"/>
  </w:num>
  <w:num w:numId="3" w16cid:durableId="561910244">
    <w:abstractNumId w:val="20"/>
  </w:num>
  <w:num w:numId="4" w16cid:durableId="1050304722">
    <w:abstractNumId w:val="7"/>
  </w:num>
  <w:num w:numId="5" w16cid:durableId="1819806382">
    <w:abstractNumId w:val="23"/>
  </w:num>
  <w:num w:numId="6" w16cid:durableId="1490252197">
    <w:abstractNumId w:val="11"/>
  </w:num>
  <w:num w:numId="7" w16cid:durableId="110251288">
    <w:abstractNumId w:val="2"/>
  </w:num>
  <w:num w:numId="8" w16cid:durableId="1221403552">
    <w:abstractNumId w:val="30"/>
  </w:num>
  <w:num w:numId="9" w16cid:durableId="834415095">
    <w:abstractNumId w:val="1"/>
  </w:num>
  <w:num w:numId="10" w16cid:durableId="1828203453">
    <w:abstractNumId w:val="17"/>
  </w:num>
  <w:num w:numId="11" w16cid:durableId="2109542604">
    <w:abstractNumId w:val="9"/>
  </w:num>
  <w:num w:numId="12" w16cid:durableId="1889800055">
    <w:abstractNumId w:val="28"/>
  </w:num>
  <w:num w:numId="13" w16cid:durableId="1256014071">
    <w:abstractNumId w:val="15"/>
  </w:num>
  <w:num w:numId="14" w16cid:durableId="183444725">
    <w:abstractNumId w:val="6"/>
  </w:num>
  <w:num w:numId="15" w16cid:durableId="405883958">
    <w:abstractNumId w:val="12"/>
  </w:num>
  <w:num w:numId="16" w16cid:durableId="225645968">
    <w:abstractNumId w:val="16"/>
  </w:num>
  <w:num w:numId="17" w16cid:durableId="1462768778">
    <w:abstractNumId w:val="5"/>
  </w:num>
  <w:num w:numId="18" w16cid:durableId="527521587">
    <w:abstractNumId w:val="22"/>
  </w:num>
  <w:num w:numId="19" w16cid:durableId="760223153">
    <w:abstractNumId w:val="4"/>
  </w:num>
  <w:num w:numId="20" w16cid:durableId="236212223">
    <w:abstractNumId w:val="8"/>
  </w:num>
  <w:num w:numId="21" w16cid:durableId="1610701824">
    <w:abstractNumId w:val="3"/>
  </w:num>
  <w:num w:numId="22" w16cid:durableId="2070885136">
    <w:abstractNumId w:val="14"/>
  </w:num>
  <w:num w:numId="23" w16cid:durableId="1269972785">
    <w:abstractNumId w:val="13"/>
  </w:num>
  <w:num w:numId="24" w16cid:durableId="293298160">
    <w:abstractNumId w:val="29"/>
  </w:num>
  <w:num w:numId="25" w16cid:durableId="1309821266">
    <w:abstractNumId w:val="10"/>
  </w:num>
  <w:num w:numId="26" w16cid:durableId="226307274">
    <w:abstractNumId w:val="21"/>
  </w:num>
  <w:num w:numId="27" w16cid:durableId="979072999">
    <w:abstractNumId w:val="18"/>
  </w:num>
  <w:num w:numId="28" w16cid:durableId="1210334879">
    <w:abstractNumId w:val="0"/>
  </w:num>
  <w:num w:numId="29" w16cid:durableId="1707830169">
    <w:abstractNumId w:val="25"/>
  </w:num>
  <w:num w:numId="30" w16cid:durableId="365910429">
    <w:abstractNumId w:val="26"/>
  </w:num>
  <w:num w:numId="31" w16cid:durableId="521251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07"/>
    <w:rsid w:val="000109E5"/>
    <w:rsid w:val="00015714"/>
    <w:rsid w:val="00031581"/>
    <w:rsid w:val="00151C9D"/>
    <w:rsid w:val="001B659F"/>
    <w:rsid w:val="001D177C"/>
    <w:rsid w:val="001E67EA"/>
    <w:rsid w:val="00300B07"/>
    <w:rsid w:val="00303C18"/>
    <w:rsid w:val="003A469E"/>
    <w:rsid w:val="00513F4B"/>
    <w:rsid w:val="00597A57"/>
    <w:rsid w:val="005C1466"/>
    <w:rsid w:val="006770E4"/>
    <w:rsid w:val="006E1C62"/>
    <w:rsid w:val="007205B9"/>
    <w:rsid w:val="00732DA7"/>
    <w:rsid w:val="00751EFB"/>
    <w:rsid w:val="007A7C40"/>
    <w:rsid w:val="007B58A4"/>
    <w:rsid w:val="007C40A3"/>
    <w:rsid w:val="008003F7"/>
    <w:rsid w:val="00801C70"/>
    <w:rsid w:val="008C3B55"/>
    <w:rsid w:val="008D100F"/>
    <w:rsid w:val="008D6F27"/>
    <w:rsid w:val="008E1006"/>
    <w:rsid w:val="00963F99"/>
    <w:rsid w:val="00980F9F"/>
    <w:rsid w:val="009E3A3F"/>
    <w:rsid w:val="009E3B45"/>
    <w:rsid w:val="00B87EEA"/>
    <w:rsid w:val="00BB6411"/>
    <w:rsid w:val="00C446E5"/>
    <w:rsid w:val="00C44FCD"/>
    <w:rsid w:val="00DF0DBA"/>
    <w:rsid w:val="00ED4840"/>
    <w:rsid w:val="00FC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346E2"/>
  <w15:docId w15:val="{2049ACC5-3969-4414-A33D-4E36F3F1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5" w:line="270" w:lineRule="auto"/>
      <w:ind w:left="437" w:hanging="437"/>
      <w:jc w:val="both"/>
    </w:pPr>
    <w:rPr>
      <w:rFonts w:ascii="Verdana" w:eastAsia="Verdana" w:hAnsi="Verdana" w:cs="Verdan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68"/>
      <w:ind w:left="10" w:right="79" w:hanging="10"/>
      <w:jc w:val="center"/>
      <w:outlineLvl w:val="0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963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F99"/>
    <w:rPr>
      <w:rFonts w:ascii="Verdana" w:eastAsia="Verdana" w:hAnsi="Verdana" w:cs="Verdana"/>
      <w:color w:val="000000"/>
    </w:rPr>
  </w:style>
  <w:style w:type="paragraph" w:styleId="Akapitzlist">
    <w:name w:val="List Paragraph"/>
    <w:basedOn w:val="Normalny"/>
    <w:uiPriority w:val="34"/>
    <w:qFormat/>
    <w:rsid w:val="00963F99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597A57"/>
    <w:pPr>
      <w:widowControl w:val="0"/>
      <w:autoSpaceDE w:val="0"/>
      <w:autoSpaceDN w:val="0"/>
      <w:spacing w:after="100" w:line="240" w:lineRule="auto"/>
      <w:ind w:left="220" w:firstLine="0"/>
      <w:jc w:val="left"/>
    </w:pPr>
    <w:rPr>
      <w:rFonts w:ascii="Times New Roman" w:eastAsia="Times New Roman" w:hAnsi="Times New Roman" w:cs="Times New Roman"/>
      <w:color w:val="auto"/>
      <w:lang w:eastAsia="en-US"/>
    </w:rPr>
  </w:style>
  <w:style w:type="character" w:styleId="Hipercze">
    <w:name w:val="Hyperlink"/>
    <w:basedOn w:val="Domylnaczcionkaakapitu"/>
    <w:uiPriority w:val="99"/>
    <w:unhideWhenUsed/>
    <w:rsid w:val="00597A5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4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FCD"/>
    <w:rPr>
      <w:rFonts w:ascii="Verdana" w:eastAsia="Verdana" w:hAnsi="Verdana" w:cs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2354</Words>
  <Characters>14129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mhg</dc:creator>
  <cp:keywords/>
  <cp:lastModifiedBy>ZS2</cp:lastModifiedBy>
  <cp:revision>5</cp:revision>
  <dcterms:created xsi:type="dcterms:W3CDTF">2024-11-13T19:35:00Z</dcterms:created>
  <dcterms:modified xsi:type="dcterms:W3CDTF">2025-04-30T12:18:00Z</dcterms:modified>
</cp:coreProperties>
</file>