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6CC9C" w14:textId="06BA13EC" w:rsidR="00EB2130" w:rsidRPr="003F3A95" w:rsidRDefault="00697526" w:rsidP="003F3A95">
      <w:pPr>
        <w:spacing w:after="0" w:line="360" w:lineRule="auto"/>
        <w:jc w:val="right"/>
        <w:rPr>
          <w:rFonts w:ascii="Arial" w:hAnsi="Arial" w:cs="Arial"/>
          <w:iCs/>
          <w:sz w:val="18"/>
          <w:szCs w:val="18"/>
        </w:rPr>
      </w:pPr>
      <w:r w:rsidRPr="003F3A95">
        <w:rPr>
          <w:rFonts w:ascii="Arial" w:hAnsi="Arial" w:cs="Arial"/>
          <w:iCs/>
          <w:sz w:val="18"/>
          <w:szCs w:val="18"/>
        </w:rPr>
        <w:t xml:space="preserve"> </w:t>
      </w:r>
      <w:r w:rsidR="003F3A95" w:rsidRPr="003F3A95">
        <w:rPr>
          <w:rFonts w:ascii="Arial" w:hAnsi="Arial" w:cs="Arial"/>
          <w:iCs/>
          <w:sz w:val="18"/>
          <w:szCs w:val="18"/>
        </w:rPr>
        <w:t>Załącznik 4 do SWZ</w:t>
      </w:r>
    </w:p>
    <w:p w14:paraId="2B9AEBEC" w14:textId="41151A5E" w:rsidR="003F3A95" w:rsidRPr="003F3A95" w:rsidRDefault="003F3A95" w:rsidP="003F3A95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3F3A95">
        <w:rPr>
          <w:rFonts w:ascii="Arial" w:hAnsi="Arial" w:cs="Arial"/>
          <w:iCs/>
          <w:sz w:val="18"/>
          <w:szCs w:val="18"/>
        </w:rPr>
        <w:t>SP-PZP.272.8.18.2025.KJ.II</w:t>
      </w:r>
    </w:p>
    <w:p w14:paraId="4F445889" w14:textId="77777777" w:rsidR="00EB2130" w:rsidRPr="003F3A95" w:rsidRDefault="00EB2130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sz w:val="18"/>
          <w:szCs w:val="18"/>
        </w:rPr>
      </w:pPr>
      <w:r w:rsidRPr="003F3A95">
        <w:rPr>
          <w:rFonts w:ascii="Arial" w:hAnsi="Arial" w:cs="Arial"/>
          <w:b/>
          <w:sz w:val="18"/>
          <w:szCs w:val="18"/>
        </w:rPr>
        <w:t xml:space="preserve">U M O W A (projekt)    Nr ………….…….  </w:t>
      </w:r>
    </w:p>
    <w:p w14:paraId="0C054DC6" w14:textId="77777777" w:rsidR="00EB2130" w:rsidRPr="003F3A95" w:rsidRDefault="00EB2130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  <w:r w:rsidRPr="003F3A95">
        <w:rPr>
          <w:rFonts w:ascii="Arial" w:hAnsi="Arial" w:cs="Arial"/>
          <w:b/>
          <w:sz w:val="18"/>
          <w:szCs w:val="18"/>
        </w:rPr>
        <w:t>zawarta w dniu ……………. 20</w:t>
      </w:r>
      <w:r w:rsidR="00CA00F0" w:rsidRPr="003F3A95">
        <w:rPr>
          <w:rFonts w:ascii="Arial" w:hAnsi="Arial" w:cs="Arial"/>
          <w:b/>
          <w:sz w:val="18"/>
          <w:szCs w:val="18"/>
        </w:rPr>
        <w:t xml:space="preserve">25  </w:t>
      </w:r>
      <w:r w:rsidRPr="003F3A95">
        <w:rPr>
          <w:rFonts w:ascii="Arial" w:hAnsi="Arial" w:cs="Arial"/>
          <w:b/>
          <w:sz w:val="18"/>
          <w:szCs w:val="18"/>
        </w:rPr>
        <w:t xml:space="preserve"> r. pomiędzy:</w:t>
      </w:r>
    </w:p>
    <w:p w14:paraId="42855BC7" w14:textId="77777777" w:rsidR="00EB2130" w:rsidRPr="003F3A95" w:rsidRDefault="00EB2130" w:rsidP="003F3A95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111EB9A3" w14:textId="77777777" w:rsidR="00CA00F0" w:rsidRPr="003F3A95" w:rsidRDefault="00CA00F0" w:rsidP="003F3A95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3F3A95">
        <w:rPr>
          <w:rFonts w:ascii="Arial" w:hAnsi="Arial" w:cs="Arial"/>
          <w:b/>
          <w:sz w:val="18"/>
          <w:szCs w:val="18"/>
        </w:rPr>
        <w:t>Powiatem Wrocławskim</w:t>
      </w:r>
      <w:r w:rsidRPr="003F3A95">
        <w:rPr>
          <w:rFonts w:ascii="Arial" w:hAnsi="Arial" w:cs="Arial"/>
          <w:sz w:val="18"/>
          <w:szCs w:val="18"/>
        </w:rPr>
        <w:t xml:space="preserve"> z siedzibą władz przy ul. Tadeusza Kościuszki 131; 50-440 Wrocław, posiadającym                 NIP: 897-16-47-961, reprezentowanym przez </w:t>
      </w:r>
      <w:r w:rsidRPr="003F3A95">
        <w:rPr>
          <w:rFonts w:ascii="Arial" w:hAnsi="Arial" w:cs="Arial"/>
          <w:b/>
          <w:sz w:val="18"/>
          <w:szCs w:val="18"/>
        </w:rPr>
        <w:t>Zarząd Powiatu Wrocławskiego</w:t>
      </w:r>
      <w:r w:rsidRPr="003F3A95">
        <w:rPr>
          <w:rFonts w:ascii="Arial" w:hAnsi="Arial" w:cs="Arial"/>
          <w:sz w:val="18"/>
          <w:szCs w:val="18"/>
        </w:rPr>
        <w:t xml:space="preserve"> w imieniu, którego działają: </w:t>
      </w:r>
    </w:p>
    <w:p w14:paraId="62C45B9C" w14:textId="77777777" w:rsidR="00CA00F0" w:rsidRPr="003F3A95" w:rsidRDefault="00CA00F0" w:rsidP="003F3A95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3F3A95">
        <w:rPr>
          <w:rFonts w:ascii="Arial" w:hAnsi="Arial" w:cs="Arial"/>
          <w:b/>
          <w:sz w:val="18"/>
          <w:szCs w:val="18"/>
        </w:rPr>
        <w:t>Włodzimierz Chlebosz – Starosta Powiatu Wrocławskiego</w:t>
      </w:r>
    </w:p>
    <w:p w14:paraId="21FB4EC2" w14:textId="77777777" w:rsidR="00CA00F0" w:rsidRPr="003F3A95" w:rsidRDefault="00CA00F0" w:rsidP="003F3A95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3F3A95">
        <w:rPr>
          <w:rFonts w:ascii="Arial" w:hAnsi="Arial" w:cs="Arial"/>
          <w:b/>
          <w:sz w:val="18"/>
          <w:szCs w:val="18"/>
        </w:rPr>
        <w:t>Marcin Korytko – Wicestarosta Powiatu Wrocławskiego</w:t>
      </w:r>
    </w:p>
    <w:p w14:paraId="41092F36" w14:textId="77777777" w:rsidR="00EB2130" w:rsidRPr="003F3A95" w:rsidRDefault="00CA00F0" w:rsidP="003F3A9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/>
          <w:sz w:val="18"/>
          <w:szCs w:val="18"/>
        </w:rPr>
        <w:t xml:space="preserve">przy kontrasygnacie Skarbnika Powiatu Wrocławskiego – </w:t>
      </w:r>
      <w:r w:rsidRPr="003F3A95">
        <w:rPr>
          <w:rFonts w:ascii="Arial" w:hAnsi="Arial" w:cs="Arial"/>
          <w:b/>
          <w:color w:val="000000"/>
          <w:sz w:val="18"/>
          <w:szCs w:val="18"/>
        </w:rPr>
        <w:t>Doroty  Wnuk-Lipińskiej</w:t>
      </w:r>
    </w:p>
    <w:p w14:paraId="1864F014" w14:textId="77777777" w:rsidR="00EB2130" w:rsidRPr="003F3A95" w:rsidRDefault="00EB2130" w:rsidP="003F3A9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sz w:val="18"/>
          <w:szCs w:val="18"/>
        </w:rPr>
        <w:t xml:space="preserve">zwanym dalej w treści umowy  </w:t>
      </w:r>
      <w:r w:rsidRPr="003F3A95">
        <w:rPr>
          <w:rFonts w:ascii="Arial" w:hAnsi="Arial" w:cs="Arial"/>
          <w:b/>
          <w:sz w:val="18"/>
          <w:szCs w:val="18"/>
        </w:rPr>
        <w:t xml:space="preserve">ZAMAWIAJĄCYM </w:t>
      </w:r>
    </w:p>
    <w:p w14:paraId="735AF159" w14:textId="77777777" w:rsidR="00EB2130" w:rsidRPr="003F3A95" w:rsidRDefault="00EB2130" w:rsidP="003F3A9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sz w:val="18"/>
          <w:szCs w:val="18"/>
        </w:rPr>
        <w:t>a</w:t>
      </w:r>
    </w:p>
    <w:p w14:paraId="02E9EB7B" w14:textId="08294C72" w:rsidR="00EB2130" w:rsidRPr="003F3A95" w:rsidRDefault="00EB2130" w:rsidP="003F3A95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3F3A95">
        <w:rPr>
          <w:rFonts w:ascii="Arial" w:hAnsi="Arial" w:cs="Arial"/>
          <w:sz w:val="18"/>
          <w:szCs w:val="18"/>
        </w:rPr>
        <w:t>firmą 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F3A95">
        <w:rPr>
          <w:rFonts w:ascii="Arial" w:hAnsi="Arial" w:cs="Arial"/>
          <w:sz w:val="18"/>
          <w:szCs w:val="18"/>
        </w:rPr>
        <w:t>………………………….</w:t>
      </w:r>
      <w:r w:rsidRPr="003F3A95">
        <w:rPr>
          <w:rFonts w:ascii="Arial" w:hAnsi="Arial" w:cs="Arial"/>
          <w:sz w:val="18"/>
          <w:szCs w:val="18"/>
        </w:rPr>
        <w:t xml:space="preserve">……… </w:t>
      </w:r>
    </w:p>
    <w:p w14:paraId="62FB82CE" w14:textId="77777777" w:rsidR="00EB2130" w:rsidRPr="003F3A95" w:rsidRDefault="00EB2130" w:rsidP="003F3A95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3F3A95">
        <w:rPr>
          <w:rFonts w:ascii="Arial" w:hAnsi="Arial" w:cs="Arial"/>
          <w:sz w:val="18"/>
          <w:szCs w:val="18"/>
        </w:rPr>
        <w:t>reprezentowaną przez:</w:t>
      </w:r>
    </w:p>
    <w:p w14:paraId="65D610B9" w14:textId="77777777" w:rsidR="00EB2130" w:rsidRPr="003F3A95" w:rsidRDefault="00EB2130" w:rsidP="003F3A95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04C6BA9" w14:textId="77777777" w:rsidR="00EB2130" w:rsidRPr="003F3A95" w:rsidRDefault="00EB2130" w:rsidP="003F3A95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3F3A95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6ECB2628" w14:textId="77777777" w:rsidR="00EB2130" w:rsidRPr="003F3A95" w:rsidRDefault="00EB2130" w:rsidP="003F3A95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3F3A95">
        <w:rPr>
          <w:rFonts w:ascii="Arial" w:hAnsi="Arial" w:cs="Arial"/>
          <w:sz w:val="18"/>
          <w:szCs w:val="18"/>
        </w:rPr>
        <w:t xml:space="preserve">zwanym dalej </w:t>
      </w:r>
      <w:r w:rsidRPr="003F3A95">
        <w:rPr>
          <w:rFonts w:ascii="Arial" w:hAnsi="Arial" w:cs="Arial"/>
          <w:b/>
          <w:sz w:val="18"/>
          <w:szCs w:val="18"/>
        </w:rPr>
        <w:t xml:space="preserve">WYKONAWCĄ, </w:t>
      </w:r>
    </w:p>
    <w:p w14:paraId="0283BEBA" w14:textId="77777777" w:rsidR="00EB2130" w:rsidRPr="003F3A95" w:rsidRDefault="007450A6" w:rsidP="003F3A95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eastAsia="ja-JP"/>
        </w:rPr>
      </w:pPr>
      <w:r w:rsidRPr="003F3A95">
        <w:rPr>
          <w:rFonts w:ascii="Arial" w:hAnsi="Arial" w:cs="Arial"/>
          <w:sz w:val="18"/>
          <w:szCs w:val="18"/>
        </w:rPr>
        <w:t xml:space="preserve">w rezultacie dokonania przez Zamawiającego </w:t>
      </w:r>
      <w:r w:rsidRPr="003F3A95">
        <w:rPr>
          <w:rFonts w:ascii="Arial" w:hAnsi="Arial" w:cs="Arial"/>
          <w:sz w:val="18"/>
          <w:szCs w:val="18"/>
          <w:lang w:eastAsia="ja-JP"/>
        </w:rPr>
        <w:t xml:space="preserve">wyboru oferty Wykonawcy w postępowaniu </w:t>
      </w:r>
      <w:r w:rsidR="0082627A" w:rsidRPr="003F3A95">
        <w:rPr>
          <w:rFonts w:ascii="Arial" w:hAnsi="Arial" w:cs="Arial"/>
          <w:sz w:val="18"/>
          <w:szCs w:val="18"/>
          <w:lang w:eastAsia="ja-JP"/>
        </w:rPr>
        <w:t xml:space="preserve">prowadzonym </w:t>
      </w:r>
      <w:r w:rsidRPr="003F3A95">
        <w:rPr>
          <w:rFonts w:ascii="Arial" w:hAnsi="Arial" w:cs="Arial"/>
          <w:sz w:val="18"/>
          <w:szCs w:val="18"/>
          <w:lang w:eastAsia="ja-JP"/>
        </w:rPr>
        <w:t>w trybie podstawowym na pod</w:t>
      </w:r>
      <w:r w:rsidR="0082627A" w:rsidRPr="003F3A95">
        <w:rPr>
          <w:rFonts w:ascii="Arial" w:hAnsi="Arial" w:cs="Arial"/>
          <w:sz w:val="18"/>
          <w:szCs w:val="18"/>
          <w:lang w:eastAsia="ja-JP"/>
        </w:rPr>
        <w:t xml:space="preserve">stawie art. 275 pkt 1  ustawy </w:t>
      </w:r>
      <w:r w:rsidRPr="003F3A95">
        <w:rPr>
          <w:rFonts w:ascii="Arial" w:hAnsi="Arial" w:cs="Arial"/>
          <w:sz w:val="18"/>
          <w:szCs w:val="18"/>
          <w:lang w:eastAsia="ja-JP"/>
        </w:rPr>
        <w:t xml:space="preserve">z dnia 11 września 2019 r. - Prawo zamówień publicznych </w:t>
      </w:r>
      <w:r w:rsidR="00EB4B22" w:rsidRPr="003F3A95">
        <w:rPr>
          <w:rFonts w:ascii="Arial" w:hAnsi="Arial" w:cs="Arial"/>
          <w:sz w:val="18"/>
          <w:szCs w:val="18"/>
          <w:lang w:eastAsia="ja-JP"/>
        </w:rPr>
        <w:t xml:space="preserve"> (</w:t>
      </w:r>
      <w:r w:rsidRPr="003F3A9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B4B22" w:rsidRPr="003F3A95">
        <w:rPr>
          <w:rFonts w:ascii="Arial" w:hAnsi="Arial" w:cs="Arial"/>
          <w:sz w:val="18"/>
          <w:szCs w:val="18"/>
          <w:u w:color="000000"/>
        </w:rPr>
        <w:t>t.j. Dz.U.2024, poz.1320)</w:t>
      </w:r>
      <w:r w:rsidR="00EB4B22" w:rsidRPr="003F3A9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F3A9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2627A" w:rsidRPr="003F3A95">
        <w:rPr>
          <w:rFonts w:ascii="Arial" w:hAnsi="Arial" w:cs="Arial"/>
          <w:sz w:val="18"/>
          <w:szCs w:val="18"/>
          <w:lang w:eastAsia="ja-JP"/>
        </w:rPr>
        <w:t xml:space="preserve">wyboru oferty Wykonawcy </w:t>
      </w:r>
      <w:r w:rsidRPr="003F3A95">
        <w:rPr>
          <w:rFonts w:ascii="Arial" w:hAnsi="Arial" w:cs="Arial"/>
          <w:sz w:val="18"/>
          <w:szCs w:val="18"/>
          <w:lang w:eastAsia="ja-JP"/>
        </w:rPr>
        <w:t>na zadanie pn. „</w:t>
      </w:r>
      <w:r w:rsidRPr="003F3A95">
        <w:rPr>
          <w:rFonts w:ascii="Arial" w:hAnsi="Arial" w:cs="Arial"/>
          <w:b/>
          <w:sz w:val="18"/>
          <w:szCs w:val="18"/>
        </w:rPr>
        <w:t xml:space="preserve">Świadczenie usług dozoru i ochrony w siedzibie Starostwa Powiatowego we Wrocławiu przy ul. T. Kościuszki 131” </w:t>
      </w:r>
      <w:r w:rsidR="0082627A" w:rsidRPr="003F3A95">
        <w:rPr>
          <w:rFonts w:ascii="Arial" w:hAnsi="Arial" w:cs="Arial"/>
          <w:sz w:val="18"/>
          <w:szCs w:val="18"/>
        </w:rPr>
        <w:t>(</w:t>
      </w:r>
      <w:r w:rsidR="0082627A" w:rsidRPr="003F3A95">
        <w:rPr>
          <w:rFonts w:ascii="Arial" w:hAnsi="Arial" w:cs="Arial"/>
          <w:sz w:val="18"/>
          <w:szCs w:val="18"/>
          <w:lang w:eastAsia="ja-JP"/>
        </w:rPr>
        <w:t xml:space="preserve">znak sprawy:   </w:t>
      </w:r>
      <w:r w:rsidR="002E3ED1" w:rsidRPr="003F3A95">
        <w:rPr>
          <w:rFonts w:ascii="Arial" w:hAnsi="Arial" w:cs="Arial"/>
          <w:sz w:val="18"/>
          <w:szCs w:val="18"/>
          <w:lang w:eastAsia="ja-JP"/>
        </w:rPr>
        <w:t>.......</w:t>
      </w:r>
      <w:r w:rsidR="0082627A" w:rsidRPr="003F3A95">
        <w:rPr>
          <w:rFonts w:ascii="Arial" w:hAnsi="Arial" w:cs="Arial"/>
          <w:sz w:val="18"/>
          <w:szCs w:val="18"/>
          <w:lang w:eastAsia="ja-JP"/>
        </w:rPr>
        <w:t xml:space="preserve">  </w:t>
      </w:r>
      <w:r w:rsidRPr="003F3A95">
        <w:rPr>
          <w:rFonts w:ascii="Arial" w:hAnsi="Arial" w:cs="Arial"/>
          <w:sz w:val="18"/>
          <w:szCs w:val="18"/>
          <w:lang w:eastAsia="ja-JP"/>
        </w:rPr>
        <w:t xml:space="preserve">rozstrzygniętego dnia ……………..., </w:t>
      </w:r>
      <w:r w:rsidR="00EB2130" w:rsidRPr="003F3A95">
        <w:rPr>
          <w:rFonts w:ascii="Arial" w:hAnsi="Arial" w:cs="Arial"/>
          <w:sz w:val="18"/>
          <w:szCs w:val="18"/>
        </w:rPr>
        <w:t>została zawarta umowa  o następującej treści:</w:t>
      </w:r>
    </w:p>
    <w:p w14:paraId="13389228" w14:textId="77777777" w:rsidR="00EB2130" w:rsidRPr="003F3A95" w:rsidRDefault="00EB2130" w:rsidP="003F3A9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C4BBEEE" w14:textId="77777777" w:rsidR="00EB2130" w:rsidRPr="003F3A95" w:rsidRDefault="00EB2130" w:rsidP="003F3A9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>§ 1</w:t>
      </w:r>
    </w:p>
    <w:p w14:paraId="76C33E79" w14:textId="77777777" w:rsidR="00EB2130" w:rsidRPr="003F3A95" w:rsidRDefault="00D87AD0" w:rsidP="003F3A95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357" w:hanging="357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Przedmiotem umowy jest świadczenie usług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 xml:space="preserve"> dozoru i ochrony mienia w siedzibie Staro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stwa Powiatowego  we Wrocławiu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przy ul. T</w:t>
      </w:r>
      <w:r w:rsidR="007450A6" w:rsidRPr="003F3A95">
        <w:rPr>
          <w:rFonts w:ascii="Arial" w:hAnsi="Arial" w:cs="Arial"/>
          <w:color w:val="000000" w:themeColor="text1"/>
          <w:sz w:val="18"/>
          <w:szCs w:val="18"/>
        </w:rPr>
        <w:t>adeusza Kościuszki 13</w:t>
      </w:r>
      <w:r w:rsidR="002221AB" w:rsidRPr="003F3A95">
        <w:rPr>
          <w:rFonts w:ascii="Arial" w:hAnsi="Arial" w:cs="Arial"/>
          <w:color w:val="000000" w:themeColor="text1"/>
          <w:sz w:val="18"/>
          <w:szCs w:val="18"/>
        </w:rPr>
        <w:t>1</w:t>
      </w:r>
      <w:r w:rsidR="007450A6" w:rsidRPr="003F3A95">
        <w:rPr>
          <w:rFonts w:ascii="Arial" w:hAnsi="Arial" w:cs="Arial"/>
          <w:color w:val="000000" w:themeColor="text1"/>
          <w:sz w:val="18"/>
          <w:szCs w:val="18"/>
        </w:rPr>
        <w:t>, zgodnie z wymaganiami określonymi w Specyfikacji Warunków Zamówienia (SWZ)</w:t>
      </w:r>
      <w:r w:rsidR="007450A6" w:rsidRPr="003F3A95">
        <w:rPr>
          <w:rFonts w:ascii="Arial" w:eastAsia="Lucida Sans Unicode" w:hAnsi="Arial" w:cs="Arial"/>
          <w:color w:val="000000" w:themeColor="text1"/>
          <w:sz w:val="18"/>
          <w:szCs w:val="18"/>
        </w:rPr>
        <w:t xml:space="preserve"> „Opis przedmiotu zamówienia stanowiącym załącznik nr 1 do umowy </w:t>
      </w:r>
      <w:r w:rsidR="007450A6" w:rsidRPr="003F3A95">
        <w:rPr>
          <w:rFonts w:ascii="Arial" w:hAnsi="Arial" w:cs="Arial"/>
          <w:color w:val="000000" w:themeColor="text1"/>
          <w:sz w:val="18"/>
          <w:szCs w:val="18"/>
        </w:rPr>
        <w:t>i złożoną ofertą Wykonawcy, będącymi integralną częścią umowy.</w:t>
      </w:r>
    </w:p>
    <w:p w14:paraId="3B40ABFC" w14:textId="77777777" w:rsidR="000F64A6" w:rsidRPr="003F3A95" w:rsidRDefault="000F64A6" w:rsidP="003F3A9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eastAsia="Lucida Sans Unicode" w:hAnsi="Arial" w:cs="Arial"/>
          <w:color w:val="000000" w:themeColor="text1"/>
          <w:kern w:val="1"/>
          <w:sz w:val="18"/>
          <w:szCs w:val="18"/>
          <w:lang w:eastAsia="hi-IN" w:bidi="hi-IN"/>
        </w:rPr>
        <w:t xml:space="preserve">Umowa zostaje zawarta na okres 12 miesięcy liczonych od dnia </w:t>
      </w:r>
      <w:r w:rsidRPr="003F3A95">
        <w:rPr>
          <w:rFonts w:ascii="Arial" w:eastAsia="Lucida Sans Unicode" w:hAnsi="Arial" w:cs="Arial"/>
          <w:snapToGrid w:val="0"/>
          <w:color w:val="000000" w:themeColor="text1"/>
          <w:kern w:val="1"/>
          <w:sz w:val="18"/>
          <w:szCs w:val="18"/>
          <w:lang w:eastAsia="hi-IN" w:bidi="hi-IN"/>
        </w:rPr>
        <w:t>15.06.202</w:t>
      </w:r>
      <w:r w:rsidR="002221AB" w:rsidRPr="003F3A95">
        <w:rPr>
          <w:rFonts w:ascii="Arial" w:eastAsia="Lucida Sans Unicode" w:hAnsi="Arial" w:cs="Arial"/>
          <w:snapToGrid w:val="0"/>
          <w:color w:val="000000" w:themeColor="text1"/>
          <w:kern w:val="1"/>
          <w:sz w:val="18"/>
          <w:szCs w:val="18"/>
          <w:lang w:eastAsia="hi-IN" w:bidi="hi-IN"/>
        </w:rPr>
        <w:t>5</w:t>
      </w:r>
      <w:r w:rsidRPr="003F3A95">
        <w:rPr>
          <w:rFonts w:ascii="Arial" w:eastAsia="Lucida Sans Unicode" w:hAnsi="Arial" w:cs="Arial"/>
          <w:snapToGrid w:val="0"/>
          <w:color w:val="000000" w:themeColor="text1"/>
          <w:kern w:val="1"/>
          <w:sz w:val="18"/>
          <w:szCs w:val="18"/>
          <w:lang w:eastAsia="hi-IN" w:bidi="hi-IN"/>
        </w:rPr>
        <w:t>r. do dnia 14.06.202</w:t>
      </w:r>
      <w:r w:rsidR="002221AB" w:rsidRPr="003F3A95">
        <w:rPr>
          <w:rFonts w:ascii="Arial" w:eastAsia="Lucida Sans Unicode" w:hAnsi="Arial" w:cs="Arial"/>
          <w:snapToGrid w:val="0"/>
          <w:color w:val="000000" w:themeColor="text1"/>
          <w:kern w:val="1"/>
          <w:sz w:val="18"/>
          <w:szCs w:val="18"/>
          <w:lang w:eastAsia="hi-IN" w:bidi="hi-IN"/>
        </w:rPr>
        <w:t xml:space="preserve">6 r.  </w:t>
      </w:r>
      <w:r w:rsidRPr="003F3A95">
        <w:rPr>
          <w:rFonts w:ascii="Arial" w:eastAsia="Lucida Sans Unicode" w:hAnsi="Arial" w:cs="Arial"/>
          <w:snapToGrid w:val="0"/>
          <w:color w:val="000000" w:themeColor="text1"/>
          <w:kern w:val="1"/>
          <w:sz w:val="18"/>
          <w:szCs w:val="18"/>
          <w:lang w:eastAsia="hi-IN" w:bidi="hi-IN"/>
        </w:rPr>
        <w:t xml:space="preserve"> </w:t>
      </w:r>
      <w:r w:rsidR="002221AB" w:rsidRPr="003F3A95">
        <w:rPr>
          <w:rFonts w:ascii="Arial" w:eastAsia="Lucida Sans Unicode" w:hAnsi="Arial" w:cs="Arial"/>
          <w:snapToGrid w:val="0"/>
          <w:color w:val="000000" w:themeColor="text1"/>
          <w:kern w:val="1"/>
          <w:sz w:val="18"/>
          <w:szCs w:val="18"/>
          <w:lang w:eastAsia="hi-IN" w:bidi="hi-IN"/>
        </w:rPr>
        <w:t xml:space="preserve"> </w:t>
      </w:r>
    </w:p>
    <w:p w14:paraId="3B12A383" w14:textId="77777777" w:rsidR="00D87AD0" w:rsidRPr="003F3A95" w:rsidRDefault="00D87AD0" w:rsidP="003F3A95">
      <w:pPr>
        <w:widowControl w:val="0"/>
        <w:numPr>
          <w:ilvl w:val="0"/>
          <w:numId w:val="2"/>
        </w:numPr>
        <w:suppressAutoHyphens/>
        <w:spacing w:after="0" w:line="360" w:lineRule="auto"/>
        <w:ind w:left="357" w:hanging="357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Usługa dozoru wykonywana będzie zgodnie z procedurami ochrony i wytycznymi Zamawiającego uzgodnionymi z Wykonawcą oraz z uwzględnieniem obowiązujących przepisów, w tym przepisów ustawy z dnia 22 sierpnia 1997 r. o ochronie osób i mienia.</w:t>
      </w:r>
    </w:p>
    <w:p w14:paraId="55179E92" w14:textId="77777777" w:rsidR="00D87AD0" w:rsidRPr="003F3A95" w:rsidRDefault="00D87AD0" w:rsidP="003F3A95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Strony ustalają, że Wykonawca wykona przedmiot niniejszej Umowy z zachowaniem należytej staranności, przy pełnym wykorzystaniu posiadanej wiedzy oraz doświadczenia życiowego i zawodowego.</w:t>
      </w:r>
    </w:p>
    <w:p w14:paraId="062B39E8" w14:textId="77777777" w:rsidR="00D87AD0" w:rsidRPr="003F3A95" w:rsidRDefault="00D87AD0" w:rsidP="003F3A95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Wykonawca oświadcza, że poza personelem posiadającym odpowiednie kwalifikacje dysponuje również sprzętem niezbędnym do należytego wykonania umowy.</w:t>
      </w:r>
    </w:p>
    <w:p w14:paraId="43593E37" w14:textId="77777777" w:rsidR="00EB2130" w:rsidRPr="003F3A95" w:rsidRDefault="00EB2130" w:rsidP="003F3A95">
      <w:pPr>
        <w:numPr>
          <w:ilvl w:val="0"/>
          <w:numId w:val="2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Strony postanawiają, że uprawnionymi do reprezentowania stron i odpowiedzialnymi za realizację przedmiotu umowy są:</w:t>
      </w:r>
    </w:p>
    <w:p w14:paraId="51B4A204" w14:textId="77777777" w:rsidR="00EB2130" w:rsidRPr="003F3A95" w:rsidRDefault="00EB2130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z ramienia Zamawiającego …………………………………………………………………………………………</w:t>
      </w:r>
    </w:p>
    <w:p w14:paraId="19B84BB9" w14:textId="77777777" w:rsidR="00EB2130" w:rsidRPr="003F3A95" w:rsidRDefault="00EB2130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z ramienia Wykonawcy: ………………………………………………………………………………..……………</w:t>
      </w:r>
    </w:p>
    <w:p w14:paraId="4E3DAAA2" w14:textId="77777777" w:rsidR="002F4CDB" w:rsidRPr="003F3A95" w:rsidRDefault="002F4CDB" w:rsidP="003F3A95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Strony zobowiązują się do prowadzenia współpracy w zakresie oceny pracy służb ochrony oraz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br/>
        <w:t>w zakresie stanu zabezpieczenia Obiektu Zamawiającego.</w:t>
      </w:r>
    </w:p>
    <w:p w14:paraId="2EC7EC0F" w14:textId="77777777" w:rsidR="00EB2130" w:rsidRPr="003F3A95" w:rsidRDefault="00EB2130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</w:p>
    <w:p w14:paraId="46B7C1CF" w14:textId="77777777" w:rsidR="00EB2130" w:rsidRPr="003F3A95" w:rsidRDefault="00EB2130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>§ 2</w:t>
      </w:r>
    </w:p>
    <w:p w14:paraId="29551A68" w14:textId="7E99E027" w:rsidR="0082627A" w:rsidRPr="006238AD" w:rsidRDefault="0078530D" w:rsidP="006238AD">
      <w:pPr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18"/>
          <w:szCs w:val="18"/>
          <w:lang w:eastAsia="en-US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9973AF" w:rsidRPr="006238AD">
        <w:rPr>
          <w:rFonts w:ascii="Arial" w:eastAsiaTheme="minorHAnsi" w:hAnsi="Arial" w:cs="Arial"/>
          <w:color w:val="000000" w:themeColor="text1"/>
          <w:sz w:val="18"/>
          <w:szCs w:val="18"/>
          <w:lang w:eastAsia="en-US"/>
        </w:rPr>
        <w:t xml:space="preserve">Zamawiający powierza, a Wykonawca przyjmuje do wykonania obowiązek prowadzenia fizycznego dozoru Obiektów na podstawie koncesji na działalność gospodarczą w zakresie ochrony osób i mienia nr </w:t>
      </w:r>
      <w:r w:rsidR="009973AF" w:rsidRPr="006238AD">
        <w:rPr>
          <w:rFonts w:ascii="Arial" w:eastAsiaTheme="minorHAnsi" w:hAnsi="Arial" w:cs="Arial"/>
          <w:color w:val="000000" w:themeColor="text1"/>
          <w:sz w:val="18"/>
          <w:szCs w:val="18"/>
          <w:lang w:eastAsia="en-US"/>
        </w:rPr>
        <w:lastRenderedPageBreak/>
        <w:t>…………………, wydanej ………………….. zgodnie ze złożoną ofertą, będącą integralną częścią umowy.</w:t>
      </w:r>
    </w:p>
    <w:p w14:paraId="40E2C154" w14:textId="77777777" w:rsidR="0082627A" w:rsidRPr="003F3A95" w:rsidRDefault="0082627A" w:rsidP="003F3A95">
      <w:pPr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Theme="minorHAnsi" w:hAnsi="Arial" w:cs="Arial"/>
          <w:color w:val="000000" w:themeColor="text1"/>
          <w:sz w:val="18"/>
          <w:szCs w:val="18"/>
          <w:lang w:eastAsia="en-US"/>
        </w:rPr>
        <w:t xml:space="preserve">Wykonawca do realizacji umowy zapewni min. jedną osobę do ochrony w systemie 24 godzinnym siedem dni w tygodniu, oraz dodatkową jedną osobę w systemie dziennym tj, od godz. </w:t>
      </w:r>
      <w:r w:rsidR="002221AB" w:rsidRPr="003F3A95">
        <w:rPr>
          <w:rFonts w:ascii="Arial" w:eastAsiaTheme="minorHAnsi" w:hAnsi="Arial" w:cs="Arial"/>
          <w:color w:val="000000" w:themeColor="text1"/>
          <w:sz w:val="18"/>
          <w:szCs w:val="18"/>
          <w:lang w:eastAsia="en-US"/>
        </w:rPr>
        <w:t>7:30</w:t>
      </w:r>
      <w:r w:rsidRPr="003F3A95">
        <w:rPr>
          <w:rFonts w:ascii="Arial" w:eastAsiaTheme="minorHAnsi" w:hAnsi="Arial" w:cs="Arial"/>
          <w:color w:val="000000" w:themeColor="text1"/>
          <w:sz w:val="18"/>
          <w:szCs w:val="18"/>
          <w:lang w:eastAsia="en-US"/>
        </w:rPr>
        <w:t xml:space="preserve"> do 1</w:t>
      </w:r>
      <w:r w:rsidR="002221AB" w:rsidRPr="003F3A95">
        <w:rPr>
          <w:rFonts w:ascii="Arial" w:eastAsiaTheme="minorHAnsi" w:hAnsi="Arial" w:cs="Arial"/>
          <w:color w:val="000000" w:themeColor="text1"/>
          <w:sz w:val="18"/>
          <w:szCs w:val="18"/>
          <w:lang w:eastAsia="en-US"/>
        </w:rPr>
        <w:t>5</w:t>
      </w:r>
      <w:r w:rsidRPr="003F3A95">
        <w:rPr>
          <w:rFonts w:ascii="Arial" w:eastAsiaTheme="minorHAnsi" w:hAnsi="Arial" w:cs="Arial"/>
          <w:color w:val="000000" w:themeColor="text1"/>
          <w:sz w:val="18"/>
          <w:szCs w:val="18"/>
          <w:lang w:eastAsia="en-US"/>
        </w:rPr>
        <w:t>.</w:t>
      </w:r>
      <w:r w:rsidR="002221AB" w:rsidRPr="003F3A95">
        <w:rPr>
          <w:rFonts w:ascii="Arial" w:eastAsiaTheme="minorHAnsi" w:hAnsi="Arial" w:cs="Arial"/>
          <w:color w:val="000000" w:themeColor="text1"/>
          <w:sz w:val="18"/>
          <w:szCs w:val="18"/>
          <w:lang w:eastAsia="en-US"/>
        </w:rPr>
        <w:t>3</w:t>
      </w:r>
      <w:r w:rsidRPr="003F3A95">
        <w:rPr>
          <w:rFonts w:ascii="Arial" w:eastAsiaTheme="minorHAnsi" w:hAnsi="Arial" w:cs="Arial"/>
          <w:color w:val="000000" w:themeColor="text1"/>
          <w:sz w:val="18"/>
          <w:szCs w:val="18"/>
          <w:lang w:eastAsia="en-US"/>
        </w:rPr>
        <w:t>0 w dniach pracy urzędu.</w:t>
      </w:r>
    </w:p>
    <w:p w14:paraId="561F7A2C" w14:textId="77777777" w:rsidR="00C172A4" w:rsidRPr="003F3A95" w:rsidRDefault="00C172A4" w:rsidP="003F3A95">
      <w:pPr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Świadczenie usług dozoru polega na wypełnianiu przez Wykonawcę obowiązków wynikających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br/>
        <w:t>z niniejszej umowy w zakresie ochrony Obiektu</w:t>
      </w:r>
      <w:r w:rsidRPr="003F3A95">
        <w:rPr>
          <w:rFonts w:ascii="Arial" w:eastAsia="Times New Roman" w:hAnsi="Arial" w:cs="Arial"/>
          <w:b/>
          <w:color w:val="000000" w:themeColor="text1"/>
          <w:sz w:val="18"/>
          <w:szCs w:val="18"/>
        </w:rPr>
        <w:t xml:space="preserve">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przed</w:t>
      </w:r>
      <w:r w:rsidRPr="003F3A95">
        <w:rPr>
          <w:rFonts w:ascii="Arial" w:eastAsia="Times New Roman" w:hAnsi="Arial" w:cs="Arial"/>
          <w:b/>
          <w:color w:val="000000" w:themeColor="text1"/>
          <w:sz w:val="18"/>
          <w:szCs w:val="18"/>
        </w:rPr>
        <w:t xml:space="preserve">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zniszczeniem i zaborem oraz działaniem osób, które zmierzają do naruszenia przepisów porządkowych, obowiązujących na ich terenie.</w:t>
      </w:r>
    </w:p>
    <w:p w14:paraId="109ECED7" w14:textId="77777777" w:rsidR="00C172A4" w:rsidRPr="003F3A95" w:rsidRDefault="00C172A4" w:rsidP="003F3A95">
      <w:pPr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Wykonawca </w:t>
      </w:r>
      <w:bookmarkStart w:id="0" w:name="_Hlk118485330"/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nie później niż na 3 dni przed rozpoczęciem świadczenia usług </w:t>
      </w:r>
      <w:bookmarkEnd w:id="0"/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przedłoży Zamawiającemu listę osób przeznaczonych do realizacji niniejszej umowy, z wyszczególnieniem wykonywanych przez nie czynności </w:t>
      </w:r>
      <w:r w:rsidR="000A23AC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br/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i zakresu odpowiedzialności oraz wymiaru czasu pracy.</w:t>
      </w:r>
    </w:p>
    <w:p w14:paraId="3771D450" w14:textId="77777777" w:rsidR="000A23AC" w:rsidRPr="003F3A95" w:rsidRDefault="000A23AC" w:rsidP="003F3A95">
      <w:pPr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Wykonawca wyznaczy osobę, zwaną Koordynatorem, która będzie pełnić stały nadzór nad pracą wszystkich osób wykonujących usługi ochrony będących przedmiotem Zamówienia. Koordynator będzie utrzymywać bezpośredni, stały kontakt z przedstawicielem Zamawiającego</w:t>
      </w:r>
    </w:p>
    <w:p w14:paraId="24EAE279" w14:textId="77777777" w:rsidR="009973AF" w:rsidRPr="003F3A95" w:rsidRDefault="00C172A4" w:rsidP="003F3A95">
      <w:pPr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S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>zczegółowy zakres czynności dla pracowników Wykonawcy stanowi załącznik nr 1 do niniejszej umowy.</w:t>
      </w:r>
    </w:p>
    <w:p w14:paraId="61FEF487" w14:textId="77777777" w:rsidR="00EB2130" w:rsidRPr="003F3A95" w:rsidRDefault="009973AF" w:rsidP="003F3A95">
      <w:pPr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W ramach realizacji umowy Wykonawca wypełnia swoje obowiązki w szczególności poprzez zapewnienie </w:t>
      </w:r>
      <w:r w:rsidR="00EB2130" w:rsidRPr="003F3A95">
        <w:rPr>
          <w:rFonts w:ascii="Arial" w:hAnsi="Arial" w:cs="Arial"/>
          <w:b/>
          <w:color w:val="000000" w:themeColor="text1"/>
          <w:sz w:val="18"/>
          <w:szCs w:val="18"/>
        </w:rPr>
        <w:t>pracowników ochrony</w:t>
      </w: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 xml:space="preserve"> którzy</w:t>
      </w:r>
      <w:r w:rsidR="00EB2130" w:rsidRPr="003F3A95">
        <w:rPr>
          <w:rFonts w:ascii="Arial" w:hAnsi="Arial" w:cs="Arial"/>
          <w:b/>
          <w:color w:val="000000" w:themeColor="text1"/>
          <w:sz w:val="18"/>
          <w:szCs w:val="18"/>
        </w:rPr>
        <w:t>:</w:t>
      </w:r>
    </w:p>
    <w:p w14:paraId="0CF7BE35" w14:textId="77777777" w:rsidR="00EB2130" w:rsidRPr="003F3A95" w:rsidRDefault="00EB2130" w:rsidP="003F3A95">
      <w:pPr>
        <w:numPr>
          <w:ilvl w:val="3"/>
          <w:numId w:val="7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hanging="255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9973AF" w:rsidRPr="003F3A95">
        <w:rPr>
          <w:rFonts w:ascii="Arial" w:hAnsi="Arial" w:cs="Arial"/>
          <w:color w:val="000000" w:themeColor="text1"/>
          <w:sz w:val="18"/>
          <w:szCs w:val="18"/>
        </w:rPr>
        <w:t>będą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wyposażeni w niezbędny sprzęt i wyposażenie indywidualne, w tym środki łączności,</w:t>
      </w:r>
    </w:p>
    <w:p w14:paraId="17489E98" w14:textId="77777777" w:rsidR="00EB2130" w:rsidRPr="003F3A95" w:rsidRDefault="00191CB7" w:rsidP="003F3A95">
      <w:pPr>
        <w:numPr>
          <w:ilvl w:val="3"/>
          <w:numId w:val="7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hanging="255"/>
        <w:jc w:val="both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są 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 xml:space="preserve"> niekarani</w:t>
      </w:r>
      <w:r w:rsidR="002221AB" w:rsidRPr="003F3A95">
        <w:rPr>
          <w:rFonts w:ascii="Arial" w:hAnsi="Arial" w:cs="Arial"/>
          <w:color w:val="000000" w:themeColor="text1"/>
          <w:sz w:val="18"/>
          <w:szCs w:val="18"/>
        </w:rPr>
        <w:t>,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2221AB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57F8EE8E" w14:textId="77777777" w:rsidR="00EB2130" w:rsidRPr="003F3A95" w:rsidRDefault="00191CB7" w:rsidP="003F3A95">
      <w:pPr>
        <w:numPr>
          <w:ilvl w:val="3"/>
          <w:numId w:val="7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hanging="255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będą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 xml:space="preserve"> przeszkoleni w zakresie świadczenia usług </w:t>
      </w:r>
      <w:r w:rsidR="0059283C" w:rsidRPr="003F3A95">
        <w:rPr>
          <w:rFonts w:ascii="Arial" w:hAnsi="Arial" w:cs="Arial"/>
          <w:color w:val="000000" w:themeColor="text1"/>
          <w:sz w:val="18"/>
          <w:szCs w:val="18"/>
        </w:rPr>
        <w:t>portierskich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>, kontaktu  z klientem, savoir-vire, higieny pracy, aktualnych przepisów BHP i ppoż., udzielania pierwszej pomocy,</w:t>
      </w:r>
    </w:p>
    <w:p w14:paraId="03E4A66A" w14:textId="77777777" w:rsidR="00EB2130" w:rsidRPr="003F3A95" w:rsidRDefault="00191CB7" w:rsidP="003F3A95">
      <w:pPr>
        <w:numPr>
          <w:ilvl w:val="3"/>
          <w:numId w:val="7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hanging="255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będą 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>umundurowani w sposób schludny, jednolity, wypo</w:t>
      </w:r>
      <w:r w:rsidR="00C172A4" w:rsidRPr="003F3A95">
        <w:rPr>
          <w:rFonts w:ascii="Arial" w:hAnsi="Arial" w:cs="Arial"/>
          <w:color w:val="000000" w:themeColor="text1"/>
          <w:sz w:val="18"/>
          <w:szCs w:val="18"/>
        </w:rPr>
        <w:t>sażeni w imienne identyfikatory.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75D0E867" w14:textId="77777777" w:rsidR="00EB2130" w:rsidRPr="003F3A95" w:rsidRDefault="00C172A4" w:rsidP="003F3A95">
      <w:pPr>
        <w:pStyle w:val="Akapitzlist"/>
        <w:numPr>
          <w:ilvl w:val="0"/>
          <w:numId w:val="17"/>
        </w:numPr>
        <w:tabs>
          <w:tab w:val="clear" w:pos="0"/>
          <w:tab w:val="num" w:pos="284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D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>ane osobowe pracowników, którzy będą wykonywali usługę ochrony, w tym uprawnienia do wykonywania ochrony i zapytanie o niekaralność, udostępniane będą na wniosek Zamawiającemu.</w:t>
      </w:r>
    </w:p>
    <w:p w14:paraId="6A70A496" w14:textId="77777777" w:rsidR="000A23AC" w:rsidRPr="003F3A95" w:rsidRDefault="000A23AC" w:rsidP="003F3A95">
      <w:pPr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W uzasadnionych przypadkach ze względu na zakres i charakter przedmiotu umowy, związany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br/>
        <w:t xml:space="preserve">z dostępem do pomieszczeń Zamawiającego, Zamawiający zastrzega sobie prawo wglądu i wprowadzenia zmian w doborze pracowników zatrudnionych do wykonania usług będących przedmiotem umowy. </w:t>
      </w:r>
    </w:p>
    <w:p w14:paraId="7E67015B" w14:textId="77777777" w:rsidR="000A23AC" w:rsidRPr="003F3A95" w:rsidRDefault="000A23AC" w:rsidP="003F3A95">
      <w:pPr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Zamawiający zastrzega sobie prawo akceptacji pracowników Wykonawcy skierowanych do ochrony obiektu, jak również oceny ich pracy włącznie ze składaniem pisemnych wniosków o ich zmianę. Wniosek o zmianę pracownika Wykonawca uwzględnia w terminie jednego tygodnia od dnia jego zgłoszenia. Wniosek nie wymaga uzasadnienia.</w:t>
      </w:r>
    </w:p>
    <w:p w14:paraId="50ABEB5B" w14:textId="77777777" w:rsidR="000A23AC" w:rsidRPr="003F3A95" w:rsidRDefault="000A23AC" w:rsidP="003F3A95">
      <w:pPr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Pracownicy ochrony, podlegają bezpośrednio Wykonawcy. Zamawiający (upoważniony przez niego pracownik) ma prawo wydać pracownikom Wykonawcy specjalne dyspozycje z pominięciem Wykonawcy, jeżeli mieszczą się one w przedmiocie umowy i nie kolidują z przepisami prawa oraz nie wpływają ujemnie na jakość wykonywanej usługi.</w:t>
      </w:r>
    </w:p>
    <w:p w14:paraId="6E70E017" w14:textId="77777777" w:rsidR="00191CB7" w:rsidRPr="003F3A95" w:rsidRDefault="00EB2130" w:rsidP="003F3A95">
      <w:pPr>
        <w:pStyle w:val="Akapitzlist"/>
        <w:numPr>
          <w:ilvl w:val="0"/>
          <w:numId w:val="17"/>
        </w:numPr>
        <w:tabs>
          <w:tab w:val="clear" w:pos="0"/>
          <w:tab w:val="left" w:pos="142"/>
          <w:tab w:val="num" w:pos="284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Wykonawca odpowiada jak za własne działania lub zaniechania osób, którym powierzył lub za pomocą których wykonuje c</w:t>
      </w:r>
      <w:r w:rsidR="00191CB7" w:rsidRPr="003F3A95">
        <w:rPr>
          <w:rFonts w:ascii="Arial" w:hAnsi="Arial" w:cs="Arial"/>
          <w:color w:val="000000" w:themeColor="text1"/>
          <w:sz w:val="18"/>
          <w:szCs w:val="18"/>
        </w:rPr>
        <w:t>zynności objęte niniejszą umową</w:t>
      </w:r>
    </w:p>
    <w:p w14:paraId="7B51D0FB" w14:textId="77777777" w:rsidR="00191CB7" w:rsidRPr="003F3A95" w:rsidRDefault="00EB2130" w:rsidP="003F3A95">
      <w:pPr>
        <w:pStyle w:val="Akapitzlist"/>
        <w:numPr>
          <w:ilvl w:val="0"/>
          <w:numId w:val="17"/>
        </w:numPr>
        <w:tabs>
          <w:tab w:val="clear" w:pos="0"/>
          <w:tab w:val="left" w:pos="142"/>
          <w:tab w:val="num" w:pos="284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Wykonawca odpowiada za staranne przestrzeganie przez osoby zatrudnione do wykonania niniejszej umowy zakresu obowiązków związanych z wykonaniem przedmiotu umowy.</w:t>
      </w:r>
    </w:p>
    <w:p w14:paraId="0CCB2C7D" w14:textId="77777777" w:rsidR="0021220A" w:rsidRPr="003F3A95" w:rsidRDefault="0021220A" w:rsidP="003F3A95">
      <w:pPr>
        <w:pStyle w:val="Akapitzlist"/>
        <w:numPr>
          <w:ilvl w:val="0"/>
          <w:numId w:val="17"/>
        </w:numPr>
        <w:tabs>
          <w:tab w:val="clear" w:pos="0"/>
          <w:tab w:val="left" w:pos="142"/>
          <w:tab w:val="num" w:pos="284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Wykonawca zobowiązuje się, że osoby wykonujące czynności  tj. bezpośrednio pełniące dyżury ochrony (w tym usługi informacyjne i monitoringu) w zakresie realizacji zamówienia, będą zatrudnione na podstawie umowy o pracę w rozumieniu przepisów ustawy z dnia 26.06.1974 r. – Kodeks pracy.</w:t>
      </w:r>
    </w:p>
    <w:p w14:paraId="69768243" w14:textId="77777777" w:rsidR="0021220A" w:rsidRPr="003F3A95" w:rsidRDefault="0021220A" w:rsidP="003F3A95">
      <w:pPr>
        <w:pStyle w:val="Akapitzlist"/>
        <w:numPr>
          <w:ilvl w:val="0"/>
          <w:numId w:val="17"/>
        </w:numPr>
        <w:tabs>
          <w:tab w:val="clear" w:pos="0"/>
          <w:tab w:val="left" w:pos="142"/>
          <w:tab w:val="num" w:pos="284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Dla udokumentowania wymogu określonego w ust. </w:t>
      </w:r>
      <w:r w:rsidR="00D221D7" w:rsidRPr="003F3A95">
        <w:rPr>
          <w:rFonts w:ascii="Arial" w:hAnsi="Arial" w:cs="Arial"/>
          <w:color w:val="000000" w:themeColor="text1"/>
          <w:sz w:val="18"/>
          <w:szCs w:val="18"/>
        </w:rPr>
        <w:t>14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, Wykonawca przedstawi Zamawiającemu nie później niż na 3 dni przed rozpoczęciem świadczenia usług wykaz osób zatrudnion</w:t>
      </w:r>
      <w:r w:rsidR="00D221D7" w:rsidRPr="003F3A95">
        <w:rPr>
          <w:rFonts w:ascii="Arial" w:hAnsi="Arial" w:cs="Arial"/>
          <w:color w:val="000000" w:themeColor="text1"/>
          <w:sz w:val="18"/>
          <w:szCs w:val="18"/>
        </w:rPr>
        <w:t>y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ch przy realizacji zamówienia na podstawie umowy o pracę wraz z wskazaniem czynności, jakie będą one wykonywać. Następnie na każde pisemne wezwanie Zamawiającego, Wykonawca będzie zobligowany przedstawić wykaz osób i zanonimizowane dokumenty potwierdzające i</w:t>
      </w:r>
      <w:r w:rsidR="00D221D7" w:rsidRPr="003F3A95">
        <w:rPr>
          <w:rFonts w:ascii="Arial" w:hAnsi="Arial" w:cs="Arial"/>
          <w:color w:val="000000" w:themeColor="text1"/>
          <w:sz w:val="18"/>
          <w:szCs w:val="18"/>
        </w:rPr>
        <w:t>ch zatrudnienie na umowę o pracę przy wyznaczonych czynnościach zamówienia.</w:t>
      </w:r>
    </w:p>
    <w:p w14:paraId="02702FCB" w14:textId="77777777" w:rsidR="00D221D7" w:rsidRPr="003F3A95" w:rsidRDefault="00D221D7" w:rsidP="003F3A95">
      <w:pPr>
        <w:pStyle w:val="Akapitzlist"/>
        <w:numPr>
          <w:ilvl w:val="0"/>
          <w:numId w:val="17"/>
        </w:numPr>
        <w:tabs>
          <w:tab w:val="clear" w:pos="0"/>
          <w:tab w:val="left" w:pos="142"/>
          <w:tab w:val="num" w:pos="284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W przypadku konieczności wprowadzenia zmian wśród osób, o których mowa w ust. </w:t>
      </w:r>
      <w:r w:rsidR="0059283C" w:rsidRPr="003F3A95">
        <w:rPr>
          <w:rFonts w:ascii="Arial" w:hAnsi="Arial" w:cs="Arial"/>
          <w:color w:val="000000" w:themeColor="text1"/>
          <w:sz w:val="18"/>
          <w:szCs w:val="18"/>
        </w:rPr>
        <w:t>14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9816D5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Wykonawca w terminie</w:t>
      </w:r>
      <w:r w:rsidR="00A54D6D" w:rsidRPr="003F3A95">
        <w:rPr>
          <w:rFonts w:ascii="Arial" w:hAnsi="Arial" w:cs="Arial"/>
          <w:color w:val="000000" w:themeColor="text1"/>
          <w:sz w:val="18"/>
          <w:szCs w:val="18"/>
        </w:rPr>
        <w:t xml:space="preserve"> do 3 dni roboczych od dnia zdarzenia, przedłoży Zamawi</w:t>
      </w:r>
      <w:r w:rsidR="009816D5" w:rsidRPr="003F3A95">
        <w:rPr>
          <w:rFonts w:ascii="Arial" w:hAnsi="Arial" w:cs="Arial"/>
          <w:color w:val="000000" w:themeColor="text1"/>
          <w:sz w:val="18"/>
          <w:szCs w:val="18"/>
        </w:rPr>
        <w:t>a</w:t>
      </w:r>
      <w:r w:rsidR="00A54D6D" w:rsidRPr="003F3A95">
        <w:rPr>
          <w:rFonts w:ascii="Arial" w:hAnsi="Arial" w:cs="Arial"/>
          <w:color w:val="000000" w:themeColor="text1"/>
          <w:sz w:val="18"/>
          <w:szCs w:val="18"/>
        </w:rPr>
        <w:t xml:space="preserve">jącemu zaktualizowany wykaz, o którym mowa </w:t>
      </w:r>
      <w:r w:rsidR="009816D5" w:rsidRPr="003F3A95">
        <w:rPr>
          <w:rFonts w:ascii="Arial" w:hAnsi="Arial" w:cs="Arial"/>
          <w:color w:val="000000" w:themeColor="text1"/>
          <w:sz w:val="18"/>
          <w:szCs w:val="18"/>
        </w:rPr>
        <w:t xml:space="preserve">w </w:t>
      </w:r>
      <w:r w:rsidR="009816D5" w:rsidRPr="003F3A95">
        <w:rPr>
          <w:rFonts w:ascii="Arial" w:hAnsi="Arial" w:cs="Arial"/>
          <w:color w:val="000000" w:themeColor="text1"/>
          <w:sz w:val="18"/>
          <w:szCs w:val="18"/>
        </w:rPr>
        <w:lastRenderedPageBreak/>
        <w:t>ust.</w:t>
      </w:r>
      <w:r w:rsidR="0059283C" w:rsidRPr="003F3A95">
        <w:rPr>
          <w:rFonts w:ascii="Arial" w:hAnsi="Arial" w:cs="Arial"/>
          <w:color w:val="000000" w:themeColor="text1"/>
          <w:sz w:val="18"/>
          <w:szCs w:val="18"/>
        </w:rPr>
        <w:t>15</w:t>
      </w:r>
      <w:r w:rsidR="009816D5" w:rsidRPr="003F3A95">
        <w:rPr>
          <w:rFonts w:ascii="Arial" w:hAnsi="Arial" w:cs="Arial"/>
          <w:color w:val="000000" w:themeColor="text1"/>
          <w:sz w:val="18"/>
          <w:szCs w:val="18"/>
        </w:rPr>
        <w:t>, a na wezwanie Zamawiającego także dokumenty określone w ust. 14. Forma zatrudnienia nowych osób nie może ulec zmianie.</w:t>
      </w:r>
    </w:p>
    <w:p w14:paraId="24E61DFE" w14:textId="77777777" w:rsidR="009816D5" w:rsidRPr="003F3A95" w:rsidRDefault="009816D5" w:rsidP="003F3A95">
      <w:pPr>
        <w:pStyle w:val="Akapitzlist"/>
        <w:numPr>
          <w:ilvl w:val="0"/>
          <w:numId w:val="17"/>
        </w:numPr>
        <w:tabs>
          <w:tab w:val="clear" w:pos="0"/>
          <w:tab w:val="left" w:pos="142"/>
          <w:tab w:val="num" w:pos="284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Obowiązek o którym mowa w ust. 14-16 dotyczy także podwykonawcy realizującego zadanie objęte niniejszą umową.</w:t>
      </w:r>
    </w:p>
    <w:p w14:paraId="2B19694D" w14:textId="77777777" w:rsidR="000A23AC" w:rsidRPr="003F3A95" w:rsidRDefault="00EB2130" w:rsidP="003F3A95">
      <w:pPr>
        <w:pStyle w:val="Akapitzlist"/>
        <w:numPr>
          <w:ilvl w:val="0"/>
          <w:numId w:val="17"/>
        </w:numPr>
        <w:tabs>
          <w:tab w:val="clear" w:pos="0"/>
          <w:tab w:val="left" w:pos="142"/>
          <w:tab w:val="num" w:pos="284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Wykonawca </w:t>
      </w:r>
      <w:r w:rsidR="000A23AC" w:rsidRPr="003F3A95">
        <w:rPr>
          <w:rFonts w:ascii="Arial" w:hAnsi="Arial" w:cs="Arial"/>
          <w:color w:val="000000" w:themeColor="text1"/>
          <w:sz w:val="18"/>
          <w:szCs w:val="18"/>
        </w:rPr>
        <w:t>zobowiązuje się do:</w:t>
      </w:r>
    </w:p>
    <w:p w14:paraId="08E97928" w14:textId="77777777" w:rsidR="00191CB7" w:rsidRPr="003F3A95" w:rsidRDefault="00EB2130" w:rsidP="003F3A95">
      <w:pPr>
        <w:pStyle w:val="Akapitzlist"/>
        <w:numPr>
          <w:ilvl w:val="0"/>
          <w:numId w:val="19"/>
        </w:numPr>
        <w:tabs>
          <w:tab w:val="clear" w:pos="0"/>
          <w:tab w:val="left" w:pos="567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568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informowania o zdarzeniach i utrudnieniach mających wpływ na wykonywanie obowiązków umowy.</w:t>
      </w:r>
    </w:p>
    <w:p w14:paraId="7FD9A043" w14:textId="77777777" w:rsidR="000A23AC" w:rsidRPr="003F3A95" w:rsidRDefault="00EB2130" w:rsidP="003F3A95">
      <w:pPr>
        <w:pStyle w:val="Akapitzlist"/>
        <w:numPr>
          <w:ilvl w:val="0"/>
          <w:numId w:val="19"/>
        </w:numPr>
        <w:tabs>
          <w:tab w:val="clear" w:pos="0"/>
          <w:tab w:val="left" w:pos="567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568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zapewnienia ciągłości prowadzenia usługi będącej przedmiotem umowy oraz zmian w zespole pracowników w trybie natychmiasto</w:t>
      </w:r>
      <w:r w:rsidR="000A23AC" w:rsidRPr="003F3A95">
        <w:rPr>
          <w:rFonts w:ascii="Arial" w:hAnsi="Arial" w:cs="Arial"/>
          <w:color w:val="000000" w:themeColor="text1"/>
          <w:sz w:val="18"/>
          <w:szCs w:val="18"/>
        </w:rPr>
        <w:t>wym w razie takiej konieczności,</w:t>
      </w:r>
    </w:p>
    <w:p w14:paraId="5AE61509" w14:textId="77777777" w:rsidR="00191CB7" w:rsidRPr="003F3A95" w:rsidRDefault="000A23AC" w:rsidP="003F3A95">
      <w:pPr>
        <w:pStyle w:val="Akapitzlist"/>
        <w:numPr>
          <w:ilvl w:val="0"/>
          <w:numId w:val="19"/>
        </w:numPr>
        <w:tabs>
          <w:tab w:val="clear" w:pos="0"/>
          <w:tab w:val="left" w:pos="567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niezwłocznego usuwania wszelkich stwierdzonych przez Zamawiającego nieprawidłowości</w:t>
      </w:r>
    </w:p>
    <w:p w14:paraId="47C1ED49" w14:textId="77777777" w:rsidR="000A23AC" w:rsidRPr="003F3A95" w:rsidRDefault="000A23AC" w:rsidP="003F3A95">
      <w:pPr>
        <w:pStyle w:val="Akapitzlist"/>
        <w:numPr>
          <w:ilvl w:val="0"/>
          <w:numId w:val="19"/>
        </w:numPr>
        <w:tabs>
          <w:tab w:val="clear" w:pos="0"/>
          <w:tab w:val="left" w:pos="567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z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>apew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nienia 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>na obszarze objętym realizacj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ą przedmiotu zamówienia należytego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 xml:space="preserve"> ład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u, porządku i</w:t>
      </w:r>
      <w:r w:rsidR="00EB2130" w:rsidRPr="003F3A95">
        <w:rPr>
          <w:rFonts w:ascii="Arial" w:hAnsi="Arial" w:cs="Arial"/>
          <w:color w:val="000000" w:themeColor="text1"/>
          <w:sz w:val="18"/>
          <w:szCs w:val="18"/>
        </w:rPr>
        <w:t xml:space="preserve"> przes</w:t>
      </w:r>
      <w:r w:rsidR="00191CB7" w:rsidRPr="003F3A95">
        <w:rPr>
          <w:rFonts w:ascii="Arial" w:hAnsi="Arial" w:cs="Arial"/>
          <w:color w:val="000000" w:themeColor="text1"/>
          <w:sz w:val="18"/>
          <w:szCs w:val="18"/>
        </w:rPr>
        <w:t>trzegani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a przepisów BHP i ppoż.</w:t>
      </w:r>
    </w:p>
    <w:p w14:paraId="75B8DC63" w14:textId="77777777" w:rsidR="000A23AC" w:rsidRPr="003F3A95" w:rsidRDefault="000A23AC" w:rsidP="003F3A95">
      <w:pPr>
        <w:pStyle w:val="Akapitzlist"/>
        <w:numPr>
          <w:ilvl w:val="0"/>
          <w:numId w:val="19"/>
        </w:numPr>
        <w:tabs>
          <w:tab w:val="clear" w:pos="0"/>
          <w:tab w:val="left" w:pos="567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eastAsiaTheme="minorEastAsia" w:hAnsi="Arial" w:cs="Arial"/>
          <w:color w:val="000000" w:themeColor="text1"/>
          <w:sz w:val="18"/>
          <w:szCs w:val="18"/>
        </w:rPr>
        <w:t>informowania o zdarzeniach i utrudnieniach mających wpływ na wykonywanie obowiązków umowy.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4FEBBE1F" w14:textId="77777777" w:rsidR="00191CB7" w:rsidRPr="003F3A95" w:rsidRDefault="00EB2130" w:rsidP="003F3A95">
      <w:pPr>
        <w:pStyle w:val="Akapitzlist"/>
        <w:numPr>
          <w:ilvl w:val="0"/>
          <w:numId w:val="17"/>
        </w:numPr>
        <w:tabs>
          <w:tab w:val="clear" w:pos="0"/>
          <w:tab w:val="left" w:pos="142"/>
          <w:tab w:val="num" w:pos="284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Wykonawca ponosi odpowiedzialność za szkody powstałe w 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>i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mieniu pracowników Zamawiającego, osób trzecich oraz majątku Zamawiającego w związku z realizacj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>a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usług oraz w skutek innych działań osób zatrudnionych przez Wykonawcę. </w:t>
      </w:r>
    </w:p>
    <w:p w14:paraId="21E9845B" w14:textId="77777777" w:rsidR="000A23AC" w:rsidRPr="003F3A95" w:rsidRDefault="009816D5" w:rsidP="003F3A95">
      <w:pPr>
        <w:pStyle w:val="Akapitzlist"/>
        <w:numPr>
          <w:ilvl w:val="0"/>
          <w:numId w:val="17"/>
        </w:numPr>
        <w:tabs>
          <w:tab w:val="clear" w:pos="0"/>
          <w:tab w:val="left" w:pos="142"/>
          <w:tab w:val="num" w:pos="284"/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</w:t>
      </w:r>
      <w:r w:rsidR="000A23AC" w:rsidRPr="003F3A95">
        <w:rPr>
          <w:rFonts w:ascii="Arial" w:hAnsi="Arial" w:cs="Arial"/>
          <w:color w:val="000000" w:themeColor="text1"/>
          <w:sz w:val="18"/>
          <w:szCs w:val="18"/>
        </w:rPr>
        <w:t>Wykonawca zobowiązuje się wykonywać zobowiązania umowy z należytą starannością.</w:t>
      </w:r>
    </w:p>
    <w:p w14:paraId="227F053D" w14:textId="77777777" w:rsidR="0056125B" w:rsidRPr="003F3A95" w:rsidRDefault="0056125B" w:rsidP="003F3A95">
      <w:pPr>
        <w:pStyle w:val="Akapitzlist"/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142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7DF8A902" w14:textId="77777777" w:rsidR="00C172A4" w:rsidRPr="003F3A95" w:rsidRDefault="00C172A4" w:rsidP="003F3A95">
      <w:pPr>
        <w:pStyle w:val="Akapitzlist"/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142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>§ 3</w:t>
      </w:r>
    </w:p>
    <w:p w14:paraId="7A8E5D61" w14:textId="77777777" w:rsidR="00EB2130" w:rsidRPr="003F3A95" w:rsidRDefault="00EB2130" w:rsidP="003F3A95">
      <w:pPr>
        <w:numPr>
          <w:ilvl w:val="0"/>
          <w:numId w:val="18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Na potrzeby wykonania przedmiotu zamówienia udostępnione zostanie Wykonawcy nieodpłatnie pomieszczenie służbowe – dyżurka.</w:t>
      </w:r>
    </w:p>
    <w:p w14:paraId="42A14FAB" w14:textId="77777777" w:rsidR="00EB2130" w:rsidRPr="003F3A95" w:rsidRDefault="00EB2130" w:rsidP="003F3A95">
      <w:pPr>
        <w:numPr>
          <w:ilvl w:val="0"/>
          <w:numId w:val="18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Zamawiający zapewnia właściwe warunki sanitarno-higieniczne pracy w miejscu prowadzenia usługi, zgodność z przepisami ppoż. i bezpieczeństwa higieny pracy.</w:t>
      </w:r>
    </w:p>
    <w:p w14:paraId="417A2FA8" w14:textId="77777777" w:rsidR="00EB2130" w:rsidRPr="003F3A95" w:rsidRDefault="00EB2130" w:rsidP="003F3A95">
      <w:pPr>
        <w:numPr>
          <w:ilvl w:val="0"/>
          <w:numId w:val="18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Na potrzeby wykonywania przedmiotu zamówienia udostępnion</w:t>
      </w:r>
      <w:r w:rsidR="009816D5" w:rsidRPr="003F3A95">
        <w:rPr>
          <w:rFonts w:ascii="Arial" w:hAnsi="Arial" w:cs="Arial"/>
          <w:color w:val="000000" w:themeColor="text1"/>
          <w:sz w:val="18"/>
          <w:szCs w:val="18"/>
        </w:rPr>
        <w:t xml:space="preserve">e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zostan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>ą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numery telefon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>ów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 w celach służbowych oraz w przypadkach awaryjnych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>.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>P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ołączenia inne niż z siedzibą Wykonawcy, policją, pogotowiem ratunkowym, strażą pożarną oraz innymi służbami ratunkowymi będą jako nieuzasadnione i na podstawie bilingów obciążą Wykonawcę.</w:t>
      </w:r>
    </w:p>
    <w:p w14:paraId="07832663" w14:textId="241E2626" w:rsidR="000A23AC" w:rsidRPr="003F3A95" w:rsidRDefault="00EB2130" w:rsidP="003F3A95">
      <w:pPr>
        <w:numPr>
          <w:ilvl w:val="0"/>
          <w:numId w:val="18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Zamawiający odpowiada za prawidłowy stan techniczny wszystkich pomieszczeń i ich zabezpi</w:t>
      </w:r>
      <w:r w:rsidR="00C172A4" w:rsidRPr="003F3A95">
        <w:rPr>
          <w:rFonts w:ascii="Arial" w:hAnsi="Arial" w:cs="Arial"/>
          <w:color w:val="000000" w:themeColor="text1"/>
          <w:sz w:val="18"/>
          <w:szCs w:val="18"/>
        </w:rPr>
        <w:t>eczeń oraz sprawność działania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:</w:t>
      </w:r>
      <w:r w:rsidR="00C172A4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oświetlenia, zabezpieczeń ppoż., urządzeń alarmowych, monitorujących i telekomunikacyjnych.</w:t>
      </w:r>
    </w:p>
    <w:p w14:paraId="4D645C16" w14:textId="77777777" w:rsidR="000A23AC" w:rsidRPr="003F3A95" w:rsidRDefault="000A23AC" w:rsidP="003F3A95">
      <w:pPr>
        <w:numPr>
          <w:ilvl w:val="0"/>
          <w:numId w:val="18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Zamawiający przy podpisaniu umowy przekaże Wykonawcy obowiązujące u niego Instrukcje bezpieczeństwa pożarowego oraz lokalizacją istotnych węzłów instalacyjnych  (prąd, woda,  energia cieplna, itp.).</w:t>
      </w:r>
    </w:p>
    <w:p w14:paraId="1E2D93B5" w14:textId="77777777" w:rsidR="00C172A4" w:rsidRPr="003F3A95" w:rsidRDefault="00EB2130" w:rsidP="003F3A95">
      <w:pPr>
        <w:numPr>
          <w:ilvl w:val="0"/>
          <w:numId w:val="18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Zamawiający w razie powstania szkody zobowiązany jest nie później niż w następnym dniu roboczym od chwili powzięcia informacji o jej powstaniu, zgłosić powstanie szkody Wykonawcy telefonicznie lub pisemnie, a w przypadku kradzieży także na policję oraz sporządzić protokół z postępowania wyjaśniającego przy udziale Wykonawcy lub osoby przez niego upoważnionych. </w:t>
      </w:r>
    </w:p>
    <w:p w14:paraId="558846D1" w14:textId="77777777" w:rsidR="00EB2130" w:rsidRPr="003F3A95" w:rsidRDefault="00EB2130" w:rsidP="003F3A95">
      <w:pPr>
        <w:numPr>
          <w:ilvl w:val="0"/>
          <w:numId w:val="18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W przypadku stwierdzenia przez Zamawiającego zaniedbań przy wykonywaniu zadań powierzonych niniejszą umową przez pracowników Wykonawcy, 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>z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obowiązany jest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 xml:space="preserve"> do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niezwłoczn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 xml:space="preserve">ego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 xml:space="preserve">pisemnego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zawiadom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>ienia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o tym fakcie  Wykonawcę.</w:t>
      </w:r>
    </w:p>
    <w:p w14:paraId="6811A560" w14:textId="77777777" w:rsidR="00EB2130" w:rsidRPr="003F3A95" w:rsidRDefault="00EB2130" w:rsidP="003F3A95">
      <w:pPr>
        <w:numPr>
          <w:ilvl w:val="0"/>
          <w:numId w:val="18"/>
        </w:numPr>
        <w:tabs>
          <w:tab w:val="left" w:pos="426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Przez nienależyte wykonanie umowy strony rozumieją w szczególności:</w:t>
      </w:r>
    </w:p>
    <w:p w14:paraId="080251D5" w14:textId="77777777" w:rsidR="00EB2130" w:rsidRPr="003F3A95" w:rsidRDefault="00EB2130" w:rsidP="003F3A95">
      <w:pPr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umyślną szkodę wyrządzoną przez pracownika w mieniu Zamawiającego,</w:t>
      </w:r>
    </w:p>
    <w:p w14:paraId="5C0A18D1" w14:textId="77777777" w:rsidR="00EB2130" w:rsidRPr="003F3A95" w:rsidRDefault="00EB2130" w:rsidP="003F3A95">
      <w:pPr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wykonywanie obowiązków przez pracownika </w:t>
      </w:r>
      <w:r w:rsidR="00A25CEA" w:rsidRPr="003F3A95">
        <w:rPr>
          <w:rFonts w:ascii="Arial" w:hAnsi="Arial" w:cs="Arial"/>
          <w:color w:val="000000" w:themeColor="text1"/>
          <w:sz w:val="18"/>
          <w:szCs w:val="18"/>
        </w:rPr>
        <w:t xml:space="preserve"> po spożyciu alkoholu lub innego środka odurzającego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,</w:t>
      </w:r>
    </w:p>
    <w:p w14:paraId="0A66EBDC" w14:textId="77777777" w:rsidR="00EB2130" w:rsidRPr="003F3A95" w:rsidRDefault="00EB2130" w:rsidP="003F3A95">
      <w:pPr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umyślne współdziałanie pracownika ochrony z osobą wyrządzającą szkodę w mieniu Zamawiającego,</w:t>
      </w:r>
    </w:p>
    <w:p w14:paraId="297319E9" w14:textId="77777777" w:rsidR="00EB2130" w:rsidRPr="003F3A95" w:rsidRDefault="00EB2130" w:rsidP="003F3A95">
      <w:pPr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brak reakcji na ustne upomnienia i prośby o interwencję ze strony Zamawiającego,</w:t>
      </w:r>
    </w:p>
    <w:p w14:paraId="3FB5C1F5" w14:textId="77777777" w:rsidR="00EB2130" w:rsidRPr="003F3A95" w:rsidRDefault="00EB2130" w:rsidP="003F3A95">
      <w:pPr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inne działania Wykonawcy przyczyniające się lub stwarzające zagrożenie powstania szkody                                        u Zamawiającego,</w:t>
      </w:r>
    </w:p>
    <w:p w14:paraId="3ADEA454" w14:textId="77777777" w:rsidR="00EB2130" w:rsidRPr="003F3A95" w:rsidRDefault="00EB2130" w:rsidP="003F3A95">
      <w:pPr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inne działania Wykonawcy polegające na nienależytym wykonywaniu obowiązków określonych umową.</w:t>
      </w:r>
    </w:p>
    <w:p w14:paraId="0A52F992" w14:textId="77777777" w:rsidR="00EB2130" w:rsidRPr="003F3A95" w:rsidRDefault="00EB2130" w:rsidP="003F3A95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72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</w:p>
    <w:p w14:paraId="260AA579" w14:textId="77777777" w:rsidR="006238AD" w:rsidRDefault="006238AD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2C3CFB5B" w14:textId="33AA444A" w:rsidR="00EB2130" w:rsidRPr="003F3A95" w:rsidRDefault="00EB2130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>§ 4</w:t>
      </w:r>
    </w:p>
    <w:p w14:paraId="65474C2D" w14:textId="46696439" w:rsidR="009F10CA" w:rsidRPr="006238AD" w:rsidRDefault="009816D5" w:rsidP="006238AD">
      <w:pPr>
        <w:pStyle w:val="Akapitzlist"/>
        <w:numPr>
          <w:ilvl w:val="0"/>
          <w:numId w:val="43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  <w:lang w:val="x-none" w:eastAsia="x-none"/>
        </w:rPr>
      </w:pPr>
      <w:r w:rsidRPr="006238AD">
        <w:rPr>
          <w:rFonts w:ascii="Arial" w:hAnsi="Arial" w:cs="Arial"/>
          <w:color w:val="000000" w:themeColor="text1"/>
          <w:sz w:val="18"/>
          <w:szCs w:val="18"/>
          <w:lang w:val="x-none" w:eastAsia="x-none"/>
        </w:rPr>
        <w:lastRenderedPageBreak/>
        <w:t>Łączne wynagrodzenie umowne za cały okres trwania umowy strony ustalają w wysokości:</w:t>
      </w:r>
    </w:p>
    <w:p w14:paraId="2ADD9335" w14:textId="5EC1B150" w:rsidR="006238AD" w:rsidRDefault="009816D5" w:rsidP="006238AD">
      <w:pPr>
        <w:pStyle w:val="Akapitzlist"/>
        <w:widowControl w:val="0"/>
        <w:numPr>
          <w:ilvl w:val="3"/>
          <w:numId w:val="43"/>
        </w:numPr>
        <w:tabs>
          <w:tab w:val="clear" w:pos="397"/>
          <w:tab w:val="num" w:pos="709"/>
        </w:tabs>
        <w:suppressAutoHyphens/>
        <w:overflowPunct w:val="0"/>
        <w:autoSpaceDE w:val="0"/>
        <w:spacing w:line="360" w:lineRule="auto"/>
        <w:ind w:left="567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netto:…………………………………………</w:t>
      </w:r>
    </w:p>
    <w:p w14:paraId="5535024B" w14:textId="77777777" w:rsidR="006238AD" w:rsidRDefault="009816D5" w:rsidP="006238AD">
      <w:pPr>
        <w:pStyle w:val="Akapitzlist"/>
        <w:widowControl w:val="0"/>
        <w:tabs>
          <w:tab w:val="num" w:pos="709"/>
        </w:tabs>
        <w:suppressAutoHyphens/>
        <w:overflowPunct w:val="0"/>
        <w:autoSpaceDE w:val="0"/>
        <w:spacing w:line="360" w:lineRule="auto"/>
        <w:ind w:left="567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6238AD">
        <w:rPr>
          <w:rFonts w:ascii="Arial" w:hAnsi="Arial" w:cs="Arial"/>
          <w:color w:val="000000" w:themeColor="text1"/>
          <w:sz w:val="18"/>
          <w:szCs w:val="18"/>
        </w:rPr>
        <w:t>brutto: ………………………………………</w:t>
      </w:r>
    </w:p>
    <w:p w14:paraId="2D134F0B" w14:textId="3E080859" w:rsidR="002F4CDB" w:rsidRPr="003F3A95" w:rsidRDefault="009F10CA" w:rsidP="006238AD">
      <w:pPr>
        <w:pStyle w:val="Akapitzlist"/>
        <w:widowControl w:val="0"/>
        <w:tabs>
          <w:tab w:val="num" w:pos="709"/>
        </w:tabs>
        <w:suppressAutoHyphens/>
        <w:overflowPunct w:val="0"/>
        <w:autoSpaceDE w:val="0"/>
        <w:spacing w:line="360" w:lineRule="auto"/>
        <w:ind w:left="567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s</w:t>
      </w:r>
      <w:r w:rsidR="002F4CDB" w:rsidRPr="003F3A95">
        <w:rPr>
          <w:rFonts w:ascii="Arial" w:hAnsi="Arial" w:cs="Arial"/>
          <w:color w:val="000000" w:themeColor="text1"/>
          <w:sz w:val="18"/>
          <w:szCs w:val="18"/>
        </w:rPr>
        <w:t>łownie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wartość brutto </w:t>
      </w:r>
      <w:r w:rsidR="002F4CDB" w:rsidRPr="003F3A95">
        <w:rPr>
          <w:rFonts w:ascii="Arial" w:hAnsi="Arial" w:cs="Arial"/>
          <w:color w:val="000000" w:themeColor="text1"/>
          <w:sz w:val="18"/>
          <w:szCs w:val="18"/>
        </w:rPr>
        <w:t>: ………………………… zł</w:t>
      </w:r>
      <w:r w:rsidR="009816D5" w:rsidRPr="003F3A95">
        <w:rPr>
          <w:rFonts w:ascii="Arial" w:hAnsi="Arial" w:cs="Arial"/>
          <w:color w:val="000000" w:themeColor="text1"/>
          <w:sz w:val="18"/>
          <w:szCs w:val="18"/>
        </w:rPr>
        <w:t>otych</w:t>
      </w:r>
      <w:r w:rsidR="002F4CDB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9816D5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50AF3967" w14:textId="77777777" w:rsidR="006238AD" w:rsidRDefault="009F10CA" w:rsidP="006238AD">
      <w:pPr>
        <w:pStyle w:val="Akapitzlist"/>
        <w:widowControl w:val="0"/>
        <w:numPr>
          <w:ilvl w:val="3"/>
          <w:numId w:val="43"/>
        </w:numPr>
        <w:tabs>
          <w:tab w:val="clear" w:pos="397"/>
          <w:tab w:val="num" w:pos="709"/>
        </w:tabs>
        <w:suppressAutoHyphens/>
        <w:overflowPunct w:val="0"/>
        <w:autoSpaceDE w:val="0"/>
        <w:spacing w:line="360" w:lineRule="auto"/>
        <w:ind w:left="567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6238AD">
        <w:rPr>
          <w:rFonts w:ascii="Arial" w:hAnsi="Arial" w:cs="Arial"/>
          <w:color w:val="000000" w:themeColor="text1"/>
          <w:sz w:val="18"/>
          <w:szCs w:val="18"/>
        </w:rPr>
        <w:t xml:space="preserve">w tym </w:t>
      </w:r>
      <w:r w:rsidR="00EB2130" w:rsidRPr="006238AD">
        <w:rPr>
          <w:rFonts w:ascii="Arial" w:hAnsi="Arial" w:cs="Arial"/>
          <w:color w:val="000000" w:themeColor="text1"/>
          <w:sz w:val="18"/>
          <w:szCs w:val="18"/>
        </w:rPr>
        <w:t xml:space="preserve">wynagrodzenie ryczałtowe miesięczne za przedmiot umowy  </w:t>
      </w:r>
      <w:r w:rsidR="002F4CDB" w:rsidRPr="006238AD">
        <w:rPr>
          <w:rFonts w:ascii="Arial" w:hAnsi="Arial" w:cs="Arial"/>
          <w:color w:val="000000" w:themeColor="text1"/>
          <w:sz w:val="18"/>
          <w:szCs w:val="18"/>
        </w:rPr>
        <w:t>wynosi:</w:t>
      </w:r>
    </w:p>
    <w:p w14:paraId="30A8B204" w14:textId="77777777" w:rsidR="006238AD" w:rsidRDefault="009F10CA" w:rsidP="006238AD">
      <w:pPr>
        <w:pStyle w:val="Akapitzlist"/>
        <w:widowControl w:val="0"/>
        <w:tabs>
          <w:tab w:val="num" w:pos="709"/>
        </w:tabs>
        <w:suppressAutoHyphens/>
        <w:overflowPunct w:val="0"/>
        <w:autoSpaceDE w:val="0"/>
        <w:spacing w:line="360" w:lineRule="auto"/>
        <w:ind w:left="567"/>
        <w:jc w:val="both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6238AD">
        <w:rPr>
          <w:rFonts w:ascii="Arial" w:hAnsi="Arial" w:cs="Arial"/>
          <w:b/>
          <w:color w:val="000000" w:themeColor="text1"/>
          <w:sz w:val="18"/>
          <w:szCs w:val="18"/>
        </w:rPr>
        <w:t>n</w:t>
      </w:r>
      <w:r w:rsidR="002F4CDB" w:rsidRPr="006238AD">
        <w:rPr>
          <w:rFonts w:ascii="Arial" w:hAnsi="Arial" w:cs="Arial"/>
          <w:b/>
          <w:color w:val="000000" w:themeColor="text1"/>
          <w:sz w:val="18"/>
          <w:szCs w:val="18"/>
        </w:rPr>
        <w:t xml:space="preserve">etto </w:t>
      </w:r>
      <w:r w:rsidR="00EB2130" w:rsidRPr="006238AD">
        <w:rPr>
          <w:rFonts w:ascii="Arial" w:hAnsi="Arial" w:cs="Arial"/>
          <w:b/>
          <w:color w:val="000000" w:themeColor="text1"/>
          <w:sz w:val="18"/>
          <w:szCs w:val="18"/>
        </w:rPr>
        <w:t xml:space="preserve"> …..……… zł </w:t>
      </w:r>
    </w:p>
    <w:p w14:paraId="155C190F" w14:textId="1E4EBCD6" w:rsidR="002F4CDB" w:rsidRDefault="00EB2130" w:rsidP="006238AD">
      <w:pPr>
        <w:pStyle w:val="Akapitzlist"/>
        <w:widowControl w:val="0"/>
        <w:tabs>
          <w:tab w:val="num" w:pos="709"/>
        </w:tabs>
        <w:suppressAutoHyphens/>
        <w:overflowPunct w:val="0"/>
        <w:autoSpaceDE w:val="0"/>
        <w:spacing w:line="360" w:lineRule="auto"/>
        <w:ind w:left="567"/>
        <w:jc w:val="both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 xml:space="preserve">brutto </w:t>
      </w:r>
      <w:r w:rsidR="002F4CDB" w:rsidRPr="003F3A95">
        <w:rPr>
          <w:rFonts w:ascii="Arial" w:hAnsi="Arial" w:cs="Arial"/>
          <w:b/>
          <w:color w:val="000000" w:themeColor="text1"/>
          <w:sz w:val="18"/>
          <w:szCs w:val="18"/>
        </w:rPr>
        <w:t xml:space="preserve">……………….. </w:t>
      </w:r>
      <w:r w:rsidR="009816D5" w:rsidRPr="003F3A95">
        <w:rPr>
          <w:rFonts w:ascii="Arial" w:hAnsi="Arial" w:cs="Arial"/>
          <w:b/>
          <w:color w:val="000000" w:themeColor="text1"/>
          <w:sz w:val="18"/>
          <w:szCs w:val="18"/>
        </w:rPr>
        <w:t>zł</w:t>
      </w:r>
    </w:p>
    <w:p w14:paraId="500F04B2" w14:textId="77777777" w:rsidR="006238AD" w:rsidRPr="003F3A95" w:rsidRDefault="006238AD" w:rsidP="006238AD">
      <w:pPr>
        <w:pStyle w:val="Akapitzlist"/>
        <w:widowControl w:val="0"/>
        <w:tabs>
          <w:tab w:val="num" w:pos="709"/>
        </w:tabs>
        <w:suppressAutoHyphens/>
        <w:overflowPunct w:val="0"/>
        <w:autoSpaceDE w:val="0"/>
        <w:spacing w:line="360" w:lineRule="auto"/>
        <w:ind w:left="567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słownie wartość brutto : ………………………… złotych  </w:t>
      </w:r>
    </w:p>
    <w:p w14:paraId="093A1305" w14:textId="77777777" w:rsidR="002F4CDB" w:rsidRPr="003F3A95" w:rsidRDefault="002F4CDB" w:rsidP="006238AD">
      <w:pPr>
        <w:pStyle w:val="Akapitzlist"/>
        <w:numPr>
          <w:ilvl w:val="0"/>
          <w:numId w:val="43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  <w:lang w:val="x-none" w:eastAsia="x-none"/>
        </w:rPr>
        <w:t xml:space="preserve">Wynagrodzenie </w:t>
      </w:r>
      <w:r w:rsidR="00A25CEA" w:rsidRPr="003F3A95">
        <w:rPr>
          <w:rFonts w:ascii="Arial" w:hAnsi="Arial" w:cs="Arial"/>
          <w:color w:val="000000" w:themeColor="text1"/>
          <w:sz w:val="18"/>
          <w:szCs w:val="18"/>
          <w:lang w:eastAsia="x-none"/>
        </w:rPr>
        <w:t xml:space="preserve">ryczałtowe </w:t>
      </w:r>
      <w:r w:rsidRPr="003F3A95">
        <w:rPr>
          <w:rFonts w:ascii="Arial" w:hAnsi="Arial" w:cs="Arial"/>
          <w:color w:val="000000" w:themeColor="text1"/>
          <w:sz w:val="18"/>
          <w:szCs w:val="18"/>
          <w:lang w:val="x-none" w:eastAsia="x-none"/>
        </w:rPr>
        <w:t>za wykonane usługi płatne będzie w okresach miesięcznych po wykonaniu usług w danym</w:t>
      </w:r>
      <w:r w:rsidR="00A25CEA" w:rsidRPr="003F3A95">
        <w:rPr>
          <w:rFonts w:ascii="Arial" w:hAnsi="Arial" w:cs="Arial"/>
          <w:color w:val="000000" w:themeColor="text1"/>
          <w:sz w:val="18"/>
          <w:szCs w:val="18"/>
          <w:lang w:eastAsia="x-none"/>
        </w:rPr>
        <w:t xml:space="preserve"> </w:t>
      </w:r>
      <w:r w:rsidRPr="003F3A95">
        <w:rPr>
          <w:rFonts w:ascii="Arial" w:hAnsi="Arial" w:cs="Arial"/>
          <w:color w:val="000000" w:themeColor="text1"/>
          <w:sz w:val="18"/>
          <w:szCs w:val="18"/>
          <w:lang w:val="x-none" w:eastAsia="x-none"/>
        </w:rPr>
        <w:t xml:space="preserve">miesiącu, na podstawie prawidłowo wystawionej faktury, obejmującej wszystkie usługi wykonane w tym miesiącu w terminie określonym w ust. </w:t>
      </w:r>
      <w:r w:rsidR="009F10CA" w:rsidRPr="003F3A95">
        <w:rPr>
          <w:rFonts w:ascii="Arial" w:hAnsi="Arial" w:cs="Arial"/>
          <w:color w:val="000000" w:themeColor="text1"/>
          <w:sz w:val="18"/>
          <w:szCs w:val="18"/>
          <w:lang w:eastAsia="x-none"/>
        </w:rPr>
        <w:t>7</w:t>
      </w:r>
      <w:r w:rsidRPr="003F3A95">
        <w:rPr>
          <w:rFonts w:ascii="Arial" w:hAnsi="Arial" w:cs="Arial"/>
          <w:color w:val="000000" w:themeColor="text1"/>
          <w:sz w:val="18"/>
          <w:szCs w:val="18"/>
          <w:lang w:val="x-none" w:eastAsia="x-none"/>
        </w:rPr>
        <w:t>, przelewem na wskazane na fakturze konto.</w:t>
      </w:r>
    </w:p>
    <w:p w14:paraId="13F84DA2" w14:textId="77777777" w:rsidR="00836172" w:rsidRPr="003F3A95" w:rsidRDefault="009F10CA" w:rsidP="006238AD">
      <w:pPr>
        <w:pStyle w:val="Akapitzlist"/>
        <w:numPr>
          <w:ilvl w:val="0"/>
          <w:numId w:val="43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trike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  <w:lang w:val="x-none"/>
        </w:rPr>
        <w:t xml:space="preserve">Faktury winny być dostarczane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w terminie do 5 dni roboczych po zakończeniu każdego miesiąca </w:t>
      </w:r>
      <w:r w:rsidRPr="003F3A95">
        <w:rPr>
          <w:rFonts w:ascii="Arial" w:hAnsi="Arial" w:cs="Arial"/>
          <w:color w:val="000000" w:themeColor="text1"/>
          <w:sz w:val="18"/>
          <w:szCs w:val="18"/>
          <w:lang w:val="x-none"/>
        </w:rPr>
        <w:t>na adres</w:t>
      </w:r>
      <w:r w:rsidR="00836172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37C6F6C6" w14:textId="77777777" w:rsidR="009F10CA" w:rsidRPr="003F3A95" w:rsidRDefault="00A54526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56"/>
        <w:jc w:val="both"/>
        <w:textAlignment w:val="baseline"/>
        <w:rPr>
          <w:rFonts w:ascii="Arial" w:hAnsi="Arial" w:cs="Arial"/>
          <w:strike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     </w:t>
      </w:r>
      <w:r w:rsidR="00836172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e-mail</w:t>
      </w:r>
      <w:r w:rsidR="009F10CA" w:rsidRPr="003F3A95">
        <w:rPr>
          <w:rFonts w:ascii="Arial" w:eastAsia="Times New Roman" w:hAnsi="Arial" w:cs="Arial"/>
          <w:color w:val="000000" w:themeColor="text1"/>
          <w:sz w:val="18"/>
          <w:szCs w:val="18"/>
          <w:lang w:val="x-none"/>
        </w:rPr>
        <w:t>:</w:t>
      </w:r>
      <w:r w:rsidR="00836172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hyperlink r:id="rId7" w:history="1">
        <w:r w:rsidR="00836172" w:rsidRPr="003F3A95">
          <w:rPr>
            <w:rStyle w:val="Hipercze"/>
            <w:rFonts w:ascii="Arial" w:eastAsia="Times New Roman" w:hAnsi="Arial" w:cs="Arial"/>
            <w:color w:val="000000" w:themeColor="text1"/>
            <w:sz w:val="18"/>
            <w:szCs w:val="18"/>
          </w:rPr>
          <w:t>starostwo@powiatwroclawski.pl</w:t>
        </w:r>
      </w:hyperlink>
      <w:r w:rsidR="00836172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991CF7" w:rsidRPr="003F3A95">
        <w:rPr>
          <w:rFonts w:ascii="Arial" w:eastAsia="Times New Roman" w:hAnsi="Arial" w:cs="Arial"/>
          <w:strike/>
          <w:color w:val="000000" w:themeColor="text1"/>
          <w:sz w:val="18"/>
          <w:szCs w:val="18"/>
        </w:rPr>
        <w:t xml:space="preserve"> </w:t>
      </w:r>
      <w:r w:rsidR="009F10CA" w:rsidRPr="003F3A95">
        <w:rPr>
          <w:rFonts w:ascii="Arial" w:eastAsia="Verdana,Bold" w:hAnsi="Arial" w:cs="Arial"/>
          <w:strike/>
          <w:color w:val="000000" w:themeColor="text1"/>
          <w:sz w:val="18"/>
          <w:szCs w:val="18"/>
        </w:rPr>
        <w:t xml:space="preserve"> </w:t>
      </w:r>
    </w:p>
    <w:p w14:paraId="66F5E93D" w14:textId="77777777" w:rsidR="004A2355" w:rsidRPr="003F3A95" w:rsidRDefault="009F10CA" w:rsidP="006238AD">
      <w:pPr>
        <w:pStyle w:val="Akapitzlist"/>
        <w:numPr>
          <w:ilvl w:val="0"/>
          <w:numId w:val="43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Przy dokonywaniu płatności realizowanych na podstawie niniejszej umowy, Strony zobowiązują się stosować </w:t>
      </w:r>
      <w:r w:rsidR="004A2355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0301A4CD" w14:textId="77777777" w:rsidR="009F10CA" w:rsidRPr="003F3A95" w:rsidRDefault="009F10CA" w:rsidP="003F3A95">
      <w:pPr>
        <w:pStyle w:val="Akapitzlist"/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model podzielonej płatności, o ile obowiązek taki wynika z przepisów prawa.  </w:t>
      </w:r>
    </w:p>
    <w:p w14:paraId="711C0591" w14:textId="77777777" w:rsidR="004A2355" w:rsidRPr="003F3A95" w:rsidRDefault="009F10CA" w:rsidP="006238AD">
      <w:pPr>
        <w:pStyle w:val="Akapitzlist"/>
        <w:numPr>
          <w:ilvl w:val="0"/>
          <w:numId w:val="43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W przypadku wystąpienia „podzielonej płatności”, Wykonawca obowiązany jest okoliczność tą oznaczyć na</w:t>
      </w:r>
    </w:p>
    <w:p w14:paraId="5B0E7540" w14:textId="77777777" w:rsidR="009F10CA" w:rsidRPr="003F3A95" w:rsidRDefault="004A2355" w:rsidP="003F3A95">
      <w:pPr>
        <w:pStyle w:val="Akapitzlist"/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9F10CA" w:rsidRPr="003F3A95">
        <w:rPr>
          <w:rFonts w:ascii="Arial" w:hAnsi="Arial" w:cs="Arial"/>
          <w:color w:val="000000" w:themeColor="text1"/>
          <w:sz w:val="18"/>
          <w:szCs w:val="18"/>
        </w:rPr>
        <w:t xml:space="preserve">fakturze w postaci zapisu „mechanizm podzielonej płatności”. </w:t>
      </w:r>
    </w:p>
    <w:p w14:paraId="54B50678" w14:textId="77777777" w:rsidR="004A2355" w:rsidRPr="003F3A95" w:rsidRDefault="009F10CA" w:rsidP="006238AD">
      <w:pPr>
        <w:pStyle w:val="Akapitzlist"/>
        <w:numPr>
          <w:ilvl w:val="0"/>
          <w:numId w:val="43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Verdana,Bold" w:hAnsi="Arial" w:cs="Arial"/>
          <w:color w:val="000000" w:themeColor="text1"/>
          <w:sz w:val="18"/>
          <w:szCs w:val="18"/>
        </w:rPr>
      </w:pPr>
      <w:r w:rsidRPr="003F3A95">
        <w:rPr>
          <w:rFonts w:ascii="Arial" w:eastAsia="Verdana,Bold" w:hAnsi="Arial" w:cs="Arial"/>
          <w:color w:val="000000" w:themeColor="text1"/>
          <w:sz w:val="18"/>
          <w:szCs w:val="18"/>
        </w:rPr>
        <w:t xml:space="preserve">Wynagrodzenie płatne będzie przelewem, na konto wskazane na fakturze, w terminie do ………. dni od daty </w:t>
      </w:r>
    </w:p>
    <w:p w14:paraId="3FC60ADA" w14:textId="77777777" w:rsidR="009F10CA" w:rsidRPr="003F3A95" w:rsidRDefault="009F10CA" w:rsidP="003F3A95">
      <w:pPr>
        <w:pStyle w:val="Akapitzlist"/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eastAsia="Verdana,Bold" w:hAnsi="Arial" w:cs="Arial"/>
          <w:color w:val="000000" w:themeColor="text1"/>
          <w:sz w:val="18"/>
          <w:szCs w:val="18"/>
        </w:rPr>
        <w:t>otrzymania przez Zamawiającego prawidłowo wystawionej faktury.</w:t>
      </w:r>
    </w:p>
    <w:p w14:paraId="2B9B1E32" w14:textId="77777777" w:rsidR="004A2355" w:rsidRPr="003F3A95" w:rsidRDefault="00991CF7" w:rsidP="006238AD">
      <w:pPr>
        <w:pStyle w:val="Akapitzlist"/>
        <w:numPr>
          <w:ilvl w:val="0"/>
          <w:numId w:val="43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Wykonawca nie może bez zgody Zamawiaj</w:t>
      </w:r>
      <w:r w:rsidR="0056125B" w:rsidRPr="003F3A95">
        <w:rPr>
          <w:rFonts w:ascii="Arial" w:hAnsi="Arial" w:cs="Arial"/>
          <w:color w:val="000000" w:themeColor="text1"/>
          <w:sz w:val="18"/>
          <w:szCs w:val="18"/>
        </w:rPr>
        <w:t>ą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cego przenieść wierzytelności wynikających z niniejszej umowy</w:t>
      </w:r>
    </w:p>
    <w:p w14:paraId="04B65A1E" w14:textId="77777777" w:rsidR="006238AD" w:rsidRDefault="00991CF7" w:rsidP="006238AD">
      <w:pPr>
        <w:pStyle w:val="Akapitzlist"/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na osoby trzecie.</w:t>
      </w:r>
    </w:p>
    <w:p w14:paraId="16BA08D8" w14:textId="7A8613E6" w:rsidR="009F10CA" w:rsidRPr="006238AD" w:rsidRDefault="009F10CA" w:rsidP="006238AD">
      <w:pPr>
        <w:pStyle w:val="Akapitzlist"/>
        <w:numPr>
          <w:ilvl w:val="0"/>
          <w:numId w:val="43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6238AD">
        <w:rPr>
          <w:rFonts w:ascii="Arial" w:hAnsi="Arial" w:cs="Arial"/>
          <w:color w:val="000000" w:themeColor="text1"/>
          <w:sz w:val="18"/>
          <w:szCs w:val="18"/>
        </w:rPr>
        <w:t>Terminem zapłaty jest dzień obciążenia rachunku bankowego Zamawiającego.</w:t>
      </w:r>
    </w:p>
    <w:p w14:paraId="391FA5D8" w14:textId="0316A5DB" w:rsidR="009F10CA" w:rsidRPr="006238AD" w:rsidRDefault="009F10CA" w:rsidP="006238AD">
      <w:pPr>
        <w:pStyle w:val="Akapitzlist"/>
        <w:numPr>
          <w:ilvl w:val="0"/>
          <w:numId w:val="43"/>
        </w:num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Zamawiający upoważnia Wykonawcę do wystawienia faktury bez podpisu Zamawiającego oraz oświadcza,</w:t>
      </w:r>
      <w:r w:rsidR="006238A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238AD">
        <w:rPr>
          <w:rFonts w:ascii="Arial" w:hAnsi="Arial" w:cs="Arial"/>
          <w:color w:val="000000" w:themeColor="text1"/>
          <w:sz w:val="18"/>
          <w:szCs w:val="18"/>
        </w:rPr>
        <w:t xml:space="preserve">że jest czynnym płatnikiem podatku VAT. </w:t>
      </w:r>
    </w:p>
    <w:p w14:paraId="0E2A1E5F" w14:textId="77777777" w:rsidR="00EB2130" w:rsidRPr="003F3A95" w:rsidRDefault="00EB2130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>§ 5</w:t>
      </w:r>
    </w:p>
    <w:p w14:paraId="0E36EADE" w14:textId="60C1B6DA" w:rsidR="009F10CA" w:rsidRPr="003F3A95" w:rsidRDefault="0078530D" w:rsidP="006238AD">
      <w:pPr>
        <w:numPr>
          <w:ilvl w:val="0"/>
          <w:numId w:val="6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</w:pPr>
      <w:r w:rsidRPr="006238AD"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  <w:t xml:space="preserve"> </w:t>
      </w:r>
      <w:r w:rsidR="009F10CA" w:rsidRPr="003F3A95"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  <w:t xml:space="preserve">Wykonawca swoimi siłami i staraniem wykona usługę </w:t>
      </w:r>
      <w:r w:rsidR="009F10CA" w:rsidRPr="006238AD"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  <w:t>dozoru i ochrony mienia</w:t>
      </w:r>
      <w:r w:rsidR="009F10CA" w:rsidRPr="003F3A95"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  <w:t xml:space="preserve">. </w:t>
      </w:r>
    </w:p>
    <w:p w14:paraId="6BDD048A" w14:textId="77777777" w:rsidR="009F10CA" w:rsidRPr="003F3A95" w:rsidRDefault="009F10CA" w:rsidP="003F3A95">
      <w:pPr>
        <w:numPr>
          <w:ilvl w:val="0"/>
          <w:numId w:val="6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</w:pPr>
      <w:r w:rsidRPr="003F3A95"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  <w:t>Wykonawca nie może powierzyć wykonania zobowiązań wynikających z ust. 1  innej osobie/firmie</w:t>
      </w:r>
      <w:r w:rsidR="00991CF7" w:rsidRPr="003F3A95"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  <w:t xml:space="preserve"> bez zgody Zamawiającego.</w:t>
      </w:r>
    </w:p>
    <w:p w14:paraId="190408D3" w14:textId="77777777" w:rsidR="009F10CA" w:rsidRPr="003F3A95" w:rsidRDefault="009F10CA" w:rsidP="003F3A95">
      <w:pPr>
        <w:numPr>
          <w:ilvl w:val="0"/>
          <w:numId w:val="6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</w:pPr>
      <w:r w:rsidRPr="003F3A95"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  <w:t>Podwykonawca(cy) zgodnie z umową zawartą z Wykonawcą, wykona(ją) następującą część zamówienia: .........................................................................................................................................</w:t>
      </w:r>
    </w:p>
    <w:p w14:paraId="4AD34B10" w14:textId="77777777" w:rsidR="009F10CA" w:rsidRPr="003F3A95" w:rsidRDefault="009F10CA" w:rsidP="003F3A95">
      <w:pPr>
        <w:numPr>
          <w:ilvl w:val="0"/>
          <w:numId w:val="6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</w:pPr>
      <w:r w:rsidRPr="003F3A95"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  <w:t xml:space="preserve">Wykonawca, </w:t>
      </w:r>
      <w:r w:rsidRPr="003F3A95">
        <w:rPr>
          <w:rFonts w:ascii="Arial" w:hAnsi="Arial" w:cs="Arial"/>
          <w:snapToGrid w:val="0"/>
          <w:color w:val="000000" w:themeColor="text1"/>
          <w:sz w:val="18"/>
          <w:szCs w:val="18"/>
        </w:rPr>
        <w:t xml:space="preserve">podwykonawca lub dalszy podwykonawca zamówienia zobowiązany jest do przedłożenia Zamawiającemu poświadczonej za zgodność z oryginałem kopii zawartej umowy </w:t>
      </w:r>
      <w:r w:rsidRPr="003F3A95">
        <w:rPr>
          <w:rFonts w:ascii="Arial" w:hAnsi="Arial" w:cs="Arial"/>
          <w:snapToGrid w:val="0"/>
          <w:color w:val="000000" w:themeColor="text1"/>
          <w:sz w:val="18"/>
          <w:szCs w:val="18"/>
        </w:rPr>
        <w:br/>
        <w:t>o podwykonawstwo, w terminie 7 dni od dnia jej zawarcia.</w:t>
      </w:r>
    </w:p>
    <w:p w14:paraId="26F3786F" w14:textId="77777777" w:rsidR="009F10CA" w:rsidRPr="003F3A95" w:rsidRDefault="009F10CA" w:rsidP="003F3A95">
      <w:pPr>
        <w:numPr>
          <w:ilvl w:val="0"/>
          <w:numId w:val="6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</w:pPr>
      <w:r w:rsidRPr="003F3A95"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  <w:t>Wykonawca jest odpowiedzialny za działania lub zaniechania Podwykonawcy(ców), jak za działania lub zaniechania własne.</w:t>
      </w:r>
    </w:p>
    <w:p w14:paraId="65600912" w14:textId="77777777" w:rsidR="009F10CA" w:rsidRPr="003F3A95" w:rsidRDefault="009F10CA" w:rsidP="003F3A95">
      <w:pPr>
        <w:numPr>
          <w:ilvl w:val="0"/>
          <w:numId w:val="6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</w:pPr>
      <w:r w:rsidRPr="003F3A95">
        <w:rPr>
          <w:rFonts w:ascii="Arial" w:hAnsi="Arial" w:cs="Arial"/>
          <w:snapToGrid w:val="0"/>
          <w:color w:val="000000" w:themeColor="text1"/>
          <w:sz w:val="18"/>
          <w:szCs w:val="18"/>
          <w:lang w:val="cs-CZ"/>
        </w:rPr>
        <w:t>Wykonawca jest zobowiązany do należytego wykonywania umowy zawartej przez siebie z podwykonawcą.</w:t>
      </w:r>
    </w:p>
    <w:p w14:paraId="3048F412" w14:textId="77777777" w:rsidR="009F10CA" w:rsidRPr="003F3A95" w:rsidRDefault="009F10CA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79C82C07" w14:textId="77777777" w:rsidR="009F10CA" w:rsidRPr="003F3A95" w:rsidRDefault="009F10CA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>§ 6</w:t>
      </w:r>
    </w:p>
    <w:p w14:paraId="41252860" w14:textId="2AA960F4" w:rsidR="009F10CA" w:rsidRPr="003F3A95" w:rsidRDefault="009F10CA" w:rsidP="006238AD">
      <w:pPr>
        <w:numPr>
          <w:ilvl w:val="3"/>
          <w:numId w:val="2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  <w:lang w:val="x-none" w:eastAsia="x-none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  <w:lang w:val="x-none" w:eastAsia="x-none"/>
        </w:rPr>
        <w:t>Odpowiedzialność Wykonawcy z tytułu wyrządzonej szkody w mieniu, stanowiącym własność Zamawiającego, wynikłej z nie wykonania lub nienależytego wykonania umowy, a także uszkodzenia, zniszczenia lub zaginięcia mienia, kształtuje się według następujących zasad:</w:t>
      </w:r>
    </w:p>
    <w:p w14:paraId="498AC9BC" w14:textId="7F5C6819" w:rsidR="009F10CA" w:rsidRPr="003F3A95" w:rsidRDefault="009F10CA" w:rsidP="003F3A95">
      <w:pPr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Wykonawca zobowiązuje się do starannego wykonywania obowiązków, wymienionych w umowie i w SWZ,</w:t>
      </w:r>
    </w:p>
    <w:p w14:paraId="6C6A097C" w14:textId="17127F32" w:rsidR="009F10CA" w:rsidRPr="003F3A95" w:rsidRDefault="009F10CA" w:rsidP="003F3A95">
      <w:pPr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 xml:space="preserve">Wykonawca obowiązany jest do naprawienia szkody za zdarzenie do pełnej wysokości z zastrzeżeniem § </w:t>
      </w:r>
      <w:r w:rsidR="000001E9"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7</w:t>
      </w: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,</w:t>
      </w:r>
    </w:p>
    <w:p w14:paraId="3AFAD23C" w14:textId="3BA65B3C" w:rsidR="009F10CA" w:rsidRPr="003F3A95" w:rsidRDefault="009F10CA" w:rsidP="003F3A95">
      <w:pPr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Wykonawca przyjmuje na siebie pełną odpowiedzialność za właściwe wykonanie usługi i zapewnienie bezpieczeństwa na terenie chronionych obiektów,</w:t>
      </w:r>
    </w:p>
    <w:p w14:paraId="436008C3" w14:textId="77777777" w:rsidR="009F10CA" w:rsidRPr="003F3A95" w:rsidRDefault="009F10CA" w:rsidP="003F3A95">
      <w:pPr>
        <w:numPr>
          <w:ilvl w:val="0"/>
          <w:numId w:val="22"/>
        </w:numPr>
        <w:spacing w:after="0" w:line="360" w:lineRule="auto"/>
        <w:ind w:left="568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lastRenderedPageBreak/>
        <w:t>Wykonawca odpowiada za działanie, uchybienie i zaniechanie osób, którym wykonanie zobowiązania powierza jak za własne działanie, uchybienie lub zaniechanie.</w:t>
      </w:r>
    </w:p>
    <w:p w14:paraId="563CE6D2" w14:textId="77777777" w:rsidR="009F10CA" w:rsidRPr="003F3A95" w:rsidRDefault="009F10CA" w:rsidP="003F3A95">
      <w:pPr>
        <w:numPr>
          <w:ilvl w:val="3"/>
          <w:numId w:val="2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  <w:lang w:val="x-none" w:eastAsia="x-none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  <w:lang w:val="x-none" w:eastAsia="x-none"/>
        </w:rPr>
        <w:t>Odpowiedzialność za szkody w mieniu ustala się na podstawie:</w:t>
      </w:r>
    </w:p>
    <w:p w14:paraId="796FF927" w14:textId="77777777" w:rsidR="009F10CA" w:rsidRPr="003F3A95" w:rsidRDefault="009F10CA" w:rsidP="003F3A95">
      <w:pPr>
        <w:numPr>
          <w:ilvl w:val="0"/>
          <w:numId w:val="23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protokołu z postępowania wyjaśniającego ustalającego okoliczności powstania szkody oraz jej wysokości, sporządzonego przy udziale przedstawicieli stron umowy, przy czym nieobecność przedstawiciela Wykonawcy lub brak jego współpracy nie stanowi przeszkody w jednostronnym ustaleniu wartości szkody przez Zamawiającego. Przy ustalaniu wysokości szkody dokonuje się oceny materiału dowodowego i innych okoliczności, wpływających na ocenę strat,</w:t>
      </w:r>
    </w:p>
    <w:p w14:paraId="57B63877" w14:textId="77777777" w:rsidR="009F10CA" w:rsidRPr="003F3A95" w:rsidRDefault="009F10CA" w:rsidP="003F3A95">
      <w:pPr>
        <w:numPr>
          <w:ilvl w:val="0"/>
          <w:numId w:val="23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udokumentowanej wartości odtworzeniowej mienia utraconego (dokumentuje Zamawiający, przy udziale przedstawicieli stron umowy) poprzez przedstawienie kartoteki środka trwałego lub innego dokumentu księgowego, stwierdzającego wartość księgową uszkodzonego/ utraconego mienia.</w:t>
      </w:r>
    </w:p>
    <w:p w14:paraId="04A10B45" w14:textId="77777777" w:rsidR="009F10CA" w:rsidRPr="003F3A95" w:rsidRDefault="009F10CA" w:rsidP="003F3A95">
      <w:pPr>
        <w:numPr>
          <w:ilvl w:val="3"/>
          <w:numId w:val="2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Wykonawca ponosi pełną odpowiedzialność wobec Zamawiającego za szkody osób powstałe w związku z niewykonaniem lub nienależytym wykonaniem któregokolwiek z obowiązków umownych.</w:t>
      </w:r>
    </w:p>
    <w:p w14:paraId="313A07F8" w14:textId="77777777" w:rsidR="009F10CA" w:rsidRPr="003F3A95" w:rsidRDefault="009F10CA" w:rsidP="003F3A95">
      <w:pPr>
        <w:numPr>
          <w:ilvl w:val="3"/>
          <w:numId w:val="2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 xml:space="preserve">Odpowiedzialność Wykonawcy za szkody osób i mienia obejmuje szkodę do pełnej wysokości wraz z ewentualnym zadośćuczynieniem oraz koszty sądowe i zastępstwa procesowego. </w:t>
      </w:r>
    </w:p>
    <w:p w14:paraId="1A508DE3" w14:textId="77777777" w:rsidR="009F10CA" w:rsidRPr="003F3A95" w:rsidRDefault="009F10CA" w:rsidP="003F3A95">
      <w:pPr>
        <w:numPr>
          <w:ilvl w:val="3"/>
          <w:numId w:val="2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W przypadku szkód powstałych z tytułu  naruszenia przez Wykonawcę przepisów z zakresu ochrony danych osobowych  i/lub  jego obowiązków umownych, Wykonawca ponosi wobec Zamawiającego pełną odpowiedzialność odszkodowawczą obejmującą także roszczenia osób trzecich, ewentualne kary nałożone na Zamawiającego, koszty postepowań w tym koszty zastępstwa procesowego i inne.  </w:t>
      </w:r>
    </w:p>
    <w:p w14:paraId="1F5FFA4F" w14:textId="77777777" w:rsidR="009F10CA" w:rsidRPr="003F3A95" w:rsidRDefault="009F10CA" w:rsidP="003F3A95">
      <w:pPr>
        <w:numPr>
          <w:ilvl w:val="3"/>
          <w:numId w:val="2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Zapłata za należność</w:t>
      </w: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 xml:space="preserve"> z tytułu szkód osób i mienia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 nastąpi na podstawie noty księgowej/faktury wystawionej przez stronę uprawnioną, w terminie wskazanym w nocie/fakturze doręczonej drugiej Stron</w:t>
      </w:r>
      <w:r w:rsidR="000001E9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ie na adres email</w:t>
      </w:r>
      <w:r w:rsidR="008D032D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.</w:t>
      </w:r>
      <w:r w:rsidR="000001E9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8D032D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Strony ustalają, iż doręczenie noty/faktury następuje z chwilą wysłania korespondencji na adres email drugiej Strony</w:t>
      </w: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.</w:t>
      </w:r>
    </w:p>
    <w:p w14:paraId="40126F0F" w14:textId="77777777" w:rsidR="009F10CA" w:rsidRPr="003F3A95" w:rsidRDefault="009F10CA" w:rsidP="003F3A95">
      <w:pPr>
        <w:numPr>
          <w:ilvl w:val="3"/>
          <w:numId w:val="2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Zamawiający po upływie terminu płatności noty</w:t>
      </w:r>
      <w:r w:rsidR="008D032D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/faktury,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o której mowa w ust 6, bez odrębnego wezwania, uprawniony jest do potrącenia należności za szkody z wynagrodzenia Wykonawcy (także niewymagalnego), na co Wykonawca wyraża zgodę.</w:t>
      </w:r>
    </w:p>
    <w:p w14:paraId="662F61A7" w14:textId="77777777" w:rsidR="000001E9" w:rsidRPr="003F3A95" w:rsidRDefault="000001E9" w:rsidP="003F3A95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x-none"/>
        </w:rPr>
      </w:pPr>
      <w:r w:rsidRPr="003F3A95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val="x-none" w:eastAsia="x-none"/>
        </w:rPr>
        <w:t xml:space="preserve">§ </w:t>
      </w:r>
      <w:r w:rsidRPr="003F3A95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x-none"/>
        </w:rPr>
        <w:t>7</w:t>
      </w:r>
    </w:p>
    <w:p w14:paraId="42C22394" w14:textId="7806DDDE" w:rsidR="0078530D" w:rsidRPr="003F3A95" w:rsidRDefault="0078530D" w:rsidP="003F3A95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val="x-none" w:eastAsia="x-none"/>
        </w:rPr>
      </w:pPr>
      <w:r w:rsidRPr="003F3A95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x-none"/>
        </w:rPr>
        <w:t xml:space="preserve"> </w:t>
      </w:r>
    </w:p>
    <w:p w14:paraId="2CDBAB6D" w14:textId="3800FA9E" w:rsidR="000001E9" w:rsidRPr="006238AD" w:rsidRDefault="000001E9" w:rsidP="006238AD">
      <w:pPr>
        <w:pStyle w:val="Akapitzlist"/>
        <w:numPr>
          <w:ilvl w:val="6"/>
          <w:numId w:val="44"/>
        </w:numPr>
        <w:spacing w:line="360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18"/>
          <w:szCs w:val="18"/>
        </w:rPr>
      </w:pPr>
      <w:r w:rsidRPr="006238AD">
        <w:rPr>
          <w:rFonts w:ascii="Arial" w:hAnsi="Arial" w:cs="Arial"/>
          <w:snapToGrid w:val="0"/>
          <w:color w:val="000000" w:themeColor="text1"/>
          <w:sz w:val="18"/>
          <w:szCs w:val="18"/>
        </w:rPr>
        <w:t>Wykonawca nie ponosi odpowiedzialności za szkody w mieniu:</w:t>
      </w:r>
    </w:p>
    <w:p w14:paraId="024C3318" w14:textId="3A7A7C05" w:rsidR="000001E9" w:rsidRPr="003F3A95" w:rsidRDefault="000001E9" w:rsidP="003F3A95">
      <w:pPr>
        <w:numPr>
          <w:ilvl w:val="0"/>
          <w:numId w:val="24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powstałe w następstwie działań wojennych, wszelkiego rodzaju wewnętrznych zamieszek i rozruchów oraz kataklizmów (np. powódź, huragan);</w:t>
      </w:r>
    </w:p>
    <w:p w14:paraId="4050BF90" w14:textId="77777777" w:rsidR="000001E9" w:rsidRPr="003F3A95" w:rsidRDefault="000001E9" w:rsidP="003F3A95">
      <w:pPr>
        <w:numPr>
          <w:ilvl w:val="0"/>
          <w:numId w:val="24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wynikłe z braku realizacji przez Zamawiającego pisemnie uzgodnionych czynności poprawiających stan zabezpieczenia obiektów wpływających na bezpieczeństwo chronionego obiektu;</w:t>
      </w:r>
    </w:p>
    <w:p w14:paraId="74D1D8B8" w14:textId="77777777" w:rsidR="000001E9" w:rsidRPr="003F3A95" w:rsidRDefault="000001E9" w:rsidP="003F3A95">
      <w:pPr>
        <w:numPr>
          <w:ilvl w:val="0"/>
          <w:numId w:val="24"/>
        </w:numPr>
        <w:tabs>
          <w:tab w:val="num" w:pos="567"/>
        </w:tabs>
        <w:spacing w:after="0" w:line="360" w:lineRule="auto"/>
        <w:ind w:left="568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w przypadku nie zgłoszenia szkody do Wykonawcy przez Zamawiającego w okresie 5 dni roboczych od chwili jej ujawnienia, chyba że nie zgłoszenie spowodowane było brakiem dostępu przez Zamawiającego do pomieszczeń, w których nastąpiła szkoda.</w:t>
      </w:r>
    </w:p>
    <w:p w14:paraId="317400C8" w14:textId="033B04DD" w:rsidR="000001E9" w:rsidRPr="003F3A95" w:rsidRDefault="000001E9" w:rsidP="006238AD">
      <w:pPr>
        <w:pStyle w:val="Akapitzlist"/>
        <w:numPr>
          <w:ilvl w:val="6"/>
          <w:numId w:val="44"/>
        </w:numPr>
        <w:spacing w:line="360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  <w:sz w:val="18"/>
          <w:szCs w:val="18"/>
        </w:rPr>
      </w:pPr>
      <w:r w:rsidRPr="006238AD">
        <w:rPr>
          <w:rFonts w:ascii="Arial" w:hAnsi="Arial" w:cs="Arial"/>
          <w:snapToGrid w:val="0"/>
          <w:color w:val="000000" w:themeColor="text1"/>
          <w:sz w:val="18"/>
          <w:szCs w:val="18"/>
        </w:rPr>
        <w:t>Zamawiający zobowiązany jes</w:t>
      </w:r>
      <w:r w:rsidRPr="003F3A95">
        <w:rPr>
          <w:rFonts w:ascii="Arial" w:hAnsi="Arial" w:cs="Arial"/>
          <w:snapToGrid w:val="0"/>
          <w:color w:val="000000" w:themeColor="text1"/>
          <w:sz w:val="18"/>
          <w:szCs w:val="18"/>
        </w:rPr>
        <w:t xml:space="preserve">t </w:t>
      </w:r>
      <w:r w:rsidRPr="006238AD">
        <w:rPr>
          <w:rFonts w:ascii="Arial" w:hAnsi="Arial" w:cs="Arial"/>
          <w:snapToGrid w:val="0"/>
          <w:color w:val="000000" w:themeColor="text1"/>
          <w:sz w:val="18"/>
          <w:szCs w:val="18"/>
        </w:rPr>
        <w:t>zgłosić powstanie szkody nie później niż w 5 dni roboczych od chwili jej ujawnienia do Wykonawcy</w:t>
      </w:r>
      <w:r w:rsidRPr="003F3A95">
        <w:rPr>
          <w:rFonts w:ascii="Arial" w:hAnsi="Arial" w:cs="Arial"/>
          <w:snapToGrid w:val="0"/>
          <w:color w:val="000000" w:themeColor="text1"/>
          <w:sz w:val="18"/>
          <w:szCs w:val="18"/>
        </w:rPr>
        <w:t>.</w:t>
      </w:r>
    </w:p>
    <w:p w14:paraId="4C642A04" w14:textId="77777777" w:rsidR="00EB2130" w:rsidRPr="003F3A95" w:rsidRDefault="00B253C0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left="340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>§ 8</w:t>
      </w:r>
    </w:p>
    <w:p w14:paraId="32888659" w14:textId="77777777" w:rsidR="00B253C0" w:rsidRPr="003F3A95" w:rsidRDefault="00B253C0" w:rsidP="003F3A95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W przypadku stwierdzenia przez Zamawiającego, że Wykonawca nie wykonuje zobowiązań umownych lub wykonuje je w sposób nienależyty (w szczególności gdy nie wykonuje wszystkich czynności określonych w SWZ) w zakresie usługi ochrony mienia, Zamawiający obciąży Wykonawcę karami umownymi z następujących tytułów i w wysokościach:</w:t>
      </w:r>
    </w:p>
    <w:p w14:paraId="3A96DFAC" w14:textId="77777777" w:rsidR="00B253C0" w:rsidRPr="003F3A95" w:rsidRDefault="00B253C0" w:rsidP="003F3A95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17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za brak świadczenia lub nienależyte wykonanie usługi ochrony mienia wynagrodzenie miesięczne Wykonawcy należne za wykonywanie usług w danym obiekcie Zamawiającego zostanie każdorazowo proporcjonalnie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lastRenderedPageBreak/>
        <w:t xml:space="preserve">pomniejszone o 1/30 za każdą dobę, podczas której Zamawiający stwierdził naruszenie, a dodatkowo Wykonawca zapłaci Zamawiającemu każdorazowo karę umowną w wysokości </w:t>
      </w:r>
      <w:r w:rsidR="00A25CEA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5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% wartości miesięcznego wynagrodzenia jakie Zamawiający winien zapłacić za wykonywanie usług w obiekcie Zamawiającego,</w:t>
      </w:r>
    </w:p>
    <w:p w14:paraId="490F8D12" w14:textId="77777777" w:rsidR="00B253C0" w:rsidRPr="003F3A95" w:rsidRDefault="00B253C0" w:rsidP="003F3A95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17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 spóźnienie się pracownika ochrony do świadczenia usługi lub wcześniejsze jej zakończenie – o czas do 60 min –200 zł (słownie: dwieście złotych), za każdą następną i rozpoczętą godzinę spóźnienia lub wcześniejsze wyjście 250 zł (słownie dwieście pięćdziesiąt złotych),</w:t>
      </w:r>
    </w:p>
    <w:p w14:paraId="74A3BF3B" w14:textId="77777777" w:rsidR="00B253C0" w:rsidRPr="003F3A95" w:rsidRDefault="00B253C0" w:rsidP="003F3A95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17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 dopuszczenie przez pracownika ochrony do przebywania na obiektach po godzinach urzędowania Starostwa osób nieuprawnionych –250 zł za każdy stwierdzony przypadek (słownie: dwieście pięćdziesiąt złotych),</w:t>
      </w:r>
    </w:p>
    <w:p w14:paraId="48EC3684" w14:textId="77777777" w:rsidR="00B253C0" w:rsidRPr="003F3A95" w:rsidRDefault="00B253C0" w:rsidP="003F3A95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417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za pełnienie przez pracownika ochrony obowiązków </w:t>
      </w:r>
      <w:r w:rsidR="00A25CEA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w stanie po spożyciu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alkoholu lub środków odurzających –500 zł za każdy przypadek (słownie: pięćset złotych),</w:t>
      </w:r>
    </w:p>
    <w:p w14:paraId="28F43800" w14:textId="77777777" w:rsidR="00B253C0" w:rsidRPr="003F3A95" w:rsidRDefault="00A54526" w:rsidP="003F3A95">
      <w:pPr>
        <w:numPr>
          <w:ilvl w:val="0"/>
          <w:numId w:val="26"/>
        </w:numPr>
        <w:tabs>
          <w:tab w:val="left" w:pos="426"/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left="417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val="x-none" w:eastAsia="x-none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  <w:lang w:eastAsia="x-none"/>
        </w:rPr>
        <w:t xml:space="preserve"> </w:t>
      </w:r>
      <w:r w:rsidR="00B253C0" w:rsidRPr="003F3A95">
        <w:rPr>
          <w:rFonts w:ascii="Arial" w:eastAsia="Times New Roman" w:hAnsi="Arial" w:cs="Arial"/>
          <w:color w:val="000000" w:themeColor="text1"/>
          <w:sz w:val="18"/>
          <w:szCs w:val="18"/>
          <w:lang w:val="x-none" w:eastAsia="x-none"/>
        </w:rPr>
        <w:t>za nie przedłożenie Zamawiającemu do wglądu oryginału odnowionego ubezpieczenia w wysokości 200 złotych za każdy dzień zwłoki.</w:t>
      </w:r>
    </w:p>
    <w:p w14:paraId="3C152DDE" w14:textId="77777777" w:rsidR="00B253C0" w:rsidRPr="003F3A95" w:rsidRDefault="00B253C0" w:rsidP="006238AD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W przypadku stwierdzenia, że </w:t>
      </w:r>
      <w:r w:rsidRPr="006238AD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osoby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wykonujące czynnoś</w:t>
      </w:r>
      <w:r w:rsidR="000F64A6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ci ochrony określone w § </w:t>
      </w:r>
      <w:r w:rsidR="00CE1196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2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nie są zatrudnione </w:t>
      </w:r>
      <w:r w:rsidRPr="006238AD">
        <w:rPr>
          <w:rFonts w:ascii="Arial" w:eastAsia="Times New Roman" w:hAnsi="Arial" w:cs="Arial"/>
          <w:color w:val="000000" w:themeColor="text1"/>
          <w:sz w:val="18"/>
          <w:szCs w:val="18"/>
        </w:rPr>
        <w:t>na umowę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Pr="006238AD">
        <w:rPr>
          <w:rFonts w:ascii="Arial" w:eastAsia="Times New Roman" w:hAnsi="Arial" w:cs="Arial"/>
          <w:color w:val="000000" w:themeColor="text1"/>
          <w:sz w:val="18"/>
          <w:szCs w:val="18"/>
        </w:rPr>
        <w:t>o pracę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, Wykonawca zapłaci Zamawiającemu karę w wysokości 1.000 zł za każde stwierdzone zdarzenie.</w:t>
      </w:r>
    </w:p>
    <w:p w14:paraId="138D7DA2" w14:textId="77777777" w:rsidR="00B253C0" w:rsidRPr="003F3A95" w:rsidRDefault="00B253C0" w:rsidP="006238AD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Wykonawca zapłaci Zamawiającemu karę umowną w przypadku odstąpienia od umowy przez Zamawiającego lub Wykonawcę z przyczyn leżących po stronie Wykonawcy - w wysokości 10% wartości umowy brutto określonej w § 4 ust 1 pkt 1) z zastrzeżeniem § 9 ust. 4.</w:t>
      </w:r>
    </w:p>
    <w:p w14:paraId="36197D7A" w14:textId="77777777" w:rsidR="00B253C0" w:rsidRPr="003F3A95" w:rsidRDefault="00B253C0" w:rsidP="006238AD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Zamawiający zapłaci Wykonawcy karę umowną w przypadku odstąpienia od umowy przez Zamawiającego lub Wykonawcę z przyczyn leżących po stronie Zamawiającego - w wysokości 10% wartości umowy brutto określonej w § 4 ust 1 pkt 1)  z zastrzeżeniem § 9 ust. 4.</w:t>
      </w:r>
    </w:p>
    <w:p w14:paraId="0AEF920E" w14:textId="77777777" w:rsidR="00B253C0" w:rsidRPr="003F3A95" w:rsidRDefault="00B253C0" w:rsidP="006238AD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Wykonawca nie będzie mógł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23C2E9AC" w14:textId="77777777" w:rsidR="00B253C0" w:rsidRPr="003F3A95" w:rsidRDefault="00B253C0" w:rsidP="006238AD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Łączną maksymalną wysokość kar umownych, którymi może być obciążona każda ze stron ustala się w wysokości 40% wynagrodzenia maksymalnego brutto określonego w §</w:t>
      </w:r>
      <w:r w:rsidR="000F64A6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4 ust. 1 pkt 1. </w:t>
      </w:r>
    </w:p>
    <w:p w14:paraId="078B2303" w14:textId="77777777" w:rsidR="00B253C0" w:rsidRPr="003F3A95" w:rsidRDefault="00B253C0" w:rsidP="006238AD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Zapłata kar umownych nastąpi na podstawie noty księgowej</w:t>
      </w:r>
      <w:r w:rsidR="00A25CEA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wystawionej przez stronę uprawnioną, w terminie wskazanym w nocie</w:t>
      </w:r>
      <w:r w:rsidR="00A25CEA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doręczonej  drugiej Stronie na adres email wskazany w </w:t>
      </w:r>
      <w:r w:rsidR="002D6E1A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E16308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§</w:t>
      </w:r>
      <w:r w:rsidR="002D6E1A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E16308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4</w:t>
      </w:r>
      <w:r w:rsidR="002D6E1A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E16308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ust.</w:t>
      </w:r>
      <w:r w:rsidR="002D6E1A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1 pkt 1.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Strony ustalają, iż doręczenie noty</w:t>
      </w:r>
      <w:r w:rsidR="00A25CEA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następuje z chwilą wysłania korespondencji na adres email drugiej Strony.  </w:t>
      </w:r>
    </w:p>
    <w:p w14:paraId="7FCACE0D" w14:textId="77777777" w:rsidR="00B253C0" w:rsidRPr="003F3A95" w:rsidRDefault="00B253C0" w:rsidP="006238AD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Zamawiający po upływie terminu płatności noty</w:t>
      </w:r>
      <w:r w:rsidR="00CE1196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księgowej</w:t>
      </w:r>
      <w:r w:rsidR="00457F0A"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,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o której mowa w ust 7, bez odrębnego wezwania, uprawniony jest do potrącenia naliczonych kar umownych z należnego Wykonawcy wynagrodzenia (także niewymagalnego), na co Wykonawca wyraża zgodę.</w:t>
      </w:r>
    </w:p>
    <w:p w14:paraId="224FD01F" w14:textId="77777777" w:rsidR="00B253C0" w:rsidRPr="003F3A95" w:rsidRDefault="00B253C0" w:rsidP="006238AD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Zamawiający zastrzega sobie prawo dochodzenia odszkodowania, przewyższającego wartość kar umownych, na zasadach ogólnych Kodeksu Cywilnego.</w:t>
      </w:r>
    </w:p>
    <w:p w14:paraId="6AEFF16D" w14:textId="77777777" w:rsidR="00EB2130" w:rsidRPr="003F3A95" w:rsidRDefault="00EB2130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</w:p>
    <w:p w14:paraId="38F0CDBC" w14:textId="4C90A3E2" w:rsidR="0078530D" w:rsidRPr="003F3A95" w:rsidRDefault="00B253C0" w:rsidP="006238AD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>§ 9</w:t>
      </w:r>
      <w:r w:rsidR="0078530D" w:rsidRPr="003F3A95">
        <w:rPr>
          <w:rFonts w:ascii="Arial" w:eastAsia="Times New Roman" w:hAnsi="Arial" w:cs="Arial"/>
          <w:b/>
          <w:color w:val="000000" w:themeColor="text1"/>
          <w:sz w:val="18"/>
          <w:szCs w:val="18"/>
        </w:rPr>
        <w:t xml:space="preserve"> </w:t>
      </w:r>
    </w:p>
    <w:p w14:paraId="0911868F" w14:textId="77777777" w:rsidR="00B253C0" w:rsidRPr="003F3A95" w:rsidRDefault="00B253C0" w:rsidP="003F3A95">
      <w:pPr>
        <w:numPr>
          <w:ilvl w:val="2"/>
          <w:numId w:val="28"/>
        </w:numPr>
        <w:spacing w:after="0" w:line="360" w:lineRule="auto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Zamawiający może odstąpić od całości lub części umowy w terminie do 20 dni od dnia powzięcia wiadomości o wystąpieniu przyczyny uzasadniającej odstąpienie, w razie wystąpienia istotnych uchybień w realizacji umowy przez Wykonawcę, a Wykonawca zapłaci karę określoną w § 8 ust. 3.</w:t>
      </w:r>
    </w:p>
    <w:p w14:paraId="0063C696" w14:textId="77777777" w:rsidR="00B253C0" w:rsidRPr="003F3A95" w:rsidRDefault="00B253C0" w:rsidP="003F3A95">
      <w:pPr>
        <w:pStyle w:val="Akapitzlist"/>
        <w:numPr>
          <w:ilvl w:val="2"/>
          <w:numId w:val="28"/>
        </w:numPr>
        <w:spacing w:line="360" w:lineRule="auto"/>
        <w:jc w:val="both"/>
        <w:rPr>
          <w:rFonts w:ascii="Arial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snapToGrid w:val="0"/>
          <w:color w:val="000000" w:themeColor="text1"/>
          <w:sz w:val="18"/>
          <w:szCs w:val="18"/>
        </w:rPr>
        <w:t>Uchybienia określone w ust. 1 mogą polegać w szczególności na:</w:t>
      </w:r>
    </w:p>
    <w:p w14:paraId="0EC62989" w14:textId="77777777" w:rsidR="00B253C0" w:rsidRPr="003F3A95" w:rsidRDefault="00B253C0" w:rsidP="003F3A95">
      <w:pPr>
        <w:numPr>
          <w:ilvl w:val="0"/>
          <w:numId w:val="29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170" w:hanging="283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zaprzestaniu przez Wykonawcę wykonywania któregokolwiek z jego obowiązków określonych w § 1 i § 2 niniejszej umowy, oraz „Opisu przedmiotu zamówienia” stanowiącego zał. nr 1 do umowy, przy czym za zaprzestanie rozumie się nie wykonanie danej czynności przez okres dłuższy niż 3 dni robocze</w:t>
      </w:r>
    </w:p>
    <w:p w14:paraId="6334135B" w14:textId="77777777" w:rsidR="00B253C0" w:rsidRPr="003F3A95" w:rsidRDefault="00B253C0" w:rsidP="003F3A95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170" w:hanging="283"/>
        <w:contextualSpacing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utracie przez Wykonawcę koncesji, niezbędnej do wykonywania usługi będącej przedmiotem niniejszej umowy,</w:t>
      </w:r>
    </w:p>
    <w:p w14:paraId="5FD7872B" w14:textId="77777777" w:rsidR="00B253C0" w:rsidRPr="003F3A95" w:rsidRDefault="00B253C0" w:rsidP="003F3A95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170" w:hanging="284"/>
        <w:jc w:val="both"/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 xml:space="preserve">pięciokrotnym naliczeniu przez Zamawiającego kar umownych w ciągu trzech miesięcy zgodnie z § </w:t>
      </w:r>
      <w:r w:rsidR="00D75EE6"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>8</w:t>
      </w:r>
      <w:r w:rsidRPr="003F3A95">
        <w:rPr>
          <w:rFonts w:ascii="Arial" w:eastAsia="Times New Roman" w:hAnsi="Arial" w:cs="Arial"/>
          <w:snapToGrid w:val="0"/>
          <w:color w:val="000000" w:themeColor="text1"/>
          <w:sz w:val="18"/>
          <w:szCs w:val="18"/>
        </w:rPr>
        <w:t xml:space="preserve"> umowy.</w:t>
      </w:r>
    </w:p>
    <w:p w14:paraId="09B44234" w14:textId="77777777" w:rsidR="006238AD" w:rsidRDefault="00B253C0" w:rsidP="006238AD">
      <w:pPr>
        <w:pStyle w:val="Akapitzlist"/>
        <w:numPr>
          <w:ilvl w:val="2"/>
          <w:numId w:val="28"/>
        </w:numPr>
        <w:spacing w:line="360" w:lineRule="auto"/>
        <w:jc w:val="both"/>
        <w:rPr>
          <w:rFonts w:ascii="Arial" w:hAnsi="Arial" w:cs="Arial"/>
          <w:snapToGrid w:val="0"/>
          <w:color w:val="000000" w:themeColor="text1"/>
          <w:sz w:val="18"/>
          <w:szCs w:val="18"/>
        </w:rPr>
      </w:pPr>
      <w:r w:rsidRPr="006238AD">
        <w:rPr>
          <w:rFonts w:ascii="Arial" w:hAnsi="Arial" w:cs="Arial"/>
          <w:snapToGrid w:val="0"/>
          <w:color w:val="000000" w:themeColor="text1"/>
          <w:sz w:val="18"/>
          <w:szCs w:val="18"/>
        </w:rPr>
        <w:lastRenderedPageBreak/>
        <w:t xml:space="preserve">W przypadku zaprzestania wykonywania usług przez Wykonawcę, Zamawiający bez odrębnego zawiadomienia Wykonawcy, uprawniony jest do zlecenia wykonania zaprzestanych usług innemu podmiotowi na koszt i ryzyko Wykonawcy (wykonanie zastępcze) a Wykonawca zostanie obciążony kosztami poniesionymi przez Zamawiającego z tego tytułu. </w:t>
      </w:r>
    </w:p>
    <w:p w14:paraId="6948BA74" w14:textId="7A9A3A1C" w:rsidR="00B253C0" w:rsidRPr="006238AD" w:rsidRDefault="00B253C0" w:rsidP="006238AD">
      <w:pPr>
        <w:pStyle w:val="Akapitzlist"/>
        <w:numPr>
          <w:ilvl w:val="2"/>
          <w:numId w:val="28"/>
        </w:numPr>
        <w:spacing w:line="360" w:lineRule="auto"/>
        <w:jc w:val="both"/>
        <w:rPr>
          <w:rFonts w:ascii="Arial" w:hAnsi="Arial" w:cs="Arial"/>
          <w:snapToGrid w:val="0"/>
          <w:color w:val="000000" w:themeColor="text1"/>
          <w:sz w:val="18"/>
          <w:szCs w:val="18"/>
        </w:rPr>
      </w:pPr>
      <w:r w:rsidRPr="006238AD">
        <w:rPr>
          <w:rFonts w:ascii="Arial" w:hAnsi="Arial" w:cs="Arial"/>
          <w:color w:val="000000" w:themeColor="text1"/>
          <w:sz w:val="18"/>
          <w:szCs w:val="18"/>
        </w:rPr>
        <w:t>Zamawiającemu przysługuje prawo odstąpienia od umowy w razie wystąpienia istotnej zmiany okoliczności powodującej, że wykonanie umowy nie leży w interesie publicznym, czego nie można było przewidzieć w chwili jej zawarcia. Zamawiający może odstąpić od umowy w terminie 30 dni od powzięcia wiadomości o powyższych okolicznościach.  W takim przypadku Wykonawca może żądać jedynie przekazania środków finansowych należnych Wykonawcy z tytułu wykonanej części umowy i nie służy mu wobec Zamawiającego kara umowna określona w § 8 ust. 4.</w:t>
      </w:r>
    </w:p>
    <w:p w14:paraId="352816FC" w14:textId="635C8C72" w:rsidR="0078530D" w:rsidRPr="003F3A95" w:rsidRDefault="00D75EE6" w:rsidP="006238AD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>§ 10</w:t>
      </w:r>
    </w:p>
    <w:p w14:paraId="5E069324" w14:textId="77777777" w:rsidR="00D75EE6" w:rsidRPr="003F3A95" w:rsidRDefault="00D75EE6" w:rsidP="003F3A95">
      <w:pPr>
        <w:numPr>
          <w:ilvl w:val="6"/>
          <w:numId w:val="3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bookmarkStart w:id="1" w:name="_Hlk149306981"/>
      <w:r w:rsidRPr="003F3A95">
        <w:rPr>
          <w:rFonts w:ascii="Arial" w:hAnsi="Arial" w:cs="Arial"/>
          <w:color w:val="000000" w:themeColor="text1"/>
          <w:sz w:val="18"/>
          <w:szCs w:val="18"/>
        </w:rPr>
        <w:t>Zamawiający przewiduje możliwość zmiany zawartej umowy w stosunku do treści wybranej oferty w zakresie uregulowanym w art. 454 - 455 ustawy z dnia 11 września 2019 r. - Prawo zamówień publicznych.</w:t>
      </w:r>
    </w:p>
    <w:bookmarkEnd w:id="1"/>
    <w:p w14:paraId="3D47C4DD" w14:textId="77777777" w:rsidR="00D75EE6" w:rsidRPr="003F3A95" w:rsidRDefault="00D75EE6" w:rsidP="003F3A95">
      <w:pPr>
        <w:numPr>
          <w:ilvl w:val="6"/>
          <w:numId w:val="3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Zmiany do Umowy będą mogły nastąpić w następujących przypadkach:</w:t>
      </w:r>
    </w:p>
    <w:p w14:paraId="055824A3" w14:textId="77777777" w:rsidR="00D75EE6" w:rsidRPr="003F3A95" w:rsidRDefault="00D75EE6" w:rsidP="003F3A95">
      <w:pPr>
        <w:pStyle w:val="Akapitzlist"/>
        <w:numPr>
          <w:ilvl w:val="0"/>
          <w:numId w:val="30"/>
        </w:numPr>
        <w:spacing w:line="360" w:lineRule="auto"/>
        <w:ind w:left="567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  <w:lang w:eastAsia="zh-CN"/>
        </w:rPr>
      </w:pP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>w zakresie wartości umowy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, jeżeli zmiany te będą miały wpływ na koszty wykonania zamówienia przez wykonawcę w przypadku zmiany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>:</w:t>
      </w:r>
    </w:p>
    <w:p w14:paraId="2182263B" w14:textId="77777777" w:rsidR="00D75EE6" w:rsidRPr="003F3A95" w:rsidRDefault="00D75EE6" w:rsidP="003F3A95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spacing w:line="360" w:lineRule="auto"/>
        <w:ind w:left="530"/>
        <w:jc w:val="both"/>
        <w:rPr>
          <w:rFonts w:ascii="Arial" w:hAnsi="Arial" w:cs="Arial"/>
          <w:color w:val="000000" w:themeColor="text1"/>
          <w:sz w:val="18"/>
          <w:szCs w:val="18"/>
          <w:lang w:eastAsia="zh-CN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stawki podatku od towarów i usług oraz podatku akcyzowego.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 xml:space="preserve"> Zmiana wynagrodzenia następuje z urzędu i obejmować będzie okres od wejścia w życie przepisów uzasadniających zmiany, z zastrzeżeniem, że wynagrodzenie netto nie ulegnie zmianie, wysokość podatku i wartość brutto umowy zostanie dostosowana do nowej stawki, </w:t>
      </w:r>
    </w:p>
    <w:p w14:paraId="190174EF" w14:textId="77777777" w:rsidR="00D75EE6" w:rsidRPr="003F3A95" w:rsidRDefault="00D75EE6" w:rsidP="003F3A95">
      <w:pPr>
        <w:numPr>
          <w:ilvl w:val="0"/>
          <w:numId w:val="32"/>
        </w:numPr>
        <w:tabs>
          <w:tab w:val="left" w:pos="709"/>
        </w:tabs>
        <w:autoSpaceDE w:val="0"/>
        <w:spacing w:after="0" w:line="360" w:lineRule="auto"/>
        <w:ind w:left="530"/>
        <w:jc w:val="both"/>
        <w:rPr>
          <w:rFonts w:ascii="Arial" w:hAnsi="Arial" w:cs="Arial"/>
          <w:color w:val="000000" w:themeColor="text1"/>
          <w:sz w:val="18"/>
          <w:szCs w:val="18"/>
          <w:lang w:eastAsia="zh-CN"/>
        </w:rPr>
      </w:pPr>
      <w:bookmarkStart w:id="2" w:name="_Hlk149225019"/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3F3A95">
          <w:rPr>
            <w:rFonts w:ascii="Arial" w:hAnsi="Arial" w:cs="Arial"/>
            <w:color w:val="000000" w:themeColor="text1"/>
            <w:sz w:val="18"/>
            <w:szCs w:val="18"/>
          </w:rPr>
          <w:t>ustawy</w:t>
        </w:r>
      </w:hyperlink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z dnia 10 października 2002 r.  o minimalnym wynagrodzeniu za pracę.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 xml:space="preserve"> Zmiana umowy w tym zakresie może być wprowadzona na wniosek Wykonawcy,</w:t>
      </w:r>
    </w:p>
    <w:p w14:paraId="67EFC3F2" w14:textId="77777777" w:rsidR="00D75EE6" w:rsidRPr="003F3A95" w:rsidRDefault="00D75EE6" w:rsidP="003F3A95">
      <w:pPr>
        <w:numPr>
          <w:ilvl w:val="0"/>
          <w:numId w:val="32"/>
        </w:numPr>
        <w:tabs>
          <w:tab w:val="left" w:pos="709"/>
        </w:tabs>
        <w:autoSpaceDE w:val="0"/>
        <w:spacing w:after="0" w:line="360" w:lineRule="auto"/>
        <w:ind w:left="530"/>
        <w:jc w:val="both"/>
        <w:rPr>
          <w:rFonts w:ascii="Arial" w:hAnsi="Arial" w:cs="Arial"/>
          <w:color w:val="000000" w:themeColor="text1"/>
          <w:sz w:val="18"/>
          <w:szCs w:val="18"/>
          <w:lang w:eastAsia="zh-CN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zasad podlegania ubezpieczeniom społecznym lub ubezpieczeniu zdrowotnemu lub wysokości stawki składki na ubezpieczenia społeczne lub ubezpieczenie zdrowotne. 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>Zmiana umowy w tym zakresie może być wprowadzona na wniosek Wykonawcy.</w:t>
      </w:r>
    </w:p>
    <w:p w14:paraId="743D13EC" w14:textId="77777777" w:rsidR="00D75EE6" w:rsidRPr="003F3A95" w:rsidRDefault="00D75EE6" w:rsidP="003F3A95">
      <w:pPr>
        <w:numPr>
          <w:ilvl w:val="0"/>
          <w:numId w:val="32"/>
        </w:numPr>
        <w:tabs>
          <w:tab w:val="left" w:pos="709"/>
        </w:tabs>
        <w:suppressAutoHyphens/>
        <w:autoSpaceDE w:val="0"/>
        <w:spacing w:after="0" w:line="360" w:lineRule="auto"/>
        <w:ind w:left="530"/>
        <w:jc w:val="both"/>
        <w:rPr>
          <w:rFonts w:ascii="Arial" w:hAnsi="Arial" w:cs="Arial"/>
          <w:color w:val="000000" w:themeColor="text1"/>
          <w:sz w:val="18"/>
          <w:szCs w:val="18"/>
          <w:lang w:eastAsia="ar-SA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zasad gromadzenia i wysokości wpłat do pracowniczych planów kapitałowych, o których mowa w </w:t>
      </w:r>
      <w:hyperlink r:id="rId9" w:anchor="/document/18781862?cm=DOCUMENT" w:history="1">
        <w:r w:rsidRPr="003F3A95">
          <w:rPr>
            <w:rFonts w:ascii="Arial" w:hAnsi="Arial" w:cs="Arial"/>
            <w:color w:val="000000" w:themeColor="text1"/>
            <w:sz w:val="18"/>
            <w:szCs w:val="18"/>
          </w:rPr>
          <w:t>ustawie</w:t>
        </w:r>
      </w:hyperlink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z dnia 4 października 2018 r. o pracowniczych planach kapitałowych. 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>Zmiana umowy w tym zakresie może być wprowadzona na wniosek Wykonawcy.</w:t>
      </w:r>
    </w:p>
    <w:p w14:paraId="66322BFC" w14:textId="77777777" w:rsidR="00D75EE6" w:rsidRPr="003F3A95" w:rsidRDefault="00D75EE6" w:rsidP="003F3A95">
      <w:pPr>
        <w:pStyle w:val="Akapitzlist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360" w:lineRule="auto"/>
        <w:ind w:left="53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  <w:lang w:eastAsia="ar-SA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w zakresie z</w:t>
      </w:r>
      <w:r w:rsidRPr="003F3A95">
        <w:rPr>
          <w:rFonts w:ascii="Arial" w:hAnsi="Arial" w:cs="Arial"/>
          <w:color w:val="000000" w:themeColor="text1"/>
          <w:sz w:val="18"/>
          <w:szCs w:val="18"/>
          <w:u w:val="single"/>
        </w:rPr>
        <w:t>miany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osób realizujących zamówienie pod warunkiem, że osoby  te będą spełniały wymagania określone w SWZ</w:t>
      </w:r>
    </w:p>
    <w:p w14:paraId="2DCE4813" w14:textId="77777777" w:rsidR="00994FBB" w:rsidRPr="003F3A95" w:rsidRDefault="00D75EE6" w:rsidP="003F3A95">
      <w:pPr>
        <w:pStyle w:val="Akapitzlist"/>
        <w:numPr>
          <w:ilvl w:val="6"/>
          <w:numId w:val="31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eastAsia="zh-CN"/>
        </w:rPr>
      </w:pPr>
      <w:bookmarkStart w:id="3" w:name="_Hlk149225181"/>
      <w:bookmarkStart w:id="4" w:name="_Hlk119410196"/>
      <w:bookmarkStart w:id="5" w:name="_Hlk149114700"/>
      <w:bookmarkEnd w:id="2"/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 xml:space="preserve">W przypadkach, o których mowa w ust. 2 pkt </w:t>
      </w:r>
      <w:r w:rsidR="00994FBB"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>1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 xml:space="preserve"> lit b-</w:t>
      </w:r>
      <w:r w:rsidR="00994FBB"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>d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 xml:space="preserve">, dopuszcza się zmianę wynagrodzenia, co do niewykonanej części zamówienia pod warunkiem wystąpienia przez Wykonawcę do Zamawiającego w formie pisemnej ze stosownym wnioskiem o taką zmianę zawierającym uzasadnienie i szczegółowy sposób wyliczenia nowych cen wraz z dokumentami potwierdzającymi, iż zmiany te mają wpływ na koszt wykonania zamówienia przez Wykonawcę. </w:t>
      </w:r>
    </w:p>
    <w:p w14:paraId="5DAFDF76" w14:textId="77777777" w:rsidR="00994FBB" w:rsidRPr="003F3A95" w:rsidRDefault="00D75EE6" w:rsidP="003F3A95">
      <w:pPr>
        <w:pStyle w:val="Akapitzlist"/>
        <w:numPr>
          <w:ilvl w:val="6"/>
          <w:numId w:val="31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eastAsia="zh-CN"/>
        </w:rPr>
      </w:pP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 xml:space="preserve">Zmiana wynagrodzenia obejmować będzie okres od wejścia w życie przepisów uzasadniających zmianę, lecz nie wcześniej niż od dnia wpływu do Zamawiającego wniosku wraz z uzasadnieniem i dokumentami wskazujących na wpływ zdarzeń będących podstawą żądania na zmianę wynagrodzenia z zastrzeżeniem </w:t>
      </w:r>
      <w:r w:rsidR="00994FBB"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 xml:space="preserve"> ust. 1 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 xml:space="preserve">pkt. 1 lit.a. </w:t>
      </w:r>
    </w:p>
    <w:p w14:paraId="3F1C948C" w14:textId="77777777" w:rsidR="00994FBB" w:rsidRPr="003F3A95" w:rsidRDefault="00D75EE6" w:rsidP="003F3A95">
      <w:pPr>
        <w:pStyle w:val="Akapitzlist"/>
        <w:numPr>
          <w:ilvl w:val="6"/>
          <w:numId w:val="31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eastAsia="zh-CN"/>
        </w:rPr>
      </w:pP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 xml:space="preserve">w przypadku nie wykazania wpływu zmian na wzrost wynagrodzenia jak w ust. </w:t>
      </w:r>
      <w:r w:rsidR="00994FBB"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>3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zh-CN"/>
        </w:rPr>
        <w:t>, Zamawiający ma prawo odmówić zawarcia stosownego aneksu do czasu przedłożenia wymaganego uzasadnienia wraz z dokumentami potwierdzającymi zasadność żądania Wykonawcy.</w:t>
      </w:r>
      <w:bookmarkEnd w:id="3"/>
    </w:p>
    <w:p w14:paraId="467BA12A" w14:textId="77777777" w:rsidR="00994FBB" w:rsidRPr="003F3A95" w:rsidRDefault="00D75EE6" w:rsidP="003F3A95">
      <w:pPr>
        <w:pStyle w:val="Akapitzlist"/>
        <w:numPr>
          <w:ilvl w:val="6"/>
          <w:numId w:val="31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eastAsia="zh-CN"/>
        </w:rPr>
      </w:pPr>
      <w:r w:rsidRPr="003F3A95">
        <w:rPr>
          <w:rFonts w:ascii="Arial" w:hAnsi="Arial" w:cs="Arial"/>
          <w:color w:val="000000" w:themeColor="text1"/>
          <w:sz w:val="18"/>
          <w:szCs w:val="18"/>
          <w:lang w:eastAsia="ar-SA"/>
        </w:rPr>
        <w:t>Zmiana ceny o której mowa w ust. 2</w:t>
      </w:r>
      <w:r w:rsidR="00994FBB" w:rsidRPr="003F3A95">
        <w:rPr>
          <w:rFonts w:ascii="Arial" w:hAnsi="Arial" w:cs="Arial"/>
          <w:color w:val="000000" w:themeColor="text1"/>
          <w:sz w:val="18"/>
          <w:szCs w:val="18"/>
          <w:lang w:eastAsia="ar-SA"/>
        </w:rPr>
        <w:t xml:space="preserve"> pkt 1) lit. b-d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ar-SA"/>
        </w:rPr>
        <w:t>, nie może być wyższa niż 40% wartości określonej w § 4 ust 1</w:t>
      </w:r>
      <w:r w:rsidR="00994FBB" w:rsidRPr="003F3A95">
        <w:rPr>
          <w:rFonts w:ascii="Arial" w:hAnsi="Arial" w:cs="Arial"/>
          <w:color w:val="000000" w:themeColor="text1"/>
          <w:sz w:val="18"/>
          <w:szCs w:val="18"/>
          <w:lang w:eastAsia="ar-SA"/>
        </w:rPr>
        <w:t xml:space="preserve"> pkt 1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ar-SA"/>
        </w:rPr>
        <w:t xml:space="preserve">. </w:t>
      </w:r>
      <w:bookmarkEnd w:id="4"/>
    </w:p>
    <w:bookmarkEnd w:id="5"/>
    <w:p w14:paraId="0FE2AE17" w14:textId="77777777" w:rsidR="00994FBB" w:rsidRPr="003F3A95" w:rsidRDefault="00994FBB" w:rsidP="003F3A95">
      <w:pPr>
        <w:pStyle w:val="Akapitzlist"/>
        <w:numPr>
          <w:ilvl w:val="6"/>
          <w:numId w:val="31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eastAsia="zh-CN"/>
        </w:rPr>
      </w:pPr>
      <w:r w:rsidRPr="003F3A95">
        <w:rPr>
          <w:rFonts w:ascii="Arial" w:hAnsi="Arial" w:cs="Arial"/>
          <w:color w:val="000000" w:themeColor="text1"/>
          <w:sz w:val="18"/>
          <w:szCs w:val="18"/>
          <w:lang w:eastAsia="ar-SA"/>
        </w:rPr>
        <w:t>Nie stanowi zmiany umowy w rozumieniu art. 455 ustawy Prawo zamówień publicznych:</w:t>
      </w:r>
    </w:p>
    <w:p w14:paraId="063D5611" w14:textId="77777777" w:rsidR="00994FBB" w:rsidRPr="003F3A95" w:rsidRDefault="00994FBB" w:rsidP="003F3A95">
      <w:pPr>
        <w:numPr>
          <w:ilvl w:val="1"/>
          <w:numId w:val="33"/>
        </w:numPr>
        <w:tabs>
          <w:tab w:val="clear" w:pos="153"/>
          <w:tab w:val="num" w:pos="0"/>
        </w:tabs>
        <w:suppressAutoHyphens/>
        <w:spacing w:after="0" w:line="360" w:lineRule="auto"/>
        <w:ind w:left="774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ar-SA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  <w:lang w:eastAsia="ar-SA"/>
        </w:rPr>
        <w:lastRenderedPageBreak/>
        <w:t xml:space="preserve">zmiana danych związanych z obsługą administracyjno-organizacyjną Umowy (np. zmiana numeru rachunku bankowego, </w:t>
      </w:r>
    </w:p>
    <w:p w14:paraId="7A1B7601" w14:textId="77777777" w:rsidR="00994FBB" w:rsidRPr="003F3A95" w:rsidRDefault="00994FBB" w:rsidP="003F3A95">
      <w:pPr>
        <w:numPr>
          <w:ilvl w:val="1"/>
          <w:numId w:val="33"/>
        </w:numPr>
        <w:tabs>
          <w:tab w:val="clear" w:pos="153"/>
          <w:tab w:val="num" w:pos="0"/>
        </w:tabs>
        <w:suppressAutoHyphens/>
        <w:spacing w:after="0" w:line="360" w:lineRule="auto"/>
        <w:ind w:left="771" w:hanging="357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ar-SA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  <w:lang w:eastAsia="ar-SA"/>
        </w:rPr>
        <w:t>zmiany danych teleadresowych, zmiany osób wskazanych do kontaktów między stronami.</w:t>
      </w:r>
    </w:p>
    <w:p w14:paraId="0A8B0E89" w14:textId="77777777" w:rsidR="00994FBB" w:rsidRPr="003F3A95" w:rsidRDefault="00994FBB" w:rsidP="003F3A95">
      <w:pPr>
        <w:pStyle w:val="Akapitzlist"/>
        <w:numPr>
          <w:ilvl w:val="6"/>
          <w:numId w:val="31"/>
        </w:numPr>
        <w:tabs>
          <w:tab w:val="clear" w:pos="5040"/>
          <w:tab w:val="num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eastAsiaTheme="minorHAnsi" w:hAnsi="Arial" w:cs="Arial"/>
          <w:b/>
          <w:color w:val="000000" w:themeColor="text1"/>
          <w:sz w:val="18"/>
          <w:szCs w:val="18"/>
          <w:lang w:eastAsia="en-US"/>
        </w:rPr>
      </w:pPr>
      <w:r w:rsidRPr="003F3A95">
        <w:rPr>
          <w:rFonts w:ascii="Arial" w:hAnsi="Arial" w:cs="Arial"/>
          <w:color w:val="000000" w:themeColor="text1"/>
          <w:sz w:val="18"/>
          <w:szCs w:val="18"/>
          <w:lang w:eastAsia="ar-SA"/>
        </w:rPr>
        <w:t>Wszelkie zmiany do niniejszej umowy wymagają zgody Zamawiającego oraz pod rygorem nieważności zachowania formy pisemnej w postaci aneksu i będą dopuszczalne w granicach normowania Ustawy z dnia 11 września 2019 r. Prawo zamówień publicznych.</w:t>
      </w:r>
      <w:r w:rsidRPr="003F3A95">
        <w:rPr>
          <w:rFonts w:ascii="Arial" w:eastAsiaTheme="minorHAnsi" w:hAnsi="Arial" w:cs="Arial"/>
          <w:b/>
          <w:color w:val="000000" w:themeColor="text1"/>
          <w:sz w:val="18"/>
          <w:szCs w:val="18"/>
          <w:lang w:eastAsia="en-US"/>
        </w:rPr>
        <w:t xml:space="preserve"> </w:t>
      </w:r>
    </w:p>
    <w:p w14:paraId="471E332E" w14:textId="77777777" w:rsidR="00EB2130" w:rsidRPr="003F3A95" w:rsidRDefault="005E4674" w:rsidP="003F3A95">
      <w:pPr>
        <w:pStyle w:val="Akapitzlist"/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Arial" w:eastAsiaTheme="minorHAnsi" w:hAnsi="Arial" w:cs="Arial"/>
          <w:b/>
          <w:color w:val="000000" w:themeColor="text1"/>
          <w:sz w:val="18"/>
          <w:szCs w:val="18"/>
          <w:lang w:eastAsia="en-US"/>
        </w:rPr>
      </w:pPr>
      <w:r w:rsidRPr="003F3A95">
        <w:rPr>
          <w:rFonts w:ascii="Arial" w:eastAsiaTheme="minorHAnsi" w:hAnsi="Arial" w:cs="Arial"/>
          <w:b/>
          <w:color w:val="000000" w:themeColor="text1"/>
          <w:sz w:val="18"/>
          <w:szCs w:val="18"/>
          <w:lang w:eastAsia="en-US"/>
        </w:rPr>
        <w:t>§</w:t>
      </w:r>
      <w:r w:rsidR="00D75EE6" w:rsidRPr="003F3A95">
        <w:rPr>
          <w:rFonts w:ascii="Arial" w:eastAsiaTheme="minorHAnsi" w:hAnsi="Arial" w:cs="Arial"/>
          <w:b/>
          <w:color w:val="000000" w:themeColor="text1"/>
          <w:sz w:val="18"/>
          <w:szCs w:val="18"/>
          <w:lang w:eastAsia="en-US"/>
        </w:rPr>
        <w:t>11</w:t>
      </w:r>
    </w:p>
    <w:p w14:paraId="6C9E4566" w14:textId="77777777" w:rsidR="00EB2130" w:rsidRPr="003F3A95" w:rsidRDefault="00EB2130" w:rsidP="003F3A95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>Zmiana wynagrodzenia zgodnie z art. 439 ust. 1 ustawy – Prawo zamówień publicznych:</w:t>
      </w:r>
    </w:p>
    <w:p w14:paraId="40186DCD" w14:textId="77777777" w:rsidR="00EB2130" w:rsidRPr="003F3A95" w:rsidRDefault="00EB2130" w:rsidP="003F3A95">
      <w:pPr>
        <w:pStyle w:val="Akapitzlist"/>
        <w:numPr>
          <w:ilvl w:val="2"/>
          <w:numId w:val="8"/>
        </w:numPr>
        <w:spacing w:line="360" w:lineRule="auto"/>
        <w:ind w:left="141" w:hanging="181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Zamawiający, zgodnie z art. 439 ust. 1 ustawy - Prawo zamówień publicznych, przewiduje możliwość zmiany wysokości wynagrodzenia w przypadku zmiany cen materiałów lub kosztów związanych z realizacją zamówienia.</w:t>
      </w:r>
    </w:p>
    <w:p w14:paraId="04391EF4" w14:textId="77777777" w:rsidR="00EB2130" w:rsidRPr="003F3A95" w:rsidRDefault="00EB2130" w:rsidP="003F3A95">
      <w:pPr>
        <w:pStyle w:val="Akapitzlist"/>
        <w:numPr>
          <w:ilvl w:val="2"/>
          <w:numId w:val="8"/>
        </w:numPr>
        <w:spacing w:line="360" w:lineRule="auto"/>
        <w:ind w:left="141" w:hanging="181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Wynagrodzenie ulegnie zmianie (odpowiednio obniżeniu lub podwyższeniu), jeżeli wskaźnik cen towarów i usług konsumpcyjnych ogłaszany przez Prezesa Głównego Urzędu Statystycznego (GUS) w Biuletynie Statystycznym ulegnie zmianie o poziom procentowy określony w 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>§</w:t>
      </w:r>
      <w:r w:rsidR="00C04159" w:rsidRPr="003F3A95">
        <w:rPr>
          <w:rFonts w:ascii="Arial" w:hAnsi="Arial" w:cs="Arial"/>
          <w:color w:val="000000" w:themeColor="text1"/>
          <w:sz w:val="18"/>
          <w:szCs w:val="18"/>
        </w:rPr>
        <w:t>10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 xml:space="preserve"> ust.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4, z zastrzeżeniem 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>§</w:t>
      </w:r>
      <w:r w:rsidR="00C04159" w:rsidRPr="003F3A95">
        <w:rPr>
          <w:rFonts w:ascii="Arial" w:hAnsi="Arial" w:cs="Arial"/>
          <w:color w:val="000000" w:themeColor="text1"/>
          <w:sz w:val="18"/>
          <w:szCs w:val="18"/>
        </w:rPr>
        <w:t>10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 xml:space="preserve"> ust.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5. Pierwsza zmiana wynagrodzenia może nastąpić po 6 miesiącach od dnia zawarcia umowy. Poziom zmiany wynagrodzenia zostanie ustalony na podstawie wskaźnika zmiany cen materiałów lub kosztów ogłoszonego w komunikacie prezesa Głównego Urzędu Statystycznego, ustalonego w stosunku do miesiąca, w którym została podpisana umowa. W przypadku zawarcia umowy po 180 dniach od dnia upływu terminu składania ofert, początkowym terminem ustalenia zmiany wynagrodzenia jest dzień otwarcia ofert. W takim przypadku pierwsza zmiana wynagrodzenia może odbyć się najwcześniej po upływie 6 miesięcy od dnia otwarcia ofert. </w:t>
      </w:r>
    </w:p>
    <w:p w14:paraId="1E652313" w14:textId="77777777" w:rsidR="00EB2130" w:rsidRPr="003F3A95" w:rsidRDefault="00EB2130" w:rsidP="003F3A95">
      <w:pPr>
        <w:pStyle w:val="Akapitzlist"/>
        <w:numPr>
          <w:ilvl w:val="2"/>
          <w:numId w:val="8"/>
        </w:numPr>
        <w:spacing w:line="360" w:lineRule="auto"/>
        <w:ind w:left="141" w:hanging="181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W przypadku likwidacji wskaźnika, o którym mowa w 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>§</w:t>
      </w:r>
      <w:r w:rsidR="00C04159" w:rsidRPr="003F3A95">
        <w:rPr>
          <w:rFonts w:ascii="Arial" w:hAnsi="Arial" w:cs="Arial"/>
          <w:color w:val="000000" w:themeColor="text1"/>
          <w:sz w:val="18"/>
          <w:szCs w:val="18"/>
        </w:rPr>
        <w:t>10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 xml:space="preserve"> ust.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2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lub zmiany podmiotu, który urzędowo go ustala, mechanizm, o którym mowa powyżej stosuje się odpowiednio do wskaźnika i podmiotu, który zgodnie                                    z odpowiednimi przepisami prawa zastąpi dotychczasowy wskaźnik lub podmiot. </w:t>
      </w:r>
    </w:p>
    <w:p w14:paraId="28FF5EBB" w14:textId="77777777" w:rsidR="00EB2130" w:rsidRPr="003F3A95" w:rsidRDefault="00EB2130" w:rsidP="003F3A95">
      <w:pPr>
        <w:pStyle w:val="Akapitzlist"/>
        <w:numPr>
          <w:ilvl w:val="2"/>
          <w:numId w:val="8"/>
        </w:numPr>
        <w:spacing w:line="360" w:lineRule="auto"/>
        <w:ind w:left="141" w:hanging="181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Minimalny poziom zmiany ceny materiałów lub kosztów uprawniający strony umowy do żądania zmiany wynagrodzenia wynosi +/-3 % wynagrodzenia brutto w całym okresie obowiązywania umowy z zastrzeżeniem zapisów 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>§</w:t>
      </w:r>
      <w:r w:rsidR="00C04159" w:rsidRPr="003F3A95">
        <w:rPr>
          <w:rFonts w:ascii="Arial" w:hAnsi="Arial" w:cs="Arial"/>
          <w:color w:val="000000" w:themeColor="text1"/>
          <w:sz w:val="18"/>
          <w:szCs w:val="18"/>
        </w:rPr>
        <w:t>10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 xml:space="preserve"> ust.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5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67E1E2B4" w14:textId="77777777" w:rsidR="00EB2130" w:rsidRPr="003F3A95" w:rsidRDefault="00EB2130" w:rsidP="003F3A95">
      <w:pPr>
        <w:pStyle w:val="Akapitzlist"/>
        <w:numPr>
          <w:ilvl w:val="2"/>
          <w:numId w:val="8"/>
        </w:numPr>
        <w:spacing w:line="360" w:lineRule="auto"/>
        <w:ind w:left="141" w:hanging="181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Zamawiający zastrzega, że maksymalna łączna wartość zmian wynagrodzenia wynikająca ze zmiany wynagrodzenia nie może przekroczyć +/- 5% maksymalnej wysokości pierwotnego umownego wynagrodzenia brutto w całym okresie obowiązywania umowy. Po przekroczeniu tej wartości przepisów niniejszego 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>§</w:t>
      </w:r>
      <w:r w:rsidR="00C04159" w:rsidRPr="003F3A95">
        <w:rPr>
          <w:rFonts w:ascii="Arial" w:hAnsi="Arial" w:cs="Arial"/>
          <w:color w:val="000000" w:themeColor="text1"/>
          <w:sz w:val="18"/>
          <w:szCs w:val="18"/>
        </w:rPr>
        <w:t xml:space="preserve">10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nie stosuje się.</w:t>
      </w:r>
    </w:p>
    <w:p w14:paraId="5FC30B20" w14:textId="77777777" w:rsidR="00EB2130" w:rsidRPr="003F3A95" w:rsidRDefault="00EB2130" w:rsidP="003F3A95">
      <w:pPr>
        <w:pStyle w:val="Akapitzlist"/>
        <w:numPr>
          <w:ilvl w:val="2"/>
          <w:numId w:val="8"/>
        </w:numPr>
        <w:spacing w:line="360" w:lineRule="auto"/>
        <w:ind w:left="141" w:hanging="181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W sytuacji wystąpienia okoliczności wskazanych 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>§</w:t>
      </w:r>
      <w:r w:rsidR="00C04159" w:rsidRPr="003F3A95">
        <w:rPr>
          <w:rFonts w:ascii="Arial" w:hAnsi="Arial" w:cs="Arial"/>
          <w:color w:val="000000" w:themeColor="text1"/>
          <w:sz w:val="18"/>
          <w:szCs w:val="18"/>
        </w:rPr>
        <w:t>10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 xml:space="preserve"> ust.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1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po upływie 6 miesięcy od zawarcia umowy i po opublikowaniu wskaźnika, o którym mowa w 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>§</w:t>
      </w:r>
      <w:r w:rsidR="00C04159" w:rsidRPr="003F3A95">
        <w:rPr>
          <w:rFonts w:ascii="Arial" w:hAnsi="Arial" w:cs="Arial"/>
          <w:color w:val="000000" w:themeColor="text1"/>
          <w:sz w:val="18"/>
          <w:szCs w:val="18"/>
        </w:rPr>
        <w:t xml:space="preserve">10 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>ust.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2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, strony są uprawnione złożyć pisemny wniosek    o zmianę umowy w zakresie prac pozostałych do wykonania, zawierający inwentaryzację prac w toku i wycenę prac podlegających waloryzacji, o wartość wynikającą z opublikowanego wskaźnika. Wniosek powinien zawierać wyczerpujące uzasadnienie faktyczne i wskazanie podstaw zmiany wynikającej ze zmienionego wskaźnika oraz dokładne wyliczenie kwoty wynagrodzenia należnego Wykonawcy po zmianie umowy. Strony zobowiązane są do weryfikacji poprawności wyliczenia drugiej strony i zgłoszenia sprzeciwu w terminie do 30 dni od dnia złożenia wniosku. Do wniosku Wykonawca jest zobowiązany przedłożyć również potwierdzone za zgodność kopii                             z oryginałem kopie dokumentów potwierdzających okoliczności faktyczne wskazane przez Wykonawcę we wniosku. Zamawiający może żądać od Wykonawcy okazania oryginałów przedstawionych przez Wykonawcę dokumentów. Zmiana wynagrodzenia, o której mowa w niniejszym ustępie, nie może być dokonana częściej niż co 6 miesięcy.</w:t>
      </w:r>
    </w:p>
    <w:p w14:paraId="588EAE81" w14:textId="77777777" w:rsidR="00EB2130" w:rsidRPr="003F3A95" w:rsidRDefault="00EB2130" w:rsidP="003F3A95">
      <w:pPr>
        <w:pStyle w:val="Akapitzlist"/>
        <w:numPr>
          <w:ilvl w:val="2"/>
          <w:numId w:val="8"/>
        </w:numPr>
        <w:spacing w:line="360" w:lineRule="auto"/>
        <w:ind w:left="141" w:hanging="181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Zmiana wynagrodzenia na zasadach opisanych powyżej wymaga zawarcia aneksu do umowy podpisanego przez obie strony, z zastrzeżeniem zapisów 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>§8 ust.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9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>.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 Zamawiający zastrzega możliwość zawarcia aneksu do umowy w przypadku zwiększenia wynagrodzenia Wykonawcy, po zabezpieczeniu środków finansowych. W takim przypadku postanowienia aneksu obowiązywać będą od miesiąca, od którego wynagrodzenie będzie podlegać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lastRenderedPageBreak/>
        <w:t>waloryzacji, a Wykonawcy zostanie wypłacone wyrównanie. Wykonawcy nie przysługuje roszczenie o zapłatę odsetek w przypadku wypłaty wyrównania, o którym mowa w zdaniu poprzedzającym.</w:t>
      </w:r>
    </w:p>
    <w:p w14:paraId="74C96992" w14:textId="77777777" w:rsidR="00EB2130" w:rsidRPr="003F3A95" w:rsidRDefault="00EB2130" w:rsidP="003F3A95">
      <w:pPr>
        <w:pStyle w:val="Akapitzlist"/>
        <w:numPr>
          <w:ilvl w:val="2"/>
          <w:numId w:val="8"/>
        </w:numPr>
        <w:spacing w:line="360" w:lineRule="auto"/>
        <w:ind w:left="141" w:hanging="181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W przypadku zmniejszenia wynagrodzenia Wykonawcy wskutek dokonanej waloryzacji, odmowa podpisania aneksu nie wpływa na skuteczność zmiany wysokości wynagrodzenia. W takim przypadku obniżenie wynagrodzenia nastąpi na podstawie pisemnego, pod rygorem nieważności, oświadczenia Zamawiającego określającego szczegółowo sposób wyliczenia wielkości waloryzacji oraz kwotę obniżenia wynagrodzenia Wykonawcy.</w:t>
      </w:r>
    </w:p>
    <w:p w14:paraId="6DE3F6A7" w14:textId="77777777" w:rsidR="00EB2130" w:rsidRPr="003F3A95" w:rsidRDefault="00EB2130" w:rsidP="003F3A95">
      <w:pPr>
        <w:pStyle w:val="Akapitzlist"/>
        <w:numPr>
          <w:ilvl w:val="2"/>
          <w:numId w:val="8"/>
        </w:numPr>
        <w:spacing w:line="360" w:lineRule="auto"/>
        <w:ind w:left="141" w:hanging="181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>Wykonawca, którego wynagrodzenie zostało zmienione na podstawie okoliczności wskazanych niniejszym paragrafie, zobowiązany jest do zmiany wynagrodzenia przysługującego podwykonawcy, z którym zawarł umowę na okres dłuższy niż 6 miesięcy, liczony wraz ze wszystkimi aneksami, w zakresie odpowiadającym zmianom cen materiałów lub kosztów dotyczących zobowiązania podwykonawcy, jeżeli spełnione są warunki określone w art. 439 ust. 5 ustawy – Prawo zamówień publicznych.</w:t>
      </w:r>
    </w:p>
    <w:p w14:paraId="5D7A652B" w14:textId="77777777" w:rsidR="00EB2130" w:rsidRPr="003F3A95" w:rsidRDefault="00EB2130" w:rsidP="003F3A95">
      <w:pPr>
        <w:pStyle w:val="Akapitzlist"/>
        <w:numPr>
          <w:ilvl w:val="2"/>
          <w:numId w:val="8"/>
        </w:numPr>
        <w:tabs>
          <w:tab w:val="left" w:pos="284"/>
        </w:tabs>
        <w:spacing w:line="360" w:lineRule="auto"/>
        <w:ind w:left="141" w:hanging="181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color w:val="000000" w:themeColor="text1"/>
          <w:sz w:val="18"/>
          <w:szCs w:val="18"/>
        </w:rPr>
        <w:t xml:space="preserve">W przypadku zwiększenia wynagrodzenia Wykonawcy na innej podstawie niż jego waloryzacja, postanowienia niniejszego 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>§</w:t>
      </w:r>
      <w:r w:rsidR="00C04159" w:rsidRPr="003F3A95">
        <w:rPr>
          <w:rFonts w:ascii="Arial" w:hAnsi="Arial" w:cs="Arial"/>
          <w:color w:val="000000" w:themeColor="text1"/>
          <w:sz w:val="18"/>
          <w:szCs w:val="18"/>
        </w:rPr>
        <w:t>10</w:t>
      </w:r>
      <w:r w:rsidR="003F1066" w:rsidRPr="003F3A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3F3A95">
        <w:rPr>
          <w:rFonts w:ascii="Arial" w:hAnsi="Arial" w:cs="Arial"/>
          <w:color w:val="000000" w:themeColor="text1"/>
          <w:sz w:val="18"/>
          <w:szCs w:val="18"/>
        </w:rPr>
        <w:t>mają odpowiednie zastosowanie do kwoty zwiększenia wynagrodzenia wynikającego                                   z czynności będącej podstawą dokonania zmiany, licząc od dnia zawarcia aneksu zwiększającego to wynagrodzenie</w:t>
      </w:r>
      <w:r w:rsidR="0078530D" w:rsidRPr="003F3A95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6DE3EA65" w14:textId="77777777" w:rsidR="00EB2130" w:rsidRPr="003F3A95" w:rsidRDefault="00EB2130" w:rsidP="003F3A95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18"/>
          <w:szCs w:val="18"/>
          <w:lang w:val="cs-CZ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  <w:lang w:val="cs-CZ"/>
        </w:rPr>
        <w:t>§</w:t>
      </w:r>
      <w:r w:rsidR="00994FBB" w:rsidRPr="003F3A95">
        <w:rPr>
          <w:rFonts w:ascii="Arial" w:hAnsi="Arial" w:cs="Arial"/>
          <w:b/>
          <w:color w:val="000000" w:themeColor="text1"/>
          <w:sz w:val="18"/>
          <w:szCs w:val="18"/>
          <w:lang w:val="cs-CZ"/>
        </w:rPr>
        <w:t>12</w:t>
      </w:r>
    </w:p>
    <w:p w14:paraId="5BA416A8" w14:textId="77777777" w:rsidR="00A54910" w:rsidRPr="003F3A95" w:rsidRDefault="00A54910" w:rsidP="003F3A9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360"/>
        <w:jc w:val="center"/>
        <w:rPr>
          <w:rFonts w:ascii="Arial" w:eastAsia="Arial Unicode MS" w:hAnsi="Arial" w:cs="Arial"/>
          <w:b/>
          <w:color w:val="000000"/>
          <w:sz w:val="18"/>
          <w:szCs w:val="18"/>
          <w:u w:val="single"/>
          <w:bdr w:val="nil"/>
          <w:lang w:val="de-DE"/>
        </w:rPr>
      </w:pPr>
      <w:r w:rsidRPr="003F3A95">
        <w:rPr>
          <w:rFonts w:ascii="Arial" w:eastAsia="Arial Unicode MS" w:hAnsi="Arial" w:cs="Arial"/>
          <w:b/>
          <w:color w:val="000000"/>
          <w:sz w:val="18"/>
          <w:szCs w:val="18"/>
          <w:u w:val="single"/>
          <w:bdr w:val="nil"/>
          <w:lang w:val="de-DE"/>
        </w:rPr>
        <w:t>Informacje poufne – zobowiązania Wykonawcy</w:t>
      </w:r>
    </w:p>
    <w:p w14:paraId="41060F83" w14:textId="77777777" w:rsidR="00A54910" w:rsidRPr="003F3A95" w:rsidRDefault="00A54910" w:rsidP="003F3A95">
      <w:pPr>
        <w:suppressAutoHyphens/>
        <w:spacing w:after="0" w:line="360" w:lineRule="auto"/>
        <w:ind w:hanging="284"/>
        <w:contextualSpacing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1. Wszystkie informacje i dokumenty uzyskane przez Wykonawcę w związku z wykonywaniem umowy będą traktowane jako poufne. Wykonawcę zobowiązuje się do zachowania ich w tajemnicy bez ograniczenia w czasie. Wykonawca jest zobowiązany do kontroli przestrzegania zobowiązania do zachowania w tajemnicy tych informacji przez wszystkie osoby zatrudnione przez Wykonawcę.</w:t>
      </w:r>
    </w:p>
    <w:p w14:paraId="208DDE52" w14:textId="77777777" w:rsidR="00A54910" w:rsidRPr="003F3A95" w:rsidRDefault="00A54910" w:rsidP="003F3A95">
      <w:pPr>
        <w:suppressAutoHyphens/>
        <w:spacing w:after="0" w:line="360" w:lineRule="auto"/>
        <w:ind w:hanging="284"/>
        <w:contextualSpacing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2.  Do informacji poufnych w rozumieniu niniejszej umowy nie zalicza się:</w:t>
      </w:r>
    </w:p>
    <w:p w14:paraId="7D96BF6F" w14:textId="77777777" w:rsidR="00A54910" w:rsidRPr="003F3A95" w:rsidRDefault="00A54910" w:rsidP="003F3A9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autoSpaceDN w:val="0"/>
        <w:adjustRightInd w:val="0"/>
        <w:spacing w:after="0" w:line="360" w:lineRule="auto"/>
        <w:ind w:left="0" w:hanging="284"/>
        <w:contextualSpacing/>
        <w:jc w:val="both"/>
        <w:textAlignment w:val="baseline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informacji powszechnie dostępnych i informacji publicznych,</w:t>
      </w:r>
    </w:p>
    <w:p w14:paraId="1B3B08C0" w14:textId="77777777" w:rsidR="00A54910" w:rsidRPr="003F3A95" w:rsidRDefault="00A54910" w:rsidP="003F3A9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autoSpaceDN w:val="0"/>
        <w:adjustRightInd w:val="0"/>
        <w:spacing w:after="0" w:line="360" w:lineRule="auto"/>
        <w:ind w:left="0" w:hanging="284"/>
        <w:contextualSpacing/>
        <w:jc w:val="both"/>
        <w:textAlignment w:val="baseline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informacji opracowanych przez lub będących w posiadaniu Wykonawcy przed zawarciem Umowy, o ile na mocy wcześniejszych porozumień lub umów zawartych przez Wykonawcę nie zostały one określone, jako zastrzeżone lub poufne bądź tajne lub ściśle tajne,</w:t>
      </w:r>
    </w:p>
    <w:p w14:paraId="42CB784E" w14:textId="77777777" w:rsidR="00A54910" w:rsidRPr="003F3A95" w:rsidRDefault="00A54910" w:rsidP="003F3A9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autoSpaceDN w:val="0"/>
        <w:adjustRightInd w:val="0"/>
        <w:spacing w:after="0" w:line="360" w:lineRule="auto"/>
        <w:ind w:left="0" w:hanging="284"/>
        <w:contextualSpacing/>
        <w:jc w:val="both"/>
        <w:textAlignment w:val="baseline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informacji uzyskanych przez Wykonawcę w związku z pracami realizowanymi dla innych klientów, o ile na mocy wcześniejszych porozumień lub umów zawartych przez Wykonawcę nie zostały one określone, jako zastrzeżone lub poufne bądź tajne lub ściśle tajne.</w:t>
      </w:r>
    </w:p>
    <w:p w14:paraId="12D317EA" w14:textId="77777777" w:rsidR="00A54910" w:rsidRPr="003F3A95" w:rsidRDefault="00A54910" w:rsidP="003F3A9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autoSpaceDN w:val="0"/>
        <w:adjustRightInd w:val="0"/>
        <w:spacing w:after="0" w:line="360" w:lineRule="auto"/>
        <w:ind w:left="0" w:hanging="284"/>
        <w:contextualSpacing/>
        <w:jc w:val="both"/>
        <w:textAlignment w:val="baseline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Zastrzeżenie tajemnicy, o której mowa w ust. 1, nie dotyczy informacji, których ujawnienie jest wymagane przepisami obowiązującego prawa, w tym między innymi orzeczeniami sądu lub organu władzy publicznej.</w:t>
      </w:r>
    </w:p>
    <w:p w14:paraId="47491BBD" w14:textId="77777777" w:rsidR="00A54910" w:rsidRPr="003F3A95" w:rsidRDefault="00A54910" w:rsidP="003F3A9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autoSpaceDN w:val="0"/>
        <w:adjustRightInd w:val="0"/>
        <w:spacing w:after="0" w:line="360" w:lineRule="auto"/>
        <w:ind w:left="0" w:hanging="284"/>
        <w:contextualSpacing/>
        <w:jc w:val="both"/>
        <w:textAlignment w:val="baseline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Wykonawca zapewni bezpieczne przechowywanie kopii wszystkich materiałów i dokumentów oraz przekazywanie ich oryginałów Zamawiającemu niezwłocznie po zakończeniu trwania umowy.</w:t>
      </w:r>
    </w:p>
    <w:p w14:paraId="5AB9F02F" w14:textId="77777777" w:rsidR="00A54910" w:rsidRPr="003F3A95" w:rsidRDefault="00A54910" w:rsidP="003F3A9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autoSpaceDN w:val="0"/>
        <w:adjustRightInd w:val="0"/>
        <w:spacing w:after="0" w:line="360" w:lineRule="auto"/>
        <w:ind w:left="0" w:hanging="284"/>
        <w:contextualSpacing/>
        <w:jc w:val="both"/>
        <w:textAlignment w:val="baseline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Informacje niestanowiące informacji poufnych w rozumieniu niniejszej umowy mogą być ujawniane publicznie jedynie za wyrażoną wprost zgodą Zamawiającego i w sposób określony przez Zamawiającego.</w:t>
      </w:r>
    </w:p>
    <w:p w14:paraId="2A4022B4" w14:textId="77777777" w:rsidR="00A54910" w:rsidRPr="003F3A95" w:rsidRDefault="00A54910" w:rsidP="003F3A95">
      <w:pPr>
        <w:suppressAutoHyphens/>
        <w:spacing w:after="0" w:line="360" w:lineRule="auto"/>
        <w:ind w:hanging="284"/>
        <w:contextualSpacing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</w:p>
    <w:p w14:paraId="40C7D67C" w14:textId="77777777" w:rsidR="00A54910" w:rsidRPr="003F3A95" w:rsidRDefault="00A54910" w:rsidP="003F3A9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hanging="284"/>
        <w:jc w:val="center"/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val="de-DE"/>
        </w:rPr>
        <w:t>§ 13</w:t>
      </w:r>
    </w:p>
    <w:p w14:paraId="4D7C198E" w14:textId="77777777" w:rsidR="00A54910" w:rsidRPr="003F3A95" w:rsidRDefault="00A54910" w:rsidP="003F3A9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hanging="284"/>
        <w:jc w:val="center"/>
        <w:rPr>
          <w:rFonts w:ascii="Arial" w:eastAsia="Arial Unicode MS" w:hAnsi="Arial" w:cs="Arial"/>
          <w:b/>
          <w:color w:val="000000"/>
          <w:sz w:val="18"/>
          <w:szCs w:val="18"/>
          <w:u w:val="single"/>
          <w:bdr w:val="nil"/>
          <w:lang w:val="de-DE"/>
        </w:rPr>
      </w:pPr>
      <w:r w:rsidRPr="003F3A95">
        <w:rPr>
          <w:rFonts w:ascii="Arial" w:eastAsia="Arial Unicode MS" w:hAnsi="Arial" w:cs="Arial"/>
          <w:b/>
          <w:color w:val="000000"/>
          <w:sz w:val="18"/>
          <w:szCs w:val="18"/>
          <w:u w:val="single"/>
          <w:bdr w:val="nil"/>
          <w:lang w:val="de-DE"/>
        </w:rPr>
        <w:t>Przetwarzanie danych osobowych przez Zamawiającego</w:t>
      </w:r>
    </w:p>
    <w:p w14:paraId="22DDAA51" w14:textId="77777777" w:rsidR="00A54910" w:rsidRPr="003F3A95" w:rsidRDefault="00A54910" w:rsidP="003F3A95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autoSpaceDN w:val="0"/>
        <w:adjustRightInd w:val="0"/>
        <w:spacing w:after="0" w:line="360" w:lineRule="auto"/>
        <w:ind w:left="0" w:hanging="284"/>
        <w:contextualSpacing/>
        <w:jc w:val="both"/>
        <w:textAlignment w:val="baseline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W celu prawidłowego wykonania umowy Wykonawca i Zamawiający udostępniają dane osobowe pracowników upoważnionych do reprezentacji stron oraz do kontaktu w procesie realizacji umowy w zakresie imienia i nazwiska, stanowiska. Szczegółowe zasady przekazywania danych osobowych osób występujących  w imieniu Wykonawcy oraz osób, którymi Wykonawca posługuje się do realizacji niniejszej umowy, w tym danych osób będących podwykonawcami  lub osobami zatrudnianymi przez podwykonawców, wskazywane są w treści niniejszej umowy w paragrafach, ustępach lub punktach regulujących obowiązek Wykonawcy do ich przekazania.</w:t>
      </w:r>
    </w:p>
    <w:p w14:paraId="2CDB9FB9" w14:textId="77777777" w:rsidR="00A54910" w:rsidRPr="003F3A95" w:rsidRDefault="00A54910" w:rsidP="003F3A95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autoSpaceDN w:val="0"/>
        <w:adjustRightInd w:val="0"/>
        <w:spacing w:after="0" w:line="360" w:lineRule="auto"/>
        <w:ind w:left="0" w:hanging="284"/>
        <w:contextualSpacing/>
        <w:jc w:val="both"/>
        <w:textAlignment w:val="baseline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lastRenderedPageBreak/>
        <w:t xml:space="preserve">Zamawiający zobowiązuje się do przetwarzania powierzonych danych osobowych z zachowaniem przepisów ustawy z dnia 10 maja 2018 r. o ochronie danych osobowych (Dz.U. z 2019 r. poz. 1781) oraz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008B3BD3" w14:textId="77777777" w:rsidR="00A54910" w:rsidRPr="003F3A95" w:rsidRDefault="00A54910" w:rsidP="003F3A9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ind w:hanging="284"/>
        <w:jc w:val="both"/>
        <w:textAlignment w:val="baseline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</w:t>
      </w:r>
    </w:p>
    <w:p w14:paraId="7882C94B" w14:textId="77777777" w:rsidR="00A54910" w:rsidRPr="003F3A95" w:rsidRDefault="00A54910" w:rsidP="003F3A9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hanging="284"/>
        <w:jc w:val="center"/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val="de-DE"/>
        </w:rPr>
        <w:t>§ 14</w:t>
      </w:r>
    </w:p>
    <w:p w14:paraId="4C713290" w14:textId="77777777" w:rsidR="00A54910" w:rsidRPr="003F3A95" w:rsidRDefault="00A54910" w:rsidP="003F3A9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hanging="284"/>
        <w:jc w:val="center"/>
        <w:rPr>
          <w:rFonts w:ascii="Arial" w:eastAsia="Arial Unicode MS" w:hAnsi="Arial" w:cs="Arial"/>
          <w:b/>
          <w:color w:val="000000"/>
          <w:sz w:val="18"/>
          <w:szCs w:val="18"/>
          <w:u w:val="single"/>
          <w:bdr w:val="nil"/>
          <w:lang w:val="de-DE"/>
        </w:rPr>
      </w:pPr>
      <w:r w:rsidRPr="003F3A95">
        <w:rPr>
          <w:rFonts w:ascii="Arial" w:eastAsia="Arial Unicode MS" w:hAnsi="Arial" w:cs="Arial"/>
          <w:b/>
          <w:color w:val="000000"/>
          <w:sz w:val="18"/>
          <w:szCs w:val="18"/>
          <w:u w:val="single"/>
          <w:bdr w:val="nil"/>
          <w:lang w:val="de-DE"/>
        </w:rPr>
        <w:t>Informacje poufne – zobowiązania Zamawiającego</w:t>
      </w:r>
    </w:p>
    <w:p w14:paraId="7B0B7B4C" w14:textId="77777777" w:rsidR="00A54910" w:rsidRPr="003F3A95" w:rsidRDefault="00A54910" w:rsidP="003F3A95">
      <w:pPr>
        <w:widowControl w:val="0"/>
        <w:numPr>
          <w:ilvl w:val="0"/>
          <w:numId w:val="42"/>
        </w:numPr>
        <w:suppressAutoHyphens/>
        <w:spacing w:after="0" w:line="360" w:lineRule="auto"/>
        <w:ind w:left="360"/>
        <w:contextualSpacing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Zamawiający zobowiązuje się do zachowania w tajemnicy wszelkich informacji poufnych, których</w:t>
      </w:r>
      <w:r w:rsidR="0078530D"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</w:t>
      </w: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dowiedział się w czasie realizacji zadania, jak również po wygaśnięciu umowy z jakiejkolwiek przyczyny, bez ograniczenia w czasie.</w:t>
      </w:r>
    </w:p>
    <w:p w14:paraId="028611EB" w14:textId="77777777" w:rsidR="00A54910" w:rsidRPr="003F3A95" w:rsidRDefault="00A54910" w:rsidP="003F3A95">
      <w:pPr>
        <w:widowControl w:val="0"/>
        <w:numPr>
          <w:ilvl w:val="0"/>
          <w:numId w:val="42"/>
        </w:numPr>
        <w:suppressAutoHyphens/>
        <w:spacing w:after="0" w:line="360" w:lineRule="auto"/>
        <w:ind w:left="360"/>
        <w:contextualSpacing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Informacjami poufnymi wg ust. 1. są wszystkie informacje i dokumenty uzyskane w związku z wykonywaniem umowy przez Zamawiającego, co do których ze względu na szczególne rozwiązania techniczne, know-how Wykonawcy (lub jego podwykonawców) lub dane finansowe Wykonawca podjął odpowiednie środki ochronne i zastrzegł ich ochronę jako tajemnicy przedsiębiorstwa do dnia zawarcia umowy.</w:t>
      </w:r>
    </w:p>
    <w:p w14:paraId="6C6A08DC" w14:textId="77777777" w:rsidR="00A54910" w:rsidRPr="003F3A95" w:rsidRDefault="00A54910" w:rsidP="003F3A95">
      <w:pPr>
        <w:widowControl w:val="0"/>
        <w:suppressAutoHyphens/>
        <w:spacing w:after="0" w:line="360" w:lineRule="auto"/>
        <w:ind w:left="1" w:hanging="284"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val="de-DE"/>
        </w:rPr>
        <w:t xml:space="preserve">      3.</w:t>
      </w: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  Do informacji poufnych w rozumieniu niniejszej umowy nie zalicza się:</w:t>
      </w:r>
    </w:p>
    <w:p w14:paraId="3AE2CB5F" w14:textId="77777777" w:rsidR="00A54910" w:rsidRPr="003F3A95" w:rsidRDefault="00A54910" w:rsidP="003F3A95">
      <w:pPr>
        <w:widowControl w:val="0"/>
        <w:suppressAutoHyphens/>
        <w:spacing w:after="0" w:line="360" w:lineRule="auto"/>
        <w:ind w:left="1" w:hanging="284"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      1)  informacji powszechnie dostępnych i informacji publicznych</w:t>
      </w:r>
    </w:p>
    <w:p w14:paraId="29A0D833" w14:textId="77777777" w:rsidR="0078530D" w:rsidRPr="003F3A95" w:rsidRDefault="00A54910" w:rsidP="003F3A9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10" w:hanging="66"/>
        <w:contextualSpacing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  2) </w:t>
      </w:r>
      <w:r w:rsidR="0078530D"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</w:t>
      </w: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informacji opracowanych przez lub będących w posiadaniu Zamawiającego przed zawarciem umowy, o ile na </w:t>
      </w:r>
    </w:p>
    <w:p w14:paraId="1A92EA75" w14:textId="77777777" w:rsidR="0078530D" w:rsidRPr="003F3A95" w:rsidRDefault="0078530D" w:rsidP="003F3A9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10" w:hanging="66"/>
        <w:contextualSpacing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       </w:t>
      </w:r>
      <w:r w:rsidR="00A54910"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mocy wcześniejszych porozumień lub umów zawartych przez Wykonawcę nie zostały one określone, jako  </w:t>
      </w: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</w:t>
      </w:r>
    </w:p>
    <w:p w14:paraId="11393A63" w14:textId="77777777" w:rsidR="00A54910" w:rsidRPr="003F3A95" w:rsidRDefault="0078530D" w:rsidP="003F3A9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10" w:hanging="66"/>
        <w:contextualSpacing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       </w:t>
      </w:r>
      <w:r w:rsidR="00A54910"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tajemnica przedsiębiorstwa.</w:t>
      </w:r>
    </w:p>
    <w:p w14:paraId="5B819E10" w14:textId="77777777" w:rsidR="00A54910" w:rsidRPr="003F3A95" w:rsidRDefault="0078530D" w:rsidP="003F3A95">
      <w:pPr>
        <w:widowControl w:val="0"/>
        <w:suppressAutoHyphens/>
        <w:spacing w:after="0" w:line="360" w:lineRule="auto"/>
        <w:contextualSpacing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val="de-DE"/>
        </w:rPr>
        <w:t>4.</w:t>
      </w: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  </w:t>
      </w:r>
      <w:r w:rsidR="00A54910"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Zastrzeżenie tajemnicy, o której mowa w ust. 1  i 2, nie dotyczy informacji, których ujawnienie jest  </w:t>
      </w:r>
    </w:p>
    <w:p w14:paraId="1699AB33" w14:textId="77777777" w:rsidR="00A54910" w:rsidRPr="003F3A95" w:rsidRDefault="0078530D" w:rsidP="003F3A95">
      <w:pPr>
        <w:widowControl w:val="0"/>
        <w:suppressAutoHyphens/>
        <w:spacing w:after="0" w:line="360" w:lineRule="auto"/>
        <w:ind w:left="284"/>
        <w:contextualSpacing/>
        <w:jc w:val="both"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</w:t>
      </w:r>
      <w:r w:rsidR="00A54910"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wymagane przepisami obowiązującego prawa, w tym między innymi orzeczeniami sądu lub organu władzy </w:t>
      </w: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     </w:t>
      </w:r>
      <w:r w:rsidR="00A54910"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publicznej.</w:t>
      </w:r>
    </w:p>
    <w:p w14:paraId="20497FC6" w14:textId="77777777" w:rsidR="00A54910" w:rsidRPr="003F3A95" w:rsidRDefault="0078530D" w:rsidP="003F3A95">
      <w:pPr>
        <w:widowControl w:val="0"/>
        <w:suppressAutoHyphens/>
        <w:spacing w:after="0" w:line="360" w:lineRule="auto"/>
        <w:contextualSpacing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b/>
          <w:color w:val="000000"/>
          <w:sz w:val="18"/>
          <w:szCs w:val="18"/>
          <w:u w:color="000000"/>
          <w:bdr w:val="nil"/>
          <w:lang w:val="de-DE"/>
        </w:rPr>
        <w:t>5.</w:t>
      </w: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 </w:t>
      </w:r>
      <w:r w:rsidR="004A2355"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 </w:t>
      </w:r>
      <w:r w:rsidR="00A54910"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 xml:space="preserve">Zamawiający  zapewni bezpieczne przechowywanie kopii wszystkich materiałów i dokumentów  </w:t>
      </w:r>
    </w:p>
    <w:p w14:paraId="3EB783E8" w14:textId="77777777" w:rsidR="00A54910" w:rsidRPr="003F3A95" w:rsidRDefault="00A54910" w:rsidP="003F3A95">
      <w:pPr>
        <w:widowControl w:val="0"/>
        <w:suppressAutoHyphens/>
        <w:spacing w:after="0" w:line="360" w:lineRule="auto"/>
        <w:ind w:left="284"/>
        <w:contextualSpacing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  <w:r w:rsidRPr="003F3A95"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  <w:t>objętych ochroną  jako tajemnica przedsiębiorstwa Wykonawcy.</w:t>
      </w:r>
    </w:p>
    <w:p w14:paraId="214C1EDE" w14:textId="77777777" w:rsidR="00A54910" w:rsidRPr="003F3A95" w:rsidRDefault="00A54910" w:rsidP="003F3A95">
      <w:pPr>
        <w:widowControl w:val="0"/>
        <w:suppressAutoHyphens/>
        <w:spacing w:after="0" w:line="360" w:lineRule="auto"/>
        <w:contextualSpacing/>
        <w:rPr>
          <w:rFonts w:ascii="Arial" w:eastAsia="Arial Unicode MS" w:hAnsi="Arial" w:cs="Arial"/>
          <w:color w:val="000000"/>
          <w:sz w:val="18"/>
          <w:szCs w:val="18"/>
          <w:u w:color="000000"/>
          <w:bdr w:val="nil"/>
          <w:lang w:val="de-DE"/>
        </w:rPr>
      </w:pPr>
    </w:p>
    <w:p w14:paraId="0B524BB1" w14:textId="35028FC7" w:rsidR="0078530D" w:rsidRPr="003F3A95" w:rsidRDefault="007450A6" w:rsidP="00D31B53">
      <w:pPr>
        <w:suppressAutoHyphens/>
        <w:spacing w:after="0" w:line="360" w:lineRule="auto"/>
        <w:contextualSpacing/>
        <w:jc w:val="center"/>
        <w:rPr>
          <w:rFonts w:ascii="Arial" w:eastAsia="Times New Roman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b/>
          <w:color w:val="000000" w:themeColor="text1"/>
          <w:sz w:val="18"/>
          <w:szCs w:val="18"/>
        </w:rPr>
        <w:t>§ 1</w:t>
      </w:r>
      <w:r w:rsidR="00A54910" w:rsidRPr="003F3A95">
        <w:rPr>
          <w:rFonts w:ascii="Arial" w:eastAsia="Times New Roman" w:hAnsi="Arial" w:cs="Arial"/>
          <w:b/>
          <w:color w:val="000000" w:themeColor="text1"/>
          <w:sz w:val="18"/>
          <w:szCs w:val="18"/>
        </w:rPr>
        <w:t>5</w:t>
      </w:r>
    </w:p>
    <w:p w14:paraId="6F2E70FC" w14:textId="77777777" w:rsidR="007450A6" w:rsidRPr="003F3A95" w:rsidRDefault="007450A6" w:rsidP="003F3A95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x-none" w:eastAsia="x-none"/>
        </w:rPr>
      </w:pPr>
      <w:r w:rsidRPr="003F3A95">
        <w:rPr>
          <w:rFonts w:ascii="Arial" w:hAnsi="Arial" w:cs="Arial"/>
          <w:color w:val="000000" w:themeColor="text1"/>
          <w:sz w:val="18"/>
          <w:szCs w:val="18"/>
          <w:lang w:val="x-none" w:eastAsia="x-none"/>
        </w:rPr>
        <w:t xml:space="preserve">Wykonawca w okresie trwania Umowy zobowiązany jest do posiadania ubezpieczenia od odpowiedzialności cywilnej w zakresie prowadzonej działalności gospodarczej na kwotę min </w:t>
      </w:r>
      <w:r w:rsidR="002D6E1A" w:rsidRPr="003F3A95">
        <w:rPr>
          <w:rFonts w:ascii="Arial" w:hAnsi="Arial" w:cs="Arial"/>
          <w:color w:val="000000" w:themeColor="text1"/>
          <w:sz w:val="18"/>
          <w:szCs w:val="18"/>
          <w:lang w:eastAsia="x-none"/>
        </w:rPr>
        <w:t>……</w:t>
      </w:r>
      <w:r w:rsidR="002D6E1A" w:rsidRPr="003F3A95">
        <w:rPr>
          <w:rFonts w:ascii="Arial" w:hAnsi="Arial" w:cs="Arial"/>
          <w:strike/>
          <w:color w:val="000000" w:themeColor="text1"/>
          <w:sz w:val="18"/>
          <w:szCs w:val="18"/>
          <w:lang w:eastAsia="x-none"/>
        </w:rPr>
        <w:t>.</w:t>
      </w:r>
      <w:r w:rsidRPr="003F3A95">
        <w:rPr>
          <w:rFonts w:ascii="Arial" w:hAnsi="Arial" w:cs="Arial"/>
          <w:color w:val="000000" w:themeColor="text1"/>
          <w:sz w:val="18"/>
          <w:szCs w:val="18"/>
          <w:lang w:eastAsia="x-none"/>
        </w:rPr>
        <w:t xml:space="preserve"> </w:t>
      </w:r>
      <w:r w:rsidRPr="003F3A95">
        <w:rPr>
          <w:rFonts w:ascii="Arial" w:hAnsi="Arial" w:cs="Arial"/>
          <w:color w:val="000000" w:themeColor="text1"/>
          <w:sz w:val="18"/>
          <w:szCs w:val="18"/>
          <w:lang w:val="x-none" w:eastAsia="x-none"/>
        </w:rPr>
        <w:t>złotych.</w:t>
      </w:r>
      <w:r w:rsidR="002D6E1A" w:rsidRPr="003F3A95">
        <w:rPr>
          <w:rFonts w:ascii="Arial" w:hAnsi="Arial" w:cs="Arial"/>
          <w:color w:val="000000" w:themeColor="text1"/>
          <w:sz w:val="18"/>
          <w:szCs w:val="18"/>
          <w:lang w:eastAsia="x-none"/>
        </w:rPr>
        <w:t xml:space="preserve"> </w:t>
      </w:r>
    </w:p>
    <w:p w14:paraId="63B157CA" w14:textId="77777777" w:rsidR="007450A6" w:rsidRPr="003F3A95" w:rsidRDefault="007450A6" w:rsidP="003F3A95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val="x-none" w:eastAsia="x-none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  <w:lang w:val="x-none" w:eastAsia="x-none"/>
        </w:rPr>
        <w:t xml:space="preserve">W przypadku wygaśnięcia umowy ubezpieczenia przed końcem realizacji przedmiotu umowy Wykonawca zobowiązuje się do zawarcia nowego ubezpieczenia z zachowaniem ciągłości ubezpieczenia i do przedłożenia Zamawiającemu do wglądu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  <w:lang w:eastAsia="x-none"/>
        </w:rPr>
        <w:t xml:space="preserve">najpóźniej w ostatnim dniu obowiązywania poprzedniej polisy. </w:t>
      </w:r>
    </w:p>
    <w:p w14:paraId="2581D2CD" w14:textId="77777777" w:rsidR="00AC41AD" w:rsidRPr="003F3A95" w:rsidRDefault="00AC41AD" w:rsidP="003F3A95">
      <w:pPr>
        <w:suppressAutoHyphens/>
        <w:spacing w:after="0" w:line="360" w:lineRule="auto"/>
        <w:jc w:val="both"/>
        <w:rPr>
          <w:rFonts w:ascii="Arial" w:eastAsiaTheme="minorHAnsi" w:hAnsi="Arial" w:cs="Arial"/>
          <w:b/>
          <w:color w:val="000000" w:themeColor="text1"/>
          <w:sz w:val="18"/>
          <w:szCs w:val="18"/>
          <w:lang w:eastAsia="en-US"/>
        </w:rPr>
      </w:pPr>
    </w:p>
    <w:p w14:paraId="66EA84C3" w14:textId="3E52A773" w:rsidR="00AC41AD" w:rsidRPr="00D31B53" w:rsidRDefault="007450A6" w:rsidP="00D31B53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Verdana,Bold" w:hAnsi="Arial" w:cs="Arial"/>
          <w:b/>
          <w:bCs/>
          <w:color w:val="000000" w:themeColor="text1"/>
          <w:sz w:val="18"/>
          <w:szCs w:val="18"/>
        </w:rPr>
      </w:pPr>
      <w:r w:rsidRPr="003F3A95">
        <w:rPr>
          <w:rFonts w:ascii="Arial" w:eastAsia="Verdana,Bold" w:hAnsi="Arial" w:cs="Arial"/>
          <w:b/>
          <w:bCs/>
          <w:color w:val="000000" w:themeColor="text1"/>
          <w:sz w:val="18"/>
          <w:szCs w:val="18"/>
        </w:rPr>
        <w:t>§ 1</w:t>
      </w:r>
      <w:r w:rsidR="00AC41AD" w:rsidRPr="003F3A95">
        <w:rPr>
          <w:rFonts w:ascii="Arial" w:eastAsia="Verdana,Bold" w:hAnsi="Arial" w:cs="Arial"/>
          <w:b/>
          <w:bCs/>
          <w:color w:val="000000" w:themeColor="text1"/>
          <w:sz w:val="18"/>
          <w:szCs w:val="18"/>
        </w:rPr>
        <w:t>6</w:t>
      </w:r>
      <w:r w:rsidR="004A2355" w:rsidRPr="003F3A95">
        <w:rPr>
          <w:rFonts w:ascii="Arial" w:eastAsia="Verdana,Bold" w:hAnsi="Arial" w:cs="Arial"/>
          <w:b/>
          <w:bCs/>
          <w:color w:val="000000" w:themeColor="text1"/>
          <w:sz w:val="18"/>
          <w:szCs w:val="18"/>
        </w:rPr>
        <w:t xml:space="preserve"> </w:t>
      </w:r>
    </w:p>
    <w:p w14:paraId="4DF42939" w14:textId="77777777" w:rsidR="007450A6" w:rsidRPr="003F3A95" w:rsidRDefault="007450A6" w:rsidP="003F3A95">
      <w:pPr>
        <w:numPr>
          <w:ilvl w:val="6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Verdana,Bold" w:hAnsi="Arial" w:cs="Arial"/>
          <w:color w:val="000000" w:themeColor="text1"/>
          <w:sz w:val="18"/>
          <w:szCs w:val="18"/>
        </w:rPr>
      </w:pPr>
      <w:r w:rsidRPr="003F3A95">
        <w:rPr>
          <w:rFonts w:ascii="Arial" w:eastAsia="Verdana,Bold" w:hAnsi="Arial" w:cs="Arial"/>
          <w:color w:val="000000" w:themeColor="text1"/>
          <w:sz w:val="18"/>
          <w:szCs w:val="18"/>
        </w:rPr>
        <w:t>Specyfikacja Warunków Zamówienia (SWZ) oraz Oferta Wykonawcy stanowią integralną część przedmiotowej umowy.</w:t>
      </w:r>
    </w:p>
    <w:p w14:paraId="2ADE42BB" w14:textId="77777777" w:rsidR="007450A6" w:rsidRPr="003F3A95" w:rsidRDefault="007450A6" w:rsidP="003F3A95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Verdana,Bold" w:hAnsi="Arial" w:cs="Arial"/>
          <w:color w:val="000000" w:themeColor="text1"/>
          <w:sz w:val="18"/>
          <w:szCs w:val="18"/>
        </w:rPr>
      </w:pPr>
      <w:r w:rsidRPr="003F3A95">
        <w:rPr>
          <w:rFonts w:ascii="Arial" w:eastAsia="Verdana,Bold" w:hAnsi="Arial" w:cs="Arial"/>
          <w:color w:val="000000" w:themeColor="text1"/>
          <w:sz w:val="18"/>
          <w:szCs w:val="18"/>
        </w:rPr>
        <w:t xml:space="preserve">W sprawach nieuregulowanych w niniejszej umowie stosuje się przepisy Kodeksu Cywilnego z zastrzeżeniem przepisów art. 454-455 w Ustawie z dnia 11 września 2019 r. Prawo zamówień publicznych. </w:t>
      </w:r>
    </w:p>
    <w:p w14:paraId="2BB2BD4D" w14:textId="77777777" w:rsidR="007450A6" w:rsidRPr="003F3A95" w:rsidRDefault="007450A6" w:rsidP="003F3A95">
      <w:pPr>
        <w:numPr>
          <w:ilvl w:val="0"/>
          <w:numId w:val="35"/>
        </w:numPr>
        <w:suppressAutoHyphens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val="x-none" w:eastAsia="ar-SA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  <w:lang w:val="x-none" w:eastAsia="ar-SA"/>
        </w:rPr>
        <w:t xml:space="preserve">Wszelkie spory wynikające z treści niniejszej umowy strony zobowiązują się rozstrzygać 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  <w:lang w:val="x-none" w:eastAsia="ar-SA"/>
        </w:rPr>
        <w:br/>
        <w:t xml:space="preserve">w pierwszej kolejności na drodze polubownej. W przypadku braku możliwości rozstrzygnięcia sporu na drodze polubownej w ciągu 30 dni od pisemnego zgłoszenia sporu drugiej stronie sprawa zostanie skierowana na drogę postępowania sądowego. </w:t>
      </w:r>
    </w:p>
    <w:p w14:paraId="031503C0" w14:textId="77777777" w:rsidR="007450A6" w:rsidRPr="003F3A95" w:rsidRDefault="007450A6" w:rsidP="003F3A95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Verdana,Bold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W sprawach niniejszej umowy rozstrzygać będzie sąd właściwy</w:t>
      </w:r>
      <w:r w:rsidRPr="003F3A95">
        <w:rPr>
          <w:rFonts w:ascii="Arial" w:eastAsia="Verdana,Bold" w:hAnsi="Arial" w:cs="Arial"/>
          <w:color w:val="000000" w:themeColor="text1"/>
          <w:sz w:val="18"/>
          <w:szCs w:val="18"/>
        </w:rPr>
        <w:t xml:space="preserve"> miejscowo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dla siedziby Zamawiającego.</w:t>
      </w:r>
    </w:p>
    <w:p w14:paraId="583D88E2" w14:textId="77777777" w:rsidR="007450A6" w:rsidRPr="003F3A95" w:rsidRDefault="007450A6" w:rsidP="003F3A95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Verdana,Bold" w:hAnsi="Arial" w:cs="Arial"/>
          <w:color w:val="000000" w:themeColor="text1"/>
          <w:sz w:val="18"/>
          <w:szCs w:val="18"/>
        </w:rPr>
      </w:pPr>
      <w:r w:rsidRPr="003F3A95">
        <w:rPr>
          <w:rFonts w:ascii="Arial" w:eastAsia="Verdana,Bold" w:hAnsi="Arial" w:cs="Arial"/>
          <w:color w:val="000000" w:themeColor="text1"/>
          <w:sz w:val="18"/>
          <w:szCs w:val="18"/>
        </w:rPr>
        <w:t xml:space="preserve">Wszelkie zmiany niniejszej umowy i jej rozwiązanie wymagają formy pisemnej pod rygorem nieważności. </w:t>
      </w:r>
    </w:p>
    <w:p w14:paraId="4BB91F6B" w14:textId="77777777" w:rsidR="007450A6" w:rsidRPr="003F3A95" w:rsidRDefault="007450A6" w:rsidP="003F3A95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Verdana,Bold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lastRenderedPageBreak/>
        <w:t>Umowę sporządzono w 2 jednobrzmiących egzemplarzach, po jednym egzemplarzu dla Zamawiającego</w:t>
      </w: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br/>
        <w:t xml:space="preserve"> i Wykonawcy.</w:t>
      </w:r>
    </w:p>
    <w:p w14:paraId="17F72A22" w14:textId="77777777" w:rsidR="007450A6" w:rsidRPr="003F3A95" w:rsidRDefault="007450A6" w:rsidP="003F3A95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Verdana,Bold" w:hAnsi="Arial" w:cs="Arial"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Załącznikami do umowy są:</w:t>
      </w:r>
    </w:p>
    <w:p w14:paraId="0018212A" w14:textId="77777777" w:rsidR="007450A6" w:rsidRPr="003F3A95" w:rsidRDefault="007450A6" w:rsidP="003F3A95">
      <w:pPr>
        <w:keepNext/>
        <w:numPr>
          <w:ilvl w:val="0"/>
          <w:numId w:val="36"/>
        </w:numPr>
        <w:tabs>
          <w:tab w:val="left" w:pos="426"/>
          <w:tab w:val="left" w:pos="567"/>
        </w:tabs>
        <w:spacing w:after="0" w:line="360" w:lineRule="auto"/>
        <w:ind w:left="426" w:hanging="284"/>
        <w:jc w:val="both"/>
        <w:outlineLvl w:val="1"/>
        <w:rPr>
          <w:rFonts w:ascii="Arial" w:eastAsia="Times New Roman" w:hAnsi="Arial" w:cs="Arial"/>
          <w:bCs/>
          <w:iCs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bCs/>
          <w:iCs/>
          <w:color w:val="000000" w:themeColor="text1"/>
          <w:sz w:val="18"/>
          <w:szCs w:val="18"/>
        </w:rPr>
        <w:t xml:space="preserve">Opis przedmiotu zamówienia </w:t>
      </w:r>
    </w:p>
    <w:p w14:paraId="4A1802B1" w14:textId="1D08BEEA" w:rsidR="007450A6" w:rsidRPr="00D31B53" w:rsidRDefault="007450A6" w:rsidP="00D31B53">
      <w:pPr>
        <w:keepNext/>
        <w:numPr>
          <w:ilvl w:val="0"/>
          <w:numId w:val="36"/>
        </w:numPr>
        <w:tabs>
          <w:tab w:val="left" w:pos="426"/>
          <w:tab w:val="left" w:pos="567"/>
        </w:tabs>
        <w:spacing w:after="0" w:line="360" w:lineRule="auto"/>
        <w:ind w:left="426" w:hanging="284"/>
        <w:jc w:val="both"/>
        <w:outlineLvl w:val="1"/>
        <w:rPr>
          <w:rFonts w:ascii="Arial" w:eastAsia="Times New Roman" w:hAnsi="Arial" w:cs="Arial"/>
          <w:bCs/>
          <w:color w:val="000000" w:themeColor="text1"/>
          <w:sz w:val="18"/>
          <w:szCs w:val="18"/>
        </w:rPr>
      </w:pPr>
      <w:r w:rsidRPr="003F3A95">
        <w:rPr>
          <w:rFonts w:ascii="Arial" w:eastAsia="Times New Roman" w:hAnsi="Arial" w:cs="Arial"/>
          <w:color w:val="000000" w:themeColor="text1"/>
          <w:sz w:val="18"/>
          <w:szCs w:val="18"/>
        </w:rPr>
        <w:t>Kopia dokumentu ubezpieczenia od odpowiedzialności cywilnej.</w:t>
      </w:r>
      <w:r w:rsidRPr="00D31B53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ab/>
      </w:r>
      <w:r w:rsidRPr="00D31B53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ab/>
      </w:r>
      <w:r w:rsidR="0078530D" w:rsidRPr="00D31B53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</w:t>
      </w:r>
    </w:p>
    <w:p w14:paraId="162C1A71" w14:textId="77777777" w:rsidR="00EB2130" w:rsidRPr="003F3A95" w:rsidRDefault="00EB2130" w:rsidP="003F3A95">
      <w:pPr>
        <w:overflowPunct w:val="0"/>
        <w:autoSpaceDE w:val="0"/>
        <w:autoSpaceDN w:val="0"/>
        <w:adjustRightInd w:val="0"/>
        <w:spacing w:after="0" w:line="360" w:lineRule="auto"/>
        <w:ind w:left="34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</w:p>
    <w:p w14:paraId="34FF283C" w14:textId="77777777" w:rsidR="00EB2130" w:rsidRPr="003F3A95" w:rsidRDefault="00EB2130" w:rsidP="003F3A95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</w:p>
    <w:p w14:paraId="3BB74EB4" w14:textId="77777777" w:rsidR="00EB2130" w:rsidRPr="003F3A95" w:rsidRDefault="00EB2130" w:rsidP="003F3A95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360" w:hanging="360"/>
        <w:jc w:val="both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>ZAMAWIAJĄCY:                                                                                                                WYKONAWCA:</w:t>
      </w:r>
      <w:r w:rsidRPr="003F3A95">
        <w:rPr>
          <w:rFonts w:ascii="Arial" w:hAnsi="Arial" w:cs="Arial"/>
          <w:b/>
          <w:color w:val="000000" w:themeColor="text1"/>
          <w:sz w:val="18"/>
          <w:szCs w:val="18"/>
        </w:rPr>
        <w:tab/>
      </w:r>
    </w:p>
    <w:p w14:paraId="02531F1E" w14:textId="77777777" w:rsidR="00EB2130" w:rsidRPr="003F3A95" w:rsidRDefault="00EB2130" w:rsidP="003F3A95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360" w:hanging="360"/>
        <w:jc w:val="both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49DD7F90" w14:textId="77777777" w:rsidR="00EB2130" w:rsidRPr="003F3A95" w:rsidRDefault="00EB2130" w:rsidP="003F3A95">
      <w:pPr>
        <w:spacing w:after="0" w:line="360" w:lineRule="auto"/>
        <w:rPr>
          <w:rFonts w:ascii="Arial" w:hAnsi="Arial" w:cs="Arial"/>
          <w:sz w:val="18"/>
          <w:szCs w:val="18"/>
        </w:rPr>
      </w:pPr>
    </w:p>
    <w:sectPr w:rsidR="00EB2130" w:rsidRPr="003F3A95" w:rsidSect="003F3A95">
      <w:footerReference w:type="default" r:id="rId10"/>
      <w:pgSz w:w="11906" w:h="16838"/>
      <w:pgMar w:top="851" w:right="1418" w:bottom="993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BD867" w14:textId="77777777" w:rsidR="00AC0295" w:rsidRDefault="00AC0295" w:rsidP="002E4A85">
      <w:pPr>
        <w:spacing w:after="0" w:line="240" w:lineRule="auto"/>
      </w:pPr>
      <w:r>
        <w:separator/>
      </w:r>
    </w:p>
  </w:endnote>
  <w:endnote w:type="continuationSeparator" w:id="0">
    <w:p w14:paraId="0349881B" w14:textId="77777777" w:rsidR="00AC0295" w:rsidRDefault="00AC0295" w:rsidP="002E4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2A49A" w14:textId="77777777" w:rsidR="007450A6" w:rsidRPr="00DA10B0" w:rsidRDefault="007450A6" w:rsidP="00D37249">
    <w:pPr>
      <w:pStyle w:val="Stopka"/>
      <w:tabs>
        <w:tab w:val="clear" w:pos="9072"/>
        <w:tab w:val="right" w:pos="9070"/>
      </w:tabs>
      <w:jc w:val="right"/>
      <w:rPr>
        <w:noProof/>
      </w:rPr>
    </w:pPr>
    <w:r>
      <w:rPr>
        <w:noProof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3A3F6" w14:textId="77777777" w:rsidR="00AC0295" w:rsidRDefault="00AC0295" w:rsidP="002E4A85">
      <w:pPr>
        <w:spacing w:after="0" w:line="240" w:lineRule="auto"/>
      </w:pPr>
      <w:r>
        <w:separator/>
      </w:r>
    </w:p>
  </w:footnote>
  <w:footnote w:type="continuationSeparator" w:id="0">
    <w:p w14:paraId="4D509A59" w14:textId="77777777" w:rsidR="00AC0295" w:rsidRDefault="00AC0295" w:rsidP="002E4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42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3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7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9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1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3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5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7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9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00000006"/>
    <w:multiLevelType w:val="multilevel"/>
    <w:tmpl w:val="61103ADE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2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" w15:restartNumberingAfterBreak="0">
    <w:nsid w:val="00000007"/>
    <w:multiLevelType w:val="multilevel"/>
    <w:tmpl w:val="6A3AD088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50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-428"/>
        </w:tabs>
        <w:ind w:left="360" w:hanging="360"/>
      </w:pPr>
      <w:rPr>
        <w:rFonts w:ascii="Tahoma" w:eastAsia="Calibri" w:hAnsi="Tahoma" w:cs="Calibri" w:hint="default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52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24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6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8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40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12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84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</w:abstractNum>
  <w:abstractNum w:abstractNumId="3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61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53"/>
        </w:tabs>
        <w:ind w:left="927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94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214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34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54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74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94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814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  <w:rPr>
        <w:rFonts w:cs="Times New Roman"/>
      </w:rPr>
    </w:lvl>
  </w:abstractNum>
  <w:abstractNum w:abstractNumId="5" w15:restartNumberingAfterBreak="0">
    <w:nsid w:val="01264B5C"/>
    <w:multiLevelType w:val="hybridMultilevel"/>
    <w:tmpl w:val="B308D53C"/>
    <w:lvl w:ilvl="0" w:tplc="1B166C80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4940A9"/>
    <w:multiLevelType w:val="hybridMultilevel"/>
    <w:tmpl w:val="7988EB3C"/>
    <w:lvl w:ilvl="0" w:tplc="EED62F1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275604"/>
    <w:multiLevelType w:val="hybridMultilevel"/>
    <w:tmpl w:val="330A5B6C"/>
    <w:lvl w:ilvl="0" w:tplc="D06AE8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53F17"/>
    <w:multiLevelType w:val="hybridMultilevel"/>
    <w:tmpl w:val="32704E64"/>
    <w:lvl w:ilvl="0" w:tplc="C982F456">
      <w:start w:val="2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b w:val="0"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E83F86"/>
    <w:multiLevelType w:val="hybridMultilevel"/>
    <w:tmpl w:val="253CD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524B1"/>
    <w:multiLevelType w:val="hybridMultilevel"/>
    <w:tmpl w:val="47867796"/>
    <w:lvl w:ilvl="0" w:tplc="1B0C153E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1A9B5B58"/>
    <w:multiLevelType w:val="hybridMultilevel"/>
    <w:tmpl w:val="3920D7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BC0F82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C837A5C"/>
    <w:multiLevelType w:val="multilevel"/>
    <w:tmpl w:val="691A6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18B1165"/>
    <w:multiLevelType w:val="hybridMultilevel"/>
    <w:tmpl w:val="E026A2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C2582F82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D11070"/>
    <w:multiLevelType w:val="hybridMultilevel"/>
    <w:tmpl w:val="0248C60C"/>
    <w:lvl w:ilvl="0" w:tplc="2E28353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87AB0C0">
      <w:start w:val="1"/>
      <w:numFmt w:val="decimal"/>
      <w:lvlText w:val="%3."/>
      <w:lvlJc w:val="right"/>
      <w:pPr>
        <w:ind w:left="180" w:hanging="180"/>
      </w:pPr>
      <w:rPr>
        <w:rFonts w:ascii="Arial" w:eastAsia="Times New Roman" w:hAnsi="Arial" w:cs="Arial" w:hint="default"/>
        <w:b w:val="0"/>
        <w:bCs/>
      </w:rPr>
    </w:lvl>
    <w:lvl w:ilvl="3" w:tplc="FBBC2070">
      <w:start w:val="1"/>
      <w:numFmt w:val="decimal"/>
      <w:lvlText w:val="%4."/>
      <w:lvlJc w:val="left"/>
      <w:pPr>
        <w:ind w:left="786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23FBA"/>
    <w:multiLevelType w:val="hybridMultilevel"/>
    <w:tmpl w:val="80720E3A"/>
    <w:lvl w:ilvl="0" w:tplc="1C184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strike w:val="0"/>
      </w:rPr>
    </w:lvl>
    <w:lvl w:ilvl="1" w:tplc="68EEDB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630EB0"/>
    <w:multiLevelType w:val="hybridMultilevel"/>
    <w:tmpl w:val="32043F5A"/>
    <w:lvl w:ilvl="0" w:tplc="A614CCD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6A434E"/>
    <w:multiLevelType w:val="hybridMultilevel"/>
    <w:tmpl w:val="0A4EC2AC"/>
    <w:lvl w:ilvl="0" w:tplc="C02E587C">
      <w:start w:val="1"/>
      <w:numFmt w:val="decimal"/>
      <w:lvlText w:val="%1)"/>
      <w:lvlJc w:val="left"/>
      <w:pPr>
        <w:ind w:left="862" w:hanging="360"/>
      </w:pPr>
      <w:rPr>
        <w:rFonts w:ascii="Arial" w:eastAsia="Times New Roman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49F73FE"/>
    <w:multiLevelType w:val="hybridMultilevel"/>
    <w:tmpl w:val="614E7FD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19" w15:restartNumberingAfterBreak="0">
    <w:nsid w:val="3B05789F"/>
    <w:multiLevelType w:val="hybridMultilevel"/>
    <w:tmpl w:val="E1066848"/>
    <w:lvl w:ilvl="0" w:tplc="2CC4DCC6">
      <w:start w:val="1"/>
      <w:numFmt w:val="decimal"/>
      <w:lvlText w:val="%1)"/>
      <w:lvlJc w:val="right"/>
      <w:pPr>
        <w:ind w:left="720" w:hanging="360"/>
      </w:pPr>
      <w:rPr>
        <w:rFonts w:ascii="Arial" w:eastAsia="Verdana,Bold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E7499"/>
    <w:multiLevelType w:val="hybridMultilevel"/>
    <w:tmpl w:val="E970FEF8"/>
    <w:lvl w:ilvl="0" w:tplc="6B9A4C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A648F"/>
    <w:multiLevelType w:val="hybridMultilevel"/>
    <w:tmpl w:val="0B225236"/>
    <w:lvl w:ilvl="0" w:tplc="CA7697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43235"/>
    <w:multiLevelType w:val="hybridMultilevel"/>
    <w:tmpl w:val="CC78AA38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 w15:restartNumberingAfterBreak="0">
    <w:nsid w:val="478153D3"/>
    <w:multiLevelType w:val="multilevel"/>
    <w:tmpl w:val="046CE762"/>
    <w:lvl w:ilvl="0">
      <w:start w:val="1"/>
      <w:numFmt w:val="decimal"/>
      <w:lvlText w:val="%1)"/>
      <w:lvlJc w:val="left"/>
      <w:pPr>
        <w:tabs>
          <w:tab w:val="num" w:pos="0"/>
        </w:tabs>
        <w:ind w:left="142" w:hanging="360"/>
      </w:pPr>
      <w:rPr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35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7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9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1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3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5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7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96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4" w15:restartNumberingAfterBreak="0">
    <w:nsid w:val="54155E52"/>
    <w:multiLevelType w:val="hybridMultilevel"/>
    <w:tmpl w:val="8A3C909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0F">
      <w:start w:val="1"/>
      <w:numFmt w:val="decimal"/>
      <w:lvlText w:val="%3."/>
      <w:lvlJc w:val="lef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6942D13"/>
    <w:multiLevelType w:val="hybridMultilevel"/>
    <w:tmpl w:val="D414A53A"/>
    <w:lvl w:ilvl="0" w:tplc="1DF81D92">
      <w:start w:val="7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75E50"/>
    <w:multiLevelType w:val="hybridMultilevel"/>
    <w:tmpl w:val="F9389D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B6FB1"/>
    <w:multiLevelType w:val="hybridMultilevel"/>
    <w:tmpl w:val="95EAAABA"/>
    <w:lvl w:ilvl="0" w:tplc="53AAFE1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EA5327"/>
    <w:multiLevelType w:val="hybridMultilevel"/>
    <w:tmpl w:val="AD5C155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F8E0A87"/>
    <w:multiLevelType w:val="multilevel"/>
    <w:tmpl w:val="3B6887A4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2.%3."/>
      <w:lvlJc w:val="right"/>
      <w:pPr>
        <w:tabs>
          <w:tab w:val="num" w:pos="2160"/>
        </w:tabs>
        <w:ind w:left="2160" w:hanging="1315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60010F"/>
    <w:multiLevelType w:val="hybridMultilevel"/>
    <w:tmpl w:val="3CD083B4"/>
    <w:lvl w:ilvl="0" w:tplc="CE669A4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7F2160"/>
    <w:multiLevelType w:val="hybridMultilevel"/>
    <w:tmpl w:val="CA34C3F0"/>
    <w:lvl w:ilvl="0" w:tplc="7798911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5065ED"/>
    <w:multiLevelType w:val="hybridMultilevel"/>
    <w:tmpl w:val="B2C837D8"/>
    <w:lvl w:ilvl="0" w:tplc="DF242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9E6368"/>
    <w:multiLevelType w:val="hybridMultilevel"/>
    <w:tmpl w:val="AD981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6145C1"/>
    <w:multiLevelType w:val="hybridMultilevel"/>
    <w:tmpl w:val="2CE47F84"/>
    <w:lvl w:ilvl="0" w:tplc="56185A0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6F425FE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00F83"/>
    <w:multiLevelType w:val="hybridMultilevel"/>
    <w:tmpl w:val="054C76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14247F"/>
    <w:multiLevelType w:val="hybridMultilevel"/>
    <w:tmpl w:val="89D073C2"/>
    <w:lvl w:ilvl="0" w:tplc="41D4DD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68EEDB8E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F8D776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C02468"/>
    <w:multiLevelType w:val="hybridMultilevel"/>
    <w:tmpl w:val="977E690E"/>
    <w:lvl w:ilvl="0" w:tplc="04150011">
      <w:start w:val="1"/>
      <w:numFmt w:val="decimal"/>
      <w:lvlText w:val="%1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8" w15:restartNumberingAfterBreak="0">
    <w:nsid w:val="72295E0C"/>
    <w:multiLevelType w:val="hybridMultilevel"/>
    <w:tmpl w:val="6DFA8C42"/>
    <w:lvl w:ilvl="0" w:tplc="961E6F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21907"/>
    <w:multiLevelType w:val="hybridMultilevel"/>
    <w:tmpl w:val="F4449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02C23"/>
    <w:multiLevelType w:val="hybridMultilevel"/>
    <w:tmpl w:val="D652A82A"/>
    <w:lvl w:ilvl="0" w:tplc="90D259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63038"/>
    <w:multiLevelType w:val="hybridMultilevel"/>
    <w:tmpl w:val="FCF4C3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E11EC"/>
    <w:multiLevelType w:val="hybridMultilevel"/>
    <w:tmpl w:val="8D940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EC1BCF"/>
    <w:multiLevelType w:val="hybridMultilevel"/>
    <w:tmpl w:val="B0E61232"/>
    <w:lvl w:ilvl="0" w:tplc="4BF2D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</w:rPr>
    </w:lvl>
    <w:lvl w:ilvl="1" w:tplc="68EEDB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A57150"/>
    <w:multiLevelType w:val="hybridMultilevel"/>
    <w:tmpl w:val="78280392"/>
    <w:lvl w:ilvl="0" w:tplc="D9EE23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</w:num>
  <w:num w:numId="8">
    <w:abstractNumId w:val="24"/>
  </w:num>
  <w:num w:numId="9">
    <w:abstractNumId w:val="7"/>
  </w:num>
  <w:num w:numId="10">
    <w:abstractNumId w:val="42"/>
  </w:num>
  <w:num w:numId="11">
    <w:abstractNumId w:val="25"/>
  </w:num>
  <w:num w:numId="12">
    <w:abstractNumId w:val="9"/>
  </w:num>
  <w:num w:numId="13">
    <w:abstractNumId w:val="41"/>
  </w:num>
  <w:num w:numId="14">
    <w:abstractNumId w:val="39"/>
  </w:num>
  <w:num w:numId="15">
    <w:abstractNumId w:val="30"/>
  </w:num>
  <w:num w:numId="16">
    <w:abstractNumId w:val="35"/>
  </w:num>
  <w:num w:numId="17">
    <w:abstractNumId w:val="0"/>
    <w:lvlOverride w:ilvl="0">
      <w:startOverride w:val="1"/>
    </w:lvlOverride>
  </w:num>
  <w:num w:numId="18">
    <w:abstractNumId w:val="26"/>
  </w:num>
  <w:num w:numId="19">
    <w:abstractNumId w:val="23"/>
  </w:num>
  <w:num w:numId="20">
    <w:abstractNumId w:val="44"/>
  </w:num>
  <w:num w:numId="21">
    <w:abstractNumId w:val="34"/>
  </w:num>
  <w:num w:numId="22">
    <w:abstractNumId w:val="40"/>
  </w:num>
  <w:num w:numId="23">
    <w:abstractNumId w:val="20"/>
  </w:num>
  <w:num w:numId="24">
    <w:abstractNumId w:val="37"/>
  </w:num>
  <w:num w:numId="25">
    <w:abstractNumId w:val="6"/>
  </w:num>
  <w:num w:numId="26">
    <w:abstractNumId w:val="18"/>
  </w:num>
  <w:num w:numId="27">
    <w:abstractNumId w:val="8"/>
  </w:num>
  <w:num w:numId="28">
    <w:abstractNumId w:val="14"/>
  </w:num>
  <w:num w:numId="29">
    <w:abstractNumId w:val="17"/>
  </w:num>
  <w:num w:numId="30">
    <w:abstractNumId w:val="1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3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16"/>
  </w:num>
  <w:num w:numId="38">
    <w:abstractNumId w:val="31"/>
  </w:num>
  <w:num w:numId="39">
    <w:abstractNumId w:val="22"/>
  </w:num>
  <w:num w:numId="40">
    <w:abstractNumId w:val="5"/>
  </w:num>
  <w:num w:numId="41">
    <w:abstractNumId w:val="13"/>
  </w:num>
  <w:num w:numId="42">
    <w:abstractNumId w:val="10"/>
  </w:num>
  <w:num w:numId="43">
    <w:abstractNumId w:val="15"/>
  </w:num>
  <w:num w:numId="44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A85"/>
    <w:rsid w:val="000001E9"/>
    <w:rsid w:val="00011CD4"/>
    <w:rsid w:val="000224EE"/>
    <w:rsid w:val="00032611"/>
    <w:rsid w:val="00034E19"/>
    <w:rsid w:val="00072CA1"/>
    <w:rsid w:val="00073282"/>
    <w:rsid w:val="000838F5"/>
    <w:rsid w:val="000848BD"/>
    <w:rsid w:val="000A23AC"/>
    <w:rsid w:val="000A4B27"/>
    <w:rsid w:val="000A79C2"/>
    <w:rsid w:val="000B6F96"/>
    <w:rsid w:val="000B7AFF"/>
    <w:rsid w:val="000C1FFF"/>
    <w:rsid w:val="000D2F40"/>
    <w:rsid w:val="000D5682"/>
    <w:rsid w:val="000D67D5"/>
    <w:rsid w:val="000D71F9"/>
    <w:rsid w:val="000F64A6"/>
    <w:rsid w:val="00101C5E"/>
    <w:rsid w:val="001077DE"/>
    <w:rsid w:val="00114AE8"/>
    <w:rsid w:val="001205AD"/>
    <w:rsid w:val="00126D3C"/>
    <w:rsid w:val="00140D67"/>
    <w:rsid w:val="0014786E"/>
    <w:rsid w:val="00150B02"/>
    <w:rsid w:val="00163DFB"/>
    <w:rsid w:val="00164360"/>
    <w:rsid w:val="001745E8"/>
    <w:rsid w:val="0018739B"/>
    <w:rsid w:val="00191CB7"/>
    <w:rsid w:val="0019204C"/>
    <w:rsid w:val="00194FEB"/>
    <w:rsid w:val="001A52BD"/>
    <w:rsid w:val="001B1198"/>
    <w:rsid w:val="001B4BFF"/>
    <w:rsid w:val="001B524D"/>
    <w:rsid w:val="001C04F2"/>
    <w:rsid w:val="001D3A34"/>
    <w:rsid w:val="001D5E6F"/>
    <w:rsid w:val="001E037D"/>
    <w:rsid w:val="001E65B4"/>
    <w:rsid w:val="001F1AF1"/>
    <w:rsid w:val="00200ED0"/>
    <w:rsid w:val="0020114C"/>
    <w:rsid w:val="00205241"/>
    <w:rsid w:val="00211FF3"/>
    <w:rsid w:val="0021220A"/>
    <w:rsid w:val="002221AB"/>
    <w:rsid w:val="00224BC4"/>
    <w:rsid w:val="00224E45"/>
    <w:rsid w:val="00250EA4"/>
    <w:rsid w:val="00265319"/>
    <w:rsid w:val="00270240"/>
    <w:rsid w:val="002775E9"/>
    <w:rsid w:val="00296392"/>
    <w:rsid w:val="002C05E7"/>
    <w:rsid w:val="002C3F21"/>
    <w:rsid w:val="002C4CEB"/>
    <w:rsid w:val="002D6E1A"/>
    <w:rsid w:val="002E3ED1"/>
    <w:rsid w:val="002E4A85"/>
    <w:rsid w:val="002F4CDB"/>
    <w:rsid w:val="003014CC"/>
    <w:rsid w:val="0030448E"/>
    <w:rsid w:val="003076E4"/>
    <w:rsid w:val="0031091D"/>
    <w:rsid w:val="0031433C"/>
    <w:rsid w:val="00314A6C"/>
    <w:rsid w:val="00320BE2"/>
    <w:rsid w:val="00322E41"/>
    <w:rsid w:val="00342D32"/>
    <w:rsid w:val="003452DE"/>
    <w:rsid w:val="00347D46"/>
    <w:rsid w:val="00351431"/>
    <w:rsid w:val="003521EA"/>
    <w:rsid w:val="00375058"/>
    <w:rsid w:val="00394E14"/>
    <w:rsid w:val="003A217A"/>
    <w:rsid w:val="003A5D0E"/>
    <w:rsid w:val="003B1BC4"/>
    <w:rsid w:val="003C6457"/>
    <w:rsid w:val="003D0293"/>
    <w:rsid w:val="003E6A0A"/>
    <w:rsid w:val="003F1066"/>
    <w:rsid w:val="003F3A95"/>
    <w:rsid w:val="00403A2A"/>
    <w:rsid w:val="00405648"/>
    <w:rsid w:val="00405D5E"/>
    <w:rsid w:val="00413F97"/>
    <w:rsid w:val="00424478"/>
    <w:rsid w:val="00431745"/>
    <w:rsid w:val="00447647"/>
    <w:rsid w:val="00456C7E"/>
    <w:rsid w:val="00457F0A"/>
    <w:rsid w:val="00465CC1"/>
    <w:rsid w:val="00472096"/>
    <w:rsid w:val="00490449"/>
    <w:rsid w:val="00495720"/>
    <w:rsid w:val="004A2355"/>
    <w:rsid w:val="004C6BA5"/>
    <w:rsid w:val="004D7211"/>
    <w:rsid w:val="004E5356"/>
    <w:rsid w:val="0050729F"/>
    <w:rsid w:val="00512BC0"/>
    <w:rsid w:val="005220E1"/>
    <w:rsid w:val="005243F3"/>
    <w:rsid w:val="00525EC9"/>
    <w:rsid w:val="00527858"/>
    <w:rsid w:val="00535C5A"/>
    <w:rsid w:val="005526FE"/>
    <w:rsid w:val="00560E47"/>
    <w:rsid w:val="0056125B"/>
    <w:rsid w:val="00562343"/>
    <w:rsid w:val="00571E06"/>
    <w:rsid w:val="005828C3"/>
    <w:rsid w:val="005925D9"/>
    <w:rsid w:val="0059283C"/>
    <w:rsid w:val="005B6160"/>
    <w:rsid w:val="005D257C"/>
    <w:rsid w:val="005D4A6A"/>
    <w:rsid w:val="005D64C6"/>
    <w:rsid w:val="005E4674"/>
    <w:rsid w:val="005E6900"/>
    <w:rsid w:val="005F1CA2"/>
    <w:rsid w:val="005F6388"/>
    <w:rsid w:val="00613385"/>
    <w:rsid w:val="00620550"/>
    <w:rsid w:val="006238AD"/>
    <w:rsid w:val="00624E52"/>
    <w:rsid w:val="006303B9"/>
    <w:rsid w:val="006317BA"/>
    <w:rsid w:val="00635F6C"/>
    <w:rsid w:val="00646D29"/>
    <w:rsid w:val="0066605E"/>
    <w:rsid w:val="00674D4D"/>
    <w:rsid w:val="00697526"/>
    <w:rsid w:val="006A718E"/>
    <w:rsid w:val="006B18C0"/>
    <w:rsid w:val="006D6B6B"/>
    <w:rsid w:val="006E498A"/>
    <w:rsid w:val="006F20FB"/>
    <w:rsid w:val="007048BC"/>
    <w:rsid w:val="00715BA6"/>
    <w:rsid w:val="007450A6"/>
    <w:rsid w:val="007546F6"/>
    <w:rsid w:val="007627A5"/>
    <w:rsid w:val="0078530D"/>
    <w:rsid w:val="00791478"/>
    <w:rsid w:val="007B443D"/>
    <w:rsid w:val="007B7748"/>
    <w:rsid w:val="007C6D2B"/>
    <w:rsid w:val="007D1127"/>
    <w:rsid w:val="007D4D22"/>
    <w:rsid w:val="007E373E"/>
    <w:rsid w:val="007E4FBC"/>
    <w:rsid w:val="007F5BCF"/>
    <w:rsid w:val="008066CF"/>
    <w:rsid w:val="0081093C"/>
    <w:rsid w:val="00817A47"/>
    <w:rsid w:val="0082627A"/>
    <w:rsid w:val="0082664E"/>
    <w:rsid w:val="00834983"/>
    <w:rsid w:val="00836172"/>
    <w:rsid w:val="00837647"/>
    <w:rsid w:val="008406B0"/>
    <w:rsid w:val="008479E8"/>
    <w:rsid w:val="00857D2C"/>
    <w:rsid w:val="00890BF4"/>
    <w:rsid w:val="00891AEA"/>
    <w:rsid w:val="0089320B"/>
    <w:rsid w:val="00893356"/>
    <w:rsid w:val="00894CBE"/>
    <w:rsid w:val="008A5D7F"/>
    <w:rsid w:val="008B31BF"/>
    <w:rsid w:val="008B6EFC"/>
    <w:rsid w:val="008B7037"/>
    <w:rsid w:val="008D032D"/>
    <w:rsid w:val="008D48A0"/>
    <w:rsid w:val="008E7062"/>
    <w:rsid w:val="008E7740"/>
    <w:rsid w:val="008F12A3"/>
    <w:rsid w:val="008F199B"/>
    <w:rsid w:val="00915364"/>
    <w:rsid w:val="00916FDB"/>
    <w:rsid w:val="00922DAD"/>
    <w:rsid w:val="0094110C"/>
    <w:rsid w:val="00943FFC"/>
    <w:rsid w:val="009534E2"/>
    <w:rsid w:val="00955EAD"/>
    <w:rsid w:val="009608EE"/>
    <w:rsid w:val="0096392C"/>
    <w:rsid w:val="00971082"/>
    <w:rsid w:val="009713E7"/>
    <w:rsid w:val="00980606"/>
    <w:rsid w:val="009816D5"/>
    <w:rsid w:val="00984C67"/>
    <w:rsid w:val="00991CF7"/>
    <w:rsid w:val="00992ABC"/>
    <w:rsid w:val="00994AB3"/>
    <w:rsid w:val="00994FBB"/>
    <w:rsid w:val="0099641D"/>
    <w:rsid w:val="009973AF"/>
    <w:rsid w:val="009B5276"/>
    <w:rsid w:val="009C01E6"/>
    <w:rsid w:val="009C3EEF"/>
    <w:rsid w:val="009C4460"/>
    <w:rsid w:val="009D6FE9"/>
    <w:rsid w:val="009F10CA"/>
    <w:rsid w:val="009F16B5"/>
    <w:rsid w:val="00A04734"/>
    <w:rsid w:val="00A071B0"/>
    <w:rsid w:val="00A1264C"/>
    <w:rsid w:val="00A22432"/>
    <w:rsid w:val="00A25CEA"/>
    <w:rsid w:val="00A262AE"/>
    <w:rsid w:val="00A3300A"/>
    <w:rsid w:val="00A54526"/>
    <w:rsid w:val="00A54910"/>
    <w:rsid w:val="00A54D6D"/>
    <w:rsid w:val="00A6071A"/>
    <w:rsid w:val="00A651EF"/>
    <w:rsid w:val="00A65328"/>
    <w:rsid w:val="00A70A88"/>
    <w:rsid w:val="00A72442"/>
    <w:rsid w:val="00A85146"/>
    <w:rsid w:val="00AA1833"/>
    <w:rsid w:val="00AA6672"/>
    <w:rsid w:val="00AC0295"/>
    <w:rsid w:val="00AC376D"/>
    <w:rsid w:val="00AC41AD"/>
    <w:rsid w:val="00AC554E"/>
    <w:rsid w:val="00AC61A7"/>
    <w:rsid w:val="00AC7C94"/>
    <w:rsid w:val="00AD0244"/>
    <w:rsid w:val="00AD7419"/>
    <w:rsid w:val="00AF173A"/>
    <w:rsid w:val="00AF63AE"/>
    <w:rsid w:val="00B057D2"/>
    <w:rsid w:val="00B1027B"/>
    <w:rsid w:val="00B2446C"/>
    <w:rsid w:val="00B253C0"/>
    <w:rsid w:val="00B42F07"/>
    <w:rsid w:val="00B551D0"/>
    <w:rsid w:val="00B5656F"/>
    <w:rsid w:val="00B56D2C"/>
    <w:rsid w:val="00B56D71"/>
    <w:rsid w:val="00B7040B"/>
    <w:rsid w:val="00B74530"/>
    <w:rsid w:val="00B77F9D"/>
    <w:rsid w:val="00B8220B"/>
    <w:rsid w:val="00B83135"/>
    <w:rsid w:val="00B862DB"/>
    <w:rsid w:val="00B91C9C"/>
    <w:rsid w:val="00BC2481"/>
    <w:rsid w:val="00BC43F2"/>
    <w:rsid w:val="00BF2B5A"/>
    <w:rsid w:val="00BF3DF8"/>
    <w:rsid w:val="00BF7AB2"/>
    <w:rsid w:val="00C021C2"/>
    <w:rsid w:val="00C04159"/>
    <w:rsid w:val="00C172A4"/>
    <w:rsid w:val="00C24ECC"/>
    <w:rsid w:val="00C30BFC"/>
    <w:rsid w:val="00C35763"/>
    <w:rsid w:val="00C6275A"/>
    <w:rsid w:val="00C645B8"/>
    <w:rsid w:val="00C67D93"/>
    <w:rsid w:val="00C953B6"/>
    <w:rsid w:val="00CA00F0"/>
    <w:rsid w:val="00CB77D1"/>
    <w:rsid w:val="00CC2CB3"/>
    <w:rsid w:val="00CD5FDD"/>
    <w:rsid w:val="00CE1196"/>
    <w:rsid w:val="00CE3EA0"/>
    <w:rsid w:val="00CF258D"/>
    <w:rsid w:val="00D01AE2"/>
    <w:rsid w:val="00D03C90"/>
    <w:rsid w:val="00D10746"/>
    <w:rsid w:val="00D12645"/>
    <w:rsid w:val="00D16B0C"/>
    <w:rsid w:val="00D20779"/>
    <w:rsid w:val="00D221D7"/>
    <w:rsid w:val="00D31B53"/>
    <w:rsid w:val="00D37249"/>
    <w:rsid w:val="00D37553"/>
    <w:rsid w:val="00D41E7A"/>
    <w:rsid w:val="00D50F19"/>
    <w:rsid w:val="00D54A91"/>
    <w:rsid w:val="00D54DC6"/>
    <w:rsid w:val="00D57B98"/>
    <w:rsid w:val="00D610A3"/>
    <w:rsid w:val="00D61316"/>
    <w:rsid w:val="00D7099B"/>
    <w:rsid w:val="00D75EE6"/>
    <w:rsid w:val="00D85F40"/>
    <w:rsid w:val="00D87AD0"/>
    <w:rsid w:val="00D97A83"/>
    <w:rsid w:val="00DA10B0"/>
    <w:rsid w:val="00DA4547"/>
    <w:rsid w:val="00DA5C00"/>
    <w:rsid w:val="00DA6BB5"/>
    <w:rsid w:val="00DB60E0"/>
    <w:rsid w:val="00DD6BDF"/>
    <w:rsid w:val="00DF1D08"/>
    <w:rsid w:val="00E02A65"/>
    <w:rsid w:val="00E109B7"/>
    <w:rsid w:val="00E16308"/>
    <w:rsid w:val="00E16EAE"/>
    <w:rsid w:val="00E21C9A"/>
    <w:rsid w:val="00E23A7B"/>
    <w:rsid w:val="00E30115"/>
    <w:rsid w:val="00E545DB"/>
    <w:rsid w:val="00E668ED"/>
    <w:rsid w:val="00E82587"/>
    <w:rsid w:val="00E94D82"/>
    <w:rsid w:val="00EA2266"/>
    <w:rsid w:val="00EA23F8"/>
    <w:rsid w:val="00EA7A60"/>
    <w:rsid w:val="00EB1A87"/>
    <w:rsid w:val="00EB2130"/>
    <w:rsid w:val="00EB4B22"/>
    <w:rsid w:val="00EB717B"/>
    <w:rsid w:val="00EC7765"/>
    <w:rsid w:val="00EF5176"/>
    <w:rsid w:val="00F12627"/>
    <w:rsid w:val="00F77A78"/>
    <w:rsid w:val="00F81A18"/>
    <w:rsid w:val="00F8701E"/>
    <w:rsid w:val="00F95D6F"/>
    <w:rsid w:val="00FC394B"/>
    <w:rsid w:val="00FC3B65"/>
    <w:rsid w:val="00FD5A71"/>
    <w:rsid w:val="00FD746C"/>
    <w:rsid w:val="00FE7474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1BD24DE"/>
  <w14:defaultImageDpi w14:val="0"/>
  <w15:docId w15:val="{ED5D97D4-F9EC-4E3B-9C2B-1D266495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4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E4A8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E4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E4A8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A1833"/>
    <w:rPr>
      <w:rFonts w:ascii="Tahoma" w:hAnsi="Tahoma" w:cs="Tahoma"/>
      <w:sz w:val="16"/>
      <w:szCs w:val="16"/>
    </w:rPr>
  </w:style>
  <w:style w:type="character" w:styleId="Hipercze">
    <w:name w:val="Hyperlink"/>
    <w:rsid w:val="001B524D"/>
    <w:rPr>
      <w:color w:val="0000FF"/>
      <w:u w:val="single"/>
    </w:rPr>
  </w:style>
  <w:style w:type="table" w:styleId="Tabela-Siatka">
    <w:name w:val="Table Grid"/>
    <w:basedOn w:val="Standardowy"/>
    <w:uiPriority w:val="59"/>
    <w:rsid w:val="00AA6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2 heading"/>
    <w:basedOn w:val="Normalny"/>
    <w:link w:val="AkapitzlistZnak"/>
    <w:uiPriority w:val="34"/>
    <w:qFormat/>
    <w:rsid w:val="00EB21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EB2130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16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16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16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6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6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rostwo@powiatwrocla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4719</Words>
  <Characters>31097</Characters>
  <Application>Microsoft Office Word</Application>
  <DocSecurity>0</DocSecurity>
  <Lines>259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Szkriba-Koreń</dc:creator>
  <cp:keywords/>
  <dc:description/>
  <cp:lastModifiedBy>Katarzyna Jelinek</cp:lastModifiedBy>
  <cp:revision>5</cp:revision>
  <cp:lastPrinted>2025-04-15T11:15:00Z</cp:lastPrinted>
  <dcterms:created xsi:type="dcterms:W3CDTF">2025-04-14T10:32:00Z</dcterms:created>
  <dcterms:modified xsi:type="dcterms:W3CDTF">2025-04-30T10:42:00Z</dcterms:modified>
</cp:coreProperties>
</file>