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C634" w14:textId="41BD51A6" w:rsidR="0089213E" w:rsidRPr="0089213E" w:rsidRDefault="0089213E" w:rsidP="0089213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Załącznik nr </w:t>
      </w:r>
      <w:r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6</w:t>
      </w: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do SWZ</w:t>
      </w:r>
    </w:p>
    <w:p w14:paraId="29BAAE74" w14:textId="096B2ED2" w:rsidR="0089213E" w:rsidRPr="0089213E" w:rsidRDefault="0089213E" w:rsidP="0089213E">
      <w:pPr>
        <w:suppressAutoHyphens/>
        <w:autoSpaceDN w:val="0"/>
        <w:spacing w:after="0" w:line="240" w:lineRule="auto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KZP. 271.</w:t>
      </w:r>
      <w:r w:rsidR="007B05F5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11</w:t>
      </w: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.202</w:t>
      </w:r>
      <w:r w:rsidR="00D1596F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5</w:t>
      </w:r>
    </w:p>
    <w:p w14:paraId="79C371D4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  <w:t>Zamawiający:</w:t>
      </w:r>
    </w:p>
    <w:p w14:paraId="59F2BC1D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Gmina Radomsko</w:t>
      </w:r>
    </w:p>
    <w:p w14:paraId="5027862B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97-500 Radomsko, ul. Piłsudskiego 34</w:t>
      </w:r>
    </w:p>
    <w:p w14:paraId="1752ED1A" w14:textId="77777777" w:rsidR="0089213E" w:rsidRPr="0089213E" w:rsidRDefault="0089213E" w:rsidP="0089213E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b/>
          <w:kern w:val="3"/>
          <w:sz w:val="16"/>
          <w:szCs w:val="16"/>
          <w:u w:val="single"/>
          <w:lang w:eastAsia="hi-IN" w:bidi="hi-IN"/>
          <w14:ligatures w14:val="none"/>
        </w:rPr>
      </w:pPr>
    </w:p>
    <w:p w14:paraId="41CE4890" w14:textId="77777777" w:rsidR="0089213E" w:rsidRPr="0089213E" w:rsidRDefault="0089213E" w:rsidP="0089213E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21C29973" w14:textId="77777777" w:rsidR="0089213E" w:rsidRPr="0089213E" w:rsidRDefault="0089213E" w:rsidP="0089213E">
      <w:pPr>
        <w:tabs>
          <w:tab w:val="left" w:pos="5387"/>
        </w:tabs>
        <w:suppressAutoHyphens/>
        <w:autoSpaceDN w:val="0"/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…………………….............……………………</w:t>
      </w:r>
    </w:p>
    <w:p w14:paraId="4185A226" w14:textId="77777777" w:rsidR="0089213E" w:rsidRPr="0089213E" w:rsidRDefault="0089213E" w:rsidP="0089213E">
      <w:pPr>
        <w:tabs>
          <w:tab w:val="left" w:pos="5387"/>
        </w:tabs>
        <w:suppressAutoHyphens/>
        <w:autoSpaceDN w:val="0"/>
        <w:spacing w:after="0" w:line="276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.........................……...………………………….</w:t>
      </w:r>
    </w:p>
    <w:p w14:paraId="3EAA6FAF" w14:textId="77777777" w:rsidR="0089213E" w:rsidRPr="007A4314" w:rsidRDefault="0089213E" w:rsidP="0089213E">
      <w:pPr>
        <w:tabs>
          <w:tab w:val="left" w:pos="5387"/>
        </w:tabs>
        <w:suppressAutoHyphens/>
        <w:autoSpaceDN w:val="0"/>
        <w:spacing w:after="120" w:line="240" w:lineRule="auto"/>
        <w:ind w:right="3685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7A4314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(pełna nazwa/firma, adres, w zależności od podmiotu: NIP/REGON/KRS/</w:t>
      </w:r>
      <w:proofErr w:type="spellStart"/>
      <w:r w:rsidRPr="007A4314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CEiDG</w:t>
      </w:r>
      <w:proofErr w:type="spellEnd"/>
      <w:r w:rsidRPr="007A4314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)</w:t>
      </w:r>
    </w:p>
    <w:p w14:paraId="2B8B6B49" w14:textId="77777777" w:rsidR="0089213E" w:rsidRPr="0089213E" w:rsidRDefault="0089213E" w:rsidP="0089213E">
      <w:pPr>
        <w:suppressAutoHyphens/>
        <w:autoSpaceDN w:val="0"/>
        <w:spacing w:after="0" w:line="480" w:lineRule="auto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  <w:t>reprezentowany przez:</w:t>
      </w:r>
    </w:p>
    <w:p w14:paraId="1E9F99C7" w14:textId="77777777" w:rsidR="0089213E" w:rsidRPr="0089213E" w:rsidRDefault="0089213E" w:rsidP="008D3A9D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…………………………………………………</w:t>
      </w:r>
    </w:p>
    <w:p w14:paraId="6BDB1AFE" w14:textId="77777777" w:rsidR="0089213E" w:rsidRPr="0089213E" w:rsidRDefault="0089213E" w:rsidP="0089213E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4FA768DA" w14:textId="77777777" w:rsidR="0089213E" w:rsidRPr="0089213E" w:rsidRDefault="0089213E" w:rsidP="0089213E">
      <w:pPr>
        <w:suppressAutoHyphens/>
        <w:autoSpaceDN w:val="0"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…………………................................................</w:t>
      </w:r>
    </w:p>
    <w:p w14:paraId="646E404B" w14:textId="77777777" w:rsidR="0089213E" w:rsidRPr="0089213E" w:rsidRDefault="0089213E" w:rsidP="0089213E">
      <w:pPr>
        <w:suppressAutoHyphens/>
        <w:autoSpaceDN w:val="0"/>
        <w:spacing w:after="0" w:line="240" w:lineRule="auto"/>
        <w:ind w:right="3260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(imię, nazwisko, stanowisko/podstawa do reprezentacji)</w:t>
      </w:r>
    </w:p>
    <w:p w14:paraId="6A71FA50" w14:textId="77777777" w:rsidR="0089213E" w:rsidRDefault="0089213E" w:rsidP="0089213E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  <w14:ligatures w14:val="none"/>
        </w:rPr>
      </w:pPr>
    </w:p>
    <w:p w14:paraId="517F7D1F" w14:textId="723EA838" w:rsidR="0089213E" w:rsidRDefault="00CB4846" w:rsidP="00CB4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CB48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Wykaz wykonanych </w:t>
      </w:r>
      <w:r w:rsidR="003E6C2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usług</w:t>
      </w:r>
    </w:p>
    <w:p w14:paraId="5AF445BD" w14:textId="77777777" w:rsidR="00147006" w:rsidRDefault="00147006" w:rsidP="00147006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</w:pPr>
      <w:r w:rsidRPr="0089213E"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  <w:t>(składany przez Wykonawcę na wezwanie Zamawiającego, którego oferta zostanie oceniona najwyżej)</w:t>
      </w:r>
    </w:p>
    <w:p w14:paraId="2784CCC3" w14:textId="77777777" w:rsidR="0089213E" w:rsidRPr="0089213E" w:rsidRDefault="0089213E" w:rsidP="00892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2CB023E4" w14:textId="6C51B95B" w:rsidR="0089213E" w:rsidRPr="0089213E" w:rsidRDefault="0089213E" w:rsidP="0089213E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92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</w:t>
      </w:r>
      <w:r w:rsidR="004446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przetargowego </w:t>
      </w:r>
      <w:r w:rsidRPr="00892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pn.: </w:t>
      </w:r>
    </w:p>
    <w:p w14:paraId="7C5DAD81" w14:textId="4BD9CDC8" w:rsidR="0089213E" w:rsidRPr="0089213E" w:rsidRDefault="0089213E" w:rsidP="0089213E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Times New Roman" w:eastAsia="MS Mincho" w:hAnsi="Times New Roman" w:cs="Times New Roman"/>
          <w:color w:val="0070C0"/>
          <w:kern w:val="3"/>
          <w:sz w:val="24"/>
          <w:szCs w:val="24"/>
          <w:lang w:eastAsia="pl-PL"/>
          <w14:ligatures w14:val="none"/>
        </w:rPr>
      </w:pPr>
      <w:r w:rsidRPr="0089213E">
        <w:rPr>
          <w:rFonts w:ascii="Times New Roman" w:eastAsia="MS Mincho" w:hAnsi="Times New Roman" w:cs="Times New Roman"/>
          <w:b/>
          <w:bCs/>
          <w:color w:val="0070C0"/>
          <w:kern w:val="3"/>
          <w:sz w:val="24"/>
          <w:szCs w:val="24"/>
          <w:lang w:eastAsia="pl-PL"/>
          <w14:ligatures w14:val="none"/>
        </w:rPr>
        <w:t>„</w:t>
      </w:r>
      <w:r w:rsidR="007B05F5">
        <w:rPr>
          <w:rFonts w:ascii="Times New Roman" w:hAnsi="Times New Roman" w:cs="Times New Roman"/>
          <w:b/>
          <w:bCs/>
          <w:i/>
          <w:kern w:val="3"/>
          <w:sz w:val="32"/>
          <w:szCs w:val="32"/>
          <w:lang w:eastAsia="zh-CN"/>
        </w:rPr>
        <w:t>Wymiana i montaż wodomierzy z wdrożeniem systemu teleinformatycznego do zarządzania gospodarką wodno-ściekową</w:t>
      </w:r>
      <w:r w:rsidRPr="0089213E">
        <w:rPr>
          <w:rFonts w:ascii="Times New Roman" w:eastAsia="MS Mincho" w:hAnsi="Times New Roman" w:cs="Times New Roman"/>
          <w:b/>
          <w:bCs/>
          <w:i/>
          <w:iCs/>
          <w:color w:val="0070C0"/>
          <w:kern w:val="0"/>
          <w:sz w:val="28"/>
          <w:szCs w:val="28"/>
          <w:lang w:eastAsia="pl-PL"/>
          <w14:ligatures w14:val="none"/>
        </w:rPr>
        <w:t>”</w:t>
      </w:r>
    </w:p>
    <w:p w14:paraId="30056108" w14:textId="712A9F0E" w:rsidR="008D3A9D" w:rsidRPr="008D3A9D" w:rsidRDefault="0089213E" w:rsidP="008D3A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8921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oświadczamy, że wykonaliśmy następujące </w:t>
      </w:r>
      <w:r w:rsidR="003E6C23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pl-PL"/>
          <w14:ligatures w14:val="none"/>
        </w:rPr>
        <w:t>usługi</w:t>
      </w:r>
      <w:r w:rsidRPr="008921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2416"/>
        <w:gridCol w:w="1382"/>
        <w:gridCol w:w="1549"/>
        <w:gridCol w:w="1923"/>
        <w:gridCol w:w="1831"/>
      </w:tblGrid>
      <w:tr w:rsidR="008D3A9D" w:rsidRPr="008D3A9D" w14:paraId="1AA58868" w14:textId="77777777" w:rsidTr="003E7263">
        <w:trPr>
          <w:cantSplit/>
          <w:trHeight w:val="953"/>
          <w:jc w:val="center"/>
        </w:trPr>
        <w:tc>
          <w:tcPr>
            <w:tcW w:w="582" w:type="dxa"/>
            <w:shd w:val="clear" w:color="auto" w:fill="CCFFCC"/>
            <w:vAlign w:val="center"/>
          </w:tcPr>
          <w:p w14:paraId="59682B2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416" w:type="dxa"/>
            <w:shd w:val="clear" w:color="auto" w:fill="CCFFCC"/>
            <w:vAlign w:val="center"/>
          </w:tcPr>
          <w:p w14:paraId="0C4D2AD4" w14:textId="54E3419D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Rodzaj </w:t>
            </w:r>
            <w:r w:rsidR="003E6C2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usług</w:t>
            </w: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382" w:type="dxa"/>
            <w:shd w:val="clear" w:color="auto" w:fill="CCFFCC"/>
            <w:vAlign w:val="center"/>
          </w:tcPr>
          <w:p w14:paraId="0770B374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Wartość robót brutto w PLN</w:t>
            </w:r>
          </w:p>
        </w:tc>
        <w:tc>
          <w:tcPr>
            <w:tcW w:w="1549" w:type="dxa"/>
            <w:shd w:val="clear" w:color="auto" w:fill="CCFFCC"/>
          </w:tcPr>
          <w:p w14:paraId="09A1119B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Data wykonania</w:t>
            </w:r>
          </w:p>
          <w:p w14:paraId="032D1E16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(Zakończenie)</w:t>
            </w:r>
          </w:p>
          <w:p w14:paraId="74E7DD00" w14:textId="77777777" w:rsidR="008D3A9D" w:rsidRPr="008D3A9D" w:rsidRDefault="008D3A9D" w:rsidP="008D3A9D">
            <w:pPr>
              <w:spacing w:after="0"/>
              <w:ind w:right="-1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[</w:t>
            </w:r>
            <w:proofErr w:type="spellStart"/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dd</w:t>
            </w:r>
            <w:proofErr w:type="spellEnd"/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/mm/</w:t>
            </w:r>
            <w:proofErr w:type="spellStart"/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rrrr</w:t>
            </w:r>
            <w:proofErr w:type="spellEnd"/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]</w:t>
            </w:r>
          </w:p>
        </w:tc>
        <w:tc>
          <w:tcPr>
            <w:tcW w:w="1923" w:type="dxa"/>
            <w:shd w:val="clear" w:color="auto" w:fill="CCFFCC"/>
          </w:tcPr>
          <w:p w14:paraId="7E162CE1" w14:textId="77777777" w:rsidR="008D3A9D" w:rsidRPr="008D3A9D" w:rsidRDefault="008D3A9D" w:rsidP="008D3A9D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Miejsce wykonania </w:t>
            </w:r>
          </w:p>
        </w:tc>
        <w:tc>
          <w:tcPr>
            <w:tcW w:w="1831" w:type="dxa"/>
            <w:shd w:val="clear" w:color="auto" w:fill="CCFFCC"/>
          </w:tcPr>
          <w:p w14:paraId="33C4A974" w14:textId="5C837A92" w:rsidR="008D3A9D" w:rsidRPr="008D3A9D" w:rsidRDefault="008D3A9D" w:rsidP="008D3A9D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Podmiot na rzecz którego </w:t>
            </w:r>
            <w:r w:rsidR="0022491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usługi</w:t>
            </w: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zostały wykonane </w:t>
            </w:r>
          </w:p>
        </w:tc>
      </w:tr>
      <w:tr w:rsidR="008D3A9D" w:rsidRPr="008D3A9D" w14:paraId="3A0698B8" w14:textId="77777777" w:rsidTr="003E7263">
        <w:trPr>
          <w:trHeight w:val="276"/>
          <w:jc w:val="center"/>
        </w:trPr>
        <w:tc>
          <w:tcPr>
            <w:tcW w:w="582" w:type="dxa"/>
            <w:shd w:val="clear" w:color="auto" w:fill="FFFFFF"/>
            <w:vAlign w:val="center"/>
          </w:tcPr>
          <w:p w14:paraId="5B6EB946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2416" w:type="dxa"/>
            <w:shd w:val="clear" w:color="auto" w:fill="FFFFFF"/>
            <w:vAlign w:val="center"/>
          </w:tcPr>
          <w:p w14:paraId="41C694D0" w14:textId="77777777" w:rsidR="008D3A9D" w:rsidRPr="008D3A9D" w:rsidRDefault="008D3A9D" w:rsidP="008D3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Nazwa zadania:……..... ........................................…</w:t>
            </w:r>
          </w:p>
          <w:p w14:paraId="4C9F5DF7" w14:textId="24414982" w:rsidR="008D3A9D" w:rsidRPr="008D3A9D" w:rsidRDefault="008D3A9D" w:rsidP="008D3A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14:paraId="18E4B21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9" w:type="dxa"/>
            <w:shd w:val="clear" w:color="auto" w:fill="FFFFFF"/>
          </w:tcPr>
          <w:p w14:paraId="1891ACC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3" w:type="dxa"/>
            <w:shd w:val="clear" w:color="auto" w:fill="FFFFFF"/>
          </w:tcPr>
          <w:p w14:paraId="279ED2A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31" w:type="dxa"/>
            <w:shd w:val="clear" w:color="auto" w:fill="FFFFFF"/>
          </w:tcPr>
          <w:p w14:paraId="1304CBAE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D3A9D" w:rsidRPr="008D3A9D" w14:paraId="34CC04C8" w14:textId="77777777" w:rsidTr="003E7263">
        <w:trPr>
          <w:trHeight w:val="495"/>
          <w:jc w:val="center"/>
        </w:trPr>
        <w:tc>
          <w:tcPr>
            <w:tcW w:w="582" w:type="dxa"/>
            <w:shd w:val="clear" w:color="auto" w:fill="FFFFFF"/>
            <w:vAlign w:val="center"/>
          </w:tcPr>
          <w:p w14:paraId="2A1DA1C3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2416" w:type="dxa"/>
            <w:shd w:val="clear" w:color="auto" w:fill="FFFFFF"/>
            <w:vAlign w:val="center"/>
          </w:tcPr>
          <w:p w14:paraId="4DD3844A" w14:textId="77777777" w:rsidR="008D3A9D" w:rsidRPr="008D3A9D" w:rsidRDefault="008D3A9D" w:rsidP="008D3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Nazwa zadania:……..... ........................................…</w:t>
            </w:r>
          </w:p>
          <w:p w14:paraId="761BBDAA" w14:textId="77ADBFB0" w:rsidR="008D3A9D" w:rsidRPr="008D3A9D" w:rsidRDefault="008D3A9D" w:rsidP="008D3A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14:paraId="21480750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9" w:type="dxa"/>
            <w:shd w:val="clear" w:color="auto" w:fill="FFFFFF"/>
          </w:tcPr>
          <w:p w14:paraId="634D58E9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3" w:type="dxa"/>
            <w:shd w:val="clear" w:color="auto" w:fill="FFFFFF"/>
          </w:tcPr>
          <w:p w14:paraId="2958BC1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31" w:type="dxa"/>
            <w:shd w:val="clear" w:color="auto" w:fill="FFFFFF"/>
          </w:tcPr>
          <w:p w14:paraId="4C35535D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E03903" w14:textId="77777777" w:rsidR="008D3A9D" w:rsidRPr="008D3A9D" w:rsidRDefault="008D3A9D" w:rsidP="008D3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16"/>
          <w:szCs w:val="16"/>
          <w14:ligatures w14:val="none"/>
        </w:rPr>
      </w:pPr>
    </w:p>
    <w:p w14:paraId="61F7DF16" w14:textId="77777777" w:rsidR="008D3A9D" w:rsidRPr="008D3A9D" w:rsidRDefault="008D3A9D" w:rsidP="008D3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D3A9D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Uwaga:</w:t>
      </w:r>
      <w:r w:rsidRPr="008D3A9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14AE923C" w14:textId="5C97F483" w:rsidR="000F055B" w:rsidRPr="008D3A9D" w:rsidRDefault="008D3A9D" w:rsidP="008D3A9D">
      <w:pPr>
        <w:spacing w:after="1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D3A9D">
        <w:rPr>
          <w:rFonts w:ascii="Times New Roman" w:eastAsia="Times New Roman" w:hAnsi="Times New Roman" w:cs="Times New Roman"/>
          <w:kern w:val="0"/>
          <w14:ligatures w14:val="none"/>
        </w:rPr>
        <w:t xml:space="preserve">Wykonawca jest zobowiązany dostarczyć dowody określające, czy </w:t>
      </w:r>
      <w:r w:rsidR="00224910">
        <w:rPr>
          <w:rFonts w:ascii="Times New Roman" w:eastAsia="Times New Roman" w:hAnsi="Times New Roman" w:cs="Times New Roman"/>
          <w:kern w:val="0"/>
          <w14:ligatures w14:val="none"/>
        </w:rPr>
        <w:t>usługi</w:t>
      </w:r>
      <w:r w:rsidRPr="008D3A9D">
        <w:rPr>
          <w:rFonts w:ascii="Times New Roman" w:eastAsia="Times New Roman" w:hAnsi="Times New Roman" w:cs="Times New Roman"/>
          <w:kern w:val="0"/>
          <w14:ligatures w14:val="none"/>
        </w:rPr>
        <w:t xml:space="preserve"> te zostały wykonane należycie a w szczególności: referencje, protokoły odbioru </w:t>
      </w:r>
      <w:r w:rsidR="00224910">
        <w:rPr>
          <w:rFonts w:ascii="Times New Roman" w:eastAsia="Times New Roman" w:hAnsi="Times New Roman" w:cs="Times New Roman"/>
          <w:kern w:val="0"/>
          <w14:ligatures w14:val="none"/>
        </w:rPr>
        <w:t>usług</w:t>
      </w:r>
    </w:p>
    <w:sectPr w:rsidR="000F055B" w:rsidRPr="008D3A9D" w:rsidSect="008921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140CE" w14:textId="77777777" w:rsidR="000A2357" w:rsidRDefault="000A2357" w:rsidP="0089213E">
      <w:pPr>
        <w:spacing w:after="0" w:line="240" w:lineRule="auto"/>
      </w:pPr>
      <w:r>
        <w:separator/>
      </w:r>
    </w:p>
  </w:endnote>
  <w:endnote w:type="continuationSeparator" w:id="0">
    <w:p w14:paraId="20E81AFA" w14:textId="77777777" w:rsidR="000A2357" w:rsidRDefault="000A2357" w:rsidP="0089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7735655"/>
      <w:docPartObj>
        <w:docPartGallery w:val="Page Numbers (Bottom of Page)"/>
        <w:docPartUnique/>
      </w:docPartObj>
    </w:sdtPr>
    <w:sdtContent>
      <w:p w14:paraId="2D0032D3" w14:textId="77777777" w:rsidR="00004AB0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AA9959" w14:textId="77777777" w:rsidR="00004AB0" w:rsidRDefault="00004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F7647" w14:textId="77777777" w:rsidR="000A2357" w:rsidRDefault="000A2357" w:rsidP="0089213E">
      <w:pPr>
        <w:spacing w:after="0" w:line="240" w:lineRule="auto"/>
      </w:pPr>
      <w:r>
        <w:separator/>
      </w:r>
    </w:p>
  </w:footnote>
  <w:footnote w:type="continuationSeparator" w:id="0">
    <w:p w14:paraId="4337CD75" w14:textId="77777777" w:rsidR="000A2357" w:rsidRDefault="000A2357" w:rsidP="00892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0240" w14:textId="77777777" w:rsidR="00F06040" w:rsidRDefault="00F06040" w:rsidP="00F06040">
    <w:pPr>
      <w:pStyle w:val="Nagwek"/>
      <w:jc w:val="center"/>
    </w:pPr>
    <w:bookmarkStart w:id="0" w:name="_Hlk193800904"/>
    <w:r>
      <w:t>KZP.271.11.2025. Specyfikacja Warunków Zamówienia na: „</w:t>
    </w:r>
    <w:r>
      <w:rPr>
        <w:i/>
      </w:rPr>
      <w:t>Wymiana i montaż wodomierzy                    z wdrożeniem systemu teleinformatycznego do zarządzania gospodarką wodno-ściekową</w:t>
    </w:r>
    <w:r>
      <w:t>”</w:t>
    </w:r>
    <w:bookmarkEnd w:id="0"/>
  </w:p>
  <w:p w14:paraId="6B181CF9" w14:textId="49B1AE19" w:rsidR="00D1596F" w:rsidRPr="00F42D15" w:rsidRDefault="00D1596F" w:rsidP="00F42D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5B"/>
    <w:rsid w:val="00004AB0"/>
    <w:rsid w:val="000A2357"/>
    <w:rsid w:val="000F055B"/>
    <w:rsid w:val="00147006"/>
    <w:rsid w:val="0019562A"/>
    <w:rsid w:val="00224910"/>
    <w:rsid w:val="003E6C23"/>
    <w:rsid w:val="0044463E"/>
    <w:rsid w:val="0044687C"/>
    <w:rsid w:val="004E26D4"/>
    <w:rsid w:val="005110B6"/>
    <w:rsid w:val="006B4389"/>
    <w:rsid w:val="00714379"/>
    <w:rsid w:val="007653B7"/>
    <w:rsid w:val="00771875"/>
    <w:rsid w:val="0078349C"/>
    <w:rsid w:val="007A4314"/>
    <w:rsid w:val="007B05F5"/>
    <w:rsid w:val="007E49B6"/>
    <w:rsid w:val="00824C5D"/>
    <w:rsid w:val="00871E79"/>
    <w:rsid w:val="008816F3"/>
    <w:rsid w:val="0089213E"/>
    <w:rsid w:val="008D3A9D"/>
    <w:rsid w:val="009C0299"/>
    <w:rsid w:val="009E67A3"/>
    <w:rsid w:val="00A128BB"/>
    <w:rsid w:val="00A1465A"/>
    <w:rsid w:val="00A15A6D"/>
    <w:rsid w:val="00A4516B"/>
    <w:rsid w:val="00A4671D"/>
    <w:rsid w:val="00A84F75"/>
    <w:rsid w:val="00AE262A"/>
    <w:rsid w:val="00B40E91"/>
    <w:rsid w:val="00BE46DC"/>
    <w:rsid w:val="00C71B42"/>
    <w:rsid w:val="00CB4846"/>
    <w:rsid w:val="00CC35B2"/>
    <w:rsid w:val="00D1596F"/>
    <w:rsid w:val="00D62029"/>
    <w:rsid w:val="00DD0A1F"/>
    <w:rsid w:val="00E81FDD"/>
    <w:rsid w:val="00E96AC9"/>
    <w:rsid w:val="00F0222F"/>
    <w:rsid w:val="00F06040"/>
    <w:rsid w:val="00F07C75"/>
    <w:rsid w:val="00F401F2"/>
    <w:rsid w:val="00F4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D068B"/>
  <w15:chartTrackingRefBased/>
  <w15:docId w15:val="{D28508BA-4BA1-43AA-8525-6CFB3630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921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9213E"/>
    <w:rPr>
      <w:rFonts w:ascii="Calibri" w:eastAsia="Times New Roman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13E"/>
    <w:pPr>
      <w:suppressAutoHyphens/>
      <w:autoSpaceDN w:val="0"/>
      <w:spacing w:after="0" w:line="240" w:lineRule="auto"/>
    </w:pPr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13E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13E"/>
    <w:rPr>
      <w:vertAlign w:val="superscript"/>
    </w:rPr>
  </w:style>
  <w:style w:type="paragraph" w:styleId="Nagwek">
    <w:name w:val="header"/>
    <w:basedOn w:val="Normalny"/>
    <w:link w:val="NagwekZnak"/>
    <w:unhideWhenUsed/>
    <w:rsid w:val="00D15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1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1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245F-84F3-4223-8949-CD88E519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20</cp:revision>
  <cp:lastPrinted>2025-01-27T12:52:00Z</cp:lastPrinted>
  <dcterms:created xsi:type="dcterms:W3CDTF">2024-07-19T08:41:00Z</dcterms:created>
  <dcterms:modified xsi:type="dcterms:W3CDTF">2025-03-28T10:26:00Z</dcterms:modified>
</cp:coreProperties>
</file>