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123A6" w14:textId="6F878F8D" w:rsidR="0046482F" w:rsidRPr="00454A6B" w:rsidRDefault="0046482F" w:rsidP="00454A6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454A6B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746D40" w:rsidRPr="00454A6B">
        <w:rPr>
          <w:rFonts w:ascii="Cambria" w:hAnsi="Cambria" w:cs="Times New Roman"/>
          <w:bCs/>
          <w:sz w:val="24"/>
          <w:szCs w:val="24"/>
        </w:rPr>
        <w:t>N</w:t>
      </w:r>
      <w:r w:rsidRPr="00454A6B">
        <w:rPr>
          <w:rFonts w:ascii="Cambria" w:hAnsi="Cambria" w:cs="Times New Roman"/>
          <w:bCs/>
          <w:sz w:val="24"/>
          <w:szCs w:val="24"/>
        </w:rPr>
        <w:t xml:space="preserve">r </w:t>
      </w:r>
      <w:r w:rsidR="00746D40" w:rsidRPr="00454A6B">
        <w:rPr>
          <w:rFonts w:ascii="Cambria" w:hAnsi="Cambria" w:cs="Times New Roman"/>
          <w:bCs/>
          <w:sz w:val="24"/>
          <w:szCs w:val="24"/>
        </w:rPr>
        <w:t>7</w:t>
      </w:r>
      <w:r w:rsidRPr="00454A6B">
        <w:rPr>
          <w:rFonts w:ascii="Cambria" w:hAnsi="Cambria" w:cs="Times New Roman"/>
          <w:bCs/>
          <w:sz w:val="24"/>
          <w:szCs w:val="24"/>
        </w:rPr>
        <w:t xml:space="preserve"> d</w:t>
      </w:r>
      <w:r w:rsidRPr="00454A6B">
        <w:rPr>
          <w:rFonts w:ascii="Cambria" w:hAnsi="Cambria"/>
          <w:bCs/>
          <w:sz w:val="24"/>
          <w:szCs w:val="24"/>
        </w:rPr>
        <w:t>o SWZ</w:t>
      </w: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0FA7844" w14:textId="20B70B68" w:rsidR="00746D40" w:rsidRDefault="00746D40" w:rsidP="00746D4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A94F8C">
        <w:rPr>
          <w:rFonts w:ascii="Cambria" w:hAnsi="Cambria"/>
          <w:b/>
        </w:rPr>
        <w:t>ZP.272.</w:t>
      </w:r>
      <w:r w:rsidR="001B5C5D">
        <w:rPr>
          <w:rFonts w:ascii="Cambria" w:hAnsi="Cambria"/>
          <w:b/>
        </w:rPr>
        <w:t>12</w:t>
      </w:r>
      <w:r w:rsidR="00A94F8C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p w14:paraId="26B08C56" w14:textId="77777777" w:rsidR="00C836E7" w:rsidRPr="00C836E7" w:rsidRDefault="00C836E7" w:rsidP="00746D4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10"/>
          <w:szCs w:val="10"/>
        </w:rPr>
      </w:pPr>
    </w:p>
    <w:p w14:paraId="665B8FD7" w14:textId="72D0FBBB" w:rsidR="00C836E7" w:rsidRPr="00C836E7" w:rsidRDefault="00C836E7" w:rsidP="00746D4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color w:val="FF0000"/>
          <w:sz w:val="16"/>
          <w:szCs w:val="16"/>
          <w:u w:val="single"/>
        </w:rPr>
      </w:pPr>
    </w:p>
    <w:bookmarkEnd w:id="0"/>
    <w:p w14:paraId="53E4AB75" w14:textId="77777777" w:rsidR="00746D40" w:rsidRPr="00C941D7" w:rsidRDefault="00746D40" w:rsidP="00746D40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069290C8" w14:textId="17611D80" w:rsidR="00746D40" w:rsidRPr="008F0A76" w:rsidRDefault="00746D40" w:rsidP="00746D40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454A6B">
        <w:rPr>
          <w:rFonts w:ascii="Cambria" w:hAnsi="Cambria"/>
          <w:b/>
        </w:rPr>
        <w:t>,</w:t>
      </w:r>
    </w:p>
    <w:p w14:paraId="3FC90400" w14:textId="77777777" w:rsidR="00746D40" w:rsidRPr="008F0A76" w:rsidRDefault="00746D40" w:rsidP="00746D40">
      <w:pPr>
        <w:spacing w:line="276" w:lineRule="auto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1DAB4872" w14:textId="77777777" w:rsidR="00746D40" w:rsidRPr="008F0A76" w:rsidRDefault="00746D40" w:rsidP="00746D40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4F070C17" w14:textId="77777777" w:rsidR="00746D40" w:rsidRPr="008F0A76" w:rsidRDefault="00746D40" w:rsidP="00746D40">
      <w:pPr>
        <w:spacing w:line="276" w:lineRule="auto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5C679D8E" w14:textId="77777777" w:rsidR="00746D40" w:rsidRPr="008F0A76" w:rsidRDefault="00746D40" w:rsidP="00746D4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0E142A34" w14:textId="77777777" w:rsidR="00746D40" w:rsidRPr="008F0A76" w:rsidRDefault="00746D40" w:rsidP="00746D4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r w:rsidRPr="008F0A76">
        <w:rPr>
          <w:rFonts w:ascii="Cambria" w:hAnsi="Cambria"/>
          <w:color w:val="0070C0"/>
          <w:u w:val="single"/>
        </w:rPr>
        <w:t>https://www.powiat-tomaszowski.pl</w:t>
      </w:r>
    </w:p>
    <w:p w14:paraId="573D4B8B" w14:textId="77777777" w:rsidR="00182229" w:rsidRPr="0054371A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82ED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D9A1C8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05BA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282BD1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B81DB4" w14:textId="77777777" w:rsidR="00746D40" w:rsidRDefault="00746D4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D91634A" w14:textId="61B81908" w:rsidR="00746D40" w:rsidRPr="00454A6B" w:rsidRDefault="00746D40" w:rsidP="00454A6B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 w:cs="Arial"/>
        </w:rPr>
      </w:pPr>
      <w:r w:rsidRPr="00454A6B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EF66F0" w:rsidRPr="00454A6B">
        <w:rPr>
          <w:rFonts w:ascii="Cambria" w:hAnsi="Cambria"/>
          <w:color w:val="000000"/>
        </w:rPr>
        <w:t xml:space="preserve"> „</w:t>
      </w:r>
      <w:r w:rsidR="00EF66F0" w:rsidRPr="00454A6B">
        <w:rPr>
          <w:rFonts w:ascii="Cambria" w:hAnsi="Cambria"/>
          <w:b/>
          <w:bCs/>
        </w:rPr>
        <w:t>Utworzeni</w:t>
      </w:r>
      <w:r w:rsidR="00F94E49">
        <w:rPr>
          <w:rFonts w:ascii="Cambria" w:hAnsi="Cambria"/>
          <w:b/>
          <w:bCs/>
        </w:rPr>
        <w:t>e</w:t>
      </w:r>
      <w:r w:rsidR="00EF66F0" w:rsidRPr="00454A6B">
        <w:rPr>
          <w:rFonts w:ascii="Cambria" w:hAnsi="Cambria"/>
          <w:b/>
          <w:bCs/>
        </w:rPr>
        <w:t xml:space="preserve"> Branżowego Centrum Umiejętności w Tomaszowie Mazowieckim”</w:t>
      </w:r>
      <w:r w:rsidRPr="00454A6B">
        <w:rPr>
          <w:rFonts w:ascii="Cambria" w:hAnsi="Cambria"/>
          <w:b/>
        </w:rPr>
        <w:t xml:space="preserve">, </w:t>
      </w:r>
      <w:r w:rsidRPr="00454A6B">
        <w:rPr>
          <w:rFonts w:ascii="Cambria" w:hAnsi="Cambria" w:cs="Arial"/>
          <w:u w:val="single"/>
        </w:rPr>
        <w:t>przedkładam</w:t>
      </w:r>
      <w:r w:rsidRPr="00454A6B">
        <w:rPr>
          <w:rFonts w:ascii="Cambria" w:hAnsi="Cambria" w:cs="Arial"/>
        </w:rPr>
        <w:t>:</w:t>
      </w:r>
    </w:p>
    <w:p w14:paraId="7D9AFEB9" w14:textId="77777777" w:rsidR="00746D40" w:rsidRPr="005A7BD8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D4F6289" w14:textId="77777777" w:rsidR="00EB2A5F" w:rsidRPr="00EB2A5F" w:rsidRDefault="00EB2A5F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E2AEE2D" w14:textId="36ED6BDA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C941D7">
        <w:rPr>
          <w:rFonts w:ascii="Cambria" w:eastAsia="Times New Roman" w:hAnsi="Cambria" w:cs="Arial"/>
          <w:b/>
          <w:lang w:eastAsia="pl-PL"/>
        </w:rPr>
        <w:t xml:space="preserve">zgodnie z warunkiem określonym w pkt 6.1.4, ppkt. </w:t>
      </w:r>
      <w:r w:rsidR="00454A6B">
        <w:rPr>
          <w:rFonts w:ascii="Cambria" w:eastAsia="Times New Roman" w:hAnsi="Cambria" w:cs="Arial"/>
          <w:b/>
          <w:lang w:eastAsia="pl-PL"/>
        </w:rPr>
        <w:t>2</w:t>
      </w:r>
      <w:r w:rsidRPr="00C941D7">
        <w:rPr>
          <w:rFonts w:ascii="Cambria" w:eastAsia="Times New Roman" w:hAnsi="Cambria" w:cs="Arial"/>
          <w:b/>
          <w:lang w:eastAsia="pl-PL"/>
        </w:rPr>
        <w:t>) SWZ</w:t>
      </w:r>
    </w:p>
    <w:p w14:paraId="5129E542" w14:textId="77777777" w:rsidR="00746D40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p w14:paraId="10000EA4" w14:textId="02FD797A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bCs/>
          <w:lang w:eastAsia="pl-PL"/>
        </w:rPr>
        <w:t>Uwaga:</w:t>
      </w:r>
      <w:r w:rsidRPr="00C941D7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D3E5855" w14:textId="77777777" w:rsidR="00746D40" w:rsidRPr="00C941D7" w:rsidRDefault="00746D40" w:rsidP="00746D40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lastRenderedPageBreak/>
        <w:t xml:space="preserve">W przypadku, gdy wskazana osoba jest Wykonawcą lub związana jest z Wykonawcą stosunkiem prawnym (np. umowa cywilnoprawna lub umowa o pracę lub zobowiązanie kierownika budowy do współpracy)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lang w:eastAsia="pl-PL"/>
        </w:rPr>
        <w:t>„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C941D7">
        <w:rPr>
          <w:rFonts w:ascii="Cambria" w:eastAsia="Times New Roman" w:hAnsi="Cambria" w:cs="Arial"/>
          <w:b/>
          <w:bCs/>
          <w:lang w:eastAsia="pl-PL"/>
        </w:rPr>
        <w:t>”</w:t>
      </w:r>
      <w:r w:rsidRPr="00C941D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25E870" w14:textId="72E0F95A" w:rsidR="0046482F" w:rsidRDefault="00746D40" w:rsidP="00C917C5">
      <w:pPr>
        <w:spacing w:line="276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</w:t>
      </w:r>
      <w:r w:rsidR="002936DD">
        <w:rPr>
          <w:rFonts w:ascii="Cambria" w:eastAsia="Times New Roman" w:hAnsi="Cambria" w:cs="Arial"/>
          <w:bCs/>
          <w:lang w:eastAsia="pl-PL"/>
        </w:rPr>
        <w:br/>
      </w:r>
      <w:r w:rsidRPr="00C941D7">
        <w:rPr>
          <w:rFonts w:ascii="Cambria" w:eastAsia="Times New Roman" w:hAnsi="Cambria" w:cs="Arial"/>
          <w:bCs/>
          <w:lang w:eastAsia="pl-PL"/>
        </w:rPr>
        <w:t xml:space="preserve">o przeniesieniu lub oddelegowaniu pracownika)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C941D7">
        <w:rPr>
          <w:rFonts w:ascii="Cambria" w:eastAsia="Times New Roman" w:hAnsi="Cambria" w:cs="Arial"/>
          <w:b/>
          <w:bCs/>
          <w:lang w:eastAsia="pl-PL"/>
        </w:rPr>
        <w:t>.</w:t>
      </w:r>
    </w:p>
    <w:p w14:paraId="0620CF89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</w:p>
    <w:p w14:paraId="2D571633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tbl>
      <w:tblPr>
        <w:tblW w:w="4976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5"/>
        <w:gridCol w:w="3171"/>
        <w:gridCol w:w="2103"/>
        <w:gridCol w:w="5351"/>
        <w:gridCol w:w="1469"/>
      </w:tblGrid>
      <w:tr w:rsidR="00C917C5" w:rsidRPr="00514CAB" w14:paraId="272B17EB" w14:textId="77777777" w:rsidTr="002142C4">
        <w:trPr>
          <w:trHeight w:val="910"/>
          <w:jc w:val="center"/>
        </w:trPr>
        <w:tc>
          <w:tcPr>
            <w:tcW w:w="900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77777777" w:rsidR="00C917C5" w:rsidRPr="00C917C5" w:rsidRDefault="00C917C5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075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7FEB4" w14:textId="77777777" w:rsidR="00C917C5" w:rsidRPr="00C917C5" w:rsidRDefault="00C917C5" w:rsidP="00C917C5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713" w:type="pct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20EED9" w14:textId="44E0B75E" w:rsidR="00C917C5" w:rsidRPr="00C917C5" w:rsidRDefault="00C917C5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wykonywanych czynności</w:t>
            </w:r>
          </w:p>
        </w:tc>
        <w:tc>
          <w:tcPr>
            <w:tcW w:w="1814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01B4" w14:textId="44988C6C" w:rsidR="00C917C5" w:rsidRPr="00C917C5" w:rsidRDefault="00C917C5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D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</w:t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świadczenie</w:t>
            </w: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C917C5" w:rsidRPr="00C917C5" w:rsidRDefault="00C917C5" w:rsidP="00C917C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917C5" w:rsidRPr="00514CAB" w14:paraId="7EB35FCB" w14:textId="77777777" w:rsidTr="002142C4">
        <w:trPr>
          <w:trHeight w:val="158"/>
          <w:jc w:val="center"/>
        </w:trPr>
        <w:tc>
          <w:tcPr>
            <w:tcW w:w="900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77777777" w:rsidR="00C917C5" w:rsidRPr="00F34AD0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C5E1" w14:textId="77777777" w:rsidR="00C917C5" w:rsidRPr="00F34AD0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C176341" w14:textId="7A26D871" w:rsidR="00C917C5" w:rsidRPr="00C5122A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24D3" w14:textId="209C6613" w:rsidR="00C917C5" w:rsidRPr="00C5122A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6D638D39" w:rsidR="00C917C5" w:rsidRPr="00F34AD0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C917C5" w:rsidRPr="00514CAB" w14:paraId="5DF0FF5F" w14:textId="77777777" w:rsidTr="002142C4">
        <w:trPr>
          <w:trHeight w:val="158"/>
          <w:jc w:val="center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C0722" w14:textId="77777777" w:rsidR="00C917C5" w:rsidRPr="00C917C5" w:rsidRDefault="00C917C5" w:rsidP="00C917C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kern w:val="3"/>
                <w:sz w:val="10"/>
                <w:szCs w:val="10"/>
                <w:lang w:eastAsia="pl-PL"/>
              </w:rPr>
            </w:pPr>
          </w:p>
          <w:p w14:paraId="69F761C0" w14:textId="13500427" w:rsidR="00C917C5" w:rsidRDefault="00C917C5" w:rsidP="00C917C5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5B573D">
              <w:rPr>
                <w:rFonts w:ascii="Cambria" w:eastAsia="Times New Roman" w:hAnsi="Cambria" w:cs="Arial"/>
                <w:b/>
                <w:kern w:val="3"/>
                <w:lang w:eastAsia="pl-PL"/>
              </w:rPr>
              <w:t>w zakresie projektowania:</w:t>
            </w:r>
          </w:p>
          <w:p w14:paraId="7AA66EAE" w14:textId="77777777" w:rsidR="00C917C5" w:rsidRDefault="00C917C5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  <w:tr w:rsidR="00C917C5" w:rsidRPr="00514CAB" w14:paraId="3BCAC020" w14:textId="77777777" w:rsidTr="002142C4">
        <w:trPr>
          <w:trHeight w:val="1193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1DB1C8B9" w:rsidR="00C917C5" w:rsidRPr="002936DD" w:rsidRDefault="00C917C5" w:rsidP="002936D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352BF" w14:textId="51CFB6D6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44A3EF4" w14:textId="77777777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F5E011C" w14:textId="77777777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6547576" w14:textId="77777777" w:rsidR="00C917C5" w:rsidRDefault="00C917C5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</w:p>
          <w:p w14:paraId="045D93A6" w14:textId="5A91E4E0" w:rsidR="00C917C5" w:rsidRPr="002936DD" w:rsidRDefault="00C917C5" w:rsidP="004A6B0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14F6002E" w14:textId="77777777" w:rsidR="00C917C5" w:rsidRDefault="00C917C5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719304" w14:textId="77777777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21E408" w14:textId="77777777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B35F01A" w14:textId="77777777" w:rsidR="00C917C5" w:rsidRDefault="00C917C5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49168D" w14:textId="77777777" w:rsidR="00C917C5" w:rsidRDefault="00C917C5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1F2D181" w14:textId="77777777" w:rsidR="00C917C5" w:rsidRPr="0054371A" w:rsidRDefault="00C917C5" w:rsidP="004A6B0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2B0DF87" w14:textId="77777777" w:rsidR="00C917C5" w:rsidRDefault="00C917C5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</w:t>
            </w:r>
          </w:p>
          <w:p w14:paraId="5B5BF0C4" w14:textId="719BD838" w:rsidR="00C917C5" w:rsidRPr="0054371A" w:rsidRDefault="00C917C5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54A6B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specjalności </w:t>
            </w:r>
            <w:r w:rsidRPr="00917B79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>architektonicznej</w:t>
            </w:r>
            <w:r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="003A4265"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obiektu budowlanego i</w:t>
            </w:r>
            <w:r w:rsidR="003A4265" w:rsidRPr="003A4265"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7130842A" w14:textId="77777777" w:rsidR="00C917C5" w:rsidRDefault="00C917C5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4B44DA" w14:textId="77777777" w:rsidR="00C917C5" w:rsidRDefault="00C917C5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 xml:space="preserve">TAK/NIE </w:t>
            </w:r>
          </w:p>
          <w:p w14:paraId="683547BB" w14:textId="77777777" w:rsidR="00C917C5" w:rsidRDefault="00C917C5" w:rsidP="004A6B0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B9D5A4D" w14:textId="77777777" w:rsidR="00454A6B" w:rsidRDefault="00454A6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509964" w14:textId="2C883CE4" w:rsidR="002142C4" w:rsidRPr="00C917C5" w:rsidRDefault="002142C4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Główny </w:t>
            </w:r>
            <w:r w:rsidR="006677B7"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projektant budowy/projektant koordynując</w:t>
            </w:r>
            <w:r w:rsid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y</w:t>
            </w:r>
            <w:r w:rsidR="006677B7"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="006677B7"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wg ustawy Prawo budowlane</w:t>
            </w:r>
          </w:p>
          <w:p w14:paraId="1A989C2E" w14:textId="77777777" w:rsidR="00C917C5" w:rsidRPr="00C917C5" w:rsidRDefault="00C917C5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857B7" w14:textId="565630B7" w:rsidR="00C917C5" w:rsidRPr="0029083E" w:rsidRDefault="00C917C5" w:rsidP="002936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9083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Oświadczam, iż osoba ta </w:t>
            </w:r>
            <w:r w:rsidRPr="0029083E">
              <w:rPr>
                <w:rFonts w:ascii="Cambria" w:hAnsi="Cambria"/>
                <w:bCs/>
                <w:sz w:val="20"/>
                <w:szCs w:val="20"/>
              </w:rPr>
              <w:t xml:space="preserve">w ciągu ostatnich 5 lat przed upływem terminu składania ofert </w:t>
            </w:r>
            <w:r w:rsidR="00454A6B" w:rsidRPr="0029083E">
              <w:rPr>
                <w:rFonts w:ascii="Cambria" w:hAnsi="Cambria"/>
                <w:bCs/>
                <w:sz w:val="20"/>
                <w:szCs w:val="20"/>
              </w:rPr>
              <w:t>pełniła w specjalności architektonicznej funkcję projektanta w rozumieniu przepisów ustawy Prawo budowlane przy opracowaniu minimum jednego projektu budowlanego obejmującego budowę budynku o kubaturze brutto min. 4000 m</w:t>
            </w:r>
            <w:r w:rsidR="00454A6B" w:rsidRPr="0029083E">
              <w:rPr>
                <w:rFonts w:ascii="Cambria" w:hAnsi="Cambria"/>
                <w:bCs/>
                <w:sz w:val="20"/>
                <w:szCs w:val="20"/>
                <w:vertAlign w:val="superscript"/>
              </w:rPr>
              <w:t>3</w:t>
            </w:r>
            <w:r w:rsidR="00454A6B" w:rsidRPr="0029083E">
              <w:rPr>
                <w:rFonts w:ascii="Cambria" w:hAnsi="Cambria"/>
                <w:bCs/>
                <w:sz w:val="20"/>
                <w:szCs w:val="20"/>
              </w:rPr>
              <w:t xml:space="preserve"> i minimum dwóch kondygnacjach nadziemnych.</w:t>
            </w:r>
          </w:p>
          <w:p w14:paraId="5257A19E" w14:textId="77777777" w:rsidR="00454A6B" w:rsidRDefault="00454A6B" w:rsidP="002936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</w:rPr>
            </w:pPr>
          </w:p>
          <w:p w14:paraId="35427D41" w14:textId="77777777" w:rsidR="00C917C5" w:rsidRPr="002936DD" w:rsidRDefault="00C917C5" w:rsidP="0000252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38D1E81" w14:textId="52CC009A" w:rsidR="00C917C5" w:rsidRPr="002936DD" w:rsidRDefault="00C917C5" w:rsidP="00002521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F1684B3" w14:textId="77777777" w:rsidR="00C917C5" w:rsidRPr="00C5122A" w:rsidRDefault="00C917C5" w:rsidP="00002521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6BCE4CCD" w14:textId="77777777" w:rsidR="00C917C5" w:rsidRPr="00C5122A" w:rsidRDefault="00C917C5" w:rsidP="00002521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23E2A53" w14:textId="30A01465" w:rsidR="00C917C5" w:rsidRPr="00662A75" w:rsidRDefault="00C917C5" w:rsidP="00002521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(Wskazać nazwę zadania, podmiot Zamawiający, daty wykonania zamawiania</w:t>
            </w:r>
            <w:r w:rsidR="00715E6C" w:rsidRPr="00662A75">
              <w:rPr>
                <w:rFonts w:ascii="Cambria" w:hAnsi="Cambria" w:cs="Cambria"/>
                <w:sz w:val="18"/>
                <w:szCs w:val="18"/>
              </w:rPr>
              <w:t>, kubaturę, liczbę kondygnacji</w:t>
            </w:r>
            <w:r w:rsidRPr="00662A75">
              <w:rPr>
                <w:rFonts w:ascii="Cambria" w:hAnsi="Cambria" w:cs="Cambria"/>
                <w:sz w:val="18"/>
                <w:szCs w:val="18"/>
              </w:rPr>
              <w:t>):</w:t>
            </w:r>
          </w:p>
          <w:p w14:paraId="15EA827A" w14:textId="77777777" w:rsidR="00C917C5" w:rsidRPr="00662A75" w:rsidRDefault="00C917C5" w:rsidP="00002521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2BC65020" w14:textId="77777777" w:rsidR="002142C4" w:rsidRPr="00662A75" w:rsidRDefault="002142C4" w:rsidP="00002521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37C326A6" w14:textId="2B1ED76F" w:rsidR="00C917C5" w:rsidRPr="00C5122A" w:rsidRDefault="00C917C5" w:rsidP="005B573D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………………………………………………………………………..………………………</w:t>
            </w:r>
          </w:p>
          <w:p w14:paraId="07472BCD" w14:textId="77777777" w:rsidR="00C917C5" w:rsidRPr="00C5122A" w:rsidRDefault="00C917C5" w:rsidP="0054371A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43B8156" w14:textId="5FE9D061" w:rsidR="00C917C5" w:rsidRPr="00C5122A" w:rsidRDefault="00C917C5" w:rsidP="0054371A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C917C5" w:rsidRPr="00514CAB" w:rsidRDefault="00C917C5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54A6B" w:rsidRPr="00514CAB" w14:paraId="4CC037D5" w14:textId="77777777" w:rsidTr="002142C4">
        <w:trPr>
          <w:trHeight w:val="1193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9A9F5" w14:textId="77777777" w:rsidR="00454A6B" w:rsidRPr="002936DD" w:rsidRDefault="00454A6B" w:rsidP="002936D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A13AF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D11C762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1AFE41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C98BCA2" w14:textId="77777777" w:rsidR="00454A6B" w:rsidRDefault="00454A6B" w:rsidP="00454A6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</w:p>
          <w:p w14:paraId="6A897574" w14:textId="77777777" w:rsidR="00454A6B" w:rsidRPr="002936DD" w:rsidRDefault="00454A6B" w:rsidP="00454A6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366BE4D8" w14:textId="77777777" w:rsidR="00454A6B" w:rsidRDefault="00454A6B" w:rsidP="00454A6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436F60D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8A4AC8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363B05F" w14:textId="77777777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27224EC" w14:textId="77777777" w:rsidR="00454A6B" w:rsidRDefault="00454A6B" w:rsidP="00454A6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FFF47AC" w14:textId="77777777" w:rsidR="00454A6B" w:rsidRPr="0054371A" w:rsidRDefault="00454A6B" w:rsidP="00454A6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F6D9ECC" w14:textId="77777777" w:rsidR="00454A6B" w:rsidRDefault="00454A6B" w:rsidP="00454A6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</w:t>
            </w:r>
          </w:p>
          <w:p w14:paraId="2B71E7FB" w14:textId="08F9DE66" w:rsidR="00454A6B" w:rsidRPr="0054371A" w:rsidRDefault="00454A6B" w:rsidP="00454A6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454A6B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>specjalności konstrukcyjno-budowlanej</w:t>
            </w:r>
            <w:r w:rsidRPr="00002521">
              <w:rPr>
                <w:rFonts w:ascii="Cambria" w:eastAsia="Times New Roman" w:hAnsi="Cambria" w:cs="Arial"/>
                <w:b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="003A4265"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obiektu budowlanego i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4BDD4300" w14:textId="77777777" w:rsidR="00454A6B" w:rsidRDefault="00454A6B" w:rsidP="00454A6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2604766" w14:textId="77777777" w:rsidR="00454A6B" w:rsidRDefault="00454A6B" w:rsidP="00454A6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CE0F807" w14:textId="77777777" w:rsidR="00454A6B" w:rsidRDefault="00454A6B" w:rsidP="00454A6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D39DACC" w14:textId="429FB2DA" w:rsidR="00454A6B" w:rsidRDefault="00454A6B" w:rsidP="00454A6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533247" w14:textId="77777777" w:rsidR="00454A6B" w:rsidRDefault="006677B7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</w:t>
            </w:r>
            <w:r w:rsidRPr="006677B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rojektant w rozumieniu  ustawy Prawo budowlane </w:t>
            </w:r>
          </w:p>
          <w:p w14:paraId="7F8B7FD3" w14:textId="1389D426" w:rsidR="006677B7" w:rsidRPr="00C917C5" w:rsidRDefault="006677B7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branży konstrukcyjnej</w:t>
            </w: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0A3395" w14:textId="4595E0C6" w:rsidR="00454A6B" w:rsidRPr="0029083E" w:rsidRDefault="00454A6B" w:rsidP="00454A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contextualSpacing w:val="0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9083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Oświadczam, iż osoba ta </w:t>
            </w:r>
            <w:r w:rsidRPr="0029083E">
              <w:rPr>
                <w:rFonts w:ascii="Cambria" w:hAnsi="Cambria"/>
                <w:bCs/>
                <w:sz w:val="20"/>
                <w:szCs w:val="20"/>
              </w:rPr>
              <w:t xml:space="preserve">w ciągu ostatnich 5 lat przed upływem terminu składania ofert pełniła </w:t>
            </w:r>
            <w:r w:rsidR="006677B7" w:rsidRPr="0029083E">
              <w:rPr>
                <w:rFonts w:ascii="Cambria" w:hAnsi="Cambria"/>
                <w:bCs/>
                <w:sz w:val="20"/>
                <w:szCs w:val="20"/>
              </w:rPr>
              <w:t>w specjalności konstrukcyjno-budowlanej funkcję projektanta w rozumieniu przepisów ustawy Prawo budowlane przy opracowaniu minimum jednego projektu budowlanego obejmującego budowę budynku o kubaturze brutto min. 4000 m</w:t>
            </w:r>
            <w:r w:rsidR="006677B7" w:rsidRPr="0029083E">
              <w:rPr>
                <w:rFonts w:ascii="Cambria" w:hAnsi="Cambria"/>
                <w:bCs/>
                <w:sz w:val="20"/>
                <w:szCs w:val="20"/>
                <w:vertAlign w:val="superscript"/>
              </w:rPr>
              <w:t>3</w:t>
            </w:r>
            <w:r w:rsidR="006677B7" w:rsidRPr="0029083E">
              <w:rPr>
                <w:rFonts w:ascii="Cambria" w:hAnsi="Cambria"/>
                <w:bCs/>
                <w:sz w:val="20"/>
                <w:szCs w:val="20"/>
              </w:rPr>
              <w:t xml:space="preserve"> i minimum dwóch kondygnacjach nadziemnych.</w:t>
            </w:r>
          </w:p>
          <w:p w14:paraId="4697BAC6" w14:textId="77777777" w:rsidR="006677B7" w:rsidRDefault="006677B7" w:rsidP="00454A6B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102" w:right="78"/>
              <w:contextualSpacing w:val="0"/>
              <w:jc w:val="both"/>
              <w:rPr>
                <w:rFonts w:ascii="Cambria" w:hAnsi="Cambria"/>
                <w:bCs/>
                <w:sz w:val="18"/>
                <w:szCs w:val="18"/>
              </w:rPr>
            </w:pPr>
          </w:p>
          <w:p w14:paraId="09698578" w14:textId="77777777" w:rsidR="00454A6B" w:rsidRPr="002936DD" w:rsidRDefault="00454A6B" w:rsidP="00454A6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031F1C2" w14:textId="77777777" w:rsidR="00454A6B" w:rsidRPr="002936DD" w:rsidRDefault="00454A6B" w:rsidP="00454A6B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936DD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7147CEA" w14:textId="77777777" w:rsidR="00454A6B" w:rsidRPr="00C5122A" w:rsidRDefault="00454A6B" w:rsidP="00454A6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808E3E4" w14:textId="77777777" w:rsidR="00454A6B" w:rsidRPr="00C5122A" w:rsidRDefault="00454A6B" w:rsidP="00454A6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1738E62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(Wskazać nazwę zadania, podmiot Zamawiający, daty wykonania zamawiania, kubaturę, liczbę kondygnacji):</w:t>
            </w:r>
          </w:p>
          <w:p w14:paraId="392A090A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1CA98A65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2F2EFC4A" w14:textId="77777777" w:rsidR="00662A75" w:rsidRPr="00C5122A" w:rsidRDefault="00662A75" w:rsidP="00662A75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………………………………………………………………………..………………………</w:t>
            </w:r>
          </w:p>
          <w:p w14:paraId="3891742E" w14:textId="77777777" w:rsidR="00662A75" w:rsidRPr="00C5122A" w:rsidRDefault="00662A75" w:rsidP="00662A75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25B3B8F1" w14:textId="77777777" w:rsidR="00454A6B" w:rsidRPr="00C5122A" w:rsidRDefault="00454A6B" w:rsidP="00454A6B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jc w:val="both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AAF9E" w14:textId="77777777" w:rsidR="00454A6B" w:rsidRPr="00514CAB" w:rsidRDefault="00454A6B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06D9E354" w14:textId="77777777" w:rsidTr="002142C4">
        <w:trPr>
          <w:trHeight w:val="141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166B7" w14:textId="2B9B2EF8" w:rsidR="006677B7" w:rsidRPr="002936DD" w:rsidRDefault="006677B7" w:rsidP="006677B7">
            <w:pPr>
              <w:pStyle w:val="Akapitzlist"/>
              <w:ind w:right="-108" w:hanging="181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</w:t>
            </w:r>
            <w:r>
              <w:rPr>
                <w:rFonts w:ascii="Cambria" w:eastAsia="Times New Roman" w:hAnsi="Cambria" w:cs="Arial"/>
                <w:lang w:eastAsia="pl-PL"/>
              </w:rPr>
              <w:t>…….</w:t>
            </w:r>
            <w:r w:rsidRPr="002936DD">
              <w:rPr>
                <w:rFonts w:ascii="Cambria" w:eastAsia="Times New Roman" w:hAnsi="Cambria" w:cs="Arial"/>
                <w:lang w:eastAsia="pl-PL"/>
              </w:rPr>
              <w:t>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932A3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88935E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D8A7C9A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4DAF8BC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F852780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2494638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</w:t>
            </w:r>
            <w:r>
              <w:rPr>
                <w:rFonts w:ascii="Cambria" w:hAnsi="Cambria" w:cs="Arial"/>
                <w:sz w:val="20"/>
                <w:szCs w:val="20"/>
              </w:rPr>
              <w:br/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oraz dokładny zakres z decyzji)</w:t>
            </w:r>
          </w:p>
          <w:p w14:paraId="3017C1C3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A713381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3D1914B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9BF8AEB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4411456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FB62593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79CC3551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2A26581E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</w:t>
            </w:r>
          </w:p>
          <w:p w14:paraId="0F74588C" w14:textId="74D5A96C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projektowani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u w:val="single"/>
                <w:lang w:eastAsia="pl-PL"/>
              </w:rPr>
              <w:t>w specjalności inżynieryjnej drogowej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A4265"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obiektu budowlanego i</w:t>
            </w:r>
            <w:r w:rsidR="003A4265" w:rsidRPr="003A4265"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robót</w:t>
            </w:r>
            <w:r w:rsidRPr="00717CD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  przedmiotem zamówienia w zgodzie z obecnie obowiązującymi przepisami prawa budowlanego</w:t>
            </w:r>
          </w:p>
          <w:p w14:paraId="7D75A8E1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25DCBE85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EDE61A8" w14:textId="2085B4AF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70EED7" w14:textId="6D82650B" w:rsidR="006677B7" w:rsidRPr="00C5122A" w:rsidRDefault="00EB2A5F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lastRenderedPageBreak/>
              <w:t>P</w:t>
            </w:r>
            <w:r w:rsidR="006677B7"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rojektant </w:t>
            </w:r>
            <w:r w:rsid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="006677B7"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w branży </w:t>
            </w:r>
            <w:r w:rsid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drogowej</w:t>
            </w:r>
          </w:p>
          <w:p w14:paraId="14554872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8EBCC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AB54C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124793F1" w14:textId="77777777" w:rsidTr="002142C4">
        <w:trPr>
          <w:trHeight w:val="141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F41ED" w14:textId="4F2C16F4" w:rsidR="006677B7" w:rsidRPr="00C5122A" w:rsidRDefault="006677B7" w:rsidP="006677B7">
            <w:pPr>
              <w:pStyle w:val="Akapitzlist"/>
              <w:ind w:left="0"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………….</w:t>
            </w:r>
            <w:r w:rsidRPr="002936DD">
              <w:rPr>
                <w:rFonts w:ascii="Cambria" w:eastAsia="Times New Roman" w:hAnsi="Cambria" w:cs="Arial"/>
                <w:lang w:eastAsia="pl-PL"/>
              </w:rPr>
              <w:t>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685DF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50C968" w14:textId="00FB5F60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F4B9059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0ED59A9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17749C1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C956C22" w14:textId="5680D624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oraz dokładny zakres z decyzji)</w:t>
            </w:r>
          </w:p>
          <w:p w14:paraId="2B620F9F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BFE143C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B3AF6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FF197E6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25D5D05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2C67C6F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DA04B9E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3B150F3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wskazanej w kolumnie pierwszej wynikający z ww. decyzji o nadaniu uprawnień pozwala na</w:t>
            </w:r>
          </w:p>
          <w:p w14:paraId="047B44E9" w14:textId="43D1812E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projektowani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677B7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w specjalności instalacyjnej w zakresie instalacji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br/>
            </w:r>
            <w:r w:rsidRPr="006677B7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i urządzeń cieplnych, wentylacyjnych, wodociągowych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br/>
            </w:r>
            <w:r w:rsidRPr="006677B7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i kanalizacyjnych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A4265"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obiektu budowlanego i </w:t>
            </w:r>
            <w:r w:rsidRPr="00917B79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r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obót</w:t>
            </w:r>
            <w:r w:rsidRPr="00717CD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  przedmiotem zamówienia w zgodzie z obecnie obowiązującymi przepisami prawa budowlanego</w:t>
            </w:r>
          </w:p>
          <w:p w14:paraId="59C24F00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E6AAF86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DDCA14B" w14:textId="5EB93720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2E3A95" w14:textId="6FF90349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lastRenderedPageBreak/>
              <w:t>P</w:t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rojektant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sanitarnej</w:t>
            </w:r>
          </w:p>
          <w:p w14:paraId="4C252713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83D45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  <w:p w14:paraId="6372B0CF" w14:textId="115D7C6B" w:rsidR="006677B7" w:rsidRPr="00C5122A" w:rsidRDefault="006677B7" w:rsidP="006677B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5EB10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1FD0D2B9" w14:textId="77777777" w:rsidTr="00C917C5">
        <w:trPr>
          <w:trHeight w:val="215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2AD63" w14:textId="3084D8F6" w:rsidR="006677B7" w:rsidRPr="00C5122A" w:rsidRDefault="006677B7" w:rsidP="006677B7">
            <w:pPr>
              <w:pStyle w:val="Akapitzlist"/>
              <w:ind w:left="107" w:right="-108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………….</w:t>
            </w:r>
            <w:r w:rsidRPr="002936DD">
              <w:rPr>
                <w:rFonts w:ascii="Cambria" w:eastAsia="Times New Roman" w:hAnsi="Cambria" w:cs="Arial"/>
                <w:lang w:eastAsia="pl-PL"/>
              </w:rPr>
              <w:t>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CE66E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E1A80C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2F4D432" w14:textId="31CA84FF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57D2CBA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2995A5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C5E9CA6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4AC3C00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7E8683DB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97D656E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AA8E861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CE7ACA7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ED74D39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4BA5348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D73838E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38AC072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</w:t>
            </w:r>
          </w:p>
          <w:p w14:paraId="6D05916E" w14:textId="57559F98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projektowani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677B7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</w:t>
            </w:r>
            <w:r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u w:val="single"/>
                <w:lang w:eastAsia="pl-PL"/>
              </w:rPr>
              <w:t>elektrycznych</w:t>
            </w:r>
            <w:r w:rsidRPr="00917B79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3A4265" w:rsidRPr="00917B7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obiektu budowlanego i</w:t>
            </w:r>
            <w:r w:rsidR="003A4265" w:rsidRPr="003A4265"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  <w:r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robót</w:t>
            </w:r>
            <w:r w:rsidRPr="00717CD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będących  przedmiotem zamówienia w zgodzie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 obecnie obowiązującymi przepisami prawa budowlanego</w:t>
            </w:r>
          </w:p>
          <w:p w14:paraId="09A915C3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E0CB4E8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884EB6C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779D021" w14:textId="77777777" w:rsidR="006677B7" w:rsidRDefault="006677B7" w:rsidP="006677B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FE2637E" w14:textId="74C5731E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56E9AF" w14:textId="760ED93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lastRenderedPageBreak/>
              <w:t>P</w:t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rojektant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elektrycznej</w:t>
            </w: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890EB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  <w:p w14:paraId="7B0F98E9" w14:textId="77777777" w:rsidR="006677B7" w:rsidRPr="00C5122A" w:rsidRDefault="006677B7" w:rsidP="006677B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0F11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7422ABE8" w14:textId="77777777" w:rsidTr="002142C4">
        <w:trPr>
          <w:trHeight w:val="465"/>
          <w:jc w:val="center"/>
        </w:trPr>
        <w:tc>
          <w:tcPr>
            <w:tcW w:w="5000" w:type="pct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3D3442" w14:textId="77777777" w:rsidR="006677B7" w:rsidRPr="002142C4" w:rsidRDefault="006677B7" w:rsidP="006677B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kern w:val="3"/>
                <w:sz w:val="10"/>
                <w:szCs w:val="10"/>
                <w:lang w:eastAsia="pl-PL"/>
              </w:rPr>
            </w:pPr>
          </w:p>
          <w:p w14:paraId="57466AF4" w14:textId="53215EC3" w:rsidR="006677B7" w:rsidRDefault="006677B7" w:rsidP="006677B7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5B573D">
              <w:rPr>
                <w:rFonts w:ascii="Cambria" w:eastAsia="Times New Roman" w:hAnsi="Cambria" w:cs="Arial"/>
                <w:b/>
                <w:kern w:val="3"/>
                <w:lang w:eastAsia="pl-PL"/>
              </w:rPr>
              <w:t xml:space="preserve">w zakresie </w:t>
            </w:r>
            <w:r>
              <w:rPr>
                <w:rFonts w:ascii="Cambria" w:eastAsia="Times New Roman" w:hAnsi="Cambria" w:cs="Arial"/>
                <w:b/>
                <w:kern w:val="3"/>
                <w:lang w:eastAsia="pl-PL"/>
              </w:rPr>
              <w:t>wykonywania robót</w:t>
            </w:r>
            <w:r w:rsidRPr="005B573D">
              <w:rPr>
                <w:rFonts w:ascii="Cambria" w:eastAsia="Times New Roman" w:hAnsi="Cambria" w:cs="Arial"/>
                <w:b/>
                <w:kern w:val="3"/>
                <w:lang w:eastAsia="pl-PL"/>
              </w:rPr>
              <w:t>:</w:t>
            </w:r>
          </w:p>
          <w:p w14:paraId="72C469FB" w14:textId="77777777" w:rsidR="006677B7" w:rsidRPr="002142C4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0"/>
                <w:szCs w:val="10"/>
                <w:lang w:eastAsia="pl-PL"/>
              </w:rPr>
            </w:pPr>
          </w:p>
        </w:tc>
      </w:tr>
      <w:tr w:rsidR="006677B7" w:rsidRPr="00514CAB" w14:paraId="59E4ADCF" w14:textId="77777777" w:rsidTr="002142C4">
        <w:trPr>
          <w:trHeight w:val="215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D20A6" w14:textId="44A02FE5" w:rsidR="006677B7" w:rsidRPr="002142C4" w:rsidRDefault="006677B7" w:rsidP="006677B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6FC8B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A735263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52C7D66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6D39F4D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F932085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A53561A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A1AD75F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C52CA2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14E0384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8E9AF6D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7FBC595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BE54106" w14:textId="2D8EEB9A" w:rsidR="006677B7" w:rsidRPr="00474F4E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Pr="00EB2A5F">
              <w:rPr>
                <w:rFonts w:ascii="Cambria" w:eastAsia="Times New Roman" w:hAnsi="Cambria" w:cs="Arial"/>
                <w:b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Pr="00EB2A5F">
              <w:rPr>
                <w:rFonts w:ascii="Cambria" w:eastAsia="Times New Roman" w:hAnsi="Cambria" w:cs="Arial"/>
                <w:b/>
                <w:bCs/>
                <w:sz w:val="18"/>
                <w:szCs w:val="18"/>
                <w:u w:val="single"/>
                <w:lang w:eastAsia="pl-PL"/>
              </w:rPr>
              <w:t>konstrukcyjno-budowlanej</w:t>
            </w:r>
            <w:r w:rsidRPr="00474F4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692EFA76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A4B78E7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C6A0F4F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D5A805B" w14:textId="1BDA17ED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DF2A3C" w14:textId="016428A0" w:rsidR="006677B7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budowy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rozumieniu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art. 22 ustawy Prawo budowlane</w:t>
            </w:r>
          </w:p>
          <w:p w14:paraId="2812BDD8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31B11" w14:textId="21DCE1CD" w:rsidR="006677B7" w:rsidRPr="0029083E" w:rsidRDefault="006677B7" w:rsidP="006677B7">
            <w:pPr>
              <w:ind w:right="144"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</w:pPr>
            <w:r w:rsidRPr="0029083E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Oświadczam, iż osoba ta w ciągu ostatnich 5 lat przed upływem terminu składania ofert minimum raz </w:t>
            </w:r>
            <w:r w:rsidR="0029083E" w:rsidRPr="0029083E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>pełniła w specjalności konstrukcyjno-budowlanej funkcję kierownika budowy przy realizacji robót budowlanych obejmujących budowę budynku o kubaturze brutto min. 4000 m</w:t>
            </w:r>
            <w:r w:rsidR="0029083E" w:rsidRPr="0029083E">
              <w:rPr>
                <w:rFonts w:ascii="Cambria" w:eastAsia="Times New Roman" w:hAnsi="Cambria" w:cs="Arial"/>
                <w:bCs/>
                <w:sz w:val="20"/>
                <w:szCs w:val="20"/>
                <w:vertAlign w:val="superscript"/>
                <w:lang w:eastAsia="pl-PL"/>
              </w:rPr>
              <w:t>3</w:t>
            </w:r>
            <w:r w:rsidR="0029083E" w:rsidRPr="0029083E">
              <w:rPr>
                <w:rFonts w:ascii="Cambria" w:eastAsia="Times New Roman" w:hAnsi="Cambria" w:cs="Arial"/>
                <w:bCs/>
                <w:sz w:val="20"/>
                <w:szCs w:val="20"/>
                <w:lang w:eastAsia="pl-PL"/>
              </w:rPr>
              <w:t xml:space="preserve"> i minimum dwóch kondygnacjach nadziemnych</w:t>
            </w:r>
          </w:p>
          <w:p w14:paraId="4495722B" w14:textId="48D23EFB" w:rsidR="006677B7" w:rsidRPr="00C5122A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14:paraId="3449B144" w14:textId="77777777" w:rsidR="006677B7" w:rsidRPr="002142C4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2142C4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A2248C9" w14:textId="77777777" w:rsidR="006677B7" w:rsidRPr="002142C4" w:rsidRDefault="006677B7" w:rsidP="006677B7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2142C4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04EFAA5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50F26B8D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3F22E59F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(Wskazać nazwę zadania, podmiot Zamawiający, daty wykonania zamawiania, kubaturę, liczbę kondygnacji):</w:t>
            </w:r>
          </w:p>
          <w:p w14:paraId="38CFE798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1AF47C1A" w14:textId="77777777" w:rsidR="00662A75" w:rsidRPr="00662A75" w:rsidRDefault="00662A75" w:rsidP="00662A75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Cambria"/>
                <w:sz w:val="18"/>
                <w:szCs w:val="18"/>
              </w:rPr>
            </w:pPr>
          </w:p>
          <w:p w14:paraId="3049A8AB" w14:textId="77777777" w:rsidR="00662A75" w:rsidRPr="00C5122A" w:rsidRDefault="00662A75" w:rsidP="00662A75">
            <w:pPr>
              <w:pStyle w:val="Akapitzlist"/>
              <w:suppressAutoHyphens/>
              <w:autoSpaceDN w:val="0"/>
              <w:ind w:right="-108" w:hanging="61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662A75">
              <w:rPr>
                <w:rFonts w:ascii="Cambria" w:hAnsi="Cambria" w:cs="Cambria"/>
                <w:sz w:val="18"/>
                <w:szCs w:val="18"/>
              </w:rPr>
              <w:t>………………………………………………………………………..………………………</w:t>
            </w:r>
          </w:p>
          <w:p w14:paraId="14D87CF1" w14:textId="77777777" w:rsidR="00662A75" w:rsidRPr="00C5122A" w:rsidRDefault="00662A75" w:rsidP="00662A75">
            <w:pPr>
              <w:ind w:left="69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  <w:p w14:paraId="73FB0D27" w14:textId="44E3DE1C" w:rsidR="006677B7" w:rsidRPr="00C5122A" w:rsidRDefault="006677B7" w:rsidP="006677B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4992B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2A5F" w:rsidRPr="00514CAB" w14:paraId="5D6BAC8D" w14:textId="77777777" w:rsidTr="002142C4">
        <w:trPr>
          <w:trHeight w:val="215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3E70F" w14:textId="2B4F32C6" w:rsidR="00EB2A5F" w:rsidRPr="002936DD" w:rsidRDefault="00EB2A5F" w:rsidP="00EB2A5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B9865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CF21297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DBFF1AA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7A6D330" w14:textId="77777777" w:rsidR="00EB2A5F" w:rsidRDefault="00EB2A5F" w:rsidP="00EB2A5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6009668" w14:textId="77777777" w:rsidR="00EB2A5F" w:rsidRDefault="00EB2A5F" w:rsidP="00EB2A5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7F96CF92" w14:textId="77777777" w:rsidR="00EB2A5F" w:rsidRDefault="00EB2A5F" w:rsidP="00EB2A5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7A6124B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18A3A3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14A5644" w14:textId="77777777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DC556D" w14:textId="77777777" w:rsidR="00EB2A5F" w:rsidRDefault="00EB2A5F" w:rsidP="00EB2A5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EC637EC" w14:textId="77777777" w:rsidR="00EB2A5F" w:rsidRDefault="00EB2A5F" w:rsidP="00EB2A5F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55C4635" w14:textId="77777777" w:rsidR="00EB2A5F" w:rsidRDefault="00EB2A5F" w:rsidP="00EB2A5F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FFE2130" w14:textId="77777777" w:rsidR="00EB2A5F" w:rsidRDefault="00EB2A5F" w:rsidP="00EB2A5F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34C28A6" w14:textId="6F79B4D5" w:rsidR="00EB2A5F" w:rsidRPr="00474F4E" w:rsidRDefault="00EB2A5F" w:rsidP="00EB2A5F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Pr="006677B7">
              <w:rPr>
                <w:rFonts w:ascii="Cambria" w:eastAsia="Times New Roman" w:hAnsi="Cambria" w:cs="Arial"/>
                <w:b/>
                <w:bCs/>
                <w:sz w:val="18"/>
                <w:szCs w:val="18"/>
                <w:u w:val="single"/>
                <w:lang w:eastAsia="pl-PL"/>
              </w:rPr>
              <w:t>w specjalności inżynieryjnej drogowej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robotami będącymi przedmiotem zamówienia w zgodzie z obecnie obowiązującymi przepisami prawa budowlanego</w:t>
            </w:r>
          </w:p>
          <w:p w14:paraId="0BC02599" w14:textId="77777777" w:rsidR="00EB2A5F" w:rsidRDefault="00EB2A5F" w:rsidP="00EB2A5F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56F2862" w14:textId="77777777" w:rsidR="00EB2A5F" w:rsidRDefault="00EB2A5F" w:rsidP="00EB2A5F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46D3494" w14:textId="77777777" w:rsidR="00EB2A5F" w:rsidRDefault="00EB2A5F" w:rsidP="00EB2A5F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2A3F24E" w14:textId="1C871112" w:rsidR="00EB2A5F" w:rsidRDefault="00EB2A5F" w:rsidP="00EB2A5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A6AA65" w14:textId="0D6C8954" w:rsidR="00EB2A5F" w:rsidRDefault="00EB2A5F" w:rsidP="00EB2A5F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w branży drogowej</w:t>
            </w:r>
          </w:p>
          <w:p w14:paraId="56937B98" w14:textId="77777777" w:rsidR="00EB2A5F" w:rsidRPr="00C5122A" w:rsidRDefault="00EB2A5F" w:rsidP="00EB2A5F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94737" w14:textId="77777777" w:rsidR="00EB2A5F" w:rsidRPr="00C5122A" w:rsidRDefault="00EB2A5F" w:rsidP="00EB2A5F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2DF061" w14:textId="77777777" w:rsidR="00EB2A5F" w:rsidRPr="00514CAB" w:rsidRDefault="00EB2A5F" w:rsidP="00EB2A5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1E5DF2D2" w14:textId="77777777" w:rsidTr="002142C4">
        <w:trPr>
          <w:trHeight w:val="215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08C62" w14:textId="5B11A0C8" w:rsidR="006677B7" w:rsidRPr="0083637F" w:rsidRDefault="006677B7" w:rsidP="006677B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D7087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E629AA0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7D2ACB7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38C8FC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58369F4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D84799B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E39D91F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B3B5F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31A5CB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B2475F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668CD45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EFC13D8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791FC04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67E0849" w14:textId="431747EE" w:rsidR="006677B7" w:rsidRPr="00474F4E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="00EB2A5F" w:rsidRPr="00EB2A5F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u w:val="single"/>
                <w:lang w:eastAsia="pl-PL"/>
              </w:rPr>
              <w:t>w specjalności instalacyjnej w zakresie instalacji i urządzeń cieplnych, wentylacyjnych, wodociągowych i kanalizacyjnych</w:t>
            </w:r>
            <w:r w:rsidR="00EB2A5F" w:rsidRPr="00EB2A5F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6C10A265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1130BC15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5AC281B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0768CB3" w14:textId="088B4950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D49AF5" w14:textId="31495FC7" w:rsidR="006677B7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w branży sanitarnej</w:t>
            </w:r>
          </w:p>
          <w:p w14:paraId="7BB457CE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4953E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  <w:p w14:paraId="0F00AE09" w14:textId="77777777" w:rsidR="006677B7" w:rsidRPr="00C5122A" w:rsidRDefault="006677B7" w:rsidP="006677B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13E40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6677B7" w:rsidRPr="00514CAB" w14:paraId="47AF4407" w14:textId="77777777" w:rsidTr="002142C4">
        <w:trPr>
          <w:trHeight w:val="2156"/>
          <w:jc w:val="center"/>
        </w:trPr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EDF54" w14:textId="4E51FB56" w:rsidR="006677B7" w:rsidRPr="00474F4E" w:rsidRDefault="006677B7" w:rsidP="006677B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0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AD82E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4B458A6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5B9846F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1A9601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BF96B9F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1AA282A3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77A72D1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F93A054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D7A9FA4" w14:textId="77777777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4B2A5A" w14:textId="77777777" w:rsidR="006677B7" w:rsidRDefault="006677B7" w:rsidP="006677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2A47504" w14:textId="77777777" w:rsidR="006677B7" w:rsidRDefault="006677B7" w:rsidP="006677B7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2DBE2A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9E530A4" w14:textId="32012B02" w:rsidR="006677B7" w:rsidRPr="00474F4E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 w:rsidR="00EB2A5F" w:rsidRPr="00EB2A5F">
              <w:rPr>
                <w:rFonts w:ascii="Cambria" w:eastAsia="Times New Roman" w:hAnsi="Cambria" w:cs="Arial"/>
                <w:b/>
                <w:bCs/>
                <w:sz w:val="18"/>
                <w:szCs w:val="18"/>
                <w:u w:val="single"/>
                <w:lang w:eastAsia="pl-PL"/>
              </w:rPr>
              <w:lastRenderedPageBreak/>
              <w:t>w specjalności instalacyjnej w zakresie instalacji i urządzeń elektrycznych</w:t>
            </w:r>
            <w:r w:rsidRPr="00474F4E">
              <w:rPr>
                <w:rFonts w:ascii="Cambria" w:eastAsia="Times New Roman" w:hAnsi="Cambria" w:cs="Arial"/>
                <w:b/>
                <w:bCs/>
                <w:i/>
                <w:iCs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46FCCA18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AE1CE69" w14:textId="77777777" w:rsidR="006677B7" w:rsidRDefault="006677B7" w:rsidP="006677B7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B88E39" w14:textId="77777777" w:rsidR="006677B7" w:rsidRDefault="006677B7" w:rsidP="006677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EB97028" w14:textId="77777777" w:rsidR="006677B7" w:rsidRDefault="006677B7" w:rsidP="006677B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516A43ED" w14:textId="0A35191F" w:rsidR="006677B7" w:rsidRDefault="006677B7" w:rsidP="006677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F86A32" w14:textId="6F2F3BAB" w:rsidR="006677B7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robót </w:t>
            </w:r>
            <w:r w:rsidR="00EB2A5F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elektrycznej</w:t>
            </w:r>
          </w:p>
          <w:p w14:paraId="2A3F2B24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  <w:tl2br w:val="single" w:sz="4" w:space="0" w:color="auto"/>
              <w:tr2bl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6440E" w14:textId="77777777" w:rsidR="006677B7" w:rsidRPr="00C5122A" w:rsidRDefault="006677B7" w:rsidP="006677B7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</w:p>
          <w:p w14:paraId="74BCAD97" w14:textId="77777777" w:rsidR="006677B7" w:rsidRPr="00C5122A" w:rsidRDefault="006677B7" w:rsidP="006677B7">
            <w:pPr>
              <w:pStyle w:val="Akapitzlist"/>
              <w:suppressAutoHyphens/>
              <w:autoSpaceDN w:val="0"/>
              <w:ind w:right="-108"/>
              <w:textAlignment w:val="baseline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9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C798A" w14:textId="77777777" w:rsidR="006677B7" w:rsidRPr="00514CAB" w:rsidRDefault="006677B7" w:rsidP="006677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4260602F" w14:textId="77777777" w:rsidR="0046482F" w:rsidRPr="002142C4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b/>
          <w:bCs/>
          <w:i/>
          <w:u w:val="single"/>
        </w:rPr>
      </w:pPr>
      <w:r w:rsidRPr="002142C4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E6C6463" w14:textId="77777777" w:rsidR="007D2C31" w:rsidRDefault="007D2C31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1F82BFB" w14:textId="77777777" w:rsidR="007D2C31" w:rsidRDefault="007D2C31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sectPr w:rsidR="007D2C31" w:rsidSect="00284934">
      <w:headerReference w:type="default" r:id="rId7"/>
      <w:footerReference w:type="default" r:id="rId8"/>
      <w:pgSz w:w="16840" w:h="11900" w:orient="landscape"/>
      <w:pgMar w:top="1440" w:right="1080" w:bottom="1440" w:left="1080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0BCD7" w14:textId="77777777" w:rsidR="00704D5F" w:rsidRDefault="00704D5F" w:rsidP="0046482F">
      <w:r>
        <w:separator/>
      </w:r>
    </w:p>
  </w:endnote>
  <w:endnote w:type="continuationSeparator" w:id="0">
    <w:p w14:paraId="44FB9E54" w14:textId="77777777" w:rsidR="00704D5F" w:rsidRDefault="00704D5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0B91" w14:textId="7A548C9C" w:rsidR="004869D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46D4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ABC73" w14:textId="77777777" w:rsidR="00704D5F" w:rsidRDefault="00704D5F" w:rsidP="0046482F">
      <w:r>
        <w:separator/>
      </w:r>
    </w:p>
  </w:footnote>
  <w:footnote w:type="continuationSeparator" w:id="0">
    <w:p w14:paraId="2A5A93CC" w14:textId="77777777" w:rsidR="00704D5F" w:rsidRDefault="00704D5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08007" w14:textId="77777777" w:rsidR="004518B3" w:rsidRDefault="004518B3" w:rsidP="004518B3">
    <w:pPr>
      <w:jc w:val="right"/>
    </w:pPr>
  </w:p>
  <w:p w14:paraId="27B94BE7" w14:textId="0F5EAFB6" w:rsidR="00746D40" w:rsidRPr="00342828" w:rsidRDefault="00EF66F0" w:rsidP="00746D40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3E878001" wp14:editId="6F468A9D">
          <wp:extent cx="57607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1072"/>
    <w:multiLevelType w:val="hybridMultilevel"/>
    <w:tmpl w:val="E778974A"/>
    <w:lvl w:ilvl="0" w:tplc="CCD6C5E8">
      <w:start w:val="1"/>
      <w:numFmt w:val="decimal"/>
      <w:lvlText w:val="%1)"/>
      <w:lvlJc w:val="left"/>
      <w:pPr>
        <w:ind w:left="673" w:hanging="360"/>
      </w:pPr>
      <w:rPr>
        <w:rFonts w:eastAsia="Times New Roman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05124"/>
    <w:multiLevelType w:val="hybridMultilevel"/>
    <w:tmpl w:val="0F50B656"/>
    <w:name w:val="WW8Num2422222"/>
    <w:lvl w:ilvl="0" w:tplc="D944B23E">
      <w:start w:val="1"/>
      <w:numFmt w:val="bullet"/>
      <w:lvlText w:val="−"/>
      <w:lvlJc w:val="left"/>
      <w:pPr>
        <w:ind w:left="256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D03"/>
    <w:multiLevelType w:val="hybridMultilevel"/>
    <w:tmpl w:val="EC62173E"/>
    <w:lvl w:ilvl="0" w:tplc="6628A31C">
      <w:start w:val="4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06DAF"/>
    <w:multiLevelType w:val="hybridMultilevel"/>
    <w:tmpl w:val="391AF988"/>
    <w:lvl w:ilvl="0" w:tplc="27565510">
      <w:start w:val="7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C4A99"/>
    <w:multiLevelType w:val="hybridMultilevel"/>
    <w:tmpl w:val="2B96A8CA"/>
    <w:lvl w:ilvl="0" w:tplc="DE10CDB4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93" w:hanging="360"/>
      </w:pPr>
    </w:lvl>
    <w:lvl w:ilvl="2" w:tplc="FFFFFFFF" w:tentative="1">
      <w:start w:val="1"/>
      <w:numFmt w:val="lowerRoman"/>
      <w:lvlText w:val="%3."/>
      <w:lvlJc w:val="right"/>
      <w:pPr>
        <w:ind w:left="2113" w:hanging="180"/>
      </w:pPr>
    </w:lvl>
    <w:lvl w:ilvl="3" w:tplc="FFFFFFFF" w:tentative="1">
      <w:start w:val="1"/>
      <w:numFmt w:val="decimal"/>
      <w:lvlText w:val="%4."/>
      <w:lvlJc w:val="left"/>
      <w:pPr>
        <w:ind w:left="2833" w:hanging="360"/>
      </w:pPr>
    </w:lvl>
    <w:lvl w:ilvl="4" w:tplc="FFFFFFFF" w:tentative="1">
      <w:start w:val="1"/>
      <w:numFmt w:val="lowerLetter"/>
      <w:lvlText w:val="%5."/>
      <w:lvlJc w:val="left"/>
      <w:pPr>
        <w:ind w:left="3553" w:hanging="360"/>
      </w:pPr>
    </w:lvl>
    <w:lvl w:ilvl="5" w:tplc="FFFFFFFF" w:tentative="1">
      <w:start w:val="1"/>
      <w:numFmt w:val="lowerRoman"/>
      <w:lvlText w:val="%6."/>
      <w:lvlJc w:val="right"/>
      <w:pPr>
        <w:ind w:left="4273" w:hanging="180"/>
      </w:pPr>
    </w:lvl>
    <w:lvl w:ilvl="6" w:tplc="FFFFFFFF" w:tentative="1">
      <w:start w:val="1"/>
      <w:numFmt w:val="decimal"/>
      <w:lvlText w:val="%7."/>
      <w:lvlJc w:val="left"/>
      <w:pPr>
        <w:ind w:left="4993" w:hanging="360"/>
      </w:pPr>
    </w:lvl>
    <w:lvl w:ilvl="7" w:tplc="FFFFFFFF" w:tentative="1">
      <w:start w:val="1"/>
      <w:numFmt w:val="lowerLetter"/>
      <w:lvlText w:val="%8."/>
      <w:lvlJc w:val="left"/>
      <w:pPr>
        <w:ind w:left="5713" w:hanging="360"/>
      </w:pPr>
    </w:lvl>
    <w:lvl w:ilvl="8" w:tplc="FFFFFFFF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C272E"/>
    <w:multiLevelType w:val="hybridMultilevel"/>
    <w:tmpl w:val="B0DC6E08"/>
    <w:lvl w:ilvl="0" w:tplc="1924C57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7" w15:restartNumberingAfterBreak="0">
    <w:nsid w:val="6A3D69EE"/>
    <w:multiLevelType w:val="hybridMultilevel"/>
    <w:tmpl w:val="BA143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8719C"/>
    <w:multiLevelType w:val="hybridMultilevel"/>
    <w:tmpl w:val="65002F00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num w:numId="1" w16cid:durableId="281693618">
    <w:abstractNumId w:val="15"/>
  </w:num>
  <w:num w:numId="2" w16cid:durableId="551698039">
    <w:abstractNumId w:val="16"/>
  </w:num>
  <w:num w:numId="3" w16cid:durableId="214853203">
    <w:abstractNumId w:val="19"/>
  </w:num>
  <w:num w:numId="4" w16cid:durableId="1531069423">
    <w:abstractNumId w:val="2"/>
  </w:num>
  <w:num w:numId="5" w16cid:durableId="227614775">
    <w:abstractNumId w:val="14"/>
  </w:num>
  <w:num w:numId="6" w16cid:durableId="1668826138">
    <w:abstractNumId w:val="17"/>
  </w:num>
  <w:num w:numId="7" w16cid:durableId="455373396">
    <w:abstractNumId w:val="0"/>
  </w:num>
  <w:num w:numId="8" w16cid:durableId="7409427">
    <w:abstractNumId w:val="7"/>
  </w:num>
  <w:num w:numId="9" w16cid:durableId="840894708">
    <w:abstractNumId w:val="1"/>
  </w:num>
  <w:num w:numId="10" w16cid:durableId="281150423">
    <w:abstractNumId w:val="9"/>
  </w:num>
  <w:num w:numId="11" w16cid:durableId="1289974904">
    <w:abstractNumId w:val="18"/>
  </w:num>
  <w:num w:numId="12" w16cid:durableId="1966352788">
    <w:abstractNumId w:val="3"/>
  </w:num>
  <w:num w:numId="13" w16cid:durableId="76174789">
    <w:abstractNumId w:val="10"/>
  </w:num>
  <w:num w:numId="14" w16cid:durableId="1291983070">
    <w:abstractNumId w:val="11"/>
  </w:num>
  <w:num w:numId="15" w16cid:durableId="212926931">
    <w:abstractNumId w:val="4"/>
  </w:num>
  <w:num w:numId="16" w16cid:durableId="674112378">
    <w:abstractNumId w:val="6"/>
  </w:num>
  <w:num w:numId="17" w16cid:durableId="1647323023">
    <w:abstractNumId w:val="12"/>
  </w:num>
  <w:num w:numId="18" w16cid:durableId="1440098954">
    <w:abstractNumId w:val="13"/>
  </w:num>
  <w:num w:numId="19" w16cid:durableId="1504201309">
    <w:abstractNumId w:val="8"/>
  </w:num>
  <w:num w:numId="20" w16cid:durableId="469833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521"/>
    <w:rsid w:val="00003868"/>
    <w:rsid w:val="00011030"/>
    <w:rsid w:val="000130D3"/>
    <w:rsid w:val="00024865"/>
    <w:rsid w:val="00054BAB"/>
    <w:rsid w:val="0005539C"/>
    <w:rsid w:val="00055701"/>
    <w:rsid w:val="0006185E"/>
    <w:rsid w:val="001023C0"/>
    <w:rsid w:val="00103C48"/>
    <w:rsid w:val="0010746A"/>
    <w:rsid w:val="00122684"/>
    <w:rsid w:val="00124555"/>
    <w:rsid w:val="00124DF5"/>
    <w:rsid w:val="001325E9"/>
    <w:rsid w:val="00134AA9"/>
    <w:rsid w:val="00147A45"/>
    <w:rsid w:val="00155BC2"/>
    <w:rsid w:val="00160822"/>
    <w:rsid w:val="00172221"/>
    <w:rsid w:val="00176554"/>
    <w:rsid w:val="00182229"/>
    <w:rsid w:val="00182827"/>
    <w:rsid w:val="001912DC"/>
    <w:rsid w:val="001963C5"/>
    <w:rsid w:val="001B5C5D"/>
    <w:rsid w:val="001B67E8"/>
    <w:rsid w:val="001B69A4"/>
    <w:rsid w:val="001C7FA3"/>
    <w:rsid w:val="001E0876"/>
    <w:rsid w:val="002026B4"/>
    <w:rsid w:val="00206BD8"/>
    <w:rsid w:val="00213FE8"/>
    <w:rsid w:val="002142C4"/>
    <w:rsid w:val="002152B1"/>
    <w:rsid w:val="00216F6F"/>
    <w:rsid w:val="0028274A"/>
    <w:rsid w:val="00284934"/>
    <w:rsid w:val="0029083E"/>
    <w:rsid w:val="002936DD"/>
    <w:rsid w:val="002962B1"/>
    <w:rsid w:val="002E3415"/>
    <w:rsid w:val="002E713F"/>
    <w:rsid w:val="003106E0"/>
    <w:rsid w:val="003157B4"/>
    <w:rsid w:val="00331CDD"/>
    <w:rsid w:val="003428AB"/>
    <w:rsid w:val="00347FBB"/>
    <w:rsid w:val="003509EB"/>
    <w:rsid w:val="003746B1"/>
    <w:rsid w:val="00377336"/>
    <w:rsid w:val="003A151A"/>
    <w:rsid w:val="003A4265"/>
    <w:rsid w:val="003B1BBB"/>
    <w:rsid w:val="003C6B59"/>
    <w:rsid w:val="003D487C"/>
    <w:rsid w:val="003E27D6"/>
    <w:rsid w:val="003E3F47"/>
    <w:rsid w:val="00434C1C"/>
    <w:rsid w:val="00442DF6"/>
    <w:rsid w:val="00444502"/>
    <w:rsid w:val="004518B3"/>
    <w:rsid w:val="00454A6B"/>
    <w:rsid w:val="0045598B"/>
    <w:rsid w:val="0046482F"/>
    <w:rsid w:val="00474F4E"/>
    <w:rsid w:val="004773C4"/>
    <w:rsid w:val="004869D8"/>
    <w:rsid w:val="004A6B0B"/>
    <w:rsid w:val="004A6FD7"/>
    <w:rsid w:val="004C497F"/>
    <w:rsid w:val="004D3956"/>
    <w:rsid w:val="00502FF4"/>
    <w:rsid w:val="005101A6"/>
    <w:rsid w:val="00511ECC"/>
    <w:rsid w:val="005375B5"/>
    <w:rsid w:val="0054371A"/>
    <w:rsid w:val="00571910"/>
    <w:rsid w:val="00575CA3"/>
    <w:rsid w:val="005A04FC"/>
    <w:rsid w:val="005A1F04"/>
    <w:rsid w:val="005B573D"/>
    <w:rsid w:val="005D26CA"/>
    <w:rsid w:val="005E485A"/>
    <w:rsid w:val="005F06AC"/>
    <w:rsid w:val="005F3FC7"/>
    <w:rsid w:val="005F72F1"/>
    <w:rsid w:val="006334B3"/>
    <w:rsid w:val="00642160"/>
    <w:rsid w:val="00652D01"/>
    <w:rsid w:val="00662A75"/>
    <w:rsid w:val="006677B7"/>
    <w:rsid w:val="0068119E"/>
    <w:rsid w:val="00687E76"/>
    <w:rsid w:val="006902D2"/>
    <w:rsid w:val="00692AB1"/>
    <w:rsid w:val="006B5618"/>
    <w:rsid w:val="006C2DC2"/>
    <w:rsid w:val="006D1CF7"/>
    <w:rsid w:val="006F4233"/>
    <w:rsid w:val="00704D5F"/>
    <w:rsid w:val="00712FE9"/>
    <w:rsid w:val="00714219"/>
    <w:rsid w:val="00715E6C"/>
    <w:rsid w:val="00717CD5"/>
    <w:rsid w:val="00721110"/>
    <w:rsid w:val="00736AD6"/>
    <w:rsid w:val="00746D40"/>
    <w:rsid w:val="00766F73"/>
    <w:rsid w:val="00767B3B"/>
    <w:rsid w:val="00776450"/>
    <w:rsid w:val="00781FF7"/>
    <w:rsid w:val="007C30FB"/>
    <w:rsid w:val="007C3CC9"/>
    <w:rsid w:val="007D2C31"/>
    <w:rsid w:val="007D6D0D"/>
    <w:rsid w:val="007E2EC5"/>
    <w:rsid w:val="008174B4"/>
    <w:rsid w:val="00817ECA"/>
    <w:rsid w:val="00826E03"/>
    <w:rsid w:val="00832C83"/>
    <w:rsid w:val="00842C28"/>
    <w:rsid w:val="008536A2"/>
    <w:rsid w:val="008809FE"/>
    <w:rsid w:val="0088723C"/>
    <w:rsid w:val="008B5311"/>
    <w:rsid w:val="008B6345"/>
    <w:rsid w:val="008F691A"/>
    <w:rsid w:val="00917B79"/>
    <w:rsid w:val="00917DD5"/>
    <w:rsid w:val="0092014B"/>
    <w:rsid w:val="00927B0B"/>
    <w:rsid w:val="00950483"/>
    <w:rsid w:val="00977C86"/>
    <w:rsid w:val="009853E9"/>
    <w:rsid w:val="00986FFC"/>
    <w:rsid w:val="009876D1"/>
    <w:rsid w:val="009B6D64"/>
    <w:rsid w:val="009B6E60"/>
    <w:rsid w:val="009C5E9F"/>
    <w:rsid w:val="009D4064"/>
    <w:rsid w:val="009D5770"/>
    <w:rsid w:val="009F7A1D"/>
    <w:rsid w:val="00A166AB"/>
    <w:rsid w:val="00A31C9C"/>
    <w:rsid w:val="00A4736A"/>
    <w:rsid w:val="00A84882"/>
    <w:rsid w:val="00A91AF4"/>
    <w:rsid w:val="00A94D22"/>
    <w:rsid w:val="00A94F8C"/>
    <w:rsid w:val="00AD78AB"/>
    <w:rsid w:val="00B3596B"/>
    <w:rsid w:val="00B57DFA"/>
    <w:rsid w:val="00BA46F4"/>
    <w:rsid w:val="00BB1DAD"/>
    <w:rsid w:val="00BE11F5"/>
    <w:rsid w:val="00BE2364"/>
    <w:rsid w:val="00BE4B1D"/>
    <w:rsid w:val="00C26A89"/>
    <w:rsid w:val="00C3297C"/>
    <w:rsid w:val="00C44C1A"/>
    <w:rsid w:val="00C45BFB"/>
    <w:rsid w:val="00C5122A"/>
    <w:rsid w:val="00C518B1"/>
    <w:rsid w:val="00C567A9"/>
    <w:rsid w:val="00C61920"/>
    <w:rsid w:val="00C836E7"/>
    <w:rsid w:val="00C917C5"/>
    <w:rsid w:val="00CA4A58"/>
    <w:rsid w:val="00CA5B5C"/>
    <w:rsid w:val="00CB1FE3"/>
    <w:rsid w:val="00CC1928"/>
    <w:rsid w:val="00CE4B3C"/>
    <w:rsid w:val="00CE7129"/>
    <w:rsid w:val="00CE7205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E5958"/>
    <w:rsid w:val="00DF21AC"/>
    <w:rsid w:val="00E07C0C"/>
    <w:rsid w:val="00E264F0"/>
    <w:rsid w:val="00E64007"/>
    <w:rsid w:val="00E813E9"/>
    <w:rsid w:val="00E84074"/>
    <w:rsid w:val="00E8440C"/>
    <w:rsid w:val="00EB2A5F"/>
    <w:rsid w:val="00EB6DE9"/>
    <w:rsid w:val="00EC4871"/>
    <w:rsid w:val="00EC7781"/>
    <w:rsid w:val="00ED322C"/>
    <w:rsid w:val="00EE491E"/>
    <w:rsid w:val="00EF66F0"/>
    <w:rsid w:val="00EF7465"/>
    <w:rsid w:val="00F115D8"/>
    <w:rsid w:val="00F34AD0"/>
    <w:rsid w:val="00F77D8C"/>
    <w:rsid w:val="00F94E49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1D59"/>
  <w15:docId w15:val="{7C1CDA4F-1C88-4C81-9FBF-680A9511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C9C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DF5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746D40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715E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Cajdler</cp:lastModifiedBy>
  <cp:revision>110</cp:revision>
  <cp:lastPrinted>2025-03-14T14:03:00Z</cp:lastPrinted>
  <dcterms:created xsi:type="dcterms:W3CDTF">2019-01-23T09:49:00Z</dcterms:created>
  <dcterms:modified xsi:type="dcterms:W3CDTF">2025-04-25T14:18:00Z</dcterms:modified>
  <cp:category/>
</cp:coreProperties>
</file>