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BF267F" w:rsidRPr="00562E11" w14:paraId="40206BFC" w14:textId="77777777" w:rsidTr="00116443">
        <w:tc>
          <w:tcPr>
            <w:tcW w:w="4000" w:type="dxa"/>
            <w:tcBorders>
              <w:bottom w:val="single" w:sz="2" w:space="0" w:color="auto"/>
            </w:tcBorders>
            <w:vAlign w:val="center"/>
          </w:tcPr>
          <w:p w14:paraId="0DE82CD0" w14:textId="77777777" w:rsidR="00BF267F" w:rsidRPr="00562E11" w:rsidRDefault="00BF267F" w:rsidP="00562E11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1F0BEF6C" w14:textId="77777777" w:rsidR="00BF267F" w:rsidRPr="00562E11" w:rsidRDefault="00BF267F" w:rsidP="00562E11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27ECBD21" w14:textId="4B3349C3" w:rsidR="00BF267F" w:rsidRPr="00562E11" w:rsidRDefault="005F0121" w:rsidP="00562E11">
            <w:pPr>
              <w:pStyle w:val="tableCenter"/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Dane Wykonawcy</w:t>
            </w:r>
          </w:p>
        </w:tc>
      </w:tr>
    </w:tbl>
    <w:p w14:paraId="36DB89F3" w14:textId="63748841" w:rsidR="002B05C6" w:rsidRPr="00F67062" w:rsidRDefault="00352871" w:rsidP="00352871">
      <w:pPr>
        <w:ind w:left="658"/>
        <w:jc w:val="right"/>
        <w:rPr>
          <w:rFonts w:ascii="Times New Roman" w:hAnsi="Times New Roman" w:cs="Times New Roman"/>
          <w:b/>
          <w:sz w:val="24"/>
        </w:rPr>
      </w:pPr>
      <w:r w:rsidRPr="00F67062">
        <w:rPr>
          <w:rStyle w:val="bold"/>
          <w:rFonts w:ascii="Times New Roman" w:hAnsi="Times New Roman" w:cs="Times New Roman"/>
        </w:rPr>
        <w:t xml:space="preserve">Załącznik Nr </w:t>
      </w:r>
      <w:r w:rsidR="009610D4">
        <w:rPr>
          <w:rStyle w:val="bold"/>
          <w:rFonts w:ascii="Times New Roman" w:hAnsi="Times New Roman" w:cs="Times New Roman"/>
        </w:rPr>
        <w:t>1</w:t>
      </w:r>
      <w:r w:rsidRPr="00F67062">
        <w:rPr>
          <w:rStyle w:val="bold"/>
          <w:rFonts w:ascii="Times New Roman" w:hAnsi="Times New Roman" w:cs="Times New Roman"/>
        </w:rPr>
        <w:t xml:space="preserve"> </w:t>
      </w:r>
    </w:p>
    <w:p w14:paraId="1F47FC3B" w14:textId="77777777" w:rsidR="00BF267F" w:rsidRPr="00BD3273" w:rsidRDefault="00BD3273" w:rsidP="00BD3273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="00116443"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27A42BD1" w14:textId="77777777" w:rsidR="00BF267F" w:rsidRPr="0072754E" w:rsidRDefault="00116443" w:rsidP="0072754E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miejsce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6031B63C" w14:textId="77777777" w:rsidR="00BF267F" w:rsidRPr="00562E11" w:rsidRDefault="00116443" w:rsidP="0072754E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 ORAZ NIEPODLEGANIU WYKLUCZENIU</w:t>
      </w:r>
    </w:p>
    <w:p w14:paraId="6E28F64F" w14:textId="77777777" w:rsidR="00B368F6" w:rsidRPr="00562E11" w:rsidRDefault="00B368F6" w:rsidP="00562E11">
      <w:pPr>
        <w:pStyle w:val="center"/>
        <w:spacing w:after="0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b/>
          <w:sz w:val="24"/>
        </w:rPr>
        <w:t xml:space="preserve">O KTÓRYM MOWA W ART. 125 UST. 1 </w:t>
      </w:r>
    </w:p>
    <w:p w14:paraId="347E1EB9" w14:textId="77777777" w:rsidR="00B368F6" w:rsidRDefault="00B368F6" w:rsidP="00562E11">
      <w:pPr>
        <w:pStyle w:val="center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b/>
          <w:sz w:val="24"/>
        </w:rPr>
        <w:t>USTAWY Z DNIA 11 WRZEŚNIA 2019R. PRAWO ZAMÓWIEŃ PUBLICZNYCH</w:t>
      </w:r>
    </w:p>
    <w:p w14:paraId="61012E5C" w14:textId="09C2D410" w:rsidR="00324913" w:rsidRPr="00324913" w:rsidRDefault="0056323B" w:rsidP="00324913">
      <w:pPr>
        <w:pStyle w:val="Tekstkomentarza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24913">
        <w:rPr>
          <w:rFonts w:ascii="Times New Roman" w:hAnsi="Times New Roman" w:cs="Times New Roman"/>
          <w:b/>
          <w:sz w:val="22"/>
          <w:szCs w:val="22"/>
        </w:rPr>
        <w:t xml:space="preserve">dotyczy postepowania znak sprawy </w:t>
      </w:r>
      <w:r w:rsidR="00324913" w:rsidRPr="00324913">
        <w:rPr>
          <w:rFonts w:ascii="Times New Roman" w:hAnsi="Times New Roman" w:cs="Times New Roman"/>
          <w:b/>
          <w:sz w:val="22"/>
          <w:szCs w:val="22"/>
        </w:rPr>
        <w:t>271.2.</w:t>
      </w:r>
      <w:r w:rsidR="004C4F1D">
        <w:rPr>
          <w:rFonts w:ascii="Times New Roman" w:hAnsi="Times New Roman" w:cs="Times New Roman"/>
          <w:b/>
          <w:sz w:val="22"/>
          <w:szCs w:val="22"/>
        </w:rPr>
        <w:t>3</w:t>
      </w:r>
      <w:r w:rsidR="00324913" w:rsidRPr="00324913">
        <w:rPr>
          <w:rFonts w:ascii="Times New Roman" w:hAnsi="Times New Roman" w:cs="Times New Roman"/>
          <w:b/>
          <w:sz w:val="22"/>
          <w:szCs w:val="22"/>
        </w:rPr>
        <w:t>.2025</w:t>
      </w:r>
    </w:p>
    <w:p w14:paraId="656D79F1" w14:textId="055C73CA" w:rsidR="0056323B" w:rsidRPr="00562E11" w:rsidRDefault="0056323B" w:rsidP="00562E11">
      <w:pPr>
        <w:pStyle w:val="center"/>
        <w:rPr>
          <w:rFonts w:ascii="Times New Roman" w:hAnsi="Times New Roman" w:cs="Times New Roman"/>
          <w:b/>
          <w:sz w:val="24"/>
        </w:rPr>
      </w:pPr>
    </w:p>
    <w:p w14:paraId="33EC117B" w14:textId="77777777" w:rsidR="00BF267F" w:rsidRPr="00562E11" w:rsidRDefault="00116443" w:rsidP="0072754E">
      <w:pPr>
        <w:spacing w:before="240"/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</w:p>
    <w:p w14:paraId="026769FD" w14:textId="77777777" w:rsidR="00BF267F" w:rsidRPr="00562E11" w:rsidRDefault="002B05C6" w:rsidP="0072754E">
      <w:pPr>
        <w:jc w:val="both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sz w:val="24"/>
        </w:rPr>
        <w:t xml:space="preserve">Oświadczam, że </w:t>
      </w:r>
      <w:r w:rsidR="00956911" w:rsidRPr="00562E11">
        <w:rPr>
          <w:rFonts w:ascii="Times New Roman" w:hAnsi="Times New Roman" w:cs="Times New Roman"/>
          <w:sz w:val="24"/>
        </w:rPr>
        <w:t>Wykonawca spełnia</w:t>
      </w:r>
      <w:r w:rsidRPr="00562E11">
        <w:rPr>
          <w:rFonts w:ascii="Times New Roman" w:hAnsi="Times New Roman" w:cs="Times New Roman"/>
          <w:sz w:val="24"/>
        </w:rPr>
        <w:t xml:space="preserve"> warunki udziału w postęp</w:t>
      </w:r>
      <w:r w:rsidR="00956911" w:rsidRPr="00562E11">
        <w:rPr>
          <w:rFonts w:ascii="Times New Roman" w:hAnsi="Times New Roman" w:cs="Times New Roman"/>
          <w:sz w:val="24"/>
        </w:rPr>
        <w:t xml:space="preserve">owaniu określone w </w:t>
      </w:r>
      <w:r w:rsidR="0056323B">
        <w:rPr>
          <w:rFonts w:ascii="Times New Roman" w:hAnsi="Times New Roman" w:cs="Times New Roman"/>
          <w:sz w:val="24"/>
        </w:rPr>
        <w:t xml:space="preserve">Rozdziale VIII </w:t>
      </w:r>
      <w:r w:rsidR="00956911" w:rsidRPr="00562E11">
        <w:rPr>
          <w:rFonts w:ascii="Times New Roman" w:hAnsi="Times New Roman" w:cs="Times New Roman"/>
          <w:sz w:val="24"/>
        </w:rPr>
        <w:t>SWZ</w:t>
      </w:r>
      <w:r w:rsidR="0056323B">
        <w:rPr>
          <w:rFonts w:ascii="Times New Roman" w:hAnsi="Times New Roman" w:cs="Times New Roman"/>
          <w:sz w:val="24"/>
        </w:rPr>
        <w:t>.</w:t>
      </w:r>
    </w:p>
    <w:p w14:paraId="5459BB44" w14:textId="77777777" w:rsidR="00BF267F" w:rsidRPr="00562E11" w:rsidRDefault="00116443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niepodleganiu wykluczeniu</w:t>
      </w:r>
    </w:p>
    <w:p w14:paraId="11720DEE" w14:textId="77777777" w:rsidR="00BF267F" w:rsidRPr="00562E11" w:rsidRDefault="00116443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Oświadczam, że Wykonawca nie podlega wykluczeniu na podstawie:</w:t>
      </w:r>
    </w:p>
    <w:p w14:paraId="5F8D0EFE" w14:textId="23F06031" w:rsidR="002B05C6" w:rsidRDefault="00597E38" w:rsidP="0072754E">
      <w:p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="0072754E">
        <w:rPr>
          <w:rFonts w:ascii="Times New Roman" w:hAnsi="Times New Roman" w:cs="Times New Roman"/>
          <w:sz w:val="24"/>
        </w:rPr>
        <w:tab/>
      </w:r>
      <w:r w:rsidR="002B05C6" w:rsidRPr="00562E11">
        <w:rPr>
          <w:rFonts w:ascii="Times New Roman" w:hAnsi="Times New Roman" w:cs="Times New Roman"/>
          <w:sz w:val="24"/>
        </w:rPr>
        <w:t>art. 108 ust. 1 pkt 1-6 Ustawy</w:t>
      </w:r>
      <w:r w:rsidR="00B368F6" w:rsidRPr="00562E11">
        <w:rPr>
          <w:rFonts w:ascii="Times New Roman" w:hAnsi="Times New Roman" w:cs="Times New Roman"/>
          <w:sz w:val="24"/>
        </w:rPr>
        <w:t xml:space="preserve"> PZP</w:t>
      </w:r>
      <w:r w:rsidR="002B05C6" w:rsidRPr="00562E11">
        <w:rPr>
          <w:rFonts w:ascii="Times New Roman" w:hAnsi="Times New Roman" w:cs="Times New Roman"/>
          <w:sz w:val="24"/>
        </w:rPr>
        <w:t>;</w:t>
      </w:r>
    </w:p>
    <w:p w14:paraId="5C201FC1" w14:textId="0D64AC8B" w:rsidR="00597E38" w:rsidRPr="00597E38" w:rsidRDefault="00597E38" w:rsidP="00597E38">
      <w:p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597E38">
        <w:rPr>
          <w:rFonts w:ascii="Times New Roman" w:hAnsi="Times New Roman" w:cs="Times New Roman"/>
          <w:sz w:val="24"/>
        </w:rPr>
        <w:t xml:space="preserve"> </w:t>
      </w:r>
      <w:bookmarkStart w:id="0" w:name="_Hlk110247505"/>
      <w:r w:rsidRPr="00597E38">
        <w:rPr>
          <w:rFonts w:ascii="Times New Roman" w:hAnsi="Times New Roman" w:cs="Times New Roman"/>
          <w:sz w:val="24"/>
        </w:rPr>
        <w:t>art.7 ust.1 ustawy z dnia 13 kwietnia 2022r. o szczególnych rozwiązaniach w zakresie przeciwdziałania wspieraniu agresji na Ukrainę oraz służących ochronie bezpieczeństwa narodowego (Dz.U. z 2022r. poz. 835) z postepowania o udzielenie zamówienia publicznego wyklucza się:</w:t>
      </w:r>
    </w:p>
    <w:p w14:paraId="576F0D86" w14:textId="77777777" w:rsidR="00597E38" w:rsidRPr="00597E38" w:rsidRDefault="00597E38" w:rsidP="00597E38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>1)</w:t>
      </w:r>
      <w:r w:rsidRPr="00597E38">
        <w:rPr>
          <w:rFonts w:ascii="Times New Roman" w:hAnsi="Times New Roman" w:cs="Times New Roman"/>
          <w:sz w:val="24"/>
        </w:rPr>
        <w:tab/>
        <w:t>Wykonawcę oraz uczestnika konkursu wymienionego w wykazach określonych w rozporządzeniu 765/2006 i rozporządzeniu 269/2014 albo wpisanego na listę na podstawie decyzji w sprawie wpisu na listę rozstrzygającą o zastosowaniu środka, o którym mowa w art.1 pkt.3 ustawy;</w:t>
      </w:r>
    </w:p>
    <w:p w14:paraId="5A66A26C" w14:textId="77777777" w:rsidR="00597E38" w:rsidRPr="00597E38" w:rsidRDefault="00597E38" w:rsidP="00597E38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>2)</w:t>
      </w:r>
      <w:r w:rsidRPr="00597E38">
        <w:rPr>
          <w:rFonts w:ascii="Times New Roman" w:hAnsi="Times New Roman" w:cs="Times New Roman"/>
          <w:sz w:val="24"/>
        </w:rPr>
        <w:tab/>
        <w:t>Wykonawcę oraz uczestnika konkursu, którego beneficjentem rzeczywistym w rozumieniu ustawy z dnia 1 marca 2018r. o przeciwdziałaniu praniu pieniędzy oraz finansowaniu terroryzmu (Dz.U. z 2022r. poz. 593)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art.1 pkt. 3 ustawy;</w:t>
      </w:r>
    </w:p>
    <w:p w14:paraId="656F0400" w14:textId="2E71F3C9" w:rsidR="00597E38" w:rsidRDefault="00597E38" w:rsidP="00597E38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lastRenderedPageBreak/>
        <w:t>3)</w:t>
      </w:r>
      <w:r w:rsidRPr="00597E38">
        <w:rPr>
          <w:rFonts w:ascii="Times New Roman" w:hAnsi="Times New Roman" w:cs="Times New Roman"/>
          <w:sz w:val="24"/>
        </w:rPr>
        <w:tab/>
        <w:t xml:space="preserve"> Wykonawcę oraz uczestnika konkursu, którego jednostką dominującą w rozumieniu art.3 ust.1 pkt.37 ustawy z dnia 29 września 1994r. o rachunkowości (Dz.U. z 2021r. poz.217),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rozstrzygającą o zastosowaniu środka, o którym mowa w art.1 pkt.3 ustawy.</w:t>
      </w:r>
    </w:p>
    <w:p w14:paraId="09CE71AE" w14:textId="7446F36A" w:rsidR="0040139E" w:rsidRPr="0040139E" w:rsidRDefault="0040139E" w:rsidP="0040139E">
      <w:pPr>
        <w:widowControl w:val="0"/>
        <w:spacing w:after="120"/>
        <w:ind w:left="426" w:hanging="284"/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  <w:r w:rsidRPr="0040139E">
        <w:rPr>
          <w:rFonts w:ascii="Times New Roman" w:hAnsi="Times New Roman" w:cs="Times New Roman"/>
          <w:sz w:val="24"/>
        </w:rPr>
        <w:t xml:space="preserve">3. </w:t>
      </w:r>
      <w:r w:rsidRPr="004013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art. 5k rozporządzenia Rady (UE) nr 833/2014 z dnia 31 lipca 2014 r. dotyczącego środków ograniczających w związku z działaniami Rosji destabilizującymi sytuację na Ukrainie w brzmieniu nadanym rozporządzeniem Rady (UE) nr 2022/576 z dnia 8 kwietnia 2022 r. w sprawie zmiany rozporządzenia (UE) nr 833/2014 dotyczącego środków ograniczających w związku z działaniami Rosji destabilizującymi sytuację na Ukrainie.</w:t>
      </w:r>
    </w:p>
    <w:p w14:paraId="4337636A" w14:textId="4FEBDEC7" w:rsidR="0040139E" w:rsidRPr="00562E11" w:rsidRDefault="0040139E" w:rsidP="00597E38">
      <w:pPr>
        <w:ind w:left="426" w:hanging="426"/>
        <w:jc w:val="both"/>
        <w:rPr>
          <w:rFonts w:ascii="Times New Roman" w:hAnsi="Times New Roman" w:cs="Times New Roman"/>
          <w:sz w:val="24"/>
        </w:rPr>
      </w:pPr>
    </w:p>
    <w:bookmarkEnd w:id="0"/>
    <w:p w14:paraId="41851491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 xml:space="preserve">Informacja na temat podmiotów, na których zasoby Wykonawca się powołuje </w:t>
      </w:r>
    </w:p>
    <w:p w14:paraId="2972E6E7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</w:p>
    <w:p w14:paraId="3810F8CC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 xml:space="preserve">Oświadczam, że w zakresie w jakim udostępniam zasoby, spełniam warunki udziału w postępowaniu określone w </w:t>
      </w:r>
      <w:r w:rsidR="00807DBC">
        <w:rPr>
          <w:rFonts w:ascii="Times New Roman" w:hAnsi="Times New Roman" w:cs="Times New Roman"/>
          <w:sz w:val="24"/>
        </w:rPr>
        <w:t>Rozdziale VIII</w:t>
      </w:r>
      <w:r w:rsidRPr="00562E11">
        <w:rPr>
          <w:rFonts w:ascii="Times New Roman" w:hAnsi="Times New Roman" w:cs="Times New Roman"/>
          <w:sz w:val="24"/>
        </w:rPr>
        <w:t xml:space="preserve"> SWZ.</w:t>
      </w:r>
      <w:r w:rsidR="00956911" w:rsidRPr="00562E11">
        <w:rPr>
          <w:rFonts w:ascii="Times New Roman" w:hAnsi="Times New Roman" w:cs="Times New Roman"/>
          <w:sz w:val="24"/>
        </w:rPr>
        <w:t xml:space="preserve"> </w:t>
      </w:r>
    </w:p>
    <w:p w14:paraId="7E256B85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niepodleganiu wykluczeniu</w:t>
      </w:r>
    </w:p>
    <w:p w14:paraId="7C9ABD1B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Informuję, że jako podmiot udostępniający zasoby nie podlegam wykluczeniu na podstawie:</w:t>
      </w:r>
    </w:p>
    <w:p w14:paraId="5755B54F" w14:textId="63FEB0FD" w:rsidR="005075DD" w:rsidRDefault="005075DD" w:rsidP="00597E3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>art. 108 ust. 1 pkt 1-6 Ustawy</w:t>
      </w:r>
      <w:r w:rsidR="00B368F6" w:rsidRPr="00597E38">
        <w:rPr>
          <w:rFonts w:ascii="Times New Roman" w:hAnsi="Times New Roman" w:cs="Times New Roman"/>
          <w:sz w:val="24"/>
        </w:rPr>
        <w:t xml:space="preserve"> PZP</w:t>
      </w:r>
      <w:r w:rsidRPr="00597E38">
        <w:rPr>
          <w:rFonts w:ascii="Times New Roman" w:hAnsi="Times New Roman" w:cs="Times New Roman"/>
          <w:sz w:val="24"/>
        </w:rPr>
        <w:t>;</w:t>
      </w:r>
    </w:p>
    <w:p w14:paraId="14E74C3B" w14:textId="77777777" w:rsidR="00597E38" w:rsidRPr="00597E38" w:rsidRDefault="00597E38" w:rsidP="00597E3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>art.7 ust.1 ustawy z dnia 13 kwietnia 2022r. o szczególnych rozwiązaniach w zakresie przeciwdziałania wspieraniu agresji na Ukrainę oraz służących ochronie bezpieczeństwa narodowego (Dz.U. z 2022r. poz. 835) z postepowania o udzielenie zamówienia publicznego wyklucza się:</w:t>
      </w:r>
    </w:p>
    <w:p w14:paraId="08643AFE" w14:textId="3076FC7E" w:rsidR="00597E38" w:rsidRPr="00597E38" w:rsidRDefault="00597E38" w:rsidP="00597E38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>1)Wykonawcę oraz uczestnika konkursu wymienionego w wykazach określonych w rozporządzeniu 765/2006 i rozporządzeniu 269/2014 albo wpisanego na listę na podstawie decyzji w sprawie wpisu na listę rozstrzygającą o zastosowaniu środka, o którym mowa w art.1 pkt.3 ustawy;</w:t>
      </w:r>
    </w:p>
    <w:p w14:paraId="0837E7A9" w14:textId="5FC148CF" w:rsidR="00597E38" w:rsidRPr="00597E38" w:rsidRDefault="00597E38" w:rsidP="00597E38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>2)Wykonawcę oraz uczestnika konkursu, którego beneficjentem rzeczywistym w rozumieniu ustawy z dnia 1 marca 2018r. o przeciwdziałaniu praniu pieniędzy oraz finansowaniu terroryzmu (Dz.U. z 2022r. poz. 593)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art.1 pkt. 3 ustawy;</w:t>
      </w:r>
    </w:p>
    <w:p w14:paraId="3CD8B326" w14:textId="151321A4" w:rsidR="00597E38" w:rsidRDefault="00597E38" w:rsidP="00597E38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 xml:space="preserve">3) Wykonawcę oraz uczestnika konkursu, którego jednostką dominującą w rozumieniu art.3 ust.1 pkt.37 ustawy z dnia 29 września 1994r. o rachunkowości (Dz.U. z 2021r. poz.217), jest podmiot wymieniony w wykazach określonych w rozporządzeniu 765/2006 i rozporządzeniu 269/2014 albo wpisany na listę lub będący taką jednostką dominującą od dnia 24 lutego 2022r., o ile został wpisany na listę na podstawie decyzji </w:t>
      </w:r>
      <w:r w:rsidRPr="00597E38">
        <w:rPr>
          <w:rFonts w:ascii="Times New Roman" w:hAnsi="Times New Roman" w:cs="Times New Roman"/>
          <w:sz w:val="24"/>
        </w:rPr>
        <w:lastRenderedPageBreak/>
        <w:t>w sprawie wpisu na listę rozstrzygającą o zastosowaniu środka, o którym mowa w art.1 pkt.3 ustawy.</w:t>
      </w:r>
    </w:p>
    <w:p w14:paraId="77EE33A6" w14:textId="4533BFA9" w:rsidR="0040139E" w:rsidRPr="00597E38" w:rsidRDefault="0040139E" w:rsidP="0040139E">
      <w:pPr>
        <w:pStyle w:val="Akapitzlist"/>
        <w:ind w:hanging="43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   </w:t>
      </w:r>
      <w:r w:rsidRPr="004013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art. 5k rozporządzenia Rady (UE) nr 833/2014 z dnia 31 lipca 2014 r. dotyczącego środków ograniczających w związku z działaniami Rosji destabilizującymi sytuację na Ukrainie w brzmieniu nadanym rozporządzeniem Rady (UE) nr 2022/576 z dnia 8 kwietnia 2022 r. w sprawie zmiany rozporządzenia (UE) nr 833/2014 dotyczącego środków ograniczających w związku z działaniami Rosji destabilizującymi sytuację na Ukrainie.</w:t>
      </w:r>
    </w:p>
    <w:p w14:paraId="0E198553" w14:textId="77777777" w:rsidR="005075DD" w:rsidRPr="00562E11" w:rsidRDefault="005075DD" w:rsidP="0072754E">
      <w:pPr>
        <w:spacing w:after="240"/>
        <w:ind w:left="426" w:hanging="426"/>
        <w:jc w:val="both"/>
        <w:rPr>
          <w:rFonts w:ascii="Times New Roman" w:hAnsi="Times New Roman" w:cs="Times New Roman"/>
          <w:sz w:val="24"/>
        </w:rPr>
      </w:pPr>
    </w:p>
    <w:p w14:paraId="041C6AAB" w14:textId="77777777" w:rsidR="005075DD" w:rsidRDefault="005075DD" w:rsidP="0072754E">
      <w:pPr>
        <w:pStyle w:val="right"/>
        <w:spacing w:before="240" w:after="0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...................................................</w:t>
      </w:r>
      <w:r w:rsidR="0072754E">
        <w:rPr>
          <w:rFonts w:ascii="Times New Roman" w:hAnsi="Times New Roman" w:cs="Times New Roman"/>
          <w:sz w:val="24"/>
        </w:rPr>
        <w:t>.......................</w:t>
      </w:r>
      <w:r w:rsidRPr="00562E11">
        <w:rPr>
          <w:rFonts w:ascii="Times New Roman" w:hAnsi="Times New Roman" w:cs="Times New Roman"/>
          <w:sz w:val="24"/>
        </w:rPr>
        <w:t>.......................................................</w:t>
      </w:r>
    </w:p>
    <w:p w14:paraId="268A726D" w14:textId="77777777" w:rsidR="00F04663" w:rsidRPr="00F04663" w:rsidRDefault="00F04663" w:rsidP="00F04663">
      <w:pPr>
        <w:widowControl w:val="0"/>
        <w:suppressAutoHyphens/>
        <w:spacing w:after="0"/>
        <w:ind w:left="2977"/>
        <w:jc w:val="center"/>
        <w:rPr>
          <w:rFonts w:ascii="Arial" w:hAnsi="Arial" w:cs="Arial"/>
          <w:i/>
          <w:iCs/>
          <w:sz w:val="16"/>
          <w:szCs w:val="16"/>
        </w:rPr>
      </w:pPr>
      <w:bookmarkStart w:id="1" w:name="_Hlk70168116"/>
      <w:bookmarkStart w:id="2" w:name="_Hlk75207428"/>
      <w:r w:rsidRPr="00F04663">
        <w:rPr>
          <w:rFonts w:ascii="Arial" w:hAnsi="Arial" w:cs="Arial"/>
          <w:i/>
          <w:iCs/>
          <w:sz w:val="16"/>
          <w:szCs w:val="16"/>
        </w:rPr>
        <w:t>plik wypełniony musi zostać podpisany:</w:t>
      </w:r>
    </w:p>
    <w:p w14:paraId="28547A45" w14:textId="77777777" w:rsidR="00F04663" w:rsidRPr="00F04663" w:rsidRDefault="00F04663" w:rsidP="00F04663">
      <w:pPr>
        <w:widowControl w:val="0"/>
        <w:suppressAutoHyphens/>
        <w:spacing w:after="0"/>
        <w:ind w:left="2977"/>
        <w:jc w:val="center"/>
        <w:rPr>
          <w:rFonts w:ascii="Arial" w:hAnsi="Arial" w:cs="Arial"/>
          <w:i/>
          <w:iCs/>
          <w:sz w:val="16"/>
          <w:szCs w:val="16"/>
        </w:rPr>
      </w:pPr>
      <w:r w:rsidRPr="00F04663">
        <w:rPr>
          <w:rFonts w:ascii="Arial" w:hAnsi="Arial" w:cs="Arial"/>
          <w:i/>
          <w:iCs/>
          <w:sz w:val="16"/>
          <w:szCs w:val="16"/>
        </w:rPr>
        <w:t xml:space="preserve">kwalifikowanym podpisem elektronicznym / podpisem zaufanym (gov.pl) / </w:t>
      </w:r>
      <w:r w:rsidRPr="00F04663">
        <w:rPr>
          <w:rFonts w:ascii="Arial" w:hAnsi="Arial" w:cs="Arial"/>
          <w:i/>
          <w:iCs/>
          <w:sz w:val="16"/>
          <w:szCs w:val="16"/>
        </w:rPr>
        <w:br/>
        <w:t>podpisem osobistym (e-Dowód)</w:t>
      </w:r>
    </w:p>
    <w:p w14:paraId="4BE36529" w14:textId="77777777" w:rsidR="00F04663" w:rsidRPr="00F04663" w:rsidRDefault="00F04663" w:rsidP="00F04663">
      <w:pPr>
        <w:spacing w:after="0"/>
        <w:ind w:left="2977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F04663">
        <w:rPr>
          <w:rFonts w:ascii="Arial" w:hAnsi="Arial" w:cs="Arial"/>
          <w:i/>
          <w:iCs/>
          <w:sz w:val="16"/>
          <w:szCs w:val="16"/>
        </w:rPr>
        <w:t>- przez osobę (osoby) do tego upoważnioną (upoważnion</w:t>
      </w:r>
      <w:bookmarkEnd w:id="1"/>
      <w:r w:rsidRPr="00F04663">
        <w:rPr>
          <w:rFonts w:ascii="Arial" w:hAnsi="Arial" w:cs="Arial"/>
          <w:i/>
          <w:iCs/>
          <w:sz w:val="16"/>
          <w:szCs w:val="16"/>
        </w:rPr>
        <w:t>e)</w:t>
      </w:r>
      <w:bookmarkEnd w:id="2"/>
      <w:r w:rsidRPr="00F04663">
        <w:rPr>
          <w:rFonts w:ascii="Arial" w:hAnsi="Arial" w:cs="Arial"/>
          <w:i/>
          <w:iCs/>
          <w:sz w:val="18"/>
          <w:szCs w:val="18"/>
          <w:lang w:eastAsia="en-US"/>
        </w:rPr>
        <w:t>.</w:t>
      </w:r>
    </w:p>
    <w:p w14:paraId="7BD7F2CC" w14:textId="77777777" w:rsidR="00F04663" w:rsidRPr="00562E11" w:rsidRDefault="00F04663" w:rsidP="0072754E">
      <w:pPr>
        <w:pStyle w:val="right"/>
        <w:spacing w:before="240" w:after="0"/>
        <w:rPr>
          <w:rFonts w:ascii="Times New Roman" w:hAnsi="Times New Roman" w:cs="Times New Roman"/>
          <w:sz w:val="24"/>
        </w:rPr>
      </w:pPr>
    </w:p>
    <w:sectPr w:rsidR="00F04663" w:rsidRPr="00562E11" w:rsidSect="00BF26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DAD30" w14:textId="77777777" w:rsidR="001E0EEB" w:rsidRDefault="001E0EEB" w:rsidP="00516108">
      <w:pPr>
        <w:spacing w:after="0" w:line="240" w:lineRule="auto"/>
      </w:pPr>
      <w:r>
        <w:separator/>
      </w:r>
    </w:p>
  </w:endnote>
  <w:endnote w:type="continuationSeparator" w:id="0">
    <w:p w14:paraId="1DFD8156" w14:textId="77777777" w:rsidR="001E0EEB" w:rsidRDefault="001E0EEB" w:rsidP="00516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2386" w14:textId="77777777" w:rsidR="00516108" w:rsidRDefault="005161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C290F" w14:textId="77777777" w:rsidR="00516108" w:rsidRDefault="005161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7E1D9" w14:textId="77777777" w:rsidR="00516108" w:rsidRDefault="005161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6E127" w14:textId="77777777" w:rsidR="001E0EEB" w:rsidRDefault="001E0EEB" w:rsidP="00516108">
      <w:pPr>
        <w:spacing w:after="0" w:line="240" w:lineRule="auto"/>
      </w:pPr>
      <w:r>
        <w:separator/>
      </w:r>
    </w:p>
  </w:footnote>
  <w:footnote w:type="continuationSeparator" w:id="0">
    <w:p w14:paraId="25CAD9F4" w14:textId="77777777" w:rsidR="001E0EEB" w:rsidRDefault="001E0EEB" w:rsidP="00516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9A3F2" w14:textId="77777777" w:rsidR="00516108" w:rsidRDefault="005161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E9386" w14:textId="17D5BF5B" w:rsidR="00516108" w:rsidRDefault="00516108">
    <w:pPr>
      <w:pStyle w:val="Nagwek"/>
    </w:pPr>
    <w:r>
      <w:rPr>
        <w:noProof/>
      </w:rPr>
      <w:drawing>
        <wp:inline distT="0" distB="0" distL="0" distR="0" wp14:anchorId="4F87E235" wp14:editId="6F0E6F6E">
          <wp:extent cx="5761355" cy="707390"/>
          <wp:effectExtent l="0" t="0" r="0" b="0"/>
          <wp:docPr id="2007969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D051D" w14:textId="77777777" w:rsidR="00516108" w:rsidRDefault="005161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2FCB4816"/>
    <w:multiLevelType w:val="hybridMultilevel"/>
    <w:tmpl w:val="C81C5E3E"/>
    <w:lvl w:ilvl="0" w:tplc="1770A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62814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CEF4E458">
      <w:start w:val="1"/>
      <w:numFmt w:val="decimal"/>
      <w:lvlText w:val="%2."/>
      <w:lvlJc w:val="left"/>
      <w:pPr>
        <w:ind w:left="1440" w:hanging="360"/>
      </w:pPr>
      <w:rPr>
        <w:rFonts w:cs="Times New Roman"/>
        <w:b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814906794">
    <w:abstractNumId w:val="25"/>
  </w:num>
  <w:num w:numId="2" w16cid:durableId="1671981997">
    <w:abstractNumId w:val="23"/>
  </w:num>
  <w:num w:numId="3" w16cid:durableId="1794520555">
    <w:abstractNumId w:val="21"/>
  </w:num>
  <w:num w:numId="4" w16cid:durableId="1377046819">
    <w:abstractNumId w:val="31"/>
  </w:num>
  <w:num w:numId="5" w16cid:durableId="1553541047">
    <w:abstractNumId w:val="24"/>
  </w:num>
  <w:num w:numId="6" w16cid:durableId="1034845930">
    <w:abstractNumId w:val="0"/>
  </w:num>
  <w:num w:numId="7" w16cid:durableId="1032613405">
    <w:abstractNumId w:val="9"/>
  </w:num>
  <w:num w:numId="8" w16cid:durableId="1278755412">
    <w:abstractNumId w:val="14"/>
  </w:num>
  <w:num w:numId="9" w16cid:durableId="1566330042">
    <w:abstractNumId w:val="1"/>
  </w:num>
  <w:num w:numId="10" w16cid:durableId="1396780337">
    <w:abstractNumId w:val="3"/>
  </w:num>
  <w:num w:numId="11" w16cid:durableId="560140310">
    <w:abstractNumId w:val="8"/>
  </w:num>
  <w:num w:numId="12" w16cid:durableId="1177883424">
    <w:abstractNumId w:val="16"/>
  </w:num>
  <w:num w:numId="13" w16cid:durableId="1165389790">
    <w:abstractNumId w:val="29"/>
  </w:num>
  <w:num w:numId="14" w16cid:durableId="1904413844">
    <w:abstractNumId w:val="12"/>
  </w:num>
  <w:num w:numId="15" w16cid:durableId="278606655">
    <w:abstractNumId w:val="27"/>
  </w:num>
  <w:num w:numId="16" w16cid:durableId="1112938226">
    <w:abstractNumId w:val="19"/>
  </w:num>
  <w:num w:numId="17" w16cid:durableId="1052772231">
    <w:abstractNumId w:val="18"/>
  </w:num>
  <w:num w:numId="18" w16cid:durableId="1566257502">
    <w:abstractNumId w:val="5"/>
  </w:num>
  <w:num w:numId="19" w16cid:durableId="2027973667">
    <w:abstractNumId w:val="2"/>
  </w:num>
  <w:num w:numId="20" w16cid:durableId="1442534353">
    <w:abstractNumId w:val="6"/>
  </w:num>
  <w:num w:numId="21" w16cid:durableId="927541394">
    <w:abstractNumId w:val="20"/>
  </w:num>
  <w:num w:numId="22" w16cid:durableId="1657804264">
    <w:abstractNumId w:val="28"/>
  </w:num>
  <w:num w:numId="23" w16cid:durableId="1460369629">
    <w:abstractNumId w:val="11"/>
  </w:num>
  <w:num w:numId="24" w16cid:durableId="1733382301">
    <w:abstractNumId w:val="7"/>
  </w:num>
  <w:num w:numId="25" w16cid:durableId="755203525">
    <w:abstractNumId w:val="4"/>
  </w:num>
  <w:num w:numId="26" w16cid:durableId="1401249878">
    <w:abstractNumId w:val="32"/>
  </w:num>
  <w:num w:numId="27" w16cid:durableId="1417366870">
    <w:abstractNumId w:val="22"/>
  </w:num>
  <w:num w:numId="28" w16cid:durableId="1504784329">
    <w:abstractNumId w:val="13"/>
  </w:num>
  <w:num w:numId="29" w16cid:durableId="1173300571">
    <w:abstractNumId w:val="10"/>
  </w:num>
  <w:num w:numId="30" w16cid:durableId="719212538">
    <w:abstractNumId w:val="30"/>
  </w:num>
  <w:num w:numId="31" w16cid:durableId="1600020110">
    <w:abstractNumId w:val="17"/>
  </w:num>
  <w:num w:numId="32" w16cid:durableId="1136030297">
    <w:abstractNumId w:val="15"/>
  </w:num>
  <w:num w:numId="33" w16cid:durableId="9630064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E01FE"/>
    <w:rsid w:val="00113F9E"/>
    <w:rsid w:val="00116443"/>
    <w:rsid w:val="001D6E0C"/>
    <w:rsid w:val="001E0EEB"/>
    <w:rsid w:val="002535EA"/>
    <w:rsid w:val="002B05C6"/>
    <w:rsid w:val="002F4833"/>
    <w:rsid w:val="00324913"/>
    <w:rsid w:val="00352871"/>
    <w:rsid w:val="00381DA4"/>
    <w:rsid w:val="003B7078"/>
    <w:rsid w:val="003E32ED"/>
    <w:rsid w:val="003F528E"/>
    <w:rsid w:val="0040139E"/>
    <w:rsid w:val="00412661"/>
    <w:rsid w:val="00465CE1"/>
    <w:rsid w:val="004A3F49"/>
    <w:rsid w:val="004C4F1D"/>
    <w:rsid w:val="004F2A37"/>
    <w:rsid w:val="005075DD"/>
    <w:rsid w:val="00516108"/>
    <w:rsid w:val="0052580F"/>
    <w:rsid w:val="00562E11"/>
    <w:rsid w:val="0056323B"/>
    <w:rsid w:val="00595620"/>
    <w:rsid w:val="00595B9D"/>
    <w:rsid w:val="00597E38"/>
    <w:rsid w:val="005F0121"/>
    <w:rsid w:val="006972D9"/>
    <w:rsid w:val="006A47EB"/>
    <w:rsid w:val="0072754E"/>
    <w:rsid w:val="007B667B"/>
    <w:rsid w:val="007B7893"/>
    <w:rsid w:val="00807DBC"/>
    <w:rsid w:val="008A09A5"/>
    <w:rsid w:val="00956911"/>
    <w:rsid w:val="009610D4"/>
    <w:rsid w:val="009662F4"/>
    <w:rsid w:val="00B368F6"/>
    <w:rsid w:val="00BB7F16"/>
    <w:rsid w:val="00BD3273"/>
    <w:rsid w:val="00BF03F5"/>
    <w:rsid w:val="00BF267F"/>
    <w:rsid w:val="00C65C6F"/>
    <w:rsid w:val="00C674BE"/>
    <w:rsid w:val="00C90189"/>
    <w:rsid w:val="00DA637A"/>
    <w:rsid w:val="00E02619"/>
    <w:rsid w:val="00E03347"/>
    <w:rsid w:val="00E1026C"/>
    <w:rsid w:val="00E7467D"/>
    <w:rsid w:val="00E749A7"/>
    <w:rsid w:val="00EC4BDA"/>
    <w:rsid w:val="00EF2B1A"/>
    <w:rsid w:val="00F04663"/>
    <w:rsid w:val="00F36A04"/>
    <w:rsid w:val="00F6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E69FC7"/>
  <w14:defaultImageDpi w14:val="0"/>
  <w15:docId w15:val="{A6AB3DBD-085F-4252-976F-9F2D4BE7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Akapitzlist">
    <w:name w:val="List Paragraph"/>
    <w:aliases w:val="L1,Numerowanie,2 heading,A_wyliczenie,K-P_odwolanie,Akapit z listą5,maz_wyliczenie,opis dzialania,List Paragraph,Akapit z listą BS,Punkt 1.1,Kolorowa lista — akcent 11,EPL lista punktowana z wyrózneniem,Wykres,List Paragraph compact"/>
    <w:basedOn w:val="Normalny"/>
    <w:link w:val="AkapitzlistZnak"/>
    <w:uiPriority w:val="34"/>
    <w:qFormat/>
    <w:rsid w:val="00597E38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Punkt 1.1 Znak,Kolorowa lista — akcent 11 Znak"/>
    <w:link w:val="Akapitzlist"/>
    <w:uiPriority w:val="34"/>
    <w:qFormat/>
    <w:locked/>
    <w:rsid w:val="0040139E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16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610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16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10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MC</cp:lastModifiedBy>
  <cp:revision>5</cp:revision>
  <cp:lastPrinted>2021-08-27T10:21:00Z</cp:lastPrinted>
  <dcterms:created xsi:type="dcterms:W3CDTF">2025-03-12T08:04:00Z</dcterms:created>
  <dcterms:modified xsi:type="dcterms:W3CDTF">2025-04-15T08:55:00Z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