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ED356" w14:textId="61537069" w:rsidR="00EE748C" w:rsidRDefault="00EE748C" w:rsidP="00A826A4">
      <w:pPr>
        <w:suppressAutoHyphens/>
        <w:spacing w:line="360" w:lineRule="auto"/>
        <w:ind w:right="28"/>
        <w:rPr>
          <w:rFonts w:ascii="Arial" w:hAnsi="Arial" w:cs="Arial"/>
          <w:bCs/>
          <w:sz w:val="24"/>
          <w:szCs w:val="24"/>
        </w:rPr>
      </w:pPr>
      <w:r w:rsidRPr="00A826A4">
        <w:rPr>
          <w:rFonts w:ascii="Arial" w:hAnsi="Arial" w:cs="Arial"/>
          <w:bCs/>
          <w:sz w:val="24"/>
          <w:szCs w:val="24"/>
        </w:rPr>
        <w:t>GZOSIP-D.24</w:t>
      </w:r>
      <w:r w:rsidR="00CC1238" w:rsidRPr="00A826A4">
        <w:rPr>
          <w:rFonts w:ascii="Arial" w:hAnsi="Arial" w:cs="Arial"/>
          <w:bCs/>
          <w:sz w:val="24"/>
          <w:szCs w:val="24"/>
        </w:rPr>
        <w:t>1.</w:t>
      </w:r>
      <w:r w:rsidR="005772AA">
        <w:rPr>
          <w:rFonts w:ascii="Arial" w:hAnsi="Arial" w:cs="Arial"/>
          <w:bCs/>
          <w:sz w:val="24"/>
          <w:szCs w:val="24"/>
        </w:rPr>
        <w:t>20</w:t>
      </w:r>
      <w:r w:rsidR="00CC1238" w:rsidRPr="00A826A4">
        <w:rPr>
          <w:rFonts w:ascii="Arial" w:hAnsi="Arial" w:cs="Arial"/>
          <w:bCs/>
          <w:sz w:val="24"/>
          <w:szCs w:val="24"/>
        </w:rPr>
        <w:t>.202</w:t>
      </w:r>
      <w:r w:rsidR="000F002E" w:rsidRPr="00A826A4">
        <w:rPr>
          <w:rFonts w:ascii="Arial" w:hAnsi="Arial" w:cs="Arial"/>
          <w:bCs/>
          <w:sz w:val="24"/>
          <w:szCs w:val="24"/>
        </w:rPr>
        <w:t>5</w:t>
      </w:r>
    </w:p>
    <w:p w14:paraId="18881E08" w14:textId="77777777" w:rsidR="005772AA" w:rsidRPr="00A826A4" w:rsidRDefault="005772AA" w:rsidP="00A826A4">
      <w:pPr>
        <w:suppressAutoHyphens/>
        <w:spacing w:line="360" w:lineRule="auto"/>
        <w:ind w:right="28"/>
        <w:rPr>
          <w:rFonts w:ascii="Arial" w:hAnsi="Arial" w:cs="Arial"/>
          <w:bCs/>
          <w:sz w:val="24"/>
          <w:szCs w:val="24"/>
        </w:rPr>
      </w:pPr>
    </w:p>
    <w:p w14:paraId="33DB28C8" w14:textId="77777777" w:rsidR="00D248BE" w:rsidRDefault="00EE748C" w:rsidP="00A82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Nabywca: Gmina Kozy, ul. Krakowska 4, 43-340 Kozy,</w:t>
      </w:r>
      <w:r w:rsidR="001012E3" w:rsidRPr="00A826A4">
        <w:rPr>
          <w:rFonts w:ascii="Arial" w:hAnsi="Arial" w:cs="Arial"/>
          <w:b/>
          <w:sz w:val="24"/>
          <w:szCs w:val="24"/>
        </w:rPr>
        <w:t xml:space="preserve"> </w:t>
      </w:r>
    </w:p>
    <w:p w14:paraId="6803E02D" w14:textId="5DDAF44D" w:rsidR="00EE748C" w:rsidRPr="00A826A4" w:rsidRDefault="00EE748C" w:rsidP="00A82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NIP: 9372653016, regon: 072182284</w:t>
      </w:r>
    </w:p>
    <w:p w14:paraId="01F37231" w14:textId="022E2B8E" w:rsidR="00EE748C" w:rsidRPr="00A826A4" w:rsidRDefault="00EE748C" w:rsidP="00A82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Odbiorca : Gminny Zespół Obsługi Szkół i Przedszkola w Kozach,</w:t>
      </w:r>
      <w:r w:rsidR="001012E3" w:rsidRPr="00A826A4">
        <w:rPr>
          <w:rFonts w:ascii="Arial" w:hAnsi="Arial" w:cs="Arial"/>
          <w:b/>
          <w:sz w:val="24"/>
          <w:szCs w:val="24"/>
        </w:rPr>
        <w:t xml:space="preserve"> </w:t>
      </w:r>
      <w:r w:rsidRPr="00A826A4">
        <w:rPr>
          <w:rFonts w:ascii="Arial" w:hAnsi="Arial" w:cs="Arial"/>
          <w:b/>
          <w:sz w:val="24"/>
          <w:szCs w:val="24"/>
        </w:rPr>
        <w:t xml:space="preserve">ul. Szkolna 1, 43-340 Kozy, </w:t>
      </w:r>
    </w:p>
    <w:p w14:paraId="73706517" w14:textId="254C823F" w:rsidR="00EE748C" w:rsidRPr="00A826A4" w:rsidRDefault="00EE748C" w:rsidP="00A826A4">
      <w:pPr>
        <w:spacing w:line="360" w:lineRule="auto"/>
        <w:jc w:val="center"/>
        <w:rPr>
          <w:rStyle w:val="Hipercze"/>
          <w:rFonts w:ascii="Arial" w:hAnsi="Arial" w:cs="Arial"/>
          <w:sz w:val="24"/>
          <w:szCs w:val="24"/>
        </w:rPr>
      </w:pPr>
      <w:hyperlink r:id="rId8" w:history="1">
        <w:r w:rsidRPr="00A826A4">
          <w:rPr>
            <w:rStyle w:val="Hipercze"/>
            <w:rFonts w:ascii="Arial" w:hAnsi="Arial" w:cs="Arial"/>
            <w:sz w:val="24"/>
            <w:szCs w:val="24"/>
          </w:rPr>
          <w:t>https://gzos</w:t>
        </w:r>
        <w:r w:rsidRPr="00A826A4">
          <w:rPr>
            <w:rStyle w:val="Hipercze"/>
            <w:rFonts w:ascii="Arial" w:hAnsi="Arial" w:cs="Arial"/>
            <w:sz w:val="24"/>
            <w:szCs w:val="24"/>
          </w:rPr>
          <w:t>i</w:t>
        </w:r>
        <w:r w:rsidRPr="00A826A4">
          <w:rPr>
            <w:rStyle w:val="Hipercze"/>
            <w:rFonts w:ascii="Arial" w:hAnsi="Arial" w:cs="Arial"/>
            <w:sz w:val="24"/>
            <w:szCs w:val="24"/>
          </w:rPr>
          <w:t>p_kozy.bip.gov.pl/</w:t>
        </w:r>
      </w:hyperlink>
    </w:p>
    <w:p w14:paraId="2EC83F14" w14:textId="77777777" w:rsidR="00D248BE" w:rsidRDefault="00EE748C" w:rsidP="00A826A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Pr="00A826A4">
          <w:rPr>
            <w:rStyle w:val="Hipercze"/>
            <w:rFonts w:ascii="Arial" w:hAnsi="Arial" w:cs="Arial"/>
            <w:sz w:val="24"/>
            <w:szCs w:val="24"/>
          </w:rPr>
          <w:t>gzosip@gz</w:t>
        </w:r>
        <w:r w:rsidRPr="00A826A4">
          <w:rPr>
            <w:rStyle w:val="Hipercze"/>
            <w:rFonts w:ascii="Arial" w:hAnsi="Arial" w:cs="Arial"/>
            <w:sz w:val="24"/>
            <w:szCs w:val="24"/>
          </w:rPr>
          <w:t>o</w:t>
        </w:r>
        <w:r w:rsidRPr="00A826A4">
          <w:rPr>
            <w:rStyle w:val="Hipercze"/>
            <w:rFonts w:ascii="Arial" w:hAnsi="Arial" w:cs="Arial"/>
            <w:sz w:val="24"/>
            <w:szCs w:val="24"/>
          </w:rPr>
          <w:t>sip.kozy.pl</w:t>
        </w:r>
      </w:hyperlink>
      <w:r w:rsidRPr="00A826A4">
        <w:rPr>
          <w:rFonts w:ascii="Arial" w:hAnsi="Arial" w:cs="Arial"/>
          <w:sz w:val="24"/>
          <w:szCs w:val="24"/>
        </w:rPr>
        <w:t>, t</w:t>
      </w:r>
      <w:r w:rsidR="004B02FE" w:rsidRPr="00A826A4">
        <w:rPr>
          <w:rFonts w:ascii="Arial" w:hAnsi="Arial" w:cs="Arial"/>
          <w:sz w:val="24"/>
          <w:szCs w:val="24"/>
        </w:rPr>
        <w:t xml:space="preserve">el. </w:t>
      </w:r>
      <w:r w:rsidRPr="00A826A4">
        <w:rPr>
          <w:rFonts w:ascii="Arial" w:hAnsi="Arial" w:cs="Arial"/>
          <w:sz w:val="24"/>
          <w:szCs w:val="24"/>
        </w:rPr>
        <w:t xml:space="preserve">338174291, </w:t>
      </w:r>
    </w:p>
    <w:p w14:paraId="4DEF5A87" w14:textId="7270D7F6" w:rsidR="00626566" w:rsidRDefault="001012E3" w:rsidP="00626566">
      <w:pPr>
        <w:spacing w:line="360" w:lineRule="auto"/>
        <w:jc w:val="center"/>
      </w:pPr>
      <w:r w:rsidRPr="00626566">
        <w:rPr>
          <w:rFonts w:ascii="Arial" w:hAnsi="Arial" w:cs="Arial"/>
          <w:sz w:val="24"/>
          <w:szCs w:val="24"/>
        </w:rPr>
        <w:t>strona postępo</w:t>
      </w:r>
      <w:r w:rsidR="00626566">
        <w:rPr>
          <w:rFonts w:ascii="Arial" w:hAnsi="Arial" w:cs="Arial"/>
          <w:sz w:val="24"/>
          <w:szCs w:val="24"/>
        </w:rPr>
        <w:t xml:space="preserve">wania: </w:t>
      </w:r>
      <w:hyperlink r:id="rId10" w:history="1">
        <w:r w:rsidR="00626566" w:rsidRPr="00626566">
          <w:rPr>
            <w:rStyle w:val="Hipercze"/>
            <w:rFonts w:ascii="Arial" w:hAnsi="Arial" w:cs="Arial"/>
            <w:sz w:val="24"/>
            <w:szCs w:val="24"/>
          </w:rPr>
          <w:t>Portal D</w:t>
        </w:r>
        <w:r w:rsidR="00626566" w:rsidRPr="00626566">
          <w:rPr>
            <w:rStyle w:val="Hipercze"/>
            <w:rFonts w:ascii="Arial" w:hAnsi="Arial" w:cs="Arial"/>
            <w:sz w:val="24"/>
            <w:szCs w:val="24"/>
          </w:rPr>
          <w:t>o</w:t>
        </w:r>
        <w:r w:rsidR="00626566" w:rsidRPr="00626566">
          <w:rPr>
            <w:rStyle w:val="Hipercze"/>
            <w:rFonts w:ascii="Arial" w:hAnsi="Arial" w:cs="Arial"/>
            <w:sz w:val="24"/>
            <w:szCs w:val="24"/>
          </w:rPr>
          <w:t>s</w:t>
        </w:r>
        <w:r w:rsidR="00626566" w:rsidRPr="00626566">
          <w:rPr>
            <w:rStyle w:val="Hipercze"/>
            <w:rFonts w:ascii="Arial" w:hAnsi="Arial" w:cs="Arial"/>
            <w:sz w:val="24"/>
            <w:szCs w:val="24"/>
          </w:rPr>
          <w:t>t</w:t>
        </w:r>
        <w:r w:rsidR="00626566" w:rsidRPr="00626566">
          <w:rPr>
            <w:rStyle w:val="Hipercze"/>
            <w:rFonts w:ascii="Arial" w:hAnsi="Arial" w:cs="Arial"/>
            <w:sz w:val="24"/>
            <w:szCs w:val="24"/>
          </w:rPr>
          <w:t>ępowy |</w:t>
        </w:r>
      </w:hyperlink>
    </w:p>
    <w:p w14:paraId="03C13F0F" w14:textId="77777777" w:rsidR="0020518C" w:rsidRDefault="0020518C" w:rsidP="0062656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64372408" w14:textId="7B2E0BD2" w:rsidR="00626566" w:rsidRDefault="00626566" w:rsidP="0020518C">
      <w:pPr>
        <w:spacing w:line="360" w:lineRule="auto"/>
        <w:jc w:val="center"/>
        <w:rPr>
          <w:rStyle w:val="Hipercze"/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</w:t>
      </w:r>
      <w:r w:rsidRPr="00626566">
        <w:rPr>
          <w:rFonts w:ascii="Arial" w:hAnsi="Arial" w:cs="Arial"/>
          <w:sz w:val="24"/>
          <w:szCs w:val="24"/>
        </w:rPr>
        <w:t>ntyfikator postępowania</w:t>
      </w:r>
      <w:r>
        <w:rPr>
          <w:rFonts w:ascii="Arial" w:hAnsi="Arial" w:cs="Arial"/>
          <w:sz w:val="24"/>
          <w:szCs w:val="24"/>
        </w:rPr>
        <w:t>:</w:t>
      </w:r>
      <w:r w:rsidRPr="00626566">
        <w:rPr>
          <w:rFonts w:ascii="Arial" w:hAnsi="Arial" w:cs="Arial"/>
          <w:sz w:val="24"/>
          <w:szCs w:val="24"/>
        </w:rPr>
        <w:t xml:space="preserve"> </w:t>
      </w:r>
      <w:bookmarkStart w:id="0" w:name="_Hlk195634539"/>
      <w:r w:rsidR="0020518C" w:rsidRPr="0020518C">
        <w:rPr>
          <w:rFonts w:ascii="Arial" w:hAnsi="Arial" w:cs="Arial"/>
          <w:sz w:val="24"/>
          <w:szCs w:val="24"/>
        </w:rPr>
        <w:t>ocds-148610-72beceff-bf3f-44cb-96cd-a99f5abb0465</w:t>
      </w:r>
      <w:r w:rsidR="002E7F3B" w:rsidRPr="0020518C">
        <w:rPr>
          <w:rStyle w:val="Hipercze"/>
          <w:rFonts w:ascii="Arial" w:hAnsi="Arial" w:cs="Arial"/>
          <w:color w:val="auto"/>
          <w:sz w:val="24"/>
          <w:szCs w:val="24"/>
        </w:rPr>
        <w:t xml:space="preserve"> </w:t>
      </w:r>
      <w:bookmarkEnd w:id="0"/>
    </w:p>
    <w:p w14:paraId="18C08C1D" w14:textId="77777777" w:rsidR="0020518C" w:rsidRDefault="0020518C" w:rsidP="0020518C">
      <w:pPr>
        <w:spacing w:line="360" w:lineRule="auto"/>
        <w:jc w:val="center"/>
        <w:rPr>
          <w:rStyle w:val="Hipercze"/>
          <w:rFonts w:ascii="Arial" w:hAnsi="Arial" w:cs="Arial"/>
          <w:sz w:val="24"/>
          <w:szCs w:val="24"/>
        </w:rPr>
      </w:pPr>
    </w:p>
    <w:p w14:paraId="1A3BAD7E" w14:textId="4F35E0FF" w:rsidR="001012E3" w:rsidRPr="00A826A4" w:rsidRDefault="001012E3" w:rsidP="005772A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Specyfikacja Warunków Zamówienia dla zamówienia o nazwie:</w:t>
      </w:r>
    </w:p>
    <w:p w14:paraId="487060BA" w14:textId="591DFA02" w:rsidR="001012E3" w:rsidRPr="001F5152" w:rsidRDefault="00554635" w:rsidP="005772AA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82956804"/>
      <w:r w:rsidRPr="00A826A4">
        <w:rPr>
          <w:rFonts w:ascii="Arial" w:hAnsi="Arial" w:cs="Arial"/>
          <w:b/>
          <w:bCs/>
          <w:sz w:val="24"/>
          <w:szCs w:val="24"/>
        </w:rPr>
        <w:t>„</w:t>
      </w:r>
      <w:r w:rsidR="001012E3" w:rsidRPr="00A826A4">
        <w:rPr>
          <w:rFonts w:ascii="Arial" w:hAnsi="Arial" w:cs="Arial"/>
          <w:b/>
          <w:bCs/>
          <w:sz w:val="24"/>
          <w:szCs w:val="24"/>
        </w:rPr>
        <w:t xml:space="preserve">Dostawa pomocy dydaktycznych w ramach projektu pn. </w:t>
      </w:r>
      <w:bookmarkStart w:id="2" w:name="_Hlk182948306"/>
      <w:r w:rsidR="001012E3" w:rsidRPr="00A826A4">
        <w:rPr>
          <w:rFonts w:ascii="Arial" w:hAnsi="Arial" w:cs="Arial"/>
          <w:b/>
          <w:bCs/>
          <w:sz w:val="24"/>
          <w:szCs w:val="24"/>
        </w:rPr>
        <w:t xml:space="preserve">„Edukacja </w:t>
      </w:r>
      <w:r w:rsidR="00DF7E36">
        <w:rPr>
          <w:rFonts w:ascii="Arial" w:hAnsi="Arial" w:cs="Arial"/>
          <w:b/>
          <w:bCs/>
          <w:sz w:val="24"/>
          <w:szCs w:val="24"/>
        </w:rPr>
        <w:t>przedszkolna</w:t>
      </w:r>
      <w:r w:rsidR="001012E3" w:rsidRPr="00A826A4">
        <w:rPr>
          <w:rFonts w:ascii="Arial" w:hAnsi="Arial" w:cs="Arial"/>
          <w:b/>
          <w:bCs/>
          <w:sz w:val="24"/>
          <w:szCs w:val="24"/>
        </w:rPr>
        <w:t xml:space="preserve"> w Gminie Kozy” dla</w:t>
      </w:r>
      <w:r w:rsidR="005C67C9" w:rsidRPr="00A826A4">
        <w:rPr>
          <w:rFonts w:ascii="Arial" w:hAnsi="Arial" w:cs="Arial"/>
          <w:b/>
          <w:bCs/>
          <w:sz w:val="24"/>
          <w:szCs w:val="24"/>
        </w:rPr>
        <w:t> </w:t>
      </w:r>
      <w:r w:rsidR="00CD32A6">
        <w:rPr>
          <w:rFonts w:ascii="Arial" w:hAnsi="Arial" w:cs="Arial"/>
          <w:b/>
          <w:bCs/>
          <w:sz w:val="24"/>
          <w:szCs w:val="24"/>
        </w:rPr>
        <w:t>dzieci</w:t>
      </w:r>
      <w:r w:rsidR="00853C73">
        <w:rPr>
          <w:rFonts w:ascii="Arial" w:hAnsi="Arial" w:cs="Arial"/>
          <w:b/>
          <w:bCs/>
          <w:sz w:val="24"/>
          <w:szCs w:val="24"/>
        </w:rPr>
        <w:t xml:space="preserve"> w </w:t>
      </w:r>
      <w:r w:rsidR="00DF7E36">
        <w:rPr>
          <w:rFonts w:ascii="Arial" w:hAnsi="Arial" w:cs="Arial"/>
          <w:b/>
          <w:bCs/>
          <w:sz w:val="24"/>
          <w:szCs w:val="24"/>
        </w:rPr>
        <w:t>Gminn</w:t>
      </w:r>
      <w:r w:rsidR="00853C73">
        <w:rPr>
          <w:rFonts w:ascii="Arial" w:hAnsi="Arial" w:cs="Arial"/>
          <w:b/>
          <w:bCs/>
          <w:sz w:val="24"/>
          <w:szCs w:val="24"/>
        </w:rPr>
        <w:t xml:space="preserve">ym </w:t>
      </w:r>
      <w:r w:rsidR="00DF7E36">
        <w:rPr>
          <w:rFonts w:ascii="Arial" w:hAnsi="Arial" w:cs="Arial"/>
          <w:b/>
          <w:bCs/>
          <w:sz w:val="24"/>
          <w:szCs w:val="24"/>
        </w:rPr>
        <w:t>Przedszko</w:t>
      </w:r>
      <w:r w:rsidR="00853C73">
        <w:rPr>
          <w:rFonts w:ascii="Arial" w:hAnsi="Arial" w:cs="Arial"/>
          <w:b/>
          <w:bCs/>
          <w:sz w:val="24"/>
          <w:szCs w:val="24"/>
        </w:rPr>
        <w:t xml:space="preserve">lu </w:t>
      </w:r>
      <w:r w:rsidR="00DF7E36">
        <w:rPr>
          <w:rFonts w:ascii="Arial" w:hAnsi="Arial" w:cs="Arial"/>
          <w:b/>
          <w:bCs/>
          <w:sz w:val="24"/>
          <w:szCs w:val="24"/>
        </w:rPr>
        <w:t>Publiczn</w:t>
      </w:r>
      <w:r w:rsidR="00853C73">
        <w:rPr>
          <w:rFonts w:ascii="Arial" w:hAnsi="Arial" w:cs="Arial"/>
          <w:b/>
          <w:bCs/>
          <w:sz w:val="24"/>
          <w:szCs w:val="24"/>
        </w:rPr>
        <w:t xml:space="preserve">ym </w:t>
      </w:r>
      <w:r w:rsidR="00DF7E36">
        <w:rPr>
          <w:rFonts w:ascii="Arial" w:hAnsi="Arial" w:cs="Arial"/>
          <w:b/>
          <w:bCs/>
          <w:sz w:val="24"/>
          <w:szCs w:val="24"/>
        </w:rPr>
        <w:t xml:space="preserve">w Kozach </w:t>
      </w:r>
      <w:r w:rsidR="00AB5BE8" w:rsidRPr="001F5152">
        <w:rPr>
          <w:rFonts w:ascii="Arial" w:hAnsi="Arial" w:cs="Arial"/>
          <w:b/>
          <w:bCs/>
          <w:sz w:val="24"/>
          <w:szCs w:val="24"/>
        </w:rPr>
        <w:t xml:space="preserve">– </w:t>
      </w:r>
      <w:r w:rsidR="005772AA">
        <w:rPr>
          <w:rFonts w:ascii="Arial" w:hAnsi="Arial" w:cs="Arial"/>
          <w:b/>
          <w:bCs/>
          <w:sz w:val="24"/>
          <w:szCs w:val="24"/>
        </w:rPr>
        <w:t xml:space="preserve">cztery </w:t>
      </w:r>
      <w:r w:rsidR="00AB5BE8" w:rsidRPr="001F5152">
        <w:rPr>
          <w:rFonts w:ascii="Arial" w:hAnsi="Arial" w:cs="Arial"/>
          <w:b/>
          <w:bCs/>
          <w:sz w:val="24"/>
          <w:szCs w:val="24"/>
        </w:rPr>
        <w:t>części</w:t>
      </w:r>
      <w:r w:rsidR="00020974" w:rsidRPr="001F5152">
        <w:rPr>
          <w:rFonts w:ascii="Arial" w:hAnsi="Arial" w:cs="Arial"/>
          <w:b/>
          <w:bCs/>
          <w:sz w:val="24"/>
          <w:szCs w:val="24"/>
        </w:rPr>
        <w:t>”</w:t>
      </w:r>
      <w:bookmarkEnd w:id="2"/>
    </w:p>
    <w:p w14:paraId="7689DD8A" w14:textId="77777777" w:rsidR="00626566" w:rsidRPr="001F5152" w:rsidRDefault="00626566" w:rsidP="00A826A4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FEB0F1" w14:textId="767AB060" w:rsidR="009650FF" w:rsidRPr="00A826A4" w:rsidRDefault="009650FF" w:rsidP="00A826A4">
      <w:pPr>
        <w:suppressAutoHyphens/>
        <w:spacing w:line="360" w:lineRule="auto"/>
        <w:ind w:right="28"/>
        <w:jc w:val="center"/>
        <w:rPr>
          <w:rFonts w:ascii="Arial" w:hAnsi="Arial" w:cs="Arial"/>
          <w:b/>
          <w:bCs/>
          <w:sz w:val="24"/>
          <w:szCs w:val="24"/>
        </w:rPr>
      </w:pPr>
      <w:r w:rsidRPr="00A826A4">
        <w:rPr>
          <w:rFonts w:ascii="Arial" w:hAnsi="Arial" w:cs="Arial"/>
          <w:color w:val="000000"/>
          <w:sz w:val="24"/>
          <w:szCs w:val="24"/>
        </w:rPr>
        <w:t>Projekt współfinansowany przez Unię Europejską w ramach w ramach programu Fundusze Europejskie dla Śląskiego 2021-2027 (Europejski Fundusz Społeczny+) dla Priorytetu: FESL.06.00–Fundusze Europejskie dla edukacji dla Działania: FESL.06.0</w:t>
      </w:r>
      <w:r w:rsidR="00DF7E36">
        <w:rPr>
          <w:rFonts w:ascii="Arial" w:hAnsi="Arial" w:cs="Arial"/>
          <w:color w:val="000000"/>
          <w:sz w:val="24"/>
          <w:szCs w:val="24"/>
        </w:rPr>
        <w:t>1</w:t>
      </w:r>
      <w:r w:rsidRPr="00A826A4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DF7E36">
        <w:rPr>
          <w:rFonts w:ascii="Arial" w:hAnsi="Arial" w:cs="Arial"/>
          <w:color w:val="000000"/>
          <w:sz w:val="24"/>
          <w:szCs w:val="24"/>
        </w:rPr>
        <w:t>Edukacja przedszkolna</w:t>
      </w:r>
    </w:p>
    <w:bookmarkEnd w:id="1"/>
    <w:p w14:paraId="2F7B1F11" w14:textId="77777777" w:rsidR="00626566" w:rsidRDefault="00626566" w:rsidP="00A826A4">
      <w:pPr>
        <w:suppressAutoHyphens/>
        <w:spacing w:line="360" w:lineRule="auto"/>
        <w:ind w:right="28"/>
        <w:jc w:val="center"/>
        <w:rPr>
          <w:rFonts w:ascii="Arial" w:hAnsi="Arial" w:cs="Arial"/>
          <w:bCs/>
          <w:sz w:val="24"/>
          <w:szCs w:val="24"/>
        </w:rPr>
      </w:pPr>
    </w:p>
    <w:p w14:paraId="3FED261A" w14:textId="7CB694B4" w:rsidR="00CC1238" w:rsidRPr="00A826A4" w:rsidRDefault="00943575" w:rsidP="00A826A4">
      <w:pPr>
        <w:suppressAutoHyphens/>
        <w:spacing w:line="360" w:lineRule="auto"/>
        <w:ind w:right="28"/>
        <w:jc w:val="center"/>
        <w:rPr>
          <w:rFonts w:ascii="Arial" w:hAnsi="Arial" w:cs="Arial"/>
          <w:bCs/>
          <w:sz w:val="24"/>
          <w:szCs w:val="24"/>
        </w:rPr>
      </w:pPr>
      <w:bookmarkStart w:id="3" w:name="_Hlk195208870"/>
      <w:r w:rsidRPr="00A826A4">
        <w:rPr>
          <w:rFonts w:ascii="Arial" w:hAnsi="Arial" w:cs="Arial"/>
          <w:bCs/>
          <w:sz w:val="24"/>
          <w:szCs w:val="24"/>
        </w:rPr>
        <w:t xml:space="preserve">Znak sprawy: </w:t>
      </w:r>
      <w:r w:rsidR="00CC1238" w:rsidRPr="00A826A4">
        <w:rPr>
          <w:rFonts w:ascii="Arial" w:hAnsi="Arial" w:cs="Arial"/>
          <w:bCs/>
          <w:sz w:val="24"/>
          <w:szCs w:val="24"/>
        </w:rPr>
        <w:t>GZOSIP-D.241.</w:t>
      </w:r>
      <w:r w:rsidR="005772AA">
        <w:rPr>
          <w:rFonts w:ascii="Arial" w:hAnsi="Arial" w:cs="Arial"/>
          <w:bCs/>
          <w:sz w:val="24"/>
          <w:szCs w:val="24"/>
        </w:rPr>
        <w:t>20</w:t>
      </w:r>
      <w:r w:rsidR="00CC1238" w:rsidRPr="00A826A4">
        <w:rPr>
          <w:rFonts w:ascii="Arial" w:hAnsi="Arial" w:cs="Arial"/>
          <w:bCs/>
          <w:sz w:val="24"/>
          <w:szCs w:val="24"/>
        </w:rPr>
        <w:t>.202</w:t>
      </w:r>
      <w:r w:rsidR="000F002E" w:rsidRPr="00A826A4">
        <w:rPr>
          <w:rFonts w:ascii="Arial" w:hAnsi="Arial" w:cs="Arial"/>
          <w:bCs/>
          <w:sz w:val="24"/>
          <w:szCs w:val="24"/>
        </w:rPr>
        <w:t>5</w:t>
      </w:r>
      <w:bookmarkEnd w:id="3"/>
    </w:p>
    <w:p w14:paraId="0327A05E" w14:textId="77777777" w:rsidR="00626566" w:rsidRDefault="00626566" w:rsidP="00A826A4">
      <w:pPr>
        <w:tabs>
          <w:tab w:val="left" w:pos="5420"/>
        </w:tabs>
        <w:spacing w:line="360" w:lineRule="auto"/>
        <w:ind w:right="28"/>
        <w:jc w:val="center"/>
        <w:rPr>
          <w:rFonts w:ascii="Arial" w:hAnsi="Arial" w:cs="Arial"/>
          <w:b/>
          <w:sz w:val="24"/>
          <w:szCs w:val="24"/>
        </w:rPr>
      </w:pPr>
    </w:p>
    <w:p w14:paraId="197D7864" w14:textId="21638D12" w:rsidR="00997648" w:rsidRPr="00A826A4" w:rsidRDefault="00997648" w:rsidP="00A826A4">
      <w:pPr>
        <w:tabs>
          <w:tab w:val="left" w:pos="5420"/>
        </w:tabs>
        <w:spacing w:line="360" w:lineRule="auto"/>
        <w:ind w:right="28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Zawartość specyfikacji:</w:t>
      </w:r>
    </w:p>
    <w:tbl>
      <w:tblPr>
        <w:tblStyle w:val="Tabela-Siatka"/>
        <w:tblpPr w:leftFromText="141" w:rightFromText="141" w:vertAnchor="text" w:tblpY="1"/>
        <w:tblOverlap w:val="never"/>
        <w:tblW w:w="94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2861"/>
        <w:gridCol w:w="6081"/>
      </w:tblGrid>
      <w:tr w:rsidR="003D2F8F" w:rsidRPr="00A826A4" w14:paraId="16C272DA" w14:textId="77777777" w:rsidTr="00AB5BE8">
        <w:trPr>
          <w:trHeight w:val="59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04B79" w14:textId="77777777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C552C" w14:textId="77777777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Postanowienia SWZ część ogólna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FCC6D" w14:textId="156DD987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Rozdziały od I do XXX</w:t>
            </w:r>
            <w:r w:rsidR="00441415" w:rsidRPr="00A826A4">
              <w:rPr>
                <w:rFonts w:ascii="Arial" w:hAnsi="Arial" w:cs="Arial"/>
                <w:sz w:val="24"/>
                <w:szCs w:val="24"/>
              </w:rPr>
              <w:t>I</w:t>
            </w:r>
            <w:r w:rsidRPr="00A826A4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3D2F8F" w:rsidRPr="00A826A4" w14:paraId="1D805BDA" w14:textId="77777777" w:rsidTr="00AB5BE8">
        <w:trPr>
          <w:trHeight w:val="2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CD569" w14:textId="77777777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3EA2C" w14:textId="26A1EF97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152">
              <w:rPr>
                <w:rFonts w:ascii="Arial" w:hAnsi="Arial" w:cs="Arial"/>
                <w:sz w:val="24"/>
                <w:szCs w:val="24"/>
              </w:rPr>
              <w:t>Załącznik nr 1</w:t>
            </w:r>
            <w:r w:rsidR="00AB5BE8" w:rsidRPr="001F5152">
              <w:rPr>
                <w:rFonts w:ascii="Arial" w:hAnsi="Arial" w:cs="Arial"/>
                <w:sz w:val="24"/>
                <w:szCs w:val="24"/>
              </w:rPr>
              <w:t>.1-1.</w:t>
            </w:r>
            <w:r w:rsidR="005772A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4C96E" w14:textId="47B70CC2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Formularz oferty</w:t>
            </w:r>
          </w:p>
        </w:tc>
      </w:tr>
      <w:tr w:rsidR="003D2F8F" w:rsidRPr="00A826A4" w14:paraId="29CC397B" w14:textId="77777777" w:rsidTr="00AB5BE8">
        <w:trPr>
          <w:trHeight w:val="24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07A55" w14:textId="77777777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1FB4E" w14:textId="7F9DB23D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152">
              <w:rPr>
                <w:rFonts w:ascii="Arial" w:hAnsi="Arial" w:cs="Arial"/>
                <w:sz w:val="24"/>
                <w:szCs w:val="24"/>
              </w:rPr>
              <w:t>Załącznik nr 1a</w:t>
            </w:r>
            <w:r w:rsidR="00AB5BE8" w:rsidRPr="001F5152">
              <w:rPr>
                <w:rFonts w:ascii="Arial" w:hAnsi="Arial" w:cs="Arial"/>
                <w:sz w:val="24"/>
                <w:szCs w:val="24"/>
              </w:rPr>
              <w:t>-1</w:t>
            </w:r>
            <w:r w:rsidR="005772AA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2B23A" w14:textId="6E8C0537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 xml:space="preserve">Formularz cenowy – szczegółowy wykaz pozycji przedmiotu </w:t>
            </w:r>
            <w:r w:rsidRPr="001F5152">
              <w:rPr>
                <w:rFonts w:ascii="Arial" w:hAnsi="Arial" w:cs="Arial"/>
                <w:sz w:val="24"/>
                <w:szCs w:val="24"/>
              </w:rPr>
              <w:t>zamówienia</w:t>
            </w:r>
            <w:r w:rsidR="00AB5BE8" w:rsidRPr="001F5152">
              <w:rPr>
                <w:rFonts w:ascii="Arial" w:hAnsi="Arial" w:cs="Arial"/>
                <w:sz w:val="24"/>
                <w:szCs w:val="24"/>
              </w:rPr>
              <w:t xml:space="preserve"> – dla każdej części</w:t>
            </w:r>
          </w:p>
        </w:tc>
      </w:tr>
      <w:tr w:rsidR="003D2F8F" w:rsidRPr="00A826A4" w14:paraId="738AA864" w14:textId="77777777" w:rsidTr="00AB5BE8">
        <w:trPr>
          <w:trHeight w:val="49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CF20A" w14:textId="72B7057B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E3ED3" w14:textId="72AD6A6D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Załącznik nr 2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136A8" w14:textId="7E5D4062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 xml:space="preserve">Wzór oświadczenia Wykonawcy o niepodleganiu wykluczeniu z postępowania </w:t>
            </w:r>
          </w:p>
        </w:tc>
      </w:tr>
      <w:tr w:rsidR="003D2F8F" w:rsidRPr="00A826A4" w14:paraId="4914A334" w14:textId="77777777" w:rsidTr="00AB5BE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99D34" w14:textId="55F1F98D" w:rsidR="003D2F8F" w:rsidRPr="00A826A4" w:rsidRDefault="00626566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D2F8F" w:rsidRPr="00A826A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0B1C7" w14:textId="4D173BB3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Załącznik nr 3</w:t>
            </w:r>
          </w:p>
        </w:tc>
        <w:tc>
          <w:tcPr>
            <w:tcW w:w="6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F59CC" w14:textId="1CE854C4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Opis przedmiotu zamówienia</w:t>
            </w:r>
          </w:p>
        </w:tc>
      </w:tr>
      <w:tr w:rsidR="003D2F8F" w:rsidRPr="00A826A4" w14:paraId="7612D27E" w14:textId="77777777" w:rsidTr="00AB5BE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14:paraId="7112A3A9" w14:textId="6A41130C" w:rsidR="003D2F8F" w:rsidRPr="00A826A4" w:rsidRDefault="00626566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3D2F8F" w:rsidRPr="00A826A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61" w:type="dxa"/>
            <w:tcBorders>
              <w:top w:val="single" w:sz="4" w:space="0" w:color="auto"/>
            </w:tcBorders>
            <w:vAlign w:val="center"/>
          </w:tcPr>
          <w:p w14:paraId="731D78E9" w14:textId="69DC0F97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152">
              <w:rPr>
                <w:rFonts w:ascii="Arial" w:hAnsi="Arial" w:cs="Arial"/>
                <w:sz w:val="24"/>
                <w:szCs w:val="24"/>
              </w:rPr>
              <w:t>Załącznik nr 4</w:t>
            </w:r>
            <w:r w:rsidR="00966518" w:rsidRPr="001F5152">
              <w:rPr>
                <w:rFonts w:ascii="Arial" w:hAnsi="Arial" w:cs="Arial"/>
                <w:sz w:val="24"/>
                <w:szCs w:val="24"/>
              </w:rPr>
              <w:t>.1-4.</w:t>
            </w:r>
            <w:r w:rsidR="005772A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081" w:type="dxa"/>
            <w:tcBorders>
              <w:top w:val="single" w:sz="4" w:space="0" w:color="auto"/>
            </w:tcBorders>
            <w:vAlign w:val="center"/>
          </w:tcPr>
          <w:p w14:paraId="439995C0" w14:textId="79A39539" w:rsidR="003D2F8F" w:rsidRPr="00A826A4" w:rsidRDefault="003D2F8F" w:rsidP="00A826A4">
            <w:pPr>
              <w:spacing w:line="360" w:lineRule="auto"/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6A4">
              <w:rPr>
                <w:rFonts w:ascii="Arial" w:hAnsi="Arial" w:cs="Arial"/>
                <w:sz w:val="24"/>
                <w:szCs w:val="24"/>
              </w:rPr>
              <w:t>Projektowane postanowienia umowy, które zostaną wprowadzone do treści umowy w sprawie zamówienia</w:t>
            </w:r>
          </w:p>
        </w:tc>
      </w:tr>
    </w:tbl>
    <w:p w14:paraId="502ACC75" w14:textId="77777777" w:rsidR="00626566" w:rsidRDefault="00626566" w:rsidP="00626566">
      <w:pPr>
        <w:spacing w:line="360" w:lineRule="auto"/>
        <w:ind w:left="5673" w:right="28" w:firstLine="708"/>
        <w:rPr>
          <w:rFonts w:ascii="Arial" w:hAnsi="Arial" w:cs="Arial"/>
          <w:b/>
          <w:sz w:val="24"/>
          <w:szCs w:val="24"/>
        </w:rPr>
      </w:pPr>
    </w:p>
    <w:p w14:paraId="363EE3A2" w14:textId="77777777" w:rsidR="00626566" w:rsidRDefault="00626566" w:rsidP="00626566">
      <w:pPr>
        <w:spacing w:line="360" w:lineRule="auto"/>
        <w:ind w:left="5673" w:right="28" w:firstLine="708"/>
        <w:rPr>
          <w:rFonts w:ascii="Arial" w:hAnsi="Arial" w:cs="Arial"/>
          <w:b/>
          <w:sz w:val="24"/>
          <w:szCs w:val="24"/>
        </w:rPr>
      </w:pPr>
    </w:p>
    <w:p w14:paraId="448DAAEF" w14:textId="5A92A575" w:rsidR="00231961" w:rsidRDefault="00997648" w:rsidP="005772AA">
      <w:pPr>
        <w:spacing w:line="360" w:lineRule="auto"/>
        <w:ind w:right="28"/>
        <w:jc w:val="right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Zatwierdzona przez</w:t>
      </w:r>
      <w:r w:rsidR="005772AA">
        <w:rPr>
          <w:rFonts w:ascii="Arial" w:hAnsi="Arial" w:cs="Arial"/>
          <w:b/>
          <w:sz w:val="24"/>
          <w:szCs w:val="24"/>
        </w:rPr>
        <w:t xml:space="preserve"> - </w:t>
      </w:r>
      <w:r w:rsidR="00231961">
        <w:rPr>
          <w:rFonts w:ascii="Arial" w:hAnsi="Arial" w:cs="Arial"/>
          <w:b/>
          <w:sz w:val="24"/>
          <w:szCs w:val="24"/>
        </w:rPr>
        <w:t>Anna Bułka</w:t>
      </w:r>
    </w:p>
    <w:p w14:paraId="4BD9691A" w14:textId="52A20BD5" w:rsidR="00997648" w:rsidRPr="00A826A4" w:rsidRDefault="00997648" w:rsidP="00A826A4">
      <w:pPr>
        <w:spacing w:line="360" w:lineRule="auto"/>
        <w:ind w:left="4956" w:right="28" w:firstLine="708"/>
        <w:jc w:val="both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………………………………………</w:t>
      </w:r>
    </w:p>
    <w:p w14:paraId="14B2EA19" w14:textId="0D49D6A1" w:rsidR="00F41FDD" w:rsidRPr="00A826A4" w:rsidRDefault="00997648" w:rsidP="00A826A4">
      <w:pPr>
        <w:spacing w:line="360" w:lineRule="auto"/>
        <w:ind w:right="28"/>
        <w:jc w:val="right"/>
        <w:rPr>
          <w:rFonts w:ascii="Arial" w:hAnsi="Arial" w:cs="Arial"/>
          <w:i/>
          <w:sz w:val="24"/>
          <w:szCs w:val="24"/>
        </w:rPr>
      </w:pPr>
      <w:r w:rsidRPr="00A826A4">
        <w:rPr>
          <w:rFonts w:ascii="Arial" w:hAnsi="Arial" w:cs="Arial"/>
          <w:i/>
          <w:sz w:val="24"/>
          <w:szCs w:val="24"/>
        </w:rPr>
        <w:t>(podpis</w:t>
      </w:r>
      <w:r w:rsidR="003D2F8F" w:rsidRPr="00A826A4">
        <w:rPr>
          <w:rFonts w:ascii="Arial" w:hAnsi="Arial" w:cs="Arial"/>
          <w:i/>
          <w:sz w:val="24"/>
          <w:szCs w:val="24"/>
        </w:rPr>
        <w:t xml:space="preserve"> </w:t>
      </w:r>
      <w:r w:rsidRPr="00A826A4">
        <w:rPr>
          <w:rFonts w:ascii="Arial" w:hAnsi="Arial" w:cs="Arial"/>
          <w:i/>
          <w:sz w:val="24"/>
          <w:szCs w:val="24"/>
        </w:rPr>
        <w:t>Zamawiającego</w:t>
      </w:r>
      <w:r w:rsidR="003D2F8F" w:rsidRPr="00A826A4">
        <w:rPr>
          <w:rFonts w:ascii="Arial" w:hAnsi="Arial" w:cs="Arial"/>
          <w:i/>
          <w:sz w:val="24"/>
          <w:szCs w:val="24"/>
        </w:rPr>
        <w:t xml:space="preserve"> l</w:t>
      </w:r>
      <w:r w:rsidRPr="00A826A4">
        <w:rPr>
          <w:rFonts w:ascii="Arial" w:hAnsi="Arial" w:cs="Arial"/>
          <w:i/>
          <w:sz w:val="24"/>
          <w:szCs w:val="24"/>
        </w:rPr>
        <w:t>ub osoby upoważnionej)</w:t>
      </w:r>
    </w:p>
    <w:p w14:paraId="5288FF44" w14:textId="77777777" w:rsidR="00326D84" w:rsidRPr="004C3DBF" w:rsidRDefault="00326D84" w:rsidP="00A826A4">
      <w:pPr>
        <w:spacing w:line="360" w:lineRule="auto"/>
        <w:ind w:right="28"/>
        <w:rPr>
          <w:rFonts w:ascii="Arial" w:hAnsi="Arial" w:cs="Arial"/>
          <w:color w:val="FF0000"/>
          <w:sz w:val="24"/>
          <w:szCs w:val="24"/>
        </w:rPr>
      </w:pPr>
    </w:p>
    <w:p w14:paraId="46F00C76" w14:textId="0BA4B38A" w:rsidR="005E34BF" w:rsidRPr="00853C73" w:rsidRDefault="008F053D" w:rsidP="005772AA">
      <w:pPr>
        <w:spacing w:line="360" w:lineRule="auto"/>
        <w:ind w:left="5673" w:right="28" w:firstLine="708"/>
        <w:rPr>
          <w:rFonts w:ascii="Arial" w:hAnsi="Arial" w:cs="Arial"/>
          <w:sz w:val="24"/>
          <w:szCs w:val="24"/>
        </w:rPr>
      </w:pPr>
      <w:r w:rsidRPr="00853C73">
        <w:rPr>
          <w:rFonts w:ascii="Arial" w:hAnsi="Arial" w:cs="Arial"/>
          <w:sz w:val="24"/>
          <w:szCs w:val="24"/>
        </w:rPr>
        <w:t>Kozy</w:t>
      </w:r>
      <w:r w:rsidR="00275A6B" w:rsidRPr="00853C73">
        <w:rPr>
          <w:rFonts w:ascii="Arial" w:hAnsi="Arial" w:cs="Arial"/>
          <w:sz w:val="24"/>
          <w:szCs w:val="24"/>
        </w:rPr>
        <w:t xml:space="preserve">, </w:t>
      </w:r>
      <w:r w:rsidR="0020518C">
        <w:rPr>
          <w:rFonts w:ascii="Arial" w:hAnsi="Arial" w:cs="Arial"/>
          <w:sz w:val="24"/>
          <w:szCs w:val="24"/>
        </w:rPr>
        <w:t>15</w:t>
      </w:r>
      <w:r w:rsidR="005772AA" w:rsidRPr="00853C73">
        <w:rPr>
          <w:rFonts w:ascii="Arial" w:hAnsi="Arial" w:cs="Arial"/>
          <w:sz w:val="24"/>
          <w:szCs w:val="24"/>
        </w:rPr>
        <w:t xml:space="preserve"> kwietnia </w:t>
      </w:r>
      <w:r w:rsidR="00AF6ADD" w:rsidRPr="00853C73">
        <w:rPr>
          <w:rFonts w:ascii="Arial" w:hAnsi="Arial" w:cs="Arial"/>
          <w:sz w:val="24"/>
          <w:szCs w:val="24"/>
        </w:rPr>
        <w:t>202</w:t>
      </w:r>
      <w:r w:rsidR="000A393D" w:rsidRPr="00853C73">
        <w:rPr>
          <w:rFonts w:ascii="Arial" w:hAnsi="Arial" w:cs="Arial"/>
          <w:sz w:val="24"/>
          <w:szCs w:val="24"/>
        </w:rPr>
        <w:t>5</w:t>
      </w:r>
      <w:r w:rsidR="009C681E" w:rsidRPr="00853C73">
        <w:rPr>
          <w:rFonts w:ascii="Arial" w:hAnsi="Arial" w:cs="Arial"/>
          <w:sz w:val="24"/>
          <w:szCs w:val="24"/>
        </w:rPr>
        <w:t xml:space="preserve"> </w:t>
      </w:r>
      <w:r w:rsidR="000B4614" w:rsidRPr="00853C73">
        <w:rPr>
          <w:rFonts w:ascii="Arial" w:hAnsi="Arial" w:cs="Arial"/>
          <w:sz w:val="24"/>
          <w:szCs w:val="24"/>
        </w:rPr>
        <w:t>r.</w:t>
      </w:r>
    </w:p>
    <w:p w14:paraId="116862ED" w14:textId="0084D469" w:rsidR="007D69D7" w:rsidRPr="00A826A4" w:rsidRDefault="007D69D7" w:rsidP="00A826A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br w:type="page"/>
      </w:r>
      <w:r w:rsidR="008431B7">
        <w:rPr>
          <w:rFonts w:ascii="Arial" w:hAnsi="Arial" w:cs="Arial"/>
          <w:b/>
          <w:sz w:val="24"/>
          <w:szCs w:val="24"/>
        </w:rPr>
        <w:lastRenderedPageBreak/>
        <w:t xml:space="preserve"> </w:t>
      </w:r>
    </w:p>
    <w:p w14:paraId="24925695" w14:textId="5F3CCA50" w:rsidR="00594660" w:rsidRPr="00D248BE" w:rsidRDefault="00C37BEB" w:rsidP="00D248BE">
      <w:pPr>
        <w:pStyle w:val="Nagwek1"/>
      </w:pPr>
      <w:r w:rsidRPr="00D248BE">
        <w:t xml:space="preserve">Postanowienia Specyfikacji Warunków Zamówienia </w:t>
      </w:r>
      <w:r w:rsidR="00A6503E" w:rsidRPr="00D248BE">
        <w:t>(S</w:t>
      </w:r>
      <w:r w:rsidR="005064DB" w:rsidRPr="00D248BE">
        <w:t>WZ)</w:t>
      </w:r>
    </w:p>
    <w:p w14:paraId="17EE7315" w14:textId="5B41F96E" w:rsidR="00594660" w:rsidRPr="00A826A4" w:rsidRDefault="00594660" w:rsidP="00B641DB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Informacja ogólna:</w:t>
      </w:r>
      <w:r w:rsidRPr="00A826A4">
        <w:rPr>
          <w:rFonts w:ascii="Arial" w:hAnsi="Arial" w:cs="Arial"/>
          <w:sz w:val="24"/>
          <w:szCs w:val="24"/>
        </w:rPr>
        <w:t xml:space="preserve"> w treści SWZ przyjęto następującą numerację:</w:t>
      </w:r>
    </w:p>
    <w:p w14:paraId="31C1A726" w14:textId="77777777" w:rsidR="00246FB5" w:rsidRPr="00A826A4" w:rsidRDefault="00594660" w:rsidP="00B641DB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- rozdziały </w:t>
      </w:r>
      <w:r w:rsidR="00246FB5" w:rsidRPr="00A826A4">
        <w:rPr>
          <w:rFonts w:ascii="Arial" w:hAnsi="Arial" w:cs="Arial"/>
          <w:sz w:val="24"/>
          <w:szCs w:val="24"/>
        </w:rPr>
        <w:t xml:space="preserve">- </w:t>
      </w:r>
      <w:r w:rsidRPr="00A826A4">
        <w:rPr>
          <w:rFonts w:ascii="Arial" w:hAnsi="Arial" w:cs="Arial"/>
          <w:sz w:val="24"/>
          <w:szCs w:val="24"/>
        </w:rPr>
        <w:t>np. Rozdział I</w:t>
      </w:r>
    </w:p>
    <w:p w14:paraId="6D363152" w14:textId="0606B6E9" w:rsidR="00246FB5" w:rsidRPr="00A826A4" w:rsidRDefault="00246FB5" w:rsidP="00B641DB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- </w:t>
      </w:r>
      <w:r w:rsidR="00594660" w:rsidRPr="00A826A4">
        <w:rPr>
          <w:rFonts w:ascii="Arial" w:hAnsi="Arial" w:cs="Arial"/>
          <w:sz w:val="24"/>
          <w:szCs w:val="24"/>
        </w:rPr>
        <w:t>ustępy</w:t>
      </w:r>
      <w:r w:rsidRPr="00A826A4">
        <w:rPr>
          <w:rFonts w:ascii="Arial" w:hAnsi="Arial" w:cs="Arial"/>
          <w:sz w:val="24"/>
          <w:szCs w:val="24"/>
        </w:rPr>
        <w:t xml:space="preserve"> - np. Rozdział II ust. 1 </w:t>
      </w:r>
    </w:p>
    <w:p w14:paraId="530F12CB" w14:textId="77777777" w:rsidR="00246FB5" w:rsidRPr="00A826A4" w:rsidRDefault="00246FB5" w:rsidP="00B641DB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- </w:t>
      </w:r>
      <w:r w:rsidR="00594660" w:rsidRPr="00A826A4">
        <w:rPr>
          <w:rFonts w:ascii="Arial" w:hAnsi="Arial" w:cs="Arial"/>
          <w:sz w:val="24"/>
          <w:szCs w:val="24"/>
        </w:rPr>
        <w:t>punkty</w:t>
      </w:r>
      <w:r w:rsidRPr="00A826A4">
        <w:rPr>
          <w:rFonts w:ascii="Arial" w:hAnsi="Arial" w:cs="Arial"/>
          <w:sz w:val="24"/>
          <w:szCs w:val="24"/>
        </w:rPr>
        <w:t xml:space="preserve"> - np. Rozdział VI ust. 1 pkt 1) i pkt 2)</w:t>
      </w:r>
    </w:p>
    <w:p w14:paraId="35BDC814" w14:textId="3786660E" w:rsidR="00AF6ADD" w:rsidRDefault="00246FB5" w:rsidP="00B641DB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- </w:t>
      </w:r>
      <w:r w:rsidR="00594660" w:rsidRPr="00A826A4">
        <w:rPr>
          <w:rFonts w:ascii="Arial" w:hAnsi="Arial" w:cs="Arial"/>
          <w:sz w:val="24"/>
          <w:szCs w:val="24"/>
        </w:rPr>
        <w:t>litery</w:t>
      </w:r>
      <w:r w:rsidRPr="00A826A4">
        <w:rPr>
          <w:rFonts w:ascii="Arial" w:hAnsi="Arial" w:cs="Arial"/>
          <w:sz w:val="24"/>
          <w:szCs w:val="24"/>
        </w:rPr>
        <w:t xml:space="preserve"> – np. Rozdział XI ust. 2.1. pkt 1) lit.</w:t>
      </w:r>
      <w:r w:rsidR="008F053D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a)</w:t>
      </w:r>
    </w:p>
    <w:p w14:paraId="07B0F4B6" w14:textId="77777777" w:rsidR="00F04D7D" w:rsidRDefault="00F04D7D" w:rsidP="00FD399C">
      <w:pPr>
        <w:pStyle w:val="Nagwek1"/>
        <w:jc w:val="center"/>
      </w:pPr>
    </w:p>
    <w:p w14:paraId="505DFD19" w14:textId="4AA3C45D" w:rsidR="00B4667B" w:rsidRPr="00D248BE" w:rsidRDefault="00C37BEB" w:rsidP="00FD399C">
      <w:pPr>
        <w:pStyle w:val="Nagwek1"/>
        <w:jc w:val="center"/>
      </w:pPr>
      <w:r w:rsidRPr="00D248BE">
        <w:t>Rozdział I</w:t>
      </w:r>
    </w:p>
    <w:p w14:paraId="0C9B4AB3" w14:textId="740CE332" w:rsidR="008F053D" w:rsidRPr="00A826A4" w:rsidRDefault="00C37BEB" w:rsidP="00A826A4">
      <w:pPr>
        <w:tabs>
          <w:tab w:val="left" w:pos="1701"/>
        </w:tabs>
        <w:spacing w:line="360" w:lineRule="auto"/>
        <w:ind w:right="28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Zamawiający (nazwa i adres oraz inne dane teleinformatyczne</w:t>
      </w:r>
      <w:r w:rsidR="005064DB" w:rsidRPr="00A826A4">
        <w:rPr>
          <w:rFonts w:ascii="Arial" w:hAnsi="Arial" w:cs="Arial"/>
          <w:b/>
          <w:sz w:val="24"/>
          <w:szCs w:val="24"/>
        </w:rPr>
        <w:t>)</w:t>
      </w:r>
    </w:p>
    <w:p w14:paraId="2FCFE9F0" w14:textId="59496261" w:rsidR="008F053D" w:rsidRPr="00A826A4" w:rsidRDefault="00C37BEB" w:rsidP="00B641DB">
      <w:pPr>
        <w:tabs>
          <w:tab w:val="left" w:pos="567"/>
        </w:tabs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Nabywca: </w:t>
      </w:r>
      <w:r w:rsidR="008F053D" w:rsidRPr="00A826A4">
        <w:rPr>
          <w:rFonts w:ascii="Arial" w:hAnsi="Arial" w:cs="Arial"/>
          <w:sz w:val="24"/>
          <w:szCs w:val="24"/>
        </w:rPr>
        <w:t>Gmina Kozy</w:t>
      </w:r>
      <w:r w:rsidRPr="00A826A4">
        <w:rPr>
          <w:rFonts w:ascii="Arial" w:hAnsi="Arial" w:cs="Arial"/>
          <w:sz w:val="24"/>
          <w:szCs w:val="24"/>
        </w:rPr>
        <w:t xml:space="preserve">, </w:t>
      </w:r>
      <w:r w:rsidR="00AF6ADD" w:rsidRPr="00A826A4">
        <w:rPr>
          <w:rFonts w:ascii="Arial" w:hAnsi="Arial" w:cs="Arial"/>
          <w:sz w:val="24"/>
          <w:szCs w:val="24"/>
        </w:rPr>
        <w:t>ul. Krakowsk</w:t>
      </w:r>
      <w:r w:rsidRPr="00A826A4">
        <w:rPr>
          <w:rFonts w:ascii="Arial" w:hAnsi="Arial" w:cs="Arial"/>
          <w:sz w:val="24"/>
          <w:szCs w:val="24"/>
        </w:rPr>
        <w:t xml:space="preserve">a </w:t>
      </w:r>
      <w:r w:rsidR="008F053D" w:rsidRPr="00A826A4">
        <w:rPr>
          <w:rFonts w:ascii="Arial" w:hAnsi="Arial" w:cs="Arial"/>
          <w:sz w:val="24"/>
          <w:szCs w:val="24"/>
        </w:rPr>
        <w:t>4</w:t>
      </w:r>
      <w:r w:rsidR="00AF6ADD" w:rsidRPr="00A826A4">
        <w:rPr>
          <w:rFonts w:ascii="Arial" w:hAnsi="Arial" w:cs="Arial"/>
          <w:sz w:val="24"/>
          <w:szCs w:val="24"/>
        </w:rPr>
        <w:t xml:space="preserve">, </w:t>
      </w:r>
      <w:r w:rsidR="008F053D" w:rsidRPr="00A826A4">
        <w:rPr>
          <w:rFonts w:ascii="Arial" w:hAnsi="Arial" w:cs="Arial"/>
          <w:sz w:val="24"/>
          <w:szCs w:val="24"/>
        </w:rPr>
        <w:t>43-340 Kozy</w:t>
      </w:r>
      <w:r w:rsidRPr="00A826A4">
        <w:rPr>
          <w:rFonts w:ascii="Arial" w:hAnsi="Arial" w:cs="Arial"/>
          <w:sz w:val="24"/>
          <w:szCs w:val="24"/>
        </w:rPr>
        <w:t>, N</w:t>
      </w:r>
      <w:r w:rsidR="008F053D" w:rsidRPr="00A826A4">
        <w:rPr>
          <w:rFonts w:ascii="Arial" w:hAnsi="Arial" w:cs="Arial"/>
          <w:sz w:val="24"/>
          <w:szCs w:val="24"/>
        </w:rPr>
        <w:t>IP: 937-265-30-16 Regon: 072182284</w:t>
      </w:r>
    </w:p>
    <w:p w14:paraId="1CC6E051" w14:textId="77777777" w:rsidR="00C37BEB" w:rsidRPr="00A826A4" w:rsidRDefault="00C37BEB" w:rsidP="00B641DB">
      <w:pPr>
        <w:tabs>
          <w:tab w:val="left" w:pos="567"/>
        </w:tabs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Odbiorca: Gminny Zespół Obsługi Szkół i Przedszkola w Kozach, ul. Szkolna 1, 43-340 Kozy,</w:t>
      </w:r>
    </w:p>
    <w:p w14:paraId="504742BB" w14:textId="77777777" w:rsidR="00CD1F66" w:rsidRPr="00A826A4" w:rsidRDefault="00CD1F66" w:rsidP="00B641DB">
      <w:pPr>
        <w:tabs>
          <w:tab w:val="left" w:pos="567"/>
        </w:tabs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Strona BIP postępowania: </w:t>
      </w:r>
      <w:hyperlink r:id="rId11" w:history="1">
        <w:r w:rsidRPr="00A826A4">
          <w:rPr>
            <w:rStyle w:val="Hipercze"/>
            <w:rFonts w:ascii="Arial" w:hAnsi="Arial" w:cs="Arial"/>
            <w:sz w:val="24"/>
            <w:szCs w:val="24"/>
          </w:rPr>
          <w:t>https://gzos</w:t>
        </w:r>
        <w:r w:rsidRPr="00A826A4">
          <w:rPr>
            <w:rStyle w:val="Hipercze"/>
            <w:rFonts w:ascii="Arial" w:hAnsi="Arial" w:cs="Arial"/>
            <w:sz w:val="24"/>
            <w:szCs w:val="24"/>
          </w:rPr>
          <w:t>i</w:t>
        </w:r>
        <w:r w:rsidRPr="00A826A4">
          <w:rPr>
            <w:rStyle w:val="Hipercze"/>
            <w:rFonts w:ascii="Arial" w:hAnsi="Arial" w:cs="Arial"/>
            <w:sz w:val="24"/>
            <w:szCs w:val="24"/>
          </w:rPr>
          <w:t>p_kozy.bip.gov.pl/</w:t>
        </w:r>
      </w:hyperlink>
      <w:r w:rsidR="00C55771" w:rsidRPr="00A826A4">
        <w:rPr>
          <w:rFonts w:ascii="Arial" w:hAnsi="Arial" w:cs="Arial"/>
          <w:sz w:val="24"/>
          <w:szCs w:val="24"/>
        </w:rPr>
        <w:t xml:space="preserve">, </w:t>
      </w:r>
      <w:r w:rsidR="0083237B" w:rsidRPr="00A826A4">
        <w:rPr>
          <w:rFonts w:ascii="Arial" w:hAnsi="Arial" w:cs="Arial"/>
          <w:sz w:val="24"/>
          <w:szCs w:val="24"/>
        </w:rPr>
        <w:t xml:space="preserve">adres poczty elektronicznej: </w:t>
      </w:r>
      <w:r w:rsidR="00193E78" w:rsidRPr="00A826A4">
        <w:rPr>
          <w:rFonts w:ascii="Arial" w:hAnsi="Arial" w:cs="Arial"/>
          <w:sz w:val="24"/>
          <w:szCs w:val="24"/>
        </w:rPr>
        <w:t>e-mail:</w:t>
      </w:r>
      <w:r w:rsidRPr="00A826A4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A826A4">
          <w:rPr>
            <w:rStyle w:val="Hipercze"/>
            <w:rFonts w:ascii="Arial" w:hAnsi="Arial" w:cs="Arial"/>
            <w:sz w:val="24"/>
            <w:szCs w:val="24"/>
          </w:rPr>
          <w:t>gzosip@gzo</w:t>
        </w:r>
        <w:r w:rsidRPr="00A826A4">
          <w:rPr>
            <w:rStyle w:val="Hipercze"/>
            <w:rFonts w:ascii="Arial" w:hAnsi="Arial" w:cs="Arial"/>
            <w:sz w:val="24"/>
            <w:szCs w:val="24"/>
          </w:rPr>
          <w:t>s</w:t>
        </w:r>
        <w:r w:rsidRPr="00A826A4">
          <w:rPr>
            <w:rStyle w:val="Hipercze"/>
            <w:rFonts w:ascii="Arial" w:hAnsi="Arial" w:cs="Arial"/>
            <w:sz w:val="24"/>
            <w:szCs w:val="24"/>
          </w:rPr>
          <w:t>ip.kozy.pl</w:t>
        </w:r>
      </w:hyperlink>
      <w:r w:rsidRPr="00A826A4">
        <w:rPr>
          <w:rFonts w:ascii="Arial" w:hAnsi="Arial" w:cs="Arial"/>
          <w:sz w:val="24"/>
          <w:szCs w:val="24"/>
        </w:rPr>
        <w:t xml:space="preserve">, </w:t>
      </w:r>
      <w:r w:rsidR="000C788C" w:rsidRPr="00A826A4">
        <w:rPr>
          <w:rFonts w:ascii="Arial" w:hAnsi="Arial" w:cs="Arial"/>
          <w:sz w:val="24"/>
          <w:szCs w:val="24"/>
        </w:rPr>
        <w:t>zwan</w:t>
      </w:r>
      <w:r w:rsidR="00C55771" w:rsidRPr="00A826A4">
        <w:rPr>
          <w:rFonts w:ascii="Arial" w:hAnsi="Arial" w:cs="Arial"/>
          <w:sz w:val="24"/>
          <w:szCs w:val="24"/>
        </w:rPr>
        <w:t>a</w:t>
      </w:r>
      <w:r w:rsidR="000C788C" w:rsidRPr="00A826A4">
        <w:rPr>
          <w:rFonts w:ascii="Arial" w:hAnsi="Arial" w:cs="Arial"/>
          <w:sz w:val="24"/>
          <w:szCs w:val="24"/>
        </w:rPr>
        <w:t xml:space="preserve"> dalej Zamawiającym</w:t>
      </w:r>
      <w:r w:rsidR="001F592E" w:rsidRPr="00A826A4">
        <w:rPr>
          <w:rFonts w:ascii="Arial" w:hAnsi="Arial" w:cs="Arial"/>
          <w:sz w:val="24"/>
          <w:szCs w:val="24"/>
        </w:rPr>
        <w:t xml:space="preserve">, </w:t>
      </w:r>
    </w:p>
    <w:p w14:paraId="6B2959D7" w14:textId="77777777" w:rsidR="00CD1F66" w:rsidRPr="00A826A4" w:rsidRDefault="00E54EE3" w:rsidP="00B641DB">
      <w:pPr>
        <w:tabs>
          <w:tab w:val="left" w:pos="567"/>
        </w:tabs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nr telefonu: </w:t>
      </w:r>
      <w:r w:rsidR="00C55771" w:rsidRPr="00A826A4">
        <w:rPr>
          <w:rFonts w:ascii="Arial" w:hAnsi="Arial" w:cs="Arial"/>
          <w:sz w:val="24"/>
          <w:szCs w:val="24"/>
        </w:rPr>
        <w:t xml:space="preserve">338174291, 602240033, </w:t>
      </w:r>
    </w:p>
    <w:p w14:paraId="1C992C2E" w14:textId="2F6B37BE" w:rsidR="00CC5B6E" w:rsidRDefault="000C788C" w:rsidP="0020518C">
      <w:pPr>
        <w:tabs>
          <w:tab w:val="left" w:pos="567"/>
        </w:tabs>
        <w:spacing w:line="360" w:lineRule="auto"/>
        <w:ind w:right="28"/>
        <w:rPr>
          <w:rStyle w:val="Hipercze"/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strona internetowa prowadzonego postępowania oraz na której będą zamieszczane zmiany i wyjaśnienia </w:t>
      </w:r>
      <w:r w:rsidRPr="00F04D7D">
        <w:rPr>
          <w:rFonts w:ascii="Arial" w:hAnsi="Arial" w:cs="Arial"/>
          <w:sz w:val="24"/>
          <w:szCs w:val="24"/>
        </w:rPr>
        <w:t>treści SWZ oraz inne dokumenty zamówienia bezpośrednio związane z postępowaniem:</w:t>
      </w:r>
      <w:r w:rsidR="00C55771" w:rsidRPr="00F04D7D">
        <w:rPr>
          <w:rFonts w:ascii="Arial" w:hAnsi="Arial" w:cs="Arial"/>
          <w:sz w:val="24"/>
          <w:szCs w:val="24"/>
        </w:rPr>
        <w:t xml:space="preserve"> </w:t>
      </w:r>
      <w:hyperlink r:id="rId13" w:history="1">
        <w:r w:rsidR="00F04D7D" w:rsidRPr="00F04D7D">
          <w:rPr>
            <w:rStyle w:val="Hipercze"/>
            <w:rFonts w:ascii="Arial" w:hAnsi="Arial" w:cs="Arial"/>
            <w:sz w:val="24"/>
            <w:szCs w:val="24"/>
          </w:rPr>
          <w:t>Portal Dostę</w:t>
        </w:r>
        <w:r w:rsidR="00F04D7D" w:rsidRPr="00F04D7D">
          <w:rPr>
            <w:rStyle w:val="Hipercze"/>
            <w:rFonts w:ascii="Arial" w:hAnsi="Arial" w:cs="Arial"/>
            <w:sz w:val="24"/>
            <w:szCs w:val="24"/>
          </w:rPr>
          <w:t>p</w:t>
        </w:r>
        <w:r w:rsidR="00F04D7D" w:rsidRPr="00F04D7D">
          <w:rPr>
            <w:rStyle w:val="Hipercze"/>
            <w:rFonts w:ascii="Arial" w:hAnsi="Arial" w:cs="Arial"/>
            <w:sz w:val="24"/>
            <w:szCs w:val="24"/>
          </w:rPr>
          <w:t>owy |</w:t>
        </w:r>
      </w:hyperlink>
      <w:r w:rsidR="00F04D7D">
        <w:rPr>
          <w:rFonts w:ascii="Arial" w:hAnsi="Arial" w:cs="Arial"/>
          <w:sz w:val="24"/>
          <w:szCs w:val="24"/>
        </w:rPr>
        <w:t>, identyfikator postępowania</w:t>
      </w:r>
      <w:r w:rsidR="00F04D7D" w:rsidRPr="00DC7BDD">
        <w:rPr>
          <w:rFonts w:ascii="Arial" w:hAnsi="Arial" w:cs="Arial"/>
          <w:color w:val="FF0000"/>
          <w:sz w:val="24"/>
          <w:szCs w:val="24"/>
        </w:rPr>
        <w:t xml:space="preserve">: </w:t>
      </w:r>
      <w:r w:rsidR="0020518C" w:rsidRPr="0020518C">
        <w:rPr>
          <w:rFonts w:ascii="Arial" w:hAnsi="Arial" w:cs="Arial"/>
          <w:sz w:val="24"/>
          <w:szCs w:val="24"/>
        </w:rPr>
        <w:t>ocds-148610-72beceff-bf3f-44cb-96cd-a99f5abb0465</w:t>
      </w:r>
      <w:r w:rsidR="002963A8">
        <w:rPr>
          <w:rFonts w:ascii="Arial" w:hAnsi="Arial" w:cs="Arial"/>
          <w:sz w:val="24"/>
          <w:szCs w:val="24"/>
        </w:rPr>
        <w:t>, strona postępowania:</w:t>
      </w:r>
      <w:bookmarkStart w:id="4" w:name="_Hlk195634560"/>
      <w:r w:rsidR="00CC5B6E"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https://ezamowienia.gov.pl/mp-client/</w:t>
        </w:r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s</w:t>
        </w:r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earch/list/ocds-148610-72beceff-bf3f-44cb-96cd-a99f5abb0465</w:t>
        </w:r>
      </w:hyperlink>
    </w:p>
    <w:bookmarkEnd w:id="4"/>
    <w:p w14:paraId="2DBCC120" w14:textId="63EA46E9" w:rsidR="00C55771" w:rsidRPr="00A826A4" w:rsidRDefault="00CE4758" w:rsidP="0020518C">
      <w:pPr>
        <w:tabs>
          <w:tab w:val="left" w:pos="567"/>
        </w:tabs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Ponadto Zamawiający informuje, iż na stronie internetowej Biuletynu Informacji Publicznej </w:t>
      </w:r>
      <w:r w:rsidR="001F592E" w:rsidRPr="00A826A4">
        <w:rPr>
          <w:rFonts w:ascii="Arial" w:hAnsi="Arial" w:cs="Arial"/>
          <w:sz w:val="24"/>
          <w:szCs w:val="24"/>
        </w:rPr>
        <w:t xml:space="preserve">Gminnego Zespołu Obsługi Szkół i Przedszkola w Kozach, </w:t>
      </w:r>
      <w:r w:rsidRPr="00A826A4">
        <w:rPr>
          <w:rFonts w:ascii="Arial" w:hAnsi="Arial" w:cs="Arial"/>
          <w:sz w:val="24"/>
          <w:szCs w:val="24"/>
        </w:rPr>
        <w:t xml:space="preserve">tj. </w:t>
      </w:r>
      <w:hyperlink r:id="rId15" w:history="1">
        <w:r w:rsidR="00C55771" w:rsidRPr="00A826A4">
          <w:rPr>
            <w:rStyle w:val="Hipercze"/>
            <w:rFonts w:ascii="Arial" w:hAnsi="Arial" w:cs="Arial"/>
            <w:sz w:val="24"/>
            <w:szCs w:val="24"/>
          </w:rPr>
          <w:t>https://gzosip_koz</w:t>
        </w:r>
        <w:r w:rsidR="00C55771" w:rsidRPr="00A826A4">
          <w:rPr>
            <w:rStyle w:val="Hipercze"/>
            <w:rFonts w:ascii="Arial" w:hAnsi="Arial" w:cs="Arial"/>
            <w:sz w:val="24"/>
            <w:szCs w:val="24"/>
          </w:rPr>
          <w:t>y</w:t>
        </w:r>
        <w:r w:rsidR="00C55771" w:rsidRPr="00A826A4">
          <w:rPr>
            <w:rStyle w:val="Hipercze"/>
            <w:rFonts w:ascii="Arial" w:hAnsi="Arial" w:cs="Arial"/>
            <w:sz w:val="24"/>
            <w:szCs w:val="24"/>
          </w:rPr>
          <w:t>.bip.gov.pl/</w:t>
        </w:r>
      </w:hyperlink>
      <w:r w:rsidR="00C55771" w:rsidRPr="00A826A4">
        <w:rPr>
          <w:rFonts w:ascii="Arial" w:hAnsi="Arial" w:cs="Arial"/>
          <w:sz w:val="24"/>
          <w:szCs w:val="24"/>
        </w:rPr>
        <w:t xml:space="preserve"> </w:t>
      </w:r>
      <w:r w:rsidR="001F592E" w:rsidRPr="00A826A4">
        <w:rPr>
          <w:rFonts w:ascii="Arial" w:hAnsi="Arial" w:cs="Arial"/>
          <w:sz w:val="24"/>
          <w:szCs w:val="24"/>
        </w:rPr>
        <w:t xml:space="preserve">dodatkowo </w:t>
      </w:r>
      <w:r w:rsidRPr="00A826A4">
        <w:rPr>
          <w:rFonts w:ascii="Arial" w:hAnsi="Arial" w:cs="Arial"/>
          <w:sz w:val="24"/>
          <w:szCs w:val="24"/>
        </w:rPr>
        <w:t>znajduj</w:t>
      </w:r>
      <w:r w:rsidR="001F592E" w:rsidRPr="00A826A4">
        <w:rPr>
          <w:rFonts w:ascii="Arial" w:hAnsi="Arial" w:cs="Arial"/>
          <w:sz w:val="24"/>
          <w:szCs w:val="24"/>
        </w:rPr>
        <w:t>ą się wszystkie dokumenty bezpośrednio związane z postępowaniem.</w:t>
      </w:r>
    </w:p>
    <w:p w14:paraId="339A872F" w14:textId="39BF868E" w:rsidR="00B4667B" w:rsidRPr="00A826A4" w:rsidRDefault="00C55771" w:rsidP="00D248BE">
      <w:pPr>
        <w:pStyle w:val="Nagwek1"/>
        <w:jc w:val="center"/>
      </w:pPr>
      <w:r w:rsidRPr="00A826A4">
        <w:lastRenderedPageBreak/>
        <w:t>Rozdział II</w:t>
      </w:r>
    </w:p>
    <w:p w14:paraId="04431978" w14:textId="38244EC6" w:rsidR="00B36C5C" w:rsidRPr="00A826A4" w:rsidRDefault="00C55771" w:rsidP="00A826A4">
      <w:pPr>
        <w:tabs>
          <w:tab w:val="left" w:pos="1701"/>
          <w:tab w:val="left" w:pos="1843"/>
        </w:tabs>
        <w:spacing w:line="360" w:lineRule="auto"/>
        <w:ind w:right="28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Tryb udzielenia zamówienia</w:t>
      </w:r>
    </w:p>
    <w:p w14:paraId="53CF2C3F" w14:textId="24E708B7" w:rsidR="000D1980" w:rsidRPr="00A826A4" w:rsidRDefault="005064DB">
      <w:pPr>
        <w:pStyle w:val="Akapitzlist"/>
        <w:numPr>
          <w:ilvl w:val="0"/>
          <w:numId w:val="39"/>
        </w:numPr>
        <w:spacing w:line="360" w:lineRule="auto"/>
        <w:ind w:left="426" w:right="28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Postępowanie prowadzone jest w </w:t>
      </w:r>
      <w:r w:rsidRPr="00A826A4">
        <w:rPr>
          <w:rFonts w:ascii="Arial" w:hAnsi="Arial" w:cs="Arial"/>
          <w:b/>
          <w:sz w:val="24"/>
          <w:szCs w:val="24"/>
        </w:rPr>
        <w:t>trybie</w:t>
      </w:r>
      <w:r w:rsidRPr="00A826A4">
        <w:rPr>
          <w:rFonts w:ascii="Arial" w:hAnsi="Arial" w:cs="Arial"/>
          <w:sz w:val="24"/>
          <w:szCs w:val="24"/>
        </w:rPr>
        <w:t xml:space="preserve"> </w:t>
      </w:r>
      <w:r w:rsidR="00E0767A" w:rsidRPr="00A826A4">
        <w:rPr>
          <w:rFonts w:ascii="Arial" w:hAnsi="Arial" w:cs="Arial"/>
          <w:b/>
          <w:sz w:val="24"/>
          <w:szCs w:val="24"/>
        </w:rPr>
        <w:t>podstawowym,</w:t>
      </w:r>
      <w:r w:rsidR="00E0767A" w:rsidRPr="00A826A4">
        <w:rPr>
          <w:rFonts w:ascii="Arial" w:hAnsi="Arial" w:cs="Arial"/>
          <w:sz w:val="24"/>
          <w:szCs w:val="24"/>
        </w:rPr>
        <w:t xml:space="preserve"> </w:t>
      </w:r>
      <w:r w:rsidR="000D1980" w:rsidRPr="00A826A4">
        <w:rPr>
          <w:rFonts w:ascii="Arial" w:hAnsi="Arial" w:cs="Arial"/>
          <w:sz w:val="24"/>
          <w:szCs w:val="24"/>
        </w:rPr>
        <w:t xml:space="preserve">na podstawie art. 275 pkt 1 </w:t>
      </w:r>
      <w:r w:rsidR="0083237B" w:rsidRPr="00A826A4">
        <w:rPr>
          <w:rFonts w:ascii="Arial" w:hAnsi="Arial" w:cs="Arial"/>
          <w:sz w:val="24"/>
          <w:szCs w:val="24"/>
        </w:rPr>
        <w:t>ustaw</w:t>
      </w:r>
      <w:r w:rsidR="000D1980" w:rsidRPr="00A826A4">
        <w:rPr>
          <w:rFonts w:ascii="Arial" w:hAnsi="Arial" w:cs="Arial"/>
          <w:sz w:val="24"/>
          <w:szCs w:val="24"/>
        </w:rPr>
        <w:t xml:space="preserve">y </w:t>
      </w:r>
      <w:r w:rsidR="0083237B" w:rsidRPr="00A826A4">
        <w:rPr>
          <w:rFonts w:ascii="Arial" w:hAnsi="Arial" w:cs="Arial"/>
          <w:sz w:val="24"/>
          <w:szCs w:val="24"/>
        </w:rPr>
        <w:t>z dnia 11 września 2019</w:t>
      </w:r>
      <w:r w:rsidR="00C55771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r. Prawo zamówi</w:t>
      </w:r>
      <w:r w:rsidR="00E0767A" w:rsidRPr="00A826A4">
        <w:rPr>
          <w:rFonts w:ascii="Arial" w:hAnsi="Arial" w:cs="Arial"/>
          <w:sz w:val="24"/>
          <w:szCs w:val="24"/>
        </w:rPr>
        <w:t>eń publicznych</w:t>
      </w:r>
      <w:r w:rsidR="00C55771" w:rsidRPr="00A826A4">
        <w:rPr>
          <w:rFonts w:ascii="Arial" w:hAnsi="Arial" w:cs="Arial"/>
          <w:sz w:val="24"/>
          <w:szCs w:val="24"/>
        </w:rPr>
        <w:t xml:space="preserve"> (D</w:t>
      </w:r>
      <w:r w:rsidR="0083237B" w:rsidRPr="00A826A4">
        <w:rPr>
          <w:rFonts w:ascii="Arial" w:hAnsi="Arial" w:cs="Arial"/>
          <w:sz w:val="24"/>
          <w:szCs w:val="24"/>
        </w:rPr>
        <w:t>z.U. 202</w:t>
      </w:r>
      <w:r w:rsidR="00C55771" w:rsidRPr="00A826A4">
        <w:rPr>
          <w:rFonts w:ascii="Arial" w:hAnsi="Arial" w:cs="Arial"/>
          <w:sz w:val="24"/>
          <w:szCs w:val="24"/>
        </w:rPr>
        <w:t xml:space="preserve">4 </w:t>
      </w:r>
      <w:r w:rsidRPr="00A826A4">
        <w:rPr>
          <w:rFonts w:ascii="Arial" w:hAnsi="Arial" w:cs="Arial"/>
          <w:sz w:val="24"/>
          <w:szCs w:val="24"/>
        </w:rPr>
        <w:t xml:space="preserve">r. poz. </w:t>
      </w:r>
      <w:r w:rsidR="0083237B" w:rsidRPr="00A826A4">
        <w:rPr>
          <w:rFonts w:ascii="Arial" w:hAnsi="Arial" w:cs="Arial"/>
          <w:sz w:val="24"/>
          <w:szCs w:val="24"/>
        </w:rPr>
        <w:t>1</w:t>
      </w:r>
      <w:r w:rsidR="00C55771" w:rsidRPr="00A826A4">
        <w:rPr>
          <w:rFonts w:ascii="Arial" w:hAnsi="Arial" w:cs="Arial"/>
          <w:sz w:val="24"/>
          <w:szCs w:val="24"/>
        </w:rPr>
        <w:t>320</w:t>
      </w:r>
      <w:r w:rsidR="00E0767A" w:rsidRPr="00A826A4">
        <w:rPr>
          <w:rFonts w:ascii="Arial" w:hAnsi="Arial" w:cs="Arial"/>
          <w:sz w:val="24"/>
          <w:szCs w:val="24"/>
        </w:rPr>
        <w:t>) zwan</w:t>
      </w:r>
      <w:r w:rsidR="000D1980" w:rsidRPr="00A826A4">
        <w:rPr>
          <w:rFonts w:ascii="Arial" w:hAnsi="Arial" w:cs="Arial"/>
          <w:sz w:val="24"/>
          <w:szCs w:val="24"/>
        </w:rPr>
        <w:t xml:space="preserve">ej </w:t>
      </w:r>
      <w:r w:rsidR="00B4667B" w:rsidRPr="00A826A4">
        <w:rPr>
          <w:rFonts w:ascii="Arial" w:hAnsi="Arial" w:cs="Arial"/>
          <w:sz w:val="24"/>
          <w:szCs w:val="24"/>
        </w:rPr>
        <w:t>w dalszej części ustawą</w:t>
      </w:r>
      <w:r w:rsidRPr="00A826A4">
        <w:rPr>
          <w:rFonts w:ascii="Arial" w:hAnsi="Arial" w:cs="Arial"/>
          <w:sz w:val="24"/>
          <w:szCs w:val="24"/>
        </w:rPr>
        <w:t>. W</w:t>
      </w:r>
      <w:r w:rsidR="00C55771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sprawach nieureg</w:t>
      </w:r>
      <w:r w:rsidR="00E0767A" w:rsidRPr="00A826A4">
        <w:rPr>
          <w:rFonts w:ascii="Arial" w:hAnsi="Arial" w:cs="Arial"/>
          <w:sz w:val="24"/>
          <w:szCs w:val="24"/>
        </w:rPr>
        <w:t>ulowanych zapisami niniejszej S</w:t>
      </w:r>
      <w:r w:rsidRPr="00A826A4">
        <w:rPr>
          <w:rFonts w:ascii="Arial" w:hAnsi="Arial" w:cs="Arial"/>
          <w:sz w:val="24"/>
          <w:szCs w:val="24"/>
        </w:rPr>
        <w:t>WZ, stosuje się przepisy</w:t>
      </w:r>
      <w:r w:rsidR="002E63FB" w:rsidRPr="00A826A4">
        <w:rPr>
          <w:rFonts w:ascii="Arial" w:hAnsi="Arial" w:cs="Arial"/>
          <w:sz w:val="24"/>
          <w:szCs w:val="24"/>
        </w:rPr>
        <w:t xml:space="preserve"> wspomnianej ustawy</w:t>
      </w:r>
      <w:r w:rsidR="003B21A1" w:rsidRPr="00A826A4">
        <w:rPr>
          <w:rFonts w:ascii="Arial" w:hAnsi="Arial" w:cs="Arial"/>
          <w:sz w:val="24"/>
          <w:szCs w:val="24"/>
        </w:rPr>
        <w:t xml:space="preserve"> wraz z aktami wykonawczymi do tej ustawy.</w:t>
      </w:r>
    </w:p>
    <w:p w14:paraId="2BD85D2E" w14:textId="1050205B" w:rsidR="000D1980" w:rsidRPr="001F5152" w:rsidRDefault="000D1980">
      <w:pPr>
        <w:pStyle w:val="Akapitzlist"/>
        <w:numPr>
          <w:ilvl w:val="0"/>
          <w:numId w:val="39"/>
        </w:numPr>
        <w:spacing w:line="360" w:lineRule="auto"/>
        <w:ind w:left="426" w:right="28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Zamawiający dokona </w:t>
      </w:r>
      <w:r w:rsidRPr="001F5152">
        <w:rPr>
          <w:rFonts w:ascii="Arial" w:hAnsi="Arial" w:cs="Arial"/>
          <w:sz w:val="24"/>
          <w:szCs w:val="24"/>
        </w:rPr>
        <w:t>wyboru najkorzystniejszej oferty bez przeprowadzania negocjacji</w:t>
      </w:r>
      <w:r w:rsidR="002B0477" w:rsidRPr="001F5152">
        <w:rPr>
          <w:rFonts w:ascii="Arial" w:hAnsi="Arial" w:cs="Arial"/>
          <w:sz w:val="24"/>
          <w:szCs w:val="24"/>
        </w:rPr>
        <w:t>, co oznacza tryb podstawowy, o którym mowa w art. 275 pkt 1 ustawy.</w:t>
      </w:r>
    </w:p>
    <w:p w14:paraId="7BBFA65D" w14:textId="13D9CFC9" w:rsidR="00A71072" w:rsidRPr="00A826A4" w:rsidRDefault="000D1980">
      <w:pPr>
        <w:pStyle w:val="Akapitzlist"/>
        <w:numPr>
          <w:ilvl w:val="0"/>
          <w:numId w:val="39"/>
        </w:numPr>
        <w:tabs>
          <w:tab w:val="left" w:pos="567"/>
        </w:tabs>
        <w:spacing w:line="360" w:lineRule="auto"/>
        <w:ind w:left="426" w:right="28" w:hanging="426"/>
        <w:rPr>
          <w:rFonts w:ascii="Arial" w:hAnsi="Arial" w:cs="Arial"/>
          <w:b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Szacunkowa wartość przedmiotowego zamówienia nie przekracza progów unijnych</w:t>
      </w:r>
      <w:r w:rsidR="00B36C5C" w:rsidRPr="001F5152">
        <w:rPr>
          <w:rFonts w:ascii="Arial" w:hAnsi="Arial" w:cs="Arial"/>
          <w:sz w:val="24"/>
          <w:szCs w:val="24"/>
        </w:rPr>
        <w:t>,</w:t>
      </w:r>
      <w:r w:rsidRPr="001F5152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o których mowa w</w:t>
      </w:r>
      <w:r w:rsidR="00FE2023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art. 3 ustawy</w:t>
      </w:r>
      <w:r w:rsidR="00B36C5C" w:rsidRPr="00A826A4">
        <w:rPr>
          <w:rFonts w:ascii="Arial" w:hAnsi="Arial" w:cs="Arial"/>
          <w:sz w:val="24"/>
          <w:szCs w:val="24"/>
        </w:rPr>
        <w:t xml:space="preserve">. </w:t>
      </w:r>
    </w:p>
    <w:p w14:paraId="03A0B9CB" w14:textId="1D34BC48" w:rsidR="009F449E" w:rsidRPr="00A826A4" w:rsidRDefault="000D1980" w:rsidP="00D248BE">
      <w:pPr>
        <w:pStyle w:val="Nagwek1"/>
        <w:jc w:val="center"/>
      </w:pPr>
      <w:r w:rsidRPr="00A826A4">
        <w:t>Rozdział III</w:t>
      </w:r>
    </w:p>
    <w:p w14:paraId="4F501A5D" w14:textId="5D39F9F7" w:rsidR="00FD123C" w:rsidRPr="00A826A4" w:rsidRDefault="000D1980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Opis</w:t>
      </w:r>
      <w:r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b/>
          <w:sz w:val="24"/>
          <w:szCs w:val="24"/>
        </w:rPr>
        <w:t>przedmiotu zamówienia</w:t>
      </w:r>
    </w:p>
    <w:p w14:paraId="5A9E6028" w14:textId="0D9FB022" w:rsidR="00AB5BE8" w:rsidRPr="001F5152" w:rsidRDefault="006B3A9F">
      <w:pPr>
        <w:pStyle w:val="Akapitzlist"/>
        <w:numPr>
          <w:ilvl w:val="0"/>
          <w:numId w:val="47"/>
        </w:numPr>
        <w:spacing w:line="360" w:lineRule="auto"/>
        <w:ind w:left="426" w:right="28" w:hanging="426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Nazwa zamówienia:</w:t>
      </w:r>
      <w:r w:rsidR="00586D78" w:rsidRPr="001F5152">
        <w:rPr>
          <w:rFonts w:ascii="Arial" w:hAnsi="Arial" w:cs="Arial"/>
          <w:sz w:val="24"/>
          <w:szCs w:val="24"/>
        </w:rPr>
        <w:t xml:space="preserve"> „</w:t>
      </w:r>
      <w:r w:rsidR="00B36C5C" w:rsidRPr="001F5152">
        <w:rPr>
          <w:rFonts w:ascii="Arial" w:hAnsi="Arial" w:cs="Arial"/>
          <w:sz w:val="24"/>
          <w:szCs w:val="24"/>
        </w:rPr>
        <w:t xml:space="preserve">Dostawa pomocy dydaktycznych w ramach projektu pn. „Edukacja </w:t>
      </w:r>
      <w:r w:rsidR="00DC7BDD">
        <w:rPr>
          <w:rFonts w:ascii="Arial" w:hAnsi="Arial" w:cs="Arial"/>
          <w:sz w:val="24"/>
          <w:szCs w:val="24"/>
        </w:rPr>
        <w:t>przedszkolna</w:t>
      </w:r>
      <w:r w:rsidR="00B36C5C" w:rsidRPr="001F5152">
        <w:rPr>
          <w:rFonts w:ascii="Arial" w:hAnsi="Arial" w:cs="Arial"/>
          <w:sz w:val="24"/>
          <w:szCs w:val="24"/>
        </w:rPr>
        <w:t xml:space="preserve"> w Gminie Kozy” dla uczniów</w:t>
      </w:r>
      <w:r w:rsidR="00853C73">
        <w:rPr>
          <w:rFonts w:ascii="Arial" w:hAnsi="Arial" w:cs="Arial"/>
          <w:sz w:val="24"/>
          <w:szCs w:val="24"/>
        </w:rPr>
        <w:t xml:space="preserve"> w </w:t>
      </w:r>
      <w:r w:rsidR="00DC7BDD">
        <w:rPr>
          <w:rFonts w:ascii="Arial" w:hAnsi="Arial" w:cs="Arial"/>
          <w:sz w:val="24"/>
          <w:szCs w:val="24"/>
        </w:rPr>
        <w:t>Gminn</w:t>
      </w:r>
      <w:r w:rsidR="00853C73">
        <w:rPr>
          <w:rFonts w:ascii="Arial" w:hAnsi="Arial" w:cs="Arial"/>
          <w:sz w:val="24"/>
          <w:szCs w:val="24"/>
        </w:rPr>
        <w:t xml:space="preserve">ym </w:t>
      </w:r>
      <w:r w:rsidR="00DC7BDD">
        <w:rPr>
          <w:rFonts w:ascii="Arial" w:hAnsi="Arial" w:cs="Arial"/>
          <w:sz w:val="24"/>
          <w:szCs w:val="24"/>
        </w:rPr>
        <w:t>Przedszkol</w:t>
      </w:r>
      <w:r w:rsidR="00853C73">
        <w:rPr>
          <w:rFonts w:ascii="Arial" w:hAnsi="Arial" w:cs="Arial"/>
          <w:sz w:val="24"/>
          <w:szCs w:val="24"/>
        </w:rPr>
        <w:t>u</w:t>
      </w:r>
      <w:r w:rsidR="00DC7BDD">
        <w:rPr>
          <w:rFonts w:ascii="Arial" w:hAnsi="Arial" w:cs="Arial"/>
          <w:sz w:val="24"/>
          <w:szCs w:val="24"/>
        </w:rPr>
        <w:t xml:space="preserve"> Publiczn</w:t>
      </w:r>
      <w:r w:rsidR="00853C73">
        <w:rPr>
          <w:rFonts w:ascii="Arial" w:hAnsi="Arial" w:cs="Arial"/>
          <w:sz w:val="24"/>
          <w:szCs w:val="24"/>
        </w:rPr>
        <w:t xml:space="preserve">ym </w:t>
      </w:r>
      <w:r w:rsidR="00DC7BDD">
        <w:rPr>
          <w:rFonts w:ascii="Arial" w:hAnsi="Arial" w:cs="Arial"/>
          <w:sz w:val="24"/>
          <w:szCs w:val="24"/>
        </w:rPr>
        <w:t>w Kozach</w:t>
      </w:r>
      <w:r w:rsidR="00AB5BE8" w:rsidRPr="001F5152">
        <w:rPr>
          <w:rFonts w:ascii="Arial" w:hAnsi="Arial" w:cs="Arial"/>
          <w:sz w:val="24"/>
          <w:szCs w:val="24"/>
        </w:rPr>
        <w:t xml:space="preserve">- </w:t>
      </w:r>
      <w:r w:rsidR="00853C73">
        <w:rPr>
          <w:rFonts w:ascii="Arial" w:hAnsi="Arial" w:cs="Arial"/>
          <w:sz w:val="24"/>
          <w:szCs w:val="24"/>
        </w:rPr>
        <w:t xml:space="preserve">cztery </w:t>
      </w:r>
      <w:r w:rsidR="00AB5BE8" w:rsidRPr="001F5152">
        <w:rPr>
          <w:rFonts w:ascii="Arial" w:hAnsi="Arial" w:cs="Arial"/>
          <w:sz w:val="24"/>
          <w:szCs w:val="24"/>
        </w:rPr>
        <w:t>części</w:t>
      </w:r>
      <w:r w:rsidR="00853C73">
        <w:rPr>
          <w:rFonts w:ascii="Arial" w:hAnsi="Arial" w:cs="Arial"/>
          <w:sz w:val="24"/>
          <w:szCs w:val="24"/>
        </w:rPr>
        <w:t>”</w:t>
      </w:r>
      <w:r w:rsidR="00AB5BE8" w:rsidRPr="001F5152">
        <w:rPr>
          <w:rFonts w:ascii="Arial" w:hAnsi="Arial" w:cs="Arial"/>
          <w:sz w:val="24"/>
          <w:szCs w:val="24"/>
        </w:rPr>
        <w:t>:</w:t>
      </w:r>
    </w:p>
    <w:p w14:paraId="10018432" w14:textId="77777777" w:rsidR="00853C73" w:rsidRPr="00853C73" w:rsidRDefault="00853C73" w:rsidP="00853C73">
      <w:pPr>
        <w:pStyle w:val="Akapitzlist"/>
        <w:spacing w:line="360" w:lineRule="auto"/>
        <w:ind w:left="720" w:right="28"/>
        <w:rPr>
          <w:rFonts w:ascii="Arial" w:hAnsi="Arial" w:cs="Arial"/>
          <w:sz w:val="24"/>
          <w:szCs w:val="24"/>
        </w:rPr>
      </w:pPr>
      <w:bookmarkStart w:id="5" w:name="_Hlk190327760"/>
      <w:r w:rsidRPr="00853C73">
        <w:rPr>
          <w:rFonts w:ascii="Arial" w:hAnsi="Arial" w:cs="Arial"/>
          <w:sz w:val="24"/>
          <w:szCs w:val="24"/>
        </w:rPr>
        <w:t>Część I: Zakup i dostaw pomocy dydaktycznych</w:t>
      </w:r>
    </w:p>
    <w:p w14:paraId="253936F3" w14:textId="77777777" w:rsidR="00853C73" w:rsidRPr="00853C73" w:rsidRDefault="00853C73" w:rsidP="00853C73">
      <w:pPr>
        <w:pStyle w:val="Akapitzlist"/>
        <w:spacing w:line="360" w:lineRule="auto"/>
        <w:ind w:left="720" w:right="28"/>
        <w:rPr>
          <w:rFonts w:ascii="Arial" w:hAnsi="Arial" w:cs="Arial"/>
          <w:sz w:val="24"/>
          <w:szCs w:val="24"/>
        </w:rPr>
      </w:pPr>
      <w:r w:rsidRPr="00853C73">
        <w:rPr>
          <w:rFonts w:ascii="Arial" w:hAnsi="Arial" w:cs="Arial"/>
          <w:sz w:val="24"/>
          <w:szCs w:val="24"/>
        </w:rPr>
        <w:t>Część II: Zakup i dostawa pomocy dydaktycznych i sprzętu do zajęć ceramiki</w:t>
      </w:r>
    </w:p>
    <w:p w14:paraId="1EFDD861" w14:textId="77777777" w:rsidR="00853C73" w:rsidRPr="00853C73" w:rsidRDefault="00853C73" w:rsidP="00853C73">
      <w:pPr>
        <w:pStyle w:val="Akapitzlist"/>
        <w:spacing w:line="360" w:lineRule="auto"/>
        <w:ind w:left="720" w:right="28"/>
        <w:rPr>
          <w:rFonts w:ascii="Arial" w:hAnsi="Arial" w:cs="Arial"/>
          <w:sz w:val="24"/>
          <w:szCs w:val="24"/>
        </w:rPr>
      </w:pPr>
      <w:r w:rsidRPr="00853C73">
        <w:rPr>
          <w:rFonts w:ascii="Arial" w:hAnsi="Arial" w:cs="Arial"/>
          <w:sz w:val="24"/>
          <w:szCs w:val="24"/>
        </w:rPr>
        <w:t>Część III: Zakup i dostawa sprzętu multimedialnego i komputerowego</w:t>
      </w:r>
    </w:p>
    <w:p w14:paraId="0B62BB63" w14:textId="1C098D79" w:rsidR="00853C73" w:rsidRPr="00853C73" w:rsidRDefault="00853C73" w:rsidP="00853C73">
      <w:pPr>
        <w:pStyle w:val="Akapitzlist"/>
        <w:spacing w:line="360" w:lineRule="auto"/>
        <w:ind w:left="720" w:right="28"/>
        <w:rPr>
          <w:rFonts w:ascii="Arial" w:hAnsi="Arial" w:cs="Arial"/>
          <w:sz w:val="24"/>
          <w:szCs w:val="24"/>
        </w:rPr>
      </w:pPr>
      <w:r w:rsidRPr="00853C73">
        <w:rPr>
          <w:rFonts w:ascii="Arial" w:hAnsi="Arial" w:cs="Arial"/>
          <w:sz w:val="24"/>
          <w:szCs w:val="24"/>
        </w:rPr>
        <w:t>Część IV: Zakup i dostawa sprzętu do prowadzenia zajęć z wykorzystaniem Biofeedback wraz z</w:t>
      </w:r>
      <w:r w:rsidRPr="00853C73">
        <w:rPr>
          <w:b/>
          <w:bCs/>
        </w:rPr>
        <w:t xml:space="preserve"> </w:t>
      </w:r>
      <w:r w:rsidRPr="00853C73">
        <w:rPr>
          <w:rFonts w:ascii="Arial" w:hAnsi="Arial" w:cs="Arial"/>
          <w:sz w:val="24"/>
          <w:szCs w:val="24"/>
        </w:rPr>
        <w:t xml:space="preserve">przeprowadzeniem kurs Biofeedback I </w:t>
      </w:r>
      <w:proofErr w:type="spellStart"/>
      <w:r w:rsidRPr="00853C73">
        <w:rPr>
          <w:rFonts w:ascii="Arial" w:hAnsi="Arial" w:cs="Arial"/>
          <w:sz w:val="24"/>
          <w:szCs w:val="24"/>
        </w:rPr>
        <w:t>i</w:t>
      </w:r>
      <w:proofErr w:type="spellEnd"/>
      <w:r w:rsidRPr="00853C73">
        <w:rPr>
          <w:rFonts w:ascii="Arial" w:hAnsi="Arial" w:cs="Arial"/>
          <w:sz w:val="24"/>
          <w:szCs w:val="24"/>
        </w:rPr>
        <w:t xml:space="preserve"> II stopnia</w:t>
      </w:r>
    </w:p>
    <w:bookmarkEnd w:id="5"/>
    <w:p w14:paraId="5ECD6A5C" w14:textId="64340D11" w:rsidR="000C7FD9" w:rsidRPr="001F5152" w:rsidRDefault="00A44DB7">
      <w:pPr>
        <w:pStyle w:val="Akapitzlist"/>
        <w:numPr>
          <w:ilvl w:val="0"/>
          <w:numId w:val="47"/>
        </w:numPr>
        <w:spacing w:line="360" w:lineRule="auto"/>
        <w:ind w:left="426" w:right="28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Przedmiotem zamówienia jest dostawa </w:t>
      </w:r>
      <w:r w:rsidR="00B36C5C" w:rsidRPr="00A826A4">
        <w:rPr>
          <w:rFonts w:ascii="Arial" w:hAnsi="Arial" w:cs="Arial"/>
          <w:sz w:val="24"/>
          <w:szCs w:val="24"/>
        </w:rPr>
        <w:t xml:space="preserve">pomocy </w:t>
      </w:r>
      <w:r w:rsidR="00B36C5C" w:rsidRPr="001F5152">
        <w:rPr>
          <w:rFonts w:ascii="Arial" w:hAnsi="Arial" w:cs="Arial"/>
          <w:sz w:val="24"/>
          <w:szCs w:val="24"/>
        </w:rPr>
        <w:t>dydaktycznych</w:t>
      </w:r>
      <w:r w:rsidR="00DC7BDD">
        <w:rPr>
          <w:rFonts w:ascii="Arial" w:hAnsi="Arial" w:cs="Arial"/>
          <w:sz w:val="24"/>
          <w:szCs w:val="24"/>
        </w:rPr>
        <w:t>, pomocy dydaktycznych</w:t>
      </w:r>
      <w:r w:rsidR="00853C73">
        <w:rPr>
          <w:rFonts w:ascii="Arial" w:hAnsi="Arial" w:cs="Arial"/>
          <w:sz w:val="24"/>
          <w:szCs w:val="24"/>
        </w:rPr>
        <w:t xml:space="preserve"> i sprzętu do zajęć z ceramiki, </w:t>
      </w:r>
      <w:r w:rsidR="00FD0E21" w:rsidRPr="001F5152">
        <w:rPr>
          <w:rFonts w:ascii="Arial" w:hAnsi="Arial" w:cs="Arial"/>
          <w:sz w:val="24"/>
          <w:szCs w:val="24"/>
        </w:rPr>
        <w:t>sprzętu multimedialnego i komputerowego</w:t>
      </w:r>
      <w:r w:rsidR="00853C73">
        <w:rPr>
          <w:rFonts w:ascii="Arial" w:hAnsi="Arial" w:cs="Arial"/>
          <w:sz w:val="24"/>
          <w:szCs w:val="24"/>
        </w:rPr>
        <w:t xml:space="preserve"> i </w:t>
      </w:r>
      <w:r w:rsidR="00853C73" w:rsidRPr="00853C73">
        <w:rPr>
          <w:rFonts w:ascii="Arial" w:hAnsi="Arial" w:cs="Arial"/>
          <w:sz w:val="24"/>
          <w:szCs w:val="24"/>
        </w:rPr>
        <w:t>sprzętu do prowadzenia zajęć z wykorzystaniem Biofeedback wraz z</w:t>
      </w:r>
      <w:r w:rsidR="00853C73" w:rsidRPr="00853C73">
        <w:rPr>
          <w:b/>
          <w:bCs/>
        </w:rPr>
        <w:t xml:space="preserve"> </w:t>
      </w:r>
      <w:r w:rsidR="00853C73" w:rsidRPr="00853C73">
        <w:rPr>
          <w:rFonts w:ascii="Arial" w:hAnsi="Arial" w:cs="Arial"/>
          <w:sz w:val="24"/>
          <w:szCs w:val="24"/>
        </w:rPr>
        <w:t xml:space="preserve">przeprowadzeniem kurs Biofeedback I </w:t>
      </w:r>
      <w:proofErr w:type="spellStart"/>
      <w:r w:rsidR="00853C73" w:rsidRPr="00853C73">
        <w:rPr>
          <w:rFonts w:ascii="Arial" w:hAnsi="Arial" w:cs="Arial"/>
          <w:sz w:val="24"/>
          <w:szCs w:val="24"/>
        </w:rPr>
        <w:t>i</w:t>
      </w:r>
      <w:proofErr w:type="spellEnd"/>
      <w:r w:rsidR="00853C73" w:rsidRPr="00853C73">
        <w:rPr>
          <w:rFonts w:ascii="Arial" w:hAnsi="Arial" w:cs="Arial"/>
          <w:sz w:val="24"/>
          <w:szCs w:val="24"/>
        </w:rPr>
        <w:t xml:space="preserve"> II stopnia</w:t>
      </w:r>
      <w:r w:rsidR="00AB5BE8" w:rsidRPr="001F5152">
        <w:rPr>
          <w:rFonts w:ascii="Arial" w:hAnsi="Arial" w:cs="Arial"/>
          <w:sz w:val="24"/>
          <w:szCs w:val="24"/>
        </w:rPr>
        <w:t xml:space="preserve"> </w:t>
      </w:r>
      <w:r w:rsidR="00B36C5C" w:rsidRPr="001F5152">
        <w:rPr>
          <w:rFonts w:ascii="Arial" w:hAnsi="Arial" w:cs="Arial"/>
          <w:sz w:val="24"/>
          <w:szCs w:val="24"/>
        </w:rPr>
        <w:t xml:space="preserve">wykorzystywanych do realizacji projektu pn. „Edukacja </w:t>
      </w:r>
      <w:r w:rsidR="00DC7BDD">
        <w:rPr>
          <w:rFonts w:ascii="Arial" w:hAnsi="Arial" w:cs="Arial"/>
          <w:sz w:val="24"/>
          <w:szCs w:val="24"/>
        </w:rPr>
        <w:t>przedszkolna</w:t>
      </w:r>
      <w:r w:rsidR="00B36C5C" w:rsidRPr="001F5152">
        <w:rPr>
          <w:rFonts w:ascii="Arial" w:hAnsi="Arial" w:cs="Arial"/>
          <w:sz w:val="24"/>
          <w:szCs w:val="24"/>
        </w:rPr>
        <w:t xml:space="preserve"> w Gminie Kozy”, </w:t>
      </w:r>
      <w:r w:rsidRPr="001F5152">
        <w:rPr>
          <w:rFonts w:ascii="Arial" w:hAnsi="Arial" w:cs="Arial"/>
          <w:sz w:val="24"/>
          <w:szCs w:val="24"/>
        </w:rPr>
        <w:t>zgodnie z</w:t>
      </w:r>
      <w:r w:rsidR="00853C73">
        <w:rPr>
          <w:rFonts w:ascii="Arial" w:hAnsi="Arial" w:cs="Arial"/>
          <w:sz w:val="24"/>
          <w:szCs w:val="24"/>
        </w:rPr>
        <w:t> </w:t>
      </w:r>
      <w:r w:rsidRPr="001F5152">
        <w:rPr>
          <w:rFonts w:ascii="Arial" w:hAnsi="Arial" w:cs="Arial"/>
          <w:sz w:val="24"/>
          <w:szCs w:val="24"/>
        </w:rPr>
        <w:t>złącznik</w:t>
      </w:r>
      <w:r w:rsidR="00853C73">
        <w:rPr>
          <w:rFonts w:ascii="Arial" w:hAnsi="Arial" w:cs="Arial"/>
          <w:sz w:val="24"/>
          <w:szCs w:val="24"/>
        </w:rPr>
        <w:t>ami n</w:t>
      </w:r>
      <w:r w:rsidRPr="001F5152">
        <w:rPr>
          <w:rFonts w:ascii="Arial" w:hAnsi="Arial" w:cs="Arial"/>
          <w:sz w:val="24"/>
          <w:szCs w:val="24"/>
        </w:rPr>
        <w:t>r 1a</w:t>
      </w:r>
      <w:r w:rsidR="00DC7BDD">
        <w:rPr>
          <w:rFonts w:ascii="Arial" w:hAnsi="Arial" w:cs="Arial"/>
          <w:sz w:val="24"/>
          <w:szCs w:val="24"/>
        </w:rPr>
        <w:t xml:space="preserve">, </w:t>
      </w:r>
      <w:r w:rsidR="00AB5BE8" w:rsidRPr="001F5152">
        <w:rPr>
          <w:rFonts w:ascii="Arial" w:hAnsi="Arial" w:cs="Arial"/>
          <w:sz w:val="24"/>
          <w:szCs w:val="24"/>
        </w:rPr>
        <w:t>1b</w:t>
      </w:r>
      <w:r w:rsidR="00853C73">
        <w:rPr>
          <w:rFonts w:ascii="Arial" w:hAnsi="Arial" w:cs="Arial"/>
          <w:sz w:val="24"/>
          <w:szCs w:val="24"/>
        </w:rPr>
        <w:t xml:space="preserve">, 1c i </w:t>
      </w:r>
      <w:r w:rsidR="00DC7BDD">
        <w:rPr>
          <w:rFonts w:ascii="Arial" w:hAnsi="Arial" w:cs="Arial"/>
          <w:sz w:val="24"/>
          <w:szCs w:val="24"/>
        </w:rPr>
        <w:t>1</w:t>
      </w:r>
      <w:r w:rsidR="00853C73">
        <w:rPr>
          <w:rFonts w:ascii="Arial" w:hAnsi="Arial" w:cs="Arial"/>
          <w:sz w:val="24"/>
          <w:szCs w:val="24"/>
        </w:rPr>
        <w:t>d</w:t>
      </w:r>
      <w:r w:rsidR="00DC7BDD">
        <w:rPr>
          <w:rFonts w:ascii="Arial" w:hAnsi="Arial" w:cs="Arial"/>
          <w:sz w:val="24"/>
          <w:szCs w:val="24"/>
        </w:rPr>
        <w:t xml:space="preserve"> </w:t>
      </w:r>
      <w:r w:rsidRPr="001F5152">
        <w:rPr>
          <w:rFonts w:ascii="Arial" w:hAnsi="Arial" w:cs="Arial"/>
          <w:sz w:val="24"/>
          <w:szCs w:val="24"/>
        </w:rPr>
        <w:t xml:space="preserve">do SWZ </w:t>
      </w:r>
      <w:r w:rsidR="0083237B" w:rsidRPr="001F5152">
        <w:rPr>
          <w:rFonts w:ascii="Arial" w:hAnsi="Arial" w:cs="Arial"/>
          <w:sz w:val="24"/>
          <w:szCs w:val="24"/>
        </w:rPr>
        <w:t>– s</w:t>
      </w:r>
      <w:r w:rsidRPr="001F5152">
        <w:rPr>
          <w:rFonts w:ascii="Arial" w:hAnsi="Arial" w:cs="Arial"/>
          <w:sz w:val="24"/>
          <w:szCs w:val="24"/>
        </w:rPr>
        <w:t>zczegółow</w:t>
      </w:r>
      <w:r w:rsidR="00853C73">
        <w:rPr>
          <w:rFonts w:ascii="Arial" w:hAnsi="Arial" w:cs="Arial"/>
          <w:sz w:val="24"/>
          <w:szCs w:val="24"/>
        </w:rPr>
        <w:t xml:space="preserve">e </w:t>
      </w:r>
      <w:r w:rsidRPr="001F5152">
        <w:rPr>
          <w:rFonts w:ascii="Arial" w:hAnsi="Arial" w:cs="Arial"/>
          <w:sz w:val="24"/>
          <w:szCs w:val="24"/>
        </w:rPr>
        <w:t>wykaz</w:t>
      </w:r>
      <w:r w:rsidR="00853C73">
        <w:rPr>
          <w:rFonts w:ascii="Arial" w:hAnsi="Arial" w:cs="Arial"/>
          <w:sz w:val="24"/>
          <w:szCs w:val="24"/>
        </w:rPr>
        <w:t xml:space="preserve">y </w:t>
      </w:r>
      <w:r w:rsidRPr="001F5152">
        <w:rPr>
          <w:rFonts w:ascii="Arial" w:hAnsi="Arial" w:cs="Arial"/>
          <w:sz w:val="24"/>
          <w:szCs w:val="24"/>
        </w:rPr>
        <w:t xml:space="preserve">pozycji przedmiotu </w:t>
      </w:r>
      <w:r w:rsidRPr="001F5152">
        <w:rPr>
          <w:rFonts w:ascii="Arial" w:hAnsi="Arial" w:cs="Arial"/>
          <w:sz w:val="24"/>
          <w:szCs w:val="24"/>
        </w:rPr>
        <w:lastRenderedPageBreak/>
        <w:t>zamówienia</w:t>
      </w:r>
      <w:r w:rsidR="008E4ED4">
        <w:rPr>
          <w:rFonts w:ascii="Arial" w:hAnsi="Arial" w:cs="Arial"/>
          <w:sz w:val="24"/>
          <w:szCs w:val="24"/>
        </w:rPr>
        <w:t xml:space="preserve"> - </w:t>
      </w:r>
      <w:r w:rsidR="00AF547A" w:rsidRPr="001F5152">
        <w:rPr>
          <w:rFonts w:ascii="Arial" w:hAnsi="Arial" w:cs="Arial"/>
          <w:sz w:val="24"/>
          <w:szCs w:val="24"/>
        </w:rPr>
        <w:t>formularz cenowy</w:t>
      </w:r>
      <w:r w:rsidR="002402C9" w:rsidRPr="001F5152">
        <w:rPr>
          <w:rFonts w:ascii="Arial" w:hAnsi="Arial" w:cs="Arial"/>
          <w:sz w:val="24"/>
          <w:szCs w:val="24"/>
        </w:rPr>
        <w:t xml:space="preserve"> oraz załącznikiem nr 3 do SWZ – opisem przedmiotu zamówienia</w:t>
      </w:r>
      <w:r w:rsidRPr="001F5152">
        <w:rPr>
          <w:rFonts w:ascii="Arial" w:hAnsi="Arial" w:cs="Arial"/>
          <w:sz w:val="24"/>
          <w:szCs w:val="24"/>
        </w:rPr>
        <w:t>.</w:t>
      </w:r>
    </w:p>
    <w:p w14:paraId="23AAA4C1" w14:textId="567CF77C" w:rsidR="000C7FD9" w:rsidRPr="00A826A4" w:rsidRDefault="00A44DB7">
      <w:pPr>
        <w:pStyle w:val="Akapitzlist"/>
        <w:numPr>
          <w:ilvl w:val="0"/>
          <w:numId w:val="47"/>
        </w:numPr>
        <w:spacing w:line="360" w:lineRule="auto"/>
        <w:ind w:left="426" w:right="28" w:hanging="426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 xml:space="preserve">Szczegółowy wykaz pozycji przedmiotu zamówienia zawarty jest w załączniku nr </w:t>
      </w:r>
      <w:r w:rsidR="00AB5BE8" w:rsidRPr="001F5152">
        <w:rPr>
          <w:rFonts w:ascii="Arial" w:hAnsi="Arial" w:cs="Arial"/>
          <w:sz w:val="24"/>
          <w:szCs w:val="24"/>
        </w:rPr>
        <w:t>1a</w:t>
      </w:r>
      <w:r w:rsidR="00DC7BDD">
        <w:rPr>
          <w:rFonts w:ascii="Arial" w:hAnsi="Arial" w:cs="Arial"/>
          <w:sz w:val="24"/>
          <w:szCs w:val="24"/>
        </w:rPr>
        <w:t xml:space="preserve">, </w:t>
      </w:r>
      <w:r w:rsidR="00AB5BE8" w:rsidRPr="001F5152">
        <w:rPr>
          <w:rFonts w:ascii="Arial" w:hAnsi="Arial" w:cs="Arial"/>
          <w:sz w:val="24"/>
          <w:szCs w:val="24"/>
        </w:rPr>
        <w:t>1b</w:t>
      </w:r>
      <w:r w:rsidR="008E4ED4">
        <w:rPr>
          <w:rFonts w:ascii="Arial" w:hAnsi="Arial" w:cs="Arial"/>
          <w:sz w:val="24"/>
          <w:szCs w:val="24"/>
        </w:rPr>
        <w:t>, 1c</w:t>
      </w:r>
      <w:r w:rsidR="00DC7BDD">
        <w:rPr>
          <w:rFonts w:ascii="Arial" w:hAnsi="Arial" w:cs="Arial"/>
          <w:sz w:val="24"/>
          <w:szCs w:val="24"/>
        </w:rPr>
        <w:t xml:space="preserve"> i 1</w:t>
      </w:r>
      <w:r w:rsidR="008E4ED4">
        <w:rPr>
          <w:rFonts w:ascii="Arial" w:hAnsi="Arial" w:cs="Arial"/>
          <w:sz w:val="24"/>
          <w:szCs w:val="24"/>
        </w:rPr>
        <w:t>d</w:t>
      </w:r>
      <w:r w:rsidRPr="001F5152">
        <w:rPr>
          <w:rFonts w:ascii="Arial" w:hAnsi="Arial" w:cs="Arial"/>
          <w:sz w:val="24"/>
          <w:szCs w:val="24"/>
        </w:rPr>
        <w:t xml:space="preserve"> do SWZ, który określa minimalne wymagane parametry </w:t>
      </w:r>
      <w:r w:rsidRPr="00A826A4">
        <w:rPr>
          <w:rFonts w:ascii="Arial" w:hAnsi="Arial" w:cs="Arial"/>
          <w:sz w:val="24"/>
          <w:szCs w:val="24"/>
        </w:rPr>
        <w:t>techniczno-użytkowe dostarczan</w:t>
      </w:r>
      <w:r w:rsidR="00B36C5C" w:rsidRPr="00A826A4">
        <w:rPr>
          <w:rFonts w:ascii="Arial" w:hAnsi="Arial" w:cs="Arial"/>
          <w:sz w:val="24"/>
          <w:szCs w:val="24"/>
        </w:rPr>
        <w:t xml:space="preserve">ych pomocy dydaktycznych. </w:t>
      </w:r>
      <w:r w:rsidRPr="00A826A4">
        <w:rPr>
          <w:rFonts w:ascii="Arial" w:hAnsi="Arial" w:cs="Arial"/>
          <w:sz w:val="24"/>
          <w:szCs w:val="24"/>
        </w:rPr>
        <w:t>Wykonawca składając ofertę musi potwierdzić wymagane przez Zamawiającego parametry. Jeżeli oferowane wyroby nie spełnią minimalnych podanych parametrów, oferta zostanie odrzucona jako niezgodna z treścią SWZ.</w:t>
      </w:r>
    </w:p>
    <w:p w14:paraId="266D4EF2" w14:textId="5621FF92" w:rsidR="000C7FD9" w:rsidRPr="00B21320" w:rsidRDefault="00491CC0">
      <w:pPr>
        <w:pStyle w:val="Akapitzlist"/>
        <w:numPr>
          <w:ilvl w:val="0"/>
          <w:numId w:val="47"/>
        </w:numPr>
        <w:spacing w:line="360" w:lineRule="auto"/>
        <w:ind w:left="426" w:right="28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Szczegółowy opis przedmiotu zamówienia składa się z</w:t>
      </w:r>
      <w:r w:rsidR="000C7FD9" w:rsidRPr="00B21320">
        <w:rPr>
          <w:rFonts w:ascii="Arial" w:hAnsi="Arial" w:cs="Arial"/>
          <w:sz w:val="24"/>
          <w:szCs w:val="24"/>
        </w:rPr>
        <w:t xml:space="preserve">e </w:t>
      </w:r>
      <w:r w:rsidR="0083237B" w:rsidRPr="00B21320">
        <w:rPr>
          <w:rFonts w:ascii="Arial" w:hAnsi="Arial" w:cs="Arial"/>
          <w:sz w:val="24"/>
          <w:szCs w:val="24"/>
        </w:rPr>
        <w:t xml:space="preserve">szczegółowego wykazu pozycji przedmiotu zamówienia – formularz cenowy (załącznik nr </w:t>
      </w:r>
      <w:r w:rsidR="00AB5BE8" w:rsidRPr="00B21320">
        <w:rPr>
          <w:rFonts w:ascii="Arial" w:hAnsi="Arial" w:cs="Arial"/>
          <w:sz w:val="24"/>
          <w:szCs w:val="24"/>
        </w:rPr>
        <w:t>1a</w:t>
      </w:r>
      <w:r w:rsidR="00DC7BDD" w:rsidRPr="00B21320">
        <w:rPr>
          <w:rFonts w:ascii="Arial" w:hAnsi="Arial" w:cs="Arial"/>
          <w:sz w:val="24"/>
          <w:szCs w:val="24"/>
        </w:rPr>
        <w:t>, 1b</w:t>
      </w:r>
      <w:r w:rsidR="008E4ED4" w:rsidRPr="00B21320">
        <w:rPr>
          <w:rFonts w:ascii="Arial" w:hAnsi="Arial" w:cs="Arial"/>
          <w:sz w:val="24"/>
          <w:szCs w:val="24"/>
        </w:rPr>
        <w:t>, 1c</w:t>
      </w:r>
      <w:r w:rsidR="00DC7BDD" w:rsidRPr="00B21320">
        <w:rPr>
          <w:rFonts w:ascii="Arial" w:hAnsi="Arial" w:cs="Arial"/>
          <w:sz w:val="24"/>
          <w:szCs w:val="24"/>
        </w:rPr>
        <w:t xml:space="preserve"> i </w:t>
      </w:r>
      <w:r w:rsidR="00AB5BE8" w:rsidRPr="00B21320">
        <w:rPr>
          <w:rFonts w:ascii="Arial" w:hAnsi="Arial" w:cs="Arial"/>
          <w:sz w:val="24"/>
          <w:szCs w:val="24"/>
        </w:rPr>
        <w:t>1</w:t>
      </w:r>
      <w:r w:rsidR="008E4ED4" w:rsidRPr="00B21320">
        <w:rPr>
          <w:rFonts w:ascii="Arial" w:hAnsi="Arial" w:cs="Arial"/>
          <w:sz w:val="24"/>
          <w:szCs w:val="24"/>
        </w:rPr>
        <w:t>d</w:t>
      </w:r>
      <w:r w:rsidR="0083237B" w:rsidRPr="00B21320">
        <w:rPr>
          <w:rFonts w:ascii="Arial" w:hAnsi="Arial" w:cs="Arial"/>
          <w:sz w:val="24"/>
          <w:szCs w:val="24"/>
        </w:rPr>
        <w:t xml:space="preserve"> do SWZ),</w:t>
      </w:r>
      <w:r w:rsidR="000C7FD9" w:rsidRPr="00B21320">
        <w:rPr>
          <w:rFonts w:ascii="Arial" w:hAnsi="Arial" w:cs="Arial"/>
          <w:sz w:val="24"/>
          <w:szCs w:val="24"/>
        </w:rPr>
        <w:t xml:space="preserve"> </w:t>
      </w:r>
      <w:r w:rsidR="00A85061" w:rsidRPr="00B21320">
        <w:rPr>
          <w:rFonts w:ascii="Arial" w:hAnsi="Arial" w:cs="Arial"/>
          <w:sz w:val="24"/>
          <w:szCs w:val="24"/>
        </w:rPr>
        <w:t>opisu przedmiotu zamówienia (załącznik nr 3</w:t>
      </w:r>
      <w:r w:rsidR="0083237B" w:rsidRPr="00B21320">
        <w:rPr>
          <w:rFonts w:ascii="Arial" w:hAnsi="Arial" w:cs="Arial"/>
          <w:sz w:val="24"/>
          <w:szCs w:val="24"/>
        </w:rPr>
        <w:t xml:space="preserve"> do SWZ).</w:t>
      </w:r>
    </w:p>
    <w:p w14:paraId="6804BA0A" w14:textId="209F9D96" w:rsidR="006B3A9F" w:rsidRPr="00B21320" w:rsidRDefault="00BF5661">
      <w:pPr>
        <w:pStyle w:val="Akapitzlist"/>
        <w:numPr>
          <w:ilvl w:val="0"/>
          <w:numId w:val="47"/>
        </w:numPr>
        <w:spacing w:line="360" w:lineRule="auto"/>
        <w:ind w:left="426" w:right="28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Nazwa i kod</w:t>
      </w:r>
      <w:r w:rsidR="006B3A9F" w:rsidRPr="00B21320">
        <w:rPr>
          <w:rFonts w:ascii="Arial" w:hAnsi="Arial" w:cs="Arial"/>
          <w:sz w:val="24"/>
          <w:szCs w:val="24"/>
        </w:rPr>
        <w:t xml:space="preserve"> Wspólnego Słownika Zamówień: (CPV):</w:t>
      </w:r>
    </w:p>
    <w:p w14:paraId="53670686" w14:textId="180AE9CC" w:rsidR="00AB5BE8" w:rsidRPr="00B21320" w:rsidRDefault="00AB5BE8" w:rsidP="00AB5BE8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bookmarkStart w:id="6" w:name="_Hlk182959501"/>
      <w:r w:rsidRPr="00B21320">
        <w:rPr>
          <w:rFonts w:ascii="Arial" w:hAnsi="Arial" w:cs="Arial"/>
          <w:sz w:val="24"/>
          <w:szCs w:val="24"/>
        </w:rPr>
        <w:t>Część I: zakup i dostaw pomocy dydaktycznych</w:t>
      </w:r>
    </w:p>
    <w:p w14:paraId="2EA33B1F" w14:textId="5F756DF0" w:rsidR="0089648C" w:rsidRPr="00B21320" w:rsidRDefault="0089648C" w:rsidP="002963A8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Główny przedmiot:</w:t>
      </w:r>
    </w:p>
    <w:p w14:paraId="053B2557" w14:textId="77777777" w:rsidR="00B36C5C" w:rsidRPr="00B21320" w:rsidRDefault="00B36C5C" w:rsidP="002963A8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 xml:space="preserve">39162100-6 Pomoce dydaktyczne </w:t>
      </w:r>
    </w:p>
    <w:p w14:paraId="136AAD5D" w14:textId="3D7A7C22" w:rsidR="0089648C" w:rsidRPr="00B21320" w:rsidRDefault="0089648C" w:rsidP="002963A8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Dodatkowe przedmioty:</w:t>
      </w:r>
    </w:p>
    <w:p w14:paraId="548FE5D7" w14:textId="0C58A168" w:rsidR="0004758F" w:rsidRPr="00B21320" w:rsidRDefault="0004758F" w:rsidP="002963A8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39162110-9 – sprzęt dydaktyczny</w:t>
      </w:r>
    </w:p>
    <w:bookmarkEnd w:id="6"/>
    <w:p w14:paraId="1DDB6459" w14:textId="77777777" w:rsidR="009F7F05" w:rsidRPr="00B21320" w:rsidRDefault="009F7F05" w:rsidP="008E4ED4">
      <w:pPr>
        <w:spacing w:line="360" w:lineRule="auto"/>
        <w:ind w:right="28"/>
        <w:rPr>
          <w:rFonts w:ascii="Arial" w:hAnsi="Arial" w:cs="Arial"/>
          <w:sz w:val="24"/>
          <w:szCs w:val="24"/>
        </w:rPr>
      </w:pPr>
    </w:p>
    <w:p w14:paraId="2DD73556" w14:textId="71C140AF" w:rsidR="008E4ED4" w:rsidRPr="00B21320" w:rsidRDefault="008E4ED4" w:rsidP="008E4ED4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Część II: Zakup i dostawa pomocy dydaktycznych i sprzętu do zajęć ceramiki</w:t>
      </w:r>
    </w:p>
    <w:p w14:paraId="01C1B7F7" w14:textId="77777777" w:rsidR="008E4ED4" w:rsidRPr="00B21320" w:rsidRDefault="008E4ED4" w:rsidP="008E4ED4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 xml:space="preserve">39162100-6 Pomoce dydaktyczne </w:t>
      </w:r>
    </w:p>
    <w:p w14:paraId="7FBB27CA" w14:textId="6CEC5C2C" w:rsidR="008E4ED4" w:rsidRDefault="008E4ED4" w:rsidP="008E4ED4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Dodatkowe przedmioty:</w:t>
      </w:r>
    </w:p>
    <w:p w14:paraId="16858D17" w14:textId="77777777" w:rsidR="00256CE7" w:rsidRPr="00B21320" w:rsidRDefault="00256CE7" w:rsidP="00256CE7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hyperlink r:id="rId16" w:history="1">
        <w:r w:rsidRPr="009F7F05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 xml:space="preserve">42942000-1 - Piece i akcesoria </w:t>
        </w:r>
      </w:hyperlink>
    </w:p>
    <w:p w14:paraId="49F25EE7" w14:textId="77777777" w:rsidR="008E4ED4" w:rsidRPr="00B21320" w:rsidRDefault="008E4ED4" w:rsidP="008E4ED4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39162110-9 – sprzęt dydaktyczny</w:t>
      </w:r>
    </w:p>
    <w:p w14:paraId="1A92E9FD" w14:textId="77777777" w:rsidR="009F7F05" w:rsidRPr="00B21320" w:rsidRDefault="009F7F05" w:rsidP="00A0760D">
      <w:pPr>
        <w:spacing w:line="360" w:lineRule="auto"/>
        <w:ind w:right="28"/>
        <w:rPr>
          <w:rFonts w:ascii="Arial" w:hAnsi="Arial" w:cs="Arial"/>
          <w:sz w:val="24"/>
          <w:szCs w:val="24"/>
        </w:rPr>
      </w:pPr>
    </w:p>
    <w:p w14:paraId="40B7255A" w14:textId="11274756" w:rsidR="00A0760D" w:rsidRPr="00B21320" w:rsidRDefault="00A0760D" w:rsidP="00A0760D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Część I</w:t>
      </w:r>
      <w:r w:rsidR="009F7F05" w:rsidRPr="00B21320">
        <w:rPr>
          <w:rFonts w:ascii="Arial" w:hAnsi="Arial" w:cs="Arial"/>
          <w:sz w:val="24"/>
          <w:szCs w:val="24"/>
        </w:rPr>
        <w:t>I</w:t>
      </w:r>
      <w:r w:rsidRPr="00B21320">
        <w:rPr>
          <w:rFonts w:ascii="Arial" w:hAnsi="Arial" w:cs="Arial"/>
          <w:sz w:val="24"/>
          <w:szCs w:val="24"/>
        </w:rPr>
        <w:t xml:space="preserve">I: zakup i dostawa </w:t>
      </w:r>
      <w:r w:rsidR="00FD0E21" w:rsidRPr="00B21320">
        <w:rPr>
          <w:rFonts w:ascii="Arial" w:hAnsi="Arial" w:cs="Arial"/>
          <w:sz w:val="24"/>
          <w:szCs w:val="24"/>
        </w:rPr>
        <w:t>sprzętu multimedialnego i komputerowego</w:t>
      </w:r>
    </w:p>
    <w:p w14:paraId="4D20C86F" w14:textId="77777777" w:rsidR="00A0760D" w:rsidRPr="00B21320" w:rsidRDefault="00A0760D" w:rsidP="00A0760D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Główny przedmiot:</w:t>
      </w:r>
    </w:p>
    <w:p w14:paraId="7DB622E3" w14:textId="77777777" w:rsidR="00A0760D" w:rsidRPr="00B21320" w:rsidRDefault="00A0760D" w:rsidP="00A0760D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 xml:space="preserve">39162100-6 Pomoce dydaktyczne </w:t>
      </w:r>
    </w:p>
    <w:p w14:paraId="4F655321" w14:textId="77777777" w:rsidR="00A0760D" w:rsidRPr="00B21320" w:rsidRDefault="00A0760D" w:rsidP="00A0760D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Dodatkowe przedmioty:</w:t>
      </w:r>
    </w:p>
    <w:p w14:paraId="6BE85013" w14:textId="322154F0" w:rsidR="00B21320" w:rsidRPr="00B21320" w:rsidRDefault="00B21320" w:rsidP="00A0760D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30213100-6 Komputery przenośne</w:t>
      </w:r>
    </w:p>
    <w:p w14:paraId="7D32EBC8" w14:textId="3137956F" w:rsidR="00A0760D" w:rsidRPr="00B21320" w:rsidRDefault="00A0760D" w:rsidP="00A0760D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 xml:space="preserve">32322000-6 – </w:t>
      </w:r>
      <w:r w:rsidR="00256CE7">
        <w:rPr>
          <w:rFonts w:ascii="Arial" w:hAnsi="Arial" w:cs="Arial"/>
          <w:sz w:val="24"/>
          <w:szCs w:val="24"/>
        </w:rPr>
        <w:t>U</w:t>
      </w:r>
      <w:r w:rsidRPr="00B21320">
        <w:rPr>
          <w:rFonts w:ascii="Arial" w:hAnsi="Arial" w:cs="Arial"/>
          <w:sz w:val="24"/>
          <w:szCs w:val="24"/>
        </w:rPr>
        <w:t>rządzenia multimedialne</w:t>
      </w:r>
    </w:p>
    <w:p w14:paraId="126CD79C" w14:textId="77777777" w:rsidR="00A0760D" w:rsidRPr="00B21320" w:rsidRDefault="00A0760D" w:rsidP="00A0760D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lastRenderedPageBreak/>
        <w:t>30200000-1 – urządzenia komputerowe</w:t>
      </w:r>
    </w:p>
    <w:p w14:paraId="749826AE" w14:textId="77777777" w:rsidR="00A0760D" w:rsidRPr="00B21320" w:rsidRDefault="00A0760D" w:rsidP="00A0760D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48000000-8 – Pakiety oprogramowania i systemy informatyczne.</w:t>
      </w:r>
    </w:p>
    <w:p w14:paraId="73214585" w14:textId="77777777" w:rsidR="00B21320" w:rsidRPr="00B21320" w:rsidRDefault="00B21320" w:rsidP="00B21320">
      <w:pPr>
        <w:spacing w:line="360" w:lineRule="auto"/>
        <w:ind w:right="28"/>
        <w:rPr>
          <w:rFonts w:ascii="Arial" w:hAnsi="Arial" w:cs="Arial"/>
          <w:sz w:val="24"/>
          <w:szCs w:val="24"/>
        </w:rPr>
      </w:pPr>
    </w:p>
    <w:p w14:paraId="508C3653" w14:textId="77777777" w:rsidR="008E4ED4" w:rsidRPr="00B21320" w:rsidRDefault="008E4ED4" w:rsidP="00B21320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Część IV: Zakup i dostawa sprzętu do prowadzenia zajęć z wykorzystaniem Biofeedback wraz z</w:t>
      </w:r>
      <w:r w:rsidRPr="00B21320">
        <w:rPr>
          <w:b/>
          <w:bCs/>
        </w:rPr>
        <w:t xml:space="preserve"> </w:t>
      </w:r>
      <w:r w:rsidRPr="00B21320">
        <w:rPr>
          <w:rFonts w:ascii="Arial" w:hAnsi="Arial" w:cs="Arial"/>
          <w:sz w:val="24"/>
          <w:szCs w:val="24"/>
        </w:rPr>
        <w:t xml:space="preserve">przeprowadzeniem kurs Biofeedback I </w:t>
      </w:r>
      <w:proofErr w:type="spellStart"/>
      <w:r w:rsidRPr="00B21320">
        <w:rPr>
          <w:rFonts w:ascii="Arial" w:hAnsi="Arial" w:cs="Arial"/>
          <w:sz w:val="24"/>
          <w:szCs w:val="24"/>
        </w:rPr>
        <w:t>i</w:t>
      </w:r>
      <w:proofErr w:type="spellEnd"/>
      <w:r w:rsidRPr="00B21320">
        <w:rPr>
          <w:rFonts w:ascii="Arial" w:hAnsi="Arial" w:cs="Arial"/>
          <w:sz w:val="24"/>
          <w:szCs w:val="24"/>
        </w:rPr>
        <w:t xml:space="preserve"> II stopnia</w:t>
      </w:r>
    </w:p>
    <w:p w14:paraId="3E9CAA24" w14:textId="77777777" w:rsidR="00256CE7" w:rsidRDefault="00256CE7" w:rsidP="009F7F05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Główny przedmiot</w:t>
      </w:r>
      <w:r w:rsidRPr="00B21320">
        <w:rPr>
          <w:rFonts w:ascii="Arial" w:hAnsi="Arial" w:cs="Arial"/>
          <w:sz w:val="24"/>
          <w:szCs w:val="24"/>
        </w:rPr>
        <w:t xml:space="preserve"> </w:t>
      </w:r>
    </w:p>
    <w:p w14:paraId="7CCE1DE5" w14:textId="08AF0D44" w:rsidR="00B21320" w:rsidRDefault="00B21320" w:rsidP="009F7F05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33124100-6 Urządzenia diagnostyczne</w:t>
      </w:r>
    </w:p>
    <w:p w14:paraId="41AC48E3" w14:textId="36943BC1" w:rsidR="00BF7FE1" w:rsidRPr="00B21320" w:rsidRDefault="00BF7FE1" w:rsidP="009F7F05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Dodatko</w:t>
      </w:r>
      <w:r>
        <w:rPr>
          <w:rFonts w:ascii="Arial" w:hAnsi="Arial" w:cs="Arial"/>
          <w:sz w:val="24"/>
          <w:szCs w:val="24"/>
        </w:rPr>
        <w:t xml:space="preserve">wy </w:t>
      </w:r>
      <w:r w:rsidRPr="00B21320">
        <w:rPr>
          <w:rFonts w:ascii="Arial" w:hAnsi="Arial" w:cs="Arial"/>
          <w:sz w:val="24"/>
          <w:szCs w:val="24"/>
        </w:rPr>
        <w:t>przedmiot:</w:t>
      </w:r>
    </w:p>
    <w:p w14:paraId="2C899E02" w14:textId="0AD1A090" w:rsidR="009F7F05" w:rsidRPr="009F7F05" w:rsidRDefault="009F7F05" w:rsidP="009F7F05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hyperlink r:id="rId17" w:history="1">
        <w:r w:rsidRPr="009F7F05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39162200-7</w:t>
        </w:r>
      </w:hyperlink>
      <w:r w:rsidRPr="009F7F05">
        <w:rPr>
          <w:rFonts w:ascii="Arial" w:hAnsi="Arial" w:cs="Arial"/>
          <w:sz w:val="24"/>
          <w:szCs w:val="24"/>
        </w:rPr>
        <w:t xml:space="preserve"> </w:t>
      </w:r>
      <w:r w:rsidR="00B21320" w:rsidRPr="00B21320">
        <w:rPr>
          <w:rFonts w:ascii="Arial" w:hAnsi="Arial" w:cs="Arial"/>
          <w:sz w:val="24"/>
          <w:szCs w:val="24"/>
        </w:rPr>
        <w:t>Pomoce i artykuły szkoleniowe</w:t>
      </w:r>
    </w:p>
    <w:p w14:paraId="05203C54" w14:textId="77777777" w:rsidR="00A0760D" w:rsidRPr="00A826A4" w:rsidRDefault="00A0760D" w:rsidP="002963A8">
      <w:p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</w:p>
    <w:p w14:paraId="011E2047" w14:textId="77777777" w:rsidR="000C7FD9" w:rsidRPr="00A826A4" w:rsidRDefault="00E522F6">
      <w:pPr>
        <w:pStyle w:val="Akapitzlist"/>
        <w:numPr>
          <w:ilvl w:val="0"/>
          <w:numId w:val="47"/>
        </w:num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Cs/>
          <w:sz w:val="24"/>
          <w:szCs w:val="24"/>
        </w:rPr>
        <w:t>P</w:t>
      </w:r>
      <w:r w:rsidR="006B3A9F" w:rsidRPr="00A826A4">
        <w:rPr>
          <w:rFonts w:ascii="Arial" w:hAnsi="Arial" w:cs="Arial"/>
          <w:bCs/>
          <w:sz w:val="24"/>
          <w:szCs w:val="24"/>
        </w:rPr>
        <w:t>rzedmiotow</w:t>
      </w:r>
      <w:r w:rsidRPr="00A826A4">
        <w:rPr>
          <w:rFonts w:ascii="Arial" w:hAnsi="Arial" w:cs="Arial"/>
          <w:bCs/>
          <w:sz w:val="24"/>
          <w:szCs w:val="24"/>
        </w:rPr>
        <w:t>e</w:t>
      </w:r>
      <w:r w:rsidR="006B3A9F" w:rsidRPr="00A826A4">
        <w:rPr>
          <w:rFonts w:ascii="Arial" w:hAnsi="Arial" w:cs="Arial"/>
          <w:bCs/>
          <w:sz w:val="24"/>
          <w:szCs w:val="24"/>
        </w:rPr>
        <w:t xml:space="preserve"> środk</w:t>
      </w:r>
      <w:r w:rsidRPr="00A826A4">
        <w:rPr>
          <w:rFonts w:ascii="Arial" w:hAnsi="Arial" w:cs="Arial"/>
          <w:bCs/>
          <w:sz w:val="24"/>
          <w:szCs w:val="24"/>
        </w:rPr>
        <w:t>i</w:t>
      </w:r>
      <w:r w:rsidR="006B3A9F" w:rsidRPr="00A826A4">
        <w:rPr>
          <w:rFonts w:ascii="Arial" w:hAnsi="Arial" w:cs="Arial"/>
          <w:bCs/>
          <w:sz w:val="24"/>
          <w:szCs w:val="24"/>
        </w:rPr>
        <w:t xml:space="preserve"> dowodow</w:t>
      </w:r>
      <w:r w:rsidRPr="00A826A4">
        <w:rPr>
          <w:rFonts w:ascii="Arial" w:hAnsi="Arial" w:cs="Arial"/>
          <w:bCs/>
          <w:sz w:val="24"/>
          <w:szCs w:val="24"/>
        </w:rPr>
        <w:t>e</w:t>
      </w:r>
      <w:r w:rsidR="00B36C5C" w:rsidRPr="00A826A4">
        <w:rPr>
          <w:rFonts w:ascii="Arial" w:hAnsi="Arial" w:cs="Arial"/>
          <w:bCs/>
          <w:sz w:val="24"/>
          <w:szCs w:val="24"/>
        </w:rPr>
        <w:t xml:space="preserve"> - </w:t>
      </w:r>
      <w:r w:rsidR="0083237B" w:rsidRPr="00A826A4">
        <w:rPr>
          <w:rFonts w:ascii="Arial" w:hAnsi="Arial" w:cs="Arial"/>
          <w:sz w:val="24"/>
          <w:szCs w:val="24"/>
        </w:rPr>
        <w:t>Zamawiający nie wymaga złożenia przedmiotowych środków dowodowych.</w:t>
      </w:r>
    </w:p>
    <w:p w14:paraId="06833AD2" w14:textId="026894B9" w:rsidR="006B682E" w:rsidRPr="00A826A4" w:rsidRDefault="00B36C5C">
      <w:pPr>
        <w:pStyle w:val="Akapitzlist"/>
        <w:numPr>
          <w:ilvl w:val="0"/>
          <w:numId w:val="47"/>
        </w:numPr>
        <w:spacing w:line="360" w:lineRule="auto"/>
        <w:ind w:left="426" w:right="60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Info</w:t>
      </w:r>
      <w:r w:rsidR="00F9358A" w:rsidRPr="00A826A4">
        <w:rPr>
          <w:rFonts w:ascii="Arial" w:hAnsi="Arial" w:cs="Arial"/>
          <w:bCs/>
          <w:sz w:val="24"/>
          <w:szCs w:val="24"/>
        </w:rPr>
        <w:t>rmacje dodatkowe:</w:t>
      </w:r>
    </w:p>
    <w:p w14:paraId="5AC60894" w14:textId="77777777" w:rsidR="006B682E" w:rsidRPr="00A826A4" w:rsidRDefault="00F9358A">
      <w:pPr>
        <w:pStyle w:val="Akapitzlist"/>
        <w:numPr>
          <w:ilvl w:val="0"/>
          <w:numId w:val="45"/>
        </w:numPr>
        <w:spacing w:line="360" w:lineRule="auto"/>
        <w:ind w:left="709" w:hanging="283"/>
        <w:rPr>
          <w:rFonts w:ascii="Arial" w:hAnsi="Arial" w:cs="Arial"/>
          <w:bCs/>
          <w:sz w:val="24"/>
          <w:szCs w:val="24"/>
        </w:rPr>
      </w:pPr>
      <w:r w:rsidRPr="00A826A4">
        <w:rPr>
          <w:rFonts w:ascii="Arial" w:hAnsi="Arial" w:cs="Arial"/>
          <w:bCs/>
          <w:sz w:val="24"/>
          <w:szCs w:val="24"/>
        </w:rPr>
        <w:t xml:space="preserve">Wymagania w zakresie zatrudnienia osób, o których mowa </w:t>
      </w:r>
      <w:r w:rsidR="008D6255" w:rsidRPr="00A826A4">
        <w:rPr>
          <w:rFonts w:ascii="Arial" w:hAnsi="Arial" w:cs="Arial"/>
          <w:bCs/>
          <w:sz w:val="24"/>
          <w:szCs w:val="24"/>
        </w:rPr>
        <w:t>w art. 96 ust 2 pkt 2 ustawy</w:t>
      </w:r>
      <w:r w:rsidR="006B682E" w:rsidRPr="00A826A4">
        <w:rPr>
          <w:rFonts w:ascii="Arial" w:hAnsi="Arial" w:cs="Arial"/>
          <w:bCs/>
          <w:sz w:val="24"/>
          <w:szCs w:val="24"/>
        </w:rPr>
        <w:t xml:space="preserve"> - </w:t>
      </w:r>
      <w:r w:rsidR="001A0CB4" w:rsidRPr="00A826A4">
        <w:rPr>
          <w:rFonts w:ascii="Arial" w:hAnsi="Arial" w:cs="Arial"/>
          <w:sz w:val="24"/>
          <w:szCs w:val="24"/>
        </w:rPr>
        <w:t>Zamawiający nie przewiduje wymagań w powyższym zakresie.</w:t>
      </w:r>
    </w:p>
    <w:p w14:paraId="5AE3EBA8" w14:textId="77777777" w:rsidR="006B682E" w:rsidRPr="00A826A4" w:rsidRDefault="001A0CB4">
      <w:pPr>
        <w:pStyle w:val="Akapitzlist"/>
        <w:numPr>
          <w:ilvl w:val="0"/>
          <w:numId w:val="45"/>
        </w:numPr>
        <w:tabs>
          <w:tab w:val="left" w:pos="567"/>
        </w:tabs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Informacja o zastrzeżeniu możliwości ubiegania się o udzielenie zamówienia wyłącznie przez</w:t>
      </w:r>
      <w:r w:rsidRPr="00A826A4">
        <w:rPr>
          <w:rFonts w:ascii="Arial" w:hAnsi="Arial" w:cs="Arial"/>
          <w:b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Wykonawców, o których mowa w art. 94 ustawy</w:t>
      </w:r>
      <w:r w:rsidR="006B682E" w:rsidRPr="00A826A4">
        <w:rPr>
          <w:rFonts w:ascii="Arial" w:hAnsi="Arial" w:cs="Arial"/>
          <w:sz w:val="24"/>
          <w:szCs w:val="24"/>
        </w:rPr>
        <w:t xml:space="preserve"> - </w:t>
      </w:r>
      <w:r w:rsidRPr="00A826A4">
        <w:rPr>
          <w:rFonts w:ascii="Arial" w:hAnsi="Arial" w:cs="Arial"/>
          <w:sz w:val="24"/>
          <w:szCs w:val="24"/>
        </w:rPr>
        <w:t>Zamawiający nie zastrzega możliwości ubiegania się o udzielenie zamówienia wyłącznie przez Wykonawców, o których mowa w art. 94 ustawy</w:t>
      </w:r>
      <w:r w:rsidR="006B682E" w:rsidRPr="00A826A4">
        <w:rPr>
          <w:rFonts w:ascii="Arial" w:hAnsi="Arial" w:cs="Arial"/>
          <w:sz w:val="24"/>
          <w:szCs w:val="24"/>
        </w:rPr>
        <w:t>.</w:t>
      </w:r>
    </w:p>
    <w:p w14:paraId="48E13880" w14:textId="3606193B" w:rsidR="00AB207E" w:rsidRPr="00A826A4" w:rsidRDefault="003B3A02">
      <w:pPr>
        <w:pStyle w:val="Akapitzlist"/>
        <w:numPr>
          <w:ilvl w:val="0"/>
          <w:numId w:val="45"/>
        </w:numPr>
        <w:tabs>
          <w:tab w:val="left" w:pos="567"/>
        </w:tabs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Obowiązek uwzględnienia wymagań w zakresie dostępności dla osób niepełnosprawnych lub projektowania z przeznaczeniem dla wszystkich użytkowników</w:t>
      </w:r>
      <w:r w:rsidR="006B682E" w:rsidRPr="00A826A4">
        <w:rPr>
          <w:rFonts w:ascii="Arial" w:hAnsi="Arial" w:cs="Arial"/>
          <w:sz w:val="24"/>
          <w:szCs w:val="24"/>
        </w:rPr>
        <w:t xml:space="preserve">:- </w:t>
      </w:r>
      <w:r w:rsidRPr="00A826A4">
        <w:rPr>
          <w:rFonts w:ascii="Arial" w:hAnsi="Arial" w:cs="Arial"/>
          <w:sz w:val="24"/>
          <w:szCs w:val="24"/>
        </w:rPr>
        <w:t>Realizacja przedmiotowego zamówienia nie wpłynie na poprawę dostępności dla osób niepełnosprawnych. Przedmiot zamówienia polega na dostawie</w:t>
      </w:r>
      <w:r w:rsidR="00986E35" w:rsidRPr="00A826A4">
        <w:rPr>
          <w:rFonts w:ascii="Arial" w:hAnsi="Arial" w:cs="Arial"/>
          <w:sz w:val="24"/>
          <w:szCs w:val="24"/>
        </w:rPr>
        <w:t xml:space="preserve"> </w:t>
      </w:r>
      <w:r w:rsidR="006B682E" w:rsidRPr="00A826A4">
        <w:rPr>
          <w:rFonts w:ascii="Arial" w:hAnsi="Arial" w:cs="Arial"/>
          <w:sz w:val="24"/>
          <w:szCs w:val="24"/>
        </w:rPr>
        <w:t xml:space="preserve">pomocy dydaktycznych do </w:t>
      </w:r>
      <w:r w:rsidR="00B51D8C">
        <w:rPr>
          <w:rFonts w:ascii="Arial" w:hAnsi="Arial" w:cs="Arial"/>
          <w:sz w:val="24"/>
          <w:szCs w:val="24"/>
        </w:rPr>
        <w:t xml:space="preserve">Gminnego Przedszkola Publicznego </w:t>
      </w:r>
      <w:r w:rsidR="006B682E" w:rsidRPr="00A826A4">
        <w:rPr>
          <w:rFonts w:ascii="Arial" w:hAnsi="Arial" w:cs="Arial"/>
          <w:sz w:val="24"/>
          <w:szCs w:val="24"/>
        </w:rPr>
        <w:t>Kozach. Przedmiot zamówienia jest przeznaczony do wykorzystania w pracy z</w:t>
      </w:r>
      <w:r w:rsidR="00B21320">
        <w:rPr>
          <w:rFonts w:ascii="Arial" w:hAnsi="Arial" w:cs="Arial"/>
          <w:sz w:val="24"/>
          <w:szCs w:val="24"/>
        </w:rPr>
        <w:t> </w:t>
      </w:r>
      <w:r w:rsidR="006B682E" w:rsidRPr="00A826A4">
        <w:rPr>
          <w:rFonts w:ascii="Arial" w:hAnsi="Arial" w:cs="Arial"/>
          <w:sz w:val="24"/>
          <w:szCs w:val="24"/>
        </w:rPr>
        <w:t>dziećmi, również z</w:t>
      </w:r>
      <w:r w:rsidR="001F592E" w:rsidRPr="00A826A4">
        <w:rPr>
          <w:rFonts w:ascii="Arial" w:hAnsi="Arial" w:cs="Arial"/>
          <w:sz w:val="24"/>
          <w:szCs w:val="24"/>
        </w:rPr>
        <w:t> </w:t>
      </w:r>
      <w:r w:rsidR="006B682E" w:rsidRPr="00A826A4">
        <w:rPr>
          <w:rFonts w:ascii="Arial" w:hAnsi="Arial" w:cs="Arial"/>
          <w:sz w:val="24"/>
          <w:szCs w:val="24"/>
        </w:rPr>
        <w:t>dziećmi posiadającymi orzeczenie o kształceniu specjalnym</w:t>
      </w:r>
      <w:r w:rsidR="001F592E" w:rsidRPr="00A826A4">
        <w:rPr>
          <w:rFonts w:ascii="Arial" w:hAnsi="Arial" w:cs="Arial"/>
          <w:sz w:val="24"/>
          <w:szCs w:val="24"/>
        </w:rPr>
        <w:t>. Przedmiot zamówienia dostosowany jest do użytkowania przez osoby z</w:t>
      </w:r>
      <w:r w:rsidR="00F04D7D">
        <w:rPr>
          <w:rFonts w:ascii="Arial" w:hAnsi="Arial" w:cs="Arial"/>
          <w:sz w:val="24"/>
          <w:szCs w:val="24"/>
        </w:rPr>
        <w:t> </w:t>
      </w:r>
      <w:r w:rsidR="001F592E" w:rsidRPr="00A826A4">
        <w:rPr>
          <w:rFonts w:ascii="Arial" w:hAnsi="Arial" w:cs="Arial"/>
          <w:sz w:val="24"/>
          <w:szCs w:val="24"/>
        </w:rPr>
        <w:t>różnymi potrzebami, w tym wynikającymi z</w:t>
      </w:r>
      <w:r w:rsidR="00CD1F66" w:rsidRPr="00A826A4">
        <w:rPr>
          <w:rFonts w:ascii="Arial" w:hAnsi="Arial" w:cs="Arial"/>
          <w:sz w:val="24"/>
          <w:szCs w:val="24"/>
        </w:rPr>
        <w:t> </w:t>
      </w:r>
      <w:r w:rsidR="001F592E" w:rsidRPr="00A826A4">
        <w:rPr>
          <w:rFonts w:ascii="Arial" w:hAnsi="Arial" w:cs="Arial"/>
          <w:sz w:val="24"/>
          <w:szCs w:val="24"/>
        </w:rPr>
        <w:t>niepełn</w:t>
      </w:r>
      <w:r w:rsidR="006B682E" w:rsidRPr="00A826A4">
        <w:rPr>
          <w:rFonts w:ascii="Arial" w:hAnsi="Arial" w:cs="Arial"/>
          <w:sz w:val="24"/>
          <w:szCs w:val="24"/>
        </w:rPr>
        <w:t>osprawnoś</w:t>
      </w:r>
      <w:r w:rsidR="001F592E" w:rsidRPr="00A826A4">
        <w:rPr>
          <w:rFonts w:ascii="Arial" w:hAnsi="Arial" w:cs="Arial"/>
          <w:sz w:val="24"/>
          <w:szCs w:val="24"/>
        </w:rPr>
        <w:t xml:space="preserve">ci. </w:t>
      </w:r>
    </w:p>
    <w:p w14:paraId="18D4CF87" w14:textId="77777777" w:rsidR="00AB207E" w:rsidRPr="00A826A4" w:rsidRDefault="003B3A02">
      <w:pPr>
        <w:pStyle w:val="Akapitzlist"/>
        <w:numPr>
          <w:ilvl w:val="0"/>
          <w:numId w:val="45"/>
        </w:numPr>
        <w:tabs>
          <w:tab w:val="left" w:pos="567"/>
        </w:tabs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Ochrona środowiska przy realizacji zamówienia:</w:t>
      </w:r>
    </w:p>
    <w:p w14:paraId="519B4AD2" w14:textId="4EF75A35" w:rsidR="00AB207E" w:rsidRPr="00A826A4" w:rsidRDefault="003B3A02">
      <w:pPr>
        <w:pStyle w:val="Akapitzlist"/>
        <w:numPr>
          <w:ilvl w:val="0"/>
          <w:numId w:val="46"/>
        </w:numPr>
        <w:spacing w:line="360" w:lineRule="auto"/>
        <w:ind w:left="1134" w:hanging="141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Wykonawca zobowiązany jest do</w:t>
      </w:r>
      <w:r w:rsidR="00AB207E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prowadzenia prawidłowej gospodarki odpadami wytworzonymi w wyniku real</w:t>
      </w:r>
      <w:r w:rsidR="00491492" w:rsidRPr="00A826A4">
        <w:rPr>
          <w:rFonts w:ascii="Arial" w:hAnsi="Arial" w:cs="Arial"/>
          <w:sz w:val="24"/>
          <w:szCs w:val="24"/>
        </w:rPr>
        <w:t xml:space="preserve">izacji przedmiotu umowy oraz do </w:t>
      </w:r>
      <w:r w:rsidRPr="00A826A4">
        <w:rPr>
          <w:rFonts w:ascii="Arial" w:hAnsi="Arial" w:cs="Arial"/>
          <w:sz w:val="24"/>
          <w:szCs w:val="24"/>
        </w:rPr>
        <w:t>przestrzegania zasad ochrony środowiska (m.in. do zapobiegania powstawaniu odpadów, ograniczenia ich ilości i ich</w:t>
      </w:r>
      <w:r w:rsidR="00491492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negatywnego oddziaływania na środowisko, zapewnienia ich odzysku oraz prawidłowego unieszkodliwiania)</w:t>
      </w:r>
      <w:r w:rsidR="00AB207E" w:rsidRPr="00A826A4">
        <w:rPr>
          <w:rFonts w:ascii="Arial" w:hAnsi="Arial" w:cs="Arial"/>
          <w:sz w:val="24"/>
          <w:szCs w:val="24"/>
        </w:rPr>
        <w:t xml:space="preserve"> oraz do </w:t>
      </w:r>
      <w:r w:rsidRPr="00A826A4">
        <w:rPr>
          <w:rFonts w:ascii="Arial" w:hAnsi="Arial" w:cs="Arial"/>
          <w:sz w:val="24"/>
          <w:szCs w:val="24"/>
        </w:rPr>
        <w:t>prowadzenia prac w sposób uwzględniający ochronę zdrowia i życia ludzi, a także środowiska,</w:t>
      </w:r>
    </w:p>
    <w:p w14:paraId="021DC230" w14:textId="203EC04A" w:rsidR="003B3A02" w:rsidRPr="00A826A4" w:rsidRDefault="003B3A02">
      <w:pPr>
        <w:pStyle w:val="Akapitzlist"/>
        <w:numPr>
          <w:ilvl w:val="0"/>
          <w:numId w:val="46"/>
        </w:numPr>
        <w:spacing w:line="360" w:lineRule="auto"/>
        <w:ind w:left="1134" w:hanging="141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Wykonawca ponosi pełną odpowiedzialność za naruszenie przepisów dotyczących ochrony </w:t>
      </w:r>
      <w:r w:rsidR="00491492" w:rsidRPr="00A826A4">
        <w:rPr>
          <w:rFonts w:ascii="Arial" w:hAnsi="Arial" w:cs="Arial"/>
          <w:sz w:val="24"/>
          <w:szCs w:val="24"/>
        </w:rPr>
        <w:t xml:space="preserve">środowiska w miejscu </w:t>
      </w:r>
      <w:r w:rsidRPr="00A826A4">
        <w:rPr>
          <w:rFonts w:ascii="Arial" w:hAnsi="Arial" w:cs="Arial"/>
          <w:sz w:val="24"/>
          <w:szCs w:val="24"/>
        </w:rPr>
        <w:t>dostaw</w:t>
      </w:r>
      <w:r w:rsidR="00491492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w stopniu całkowicie zwalniającym od</w:t>
      </w:r>
      <w:r w:rsidR="00CD1F66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odpowiedzialności Zamawiającego.</w:t>
      </w:r>
    </w:p>
    <w:p w14:paraId="4A2D3B8F" w14:textId="7BC8F791" w:rsidR="0019483D" w:rsidRPr="00A826A4" w:rsidRDefault="00AB207E" w:rsidP="00D248BE">
      <w:pPr>
        <w:pStyle w:val="Nagwek1"/>
        <w:jc w:val="center"/>
      </w:pPr>
      <w:r w:rsidRPr="00A826A4">
        <w:t>Rozdział IV</w:t>
      </w:r>
    </w:p>
    <w:p w14:paraId="2D7A5E49" w14:textId="28C1E4E9" w:rsidR="0019483D" w:rsidRPr="00A826A4" w:rsidRDefault="00AB207E" w:rsidP="00A826A4">
      <w:pPr>
        <w:tabs>
          <w:tab w:val="left" w:pos="1701"/>
        </w:tabs>
        <w:spacing w:line="360" w:lineRule="auto"/>
        <w:ind w:left="1701" w:right="28" w:hanging="1701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Informacja na temat części zamówienia i możliwości składania ofert częściowych</w:t>
      </w:r>
    </w:p>
    <w:p w14:paraId="7B7CDC8E" w14:textId="33E31345" w:rsidR="00A0760D" w:rsidRPr="00B21320" w:rsidRDefault="00A0760D">
      <w:pPr>
        <w:pStyle w:val="Akapitzlist"/>
        <w:numPr>
          <w:ilvl w:val="0"/>
          <w:numId w:val="89"/>
        </w:numPr>
        <w:tabs>
          <w:tab w:val="left" w:pos="426"/>
        </w:tabs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Zamawiający dopuszcza możliwość składania ofert częściowych, na jedną lub więcej wybranych części (także na wszystkie części). Przedmiot zamówienia został podzielony na następujące części:</w:t>
      </w:r>
    </w:p>
    <w:p w14:paraId="6244E678" w14:textId="77777777" w:rsidR="00B21320" w:rsidRPr="00B21320" w:rsidRDefault="00B21320" w:rsidP="00B21320">
      <w:pPr>
        <w:pStyle w:val="Akapitzlist"/>
        <w:spacing w:line="360" w:lineRule="auto"/>
        <w:ind w:left="720" w:right="28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Część I: Zakup i dostaw pomocy dydaktycznych</w:t>
      </w:r>
    </w:p>
    <w:p w14:paraId="084A786B" w14:textId="77777777" w:rsidR="00B21320" w:rsidRPr="00B21320" w:rsidRDefault="00B21320" w:rsidP="00B21320">
      <w:pPr>
        <w:pStyle w:val="Akapitzlist"/>
        <w:spacing w:line="360" w:lineRule="auto"/>
        <w:ind w:left="720" w:right="28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Część II: Zakup i dostawa pomocy dydaktycznych i sprzętu do zajęć ceramiki</w:t>
      </w:r>
    </w:p>
    <w:p w14:paraId="2BFA46C9" w14:textId="77777777" w:rsidR="00B21320" w:rsidRPr="00B21320" w:rsidRDefault="00B21320" w:rsidP="00B21320">
      <w:pPr>
        <w:pStyle w:val="Akapitzlist"/>
        <w:spacing w:line="360" w:lineRule="auto"/>
        <w:ind w:left="720" w:right="28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>Część III: Zakup i dostawa sprzętu multimedialnego i komputerowego</w:t>
      </w:r>
    </w:p>
    <w:p w14:paraId="3B7A636A" w14:textId="77777777" w:rsidR="00B21320" w:rsidRPr="00B21320" w:rsidRDefault="00B21320" w:rsidP="00B21320">
      <w:pPr>
        <w:pStyle w:val="Akapitzlist"/>
        <w:spacing w:line="360" w:lineRule="auto"/>
        <w:ind w:left="720" w:right="28"/>
        <w:rPr>
          <w:rFonts w:ascii="Arial" w:hAnsi="Arial" w:cs="Arial"/>
          <w:sz w:val="24"/>
          <w:szCs w:val="24"/>
        </w:rPr>
      </w:pPr>
      <w:r w:rsidRPr="00B21320">
        <w:rPr>
          <w:rFonts w:ascii="Arial" w:hAnsi="Arial" w:cs="Arial"/>
          <w:sz w:val="24"/>
          <w:szCs w:val="24"/>
        </w:rPr>
        <w:t xml:space="preserve">Część IV: Zakup i dostawa sprzętu do prowadzenia zajęć z wykorzystaniem Biofeedback wraz z przeprowadzeniem kurs Biofeedback I </w:t>
      </w:r>
      <w:proofErr w:type="spellStart"/>
      <w:r w:rsidRPr="00B21320">
        <w:rPr>
          <w:rFonts w:ascii="Arial" w:hAnsi="Arial" w:cs="Arial"/>
          <w:sz w:val="24"/>
          <w:szCs w:val="24"/>
        </w:rPr>
        <w:t>i</w:t>
      </w:r>
      <w:proofErr w:type="spellEnd"/>
      <w:r w:rsidRPr="00B21320">
        <w:rPr>
          <w:rFonts w:ascii="Arial" w:hAnsi="Arial" w:cs="Arial"/>
          <w:sz w:val="24"/>
          <w:szCs w:val="24"/>
        </w:rPr>
        <w:t xml:space="preserve"> II stopnia</w:t>
      </w:r>
    </w:p>
    <w:p w14:paraId="2009B853" w14:textId="0C04F24E" w:rsidR="00A0760D" w:rsidRPr="00B21320" w:rsidRDefault="00A0760D" w:rsidP="00A0760D">
      <w:pPr>
        <w:pStyle w:val="Akapitzlist"/>
        <w:ind w:left="720"/>
        <w:rPr>
          <w:rFonts w:ascii="Arial" w:hAnsi="Arial" w:cs="Arial"/>
          <w:sz w:val="24"/>
          <w:szCs w:val="24"/>
        </w:rPr>
      </w:pPr>
    </w:p>
    <w:p w14:paraId="39C51985" w14:textId="4594FFB1" w:rsidR="00032281" w:rsidRPr="00A0760D" w:rsidRDefault="00A0760D">
      <w:pPr>
        <w:pStyle w:val="Akapitzlist"/>
        <w:numPr>
          <w:ilvl w:val="0"/>
          <w:numId w:val="89"/>
        </w:numPr>
        <w:tabs>
          <w:tab w:val="left" w:pos="426"/>
        </w:tabs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A0760D">
        <w:rPr>
          <w:rFonts w:ascii="Arial" w:hAnsi="Arial" w:cs="Arial"/>
          <w:sz w:val="24"/>
          <w:szCs w:val="24"/>
        </w:rPr>
        <w:t>Wybór oferty najkorzystniejszej nastąpi oddzielnie dla każdej części zamówienia</w:t>
      </w:r>
      <w:r w:rsidR="00032281" w:rsidRPr="00A0760D">
        <w:rPr>
          <w:rFonts w:ascii="Arial" w:hAnsi="Arial" w:cs="Arial"/>
          <w:sz w:val="24"/>
          <w:szCs w:val="24"/>
        </w:rPr>
        <w:t>.</w:t>
      </w:r>
    </w:p>
    <w:p w14:paraId="6D2E4EE8" w14:textId="77777777" w:rsidR="002E7F3B" w:rsidRPr="00A826A4" w:rsidRDefault="002E7F3B" w:rsidP="00A826A4">
      <w:pPr>
        <w:spacing w:line="360" w:lineRule="auto"/>
        <w:ind w:left="1701" w:right="28" w:hanging="1701"/>
        <w:jc w:val="center"/>
        <w:rPr>
          <w:rFonts w:ascii="Arial" w:hAnsi="Arial" w:cs="Arial"/>
          <w:b/>
          <w:sz w:val="24"/>
          <w:szCs w:val="24"/>
        </w:rPr>
      </w:pPr>
    </w:p>
    <w:p w14:paraId="31C8F5C0" w14:textId="2B83750D" w:rsidR="00815B6A" w:rsidRPr="00A826A4" w:rsidRDefault="00815B6A" w:rsidP="00D248BE">
      <w:pPr>
        <w:pStyle w:val="Nagwek1"/>
        <w:jc w:val="center"/>
      </w:pPr>
      <w:r w:rsidRPr="00A826A4">
        <w:t>R</w:t>
      </w:r>
      <w:r w:rsidR="008D10DC" w:rsidRPr="00A826A4">
        <w:t>ozdział</w:t>
      </w:r>
      <w:r w:rsidRPr="00A826A4">
        <w:t xml:space="preserve"> V</w:t>
      </w:r>
    </w:p>
    <w:p w14:paraId="0588A3F7" w14:textId="355EB809" w:rsidR="00E51C12" w:rsidRPr="00A826A4" w:rsidRDefault="00E51C12" w:rsidP="00A826A4">
      <w:pPr>
        <w:tabs>
          <w:tab w:val="left" w:pos="1701"/>
        </w:tabs>
        <w:spacing w:line="360" w:lineRule="auto"/>
        <w:ind w:left="1701" w:right="28" w:hanging="1701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</w:t>
      </w:r>
      <w:r w:rsidR="008D10DC" w:rsidRPr="00A826A4">
        <w:rPr>
          <w:rFonts w:ascii="Arial" w:hAnsi="Arial" w:cs="Arial"/>
          <w:b/>
          <w:sz w:val="24"/>
          <w:szCs w:val="24"/>
        </w:rPr>
        <w:t>nformacja na temat możliwości składania ofert wariantowych</w:t>
      </w:r>
    </w:p>
    <w:p w14:paraId="74328F5B" w14:textId="1621EAC9" w:rsidR="001A0CB4" w:rsidRPr="00A826A4" w:rsidRDefault="00E51C12" w:rsidP="00A826A4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nie dopuszcza możliwości złożenia oferty wariantowej.</w:t>
      </w:r>
    </w:p>
    <w:p w14:paraId="3A05EB32" w14:textId="77777777" w:rsidR="00032281" w:rsidRPr="00A826A4" w:rsidRDefault="00032281" w:rsidP="00A826A4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</w:p>
    <w:p w14:paraId="0A634797" w14:textId="2D949CDD" w:rsidR="00815B6A" w:rsidRPr="002077A4" w:rsidRDefault="006A370E" w:rsidP="00D248BE">
      <w:pPr>
        <w:pStyle w:val="Nagwek1"/>
        <w:jc w:val="center"/>
      </w:pPr>
      <w:r w:rsidRPr="002077A4">
        <w:lastRenderedPageBreak/>
        <w:t>R</w:t>
      </w:r>
      <w:r w:rsidR="008D10DC" w:rsidRPr="002077A4">
        <w:t>ozdział</w:t>
      </w:r>
      <w:r w:rsidRPr="002077A4">
        <w:t xml:space="preserve"> VI</w:t>
      </w:r>
    </w:p>
    <w:p w14:paraId="1DBE2DF2" w14:textId="1F0911CF" w:rsidR="00815B6A" w:rsidRPr="002077A4" w:rsidRDefault="00815B6A" w:rsidP="00A826A4">
      <w:pPr>
        <w:spacing w:line="360" w:lineRule="auto"/>
        <w:ind w:right="28"/>
        <w:jc w:val="center"/>
        <w:rPr>
          <w:rFonts w:ascii="Arial" w:hAnsi="Arial" w:cs="Arial"/>
          <w:b/>
          <w:sz w:val="24"/>
          <w:szCs w:val="24"/>
        </w:rPr>
      </w:pPr>
      <w:r w:rsidRPr="002077A4">
        <w:rPr>
          <w:rFonts w:ascii="Arial" w:hAnsi="Arial" w:cs="Arial"/>
          <w:b/>
          <w:sz w:val="24"/>
          <w:szCs w:val="24"/>
        </w:rPr>
        <w:t>I</w:t>
      </w:r>
      <w:r w:rsidR="008D10DC" w:rsidRPr="002077A4">
        <w:rPr>
          <w:rFonts w:ascii="Arial" w:hAnsi="Arial" w:cs="Arial"/>
          <w:b/>
          <w:sz w:val="24"/>
          <w:szCs w:val="24"/>
        </w:rPr>
        <w:t xml:space="preserve">nformacja na temat przewidywanego zamówienia polegającego na powtórzeniu podobnych </w:t>
      </w:r>
    </w:p>
    <w:p w14:paraId="14E1108A" w14:textId="33EDCA87" w:rsidR="00D5607D" w:rsidRPr="002077A4" w:rsidRDefault="00D5607D" w:rsidP="00B641DB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2077A4">
        <w:rPr>
          <w:rFonts w:ascii="Arial" w:hAnsi="Arial" w:cs="Arial"/>
          <w:sz w:val="24"/>
          <w:szCs w:val="24"/>
        </w:rPr>
        <w:t>Zamawiający nie przewiduje udzielenia zamówienia polegająceg</w:t>
      </w:r>
      <w:r w:rsidR="00F9358A" w:rsidRPr="002077A4">
        <w:rPr>
          <w:rFonts w:ascii="Arial" w:hAnsi="Arial" w:cs="Arial"/>
          <w:sz w:val="24"/>
          <w:szCs w:val="24"/>
        </w:rPr>
        <w:t>o na powtórzeniu podobnych dostaw</w:t>
      </w:r>
      <w:r w:rsidRPr="002077A4">
        <w:rPr>
          <w:rFonts w:ascii="Arial" w:hAnsi="Arial" w:cs="Arial"/>
          <w:sz w:val="24"/>
          <w:szCs w:val="24"/>
        </w:rPr>
        <w:t>, o</w:t>
      </w:r>
      <w:r w:rsidR="008D10DC" w:rsidRPr="002077A4">
        <w:rPr>
          <w:rFonts w:ascii="Arial" w:hAnsi="Arial" w:cs="Arial"/>
          <w:sz w:val="24"/>
          <w:szCs w:val="24"/>
        </w:rPr>
        <w:t> </w:t>
      </w:r>
      <w:r w:rsidRPr="002077A4">
        <w:rPr>
          <w:rFonts w:ascii="Arial" w:hAnsi="Arial" w:cs="Arial"/>
          <w:sz w:val="24"/>
          <w:szCs w:val="24"/>
        </w:rPr>
        <w:t xml:space="preserve">którym mowa w art. 214 ust.1 pkt </w:t>
      </w:r>
      <w:r w:rsidR="007D69D7" w:rsidRPr="002077A4">
        <w:rPr>
          <w:rFonts w:ascii="Arial" w:hAnsi="Arial" w:cs="Arial"/>
          <w:sz w:val="24"/>
          <w:szCs w:val="24"/>
        </w:rPr>
        <w:t>8</w:t>
      </w:r>
      <w:r w:rsidRPr="002077A4">
        <w:rPr>
          <w:rFonts w:ascii="Arial" w:hAnsi="Arial" w:cs="Arial"/>
          <w:sz w:val="24"/>
          <w:szCs w:val="24"/>
        </w:rPr>
        <w:t xml:space="preserve"> ustawy.</w:t>
      </w:r>
    </w:p>
    <w:p w14:paraId="21D33FE4" w14:textId="77777777" w:rsidR="00CD1F66" w:rsidRPr="00B51D8C" w:rsidRDefault="00CD1F66" w:rsidP="00B641DB">
      <w:pPr>
        <w:tabs>
          <w:tab w:val="left" w:pos="426"/>
        </w:tabs>
        <w:spacing w:line="360" w:lineRule="auto"/>
        <w:ind w:left="1701" w:right="28" w:hanging="1701"/>
        <w:rPr>
          <w:rFonts w:ascii="Arial" w:hAnsi="Arial" w:cs="Arial"/>
          <w:b/>
          <w:color w:val="FF0000"/>
          <w:sz w:val="24"/>
          <w:szCs w:val="24"/>
        </w:rPr>
      </w:pPr>
    </w:p>
    <w:p w14:paraId="67A9963F" w14:textId="1173C82E" w:rsidR="006A370E" w:rsidRPr="00A826A4" w:rsidRDefault="006A370E" w:rsidP="00D248BE">
      <w:pPr>
        <w:pStyle w:val="Nagwek1"/>
        <w:jc w:val="center"/>
      </w:pPr>
      <w:r w:rsidRPr="00A826A4">
        <w:t>R</w:t>
      </w:r>
      <w:r w:rsidR="008D10DC" w:rsidRPr="00A826A4">
        <w:t>ozdział</w:t>
      </w:r>
      <w:r w:rsidRPr="00A826A4">
        <w:t xml:space="preserve"> VII</w:t>
      </w:r>
    </w:p>
    <w:p w14:paraId="6FF5D144" w14:textId="6ADC1260" w:rsidR="006A370E" w:rsidRPr="00A826A4" w:rsidRDefault="008D10DC" w:rsidP="00B641DB">
      <w:pPr>
        <w:tabs>
          <w:tab w:val="left" w:pos="426"/>
        </w:tabs>
        <w:spacing w:line="360" w:lineRule="auto"/>
        <w:ind w:left="1701" w:right="28" w:hanging="1701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Maksymalna liczba wykonawców, z którymi zamawiający zawrze umowę ramową</w:t>
      </w:r>
    </w:p>
    <w:p w14:paraId="3321A073" w14:textId="77777777" w:rsidR="006A370E" w:rsidRPr="00A826A4" w:rsidRDefault="006A370E" w:rsidP="00B641DB">
      <w:pPr>
        <w:spacing w:line="360" w:lineRule="auto"/>
        <w:ind w:left="1701" w:right="28" w:hanging="1701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Przedmiotowe postępowanie nie jest prowadzone w celu zawarcia umowy ramowej.</w:t>
      </w:r>
    </w:p>
    <w:p w14:paraId="75CBBAFF" w14:textId="77777777" w:rsidR="00CD1F66" w:rsidRPr="00A826A4" w:rsidRDefault="00CD1F66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452C88" w14:textId="4046C3A0" w:rsidR="00B4667B" w:rsidRPr="00A826A4" w:rsidRDefault="007707A6" w:rsidP="00D248BE">
      <w:pPr>
        <w:pStyle w:val="Nagwek1"/>
        <w:jc w:val="center"/>
      </w:pPr>
      <w:r w:rsidRPr="00A826A4">
        <w:t>R</w:t>
      </w:r>
      <w:r w:rsidR="008D10DC" w:rsidRPr="00A826A4">
        <w:t>ozdział</w:t>
      </w:r>
      <w:r w:rsidRPr="00A826A4">
        <w:t xml:space="preserve"> </w:t>
      </w:r>
      <w:r w:rsidR="00B4667B" w:rsidRPr="00A826A4">
        <w:t>V</w:t>
      </w:r>
      <w:r w:rsidRPr="00A826A4">
        <w:t>III</w:t>
      </w:r>
    </w:p>
    <w:p w14:paraId="1DCA5405" w14:textId="7CA397F9" w:rsidR="00A16332" w:rsidRPr="00A826A4" w:rsidRDefault="008D10DC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Termin wykonania zamówienia</w:t>
      </w:r>
    </w:p>
    <w:p w14:paraId="4773592B" w14:textId="45991C0C" w:rsidR="00CD1F66" w:rsidRPr="001F5152" w:rsidRDefault="00A16332" w:rsidP="00B641D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641DB">
        <w:rPr>
          <w:rFonts w:ascii="Arial" w:hAnsi="Arial" w:cs="Arial"/>
          <w:sz w:val="24"/>
          <w:szCs w:val="24"/>
        </w:rPr>
        <w:t>Zamówieni</w:t>
      </w:r>
      <w:r w:rsidR="00633834" w:rsidRPr="00B641DB">
        <w:rPr>
          <w:rFonts w:ascii="Arial" w:hAnsi="Arial" w:cs="Arial"/>
          <w:sz w:val="24"/>
          <w:szCs w:val="24"/>
        </w:rPr>
        <w:t xml:space="preserve">e należy zrealizować w </w:t>
      </w:r>
      <w:r w:rsidR="00633834" w:rsidRPr="001F5152">
        <w:rPr>
          <w:rFonts w:ascii="Arial" w:hAnsi="Arial" w:cs="Arial"/>
          <w:sz w:val="24"/>
          <w:szCs w:val="24"/>
        </w:rPr>
        <w:t>terminie</w:t>
      </w:r>
      <w:r w:rsidR="000A393D" w:rsidRPr="001F5152">
        <w:rPr>
          <w:rFonts w:ascii="Arial" w:hAnsi="Arial" w:cs="Arial"/>
          <w:sz w:val="24"/>
          <w:szCs w:val="24"/>
        </w:rPr>
        <w:t xml:space="preserve"> </w:t>
      </w:r>
      <w:r w:rsidR="000A393D" w:rsidRPr="002077A4">
        <w:rPr>
          <w:rFonts w:ascii="Arial" w:hAnsi="Arial" w:cs="Arial"/>
          <w:sz w:val="24"/>
          <w:szCs w:val="24"/>
        </w:rPr>
        <w:t xml:space="preserve">do </w:t>
      </w:r>
      <w:r w:rsidR="002077A4" w:rsidRPr="002077A4">
        <w:rPr>
          <w:rFonts w:ascii="Arial" w:hAnsi="Arial" w:cs="Arial"/>
          <w:sz w:val="24"/>
          <w:szCs w:val="24"/>
        </w:rPr>
        <w:t>2</w:t>
      </w:r>
      <w:r w:rsidR="000A393D" w:rsidRPr="002077A4">
        <w:rPr>
          <w:rFonts w:ascii="Arial" w:hAnsi="Arial" w:cs="Arial"/>
          <w:b/>
          <w:bCs/>
          <w:sz w:val="24"/>
          <w:szCs w:val="24"/>
        </w:rPr>
        <w:t xml:space="preserve"> miesięcy </w:t>
      </w:r>
      <w:r w:rsidR="00633834" w:rsidRPr="002077A4">
        <w:rPr>
          <w:rFonts w:ascii="Arial" w:hAnsi="Arial" w:cs="Arial"/>
          <w:b/>
          <w:bCs/>
          <w:sz w:val="24"/>
          <w:szCs w:val="24"/>
        </w:rPr>
        <w:t xml:space="preserve">od dnia </w:t>
      </w:r>
      <w:r w:rsidR="00633834" w:rsidRPr="001F5152">
        <w:rPr>
          <w:rFonts w:ascii="Arial" w:hAnsi="Arial" w:cs="Arial"/>
          <w:b/>
          <w:bCs/>
          <w:sz w:val="24"/>
          <w:szCs w:val="24"/>
        </w:rPr>
        <w:t>zawarcia umowy</w:t>
      </w:r>
      <w:r w:rsidR="00A0760D" w:rsidRPr="001F5152">
        <w:rPr>
          <w:rFonts w:ascii="Arial" w:hAnsi="Arial" w:cs="Arial"/>
          <w:b/>
          <w:bCs/>
          <w:sz w:val="24"/>
          <w:szCs w:val="24"/>
        </w:rPr>
        <w:t xml:space="preserve"> (dotyczy każdej części zamówienia)</w:t>
      </w:r>
      <w:r w:rsidR="00633834" w:rsidRPr="001F5152">
        <w:rPr>
          <w:rFonts w:ascii="Arial" w:hAnsi="Arial" w:cs="Arial"/>
          <w:sz w:val="24"/>
          <w:szCs w:val="24"/>
        </w:rPr>
        <w:t>.</w:t>
      </w:r>
      <w:r w:rsidR="008D10DC" w:rsidRPr="001F5152">
        <w:rPr>
          <w:rFonts w:ascii="Arial" w:hAnsi="Arial" w:cs="Arial"/>
          <w:sz w:val="24"/>
          <w:szCs w:val="24"/>
        </w:rPr>
        <w:t xml:space="preserve"> </w:t>
      </w:r>
    </w:p>
    <w:p w14:paraId="401BA869" w14:textId="77777777" w:rsidR="00CD1F66" w:rsidRPr="00A826A4" w:rsidRDefault="00CD1F66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5A0244C" w14:textId="23D1BBBB" w:rsidR="00C477D3" w:rsidRPr="00A826A4" w:rsidRDefault="007707A6" w:rsidP="00D248BE">
      <w:pPr>
        <w:pStyle w:val="Nagwek1"/>
        <w:jc w:val="center"/>
      </w:pPr>
      <w:r w:rsidRPr="00A826A4">
        <w:t>R</w:t>
      </w:r>
      <w:r w:rsidR="003D0362" w:rsidRPr="00A826A4">
        <w:t>ozdział</w:t>
      </w:r>
      <w:r w:rsidRPr="00A826A4">
        <w:t xml:space="preserve"> IX</w:t>
      </w:r>
    </w:p>
    <w:p w14:paraId="0737606B" w14:textId="74C07D33" w:rsidR="00C477D3" w:rsidRPr="00A826A4" w:rsidRDefault="003D0362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Projektowane postanowienia umowy w sprawie zamówienia publicznego, które zostaną wprowadzone do treści tej umowy</w:t>
      </w:r>
    </w:p>
    <w:p w14:paraId="65680D05" w14:textId="308BAD94" w:rsidR="00C477D3" w:rsidRPr="00A826A4" w:rsidRDefault="00C477D3">
      <w:pPr>
        <w:numPr>
          <w:ilvl w:val="0"/>
          <w:numId w:val="3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Projektowane postanowienia umowy w sprawie zamówienia publicznego, które zostaną </w:t>
      </w:r>
      <w:r w:rsidRPr="001F5152">
        <w:rPr>
          <w:rFonts w:ascii="Arial" w:hAnsi="Arial" w:cs="Arial"/>
          <w:sz w:val="24"/>
          <w:szCs w:val="24"/>
        </w:rPr>
        <w:t>wprowadzone do treści tej umowy</w:t>
      </w:r>
      <w:r w:rsidR="00331F74" w:rsidRPr="001F5152">
        <w:rPr>
          <w:rFonts w:ascii="Arial" w:hAnsi="Arial" w:cs="Arial"/>
          <w:sz w:val="24"/>
          <w:szCs w:val="24"/>
        </w:rPr>
        <w:t xml:space="preserve"> oraz rozliczenie przedmiotu zamówienia</w:t>
      </w:r>
      <w:r w:rsidRPr="001F5152">
        <w:rPr>
          <w:rFonts w:ascii="Arial" w:hAnsi="Arial" w:cs="Arial"/>
          <w:sz w:val="24"/>
          <w:szCs w:val="24"/>
        </w:rPr>
        <w:t xml:space="preserve">, </w:t>
      </w:r>
      <w:r w:rsidR="00527AD9" w:rsidRPr="001F5152">
        <w:rPr>
          <w:rFonts w:ascii="Arial" w:hAnsi="Arial" w:cs="Arial"/>
          <w:sz w:val="24"/>
          <w:szCs w:val="24"/>
        </w:rPr>
        <w:t xml:space="preserve">zawiera </w:t>
      </w:r>
      <w:r w:rsidRPr="001F5152">
        <w:rPr>
          <w:rFonts w:ascii="Arial" w:hAnsi="Arial" w:cs="Arial"/>
          <w:sz w:val="24"/>
          <w:szCs w:val="24"/>
        </w:rPr>
        <w:t>załącz</w:t>
      </w:r>
      <w:r w:rsidR="004D14DA" w:rsidRPr="001F5152">
        <w:rPr>
          <w:rFonts w:ascii="Arial" w:hAnsi="Arial" w:cs="Arial"/>
          <w:sz w:val="24"/>
          <w:szCs w:val="24"/>
        </w:rPr>
        <w:t>nik</w:t>
      </w:r>
      <w:r w:rsidR="00966518" w:rsidRPr="001F5152">
        <w:rPr>
          <w:rFonts w:ascii="Arial" w:hAnsi="Arial" w:cs="Arial"/>
          <w:sz w:val="24"/>
          <w:szCs w:val="24"/>
        </w:rPr>
        <w:t>i</w:t>
      </w:r>
      <w:r w:rsidR="003D0362" w:rsidRPr="001F5152">
        <w:rPr>
          <w:rFonts w:ascii="Arial" w:hAnsi="Arial" w:cs="Arial"/>
          <w:sz w:val="24"/>
          <w:szCs w:val="24"/>
        </w:rPr>
        <w:t xml:space="preserve"> </w:t>
      </w:r>
      <w:r w:rsidR="004D14DA" w:rsidRPr="001F5152">
        <w:rPr>
          <w:rFonts w:ascii="Arial" w:hAnsi="Arial" w:cs="Arial"/>
          <w:sz w:val="24"/>
          <w:szCs w:val="24"/>
        </w:rPr>
        <w:t xml:space="preserve">nr </w:t>
      </w:r>
      <w:r w:rsidR="000F30C2" w:rsidRPr="001F5152">
        <w:rPr>
          <w:rFonts w:ascii="Arial" w:hAnsi="Arial" w:cs="Arial"/>
          <w:sz w:val="24"/>
          <w:szCs w:val="24"/>
        </w:rPr>
        <w:t>4</w:t>
      </w:r>
      <w:r w:rsidR="00966518" w:rsidRPr="001F5152">
        <w:rPr>
          <w:rFonts w:ascii="Arial" w:hAnsi="Arial" w:cs="Arial"/>
          <w:sz w:val="24"/>
          <w:szCs w:val="24"/>
        </w:rPr>
        <w:t>.1-4.</w:t>
      </w:r>
      <w:r w:rsidR="002077A4">
        <w:rPr>
          <w:rFonts w:ascii="Arial" w:hAnsi="Arial" w:cs="Arial"/>
          <w:sz w:val="24"/>
          <w:szCs w:val="24"/>
        </w:rPr>
        <w:t>4</w:t>
      </w:r>
      <w:r w:rsidRPr="001F5152">
        <w:rPr>
          <w:rFonts w:ascii="Arial" w:hAnsi="Arial" w:cs="Arial"/>
          <w:sz w:val="24"/>
          <w:szCs w:val="24"/>
        </w:rPr>
        <w:t xml:space="preserve"> do SW</w:t>
      </w:r>
      <w:r w:rsidR="004D14DA" w:rsidRPr="001F5152">
        <w:rPr>
          <w:rFonts w:ascii="Arial" w:hAnsi="Arial" w:cs="Arial"/>
          <w:sz w:val="24"/>
          <w:szCs w:val="24"/>
        </w:rPr>
        <w:t>Z</w:t>
      </w:r>
      <w:r w:rsidRPr="00A826A4">
        <w:rPr>
          <w:rFonts w:ascii="Arial" w:hAnsi="Arial" w:cs="Arial"/>
          <w:sz w:val="24"/>
          <w:szCs w:val="24"/>
        </w:rPr>
        <w:t>.</w:t>
      </w:r>
    </w:p>
    <w:p w14:paraId="182BBC4A" w14:textId="76884BCB" w:rsidR="00454559" w:rsidRPr="00A826A4" w:rsidRDefault="00C477D3">
      <w:pPr>
        <w:pStyle w:val="Akapitzlist"/>
        <w:numPr>
          <w:ilvl w:val="1"/>
          <w:numId w:val="49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przewiduje możliwość zmian postanowień zawartej umowy (tzw.</w:t>
      </w:r>
      <w:r w:rsidR="00DF7B59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zmiany kontraktowe w oparciu o art. 455 ust. 1 pkt 1 ustawy) w stosunku do treści oferty, na podstawie której dokonano wyboru Wykonawcy, zgodnie z</w:t>
      </w:r>
      <w:r w:rsidR="00DF7B59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warunkami zawartymi w </w:t>
      </w:r>
      <w:r w:rsidR="00966518" w:rsidRPr="001F5152">
        <w:rPr>
          <w:rFonts w:ascii="Arial" w:hAnsi="Arial" w:cs="Arial"/>
          <w:sz w:val="24"/>
          <w:szCs w:val="24"/>
        </w:rPr>
        <w:t>załączniki nr 4.1-4.</w:t>
      </w:r>
      <w:r w:rsidR="002077A4">
        <w:rPr>
          <w:rFonts w:ascii="Arial" w:hAnsi="Arial" w:cs="Arial"/>
          <w:sz w:val="24"/>
          <w:szCs w:val="24"/>
        </w:rPr>
        <w:t>4</w:t>
      </w:r>
      <w:r w:rsidR="00966518" w:rsidRPr="001F5152">
        <w:rPr>
          <w:rFonts w:ascii="Arial" w:hAnsi="Arial" w:cs="Arial"/>
          <w:sz w:val="24"/>
          <w:szCs w:val="24"/>
        </w:rPr>
        <w:t xml:space="preserve"> </w:t>
      </w:r>
      <w:r w:rsidRPr="001F5152">
        <w:rPr>
          <w:rFonts w:ascii="Arial" w:hAnsi="Arial" w:cs="Arial"/>
          <w:sz w:val="24"/>
          <w:szCs w:val="24"/>
        </w:rPr>
        <w:t>do SWZ.</w:t>
      </w:r>
    </w:p>
    <w:p w14:paraId="06C02C5A" w14:textId="12997F3A" w:rsidR="00C477D3" w:rsidRPr="00A826A4" w:rsidRDefault="00C477D3">
      <w:pPr>
        <w:pStyle w:val="Akapitzlist"/>
        <w:numPr>
          <w:ilvl w:val="1"/>
          <w:numId w:val="49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Zmiana umowy może także nastąpić w przypadkach, o których mowa w art. 455 ust. 1 pkt 2-4 oraz ust. 2 ustawy.</w:t>
      </w:r>
    </w:p>
    <w:p w14:paraId="630B13DF" w14:textId="241FC0E4" w:rsidR="00BF4E6B" w:rsidRPr="00A826A4" w:rsidRDefault="00C477D3">
      <w:pPr>
        <w:pStyle w:val="Akapitzlist"/>
        <w:numPr>
          <w:ilvl w:val="0"/>
          <w:numId w:val="3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Przed zawarciem umowy należy dopełnić formalności, które zostały wskazane w</w:t>
      </w:r>
      <w:r w:rsidR="00DF7B59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Rozdziale </w:t>
      </w:r>
      <w:r w:rsidR="004D14DA" w:rsidRPr="00A826A4">
        <w:rPr>
          <w:rFonts w:ascii="Arial" w:hAnsi="Arial" w:cs="Arial"/>
          <w:sz w:val="24"/>
          <w:szCs w:val="24"/>
        </w:rPr>
        <w:t>XX</w:t>
      </w:r>
      <w:r w:rsidR="007E75FE" w:rsidRPr="00A826A4">
        <w:rPr>
          <w:rFonts w:ascii="Arial" w:hAnsi="Arial" w:cs="Arial"/>
          <w:sz w:val="24"/>
          <w:szCs w:val="24"/>
        </w:rPr>
        <w:t>X</w:t>
      </w:r>
      <w:r w:rsidRPr="00A826A4">
        <w:rPr>
          <w:rFonts w:ascii="Arial" w:hAnsi="Arial" w:cs="Arial"/>
          <w:sz w:val="24"/>
          <w:szCs w:val="24"/>
        </w:rPr>
        <w:t xml:space="preserve"> SWZ.</w:t>
      </w:r>
    </w:p>
    <w:p w14:paraId="4A384C51" w14:textId="77777777" w:rsidR="00CD1F66" w:rsidRPr="00A826A4" w:rsidRDefault="00CD1F66" w:rsidP="00A826A4">
      <w:pPr>
        <w:pStyle w:val="Tekstpodstawowy"/>
        <w:tabs>
          <w:tab w:val="num" w:pos="567"/>
        </w:tabs>
        <w:spacing w:line="360" w:lineRule="auto"/>
        <w:ind w:left="567" w:hanging="567"/>
        <w:jc w:val="center"/>
        <w:rPr>
          <w:rFonts w:ascii="Arial" w:hAnsi="Arial" w:cs="Arial"/>
          <w:b/>
          <w:szCs w:val="24"/>
        </w:rPr>
      </w:pPr>
    </w:p>
    <w:p w14:paraId="3CC1A5CE" w14:textId="001895D2" w:rsidR="00962F12" w:rsidRPr="00A826A4" w:rsidRDefault="00962F12" w:rsidP="00D248BE">
      <w:pPr>
        <w:pStyle w:val="Nagwek1"/>
        <w:jc w:val="center"/>
      </w:pPr>
      <w:r w:rsidRPr="00A826A4">
        <w:t>R</w:t>
      </w:r>
      <w:r w:rsidR="003D0362" w:rsidRPr="00A826A4">
        <w:t>ozdział</w:t>
      </w:r>
      <w:r w:rsidRPr="00A826A4">
        <w:t xml:space="preserve"> </w:t>
      </w:r>
      <w:r w:rsidR="007707A6" w:rsidRPr="00A826A4">
        <w:t>X</w:t>
      </w:r>
    </w:p>
    <w:p w14:paraId="3DA71E59" w14:textId="1A4D77A5" w:rsidR="00962F12" w:rsidRPr="00A826A4" w:rsidRDefault="00962F12" w:rsidP="00A826A4">
      <w:pPr>
        <w:pStyle w:val="Tekstpodstawowy"/>
        <w:tabs>
          <w:tab w:val="num" w:pos="567"/>
        </w:tabs>
        <w:spacing w:line="360" w:lineRule="auto"/>
        <w:ind w:left="567" w:hanging="567"/>
        <w:jc w:val="center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O</w:t>
      </w:r>
      <w:r w:rsidR="003D0362" w:rsidRPr="00A826A4">
        <w:rPr>
          <w:rFonts w:ascii="Arial" w:hAnsi="Arial" w:cs="Arial"/>
          <w:b/>
          <w:szCs w:val="24"/>
        </w:rPr>
        <w:t>pis sposobu obliczenia ceny</w:t>
      </w:r>
    </w:p>
    <w:p w14:paraId="4F440A7B" w14:textId="0DDCA4D3" w:rsidR="00304D95" w:rsidRPr="001F5152" w:rsidRDefault="00304D9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 xml:space="preserve">Wykonawca poda cenę ofertową na formularzu oferty, zgodnie z </w:t>
      </w:r>
      <w:r w:rsidR="00BF5661" w:rsidRPr="001F5152">
        <w:rPr>
          <w:rFonts w:ascii="Arial" w:hAnsi="Arial" w:cs="Arial"/>
          <w:b/>
          <w:sz w:val="24"/>
          <w:szCs w:val="24"/>
        </w:rPr>
        <w:t>załącznikami</w:t>
      </w:r>
      <w:r w:rsidRPr="001F5152">
        <w:rPr>
          <w:rFonts w:ascii="Arial" w:hAnsi="Arial" w:cs="Arial"/>
          <w:b/>
          <w:sz w:val="24"/>
          <w:szCs w:val="24"/>
        </w:rPr>
        <w:t xml:space="preserve"> nr </w:t>
      </w:r>
      <w:r w:rsidR="00C16B2C" w:rsidRPr="001F5152">
        <w:rPr>
          <w:rFonts w:ascii="Arial" w:hAnsi="Arial" w:cs="Arial"/>
          <w:b/>
          <w:sz w:val="24"/>
          <w:szCs w:val="24"/>
        </w:rPr>
        <w:t>1</w:t>
      </w:r>
      <w:r w:rsidR="00A0760D" w:rsidRPr="001F5152">
        <w:rPr>
          <w:rFonts w:ascii="Arial" w:hAnsi="Arial" w:cs="Arial"/>
          <w:b/>
          <w:sz w:val="24"/>
          <w:szCs w:val="24"/>
        </w:rPr>
        <w:t>.1-1.</w:t>
      </w:r>
      <w:r w:rsidR="002077A4">
        <w:rPr>
          <w:rFonts w:ascii="Arial" w:hAnsi="Arial" w:cs="Arial"/>
          <w:b/>
          <w:sz w:val="24"/>
          <w:szCs w:val="24"/>
        </w:rPr>
        <w:t>4</w:t>
      </w:r>
      <w:r w:rsidR="00BF5661" w:rsidRPr="001F5152">
        <w:rPr>
          <w:rFonts w:ascii="Arial" w:hAnsi="Arial" w:cs="Arial"/>
          <w:sz w:val="24"/>
          <w:szCs w:val="24"/>
        </w:rPr>
        <w:t xml:space="preserve"> do </w:t>
      </w:r>
      <w:r w:rsidRPr="001F5152">
        <w:rPr>
          <w:rFonts w:ascii="Arial" w:hAnsi="Arial" w:cs="Arial"/>
          <w:sz w:val="24"/>
          <w:szCs w:val="24"/>
        </w:rPr>
        <w:t>SWZ.</w:t>
      </w:r>
    </w:p>
    <w:p w14:paraId="508689EE" w14:textId="02054BB8" w:rsidR="00703E54" w:rsidRPr="001F5152" w:rsidRDefault="0089379C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Cenę ofertową należ</w:t>
      </w:r>
      <w:r w:rsidR="00703E54" w:rsidRPr="001F5152">
        <w:rPr>
          <w:rFonts w:ascii="Arial" w:hAnsi="Arial" w:cs="Arial"/>
          <w:sz w:val="24"/>
          <w:szCs w:val="24"/>
        </w:rPr>
        <w:t>y wyliczyć w oparciu o dołączony</w:t>
      </w:r>
      <w:r w:rsidRPr="001F5152">
        <w:rPr>
          <w:rFonts w:ascii="Arial" w:hAnsi="Arial" w:cs="Arial"/>
          <w:sz w:val="24"/>
          <w:szCs w:val="24"/>
        </w:rPr>
        <w:t xml:space="preserve"> do SWZ </w:t>
      </w:r>
      <w:r w:rsidR="00703E54" w:rsidRPr="001F5152">
        <w:rPr>
          <w:rFonts w:ascii="Arial" w:hAnsi="Arial" w:cs="Arial"/>
          <w:sz w:val="24"/>
          <w:szCs w:val="24"/>
        </w:rPr>
        <w:t>jako załącznik nr 1a</w:t>
      </w:r>
      <w:r w:rsidR="00B51D8C">
        <w:rPr>
          <w:rFonts w:ascii="Arial" w:hAnsi="Arial" w:cs="Arial"/>
          <w:sz w:val="24"/>
          <w:szCs w:val="24"/>
        </w:rPr>
        <w:t xml:space="preserve">, </w:t>
      </w:r>
      <w:r w:rsidR="00A0760D" w:rsidRPr="001F5152">
        <w:rPr>
          <w:rFonts w:ascii="Arial" w:hAnsi="Arial" w:cs="Arial"/>
          <w:sz w:val="24"/>
          <w:szCs w:val="24"/>
        </w:rPr>
        <w:t>1b</w:t>
      </w:r>
      <w:r w:rsidR="002077A4">
        <w:rPr>
          <w:rFonts w:ascii="Arial" w:hAnsi="Arial" w:cs="Arial"/>
          <w:sz w:val="24"/>
          <w:szCs w:val="24"/>
        </w:rPr>
        <w:t>, 1c</w:t>
      </w:r>
      <w:r w:rsidR="00B51D8C">
        <w:rPr>
          <w:rFonts w:ascii="Arial" w:hAnsi="Arial" w:cs="Arial"/>
          <w:sz w:val="24"/>
          <w:szCs w:val="24"/>
        </w:rPr>
        <w:t xml:space="preserve"> i 1</w:t>
      </w:r>
      <w:r w:rsidR="002077A4">
        <w:rPr>
          <w:rFonts w:ascii="Arial" w:hAnsi="Arial" w:cs="Arial"/>
          <w:sz w:val="24"/>
          <w:szCs w:val="24"/>
        </w:rPr>
        <w:t>d</w:t>
      </w:r>
      <w:r w:rsidR="00703E54" w:rsidRPr="001F5152">
        <w:rPr>
          <w:rFonts w:ascii="Arial" w:hAnsi="Arial" w:cs="Arial"/>
          <w:sz w:val="24"/>
          <w:szCs w:val="24"/>
        </w:rPr>
        <w:t xml:space="preserve"> – formularz cenowy – szczegółowy wykaz pozycji przedmiotu</w:t>
      </w:r>
      <w:r w:rsidR="002E4C18" w:rsidRPr="001F5152">
        <w:rPr>
          <w:rFonts w:ascii="Arial" w:hAnsi="Arial" w:cs="Arial"/>
          <w:sz w:val="24"/>
          <w:szCs w:val="24"/>
        </w:rPr>
        <w:t xml:space="preserve"> zamówienia</w:t>
      </w:r>
      <w:r w:rsidRPr="001F5152">
        <w:rPr>
          <w:rFonts w:ascii="Arial" w:hAnsi="Arial" w:cs="Arial"/>
          <w:sz w:val="24"/>
          <w:szCs w:val="24"/>
        </w:rPr>
        <w:t xml:space="preserve">. </w:t>
      </w:r>
    </w:p>
    <w:p w14:paraId="480146D4" w14:textId="63893049" w:rsidR="003D0362" w:rsidRPr="001F5152" w:rsidRDefault="00703E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Podana cena ofertowa musi zawierać wszystkie koszty związane z realizacją przedmiotu zamówienia, wynikające z opisu przedmiotu zamówienia – cena ryczałtowa. Cena ta będzie stała i</w:t>
      </w:r>
      <w:r w:rsidR="003D0362" w:rsidRPr="001F5152">
        <w:rPr>
          <w:rFonts w:ascii="Arial" w:hAnsi="Arial" w:cs="Arial"/>
          <w:sz w:val="24"/>
          <w:szCs w:val="24"/>
        </w:rPr>
        <w:t> </w:t>
      </w:r>
      <w:r w:rsidRPr="001F5152">
        <w:rPr>
          <w:rFonts w:ascii="Arial" w:hAnsi="Arial" w:cs="Arial"/>
          <w:sz w:val="24"/>
          <w:szCs w:val="24"/>
        </w:rPr>
        <w:t>nie</w:t>
      </w:r>
      <w:r w:rsidR="005D2253" w:rsidRPr="001F5152">
        <w:rPr>
          <w:rFonts w:ascii="Arial" w:hAnsi="Arial" w:cs="Arial"/>
          <w:sz w:val="24"/>
          <w:szCs w:val="24"/>
        </w:rPr>
        <w:t xml:space="preserve"> będzie</w:t>
      </w:r>
      <w:r w:rsidRPr="001F5152">
        <w:rPr>
          <w:rFonts w:ascii="Arial" w:hAnsi="Arial" w:cs="Arial"/>
          <w:sz w:val="24"/>
          <w:szCs w:val="24"/>
        </w:rPr>
        <w:t xml:space="preserve"> </w:t>
      </w:r>
      <w:r w:rsidR="005D2253" w:rsidRPr="001F5152">
        <w:rPr>
          <w:rFonts w:ascii="Arial" w:hAnsi="Arial" w:cs="Arial"/>
          <w:sz w:val="24"/>
          <w:szCs w:val="24"/>
        </w:rPr>
        <w:t>podlegała zmianom zgodnie z</w:t>
      </w:r>
      <w:r w:rsidR="002077A4">
        <w:rPr>
          <w:rFonts w:ascii="Arial" w:hAnsi="Arial" w:cs="Arial"/>
          <w:sz w:val="24"/>
          <w:szCs w:val="24"/>
        </w:rPr>
        <w:t> </w:t>
      </w:r>
      <w:r w:rsidR="005D2253" w:rsidRPr="001F5152">
        <w:rPr>
          <w:rFonts w:ascii="Arial" w:hAnsi="Arial" w:cs="Arial"/>
          <w:sz w:val="24"/>
          <w:szCs w:val="24"/>
        </w:rPr>
        <w:t xml:space="preserve">projektowanymi postanowieniami umowy, </w:t>
      </w:r>
      <w:r w:rsidRPr="001F5152">
        <w:rPr>
          <w:rFonts w:ascii="Arial" w:hAnsi="Arial" w:cs="Arial"/>
          <w:sz w:val="24"/>
          <w:szCs w:val="24"/>
        </w:rPr>
        <w:t xml:space="preserve">które zostaną </w:t>
      </w:r>
      <w:r w:rsidR="005D2253" w:rsidRPr="001F5152">
        <w:rPr>
          <w:rFonts w:ascii="Arial" w:hAnsi="Arial" w:cs="Arial"/>
          <w:sz w:val="24"/>
          <w:szCs w:val="24"/>
        </w:rPr>
        <w:t>wprowadzone do treści</w:t>
      </w:r>
      <w:r w:rsidRPr="001F5152">
        <w:rPr>
          <w:rFonts w:ascii="Arial" w:hAnsi="Arial" w:cs="Arial"/>
          <w:sz w:val="24"/>
          <w:szCs w:val="24"/>
        </w:rPr>
        <w:t xml:space="preserve"> umowy</w:t>
      </w:r>
      <w:r w:rsidR="005D2253" w:rsidRPr="001F5152">
        <w:rPr>
          <w:rFonts w:ascii="Arial" w:hAnsi="Arial" w:cs="Arial"/>
          <w:sz w:val="24"/>
          <w:szCs w:val="24"/>
        </w:rPr>
        <w:t xml:space="preserve"> w sprawie zamówienia publicznego</w:t>
      </w:r>
      <w:r w:rsidR="00731CCE" w:rsidRPr="001F5152">
        <w:rPr>
          <w:rFonts w:ascii="Arial" w:hAnsi="Arial" w:cs="Arial"/>
          <w:sz w:val="24"/>
          <w:szCs w:val="24"/>
        </w:rPr>
        <w:t>.</w:t>
      </w:r>
    </w:p>
    <w:p w14:paraId="19E881F2" w14:textId="3BDB9655" w:rsidR="003D0362" w:rsidRPr="001F5152" w:rsidRDefault="00267AE6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Cenę oferty należy podać w następujący sposób</w:t>
      </w:r>
      <w:r w:rsidR="006B6FE1" w:rsidRPr="001F5152">
        <w:t xml:space="preserve">: </w:t>
      </w:r>
      <w:r w:rsidR="006B6FE1" w:rsidRPr="001F5152">
        <w:rPr>
          <w:rFonts w:ascii="Arial" w:hAnsi="Arial" w:cs="Arial"/>
          <w:sz w:val="24"/>
          <w:szCs w:val="24"/>
        </w:rPr>
        <w:t>zgodnie z postanowieniami formularza ofertowy (załączniki nr 1.1-1.</w:t>
      </w:r>
      <w:r w:rsidR="002077A4">
        <w:rPr>
          <w:rFonts w:ascii="Arial" w:hAnsi="Arial" w:cs="Arial"/>
          <w:sz w:val="24"/>
          <w:szCs w:val="24"/>
        </w:rPr>
        <w:t>4</w:t>
      </w:r>
      <w:r w:rsidR="00A14368">
        <w:rPr>
          <w:rFonts w:ascii="Arial" w:hAnsi="Arial" w:cs="Arial"/>
          <w:sz w:val="24"/>
          <w:szCs w:val="24"/>
        </w:rPr>
        <w:t xml:space="preserve"> </w:t>
      </w:r>
      <w:r w:rsidR="006B6FE1" w:rsidRPr="001F5152">
        <w:rPr>
          <w:rFonts w:ascii="Arial" w:hAnsi="Arial" w:cs="Arial"/>
          <w:sz w:val="24"/>
          <w:szCs w:val="24"/>
        </w:rPr>
        <w:t>do SWZ</w:t>
      </w:r>
      <w:r w:rsidR="00A0760D" w:rsidRPr="001F5152">
        <w:rPr>
          <w:rFonts w:ascii="Arial" w:hAnsi="Arial" w:cs="Arial"/>
          <w:sz w:val="24"/>
          <w:szCs w:val="24"/>
        </w:rPr>
        <w:t>)</w:t>
      </w:r>
      <w:r w:rsidR="003D0362" w:rsidRPr="001F5152">
        <w:rPr>
          <w:rFonts w:ascii="Arial" w:hAnsi="Arial" w:cs="Arial"/>
          <w:sz w:val="24"/>
          <w:szCs w:val="24"/>
        </w:rPr>
        <w:t>.</w:t>
      </w:r>
    </w:p>
    <w:p w14:paraId="5A00A500" w14:textId="47576315" w:rsidR="00567D53" w:rsidRPr="001F5152" w:rsidRDefault="00304D9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Wykonawca, składając ofertę (</w:t>
      </w:r>
      <w:r w:rsidR="00567D53" w:rsidRPr="001F5152">
        <w:rPr>
          <w:rFonts w:ascii="Arial" w:hAnsi="Arial" w:cs="Arial"/>
          <w:sz w:val="24"/>
          <w:szCs w:val="24"/>
        </w:rPr>
        <w:t>na</w:t>
      </w:r>
      <w:r w:rsidRPr="001F5152">
        <w:rPr>
          <w:rFonts w:ascii="Arial" w:hAnsi="Arial" w:cs="Arial"/>
          <w:sz w:val="24"/>
          <w:szCs w:val="24"/>
        </w:rPr>
        <w:t xml:space="preserve"> formularzu oferty stanowiącym załącznik</w:t>
      </w:r>
      <w:r w:rsidR="00A60ADF" w:rsidRPr="001F5152">
        <w:rPr>
          <w:rFonts w:ascii="Arial" w:hAnsi="Arial" w:cs="Arial"/>
          <w:sz w:val="24"/>
          <w:szCs w:val="24"/>
        </w:rPr>
        <w:t>i</w:t>
      </w:r>
      <w:r w:rsidRPr="001F5152">
        <w:rPr>
          <w:rFonts w:ascii="Arial" w:hAnsi="Arial" w:cs="Arial"/>
          <w:sz w:val="24"/>
          <w:szCs w:val="24"/>
        </w:rPr>
        <w:t xml:space="preserve"> nr 1</w:t>
      </w:r>
      <w:r w:rsidR="00966518" w:rsidRPr="001F5152">
        <w:rPr>
          <w:rFonts w:ascii="Arial" w:hAnsi="Arial" w:cs="Arial"/>
          <w:sz w:val="24"/>
          <w:szCs w:val="24"/>
        </w:rPr>
        <w:t>.1-1.</w:t>
      </w:r>
      <w:r w:rsidR="002077A4">
        <w:rPr>
          <w:rFonts w:ascii="Arial" w:hAnsi="Arial" w:cs="Arial"/>
          <w:sz w:val="24"/>
          <w:szCs w:val="24"/>
        </w:rPr>
        <w:t>4</w:t>
      </w:r>
      <w:r w:rsidRPr="001F5152">
        <w:rPr>
          <w:rFonts w:ascii="Arial" w:hAnsi="Arial" w:cs="Arial"/>
          <w:sz w:val="24"/>
          <w:szCs w:val="24"/>
        </w:rPr>
        <w:t xml:space="preserve"> do SWZ) informuje Zamawiającego, </w:t>
      </w:r>
      <w:r w:rsidR="00567D53" w:rsidRPr="001F5152">
        <w:rPr>
          <w:rFonts w:ascii="Arial" w:hAnsi="Arial" w:cs="Arial"/>
          <w:sz w:val="24"/>
          <w:szCs w:val="24"/>
        </w:rPr>
        <w:t xml:space="preserve">że </w:t>
      </w:r>
      <w:r w:rsidRPr="001F5152">
        <w:rPr>
          <w:rFonts w:ascii="Arial" w:hAnsi="Arial" w:cs="Arial"/>
          <w:sz w:val="24"/>
          <w:szCs w:val="24"/>
        </w:rPr>
        <w:t xml:space="preserve">wybór </w:t>
      </w:r>
      <w:r w:rsidR="00567D53" w:rsidRPr="001F5152">
        <w:rPr>
          <w:rFonts w:ascii="Arial" w:hAnsi="Arial" w:cs="Arial"/>
          <w:sz w:val="24"/>
          <w:szCs w:val="24"/>
        </w:rPr>
        <w:t xml:space="preserve">jego </w:t>
      </w:r>
      <w:r w:rsidRPr="001F5152">
        <w:rPr>
          <w:rFonts w:ascii="Arial" w:hAnsi="Arial" w:cs="Arial"/>
          <w:sz w:val="24"/>
          <w:szCs w:val="24"/>
        </w:rPr>
        <w:t>oferty będzie prowadzi</w:t>
      </w:r>
      <w:r w:rsidR="00567D53" w:rsidRPr="001F5152">
        <w:rPr>
          <w:rFonts w:ascii="Arial" w:hAnsi="Arial" w:cs="Arial"/>
          <w:sz w:val="24"/>
          <w:szCs w:val="24"/>
        </w:rPr>
        <w:t>ł</w:t>
      </w:r>
      <w:r w:rsidR="00D5607D" w:rsidRPr="001F5152">
        <w:rPr>
          <w:rFonts w:ascii="Arial" w:hAnsi="Arial" w:cs="Arial"/>
          <w:sz w:val="24"/>
          <w:szCs w:val="24"/>
        </w:rPr>
        <w:t xml:space="preserve"> do</w:t>
      </w:r>
      <w:r w:rsidR="0022546C" w:rsidRPr="001F5152">
        <w:rPr>
          <w:rFonts w:ascii="Arial" w:hAnsi="Arial" w:cs="Arial"/>
          <w:sz w:val="24"/>
          <w:szCs w:val="24"/>
        </w:rPr>
        <w:t> </w:t>
      </w:r>
      <w:r w:rsidR="00D5607D" w:rsidRPr="001F5152">
        <w:rPr>
          <w:rFonts w:ascii="Arial" w:hAnsi="Arial" w:cs="Arial"/>
          <w:sz w:val="24"/>
          <w:szCs w:val="24"/>
        </w:rPr>
        <w:t xml:space="preserve">powstania </w:t>
      </w:r>
      <w:r w:rsidRPr="001F5152">
        <w:rPr>
          <w:rFonts w:ascii="Arial" w:hAnsi="Arial" w:cs="Arial"/>
          <w:sz w:val="24"/>
          <w:szCs w:val="24"/>
        </w:rPr>
        <w:t>u Zamawiającego obowiązku podatkowego, wskazując</w:t>
      </w:r>
      <w:r w:rsidR="00567D53" w:rsidRPr="001F5152">
        <w:rPr>
          <w:rFonts w:ascii="Arial" w:hAnsi="Arial" w:cs="Arial"/>
          <w:sz w:val="24"/>
          <w:szCs w:val="24"/>
        </w:rPr>
        <w:t>:</w:t>
      </w:r>
    </w:p>
    <w:p w14:paraId="38617AE2" w14:textId="00B653C6" w:rsidR="00304D95" w:rsidRPr="001F5152" w:rsidRDefault="00304D9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nazwę (rodzaj) towaru lub usługi, k</w:t>
      </w:r>
      <w:r w:rsidR="00567D53" w:rsidRPr="001F5152">
        <w:rPr>
          <w:rFonts w:ascii="Arial" w:hAnsi="Arial" w:cs="Arial"/>
          <w:sz w:val="24"/>
          <w:szCs w:val="24"/>
        </w:rPr>
        <w:t>tórych dostawa lub</w:t>
      </w:r>
      <w:r w:rsidR="00A60ADF" w:rsidRPr="001F5152">
        <w:rPr>
          <w:rFonts w:ascii="Arial" w:hAnsi="Arial" w:cs="Arial"/>
          <w:sz w:val="24"/>
          <w:szCs w:val="24"/>
        </w:rPr>
        <w:t xml:space="preserve"> świadczenie będą prowadziły do </w:t>
      </w:r>
      <w:r w:rsidR="00567D53" w:rsidRPr="001F5152">
        <w:rPr>
          <w:rFonts w:ascii="Arial" w:hAnsi="Arial" w:cs="Arial"/>
          <w:sz w:val="24"/>
          <w:szCs w:val="24"/>
        </w:rPr>
        <w:t>powstania obowiązku podatkowego;</w:t>
      </w:r>
    </w:p>
    <w:p w14:paraId="595C50FF" w14:textId="44D75567" w:rsidR="00567D53" w:rsidRPr="001F5152" w:rsidRDefault="0063294A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w</w:t>
      </w:r>
      <w:r w:rsidR="00567D53" w:rsidRPr="001F5152">
        <w:rPr>
          <w:rFonts w:ascii="Arial" w:hAnsi="Arial" w:cs="Arial"/>
          <w:sz w:val="24"/>
          <w:szCs w:val="24"/>
        </w:rPr>
        <w:t>artość towaru lub usługi</w:t>
      </w:r>
      <w:r w:rsidRPr="001F5152">
        <w:rPr>
          <w:rFonts w:ascii="Arial" w:hAnsi="Arial" w:cs="Arial"/>
          <w:sz w:val="24"/>
          <w:szCs w:val="24"/>
        </w:rPr>
        <w:t xml:space="preserve"> objętego obowiązkiem podatkowym Zamawiającego, bez kwoty podatku;</w:t>
      </w:r>
    </w:p>
    <w:p w14:paraId="2AF9DF38" w14:textId="2DBDF650" w:rsidR="0042417D" w:rsidRPr="001F5152" w:rsidRDefault="0063294A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stawkę podatku od towarów i usług, która zgodnie z wiedzą Wykonawcy, będzie miała zastosowanie.</w:t>
      </w:r>
    </w:p>
    <w:p w14:paraId="45BFDF3E" w14:textId="6C5131D0" w:rsidR="00A71072" w:rsidRPr="002077A4" w:rsidRDefault="0025007F" w:rsidP="00B641DB">
      <w:p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6</w:t>
      </w:r>
      <w:r w:rsidR="00267AE6" w:rsidRPr="001F5152">
        <w:rPr>
          <w:rFonts w:ascii="Arial" w:hAnsi="Arial" w:cs="Arial"/>
          <w:sz w:val="24"/>
          <w:szCs w:val="24"/>
        </w:rPr>
        <w:t>. Cena ofertowa musi być podana w złotych polskich (PLN), cyfrowo (do drugiego miejsca</w:t>
      </w:r>
      <w:r w:rsidR="003D0362" w:rsidRPr="001F5152">
        <w:rPr>
          <w:rFonts w:ascii="Arial" w:hAnsi="Arial" w:cs="Arial"/>
          <w:sz w:val="24"/>
          <w:szCs w:val="24"/>
        </w:rPr>
        <w:t xml:space="preserve"> </w:t>
      </w:r>
      <w:r w:rsidR="00267AE6" w:rsidRPr="001F5152">
        <w:rPr>
          <w:rFonts w:ascii="Arial" w:hAnsi="Arial" w:cs="Arial"/>
          <w:sz w:val="24"/>
          <w:szCs w:val="24"/>
        </w:rPr>
        <w:t>po przecinku</w:t>
      </w:r>
      <w:r w:rsidR="00267AE6" w:rsidRPr="002077A4">
        <w:rPr>
          <w:rFonts w:ascii="Arial" w:hAnsi="Arial" w:cs="Arial"/>
          <w:sz w:val="24"/>
          <w:szCs w:val="24"/>
        </w:rPr>
        <w:t>).</w:t>
      </w:r>
    </w:p>
    <w:p w14:paraId="314B190F" w14:textId="77777777" w:rsidR="00CD1F66" w:rsidRPr="00A826A4" w:rsidRDefault="00CD1F66" w:rsidP="00A826A4">
      <w:pPr>
        <w:shd w:val="clear" w:color="auto" w:fill="FFFFFF"/>
        <w:spacing w:line="360" w:lineRule="auto"/>
        <w:ind w:right="100"/>
        <w:jc w:val="center"/>
        <w:rPr>
          <w:rFonts w:ascii="Arial" w:hAnsi="Arial" w:cs="Arial"/>
          <w:b/>
          <w:sz w:val="24"/>
          <w:szCs w:val="24"/>
        </w:rPr>
      </w:pPr>
    </w:p>
    <w:p w14:paraId="4EF51F64" w14:textId="6CD48DA6" w:rsidR="0042417D" w:rsidRPr="00A826A4" w:rsidRDefault="0042417D" w:rsidP="00D248BE">
      <w:pPr>
        <w:pStyle w:val="Nagwek1"/>
        <w:jc w:val="center"/>
      </w:pPr>
      <w:r w:rsidRPr="00A826A4">
        <w:lastRenderedPageBreak/>
        <w:t>R</w:t>
      </w:r>
      <w:r w:rsidR="003D0362" w:rsidRPr="00A826A4">
        <w:t>ozdział</w:t>
      </w:r>
      <w:r w:rsidRPr="00A826A4">
        <w:t xml:space="preserve"> XI</w:t>
      </w:r>
    </w:p>
    <w:p w14:paraId="2CC21413" w14:textId="2D716A9B" w:rsidR="0042417D" w:rsidRPr="00A826A4" w:rsidRDefault="0042417D" w:rsidP="00A826A4">
      <w:pPr>
        <w:shd w:val="clear" w:color="auto" w:fill="FFFFFF"/>
        <w:spacing w:line="360" w:lineRule="auto"/>
        <w:ind w:right="100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</w:t>
      </w:r>
      <w:r w:rsidR="003D0362" w:rsidRPr="00A826A4">
        <w:rPr>
          <w:rFonts w:ascii="Arial" w:hAnsi="Arial" w:cs="Arial"/>
          <w:b/>
          <w:sz w:val="24"/>
          <w:szCs w:val="24"/>
        </w:rPr>
        <w:t>nformacja na temat możliwości rozliczania się w walutach obcych</w:t>
      </w:r>
    </w:p>
    <w:p w14:paraId="1A2FEE13" w14:textId="77777777" w:rsidR="0042417D" w:rsidRPr="00A826A4" w:rsidRDefault="0042417D" w:rsidP="00B641DB">
      <w:pPr>
        <w:pStyle w:val="Tekstpodstawowy"/>
        <w:spacing w:line="360" w:lineRule="auto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Zamawiający będzie rozliczał się z Wykonawcą wyłącznie w walucie polskiej (PLN).</w:t>
      </w:r>
    </w:p>
    <w:p w14:paraId="77FAF278" w14:textId="77777777" w:rsidR="00CD1F66" w:rsidRPr="00A826A4" w:rsidRDefault="00CD1F66" w:rsidP="00A826A4">
      <w:pPr>
        <w:tabs>
          <w:tab w:val="left" w:pos="0"/>
        </w:tabs>
        <w:spacing w:line="360" w:lineRule="auto"/>
        <w:ind w:right="-114"/>
        <w:jc w:val="center"/>
        <w:rPr>
          <w:rFonts w:ascii="Arial" w:hAnsi="Arial" w:cs="Arial"/>
          <w:b/>
          <w:sz w:val="24"/>
          <w:szCs w:val="24"/>
        </w:rPr>
      </w:pPr>
    </w:p>
    <w:p w14:paraId="73F69429" w14:textId="290D22C0" w:rsidR="006E67D3" w:rsidRPr="00A826A4" w:rsidRDefault="00304D95" w:rsidP="00D248BE">
      <w:pPr>
        <w:pStyle w:val="Nagwek1"/>
        <w:jc w:val="center"/>
      </w:pPr>
      <w:r w:rsidRPr="00A826A4">
        <w:t>R</w:t>
      </w:r>
      <w:r w:rsidR="003D0362" w:rsidRPr="00A826A4">
        <w:t>ozdział</w:t>
      </w:r>
      <w:r w:rsidRPr="00A826A4">
        <w:t xml:space="preserve"> XI</w:t>
      </w:r>
      <w:r w:rsidR="0042417D" w:rsidRPr="00A826A4">
        <w:t>I</w:t>
      </w:r>
    </w:p>
    <w:p w14:paraId="559ED637" w14:textId="408DE718" w:rsidR="006E67D3" w:rsidRPr="00A826A4" w:rsidRDefault="006E67D3" w:rsidP="00A826A4">
      <w:pPr>
        <w:tabs>
          <w:tab w:val="left" w:pos="0"/>
        </w:tabs>
        <w:spacing w:line="360" w:lineRule="auto"/>
        <w:ind w:right="-114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</w:t>
      </w:r>
      <w:r w:rsidR="003D0362" w:rsidRPr="00A826A4">
        <w:rPr>
          <w:rFonts w:ascii="Arial" w:hAnsi="Arial" w:cs="Arial"/>
          <w:b/>
          <w:sz w:val="24"/>
          <w:szCs w:val="24"/>
        </w:rPr>
        <w:t>nformacja o środkach komunikacji elektronicznej,</w:t>
      </w:r>
    </w:p>
    <w:p w14:paraId="3B0AA9ED" w14:textId="5E6DE431" w:rsidR="006E67D3" w:rsidRPr="00A826A4" w:rsidRDefault="003D0362" w:rsidP="00A826A4">
      <w:pPr>
        <w:tabs>
          <w:tab w:val="left" w:pos="0"/>
        </w:tabs>
        <w:spacing w:line="360" w:lineRule="auto"/>
        <w:ind w:right="-114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przy użyciu których zamawiający będzie komunikował się z wykonawcami</w:t>
      </w:r>
    </w:p>
    <w:p w14:paraId="27F4F7D9" w14:textId="77777777" w:rsidR="0020518C" w:rsidRDefault="006E67D3" w:rsidP="0020518C">
      <w:pPr>
        <w:pStyle w:val="Akapitzlist"/>
        <w:numPr>
          <w:ilvl w:val="0"/>
          <w:numId w:val="86"/>
        </w:numPr>
        <w:spacing w:line="360" w:lineRule="auto"/>
        <w:ind w:left="284" w:hanging="142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Z zastrzeżeniem postanowień zawartych </w:t>
      </w:r>
      <w:r w:rsidR="00B705E9" w:rsidRPr="00A826A4">
        <w:rPr>
          <w:rFonts w:ascii="Arial" w:hAnsi="Arial" w:cs="Arial"/>
          <w:sz w:val="24"/>
          <w:szCs w:val="24"/>
        </w:rPr>
        <w:t xml:space="preserve">w </w:t>
      </w:r>
      <w:r w:rsidR="009D29DC" w:rsidRPr="00A826A4">
        <w:rPr>
          <w:rFonts w:ascii="Arial" w:hAnsi="Arial" w:cs="Arial"/>
          <w:sz w:val="24"/>
          <w:szCs w:val="24"/>
        </w:rPr>
        <w:t>rozdziale</w:t>
      </w:r>
      <w:r w:rsidR="00B705E9" w:rsidRPr="00A826A4">
        <w:rPr>
          <w:rFonts w:ascii="Arial" w:hAnsi="Arial" w:cs="Arial"/>
          <w:sz w:val="24"/>
          <w:szCs w:val="24"/>
        </w:rPr>
        <w:t xml:space="preserve"> </w:t>
      </w:r>
      <w:r w:rsidR="0063294A" w:rsidRPr="00A826A4">
        <w:rPr>
          <w:rFonts w:ascii="Arial" w:hAnsi="Arial" w:cs="Arial"/>
          <w:sz w:val="24"/>
          <w:szCs w:val="24"/>
        </w:rPr>
        <w:t>XVI</w:t>
      </w:r>
      <w:r w:rsidR="00B705E9" w:rsidRPr="00A826A4">
        <w:rPr>
          <w:rFonts w:ascii="Arial" w:hAnsi="Arial" w:cs="Arial"/>
          <w:sz w:val="24"/>
          <w:szCs w:val="24"/>
        </w:rPr>
        <w:t xml:space="preserve"> SWZ</w:t>
      </w:r>
      <w:r w:rsidRPr="00A826A4">
        <w:rPr>
          <w:rFonts w:ascii="Arial" w:hAnsi="Arial" w:cs="Arial"/>
          <w:sz w:val="24"/>
          <w:szCs w:val="24"/>
        </w:rPr>
        <w:t xml:space="preserve"> oraz w </w:t>
      </w:r>
      <w:r w:rsidR="000C4B23" w:rsidRPr="00A826A4">
        <w:rPr>
          <w:rFonts w:ascii="Arial" w:hAnsi="Arial" w:cs="Arial"/>
          <w:sz w:val="24"/>
          <w:szCs w:val="24"/>
        </w:rPr>
        <w:t>ust.</w:t>
      </w:r>
      <w:r w:rsidR="009D29DC" w:rsidRPr="00A826A4">
        <w:rPr>
          <w:rFonts w:ascii="Arial" w:hAnsi="Arial" w:cs="Arial"/>
          <w:sz w:val="24"/>
          <w:szCs w:val="24"/>
        </w:rPr>
        <w:t xml:space="preserve"> 2 i</w:t>
      </w:r>
      <w:r w:rsidR="0022546C">
        <w:rPr>
          <w:rFonts w:ascii="Arial" w:hAnsi="Arial" w:cs="Arial"/>
          <w:sz w:val="24"/>
          <w:szCs w:val="24"/>
        </w:rPr>
        <w:t> </w:t>
      </w:r>
      <w:r w:rsidR="002168A0" w:rsidRPr="00A826A4">
        <w:rPr>
          <w:rFonts w:ascii="Arial" w:hAnsi="Arial" w:cs="Arial"/>
          <w:sz w:val="24"/>
          <w:szCs w:val="24"/>
        </w:rPr>
        <w:t>w</w:t>
      </w:r>
      <w:r w:rsidR="0022546C">
        <w:rPr>
          <w:rFonts w:ascii="Arial" w:hAnsi="Arial" w:cs="Arial"/>
          <w:sz w:val="24"/>
          <w:szCs w:val="24"/>
        </w:rPr>
        <w:t> </w:t>
      </w:r>
      <w:r w:rsidR="000C4B23" w:rsidRPr="00A826A4">
        <w:rPr>
          <w:rFonts w:ascii="Arial" w:hAnsi="Arial" w:cs="Arial"/>
          <w:sz w:val="24"/>
          <w:szCs w:val="24"/>
        </w:rPr>
        <w:t>ust.</w:t>
      </w:r>
      <w:r w:rsidR="002168A0" w:rsidRPr="00A826A4">
        <w:rPr>
          <w:rFonts w:ascii="Arial" w:hAnsi="Arial" w:cs="Arial"/>
          <w:sz w:val="24"/>
          <w:szCs w:val="24"/>
        </w:rPr>
        <w:t xml:space="preserve"> </w:t>
      </w:r>
      <w:r w:rsidR="00143A7B" w:rsidRPr="00A826A4">
        <w:rPr>
          <w:rFonts w:ascii="Arial" w:hAnsi="Arial" w:cs="Arial"/>
          <w:sz w:val="24"/>
          <w:szCs w:val="24"/>
        </w:rPr>
        <w:t>4</w:t>
      </w:r>
      <w:r w:rsidRPr="00A826A4">
        <w:rPr>
          <w:rFonts w:ascii="Arial" w:hAnsi="Arial" w:cs="Arial"/>
          <w:sz w:val="24"/>
          <w:szCs w:val="24"/>
        </w:rPr>
        <w:t xml:space="preserve"> niniejszego </w:t>
      </w:r>
      <w:r w:rsidR="00843F27" w:rsidRPr="00A826A4">
        <w:rPr>
          <w:rFonts w:ascii="Arial" w:hAnsi="Arial" w:cs="Arial"/>
          <w:sz w:val="24"/>
          <w:szCs w:val="24"/>
        </w:rPr>
        <w:t>r</w:t>
      </w:r>
      <w:r w:rsidRPr="00A826A4">
        <w:rPr>
          <w:rFonts w:ascii="Arial" w:hAnsi="Arial" w:cs="Arial"/>
          <w:sz w:val="24"/>
          <w:szCs w:val="24"/>
        </w:rPr>
        <w:t>ozdziału</w:t>
      </w:r>
      <w:r w:rsidR="00AD6B52" w:rsidRPr="00A826A4">
        <w:rPr>
          <w:rFonts w:ascii="Arial" w:hAnsi="Arial" w:cs="Arial"/>
          <w:sz w:val="24"/>
          <w:szCs w:val="24"/>
        </w:rPr>
        <w:t xml:space="preserve"> SWZ</w:t>
      </w:r>
      <w:r w:rsidRPr="00A826A4">
        <w:rPr>
          <w:rFonts w:ascii="Arial" w:hAnsi="Arial" w:cs="Arial"/>
          <w:sz w:val="24"/>
          <w:szCs w:val="24"/>
        </w:rPr>
        <w:t>, komunikacja między Zamawiającym</w:t>
      </w:r>
      <w:r w:rsidR="006A2B8A" w:rsidRPr="00A826A4">
        <w:rPr>
          <w:rFonts w:ascii="Arial" w:hAnsi="Arial" w:cs="Arial"/>
          <w:sz w:val="24"/>
          <w:szCs w:val="24"/>
        </w:rPr>
        <w:t>,</w:t>
      </w:r>
      <w:r w:rsidRPr="00A826A4">
        <w:rPr>
          <w:rFonts w:ascii="Arial" w:hAnsi="Arial" w:cs="Arial"/>
          <w:sz w:val="24"/>
          <w:szCs w:val="24"/>
        </w:rPr>
        <w:t xml:space="preserve"> a</w:t>
      </w:r>
      <w:r w:rsidR="0022546C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Wykonawcami </w:t>
      </w:r>
      <w:r w:rsidR="00B705E9" w:rsidRPr="00A826A4">
        <w:rPr>
          <w:rFonts w:ascii="Arial" w:hAnsi="Arial" w:cs="Arial"/>
          <w:sz w:val="24"/>
          <w:szCs w:val="24"/>
        </w:rPr>
        <w:t xml:space="preserve">może się odbywać </w:t>
      </w:r>
      <w:r w:rsidR="002168A0" w:rsidRPr="00A826A4">
        <w:rPr>
          <w:rFonts w:ascii="Arial" w:hAnsi="Arial" w:cs="Arial"/>
          <w:sz w:val="24"/>
          <w:szCs w:val="24"/>
        </w:rPr>
        <w:t xml:space="preserve">wyłącznie </w:t>
      </w:r>
      <w:r w:rsidRPr="00A826A4">
        <w:rPr>
          <w:rFonts w:ascii="Arial" w:hAnsi="Arial" w:cs="Arial"/>
          <w:sz w:val="24"/>
          <w:szCs w:val="24"/>
        </w:rPr>
        <w:t>przy użyciu środk</w:t>
      </w:r>
      <w:r w:rsidR="00B705E9" w:rsidRPr="00A826A4">
        <w:rPr>
          <w:rFonts w:ascii="Arial" w:hAnsi="Arial" w:cs="Arial"/>
          <w:sz w:val="24"/>
          <w:szCs w:val="24"/>
        </w:rPr>
        <w:t xml:space="preserve">ów komunikacji elektronicznej w </w:t>
      </w:r>
      <w:r w:rsidRPr="00A826A4">
        <w:rPr>
          <w:rFonts w:ascii="Arial" w:hAnsi="Arial" w:cs="Arial"/>
          <w:sz w:val="24"/>
          <w:szCs w:val="24"/>
        </w:rPr>
        <w:t xml:space="preserve">rozumieniu ustawy </w:t>
      </w:r>
      <w:r w:rsidR="002168A0" w:rsidRPr="00A826A4">
        <w:rPr>
          <w:rFonts w:ascii="Arial" w:hAnsi="Arial" w:cs="Arial"/>
          <w:sz w:val="24"/>
          <w:szCs w:val="24"/>
        </w:rPr>
        <w:t>z dnia 18 lipca </w:t>
      </w:r>
      <w:r w:rsidR="009D29DC" w:rsidRPr="00A826A4">
        <w:rPr>
          <w:rFonts w:ascii="Arial" w:hAnsi="Arial" w:cs="Arial"/>
          <w:sz w:val="24"/>
          <w:szCs w:val="24"/>
        </w:rPr>
        <w:t>2002 r. o </w:t>
      </w:r>
      <w:r w:rsidRPr="00A826A4">
        <w:rPr>
          <w:rFonts w:ascii="Arial" w:hAnsi="Arial" w:cs="Arial"/>
          <w:sz w:val="24"/>
          <w:szCs w:val="24"/>
        </w:rPr>
        <w:t>świadczeniu usług drogą elektroniczną (Dz.</w:t>
      </w:r>
      <w:r w:rsidR="00B705E9" w:rsidRPr="00A826A4">
        <w:rPr>
          <w:rFonts w:ascii="Arial" w:hAnsi="Arial" w:cs="Arial"/>
          <w:sz w:val="24"/>
          <w:szCs w:val="24"/>
        </w:rPr>
        <w:t xml:space="preserve">U. </w:t>
      </w:r>
      <w:r w:rsidRPr="00A826A4">
        <w:rPr>
          <w:rFonts w:ascii="Arial" w:hAnsi="Arial" w:cs="Arial"/>
          <w:sz w:val="24"/>
          <w:szCs w:val="24"/>
        </w:rPr>
        <w:t>202</w:t>
      </w:r>
      <w:r w:rsidR="00BD7C99" w:rsidRPr="00A826A4">
        <w:rPr>
          <w:rFonts w:ascii="Arial" w:hAnsi="Arial" w:cs="Arial"/>
          <w:sz w:val="24"/>
          <w:szCs w:val="24"/>
        </w:rPr>
        <w:t>4</w:t>
      </w:r>
      <w:r w:rsidRPr="00A826A4">
        <w:rPr>
          <w:rFonts w:ascii="Arial" w:hAnsi="Arial" w:cs="Arial"/>
          <w:sz w:val="24"/>
          <w:szCs w:val="24"/>
        </w:rPr>
        <w:t xml:space="preserve"> r. poz. </w:t>
      </w:r>
      <w:r w:rsidR="00BD7C99" w:rsidRPr="00A826A4">
        <w:rPr>
          <w:rFonts w:ascii="Arial" w:hAnsi="Arial" w:cs="Arial"/>
          <w:sz w:val="24"/>
          <w:szCs w:val="24"/>
        </w:rPr>
        <w:t>1513 ze zm.</w:t>
      </w:r>
      <w:r w:rsidR="002168A0" w:rsidRPr="00A826A4">
        <w:rPr>
          <w:rFonts w:ascii="Arial" w:hAnsi="Arial" w:cs="Arial"/>
          <w:sz w:val="24"/>
          <w:szCs w:val="24"/>
        </w:rPr>
        <w:t>)</w:t>
      </w:r>
      <w:r w:rsidR="002E2D32" w:rsidRPr="00A826A4">
        <w:rPr>
          <w:rFonts w:ascii="Arial" w:hAnsi="Arial" w:cs="Arial"/>
          <w:sz w:val="24"/>
          <w:szCs w:val="24"/>
        </w:rPr>
        <w:t xml:space="preserve">, </w:t>
      </w:r>
      <w:r w:rsidR="006A2B8A" w:rsidRPr="00A826A4">
        <w:rPr>
          <w:rFonts w:ascii="Arial" w:hAnsi="Arial" w:cs="Arial"/>
          <w:sz w:val="24"/>
          <w:szCs w:val="24"/>
        </w:rPr>
        <w:t>tj.</w:t>
      </w:r>
      <w:r w:rsidR="002E2D32" w:rsidRPr="00A826A4">
        <w:rPr>
          <w:rFonts w:ascii="Arial" w:hAnsi="Arial" w:cs="Arial"/>
          <w:sz w:val="24"/>
          <w:szCs w:val="24"/>
        </w:rPr>
        <w:t>:</w:t>
      </w:r>
    </w:p>
    <w:p w14:paraId="3CE412DA" w14:textId="77777777" w:rsidR="00CC5B6E" w:rsidRDefault="003C32AE" w:rsidP="0020518C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0518C">
        <w:rPr>
          <w:rFonts w:ascii="Arial" w:hAnsi="Arial" w:cs="Arial"/>
          <w:sz w:val="24"/>
          <w:szCs w:val="24"/>
        </w:rPr>
        <w:t xml:space="preserve">poprzez Platformę </w:t>
      </w:r>
      <w:r w:rsidR="00711B61" w:rsidRPr="0020518C">
        <w:rPr>
          <w:rFonts w:ascii="Arial" w:hAnsi="Arial" w:cs="Arial"/>
          <w:sz w:val="24"/>
          <w:szCs w:val="24"/>
        </w:rPr>
        <w:t>e-zamówienia</w:t>
      </w:r>
      <w:r w:rsidRPr="0020518C">
        <w:rPr>
          <w:rFonts w:ascii="Arial" w:hAnsi="Arial" w:cs="Arial"/>
          <w:sz w:val="24"/>
          <w:szCs w:val="24"/>
        </w:rPr>
        <w:t xml:space="preserve"> pod adresem</w:t>
      </w:r>
      <w:r w:rsidR="00CC5B6E">
        <w:rPr>
          <w:rFonts w:ascii="Arial" w:hAnsi="Arial" w:cs="Arial"/>
          <w:sz w:val="24"/>
          <w:szCs w:val="24"/>
        </w:rPr>
        <w:t>:</w:t>
      </w:r>
    </w:p>
    <w:p w14:paraId="23C5A078" w14:textId="3E70975D" w:rsidR="00CC5B6E" w:rsidRDefault="00CC5B6E" w:rsidP="0020518C">
      <w:pPr>
        <w:pStyle w:val="Akapitzlist"/>
        <w:spacing w:line="360" w:lineRule="auto"/>
        <w:ind w:left="284"/>
        <w:rPr>
          <w:rStyle w:val="Hipercze"/>
          <w:rFonts w:ascii="Arial" w:hAnsi="Arial" w:cs="Arial"/>
          <w:sz w:val="24"/>
          <w:szCs w:val="24"/>
        </w:rPr>
      </w:pPr>
      <w:hyperlink r:id="rId18" w:history="1">
        <w:r w:rsidRPr="00F4092E">
          <w:rPr>
            <w:rStyle w:val="Hipercze"/>
            <w:rFonts w:ascii="Arial" w:hAnsi="Arial" w:cs="Arial"/>
            <w:sz w:val="24"/>
            <w:szCs w:val="24"/>
          </w:rPr>
          <w:t>https://ezamowienia.gov.pl/mp-</w:t>
        </w:r>
        <w:r w:rsidRPr="00F4092E">
          <w:rPr>
            <w:rStyle w:val="Hipercze"/>
            <w:rFonts w:ascii="Arial" w:hAnsi="Arial" w:cs="Arial"/>
            <w:sz w:val="24"/>
            <w:szCs w:val="24"/>
          </w:rPr>
          <w:t>c</w:t>
        </w:r>
        <w:r w:rsidRPr="00F4092E">
          <w:rPr>
            <w:rStyle w:val="Hipercze"/>
            <w:rFonts w:ascii="Arial" w:hAnsi="Arial" w:cs="Arial"/>
            <w:sz w:val="24"/>
            <w:szCs w:val="24"/>
          </w:rPr>
          <w:t>lient/search/list/ocds-148610-72beceff-bf3f-44cb-96cd-a99f5abb0465</w:t>
        </w:r>
      </w:hyperlink>
    </w:p>
    <w:p w14:paraId="2FD20CA8" w14:textId="79789183" w:rsidR="002E7F3B" w:rsidRPr="002963A8" w:rsidRDefault="002963A8">
      <w:pPr>
        <w:pStyle w:val="Akapitzlist"/>
        <w:numPr>
          <w:ilvl w:val="0"/>
          <w:numId w:val="50"/>
        </w:numPr>
        <w:spacing w:line="360" w:lineRule="auto"/>
        <w:rPr>
          <w:rFonts w:ascii="Arial" w:hAnsi="Arial" w:cs="Arial"/>
          <w:sz w:val="24"/>
          <w:szCs w:val="24"/>
        </w:rPr>
      </w:pPr>
      <w:r w:rsidRPr="002963A8">
        <w:rPr>
          <w:rFonts w:ascii="Arial" w:hAnsi="Arial" w:cs="Arial"/>
          <w:sz w:val="24"/>
          <w:szCs w:val="24"/>
        </w:rPr>
        <w:t>,</w:t>
      </w:r>
      <w:r>
        <w:t xml:space="preserve"> </w:t>
      </w:r>
      <w:r w:rsidR="002E7F3B" w:rsidRPr="002963A8">
        <w:rPr>
          <w:rFonts w:ascii="Arial" w:hAnsi="Arial" w:cs="Arial"/>
          <w:sz w:val="24"/>
          <w:szCs w:val="24"/>
        </w:rPr>
        <w:t xml:space="preserve">zwanej </w:t>
      </w:r>
      <w:r w:rsidR="003C32AE" w:rsidRPr="002963A8">
        <w:rPr>
          <w:rFonts w:ascii="Arial" w:hAnsi="Arial" w:cs="Arial"/>
          <w:sz w:val="24"/>
          <w:szCs w:val="24"/>
        </w:rPr>
        <w:t>dalej</w:t>
      </w:r>
      <w:r w:rsidR="002E7F3B" w:rsidRPr="002963A8">
        <w:rPr>
          <w:rFonts w:ascii="Arial" w:hAnsi="Arial" w:cs="Arial"/>
          <w:sz w:val="24"/>
          <w:szCs w:val="24"/>
        </w:rPr>
        <w:t xml:space="preserve"> </w:t>
      </w:r>
      <w:r w:rsidR="003C32AE" w:rsidRPr="002963A8">
        <w:rPr>
          <w:rFonts w:ascii="Arial" w:hAnsi="Arial" w:cs="Arial"/>
          <w:sz w:val="24"/>
          <w:szCs w:val="24"/>
        </w:rPr>
        <w:t xml:space="preserve">zamiennie Platformą </w:t>
      </w:r>
      <w:r w:rsidR="00231242" w:rsidRPr="002963A8">
        <w:rPr>
          <w:rFonts w:ascii="Arial" w:hAnsi="Arial" w:cs="Arial"/>
          <w:sz w:val="24"/>
          <w:szCs w:val="24"/>
        </w:rPr>
        <w:t>e-Zamówienia</w:t>
      </w:r>
      <w:r w:rsidR="003C32AE" w:rsidRPr="002963A8">
        <w:rPr>
          <w:rFonts w:ascii="Arial" w:hAnsi="Arial" w:cs="Arial"/>
          <w:sz w:val="24"/>
          <w:szCs w:val="24"/>
        </w:rPr>
        <w:t>,</w:t>
      </w:r>
    </w:p>
    <w:p w14:paraId="67B9E50A" w14:textId="77777777" w:rsidR="00B950F1" w:rsidRPr="00B950F1" w:rsidRDefault="002E7F3B">
      <w:pPr>
        <w:pStyle w:val="Akapitzlist"/>
        <w:numPr>
          <w:ilvl w:val="0"/>
          <w:numId w:val="50"/>
        </w:numPr>
        <w:spacing w:line="360" w:lineRule="auto"/>
        <w:rPr>
          <w:rFonts w:ascii="Arial" w:hAnsi="Arial" w:cs="Arial"/>
          <w:strike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l</w:t>
      </w:r>
      <w:r w:rsidR="003C32AE" w:rsidRPr="00A826A4">
        <w:rPr>
          <w:rFonts w:ascii="Arial" w:hAnsi="Arial" w:cs="Arial"/>
          <w:sz w:val="24"/>
          <w:szCs w:val="24"/>
        </w:rPr>
        <w:t>u</w:t>
      </w:r>
      <w:r w:rsidR="00711B61" w:rsidRPr="00A826A4">
        <w:rPr>
          <w:rFonts w:ascii="Arial" w:hAnsi="Arial" w:cs="Arial"/>
          <w:sz w:val="24"/>
          <w:szCs w:val="24"/>
        </w:rPr>
        <w:t xml:space="preserve">b </w:t>
      </w:r>
      <w:r w:rsidR="002168A0" w:rsidRPr="00A826A4">
        <w:rPr>
          <w:rFonts w:ascii="Arial" w:hAnsi="Arial" w:cs="Arial"/>
          <w:sz w:val="24"/>
          <w:szCs w:val="24"/>
        </w:rPr>
        <w:t xml:space="preserve">pocztą elektroniczną na </w:t>
      </w:r>
      <w:r w:rsidR="006E67D3" w:rsidRPr="00A826A4">
        <w:rPr>
          <w:rFonts w:ascii="Arial" w:hAnsi="Arial" w:cs="Arial"/>
          <w:sz w:val="24"/>
          <w:szCs w:val="24"/>
        </w:rPr>
        <w:t>adres e-mail</w:t>
      </w:r>
      <w:r w:rsidR="009C56AA" w:rsidRPr="00A826A4">
        <w:rPr>
          <w:rFonts w:ascii="Arial" w:hAnsi="Arial" w:cs="Arial"/>
          <w:sz w:val="24"/>
          <w:szCs w:val="24"/>
        </w:rPr>
        <w:t xml:space="preserve"> Zamawiającego</w:t>
      </w:r>
      <w:r w:rsidR="006E67D3" w:rsidRPr="00A826A4">
        <w:rPr>
          <w:rFonts w:ascii="Arial" w:hAnsi="Arial" w:cs="Arial"/>
          <w:sz w:val="24"/>
          <w:szCs w:val="24"/>
        </w:rPr>
        <w:t xml:space="preserve">: </w:t>
      </w:r>
      <w:hyperlink r:id="rId19" w:history="1">
        <w:r w:rsidR="00711B61" w:rsidRPr="00A826A4">
          <w:rPr>
            <w:rStyle w:val="Hipercze"/>
            <w:rFonts w:ascii="Arial" w:hAnsi="Arial" w:cs="Arial"/>
            <w:sz w:val="24"/>
            <w:szCs w:val="24"/>
          </w:rPr>
          <w:t>gzosip@gzos</w:t>
        </w:r>
        <w:r w:rsidR="00711B61" w:rsidRPr="00A826A4">
          <w:rPr>
            <w:rStyle w:val="Hipercze"/>
            <w:rFonts w:ascii="Arial" w:hAnsi="Arial" w:cs="Arial"/>
            <w:sz w:val="24"/>
            <w:szCs w:val="24"/>
          </w:rPr>
          <w:t>i</w:t>
        </w:r>
        <w:r w:rsidR="00711B61" w:rsidRPr="00A826A4">
          <w:rPr>
            <w:rStyle w:val="Hipercze"/>
            <w:rFonts w:ascii="Arial" w:hAnsi="Arial" w:cs="Arial"/>
            <w:sz w:val="24"/>
            <w:szCs w:val="24"/>
          </w:rPr>
          <w:t>p.kozy.pl</w:t>
        </w:r>
      </w:hyperlink>
      <w:r w:rsidR="00B950F1">
        <w:rPr>
          <w:rFonts w:ascii="Arial" w:hAnsi="Arial" w:cs="Arial"/>
          <w:sz w:val="24"/>
          <w:szCs w:val="24"/>
        </w:rPr>
        <w:t xml:space="preserve">, </w:t>
      </w:r>
    </w:p>
    <w:p w14:paraId="26EAD781" w14:textId="6BEBC24D" w:rsidR="008D38CC" w:rsidRPr="008D38CC" w:rsidRDefault="003C0F24">
      <w:pPr>
        <w:pStyle w:val="Akapitzlist"/>
        <w:numPr>
          <w:ilvl w:val="0"/>
          <w:numId w:val="50"/>
        </w:numPr>
        <w:spacing w:line="360" w:lineRule="auto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lub poprzez </w:t>
      </w:r>
      <w:r w:rsidR="00B950F1">
        <w:rPr>
          <w:rFonts w:ascii="Arial" w:hAnsi="Arial" w:cs="Arial"/>
          <w:sz w:val="24"/>
          <w:szCs w:val="24"/>
        </w:rPr>
        <w:t>platformę E-</w:t>
      </w:r>
      <w:proofErr w:type="spellStart"/>
      <w:r w:rsidR="00B950F1">
        <w:rPr>
          <w:rFonts w:ascii="Arial" w:hAnsi="Arial" w:cs="Arial"/>
          <w:sz w:val="24"/>
          <w:szCs w:val="24"/>
        </w:rPr>
        <w:t>Puap</w:t>
      </w:r>
      <w:proofErr w:type="spellEnd"/>
      <w:r w:rsidR="00B950F1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B950F1" w:rsidRPr="000F0F26">
          <w:rPr>
            <w:rStyle w:val="Hipercze"/>
            <w:rFonts w:ascii="Arial" w:hAnsi="Arial" w:cs="Arial"/>
            <w:sz w:val="24"/>
            <w:szCs w:val="24"/>
          </w:rPr>
          <w:t>https://epuap.go</w:t>
        </w:r>
        <w:r w:rsidR="00B950F1" w:rsidRPr="000F0F26">
          <w:rPr>
            <w:rStyle w:val="Hipercze"/>
            <w:rFonts w:ascii="Arial" w:hAnsi="Arial" w:cs="Arial"/>
            <w:sz w:val="24"/>
            <w:szCs w:val="24"/>
          </w:rPr>
          <w:t>v</w:t>
        </w:r>
        <w:r w:rsidR="00B950F1" w:rsidRPr="000F0F26">
          <w:rPr>
            <w:rStyle w:val="Hipercze"/>
            <w:rFonts w:ascii="Arial" w:hAnsi="Arial" w:cs="Arial"/>
            <w:sz w:val="24"/>
            <w:szCs w:val="24"/>
          </w:rPr>
          <w:t>.pl/wps/myportal/strefa-klienta</w:t>
        </w:r>
      </w:hyperlink>
      <w:r w:rsidR="00B950F1">
        <w:rPr>
          <w:rFonts w:ascii="Arial" w:hAnsi="Arial" w:cs="Arial"/>
          <w:sz w:val="24"/>
          <w:szCs w:val="24"/>
        </w:rPr>
        <w:t xml:space="preserve"> : </w:t>
      </w:r>
      <w:proofErr w:type="spellStart"/>
      <w:r w:rsidR="00B950F1">
        <w:rPr>
          <w:rFonts w:ascii="Arial" w:hAnsi="Arial" w:cs="Arial"/>
          <w:sz w:val="24"/>
          <w:szCs w:val="24"/>
        </w:rPr>
        <w:t>GZOSIP_Kozy</w:t>
      </w:r>
      <w:proofErr w:type="spellEnd"/>
      <w:r w:rsidR="00B950F1">
        <w:rPr>
          <w:rFonts w:ascii="Arial" w:hAnsi="Arial" w:cs="Arial"/>
          <w:sz w:val="24"/>
          <w:szCs w:val="24"/>
        </w:rPr>
        <w:t xml:space="preserve">, </w:t>
      </w:r>
    </w:p>
    <w:p w14:paraId="111E5A5B" w14:textId="4BD986CB" w:rsidR="008D38CC" w:rsidRPr="008D38CC" w:rsidRDefault="003C0F24">
      <w:pPr>
        <w:pStyle w:val="Akapitzlist"/>
        <w:numPr>
          <w:ilvl w:val="0"/>
          <w:numId w:val="50"/>
        </w:numPr>
        <w:spacing w:line="360" w:lineRule="auto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lub za pomocą </w:t>
      </w:r>
      <w:r w:rsidR="00B950F1">
        <w:rPr>
          <w:rFonts w:ascii="Arial" w:hAnsi="Arial" w:cs="Arial"/>
          <w:sz w:val="24"/>
          <w:szCs w:val="24"/>
        </w:rPr>
        <w:t xml:space="preserve">adres e-doręczeń </w:t>
      </w:r>
      <w:hyperlink r:id="rId21" w:history="1">
        <w:r w:rsidR="00B950F1" w:rsidRPr="000F0F26">
          <w:rPr>
            <w:rStyle w:val="Hipercze"/>
            <w:rFonts w:ascii="Arial" w:hAnsi="Arial" w:cs="Arial"/>
            <w:sz w:val="24"/>
            <w:szCs w:val="24"/>
          </w:rPr>
          <w:t>https://www.gov.p</w:t>
        </w:r>
        <w:r w:rsidR="00B950F1" w:rsidRPr="000F0F26">
          <w:rPr>
            <w:rStyle w:val="Hipercze"/>
            <w:rFonts w:ascii="Arial" w:hAnsi="Arial" w:cs="Arial"/>
            <w:sz w:val="24"/>
            <w:szCs w:val="24"/>
          </w:rPr>
          <w:t>l</w:t>
        </w:r>
        <w:r w:rsidR="00B950F1" w:rsidRPr="000F0F26">
          <w:rPr>
            <w:rStyle w:val="Hipercze"/>
            <w:rFonts w:ascii="Arial" w:hAnsi="Arial" w:cs="Arial"/>
            <w:sz w:val="24"/>
            <w:szCs w:val="24"/>
          </w:rPr>
          <w:t>/web/e-doreczenia</w:t>
        </w:r>
      </w:hyperlink>
      <w:r w:rsidR="00B950F1">
        <w:rPr>
          <w:rFonts w:ascii="Arial" w:hAnsi="Arial" w:cs="Arial"/>
          <w:sz w:val="24"/>
          <w:szCs w:val="24"/>
        </w:rPr>
        <w:t xml:space="preserve"> : </w:t>
      </w:r>
      <w:r w:rsidR="00B950F1" w:rsidRPr="00B950F1">
        <w:rPr>
          <w:rFonts w:ascii="Arial" w:hAnsi="Arial" w:cs="Arial"/>
          <w:sz w:val="24"/>
          <w:szCs w:val="24"/>
        </w:rPr>
        <w:t>AE:PL-62400-38940-GBSJU-17</w:t>
      </w:r>
      <w:r w:rsidR="00B950F1">
        <w:rPr>
          <w:rFonts w:ascii="Arial" w:hAnsi="Arial" w:cs="Arial"/>
          <w:sz w:val="24"/>
          <w:szCs w:val="24"/>
        </w:rPr>
        <w:t xml:space="preserve"> </w:t>
      </w:r>
    </w:p>
    <w:p w14:paraId="1762595F" w14:textId="1A5A3134" w:rsidR="002E7F3B" w:rsidRPr="00A826A4" w:rsidRDefault="00711B61" w:rsidP="008D38CC">
      <w:pPr>
        <w:pStyle w:val="Akapitzlist"/>
        <w:spacing w:line="360" w:lineRule="auto"/>
        <w:ind w:left="1146"/>
        <w:rPr>
          <w:rFonts w:ascii="Arial" w:hAnsi="Arial" w:cs="Arial"/>
          <w:strike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</w:t>
      </w:r>
      <w:r w:rsidR="009C56AA" w:rsidRPr="00A826A4">
        <w:rPr>
          <w:rFonts w:ascii="Arial" w:hAnsi="Arial" w:cs="Arial"/>
          <w:sz w:val="24"/>
          <w:szCs w:val="24"/>
        </w:rPr>
        <w:t>raz adresy e</w:t>
      </w:r>
      <w:r w:rsidR="006A2B8A" w:rsidRPr="00A826A4">
        <w:rPr>
          <w:rFonts w:ascii="Arial" w:hAnsi="Arial" w:cs="Arial"/>
          <w:sz w:val="24"/>
          <w:szCs w:val="24"/>
        </w:rPr>
        <w:t>-</w:t>
      </w:r>
      <w:r w:rsidR="009C56AA" w:rsidRPr="00A826A4">
        <w:rPr>
          <w:rFonts w:ascii="Arial" w:hAnsi="Arial" w:cs="Arial"/>
          <w:sz w:val="24"/>
          <w:szCs w:val="24"/>
        </w:rPr>
        <w:t>mail Wykonawców p</w:t>
      </w:r>
      <w:r w:rsidR="003C32AE" w:rsidRPr="00A826A4">
        <w:rPr>
          <w:rFonts w:ascii="Arial" w:hAnsi="Arial" w:cs="Arial"/>
          <w:sz w:val="24"/>
          <w:szCs w:val="24"/>
        </w:rPr>
        <w:t>odane w</w:t>
      </w:r>
      <w:r w:rsidR="00B950F1">
        <w:rPr>
          <w:rFonts w:ascii="Arial" w:hAnsi="Arial" w:cs="Arial"/>
          <w:sz w:val="24"/>
          <w:szCs w:val="24"/>
        </w:rPr>
        <w:t> </w:t>
      </w:r>
      <w:r w:rsidR="003C32AE" w:rsidRPr="00A826A4">
        <w:rPr>
          <w:rFonts w:ascii="Arial" w:hAnsi="Arial" w:cs="Arial"/>
          <w:sz w:val="24"/>
          <w:szCs w:val="24"/>
        </w:rPr>
        <w:t>formularzach ofertowych. Po otwarciu ofert kontakt przez adres</w:t>
      </w:r>
      <w:r w:rsidR="002E3FFC" w:rsidRPr="00A826A4">
        <w:rPr>
          <w:rFonts w:ascii="Arial" w:hAnsi="Arial" w:cs="Arial"/>
          <w:sz w:val="24"/>
          <w:szCs w:val="24"/>
        </w:rPr>
        <w:t xml:space="preserve"> </w:t>
      </w:r>
      <w:r w:rsidR="003C32AE" w:rsidRPr="00A826A4">
        <w:rPr>
          <w:rFonts w:ascii="Arial" w:hAnsi="Arial" w:cs="Arial"/>
          <w:sz w:val="24"/>
          <w:szCs w:val="24"/>
        </w:rPr>
        <w:t>e-mail będz</w:t>
      </w:r>
      <w:r w:rsidR="00AE502B" w:rsidRPr="00A826A4">
        <w:rPr>
          <w:rFonts w:ascii="Arial" w:hAnsi="Arial" w:cs="Arial"/>
          <w:sz w:val="24"/>
          <w:szCs w:val="24"/>
        </w:rPr>
        <w:t>ie możliwy tylko poprzez adres(</w:t>
      </w:r>
      <w:r w:rsidR="003C32AE" w:rsidRPr="00A826A4">
        <w:rPr>
          <w:rFonts w:ascii="Arial" w:hAnsi="Arial" w:cs="Arial"/>
          <w:sz w:val="24"/>
          <w:szCs w:val="24"/>
        </w:rPr>
        <w:t>adresy) wskazany</w:t>
      </w:r>
      <w:r w:rsidR="000A393D" w:rsidRPr="00A826A4">
        <w:rPr>
          <w:rFonts w:ascii="Arial" w:hAnsi="Arial" w:cs="Arial"/>
          <w:sz w:val="24"/>
          <w:szCs w:val="24"/>
        </w:rPr>
        <w:t>(e)</w:t>
      </w:r>
      <w:r w:rsidR="003C32AE" w:rsidRPr="00A826A4">
        <w:rPr>
          <w:rFonts w:ascii="Arial" w:hAnsi="Arial" w:cs="Arial"/>
          <w:sz w:val="24"/>
          <w:szCs w:val="24"/>
        </w:rPr>
        <w:t xml:space="preserve"> w formularzu ofertowym</w:t>
      </w:r>
      <w:r w:rsidR="000A393D" w:rsidRPr="00A826A4">
        <w:rPr>
          <w:rFonts w:ascii="Arial" w:hAnsi="Arial" w:cs="Arial"/>
          <w:sz w:val="24"/>
          <w:szCs w:val="24"/>
        </w:rPr>
        <w:t>.</w:t>
      </w:r>
    </w:p>
    <w:p w14:paraId="2B2D7168" w14:textId="75F072E6" w:rsidR="002E7F3B" w:rsidRPr="00A826A4" w:rsidRDefault="003554C8">
      <w:pPr>
        <w:pStyle w:val="Akapitzlist"/>
        <w:numPr>
          <w:ilvl w:val="0"/>
          <w:numId w:val="86"/>
        </w:numPr>
        <w:spacing w:line="360" w:lineRule="auto"/>
        <w:ind w:left="284" w:hanging="142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Komunikacja w postępowaniu, </w:t>
      </w:r>
      <w:r w:rsidRPr="00A826A4">
        <w:rPr>
          <w:rFonts w:ascii="Arial" w:hAnsi="Arial" w:cs="Arial"/>
          <w:b/>
          <w:sz w:val="24"/>
          <w:szCs w:val="24"/>
        </w:rPr>
        <w:t>z wyłączeniem składania ofert</w:t>
      </w:r>
      <w:r w:rsidRPr="00A826A4">
        <w:rPr>
          <w:rFonts w:ascii="Arial" w:hAnsi="Arial" w:cs="Arial"/>
          <w:sz w:val="24"/>
          <w:szCs w:val="24"/>
        </w:rPr>
        <w:t>, odbywa się drogą elektroniczną</w:t>
      </w:r>
      <w:r w:rsidR="002E7F3B" w:rsidRPr="00A826A4">
        <w:rPr>
          <w:rFonts w:ascii="Arial" w:hAnsi="Arial" w:cs="Arial"/>
          <w:sz w:val="24"/>
          <w:szCs w:val="24"/>
        </w:rPr>
        <w:t xml:space="preserve">, zgodnie z ust. 1. Korzystanie z komunikacji zgodnie z ust. 1 pkt 1 odbywa się za </w:t>
      </w:r>
      <w:r w:rsidRPr="00A826A4">
        <w:rPr>
          <w:rFonts w:ascii="Arial" w:hAnsi="Arial" w:cs="Arial"/>
          <w:sz w:val="24"/>
          <w:szCs w:val="24"/>
        </w:rPr>
        <w:t xml:space="preserve">pośrednictwem formularzy do komunikacji dostępnych w zakładce </w:t>
      </w:r>
      <w:r w:rsidRPr="00A826A4">
        <w:rPr>
          <w:rFonts w:ascii="Arial" w:hAnsi="Arial" w:cs="Arial"/>
          <w:sz w:val="24"/>
          <w:szCs w:val="24"/>
        </w:rPr>
        <w:lastRenderedPageBreak/>
        <w:t>„Formularze”</w:t>
      </w:r>
      <w:r w:rsidR="002E7F3B" w:rsidRPr="00A826A4">
        <w:rPr>
          <w:rFonts w:ascii="Arial" w:hAnsi="Arial" w:cs="Arial"/>
          <w:sz w:val="24"/>
          <w:szCs w:val="24"/>
        </w:rPr>
        <w:t xml:space="preserve"> albo </w:t>
      </w:r>
      <w:r w:rsidRPr="00A826A4">
        <w:rPr>
          <w:rFonts w:ascii="Arial" w:hAnsi="Arial" w:cs="Arial"/>
          <w:sz w:val="24"/>
          <w:szCs w:val="24"/>
        </w:rPr>
        <w:t>Formularze umożliwiają również dołączenie załącznika do przesyłanej wiadomości (przycisk „dodaj załącznik”). W</w:t>
      </w:r>
      <w:r w:rsidR="00CD1F66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przypadku załączników, które są zgodnie z ustawą</w:t>
      </w:r>
      <w:r w:rsidR="00CC4717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lub rozporządzeniem Prezesa Rady Ministrów w sprawie wymagań dla dokumentów elektronicznych opatrzone kwalifikowanym podpisem elektronicznym, podpisem zaufanym lub podpisem osobistym</w:t>
      </w:r>
      <w:r w:rsidR="00CC4717" w:rsidRPr="00A826A4">
        <w:rPr>
          <w:rFonts w:ascii="Arial" w:hAnsi="Arial" w:cs="Arial"/>
          <w:sz w:val="24"/>
          <w:szCs w:val="24"/>
        </w:rPr>
        <w:t>.</w:t>
      </w:r>
    </w:p>
    <w:p w14:paraId="5D2A28A0" w14:textId="77777777" w:rsidR="0092437C" w:rsidRDefault="003554C8" w:rsidP="0092437C">
      <w:pPr>
        <w:pStyle w:val="Akapitzlist"/>
        <w:numPr>
          <w:ilvl w:val="0"/>
          <w:numId w:val="86"/>
        </w:numPr>
        <w:spacing w:line="360" w:lineRule="auto"/>
        <w:ind w:left="284" w:hanging="142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Możliwość korzystania w postępowaniu z „Formularzy” w pełnym zakresie wymaga posiadania konta „Wykonawcy” na Platformie e-Zamówienia oraz zalogowania się na Platformie e-Zamówienia. Do</w:t>
      </w:r>
      <w:r w:rsidR="005C67C9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korzystania z „Formularzy” służących do zadawania pytań dotyczących treści dokumentów zamówienia wystarczające jest posiadanie tzw. konta uproszczonego na Platformie e-Zamówienia.</w:t>
      </w:r>
    </w:p>
    <w:p w14:paraId="5D145812" w14:textId="77777777" w:rsidR="0092437C" w:rsidRDefault="003554C8" w:rsidP="0092437C">
      <w:pPr>
        <w:pStyle w:val="Akapitzlist"/>
        <w:numPr>
          <w:ilvl w:val="0"/>
          <w:numId w:val="86"/>
        </w:numPr>
        <w:spacing w:line="360" w:lineRule="auto"/>
        <w:ind w:left="284" w:hanging="142"/>
        <w:rPr>
          <w:rFonts w:ascii="Arial" w:hAnsi="Arial" w:cs="Arial"/>
          <w:sz w:val="24"/>
          <w:szCs w:val="24"/>
        </w:rPr>
      </w:pPr>
      <w:r w:rsidRPr="0092437C">
        <w:rPr>
          <w:rFonts w:ascii="Arial" w:hAnsi="Arial" w:cs="Arial"/>
          <w:sz w:val="24"/>
          <w:szCs w:val="24"/>
        </w:rPr>
        <w:t>Wszystkie wysłane i odebrane w postępowaniu przez Wykonawcę wiadomości widoczne są</w:t>
      </w:r>
      <w:r w:rsidR="005C67C9" w:rsidRPr="0092437C">
        <w:rPr>
          <w:rFonts w:ascii="Arial" w:hAnsi="Arial" w:cs="Arial"/>
          <w:sz w:val="24"/>
          <w:szCs w:val="24"/>
        </w:rPr>
        <w:t> </w:t>
      </w:r>
      <w:r w:rsidRPr="0092437C">
        <w:rPr>
          <w:rFonts w:ascii="Arial" w:hAnsi="Arial" w:cs="Arial"/>
          <w:sz w:val="24"/>
          <w:szCs w:val="24"/>
        </w:rPr>
        <w:t>po</w:t>
      </w:r>
      <w:r w:rsidR="00CD1F66" w:rsidRPr="0092437C">
        <w:rPr>
          <w:rFonts w:ascii="Arial" w:hAnsi="Arial" w:cs="Arial"/>
          <w:sz w:val="24"/>
          <w:szCs w:val="24"/>
        </w:rPr>
        <w:t> </w:t>
      </w:r>
      <w:r w:rsidRPr="0092437C">
        <w:rPr>
          <w:rFonts w:ascii="Arial" w:hAnsi="Arial" w:cs="Arial"/>
          <w:sz w:val="24"/>
          <w:szCs w:val="24"/>
        </w:rPr>
        <w:t>zalogowaniu w podglądzie postępowania w zakładce „Komunikacja”.</w:t>
      </w:r>
    </w:p>
    <w:p w14:paraId="0908B283" w14:textId="77777777" w:rsidR="0092437C" w:rsidRDefault="003554C8" w:rsidP="0092437C">
      <w:pPr>
        <w:pStyle w:val="Akapitzlist"/>
        <w:numPr>
          <w:ilvl w:val="0"/>
          <w:numId w:val="86"/>
        </w:numPr>
        <w:spacing w:line="360" w:lineRule="auto"/>
        <w:ind w:left="284" w:hanging="142"/>
        <w:rPr>
          <w:rFonts w:ascii="Arial" w:hAnsi="Arial" w:cs="Arial"/>
          <w:sz w:val="24"/>
          <w:szCs w:val="24"/>
        </w:rPr>
      </w:pPr>
      <w:r w:rsidRPr="0092437C">
        <w:rPr>
          <w:rFonts w:ascii="Arial" w:hAnsi="Arial" w:cs="Arial"/>
          <w:sz w:val="24"/>
          <w:szCs w:val="24"/>
        </w:rPr>
        <w:t>Maksymalny rozmiar plików przesyłanych za pośrednictwem „Formularzy do komunikacji” wynosi 150 MB (wielkość ta dotyczy plików przesyłanych jako załączniki do jednego formularza).</w:t>
      </w:r>
    </w:p>
    <w:p w14:paraId="576005B0" w14:textId="77777777" w:rsidR="0092437C" w:rsidRDefault="003554C8" w:rsidP="0092437C">
      <w:pPr>
        <w:pStyle w:val="Akapitzlist"/>
        <w:numPr>
          <w:ilvl w:val="0"/>
          <w:numId w:val="86"/>
        </w:numPr>
        <w:spacing w:line="360" w:lineRule="auto"/>
        <w:ind w:left="284" w:hanging="142"/>
        <w:rPr>
          <w:rFonts w:ascii="Arial" w:hAnsi="Arial" w:cs="Arial"/>
          <w:sz w:val="24"/>
          <w:szCs w:val="24"/>
        </w:rPr>
      </w:pPr>
      <w:r w:rsidRPr="0092437C">
        <w:rPr>
          <w:rFonts w:ascii="Arial" w:hAnsi="Arial" w:cs="Arial"/>
          <w:sz w:val="24"/>
          <w:szCs w:val="24"/>
        </w:rPr>
        <w:t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</w:t>
      </w:r>
    </w:p>
    <w:p w14:paraId="4B91DF83" w14:textId="77777777" w:rsidR="0092437C" w:rsidRPr="0092437C" w:rsidRDefault="003554C8" w:rsidP="0092437C">
      <w:pPr>
        <w:pStyle w:val="Akapitzlist"/>
        <w:numPr>
          <w:ilvl w:val="0"/>
          <w:numId w:val="86"/>
        </w:numPr>
        <w:spacing w:line="360" w:lineRule="auto"/>
        <w:ind w:left="284" w:hanging="142"/>
        <w:rPr>
          <w:rFonts w:ascii="Arial" w:hAnsi="Arial" w:cs="Arial"/>
          <w:sz w:val="24"/>
          <w:szCs w:val="24"/>
        </w:rPr>
      </w:pPr>
      <w:r w:rsidRPr="0092437C">
        <w:rPr>
          <w:rFonts w:ascii="Arial" w:hAnsi="Arial" w:cs="Arial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Regulaminie korzystania z</w:t>
      </w:r>
      <w:r w:rsidR="00CC4717" w:rsidRPr="0092437C">
        <w:rPr>
          <w:rFonts w:ascii="Arial" w:hAnsi="Arial" w:cs="Arial"/>
          <w:sz w:val="24"/>
          <w:szCs w:val="24"/>
        </w:rPr>
        <w:t xml:space="preserve"> </w:t>
      </w:r>
      <w:r w:rsidRPr="0092437C">
        <w:rPr>
          <w:rFonts w:ascii="Arial" w:hAnsi="Arial" w:cs="Arial"/>
          <w:sz w:val="24"/>
          <w:szCs w:val="24"/>
        </w:rPr>
        <w:t xml:space="preserve">Platformy e-Zamówienia: </w:t>
      </w:r>
      <w:hyperlink r:id="rId22" w:history="1">
        <w:r w:rsidRPr="0092437C">
          <w:rPr>
            <w:rStyle w:val="Hipercze"/>
            <w:rFonts w:ascii="Arial" w:hAnsi="Arial" w:cs="Arial"/>
            <w:sz w:val="24"/>
            <w:szCs w:val="24"/>
          </w:rPr>
          <w:t>https://ezamowienia.g</w:t>
        </w:r>
        <w:r w:rsidRPr="0092437C">
          <w:rPr>
            <w:rStyle w:val="Hipercze"/>
            <w:rFonts w:ascii="Arial" w:hAnsi="Arial" w:cs="Arial"/>
            <w:sz w:val="24"/>
            <w:szCs w:val="24"/>
          </w:rPr>
          <w:t>o</w:t>
        </w:r>
        <w:r w:rsidRPr="0092437C">
          <w:rPr>
            <w:rStyle w:val="Hipercze"/>
            <w:rFonts w:ascii="Arial" w:hAnsi="Arial" w:cs="Arial"/>
            <w:sz w:val="24"/>
            <w:szCs w:val="24"/>
          </w:rPr>
          <w:t>v.pl/pl/regulamin</w:t>
        </w:r>
      </w:hyperlink>
      <w:bookmarkStart w:id="7" w:name="_Hlk189423509"/>
    </w:p>
    <w:p w14:paraId="3DD854C2" w14:textId="3DB10822" w:rsidR="007D69D7" w:rsidRPr="0092437C" w:rsidRDefault="007D69D7" w:rsidP="0092437C">
      <w:pPr>
        <w:pStyle w:val="Akapitzlist"/>
        <w:numPr>
          <w:ilvl w:val="0"/>
          <w:numId w:val="86"/>
        </w:numPr>
        <w:spacing w:line="360" w:lineRule="auto"/>
        <w:ind w:left="284" w:hanging="142"/>
        <w:rPr>
          <w:rFonts w:ascii="Arial" w:hAnsi="Arial" w:cs="Arial"/>
          <w:sz w:val="24"/>
          <w:szCs w:val="24"/>
        </w:rPr>
      </w:pPr>
      <w:r w:rsidRPr="0092437C">
        <w:rPr>
          <w:rFonts w:ascii="Arial" w:hAnsi="Arial" w:cs="Arial"/>
          <w:b/>
          <w:sz w:val="24"/>
          <w:szCs w:val="24"/>
        </w:rPr>
        <w:t>Ofertę składa się pod rygorem nieważności, zgodnie z wyborem Wykonawcy:</w:t>
      </w:r>
    </w:p>
    <w:p w14:paraId="6E04D2C9" w14:textId="54E6702C" w:rsidR="0020518C" w:rsidRPr="0020518C" w:rsidRDefault="007D69D7" w:rsidP="0020518C">
      <w:pPr>
        <w:pStyle w:val="Akapitzlist"/>
        <w:numPr>
          <w:ilvl w:val="0"/>
          <w:numId w:val="83"/>
        </w:numPr>
        <w:spacing w:line="360" w:lineRule="auto"/>
        <w:ind w:left="426" w:firstLine="425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w formie elektronicznej (oznacza to postać elektroniczną opatrzoną kwalifikowanym podpisem elektronicznym) lub</w:t>
      </w:r>
      <w:r w:rsidR="0020518C">
        <w:rPr>
          <w:rFonts w:ascii="Arial" w:hAnsi="Arial" w:cs="Arial"/>
          <w:b/>
          <w:sz w:val="24"/>
          <w:szCs w:val="24"/>
        </w:rPr>
        <w:t xml:space="preserve"> </w:t>
      </w:r>
      <w:r w:rsidRPr="0020518C">
        <w:rPr>
          <w:rFonts w:ascii="Arial" w:hAnsi="Arial" w:cs="Arial"/>
          <w:b/>
          <w:sz w:val="24"/>
          <w:szCs w:val="24"/>
        </w:rPr>
        <w:t>w postaci elektronicznej opatrzonej podpisem zaufanym lub podpisem osobistym</w:t>
      </w:r>
      <w:r w:rsidR="000A393D" w:rsidRPr="0020518C">
        <w:rPr>
          <w:rFonts w:ascii="Arial" w:hAnsi="Arial" w:cs="Arial"/>
          <w:b/>
          <w:sz w:val="24"/>
          <w:szCs w:val="24"/>
        </w:rPr>
        <w:t xml:space="preserve"> </w:t>
      </w:r>
      <w:r w:rsidRPr="0020518C">
        <w:rPr>
          <w:rFonts w:ascii="Arial" w:hAnsi="Arial" w:cs="Arial"/>
          <w:b/>
          <w:sz w:val="24"/>
          <w:szCs w:val="24"/>
        </w:rPr>
        <w:t xml:space="preserve">wyłącznie </w:t>
      </w:r>
      <w:r w:rsidR="00231242" w:rsidRPr="0020518C">
        <w:rPr>
          <w:rFonts w:ascii="Arial" w:hAnsi="Arial" w:cs="Arial"/>
          <w:b/>
          <w:sz w:val="24"/>
          <w:szCs w:val="24"/>
          <w:u w:val="single"/>
        </w:rPr>
        <w:t>poprzez Platformę E-zamówienia</w:t>
      </w:r>
      <w:bookmarkEnd w:id="7"/>
      <w:r w:rsidR="0020518C" w:rsidRPr="0020518C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: </w:t>
      </w:r>
    </w:p>
    <w:p w14:paraId="3576FDD0" w14:textId="7793BE4F" w:rsidR="00CC5B6E" w:rsidRDefault="00CC5B6E" w:rsidP="0020518C">
      <w:pPr>
        <w:tabs>
          <w:tab w:val="left" w:pos="567"/>
        </w:tabs>
        <w:spacing w:line="360" w:lineRule="auto"/>
        <w:ind w:right="28"/>
        <w:rPr>
          <w:rStyle w:val="Hipercze"/>
          <w:rFonts w:ascii="Arial" w:hAnsi="Arial" w:cs="Arial"/>
          <w:sz w:val="24"/>
          <w:szCs w:val="24"/>
        </w:rPr>
      </w:pPr>
      <w:hyperlink r:id="rId23" w:history="1">
        <w:r w:rsidRPr="00F4092E">
          <w:rPr>
            <w:rStyle w:val="Hipercze"/>
            <w:rFonts w:ascii="Arial" w:hAnsi="Arial" w:cs="Arial"/>
            <w:sz w:val="24"/>
            <w:szCs w:val="24"/>
          </w:rPr>
          <w:t>https://ezamo</w:t>
        </w:r>
        <w:r w:rsidRPr="00F4092E">
          <w:rPr>
            <w:rStyle w:val="Hipercze"/>
            <w:rFonts w:ascii="Arial" w:hAnsi="Arial" w:cs="Arial"/>
            <w:sz w:val="24"/>
            <w:szCs w:val="24"/>
          </w:rPr>
          <w:t>w</w:t>
        </w:r>
        <w:r w:rsidRPr="00F4092E">
          <w:rPr>
            <w:rStyle w:val="Hipercze"/>
            <w:rFonts w:ascii="Arial" w:hAnsi="Arial" w:cs="Arial"/>
            <w:sz w:val="24"/>
            <w:szCs w:val="24"/>
          </w:rPr>
          <w:t>ienia.gov.pl/mp-client/search/list/ocds-148610-72beceff-bf3f-44cb-96cd-a99f5abb0465</w:t>
        </w:r>
      </w:hyperlink>
    </w:p>
    <w:p w14:paraId="5CD5D52D" w14:textId="77777777" w:rsidR="0020518C" w:rsidRPr="0020518C" w:rsidRDefault="003554C8" w:rsidP="0020518C">
      <w:pPr>
        <w:pStyle w:val="Akapitzlist"/>
        <w:numPr>
          <w:ilvl w:val="0"/>
          <w:numId w:val="86"/>
        </w:numPr>
        <w:spacing w:line="360" w:lineRule="auto"/>
        <w:ind w:left="426" w:hanging="284"/>
        <w:rPr>
          <w:rFonts w:ascii="Arial" w:hAnsi="Arial" w:cs="Arial"/>
          <w:b/>
          <w:sz w:val="24"/>
          <w:szCs w:val="24"/>
        </w:rPr>
      </w:pPr>
      <w:r w:rsidRPr="0020518C">
        <w:rPr>
          <w:rFonts w:ascii="Arial" w:hAnsi="Arial" w:cs="Arial"/>
          <w:sz w:val="24"/>
          <w:szCs w:val="24"/>
        </w:rPr>
        <w:t>Za datę przekazania oferty</w:t>
      </w:r>
      <w:r w:rsidR="00231242" w:rsidRPr="0020518C">
        <w:rPr>
          <w:rFonts w:ascii="Arial" w:hAnsi="Arial" w:cs="Arial"/>
          <w:sz w:val="24"/>
          <w:szCs w:val="24"/>
        </w:rPr>
        <w:t xml:space="preserve"> oraz </w:t>
      </w:r>
      <w:r w:rsidRPr="0020518C">
        <w:rPr>
          <w:rFonts w:ascii="Arial" w:hAnsi="Arial" w:cs="Arial"/>
          <w:sz w:val="24"/>
          <w:szCs w:val="24"/>
        </w:rPr>
        <w:t>oświadczenia, o którym mowa w art. 125 ust. 1 ustawy</w:t>
      </w:r>
      <w:r w:rsidR="00231242" w:rsidRPr="0020518C">
        <w:rPr>
          <w:rFonts w:ascii="Arial" w:hAnsi="Arial" w:cs="Arial"/>
          <w:sz w:val="24"/>
          <w:szCs w:val="24"/>
        </w:rPr>
        <w:t xml:space="preserve">, </w:t>
      </w:r>
      <w:r w:rsidRPr="0020518C">
        <w:rPr>
          <w:rFonts w:ascii="Arial" w:hAnsi="Arial" w:cs="Arial"/>
          <w:sz w:val="24"/>
          <w:szCs w:val="24"/>
          <w:lang w:val="x-none" w:eastAsia="x-none"/>
        </w:rPr>
        <w:t>podmiotowych środków dowodowych, przedmiotowych środków dowodowych oraz</w:t>
      </w:r>
      <w:r w:rsidRPr="0020518C">
        <w:rPr>
          <w:rFonts w:ascii="Arial" w:hAnsi="Arial" w:cs="Arial"/>
          <w:sz w:val="24"/>
          <w:szCs w:val="24"/>
        </w:rPr>
        <w:t xml:space="preserve"> innych informacji, oświadczeń lub</w:t>
      </w:r>
      <w:r w:rsidR="005C67C9" w:rsidRPr="0020518C">
        <w:rPr>
          <w:rFonts w:ascii="Arial" w:hAnsi="Arial" w:cs="Arial"/>
          <w:sz w:val="24"/>
          <w:szCs w:val="24"/>
        </w:rPr>
        <w:t> </w:t>
      </w:r>
      <w:r w:rsidRPr="0020518C">
        <w:rPr>
          <w:rFonts w:ascii="Arial" w:hAnsi="Arial" w:cs="Arial"/>
          <w:sz w:val="24"/>
          <w:szCs w:val="24"/>
        </w:rPr>
        <w:t xml:space="preserve">dokumentów, przekazywanych w postępowaniu przyjmuje się datę ich </w:t>
      </w:r>
      <w:r w:rsidRPr="0020518C">
        <w:rPr>
          <w:rFonts w:ascii="Arial" w:hAnsi="Arial" w:cs="Arial"/>
          <w:sz w:val="24"/>
          <w:szCs w:val="24"/>
          <w:lang w:val="x-none" w:eastAsia="x-none"/>
        </w:rPr>
        <w:t>przekazania</w:t>
      </w:r>
      <w:r w:rsidR="0020518C">
        <w:rPr>
          <w:rFonts w:ascii="Arial" w:hAnsi="Arial" w:cs="Arial"/>
          <w:sz w:val="24"/>
          <w:szCs w:val="24"/>
          <w:lang w:val="x-none" w:eastAsia="x-none"/>
        </w:rPr>
        <w:t xml:space="preserve">. </w:t>
      </w:r>
    </w:p>
    <w:p w14:paraId="3F7AA142" w14:textId="6E44B4B7" w:rsidR="0092437C" w:rsidRPr="0020518C" w:rsidRDefault="003554C8" w:rsidP="0020518C">
      <w:pPr>
        <w:pStyle w:val="Akapitzlist"/>
        <w:spacing w:line="360" w:lineRule="auto"/>
        <w:ind w:left="426"/>
        <w:rPr>
          <w:rFonts w:ascii="Arial" w:hAnsi="Arial" w:cs="Arial"/>
          <w:b/>
          <w:sz w:val="24"/>
          <w:szCs w:val="24"/>
        </w:rPr>
      </w:pPr>
      <w:r w:rsidRPr="0020518C">
        <w:rPr>
          <w:rFonts w:ascii="Arial" w:hAnsi="Arial" w:cs="Arial"/>
          <w:sz w:val="24"/>
          <w:szCs w:val="24"/>
        </w:rPr>
        <w:t>Identyfikator postępowania dla danego postępowania o udzielenie zamówienia</w:t>
      </w:r>
      <w:r w:rsidR="00231242" w:rsidRPr="0020518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0518C" w:rsidRPr="0020518C">
        <w:rPr>
          <w:rFonts w:ascii="Arial" w:hAnsi="Arial" w:cs="Arial"/>
          <w:sz w:val="24"/>
          <w:szCs w:val="24"/>
        </w:rPr>
        <w:t>ocds-148610-72beceff-bf3f-44cb-96cd-a99f5abb0465</w:t>
      </w:r>
    </w:p>
    <w:p w14:paraId="0044C57B" w14:textId="77777777" w:rsidR="0092437C" w:rsidRPr="003C0F24" w:rsidRDefault="003554C8" w:rsidP="0092437C">
      <w:pPr>
        <w:pStyle w:val="Akapitzlist"/>
        <w:numPr>
          <w:ilvl w:val="0"/>
          <w:numId w:val="86"/>
        </w:numPr>
        <w:spacing w:line="360" w:lineRule="auto"/>
        <w:ind w:left="426" w:hanging="284"/>
        <w:rPr>
          <w:rFonts w:ascii="Arial" w:hAnsi="Arial" w:cs="Arial"/>
          <w:b/>
          <w:sz w:val="24"/>
          <w:szCs w:val="24"/>
        </w:rPr>
      </w:pPr>
      <w:r w:rsidRPr="0092437C">
        <w:rPr>
          <w:rFonts w:ascii="Arial" w:hAnsi="Arial" w:cs="Arial"/>
          <w:sz w:val="24"/>
          <w:szCs w:val="24"/>
        </w:rPr>
        <w:t xml:space="preserve">We wszelkiej korespondencji związanej z niniejszym postępowaniem Zamawiający i Wykonawcy posługują się numerem postępowania tj. </w:t>
      </w:r>
      <w:r w:rsidRPr="003C0F24">
        <w:rPr>
          <w:rFonts w:ascii="Arial" w:hAnsi="Arial" w:cs="Arial"/>
          <w:sz w:val="24"/>
          <w:szCs w:val="24"/>
        </w:rPr>
        <w:t>GZOSIP- D.241.</w:t>
      </w:r>
      <w:r w:rsidR="0092437C" w:rsidRPr="003C0F24">
        <w:rPr>
          <w:rFonts w:ascii="Arial" w:hAnsi="Arial" w:cs="Arial"/>
          <w:sz w:val="24"/>
          <w:szCs w:val="24"/>
        </w:rPr>
        <w:t>20.</w:t>
      </w:r>
      <w:r w:rsidRPr="003C0F24">
        <w:rPr>
          <w:rFonts w:ascii="Arial" w:hAnsi="Arial" w:cs="Arial"/>
          <w:sz w:val="24"/>
          <w:szCs w:val="24"/>
        </w:rPr>
        <w:t>202</w:t>
      </w:r>
      <w:r w:rsidR="000F002E" w:rsidRPr="003C0F24">
        <w:rPr>
          <w:rFonts w:ascii="Arial" w:hAnsi="Arial" w:cs="Arial"/>
          <w:sz w:val="24"/>
          <w:szCs w:val="24"/>
        </w:rPr>
        <w:t>5</w:t>
      </w:r>
      <w:r w:rsidRPr="003C0F24">
        <w:rPr>
          <w:rFonts w:ascii="Arial" w:hAnsi="Arial" w:cs="Arial"/>
          <w:sz w:val="24"/>
          <w:szCs w:val="24"/>
        </w:rPr>
        <w:t>.</w:t>
      </w:r>
    </w:p>
    <w:p w14:paraId="0AA8EFCE" w14:textId="56E596FC" w:rsidR="00CC5B6E" w:rsidRDefault="003554C8" w:rsidP="0020518C">
      <w:pPr>
        <w:tabs>
          <w:tab w:val="left" w:pos="567"/>
        </w:tabs>
        <w:spacing w:line="360" w:lineRule="auto"/>
        <w:ind w:right="28"/>
        <w:rPr>
          <w:rStyle w:val="Hipercze"/>
          <w:rFonts w:ascii="Arial" w:hAnsi="Arial" w:cs="Arial"/>
          <w:sz w:val="24"/>
          <w:szCs w:val="24"/>
        </w:rPr>
      </w:pPr>
      <w:r w:rsidRPr="0020518C">
        <w:rPr>
          <w:rFonts w:ascii="Arial" w:hAnsi="Arial" w:cs="Arial"/>
          <w:sz w:val="24"/>
          <w:szCs w:val="24"/>
        </w:rPr>
        <w:t>Specyfikacje Warunków Zamówienia udostępnia się na stronie internetowej prowadzonego postępowania</w:t>
      </w:r>
      <w:r w:rsidR="002963A8" w:rsidRPr="0020518C">
        <w:rPr>
          <w:rFonts w:ascii="Arial" w:hAnsi="Arial" w:cs="Arial"/>
          <w:sz w:val="24"/>
          <w:szCs w:val="24"/>
        </w:rPr>
        <w:t xml:space="preserve"> </w:t>
      </w:r>
      <w:hyperlink r:id="rId24" w:history="1"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https://ezam</w:t>
        </w:r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o</w:t>
        </w:r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wienia.gov.pl/mp-client/search/list/ocds-148610-72beceff-bf3f-44cb-96cd-a99f5abb0465</w:t>
        </w:r>
      </w:hyperlink>
    </w:p>
    <w:p w14:paraId="7DC65969" w14:textId="3A981F35" w:rsidR="00231242" w:rsidRPr="0020518C" w:rsidRDefault="003554C8" w:rsidP="009268C6">
      <w:pPr>
        <w:pStyle w:val="Akapitzlist"/>
        <w:numPr>
          <w:ilvl w:val="0"/>
          <w:numId w:val="51"/>
        </w:numPr>
        <w:spacing w:line="360" w:lineRule="auto"/>
        <w:rPr>
          <w:rFonts w:ascii="Arial" w:hAnsi="Arial" w:cs="Arial"/>
          <w:sz w:val="24"/>
          <w:szCs w:val="24"/>
        </w:rPr>
      </w:pPr>
      <w:r w:rsidRPr="0020518C">
        <w:rPr>
          <w:rFonts w:ascii="Arial" w:hAnsi="Arial" w:cs="Arial"/>
          <w:sz w:val="24"/>
          <w:szCs w:val="24"/>
        </w:rPr>
        <w:t>Wyjaśnienia dotyczące treści SWZ udzielane będą z zachowaniem zasad określonych w</w:t>
      </w:r>
      <w:r w:rsidR="005C67C9" w:rsidRPr="0020518C">
        <w:rPr>
          <w:rFonts w:ascii="Arial" w:hAnsi="Arial" w:cs="Arial"/>
          <w:sz w:val="24"/>
          <w:szCs w:val="24"/>
        </w:rPr>
        <w:t> </w:t>
      </w:r>
      <w:r w:rsidRPr="0020518C">
        <w:rPr>
          <w:rFonts w:ascii="Arial" w:hAnsi="Arial" w:cs="Arial"/>
          <w:sz w:val="24"/>
          <w:szCs w:val="24"/>
        </w:rPr>
        <w:t>art.</w:t>
      </w:r>
      <w:r w:rsidR="005C67C9" w:rsidRPr="0020518C">
        <w:rPr>
          <w:rFonts w:ascii="Arial" w:hAnsi="Arial" w:cs="Arial"/>
          <w:sz w:val="24"/>
          <w:szCs w:val="24"/>
        </w:rPr>
        <w:t> </w:t>
      </w:r>
      <w:r w:rsidRPr="0020518C">
        <w:rPr>
          <w:rFonts w:ascii="Arial" w:hAnsi="Arial" w:cs="Arial"/>
          <w:sz w:val="24"/>
          <w:szCs w:val="24"/>
        </w:rPr>
        <w:t>284 ust. 1-6 ustawy</w:t>
      </w:r>
      <w:r w:rsidR="00231242" w:rsidRPr="0020518C">
        <w:rPr>
          <w:rFonts w:ascii="Arial" w:hAnsi="Arial" w:cs="Arial"/>
          <w:sz w:val="24"/>
          <w:szCs w:val="24"/>
        </w:rPr>
        <w:t xml:space="preserve">. </w:t>
      </w:r>
      <w:r w:rsidRPr="0020518C">
        <w:rPr>
          <w:rFonts w:ascii="Arial" w:hAnsi="Arial" w:cs="Arial"/>
          <w:sz w:val="24"/>
          <w:szCs w:val="24"/>
        </w:rPr>
        <w:t>Zamawiający nie przewiduje zorganizowania zebrania z wykonawcami.</w:t>
      </w:r>
    </w:p>
    <w:p w14:paraId="446CE631" w14:textId="77777777" w:rsidR="00231242" w:rsidRPr="00A826A4" w:rsidRDefault="003554C8">
      <w:pPr>
        <w:pStyle w:val="Akapitzlist"/>
        <w:numPr>
          <w:ilvl w:val="0"/>
          <w:numId w:val="51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treści SWZ Zamawiający udostępni na stronie internetowej prowadzonego postępowania.</w:t>
      </w:r>
    </w:p>
    <w:p w14:paraId="6B6ABA57" w14:textId="079C6313" w:rsidR="00E942D1" w:rsidRPr="00A826A4" w:rsidRDefault="003554C8">
      <w:pPr>
        <w:pStyle w:val="Akapitzlist"/>
        <w:numPr>
          <w:ilvl w:val="0"/>
          <w:numId w:val="51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Wszelkie uzupełnienia i ustalenia oraz zmiany, w tym zmiany terminów, jak również pytania Wykonawców wraz z wyjaśnieniami stają się integralną częścią SWZ i będą wiążące przy składaniu ofert. Wszelkie prawa i</w:t>
      </w:r>
      <w:r w:rsidR="0092437C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zobowiązania Wykonawcy odnośnie wcześniej ustalonych terminów będą podlegały nowemu terminowi</w:t>
      </w:r>
      <w:r w:rsidR="00231242" w:rsidRPr="00A826A4">
        <w:rPr>
          <w:rFonts w:ascii="Arial" w:hAnsi="Arial" w:cs="Arial"/>
          <w:sz w:val="24"/>
          <w:szCs w:val="24"/>
        </w:rPr>
        <w:t>.</w:t>
      </w:r>
    </w:p>
    <w:p w14:paraId="2AE3A3A3" w14:textId="5BF30729" w:rsidR="00011A44" w:rsidRPr="00A826A4" w:rsidRDefault="006E67D3" w:rsidP="0092437C">
      <w:pPr>
        <w:pStyle w:val="Akapitzlist"/>
        <w:numPr>
          <w:ilvl w:val="0"/>
          <w:numId w:val="8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lub Wykonawca przekazują</w:t>
      </w:r>
      <w:r w:rsidR="00FC397D" w:rsidRPr="00A826A4">
        <w:rPr>
          <w:rFonts w:ascii="Arial" w:hAnsi="Arial" w:cs="Arial"/>
          <w:sz w:val="24"/>
          <w:szCs w:val="24"/>
        </w:rPr>
        <w:t>c</w:t>
      </w:r>
      <w:r w:rsidRPr="00A826A4">
        <w:rPr>
          <w:rFonts w:ascii="Arial" w:hAnsi="Arial" w:cs="Arial"/>
          <w:sz w:val="24"/>
          <w:szCs w:val="24"/>
        </w:rPr>
        <w:t xml:space="preserve"> oświadczenia, wnioski, zawiadomienia oraz informacje przy użyciu środków komunikacji elektronicznej w rozumie</w:t>
      </w:r>
      <w:r w:rsidR="005D2253" w:rsidRPr="00A826A4">
        <w:rPr>
          <w:rFonts w:ascii="Arial" w:hAnsi="Arial" w:cs="Arial"/>
          <w:sz w:val="24"/>
          <w:szCs w:val="24"/>
        </w:rPr>
        <w:t>niu ustawy z dnia 18 lipca 2002</w:t>
      </w:r>
      <w:r w:rsidR="003554C8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r. o</w:t>
      </w:r>
      <w:r w:rsidR="00011A44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świadczeniu usług drogą </w:t>
      </w:r>
      <w:r w:rsidRPr="00A826A4">
        <w:rPr>
          <w:rFonts w:ascii="Arial" w:hAnsi="Arial" w:cs="Arial"/>
          <w:sz w:val="24"/>
          <w:szCs w:val="24"/>
        </w:rPr>
        <w:lastRenderedPageBreak/>
        <w:t xml:space="preserve">elektroniczną, </w:t>
      </w:r>
      <w:r w:rsidR="00FC397D" w:rsidRPr="00A826A4">
        <w:rPr>
          <w:rFonts w:ascii="Arial" w:hAnsi="Arial" w:cs="Arial"/>
          <w:sz w:val="24"/>
          <w:szCs w:val="24"/>
        </w:rPr>
        <w:t>mogą</w:t>
      </w:r>
      <w:r w:rsidRPr="00A826A4">
        <w:rPr>
          <w:rFonts w:ascii="Arial" w:hAnsi="Arial" w:cs="Arial"/>
          <w:sz w:val="24"/>
          <w:szCs w:val="24"/>
        </w:rPr>
        <w:t xml:space="preserve"> </w:t>
      </w:r>
      <w:r w:rsidR="00FC397D" w:rsidRPr="00A826A4">
        <w:rPr>
          <w:rFonts w:ascii="Arial" w:hAnsi="Arial" w:cs="Arial"/>
          <w:sz w:val="24"/>
          <w:szCs w:val="24"/>
        </w:rPr>
        <w:t>zażądać od</w:t>
      </w:r>
      <w:r w:rsidRPr="00A826A4">
        <w:rPr>
          <w:rFonts w:ascii="Arial" w:hAnsi="Arial" w:cs="Arial"/>
          <w:sz w:val="24"/>
          <w:szCs w:val="24"/>
        </w:rPr>
        <w:t xml:space="preserve"> drugiej </w:t>
      </w:r>
      <w:r w:rsidR="00FC397D" w:rsidRPr="00A826A4">
        <w:rPr>
          <w:rFonts w:ascii="Arial" w:hAnsi="Arial" w:cs="Arial"/>
          <w:sz w:val="24"/>
          <w:szCs w:val="24"/>
        </w:rPr>
        <w:t>strony niezwłocznego potwierdzenia</w:t>
      </w:r>
      <w:r w:rsidRPr="00A826A4">
        <w:rPr>
          <w:rFonts w:ascii="Arial" w:hAnsi="Arial" w:cs="Arial"/>
          <w:sz w:val="24"/>
          <w:szCs w:val="24"/>
        </w:rPr>
        <w:t xml:space="preserve"> ich</w:t>
      </w:r>
      <w:r w:rsidR="005C67C9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otrzymania.</w:t>
      </w:r>
    </w:p>
    <w:p w14:paraId="7A50829B" w14:textId="77777777" w:rsidR="00E942D1" w:rsidRPr="00A826A4" w:rsidRDefault="006E67D3" w:rsidP="0092437C">
      <w:pPr>
        <w:pStyle w:val="Akapitzlist"/>
        <w:numPr>
          <w:ilvl w:val="0"/>
          <w:numId w:val="8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Niezwłocznie po otwarciu złożonych ofert, Zamawiający zamieści na Platformie </w:t>
      </w:r>
      <w:r w:rsidR="00E942D1" w:rsidRPr="00A826A4">
        <w:rPr>
          <w:rFonts w:ascii="Arial" w:hAnsi="Arial" w:cs="Arial"/>
          <w:sz w:val="24"/>
          <w:szCs w:val="24"/>
        </w:rPr>
        <w:t xml:space="preserve">E-Zamówienia </w:t>
      </w:r>
      <w:r w:rsidRPr="00A826A4">
        <w:rPr>
          <w:rFonts w:ascii="Arial" w:hAnsi="Arial" w:cs="Arial"/>
          <w:sz w:val="24"/>
          <w:szCs w:val="24"/>
        </w:rPr>
        <w:t xml:space="preserve">informacje </w:t>
      </w:r>
      <w:r w:rsidR="002E3FFC" w:rsidRPr="00A826A4">
        <w:rPr>
          <w:rFonts w:ascii="Arial" w:hAnsi="Arial" w:cs="Arial"/>
          <w:sz w:val="24"/>
          <w:szCs w:val="24"/>
        </w:rPr>
        <w:t>o:</w:t>
      </w:r>
    </w:p>
    <w:p w14:paraId="122BCAA5" w14:textId="77777777" w:rsidR="00E942D1" w:rsidRPr="00A826A4" w:rsidRDefault="00011A44">
      <w:pPr>
        <w:pStyle w:val="Akapitzlist"/>
        <w:numPr>
          <w:ilvl w:val="0"/>
          <w:numId w:val="57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nazwach albo imionach i nazwiskach oraz siedzibach lub miejscach prowadzonej działalności gospodarczej albo miejscach zamieszkania </w:t>
      </w:r>
      <w:r w:rsidR="002F4BA8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>ykonawców, których oferty zostały otwarte</w:t>
      </w:r>
      <w:r w:rsidR="00E942D1" w:rsidRPr="00A826A4">
        <w:rPr>
          <w:rFonts w:ascii="Arial" w:hAnsi="Arial" w:cs="Arial"/>
          <w:sz w:val="24"/>
          <w:szCs w:val="24"/>
        </w:rPr>
        <w:t>,</w:t>
      </w:r>
    </w:p>
    <w:p w14:paraId="169111AE" w14:textId="77777777" w:rsidR="00E942D1" w:rsidRPr="00A826A4" w:rsidRDefault="00011A44">
      <w:pPr>
        <w:pStyle w:val="Akapitzlist"/>
        <w:numPr>
          <w:ilvl w:val="0"/>
          <w:numId w:val="57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cenach zawartych w ofertach.</w:t>
      </w:r>
    </w:p>
    <w:p w14:paraId="0FCD02E3" w14:textId="750E7222" w:rsidR="006E67D3" w:rsidRPr="00A826A4" w:rsidRDefault="006E67D3" w:rsidP="0092437C">
      <w:pPr>
        <w:pStyle w:val="Akapitzlist"/>
        <w:numPr>
          <w:ilvl w:val="0"/>
          <w:numId w:val="8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Informację o wyborze oferty najkorzystniejszej bądź o unieważnieniu postępowania Zamawiający zamieści na Platformie </w:t>
      </w:r>
      <w:r w:rsidR="00E942D1" w:rsidRPr="00A826A4">
        <w:rPr>
          <w:rFonts w:ascii="Arial" w:hAnsi="Arial" w:cs="Arial"/>
          <w:sz w:val="24"/>
          <w:szCs w:val="24"/>
        </w:rPr>
        <w:t>E-zamówienia</w:t>
      </w:r>
      <w:r w:rsidRPr="00A826A4">
        <w:rPr>
          <w:rFonts w:ascii="Arial" w:hAnsi="Arial" w:cs="Arial"/>
          <w:sz w:val="24"/>
          <w:szCs w:val="24"/>
        </w:rPr>
        <w:t>.</w:t>
      </w:r>
    </w:p>
    <w:p w14:paraId="6D26CE19" w14:textId="688DDF83" w:rsidR="00231242" w:rsidRPr="00A826A4" w:rsidRDefault="006E67D3" w:rsidP="0092437C">
      <w:pPr>
        <w:pStyle w:val="Akapitzlist"/>
        <w:numPr>
          <w:ilvl w:val="0"/>
          <w:numId w:val="8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Przyjmuje się, że dokument wysłany przy użyciu Platformy </w:t>
      </w:r>
      <w:r w:rsidR="00E942D1" w:rsidRPr="00A826A4">
        <w:rPr>
          <w:rFonts w:ascii="Arial" w:hAnsi="Arial" w:cs="Arial"/>
          <w:sz w:val="24"/>
          <w:szCs w:val="24"/>
        </w:rPr>
        <w:t xml:space="preserve">E-zamówienia </w:t>
      </w:r>
      <w:r w:rsidRPr="00A826A4">
        <w:rPr>
          <w:rFonts w:ascii="Arial" w:hAnsi="Arial" w:cs="Arial"/>
          <w:sz w:val="24"/>
          <w:szCs w:val="24"/>
        </w:rPr>
        <w:t>został doręczony Wykonawcy w sposób umożliwiający zapoznanie się z jego t</w:t>
      </w:r>
      <w:r w:rsidR="00011A44" w:rsidRPr="00A826A4">
        <w:rPr>
          <w:rFonts w:ascii="Arial" w:hAnsi="Arial" w:cs="Arial"/>
          <w:sz w:val="24"/>
          <w:szCs w:val="24"/>
        </w:rPr>
        <w:t>reścią, w dniu jego przekazania na</w:t>
      </w:r>
      <w:r w:rsidR="002E3FFC" w:rsidRPr="00A826A4">
        <w:rPr>
          <w:rFonts w:ascii="Arial" w:hAnsi="Arial" w:cs="Arial"/>
          <w:sz w:val="24"/>
          <w:szCs w:val="24"/>
        </w:rPr>
        <w:t> </w:t>
      </w:r>
      <w:r w:rsidR="00011A44" w:rsidRPr="00A826A4">
        <w:rPr>
          <w:rFonts w:ascii="Arial" w:hAnsi="Arial" w:cs="Arial"/>
          <w:sz w:val="24"/>
          <w:szCs w:val="24"/>
        </w:rPr>
        <w:t xml:space="preserve">Platformę </w:t>
      </w:r>
      <w:r w:rsidR="00231242" w:rsidRPr="00A826A4">
        <w:rPr>
          <w:rFonts w:ascii="Arial" w:hAnsi="Arial" w:cs="Arial"/>
          <w:sz w:val="24"/>
          <w:szCs w:val="24"/>
        </w:rPr>
        <w:t>E-zamówienia</w:t>
      </w:r>
      <w:r w:rsidR="00011A44" w:rsidRPr="00A826A4">
        <w:rPr>
          <w:rFonts w:ascii="Arial" w:hAnsi="Arial" w:cs="Arial"/>
          <w:sz w:val="24"/>
          <w:szCs w:val="24"/>
        </w:rPr>
        <w:t>.</w:t>
      </w:r>
    </w:p>
    <w:p w14:paraId="57AAEAE7" w14:textId="77777777" w:rsidR="00231242" w:rsidRPr="00A826A4" w:rsidRDefault="00231242" w:rsidP="00B641DB">
      <w:pPr>
        <w:spacing w:line="360" w:lineRule="auto"/>
        <w:rPr>
          <w:rFonts w:ascii="Arial" w:hAnsi="Arial" w:cs="Arial"/>
          <w:sz w:val="24"/>
          <w:szCs w:val="24"/>
        </w:rPr>
      </w:pPr>
    </w:p>
    <w:p w14:paraId="666112F3" w14:textId="6A22E4A8" w:rsidR="00231242" w:rsidRPr="00A826A4" w:rsidRDefault="00231242" w:rsidP="00B641D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bCs/>
          <w:sz w:val="24"/>
          <w:szCs w:val="24"/>
        </w:rPr>
        <w:t>UWAGA! Forma komunikacji za pomocą poczty elektronicznej nie dotyczy złożenia oferty.</w:t>
      </w:r>
    </w:p>
    <w:p w14:paraId="12AEB3E6" w14:textId="77777777" w:rsidR="00CD1F66" w:rsidRPr="00A826A4" w:rsidRDefault="00CD1F66" w:rsidP="00A82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ED15A8" w14:textId="7134D3D0" w:rsidR="00143A7B" w:rsidRPr="00A826A4" w:rsidRDefault="00143A7B" w:rsidP="00D248BE">
      <w:pPr>
        <w:pStyle w:val="Nagwek1"/>
        <w:jc w:val="center"/>
      </w:pPr>
      <w:r w:rsidRPr="00A826A4">
        <w:t>R</w:t>
      </w:r>
      <w:r w:rsidR="002E3FFC" w:rsidRPr="00A826A4">
        <w:t>ozdział</w:t>
      </w:r>
      <w:r w:rsidR="00EC1688" w:rsidRPr="00A826A4">
        <w:t xml:space="preserve"> XII</w:t>
      </w:r>
      <w:r w:rsidR="0042417D" w:rsidRPr="00A826A4">
        <w:t>I</w:t>
      </w:r>
    </w:p>
    <w:p w14:paraId="7BA54F71" w14:textId="045BAF38" w:rsidR="00143A7B" w:rsidRPr="00A826A4" w:rsidRDefault="00143A7B" w:rsidP="00A826A4">
      <w:pPr>
        <w:tabs>
          <w:tab w:val="left" w:pos="0"/>
        </w:tabs>
        <w:spacing w:line="360" w:lineRule="auto"/>
        <w:ind w:right="-114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</w:t>
      </w:r>
      <w:r w:rsidR="002E3FFC" w:rsidRPr="00A826A4">
        <w:rPr>
          <w:rFonts w:ascii="Arial" w:hAnsi="Arial" w:cs="Arial"/>
          <w:b/>
          <w:sz w:val="24"/>
          <w:szCs w:val="24"/>
        </w:rPr>
        <w:t>nformacje o wymaganiach technicznych i organizacyjnych sporządzania, wysyłania i odbierania korespondencji elektronicznej</w:t>
      </w:r>
    </w:p>
    <w:p w14:paraId="7591D656" w14:textId="77777777" w:rsidR="00E942D1" w:rsidRPr="00A826A4" w:rsidRDefault="00143A7B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FF"/>
          <w:sz w:val="24"/>
          <w:szCs w:val="24"/>
          <w:u w:val="single"/>
        </w:rPr>
      </w:pPr>
      <w:r w:rsidRPr="00A826A4">
        <w:rPr>
          <w:rFonts w:ascii="Arial" w:hAnsi="Arial" w:cs="Arial"/>
          <w:sz w:val="24"/>
          <w:szCs w:val="24"/>
        </w:rPr>
        <w:t xml:space="preserve">Wykonawca zamierzający złożyć ofertę </w:t>
      </w:r>
      <w:r w:rsidR="0063294A" w:rsidRPr="00A826A4">
        <w:rPr>
          <w:rFonts w:ascii="Arial" w:hAnsi="Arial" w:cs="Arial"/>
          <w:sz w:val="24"/>
          <w:szCs w:val="24"/>
        </w:rPr>
        <w:t xml:space="preserve">(wyłącznie </w:t>
      </w:r>
      <w:r w:rsidRPr="00A826A4">
        <w:rPr>
          <w:rFonts w:ascii="Arial" w:hAnsi="Arial" w:cs="Arial"/>
          <w:sz w:val="24"/>
          <w:szCs w:val="24"/>
        </w:rPr>
        <w:t xml:space="preserve">poprzez Platformę </w:t>
      </w:r>
      <w:r w:rsidR="00231242" w:rsidRPr="00A826A4">
        <w:rPr>
          <w:rFonts w:ascii="Arial" w:hAnsi="Arial" w:cs="Arial"/>
          <w:sz w:val="24"/>
          <w:szCs w:val="24"/>
        </w:rPr>
        <w:t>E-zamówienia</w:t>
      </w:r>
      <w:r w:rsidR="00975C0A" w:rsidRPr="00A826A4">
        <w:rPr>
          <w:rFonts w:ascii="Arial" w:hAnsi="Arial" w:cs="Arial"/>
          <w:sz w:val="24"/>
          <w:szCs w:val="24"/>
        </w:rPr>
        <w:t>)</w:t>
      </w:r>
      <w:r w:rsidRPr="00A826A4">
        <w:rPr>
          <w:rFonts w:ascii="Arial" w:hAnsi="Arial" w:cs="Arial"/>
          <w:sz w:val="24"/>
          <w:szCs w:val="24"/>
        </w:rPr>
        <w:t xml:space="preserve"> – zobowiązany jest zapoznać się z instrukcjami użytkowników Platformy </w:t>
      </w:r>
      <w:r w:rsidR="00231242" w:rsidRPr="00A826A4">
        <w:rPr>
          <w:rFonts w:ascii="Arial" w:hAnsi="Arial" w:cs="Arial"/>
          <w:sz w:val="24"/>
          <w:szCs w:val="24"/>
        </w:rPr>
        <w:t>E-zamówienia</w:t>
      </w:r>
      <w:r w:rsidRPr="00A826A4">
        <w:rPr>
          <w:rFonts w:ascii="Arial" w:hAnsi="Arial" w:cs="Arial"/>
          <w:sz w:val="24"/>
          <w:szCs w:val="24"/>
        </w:rPr>
        <w:t xml:space="preserve"> - dostępnymi pod adresem</w:t>
      </w:r>
      <w:r w:rsidR="002E3FFC" w:rsidRPr="00A826A4">
        <w:rPr>
          <w:rFonts w:ascii="Arial" w:hAnsi="Arial" w:cs="Arial"/>
          <w:sz w:val="24"/>
          <w:szCs w:val="24"/>
        </w:rPr>
        <w:t xml:space="preserve"> </w:t>
      </w:r>
      <w:hyperlink r:id="rId25" w:history="1">
        <w:r w:rsidR="002E3FFC" w:rsidRPr="00A826A4">
          <w:rPr>
            <w:rStyle w:val="Hipercze"/>
            <w:rFonts w:ascii="Arial" w:hAnsi="Arial" w:cs="Arial"/>
            <w:sz w:val="24"/>
            <w:szCs w:val="24"/>
          </w:rPr>
          <w:t>https://ezamowienia.gov.pl/pl/</w:t>
        </w:r>
        <w:r w:rsidR="002E3FFC" w:rsidRPr="00A826A4">
          <w:rPr>
            <w:rStyle w:val="Hipercze"/>
            <w:rFonts w:ascii="Arial" w:hAnsi="Arial" w:cs="Arial"/>
            <w:sz w:val="24"/>
            <w:szCs w:val="24"/>
          </w:rPr>
          <w:t>i</w:t>
        </w:r>
        <w:r w:rsidR="002E3FFC" w:rsidRPr="00A826A4">
          <w:rPr>
            <w:rStyle w:val="Hipercze"/>
            <w:rFonts w:ascii="Arial" w:hAnsi="Arial" w:cs="Arial"/>
            <w:sz w:val="24"/>
            <w:szCs w:val="24"/>
          </w:rPr>
          <w:t>nstrukcje/</w:t>
        </w:r>
      </w:hyperlink>
      <w:r w:rsidR="002E3FFC" w:rsidRPr="00A826A4">
        <w:rPr>
          <w:rFonts w:ascii="Arial" w:hAnsi="Arial" w:cs="Arial"/>
          <w:sz w:val="24"/>
          <w:szCs w:val="24"/>
        </w:rPr>
        <w:t>.</w:t>
      </w:r>
    </w:p>
    <w:p w14:paraId="745CBE06" w14:textId="77777777" w:rsidR="00E942D1" w:rsidRPr="00A826A4" w:rsidRDefault="00143A7B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Style w:val="Hipercze"/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Wymagania techniczne związane z korzystaniem z Platformy </w:t>
      </w:r>
      <w:r w:rsidR="00231242" w:rsidRPr="00A826A4">
        <w:rPr>
          <w:rFonts w:ascii="Arial" w:hAnsi="Arial" w:cs="Arial"/>
          <w:sz w:val="24"/>
          <w:szCs w:val="24"/>
        </w:rPr>
        <w:t>E-zamówienia</w:t>
      </w:r>
      <w:r w:rsidRPr="00A826A4">
        <w:rPr>
          <w:rFonts w:ascii="Arial" w:hAnsi="Arial" w:cs="Arial"/>
          <w:sz w:val="24"/>
          <w:szCs w:val="24"/>
        </w:rPr>
        <w:t xml:space="preserve"> – wskazane są na stronie internetowej </w:t>
      </w:r>
      <w:r w:rsidR="002E3FFC" w:rsidRPr="00A826A4">
        <w:rPr>
          <w:rFonts w:ascii="Arial" w:hAnsi="Arial" w:cs="Arial"/>
          <w:sz w:val="24"/>
          <w:szCs w:val="24"/>
        </w:rPr>
        <w:t xml:space="preserve">pod adresem: </w:t>
      </w:r>
      <w:hyperlink r:id="rId26" w:history="1">
        <w:r w:rsidR="002E3FFC" w:rsidRPr="00A826A4">
          <w:rPr>
            <w:rStyle w:val="Hipercze"/>
            <w:rFonts w:ascii="Arial" w:hAnsi="Arial" w:cs="Arial"/>
            <w:sz w:val="24"/>
            <w:szCs w:val="24"/>
          </w:rPr>
          <w:t>https://ezamowienia.gov.pl/pl/r</w:t>
        </w:r>
        <w:r w:rsidR="002E3FFC" w:rsidRPr="00A826A4">
          <w:rPr>
            <w:rStyle w:val="Hipercze"/>
            <w:rFonts w:ascii="Arial" w:hAnsi="Arial" w:cs="Arial"/>
            <w:sz w:val="24"/>
            <w:szCs w:val="24"/>
          </w:rPr>
          <w:t>e</w:t>
        </w:r>
        <w:r w:rsidR="002E3FFC" w:rsidRPr="00A826A4">
          <w:rPr>
            <w:rStyle w:val="Hipercze"/>
            <w:rFonts w:ascii="Arial" w:hAnsi="Arial" w:cs="Arial"/>
            <w:sz w:val="24"/>
            <w:szCs w:val="24"/>
          </w:rPr>
          <w:t>gulamin/</w:t>
        </w:r>
      </w:hyperlink>
      <w:r w:rsidR="00E942D1" w:rsidRPr="00A826A4">
        <w:rPr>
          <w:rStyle w:val="Hipercze"/>
          <w:rFonts w:ascii="Arial" w:hAnsi="Arial" w:cs="Arial"/>
          <w:sz w:val="24"/>
          <w:szCs w:val="24"/>
        </w:rPr>
        <w:t>.</w:t>
      </w:r>
    </w:p>
    <w:p w14:paraId="32546569" w14:textId="77777777" w:rsidR="00E942D1" w:rsidRPr="00A826A4" w:rsidRDefault="00143A7B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FF"/>
          <w:sz w:val="24"/>
          <w:szCs w:val="24"/>
          <w:u w:val="single"/>
        </w:rPr>
      </w:pPr>
      <w:r w:rsidRPr="00A826A4">
        <w:rPr>
          <w:rFonts w:ascii="Arial" w:hAnsi="Arial" w:cs="Arial"/>
          <w:sz w:val="24"/>
          <w:szCs w:val="24"/>
        </w:rPr>
        <w:lastRenderedPageBreak/>
        <w:t xml:space="preserve">Sposoby złożenia oferty za pośrednictwem Platformy </w:t>
      </w:r>
      <w:r w:rsidR="00570044" w:rsidRPr="00A826A4">
        <w:rPr>
          <w:rFonts w:ascii="Arial" w:hAnsi="Arial" w:cs="Arial"/>
          <w:sz w:val="24"/>
          <w:szCs w:val="24"/>
        </w:rPr>
        <w:t xml:space="preserve">E-zamówienia </w:t>
      </w:r>
      <w:r w:rsidRPr="00A826A4">
        <w:rPr>
          <w:rFonts w:ascii="Arial" w:hAnsi="Arial" w:cs="Arial"/>
          <w:sz w:val="24"/>
          <w:szCs w:val="24"/>
        </w:rPr>
        <w:t>oraz potwierdzenia złożenia oferty</w:t>
      </w:r>
      <w:r w:rsidR="00570044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zostały opisane w </w:t>
      </w:r>
      <w:r w:rsidR="00570044" w:rsidRPr="00A826A4">
        <w:rPr>
          <w:rFonts w:ascii="Arial" w:hAnsi="Arial" w:cs="Arial"/>
          <w:sz w:val="24"/>
          <w:szCs w:val="24"/>
        </w:rPr>
        <w:t>i</w:t>
      </w:r>
      <w:r w:rsidRPr="00A826A4">
        <w:rPr>
          <w:rFonts w:ascii="Arial" w:hAnsi="Arial" w:cs="Arial"/>
          <w:sz w:val="24"/>
          <w:szCs w:val="24"/>
        </w:rPr>
        <w:t xml:space="preserve">nstrukcjach </w:t>
      </w:r>
      <w:r w:rsidR="00570044" w:rsidRPr="00A826A4">
        <w:rPr>
          <w:rFonts w:ascii="Arial" w:hAnsi="Arial" w:cs="Arial"/>
          <w:sz w:val="24"/>
          <w:szCs w:val="24"/>
        </w:rPr>
        <w:t xml:space="preserve">dostępnych pod adresem: </w:t>
      </w:r>
      <w:hyperlink r:id="rId27" w:history="1">
        <w:r w:rsidR="00570044" w:rsidRPr="00A826A4">
          <w:rPr>
            <w:rStyle w:val="Hipercze"/>
            <w:rFonts w:ascii="Arial" w:hAnsi="Arial" w:cs="Arial"/>
            <w:sz w:val="24"/>
            <w:szCs w:val="24"/>
          </w:rPr>
          <w:t>https://ezamowien</w:t>
        </w:r>
        <w:r w:rsidR="00570044" w:rsidRPr="00A826A4">
          <w:rPr>
            <w:rStyle w:val="Hipercze"/>
            <w:rFonts w:ascii="Arial" w:hAnsi="Arial" w:cs="Arial"/>
            <w:sz w:val="24"/>
            <w:szCs w:val="24"/>
          </w:rPr>
          <w:t>i</w:t>
        </w:r>
        <w:r w:rsidR="00570044" w:rsidRPr="00A826A4">
          <w:rPr>
            <w:rStyle w:val="Hipercze"/>
            <w:rFonts w:ascii="Arial" w:hAnsi="Arial" w:cs="Arial"/>
            <w:sz w:val="24"/>
            <w:szCs w:val="24"/>
          </w:rPr>
          <w:t>a.gov.pl/pl/instrukcje/</w:t>
        </w:r>
      </w:hyperlink>
      <w:r w:rsidR="00570044" w:rsidRPr="00A826A4">
        <w:rPr>
          <w:rFonts w:ascii="Arial" w:hAnsi="Arial" w:cs="Arial"/>
          <w:sz w:val="24"/>
          <w:szCs w:val="24"/>
        </w:rPr>
        <w:t>.</w:t>
      </w:r>
    </w:p>
    <w:p w14:paraId="7E46EE9A" w14:textId="1C64697E" w:rsidR="00E942D1" w:rsidRPr="00A826A4" w:rsidRDefault="002E2D32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FF"/>
          <w:sz w:val="24"/>
          <w:szCs w:val="24"/>
          <w:u w:val="single"/>
        </w:rPr>
      </w:pPr>
      <w:r w:rsidRPr="00A826A4">
        <w:rPr>
          <w:rFonts w:ascii="Arial" w:hAnsi="Arial" w:cs="Arial"/>
          <w:sz w:val="24"/>
          <w:szCs w:val="24"/>
        </w:rPr>
        <w:t>Oferty, oświadczenia, o których mowa w art. 125 ust. 1 ustawy, podmiotowe środki dowodowe, w tym oświadczenie, o którym mowa w art. 117 ust. 4 ustawy,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</w:t>
      </w:r>
      <w:r w:rsidR="00C95C68" w:rsidRPr="00A826A4">
        <w:rPr>
          <w:rFonts w:ascii="Arial" w:hAnsi="Arial" w:cs="Arial"/>
          <w:sz w:val="24"/>
          <w:szCs w:val="24"/>
        </w:rPr>
        <w:t>lonych w przepisach wydanych na </w:t>
      </w:r>
      <w:r w:rsidRPr="00A826A4">
        <w:rPr>
          <w:rFonts w:ascii="Arial" w:hAnsi="Arial" w:cs="Arial"/>
          <w:sz w:val="24"/>
          <w:szCs w:val="24"/>
        </w:rPr>
        <w:t xml:space="preserve">podstawie art. </w:t>
      </w:r>
      <w:r w:rsidR="005D2253" w:rsidRPr="00A826A4">
        <w:rPr>
          <w:rFonts w:ascii="Arial" w:hAnsi="Arial" w:cs="Arial"/>
          <w:sz w:val="24"/>
          <w:szCs w:val="24"/>
        </w:rPr>
        <w:t>18 ustawy z</w:t>
      </w:r>
      <w:r w:rsidR="000F002E" w:rsidRPr="00A826A4">
        <w:rPr>
          <w:rFonts w:ascii="Arial" w:hAnsi="Arial" w:cs="Arial"/>
          <w:sz w:val="24"/>
          <w:szCs w:val="24"/>
        </w:rPr>
        <w:t> </w:t>
      </w:r>
      <w:r w:rsidR="005D2253" w:rsidRPr="00A826A4">
        <w:rPr>
          <w:rFonts w:ascii="Arial" w:hAnsi="Arial" w:cs="Arial"/>
          <w:sz w:val="24"/>
          <w:szCs w:val="24"/>
        </w:rPr>
        <w:t>dnia 17 lutego 2005</w:t>
      </w:r>
      <w:r w:rsidR="00570044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 xml:space="preserve">r. o </w:t>
      </w:r>
      <w:r w:rsidRPr="00667BB7">
        <w:rPr>
          <w:rFonts w:ascii="Arial" w:hAnsi="Arial" w:cs="Arial"/>
          <w:sz w:val="24"/>
          <w:szCs w:val="24"/>
        </w:rPr>
        <w:t>informatyzacji działalności podmiotów realizujących</w:t>
      </w:r>
      <w:r w:rsidR="007C3AC4" w:rsidRPr="00667BB7">
        <w:rPr>
          <w:rFonts w:ascii="Arial" w:hAnsi="Arial" w:cs="Arial"/>
          <w:sz w:val="24"/>
          <w:szCs w:val="24"/>
        </w:rPr>
        <w:t xml:space="preserve"> zadania publiczne (Dz.U. 202</w:t>
      </w:r>
      <w:r w:rsidR="00570044" w:rsidRPr="00667BB7">
        <w:rPr>
          <w:rFonts w:ascii="Arial" w:hAnsi="Arial" w:cs="Arial"/>
          <w:sz w:val="24"/>
          <w:szCs w:val="24"/>
        </w:rPr>
        <w:t xml:space="preserve">4 </w:t>
      </w:r>
      <w:r w:rsidRPr="00667BB7">
        <w:rPr>
          <w:rFonts w:ascii="Arial" w:hAnsi="Arial" w:cs="Arial"/>
          <w:sz w:val="24"/>
          <w:szCs w:val="24"/>
        </w:rPr>
        <w:t>r.</w:t>
      </w:r>
      <w:r w:rsidR="007C3AC4" w:rsidRPr="00667BB7">
        <w:rPr>
          <w:rFonts w:ascii="Arial" w:hAnsi="Arial" w:cs="Arial"/>
          <w:sz w:val="24"/>
          <w:szCs w:val="24"/>
        </w:rPr>
        <w:t xml:space="preserve"> poz. </w:t>
      </w:r>
      <w:r w:rsidR="00570044" w:rsidRPr="00667BB7">
        <w:rPr>
          <w:rFonts w:ascii="Arial" w:hAnsi="Arial" w:cs="Arial"/>
          <w:sz w:val="24"/>
          <w:szCs w:val="24"/>
        </w:rPr>
        <w:t>1557</w:t>
      </w:r>
      <w:r w:rsidR="00F426A1" w:rsidRPr="00667BB7">
        <w:rPr>
          <w:rFonts w:ascii="Arial" w:hAnsi="Arial" w:cs="Arial"/>
          <w:sz w:val="24"/>
          <w:szCs w:val="24"/>
        </w:rPr>
        <w:t xml:space="preserve"> ze zm.</w:t>
      </w:r>
      <w:r w:rsidRPr="00667BB7">
        <w:rPr>
          <w:rFonts w:ascii="Arial" w:hAnsi="Arial" w:cs="Arial"/>
          <w:sz w:val="24"/>
          <w:szCs w:val="24"/>
        </w:rPr>
        <w:t xml:space="preserve">), </w:t>
      </w:r>
      <w:r w:rsidRPr="00A826A4">
        <w:rPr>
          <w:rFonts w:ascii="Arial" w:hAnsi="Arial" w:cs="Arial"/>
          <w:sz w:val="24"/>
          <w:szCs w:val="24"/>
        </w:rPr>
        <w:t>z zastrzeżeniem formatów, o których mowa w art. 66 ust. 1 ustawy, z</w:t>
      </w:r>
      <w:r w:rsidR="00570044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uwzględnieniem rodzaju przekazywanych danych.</w:t>
      </w:r>
    </w:p>
    <w:p w14:paraId="68CEC116" w14:textId="56C1A297" w:rsidR="00E942D1" w:rsidRPr="00A826A4" w:rsidRDefault="00D77B85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FF"/>
          <w:sz w:val="24"/>
          <w:szCs w:val="24"/>
          <w:u w:val="single"/>
        </w:rPr>
      </w:pPr>
      <w:r w:rsidRPr="00A826A4">
        <w:rPr>
          <w:rFonts w:ascii="Arial" w:hAnsi="Arial" w:cs="Arial"/>
          <w:sz w:val="24"/>
          <w:szCs w:val="24"/>
        </w:rPr>
        <w:t>Zamawiający informuje, iż w przypadku przesyłania przez Wykonawcę dokumentów elektronicznych skompresowanych (w tym oferty przetargowej) dopuszczone są wyłącznie formaty danych wskazane w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Rozporządzeniu Rady Ministrów z dnia </w:t>
      </w:r>
      <w:r w:rsidR="00570044" w:rsidRPr="00A826A4">
        <w:rPr>
          <w:rFonts w:ascii="Arial" w:hAnsi="Arial" w:cs="Arial"/>
          <w:sz w:val="24"/>
          <w:szCs w:val="24"/>
        </w:rPr>
        <w:t xml:space="preserve">21 maja 2024 r. </w:t>
      </w:r>
      <w:r w:rsidRPr="00A826A4">
        <w:rPr>
          <w:rFonts w:ascii="Arial" w:hAnsi="Arial" w:cs="Arial"/>
          <w:sz w:val="24"/>
          <w:szCs w:val="24"/>
        </w:rPr>
        <w:t>(</w:t>
      </w:r>
      <w:r w:rsidR="00344327" w:rsidRPr="00A826A4">
        <w:rPr>
          <w:rFonts w:ascii="Arial" w:hAnsi="Arial" w:cs="Arial"/>
          <w:sz w:val="24"/>
          <w:szCs w:val="24"/>
        </w:rPr>
        <w:t xml:space="preserve">t.j. </w:t>
      </w:r>
      <w:r w:rsidR="005D2253" w:rsidRPr="00A826A4">
        <w:rPr>
          <w:rFonts w:ascii="Arial" w:hAnsi="Arial" w:cs="Arial"/>
          <w:sz w:val="24"/>
          <w:szCs w:val="24"/>
        </w:rPr>
        <w:t>Dz. U. 20</w:t>
      </w:r>
      <w:r w:rsidR="00570044" w:rsidRPr="00A826A4">
        <w:rPr>
          <w:rFonts w:ascii="Arial" w:hAnsi="Arial" w:cs="Arial"/>
          <w:sz w:val="24"/>
          <w:szCs w:val="24"/>
        </w:rPr>
        <w:t xml:space="preserve">24 </w:t>
      </w:r>
      <w:r w:rsidRPr="00A826A4">
        <w:rPr>
          <w:rFonts w:ascii="Arial" w:hAnsi="Arial" w:cs="Arial"/>
          <w:sz w:val="24"/>
          <w:szCs w:val="24"/>
        </w:rPr>
        <w:t xml:space="preserve">r., poz. </w:t>
      </w:r>
      <w:r w:rsidR="00570044" w:rsidRPr="00A826A4">
        <w:rPr>
          <w:rFonts w:ascii="Arial" w:hAnsi="Arial" w:cs="Arial"/>
          <w:sz w:val="24"/>
          <w:szCs w:val="24"/>
        </w:rPr>
        <w:t>773 ze zm.</w:t>
      </w:r>
      <w:r w:rsidRPr="00A826A4">
        <w:rPr>
          <w:rFonts w:ascii="Arial" w:hAnsi="Arial" w:cs="Arial"/>
          <w:sz w:val="24"/>
          <w:szCs w:val="24"/>
        </w:rPr>
        <w:t>) w sprawie Krajowych Ram Interoperacyjności, minimalnych wymagań dla rejestrów publicznych i wymiany informacji w postaci elektronicznej oraz minimalnych wymagań dla</w:t>
      </w:r>
      <w:r w:rsidR="00F51780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systemów teleinformatycznych. Powyższe oznacza, iż Zamawiający nie dopuszcza przysyłania dokumentów elektronicznych (w tym oferty) s</w:t>
      </w:r>
      <w:r w:rsidR="00F51780" w:rsidRPr="00A826A4">
        <w:rPr>
          <w:rFonts w:ascii="Arial" w:hAnsi="Arial" w:cs="Arial"/>
          <w:sz w:val="24"/>
          <w:szCs w:val="24"/>
        </w:rPr>
        <w:t>kompresowanych formatem .</w:t>
      </w:r>
      <w:proofErr w:type="spellStart"/>
      <w:r w:rsidR="00F51780" w:rsidRPr="00A826A4">
        <w:rPr>
          <w:rFonts w:ascii="Arial" w:hAnsi="Arial" w:cs="Arial"/>
          <w:sz w:val="24"/>
          <w:szCs w:val="24"/>
        </w:rPr>
        <w:t>rar</w:t>
      </w:r>
      <w:proofErr w:type="spellEnd"/>
      <w:r w:rsidR="00E942D1" w:rsidRPr="00A826A4">
        <w:rPr>
          <w:rFonts w:ascii="Arial" w:hAnsi="Arial" w:cs="Arial"/>
          <w:sz w:val="24"/>
          <w:szCs w:val="24"/>
        </w:rPr>
        <w:t>.</w:t>
      </w:r>
    </w:p>
    <w:p w14:paraId="007A5606" w14:textId="5DAE2A72" w:rsidR="00E942D1" w:rsidRPr="00A826A4" w:rsidRDefault="00773BC7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FF"/>
          <w:sz w:val="24"/>
          <w:szCs w:val="24"/>
          <w:u w:val="single"/>
        </w:rPr>
      </w:pPr>
      <w:r w:rsidRPr="00A826A4">
        <w:rPr>
          <w:rFonts w:ascii="Arial" w:hAnsi="Arial" w:cs="Arial"/>
          <w:sz w:val="24"/>
          <w:szCs w:val="24"/>
        </w:rPr>
        <w:t xml:space="preserve">Informacje, oświadczenia lub dokumenty, inne niż określone w ust. </w:t>
      </w:r>
      <w:r w:rsidR="00E942D1" w:rsidRPr="00A826A4">
        <w:rPr>
          <w:rFonts w:ascii="Arial" w:hAnsi="Arial" w:cs="Arial"/>
          <w:sz w:val="24"/>
          <w:szCs w:val="24"/>
        </w:rPr>
        <w:t>7</w:t>
      </w:r>
      <w:r w:rsidR="00985142" w:rsidRPr="00A826A4">
        <w:rPr>
          <w:rFonts w:ascii="Arial" w:hAnsi="Arial" w:cs="Arial"/>
          <w:sz w:val="24"/>
          <w:szCs w:val="24"/>
        </w:rPr>
        <w:t xml:space="preserve"> niniejszego </w:t>
      </w:r>
      <w:r w:rsidR="00843F27" w:rsidRPr="00A826A4">
        <w:rPr>
          <w:rFonts w:ascii="Arial" w:hAnsi="Arial" w:cs="Arial"/>
          <w:sz w:val="24"/>
          <w:szCs w:val="24"/>
        </w:rPr>
        <w:t>r</w:t>
      </w:r>
      <w:r w:rsidR="00985142" w:rsidRPr="00A826A4">
        <w:rPr>
          <w:rFonts w:ascii="Arial" w:hAnsi="Arial" w:cs="Arial"/>
          <w:sz w:val="24"/>
          <w:szCs w:val="24"/>
        </w:rPr>
        <w:t>ozdziału SWZ</w:t>
      </w:r>
      <w:r w:rsidRPr="00A826A4">
        <w:rPr>
          <w:rFonts w:ascii="Arial" w:hAnsi="Arial" w:cs="Arial"/>
          <w:sz w:val="24"/>
          <w:szCs w:val="24"/>
        </w:rPr>
        <w:t>, przekazywane w postępowaniu</w:t>
      </w:r>
      <w:r w:rsidR="00985142" w:rsidRPr="00A826A4">
        <w:rPr>
          <w:rFonts w:ascii="Arial" w:hAnsi="Arial" w:cs="Arial"/>
          <w:sz w:val="24"/>
          <w:szCs w:val="24"/>
        </w:rPr>
        <w:t xml:space="preserve"> o udzielenie zamówienia</w:t>
      </w:r>
      <w:r w:rsidRPr="00A826A4">
        <w:rPr>
          <w:rFonts w:ascii="Arial" w:hAnsi="Arial" w:cs="Arial"/>
          <w:sz w:val="24"/>
          <w:szCs w:val="24"/>
        </w:rPr>
        <w:t>, sporządza się w postaci elektronicznej, w</w:t>
      </w:r>
      <w:r w:rsidR="00570044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formatach danych określonych w przepisach wydanych na podstawie art. 18 ustawy z dnia 17</w:t>
      </w:r>
      <w:r w:rsidR="00843F27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lutego 2005 r. o informatyzacji działalności podmiotów realizujących zadania publiczne</w:t>
      </w:r>
      <w:r w:rsidR="001418E9" w:rsidRPr="00A826A4">
        <w:rPr>
          <w:rFonts w:ascii="Arial" w:hAnsi="Arial" w:cs="Arial"/>
          <w:sz w:val="24"/>
          <w:szCs w:val="24"/>
        </w:rPr>
        <w:t xml:space="preserve"> (</w:t>
      </w:r>
      <w:r w:rsidR="00344327" w:rsidRPr="00A826A4">
        <w:rPr>
          <w:rFonts w:ascii="Arial" w:hAnsi="Arial" w:cs="Arial"/>
          <w:sz w:val="24"/>
          <w:szCs w:val="24"/>
        </w:rPr>
        <w:t xml:space="preserve">t.j. </w:t>
      </w:r>
      <w:r w:rsidR="001418E9" w:rsidRPr="00A826A4">
        <w:rPr>
          <w:rFonts w:ascii="Arial" w:hAnsi="Arial" w:cs="Arial"/>
          <w:sz w:val="24"/>
          <w:szCs w:val="24"/>
        </w:rPr>
        <w:t>Dz.U. 2024 r., poz.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="001418E9" w:rsidRPr="00A826A4">
        <w:rPr>
          <w:rFonts w:ascii="Arial" w:hAnsi="Arial" w:cs="Arial"/>
          <w:sz w:val="24"/>
          <w:szCs w:val="24"/>
        </w:rPr>
        <w:t xml:space="preserve">1557 ze zm.) </w:t>
      </w:r>
      <w:r w:rsidRPr="00A826A4">
        <w:rPr>
          <w:rFonts w:ascii="Arial" w:hAnsi="Arial" w:cs="Arial"/>
          <w:sz w:val="24"/>
          <w:szCs w:val="24"/>
        </w:rPr>
        <w:t xml:space="preserve">lub jako tekst wpisany bezpośrednio do wiadomości przekazywanej przy użyciu środków komunikacji elektronicznej, </w:t>
      </w:r>
      <w:r w:rsidR="00985142" w:rsidRPr="00A826A4">
        <w:rPr>
          <w:rFonts w:ascii="Arial" w:hAnsi="Arial" w:cs="Arial"/>
          <w:sz w:val="24"/>
          <w:szCs w:val="24"/>
        </w:rPr>
        <w:t>wskazanych przez Zamawiającego w niniejszej SWZ.</w:t>
      </w:r>
    </w:p>
    <w:p w14:paraId="06D22A53" w14:textId="2762280F" w:rsidR="00E942D1" w:rsidRPr="00A826A4" w:rsidRDefault="005832A1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FF"/>
          <w:sz w:val="24"/>
          <w:szCs w:val="24"/>
          <w:u w:val="single"/>
        </w:rPr>
      </w:pPr>
      <w:r w:rsidRPr="00A826A4">
        <w:rPr>
          <w:rFonts w:ascii="Arial" w:hAnsi="Arial" w:cs="Arial"/>
          <w:sz w:val="24"/>
          <w:szCs w:val="24"/>
        </w:rPr>
        <w:lastRenderedPageBreak/>
        <w:t>W przypadku</w:t>
      </w:r>
      <w:r w:rsidR="002A09D7" w:rsidRPr="00A826A4">
        <w:rPr>
          <w:rFonts w:ascii="Arial" w:hAnsi="Arial" w:cs="Arial"/>
          <w:sz w:val="24"/>
          <w:szCs w:val="24"/>
        </w:rPr>
        <w:t>,</w:t>
      </w:r>
      <w:r w:rsidRPr="00A826A4">
        <w:rPr>
          <w:rFonts w:ascii="Arial" w:hAnsi="Arial" w:cs="Arial"/>
          <w:sz w:val="24"/>
          <w:szCs w:val="24"/>
        </w:rPr>
        <w:t xml:space="preserve"> gdy dokumenty elektroniczne w postępowaniu o udzielenie zamówienia, przekazywane przy użyciu środków komunikacji elektronicznej, zawierają informacje stanowiące tajemnicę przedsiębiorstwa w rozumieniu przepisów ustawy z dnia 16 kwietnia 1993 r. o</w:t>
      </w:r>
      <w:r w:rsidR="00246EA2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zwalczaniu nieuczciwej konkurencji (Dz. U. 202</w:t>
      </w:r>
      <w:r w:rsidR="001418E9" w:rsidRPr="00A826A4">
        <w:rPr>
          <w:rFonts w:ascii="Arial" w:hAnsi="Arial" w:cs="Arial"/>
          <w:sz w:val="24"/>
          <w:szCs w:val="24"/>
        </w:rPr>
        <w:t>2</w:t>
      </w:r>
      <w:r w:rsidR="00DE1BE8">
        <w:rPr>
          <w:rFonts w:ascii="Arial" w:hAnsi="Arial" w:cs="Arial"/>
          <w:sz w:val="24"/>
          <w:szCs w:val="24"/>
        </w:rPr>
        <w:t xml:space="preserve"> r. poz. </w:t>
      </w:r>
      <w:r w:rsidR="001418E9" w:rsidRPr="00A826A4">
        <w:rPr>
          <w:rFonts w:ascii="Arial" w:hAnsi="Arial" w:cs="Arial"/>
          <w:sz w:val="24"/>
          <w:szCs w:val="24"/>
        </w:rPr>
        <w:t>233</w:t>
      </w:r>
      <w:r w:rsidR="00DE1BE8">
        <w:rPr>
          <w:rFonts w:ascii="Arial" w:hAnsi="Arial" w:cs="Arial"/>
          <w:sz w:val="24"/>
          <w:szCs w:val="24"/>
        </w:rPr>
        <w:t xml:space="preserve">), </w:t>
      </w:r>
      <w:r w:rsidRPr="00A826A4">
        <w:rPr>
          <w:rFonts w:ascii="Arial" w:hAnsi="Arial" w:cs="Arial"/>
          <w:sz w:val="24"/>
          <w:szCs w:val="24"/>
        </w:rPr>
        <w:t>Wykonawca, w celu utrzymania w poufności tych informacji, przekazuje je w wydzielonym i odpowiednio oznaczonym pliku.</w:t>
      </w:r>
    </w:p>
    <w:p w14:paraId="75A890E5" w14:textId="50C9768A" w:rsidR="00E942D1" w:rsidRPr="00A826A4" w:rsidRDefault="00246EA2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FF"/>
          <w:sz w:val="24"/>
          <w:szCs w:val="24"/>
          <w:u w:val="single"/>
        </w:rPr>
      </w:pPr>
      <w:r w:rsidRPr="00A826A4">
        <w:rPr>
          <w:rFonts w:ascii="Arial" w:hAnsi="Arial" w:cs="Arial"/>
          <w:sz w:val="24"/>
          <w:szCs w:val="24"/>
        </w:rPr>
        <w:t>Podmiotowe środki dowodowe, przedmiotowe środki d</w:t>
      </w:r>
      <w:r w:rsidR="00C95C68" w:rsidRPr="00A826A4">
        <w:rPr>
          <w:rFonts w:ascii="Arial" w:hAnsi="Arial" w:cs="Arial"/>
          <w:sz w:val="24"/>
          <w:szCs w:val="24"/>
        </w:rPr>
        <w:t>owodowe oraz inne dokumenty lub </w:t>
      </w:r>
      <w:r w:rsidRPr="00A826A4">
        <w:rPr>
          <w:rFonts w:ascii="Arial" w:hAnsi="Arial" w:cs="Arial"/>
          <w:sz w:val="24"/>
          <w:szCs w:val="24"/>
        </w:rPr>
        <w:t>oświadczenia, sporządzone w języku obcym przekazuje się wraz z</w:t>
      </w:r>
      <w:r w:rsidR="00DE1BE8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tłumaczeniem na język polski.</w:t>
      </w:r>
    </w:p>
    <w:p w14:paraId="6AC4DEAC" w14:textId="26F4B944" w:rsidR="001418E9" w:rsidRPr="00A826A4" w:rsidRDefault="002E360E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FF"/>
          <w:sz w:val="24"/>
          <w:szCs w:val="24"/>
          <w:u w:val="single"/>
        </w:rPr>
      </w:pPr>
      <w:r w:rsidRPr="00A826A4">
        <w:rPr>
          <w:rFonts w:ascii="Arial" w:hAnsi="Arial" w:cs="Arial"/>
          <w:sz w:val="24"/>
          <w:szCs w:val="24"/>
        </w:rPr>
        <w:t>W przypadku</w:t>
      </w:r>
      <w:r w:rsidR="002A09D7" w:rsidRPr="00A826A4">
        <w:rPr>
          <w:rFonts w:ascii="Arial" w:hAnsi="Arial" w:cs="Arial"/>
          <w:sz w:val="24"/>
          <w:szCs w:val="24"/>
        </w:rPr>
        <w:t>,</w:t>
      </w:r>
      <w:r w:rsidRPr="00A826A4">
        <w:rPr>
          <w:rFonts w:ascii="Arial" w:hAnsi="Arial" w:cs="Arial"/>
          <w:sz w:val="24"/>
          <w:szCs w:val="24"/>
        </w:rPr>
        <w:t xml:space="preserve"> gdy podmiotowe środki dowodowe, przedmiotowe </w:t>
      </w:r>
      <w:r w:rsidR="00C95C68" w:rsidRPr="00A826A4">
        <w:rPr>
          <w:rFonts w:ascii="Arial" w:hAnsi="Arial" w:cs="Arial"/>
          <w:sz w:val="24"/>
          <w:szCs w:val="24"/>
        </w:rPr>
        <w:t>środki dowodowe, inne dokumenty</w:t>
      </w:r>
      <w:r w:rsidRPr="00A826A4">
        <w:rPr>
          <w:rFonts w:ascii="Arial" w:hAnsi="Arial" w:cs="Arial"/>
          <w:sz w:val="24"/>
          <w:szCs w:val="24"/>
        </w:rPr>
        <w:t xml:space="preserve"> lub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dokumenty potwierdzające umocowanie do reprezentowania odpowiednio </w:t>
      </w:r>
      <w:r w:rsidR="00E06861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 xml:space="preserve">ykonawcy, </w:t>
      </w:r>
      <w:r w:rsidR="00E06861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>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</w:t>
      </w:r>
      <w:r w:rsidR="000F002E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reprezentowania”, zostały wystawione przez upoważnione podmioty inne niż </w:t>
      </w:r>
      <w:r w:rsidR="00E06861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 xml:space="preserve">ykonawca, </w:t>
      </w:r>
      <w:r w:rsidR="00E06861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>ykonawca wspólnie ubiegający się o</w:t>
      </w:r>
      <w:r w:rsidR="00DE1BE8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udzielenie zamówienia, podmiot udostępniający zasoby lub podwykonawca, zwane dalej „upoważnionymi podmiotami”, jako dokument elektroniczny, przekazuje się ten dokument.</w:t>
      </w:r>
    </w:p>
    <w:p w14:paraId="1A06C982" w14:textId="77777777" w:rsidR="001418E9" w:rsidRPr="00A826A4" w:rsidRDefault="002E360E">
      <w:pPr>
        <w:pStyle w:val="Akapitzlist"/>
        <w:numPr>
          <w:ilvl w:val="0"/>
          <w:numId w:val="53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 przypadku</w:t>
      </w:r>
      <w:r w:rsidR="002A09D7" w:rsidRPr="00A826A4">
        <w:rPr>
          <w:rFonts w:ascii="Arial" w:hAnsi="Arial" w:cs="Arial"/>
          <w:sz w:val="24"/>
          <w:szCs w:val="24"/>
        </w:rPr>
        <w:t>,</w:t>
      </w:r>
      <w:r w:rsidRPr="00A826A4">
        <w:rPr>
          <w:rFonts w:ascii="Arial" w:hAnsi="Arial" w:cs="Arial"/>
          <w:sz w:val="24"/>
          <w:szCs w:val="24"/>
        </w:rPr>
        <w:t xml:space="preserve"> gdy podmiotowe środki dowodowe, przedmiotowe środki dowodowe, inne dokumenty</w:t>
      </w:r>
      <w:r w:rsidR="00EE4982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</w:t>
      </w:r>
      <w:r w:rsidR="00C2660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postaci papierowej.</w:t>
      </w:r>
    </w:p>
    <w:p w14:paraId="2F4286C3" w14:textId="44A1A877" w:rsidR="001418E9" w:rsidRPr="00A826A4" w:rsidRDefault="00AF56FC">
      <w:pPr>
        <w:pStyle w:val="Akapitzlist"/>
        <w:numPr>
          <w:ilvl w:val="0"/>
          <w:numId w:val="53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Poświadczenia zgodności cyfrowego odwzorowania z dokumentem w postaci papierowej, o którym mowa w </w:t>
      </w:r>
      <w:r w:rsidR="008F21D4" w:rsidRPr="00A826A4">
        <w:rPr>
          <w:rFonts w:ascii="Arial" w:hAnsi="Arial" w:cs="Arial"/>
          <w:sz w:val="24"/>
          <w:szCs w:val="24"/>
        </w:rPr>
        <w:t xml:space="preserve">ust. 9 pkt 1 </w:t>
      </w:r>
      <w:r w:rsidR="00EA10C8" w:rsidRPr="00A826A4">
        <w:rPr>
          <w:rFonts w:ascii="Arial" w:hAnsi="Arial" w:cs="Arial"/>
          <w:sz w:val="24"/>
          <w:szCs w:val="24"/>
        </w:rPr>
        <w:t>niniejszego rozdziału SWZ</w:t>
      </w:r>
      <w:r w:rsidRPr="00A826A4">
        <w:rPr>
          <w:rFonts w:ascii="Arial" w:hAnsi="Arial" w:cs="Arial"/>
          <w:sz w:val="24"/>
          <w:szCs w:val="24"/>
        </w:rPr>
        <w:t>, dokonuje w przypadku:</w:t>
      </w:r>
    </w:p>
    <w:p w14:paraId="3B9F46E5" w14:textId="24DC6A05" w:rsidR="001418E9" w:rsidRPr="00A826A4" w:rsidRDefault="00AF56FC">
      <w:pPr>
        <w:pStyle w:val="Akapitzlist"/>
        <w:numPr>
          <w:ilvl w:val="0"/>
          <w:numId w:val="54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podmiotowych środków dowodowych oraz dokumentów potwierdzających umocowanie</w:t>
      </w:r>
      <w:r w:rsidR="001418E9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 xml:space="preserve">do reprezentowania – odpowiednio </w:t>
      </w:r>
      <w:r w:rsidR="00E248EA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 xml:space="preserve">ykonawca, </w:t>
      </w:r>
      <w:r w:rsidR="00E248EA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>ykonawca wspólnie ubiegając</w:t>
      </w:r>
      <w:r w:rsidR="001418E9" w:rsidRPr="00A826A4">
        <w:rPr>
          <w:rFonts w:ascii="Arial" w:hAnsi="Arial" w:cs="Arial"/>
          <w:sz w:val="24"/>
          <w:szCs w:val="24"/>
        </w:rPr>
        <w:t>y s</w:t>
      </w:r>
      <w:r w:rsidRPr="00A826A4">
        <w:rPr>
          <w:rFonts w:ascii="Arial" w:hAnsi="Arial" w:cs="Arial"/>
          <w:sz w:val="24"/>
          <w:szCs w:val="24"/>
        </w:rPr>
        <w:t>ię o</w:t>
      </w:r>
      <w:r w:rsidR="00D43A30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udzielenie zamówienia, podmiot udostępniający zasoby lub podwykonawca, w</w:t>
      </w:r>
      <w:r w:rsidR="000F002E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zakresie podmiotowych środków dowodowych lub dokumentów potwierdzających umocowanie</w:t>
      </w:r>
      <w:r w:rsidR="001418E9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do reprezentowania, które każdego z</w:t>
      </w:r>
      <w:r w:rsidR="00DE1BE8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nich dotyczą;</w:t>
      </w:r>
    </w:p>
    <w:p w14:paraId="63DFDB7D" w14:textId="174C3D67" w:rsidR="00AF56FC" w:rsidRPr="00A826A4" w:rsidRDefault="001418E9">
      <w:pPr>
        <w:pStyle w:val="Akapitzlist"/>
        <w:numPr>
          <w:ilvl w:val="0"/>
          <w:numId w:val="54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</w:t>
      </w:r>
      <w:r w:rsidR="00AF56FC" w:rsidRPr="00A826A4">
        <w:rPr>
          <w:rFonts w:ascii="Arial" w:hAnsi="Arial" w:cs="Arial"/>
          <w:sz w:val="24"/>
          <w:szCs w:val="24"/>
        </w:rPr>
        <w:t xml:space="preserve">rzedmiotowych środków dowodowych – odpowiednio </w:t>
      </w:r>
      <w:r w:rsidR="00E248EA" w:rsidRPr="00A826A4">
        <w:rPr>
          <w:rFonts w:ascii="Arial" w:hAnsi="Arial" w:cs="Arial"/>
          <w:sz w:val="24"/>
          <w:szCs w:val="24"/>
        </w:rPr>
        <w:t>W</w:t>
      </w:r>
      <w:r w:rsidR="00AF56FC" w:rsidRPr="00A826A4">
        <w:rPr>
          <w:rFonts w:ascii="Arial" w:hAnsi="Arial" w:cs="Arial"/>
          <w:sz w:val="24"/>
          <w:szCs w:val="24"/>
        </w:rPr>
        <w:t xml:space="preserve">ykonawca lub </w:t>
      </w:r>
      <w:r w:rsidR="00E248EA" w:rsidRPr="00A826A4">
        <w:rPr>
          <w:rFonts w:ascii="Arial" w:hAnsi="Arial" w:cs="Arial"/>
          <w:sz w:val="24"/>
          <w:szCs w:val="24"/>
        </w:rPr>
        <w:t>W</w:t>
      </w:r>
      <w:r w:rsidR="00AF56FC" w:rsidRPr="00A826A4">
        <w:rPr>
          <w:rFonts w:ascii="Arial" w:hAnsi="Arial" w:cs="Arial"/>
          <w:sz w:val="24"/>
          <w:szCs w:val="24"/>
        </w:rPr>
        <w:t>ykonawca wspólnie ubiegający się o udzielenie zamówienia</w:t>
      </w:r>
      <w:r w:rsidR="008F21D4" w:rsidRPr="00A826A4">
        <w:rPr>
          <w:rFonts w:ascii="Arial" w:hAnsi="Arial" w:cs="Arial"/>
          <w:sz w:val="24"/>
          <w:szCs w:val="24"/>
        </w:rPr>
        <w:t>.</w:t>
      </w:r>
    </w:p>
    <w:p w14:paraId="362CEC81" w14:textId="7479F3B1" w:rsidR="001418E9" w:rsidRPr="00A826A4" w:rsidRDefault="00AF56FC">
      <w:pPr>
        <w:pStyle w:val="Akapitzlist"/>
        <w:numPr>
          <w:ilvl w:val="0"/>
          <w:numId w:val="53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innych dokumentów</w:t>
      </w:r>
      <w:r w:rsidR="00C95C68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 xml:space="preserve">– odpowiednio </w:t>
      </w:r>
      <w:r w:rsidR="00E248EA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 xml:space="preserve">ykonawca lub </w:t>
      </w:r>
      <w:r w:rsidR="00E248EA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>yko</w:t>
      </w:r>
      <w:r w:rsidR="00C95C68" w:rsidRPr="00A826A4">
        <w:rPr>
          <w:rFonts w:ascii="Arial" w:hAnsi="Arial" w:cs="Arial"/>
          <w:sz w:val="24"/>
          <w:szCs w:val="24"/>
        </w:rPr>
        <w:t>nawca wspólnie ubiegający</w:t>
      </w:r>
      <w:r w:rsidR="001418E9" w:rsidRPr="00A826A4">
        <w:rPr>
          <w:rFonts w:ascii="Arial" w:hAnsi="Arial" w:cs="Arial"/>
          <w:sz w:val="24"/>
          <w:szCs w:val="24"/>
        </w:rPr>
        <w:t xml:space="preserve"> </w:t>
      </w:r>
      <w:r w:rsidR="00C95C68" w:rsidRPr="00A826A4">
        <w:rPr>
          <w:rFonts w:ascii="Arial" w:hAnsi="Arial" w:cs="Arial"/>
          <w:sz w:val="24"/>
          <w:szCs w:val="24"/>
        </w:rPr>
        <w:t>się o </w:t>
      </w:r>
      <w:r w:rsidRPr="00A826A4">
        <w:rPr>
          <w:rFonts w:ascii="Arial" w:hAnsi="Arial" w:cs="Arial"/>
          <w:sz w:val="24"/>
          <w:szCs w:val="24"/>
        </w:rPr>
        <w:t>udzielenie zamówienia, w</w:t>
      </w:r>
      <w:r w:rsidR="00D43A30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zakresie dokumentów, które każdego z nich dotyczą.</w:t>
      </w:r>
    </w:p>
    <w:p w14:paraId="7490FD05" w14:textId="5B72515C" w:rsidR="001418E9" w:rsidRPr="00A826A4" w:rsidRDefault="00D43A30">
      <w:pPr>
        <w:pStyle w:val="Akapitzlist"/>
        <w:numPr>
          <w:ilvl w:val="0"/>
          <w:numId w:val="53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Poświadczenia zgodności cyfrowego odwzorowania z dokumentem w postaci papierowej, o którym mowa w </w:t>
      </w:r>
      <w:r w:rsidR="008F21D4" w:rsidRPr="00A826A4">
        <w:rPr>
          <w:rFonts w:ascii="Arial" w:hAnsi="Arial" w:cs="Arial"/>
          <w:sz w:val="24"/>
          <w:szCs w:val="24"/>
        </w:rPr>
        <w:t>ust. 9 pkt 1</w:t>
      </w:r>
      <w:r w:rsidR="00DB27BD" w:rsidRPr="00A826A4">
        <w:rPr>
          <w:rFonts w:ascii="Arial" w:hAnsi="Arial" w:cs="Arial"/>
          <w:sz w:val="24"/>
          <w:szCs w:val="24"/>
        </w:rPr>
        <w:t>.</w:t>
      </w:r>
      <w:r w:rsidRPr="00A826A4">
        <w:rPr>
          <w:rFonts w:ascii="Arial" w:hAnsi="Arial" w:cs="Arial"/>
          <w:sz w:val="24"/>
          <w:szCs w:val="24"/>
        </w:rPr>
        <w:t xml:space="preserve"> niniejszego rozdziału SWZ, może dokonać również notariusz.</w:t>
      </w:r>
    </w:p>
    <w:p w14:paraId="62B81399" w14:textId="30F07DD0" w:rsidR="00EA10C8" w:rsidRPr="00A826A4" w:rsidRDefault="00EA10C8">
      <w:pPr>
        <w:pStyle w:val="Akapitzlist"/>
        <w:numPr>
          <w:ilvl w:val="0"/>
          <w:numId w:val="53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Przez cyfrowe odwzorowanie, o którym mowa wyż</w:t>
      </w:r>
      <w:r w:rsidR="0086619C" w:rsidRPr="00A826A4">
        <w:rPr>
          <w:rFonts w:ascii="Arial" w:hAnsi="Arial" w:cs="Arial"/>
          <w:sz w:val="24"/>
          <w:szCs w:val="24"/>
        </w:rPr>
        <w:t>e</w:t>
      </w:r>
      <w:r w:rsidRPr="00A826A4">
        <w:rPr>
          <w:rFonts w:ascii="Arial" w:hAnsi="Arial" w:cs="Arial"/>
          <w:sz w:val="24"/>
          <w:szCs w:val="24"/>
        </w:rPr>
        <w:t>j, należy rozumieć dokument elektroniczny będący kopią elektroniczną treści zapisanej w</w:t>
      </w:r>
      <w:r w:rsidR="00DE1BE8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postaci papierowej, umożliwiający zapoznanie się z tą treścią i jej zrozumienie, bez konieczności bezpośredniego dostępu do oryginału.</w:t>
      </w:r>
    </w:p>
    <w:p w14:paraId="58C4C12E" w14:textId="15176C75" w:rsidR="001418E9" w:rsidRPr="00A826A4" w:rsidRDefault="00361C45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Podmiotowe środki dowodowe, w tym oświadczenie, o którym mowa w art. 117 ust. 4 ustawy, oraz zobowiązanie podmiotu udostępniającego zasoby, przedmiotowe środki dowodowe, niewystawione przez upoważnione podmioty, oraz pełnomocnictwo przekazuje się w postaci elektronicznej i opatruje się kwalifikowanym podpisem elektronicznym, podpisem zaufanym</w:t>
      </w:r>
      <w:r w:rsidR="001418E9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lub podpisem osobistym.</w:t>
      </w:r>
    </w:p>
    <w:p w14:paraId="27D8F8F9" w14:textId="41EB0232" w:rsidR="001418E9" w:rsidRPr="00A826A4" w:rsidRDefault="001418E9">
      <w:pPr>
        <w:pStyle w:val="Akapitzlist"/>
        <w:numPr>
          <w:ilvl w:val="0"/>
          <w:numId w:val="55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W </w:t>
      </w:r>
      <w:r w:rsidR="00361C45" w:rsidRPr="00A826A4">
        <w:rPr>
          <w:rFonts w:ascii="Arial" w:hAnsi="Arial" w:cs="Arial"/>
          <w:sz w:val="24"/>
          <w:szCs w:val="24"/>
        </w:rPr>
        <w:t>przypadku</w:t>
      </w:r>
      <w:r w:rsidR="00411B5B" w:rsidRPr="00A826A4">
        <w:rPr>
          <w:rFonts w:ascii="Arial" w:hAnsi="Arial" w:cs="Arial"/>
          <w:sz w:val="24"/>
          <w:szCs w:val="24"/>
        </w:rPr>
        <w:t>,</w:t>
      </w:r>
      <w:r w:rsidR="00361C45" w:rsidRPr="00A826A4">
        <w:rPr>
          <w:rFonts w:ascii="Arial" w:hAnsi="Arial" w:cs="Arial"/>
          <w:sz w:val="24"/>
          <w:szCs w:val="24"/>
        </w:rPr>
        <w:t xml:space="preserve"> gdy podmiotowe środki dowodowe, w tym ośw</w:t>
      </w:r>
      <w:r w:rsidR="00411B5B" w:rsidRPr="00A826A4">
        <w:rPr>
          <w:rFonts w:ascii="Arial" w:hAnsi="Arial" w:cs="Arial"/>
          <w:sz w:val="24"/>
          <w:szCs w:val="24"/>
        </w:rPr>
        <w:t>iadczenie, o</w:t>
      </w:r>
      <w:r w:rsidR="00DE1BE8">
        <w:rPr>
          <w:rFonts w:ascii="Arial" w:hAnsi="Arial" w:cs="Arial"/>
          <w:sz w:val="24"/>
          <w:szCs w:val="24"/>
        </w:rPr>
        <w:t> </w:t>
      </w:r>
      <w:r w:rsidR="00411B5B" w:rsidRPr="00A826A4">
        <w:rPr>
          <w:rFonts w:ascii="Arial" w:hAnsi="Arial" w:cs="Arial"/>
          <w:sz w:val="24"/>
          <w:szCs w:val="24"/>
        </w:rPr>
        <w:t>którym mowa w art. </w:t>
      </w:r>
      <w:r w:rsidR="00361C45" w:rsidRPr="00A826A4">
        <w:rPr>
          <w:rFonts w:ascii="Arial" w:hAnsi="Arial" w:cs="Arial"/>
          <w:sz w:val="24"/>
          <w:szCs w:val="24"/>
        </w:rPr>
        <w:t xml:space="preserve">117 ust. 4 ustawy, oraz zobowiązanie podmiotu udostępniającego zasoby, przedmiotowe środki dowodowe, niewystawione przez upoważnione podmioty lub pełnomocnictwo, zostały sporządzone jako dokument w postaci papierowej i opatrzone własnoręcznym podpisem, </w:t>
      </w:r>
      <w:r w:rsidR="00361C45" w:rsidRPr="00A826A4">
        <w:rPr>
          <w:rFonts w:ascii="Arial" w:hAnsi="Arial" w:cs="Arial"/>
          <w:sz w:val="24"/>
          <w:szCs w:val="24"/>
        </w:rPr>
        <w:lastRenderedPageBreak/>
        <w:t>przekazuje się cyfrowe odwzorowanie tego dokumentu opatrzone kwalifikowanym podpisem elektronicznym, podpisem zaufanym lub podpisem osobistym, poświadczającym zgodność cyfrowego odwzorowania z</w:t>
      </w:r>
      <w:r w:rsidR="00DE1BE8">
        <w:rPr>
          <w:rFonts w:ascii="Arial" w:hAnsi="Arial" w:cs="Arial"/>
          <w:sz w:val="24"/>
          <w:szCs w:val="24"/>
        </w:rPr>
        <w:t> </w:t>
      </w:r>
      <w:r w:rsidR="00361C45" w:rsidRPr="00A826A4">
        <w:rPr>
          <w:rFonts w:ascii="Arial" w:hAnsi="Arial" w:cs="Arial"/>
          <w:sz w:val="24"/>
          <w:szCs w:val="24"/>
        </w:rPr>
        <w:t>dokumentem w</w:t>
      </w:r>
      <w:r w:rsidR="00AB0C4E" w:rsidRPr="00A826A4">
        <w:rPr>
          <w:rFonts w:ascii="Arial" w:hAnsi="Arial" w:cs="Arial"/>
          <w:sz w:val="24"/>
          <w:szCs w:val="24"/>
        </w:rPr>
        <w:t> </w:t>
      </w:r>
      <w:r w:rsidR="00361C45" w:rsidRPr="00A826A4">
        <w:rPr>
          <w:rFonts w:ascii="Arial" w:hAnsi="Arial" w:cs="Arial"/>
          <w:sz w:val="24"/>
          <w:szCs w:val="24"/>
        </w:rPr>
        <w:t>postaci papierowej.</w:t>
      </w:r>
    </w:p>
    <w:p w14:paraId="4B5E79F1" w14:textId="1AEAA213" w:rsidR="001418E9" w:rsidRPr="00A826A4" w:rsidRDefault="00361C45">
      <w:pPr>
        <w:pStyle w:val="Akapitzlist"/>
        <w:numPr>
          <w:ilvl w:val="0"/>
          <w:numId w:val="55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Poświadczenia zgodności cyfrowego odwzorowania z dokumentem w postaci papierowej, o</w:t>
      </w:r>
      <w:r w:rsidR="00284417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którym mowa w ust. </w:t>
      </w:r>
      <w:r w:rsidR="008F21D4" w:rsidRPr="00A826A4">
        <w:rPr>
          <w:rFonts w:ascii="Arial" w:hAnsi="Arial" w:cs="Arial"/>
          <w:sz w:val="24"/>
          <w:szCs w:val="24"/>
        </w:rPr>
        <w:t xml:space="preserve">10 pkt 1 </w:t>
      </w:r>
      <w:r w:rsidR="00B857CE" w:rsidRPr="00A826A4">
        <w:rPr>
          <w:rFonts w:ascii="Arial" w:hAnsi="Arial" w:cs="Arial"/>
          <w:sz w:val="24"/>
          <w:szCs w:val="24"/>
        </w:rPr>
        <w:t>niniejszego rozdziału SWZ</w:t>
      </w:r>
      <w:r w:rsidRPr="00A826A4">
        <w:rPr>
          <w:rFonts w:ascii="Arial" w:hAnsi="Arial" w:cs="Arial"/>
          <w:sz w:val="24"/>
          <w:szCs w:val="24"/>
        </w:rPr>
        <w:t>, dokonuje w przypadku:</w:t>
      </w:r>
    </w:p>
    <w:p w14:paraId="4D593A9F" w14:textId="716E0CFB" w:rsidR="001418E9" w:rsidRPr="00A826A4" w:rsidRDefault="00B857CE">
      <w:pPr>
        <w:pStyle w:val="Akapitzlist"/>
        <w:numPr>
          <w:ilvl w:val="0"/>
          <w:numId w:val="5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podmiotowych środków dowodowych – odpowiednio </w:t>
      </w:r>
      <w:r w:rsidR="00A86AC3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 xml:space="preserve">ykonawca, </w:t>
      </w:r>
      <w:r w:rsidR="00A86AC3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>ykonawca wspólnie ubiegający się o udzielenie zamówienia, podmiot udostępniający zasoby lub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podwykonawca, w zakresie podmiotowych środków dowodowych, które każdego z</w:t>
      </w:r>
      <w:r w:rsidR="001418E9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nich dotyczą; </w:t>
      </w:r>
    </w:p>
    <w:p w14:paraId="50EC5C45" w14:textId="77777777" w:rsidR="001418E9" w:rsidRPr="00A826A4" w:rsidRDefault="00B857CE">
      <w:pPr>
        <w:pStyle w:val="Akapitzlist"/>
        <w:numPr>
          <w:ilvl w:val="0"/>
          <w:numId w:val="5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przedmiotowego środka dowodowego,  oświadczenia, o którym mowa w art. 117 ust. 4 ustawy, lub zobowiązania podmiotu udostępniającego zasoby – odpowiednio </w:t>
      </w:r>
      <w:r w:rsidR="00A86AC3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>ykonawca</w:t>
      </w:r>
      <w:r w:rsidR="001418E9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 xml:space="preserve">lub </w:t>
      </w:r>
      <w:r w:rsidR="00A86AC3" w:rsidRPr="00A826A4">
        <w:rPr>
          <w:rFonts w:ascii="Arial" w:hAnsi="Arial" w:cs="Arial"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>ykonawca wspólnie ubiegający się o udzielenie zamówienia;</w:t>
      </w:r>
    </w:p>
    <w:p w14:paraId="68E2E74A" w14:textId="43F96033" w:rsidR="00A86AC3" w:rsidRPr="00A826A4" w:rsidRDefault="00B857CE">
      <w:pPr>
        <w:pStyle w:val="Akapitzlist"/>
        <w:numPr>
          <w:ilvl w:val="0"/>
          <w:numId w:val="5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pełnomocnictwa – mocodawca.</w:t>
      </w:r>
    </w:p>
    <w:p w14:paraId="7AE662C1" w14:textId="4E90D4E2" w:rsidR="00A5301C" w:rsidRPr="00A826A4" w:rsidRDefault="00A5301C">
      <w:pPr>
        <w:pStyle w:val="Akapitzlist"/>
        <w:numPr>
          <w:ilvl w:val="0"/>
          <w:numId w:val="55"/>
        </w:numPr>
        <w:tabs>
          <w:tab w:val="left" w:pos="851"/>
        </w:tabs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Poświadczenia zgodności cyfrowego odwzorowania z dokumentem w postaci papierowej, o którym mowa w ust. 1</w:t>
      </w:r>
      <w:r w:rsidR="00411B5B" w:rsidRPr="00A826A4">
        <w:rPr>
          <w:rFonts w:ascii="Arial" w:hAnsi="Arial" w:cs="Arial"/>
          <w:sz w:val="24"/>
          <w:szCs w:val="24"/>
        </w:rPr>
        <w:t>2</w:t>
      </w:r>
      <w:r w:rsidR="00A86AC3" w:rsidRPr="00A826A4">
        <w:rPr>
          <w:rFonts w:ascii="Arial" w:hAnsi="Arial" w:cs="Arial"/>
          <w:sz w:val="24"/>
          <w:szCs w:val="24"/>
        </w:rPr>
        <w:t>.1.</w:t>
      </w:r>
      <w:r w:rsidRPr="00A826A4">
        <w:rPr>
          <w:rFonts w:ascii="Arial" w:hAnsi="Arial" w:cs="Arial"/>
          <w:sz w:val="24"/>
          <w:szCs w:val="24"/>
        </w:rPr>
        <w:t xml:space="preserve"> niniejszego rozdziału SWZ, może dokonać również notariusz.</w:t>
      </w:r>
    </w:p>
    <w:p w14:paraId="374A30F6" w14:textId="6083D6CC" w:rsidR="00B908D4" w:rsidRPr="00A826A4" w:rsidRDefault="00A5301C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 przypadku przekazywania w postępowaniu dokumentu elektronicznego w 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14:paraId="341237E4" w14:textId="5561E320" w:rsidR="002132E9" w:rsidRPr="00A826A4" w:rsidRDefault="002132E9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Dokumenty elektroniczne w postępowaniu spełniają łącznie następujące wymagania:</w:t>
      </w:r>
    </w:p>
    <w:p w14:paraId="454B7D13" w14:textId="3437FC4A" w:rsidR="002132E9" w:rsidRPr="00A826A4" w:rsidRDefault="002132E9" w:rsidP="00B641DB">
      <w:pPr>
        <w:autoSpaceDE w:val="0"/>
        <w:autoSpaceDN w:val="0"/>
        <w:adjustRightInd w:val="0"/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1)</w:t>
      </w:r>
      <w:r w:rsidRPr="00A826A4">
        <w:rPr>
          <w:rFonts w:ascii="Arial" w:hAnsi="Arial" w:cs="Arial"/>
          <w:sz w:val="24"/>
          <w:szCs w:val="24"/>
        </w:rPr>
        <w:tab/>
        <w:t>są utrwalone w sposób umożliwiający ich wielokrotne odczytanie, zapisanie i</w:t>
      </w:r>
      <w:r w:rsidR="00DE1BE8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powielenie, a także przekazanie przy użyciu środków komunikacji elektronicznej lub na informatycznym nośniku danych; </w:t>
      </w:r>
    </w:p>
    <w:p w14:paraId="7C0A0EDA" w14:textId="4F7F7370" w:rsidR="002132E9" w:rsidRPr="00A826A4" w:rsidRDefault="002132E9" w:rsidP="00B641DB">
      <w:pPr>
        <w:autoSpaceDE w:val="0"/>
        <w:autoSpaceDN w:val="0"/>
        <w:adjustRightInd w:val="0"/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2)</w:t>
      </w:r>
      <w:r w:rsidRPr="00A826A4">
        <w:rPr>
          <w:rFonts w:ascii="Arial" w:hAnsi="Arial" w:cs="Arial"/>
          <w:sz w:val="24"/>
          <w:szCs w:val="24"/>
        </w:rPr>
        <w:tab/>
        <w:t xml:space="preserve">umożliwiają prezentację treści w postaci elektronicznej, w szczególności przez wyświetlenie tej treści na monitorze ekranowym; </w:t>
      </w:r>
    </w:p>
    <w:p w14:paraId="28E8AFF1" w14:textId="2A53B871" w:rsidR="002132E9" w:rsidRPr="00A826A4" w:rsidRDefault="002132E9" w:rsidP="00B641DB">
      <w:pPr>
        <w:autoSpaceDE w:val="0"/>
        <w:autoSpaceDN w:val="0"/>
        <w:adjustRightInd w:val="0"/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3)</w:t>
      </w:r>
      <w:r w:rsidRPr="00A826A4">
        <w:rPr>
          <w:rFonts w:ascii="Arial" w:hAnsi="Arial" w:cs="Arial"/>
          <w:sz w:val="24"/>
          <w:szCs w:val="24"/>
        </w:rPr>
        <w:tab/>
        <w:t xml:space="preserve">umożliwiają prezentację treści w postaci papierowej, w szczególności za pomocą wydruku; </w:t>
      </w:r>
    </w:p>
    <w:p w14:paraId="5EBE78CF" w14:textId="27533066" w:rsidR="00813D47" w:rsidRPr="00A826A4" w:rsidRDefault="002132E9" w:rsidP="00B641DB">
      <w:pPr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4)</w:t>
      </w:r>
      <w:r w:rsidRPr="00A826A4">
        <w:rPr>
          <w:rFonts w:ascii="Arial" w:hAnsi="Arial" w:cs="Arial"/>
          <w:sz w:val="24"/>
          <w:szCs w:val="24"/>
        </w:rPr>
        <w:tab/>
        <w:t>zawierają dane w układzie niepozostawiającym wątpliwości co do treści i kontekstu zapisanych informacji.</w:t>
      </w:r>
    </w:p>
    <w:p w14:paraId="5B955700" w14:textId="37E7125C" w:rsidR="0014260D" w:rsidRPr="00A826A4" w:rsidRDefault="0014260D">
      <w:pPr>
        <w:pStyle w:val="Akapitzlist"/>
        <w:numPr>
          <w:ilvl w:val="0"/>
          <w:numId w:val="52"/>
        </w:numPr>
        <w:spacing w:line="360" w:lineRule="auto"/>
        <w:ind w:left="426" w:hanging="426"/>
        <w:rPr>
          <w:rFonts w:ascii="Arial" w:hAnsi="Arial" w:cs="Arial"/>
          <w:color w:val="000000" w:themeColor="text1"/>
          <w:sz w:val="24"/>
          <w:szCs w:val="24"/>
        </w:rPr>
      </w:pPr>
      <w:r w:rsidRPr="00A826A4">
        <w:rPr>
          <w:rFonts w:ascii="Arial" w:hAnsi="Arial" w:cs="Arial"/>
          <w:color w:val="000000" w:themeColor="text1"/>
          <w:sz w:val="24"/>
          <w:szCs w:val="24"/>
        </w:rPr>
        <w:t>Zgodnie z § 12 Rozporządzenia Prezesa Rady Ministrów z dnia 30 grudnia 2020 r. w sprawie sposobu sporządzania i przekazywania informacji oraz wymagań technicznych dla dokumentów elektronicznych oraz środków komunikacji elektronicznej w postępowaniu o udzielenie zamówienia publiczneg</w:t>
      </w:r>
      <w:r w:rsidR="003E31A5" w:rsidRPr="00A826A4">
        <w:rPr>
          <w:rFonts w:ascii="Arial" w:hAnsi="Arial" w:cs="Arial"/>
          <w:color w:val="000000" w:themeColor="text1"/>
          <w:sz w:val="24"/>
          <w:szCs w:val="24"/>
        </w:rPr>
        <w:t>o lub</w:t>
      </w:r>
      <w:r w:rsidR="00FD0A3A" w:rsidRPr="00A826A4">
        <w:rPr>
          <w:rFonts w:ascii="Arial" w:hAnsi="Arial" w:cs="Arial"/>
          <w:color w:val="000000" w:themeColor="text1"/>
          <w:sz w:val="24"/>
          <w:szCs w:val="24"/>
        </w:rPr>
        <w:t> </w:t>
      </w:r>
      <w:r w:rsidR="003E31A5" w:rsidRPr="00A826A4">
        <w:rPr>
          <w:rFonts w:ascii="Arial" w:hAnsi="Arial" w:cs="Arial"/>
          <w:color w:val="000000" w:themeColor="text1"/>
          <w:sz w:val="24"/>
          <w:szCs w:val="24"/>
        </w:rPr>
        <w:t>w</w:t>
      </w:r>
      <w:r w:rsidR="000F002E" w:rsidRPr="00A826A4">
        <w:rPr>
          <w:rFonts w:ascii="Arial" w:hAnsi="Arial" w:cs="Arial"/>
          <w:color w:val="000000" w:themeColor="text1"/>
          <w:sz w:val="24"/>
          <w:szCs w:val="24"/>
        </w:rPr>
        <w:t> </w:t>
      </w:r>
      <w:r w:rsidR="003E31A5" w:rsidRPr="00A826A4">
        <w:rPr>
          <w:rFonts w:ascii="Arial" w:hAnsi="Arial" w:cs="Arial"/>
          <w:color w:val="000000" w:themeColor="text1"/>
          <w:sz w:val="24"/>
          <w:szCs w:val="24"/>
        </w:rPr>
        <w:t>konkursie (Dz.U. 2020</w:t>
      </w:r>
      <w:r w:rsidR="008F21D4" w:rsidRPr="00A826A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826A4">
        <w:rPr>
          <w:rFonts w:ascii="Arial" w:hAnsi="Arial" w:cs="Arial"/>
          <w:color w:val="000000" w:themeColor="text1"/>
          <w:sz w:val="24"/>
          <w:szCs w:val="24"/>
        </w:rPr>
        <w:t>r. poz. 2452):</w:t>
      </w:r>
    </w:p>
    <w:p w14:paraId="5686B2A9" w14:textId="52917388" w:rsidR="00AE502B" w:rsidRPr="00A826A4" w:rsidRDefault="0014260D" w:rsidP="00B641DB">
      <w:pPr>
        <w:pStyle w:val="Akapitzlist"/>
        <w:spacing w:line="360" w:lineRule="auto"/>
        <w:ind w:left="426"/>
        <w:rPr>
          <w:rFonts w:ascii="Arial" w:hAnsi="Arial" w:cs="Arial"/>
          <w:color w:val="000000" w:themeColor="text1"/>
          <w:sz w:val="24"/>
          <w:szCs w:val="24"/>
        </w:rPr>
      </w:pPr>
      <w:r w:rsidRPr="00A826A4">
        <w:rPr>
          <w:rFonts w:ascii="Arial" w:hAnsi="Arial" w:cs="Arial"/>
          <w:color w:val="000000" w:themeColor="text1"/>
          <w:sz w:val="24"/>
          <w:szCs w:val="24"/>
        </w:rPr>
        <w:t>„Środki komunikacji elektronicznej w postępowaniu lub konkursie służące do odbioru dokumentów elektronicznych zawierających oświadczenia, o których mowa w art. 125 ust. 1 ustawy, podmiotowe środki dowodowe, w tym oświadczenie, o</w:t>
      </w:r>
      <w:r w:rsidR="001950FC">
        <w:rPr>
          <w:rFonts w:ascii="Arial" w:hAnsi="Arial" w:cs="Arial"/>
          <w:color w:val="000000" w:themeColor="text1"/>
          <w:sz w:val="24"/>
          <w:szCs w:val="24"/>
        </w:rPr>
        <w:t> </w:t>
      </w:r>
      <w:r w:rsidRPr="00A826A4">
        <w:rPr>
          <w:rFonts w:ascii="Arial" w:hAnsi="Arial" w:cs="Arial"/>
          <w:color w:val="000000" w:themeColor="text1"/>
          <w:sz w:val="24"/>
          <w:szCs w:val="24"/>
        </w:rPr>
        <w:t>którym mowa w art. 117 ust. 4 ustawy, oraz zobowiązanie podmiotu udostępniającego zasoby, przedmiotowe środki dowodowe, pełnomocnictwo, dokumenty, o</w:t>
      </w:r>
      <w:r w:rsidR="008F21D4" w:rsidRPr="00A826A4">
        <w:rPr>
          <w:rFonts w:ascii="Arial" w:hAnsi="Arial" w:cs="Arial"/>
          <w:color w:val="000000" w:themeColor="text1"/>
          <w:sz w:val="24"/>
          <w:szCs w:val="24"/>
        </w:rPr>
        <w:t> </w:t>
      </w:r>
      <w:r w:rsidRPr="00A826A4">
        <w:rPr>
          <w:rFonts w:ascii="Arial" w:hAnsi="Arial" w:cs="Arial"/>
          <w:color w:val="000000" w:themeColor="text1"/>
          <w:sz w:val="24"/>
          <w:szCs w:val="24"/>
        </w:rPr>
        <w:t>których mowa w art. 94 ust. 2 ustawy, oraz informacje, oświadczenia lub dokumenty, inne niż określone w § 11 ust. 1, umożliwiają identyfikację podmiotów przekazujących te dokumenty elektroniczne oraz ustalenie dokładnego czasu i daty ich odbioru”.</w:t>
      </w:r>
    </w:p>
    <w:p w14:paraId="2D9F31AF" w14:textId="77777777" w:rsidR="00CD1F66" w:rsidRPr="00A826A4" w:rsidRDefault="00CD1F66" w:rsidP="00B641DB">
      <w:pPr>
        <w:pStyle w:val="Tekstpodstawowy"/>
        <w:spacing w:line="360" w:lineRule="auto"/>
        <w:ind w:left="1701" w:hanging="1701"/>
        <w:jc w:val="left"/>
        <w:rPr>
          <w:rFonts w:ascii="Arial" w:hAnsi="Arial" w:cs="Arial"/>
          <w:b/>
          <w:szCs w:val="24"/>
        </w:rPr>
      </w:pPr>
    </w:p>
    <w:p w14:paraId="0DAD9ECE" w14:textId="5338303B" w:rsidR="000F1435" w:rsidRPr="00A826A4" w:rsidRDefault="000F1435" w:rsidP="00D248BE">
      <w:pPr>
        <w:pStyle w:val="Nagwek1"/>
        <w:jc w:val="center"/>
      </w:pPr>
      <w:r w:rsidRPr="00A826A4">
        <w:t>R</w:t>
      </w:r>
      <w:r w:rsidR="008F21D4" w:rsidRPr="00A826A4">
        <w:t>ozdział</w:t>
      </w:r>
      <w:r w:rsidRPr="00A826A4">
        <w:t xml:space="preserve"> </w:t>
      </w:r>
      <w:r w:rsidR="00572D54" w:rsidRPr="00A826A4">
        <w:t>X</w:t>
      </w:r>
      <w:r w:rsidR="0042417D" w:rsidRPr="00A826A4">
        <w:t>IV</w:t>
      </w:r>
    </w:p>
    <w:p w14:paraId="3D1FF74A" w14:textId="17930F06" w:rsidR="006E67D3" w:rsidRPr="00A826A4" w:rsidRDefault="006E67D3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O</w:t>
      </w:r>
      <w:r w:rsidR="008F21D4" w:rsidRPr="00A826A4">
        <w:rPr>
          <w:rFonts w:ascii="Arial" w:hAnsi="Arial" w:cs="Arial"/>
          <w:b/>
          <w:szCs w:val="24"/>
        </w:rPr>
        <w:t>pis sposobu udzielania wyjaśnień dotyczących specyfikacji warunków zamówienia</w:t>
      </w:r>
    </w:p>
    <w:p w14:paraId="5F6D7B35" w14:textId="7BD81916" w:rsidR="006E67D3" w:rsidRPr="00A826A4" w:rsidRDefault="000F1435">
      <w:pPr>
        <w:pStyle w:val="Tekstpodstawowy"/>
        <w:numPr>
          <w:ilvl w:val="0"/>
          <w:numId w:val="3"/>
        </w:numPr>
        <w:tabs>
          <w:tab w:val="clear" w:pos="567"/>
          <w:tab w:val="num" w:pos="426"/>
        </w:tabs>
        <w:spacing w:line="360" w:lineRule="auto"/>
        <w:ind w:right="28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Treść S</w:t>
      </w:r>
      <w:r w:rsidR="006E67D3" w:rsidRPr="00A826A4">
        <w:rPr>
          <w:rFonts w:ascii="Arial" w:hAnsi="Arial" w:cs="Arial"/>
          <w:szCs w:val="24"/>
        </w:rPr>
        <w:t xml:space="preserve">WZ wraz z załącznikami zamieszczona jest na Platformie </w:t>
      </w:r>
      <w:r w:rsidR="008F21D4" w:rsidRPr="00A826A4">
        <w:rPr>
          <w:rFonts w:ascii="Arial" w:hAnsi="Arial" w:cs="Arial"/>
          <w:szCs w:val="24"/>
        </w:rPr>
        <w:t>E-zamówienia.</w:t>
      </w:r>
    </w:p>
    <w:p w14:paraId="0FB8230C" w14:textId="2CE2F922" w:rsidR="006E67D3" w:rsidRPr="00A826A4" w:rsidRDefault="006E67D3">
      <w:pPr>
        <w:pStyle w:val="Tekstpodstawowy"/>
        <w:numPr>
          <w:ilvl w:val="0"/>
          <w:numId w:val="3"/>
        </w:numPr>
        <w:tabs>
          <w:tab w:val="clear" w:pos="567"/>
          <w:tab w:val="num" w:pos="426"/>
        </w:tabs>
        <w:spacing w:line="360" w:lineRule="auto"/>
        <w:ind w:right="28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Wykonawca może zwrócić się do Zamaw</w:t>
      </w:r>
      <w:r w:rsidR="000F1435" w:rsidRPr="00A826A4">
        <w:rPr>
          <w:rFonts w:ascii="Arial" w:hAnsi="Arial" w:cs="Arial"/>
          <w:szCs w:val="24"/>
        </w:rPr>
        <w:t>iającego z wnioskiem o wyjaśnienie treści S</w:t>
      </w:r>
      <w:r w:rsidRPr="00A826A4">
        <w:rPr>
          <w:rFonts w:ascii="Arial" w:hAnsi="Arial" w:cs="Arial"/>
          <w:szCs w:val="24"/>
        </w:rPr>
        <w:t>WZ.</w:t>
      </w:r>
    </w:p>
    <w:p w14:paraId="2625344A" w14:textId="77777777" w:rsidR="006E67D3" w:rsidRPr="00A826A4" w:rsidRDefault="006E67D3">
      <w:pPr>
        <w:pStyle w:val="Tekstpodstawowy"/>
        <w:numPr>
          <w:ilvl w:val="0"/>
          <w:numId w:val="3"/>
        </w:numPr>
        <w:tabs>
          <w:tab w:val="clear" w:pos="567"/>
        </w:tabs>
        <w:spacing w:line="360" w:lineRule="auto"/>
        <w:ind w:left="426" w:right="28" w:hanging="426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lastRenderedPageBreak/>
        <w:t>Zamawiający niezwłocznie udzieli wyjaśnień, jednakże nie później niż na 2 dni przed upływem terminu składania ofert</w:t>
      </w:r>
      <w:r w:rsidR="000F1435" w:rsidRPr="00A826A4">
        <w:rPr>
          <w:rFonts w:ascii="Arial" w:hAnsi="Arial" w:cs="Arial"/>
          <w:szCs w:val="24"/>
        </w:rPr>
        <w:t>, o ile wniosek o wyjaśnienie S</w:t>
      </w:r>
      <w:r w:rsidRPr="00A826A4">
        <w:rPr>
          <w:rFonts w:ascii="Arial" w:hAnsi="Arial" w:cs="Arial"/>
          <w:szCs w:val="24"/>
        </w:rPr>
        <w:t xml:space="preserve">WZ wpłynie do Zamawiającego nie później niż </w:t>
      </w:r>
      <w:r w:rsidR="000F1435" w:rsidRPr="00A826A4">
        <w:rPr>
          <w:rFonts w:ascii="Arial" w:hAnsi="Arial" w:cs="Arial"/>
          <w:szCs w:val="24"/>
        </w:rPr>
        <w:t>na 4 dni przed</w:t>
      </w:r>
      <w:r w:rsidRPr="00A826A4">
        <w:rPr>
          <w:rFonts w:ascii="Arial" w:hAnsi="Arial" w:cs="Arial"/>
          <w:szCs w:val="24"/>
        </w:rPr>
        <w:t xml:space="preserve"> </w:t>
      </w:r>
      <w:r w:rsidR="000F1435" w:rsidRPr="00A826A4">
        <w:rPr>
          <w:rFonts w:ascii="Arial" w:hAnsi="Arial" w:cs="Arial"/>
          <w:szCs w:val="24"/>
        </w:rPr>
        <w:t>upływem</w:t>
      </w:r>
      <w:r w:rsidRPr="00A826A4">
        <w:rPr>
          <w:rFonts w:ascii="Arial" w:hAnsi="Arial" w:cs="Arial"/>
          <w:szCs w:val="24"/>
        </w:rPr>
        <w:t xml:space="preserve"> terminu składania ofert.</w:t>
      </w:r>
    </w:p>
    <w:p w14:paraId="361F12DD" w14:textId="1DD8DF7D" w:rsidR="00AE502B" w:rsidRPr="00A826A4" w:rsidRDefault="006E67D3">
      <w:pPr>
        <w:pStyle w:val="Tekstpodstawowy"/>
        <w:numPr>
          <w:ilvl w:val="0"/>
          <w:numId w:val="3"/>
        </w:numPr>
        <w:tabs>
          <w:tab w:val="clear" w:pos="567"/>
        </w:tabs>
        <w:spacing w:line="360" w:lineRule="auto"/>
        <w:ind w:left="426" w:right="28" w:hanging="426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Wszelkie wy</w:t>
      </w:r>
      <w:r w:rsidR="00EA0A8C" w:rsidRPr="00A826A4">
        <w:rPr>
          <w:rFonts w:ascii="Arial" w:hAnsi="Arial" w:cs="Arial"/>
          <w:szCs w:val="24"/>
        </w:rPr>
        <w:t>jaśnienia, modyfikacje treści S</w:t>
      </w:r>
      <w:r w:rsidRPr="00A826A4">
        <w:rPr>
          <w:rFonts w:ascii="Arial" w:hAnsi="Arial" w:cs="Arial"/>
          <w:szCs w:val="24"/>
        </w:rPr>
        <w:t>WZ oraz inne informacje związane z niniejszym postępowaniem</w:t>
      </w:r>
      <w:r w:rsidR="00592711" w:rsidRPr="00A826A4">
        <w:rPr>
          <w:rFonts w:ascii="Arial" w:hAnsi="Arial" w:cs="Arial"/>
          <w:szCs w:val="24"/>
        </w:rPr>
        <w:t xml:space="preserve">, </w:t>
      </w:r>
      <w:r w:rsidRPr="00A826A4">
        <w:rPr>
          <w:rFonts w:ascii="Arial" w:hAnsi="Arial" w:cs="Arial"/>
          <w:szCs w:val="24"/>
        </w:rPr>
        <w:t xml:space="preserve">Zamawiający będzie zamieszczał na Platformie </w:t>
      </w:r>
      <w:r w:rsidR="009D3B8A" w:rsidRPr="00A826A4">
        <w:rPr>
          <w:rFonts w:ascii="Arial" w:hAnsi="Arial" w:cs="Arial"/>
          <w:szCs w:val="24"/>
        </w:rPr>
        <w:t>E-zamówienia</w:t>
      </w:r>
      <w:r w:rsidR="00592711" w:rsidRPr="00A826A4">
        <w:rPr>
          <w:rFonts w:ascii="Arial" w:hAnsi="Arial" w:cs="Arial"/>
          <w:szCs w:val="24"/>
        </w:rPr>
        <w:t xml:space="preserve">, </w:t>
      </w:r>
      <w:r w:rsidRPr="00A826A4">
        <w:rPr>
          <w:rFonts w:ascii="Arial" w:hAnsi="Arial" w:cs="Arial"/>
          <w:szCs w:val="24"/>
        </w:rPr>
        <w:t>w wierszu oznaczonym tytułem oraz znakiem sprawy niniejszego postępowania.</w:t>
      </w:r>
    </w:p>
    <w:p w14:paraId="6E3A6857" w14:textId="48C53800" w:rsidR="006E67D3" w:rsidRPr="00A826A4" w:rsidRDefault="006E67D3">
      <w:pPr>
        <w:pStyle w:val="Tekstpodstawowy"/>
        <w:numPr>
          <w:ilvl w:val="0"/>
          <w:numId w:val="3"/>
        </w:numPr>
        <w:tabs>
          <w:tab w:val="clear" w:pos="567"/>
        </w:tabs>
        <w:spacing w:line="360" w:lineRule="auto"/>
        <w:ind w:left="426" w:right="28" w:hanging="426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 xml:space="preserve">W uzasadnionych przypadkach Zamawiający może przed upływem terminu </w:t>
      </w:r>
      <w:r w:rsidR="00EA0A8C" w:rsidRPr="00A826A4">
        <w:rPr>
          <w:rFonts w:ascii="Arial" w:hAnsi="Arial" w:cs="Arial"/>
          <w:szCs w:val="24"/>
        </w:rPr>
        <w:t>składania ofert zmienić treść S</w:t>
      </w:r>
      <w:r w:rsidRPr="00A826A4">
        <w:rPr>
          <w:rFonts w:ascii="Arial" w:hAnsi="Arial" w:cs="Arial"/>
          <w:szCs w:val="24"/>
        </w:rPr>
        <w:t xml:space="preserve">WZ. Każda wprowadzona przez Zamawiającego zmiana staje </w:t>
      </w:r>
      <w:r w:rsidR="00EA0A8C" w:rsidRPr="00A826A4">
        <w:rPr>
          <w:rFonts w:ascii="Arial" w:hAnsi="Arial" w:cs="Arial"/>
          <w:szCs w:val="24"/>
        </w:rPr>
        <w:t>się w takim przypadku częścią SWZ. Dokonaną zmianę treści S</w:t>
      </w:r>
      <w:r w:rsidRPr="00A826A4">
        <w:rPr>
          <w:rFonts w:ascii="Arial" w:hAnsi="Arial" w:cs="Arial"/>
          <w:szCs w:val="24"/>
        </w:rPr>
        <w:t>WZ</w:t>
      </w:r>
      <w:r w:rsidR="00CA6733" w:rsidRPr="00A826A4">
        <w:rPr>
          <w:rFonts w:ascii="Arial" w:hAnsi="Arial" w:cs="Arial"/>
          <w:szCs w:val="24"/>
        </w:rPr>
        <w:t>,</w:t>
      </w:r>
      <w:r w:rsidRPr="00A826A4">
        <w:rPr>
          <w:rFonts w:ascii="Arial" w:hAnsi="Arial" w:cs="Arial"/>
          <w:szCs w:val="24"/>
        </w:rPr>
        <w:t xml:space="preserve"> Zamawiający udostępnia na Platformie </w:t>
      </w:r>
      <w:r w:rsidR="009D3B8A" w:rsidRPr="00A826A4">
        <w:rPr>
          <w:rFonts w:ascii="Arial" w:hAnsi="Arial" w:cs="Arial"/>
          <w:szCs w:val="24"/>
        </w:rPr>
        <w:t>E-zamówienia</w:t>
      </w:r>
      <w:r w:rsidRPr="00A826A4">
        <w:rPr>
          <w:rFonts w:ascii="Arial" w:hAnsi="Arial" w:cs="Arial"/>
          <w:szCs w:val="24"/>
        </w:rPr>
        <w:t>.</w:t>
      </w:r>
    </w:p>
    <w:p w14:paraId="44BCFC75" w14:textId="29D35A53" w:rsidR="00CD786E" w:rsidRPr="00A826A4" w:rsidRDefault="006E67D3">
      <w:pPr>
        <w:pStyle w:val="Tekstpodstawowy"/>
        <w:numPr>
          <w:ilvl w:val="0"/>
          <w:numId w:val="3"/>
        </w:numPr>
        <w:tabs>
          <w:tab w:val="clear" w:pos="567"/>
          <w:tab w:val="num" w:pos="142"/>
        </w:tabs>
        <w:spacing w:line="360" w:lineRule="auto"/>
        <w:ind w:left="426" w:right="28" w:hanging="426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Zamawiający oświadcza, iż nie zamierza zwoływać zebrania Wykonaw</w:t>
      </w:r>
      <w:r w:rsidR="00EA0A8C" w:rsidRPr="00A826A4">
        <w:rPr>
          <w:rFonts w:ascii="Arial" w:hAnsi="Arial" w:cs="Arial"/>
          <w:szCs w:val="24"/>
        </w:rPr>
        <w:t>ców w celu wyjaśnienia treści S</w:t>
      </w:r>
      <w:r w:rsidRPr="00A826A4">
        <w:rPr>
          <w:rFonts w:ascii="Arial" w:hAnsi="Arial" w:cs="Arial"/>
          <w:szCs w:val="24"/>
        </w:rPr>
        <w:t>WZ.</w:t>
      </w:r>
    </w:p>
    <w:p w14:paraId="2A3D45AE" w14:textId="13422E60" w:rsidR="00EA0A8C" w:rsidRPr="00A826A4" w:rsidRDefault="006E67D3" w:rsidP="00D248BE">
      <w:pPr>
        <w:pStyle w:val="Nagwek1"/>
        <w:jc w:val="center"/>
      </w:pPr>
      <w:r w:rsidRPr="00A826A4">
        <w:t>R</w:t>
      </w:r>
      <w:r w:rsidR="009D3B8A" w:rsidRPr="00A826A4">
        <w:t>ozdział</w:t>
      </w:r>
      <w:r w:rsidRPr="00A826A4">
        <w:t xml:space="preserve"> X</w:t>
      </w:r>
      <w:r w:rsidR="00EC1688" w:rsidRPr="00A826A4">
        <w:t>V</w:t>
      </w:r>
    </w:p>
    <w:p w14:paraId="0BA6EB8C" w14:textId="7D53B1D6" w:rsidR="006E67D3" w:rsidRPr="00A826A4" w:rsidRDefault="006E67D3" w:rsidP="00A826A4">
      <w:pPr>
        <w:spacing w:line="360" w:lineRule="auto"/>
        <w:ind w:left="1701" w:hanging="1701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O</w:t>
      </w:r>
      <w:r w:rsidR="009D3B8A" w:rsidRPr="00A826A4">
        <w:rPr>
          <w:rFonts w:ascii="Arial" w:hAnsi="Arial" w:cs="Arial"/>
          <w:b/>
          <w:sz w:val="24"/>
          <w:szCs w:val="24"/>
        </w:rPr>
        <w:t>soby ze strony zamawiającego uprawnione do komunikowania się z wykonawcami</w:t>
      </w:r>
    </w:p>
    <w:p w14:paraId="1DA70A57" w14:textId="77777777" w:rsidR="006E67D3" w:rsidRPr="00A826A4" w:rsidRDefault="006E67D3" w:rsidP="00A82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60B3E39" w14:textId="4F54917D" w:rsidR="009D3B8A" w:rsidRPr="00A826A4" w:rsidRDefault="006E67D3" w:rsidP="00B641DB">
      <w:pPr>
        <w:pStyle w:val="Tekstpodstawowy"/>
        <w:spacing w:line="360" w:lineRule="auto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 xml:space="preserve">Zamawiający wyznacza następującą osobę do </w:t>
      </w:r>
      <w:r w:rsidR="00592711" w:rsidRPr="00A826A4">
        <w:rPr>
          <w:rFonts w:ascii="Arial" w:hAnsi="Arial" w:cs="Arial"/>
          <w:szCs w:val="24"/>
        </w:rPr>
        <w:t>komu</w:t>
      </w:r>
      <w:r w:rsidR="00A26883" w:rsidRPr="00A826A4">
        <w:rPr>
          <w:rFonts w:ascii="Arial" w:hAnsi="Arial" w:cs="Arial"/>
          <w:szCs w:val="24"/>
        </w:rPr>
        <w:t>n</w:t>
      </w:r>
      <w:r w:rsidR="00592711" w:rsidRPr="00A826A4">
        <w:rPr>
          <w:rFonts w:ascii="Arial" w:hAnsi="Arial" w:cs="Arial"/>
          <w:szCs w:val="24"/>
        </w:rPr>
        <w:t>ikowania</w:t>
      </w:r>
      <w:r w:rsidRPr="00A826A4">
        <w:rPr>
          <w:rFonts w:ascii="Arial" w:hAnsi="Arial" w:cs="Arial"/>
          <w:szCs w:val="24"/>
        </w:rPr>
        <w:t xml:space="preserve"> się z Wykonawcami, w</w:t>
      </w:r>
      <w:r w:rsidR="002963A8">
        <w:rPr>
          <w:rFonts w:ascii="Arial" w:hAnsi="Arial" w:cs="Arial"/>
          <w:szCs w:val="24"/>
        </w:rPr>
        <w:t> </w:t>
      </w:r>
      <w:r w:rsidRPr="00A826A4">
        <w:rPr>
          <w:rFonts w:ascii="Arial" w:hAnsi="Arial" w:cs="Arial"/>
          <w:szCs w:val="24"/>
        </w:rPr>
        <w:t>sprawach dotyczących niniejszego postępowania:</w:t>
      </w:r>
      <w:r w:rsidR="00F25C85" w:rsidRPr="00A826A4">
        <w:rPr>
          <w:rFonts w:ascii="Arial" w:hAnsi="Arial" w:cs="Arial"/>
          <w:szCs w:val="24"/>
        </w:rPr>
        <w:t xml:space="preserve"> </w:t>
      </w:r>
      <w:r w:rsidR="009D3B8A" w:rsidRPr="00A826A4">
        <w:rPr>
          <w:rFonts w:ascii="Arial" w:hAnsi="Arial" w:cs="Arial"/>
          <w:szCs w:val="24"/>
        </w:rPr>
        <w:t>Annę Bułkę-dyrektor Gminnego Zespołu Obsługi Szkół i Przedszkola w Kozach</w:t>
      </w:r>
      <w:r w:rsidR="005C17DB">
        <w:rPr>
          <w:rFonts w:ascii="Arial" w:hAnsi="Arial" w:cs="Arial"/>
          <w:szCs w:val="24"/>
        </w:rPr>
        <w:t xml:space="preserve"> i Sabinę Kubińską – specjalistę ds. administracji w </w:t>
      </w:r>
      <w:r w:rsidR="005C17DB" w:rsidRPr="00A826A4">
        <w:rPr>
          <w:rFonts w:ascii="Arial" w:hAnsi="Arial" w:cs="Arial"/>
          <w:szCs w:val="24"/>
        </w:rPr>
        <w:t>Gminn</w:t>
      </w:r>
      <w:r w:rsidR="005C17DB">
        <w:rPr>
          <w:rFonts w:ascii="Arial" w:hAnsi="Arial" w:cs="Arial"/>
          <w:szCs w:val="24"/>
        </w:rPr>
        <w:t xml:space="preserve">ym </w:t>
      </w:r>
      <w:r w:rsidR="005C17DB" w:rsidRPr="00A826A4">
        <w:rPr>
          <w:rFonts w:ascii="Arial" w:hAnsi="Arial" w:cs="Arial"/>
          <w:szCs w:val="24"/>
        </w:rPr>
        <w:t>Zespo</w:t>
      </w:r>
      <w:r w:rsidR="005C17DB">
        <w:rPr>
          <w:rFonts w:ascii="Arial" w:hAnsi="Arial" w:cs="Arial"/>
          <w:szCs w:val="24"/>
        </w:rPr>
        <w:t xml:space="preserve">le </w:t>
      </w:r>
      <w:r w:rsidR="005C17DB" w:rsidRPr="00A826A4">
        <w:rPr>
          <w:rFonts w:ascii="Arial" w:hAnsi="Arial" w:cs="Arial"/>
          <w:szCs w:val="24"/>
        </w:rPr>
        <w:t>Obsługi Szkół i Przedszkola w Kozach</w:t>
      </w:r>
      <w:r w:rsidR="005C17DB">
        <w:rPr>
          <w:rFonts w:ascii="Arial" w:hAnsi="Arial" w:cs="Arial"/>
          <w:szCs w:val="24"/>
        </w:rPr>
        <w:t>.</w:t>
      </w:r>
    </w:p>
    <w:p w14:paraId="7F70F651" w14:textId="77777777" w:rsidR="00B06860" w:rsidRPr="00A826A4" w:rsidRDefault="00B06860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68B22526" w14:textId="6951BA9D" w:rsidR="001B37C3" w:rsidRPr="00A826A4" w:rsidRDefault="00EC1688" w:rsidP="00D248BE">
      <w:pPr>
        <w:pStyle w:val="Nagwek1"/>
        <w:jc w:val="center"/>
      </w:pPr>
      <w:r w:rsidRPr="00A826A4">
        <w:t>R</w:t>
      </w:r>
      <w:r w:rsidR="009D3B8A" w:rsidRPr="00A826A4">
        <w:t>ozdział</w:t>
      </w:r>
      <w:r w:rsidRPr="00A826A4">
        <w:t xml:space="preserve"> XV</w:t>
      </w:r>
      <w:r w:rsidR="0042417D" w:rsidRPr="00A826A4">
        <w:t>I</w:t>
      </w:r>
    </w:p>
    <w:p w14:paraId="15480171" w14:textId="5087D8FD" w:rsidR="001B37C3" w:rsidRPr="00A826A4" w:rsidRDefault="001B37C3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O</w:t>
      </w:r>
      <w:r w:rsidR="009D3B8A" w:rsidRPr="00A826A4">
        <w:rPr>
          <w:rFonts w:ascii="Arial" w:hAnsi="Arial" w:cs="Arial"/>
          <w:b/>
          <w:szCs w:val="24"/>
        </w:rPr>
        <w:t>pis sposobu przygotowania oferty</w:t>
      </w:r>
    </w:p>
    <w:p w14:paraId="49091FCD" w14:textId="0D5CC036" w:rsidR="001B37C3" w:rsidRPr="00A826A4" w:rsidRDefault="001B37C3">
      <w:pPr>
        <w:pStyle w:val="Tekstpodstawowy2"/>
        <w:numPr>
          <w:ilvl w:val="0"/>
          <w:numId w:val="34"/>
        </w:numPr>
        <w:tabs>
          <w:tab w:val="num" w:pos="426"/>
        </w:tabs>
        <w:spacing w:line="360" w:lineRule="auto"/>
        <w:ind w:left="426" w:hanging="426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 xml:space="preserve">Ofertę należy sporządzić na </w:t>
      </w:r>
      <w:r w:rsidRPr="001F5152">
        <w:rPr>
          <w:rFonts w:ascii="Arial" w:hAnsi="Arial" w:cs="Arial"/>
          <w:szCs w:val="24"/>
        </w:rPr>
        <w:t>formularzu oferty lub według takiego samego schematu, stanowiącego załącznik</w:t>
      </w:r>
      <w:r w:rsidR="00C95C68" w:rsidRPr="001F5152">
        <w:rPr>
          <w:rFonts w:ascii="Arial" w:hAnsi="Arial" w:cs="Arial"/>
          <w:szCs w:val="24"/>
        </w:rPr>
        <w:t>i</w:t>
      </w:r>
      <w:r w:rsidRPr="001F5152">
        <w:rPr>
          <w:rFonts w:ascii="Arial" w:hAnsi="Arial" w:cs="Arial"/>
          <w:szCs w:val="24"/>
        </w:rPr>
        <w:t xml:space="preserve"> nr 1</w:t>
      </w:r>
      <w:r w:rsidR="00A0760D" w:rsidRPr="001F5152">
        <w:rPr>
          <w:rFonts w:ascii="Arial" w:hAnsi="Arial" w:cs="Arial"/>
          <w:szCs w:val="24"/>
        </w:rPr>
        <w:t>.1-1.</w:t>
      </w:r>
      <w:r w:rsidR="005C17DB">
        <w:rPr>
          <w:rFonts w:ascii="Arial" w:hAnsi="Arial" w:cs="Arial"/>
          <w:szCs w:val="24"/>
        </w:rPr>
        <w:t>4</w:t>
      </w:r>
      <w:r w:rsidR="00C95C68" w:rsidRPr="001F5152">
        <w:rPr>
          <w:rFonts w:ascii="Arial" w:hAnsi="Arial" w:cs="Arial"/>
          <w:b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 xml:space="preserve">do SWZ. Ofertę </w:t>
      </w:r>
      <w:r w:rsidRPr="00A826A4">
        <w:rPr>
          <w:rFonts w:ascii="Arial" w:hAnsi="Arial" w:cs="Arial"/>
          <w:szCs w:val="24"/>
        </w:rPr>
        <w:t>należy złożyć pod rygorem nieważności w formie elektronicznej</w:t>
      </w:r>
      <w:r w:rsidR="009D3B8A" w:rsidRPr="00A826A4">
        <w:rPr>
          <w:rFonts w:ascii="Arial" w:hAnsi="Arial" w:cs="Arial"/>
          <w:szCs w:val="24"/>
        </w:rPr>
        <w:t xml:space="preserve"> </w:t>
      </w:r>
      <w:r w:rsidR="00A86AC3" w:rsidRPr="00A826A4">
        <w:rPr>
          <w:rFonts w:ascii="Arial" w:hAnsi="Arial" w:cs="Arial"/>
          <w:szCs w:val="24"/>
        </w:rPr>
        <w:t>(w</w:t>
      </w:r>
      <w:r w:rsidR="009D3B8A" w:rsidRPr="00A826A4">
        <w:rPr>
          <w:rFonts w:ascii="Arial" w:hAnsi="Arial" w:cs="Arial"/>
          <w:szCs w:val="24"/>
        </w:rPr>
        <w:t> </w:t>
      </w:r>
      <w:r w:rsidR="00A86AC3" w:rsidRPr="00A826A4">
        <w:rPr>
          <w:rFonts w:ascii="Arial" w:hAnsi="Arial" w:cs="Arial"/>
          <w:szCs w:val="24"/>
        </w:rPr>
        <w:t xml:space="preserve">postaci elektronicznej opatrzonej </w:t>
      </w:r>
      <w:r w:rsidR="00A86AC3" w:rsidRPr="00A826A4">
        <w:rPr>
          <w:rFonts w:ascii="Arial" w:hAnsi="Arial" w:cs="Arial"/>
          <w:szCs w:val="24"/>
        </w:rPr>
        <w:lastRenderedPageBreak/>
        <w:t>kwalifikowanym podpisem elektronicznym)</w:t>
      </w:r>
      <w:r w:rsidR="00F2341D" w:rsidRPr="00A826A4">
        <w:rPr>
          <w:rFonts w:ascii="Arial" w:hAnsi="Arial" w:cs="Arial"/>
          <w:szCs w:val="24"/>
        </w:rPr>
        <w:t xml:space="preserve"> lub </w:t>
      </w:r>
      <w:r w:rsidRPr="00A826A4">
        <w:rPr>
          <w:rFonts w:ascii="Arial" w:hAnsi="Arial" w:cs="Arial"/>
          <w:szCs w:val="24"/>
        </w:rPr>
        <w:t>w postaci elektronicznej opatrzonej podpisem zaufanym lub podpisem osobistym.</w:t>
      </w:r>
    </w:p>
    <w:p w14:paraId="42B27F48" w14:textId="1A76177F" w:rsidR="00AE502B" w:rsidRPr="001F5152" w:rsidRDefault="001B37C3">
      <w:pPr>
        <w:pStyle w:val="Tekstpodstawowy2"/>
        <w:numPr>
          <w:ilvl w:val="0"/>
          <w:numId w:val="34"/>
        </w:numPr>
        <w:tabs>
          <w:tab w:val="num" w:pos="426"/>
        </w:tabs>
        <w:spacing w:line="360" w:lineRule="auto"/>
        <w:ind w:left="426" w:hanging="426"/>
        <w:rPr>
          <w:rFonts w:ascii="Arial" w:hAnsi="Arial" w:cs="Arial"/>
          <w:szCs w:val="24"/>
        </w:rPr>
      </w:pPr>
      <w:r w:rsidRPr="00A826A4">
        <w:rPr>
          <w:rFonts w:ascii="Arial" w:hAnsi="Arial" w:cs="Arial"/>
          <w:b/>
          <w:szCs w:val="24"/>
        </w:rPr>
        <w:t xml:space="preserve">Oferta wraz z załącznikami musi być złożona za pośrednictwem Platformy </w:t>
      </w:r>
      <w:r w:rsidR="009D3B8A" w:rsidRPr="00A826A4">
        <w:rPr>
          <w:rFonts w:ascii="Arial" w:hAnsi="Arial" w:cs="Arial"/>
          <w:b/>
          <w:szCs w:val="24"/>
        </w:rPr>
        <w:t>E-zamówienia</w:t>
      </w:r>
      <w:r w:rsidR="00EA0279" w:rsidRPr="00A826A4">
        <w:rPr>
          <w:rFonts w:ascii="Arial" w:hAnsi="Arial" w:cs="Arial"/>
          <w:b/>
          <w:szCs w:val="24"/>
        </w:rPr>
        <w:t>.</w:t>
      </w:r>
      <w:r w:rsidRPr="00A826A4">
        <w:rPr>
          <w:rFonts w:ascii="Arial" w:hAnsi="Arial" w:cs="Arial"/>
          <w:b/>
          <w:szCs w:val="24"/>
        </w:rPr>
        <w:t xml:space="preserve"> Zamawiający zaleca, aby oferta została utworzona w formacie pdf oraz podpisana </w:t>
      </w:r>
      <w:r w:rsidRPr="001F5152">
        <w:rPr>
          <w:rFonts w:ascii="Arial" w:hAnsi="Arial" w:cs="Arial"/>
          <w:b/>
          <w:szCs w:val="24"/>
        </w:rPr>
        <w:t>wewnętrznym kwalifikowanym podpisem elektronicznym. W</w:t>
      </w:r>
      <w:r w:rsidR="005C17DB">
        <w:rPr>
          <w:rFonts w:ascii="Arial" w:hAnsi="Arial" w:cs="Arial"/>
          <w:b/>
          <w:szCs w:val="24"/>
        </w:rPr>
        <w:t> </w:t>
      </w:r>
      <w:r w:rsidRPr="001F5152">
        <w:rPr>
          <w:rFonts w:ascii="Arial" w:hAnsi="Arial" w:cs="Arial"/>
          <w:b/>
          <w:szCs w:val="24"/>
        </w:rPr>
        <w:t>przypadku zastosowania podpisu zewnętrznego należy pamiętać o</w:t>
      </w:r>
      <w:r w:rsidR="005C17DB">
        <w:rPr>
          <w:rFonts w:ascii="Arial" w:hAnsi="Arial" w:cs="Arial"/>
          <w:b/>
          <w:szCs w:val="24"/>
        </w:rPr>
        <w:t> </w:t>
      </w:r>
      <w:r w:rsidRPr="001F5152">
        <w:rPr>
          <w:rFonts w:ascii="Arial" w:hAnsi="Arial" w:cs="Arial"/>
          <w:b/>
          <w:szCs w:val="24"/>
        </w:rPr>
        <w:t>obowiązku dołączenia do pliku stanowiącego ofertę także pliku podpisującego, który generuje się automatycznie podczas złożenia podpisu.</w:t>
      </w:r>
    </w:p>
    <w:p w14:paraId="0BCB8369" w14:textId="4ACCCEF2" w:rsidR="009D3B8A" w:rsidRPr="001F5152" w:rsidRDefault="0099522C">
      <w:pPr>
        <w:pStyle w:val="Tekstpodstawowy2"/>
        <w:numPr>
          <w:ilvl w:val="0"/>
          <w:numId w:val="4"/>
        </w:numPr>
        <w:tabs>
          <w:tab w:val="clear" w:pos="567"/>
          <w:tab w:val="num" w:pos="426"/>
        </w:tabs>
        <w:spacing w:line="360" w:lineRule="auto"/>
        <w:rPr>
          <w:rFonts w:ascii="Arial" w:hAnsi="Arial" w:cs="Arial"/>
          <w:b/>
          <w:szCs w:val="24"/>
        </w:rPr>
      </w:pPr>
      <w:r w:rsidRPr="001F5152">
        <w:rPr>
          <w:rFonts w:ascii="Arial" w:hAnsi="Arial" w:cs="Arial"/>
          <w:b/>
          <w:szCs w:val="24"/>
        </w:rPr>
        <w:t>Wraz z ofertą</w:t>
      </w:r>
      <w:r w:rsidR="00D37643" w:rsidRPr="001F5152">
        <w:rPr>
          <w:rFonts w:ascii="Arial" w:hAnsi="Arial" w:cs="Arial"/>
          <w:b/>
          <w:szCs w:val="24"/>
        </w:rPr>
        <w:t xml:space="preserve"> (dotyczy oferty składanej w odpowiedzi na ogłoszenie o</w:t>
      </w:r>
      <w:r w:rsidR="005C17DB">
        <w:rPr>
          <w:rFonts w:ascii="Arial" w:hAnsi="Arial" w:cs="Arial"/>
          <w:b/>
          <w:szCs w:val="24"/>
        </w:rPr>
        <w:t> </w:t>
      </w:r>
      <w:r w:rsidR="00D37643" w:rsidRPr="001F5152">
        <w:rPr>
          <w:rFonts w:ascii="Arial" w:hAnsi="Arial" w:cs="Arial"/>
          <w:b/>
          <w:szCs w:val="24"/>
        </w:rPr>
        <w:t>zamówieniu)</w:t>
      </w:r>
      <w:r w:rsidRPr="001F5152">
        <w:rPr>
          <w:rFonts w:ascii="Arial" w:hAnsi="Arial" w:cs="Arial"/>
          <w:b/>
          <w:szCs w:val="24"/>
        </w:rPr>
        <w:t xml:space="preserve"> należy złożyć</w:t>
      </w:r>
      <w:r w:rsidR="001B37C3" w:rsidRPr="001F5152">
        <w:rPr>
          <w:rFonts w:ascii="Arial" w:hAnsi="Arial" w:cs="Arial"/>
          <w:b/>
          <w:szCs w:val="24"/>
        </w:rPr>
        <w:t>:</w:t>
      </w:r>
    </w:p>
    <w:p w14:paraId="5BE894AF" w14:textId="06E22445" w:rsidR="009D3B8A" w:rsidRPr="001F5152" w:rsidRDefault="0025007F">
      <w:pPr>
        <w:pStyle w:val="Tekstpodstawowy2"/>
        <w:numPr>
          <w:ilvl w:val="0"/>
          <w:numId w:val="58"/>
        </w:numPr>
        <w:spacing w:line="360" w:lineRule="auto"/>
        <w:rPr>
          <w:rFonts w:ascii="Arial" w:hAnsi="Arial" w:cs="Arial"/>
          <w:b/>
          <w:szCs w:val="24"/>
        </w:rPr>
      </w:pPr>
      <w:r w:rsidRPr="001F5152">
        <w:rPr>
          <w:rFonts w:ascii="Arial" w:hAnsi="Arial" w:cs="Arial"/>
          <w:b/>
          <w:szCs w:val="24"/>
        </w:rPr>
        <w:t>Formularz cenowy</w:t>
      </w:r>
      <w:r w:rsidRPr="001F5152">
        <w:rPr>
          <w:rFonts w:ascii="Arial" w:hAnsi="Arial" w:cs="Arial"/>
          <w:szCs w:val="24"/>
        </w:rPr>
        <w:t xml:space="preserve"> – szczegółowy wykaz pozycji przedmiotu zamówienia stanowiący załącznik nr 1a</w:t>
      </w:r>
      <w:r w:rsidR="00650957">
        <w:rPr>
          <w:rFonts w:ascii="Arial" w:hAnsi="Arial" w:cs="Arial"/>
          <w:szCs w:val="24"/>
        </w:rPr>
        <w:t>, 1b</w:t>
      </w:r>
      <w:r w:rsidR="005C17DB">
        <w:rPr>
          <w:rFonts w:ascii="Arial" w:hAnsi="Arial" w:cs="Arial"/>
          <w:szCs w:val="24"/>
        </w:rPr>
        <w:t xml:space="preserve">, 1c </w:t>
      </w:r>
      <w:r w:rsidR="00650957">
        <w:rPr>
          <w:rFonts w:ascii="Arial" w:hAnsi="Arial" w:cs="Arial"/>
          <w:szCs w:val="24"/>
        </w:rPr>
        <w:t xml:space="preserve">i 1 </w:t>
      </w:r>
      <w:r w:rsidR="005C17DB">
        <w:rPr>
          <w:rFonts w:ascii="Arial" w:hAnsi="Arial" w:cs="Arial"/>
          <w:szCs w:val="24"/>
        </w:rPr>
        <w:t>d</w:t>
      </w:r>
      <w:r w:rsidR="00650957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do SWZ.</w:t>
      </w:r>
    </w:p>
    <w:p w14:paraId="16FBF5DD" w14:textId="09CF09B5" w:rsidR="009D3B8A" w:rsidRPr="00A826A4" w:rsidRDefault="00EA0279">
      <w:pPr>
        <w:pStyle w:val="Tekstpodstawowy2"/>
        <w:numPr>
          <w:ilvl w:val="0"/>
          <w:numId w:val="58"/>
        </w:numPr>
        <w:spacing w:line="360" w:lineRule="auto"/>
        <w:rPr>
          <w:rFonts w:ascii="Arial" w:hAnsi="Arial" w:cs="Arial"/>
          <w:b/>
          <w:szCs w:val="24"/>
        </w:rPr>
      </w:pPr>
      <w:r w:rsidRPr="001F5152">
        <w:rPr>
          <w:rFonts w:ascii="Arial" w:hAnsi="Arial" w:cs="Arial"/>
          <w:b/>
          <w:szCs w:val="24"/>
        </w:rPr>
        <w:t xml:space="preserve">Oświadczenie, o którym mowa w art. </w:t>
      </w:r>
      <w:r w:rsidRPr="00A826A4">
        <w:rPr>
          <w:rFonts w:ascii="Arial" w:hAnsi="Arial" w:cs="Arial"/>
          <w:b/>
          <w:szCs w:val="24"/>
        </w:rPr>
        <w:t>125 ust. 1</w:t>
      </w:r>
      <w:r w:rsidR="001B37C3" w:rsidRPr="00A826A4">
        <w:rPr>
          <w:rFonts w:ascii="Arial" w:hAnsi="Arial" w:cs="Arial"/>
          <w:b/>
          <w:szCs w:val="24"/>
        </w:rPr>
        <w:t xml:space="preserve"> ustawy</w:t>
      </w:r>
      <w:r w:rsidR="001B37C3" w:rsidRPr="00A826A4">
        <w:rPr>
          <w:rFonts w:ascii="Arial" w:hAnsi="Arial" w:cs="Arial"/>
          <w:szCs w:val="24"/>
        </w:rPr>
        <w:t xml:space="preserve">, </w:t>
      </w:r>
      <w:r w:rsidRPr="00A826A4">
        <w:rPr>
          <w:rFonts w:ascii="Arial" w:hAnsi="Arial" w:cs="Arial"/>
          <w:szCs w:val="24"/>
        </w:rPr>
        <w:t>o niepodleganiu wykluczeniu</w:t>
      </w:r>
      <w:r w:rsidR="003474BE" w:rsidRPr="00A826A4">
        <w:rPr>
          <w:rFonts w:ascii="Arial" w:hAnsi="Arial" w:cs="Arial"/>
          <w:szCs w:val="24"/>
        </w:rPr>
        <w:t xml:space="preserve"> z postępowania </w:t>
      </w:r>
      <w:r w:rsidRPr="00A826A4">
        <w:rPr>
          <w:rFonts w:ascii="Arial" w:hAnsi="Arial" w:cs="Arial"/>
          <w:szCs w:val="24"/>
        </w:rPr>
        <w:t>w zakresie wskazanym w</w:t>
      </w:r>
      <w:r w:rsidR="003474BE" w:rsidRPr="00A826A4">
        <w:rPr>
          <w:rFonts w:ascii="Arial" w:hAnsi="Arial" w:cs="Arial"/>
          <w:szCs w:val="24"/>
        </w:rPr>
        <w:t> </w:t>
      </w:r>
      <w:r w:rsidRPr="00A826A4">
        <w:rPr>
          <w:rFonts w:ascii="Arial" w:hAnsi="Arial" w:cs="Arial"/>
          <w:szCs w:val="24"/>
        </w:rPr>
        <w:t xml:space="preserve">rozdziale </w:t>
      </w:r>
      <w:r w:rsidR="000C4B23" w:rsidRPr="00A826A4">
        <w:rPr>
          <w:rFonts w:ascii="Arial" w:hAnsi="Arial" w:cs="Arial"/>
          <w:szCs w:val="24"/>
        </w:rPr>
        <w:t>XIX</w:t>
      </w:r>
      <w:r w:rsidRPr="00A826A4">
        <w:rPr>
          <w:rFonts w:ascii="Arial" w:hAnsi="Arial" w:cs="Arial"/>
          <w:szCs w:val="24"/>
        </w:rPr>
        <w:t xml:space="preserve"> SWZ</w:t>
      </w:r>
      <w:r w:rsidR="003474BE" w:rsidRPr="00A826A4">
        <w:rPr>
          <w:rFonts w:ascii="Arial" w:hAnsi="Arial" w:cs="Arial"/>
          <w:szCs w:val="24"/>
        </w:rPr>
        <w:t xml:space="preserve"> – zgodnie z załącznikiem nr 2 do</w:t>
      </w:r>
      <w:r w:rsidR="00FD0A3A" w:rsidRPr="00A826A4">
        <w:rPr>
          <w:rFonts w:ascii="Arial" w:hAnsi="Arial" w:cs="Arial"/>
          <w:szCs w:val="24"/>
        </w:rPr>
        <w:t> </w:t>
      </w:r>
      <w:r w:rsidR="003474BE" w:rsidRPr="00A826A4">
        <w:rPr>
          <w:rFonts w:ascii="Arial" w:hAnsi="Arial" w:cs="Arial"/>
          <w:szCs w:val="24"/>
        </w:rPr>
        <w:t>SWZ.</w:t>
      </w:r>
      <w:r w:rsidR="00897F93" w:rsidRPr="00A826A4">
        <w:rPr>
          <w:rFonts w:ascii="Arial" w:hAnsi="Arial" w:cs="Arial"/>
          <w:szCs w:val="24"/>
        </w:rPr>
        <w:t xml:space="preserve"> </w:t>
      </w:r>
      <w:r w:rsidR="007D69D7" w:rsidRPr="00A826A4">
        <w:rPr>
          <w:rFonts w:ascii="Arial" w:hAnsi="Arial" w:cs="Arial"/>
          <w:szCs w:val="24"/>
        </w:rPr>
        <w:t>Oświadczenie stanowi dowód potwierdzający brak podstaw wykluczenia na dzień składania ofert. Oświadczenie składa się, pod rygorem nieważności, w formie elektronicznej (w</w:t>
      </w:r>
      <w:r w:rsidR="00FD0A3A" w:rsidRPr="00A826A4">
        <w:rPr>
          <w:rFonts w:ascii="Arial" w:hAnsi="Arial" w:cs="Arial"/>
          <w:szCs w:val="24"/>
        </w:rPr>
        <w:t> </w:t>
      </w:r>
      <w:r w:rsidR="007D69D7" w:rsidRPr="00A826A4">
        <w:rPr>
          <w:rFonts w:ascii="Arial" w:hAnsi="Arial" w:cs="Arial"/>
          <w:szCs w:val="24"/>
        </w:rPr>
        <w:t>postaci elektronicznej opatrzonej kwalifikowanym podpisem elektronicznym</w:t>
      </w:r>
      <w:r w:rsidR="005C17DB">
        <w:rPr>
          <w:rFonts w:ascii="Arial" w:hAnsi="Arial" w:cs="Arial"/>
          <w:szCs w:val="24"/>
        </w:rPr>
        <w:t xml:space="preserve"> </w:t>
      </w:r>
      <w:r w:rsidR="007D69D7" w:rsidRPr="00A826A4">
        <w:rPr>
          <w:rFonts w:ascii="Arial" w:hAnsi="Arial" w:cs="Arial"/>
          <w:szCs w:val="24"/>
        </w:rPr>
        <w:t>lub w postaci elektronicznej opatrzonej podpisem zaufanym lub podpisem osobistym</w:t>
      </w:r>
      <w:r w:rsidR="005C17DB">
        <w:rPr>
          <w:rFonts w:ascii="Arial" w:hAnsi="Arial" w:cs="Arial"/>
          <w:szCs w:val="24"/>
        </w:rPr>
        <w:t>)</w:t>
      </w:r>
      <w:r w:rsidR="00415967" w:rsidRPr="00A826A4">
        <w:rPr>
          <w:rFonts w:ascii="Arial" w:hAnsi="Arial" w:cs="Arial"/>
          <w:bCs/>
          <w:color w:val="000000" w:themeColor="text1"/>
          <w:szCs w:val="24"/>
        </w:rPr>
        <w:t>.</w:t>
      </w:r>
    </w:p>
    <w:p w14:paraId="40650F2F" w14:textId="29D70AFD" w:rsidR="009D3B8A" w:rsidRPr="00A826A4" w:rsidRDefault="001B37C3">
      <w:pPr>
        <w:pStyle w:val="Tekstpodstawowy2"/>
        <w:numPr>
          <w:ilvl w:val="0"/>
          <w:numId w:val="58"/>
        </w:numPr>
        <w:spacing w:line="360" w:lineRule="auto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Oświadczenie, że Wykonawca zapoznał się z warunkami zamówienia i</w:t>
      </w:r>
      <w:r w:rsidR="003D38B4">
        <w:rPr>
          <w:rFonts w:ascii="Arial" w:hAnsi="Arial" w:cs="Arial"/>
          <w:b/>
          <w:szCs w:val="24"/>
        </w:rPr>
        <w:t> </w:t>
      </w:r>
      <w:r w:rsidRPr="00A826A4">
        <w:rPr>
          <w:rFonts w:ascii="Arial" w:hAnsi="Arial" w:cs="Arial"/>
          <w:b/>
          <w:szCs w:val="24"/>
        </w:rPr>
        <w:t>z</w:t>
      </w:r>
      <w:r w:rsidR="003D38B4">
        <w:rPr>
          <w:rFonts w:ascii="Arial" w:hAnsi="Arial" w:cs="Arial"/>
          <w:b/>
          <w:szCs w:val="24"/>
        </w:rPr>
        <w:t> </w:t>
      </w:r>
      <w:r w:rsidR="00EA0279" w:rsidRPr="00A826A4">
        <w:rPr>
          <w:rFonts w:ascii="Arial" w:hAnsi="Arial" w:cs="Arial"/>
          <w:b/>
          <w:szCs w:val="24"/>
        </w:rPr>
        <w:t xml:space="preserve">projektowanymi </w:t>
      </w:r>
      <w:r w:rsidR="00EA0279" w:rsidRPr="001F5152">
        <w:rPr>
          <w:rFonts w:ascii="Arial" w:hAnsi="Arial" w:cs="Arial"/>
          <w:b/>
          <w:szCs w:val="24"/>
        </w:rPr>
        <w:t>postanowieniami</w:t>
      </w:r>
      <w:r w:rsidRPr="001F5152">
        <w:rPr>
          <w:rFonts w:ascii="Arial" w:hAnsi="Arial" w:cs="Arial"/>
          <w:b/>
          <w:szCs w:val="24"/>
        </w:rPr>
        <w:t xml:space="preserve"> umowy</w:t>
      </w:r>
      <w:r w:rsidR="00EA0279" w:rsidRPr="001F5152">
        <w:rPr>
          <w:rFonts w:ascii="Arial" w:hAnsi="Arial" w:cs="Arial"/>
          <w:szCs w:val="24"/>
        </w:rPr>
        <w:t xml:space="preserve"> w sprawie zamówienia, które zostaną wprowadzone do umowy w sprawie zamówienia</w:t>
      </w:r>
      <w:r w:rsidRPr="001F5152">
        <w:rPr>
          <w:rFonts w:ascii="Arial" w:hAnsi="Arial" w:cs="Arial"/>
          <w:szCs w:val="24"/>
        </w:rPr>
        <w:t xml:space="preserve"> oraz, że przyjmuje ich treść bez żadnych zastrzeżeń </w:t>
      </w:r>
      <w:r w:rsidR="00EA0279" w:rsidRPr="001F5152">
        <w:rPr>
          <w:rFonts w:ascii="Arial" w:hAnsi="Arial" w:cs="Arial"/>
          <w:szCs w:val="24"/>
        </w:rPr>
        <w:t>–</w:t>
      </w:r>
      <w:r w:rsidRPr="001F5152">
        <w:rPr>
          <w:rFonts w:ascii="Arial" w:hAnsi="Arial" w:cs="Arial"/>
          <w:szCs w:val="24"/>
        </w:rPr>
        <w:t xml:space="preserve"> </w:t>
      </w:r>
      <w:r w:rsidR="00EA0279" w:rsidRPr="001F5152">
        <w:rPr>
          <w:rFonts w:ascii="Arial" w:hAnsi="Arial" w:cs="Arial"/>
          <w:szCs w:val="24"/>
        </w:rPr>
        <w:t xml:space="preserve">zgodnie z treścią zawartą w formularzu oferty, stanowiącym </w:t>
      </w:r>
      <w:r w:rsidR="00B908D4" w:rsidRPr="001F5152">
        <w:rPr>
          <w:rFonts w:ascii="Arial" w:hAnsi="Arial" w:cs="Arial"/>
          <w:b/>
          <w:szCs w:val="24"/>
        </w:rPr>
        <w:t>załączniki</w:t>
      </w:r>
      <w:r w:rsidR="00D5607D" w:rsidRPr="001F5152">
        <w:rPr>
          <w:rFonts w:ascii="Arial" w:hAnsi="Arial" w:cs="Arial"/>
          <w:b/>
          <w:szCs w:val="24"/>
        </w:rPr>
        <w:t xml:space="preserve"> nr 1</w:t>
      </w:r>
      <w:r w:rsidR="00A0760D" w:rsidRPr="001F5152">
        <w:rPr>
          <w:rFonts w:ascii="Arial" w:hAnsi="Arial" w:cs="Arial"/>
          <w:b/>
          <w:szCs w:val="24"/>
        </w:rPr>
        <w:t>.1-1.</w:t>
      </w:r>
      <w:r w:rsidR="003D38B4">
        <w:rPr>
          <w:rFonts w:ascii="Arial" w:hAnsi="Arial" w:cs="Arial"/>
          <w:b/>
          <w:szCs w:val="24"/>
        </w:rPr>
        <w:t>4</w:t>
      </w:r>
      <w:r w:rsidR="00EA0279" w:rsidRPr="001F5152">
        <w:rPr>
          <w:rFonts w:ascii="Arial" w:hAnsi="Arial" w:cs="Arial"/>
          <w:b/>
          <w:szCs w:val="24"/>
        </w:rPr>
        <w:t xml:space="preserve"> </w:t>
      </w:r>
      <w:r w:rsidR="00EA0279" w:rsidRPr="001F5152">
        <w:rPr>
          <w:rFonts w:ascii="Arial" w:hAnsi="Arial" w:cs="Arial"/>
          <w:szCs w:val="24"/>
        </w:rPr>
        <w:t xml:space="preserve">do </w:t>
      </w:r>
      <w:r w:rsidR="00EA0279" w:rsidRPr="00A826A4">
        <w:rPr>
          <w:rFonts w:ascii="Arial" w:hAnsi="Arial" w:cs="Arial"/>
          <w:szCs w:val="24"/>
        </w:rPr>
        <w:t>S</w:t>
      </w:r>
      <w:r w:rsidRPr="00A826A4">
        <w:rPr>
          <w:rFonts w:ascii="Arial" w:hAnsi="Arial" w:cs="Arial"/>
          <w:szCs w:val="24"/>
        </w:rPr>
        <w:t>WZ.</w:t>
      </w:r>
      <w:r w:rsidR="00897F93" w:rsidRPr="00A826A4">
        <w:rPr>
          <w:rFonts w:ascii="Arial" w:hAnsi="Arial" w:cs="Arial"/>
          <w:szCs w:val="24"/>
        </w:rPr>
        <w:t xml:space="preserve"> Oświadczenie składa</w:t>
      </w:r>
      <w:r w:rsidR="009D3B8A" w:rsidRPr="00A826A4">
        <w:rPr>
          <w:rFonts w:ascii="Arial" w:hAnsi="Arial" w:cs="Arial"/>
          <w:szCs w:val="24"/>
        </w:rPr>
        <w:t xml:space="preserve"> s</w:t>
      </w:r>
      <w:r w:rsidR="00897F93" w:rsidRPr="00A826A4">
        <w:rPr>
          <w:rFonts w:ascii="Arial" w:hAnsi="Arial" w:cs="Arial"/>
          <w:szCs w:val="24"/>
        </w:rPr>
        <w:t>ię, pod rygorem nieważności, w formie elektronicznej</w:t>
      </w:r>
      <w:r w:rsidR="0099522C" w:rsidRPr="00A826A4">
        <w:rPr>
          <w:rFonts w:ascii="Arial" w:hAnsi="Arial" w:cs="Arial"/>
          <w:szCs w:val="24"/>
        </w:rPr>
        <w:t xml:space="preserve"> (w postaci elektronicznej opatrzonej kwalifikowanym podpisem elektronicznym)</w:t>
      </w:r>
      <w:r w:rsidR="00897F93" w:rsidRPr="00A826A4">
        <w:rPr>
          <w:rFonts w:ascii="Arial" w:hAnsi="Arial" w:cs="Arial"/>
          <w:szCs w:val="24"/>
        </w:rPr>
        <w:t xml:space="preserve"> lub w postaci elektronicznej opatrzonej podpisem zaufanym lub podpisem osobistym</w:t>
      </w:r>
      <w:r w:rsidR="0054303B" w:rsidRPr="00A826A4">
        <w:rPr>
          <w:rFonts w:ascii="Arial" w:hAnsi="Arial" w:cs="Arial"/>
          <w:szCs w:val="24"/>
        </w:rPr>
        <w:t>.</w:t>
      </w:r>
    </w:p>
    <w:p w14:paraId="7B7CE6D5" w14:textId="77777777" w:rsidR="009D3B8A" w:rsidRPr="00A826A4" w:rsidRDefault="001B37C3">
      <w:pPr>
        <w:pStyle w:val="Tekstpodstawowy2"/>
        <w:numPr>
          <w:ilvl w:val="0"/>
          <w:numId w:val="58"/>
        </w:numPr>
        <w:spacing w:line="360" w:lineRule="auto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Pełnomocnictwo ustanowione do reprezentowania Wykonawcy/ów ubiegającego/</w:t>
      </w:r>
      <w:proofErr w:type="spellStart"/>
      <w:r w:rsidRPr="00A826A4">
        <w:rPr>
          <w:rFonts w:ascii="Arial" w:hAnsi="Arial" w:cs="Arial"/>
          <w:b/>
          <w:szCs w:val="24"/>
        </w:rPr>
        <w:t>cych</w:t>
      </w:r>
      <w:proofErr w:type="spellEnd"/>
      <w:r w:rsidR="009D3B8A" w:rsidRPr="00A826A4">
        <w:rPr>
          <w:rFonts w:ascii="Arial" w:hAnsi="Arial" w:cs="Arial"/>
          <w:b/>
          <w:szCs w:val="24"/>
        </w:rPr>
        <w:t xml:space="preserve"> </w:t>
      </w:r>
      <w:r w:rsidRPr="00A826A4">
        <w:rPr>
          <w:rFonts w:ascii="Arial" w:hAnsi="Arial" w:cs="Arial"/>
          <w:b/>
          <w:szCs w:val="24"/>
        </w:rPr>
        <w:t>się o udzielenie zamówienia publicznego.</w:t>
      </w:r>
    </w:p>
    <w:p w14:paraId="2EB66D35" w14:textId="17D0C7E8" w:rsidR="009D3B8A" w:rsidRPr="00A826A4" w:rsidRDefault="001B37C3" w:rsidP="00B641DB">
      <w:pPr>
        <w:pStyle w:val="Tekstpodstawowy2"/>
        <w:spacing w:line="360" w:lineRule="auto"/>
        <w:ind w:left="1146"/>
        <w:rPr>
          <w:rFonts w:ascii="Arial" w:hAnsi="Arial" w:cs="Arial"/>
          <w:bCs/>
          <w:szCs w:val="24"/>
        </w:rPr>
      </w:pPr>
      <w:r w:rsidRPr="00A826A4">
        <w:rPr>
          <w:rFonts w:ascii="Arial" w:hAnsi="Arial" w:cs="Arial"/>
          <w:bCs/>
          <w:szCs w:val="24"/>
        </w:rPr>
        <w:lastRenderedPageBreak/>
        <w:t xml:space="preserve">Pełnomocnictwo </w:t>
      </w:r>
      <w:r w:rsidR="00F27035" w:rsidRPr="00A826A4">
        <w:rPr>
          <w:rFonts w:ascii="Arial" w:hAnsi="Arial" w:cs="Arial"/>
          <w:bCs/>
          <w:szCs w:val="24"/>
        </w:rPr>
        <w:t>przekazuje się</w:t>
      </w:r>
      <w:r w:rsidRPr="00A826A4">
        <w:rPr>
          <w:rFonts w:ascii="Arial" w:hAnsi="Arial" w:cs="Arial"/>
          <w:bCs/>
          <w:szCs w:val="24"/>
        </w:rPr>
        <w:t xml:space="preserve"> w </w:t>
      </w:r>
      <w:r w:rsidR="0099522C" w:rsidRPr="00A826A4">
        <w:rPr>
          <w:rFonts w:ascii="Arial" w:hAnsi="Arial" w:cs="Arial"/>
          <w:bCs/>
          <w:szCs w:val="24"/>
        </w:rPr>
        <w:t xml:space="preserve">postaci elektronicznej </w:t>
      </w:r>
      <w:r w:rsidR="00F27035" w:rsidRPr="00A826A4">
        <w:rPr>
          <w:rFonts w:ascii="Arial" w:hAnsi="Arial" w:cs="Arial"/>
          <w:bCs/>
          <w:szCs w:val="24"/>
        </w:rPr>
        <w:t>i opatruje kwalifikowanym podpisem elektronicznym, podpisem zaufanym lub p</w:t>
      </w:r>
      <w:r w:rsidR="00255B8B" w:rsidRPr="00A826A4">
        <w:rPr>
          <w:rFonts w:ascii="Arial" w:hAnsi="Arial" w:cs="Arial"/>
          <w:bCs/>
          <w:szCs w:val="24"/>
        </w:rPr>
        <w:t>o</w:t>
      </w:r>
      <w:r w:rsidR="001021B0" w:rsidRPr="00A826A4">
        <w:rPr>
          <w:rFonts w:ascii="Arial" w:hAnsi="Arial" w:cs="Arial"/>
          <w:bCs/>
          <w:szCs w:val="24"/>
        </w:rPr>
        <w:t xml:space="preserve">dpisem osobistym. W przypadku, </w:t>
      </w:r>
      <w:r w:rsidR="00F27035" w:rsidRPr="00A826A4">
        <w:rPr>
          <w:rFonts w:ascii="Arial" w:hAnsi="Arial" w:cs="Arial"/>
          <w:bCs/>
          <w:szCs w:val="24"/>
        </w:rPr>
        <w:t xml:space="preserve">gdy pełnomocnictwo zostało wystawione w postaci papierowej i opatrzone własnoręcznym podpisem, przekazuje się </w:t>
      </w:r>
      <w:r w:rsidR="0099522C" w:rsidRPr="00A826A4">
        <w:rPr>
          <w:rFonts w:ascii="Arial" w:hAnsi="Arial" w:cs="Arial"/>
          <w:bCs/>
          <w:szCs w:val="24"/>
        </w:rPr>
        <w:t>cyfrowe odwzorowani</w:t>
      </w:r>
      <w:r w:rsidR="00376D87" w:rsidRPr="00A826A4">
        <w:rPr>
          <w:rFonts w:ascii="Arial" w:hAnsi="Arial" w:cs="Arial"/>
          <w:bCs/>
          <w:szCs w:val="24"/>
        </w:rPr>
        <w:t>e</w:t>
      </w:r>
      <w:r w:rsidR="0099522C" w:rsidRPr="00A826A4">
        <w:rPr>
          <w:rFonts w:ascii="Arial" w:hAnsi="Arial" w:cs="Arial"/>
          <w:bCs/>
          <w:szCs w:val="24"/>
        </w:rPr>
        <w:t xml:space="preserve"> tego dokumentu, opatrzone</w:t>
      </w:r>
      <w:r w:rsidR="00376D87" w:rsidRPr="00A826A4">
        <w:rPr>
          <w:rFonts w:ascii="Arial" w:hAnsi="Arial" w:cs="Arial"/>
          <w:bCs/>
          <w:szCs w:val="24"/>
        </w:rPr>
        <w:t xml:space="preserve"> kwalifikowanym podpisem elektronicznym, podpisem zaufanym lub podpisem osobistym, poświadczającym zgodność cyfrowego odwzorowania z dokumentem w</w:t>
      </w:r>
      <w:r w:rsidR="003D38B4">
        <w:rPr>
          <w:rFonts w:ascii="Arial" w:hAnsi="Arial" w:cs="Arial"/>
          <w:bCs/>
          <w:szCs w:val="24"/>
        </w:rPr>
        <w:t> </w:t>
      </w:r>
      <w:r w:rsidR="00376D87" w:rsidRPr="00A826A4">
        <w:rPr>
          <w:rFonts w:ascii="Arial" w:hAnsi="Arial" w:cs="Arial"/>
          <w:bCs/>
          <w:szCs w:val="24"/>
        </w:rPr>
        <w:t>postaci papierowej.</w:t>
      </w:r>
      <w:r w:rsidR="0099522C" w:rsidRPr="00A826A4">
        <w:rPr>
          <w:rFonts w:ascii="Arial" w:hAnsi="Arial" w:cs="Arial"/>
          <w:bCs/>
          <w:szCs w:val="24"/>
        </w:rPr>
        <w:t xml:space="preserve"> </w:t>
      </w:r>
      <w:r w:rsidR="00376D87" w:rsidRPr="00A826A4">
        <w:rPr>
          <w:rFonts w:ascii="Arial" w:hAnsi="Arial" w:cs="Arial"/>
          <w:bCs/>
          <w:szCs w:val="24"/>
        </w:rPr>
        <w:t>Poświadczenia zgodności cyfrowego odwzorowania z</w:t>
      </w:r>
      <w:r w:rsidR="006C42DD" w:rsidRPr="00A826A4">
        <w:rPr>
          <w:rFonts w:ascii="Arial" w:hAnsi="Arial" w:cs="Arial"/>
          <w:bCs/>
          <w:szCs w:val="24"/>
        </w:rPr>
        <w:t> </w:t>
      </w:r>
      <w:r w:rsidR="00376D87" w:rsidRPr="00A826A4">
        <w:rPr>
          <w:rFonts w:ascii="Arial" w:hAnsi="Arial" w:cs="Arial"/>
          <w:bCs/>
          <w:szCs w:val="24"/>
        </w:rPr>
        <w:t xml:space="preserve">pełnomocnictwem w postaci papierowej, może dokonać </w:t>
      </w:r>
      <w:r w:rsidR="001C4190" w:rsidRPr="00A826A4">
        <w:rPr>
          <w:rFonts w:ascii="Arial" w:hAnsi="Arial" w:cs="Arial"/>
          <w:bCs/>
          <w:szCs w:val="24"/>
        </w:rPr>
        <w:t>mocodawc</w:t>
      </w:r>
      <w:r w:rsidR="00376D87" w:rsidRPr="00A826A4">
        <w:rPr>
          <w:rFonts w:ascii="Arial" w:hAnsi="Arial" w:cs="Arial"/>
          <w:bCs/>
          <w:szCs w:val="24"/>
        </w:rPr>
        <w:t>a</w:t>
      </w:r>
      <w:r w:rsidR="001C4190" w:rsidRPr="00A826A4">
        <w:rPr>
          <w:rFonts w:ascii="Arial" w:hAnsi="Arial" w:cs="Arial"/>
          <w:bCs/>
          <w:szCs w:val="24"/>
        </w:rPr>
        <w:t xml:space="preserve"> (osob</w:t>
      </w:r>
      <w:r w:rsidR="00376D87" w:rsidRPr="00A826A4">
        <w:rPr>
          <w:rFonts w:ascii="Arial" w:hAnsi="Arial" w:cs="Arial"/>
          <w:bCs/>
          <w:szCs w:val="24"/>
        </w:rPr>
        <w:t>a</w:t>
      </w:r>
      <w:r w:rsidR="001C4190" w:rsidRPr="00A826A4">
        <w:rPr>
          <w:rFonts w:ascii="Arial" w:hAnsi="Arial" w:cs="Arial"/>
          <w:bCs/>
          <w:szCs w:val="24"/>
        </w:rPr>
        <w:t xml:space="preserve">/osoby wystawiające pełnomocnictwo) lub </w:t>
      </w:r>
      <w:r w:rsidR="0099522C" w:rsidRPr="00A826A4">
        <w:rPr>
          <w:rFonts w:ascii="Arial" w:hAnsi="Arial" w:cs="Arial"/>
          <w:bCs/>
          <w:szCs w:val="24"/>
        </w:rPr>
        <w:t>notariusz</w:t>
      </w:r>
      <w:r w:rsidR="00D70537" w:rsidRPr="00A826A4">
        <w:rPr>
          <w:rFonts w:ascii="Arial" w:hAnsi="Arial" w:cs="Arial"/>
          <w:bCs/>
          <w:szCs w:val="24"/>
        </w:rPr>
        <w:t>.</w:t>
      </w:r>
    </w:p>
    <w:p w14:paraId="57F27A57" w14:textId="77777777" w:rsidR="009D3B8A" w:rsidRPr="00A826A4" w:rsidRDefault="0002371B">
      <w:pPr>
        <w:pStyle w:val="Tekstpodstawowy2"/>
        <w:numPr>
          <w:ilvl w:val="0"/>
          <w:numId w:val="58"/>
        </w:numPr>
        <w:spacing w:line="360" w:lineRule="auto"/>
        <w:rPr>
          <w:rFonts w:ascii="Arial" w:hAnsi="Arial" w:cs="Arial"/>
          <w:bCs/>
          <w:szCs w:val="24"/>
        </w:rPr>
      </w:pPr>
      <w:r w:rsidRPr="00A826A4">
        <w:rPr>
          <w:rFonts w:ascii="Arial" w:hAnsi="Arial" w:cs="Arial"/>
          <w:b/>
          <w:szCs w:val="24"/>
        </w:rPr>
        <w:t>Przedmiotowe środki dowodowe</w:t>
      </w:r>
      <w:r w:rsidR="00FC647A" w:rsidRPr="00A826A4">
        <w:rPr>
          <w:rFonts w:ascii="Arial" w:hAnsi="Arial" w:cs="Arial"/>
          <w:b/>
          <w:szCs w:val="24"/>
        </w:rPr>
        <w:t>, o któ</w:t>
      </w:r>
      <w:r w:rsidR="00A71072" w:rsidRPr="00A826A4">
        <w:rPr>
          <w:rFonts w:ascii="Arial" w:hAnsi="Arial" w:cs="Arial"/>
          <w:b/>
          <w:szCs w:val="24"/>
        </w:rPr>
        <w:t>rych mowa w Rozdziale III ust. 6</w:t>
      </w:r>
      <w:r w:rsidR="00FC647A" w:rsidRPr="00A826A4">
        <w:rPr>
          <w:rFonts w:ascii="Arial" w:hAnsi="Arial" w:cs="Arial"/>
          <w:b/>
          <w:szCs w:val="24"/>
        </w:rPr>
        <w:t xml:space="preserve"> SWZ</w:t>
      </w:r>
      <w:r w:rsidRPr="00A826A4">
        <w:rPr>
          <w:rFonts w:ascii="Arial" w:hAnsi="Arial" w:cs="Arial"/>
          <w:b/>
          <w:szCs w:val="24"/>
        </w:rPr>
        <w:t xml:space="preserve">: </w:t>
      </w:r>
      <w:r w:rsidR="00554A24" w:rsidRPr="00A826A4">
        <w:rPr>
          <w:rFonts w:ascii="Arial" w:hAnsi="Arial" w:cs="Arial"/>
          <w:b/>
          <w:szCs w:val="24"/>
        </w:rPr>
        <w:t>nie dotyczy</w:t>
      </w:r>
      <w:r w:rsidR="009D3B8A" w:rsidRPr="00A826A4">
        <w:rPr>
          <w:rFonts w:ascii="Arial" w:hAnsi="Arial" w:cs="Arial"/>
          <w:bCs/>
          <w:szCs w:val="24"/>
        </w:rPr>
        <w:t>.</w:t>
      </w:r>
    </w:p>
    <w:p w14:paraId="5ADEDB86" w14:textId="77777777" w:rsidR="009D3B8A" w:rsidRPr="00A826A4" w:rsidRDefault="001B37C3">
      <w:pPr>
        <w:pStyle w:val="Tekstpodstawowy2"/>
        <w:numPr>
          <w:ilvl w:val="0"/>
          <w:numId w:val="58"/>
        </w:numPr>
        <w:spacing w:line="360" w:lineRule="auto"/>
        <w:rPr>
          <w:rFonts w:ascii="Arial" w:hAnsi="Arial" w:cs="Arial"/>
          <w:bCs/>
          <w:szCs w:val="24"/>
        </w:rPr>
      </w:pPr>
      <w:r w:rsidRPr="00A826A4">
        <w:rPr>
          <w:rFonts w:ascii="Arial" w:hAnsi="Arial" w:cs="Arial"/>
          <w:szCs w:val="24"/>
        </w:rPr>
        <w:t xml:space="preserve">Spis wszystkich załączonych dokumentów </w:t>
      </w:r>
      <w:r w:rsidRPr="00A826A4">
        <w:rPr>
          <w:rFonts w:ascii="Arial" w:hAnsi="Arial" w:cs="Arial"/>
          <w:b/>
          <w:bCs/>
          <w:szCs w:val="24"/>
        </w:rPr>
        <w:t>(spis treści)</w:t>
      </w:r>
      <w:r w:rsidRPr="00A826A4">
        <w:rPr>
          <w:rFonts w:ascii="Arial" w:hAnsi="Arial" w:cs="Arial"/>
          <w:szCs w:val="24"/>
        </w:rPr>
        <w:t xml:space="preserve"> – zalecane, niewymagane.</w:t>
      </w:r>
    </w:p>
    <w:p w14:paraId="58B58AFD" w14:textId="576BBA81" w:rsidR="000C471B" w:rsidRPr="00A826A4" w:rsidRDefault="001B37C3">
      <w:pPr>
        <w:pStyle w:val="Tekstpodstawowy2"/>
        <w:numPr>
          <w:ilvl w:val="0"/>
          <w:numId w:val="34"/>
        </w:numPr>
        <w:tabs>
          <w:tab w:val="num" w:pos="426"/>
        </w:tabs>
        <w:spacing w:line="360" w:lineRule="auto"/>
        <w:ind w:left="426" w:hanging="426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Każdy Wykonawca może złożyć tylko jedną ofertę.</w:t>
      </w:r>
      <w:r w:rsidR="00003CBE" w:rsidRPr="00A826A4">
        <w:rPr>
          <w:rFonts w:ascii="Arial" w:hAnsi="Arial" w:cs="Arial"/>
          <w:szCs w:val="24"/>
        </w:rPr>
        <w:t xml:space="preserve"> </w:t>
      </w:r>
      <w:r w:rsidRPr="00A826A4">
        <w:rPr>
          <w:rFonts w:ascii="Arial" w:hAnsi="Arial" w:cs="Arial"/>
          <w:szCs w:val="24"/>
        </w:rPr>
        <w:t>Ofertę należy spo</w:t>
      </w:r>
      <w:r w:rsidR="00003CBE" w:rsidRPr="00A826A4">
        <w:rPr>
          <w:rFonts w:ascii="Arial" w:hAnsi="Arial" w:cs="Arial"/>
          <w:szCs w:val="24"/>
        </w:rPr>
        <w:t>rządzić zgodnie z </w:t>
      </w:r>
      <w:r w:rsidR="00DF387B" w:rsidRPr="00A826A4">
        <w:rPr>
          <w:rFonts w:ascii="Arial" w:hAnsi="Arial" w:cs="Arial"/>
          <w:szCs w:val="24"/>
        </w:rPr>
        <w:t>wymaganiami S</w:t>
      </w:r>
      <w:r w:rsidRPr="00A826A4">
        <w:rPr>
          <w:rFonts w:ascii="Arial" w:hAnsi="Arial" w:cs="Arial"/>
          <w:szCs w:val="24"/>
        </w:rPr>
        <w:t>WZ.</w:t>
      </w:r>
    </w:p>
    <w:p w14:paraId="193838D8" w14:textId="320499FC" w:rsidR="00816B98" w:rsidRPr="00A826A4" w:rsidRDefault="001B37C3">
      <w:pPr>
        <w:pStyle w:val="Tekstpodstawowy2"/>
        <w:numPr>
          <w:ilvl w:val="0"/>
          <w:numId w:val="34"/>
        </w:numPr>
        <w:tabs>
          <w:tab w:val="num" w:pos="426"/>
        </w:tabs>
        <w:spacing w:line="360" w:lineRule="auto"/>
        <w:ind w:left="426" w:hanging="426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Oferta musi być sporządzona pod rygorem nieważności w formie elektronicznej</w:t>
      </w:r>
      <w:r w:rsidR="00376729" w:rsidRPr="00A826A4">
        <w:rPr>
          <w:rFonts w:ascii="Arial" w:hAnsi="Arial" w:cs="Arial"/>
          <w:szCs w:val="24"/>
        </w:rPr>
        <w:t xml:space="preserve"> (w</w:t>
      </w:r>
      <w:r w:rsidR="003D38B4">
        <w:rPr>
          <w:rFonts w:ascii="Arial" w:hAnsi="Arial" w:cs="Arial"/>
          <w:szCs w:val="24"/>
        </w:rPr>
        <w:t> </w:t>
      </w:r>
      <w:r w:rsidR="00376729" w:rsidRPr="00A826A4">
        <w:rPr>
          <w:rFonts w:ascii="Arial" w:hAnsi="Arial" w:cs="Arial"/>
          <w:szCs w:val="24"/>
        </w:rPr>
        <w:t>postaci elektronicznej opatrzonej kwalifikowanym podpisem elektronicznym)</w:t>
      </w:r>
      <w:r w:rsidR="00DF387B" w:rsidRPr="00A826A4">
        <w:rPr>
          <w:rFonts w:ascii="Arial" w:hAnsi="Arial" w:cs="Arial"/>
          <w:szCs w:val="24"/>
        </w:rPr>
        <w:t xml:space="preserve"> albo w postaci elektronicznej opatrzonej podpisem zaufanym lub podpisem osobistym</w:t>
      </w:r>
      <w:r w:rsidRPr="00A826A4">
        <w:rPr>
          <w:rFonts w:ascii="Arial" w:hAnsi="Arial" w:cs="Arial"/>
          <w:szCs w:val="24"/>
        </w:rPr>
        <w:t>, w</w:t>
      </w:r>
      <w:r w:rsidR="0020518C">
        <w:rPr>
          <w:rFonts w:ascii="Arial" w:hAnsi="Arial" w:cs="Arial"/>
          <w:szCs w:val="24"/>
        </w:rPr>
        <w:t> </w:t>
      </w:r>
      <w:r w:rsidRPr="00A826A4">
        <w:rPr>
          <w:rFonts w:ascii="Arial" w:hAnsi="Arial" w:cs="Arial"/>
          <w:szCs w:val="24"/>
        </w:rPr>
        <w:t>języku polskim.</w:t>
      </w:r>
    </w:p>
    <w:p w14:paraId="055666FF" w14:textId="77777777" w:rsidR="00816B98" w:rsidRPr="00A826A4" w:rsidRDefault="00A72638">
      <w:pPr>
        <w:pStyle w:val="Tekstpodstawowy2"/>
        <w:numPr>
          <w:ilvl w:val="0"/>
          <w:numId w:val="59"/>
        </w:numPr>
        <w:spacing w:line="360" w:lineRule="auto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Podmiotowe środki dowodowe, przedmiotowe środki d</w:t>
      </w:r>
      <w:r w:rsidR="00EE40AE" w:rsidRPr="00A826A4">
        <w:rPr>
          <w:rFonts w:ascii="Arial" w:hAnsi="Arial" w:cs="Arial"/>
          <w:szCs w:val="24"/>
        </w:rPr>
        <w:t>owodowe oraz inne dokumenty lub </w:t>
      </w:r>
      <w:r w:rsidRPr="00A826A4">
        <w:rPr>
          <w:rFonts w:ascii="Arial" w:hAnsi="Arial" w:cs="Arial"/>
          <w:szCs w:val="24"/>
        </w:rPr>
        <w:t>oświadczenia, sporządzone w języku obcym przekazuje się wraz z tłumaczeniem</w:t>
      </w:r>
      <w:r w:rsidR="00816B98" w:rsidRPr="00A826A4">
        <w:rPr>
          <w:rFonts w:ascii="Arial" w:hAnsi="Arial" w:cs="Arial"/>
          <w:szCs w:val="24"/>
        </w:rPr>
        <w:t xml:space="preserve"> </w:t>
      </w:r>
      <w:r w:rsidRPr="00A826A4">
        <w:rPr>
          <w:rFonts w:ascii="Arial" w:hAnsi="Arial" w:cs="Arial"/>
          <w:szCs w:val="24"/>
        </w:rPr>
        <w:t>na język polski</w:t>
      </w:r>
      <w:r w:rsidR="001B37C3" w:rsidRPr="00A826A4">
        <w:rPr>
          <w:rFonts w:ascii="Arial" w:hAnsi="Arial" w:cs="Arial"/>
          <w:szCs w:val="24"/>
        </w:rPr>
        <w:t>.</w:t>
      </w:r>
    </w:p>
    <w:p w14:paraId="205F80C6" w14:textId="77777777" w:rsidR="00816B98" w:rsidRPr="00A826A4" w:rsidRDefault="001B37C3">
      <w:pPr>
        <w:pStyle w:val="Tekstpodstawowy2"/>
        <w:numPr>
          <w:ilvl w:val="0"/>
          <w:numId w:val="59"/>
        </w:numPr>
        <w:spacing w:line="360" w:lineRule="auto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Oferta musi być podpisana przez osobę/y upoważnioną/e do reprezentowania Wykonawcy.</w:t>
      </w:r>
    </w:p>
    <w:p w14:paraId="085C2FB0" w14:textId="77777777" w:rsidR="00816B98" w:rsidRPr="00A826A4" w:rsidRDefault="001B37C3">
      <w:pPr>
        <w:pStyle w:val="Tekstpodstawowy2"/>
        <w:numPr>
          <w:ilvl w:val="0"/>
          <w:numId w:val="59"/>
        </w:numPr>
        <w:spacing w:line="360" w:lineRule="auto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Upoważnienie (pełnomocnictwo) do podpisania oferty, do poświadczania dokumentów za zgodność z oryginałem należy dołączyć do oferty</w:t>
      </w:r>
      <w:r w:rsidR="00816B98" w:rsidRPr="00A826A4">
        <w:rPr>
          <w:rFonts w:ascii="Arial" w:hAnsi="Arial" w:cs="Arial"/>
          <w:szCs w:val="24"/>
        </w:rPr>
        <w:t xml:space="preserve"> o</w:t>
      </w:r>
      <w:r w:rsidRPr="00A826A4">
        <w:rPr>
          <w:rFonts w:ascii="Arial" w:hAnsi="Arial" w:cs="Arial"/>
          <w:szCs w:val="24"/>
        </w:rPr>
        <w:t xml:space="preserve"> ile nie wynika ono z dokumentów rejestrowych Wykonawcy</w:t>
      </w:r>
      <w:r w:rsidR="00A72638" w:rsidRPr="00A826A4">
        <w:rPr>
          <w:rFonts w:ascii="Arial" w:hAnsi="Arial" w:cs="Arial"/>
          <w:szCs w:val="24"/>
        </w:rPr>
        <w:t>, jeżeli Zamawiający może je uzyskać za pomocą bezpłatnych i</w:t>
      </w:r>
      <w:r w:rsidR="00816B98" w:rsidRPr="00A826A4">
        <w:rPr>
          <w:rFonts w:ascii="Arial" w:hAnsi="Arial" w:cs="Arial"/>
          <w:szCs w:val="24"/>
        </w:rPr>
        <w:t> </w:t>
      </w:r>
      <w:r w:rsidR="00A72638" w:rsidRPr="00A826A4">
        <w:rPr>
          <w:rFonts w:ascii="Arial" w:hAnsi="Arial" w:cs="Arial"/>
          <w:szCs w:val="24"/>
        </w:rPr>
        <w:t>ogólnodostępnych baz danych.</w:t>
      </w:r>
    </w:p>
    <w:p w14:paraId="6F87DA48" w14:textId="602F7549" w:rsidR="001B37C3" w:rsidRPr="00A826A4" w:rsidRDefault="001B37C3">
      <w:pPr>
        <w:pStyle w:val="Tekstpodstawowy2"/>
        <w:numPr>
          <w:ilvl w:val="0"/>
          <w:numId w:val="59"/>
        </w:numPr>
        <w:spacing w:line="360" w:lineRule="auto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lastRenderedPageBreak/>
        <w:t>W przypadku</w:t>
      </w:r>
      <w:r w:rsidR="002D7AA9" w:rsidRPr="00A826A4">
        <w:rPr>
          <w:rFonts w:ascii="Arial" w:hAnsi="Arial" w:cs="Arial"/>
          <w:szCs w:val="24"/>
        </w:rPr>
        <w:t>,</w:t>
      </w:r>
      <w:r w:rsidR="00AF5C62" w:rsidRPr="00A826A4">
        <w:rPr>
          <w:rFonts w:ascii="Arial" w:hAnsi="Arial" w:cs="Arial"/>
          <w:szCs w:val="24"/>
        </w:rPr>
        <w:t xml:space="preserve"> gdy w </w:t>
      </w:r>
      <w:r w:rsidR="002D7AA9" w:rsidRPr="00A826A4">
        <w:rPr>
          <w:rFonts w:ascii="Arial" w:hAnsi="Arial" w:cs="Arial"/>
          <w:szCs w:val="24"/>
        </w:rPr>
        <w:t>opatrzonej kwalifikowanym podpisem elektronicznym, podpisem zaufanym lub podpisem osobistym</w:t>
      </w:r>
      <w:r w:rsidR="00AF5C62" w:rsidRPr="00A826A4">
        <w:rPr>
          <w:rFonts w:ascii="Arial" w:hAnsi="Arial" w:cs="Arial"/>
          <w:szCs w:val="24"/>
        </w:rPr>
        <w:t xml:space="preserve"> ofercie lub oświadczeniu Wykonawcy, zostały naniesione </w:t>
      </w:r>
      <w:r w:rsidRPr="00A826A4">
        <w:rPr>
          <w:rFonts w:ascii="Arial" w:hAnsi="Arial" w:cs="Arial"/>
          <w:szCs w:val="24"/>
        </w:rPr>
        <w:t xml:space="preserve">zmiany, </w:t>
      </w:r>
      <w:r w:rsidR="00AF5C62" w:rsidRPr="00A826A4">
        <w:rPr>
          <w:rFonts w:ascii="Arial" w:hAnsi="Arial" w:cs="Arial"/>
          <w:szCs w:val="24"/>
        </w:rPr>
        <w:t xml:space="preserve">oferta/oświadczenie Wykonawcy </w:t>
      </w:r>
      <w:r w:rsidRPr="00A826A4">
        <w:rPr>
          <w:rFonts w:ascii="Arial" w:hAnsi="Arial" w:cs="Arial"/>
          <w:b/>
          <w:szCs w:val="24"/>
        </w:rPr>
        <w:t>mus</w:t>
      </w:r>
      <w:r w:rsidR="002D7AA9" w:rsidRPr="00A826A4">
        <w:rPr>
          <w:rFonts w:ascii="Arial" w:hAnsi="Arial" w:cs="Arial"/>
          <w:b/>
          <w:szCs w:val="24"/>
        </w:rPr>
        <w:t>zą</w:t>
      </w:r>
      <w:r w:rsidRPr="00A826A4">
        <w:rPr>
          <w:rFonts w:ascii="Arial" w:hAnsi="Arial" w:cs="Arial"/>
          <w:b/>
          <w:szCs w:val="24"/>
        </w:rPr>
        <w:t xml:space="preserve"> być ponownie</w:t>
      </w:r>
      <w:r w:rsidR="00AF5C62" w:rsidRPr="00A826A4">
        <w:rPr>
          <w:rFonts w:ascii="Arial" w:hAnsi="Arial" w:cs="Arial"/>
          <w:szCs w:val="24"/>
        </w:rPr>
        <w:t xml:space="preserve"> podpisane</w:t>
      </w:r>
      <w:r w:rsidRPr="00A826A4">
        <w:rPr>
          <w:rFonts w:ascii="Arial" w:hAnsi="Arial" w:cs="Arial"/>
          <w:szCs w:val="24"/>
        </w:rPr>
        <w:t xml:space="preserve"> kwalifikowanym podpisem elektronicznym </w:t>
      </w:r>
      <w:r w:rsidR="00AF5C62" w:rsidRPr="00A826A4">
        <w:rPr>
          <w:rFonts w:ascii="Arial" w:hAnsi="Arial" w:cs="Arial"/>
          <w:szCs w:val="24"/>
        </w:rPr>
        <w:t xml:space="preserve">lub podpisem zaufanym lub </w:t>
      </w:r>
      <w:r w:rsidR="00F31894" w:rsidRPr="00A826A4">
        <w:rPr>
          <w:rFonts w:ascii="Arial" w:hAnsi="Arial" w:cs="Arial"/>
          <w:szCs w:val="24"/>
        </w:rPr>
        <w:t xml:space="preserve">podpisem </w:t>
      </w:r>
      <w:r w:rsidR="00AF5C62" w:rsidRPr="00A826A4">
        <w:rPr>
          <w:rFonts w:ascii="Arial" w:hAnsi="Arial" w:cs="Arial"/>
          <w:szCs w:val="24"/>
        </w:rPr>
        <w:t xml:space="preserve">osobistym, </w:t>
      </w:r>
      <w:r w:rsidRPr="00A826A4">
        <w:rPr>
          <w:rFonts w:ascii="Arial" w:hAnsi="Arial" w:cs="Arial"/>
          <w:szCs w:val="24"/>
        </w:rPr>
        <w:t>przez Wykonawcę lub</w:t>
      </w:r>
      <w:r w:rsidR="00FD0A3A" w:rsidRPr="00A826A4">
        <w:rPr>
          <w:rFonts w:ascii="Arial" w:hAnsi="Arial" w:cs="Arial"/>
          <w:szCs w:val="24"/>
        </w:rPr>
        <w:t> </w:t>
      </w:r>
      <w:r w:rsidRPr="00A826A4">
        <w:rPr>
          <w:rFonts w:ascii="Arial" w:hAnsi="Arial" w:cs="Arial"/>
          <w:szCs w:val="24"/>
        </w:rPr>
        <w:t>osobę/y upoważnioną/e do reprezentowania Wykonawcy/ów wspólnie ubiegających się o</w:t>
      </w:r>
      <w:r w:rsidR="002D7AA9" w:rsidRPr="00A826A4">
        <w:rPr>
          <w:rFonts w:ascii="Arial" w:hAnsi="Arial" w:cs="Arial"/>
          <w:szCs w:val="24"/>
        </w:rPr>
        <w:t> </w:t>
      </w:r>
      <w:r w:rsidRPr="00A826A4">
        <w:rPr>
          <w:rFonts w:ascii="Arial" w:hAnsi="Arial" w:cs="Arial"/>
          <w:szCs w:val="24"/>
        </w:rPr>
        <w:t>udzielenie zamówienia publicznego.</w:t>
      </w:r>
    </w:p>
    <w:p w14:paraId="7BB6856D" w14:textId="3119E2EB" w:rsidR="003E5F9A" w:rsidRPr="00A826A4" w:rsidRDefault="001B37C3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Wykonawca może wprowadzić zmiany</w:t>
      </w:r>
      <w:r w:rsidR="00580F17" w:rsidRPr="00A826A4">
        <w:rPr>
          <w:rFonts w:ascii="Arial" w:hAnsi="Arial" w:cs="Arial"/>
          <w:sz w:val="24"/>
          <w:szCs w:val="24"/>
        </w:rPr>
        <w:t xml:space="preserve"> w złożonej przez siebie ofercie</w:t>
      </w:r>
      <w:r w:rsidRPr="00A826A4">
        <w:rPr>
          <w:rFonts w:ascii="Arial" w:hAnsi="Arial" w:cs="Arial"/>
          <w:sz w:val="24"/>
          <w:szCs w:val="24"/>
        </w:rPr>
        <w:t xml:space="preserve"> lub wycofać złożoną przez siebie ofertę</w:t>
      </w:r>
      <w:r w:rsidR="00580F17" w:rsidRPr="00A826A4">
        <w:rPr>
          <w:rFonts w:ascii="Arial" w:hAnsi="Arial" w:cs="Arial"/>
          <w:sz w:val="24"/>
          <w:szCs w:val="24"/>
        </w:rPr>
        <w:t>. S</w:t>
      </w:r>
      <w:r w:rsidRPr="00A826A4">
        <w:rPr>
          <w:rFonts w:ascii="Arial" w:hAnsi="Arial" w:cs="Arial"/>
          <w:sz w:val="24"/>
          <w:szCs w:val="24"/>
        </w:rPr>
        <w:t>posób zmiany lub wycofania oferty został op</w:t>
      </w:r>
      <w:r w:rsidR="00FD1627" w:rsidRPr="00A826A4">
        <w:rPr>
          <w:rFonts w:ascii="Arial" w:hAnsi="Arial" w:cs="Arial"/>
          <w:sz w:val="24"/>
          <w:szCs w:val="24"/>
        </w:rPr>
        <w:t>isany w</w:t>
      </w:r>
      <w:r w:rsidR="00120651">
        <w:rPr>
          <w:rFonts w:ascii="Arial" w:hAnsi="Arial" w:cs="Arial"/>
          <w:sz w:val="24"/>
          <w:szCs w:val="24"/>
        </w:rPr>
        <w:t> </w:t>
      </w:r>
      <w:r w:rsidR="00C547B5" w:rsidRPr="00A826A4">
        <w:rPr>
          <w:rFonts w:ascii="Arial" w:hAnsi="Arial" w:cs="Arial"/>
          <w:sz w:val="24"/>
          <w:szCs w:val="24"/>
        </w:rPr>
        <w:t>instrukcjach uży</w:t>
      </w:r>
      <w:r w:rsidR="00594660" w:rsidRPr="00A826A4">
        <w:rPr>
          <w:rFonts w:ascii="Arial" w:hAnsi="Arial" w:cs="Arial"/>
          <w:sz w:val="24"/>
          <w:szCs w:val="24"/>
        </w:rPr>
        <w:t xml:space="preserve">tkownika, o których mowa w </w:t>
      </w:r>
      <w:r w:rsidR="00816B98" w:rsidRPr="00A826A4">
        <w:rPr>
          <w:rFonts w:ascii="Arial" w:hAnsi="Arial" w:cs="Arial"/>
          <w:sz w:val="24"/>
          <w:szCs w:val="24"/>
        </w:rPr>
        <w:t xml:space="preserve">SWZ, w rozdziale XIII ust. 1 </w:t>
      </w:r>
      <w:r w:rsidR="00594660" w:rsidRPr="00A826A4">
        <w:rPr>
          <w:rFonts w:ascii="Arial" w:hAnsi="Arial" w:cs="Arial"/>
          <w:sz w:val="24"/>
          <w:szCs w:val="24"/>
        </w:rPr>
        <w:t>ust.</w:t>
      </w:r>
      <w:r w:rsidR="00C97545" w:rsidRPr="00A826A4">
        <w:rPr>
          <w:rFonts w:ascii="Arial" w:hAnsi="Arial" w:cs="Arial"/>
          <w:sz w:val="24"/>
          <w:szCs w:val="24"/>
        </w:rPr>
        <w:t xml:space="preserve"> </w:t>
      </w:r>
    </w:p>
    <w:p w14:paraId="13463CAA" w14:textId="77777777" w:rsidR="00816B98" w:rsidRPr="00A826A4" w:rsidRDefault="00F31894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Protokół postępowania </w:t>
      </w:r>
      <w:r w:rsidR="00294939" w:rsidRPr="00A826A4">
        <w:rPr>
          <w:rFonts w:ascii="Arial" w:hAnsi="Arial" w:cs="Arial"/>
          <w:sz w:val="24"/>
          <w:szCs w:val="24"/>
        </w:rPr>
        <w:t xml:space="preserve">o udzielenie zamówienia </w:t>
      </w:r>
      <w:r w:rsidRPr="00A826A4">
        <w:rPr>
          <w:rFonts w:ascii="Arial" w:hAnsi="Arial" w:cs="Arial"/>
          <w:sz w:val="24"/>
          <w:szCs w:val="24"/>
        </w:rPr>
        <w:t>wraz z załącznikami, w tym oferta Wykonawcy wraz z załącznikami</w:t>
      </w:r>
      <w:r w:rsidR="00294939" w:rsidRPr="00A826A4">
        <w:rPr>
          <w:rFonts w:ascii="Arial" w:hAnsi="Arial" w:cs="Arial"/>
          <w:sz w:val="24"/>
          <w:szCs w:val="24"/>
        </w:rPr>
        <w:t>,</w:t>
      </w:r>
      <w:r w:rsidRPr="00A826A4">
        <w:rPr>
          <w:rFonts w:ascii="Arial" w:hAnsi="Arial" w:cs="Arial"/>
          <w:sz w:val="24"/>
          <w:szCs w:val="24"/>
        </w:rPr>
        <w:t xml:space="preserve"> </w:t>
      </w:r>
      <w:r w:rsidR="00294939" w:rsidRPr="00A826A4">
        <w:rPr>
          <w:rFonts w:ascii="Arial" w:hAnsi="Arial" w:cs="Arial"/>
          <w:sz w:val="24"/>
          <w:szCs w:val="24"/>
        </w:rPr>
        <w:t>są</w:t>
      </w:r>
      <w:r w:rsidRPr="00A826A4">
        <w:rPr>
          <w:rFonts w:ascii="Arial" w:hAnsi="Arial" w:cs="Arial"/>
          <w:sz w:val="24"/>
          <w:szCs w:val="24"/>
        </w:rPr>
        <w:t xml:space="preserve"> jawn</w:t>
      </w:r>
      <w:r w:rsidR="00294939" w:rsidRPr="00A826A4">
        <w:rPr>
          <w:rFonts w:ascii="Arial" w:hAnsi="Arial" w:cs="Arial"/>
          <w:sz w:val="24"/>
          <w:szCs w:val="24"/>
        </w:rPr>
        <w:t>e</w:t>
      </w:r>
      <w:r w:rsidR="001B37C3" w:rsidRPr="00A826A4">
        <w:rPr>
          <w:rFonts w:ascii="Arial" w:hAnsi="Arial" w:cs="Arial"/>
          <w:sz w:val="24"/>
          <w:szCs w:val="24"/>
        </w:rPr>
        <w:t>,</w:t>
      </w:r>
      <w:r w:rsidRPr="00A826A4">
        <w:rPr>
          <w:rFonts w:ascii="Arial" w:hAnsi="Arial" w:cs="Arial"/>
          <w:sz w:val="24"/>
          <w:szCs w:val="24"/>
        </w:rPr>
        <w:t xml:space="preserve"> </w:t>
      </w:r>
      <w:r w:rsidR="001B37C3" w:rsidRPr="00A826A4">
        <w:rPr>
          <w:rFonts w:ascii="Arial" w:hAnsi="Arial" w:cs="Arial"/>
          <w:sz w:val="24"/>
          <w:szCs w:val="24"/>
        </w:rPr>
        <w:t>z wyjątkiem informacji stanowiących tajemnicę przedsiębiorstwa w</w:t>
      </w:r>
      <w:r w:rsidR="00816B98" w:rsidRPr="00A826A4">
        <w:rPr>
          <w:rFonts w:ascii="Arial" w:hAnsi="Arial" w:cs="Arial"/>
          <w:sz w:val="24"/>
          <w:szCs w:val="24"/>
        </w:rPr>
        <w:t> </w:t>
      </w:r>
      <w:r w:rsidR="001B37C3" w:rsidRPr="00A826A4">
        <w:rPr>
          <w:rFonts w:ascii="Arial" w:hAnsi="Arial" w:cs="Arial"/>
          <w:sz w:val="24"/>
          <w:szCs w:val="24"/>
        </w:rPr>
        <w:t xml:space="preserve">rozumieniu przepisów o zwalczaniu nieuczciwej konkurencji, </w:t>
      </w:r>
      <w:r w:rsidR="00294939" w:rsidRPr="00A826A4">
        <w:rPr>
          <w:rFonts w:ascii="Arial" w:hAnsi="Arial" w:cs="Arial"/>
          <w:sz w:val="24"/>
          <w:szCs w:val="24"/>
        </w:rPr>
        <w:t>jeżeli</w:t>
      </w:r>
      <w:r w:rsidR="001B37C3" w:rsidRPr="00A826A4">
        <w:rPr>
          <w:rFonts w:ascii="Arial" w:hAnsi="Arial" w:cs="Arial"/>
          <w:sz w:val="24"/>
          <w:szCs w:val="24"/>
        </w:rPr>
        <w:t xml:space="preserve"> Wykonawca</w:t>
      </w:r>
      <w:r w:rsidR="00F41FDD" w:rsidRPr="00A826A4">
        <w:rPr>
          <w:rFonts w:ascii="Arial" w:hAnsi="Arial" w:cs="Arial"/>
          <w:sz w:val="24"/>
          <w:szCs w:val="24"/>
        </w:rPr>
        <w:t xml:space="preserve"> wraz z przekazani</w:t>
      </w:r>
      <w:r w:rsidR="00FE7B24" w:rsidRPr="00A826A4">
        <w:rPr>
          <w:rFonts w:ascii="Arial" w:hAnsi="Arial" w:cs="Arial"/>
          <w:sz w:val="24"/>
          <w:szCs w:val="24"/>
        </w:rPr>
        <w:t>e</w:t>
      </w:r>
      <w:r w:rsidR="00294939" w:rsidRPr="00A826A4">
        <w:rPr>
          <w:rFonts w:ascii="Arial" w:hAnsi="Arial" w:cs="Arial"/>
          <w:sz w:val="24"/>
          <w:szCs w:val="24"/>
        </w:rPr>
        <w:t xml:space="preserve">m takich informacji zastrzegł, że </w:t>
      </w:r>
      <w:r w:rsidR="003B4F41" w:rsidRPr="00A826A4">
        <w:rPr>
          <w:rFonts w:ascii="Arial" w:hAnsi="Arial" w:cs="Arial"/>
          <w:sz w:val="24"/>
          <w:szCs w:val="24"/>
        </w:rPr>
        <w:t xml:space="preserve">nie mogą być one udostępniane oraz </w:t>
      </w:r>
      <w:r w:rsidR="00FE7B24" w:rsidRPr="00A826A4">
        <w:rPr>
          <w:rFonts w:ascii="Arial" w:hAnsi="Arial" w:cs="Arial"/>
          <w:sz w:val="24"/>
          <w:szCs w:val="24"/>
        </w:rPr>
        <w:t>wykazał, że </w:t>
      </w:r>
      <w:r w:rsidR="003B4F41" w:rsidRPr="00A826A4">
        <w:rPr>
          <w:rFonts w:ascii="Arial" w:hAnsi="Arial" w:cs="Arial"/>
          <w:sz w:val="24"/>
          <w:szCs w:val="24"/>
        </w:rPr>
        <w:t>zastrzeżone informacje stanowią tajemnicę przedsiębiorstwa.</w:t>
      </w:r>
      <w:r w:rsidR="00294939" w:rsidRPr="00A826A4">
        <w:rPr>
          <w:rFonts w:ascii="Arial" w:hAnsi="Arial" w:cs="Arial"/>
          <w:sz w:val="24"/>
          <w:szCs w:val="24"/>
        </w:rPr>
        <w:t xml:space="preserve"> </w:t>
      </w:r>
      <w:r w:rsidR="001B37C3" w:rsidRPr="00A826A4">
        <w:rPr>
          <w:rFonts w:ascii="Arial" w:hAnsi="Arial" w:cs="Arial"/>
          <w:sz w:val="24"/>
          <w:szCs w:val="24"/>
        </w:rPr>
        <w:t>Wykonawca nie</w:t>
      </w:r>
      <w:r w:rsidR="003B4F41" w:rsidRPr="00A826A4">
        <w:rPr>
          <w:rFonts w:ascii="Arial" w:hAnsi="Arial" w:cs="Arial"/>
          <w:sz w:val="24"/>
          <w:szCs w:val="24"/>
        </w:rPr>
        <w:t> </w:t>
      </w:r>
      <w:r w:rsidR="001B37C3" w:rsidRPr="00A826A4">
        <w:rPr>
          <w:rFonts w:ascii="Arial" w:hAnsi="Arial" w:cs="Arial"/>
          <w:sz w:val="24"/>
          <w:szCs w:val="24"/>
        </w:rPr>
        <w:t xml:space="preserve">może zastrzec informacji, o których mowa </w:t>
      </w:r>
      <w:r w:rsidR="0032298D" w:rsidRPr="00A826A4">
        <w:rPr>
          <w:rFonts w:ascii="Arial" w:hAnsi="Arial" w:cs="Arial"/>
          <w:sz w:val="24"/>
          <w:szCs w:val="24"/>
        </w:rPr>
        <w:t>w art. 222 ust. 5</w:t>
      </w:r>
      <w:r w:rsidR="001B37C3" w:rsidRPr="00A826A4">
        <w:rPr>
          <w:rFonts w:ascii="Arial" w:hAnsi="Arial" w:cs="Arial"/>
          <w:sz w:val="24"/>
          <w:szCs w:val="24"/>
        </w:rPr>
        <w:t xml:space="preserve"> ustawy</w:t>
      </w:r>
      <w:r w:rsidR="00816B98" w:rsidRPr="00A826A4">
        <w:rPr>
          <w:rFonts w:ascii="Arial" w:hAnsi="Arial" w:cs="Arial"/>
          <w:sz w:val="24"/>
          <w:szCs w:val="24"/>
        </w:rPr>
        <w:t>.</w:t>
      </w:r>
    </w:p>
    <w:p w14:paraId="427D1A8F" w14:textId="5044AA9C" w:rsidR="00816B98" w:rsidRPr="00A826A4" w:rsidRDefault="001B37C3">
      <w:pPr>
        <w:pStyle w:val="Akapitzlist"/>
        <w:numPr>
          <w:ilvl w:val="0"/>
          <w:numId w:val="60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color w:val="000000" w:themeColor="text1"/>
          <w:sz w:val="24"/>
          <w:szCs w:val="24"/>
        </w:rPr>
        <w:t>W przypadku, gdy Wykonawca nie wykaże, że zastrzeżone informacje stanowią tajemnicę przedsiębiorstwa w rozumieniu art. 11 ust. 2 ustawy z</w:t>
      </w:r>
      <w:r w:rsidR="003D38B4">
        <w:rPr>
          <w:rFonts w:ascii="Arial" w:hAnsi="Arial" w:cs="Arial"/>
          <w:color w:val="000000" w:themeColor="text1"/>
          <w:sz w:val="24"/>
          <w:szCs w:val="24"/>
        </w:rPr>
        <w:t> </w:t>
      </w:r>
      <w:r w:rsidRPr="00A826A4">
        <w:rPr>
          <w:rFonts w:ascii="Arial" w:hAnsi="Arial" w:cs="Arial"/>
          <w:color w:val="000000" w:themeColor="text1"/>
          <w:sz w:val="24"/>
          <w:szCs w:val="24"/>
        </w:rPr>
        <w:t>dnia 16.04.1993 r. o zwalczaniu nieuczciwej konkurencji (</w:t>
      </w:r>
      <w:r w:rsidRPr="00A826A4">
        <w:rPr>
          <w:rFonts w:ascii="Arial" w:hAnsi="Arial" w:cs="Arial"/>
          <w:sz w:val="24"/>
          <w:szCs w:val="24"/>
        </w:rPr>
        <w:t>Dz. U. 202</w:t>
      </w:r>
      <w:r w:rsidR="00816B98" w:rsidRPr="00A826A4">
        <w:rPr>
          <w:rFonts w:ascii="Arial" w:hAnsi="Arial" w:cs="Arial"/>
          <w:sz w:val="24"/>
          <w:szCs w:val="24"/>
        </w:rPr>
        <w:t xml:space="preserve">2 </w:t>
      </w:r>
      <w:r w:rsidRPr="00A826A4">
        <w:rPr>
          <w:rFonts w:ascii="Arial" w:hAnsi="Arial" w:cs="Arial"/>
          <w:sz w:val="24"/>
          <w:szCs w:val="24"/>
        </w:rPr>
        <w:t xml:space="preserve">r. poz. </w:t>
      </w:r>
      <w:r w:rsidRPr="003D38B4">
        <w:rPr>
          <w:rFonts w:ascii="Arial" w:hAnsi="Arial" w:cs="Arial"/>
          <w:sz w:val="24"/>
          <w:szCs w:val="24"/>
        </w:rPr>
        <w:t>1</w:t>
      </w:r>
      <w:r w:rsidR="00816B98" w:rsidRPr="003D38B4">
        <w:rPr>
          <w:rFonts w:ascii="Arial" w:hAnsi="Arial" w:cs="Arial"/>
          <w:sz w:val="24"/>
          <w:szCs w:val="24"/>
        </w:rPr>
        <w:t>23</w:t>
      </w:r>
      <w:r w:rsidRPr="003D38B4">
        <w:rPr>
          <w:rFonts w:ascii="Arial" w:hAnsi="Arial" w:cs="Arial"/>
          <w:sz w:val="24"/>
          <w:szCs w:val="24"/>
        </w:rPr>
        <w:t>3</w:t>
      </w:r>
      <w:r w:rsidR="00650957" w:rsidRPr="003D38B4">
        <w:rPr>
          <w:rFonts w:ascii="Arial" w:hAnsi="Arial" w:cs="Arial"/>
          <w:sz w:val="24"/>
          <w:szCs w:val="24"/>
        </w:rPr>
        <w:t xml:space="preserve"> ze zm.</w:t>
      </w:r>
      <w:r w:rsidRPr="003D38B4">
        <w:rPr>
          <w:rFonts w:ascii="Arial" w:hAnsi="Arial" w:cs="Arial"/>
          <w:sz w:val="24"/>
          <w:szCs w:val="24"/>
        </w:rPr>
        <w:t>)</w:t>
      </w:r>
      <w:r w:rsidR="003932EE" w:rsidRPr="003D38B4">
        <w:rPr>
          <w:rFonts w:ascii="Arial" w:hAnsi="Arial" w:cs="Arial"/>
          <w:sz w:val="24"/>
          <w:szCs w:val="24"/>
        </w:rPr>
        <w:t>,</w:t>
      </w:r>
      <w:r w:rsidRPr="003D38B4">
        <w:rPr>
          <w:rFonts w:ascii="Arial" w:hAnsi="Arial" w:cs="Arial"/>
          <w:sz w:val="24"/>
          <w:szCs w:val="24"/>
        </w:rPr>
        <w:t xml:space="preserve"> Zamawiający </w:t>
      </w:r>
      <w:r w:rsidRPr="00A826A4">
        <w:rPr>
          <w:rFonts w:ascii="Arial" w:hAnsi="Arial" w:cs="Arial"/>
          <w:color w:val="000000" w:themeColor="text1"/>
          <w:sz w:val="24"/>
          <w:szCs w:val="24"/>
        </w:rPr>
        <w:t>uzna zastrzeżenie tajemnicy za bezskuteczne, o czym poinformuje Wykonawcę.</w:t>
      </w:r>
    </w:p>
    <w:p w14:paraId="01943568" w14:textId="77777777" w:rsidR="00816B98" w:rsidRPr="00A826A4" w:rsidRDefault="001B37C3">
      <w:pPr>
        <w:pStyle w:val="Akapitzlist"/>
        <w:numPr>
          <w:ilvl w:val="0"/>
          <w:numId w:val="60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color w:val="000000" w:themeColor="text1"/>
          <w:sz w:val="24"/>
          <w:szCs w:val="24"/>
        </w:rPr>
        <w:t>Informacje stanowiące tajemnicę przedsiębiorstwa powinny być zgrupowane i s</w:t>
      </w:r>
      <w:r w:rsidR="003E5F9A" w:rsidRPr="00A826A4">
        <w:rPr>
          <w:rFonts w:ascii="Arial" w:hAnsi="Arial" w:cs="Arial"/>
          <w:color w:val="000000" w:themeColor="text1"/>
          <w:sz w:val="24"/>
          <w:szCs w:val="24"/>
        </w:rPr>
        <w:t>tanowić oddzielną część oferty - odrębny plik lub pliki elektroniczne. Plik (pliki) należy opatrzyć dopiskiem</w:t>
      </w:r>
      <w:r w:rsidRPr="00A826A4">
        <w:rPr>
          <w:rFonts w:ascii="Arial" w:hAnsi="Arial" w:cs="Arial"/>
          <w:color w:val="000000" w:themeColor="text1"/>
          <w:sz w:val="24"/>
          <w:szCs w:val="24"/>
        </w:rPr>
        <w:t xml:space="preserve"> „tajemnica </w:t>
      </w:r>
      <w:r w:rsidR="003E5F9A" w:rsidRPr="00A826A4">
        <w:rPr>
          <w:rFonts w:ascii="Arial" w:hAnsi="Arial" w:cs="Arial"/>
          <w:color w:val="000000" w:themeColor="text1"/>
          <w:sz w:val="24"/>
          <w:szCs w:val="24"/>
        </w:rPr>
        <w:t>przedsiębiorstwa</w:t>
      </w:r>
      <w:r w:rsidRPr="00A826A4">
        <w:rPr>
          <w:rFonts w:ascii="Arial" w:hAnsi="Arial" w:cs="Arial"/>
          <w:color w:val="000000" w:themeColor="text1"/>
          <w:sz w:val="24"/>
          <w:szCs w:val="24"/>
        </w:rPr>
        <w:t>”</w:t>
      </w:r>
      <w:r w:rsidR="003E5F9A" w:rsidRPr="00A826A4">
        <w:rPr>
          <w:rFonts w:ascii="Arial" w:hAnsi="Arial" w:cs="Arial"/>
          <w:color w:val="000000" w:themeColor="text1"/>
          <w:sz w:val="24"/>
          <w:szCs w:val="24"/>
        </w:rPr>
        <w:t xml:space="preserve"> lub innym (</w:t>
      </w:r>
      <w:r w:rsidR="003E5F9A" w:rsidRPr="00A826A4">
        <w:rPr>
          <w:rFonts w:ascii="Arial" w:hAnsi="Arial" w:cs="Arial"/>
          <w:sz w:val="24"/>
          <w:szCs w:val="24"/>
        </w:rPr>
        <w:t>n</w:t>
      </w:r>
      <w:r w:rsidRPr="00A826A4">
        <w:rPr>
          <w:rFonts w:ascii="Arial" w:hAnsi="Arial" w:cs="Arial"/>
          <w:sz w:val="24"/>
          <w:szCs w:val="24"/>
        </w:rPr>
        <w:t>azwa pliku powinna jednoznacznie wskazywać, iż dane w nim zawarte stanowią tajemnicę przedsiębiorstwa</w:t>
      </w:r>
      <w:r w:rsidR="003E5F9A" w:rsidRPr="00A826A4">
        <w:rPr>
          <w:rFonts w:ascii="Arial" w:hAnsi="Arial" w:cs="Arial"/>
          <w:sz w:val="24"/>
          <w:szCs w:val="24"/>
        </w:rPr>
        <w:t>).</w:t>
      </w:r>
    </w:p>
    <w:p w14:paraId="1B12E3B6" w14:textId="67D7C229" w:rsidR="00BC6240" w:rsidRPr="00A826A4" w:rsidRDefault="003C08F2">
      <w:pPr>
        <w:pStyle w:val="Akapitzlist"/>
        <w:numPr>
          <w:ilvl w:val="0"/>
          <w:numId w:val="60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color w:val="000000" w:themeColor="text1"/>
          <w:sz w:val="24"/>
          <w:szCs w:val="24"/>
        </w:rPr>
        <w:t>Protokół postępowania wraz z załącznikami, w tym oferty wraz z</w:t>
      </w:r>
      <w:r w:rsidR="003D38B4">
        <w:rPr>
          <w:rFonts w:ascii="Arial" w:hAnsi="Arial" w:cs="Arial"/>
          <w:color w:val="000000" w:themeColor="text1"/>
          <w:sz w:val="24"/>
          <w:szCs w:val="24"/>
        </w:rPr>
        <w:t> </w:t>
      </w:r>
      <w:r w:rsidRPr="00A826A4">
        <w:rPr>
          <w:rFonts w:ascii="Arial" w:hAnsi="Arial" w:cs="Arial"/>
          <w:color w:val="000000" w:themeColor="text1"/>
          <w:sz w:val="24"/>
          <w:szCs w:val="24"/>
        </w:rPr>
        <w:t>załącznikami, udostępnia się na wniosek</w:t>
      </w:r>
      <w:r w:rsidR="001B37C3" w:rsidRPr="00A826A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A474BFB" w14:textId="77777777" w:rsidR="00D248BE" w:rsidRDefault="00D248BE" w:rsidP="00A826A4">
      <w:pPr>
        <w:spacing w:line="360" w:lineRule="auto"/>
        <w:ind w:left="1701" w:hanging="1701"/>
        <w:jc w:val="center"/>
        <w:rPr>
          <w:rFonts w:ascii="Arial" w:hAnsi="Arial" w:cs="Arial"/>
          <w:b/>
          <w:sz w:val="24"/>
          <w:szCs w:val="24"/>
        </w:rPr>
      </w:pPr>
    </w:p>
    <w:p w14:paraId="724FB5FF" w14:textId="410A7C17" w:rsidR="006C3C6A" w:rsidRPr="00A826A4" w:rsidRDefault="006C3C6A" w:rsidP="00D248BE">
      <w:pPr>
        <w:pStyle w:val="Nagwek1"/>
        <w:jc w:val="center"/>
      </w:pPr>
      <w:r w:rsidRPr="00A826A4">
        <w:lastRenderedPageBreak/>
        <w:t>R</w:t>
      </w:r>
      <w:r w:rsidR="00816B98" w:rsidRPr="00A826A4">
        <w:t>ozdział</w:t>
      </w:r>
      <w:r w:rsidRPr="00A826A4">
        <w:t xml:space="preserve"> X</w:t>
      </w:r>
      <w:r w:rsidR="00C53429" w:rsidRPr="00A826A4">
        <w:t>VII</w:t>
      </w:r>
    </w:p>
    <w:p w14:paraId="3A46ED56" w14:textId="2591CBE3" w:rsidR="00D9277A" w:rsidRPr="00A826A4" w:rsidRDefault="00116A9D" w:rsidP="00A826A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</w:t>
      </w:r>
      <w:r w:rsidR="00816B98" w:rsidRPr="00A826A4">
        <w:rPr>
          <w:rFonts w:ascii="Arial" w:hAnsi="Arial" w:cs="Arial"/>
          <w:b/>
          <w:sz w:val="24"/>
          <w:szCs w:val="24"/>
        </w:rPr>
        <w:t>nformacja na temat wspólnego ubiegania się wykonawców o udzielenie zamówienia</w:t>
      </w:r>
    </w:p>
    <w:p w14:paraId="0753818A" w14:textId="3A502B85" w:rsidR="000F5653" w:rsidRPr="00A826A4" w:rsidRDefault="000F5653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Wykonawcy mogą wspólnie ubiegać się o udzielenie zamówienia.</w:t>
      </w:r>
    </w:p>
    <w:p w14:paraId="12A27F63" w14:textId="577106C2" w:rsidR="00116A9D" w:rsidRPr="00A826A4" w:rsidRDefault="00116A9D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Wykonawcy wspólnie ubiegający się o </w:t>
      </w:r>
      <w:r w:rsidR="000F5653" w:rsidRPr="00A826A4">
        <w:rPr>
          <w:rFonts w:ascii="Arial" w:hAnsi="Arial" w:cs="Arial"/>
          <w:sz w:val="24"/>
          <w:szCs w:val="24"/>
        </w:rPr>
        <w:t>udzielenie zamówienia, ustanawiają</w:t>
      </w:r>
      <w:r w:rsidR="00B908D4" w:rsidRPr="00A826A4">
        <w:rPr>
          <w:rFonts w:ascii="Arial" w:hAnsi="Arial" w:cs="Arial"/>
          <w:sz w:val="24"/>
          <w:szCs w:val="24"/>
        </w:rPr>
        <w:t xml:space="preserve"> pełnomocnika do </w:t>
      </w:r>
      <w:r w:rsidRPr="00A826A4">
        <w:rPr>
          <w:rFonts w:ascii="Arial" w:hAnsi="Arial" w:cs="Arial"/>
          <w:sz w:val="24"/>
          <w:szCs w:val="24"/>
        </w:rPr>
        <w:t>reprezentowania ich w postępowaniu o udzielenie zamówienia albo reprezentowania w postępowaniu i zawarcia umowy w sprawie zamówienia publicznego – nie dotyczy spółki cywilnej, o</w:t>
      </w:r>
      <w:r w:rsidR="00816B98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ile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upoważnienie/pełnomocnictwo do występowania w imieniu te</w:t>
      </w:r>
      <w:r w:rsidR="00B908D4" w:rsidRPr="00A826A4">
        <w:rPr>
          <w:rFonts w:ascii="Arial" w:hAnsi="Arial" w:cs="Arial"/>
          <w:sz w:val="24"/>
          <w:szCs w:val="24"/>
        </w:rPr>
        <w:t>j spółki wynika z dołączonej do </w:t>
      </w:r>
      <w:r w:rsidRPr="00A826A4">
        <w:rPr>
          <w:rFonts w:ascii="Arial" w:hAnsi="Arial" w:cs="Arial"/>
          <w:sz w:val="24"/>
          <w:szCs w:val="24"/>
        </w:rPr>
        <w:t>oferty umowy spółki bądź wszyscy wspólnicy podpiszą ofertę.</w:t>
      </w:r>
    </w:p>
    <w:p w14:paraId="1EA78E5A" w14:textId="6AC92FC5" w:rsidR="00B22F1F" w:rsidRPr="00A826A4" w:rsidRDefault="00116A9D">
      <w:pPr>
        <w:numPr>
          <w:ilvl w:val="1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Wykonawcy </w:t>
      </w:r>
      <w:r w:rsidR="000F5653" w:rsidRPr="00A826A4">
        <w:rPr>
          <w:rFonts w:ascii="Arial" w:hAnsi="Arial" w:cs="Arial"/>
          <w:sz w:val="24"/>
          <w:szCs w:val="24"/>
        </w:rPr>
        <w:t xml:space="preserve">wspólnie ubiegający się o udzielenie zamówienia, zobowiązani się złożyć wraz z ofertą </w:t>
      </w:r>
      <w:r w:rsidRPr="00A826A4">
        <w:rPr>
          <w:rFonts w:ascii="Arial" w:hAnsi="Arial" w:cs="Arial"/>
          <w:sz w:val="24"/>
          <w:szCs w:val="24"/>
        </w:rPr>
        <w:t xml:space="preserve">stosowne pełnomocnictwo – zgodnie z </w:t>
      </w:r>
      <w:r w:rsidR="000F5653" w:rsidRPr="00A826A4">
        <w:rPr>
          <w:rFonts w:ascii="Arial" w:hAnsi="Arial" w:cs="Arial"/>
          <w:sz w:val="24"/>
          <w:szCs w:val="24"/>
        </w:rPr>
        <w:t xml:space="preserve">ust. </w:t>
      </w:r>
      <w:r w:rsidR="00AB7A28" w:rsidRPr="00A826A4">
        <w:rPr>
          <w:rFonts w:ascii="Arial" w:hAnsi="Arial" w:cs="Arial"/>
          <w:sz w:val="24"/>
          <w:szCs w:val="24"/>
        </w:rPr>
        <w:t>3</w:t>
      </w:r>
      <w:r w:rsidR="00AC498E" w:rsidRPr="00A826A4">
        <w:rPr>
          <w:rFonts w:ascii="Arial" w:hAnsi="Arial" w:cs="Arial"/>
          <w:sz w:val="24"/>
          <w:szCs w:val="24"/>
        </w:rPr>
        <w:t xml:space="preserve"> pkt 4 </w:t>
      </w:r>
      <w:r w:rsidRPr="00A826A4">
        <w:rPr>
          <w:rFonts w:ascii="Arial" w:hAnsi="Arial" w:cs="Arial"/>
          <w:sz w:val="24"/>
          <w:szCs w:val="24"/>
        </w:rPr>
        <w:t>rozdz.</w:t>
      </w:r>
      <w:r w:rsidR="000F5653" w:rsidRPr="00A826A4">
        <w:rPr>
          <w:rFonts w:ascii="Arial" w:hAnsi="Arial" w:cs="Arial"/>
          <w:sz w:val="24"/>
          <w:szCs w:val="24"/>
        </w:rPr>
        <w:t xml:space="preserve"> </w:t>
      </w:r>
      <w:r w:rsidR="00AB7A28" w:rsidRPr="00A826A4">
        <w:rPr>
          <w:rFonts w:ascii="Arial" w:hAnsi="Arial" w:cs="Arial"/>
          <w:sz w:val="24"/>
          <w:szCs w:val="24"/>
        </w:rPr>
        <w:t>XVI</w:t>
      </w:r>
      <w:r w:rsidRPr="00A826A4">
        <w:rPr>
          <w:rFonts w:ascii="Arial" w:hAnsi="Arial" w:cs="Arial"/>
          <w:sz w:val="24"/>
          <w:szCs w:val="24"/>
        </w:rPr>
        <w:t xml:space="preserve"> </w:t>
      </w:r>
      <w:r w:rsidR="000F5653" w:rsidRPr="00A826A4">
        <w:rPr>
          <w:rFonts w:ascii="Arial" w:hAnsi="Arial" w:cs="Arial"/>
          <w:sz w:val="24"/>
          <w:szCs w:val="24"/>
        </w:rPr>
        <w:t>S</w:t>
      </w:r>
      <w:r w:rsidRPr="00A826A4">
        <w:rPr>
          <w:rFonts w:ascii="Arial" w:hAnsi="Arial" w:cs="Arial"/>
          <w:sz w:val="24"/>
          <w:szCs w:val="24"/>
        </w:rPr>
        <w:t>WZ – nie dotyczy spółki cywilnej, o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ile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upoważnienie/pełnomocnictwo do występowania w imieniu tej spółki wynika z dołączonej do oferty umowy spółki bądź wszyscy wspólnicy podpiszą ofertę.</w:t>
      </w:r>
    </w:p>
    <w:p w14:paraId="2E462291" w14:textId="581BDFA7" w:rsidR="00116A9D" w:rsidRPr="00A826A4" w:rsidRDefault="005F72BB" w:rsidP="00B641DB">
      <w:pPr>
        <w:tabs>
          <w:tab w:val="num" w:pos="510"/>
          <w:tab w:val="num" w:pos="567"/>
        </w:tabs>
        <w:spacing w:line="360" w:lineRule="auto"/>
        <w:ind w:left="357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Uwaga nr 1</w:t>
      </w:r>
      <w:r w:rsidR="00FE7B24" w:rsidRPr="00A826A4">
        <w:rPr>
          <w:rFonts w:ascii="Arial" w:hAnsi="Arial" w:cs="Arial"/>
          <w:b/>
          <w:sz w:val="24"/>
          <w:szCs w:val="24"/>
        </w:rPr>
        <w:t>:</w:t>
      </w:r>
      <w:r w:rsidR="00B908D4" w:rsidRPr="00A826A4">
        <w:rPr>
          <w:rFonts w:ascii="Arial" w:hAnsi="Arial" w:cs="Arial"/>
          <w:b/>
          <w:sz w:val="24"/>
          <w:szCs w:val="24"/>
        </w:rPr>
        <w:t xml:space="preserve"> </w:t>
      </w:r>
      <w:r w:rsidR="00116A9D" w:rsidRPr="00A826A4">
        <w:rPr>
          <w:rFonts w:ascii="Arial" w:hAnsi="Arial" w:cs="Arial"/>
          <w:b/>
          <w:sz w:val="24"/>
          <w:szCs w:val="24"/>
        </w:rPr>
        <w:t xml:space="preserve">Pełnomocnictwo, o którym mowa powyżej </w:t>
      </w:r>
      <w:r w:rsidR="00B22F1F" w:rsidRPr="00A826A4">
        <w:rPr>
          <w:rFonts w:ascii="Arial" w:hAnsi="Arial" w:cs="Arial"/>
          <w:b/>
          <w:sz w:val="24"/>
          <w:szCs w:val="24"/>
        </w:rPr>
        <w:t>może wynikać albo z</w:t>
      </w:r>
      <w:r w:rsidR="003D38B4">
        <w:rPr>
          <w:rFonts w:ascii="Arial" w:hAnsi="Arial" w:cs="Arial"/>
          <w:b/>
          <w:sz w:val="24"/>
          <w:szCs w:val="24"/>
        </w:rPr>
        <w:t> </w:t>
      </w:r>
      <w:r w:rsidR="00B908D4" w:rsidRPr="00A826A4">
        <w:rPr>
          <w:rFonts w:ascii="Arial" w:hAnsi="Arial" w:cs="Arial"/>
          <w:b/>
          <w:sz w:val="24"/>
          <w:szCs w:val="24"/>
        </w:rPr>
        <w:t>dokumentu pod </w:t>
      </w:r>
      <w:r w:rsidR="00116A9D" w:rsidRPr="00A826A4">
        <w:rPr>
          <w:rFonts w:ascii="Arial" w:hAnsi="Arial" w:cs="Arial"/>
          <w:b/>
          <w:sz w:val="24"/>
          <w:szCs w:val="24"/>
        </w:rPr>
        <w:t xml:space="preserve">taką samą nazwą, albo z umowy </w:t>
      </w:r>
      <w:r w:rsidR="00883FE1" w:rsidRPr="00A826A4">
        <w:rPr>
          <w:rFonts w:ascii="Arial" w:hAnsi="Arial" w:cs="Arial"/>
          <w:b/>
          <w:sz w:val="24"/>
          <w:szCs w:val="24"/>
        </w:rPr>
        <w:t>Wykonawców wspólnie ubiegających się o udzielenie zamówienia</w:t>
      </w:r>
      <w:r w:rsidR="00116A9D" w:rsidRPr="00A826A4">
        <w:rPr>
          <w:rFonts w:ascii="Arial" w:hAnsi="Arial" w:cs="Arial"/>
          <w:b/>
          <w:sz w:val="24"/>
          <w:szCs w:val="24"/>
        </w:rPr>
        <w:t>.</w:t>
      </w:r>
    </w:p>
    <w:p w14:paraId="7D8C3F4D" w14:textId="4B2885BF" w:rsidR="00AE502B" w:rsidRPr="00A826A4" w:rsidRDefault="00116A9D">
      <w:pPr>
        <w:numPr>
          <w:ilvl w:val="1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Oferta musi być podpisana w taki sposób, by prawnie zobowiązywała wszystkich Wykonawców występujących wspólnie (przez każdego z Wykonawców lub </w:t>
      </w:r>
      <w:r w:rsidR="00B22F1F" w:rsidRPr="00A826A4">
        <w:rPr>
          <w:rFonts w:ascii="Arial" w:hAnsi="Arial" w:cs="Arial"/>
          <w:sz w:val="24"/>
          <w:szCs w:val="24"/>
        </w:rPr>
        <w:t xml:space="preserve">upoważnionego </w:t>
      </w:r>
      <w:r w:rsidRPr="00A826A4">
        <w:rPr>
          <w:rFonts w:ascii="Arial" w:hAnsi="Arial" w:cs="Arial"/>
          <w:sz w:val="24"/>
          <w:szCs w:val="24"/>
        </w:rPr>
        <w:t>pełnomocnika).</w:t>
      </w:r>
    </w:p>
    <w:p w14:paraId="0C2B2CF5" w14:textId="38EA0C6F" w:rsidR="00AC498E" w:rsidRPr="00A826A4" w:rsidRDefault="00116A9D">
      <w:pPr>
        <w:numPr>
          <w:ilvl w:val="1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Cs/>
          <w:sz w:val="24"/>
          <w:szCs w:val="24"/>
        </w:rPr>
        <w:t xml:space="preserve">W przypadku wspólnego ubiegania się o </w:t>
      </w:r>
      <w:r w:rsidR="00B22F1F" w:rsidRPr="00A826A4">
        <w:rPr>
          <w:rFonts w:ascii="Arial" w:hAnsi="Arial" w:cs="Arial"/>
          <w:bCs/>
          <w:sz w:val="24"/>
          <w:szCs w:val="24"/>
        </w:rPr>
        <w:t xml:space="preserve">udzielenie </w:t>
      </w:r>
      <w:r w:rsidRPr="00A826A4">
        <w:rPr>
          <w:rFonts w:ascii="Arial" w:hAnsi="Arial" w:cs="Arial"/>
          <w:bCs/>
          <w:sz w:val="24"/>
          <w:szCs w:val="24"/>
        </w:rPr>
        <w:t>zamówienie przez Wykonawców oświadczenie, o</w:t>
      </w:r>
      <w:r w:rsidR="00816B98" w:rsidRPr="00A826A4">
        <w:rPr>
          <w:rFonts w:ascii="Arial" w:hAnsi="Arial" w:cs="Arial"/>
          <w:bCs/>
          <w:sz w:val="24"/>
          <w:szCs w:val="24"/>
        </w:rPr>
        <w:t> </w:t>
      </w:r>
      <w:r w:rsidRPr="00A826A4">
        <w:rPr>
          <w:rFonts w:ascii="Arial" w:hAnsi="Arial" w:cs="Arial"/>
          <w:bCs/>
          <w:sz w:val="24"/>
          <w:szCs w:val="24"/>
        </w:rPr>
        <w:t xml:space="preserve">którym mowa w art. </w:t>
      </w:r>
      <w:r w:rsidR="00B22F1F" w:rsidRPr="00A826A4">
        <w:rPr>
          <w:rFonts w:ascii="Arial" w:hAnsi="Arial" w:cs="Arial"/>
          <w:bCs/>
          <w:sz w:val="24"/>
          <w:szCs w:val="24"/>
        </w:rPr>
        <w:t xml:space="preserve">125 ustawy (ust. </w:t>
      </w:r>
      <w:r w:rsidR="00B01642" w:rsidRPr="00A826A4">
        <w:rPr>
          <w:rFonts w:ascii="Arial" w:hAnsi="Arial" w:cs="Arial"/>
          <w:bCs/>
          <w:sz w:val="24"/>
          <w:szCs w:val="24"/>
        </w:rPr>
        <w:t>3</w:t>
      </w:r>
      <w:r w:rsidR="00AC498E" w:rsidRPr="00A826A4">
        <w:rPr>
          <w:rFonts w:ascii="Arial" w:hAnsi="Arial" w:cs="Arial"/>
          <w:bCs/>
          <w:sz w:val="24"/>
          <w:szCs w:val="24"/>
        </w:rPr>
        <w:t xml:space="preserve"> pkt 2 </w:t>
      </w:r>
      <w:r w:rsidRPr="00A826A4">
        <w:rPr>
          <w:rFonts w:ascii="Arial" w:hAnsi="Arial" w:cs="Arial"/>
          <w:bCs/>
          <w:sz w:val="24"/>
          <w:szCs w:val="24"/>
        </w:rPr>
        <w:t xml:space="preserve">rozdziału </w:t>
      </w:r>
      <w:r w:rsidR="006E3BEA" w:rsidRPr="00A826A4">
        <w:rPr>
          <w:rFonts w:ascii="Arial" w:hAnsi="Arial" w:cs="Arial"/>
          <w:bCs/>
          <w:sz w:val="24"/>
          <w:szCs w:val="24"/>
        </w:rPr>
        <w:t>X</w:t>
      </w:r>
      <w:r w:rsidR="00B01642" w:rsidRPr="00A826A4">
        <w:rPr>
          <w:rFonts w:ascii="Arial" w:hAnsi="Arial" w:cs="Arial"/>
          <w:bCs/>
          <w:sz w:val="24"/>
          <w:szCs w:val="24"/>
        </w:rPr>
        <w:t>VI</w:t>
      </w:r>
      <w:r w:rsidR="00B22F1F" w:rsidRPr="00A826A4">
        <w:rPr>
          <w:rFonts w:ascii="Arial" w:hAnsi="Arial" w:cs="Arial"/>
          <w:bCs/>
          <w:sz w:val="24"/>
          <w:szCs w:val="24"/>
        </w:rPr>
        <w:t xml:space="preserve"> S</w:t>
      </w:r>
      <w:r w:rsidRPr="00A826A4">
        <w:rPr>
          <w:rFonts w:ascii="Arial" w:hAnsi="Arial" w:cs="Arial"/>
          <w:bCs/>
          <w:sz w:val="24"/>
          <w:szCs w:val="24"/>
        </w:rPr>
        <w:t>WZ) składa każdy z Wykonawców wspólnie ubiegających się o zamówienie. Oświadczenia te potwierdzaj</w:t>
      </w:r>
      <w:r w:rsidR="00B22F1F" w:rsidRPr="00A826A4">
        <w:rPr>
          <w:rFonts w:ascii="Arial" w:hAnsi="Arial" w:cs="Arial"/>
          <w:bCs/>
          <w:sz w:val="24"/>
          <w:szCs w:val="24"/>
        </w:rPr>
        <w:t>ą sp</w:t>
      </w:r>
      <w:r w:rsidR="006E78D8" w:rsidRPr="00A826A4">
        <w:rPr>
          <w:rFonts w:ascii="Arial" w:hAnsi="Arial" w:cs="Arial"/>
          <w:bCs/>
          <w:sz w:val="24"/>
          <w:szCs w:val="24"/>
        </w:rPr>
        <w:t>ełnianie warunków udziału w </w:t>
      </w:r>
      <w:r w:rsidRPr="00A826A4">
        <w:rPr>
          <w:rFonts w:ascii="Arial" w:hAnsi="Arial" w:cs="Arial"/>
          <w:bCs/>
          <w:sz w:val="24"/>
          <w:szCs w:val="24"/>
        </w:rPr>
        <w:t>postępowaniu w</w:t>
      </w:r>
      <w:r w:rsidR="003D38B4">
        <w:rPr>
          <w:rFonts w:ascii="Arial" w:hAnsi="Arial" w:cs="Arial"/>
          <w:bCs/>
          <w:sz w:val="24"/>
          <w:szCs w:val="24"/>
        </w:rPr>
        <w:t> </w:t>
      </w:r>
      <w:r w:rsidRPr="00A826A4">
        <w:rPr>
          <w:rFonts w:ascii="Arial" w:hAnsi="Arial" w:cs="Arial"/>
          <w:bCs/>
          <w:sz w:val="24"/>
          <w:szCs w:val="24"/>
        </w:rPr>
        <w:t xml:space="preserve">zakresie, w którym </w:t>
      </w:r>
      <w:r w:rsidR="00251C34" w:rsidRPr="00A826A4">
        <w:rPr>
          <w:rFonts w:ascii="Arial" w:hAnsi="Arial" w:cs="Arial"/>
          <w:bCs/>
          <w:sz w:val="24"/>
          <w:szCs w:val="24"/>
        </w:rPr>
        <w:t xml:space="preserve">Wykonawca wspólnie ubiegający się o udzielenie zamówienia </w:t>
      </w:r>
      <w:r w:rsidRPr="00A826A4">
        <w:rPr>
          <w:rFonts w:ascii="Arial" w:hAnsi="Arial" w:cs="Arial"/>
          <w:bCs/>
          <w:sz w:val="24"/>
          <w:szCs w:val="24"/>
        </w:rPr>
        <w:t>wykazuje spełnianie warunków udziału w postępowaniu, oraz brak podstaw wykluczenia</w:t>
      </w:r>
      <w:r w:rsidR="00AC498E" w:rsidRPr="00A826A4">
        <w:rPr>
          <w:rFonts w:ascii="Arial" w:hAnsi="Arial" w:cs="Arial"/>
          <w:bCs/>
          <w:sz w:val="24"/>
          <w:szCs w:val="24"/>
        </w:rPr>
        <w:t>. K</w:t>
      </w:r>
      <w:r w:rsidRPr="00A826A4">
        <w:rPr>
          <w:rFonts w:ascii="Arial" w:hAnsi="Arial" w:cs="Arial"/>
          <w:bCs/>
          <w:sz w:val="24"/>
          <w:szCs w:val="24"/>
        </w:rPr>
        <w:t xml:space="preserve">ażdy z Wykonawców wspólnie </w:t>
      </w:r>
      <w:r w:rsidR="00B22F1F" w:rsidRPr="00A826A4">
        <w:rPr>
          <w:rFonts w:ascii="Arial" w:hAnsi="Arial" w:cs="Arial"/>
          <w:bCs/>
          <w:sz w:val="24"/>
          <w:szCs w:val="24"/>
        </w:rPr>
        <w:t xml:space="preserve">ubiegających się o udzielenie </w:t>
      </w:r>
      <w:r w:rsidR="00B22F1F" w:rsidRPr="00A826A4">
        <w:rPr>
          <w:rFonts w:ascii="Arial" w:hAnsi="Arial" w:cs="Arial"/>
          <w:bCs/>
          <w:sz w:val="24"/>
          <w:szCs w:val="24"/>
        </w:rPr>
        <w:lastRenderedPageBreak/>
        <w:t>zamówienia</w:t>
      </w:r>
      <w:r w:rsidRPr="00A826A4">
        <w:rPr>
          <w:rFonts w:ascii="Arial" w:hAnsi="Arial" w:cs="Arial"/>
          <w:bCs/>
          <w:sz w:val="24"/>
          <w:szCs w:val="24"/>
        </w:rPr>
        <w:t xml:space="preserve"> nie może podlegać wykluczeniu z postępowania w oparciu o </w:t>
      </w:r>
      <w:r w:rsidR="00B22F1F" w:rsidRPr="00A826A4">
        <w:rPr>
          <w:rFonts w:ascii="Arial" w:hAnsi="Arial" w:cs="Arial"/>
          <w:bCs/>
          <w:sz w:val="24"/>
          <w:szCs w:val="24"/>
        </w:rPr>
        <w:t>wskazane w SWZ podstawy wykluczenia.</w:t>
      </w:r>
      <w:r w:rsidR="00AC498E" w:rsidRPr="00A826A4">
        <w:rPr>
          <w:rFonts w:ascii="Arial" w:hAnsi="Arial" w:cs="Arial"/>
          <w:bCs/>
          <w:sz w:val="24"/>
          <w:szCs w:val="24"/>
        </w:rPr>
        <w:t xml:space="preserve"> </w:t>
      </w:r>
      <w:r w:rsidR="00B22F1F" w:rsidRPr="00A826A4">
        <w:rPr>
          <w:rFonts w:ascii="Arial" w:hAnsi="Arial" w:cs="Arial"/>
          <w:bCs/>
          <w:sz w:val="24"/>
          <w:szCs w:val="24"/>
        </w:rPr>
        <w:t>Powyższe oznacza, iż:</w:t>
      </w:r>
    </w:p>
    <w:p w14:paraId="3B3E447C" w14:textId="44438FC2" w:rsidR="00AC498E" w:rsidRPr="00A826A4" w:rsidRDefault="00B22F1F">
      <w:pPr>
        <w:pStyle w:val="Akapitzlist"/>
        <w:numPr>
          <w:ilvl w:val="0"/>
          <w:numId w:val="61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Cs/>
          <w:sz w:val="24"/>
          <w:szCs w:val="24"/>
        </w:rPr>
        <w:t>Oświadczenie w zakresie braku podstaw wykluczenia</w:t>
      </w:r>
      <w:r w:rsidR="00116A9D" w:rsidRPr="00A826A4">
        <w:rPr>
          <w:rFonts w:ascii="Arial" w:hAnsi="Arial" w:cs="Arial"/>
          <w:bCs/>
          <w:sz w:val="24"/>
          <w:szCs w:val="24"/>
        </w:rPr>
        <w:t xml:space="preserve"> musi złożyć każdy z</w:t>
      </w:r>
      <w:r w:rsidR="003D38B4">
        <w:rPr>
          <w:rFonts w:ascii="Arial" w:hAnsi="Arial" w:cs="Arial"/>
          <w:bCs/>
          <w:sz w:val="24"/>
          <w:szCs w:val="24"/>
        </w:rPr>
        <w:t> </w:t>
      </w:r>
      <w:r w:rsidR="00116A9D" w:rsidRPr="00A826A4">
        <w:rPr>
          <w:rFonts w:ascii="Arial" w:hAnsi="Arial" w:cs="Arial"/>
          <w:bCs/>
          <w:sz w:val="24"/>
          <w:szCs w:val="24"/>
        </w:rPr>
        <w:t xml:space="preserve">Wykonawców </w:t>
      </w:r>
      <w:r w:rsidRPr="00A826A4">
        <w:rPr>
          <w:rFonts w:ascii="Arial" w:hAnsi="Arial" w:cs="Arial"/>
          <w:bCs/>
          <w:sz w:val="24"/>
          <w:szCs w:val="24"/>
        </w:rPr>
        <w:t>wspólnie ubiegających się o udzielenie zamówienia;</w:t>
      </w:r>
    </w:p>
    <w:p w14:paraId="54271EAC" w14:textId="128AE545" w:rsidR="00032281" w:rsidRPr="00A826A4" w:rsidRDefault="00116A9D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Wszelka korespondencja prowadzona będzie wyłącznie z podmiotem występującym jako pełnomocnik Wykonawców </w:t>
      </w:r>
      <w:r w:rsidR="00362C62" w:rsidRPr="00A826A4">
        <w:rPr>
          <w:rFonts w:ascii="Arial" w:hAnsi="Arial" w:cs="Arial"/>
          <w:sz w:val="24"/>
          <w:szCs w:val="24"/>
        </w:rPr>
        <w:t>wspólnie ubiegających się o udzielenie zamówienia</w:t>
      </w:r>
      <w:r w:rsidRPr="00A826A4">
        <w:rPr>
          <w:rFonts w:ascii="Arial" w:hAnsi="Arial" w:cs="Arial"/>
          <w:sz w:val="24"/>
          <w:szCs w:val="24"/>
        </w:rPr>
        <w:t>.</w:t>
      </w:r>
    </w:p>
    <w:p w14:paraId="3F2F005D" w14:textId="492C6752" w:rsidR="00E270DC" w:rsidRPr="00A826A4" w:rsidRDefault="00E270DC" w:rsidP="00D248BE">
      <w:pPr>
        <w:pStyle w:val="Nagwek1"/>
        <w:jc w:val="center"/>
      </w:pPr>
      <w:r w:rsidRPr="00A826A4">
        <w:t>R</w:t>
      </w:r>
      <w:r w:rsidR="00AB1443" w:rsidRPr="00A826A4">
        <w:t>ozdział</w:t>
      </w:r>
      <w:r w:rsidRPr="00A826A4">
        <w:t xml:space="preserve"> XVIII</w:t>
      </w:r>
    </w:p>
    <w:p w14:paraId="092DB8D8" w14:textId="4ACF29D9" w:rsidR="00C53429" w:rsidRPr="00A826A4" w:rsidRDefault="00C53429" w:rsidP="00A826A4">
      <w:pPr>
        <w:spacing w:line="360" w:lineRule="auto"/>
        <w:ind w:left="1701" w:hanging="1701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</w:t>
      </w:r>
      <w:r w:rsidR="00AB1443" w:rsidRPr="00A826A4">
        <w:rPr>
          <w:rFonts w:ascii="Arial" w:hAnsi="Arial" w:cs="Arial"/>
          <w:b/>
          <w:sz w:val="24"/>
          <w:szCs w:val="24"/>
        </w:rPr>
        <w:t>nformacja na temat podwykonawców</w:t>
      </w:r>
    </w:p>
    <w:p w14:paraId="15E8F1AA" w14:textId="77777777" w:rsidR="007D69D7" w:rsidRPr="00A826A4" w:rsidRDefault="007D69D7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271E684F" w14:textId="087D32FD" w:rsidR="007D69D7" w:rsidRPr="00A826A4" w:rsidRDefault="007D69D7">
      <w:pPr>
        <w:pStyle w:val="Akapitzlist"/>
        <w:numPr>
          <w:ilvl w:val="0"/>
          <w:numId w:val="84"/>
        </w:numPr>
        <w:tabs>
          <w:tab w:val="left" w:pos="567"/>
        </w:tabs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Wykonawca może powierzyć wykonanie części zamówienia podwykonawcy.</w:t>
      </w:r>
    </w:p>
    <w:p w14:paraId="7D6A5C5E" w14:textId="5002A538" w:rsidR="007D69D7" w:rsidRPr="00A826A4" w:rsidRDefault="007D69D7">
      <w:pPr>
        <w:pStyle w:val="Akapitzlist"/>
        <w:numPr>
          <w:ilvl w:val="0"/>
          <w:numId w:val="84"/>
        </w:numPr>
        <w:tabs>
          <w:tab w:val="left" w:pos="567"/>
        </w:tabs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Powierzenie wykonania części zamówienia podwykonawcom nie zwalnia Wykonawcy z</w:t>
      </w:r>
      <w:r w:rsidR="00B06860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odpowiedzialności za należyte wykonanie tego zamówienia.</w:t>
      </w:r>
    </w:p>
    <w:p w14:paraId="74668485" w14:textId="77777777" w:rsidR="007D69D7" w:rsidRPr="00A826A4" w:rsidRDefault="007D69D7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27095C71" w14:textId="155A1362" w:rsidR="0032298D" w:rsidRPr="00A826A4" w:rsidRDefault="004235F5" w:rsidP="00D248BE">
      <w:pPr>
        <w:pStyle w:val="Nagwek1"/>
        <w:jc w:val="center"/>
      </w:pPr>
      <w:r w:rsidRPr="00A826A4">
        <w:t>R</w:t>
      </w:r>
      <w:r w:rsidR="00AB1443" w:rsidRPr="00A826A4">
        <w:t>ozdział</w:t>
      </w:r>
      <w:r w:rsidRPr="00A826A4">
        <w:t xml:space="preserve"> XIX</w:t>
      </w:r>
    </w:p>
    <w:p w14:paraId="206C8AE8" w14:textId="5B33CC88" w:rsidR="00E37293" w:rsidRPr="00A826A4" w:rsidRDefault="00E37293" w:rsidP="00A826A4">
      <w:pPr>
        <w:tabs>
          <w:tab w:val="left" w:pos="1701"/>
        </w:tabs>
        <w:spacing w:line="360" w:lineRule="auto"/>
        <w:ind w:right="28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P</w:t>
      </w:r>
      <w:r w:rsidR="00AB1443" w:rsidRPr="00A826A4">
        <w:rPr>
          <w:rFonts w:ascii="Arial" w:hAnsi="Arial" w:cs="Arial"/>
          <w:b/>
          <w:sz w:val="24"/>
          <w:szCs w:val="24"/>
        </w:rPr>
        <w:t>odstawy (przesłanki) wykluczenia z postępowania, warunki udziału w</w:t>
      </w:r>
      <w:r w:rsidR="003D38B4">
        <w:rPr>
          <w:rFonts w:ascii="Arial" w:hAnsi="Arial" w:cs="Arial"/>
          <w:b/>
          <w:sz w:val="24"/>
          <w:szCs w:val="24"/>
        </w:rPr>
        <w:t> </w:t>
      </w:r>
      <w:r w:rsidR="00AB1443" w:rsidRPr="00A826A4">
        <w:rPr>
          <w:rFonts w:ascii="Arial" w:hAnsi="Arial" w:cs="Arial"/>
          <w:b/>
          <w:sz w:val="24"/>
          <w:szCs w:val="24"/>
        </w:rPr>
        <w:t>postępowaniu wykaz podmiotowych środków dowodowych</w:t>
      </w:r>
    </w:p>
    <w:p w14:paraId="7F19ACDC" w14:textId="77777777" w:rsidR="005A48F1" w:rsidRPr="00A826A4" w:rsidRDefault="005A48F1" w:rsidP="00B641DB">
      <w:pPr>
        <w:tabs>
          <w:tab w:val="left" w:pos="1701"/>
        </w:tabs>
        <w:spacing w:line="360" w:lineRule="auto"/>
        <w:ind w:left="1701" w:hanging="1701"/>
        <w:rPr>
          <w:rFonts w:ascii="Arial" w:hAnsi="Arial" w:cs="Arial"/>
          <w:b/>
          <w:sz w:val="24"/>
          <w:szCs w:val="24"/>
        </w:rPr>
      </w:pPr>
    </w:p>
    <w:p w14:paraId="1709782C" w14:textId="77777777" w:rsidR="00E37293" w:rsidRPr="00A826A4" w:rsidRDefault="00E37293">
      <w:pPr>
        <w:pStyle w:val="Akapitzlist"/>
        <w:numPr>
          <w:ilvl w:val="0"/>
          <w:numId w:val="32"/>
        </w:numPr>
        <w:spacing w:line="360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O udzielenie zamówienia mogą się ubiegać Wykonawcy, którzy:</w:t>
      </w:r>
    </w:p>
    <w:p w14:paraId="6153FA63" w14:textId="77777777" w:rsidR="00E37293" w:rsidRPr="00A826A4" w:rsidRDefault="00E37293">
      <w:pPr>
        <w:pStyle w:val="Akapitzlist"/>
        <w:numPr>
          <w:ilvl w:val="0"/>
          <w:numId w:val="33"/>
        </w:numPr>
        <w:spacing w:line="360" w:lineRule="auto"/>
        <w:ind w:hanging="65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nie podlegają wykluczeniu;</w:t>
      </w:r>
    </w:p>
    <w:p w14:paraId="4BD64111" w14:textId="77777777" w:rsidR="007D69D7" w:rsidRPr="00A826A4" w:rsidRDefault="00E37293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Podstawy wykluczenia:</w:t>
      </w:r>
    </w:p>
    <w:p w14:paraId="5AC682AB" w14:textId="71F86024" w:rsidR="007D69D7" w:rsidRPr="00A826A4" w:rsidRDefault="00E37293">
      <w:pPr>
        <w:pStyle w:val="Akapitzlist"/>
        <w:numPr>
          <w:ilvl w:val="0"/>
          <w:numId w:val="85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wykl</w:t>
      </w:r>
      <w:r w:rsidR="00A52196" w:rsidRPr="00A826A4">
        <w:rPr>
          <w:rFonts w:ascii="Arial" w:hAnsi="Arial" w:cs="Arial"/>
          <w:sz w:val="24"/>
          <w:szCs w:val="24"/>
        </w:rPr>
        <w:t>uczy z postępowania Wykonawcę</w:t>
      </w:r>
      <w:r w:rsidRPr="00A826A4">
        <w:rPr>
          <w:rFonts w:ascii="Arial" w:hAnsi="Arial" w:cs="Arial"/>
          <w:sz w:val="24"/>
          <w:szCs w:val="24"/>
        </w:rPr>
        <w:t xml:space="preserve"> </w:t>
      </w:r>
      <w:r w:rsidR="006E78D8" w:rsidRPr="00A826A4">
        <w:rPr>
          <w:rFonts w:ascii="Arial" w:hAnsi="Arial" w:cs="Arial"/>
          <w:sz w:val="24"/>
          <w:szCs w:val="24"/>
        </w:rPr>
        <w:t>w przypadkach, o</w:t>
      </w:r>
      <w:r w:rsidR="003D38B4">
        <w:rPr>
          <w:rFonts w:ascii="Arial" w:hAnsi="Arial" w:cs="Arial"/>
          <w:sz w:val="24"/>
          <w:szCs w:val="24"/>
        </w:rPr>
        <w:t> </w:t>
      </w:r>
      <w:r w:rsidR="006E78D8" w:rsidRPr="00A826A4">
        <w:rPr>
          <w:rFonts w:ascii="Arial" w:hAnsi="Arial" w:cs="Arial"/>
          <w:sz w:val="24"/>
          <w:szCs w:val="24"/>
        </w:rPr>
        <w:t>których mowa w </w:t>
      </w:r>
      <w:r w:rsidRPr="00A826A4">
        <w:rPr>
          <w:rFonts w:ascii="Arial" w:hAnsi="Arial" w:cs="Arial"/>
          <w:sz w:val="24"/>
          <w:szCs w:val="24"/>
        </w:rPr>
        <w:t xml:space="preserve">art. </w:t>
      </w:r>
      <w:r w:rsidR="0073736B" w:rsidRPr="00A826A4">
        <w:rPr>
          <w:rFonts w:ascii="Arial" w:hAnsi="Arial" w:cs="Arial"/>
          <w:sz w:val="24"/>
          <w:szCs w:val="24"/>
        </w:rPr>
        <w:t xml:space="preserve">108 </w:t>
      </w:r>
      <w:r w:rsidR="006E78D8" w:rsidRPr="00A826A4">
        <w:rPr>
          <w:rFonts w:ascii="Arial" w:hAnsi="Arial" w:cs="Arial"/>
          <w:sz w:val="24"/>
          <w:szCs w:val="24"/>
        </w:rPr>
        <w:t xml:space="preserve">ust. </w:t>
      </w:r>
      <w:r w:rsidR="0073736B" w:rsidRPr="00A826A4">
        <w:rPr>
          <w:rFonts w:ascii="Arial" w:hAnsi="Arial" w:cs="Arial"/>
          <w:sz w:val="24"/>
          <w:szCs w:val="24"/>
        </w:rPr>
        <w:t>1 pkt 1-6</w:t>
      </w:r>
      <w:r w:rsidR="00A52196" w:rsidRPr="00A826A4">
        <w:rPr>
          <w:rFonts w:ascii="Arial" w:hAnsi="Arial" w:cs="Arial"/>
          <w:sz w:val="24"/>
          <w:szCs w:val="24"/>
        </w:rPr>
        <w:t xml:space="preserve"> ustawy (</w:t>
      </w:r>
      <w:r w:rsidR="0073736B" w:rsidRPr="00A826A4">
        <w:rPr>
          <w:rFonts w:ascii="Arial" w:hAnsi="Arial" w:cs="Arial"/>
          <w:sz w:val="24"/>
          <w:szCs w:val="24"/>
        </w:rPr>
        <w:t>obligatoryjne</w:t>
      </w:r>
      <w:r w:rsidR="00A52196" w:rsidRPr="00A826A4">
        <w:rPr>
          <w:rFonts w:ascii="Arial" w:hAnsi="Arial" w:cs="Arial"/>
          <w:sz w:val="24"/>
          <w:szCs w:val="24"/>
        </w:rPr>
        <w:t xml:space="preserve"> przesłanki wykluczenia</w:t>
      </w:r>
      <w:r w:rsidR="00650957">
        <w:rPr>
          <w:rFonts w:ascii="Arial" w:hAnsi="Arial" w:cs="Arial"/>
          <w:sz w:val="24"/>
          <w:szCs w:val="24"/>
        </w:rPr>
        <w:t>.</w:t>
      </w:r>
    </w:p>
    <w:p w14:paraId="05952D0E" w14:textId="77777777" w:rsidR="007D69D7" w:rsidRPr="00A826A4" w:rsidRDefault="00A52196">
      <w:pPr>
        <w:pStyle w:val="Akapitzlist"/>
        <w:numPr>
          <w:ilvl w:val="0"/>
          <w:numId w:val="85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Zamawiający </w:t>
      </w:r>
      <w:r w:rsidR="00AF16E1" w:rsidRPr="00A826A4">
        <w:rPr>
          <w:rFonts w:ascii="Arial" w:hAnsi="Arial" w:cs="Arial"/>
          <w:sz w:val="24"/>
          <w:szCs w:val="24"/>
        </w:rPr>
        <w:t>nie przewiduje dodatkowych/fakultatywnych</w:t>
      </w:r>
      <w:r w:rsidRPr="00A826A4">
        <w:rPr>
          <w:rFonts w:ascii="Arial" w:hAnsi="Arial" w:cs="Arial"/>
          <w:sz w:val="24"/>
          <w:szCs w:val="24"/>
        </w:rPr>
        <w:t xml:space="preserve"> </w:t>
      </w:r>
      <w:r w:rsidR="00AF16E1" w:rsidRPr="00A826A4">
        <w:rPr>
          <w:rFonts w:ascii="Arial" w:hAnsi="Arial" w:cs="Arial"/>
          <w:sz w:val="24"/>
          <w:szCs w:val="24"/>
        </w:rPr>
        <w:t>podstaw</w:t>
      </w:r>
      <w:r w:rsidR="0000076D" w:rsidRPr="00A826A4">
        <w:rPr>
          <w:rFonts w:ascii="Arial" w:hAnsi="Arial" w:cs="Arial"/>
          <w:sz w:val="24"/>
          <w:szCs w:val="24"/>
        </w:rPr>
        <w:t xml:space="preserve"> (</w:t>
      </w:r>
      <w:r w:rsidR="00AF16E1" w:rsidRPr="00A826A4">
        <w:rPr>
          <w:rFonts w:ascii="Arial" w:hAnsi="Arial" w:cs="Arial"/>
          <w:sz w:val="24"/>
          <w:szCs w:val="24"/>
        </w:rPr>
        <w:t>przesłanek</w:t>
      </w:r>
      <w:r w:rsidR="0000076D" w:rsidRPr="00A826A4">
        <w:rPr>
          <w:rFonts w:ascii="Arial" w:hAnsi="Arial" w:cs="Arial"/>
          <w:sz w:val="24"/>
          <w:szCs w:val="24"/>
        </w:rPr>
        <w:t>)</w:t>
      </w:r>
      <w:r w:rsidR="00AF16E1" w:rsidRPr="00A826A4">
        <w:rPr>
          <w:rFonts w:ascii="Arial" w:hAnsi="Arial" w:cs="Arial"/>
          <w:sz w:val="24"/>
          <w:szCs w:val="24"/>
        </w:rPr>
        <w:t xml:space="preserve"> wykluczenia zawartych</w:t>
      </w:r>
      <w:r w:rsidRPr="00A826A4">
        <w:rPr>
          <w:rFonts w:ascii="Arial" w:hAnsi="Arial" w:cs="Arial"/>
          <w:sz w:val="24"/>
          <w:szCs w:val="24"/>
        </w:rPr>
        <w:t xml:space="preserve"> w art. 109 ust. 1 ustawy</w:t>
      </w:r>
      <w:r w:rsidR="00AF16E1" w:rsidRPr="00A826A4">
        <w:rPr>
          <w:rFonts w:ascii="Arial" w:hAnsi="Arial" w:cs="Arial"/>
          <w:sz w:val="24"/>
          <w:szCs w:val="24"/>
        </w:rPr>
        <w:t>.</w:t>
      </w:r>
      <w:r w:rsidRPr="00A826A4">
        <w:rPr>
          <w:rFonts w:ascii="Arial" w:hAnsi="Arial" w:cs="Arial"/>
          <w:sz w:val="24"/>
          <w:szCs w:val="24"/>
        </w:rPr>
        <w:t xml:space="preserve"> </w:t>
      </w:r>
    </w:p>
    <w:p w14:paraId="0CB32F31" w14:textId="268D9A4E" w:rsidR="00A423CB" w:rsidRPr="00A826A4" w:rsidRDefault="0077501C">
      <w:pPr>
        <w:pStyle w:val="Akapitzlist"/>
        <w:numPr>
          <w:ilvl w:val="0"/>
          <w:numId w:val="85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 postępowania o udzielenie zamówienia wyklucza się Wykonawcę w</w:t>
      </w:r>
      <w:r w:rsidR="003D38B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przypadkach,</w:t>
      </w:r>
      <w:r w:rsidR="00714489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o</w:t>
      </w:r>
      <w:r w:rsidR="00714489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których mowa w art. 7 ust. 1 ustawy z dnia 13 kwietnia 2022r. o szczególnych rozwiązaniach w zakresie przeciwdziałania wspieraniu </w:t>
      </w:r>
      <w:r w:rsidRPr="00A826A4">
        <w:rPr>
          <w:rFonts w:ascii="Arial" w:hAnsi="Arial" w:cs="Arial"/>
          <w:sz w:val="24"/>
          <w:szCs w:val="24"/>
        </w:rPr>
        <w:lastRenderedPageBreak/>
        <w:t>agresji na Ukrainę oraz służących ochronie bezpieczeństwa narodowego (Dz.U.</w:t>
      </w:r>
      <w:r w:rsidR="00714489" w:rsidRPr="00A826A4">
        <w:rPr>
          <w:rFonts w:ascii="Arial" w:hAnsi="Arial" w:cs="Arial"/>
          <w:sz w:val="24"/>
          <w:szCs w:val="24"/>
        </w:rPr>
        <w:t xml:space="preserve"> 2024 r., poz. 50</w:t>
      </w:r>
      <w:r w:rsidR="00714489" w:rsidRPr="003D38B4">
        <w:rPr>
          <w:rFonts w:ascii="Arial" w:hAnsi="Arial" w:cs="Arial"/>
          <w:sz w:val="24"/>
          <w:szCs w:val="24"/>
        </w:rPr>
        <w:t>7</w:t>
      </w:r>
      <w:r w:rsidR="00650957" w:rsidRPr="003D38B4">
        <w:rPr>
          <w:rFonts w:ascii="Arial" w:hAnsi="Arial" w:cs="Arial"/>
          <w:sz w:val="24"/>
          <w:szCs w:val="24"/>
        </w:rPr>
        <w:t xml:space="preserve"> ze zm.</w:t>
      </w:r>
      <w:r w:rsidR="00714489" w:rsidRPr="003D38B4">
        <w:rPr>
          <w:rFonts w:ascii="Arial" w:hAnsi="Arial" w:cs="Arial"/>
          <w:sz w:val="24"/>
          <w:szCs w:val="24"/>
        </w:rPr>
        <w:t>)</w:t>
      </w:r>
      <w:r w:rsidRPr="003D38B4">
        <w:rPr>
          <w:rFonts w:ascii="Arial" w:hAnsi="Arial" w:cs="Arial"/>
          <w:sz w:val="24"/>
          <w:szCs w:val="24"/>
        </w:rPr>
        <w:t>.</w:t>
      </w:r>
      <w:r w:rsidR="00714489" w:rsidRPr="00650957">
        <w:rPr>
          <w:rFonts w:ascii="Arial" w:hAnsi="Arial" w:cs="Arial"/>
          <w:color w:val="FF0000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Do</w:t>
      </w:r>
      <w:r w:rsidR="00714489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Wykonawcy podlegającemu wykluczeniu w tym zakresie, stosuje się art. 7 ust. 3 wyżej wymienionej ustawy.</w:t>
      </w:r>
    </w:p>
    <w:p w14:paraId="524DFB13" w14:textId="77777777" w:rsidR="00714489" w:rsidRPr="00A826A4" w:rsidRDefault="00E37293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 xml:space="preserve">Warunki udziału w postępowaniu, określone przez Zamawiającego </w:t>
      </w:r>
      <w:r w:rsidR="00150F29" w:rsidRPr="00A826A4">
        <w:rPr>
          <w:rFonts w:ascii="Arial" w:hAnsi="Arial" w:cs="Arial"/>
          <w:b/>
          <w:sz w:val="24"/>
          <w:szCs w:val="24"/>
        </w:rPr>
        <w:t>spośród warunkó</w:t>
      </w:r>
      <w:r w:rsidR="00585A43" w:rsidRPr="00A826A4">
        <w:rPr>
          <w:rFonts w:ascii="Arial" w:hAnsi="Arial" w:cs="Arial"/>
          <w:b/>
          <w:sz w:val="24"/>
          <w:szCs w:val="24"/>
        </w:rPr>
        <w:t>w, o </w:t>
      </w:r>
      <w:r w:rsidR="00150F29" w:rsidRPr="00A826A4">
        <w:rPr>
          <w:rFonts w:ascii="Arial" w:hAnsi="Arial" w:cs="Arial"/>
          <w:b/>
          <w:sz w:val="24"/>
          <w:szCs w:val="24"/>
        </w:rPr>
        <w:t>których mowa w art. 112 ust. 2</w:t>
      </w:r>
      <w:r w:rsidRPr="00A826A4">
        <w:rPr>
          <w:rFonts w:ascii="Arial" w:hAnsi="Arial" w:cs="Arial"/>
          <w:b/>
          <w:sz w:val="24"/>
          <w:szCs w:val="24"/>
        </w:rPr>
        <w:t xml:space="preserve"> ustawy:</w:t>
      </w:r>
    </w:p>
    <w:p w14:paraId="5FF7A348" w14:textId="4B59E25E" w:rsidR="0037350E" w:rsidRPr="00A826A4" w:rsidRDefault="0037350E">
      <w:pPr>
        <w:pStyle w:val="Akapitzlist"/>
        <w:numPr>
          <w:ilvl w:val="0"/>
          <w:numId w:val="62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Zdolność do występowania w obrocie gospodarczym</w:t>
      </w:r>
    </w:p>
    <w:p w14:paraId="68A32FCA" w14:textId="77777777" w:rsidR="00714489" w:rsidRPr="00A826A4" w:rsidRDefault="006E78D8" w:rsidP="00B641DB">
      <w:pPr>
        <w:pStyle w:val="Akapitzlist"/>
        <w:tabs>
          <w:tab w:val="left" w:pos="1134"/>
        </w:tabs>
        <w:spacing w:line="360" w:lineRule="auto"/>
        <w:ind w:left="1843" w:hanging="709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nie określa warunków udziału w postępowaniu w tym zakresie.</w:t>
      </w:r>
    </w:p>
    <w:p w14:paraId="42113428" w14:textId="5AD641B2" w:rsidR="0037350E" w:rsidRPr="00A826A4" w:rsidRDefault="0037350E">
      <w:pPr>
        <w:pStyle w:val="Akapitzlist"/>
        <w:numPr>
          <w:ilvl w:val="0"/>
          <w:numId w:val="62"/>
        </w:numPr>
        <w:tabs>
          <w:tab w:val="left" w:pos="1134"/>
        </w:tabs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Uprawnienia do prowadzenia określonej działalności gospodarczej lub zawodowej</w:t>
      </w:r>
    </w:p>
    <w:p w14:paraId="2555C256" w14:textId="77777777" w:rsidR="00714489" w:rsidRPr="00A826A4" w:rsidRDefault="00A078EC" w:rsidP="00B641DB">
      <w:pPr>
        <w:pStyle w:val="Akapitzlist"/>
        <w:tabs>
          <w:tab w:val="left" w:pos="1134"/>
        </w:tabs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nie określa warunków udziału w postępowaniu w tym zakresie.</w:t>
      </w:r>
    </w:p>
    <w:p w14:paraId="1DA12666" w14:textId="4FFFD9DD" w:rsidR="0037350E" w:rsidRPr="00A826A4" w:rsidRDefault="0037350E">
      <w:pPr>
        <w:pStyle w:val="Akapitzlist"/>
        <w:numPr>
          <w:ilvl w:val="0"/>
          <w:numId w:val="62"/>
        </w:numPr>
        <w:tabs>
          <w:tab w:val="left" w:pos="1134"/>
        </w:tabs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Sytuacja ekonomiczna lub finansowa</w:t>
      </w:r>
    </w:p>
    <w:p w14:paraId="71CCE2E1" w14:textId="77777777" w:rsidR="00714489" w:rsidRPr="00A826A4" w:rsidRDefault="006E78D8" w:rsidP="00B641DB">
      <w:pPr>
        <w:pStyle w:val="Akapitzlist"/>
        <w:tabs>
          <w:tab w:val="left" w:pos="1134"/>
        </w:tabs>
        <w:spacing w:line="360" w:lineRule="auto"/>
        <w:ind w:left="1843" w:hanging="709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nie określa warunków udziału w postępowaniu w tym zakresie.</w:t>
      </w:r>
    </w:p>
    <w:p w14:paraId="75B714C4" w14:textId="77777777" w:rsidR="00714489" w:rsidRPr="00A826A4" w:rsidRDefault="00E37293">
      <w:pPr>
        <w:pStyle w:val="Akapitzlist"/>
        <w:numPr>
          <w:ilvl w:val="0"/>
          <w:numId w:val="62"/>
        </w:numPr>
        <w:tabs>
          <w:tab w:val="left" w:pos="1134"/>
        </w:tabs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Zdolność techniczna lub zawodowa:</w:t>
      </w:r>
    </w:p>
    <w:p w14:paraId="558E55C2" w14:textId="590B4F2C" w:rsidR="00F0382E" w:rsidRPr="00A826A4" w:rsidRDefault="007D69D7" w:rsidP="00B641DB">
      <w:pPr>
        <w:pStyle w:val="Tekstpodstawowy"/>
        <w:spacing w:line="360" w:lineRule="auto"/>
        <w:ind w:left="1134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Zamawiający nie określa warunków udziału w postępowaniu w tym zakresie</w:t>
      </w:r>
      <w:r w:rsidR="00F0382E" w:rsidRPr="00A826A4">
        <w:rPr>
          <w:rFonts w:ascii="Arial" w:hAnsi="Arial" w:cs="Arial"/>
          <w:szCs w:val="24"/>
        </w:rPr>
        <w:t>.</w:t>
      </w:r>
    </w:p>
    <w:p w14:paraId="36B79A3C" w14:textId="1783CBE6" w:rsidR="00707C58" w:rsidRPr="00A826A4" w:rsidRDefault="00707C58" w:rsidP="00B641DB">
      <w:pPr>
        <w:tabs>
          <w:tab w:val="left" w:pos="709"/>
          <w:tab w:val="num" w:pos="1134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33ADBC19" w14:textId="77777777" w:rsidR="007D69D7" w:rsidRPr="00A826A4" w:rsidRDefault="007D69D7" w:rsidP="00B641DB">
      <w:pPr>
        <w:pStyle w:val="Akapitzlist"/>
        <w:tabs>
          <w:tab w:val="left" w:pos="113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Powyższe oznacza, że Zamawiający nie określa warunków udziału w postępowaniu w przedmiotowym postępowaniu i nie wymaga złożenia w tym zakresie żadnego oświadczenia.</w:t>
      </w:r>
    </w:p>
    <w:p w14:paraId="35AC7267" w14:textId="77777777" w:rsidR="007D69D7" w:rsidRPr="00A826A4" w:rsidRDefault="007D69D7" w:rsidP="00B641DB">
      <w:pPr>
        <w:tabs>
          <w:tab w:val="left" w:pos="709"/>
          <w:tab w:val="num" w:pos="1134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0A0BE06A" w14:textId="77777777" w:rsidR="0009662F" w:rsidRPr="00A826A4" w:rsidRDefault="002E15E7">
      <w:pPr>
        <w:pStyle w:val="Akapitzlist"/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Wykaz podmiotowych środków dowodowych</w:t>
      </w:r>
      <w:r w:rsidR="0009662F" w:rsidRPr="00A826A4">
        <w:rPr>
          <w:rFonts w:ascii="Arial" w:hAnsi="Arial" w:cs="Arial"/>
          <w:b/>
          <w:sz w:val="24"/>
          <w:szCs w:val="24"/>
        </w:rPr>
        <w:t>.</w:t>
      </w:r>
    </w:p>
    <w:p w14:paraId="08F23032" w14:textId="296E5479" w:rsidR="007D69D7" w:rsidRPr="00A826A4" w:rsidRDefault="007D69D7" w:rsidP="00B641DB">
      <w:pPr>
        <w:pStyle w:val="Akapitzlist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nie wymaga od Wykonawcy składania podmiotowych środków dowodowych na potwierdzenie braku wykluczenia z postępowania. Wystarczające będzie złożenie wraz z ofertą oświadczenia, o którym mowa w</w:t>
      </w:r>
      <w:r w:rsidR="003D38B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ust. 3.</w:t>
      </w:r>
      <w:r w:rsidR="00120651">
        <w:rPr>
          <w:rFonts w:ascii="Arial" w:hAnsi="Arial" w:cs="Arial"/>
          <w:sz w:val="24"/>
          <w:szCs w:val="24"/>
        </w:rPr>
        <w:t>2</w:t>
      </w:r>
      <w:r w:rsidRPr="00A826A4">
        <w:rPr>
          <w:rFonts w:ascii="Arial" w:hAnsi="Arial" w:cs="Arial"/>
          <w:sz w:val="24"/>
          <w:szCs w:val="24"/>
        </w:rPr>
        <w:t>. rozdz. XVI SWZ.</w:t>
      </w:r>
    </w:p>
    <w:p w14:paraId="5395420A" w14:textId="768EF5B3" w:rsidR="00CD1F66" w:rsidRPr="00A826A4" w:rsidRDefault="00CD1F66" w:rsidP="00A826A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5AFEA97" w14:textId="18DF8F9D" w:rsidR="005B2745" w:rsidRPr="00A826A4" w:rsidRDefault="00126671" w:rsidP="00D248BE">
      <w:pPr>
        <w:pStyle w:val="Nagwek1"/>
        <w:jc w:val="center"/>
      </w:pPr>
      <w:r w:rsidRPr="00A826A4">
        <w:t>R</w:t>
      </w:r>
      <w:r w:rsidR="007B6065" w:rsidRPr="00A826A4">
        <w:t>ozdział</w:t>
      </w:r>
      <w:r w:rsidRPr="00A826A4">
        <w:t xml:space="preserve"> XX</w:t>
      </w:r>
    </w:p>
    <w:p w14:paraId="4EE526AD" w14:textId="20C1B698" w:rsidR="000D2C45" w:rsidRPr="00A826A4" w:rsidRDefault="005B1AED" w:rsidP="00A826A4">
      <w:pPr>
        <w:spacing w:line="360" w:lineRule="auto"/>
        <w:ind w:left="1701" w:hanging="1701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K</w:t>
      </w:r>
      <w:r w:rsidR="007B6065" w:rsidRPr="00A826A4">
        <w:rPr>
          <w:rFonts w:ascii="Arial" w:hAnsi="Arial" w:cs="Arial"/>
          <w:b/>
          <w:sz w:val="24"/>
          <w:szCs w:val="24"/>
        </w:rPr>
        <w:t>orzystanie przez wykonawcę z zasobów innych podmiotów w celu potwierdzenia spełniania warunków udziału w postępowaniu</w:t>
      </w:r>
    </w:p>
    <w:p w14:paraId="109A0DA1" w14:textId="77777777" w:rsidR="007D69D7" w:rsidRPr="00A826A4" w:rsidRDefault="007D69D7" w:rsidP="00A826A4">
      <w:pPr>
        <w:pStyle w:val="Akapitzlist"/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9EEA2E3" w14:textId="46D91226" w:rsidR="00CF532A" w:rsidRPr="00A826A4" w:rsidRDefault="007D69D7" w:rsidP="00A826A4">
      <w:pPr>
        <w:pStyle w:val="Akapitzlist"/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Nie dotyczy z uwagi na brak określenia warunków udziału w postępowaniu</w:t>
      </w:r>
    </w:p>
    <w:p w14:paraId="64273B0A" w14:textId="77777777" w:rsidR="007D69D7" w:rsidRPr="00A826A4" w:rsidRDefault="007D69D7" w:rsidP="00A826A4">
      <w:pPr>
        <w:tabs>
          <w:tab w:val="left" w:pos="1701"/>
        </w:tabs>
        <w:spacing w:line="360" w:lineRule="auto"/>
        <w:ind w:left="1701" w:right="-114" w:hanging="1701"/>
        <w:jc w:val="center"/>
        <w:rPr>
          <w:rFonts w:ascii="Arial" w:hAnsi="Arial" w:cs="Arial"/>
          <w:b/>
          <w:sz w:val="24"/>
          <w:szCs w:val="24"/>
        </w:rPr>
      </w:pPr>
    </w:p>
    <w:p w14:paraId="3B69861D" w14:textId="2CD435F8" w:rsidR="00B32295" w:rsidRPr="00A826A4" w:rsidRDefault="00B32295" w:rsidP="00D248BE">
      <w:pPr>
        <w:pStyle w:val="Nagwek1"/>
        <w:jc w:val="center"/>
      </w:pPr>
      <w:r w:rsidRPr="00A826A4">
        <w:t>R</w:t>
      </w:r>
      <w:r w:rsidR="00A34FBA" w:rsidRPr="00A826A4">
        <w:t>ozdział</w:t>
      </w:r>
      <w:r w:rsidRPr="00A826A4">
        <w:t xml:space="preserve"> X</w:t>
      </w:r>
      <w:r w:rsidR="00126671" w:rsidRPr="00A826A4">
        <w:t>XI</w:t>
      </w:r>
    </w:p>
    <w:p w14:paraId="5A4AC8B2" w14:textId="254A4C1D" w:rsidR="00143414" w:rsidRPr="00A826A4" w:rsidRDefault="00A6210A" w:rsidP="00A826A4">
      <w:pPr>
        <w:tabs>
          <w:tab w:val="left" w:pos="1701"/>
        </w:tabs>
        <w:spacing w:line="360" w:lineRule="auto"/>
        <w:ind w:left="1701" w:right="-114" w:hanging="1701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P</w:t>
      </w:r>
      <w:r w:rsidR="00A34FBA" w:rsidRPr="00A826A4">
        <w:rPr>
          <w:rFonts w:ascii="Arial" w:hAnsi="Arial" w:cs="Arial"/>
          <w:b/>
          <w:sz w:val="24"/>
          <w:szCs w:val="24"/>
        </w:rPr>
        <w:t>rocedura sanacyjna - samooczyszczenie</w:t>
      </w:r>
    </w:p>
    <w:p w14:paraId="212DDAB7" w14:textId="77777777" w:rsidR="00CD786E" w:rsidRPr="00A826A4" w:rsidRDefault="00CD786E" w:rsidP="00A826A4">
      <w:pPr>
        <w:tabs>
          <w:tab w:val="left" w:pos="1701"/>
        </w:tabs>
        <w:spacing w:line="360" w:lineRule="auto"/>
        <w:ind w:right="-114"/>
        <w:jc w:val="both"/>
        <w:rPr>
          <w:rFonts w:ascii="Arial" w:hAnsi="Arial" w:cs="Arial"/>
          <w:b/>
          <w:sz w:val="24"/>
          <w:szCs w:val="24"/>
        </w:rPr>
      </w:pPr>
    </w:p>
    <w:p w14:paraId="52F27A7B" w14:textId="77777777" w:rsidR="00A34FBA" w:rsidRPr="00A826A4" w:rsidRDefault="00143414">
      <w:pPr>
        <w:pStyle w:val="NormalnyWeb"/>
        <w:numPr>
          <w:ilvl w:val="0"/>
          <w:numId w:val="65"/>
        </w:numPr>
        <w:spacing w:before="0" w:beforeAutospacing="0" w:after="0" w:afterAutospacing="0" w:line="360" w:lineRule="auto"/>
        <w:ind w:left="426" w:right="-114" w:hanging="426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Wykonawca</w:t>
      </w:r>
      <w:r w:rsidR="00E472D9" w:rsidRPr="00A826A4">
        <w:rPr>
          <w:rFonts w:ascii="Arial" w:hAnsi="Arial" w:cs="Arial"/>
          <w:color w:val="000000"/>
        </w:rPr>
        <w:t xml:space="preserve"> nie podlega wykluczeniu w okolicznościach określonych w art. 108 </w:t>
      </w:r>
      <w:r w:rsidR="00E472D9" w:rsidRPr="00A826A4">
        <w:rPr>
          <w:rFonts w:ascii="Arial" w:hAnsi="Arial" w:cs="Arial"/>
        </w:rPr>
        <w:t>pkt 1,2 i 5 jeżeli udowodni Zamawiającemu</w:t>
      </w:r>
      <w:r w:rsidR="00E472D9" w:rsidRPr="00A826A4">
        <w:rPr>
          <w:rFonts w:ascii="Arial" w:hAnsi="Arial" w:cs="Arial"/>
          <w:color w:val="000000"/>
        </w:rPr>
        <w:t>, że spełnił łącznie następujące przesłanki:</w:t>
      </w:r>
    </w:p>
    <w:p w14:paraId="43FD718A" w14:textId="77777777" w:rsidR="00A34FBA" w:rsidRPr="00A826A4" w:rsidRDefault="00E472D9">
      <w:pPr>
        <w:pStyle w:val="NormalnyWeb"/>
        <w:numPr>
          <w:ilvl w:val="0"/>
          <w:numId w:val="63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naprawił lub zobowiązał się do naprawienia szkody wyrządzonej przestępstwem, wykroczeniem lub swoim nieprawidłowym postępowaniem, w tym poprzez zadośćuczynienie pieniężne;</w:t>
      </w:r>
    </w:p>
    <w:p w14:paraId="66D62EE9" w14:textId="77777777" w:rsidR="00A34FBA" w:rsidRPr="00A826A4" w:rsidRDefault="00E472D9">
      <w:pPr>
        <w:pStyle w:val="NormalnyWeb"/>
        <w:numPr>
          <w:ilvl w:val="0"/>
          <w:numId w:val="63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wyczerpująco wyjaśnił fakty i okoliczności związane z przestępstwem, wykroczeniem lub swoim nieprawidłowym postępowaniem oraz spowodowanymi przez nie szkodami, aktywnie współpracując odpowiednio z właściwymi organami, w tym</w:t>
      </w:r>
      <w:r w:rsidR="00993C28" w:rsidRPr="00A826A4">
        <w:rPr>
          <w:rFonts w:ascii="Arial" w:hAnsi="Arial" w:cs="Arial"/>
          <w:color w:val="000000"/>
        </w:rPr>
        <w:t xml:space="preserve"> organami ścigania, lub </w:t>
      </w:r>
      <w:r w:rsidR="00CF532A" w:rsidRPr="00A826A4">
        <w:rPr>
          <w:rFonts w:ascii="Arial" w:hAnsi="Arial" w:cs="Arial"/>
          <w:color w:val="000000"/>
        </w:rPr>
        <w:t>Z</w:t>
      </w:r>
      <w:r w:rsidRPr="00A826A4">
        <w:rPr>
          <w:rFonts w:ascii="Arial" w:hAnsi="Arial" w:cs="Arial"/>
          <w:color w:val="000000"/>
        </w:rPr>
        <w:t>amawiającym;</w:t>
      </w:r>
    </w:p>
    <w:p w14:paraId="5AEE404F" w14:textId="77777777" w:rsidR="00A34FBA" w:rsidRPr="00A826A4" w:rsidRDefault="00E472D9">
      <w:pPr>
        <w:pStyle w:val="NormalnyWeb"/>
        <w:numPr>
          <w:ilvl w:val="0"/>
          <w:numId w:val="63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 xml:space="preserve">podjął konkretne środki techniczne, organizacyjne i kadrowe, odpowiednie dla zapobiegania dalszym przestępstwom, wykroczeniom lub </w:t>
      </w:r>
      <w:r w:rsidR="00FD76DF" w:rsidRPr="00A826A4">
        <w:rPr>
          <w:rFonts w:ascii="Arial" w:hAnsi="Arial" w:cs="Arial"/>
          <w:color w:val="000000"/>
        </w:rPr>
        <w:t>nieprawidłowemu postępowaniu, w </w:t>
      </w:r>
      <w:r w:rsidRPr="00A826A4">
        <w:rPr>
          <w:rFonts w:ascii="Arial" w:hAnsi="Arial" w:cs="Arial"/>
          <w:color w:val="000000"/>
        </w:rPr>
        <w:t>szczególności</w:t>
      </w:r>
      <w:r w:rsidR="00A34FBA" w:rsidRPr="00A826A4">
        <w:rPr>
          <w:rFonts w:ascii="Arial" w:hAnsi="Arial" w:cs="Arial"/>
          <w:color w:val="000000"/>
        </w:rPr>
        <w:t>:</w:t>
      </w:r>
    </w:p>
    <w:p w14:paraId="60A0C8C3" w14:textId="77777777" w:rsidR="00A34FBA" w:rsidRPr="00A826A4" w:rsidRDefault="00E472D9">
      <w:pPr>
        <w:pStyle w:val="NormalnyWeb"/>
        <w:numPr>
          <w:ilvl w:val="0"/>
          <w:numId w:val="64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zerwał wszelkie powiązania z osobami lub</w:t>
      </w:r>
      <w:r w:rsidR="00993C28" w:rsidRPr="00A826A4">
        <w:rPr>
          <w:rFonts w:ascii="Arial" w:hAnsi="Arial" w:cs="Arial"/>
          <w:color w:val="000000"/>
        </w:rPr>
        <w:t xml:space="preserve"> podmiotami odpowiedzialnymi za </w:t>
      </w:r>
      <w:r w:rsidRPr="00A826A4">
        <w:rPr>
          <w:rFonts w:ascii="Arial" w:hAnsi="Arial" w:cs="Arial"/>
          <w:color w:val="000000"/>
        </w:rPr>
        <w:t xml:space="preserve">nieprawidłowe postępowanie </w:t>
      </w:r>
      <w:r w:rsidR="00195FCB" w:rsidRPr="00A826A4">
        <w:rPr>
          <w:rFonts w:ascii="Arial" w:hAnsi="Arial" w:cs="Arial"/>
          <w:color w:val="000000"/>
        </w:rPr>
        <w:t>W</w:t>
      </w:r>
      <w:r w:rsidRPr="00A826A4">
        <w:rPr>
          <w:rFonts w:ascii="Arial" w:hAnsi="Arial" w:cs="Arial"/>
          <w:color w:val="000000"/>
        </w:rPr>
        <w:t>ykonawcy,</w:t>
      </w:r>
    </w:p>
    <w:p w14:paraId="3C5988CD" w14:textId="77777777" w:rsidR="00A34FBA" w:rsidRPr="00A826A4" w:rsidRDefault="00E472D9">
      <w:pPr>
        <w:pStyle w:val="NormalnyWeb"/>
        <w:numPr>
          <w:ilvl w:val="0"/>
          <w:numId w:val="64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zreorganizował personel,</w:t>
      </w:r>
    </w:p>
    <w:p w14:paraId="446E1B2C" w14:textId="77777777" w:rsidR="00A34FBA" w:rsidRPr="00A826A4" w:rsidRDefault="00E472D9">
      <w:pPr>
        <w:pStyle w:val="NormalnyWeb"/>
        <w:numPr>
          <w:ilvl w:val="0"/>
          <w:numId w:val="64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wdrożył system sprawozdawczości i kontroli,</w:t>
      </w:r>
    </w:p>
    <w:p w14:paraId="1A1070E4" w14:textId="77777777" w:rsidR="00A34FBA" w:rsidRPr="00A826A4" w:rsidRDefault="00E472D9">
      <w:pPr>
        <w:pStyle w:val="NormalnyWeb"/>
        <w:numPr>
          <w:ilvl w:val="0"/>
          <w:numId w:val="64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utworzył struktury audytu wewnętrznego do monitorowania przestrzegania przepisów, wewnętrznych regulacji lub standardów,</w:t>
      </w:r>
    </w:p>
    <w:p w14:paraId="01857407" w14:textId="77777777" w:rsidR="00A34FBA" w:rsidRPr="00A826A4" w:rsidRDefault="00E472D9">
      <w:pPr>
        <w:pStyle w:val="NormalnyWeb"/>
        <w:numPr>
          <w:ilvl w:val="0"/>
          <w:numId w:val="64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wprowadził wewnętrzne regulacje dotyczące odp</w:t>
      </w:r>
      <w:r w:rsidR="00993C28" w:rsidRPr="00A826A4">
        <w:rPr>
          <w:rFonts w:ascii="Arial" w:hAnsi="Arial" w:cs="Arial"/>
          <w:color w:val="000000"/>
        </w:rPr>
        <w:t>owiedzialności i odszkodowań za </w:t>
      </w:r>
      <w:r w:rsidRPr="00A826A4">
        <w:rPr>
          <w:rFonts w:ascii="Arial" w:hAnsi="Arial" w:cs="Arial"/>
          <w:color w:val="000000"/>
        </w:rPr>
        <w:t>nieprzestrzeganie przepisów, wewnętrznych regulacji lub standardów</w:t>
      </w:r>
      <w:r w:rsidR="00A34FBA" w:rsidRPr="00A826A4">
        <w:rPr>
          <w:rFonts w:ascii="Arial" w:hAnsi="Arial" w:cs="Arial"/>
          <w:color w:val="000000"/>
        </w:rPr>
        <w:t>.</w:t>
      </w:r>
    </w:p>
    <w:p w14:paraId="0B5B545B" w14:textId="64E46C4C" w:rsidR="00DB3C50" w:rsidRPr="00A826A4" w:rsidRDefault="0049166C">
      <w:pPr>
        <w:pStyle w:val="NormalnyWeb"/>
        <w:numPr>
          <w:ilvl w:val="0"/>
          <w:numId w:val="65"/>
        </w:numPr>
        <w:spacing w:before="0" w:beforeAutospacing="0" w:after="0" w:afterAutospacing="0" w:line="360" w:lineRule="auto"/>
        <w:ind w:right="-114"/>
        <w:rPr>
          <w:rFonts w:ascii="Arial" w:hAnsi="Arial" w:cs="Arial"/>
        </w:rPr>
      </w:pPr>
      <w:r w:rsidRPr="00A826A4">
        <w:rPr>
          <w:rFonts w:ascii="Arial" w:hAnsi="Arial" w:cs="Arial"/>
          <w:color w:val="000000"/>
        </w:rPr>
        <w:t>Zamawiający ocenia, czy podjęte przez Wykonawcę czynności, o których mowa w</w:t>
      </w:r>
      <w:r w:rsidR="00120651">
        <w:rPr>
          <w:rFonts w:ascii="Arial" w:hAnsi="Arial" w:cs="Arial"/>
          <w:color w:val="000000"/>
        </w:rPr>
        <w:t> </w:t>
      </w:r>
      <w:r w:rsidR="006A4DFB" w:rsidRPr="00A826A4">
        <w:rPr>
          <w:rFonts w:ascii="Arial" w:hAnsi="Arial" w:cs="Arial"/>
          <w:color w:val="000000"/>
        </w:rPr>
        <w:t xml:space="preserve">ust. 1 niniejszego rozdziału SWZ, są wystarczające do wykazania jego </w:t>
      </w:r>
      <w:r w:rsidR="006A4DFB" w:rsidRPr="00A826A4">
        <w:rPr>
          <w:rFonts w:ascii="Arial" w:hAnsi="Arial" w:cs="Arial"/>
          <w:color w:val="000000"/>
        </w:rPr>
        <w:lastRenderedPageBreak/>
        <w:t>rz</w:t>
      </w:r>
      <w:r w:rsidR="00383B61" w:rsidRPr="00A826A4">
        <w:rPr>
          <w:rFonts w:ascii="Arial" w:hAnsi="Arial" w:cs="Arial"/>
          <w:color w:val="000000"/>
        </w:rPr>
        <w:t>etelności, uwzględniając wagę i </w:t>
      </w:r>
      <w:r w:rsidR="00993C28" w:rsidRPr="00A826A4">
        <w:rPr>
          <w:rFonts w:ascii="Arial" w:hAnsi="Arial" w:cs="Arial"/>
          <w:color w:val="000000"/>
        </w:rPr>
        <w:t>szczególne </w:t>
      </w:r>
      <w:r w:rsidR="006A4DFB" w:rsidRPr="00A826A4">
        <w:rPr>
          <w:rFonts w:ascii="Arial" w:hAnsi="Arial" w:cs="Arial"/>
          <w:color w:val="000000"/>
        </w:rPr>
        <w:t>okoliczności czynu Wykonawcy. Jeżeli podjęte przez Wykonawcę c</w:t>
      </w:r>
      <w:r w:rsidR="00993C28" w:rsidRPr="00A826A4">
        <w:rPr>
          <w:rFonts w:ascii="Arial" w:hAnsi="Arial" w:cs="Arial"/>
          <w:color w:val="000000"/>
        </w:rPr>
        <w:t>zynności, o których mowa w ust. </w:t>
      </w:r>
      <w:r w:rsidR="006A4DFB" w:rsidRPr="00A826A4">
        <w:rPr>
          <w:rFonts w:ascii="Arial" w:hAnsi="Arial" w:cs="Arial"/>
          <w:color w:val="000000"/>
        </w:rPr>
        <w:t>1 niniejszego rozdziału SWZ, nie są wystarczające do wykazania jego rzetelności, Zamawiający wykluczy Wykonawcę.</w:t>
      </w:r>
    </w:p>
    <w:p w14:paraId="24CDED5B" w14:textId="77777777" w:rsidR="00A34FBA" w:rsidRPr="00A826A4" w:rsidRDefault="00A34FBA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9DFC6C" w14:textId="265EFAF2" w:rsidR="00572D54" w:rsidRPr="00A826A4" w:rsidRDefault="00572D54" w:rsidP="00D248BE">
      <w:pPr>
        <w:pStyle w:val="Nagwek1"/>
        <w:jc w:val="center"/>
      </w:pPr>
      <w:r w:rsidRPr="00A826A4">
        <w:t>R</w:t>
      </w:r>
      <w:r w:rsidR="00A34FBA" w:rsidRPr="00A826A4">
        <w:t>ozdział</w:t>
      </w:r>
      <w:r w:rsidRPr="00A826A4">
        <w:t xml:space="preserve"> X</w:t>
      </w:r>
      <w:r w:rsidR="00EC1688" w:rsidRPr="00A826A4">
        <w:t>X</w:t>
      </w:r>
      <w:r w:rsidR="00126671" w:rsidRPr="00A826A4">
        <w:t>II</w:t>
      </w:r>
    </w:p>
    <w:p w14:paraId="11A40B58" w14:textId="22B90BE9" w:rsidR="00607B8A" w:rsidRPr="00A826A4" w:rsidRDefault="00A16332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W</w:t>
      </w:r>
      <w:r w:rsidR="00A34FBA" w:rsidRPr="00A826A4">
        <w:rPr>
          <w:rFonts w:ascii="Arial" w:hAnsi="Arial" w:cs="Arial"/>
          <w:b/>
          <w:sz w:val="24"/>
          <w:szCs w:val="24"/>
        </w:rPr>
        <w:t>ymagania dotyczące wadium</w:t>
      </w:r>
    </w:p>
    <w:p w14:paraId="42C1D6C9" w14:textId="77777777" w:rsidR="003B11EC" w:rsidRPr="00A826A4" w:rsidRDefault="003B11EC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498318" w14:textId="6005065B" w:rsidR="00B3445C" w:rsidRPr="00A826A4" w:rsidRDefault="003B11EC" w:rsidP="00B641DB">
      <w:pPr>
        <w:tabs>
          <w:tab w:val="left" w:pos="567"/>
        </w:tabs>
        <w:spacing w:line="360" w:lineRule="auto"/>
        <w:rPr>
          <w:rFonts w:ascii="Arial" w:hAnsi="Arial" w:cs="Arial"/>
          <w:sz w:val="24"/>
          <w:szCs w:val="24"/>
        </w:rPr>
      </w:pPr>
      <w:bookmarkStart w:id="8" w:name="_Hlk125533407"/>
      <w:r w:rsidRPr="00A826A4">
        <w:rPr>
          <w:rFonts w:ascii="Arial" w:hAnsi="Arial" w:cs="Arial"/>
          <w:sz w:val="24"/>
          <w:szCs w:val="24"/>
        </w:rPr>
        <w:t>Zamawiający nie wymaga wniesienia wadium w przedmiotowym postępowaniu o udzielenie zamówienia.</w:t>
      </w:r>
      <w:bookmarkEnd w:id="8"/>
    </w:p>
    <w:p w14:paraId="23A955C6" w14:textId="77777777" w:rsidR="00CD1F66" w:rsidRPr="00A826A4" w:rsidRDefault="00CD1F66" w:rsidP="00A82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451D1BF" w14:textId="201368D4" w:rsidR="00EC1688" w:rsidRPr="00A826A4" w:rsidRDefault="00A16332" w:rsidP="00D248BE">
      <w:pPr>
        <w:pStyle w:val="Nagwek1"/>
        <w:jc w:val="center"/>
      </w:pPr>
      <w:r w:rsidRPr="00A826A4">
        <w:t>R</w:t>
      </w:r>
      <w:r w:rsidR="00A34FBA" w:rsidRPr="00A826A4">
        <w:t>ozdział</w:t>
      </w:r>
      <w:r w:rsidRPr="00A826A4">
        <w:t xml:space="preserve"> XX</w:t>
      </w:r>
      <w:r w:rsidR="0042417D" w:rsidRPr="00A826A4">
        <w:t>I</w:t>
      </w:r>
      <w:r w:rsidR="00341D83" w:rsidRPr="00A826A4">
        <w:t>II</w:t>
      </w:r>
    </w:p>
    <w:p w14:paraId="7756C266" w14:textId="5ADBB3CD" w:rsidR="00EC1688" w:rsidRPr="00A826A4" w:rsidRDefault="00A34FBA" w:rsidP="00A82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Sposób oraz termin składania ofert</w:t>
      </w:r>
    </w:p>
    <w:p w14:paraId="5AB55B33" w14:textId="77777777" w:rsidR="00B71CEB" w:rsidRPr="00C25DE5" w:rsidRDefault="00B71CEB" w:rsidP="00A82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2602EA9" w14:textId="6363D5D5" w:rsidR="00CC5B6E" w:rsidRDefault="00102F57" w:rsidP="00C25DE5">
      <w:pPr>
        <w:tabs>
          <w:tab w:val="left" w:pos="567"/>
        </w:tabs>
        <w:spacing w:line="360" w:lineRule="auto"/>
        <w:ind w:right="28"/>
        <w:rPr>
          <w:rStyle w:val="Hipercze"/>
          <w:rFonts w:ascii="Arial" w:hAnsi="Arial" w:cs="Arial"/>
          <w:sz w:val="24"/>
          <w:szCs w:val="24"/>
        </w:rPr>
      </w:pPr>
      <w:r w:rsidRPr="00C25DE5">
        <w:rPr>
          <w:rFonts w:ascii="Arial" w:hAnsi="Arial" w:cs="Arial"/>
          <w:sz w:val="24"/>
          <w:szCs w:val="24"/>
        </w:rPr>
        <w:t xml:space="preserve">Ofertę należy złożyć za pośrednictwem Platformy </w:t>
      </w:r>
      <w:r w:rsidR="00A34FBA" w:rsidRPr="00C25DE5">
        <w:rPr>
          <w:rFonts w:ascii="Arial" w:hAnsi="Arial" w:cs="Arial"/>
          <w:sz w:val="24"/>
          <w:szCs w:val="24"/>
        </w:rPr>
        <w:t>E-zamówienia -b</w:t>
      </w:r>
      <w:r w:rsidR="00B71CEB" w:rsidRPr="00C25DE5">
        <w:rPr>
          <w:rFonts w:ascii="Arial" w:hAnsi="Arial" w:cs="Arial"/>
          <w:sz w:val="24"/>
          <w:szCs w:val="24"/>
        </w:rPr>
        <w:t>ezpośredni link do postępowania</w:t>
      </w:r>
      <w:r w:rsidR="00B71CEB" w:rsidRPr="00C25DE5">
        <w:rPr>
          <w:rFonts w:ascii="Arial" w:hAnsi="Arial" w:cs="Arial"/>
          <w:color w:val="FF0000"/>
          <w:sz w:val="24"/>
          <w:szCs w:val="24"/>
        </w:rPr>
        <w:t>:</w:t>
      </w:r>
      <w:r w:rsidR="00A34FBA" w:rsidRPr="005D666F">
        <w:rPr>
          <w:rFonts w:ascii="Arial" w:hAnsi="Arial" w:cs="Arial"/>
          <w:color w:val="FF0000"/>
          <w:szCs w:val="24"/>
        </w:rPr>
        <w:t xml:space="preserve"> </w:t>
      </w:r>
      <w:hyperlink r:id="rId28" w:history="1"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https://ezam</w:t>
        </w:r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o</w:t>
        </w:r>
        <w:r w:rsidR="00CC5B6E" w:rsidRPr="00F4092E">
          <w:rPr>
            <w:rStyle w:val="Hipercze"/>
            <w:rFonts w:ascii="Arial" w:hAnsi="Arial" w:cs="Arial"/>
            <w:sz w:val="24"/>
            <w:szCs w:val="24"/>
          </w:rPr>
          <w:t>wienia.gov.pl/mp-client/search/list/ocds-148610-72beceff-bf3f-44cb-96cd-a99f5abb0465</w:t>
        </w:r>
      </w:hyperlink>
    </w:p>
    <w:p w14:paraId="1F69AA8D" w14:textId="627392E1" w:rsidR="00CF532A" w:rsidRPr="00C25DE5" w:rsidRDefault="00EC1688" w:rsidP="00C25DE5">
      <w:pPr>
        <w:tabs>
          <w:tab w:val="left" w:pos="567"/>
        </w:tabs>
        <w:spacing w:line="360" w:lineRule="auto"/>
        <w:ind w:right="28"/>
        <w:rPr>
          <w:rFonts w:ascii="Arial" w:hAnsi="Arial" w:cs="Arial"/>
          <w:color w:val="0000FF"/>
          <w:sz w:val="24"/>
          <w:szCs w:val="24"/>
          <w:u w:val="single"/>
        </w:rPr>
      </w:pPr>
      <w:r w:rsidRPr="00C25DE5">
        <w:rPr>
          <w:rFonts w:ascii="Arial" w:hAnsi="Arial" w:cs="Arial"/>
          <w:sz w:val="24"/>
          <w:szCs w:val="24"/>
        </w:rPr>
        <w:t xml:space="preserve">nie później niż </w:t>
      </w:r>
      <w:r w:rsidRPr="00C25DE5">
        <w:rPr>
          <w:rFonts w:ascii="Arial" w:hAnsi="Arial" w:cs="Arial"/>
          <w:b/>
          <w:bCs/>
          <w:sz w:val="24"/>
          <w:szCs w:val="24"/>
          <w:u w:val="single"/>
        </w:rPr>
        <w:t>do dnia</w:t>
      </w:r>
      <w:r w:rsidR="00E1685F" w:rsidRPr="00C25DE5">
        <w:rPr>
          <w:rFonts w:ascii="Arial" w:hAnsi="Arial" w:cs="Arial"/>
          <w:b/>
          <w:bCs/>
          <w:sz w:val="24"/>
          <w:szCs w:val="24"/>
          <w:u w:val="single"/>
        </w:rPr>
        <w:t xml:space="preserve"> 25 kwietnia </w:t>
      </w:r>
      <w:r w:rsidRPr="00C25DE5">
        <w:rPr>
          <w:rFonts w:ascii="Arial" w:hAnsi="Arial" w:cs="Arial"/>
          <w:b/>
          <w:bCs/>
          <w:sz w:val="24"/>
          <w:szCs w:val="24"/>
          <w:u w:val="single"/>
        </w:rPr>
        <w:t xml:space="preserve">do godziny </w:t>
      </w:r>
      <w:r w:rsidR="00A34FBA" w:rsidRPr="00C25DE5">
        <w:rPr>
          <w:rFonts w:ascii="Arial" w:hAnsi="Arial" w:cs="Arial"/>
          <w:b/>
          <w:bCs/>
          <w:sz w:val="24"/>
          <w:szCs w:val="24"/>
          <w:u w:val="single"/>
        </w:rPr>
        <w:t>9</w:t>
      </w:r>
      <w:r w:rsidR="00BD4F24" w:rsidRPr="00C25DE5">
        <w:rPr>
          <w:rFonts w:ascii="Arial" w:hAnsi="Arial" w:cs="Arial"/>
          <w:b/>
          <w:bCs/>
          <w:sz w:val="24"/>
          <w:szCs w:val="24"/>
          <w:u w:val="single"/>
        </w:rPr>
        <w:t>:00</w:t>
      </w:r>
      <w:r w:rsidR="006E05C1" w:rsidRPr="00C25DE5">
        <w:rPr>
          <w:rFonts w:ascii="Arial" w:hAnsi="Arial" w:cs="Arial"/>
          <w:b/>
          <w:bCs/>
          <w:sz w:val="24"/>
          <w:szCs w:val="24"/>
          <w:u w:val="single"/>
        </w:rPr>
        <w:t>,00</w:t>
      </w:r>
      <w:r w:rsidR="00AB2845" w:rsidRPr="00C25DE5">
        <w:rPr>
          <w:rFonts w:ascii="Arial" w:hAnsi="Arial" w:cs="Arial"/>
          <w:b/>
          <w:bCs/>
          <w:sz w:val="24"/>
          <w:szCs w:val="24"/>
          <w:u w:val="single"/>
        </w:rPr>
        <w:t>.</w:t>
      </w:r>
    </w:p>
    <w:p w14:paraId="4371B7EC" w14:textId="77777777" w:rsidR="00A34FBA" w:rsidRPr="00A826A4" w:rsidRDefault="00804B92" w:rsidP="00C25DE5">
      <w:pPr>
        <w:pStyle w:val="Tekstpodstawowy"/>
        <w:tabs>
          <w:tab w:val="left" w:pos="284"/>
        </w:tabs>
        <w:spacing w:line="360" w:lineRule="auto"/>
        <w:ind w:right="28"/>
        <w:jc w:val="left"/>
        <w:rPr>
          <w:rFonts w:ascii="Arial" w:hAnsi="Arial" w:cs="Arial"/>
          <w:b/>
          <w:szCs w:val="24"/>
        </w:rPr>
      </w:pPr>
      <w:r w:rsidRPr="00C25DE5">
        <w:rPr>
          <w:rFonts w:ascii="Arial" w:hAnsi="Arial" w:cs="Arial"/>
          <w:b/>
          <w:szCs w:val="24"/>
        </w:rPr>
        <w:t>Uwag</w:t>
      </w:r>
      <w:r w:rsidRPr="00F22E89">
        <w:rPr>
          <w:rFonts w:ascii="Arial" w:hAnsi="Arial" w:cs="Arial"/>
          <w:b/>
          <w:szCs w:val="24"/>
        </w:rPr>
        <w:t>a</w:t>
      </w:r>
      <w:r w:rsidR="00B908D4" w:rsidRPr="00F22E89">
        <w:rPr>
          <w:rFonts w:ascii="Arial" w:hAnsi="Arial" w:cs="Arial"/>
          <w:b/>
          <w:szCs w:val="24"/>
        </w:rPr>
        <w:t xml:space="preserve">: </w:t>
      </w:r>
      <w:r w:rsidR="00EC1688" w:rsidRPr="00F22E89">
        <w:rPr>
          <w:rFonts w:ascii="Arial" w:hAnsi="Arial" w:cs="Arial"/>
          <w:b/>
          <w:szCs w:val="24"/>
        </w:rPr>
        <w:t>Za datę i godzinę złożenia</w:t>
      </w:r>
      <w:r w:rsidR="00EC1688" w:rsidRPr="00A826A4">
        <w:rPr>
          <w:rFonts w:ascii="Arial" w:hAnsi="Arial" w:cs="Arial"/>
          <w:b/>
          <w:szCs w:val="24"/>
        </w:rPr>
        <w:t xml:space="preserve"> oferty rozumie s</w:t>
      </w:r>
      <w:r w:rsidR="00B908D4" w:rsidRPr="00A826A4">
        <w:rPr>
          <w:rFonts w:ascii="Arial" w:hAnsi="Arial" w:cs="Arial"/>
          <w:b/>
          <w:szCs w:val="24"/>
        </w:rPr>
        <w:t>ię datę i godzinę jej wpływu na </w:t>
      </w:r>
      <w:r w:rsidR="00EC1688" w:rsidRPr="00A826A4">
        <w:rPr>
          <w:rFonts w:ascii="Arial" w:hAnsi="Arial" w:cs="Arial"/>
          <w:b/>
          <w:szCs w:val="24"/>
        </w:rPr>
        <w:t xml:space="preserve">Platformę </w:t>
      </w:r>
      <w:r w:rsidR="00A34FBA" w:rsidRPr="00A826A4">
        <w:rPr>
          <w:rFonts w:ascii="Arial" w:hAnsi="Arial" w:cs="Arial"/>
          <w:b/>
          <w:szCs w:val="24"/>
        </w:rPr>
        <w:t>E-zamówienia</w:t>
      </w:r>
    </w:p>
    <w:p w14:paraId="59D7D5A9" w14:textId="0D2FA982" w:rsidR="00B71CEB" w:rsidRPr="00A826A4" w:rsidRDefault="00EC1688">
      <w:pPr>
        <w:pStyle w:val="Tekstpodstawowy"/>
        <w:numPr>
          <w:ilvl w:val="0"/>
          <w:numId w:val="66"/>
        </w:numPr>
        <w:tabs>
          <w:tab w:val="left" w:pos="284"/>
        </w:tabs>
        <w:spacing w:line="360" w:lineRule="auto"/>
        <w:ind w:left="709" w:right="28" w:hanging="349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W przypadku otrzymania przez Zamawiającego oferty po terminie podanym w</w:t>
      </w:r>
      <w:r w:rsidR="003E0D3F">
        <w:rPr>
          <w:rFonts w:ascii="Arial" w:hAnsi="Arial" w:cs="Arial"/>
          <w:szCs w:val="24"/>
        </w:rPr>
        <w:t> </w:t>
      </w:r>
      <w:r w:rsidR="009422D2" w:rsidRPr="00A826A4">
        <w:rPr>
          <w:rFonts w:ascii="Arial" w:hAnsi="Arial" w:cs="Arial"/>
          <w:szCs w:val="24"/>
        </w:rPr>
        <w:t>ust.</w:t>
      </w:r>
      <w:r w:rsidRPr="00A826A4">
        <w:rPr>
          <w:rFonts w:ascii="Arial" w:hAnsi="Arial" w:cs="Arial"/>
          <w:szCs w:val="24"/>
        </w:rPr>
        <w:t xml:space="preserve"> 1 niniejszego rozdziału </w:t>
      </w:r>
      <w:r w:rsidR="002826E9" w:rsidRPr="00A826A4">
        <w:rPr>
          <w:rFonts w:ascii="Arial" w:hAnsi="Arial" w:cs="Arial"/>
          <w:szCs w:val="24"/>
        </w:rPr>
        <w:t>SWZ, oferta zostanie odrzucona</w:t>
      </w:r>
      <w:r w:rsidRPr="00A826A4">
        <w:rPr>
          <w:rFonts w:ascii="Arial" w:hAnsi="Arial" w:cs="Arial"/>
          <w:szCs w:val="24"/>
        </w:rPr>
        <w:t>.</w:t>
      </w:r>
    </w:p>
    <w:p w14:paraId="482CAB88" w14:textId="77777777" w:rsidR="00B71CEB" w:rsidRPr="00A826A4" w:rsidRDefault="00B71CEB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82FB0B" w14:textId="56C52244" w:rsidR="0042417D" w:rsidRPr="00A826A4" w:rsidRDefault="0042417D" w:rsidP="00D248BE">
      <w:pPr>
        <w:pStyle w:val="Nagwek1"/>
        <w:jc w:val="center"/>
      </w:pPr>
      <w:r w:rsidRPr="00A826A4">
        <w:t>R</w:t>
      </w:r>
      <w:r w:rsidR="00A34FBA" w:rsidRPr="00A826A4">
        <w:t>ozdział</w:t>
      </w:r>
      <w:r w:rsidRPr="00A826A4">
        <w:t xml:space="preserve"> XX</w:t>
      </w:r>
      <w:r w:rsidR="00341D83" w:rsidRPr="00A826A4">
        <w:t>IV</w:t>
      </w:r>
    </w:p>
    <w:p w14:paraId="2AE5B73B" w14:textId="0C3FCA65" w:rsidR="0042417D" w:rsidRPr="00A826A4" w:rsidRDefault="00A34FBA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Termin związania ofertą</w:t>
      </w:r>
    </w:p>
    <w:p w14:paraId="49B30AEE" w14:textId="77777777" w:rsidR="0042417D" w:rsidRPr="00A826A4" w:rsidRDefault="0042417D" w:rsidP="00A82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23C7EE" w14:textId="3A3DC1D7" w:rsidR="00114C70" w:rsidRPr="00E1685F" w:rsidRDefault="0042417D" w:rsidP="00B641DB">
      <w:pPr>
        <w:pStyle w:val="Tekstpodstawowy"/>
        <w:spacing w:line="360" w:lineRule="auto"/>
        <w:jc w:val="left"/>
        <w:rPr>
          <w:rFonts w:ascii="Arial" w:hAnsi="Arial" w:cs="Arial"/>
          <w:b/>
          <w:bCs/>
          <w:szCs w:val="24"/>
        </w:rPr>
      </w:pPr>
      <w:r w:rsidRPr="00A826A4">
        <w:rPr>
          <w:rFonts w:ascii="Arial" w:hAnsi="Arial" w:cs="Arial"/>
          <w:szCs w:val="24"/>
        </w:rPr>
        <w:lastRenderedPageBreak/>
        <w:t xml:space="preserve">Termin związania ofertą </w:t>
      </w:r>
      <w:r w:rsidRPr="003E0D3F">
        <w:rPr>
          <w:rFonts w:ascii="Arial" w:hAnsi="Arial" w:cs="Arial"/>
          <w:szCs w:val="24"/>
        </w:rPr>
        <w:t xml:space="preserve">wynosi: </w:t>
      </w:r>
      <w:r w:rsidRPr="003E0D3F">
        <w:rPr>
          <w:rFonts w:ascii="Arial" w:hAnsi="Arial" w:cs="Arial"/>
          <w:b/>
          <w:szCs w:val="24"/>
        </w:rPr>
        <w:t>30 dni.</w:t>
      </w:r>
      <w:r w:rsidRPr="003E0D3F">
        <w:rPr>
          <w:rFonts w:ascii="Arial" w:hAnsi="Arial" w:cs="Arial"/>
          <w:szCs w:val="24"/>
        </w:rPr>
        <w:t xml:space="preserve"> Bieg</w:t>
      </w:r>
      <w:r w:rsidRPr="00A826A4">
        <w:rPr>
          <w:rFonts w:ascii="Arial" w:hAnsi="Arial" w:cs="Arial"/>
          <w:szCs w:val="24"/>
        </w:rPr>
        <w:t xml:space="preserve"> terminu związania ofertą rozpoczyna się wraz z upływem terminu składania ofert, określonym w rozdziale </w:t>
      </w:r>
      <w:r w:rsidR="00027566" w:rsidRPr="00A826A4">
        <w:rPr>
          <w:rFonts w:ascii="Arial" w:hAnsi="Arial" w:cs="Arial"/>
          <w:szCs w:val="24"/>
        </w:rPr>
        <w:t>XXIII</w:t>
      </w:r>
      <w:r w:rsidRPr="00A826A4">
        <w:rPr>
          <w:rFonts w:ascii="Arial" w:hAnsi="Arial" w:cs="Arial"/>
          <w:szCs w:val="24"/>
        </w:rPr>
        <w:t xml:space="preserve"> SWZ. Dzień ten jest pierwszym dniem terminu </w:t>
      </w:r>
      <w:r w:rsidRPr="00F22E89">
        <w:rPr>
          <w:rFonts w:ascii="Arial" w:hAnsi="Arial" w:cs="Arial"/>
          <w:szCs w:val="24"/>
        </w:rPr>
        <w:t xml:space="preserve">związania ofertą. Powyższe oznacza, iż termin </w:t>
      </w:r>
      <w:r w:rsidR="00BD4F24" w:rsidRPr="00F22E89">
        <w:rPr>
          <w:rFonts w:ascii="Arial" w:hAnsi="Arial" w:cs="Arial"/>
          <w:szCs w:val="24"/>
        </w:rPr>
        <w:t xml:space="preserve">związania ofertą upływa </w:t>
      </w:r>
      <w:r w:rsidR="0087254E" w:rsidRPr="00E1685F">
        <w:rPr>
          <w:rFonts w:ascii="Arial" w:hAnsi="Arial" w:cs="Arial"/>
          <w:b/>
          <w:bCs/>
          <w:szCs w:val="24"/>
        </w:rPr>
        <w:t>w dniu</w:t>
      </w:r>
      <w:r w:rsidR="00E1685F" w:rsidRPr="00E1685F">
        <w:rPr>
          <w:rFonts w:ascii="Arial" w:hAnsi="Arial" w:cs="Arial"/>
          <w:b/>
          <w:bCs/>
          <w:szCs w:val="24"/>
        </w:rPr>
        <w:t xml:space="preserve"> 26 maja 2025 roku.</w:t>
      </w:r>
    </w:p>
    <w:p w14:paraId="3EB9DA8A" w14:textId="77777777" w:rsidR="00114C70" w:rsidRPr="00F22E89" w:rsidRDefault="00114C70" w:rsidP="00A826A4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B4E5EBC" w14:textId="7E3AD077" w:rsidR="0042417D" w:rsidRPr="00F22E89" w:rsidRDefault="0042417D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22E89">
        <w:rPr>
          <w:rFonts w:ascii="Arial" w:hAnsi="Arial" w:cs="Arial"/>
          <w:b/>
          <w:sz w:val="24"/>
          <w:szCs w:val="24"/>
        </w:rPr>
        <w:t>R</w:t>
      </w:r>
      <w:r w:rsidR="00C44A57" w:rsidRPr="00F22E89">
        <w:rPr>
          <w:rFonts w:ascii="Arial" w:hAnsi="Arial" w:cs="Arial"/>
          <w:b/>
          <w:sz w:val="24"/>
          <w:szCs w:val="24"/>
        </w:rPr>
        <w:t>ozdział</w:t>
      </w:r>
      <w:r w:rsidRPr="00F22E89">
        <w:rPr>
          <w:rFonts w:ascii="Arial" w:hAnsi="Arial" w:cs="Arial"/>
          <w:b/>
          <w:sz w:val="24"/>
          <w:szCs w:val="24"/>
        </w:rPr>
        <w:t xml:space="preserve"> XX</w:t>
      </w:r>
      <w:r w:rsidR="00341D83" w:rsidRPr="00F22E89">
        <w:rPr>
          <w:rFonts w:ascii="Arial" w:hAnsi="Arial" w:cs="Arial"/>
          <w:b/>
          <w:sz w:val="24"/>
          <w:szCs w:val="24"/>
        </w:rPr>
        <w:t>V</w:t>
      </w:r>
    </w:p>
    <w:p w14:paraId="30910C72" w14:textId="4535BB1E" w:rsidR="0042417D" w:rsidRPr="00F22E89" w:rsidRDefault="0042417D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22E89">
        <w:rPr>
          <w:rFonts w:ascii="Arial" w:hAnsi="Arial" w:cs="Arial"/>
          <w:b/>
          <w:sz w:val="24"/>
          <w:szCs w:val="24"/>
        </w:rPr>
        <w:t>T</w:t>
      </w:r>
      <w:r w:rsidR="00C44A57" w:rsidRPr="00F22E89">
        <w:rPr>
          <w:rFonts w:ascii="Arial" w:hAnsi="Arial" w:cs="Arial"/>
          <w:b/>
          <w:sz w:val="24"/>
          <w:szCs w:val="24"/>
        </w:rPr>
        <w:t>ermin otwarcia ofert, czynności związane z otwarciem ofert</w:t>
      </w:r>
    </w:p>
    <w:p w14:paraId="0F0CD25F" w14:textId="77777777" w:rsidR="00164E76" w:rsidRPr="00F22E89" w:rsidRDefault="00164E76" w:rsidP="00A826A4">
      <w:pPr>
        <w:pStyle w:val="Tekstpodstawowy"/>
        <w:spacing w:line="360" w:lineRule="auto"/>
        <w:ind w:left="426" w:right="28" w:hanging="426"/>
        <w:rPr>
          <w:rFonts w:ascii="Arial" w:hAnsi="Arial" w:cs="Arial"/>
          <w:szCs w:val="24"/>
        </w:rPr>
      </w:pPr>
    </w:p>
    <w:p w14:paraId="094D8D3C" w14:textId="2736D725" w:rsidR="00C44A57" w:rsidRPr="00A826A4" w:rsidRDefault="00164E76">
      <w:pPr>
        <w:pStyle w:val="Tekstpodstawowy"/>
        <w:numPr>
          <w:ilvl w:val="0"/>
          <w:numId w:val="67"/>
        </w:numPr>
        <w:spacing w:line="360" w:lineRule="auto"/>
        <w:ind w:right="28"/>
        <w:jc w:val="left"/>
        <w:rPr>
          <w:rFonts w:ascii="Arial" w:hAnsi="Arial" w:cs="Arial"/>
          <w:szCs w:val="24"/>
        </w:rPr>
      </w:pPr>
      <w:bookmarkStart w:id="9" w:name="_Hlk61446340"/>
      <w:r w:rsidRPr="00F22E89">
        <w:rPr>
          <w:rFonts w:ascii="Arial" w:hAnsi="Arial" w:cs="Arial"/>
          <w:szCs w:val="24"/>
        </w:rPr>
        <w:t xml:space="preserve">Otwarcie ofert nastąpi </w:t>
      </w:r>
      <w:r w:rsidRPr="00E1685F">
        <w:rPr>
          <w:rFonts w:ascii="Arial" w:hAnsi="Arial" w:cs="Arial"/>
          <w:b/>
          <w:bCs/>
          <w:szCs w:val="24"/>
        </w:rPr>
        <w:t>w dniu</w:t>
      </w:r>
      <w:r w:rsidR="00E1685F" w:rsidRPr="00E1685F">
        <w:rPr>
          <w:rFonts w:ascii="Arial" w:hAnsi="Arial" w:cs="Arial"/>
          <w:b/>
          <w:bCs/>
          <w:szCs w:val="24"/>
        </w:rPr>
        <w:t xml:space="preserve"> 2</w:t>
      </w:r>
      <w:r w:rsidR="00E1685F">
        <w:rPr>
          <w:rFonts w:ascii="Arial" w:hAnsi="Arial" w:cs="Arial"/>
          <w:b/>
          <w:bCs/>
          <w:szCs w:val="24"/>
        </w:rPr>
        <w:t>5</w:t>
      </w:r>
      <w:r w:rsidR="00E1685F" w:rsidRPr="00E1685F">
        <w:rPr>
          <w:rFonts w:ascii="Arial" w:hAnsi="Arial" w:cs="Arial"/>
          <w:b/>
          <w:bCs/>
          <w:szCs w:val="24"/>
        </w:rPr>
        <w:t xml:space="preserve"> kwietnia </w:t>
      </w:r>
      <w:r w:rsidR="004B3BDA" w:rsidRPr="00E1685F">
        <w:rPr>
          <w:rFonts w:ascii="Arial" w:hAnsi="Arial" w:cs="Arial"/>
          <w:b/>
          <w:bCs/>
          <w:szCs w:val="24"/>
        </w:rPr>
        <w:t>2</w:t>
      </w:r>
      <w:r w:rsidR="004B3BDA" w:rsidRPr="00F22E89">
        <w:rPr>
          <w:rFonts w:ascii="Arial" w:hAnsi="Arial" w:cs="Arial"/>
          <w:b/>
          <w:bCs/>
          <w:szCs w:val="24"/>
        </w:rPr>
        <w:t xml:space="preserve">025 r., </w:t>
      </w:r>
      <w:r w:rsidRPr="00F22E89">
        <w:rPr>
          <w:rFonts w:ascii="Arial" w:hAnsi="Arial" w:cs="Arial"/>
          <w:szCs w:val="24"/>
        </w:rPr>
        <w:t>o godzinie</w:t>
      </w:r>
      <w:r w:rsidRPr="00F22E89">
        <w:rPr>
          <w:rFonts w:ascii="Arial" w:hAnsi="Arial" w:cs="Arial"/>
          <w:b/>
          <w:szCs w:val="24"/>
        </w:rPr>
        <w:t xml:space="preserve"> </w:t>
      </w:r>
      <w:r w:rsidR="00804B92" w:rsidRPr="00F22E89">
        <w:rPr>
          <w:rFonts w:ascii="Arial" w:hAnsi="Arial" w:cs="Arial"/>
          <w:b/>
          <w:szCs w:val="24"/>
        </w:rPr>
        <w:t>10</w:t>
      </w:r>
      <w:r w:rsidR="00BD4F24" w:rsidRPr="00F22E89">
        <w:rPr>
          <w:rFonts w:ascii="Arial" w:hAnsi="Arial" w:cs="Arial"/>
          <w:b/>
          <w:szCs w:val="24"/>
        </w:rPr>
        <w:t>:</w:t>
      </w:r>
      <w:r w:rsidR="00C44A57" w:rsidRPr="00F22E89">
        <w:rPr>
          <w:rFonts w:ascii="Arial" w:hAnsi="Arial" w:cs="Arial"/>
          <w:b/>
          <w:szCs w:val="24"/>
        </w:rPr>
        <w:t>0</w:t>
      </w:r>
      <w:r w:rsidR="00BD4F24" w:rsidRPr="00F22E89">
        <w:rPr>
          <w:rFonts w:ascii="Arial" w:hAnsi="Arial" w:cs="Arial"/>
          <w:b/>
          <w:szCs w:val="24"/>
        </w:rPr>
        <w:t>0</w:t>
      </w:r>
      <w:r w:rsidR="000236E1" w:rsidRPr="00F22E89">
        <w:rPr>
          <w:rFonts w:ascii="Arial" w:hAnsi="Arial" w:cs="Arial"/>
          <w:szCs w:val="24"/>
        </w:rPr>
        <w:t xml:space="preserve">, </w:t>
      </w:r>
      <w:r w:rsidR="00993C28" w:rsidRPr="00F22E89">
        <w:rPr>
          <w:rFonts w:ascii="Arial" w:hAnsi="Arial" w:cs="Arial"/>
          <w:szCs w:val="24"/>
        </w:rPr>
        <w:t>na komputerze Zamawiającego, po </w:t>
      </w:r>
      <w:r w:rsidR="001A030B" w:rsidRPr="00F22E89">
        <w:rPr>
          <w:rFonts w:ascii="Arial" w:hAnsi="Arial" w:cs="Arial"/>
          <w:szCs w:val="24"/>
        </w:rPr>
        <w:t>odszyfrowaniu i pobraniu</w:t>
      </w:r>
      <w:r w:rsidR="001A030B" w:rsidRPr="003E0D3F">
        <w:rPr>
          <w:rFonts w:ascii="Arial" w:hAnsi="Arial" w:cs="Arial"/>
          <w:szCs w:val="24"/>
        </w:rPr>
        <w:t xml:space="preserve"> z</w:t>
      </w:r>
      <w:r w:rsidR="001A030B" w:rsidRPr="00A826A4">
        <w:rPr>
          <w:rFonts w:ascii="Arial" w:hAnsi="Arial" w:cs="Arial"/>
          <w:szCs w:val="24"/>
        </w:rPr>
        <w:t xml:space="preserve"> Platformy</w:t>
      </w:r>
      <w:r w:rsidR="00C44A57" w:rsidRPr="00A826A4">
        <w:rPr>
          <w:rFonts w:ascii="Arial" w:hAnsi="Arial" w:cs="Arial"/>
          <w:szCs w:val="24"/>
        </w:rPr>
        <w:t xml:space="preserve"> E-zamówienia </w:t>
      </w:r>
      <w:r w:rsidR="001A030B" w:rsidRPr="00A826A4">
        <w:rPr>
          <w:rFonts w:ascii="Arial" w:hAnsi="Arial" w:cs="Arial"/>
          <w:szCs w:val="24"/>
        </w:rPr>
        <w:t>złożonych ofert</w:t>
      </w:r>
      <w:bookmarkEnd w:id="9"/>
      <w:r w:rsidRPr="00A826A4">
        <w:rPr>
          <w:rFonts w:ascii="Arial" w:hAnsi="Arial" w:cs="Arial"/>
          <w:szCs w:val="24"/>
        </w:rPr>
        <w:t>.</w:t>
      </w:r>
    </w:p>
    <w:p w14:paraId="46C0EE2A" w14:textId="0365D34F" w:rsidR="00C44A57" w:rsidRPr="001F5152" w:rsidRDefault="00E114F5">
      <w:pPr>
        <w:pStyle w:val="Tekstpodstawowy"/>
        <w:numPr>
          <w:ilvl w:val="0"/>
          <w:numId w:val="67"/>
        </w:numPr>
        <w:spacing w:line="360" w:lineRule="auto"/>
        <w:ind w:right="28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Najpóźniej</w:t>
      </w:r>
      <w:r w:rsidR="0042417D" w:rsidRPr="00A826A4">
        <w:rPr>
          <w:rFonts w:ascii="Arial" w:hAnsi="Arial" w:cs="Arial"/>
          <w:szCs w:val="24"/>
        </w:rPr>
        <w:t xml:space="preserve"> przed otwarciem ofert</w:t>
      </w:r>
      <w:r w:rsidRPr="00A826A4">
        <w:rPr>
          <w:rFonts w:ascii="Arial" w:hAnsi="Arial" w:cs="Arial"/>
          <w:szCs w:val="24"/>
        </w:rPr>
        <w:t>,</w:t>
      </w:r>
      <w:r w:rsidR="0042417D" w:rsidRPr="00A826A4">
        <w:rPr>
          <w:rFonts w:ascii="Arial" w:hAnsi="Arial" w:cs="Arial"/>
          <w:szCs w:val="24"/>
        </w:rPr>
        <w:t xml:space="preserve"> Zamawiający </w:t>
      </w:r>
      <w:r w:rsidRPr="00A826A4">
        <w:rPr>
          <w:rFonts w:ascii="Arial" w:hAnsi="Arial" w:cs="Arial"/>
          <w:szCs w:val="24"/>
        </w:rPr>
        <w:t xml:space="preserve">udostępni na Platformie </w:t>
      </w:r>
      <w:r w:rsidR="00C44A57" w:rsidRPr="00A826A4">
        <w:rPr>
          <w:rFonts w:ascii="Arial" w:hAnsi="Arial" w:cs="Arial"/>
          <w:szCs w:val="24"/>
        </w:rPr>
        <w:t xml:space="preserve">E-zamówienia </w:t>
      </w:r>
      <w:r w:rsidRPr="00A826A4">
        <w:rPr>
          <w:rFonts w:ascii="Arial" w:hAnsi="Arial" w:cs="Arial"/>
          <w:szCs w:val="24"/>
        </w:rPr>
        <w:t>informację o</w:t>
      </w:r>
      <w:r w:rsidR="00B06860" w:rsidRPr="00A826A4">
        <w:rPr>
          <w:rFonts w:ascii="Arial" w:hAnsi="Arial" w:cs="Arial"/>
          <w:szCs w:val="24"/>
        </w:rPr>
        <w:t> </w:t>
      </w:r>
      <w:r w:rsidR="0042417D" w:rsidRPr="00A826A4">
        <w:rPr>
          <w:rFonts w:ascii="Arial" w:hAnsi="Arial" w:cs="Arial"/>
          <w:szCs w:val="24"/>
        </w:rPr>
        <w:t>kwo</w:t>
      </w:r>
      <w:r w:rsidRPr="00A826A4">
        <w:rPr>
          <w:rFonts w:ascii="Arial" w:hAnsi="Arial" w:cs="Arial"/>
          <w:szCs w:val="24"/>
        </w:rPr>
        <w:t>cie</w:t>
      </w:r>
      <w:r w:rsidR="0042417D" w:rsidRPr="00A826A4">
        <w:rPr>
          <w:rFonts w:ascii="Arial" w:hAnsi="Arial" w:cs="Arial"/>
          <w:szCs w:val="24"/>
        </w:rPr>
        <w:t xml:space="preserve">, jaką zamierza przeznaczyć na sfinansowanie </w:t>
      </w:r>
      <w:r w:rsidR="0042417D" w:rsidRPr="001F5152">
        <w:rPr>
          <w:rFonts w:ascii="Arial" w:hAnsi="Arial" w:cs="Arial"/>
          <w:szCs w:val="24"/>
        </w:rPr>
        <w:t>niniejszego zamówienia (kwota brutto, wraz z podatkiem VAT).</w:t>
      </w:r>
    </w:p>
    <w:p w14:paraId="12116CDF" w14:textId="516582DB" w:rsidR="00A0760D" w:rsidRPr="001F5152" w:rsidRDefault="00A0760D">
      <w:pPr>
        <w:pStyle w:val="Tekstpodstawowy"/>
        <w:numPr>
          <w:ilvl w:val="0"/>
          <w:numId w:val="67"/>
        </w:numPr>
        <w:spacing w:line="360" w:lineRule="auto"/>
        <w:ind w:right="28"/>
        <w:jc w:val="left"/>
        <w:rPr>
          <w:rFonts w:ascii="Arial" w:hAnsi="Arial" w:cs="Arial"/>
          <w:b/>
          <w:szCs w:val="24"/>
        </w:rPr>
      </w:pPr>
      <w:r w:rsidRPr="001F5152">
        <w:rPr>
          <w:rFonts w:ascii="Arial" w:hAnsi="Arial" w:cs="Arial"/>
          <w:b/>
          <w:szCs w:val="24"/>
        </w:rPr>
        <w:t>W przypadku wystąpienia problemów technicznych związanych z</w:t>
      </w:r>
      <w:r w:rsidR="00E1685F">
        <w:rPr>
          <w:rFonts w:ascii="Arial" w:hAnsi="Arial" w:cs="Arial"/>
          <w:b/>
          <w:szCs w:val="24"/>
        </w:rPr>
        <w:t> </w:t>
      </w:r>
      <w:r w:rsidRPr="001F5152">
        <w:rPr>
          <w:rFonts w:ascii="Arial" w:hAnsi="Arial" w:cs="Arial"/>
          <w:b/>
          <w:szCs w:val="24"/>
        </w:rPr>
        <w:t>prawidłowym działaniem Platformy przetargowej, powodujących w</w:t>
      </w:r>
      <w:r w:rsidR="00E1685F">
        <w:rPr>
          <w:rFonts w:ascii="Arial" w:hAnsi="Arial" w:cs="Arial"/>
          <w:b/>
          <w:szCs w:val="24"/>
        </w:rPr>
        <w:t> </w:t>
      </w:r>
      <w:r w:rsidRPr="001F5152">
        <w:rPr>
          <w:rFonts w:ascii="Arial" w:hAnsi="Arial" w:cs="Arial"/>
          <w:b/>
          <w:szCs w:val="24"/>
        </w:rPr>
        <w:t xml:space="preserve">szczególności brak możliwości przeprowadzenia procedury otwarcia ofert w wyznaczonym terminie lub publikacji na stronie internetowej prowadzonego postępowania jakichkolwiek dokumentów lub informacji wyjaśniających, Zamawiający informuje, iż stosowny komunikat zostanie opublikowany na stronie Biuletynu Informacji Publicznej Zamawiającego: </w:t>
      </w:r>
      <w:hyperlink r:id="rId29" w:history="1">
        <w:r w:rsidRPr="00A826A4">
          <w:rPr>
            <w:rStyle w:val="Hipercze"/>
            <w:rFonts w:ascii="Arial" w:hAnsi="Arial" w:cs="Arial"/>
            <w:szCs w:val="24"/>
          </w:rPr>
          <w:t>https://gzosip_koz</w:t>
        </w:r>
        <w:r w:rsidRPr="00A826A4">
          <w:rPr>
            <w:rStyle w:val="Hipercze"/>
            <w:rFonts w:ascii="Arial" w:hAnsi="Arial" w:cs="Arial"/>
            <w:szCs w:val="24"/>
          </w:rPr>
          <w:t>y</w:t>
        </w:r>
        <w:r w:rsidRPr="00A826A4">
          <w:rPr>
            <w:rStyle w:val="Hipercze"/>
            <w:rFonts w:ascii="Arial" w:hAnsi="Arial" w:cs="Arial"/>
            <w:szCs w:val="24"/>
          </w:rPr>
          <w:t>.bip.gov.pl/</w:t>
        </w:r>
      </w:hyperlink>
      <w:r w:rsidRPr="00A0760D">
        <w:rPr>
          <w:rFonts w:ascii="Arial" w:hAnsi="Arial" w:cs="Arial"/>
          <w:b/>
          <w:color w:val="FF0000"/>
          <w:szCs w:val="24"/>
        </w:rPr>
        <w:t xml:space="preserve">, </w:t>
      </w:r>
      <w:r w:rsidRPr="001F5152">
        <w:rPr>
          <w:rFonts w:ascii="Arial" w:hAnsi="Arial" w:cs="Arial"/>
          <w:b/>
          <w:szCs w:val="24"/>
        </w:rPr>
        <w:t>w zakładce „Zamówienia publiczne” oraz w</w:t>
      </w:r>
      <w:r w:rsidR="00E1685F">
        <w:rPr>
          <w:rFonts w:ascii="Arial" w:hAnsi="Arial" w:cs="Arial"/>
          <w:b/>
          <w:szCs w:val="24"/>
        </w:rPr>
        <w:t> </w:t>
      </w:r>
      <w:r w:rsidRPr="001F5152">
        <w:rPr>
          <w:rFonts w:ascii="Arial" w:hAnsi="Arial" w:cs="Arial"/>
          <w:b/>
          <w:szCs w:val="24"/>
        </w:rPr>
        <w:t>folderze bezpośrednio odnoszącym się do przedmiotowego postępowania.</w:t>
      </w:r>
    </w:p>
    <w:p w14:paraId="4114AE3A" w14:textId="77777777" w:rsidR="00C44A57" w:rsidRPr="00A826A4" w:rsidRDefault="0042417D">
      <w:pPr>
        <w:pStyle w:val="Tekstpodstawowy"/>
        <w:numPr>
          <w:ilvl w:val="0"/>
          <w:numId w:val="67"/>
        </w:numPr>
        <w:spacing w:line="360" w:lineRule="auto"/>
        <w:ind w:right="28"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bCs/>
          <w:szCs w:val="24"/>
        </w:rPr>
        <w:t xml:space="preserve">Niezwłocznie po otwarciu ofert Zamawiający </w:t>
      </w:r>
      <w:r w:rsidR="00563104" w:rsidRPr="001F5152">
        <w:rPr>
          <w:rFonts w:ascii="Arial" w:hAnsi="Arial" w:cs="Arial"/>
          <w:bCs/>
          <w:szCs w:val="24"/>
        </w:rPr>
        <w:t>udostępni</w:t>
      </w:r>
      <w:r w:rsidRPr="001F5152">
        <w:rPr>
          <w:rFonts w:ascii="Arial" w:hAnsi="Arial" w:cs="Arial"/>
          <w:bCs/>
          <w:szCs w:val="24"/>
        </w:rPr>
        <w:t xml:space="preserve"> na Platformie</w:t>
      </w:r>
      <w:r w:rsidR="00C44A57" w:rsidRPr="001F5152">
        <w:rPr>
          <w:rFonts w:ascii="Arial" w:hAnsi="Arial" w:cs="Arial"/>
          <w:bCs/>
          <w:szCs w:val="24"/>
        </w:rPr>
        <w:t xml:space="preserve"> E-</w:t>
      </w:r>
      <w:r w:rsidR="00C44A57" w:rsidRPr="00A826A4">
        <w:rPr>
          <w:rFonts w:ascii="Arial" w:hAnsi="Arial" w:cs="Arial"/>
          <w:bCs/>
          <w:szCs w:val="24"/>
        </w:rPr>
        <w:t xml:space="preserve">zamówienia </w:t>
      </w:r>
      <w:r w:rsidRPr="00A826A4">
        <w:rPr>
          <w:rFonts w:ascii="Arial" w:hAnsi="Arial" w:cs="Arial"/>
          <w:bCs/>
          <w:szCs w:val="24"/>
        </w:rPr>
        <w:t>informacje</w:t>
      </w:r>
      <w:r w:rsidR="00C44A57" w:rsidRPr="00A826A4">
        <w:rPr>
          <w:rFonts w:ascii="Arial" w:hAnsi="Arial" w:cs="Arial"/>
          <w:bCs/>
          <w:szCs w:val="24"/>
        </w:rPr>
        <w:t xml:space="preserve"> o:</w:t>
      </w:r>
    </w:p>
    <w:p w14:paraId="523929B2" w14:textId="77777777" w:rsidR="00C44A57" w:rsidRPr="00A826A4" w:rsidRDefault="00563104">
      <w:pPr>
        <w:pStyle w:val="Tekstpodstawowy"/>
        <w:numPr>
          <w:ilvl w:val="0"/>
          <w:numId w:val="68"/>
        </w:numPr>
        <w:spacing w:line="360" w:lineRule="auto"/>
        <w:ind w:right="28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bCs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066190E5" w14:textId="066B0205" w:rsidR="00032281" w:rsidRPr="00A826A4" w:rsidRDefault="00563104">
      <w:pPr>
        <w:pStyle w:val="Tekstpodstawowy"/>
        <w:numPr>
          <w:ilvl w:val="0"/>
          <w:numId w:val="68"/>
        </w:numPr>
        <w:spacing w:line="360" w:lineRule="auto"/>
        <w:ind w:right="28"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bCs/>
          <w:szCs w:val="24"/>
        </w:rPr>
        <w:t>cen</w:t>
      </w:r>
      <w:r w:rsidR="0071758B" w:rsidRPr="00A826A4">
        <w:rPr>
          <w:rFonts w:ascii="Arial" w:hAnsi="Arial" w:cs="Arial"/>
          <w:bCs/>
          <w:szCs w:val="24"/>
        </w:rPr>
        <w:t xml:space="preserve">ach </w:t>
      </w:r>
      <w:r w:rsidRPr="00A826A4">
        <w:rPr>
          <w:rFonts w:ascii="Arial" w:hAnsi="Arial" w:cs="Arial"/>
          <w:bCs/>
          <w:szCs w:val="24"/>
        </w:rPr>
        <w:t>zawart</w:t>
      </w:r>
      <w:r w:rsidR="0071758B" w:rsidRPr="00A826A4">
        <w:rPr>
          <w:rFonts w:ascii="Arial" w:hAnsi="Arial" w:cs="Arial"/>
          <w:bCs/>
          <w:szCs w:val="24"/>
        </w:rPr>
        <w:t>ych</w:t>
      </w:r>
      <w:r w:rsidRPr="00A826A4">
        <w:rPr>
          <w:rFonts w:ascii="Arial" w:hAnsi="Arial" w:cs="Arial"/>
          <w:bCs/>
          <w:szCs w:val="24"/>
        </w:rPr>
        <w:t xml:space="preserve"> w ofertach.</w:t>
      </w:r>
    </w:p>
    <w:p w14:paraId="3474AEC1" w14:textId="77777777" w:rsidR="00CD1F66" w:rsidRPr="00A826A4" w:rsidRDefault="00CD1F66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0E57FEF7" w14:textId="324C4EB8" w:rsidR="0042417D" w:rsidRPr="00A826A4" w:rsidRDefault="00A16332" w:rsidP="00D248BE">
      <w:pPr>
        <w:pStyle w:val="Nagwek1"/>
        <w:jc w:val="center"/>
      </w:pPr>
      <w:r w:rsidRPr="00A826A4">
        <w:t>R</w:t>
      </w:r>
      <w:r w:rsidR="00C44A57" w:rsidRPr="00A826A4">
        <w:t>ozdział</w:t>
      </w:r>
      <w:r w:rsidRPr="00A826A4">
        <w:t xml:space="preserve"> XX</w:t>
      </w:r>
      <w:r w:rsidR="00341D83" w:rsidRPr="00A826A4">
        <w:t>VI</w:t>
      </w:r>
    </w:p>
    <w:p w14:paraId="60DD0DFD" w14:textId="4F0C0C4D" w:rsidR="00A16332" w:rsidRPr="00A826A4" w:rsidRDefault="00C44A57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Informacje o trybie oceny ofert</w:t>
      </w:r>
    </w:p>
    <w:p w14:paraId="4948C99B" w14:textId="77777777" w:rsidR="004E4397" w:rsidRPr="00A826A4" w:rsidRDefault="004E4397" w:rsidP="00A826A4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</w:p>
    <w:p w14:paraId="7DF32B8D" w14:textId="77777777" w:rsidR="00C44A57" w:rsidRPr="00A826A4" w:rsidRDefault="0058033E">
      <w:pPr>
        <w:pStyle w:val="Akapitzlist"/>
        <w:numPr>
          <w:ilvl w:val="0"/>
          <w:numId w:val="69"/>
        </w:num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Zgodnie z art. 223 ust. 1 ustawy, w</w:t>
      </w:r>
      <w:r w:rsidR="00164E76" w:rsidRPr="00A826A4">
        <w:rPr>
          <w:rFonts w:ascii="Arial" w:hAnsi="Arial" w:cs="Arial"/>
          <w:sz w:val="24"/>
          <w:szCs w:val="24"/>
        </w:rPr>
        <w:t xml:space="preserve"> toku dokonywania oceny złożonych ofert Zamawiający może żądać </w:t>
      </w:r>
      <w:r w:rsidRPr="00A826A4">
        <w:rPr>
          <w:rFonts w:ascii="Arial" w:hAnsi="Arial" w:cs="Arial"/>
          <w:sz w:val="24"/>
          <w:szCs w:val="24"/>
        </w:rPr>
        <w:t>od</w:t>
      </w:r>
      <w:r w:rsidR="00164E76" w:rsidRPr="00A826A4">
        <w:rPr>
          <w:rFonts w:ascii="Arial" w:hAnsi="Arial" w:cs="Arial"/>
          <w:sz w:val="24"/>
          <w:szCs w:val="24"/>
        </w:rPr>
        <w:t xml:space="preserve"> Wykonawców wyjaśnień dotyczących treści złożonych ofer</w:t>
      </w:r>
      <w:r w:rsidRPr="00A826A4">
        <w:rPr>
          <w:rFonts w:ascii="Arial" w:hAnsi="Arial" w:cs="Arial"/>
          <w:sz w:val="24"/>
          <w:szCs w:val="24"/>
        </w:rPr>
        <w:t>t oraz przedmiotowych środków dowodowych lub innych składanych dokumentów lub oświadczeń.</w:t>
      </w:r>
    </w:p>
    <w:p w14:paraId="6D85CC24" w14:textId="77777777" w:rsidR="00C44A57" w:rsidRPr="00A826A4" w:rsidRDefault="00164E76">
      <w:pPr>
        <w:pStyle w:val="Akapitzlist"/>
        <w:numPr>
          <w:ilvl w:val="0"/>
          <w:numId w:val="69"/>
        </w:num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poprawi w ofer</w:t>
      </w:r>
      <w:r w:rsidR="0058033E" w:rsidRPr="00A826A4">
        <w:rPr>
          <w:rFonts w:ascii="Arial" w:hAnsi="Arial" w:cs="Arial"/>
          <w:sz w:val="24"/>
          <w:szCs w:val="24"/>
        </w:rPr>
        <w:t>cie</w:t>
      </w:r>
      <w:r w:rsidRPr="00A826A4">
        <w:rPr>
          <w:rFonts w:ascii="Arial" w:hAnsi="Arial" w:cs="Arial"/>
          <w:sz w:val="24"/>
          <w:szCs w:val="24"/>
        </w:rPr>
        <w:t xml:space="preserve"> omyłki wskazane w art. </w:t>
      </w:r>
      <w:r w:rsidR="0058033E" w:rsidRPr="00A826A4">
        <w:rPr>
          <w:rFonts w:ascii="Arial" w:hAnsi="Arial" w:cs="Arial"/>
          <w:sz w:val="24"/>
          <w:szCs w:val="24"/>
        </w:rPr>
        <w:t>223</w:t>
      </w:r>
      <w:r w:rsidRPr="00A826A4">
        <w:rPr>
          <w:rFonts w:ascii="Arial" w:hAnsi="Arial" w:cs="Arial"/>
          <w:sz w:val="24"/>
          <w:szCs w:val="24"/>
        </w:rPr>
        <w:t xml:space="preserve"> ust. 2 ustawy, niezwłocznie zawiadamiając o tym Wykonawcę, którego oferta zostanie poprawiona.</w:t>
      </w:r>
    </w:p>
    <w:p w14:paraId="0B491DC2" w14:textId="38B05E93" w:rsidR="00C44A57" w:rsidRPr="00A826A4" w:rsidRDefault="0058033E">
      <w:pPr>
        <w:pStyle w:val="Akapitzlist"/>
        <w:numPr>
          <w:ilvl w:val="0"/>
          <w:numId w:val="69"/>
        </w:num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odrzuci złożoną ofertę, w przypadku wystąpienia przynajmniej jednej z okoliczności</w:t>
      </w:r>
      <w:r w:rsidR="00566B22" w:rsidRPr="00A826A4">
        <w:rPr>
          <w:rFonts w:ascii="Arial" w:hAnsi="Arial" w:cs="Arial"/>
          <w:sz w:val="24"/>
          <w:szCs w:val="24"/>
        </w:rPr>
        <w:t>, o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="00566B22" w:rsidRPr="00A826A4">
        <w:rPr>
          <w:rFonts w:ascii="Arial" w:hAnsi="Arial" w:cs="Arial"/>
          <w:sz w:val="24"/>
          <w:szCs w:val="24"/>
        </w:rPr>
        <w:t xml:space="preserve">których mowa </w:t>
      </w:r>
      <w:r w:rsidRPr="00A826A4">
        <w:rPr>
          <w:rFonts w:ascii="Arial" w:hAnsi="Arial" w:cs="Arial"/>
          <w:sz w:val="24"/>
          <w:szCs w:val="24"/>
        </w:rPr>
        <w:t>w art. 226 ust. 1 ustawy.</w:t>
      </w:r>
    </w:p>
    <w:p w14:paraId="7385125A" w14:textId="77777777" w:rsidR="00C44A57" w:rsidRPr="00A826A4" w:rsidRDefault="00164E76">
      <w:pPr>
        <w:pStyle w:val="Akapitzlist"/>
        <w:numPr>
          <w:ilvl w:val="0"/>
          <w:numId w:val="69"/>
        </w:num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W przypadku, gdy nie zostanie złożona żadna oferta niepodlegająca odrzuceniu, </w:t>
      </w:r>
      <w:r w:rsidR="0058033E" w:rsidRPr="00A826A4">
        <w:rPr>
          <w:rFonts w:ascii="Arial" w:hAnsi="Arial" w:cs="Arial"/>
          <w:sz w:val="24"/>
          <w:szCs w:val="24"/>
        </w:rPr>
        <w:t>postępowanie</w:t>
      </w:r>
      <w:r w:rsidRPr="00A826A4">
        <w:rPr>
          <w:rFonts w:ascii="Arial" w:hAnsi="Arial" w:cs="Arial"/>
          <w:sz w:val="24"/>
          <w:szCs w:val="24"/>
        </w:rPr>
        <w:t xml:space="preserve"> zostanie unieważnion</w:t>
      </w:r>
      <w:r w:rsidR="0058033E" w:rsidRPr="00A826A4">
        <w:rPr>
          <w:rFonts w:ascii="Arial" w:hAnsi="Arial" w:cs="Arial"/>
          <w:sz w:val="24"/>
          <w:szCs w:val="24"/>
        </w:rPr>
        <w:t>e</w:t>
      </w:r>
      <w:r w:rsidRPr="00A826A4">
        <w:rPr>
          <w:rFonts w:ascii="Arial" w:hAnsi="Arial" w:cs="Arial"/>
          <w:sz w:val="24"/>
          <w:szCs w:val="24"/>
        </w:rPr>
        <w:t>. Zamawiający unieważni postępowanie także w innych przypadkach, określonych w ustawie</w:t>
      </w:r>
      <w:r w:rsidR="0058033E" w:rsidRPr="00A826A4">
        <w:rPr>
          <w:rFonts w:ascii="Arial" w:hAnsi="Arial" w:cs="Arial"/>
          <w:sz w:val="24"/>
          <w:szCs w:val="24"/>
        </w:rPr>
        <w:t>.</w:t>
      </w:r>
    </w:p>
    <w:p w14:paraId="2DCDC51E" w14:textId="77777777" w:rsidR="00991DE2" w:rsidRPr="00A826A4" w:rsidRDefault="00164E76">
      <w:pPr>
        <w:pStyle w:val="Akapitzlist"/>
        <w:numPr>
          <w:ilvl w:val="0"/>
          <w:numId w:val="69"/>
        </w:num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Zamawiający przyzna zamówienie Wykonawcy, który złoży ofertę niepodlegającą odrzuceniu, i która zostanie </w:t>
      </w:r>
      <w:r w:rsidR="00ED50F3" w:rsidRPr="00A826A4">
        <w:rPr>
          <w:rFonts w:ascii="Arial" w:hAnsi="Arial" w:cs="Arial"/>
          <w:sz w:val="24"/>
          <w:szCs w:val="24"/>
        </w:rPr>
        <w:t>najwyżej oceniona</w:t>
      </w:r>
      <w:r w:rsidRPr="00A826A4">
        <w:rPr>
          <w:rFonts w:ascii="Arial" w:hAnsi="Arial" w:cs="Arial"/>
          <w:sz w:val="24"/>
          <w:szCs w:val="24"/>
        </w:rPr>
        <w:t xml:space="preserve"> (uzyska największą liczbę punktów przyznanych według kryteriów wyboru oferty określonych w niniejszej SWZ).</w:t>
      </w:r>
    </w:p>
    <w:p w14:paraId="6B950F56" w14:textId="605B120F" w:rsidR="00AB2845" w:rsidRPr="00A826A4" w:rsidRDefault="00164E76">
      <w:pPr>
        <w:pStyle w:val="Akapitzlist"/>
        <w:numPr>
          <w:ilvl w:val="0"/>
          <w:numId w:val="69"/>
        </w:num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Zamawiający powiadomi o wyniku </w:t>
      </w:r>
      <w:r w:rsidR="00D30EA4" w:rsidRPr="00A826A4">
        <w:rPr>
          <w:rFonts w:ascii="Arial" w:hAnsi="Arial" w:cs="Arial"/>
          <w:sz w:val="24"/>
          <w:szCs w:val="24"/>
        </w:rPr>
        <w:t>postępowania</w:t>
      </w:r>
      <w:r w:rsidRPr="00A826A4">
        <w:rPr>
          <w:rFonts w:ascii="Arial" w:hAnsi="Arial" w:cs="Arial"/>
          <w:sz w:val="24"/>
          <w:szCs w:val="24"/>
        </w:rPr>
        <w:t xml:space="preserve"> przesyłając zawiadomienie wszystkim Wykonawcom, którzy złożyli oferty oraz poprzez zamieszczenie stosownej informacji na Platformie</w:t>
      </w:r>
      <w:r w:rsidR="00991DE2" w:rsidRPr="00A826A4">
        <w:rPr>
          <w:rFonts w:ascii="Arial" w:hAnsi="Arial" w:cs="Arial"/>
          <w:sz w:val="24"/>
          <w:szCs w:val="24"/>
        </w:rPr>
        <w:t xml:space="preserve"> E-zamówienia. Z</w:t>
      </w:r>
      <w:r w:rsidR="00D405A9" w:rsidRPr="00A826A4">
        <w:rPr>
          <w:rFonts w:ascii="Arial" w:hAnsi="Arial" w:cs="Arial"/>
          <w:sz w:val="24"/>
          <w:szCs w:val="24"/>
        </w:rPr>
        <w:t>awiadomienie o</w:t>
      </w:r>
      <w:r w:rsidR="00D73D8B">
        <w:rPr>
          <w:rFonts w:ascii="Arial" w:hAnsi="Arial" w:cs="Arial"/>
          <w:sz w:val="24"/>
          <w:szCs w:val="24"/>
        </w:rPr>
        <w:t> </w:t>
      </w:r>
      <w:r w:rsidR="00D405A9" w:rsidRPr="00A826A4">
        <w:rPr>
          <w:rFonts w:ascii="Arial" w:hAnsi="Arial" w:cs="Arial"/>
          <w:sz w:val="24"/>
          <w:szCs w:val="24"/>
        </w:rPr>
        <w:t>rozstrzygnięciu postępowania</w:t>
      </w:r>
      <w:r w:rsidR="00607B8A" w:rsidRPr="00A826A4">
        <w:rPr>
          <w:rFonts w:ascii="Arial" w:hAnsi="Arial" w:cs="Arial"/>
          <w:sz w:val="24"/>
          <w:szCs w:val="24"/>
        </w:rPr>
        <w:t xml:space="preserve"> będzie zawierało informacje, o </w:t>
      </w:r>
      <w:r w:rsidR="00D405A9" w:rsidRPr="00A826A4">
        <w:rPr>
          <w:rFonts w:ascii="Arial" w:hAnsi="Arial" w:cs="Arial"/>
          <w:sz w:val="24"/>
          <w:szCs w:val="24"/>
        </w:rPr>
        <w:t>których mowa w art. 253 ustawy.</w:t>
      </w:r>
    </w:p>
    <w:p w14:paraId="6DBEDCC1" w14:textId="77777777" w:rsidR="00D503CE" w:rsidRPr="00A826A4" w:rsidRDefault="00D503CE" w:rsidP="00A826A4">
      <w:pPr>
        <w:pStyle w:val="Tekstpodstawowy"/>
        <w:tabs>
          <w:tab w:val="left" w:pos="1701"/>
        </w:tabs>
        <w:spacing w:line="360" w:lineRule="auto"/>
        <w:ind w:left="1701" w:hanging="1701"/>
        <w:rPr>
          <w:rFonts w:ascii="Arial" w:hAnsi="Arial" w:cs="Arial"/>
          <w:b/>
          <w:szCs w:val="24"/>
        </w:rPr>
      </w:pPr>
    </w:p>
    <w:p w14:paraId="191B781D" w14:textId="0C5CF72B" w:rsidR="003046FA" w:rsidRPr="00A826A4" w:rsidRDefault="00930E6F" w:rsidP="00D248BE">
      <w:pPr>
        <w:pStyle w:val="Nagwek1"/>
        <w:jc w:val="center"/>
      </w:pPr>
      <w:r w:rsidRPr="00A826A4">
        <w:lastRenderedPageBreak/>
        <w:t>ROZDZIAŁ XXVII</w:t>
      </w:r>
    </w:p>
    <w:p w14:paraId="587D6901" w14:textId="0C243662" w:rsidR="00A16332" w:rsidRPr="00A826A4" w:rsidRDefault="00991DE2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Opis kryteriów oceny ofert, wraz z podaniem wag tych kryteriów i sposobu oceny ofert</w:t>
      </w:r>
    </w:p>
    <w:p w14:paraId="60B5309D" w14:textId="77777777" w:rsidR="00D73D8B" w:rsidRDefault="00D73D8B" w:rsidP="00D73D8B">
      <w:pPr>
        <w:spacing w:line="360" w:lineRule="auto"/>
        <w:ind w:right="28"/>
        <w:rPr>
          <w:rFonts w:ascii="Arial" w:hAnsi="Arial" w:cs="Arial"/>
          <w:b/>
          <w:bCs/>
          <w:sz w:val="24"/>
          <w:szCs w:val="24"/>
        </w:rPr>
      </w:pPr>
    </w:p>
    <w:p w14:paraId="21EEEA72" w14:textId="2FA19F7D" w:rsidR="00D73D8B" w:rsidRPr="001F5152" w:rsidRDefault="00D73D8B" w:rsidP="00D73D8B">
      <w:pPr>
        <w:spacing w:line="360" w:lineRule="auto"/>
        <w:ind w:right="2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1F5152">
        <w:rPr>
          <w:rFonts w:ascii="Arial" w:hAnsi="Arial" w:cs="Arial"/>
          <w:b/>
          <w:bCs/>
          <w:sz w:val="24"/>
          <w:szCs w:val="24"/>
        </w:rPr>
        <w:t xml:space="preserve">zęść I: </w:t>
      </w:r>
      <w:r>
        <w:rPr>
          <w:rFonts w:ascii="Arial" w:hAnsi="Arial" w:cs="Arial"/>
          <w:b/>
          <w:bCs/>
          <w:sz w:val="24"/>
          <w:szCs w:val="24"/>
        </w:rPr>
        <w:t>Z</w:t>
      </w:r>
      <w:r w:rsidRPr="001F5152">
        <w:rPr>
          <w:rFonts w:ascii="Arial" w:hAnsi="Arial" w:cs="Arial"/>
          <w:b/>
          <w:bCs/>
          <w:sz w:val="24"/>
          <w:szCs w:val="24"/>
        </w:rPr>
        <w:t>akup i dostaw pomocy dydaktycznych</w:t>
      </w:r>
    </w:p>
    <w:p w14:paraId="65A4CA10" w14:textId="77777777" w:rsidR="00D73D8B" w:rsidRPr="001F5152" w:rsidRDefault="00D73D8B" w:rsidP="00D73D8B">
      <w:pPr>
        <w:shd w:val="clear" w:color="auto" w:fill="FFFFFF"/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</w:p>
    <w:p w14:paraId="7DE8BFEB" w14:textId="77777777" w:rsidR="00D73D8B" w:rsidRPr="001F5152" w:rsidRDefault="00D73D8B" w:rsidP="00D73D8B">
      <w:pPr>
        <w:pStyle w:val="Tekstpodstawowy"/>
        <w:numPr>
          <w:ilvl w:val="0"/>
          <w:numId w:val="91"/>
        </w:numPr>
        <w:spacing w:after="120" w:line="360" w:lineRule="auto"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Przy wyborze oferty najkorzystniejszej, Zamawiający będzie się kierował następującymi kryteriami:</w:t>
      </w:r>
    </w:p>
    <w:p w14:paraId="6517A117" w14:textId="77777777" w:rsidR="00D73D8B" w:rsidRPr="001F5152" w:rsidRDefault="00D73D8B" w:rsidP="00D73D8B">
      <w:pPr>
        <w:pStyle w:val="Akapitzlist"/>
        <w:numPr>
          <w:ilvl w:val="0"/>
          <w:numId w:val="90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1F5152">
        <w:rPr>
          <w:rFonts w:ascii="Arial" w:hAnsi="Arial" w:cs="Arial"/>
          <w:b/>
          <w:sz w:val="24"/>
          <w:szCs w:val="24"/>
        </w:rPr>
        <w:t>cena ofertowa</w:t>
      </w:r>
      <w:r w:rsidRPr="001F5152">
        <w:rPr>
          <w:rFonts w:ascii="Arial" w:hAnsi="Arial" w:cs="Arial"/>
          <w:sz w:val="24"/>
          <w:szCs w:val="24"/>
        </w:rPr>
        <w:t xml:space="preserve">: </w:t>
      </w:r>
      <w:r w:rsidRPr="001F5152">
        <w:rPr>
          <w:rFonts w:ascii="Arial" w:hAnsi="Arial" w:cs="Arial"/>
          <w:b/>
          <w:sz w:val="24"/>
          <w:szCs w:val="24"/>
        </w:rPr>
        <w:t>100 pkt</w:t>
      </w:r>
    </w:p>
    <w:p w14:paraId="568BDFF9" w14:textId="77777777" w:rsidR="00D73D8B" w:rsidRPr="001F5152" w:rsidRDefault="00D73D8B" w:rsidP="00D73D8B">
      <w:pPr>
        <w:pStyle w:val="Akapitzlist"/>
        <w:spacing w:line="360" w:lineRule="auto"/>
        <w:ind w:left="927"/>
        <w:rPr>
          <w:rFonts w:ascii="Arial" w:hAnsi="Arial" w:cs="Arial"/>
          <w:b/>
          <w:sz w:val="24"/>
          <w:szCs w:val="24"/>
        </w:rPr>
      </w:pPr>
    </w:p>
    <w:p w14:paraId="4F1C2D85" w14:textId="77777777" w:rsidR="00D73D8B" w:rsidRPr="001F5152" w:rsidRDefault="00D73D8B" w:rsidP="00D73D8B">
      <w:pPr>
        <w:pStyle w:val="Tekstpodstawowy"/>
        <w:numPr>
          <w:ilvl w:val="0"/>
          <w:numId w:val="91"/>
        </w:numPr>
        <w:spacing w:after="120" w:line="360" w:lineRule="auto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Każdy z Wykonawców w ww. kryterium otrzyma odpowiednią ilość punktów, wyliczoną w następujący sposób:</w:t>
      </w:r>
    </w:p>
    <w:p w14:paraId="070B2DE6" w14:textId="77777777" w:rsidR="00D73D8B" w:rsidRPr="001F5152" w:rsidRDefault="00D73D8B" w:rsidP="00D73D8B">
      <w:pPr>
        <w:pStyle w:val="Akapitzlist"/>
        <w:spacing w:after="240" w:line="360" w:lineRule="auto"/>
        <w:ind w:left="567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 xml:space="preserve">ad. a) cena ofertowa </w:t>
      </w:r>
      <w:proofErr w:type="spellStart"/>
      <w:r w:rsidRPr="001F5152">
        <w:rPr>
          <w:rFonts w:ascii="Arial" w:hAnsi="Arial" w:cs="Arial"/>
          <w:sz w:val="24"/>
          <w:szCs w:val="24"/>
        </w:rPr>
        <w:t>IPc</w:t>
      </w:r>
      <w:proofErr w:type="spellEnd"/>
      <w:r w:rsidRPr="001F5152">
        <w:rPr>
          <w:rFonts w:ascii="Arial" w:hAnsi="Arial" w:cs="Arial"/>
          <w:sz w:val="24"/>
          <w:szCs w:val="24"/>
        </w:rPr>
        <w:t xml:space="preserve"> – maksymalnie 100 pkt – wg następującego wzoru:</w:t>
      </w:r>
    </w:p>
    <w:p w14:paraId="52EC7738" w14:textId="77777777" w:rsidR="00D73D8B" w:rsidRPr="00C25DE5" w:rsidRDefault="00D73D8B" w:rsidP="00D73D8B">
      <w:pPr>
        <w:pStyle w:val="Akapitzlist"/>
        <w:spacing w:after="240" w:line="360" w:lineRule="auto"/>
        <w:ind w:left="0"/>
        <w:rPr>
          <w:rFonts w:ascii="Arial" w:hAnsi="Arial" w:cs="Arial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IPc=</m:t>
          </m:r>
          <m:f>
            <m:fPr>
              <m:ctrlPr>
                <w:rPr>
                  <w:rFonts w:ascii="Cambria Math" w:hAnsi="Cambria Math" w:cs="Arial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CN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CB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 x Zc</m:t>
          </m:r>
        </m:oMath>
      </m:oMathPara>
    </w:p>
    <w:p w14:paraId="54A66EB1" w14:textId="77777777" w:rsidR="00D73D8B" w:rsidRPr="001F5152" w:rsidRDefault="00D73D8B" w:rsidP="00D73D8B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gdzie poszczególne litery oznaczają:</w:t>
      </w:r>
    </w:p>
    <w:p w14:paraId="0FF163DB" w14:textId="77777777" w:rsidR="00D73D8B" w:rsidRPr="001F5152" w:rsidRDefault="00D73D8B" w:rsidP="00D73D8B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proofErr w:type="spellStart"/>
      <w:r w:rsidRPr="001F5152">
        <w:rPr>
          <w:rFonts w:ascii="Arial" w:hAnsi="Arial" w:cs="Arial"/>
          <w:sz w:val="24"/>
          <w:szCs w:val="24"/>
        </w:rPr>
        <w:t>IPc</w:t>
      </w:r>
      <w:proofErr w:type="spellEnd"/>
      <w:r w:rsidRPr="001F5152">
        <w:rPr>
          <w:rFonts w:ascii="Arial" w:hAnsi="Arial" w:cs="Arial"/>
          <w:sz w:val="24"/>
          <w:szCs w:val="24"/>
        </w:rPr>
        <w:t xml:space="preserve"> – liczba punktów w kryterium „cena ofertowa”,</w:t>
      </w:r>
    </w:p>
    <w:p w14:paraId="3A907D16" w14:textId="77777777" w:rsidR="00D73D8B" w:rsidRPr="001F5152" w:rsidRDefault="00D73D8B" w:rsidP="00D73D8B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CN – cena ofertowa najniższa spośród wszystkich rozpatrywanych i nieodrzuconych ofert,</w:t>
      </w:r>
    </w:p>
    <w:p w14:paraId="541B7521" w14:textId="77777777" w:rsidR="00D73D8B" w:rsidRPr="001F5152" w:rsidRDefault="00D73D8B" w:rsidP="00D73D8B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CB – cena ofertowa oferty badanej (przeliczanej),</w:t>
      </w:r>
    </w:p>
    <w:p w14:paraId="3C695F69" w14:textId="77777777" w:rsidR="00D73D8B" w:rsidRPr="001F5152" w:rsidRDefault="00D73D8B" w:rsidP="00D73D8B">
      <w:pPr>
        <w:spacing w:after="120" w:line="360" w:lineRule="auto"/>
        <w:ind w:left="567"/>
        <w:rPr>
          <w:rFonts w:ascii="Arial" w:hAnsi="Arial" w:cs="Arial"/>
          <w:sz w:val="24"/>
          <w:szCs w:val="24"/>
        </w:rPr>
      </w:pPr>
      <w:proofErr w:type="spellStart"/>
      <w:r w:rsidRPr="001F5152">
        <w:rPr>
          <w:rFonts w:ascii="Arial" w:hAnsi="Arial" w:cs="Arial"/>
          <w:sz w:val="24"/>
          <w:szCs w:val="24"/>
        </w:rPr>
        <w:t>Zc</w:t>
      </w:r>
      <w:proofErr w:type="spellEnd"/>
      <w:r w:rsidRPr="001F5152">
        <w:rPr>
          <w:rFonts w:ascii="Arial" w:hAnsi="Arial" w:cs="Arial"/>
          <w:sz w:val="24"/>
          <w:szCs w:val="24"/>
        </w:rPr>
        <w:t xml:space="preserve"> – znaczenie (waga) kryterium „cena ofertowa” wyrażone w punktach – 100 pkt.</w:t>
      </w:r>
    </w:p>
    <w:p w14:paraId="317E129E" w14:textId="77777777" w:rsidR="00D73D8B" w:rsidRPr="001F5152" w:rsidRDefault="00D73D8B" w:rsidP="00D73D8B">
      <w:pPr>
        <w:shd w:val="clear" w:color="auto" w:fill="FFFFFF"/>
        <w:spacing w:after="120" w:line="360" w:lineRule="auto"/>
        <w:ind w:left="567" w:right="102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b/>
          <w:sz w:val="24"/>
          <w:szCs w:val="24"/>
        </w:rPr>
        <w:t xml:space="preserve">Uwaga: </w:t>
      </w:r>
      <w:r w:rsidRPr="001F5152">
        <w:rPr>
          <w:rFonts w:ascii="Arial" w:hAnsi="Arial" w:cs="Arial"/>
          <w:sz w:val="24"/>
          <w:szCs w:val="24"/>
        </w:rPr>
        <w:t>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</w:t>
      </w:r>
    </w:p>
    <w:p w14:paraId="4C9CF836" w14:textId="77777777" w:rsidR="00D73D8B" w:rsidRPr="001F5152" w:rsidRDefault="00D73D8B" w:rsidP="00D73D8B">
      <w:pPr>
        <w:shd w:val="clear" w:color="auto" w:fill="FFFFFF"/>
        <w:spacing w:after="120" w:line="360" w:lineRule="auto"/>
        <w:ind w:left="567" w:right="102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b/>
          <w:sz w:val="24"/>
          <w:szCs w:val="24"/>
        </w:rPr>
        <w:lastRenderedPageBreak/>
        <w:t xml:space="preserve">Uwaga: </w:t>
      </w:r>
      <w:r w:rsidRPr="001F5152">
        <w:rPr>
          <w:rFonts w:ascii="Arial" w:hAnsi="Arial" w:cs="Arial"/>
          <w:sz w:val="24"/>
          <w:szCs w:val="24"/>
        </w:rPr>
        <w:t>Przy obliczaniu punktów, Zamawiający zastosuje zaokrąglenie do dwóch miejsc po przecinku według zasady, że trzecia cyfra po przecinku od 5 w górę powoduje zaokrąglenie drugiej cyfry po przecinku w górę o 1. Jeśli trzecia cyfra po przecinku jest mniejsza niż 5, to druga cyfra po przecinku nie ulega zmianie.</w:t>
      </w:r>
    </w:p>
    <w:p w14:paraId="3CEB0E07" w14:textId="77777777" w:rsidR="00D73D8B" w:rsidRPr="001F5152" w:rsidRDefault="00D73D8B" w:rsidP="00D73D8B">
      <w:pPr>
        <w:shd w:val="clear" w:color="auto" w:fill="FFFFFF"/>
        <w:spacing w:after="240" w:line="360" w:lineRule="auto"/>
        <w:ind w:left="567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b/>
          <w:sz w:val="24"/>
          <w:szCs w:val="24"/>
        </w:rPr>
        <w:t xml:space="preserve">Uwaga: </w:t>
      </w:r>
      <w:r w:rsidRPr="001F5152">
        <w:rPr>
          <w:rFonts w:ascii="Arial" w:hAnsi="Arial" w:cs="Arial"/>
          <w:sz w:val="24"/>
          <w:szCs w:val="24"/>
        </w:rPr>
        <w:t>Wymagania jakościowe, o których mowa w art. 246 ust. 2 ustawy, w tym właściwości, parametry techniczne odnoszące się do co najmniej głównych elementów składających się na przedmiot zamówienia - określono w Opisie przedmiotu zamówienia. Przedmiotowe zadania dostawa pomocy dydaktycznych m.in. akcesoriów plastycznych, gier planszowych, prostych instrumentów muzycznych itp. należy zaliczyć do wyposażenia powszechnie dostępnego o ustalonych standardach jakościowych, które zostały opisane w Opisie przedmiotu zamówienia i określone w opisie przedmiotu zamówienia. Należy stwierdzić, że bez względu na fakt, kto będzie wykonawcą przedmiotu zamówienia jedyną różnicą będą zaoferowane ceny (tzn. przedmiot zamówienia jest zestandaryzowany - identyczny, niezależnie od tego, który z wykonawców go wykona)”. W związku z powyższym Zamawiający jest upoważniony do zastosowania ceny, jako jedynego kryterium wyboru oferty najkorzystniejszej lub ceny jako jednego z kryteriów wyboru oferty o znaczeniu ponad 60%.</w:t>
      </w:r>
    </w:p>
    <w:p w14:paraId="2085F74A" w14:textId="77777777" w:rsidR="00D73D8B" w:rsidRPr="001F5152" w:rsidRDefault="00D73D8B" w:rsidP="00D73D8B">
      <w:pPr>
        <w:pStyle w:val="Akapitzlist"/>
        <w:numPr>
          <w:ilvl w:val="0"/>
          <w:numId w:val="92"/>
        </w:numPr>
        <w:spacing w:after="120" w:line="360" w:lineRule="auto"/>
        <w:ind w:right="28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Za ofertę najkorzystniejszą będzie uznana oferta, która przy uwzględnieniu powyższego kryterium i jego wagi otrzyma najwyższą punktację – 100 pkt.</w:t>
      </w:r>
    </w:p>
    <w:p w14:paraId="4E6C9611" w14:textId="77777777" w:rsidR="00D73D8B" w:rsidRPr="001F5152" w:rsidRDefault="00D73D8B" w:rsidP="00D73D8B">
      <w:pPr>
        <w:pStyle w:val="Akapitzlist"/>
        <w:numPr>
          <w:ilvl w:val="0"/>
          <w:numId w:val="92"/>
        </w:numPr>
        <w:spacing w:after="120" w:line="360" w:lineRule="auto"/>
        <w:ind w:left="357" w:right="28" w:hanging="357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Jeżeli w postępowaniu o udzielenie zamówienia, w którym jedynym kryterium oceny ofert jest cena, nie można dokonać wyboru najkorzystniejszej oferty ze względu na to, że zostały złożone oferty o takiej samej cenie, Zamawiający wzywa Wykonawców, którzy złożyli te oferty, do złożenia w terminie określonym przez Zamawiającego ofert dodatkowych zawierających nową cenę.</w:t>
      </w:r>
    </w:p>
    <w:p w14:paraId="3A1710DE" w14:textId="77777777" w:rsidR="00D73D8B" w:rsidRPr="00700F00" w:rsidRDefault="00D73D8B" w:rsidP="00CD6411">
      <w:pPr>
        <w:rPr>
          <w:rFonts w:ascii="Arial" w:hAnsi="Arial" w:cs="Arial"/>
          <w:sz w:val="24"/>
          <w:szCs w:val="24"/>
        </w:rPr>
      </w:pPr>
    </w:p>
    <w:p w14:paraId="6E9B1607" w14:textId="6EEA96F4" w:rsidR="00D73D8B" w:rsidRPr="00D73D8B" w:rsidRDefault="00D73D8B" w:rsidP="00D73D8B">
      <w:pPr>
        <w:spacing w:line="360" w:lineRule="auto"/>
        <w:ind w:right="2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700F00">
        <w:rPr>
          <w:rFonts w:ascii="Arial" w:hAnsi="Arial" w:cs="Arial"/>
          <w:b/>
          <w:bCs/>
          <w:sz w:val="24"/>
          <w:szCs w:val="24"/>
        </w:rPr>
        <w:t xml:space="preserve">zęść </w:t>
      </w:r>
      <w:r>
        <w:rPr>
          <w:rFonts w:ascii="Arial" w:hAnsi="Arial" w:cs="Arial"/>
          <w:b/>
          <w:bCs/>
          <w:sz w:val="24"/>
          <w:szCs w:val="24"/>
        </w:rPr>
        <w:t xml:space="preserve">II - </w:t>
      </w:r>
      <w:r w:rsidRPr="00700F00">
        <w:rPr>
          <w:rFonts w:ascii="Arial" w:hAnsi="Arial" w:cs="Arial"/>
          <w:b/>
          <w:bCs/>
          <w:sz w:val="24"/>
          <w:szCs w:val="24"/>
        </w:rPr>
        <w:t>zakup pomocy dydaktycznych do ceramiki,</w:t>
      </w:r>
      <w:r>
        <w:rPr>
          <w:rFonts w:ascii="Arial" w:hAnsi="Arial" w:cs="Arial"/>
          <w:b/>
          <w:bCs/>
          <w:sz w:val="24"/>
          <w:szCs w:val="24"/>
        </w:rPr>
        <w:t xml:space="preserve"> Część III - </w:t>
      </w:r>
      <w:r w:rsidRPr="00700F00">
        <w:rPr>
          <w:rFonts w:ascii="Arial" w:hAnsi="Arial" w:cs="Arial"/>
          <w:b/>
          <w:bCs/>
          <w:sz w:val="24"/>
          <w:szCs w:val="24"/>
        </w:rPr>
        <w:t>zakup i dostawa sprzętu multimedialnego i komputerowego</w:t>
      </w:r>
      <w:r>
        <w:rPr>
          <w:rFonts w:ascii="Arial" w:hAnsi="Arial" w:cs="Arial"/>
          <w:b/>
          <w:bCs/>
          <w:sz w:val="24"/>
          <w:szCs w:val="24"/>
        </w:rPr>
        <w:t>, Część IV - z</w:t>
      </w:r>
      <w:r w:rsidRPr="00D73D8B">
        <w:rPr>
          <w:rFonts w:ascii="Arial" w:hAnsi="Arial" w:cs="Arial"/>
          <w:b/>
          <w:bCs/>
          <w:sz w:val="24"/>
          <w:szCs w:val="24"/>
        </w:rPr>
        <w:t xml:space="preserve">akup i dostawa sprzętu do </w:t>
      </w:r>
      <w:r w:rsidRPr="00D73D8B">
        <w:rPr>
          <w:rFonts w:ascii="Arial" w:hAnsi="Arial" w:cs="Arial"/>
          <w:b/>
          <w:bCs/>
          <w:sz w:val="24"/>
          <w:szCs w:val="24"/>
        </w:rPr>
        <w:lastRenderedPageBreak/>
        <w:t xml:space="preserve">prowadzenia zajęć z wykorzystaniem Biofeedback wraz z przeprowadzeniem kurs Biofeedback I </w:t>
      </w:r>
      <w:proofErr w:type="spellStart"/>
      <w:r w:rsidRPr="00D73D8B">
        <w:rPr>
          <w:rFonts w:ascii="Arial" w:hAnsi="Arial" w:cs="Arial"/>
          <w:b/>
          <w:bCs/>
          <w:sz w:val="24"/>
          <w:szCs w:val="24"/>
        </w:rPr>
        <w:t>i</w:t>
      </w:r>
      <w:proofErr w:type="spellEnd"/>
      <w:r w:rsidRPr="00D73D8B">
        <w:rPr>
          <w:rFonts w:ascii="Arial" w:hAnsi="Arial" w:cs="Arial"/>
          <w:b/>
          <w:bCs/>
          <w:sz w:val="24"/>
          <w:szCs w:val="24"/>
        </w:rPr>
        <w:t xml:space="preserve"> II stopnia</w:t>
      </w:r>
    </w:p>
    <w:p w14:paraId="5E323E60" w14:textId="4EA90952" w:rsidR="00BB3406" w:rsidRPr="00D73D8B" w:rsidRDefault="00BB3406" w:rsidP="00D73D8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EF63803" w14:textId="7D249169" w:rsidR="00F77684" w:rsidRPr="001F5152" w:rsidRDefault="008308D1">
      <w:pPr>
        <w:pStyle w:val="Tekstpodstawowy"/>
        <w:numPr>
          <w:ilvl w:val="0"/>
          <w:numId w:val="88"/>
        </w:numPr>
        <w:spacing w:line="360" w:lineRule="auto"/>
        <w:contextualSpacing/>
        <w:jc w:val="left"/>
        <w:rPr>
          <w:rFonts w:ascii="Arial" w:eastAsia="Calibri" w:hAnsi="Arial" w:cs="Arial"/>
          <w:szCs w:val="24"/>
          <w:lang w:eastAsia="en-US"/>
        </w:rPr>
      </w:pPr>
      <w:r w:rsidRPr="001F5152">
        <w:rPr>
          <w:rFonts w:ascii="Arial" w:hAnsi="Arial" w:cs="Arial"/>
          <w:szCs w:val="24"/>
        </w:rPr>
        <w:t>Przy wyborze oferty najkorzystniejszej, Zamawiający będzie się kierował następującymi kryteriami</w:t>
      </w:r>
      <w:r w:rsidR="00F77684" w:rsidRPr="001F5152">
        <w:rPr>
          <w:rFonts w:ascii="Arial" w:hAnsi="Arial" w:cs="Arial"/>
          <w:szCs w:val="24"/>
        </w:rPr>
        <w:t xml:space="preserve"> i</w:t>
      </w:r>
      <w:r w:rsidR="00FD0A3A" w:rsidRPr="001F5152">
        <w:rPr>
          <w:rFonts w:ascii="Arial" w:hAnsi="Arial" w:cs="Arial"/>
          <w:szCs w:val="24"/>
        </w:rPr>
        <w:t> </w:t>
      </w:r>
      <w:r w:rsidR="00F77684" w:rsidRPr="001F5152">
        <w:rPr>
          <w:rFonts w:ascii="Arial" w:hAnsi="Arial" w:cs="Arial"/>
          <w:szCs w:val="24"/>
        </w:rPr>
        <w:t xml:space="preserve">ich wagą: </w:t>
      </w:r>
    </w:p>
    <w:p w14:paraId="5B1ECFE1" w14:textId="3448581A" w:rsidR="00F77684" w:rsidRPr="001F5152" w:rsidRDefault="00F77684">
      <w:pPr>
        <w:pStyle w:val="Tekstpodstawowy"/>
        <w:numPr>
          <w:ilvl w:val="0"/>
          <w:numId w:val="87"/>
        </w:numPr>
        <w:spacing w:line="360" w:lineRule="auto"/>
        <w:contextualSpacing/>
        <w:jc w:val="left"/>
        <w:rPr>
          <w:rFonts w:ascii="Arial" w:eastAsia="Calibri" w:hAnsi="Arial" w:cs="Arial"/>
          <w:szCs w:val="24"/>
          <w:lang w:eastAsia="en-US"/>
        </w:rPr>
      </w:pPr>
      <w:r w:rsidRPr="001F5152">
        <w:rPr>
          <w:rFonts w:ascii="Arial" w:hAnsi="Arial" w:cs="Arial"/>
          <w:szCs w:val="24"/>
        </w:rPr>
        <w:t>cena oferty - waga 60</w:t>
      </w:r>
      <w:r w:rsidR="00A0760D" w:rsidRPr="001F5152">
        <w:rPr>
          <w:rFonts w:ascii="Arial" w:hAnsi="Arial" w:cs="Arial"/>
          <w:szCs w:val="24"/>
        </w:rPr>
        <w:t xml:space="preserve"> punktów,</w:t>
      </w:r>
    </w:p>
    <w:p w14:paraId="7A793CD9" w14:textId="45B2CDA0" w:rsidR="00F77684" w:rsidRPr="001F5152" w:rsidRDefault="00F77684">
      <w:pPr>
        <w:pStyle w:val="Tekstpodstawowy"/>
        <w:numPr>
          <w:ilvl w:val="0"/>
          <w:numId w:val="87"/>
        </w:numPr>
        <w:spacing w:line="360" w:lineRule="auto"/>
        <w:contextualSpacing/>
        <w:jc w:val="left"/>
        <w:rPr>
          <w:rFonts w:ascii="Arial" w:eastAsia="Calibri" w:hAnsi="Arial" w:cs="Arial"/>
          <w:szCs w:val="24"/>
          <w:lang w:eastAsia="en-US"/>
        </w:rPr>
      </w:pPr>
      <w:r w:rsidRPr="001F5152">
        <w:rPr>
          <w:rFonts w:ascii="Arial" w:hAnsi="Arial" w:cs="Arial"/>
          <w:szCs w:val="24"/>
        </w:rPr>
        <w:t xml:space="preserve">okres gwarancji </w:t>
      </w:r>
      <w:r w:rsidR="008C2E8C" w:rsidRPr="001F5152">
        <w:rPr>
          <w:rFonts w:ascii="Arial" w:hAnsi="Arial" w:cs="Arial"/>
          <w:szCs w:val="24"/>
        </w:rPr>
        <w:t>na sprzęt komputerowy</w:t>
      </w:r>
      <w:r w:rsidRPr="001F5152">
        <w:rPr>
          <w:rFonts w:ascii="Arial" w:hAnsi="Arial" w:cs="Arial"/>
          <w:szCs w:val="24"/>
        </w:rPr>
        <w:t xml:space="preserve">– waga </w:t>
      </w:r>
      <w:r w:rsidR="004F4905" w:rsidRPr="001F5152">
        <w:rPr>
          <w:rFonts w:ascii="Arial" w:hAnsi="Arial" w:cs="Arial"/>
          <w:szCs w:val="24"/>
        </w:rPr>
        <w:t>4</w:t>
      </w:r>
      <w:r w:rsidR="00A0760D" w:rsidRPr="001F5152">
        <w:rPr>
          <w:rFonts w:ascii="Arial" w:hAnsi="Arial" w:cs="Arial"/>
          <w:szCs w:val="24"/>
        </w:rPr>
        <w:t>0 punktów,</w:t>
      </w:r>
    </w:p>
    <w:p w14:paraId="2A8C9B1F" w14:textId="77777777" w:rsidR="00F77684" w:rsidRPr="001F5152" w:rsidRDefault="00F77684" w:rsidP="00B641DB">
      <w:pPr>
        <w:pStyle w:val="Tekstpodstawowy"/>
        <w:spacing w:line="360" w:lineRule="auto"/>
        <w:ind w:left="1146"/>
        <w:contextualSpacing/>
        <w:jc w:val="left"/>
        <w:rPr>
          <w:rFonts w:ascii="Arial" w:eastAsia="Calibri" w:hAnsi="Arial" w:cs="Arial"/>
          <w:szCs w:val="24"/>
          <w:lang w:eastAsia="en-US"/>
        </w:rPr>
      </w:pPr>
    </w:p>
    <w:p w14:paraId="1BDB913B" w14:textId="77777777" w:rsidR="00F77684" w:rsidRPr="001F5152" w:rsidRDefault="00F77684">
      <w:pPr>
        <w:pStyle w:val="Tekstpodstawowy"/>
        <w:numPr>
          <w:ilvl w:val="0"/>
          <w:numId w:val="88"/>
        </w:numPr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Liczba punktów przyznana każdej z ocenianych ofert obliczona zostanie wg poniższego wzoru:</w:t>
      </w:r>
    </w:p>
    <w:p w14:paraId="77C3CDF9" w14:textId="33D2CEC3" w:rsidR="00F77684" w:rsidRPr="001F5152" w:rsidRDefault="00F77684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proofErr w:type="spellStart"/>
      <w:r w:rsidRPr="001F5152">
        <w:rPr>
          <w:rFonts w:ascii="Arial" w:hAnsi="Arial" w:cs="Arial"/>
          <w:szCs w:val="24"/>
        </w:rPr>
        <w:t>Lp</w:t>
      </w:r>
      <w:proofErr w:type="spellEnd"/>
      <w:r w:rsidRPr="001F5152">
        <w:rPr>
          <w:rFonts w:ascii="Arial" w:hAnsi="Arial" w:cs="Arial"/>
          <w:szCs w:val="24"/>
        </w:rPr>
        <w:t xml:space="preserve"> = C + G </w:t>
      </w:r>
    </w:p>
    <w:p w14:paraId="5F9C8A24" w14:textId="77777777" w:rsidR="00F77684" w:rsidRPr="001F5152" w:rsidRDefault="00F77684" w:rsidP="00B641DB">
      <w:pPr>
        <w:pStyle w:val="Tekstpodstawowy"/>
        <w:spacing w:line="360" w:lineRule="auto"/>
        <w:ind w:firstLine="709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gdzie:</w:t>
      </w:r>
    </w:p>
    <w:p w14:paraId="6DF6712B" w14:textId="77777777" w:rsidR="00F77684" w:rsidRPr="001F5152" w:rsidRDefault="00F77684" w:rsidP="00B641DB">
      <w:pPr>
        <w:pStyle w:val="Tekstpodstawowy"/>
        <w:spacing w:line="360" w:lineRule="auto"/>
        <w:ind w:firstLine="709"/>
        <w:contextualSpacing/>
        <w:jc w:val="left"/>
        <w:rPr>
          <w:rFonts w:ascii="Arial" w:hAnsi="Arial" w:cs="Arial"/>
          <w:szCs w:val="24"/>
        </w:rPr>
      </w:pPr>
      <w:proofErr w:type="spellStart"/>
      <w:r w:rsidRPr="001F5152">
        <w:rPr>
          <w:rFonts w:ascii="Arial" w:hAnsi="Arial" w:cs="Arial"/>
          <w:szCs w:val="24"/>
        </w:rPr>
        <w:t>Lp</w:t>
      </w:r>
      <w:proofErr w:type="spellEnd"/>
      <w:r w:rsidRPr="001F5152">
        <w:rPr>
          <w:rFonts w:ascii="Arial" w:hAnsi="Arial" w:cs="Arial"/>
          <w:szCs w:val="24"/>
        </w:rPr>
        <w:t xml:space="preserve"> – łączna liczba punktów przyznanych ofercie,</w:t>
      </w:r>
    </w:p>
    <w:p w14:paraId="24FB4222" w14:textId="77777777" w:rsidR="00F77684" w:rsidRPr="001F5152" w:rsidRDefault="00F77684" w:rsidP="00B641DB">
      <w:pPr>
        <w:pStyle w:val="Tekstpodstawowy"/>
        <w:spacing w:line="360" w:lineRule="auto"/>
        <w:ind w:firstLine="709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C – liczba punktów przyznanych ofercie w oparciu o kryterium cena, max. 60 pkt</w:t>
      </w:r>
    </w:p>
    <w:p w14:paraId="12E1ED9D" w14:textId="5323D94B" w:rsidR="00F77684" w:rsidRPr="001F5152" w:rsidRDefault="00F77684" w:rsidP="00B641DB">
      <w:pPr>
        <w:pStyle w:val="Tekstpodstawowy"/>
        <w:spacing w:line="360" w:lineRule="auto"/>
        <w:ind w:firstLine="709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 xml:space="preserve">G - liczba punktów przyznanych ofercie w oparciu o kryterium okres gwarancji, max. </w:t>
      </w:r>
      <w:r w:rsidR="00CD6411" w:rsidRPr="001F5152">
        <w:rPr>
          <w:rFonts w:ascii="Arial" w:hAnsi="Arial" w:cs="Arial"/>
          <w:szCs w:val="24"/>
        </w:rPr>
        <w:t>4</w:t>
      </w:r>
      <w:r w:rsidRPr="001F5152">
        <w:rPr>
          <w:rFonts w:ascii="Arial" w:hAnsi="Arial" w:cs="Arial"/>
          <w:szCs w:val="24"/>
        </w:rPr>
        <w:t>0 pkt</w:t>
      </w:r>
    </w:p>
    <w:p w14:paraId="2A6759E0" w14:textId="77777777" w:rsidR="00CC535F" w:rsidRPr="001F5152" w:rsidRDefault="00CC535F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</w:p>
    <w:p w14:paraId="03874906" w14:textId="3F5B3E07" w:rsidR="001B0DAD" w:rsidRPr="001F5152" w:rsidRDefault="00F77684">
      <w:pPr>
        <w:pStyle w:val="Tekstpodstawowy"/>
        <w:numPr>
          <w:ilvl w:val="0"/>
          <w:numId w:val="65"/>
        </w:numPr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 xml:space="preserve">Wartość </w:t>
      </w:r>
      <w:proofErr w:type="spellStart"/>
      <w:r w:rsidRPr="001F5152">
        <w:rPr>
          <w:rFonts w:ascii="Arial" w:hAnsi="Arial" w:cs="Arial"/>
          <w:szCs w:val="24"/>
        </w:rPr>
        <w:t>Lp</w:t>
      </w:r>
      <w:proofErr w:type="spellEnd"/>
      <w:r w:rsidR="001B0DAD" w:rsidRPr="001F5152">
        <w:rPr>
          <w:rFonts w:ascii="Arial" w:hAnsi="Arial" w:cs="Arial"/>
          <w:szCs w:val="24"/>
        </w:rPr>
        <w:t xml:space="preserve"> i C </w:t>
      </w:r>
      <w:r w:rsidRPr="001F5152">
        <w:rPr>
          <w:rFonts w:ascii="Arial" w:hAnsi="Arial" w:cs="Arial"/>
          <w:szCs w:val="24"/>
        </w:rPr>
        <w:t>będ</w:t>
      </w:r>
      <w:r w:rsidR="001B0DAD" w:rsidRPr="001F5152">
        <w:rPr>
          <w:rFonts w:ascii="Arial" w:hAnsi="Arial" w:cs="Arial"/>
          <w:szCs w:val="24"/>
        </w:rPr>
        <w:t xml:space="preserve">ą </w:t>
      </w:r>
      <w:r w:rsidRPr="001F5152">
        <w:rPr>
          <w:rFonts w:ascii="Arial" w:hAnsi="Arial" w:cs="Arial"/>
          <w:szCs w:val="24"/>
        </w:rPr>
        <w:t>obliczan</w:t>
      </w:r>
      <w:r w:rsidR="001B0DAD" w:rsidRPr="001F5152">
        <w:rPr>
          <w:rFonts w:ascii="Arial" w:hAnsi="Arial" w:cs="Arial"/>
          <w:szCs w:val="24"/>
        </w:rPr>
        <w:t>e</w:t>
      </w:r>
      <w:r w:rsidRPr="001F5152">
        <w:rPr>
          <w:rFonts w:ascii="Arial" w:hAnsi="Arial" w:cs="Arial"/>
          <w:szCs w:val="24"/>
        </w:rPr>
        <w:t xml:space="preserve"> z dokładnością do dwóch miejsc po przecinku, wg zasady, że trzecia cyfra</w:t>
      </w:r>
      <w:r w:rsidR="001B0DAD" w:rsidRPr="001F5152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po przecinku od 5 w górę powoduje zaokrąglenie drugiej cyfry po przecinku w górę o 1. Jeżeli trzecia cyfra</w:t>
      </w:r>
      <w:r w:rsidR="001B0DAD" w:rsidRPr="001F5152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po przecinku jest niższa od 5, to druga cyfra po przecinku nie ulega zmianie.</w:t>
      </w:r>
      <w:r w:rsidR="001B0DAD" w:rsidRPr="001F5152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Do</w:t>
      </w:r>
      <w:r w:rsidR="00FD0A3A" w:rsidRPr="001F5152">
        <w:rPr>
          <w:rFonts w:ascii="Arial" w:hAnsi="Arial" w:cs="Arial"/>
          <w:szCs w:val="24"/>
        </w:rPr>
        <w:t> </w:t>
      </w:r>
      <w:r w:rsidRPr="001F5152">
        <w:rPr>
          <w:rFonts w:ascii="Arial" w:hAnsi="Arial" w:cs="Arial"/>
          <w:szCs w:val="24"/>
        </w:rPr>
        <w:t>kryteriów została przypisana waga określona udziałem procentowym. Zamawiający będzie oceniał oferty</w:t>
      </w:r>
      <w:r w:rsidR="001B0DAD" w:rsidRPr="001F5152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odpowiadające ww. kryteriom, przy czym oferty w danym kryterium podlegać będą ocenie w</w:t>
      </w:r>
      <w:r w:rsidR="001B0DAD" w:rsidRPr="001F5152">
        <w:rPr>
          <w:rFonts w:ascii="Arial" w:hAnsi="Arial" w:cs="Arial"/>
          <w:szCs w:val="24"/>
        </w:rPr>
        <w:t> </w:t>
      </w:r>
      <w:r w:rsidRPr="001F5152">
        <w:rPr>
          <w:rFonts w:ascii="Arial" w:hAnsi="Arial" w:cs="Arial"/>
          <w:szCs w:val="24"/>
        </w:rPr>
        <w:t>oparciu o</w:t>
      </w:r>
      <w:r w:rsidR="001B0DAD" w:rsidRPr="001F5152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niżej podane zasady przyznawania punktów.</w:t>
      </w:r>
    </w:p>
    <w:p w14:paraId="5DDDE097" w14:textId="77777777" w:rsidR="00CD6411" w:rsidRPr="001F5152" w:rsidRDefault="00CD6411">
      <w:pPr>
        <w:pStyle w:val="Tekstpodstawowy"/>
        <w:numPr>
          <w:ilvl w:val="0"/>
          <w:numId w:val="65"/>
        </w:numPr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 xml:space="preserve">Każdy z Wykonawców w ww. kryteriów otrzyma odpowiedną liczbę punktów, wyliczoną w następujący sposób </w:t>
      </w:r>
    </w:p>
    <w:p w14:paraId="5E11C0F2" w14:textId="77777777" w:rsidR="00CD6411" w:rsidRPr="001F5152" w:rsidRDefault="00CD6411" w:rsidP="00CD6411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</w:p>
    <w:p w14:paraId="23AB9142" w14:textId="767B05A5" w:rsidR="001B0DAD" w:rsidRPr="001F5152" w:rsidRDefault="00CD6411" w:rsidP="00CD6411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 xml:space="preserve">Ad. 1 a) </w:t>
      </w:r>
      <w:r w:rsidR="00F77684" w:rsidRPr="001F5152">
        <w:rPr>
          <w:rFonts w:ascii="Arial" w:hAnsi="Arial" w:cs="Arial"/>
          <w:szCs w:val="24"/>
        </w:rPr>
        <w:t>Cena - Punkty za kryterium cena oferty brutto zostaną obliczone wg następującego wzoru:</w:t>
      </w:r>
    </w:p>
    <w:p w14:paraId="7EA1D5C6" w14:textId="1FC1B32F" w:rsidR="001B0DAD" w:rsidRPr="001F5152" w:rsidRDefault="001B0DAD" w:rsidP="00B641DB">
      <w:pPr>
        <w:pStyle w:val="Tekstpodstawowy"/>
        <w:spacing w:line="360" w:lineRule="auto"/>
        <w:ind w:left="1418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CN</w:t>
      </w:r>
    </w:p>
    <w:p w14:paraId="49FC6430" w14:textId="3D383DA2" w:rsidR="001B0DAD" w:rsidRPr="001F5152" w:rsidRDefault="001B0DAD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lastRenderedPageBreak/>
        <w:t>C= --------------- x 60 pkt</w:t>
      </w:r>
    </w:p>
    <w:p w14:paraId="43044F5B" w14:textId="77777777" w:rsidR="001B0DAD" w:rsidRPr="001F5152" w:rsidRDefault="001B0DAD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ab/>
        <w:t>CO</w:t>
      </w:r>
    </w:p>
    <w:p w14:paraId="5E7CBC4C" w14:textId="77777777" w:rsidR="001B0DAD" w:rsidRPr="001F5152" w:rsidRDefault="00F77684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gdzie:</w:t>
      </w:r>
    </w:p>
    <w:p w14:paraId="5596AF6E" w14:textId="77777777" w:rsidR="001B0DAD" w:rsidRPr="001F5152" w:rsidRDefault="00F77684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C – oznacza ilość punktów uzyskanych w kryterium „cena oferty brutto”</w:t>
      </w:r>
    </w:p>
    <w:p w14:paraId="78B17A78" w14:textId="77777777" w:rsidR="001B0DAD" w:rsidRPr="001F5152" w:rsidRDefault="00F77684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CN – oznacza cenę brutto najtańszej z ofert</w:t>
      </w:r>
    </w:p>
    <w:p w14:paraId="55CFF44A" w14:textId="77777777" w:rsidR="00CD6411" w:rsidRPr="001F5152" w:rsidRDefault="00F77684" w:rsidP="00CD6411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C</w:t>
      </w:r>
      <w:r w:rsidR="001B0DAD" w:rsidRPr="001F5152">
        <w:rPr>
          <w:rFonts w:ascii="Arial" w:hAnsi="Arial" w:cs="Arial"/>
          <w:szCs w:val="24"/>
        </w:rPr>
        <w:t>O</w:t>
      </w:r>
      <w:r w:rsidRPr="001F5152">
        <w:rPr>
          <w:rFonts w:ascii="Arial" w:hAnsi="Arial" w:cs="Arial"/>
          <w:szCs w:val="24"/>
        </w:rPr>
        <w:t xml:space="preserve"> – oznacza cenę brutto ocenianej ofert</w:t>
      </w:r>
      <w:r w:rsidR="001B0DAD" w:rsidRPr="001F5152">
        <w:rPr>
          <w:rFonts w:ascii="Arial" w:hAnsi="Arial" w:cs="Arial"/>
          <w:szCs w:val="24"/>
        </w:rPr>
        <w:t>y.</w:t>
      </w:r>
    </w:p>
    <w:p w14:paraId="76AE2ECE" w14:textId="77777777" w:rsidR="00CD6411" w:rsidRPr="001F5152" w:rsidRDefault="00CD6411" w:rsidP="00CD6411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</w:p>
    <w:p w14:paraId="58DAE604" w14:textId="7F314B8F" w:rsidR="00CD6411" w:rsidRPr="001F5152" w:rsidRDefault="00CD6411" w:rsidP="00CD6411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 xml:space="preserve">Uwaga. Jeżeli zostanie złożona oferta, której wybór prowadziłby do powstania u Zamawiającego obowiązku podatkowego zgodnie z ustawą z dnia 11 marca 2004 r. o podatku od towarów i usług (Dz.U. z 2024 r. poz. 361, </w:t>
      </w:r>
      <w:r w:rsidR="006D76C6">
        <w:rPr>
          <w:rFonts w:ascii="Arial" w:hAnsi="Arial" w:cs="Arial"/>
          <w:szCs w:val="24"/>
        </w:rPr>
        <w:t>ze zm.)</w:t>
      </w:r>
      <w:r w:rsidRPr="001F5152">
        <w:rPr>
          <w:rFonts w:ascii="Arial" w:hAnsi="Arial" w:cs="Arial"/>
          <w:szCs w:val="24"/>
        </w:rPr>
        <w:t>, dla celów zastosowania kryterium ceny Zamawiający dolicza do przedstawionej w tej ofercie ceny kwotę podatku od towarów i usług, którą miałby obowiązek rozliczyć.</w:t>
      </w:r>
    </w:p>
    <w:p w14:paraId="6D1864C1" w14:textId="77777777" w:rsidR="00CD6411" w:rsidRPr="001F5152" w:rsidRDefault="00CD6411" w:rsidP="00CD6411">
      <w:pPr>
        <w:spacing w:line="360" w:lineRule="auto"/>
        <w:rPr>
          <w:rFonts w:ascii="Arial" w:hAnsi="Arial" w:cs="Arial"/>
          <w:sz w:val="24"/>
          <w:szCs w:val="24"/>
        </w:rPr>
      </w:pPr>
    </w:p>
    <w:p w14:paraId="128F6B31" w14:textId="6D3A540C" w:rsidR="00CD6411" w:rsidRPr="001F5152" w:rsidRDefault="00CD6411" w:rsidP="001F5152">
      <w:pPr>
        <w:pStyle w:val="Akapitzlist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 xml:space="preserve">Ad. 1 b) </w:t>
      </w:r>
      <w:r w:rsidR="00F77684" w:rsidRPr="001F5152">
        <w:rPr>
          <w:rFonts w:ascii="Arial" w:hAnsi="Arial" w:cs="Arial"/>
          <w:sz w:val="24"/>
          <w:szCs w:val="24"/>
        </w:rPr>
        <w:t xml:space="preserve">Gwarancja </w:t>
      </w:r>
      <w:r w:rsidR="008C2E8C" w:rsidRPr="001F5152">
        <w:rPr>
          <w:rFonts w:ascii="Arial" w:hAnsi="Arial" w:cs="Arial"/>
          <w:sz w:val="24"/>
          <w:szCs w:val="24"/>
        </w:rPr>
        <w:t>na sprzęt</w:t>
      </w:r>
      <w:r w:rsidR="0030457A">
        <w:rPr>
          <w:rFonts w:ascii="Arial" w:hAnsi="Arial" w:cs="Arial"/>
          <w:sz w:val="24"/>
          <w:szCs w:val="24"/>
        </w:rPr>
        <w:t xml:space="preserve">: </w:t>
      </w:r>
      <w:r w:rsidR="004F4905" w:rsidRPr="001F5152">
        <w:rPr>
          <w:rFonts w:ascii="Arial" w:hAnsi="Arial" w:cs="Arial"/>
          <w:sz w:val="24"/>
          <w:szCs w:val="24"/>
        </w:rPr>
        <w:t>(</w:t>
      </w:r>
      <w:r w:rsidR="0030457A">
        <w:rPr>
          <w:rFonts w:ascii="Arial" w:hAnsi="Arial" w:cs="Arial"/>
          <w:sz w:val="24"/>
          <w:szCs w:val="24"/>
        </w:rPr>
        <w:t xml:space="preserve">kręgowy piec elektryczny, </w:t>
      </w:r>
      <w:r w:rsidR="00EF69D4" w:rsidRPr="001F5152">
        <w:rPr>
          <w:rFonts w:ascii="Arial" w:hAnsi="Arial" w:cs="Arial"/>
          <w:sz w:val="24"/>
          <w:szCs w:val="24"/>
        </w:rPr>
        <w:t>laptop</w:t>
      </w:r>
      <w:r w:rsidRPr="001F5152">
        <w:rPr>
          <w:rFonts w:ascii="Arial" w:hAnsi="Arial" w:cs="Arial"/>
          <w:sz w:val="24"/>
          <w:szCs w:val="24"/>
        </w:rPr>
        <w:t>y</w:t>
      </w:r>
      <w:r w:rsidR="002D1DAB">
        <w:rPr>
          <w:rFonts w:ascii="Arial" w:hAnsi="Arial" w:cs="Arial"/>
          <w:sz w:val="24"/>
          <w:szCs w:val="24"/>
        </w:rPr>
        <w:t>,</w:t>
      </w:r>
      <w:r w:rsidR="0030457A">
        <w:rPr>
          <w:rFonts w:ascii="Arial" w:hAnsi="Arial" w:cs="Arial"/>
          <w:sz w:val="24"/>
          <w:szCs w:val="24"/>
        </w:rPr>
        <w:t xml:space="preserve"> monitory, urządzenia do diagnostyki, zestaw interaktywny z projektorem, aparaturę do terapii</w:t>
      </w:r>
      <w:r w:rsidRPr="001F5152">
        <w:rPr>
          <w:rFonts w:ascii="Arial" w:hAnsi="Arial" w:cs="Arial"/>
          <w:sz w:val="24"/>
          <w:szCs w:val="24"/>
        </w:rPr>
        <w:t>)</w:t>
      </w:r>
      <w:r w:rsidR="00EF69D4" w:rsidRPr="001F5152">
        <w:rPr>
          <w:rFonts w:ascii="Arial" w:hAnsi="Arial" w:cs="Arial"/>
          <w:sz w:val="24"/>
          <w:szCs w:val="24"/>
        </w:rPr>
        <w:t xml:space="preserve"> </w:t>
      </w:r>
    </w:p>
    <w:p w14:paraId="58BB02C4" w14:textId="79F454BE" w:rsidR="00CD6411" w:rsidRPr="001F5152" w:rsidRDefault="00CD6411" w:rsidP="00CD6411">
      <w:pPr>
        <w:spacing w:line="360" w:lineRule="auto"/>
        <w:rPr>
          <w:rFonts w:ascii="Arial" w:hAnsi="Arial" w:cs="Arial"/>
          <w:sz w:val="24"/>
          <w:szCs w:val="24"/>
        </w:rPr>
      </w:pPr>
      <w:r w:rsidRPr="001F5152">
        <w:rPr>
          <w:rFonts w:ascii="Arial" w:hAnsi="Arial" w:cs="Arial"/>
          <w:sz w:val="24"/>
          <w:szCs w:val="24"/>
        </w:rPr>
        <w:t>Kryterium „okres udzielonej gwarancji” będzie ocenian</w:t>
      </w:r>
      <w:r w:rsidR="0030457A">
        <w:rPr>
          <w:rFonts w:ascii="Arial" w:hAnsi="Arial" w:cs="Arial"/>
          <w:sz w:val="24"/>
          <w:szCs w:val="24"/>
        </w:rPr>
        <w:t>y</w:t>
      </w:r>
      <w:r w:rsidRPr="001F5152">
        <w:rPr>
          <w:rFonts w:ascii="Arial" w:hAnsi="Arial" w:cs="Arial"/>
          <w:sz w:val="24"/>
          <w:szCs w:val="24"/>
        </w:rPr>
        <w:t xml:space="preserve"> na podstawie deklaracji Wykonawcy wyrażonej w formularzu ofertowym. Okres gwarancji liczony jest od daty końcowego odbioru przedmiotu umowy </w:t>
      </w:r>
    </w:p>
    <w:p w14:paraId="2D9BEA3F" w14:textId="77777777" w:rsidR="00CD6411" w:rsidRDefault="00CD6411" w:rsidP="00CD6411">
      <w:pPr>
        <w:pStyle w:val="Tekstpodstawowy"/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 xml:space="preserve">Zamawiający przyzna punkty według następujących zasad </w:t>
      </w:r>
    </w:p>
    <w:p w14:paraId="4D70D4B4" w14:textId="190873A0" w:rsidR="001B0DAD" w:rsidRDefault="001B0DAD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 xml:space="preserve">Okres gwarancji </w:t>
      </w:r>
      <w:r w:rsidR="008C2E8C" w:rsidRPr="001F5152">
        <w:rPr>
          <w:rFonts w:ascii="Arial" w:hAnsi="Arial" w:cs="Arial"/>
          <w:szCs w:val="24"/>
        </w:rPr>
        <w:t>na sprzęt</w:t>
      </w:r>
      <w:r w:rsidR="0030457A">
        <w:rPr>
          <w:rFonts w:ascii="Arial" w:hAnsi="Arial" w:cs="Arial"/>
          <w:szCs w:val="24"/>
        </w:rPr>
        <w:t xml:space="preserve"> </w:t>
      </w:r>
      <w:r w:rsidR="006D76C6">
        <w:rPr>
          <w:rFonts w:ascii="Arial" w:hAnsi="Arial" w:cs="Arial"/>
          <w:szCs w:val="24"/>
        </w:rPr>
        <w:t>60</w:t>
      </w:r>
      <w:r w:rsidRPr="001F5152">
        <w:rPr>
          <w:rFonts w:ascii="Arial" w:hAnsi="Arial" w:cs="Arial"/>
          <w:szCs w:val="24"/>
        </w:rPr>
        <w:t xml:space="preserve"> m-</w:t>
      </w:r>
      <w:proofErr w:type="spellStart"/>
      <w:r w:rsidRPr="001F5152">
        <w:rPr>
          <w:rFonts w:ascii="Arial" w:hAnsi="Arial" w:cs="Arial"/>
          <w:szCs w:val="24"/>
        </w:rPr>
        <w:t>cy</w:t>
      </w:r>
      <w:proofErr w:type="spellEnd"/>
      <w:r w:rsidR="00C25DE5">
        <w:rPr>
          <w:rFonts w:ascii="Arial" w:hAnsi="Arial" w:cs="Arial"/>
          <w:szCs w:val="24"/>
        </w:rPr>
        <w:t xml:space="preserve"> - </w:t>
      </w:r>
      <w:r w:rsidR="004F4905" w:rsidRPr="001F5152">
        <w:rPr>
          <w:rFonts w:ascii="Arial" w:hAnsi="Arial" w:cs="Arial"/>
          <w:szCs w:val="24"/>
        </w:rPr>
        <w:t>4</w:t>
      </w:r>
      <w:r w:rsidRPr="001F5152">
        <w:rPr>
          <w:rFonts w:ascii="Arial" w:hAnsi="Arial" w:cs="Arial"/>
          <w:szCs w:val="24"/>
        </w:rPr>
        <w:t>0 pkt</w:t>
      </w:r>
    </w:p>
    <w:p w14:paraId="5057D3F3" w14:textId="7F8DAD76" w:rsidR="006D76C6" w:rsidRPr="001F5152" w:rsidRDefault="006D76C6" w:rsidP="006D76C6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>Okres gwarancji na sprzęt</w:t>
      </w:r>
      <w:r w:rsidR="0030457A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48 m-</w:t>
      </w:r>
      <w:proofErr w:type="spellStart"/>
      <w:r w:rsidRPr="001F5152">
        <w:rPr>
          <w:rFonts w:ascii="Arial" w:hAnsi="Arial" w:cs="Arial"/>
          <w:szCs w:val="24"/>
        </w:rPr>
        <w:t>cy</w:t>
      </w:r>
      <w:proofErr w:type="spellEnd"/>
      <w:r w:rsidR="00C25DE5">
        <w:rPr>
          <w:rFonts w:ascii="Arial" w:hAnsi="Arial" w:cs="Arial"/>
          <w:szCs w:val="24"/>
        </w:rPr>
        <w:t xml:space="preserve"> - </w:t>
      </w:r>
      <w:r>
        <w:rPr>
          <w:rFonts w:ascii="Arial" w:hAnsi="Arial" w:cs="Arial"/>
          <w:szCs w:val="24"/>
        </w:rPr>
        <w:t>3</w:t>
      </w:r>
      <w:r w:rsidRPr="001F5152">
        <w:rPr>
          <w:rFonts w:ascii="Arial" w:hAnsi="Arial" w:cs="Arial"/>
          <w:szCs w:val="24"/>
        </w:rPr>
        <w:t>0 pkt</w:t>
      </w:r>
    </w:p>
    <w:p w14:paraId="1D464DA6" w14:textId="51CCAAD7" w:rsidR="001B0DAD" w:rsidRPr="00A826A4" w:rsidRDefault="008C2E8C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Okres gwarancji na sprzęt</w:t>
      </w:r>
      <w:r w:rsidR="0030457A">
        <w:rPr>
          <w:rFonts w:ascii="Arial" w:hAnsi="Arial" w:cs="Arial"/>
          <w:szCs w:val="24"/>
        </w:rPr>
        <w:t xml:space="preserve"> </w:t>
      </w:r>
      <w:r w:rsidR="00F77684" w:rsidRPr="00A826A4">
        <w:rPr>
          <w:rFonts w:ascii="Arial" w:hAnsi="Arial" w:cs="Arial"/>
          <w:szCs w:val="24"/>
        </w:rPr>
        <w:t>36 m-</w:t>
      </w:r>
      <w:proofErr w:type="spellStart"/>
      <w:r w:rsidR="00F77684" w:rsidRPr="00A826A4">
        <w:rPr>
          <w:rFonts w:ascii="Arial" w:hAnsi="Arial" w:cs="Arial"/>
          <w:szCs w:val="24"/>
        </w:rPr>
        <w:t>cy</w:t>
      </w:r>
      <w:proofErr w:type="spellEnd"/>
      <w:r w:rsidR="00F77684" w:rsidRPr="00A826A4">
        <w:rPr>
          <w:rFonts w:ascii="Arial" w:hAnsi="Arial" w:cs="Arial"/>
          <w:szCs w:val="24"/>
        </w:rPr>
        <w:t xml:space="preserve"> – </w:t>
      </w:r>
      <w:r w:rsidR="001B0DAD" w:rsidRPr="00A826A4">
        <w:rPr>
          <w:rFonts w:ascii="Arial" w:hAnsi="Arial" w:cs="Arial"/>
          <w:szCs w:val="24"/>
        </w:rPr>
        <w:t>2</w:t>
      </w:r>
      <w:r w:rsidR="00F77684" w:rsidRPr="00A826A4">
        <w:rPr>
          <w:rFonts w:ascii="Arial" w:hAnsi="Arial" w:cs="Arial"/>
          <w:szCs w:val="24"/>
        </w:rPr>
        <w:t>0 pkt</w:t>
      </w:r>
    </w:p>
    <w:p w14:paraId="11D23D40" w14:textId="4CC73B0D" w:rsidR="001B0DAD" w:rsidRPr="00A826A4" w:rsidRDefault="008C2E8C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Okres gwarancji na sprzęt</w:t>
      </w:r>
      <w:r w:rsidR="0030457A">
        <w:rPr>
          <w:rFonts w:ascii="Arial" w:hAnsi="Arial" w:cs="Arial"/>
          <w:szCs w:val="24"/>
        </w:rPr>
        <w:t xml:space="preserve"> </w:t>
      </w:r>
      <w:r w:rsidR="00F77684" w:rsidRPr="00A826A4">
        <w:rPr>
          <w:rFonts w:ascii="Arial" w:hAnsi="Arial" w:cs="Arial"/>
          <w:szCs w:val="24"/>
        </w:rPr>
        <w:t xml:space="preserve">24 m-ce – </w:t>
      </w:r>
      <w:r w:rsidR="001B0DAD" w:rsidRPr="00A826A4">
        <w:rPr>
          <w:rFonts w:ascii="Arial" w:hAnsi="Arial" w:cs="Arial"/>
          <w:szCs w:val="24"/>
        </w:rPr>
        <w:t>0</w:t>
      </w:r>
      <w:r w:rsidR="00F77684" w:rsidRPr="00A826A4">
        <w:rPr>
          <w:rFonts w:ascii="Arial" w:hAnsi="Arial" w:cs="Arial"/>
          <w:szCs w:val="24"/>
        </w:rPr>
        <w:t xml:space="preserve"> pkt</w:t>
      </w:r>
    </w:p>
    <w:p w14:paraId="104D2F7F" w14:textId="77777777" w:rsidR="00CD6411" w:rsidRDefault="00CD6411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</w:p>
    <w:p w14:paraId="0D2936B3" w14:textId="676EE06E" w:rsidR="00CD6411" w:rsidRDefault="00F77684" w:rsidP="0030457A">
      <w:pPr>
        <w:pStyle w:val="Tekstpodstawowy"/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Wymagany przez Zamawiającego minimalny okres gwarancji wynosi 24 miesiące, oczekiwany maksymalny</w:t>
      </w:r>
      <w:r w:rsidR="001B0DAD" w:rsidRPr="00A826A4">
        <w:rPr>
          <w:rFonts w:ascii="Arial" w:hAnsi="Arial" w:cs="Arial"/>
          <w:szCs w:val="24"/>
        </w:rPr>
        <w:t xml:space="preserve"> </w:t>
      </w:r>
      <w:r w:rsidRPr="00A826A4">
        <w:rPr>
          <w:rFonts w:ascii="Arial" w:hAnsi="Arial" w:cs="Arial"/>
          <w:szCs w:val="24"/>
        </w:rPr>
        <w:t xml:space="preserve">okres gwarancji to </w:t>
      </w:r>
      <w:r w:rsidR="006D76C6">
        <w:rPr>
          <w:rFonts w:ascii="Arial" w:hAnsi="Arial" w:cs="Arial"/>
          <w:szCs w:val="24"/>
        </w:rPr>
        <w:t>60</w:t>
      </w:r>
      <w:r w:rsidRPr="00A826A4">
        <w:rPr>
          <w:rFonts w:ascii="Arial" w:hAnsi="Arial" w:cs="Arial"/>
          <w:szCs w:val="24"/>
        </w:rPr>
        <w:t xml:space="preserve"> miesięcy.</w:t>
      </w:r>
    </w:p>
    <w:p w14:paraId="62D870DF" w14:textId="184F7E73" w:rsidR="00CD6411" w:rsidRDefault="00F77684" w:rsidP="0030457A">
      <w:pPr>
        <w:pStyle w:val="Tekstpodstawowy"/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 xml:space="preserve">Zamawiający wymaga zaoferowania okresu gwarancji </w:t>
      </w:r>
      <w:r w:rsidR="001B0DAD" w:rsidRPr="00A826A4">
        <w:rPr>
          <w:rFonts w:ascii="Arial" w:hAnsi="Arial" w:cs="Arial"/>
          <w:szCs w:val="24"/>
        </w:rPr>
        <w:t xml:space="preserve">od 24 miesięcy do </w:t>
      </w:r>
      <w:r w:rsidR="006D76C6">
        <w:rPr>
          <w:rFonts w:ascii="Arial" w:hAnsi="Arial" w:cs="Arial"/>
          <w:szCs w:val="24"/>
        </w:rPr>
        <w:t>60</w:t>
      </w:r>
      <w:r w:rsidR="001B0DAD" w:rsidRPr="00A826A4">
        <w:rPr>
          <w:rFonts w:ascii="Arial" w:hAnsi="Arial" w:cs="Arial"/>
          <w:szCs w:val="24"/>
        </w:rPr>
        <w:t xml:space="preserve"> miesięcy. </w:t>
      </w:r>
    </w:p>
    <w:p w14:paraId="062CFE07" w14:textId="4A769024" w:rsidR="00CD6411" w:rsidRDefault="00F77684" w:rsidP="0030457A">
      <w:pPr>
        <w:pStyle w:val="Tekstpodstawowy"/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W</w:t>
      </w:r>
      <w:r w:rsidR="009C6D33">
        <w:rPr>
          <w:rFonts w:ascii="Arial" w:hAnsi="Arial" w:cs="Arial"/>
          <w:szCs w:val="24"/>
        </w:rPr>
        <w:t> </w:t>
      </w:r>
      <w:r w:rsidRPr="00A826A4">
        <w:rPr>
          <w:rFonts w:ascii="Arial" w:hAnsi="Arial" w:cs="Arial"/>
          <w:szCs w:val="24"/>
        </w:rPr>
        <w:t xml:space="preserve">przypadku gdy Wykonawca wskaże </w:t>
      </w:r>
      <w:r w:rsidRPr="009C6D33">
        <w:rPr>
          <w:rFonts w:ascii="Arial" w:hAnsi="Arial" w:cs="Arial"/>
          <w:szCs w:val="24"/>
        </w:rPr>
        <w:t>w ofercie okres gwarancji krótszy niż 24 miesiące, jego oferta zostanie</w:t>
      </w:r>
      <w:r w:rsidR="001B0DAD" w:rsidRPr="009C6D33">
        <w:rPr>
          <w:rFonts w:ascii="Arial" w:hAnsi="Arial" w:cs="Arial"/>
          <w:szCs w:val="24"/>
        </w:rPr>
        <w:t xml:space="preserve"> </w:t>
      </w:r>
      <w:r w:rsidRPr="009C6D33">
        <w:rPr>
          <w:rFonts w:ascii="Arial" w:hAnsi="Arial" w:cs="Arial"/>
          <w:szCs w:val="24"/>
        </w:rPr>
        <w:t xml:space="preserve">odrzucona </w:t>
      </w:r>
      <w:r w:rsidR="004F4905" w:rsidRPr="009C6D33">
        <w:rPr>
          <w:rFonts w:ascii="Arial" w:hAnsi="Arial" w:cs="Arial"/>
          <w:szCs w:val="24"/>
        </w:rPr>
        <w:t xml:space="preserve">podstawie art. 226 ust. 1 pkt. 5) ustawy </w:t>
      </w:r>
      <w:r w:rsidR="004F4905" w:rsidRPr="00A826A4">
        <w:rPr>
          <w:rFonts w:ascii="Arial" w:hAnsi="Arial" w:cs="Arial"/>
          <w:szCs w:val="24"/>
        </w:rPr>
        <w:t xml:space="preserve">Pzp, </w:t>
      </w:r>
      <w:r w:rsidR="004F4905" w:rsidRPr="00A826A4">
        <w:rPr>
          <w:rFonts w:ascii="Arial" w:hAnsi="Arial" w:cs="Arial"/>
          <w:szCs w:val="24"/>
        </w:rPr>
        <w:lastRenderedPageBreak/>
        <w:t>jako niezgodną z zapisami niniejszej specyfikacji</w:t>
      </w:r>
      <w:r w:rsidRPr="00A826A4">
        <w:rPr>
          <w:rFonts w:ascii="Arial" w:hAnsi="Arial" w:cs="Arial"/>
          <w:szCs w:val="24"/>
        </w:rPr>
        <w:t>.</w:t>
      </w:r>
      <w:r w:rsidR="00285DF3" w:rsidRPr="00A826A4">
        <w:rPr>
          <w:rFonts w:ascii="Arial" w:hAnsi="Arial" w:cs="Arial"/>
          <w:szCs w:val="24"/>
        </w:rPr>
        <w:t xml:space="preserve"> </w:t>
      </w:r>
      <w:r w:rsidRPr="00A826A4">
        <w:rPr>
          <w:rFonts w:ascii="Arial" w:hAnsi="Arial" w:cs="Arial"/>
          <w:szCs w:val="24"/>
        </w:rPr>
        <w:t xml:space="preserve">W przypadku gdy Wykonawca zaoferuje okres gwarancji dłuższy niż </w:t>
      </w:r>
      <w:r w:rsidR="006D76C6">
        <w:rPr>
          <w:rFonts w:ascii="Arial" w:hAnsi="Arial" w:cs="Arial"/>
          <w:szCs w:val="24"/>
        </w:rPr>
        <w:t xml:space="preserve">60 </w:t>
      </w:r>
      <w:r w:rsidRPr="00A826A4">
        <w:rPr>
          <w:rFonts w:ascii="Arial" w:hAnsi="Arial" w:cs="Arial"/>
          <w:szCs w:val="24"/>
        </w:rPr>
        <w:t>miesięcy, do obliczenia wartości</w:t>
      </w:r>
      <w:r w:rsidR="00285DF3" w:rsidRPr="00A826A4">
        <w:rPr>
          <w:rFonts w:ascii="Arial" w:hAnsi="Arial" w:cs="Arial"/>
          <w:szCs w:val="24"/>
        </w:rPr>
        <w:t xml:space="preserve"> </w:t>
      </w:r>
      <w:r w:rsidRPr="00A826A4">
        <w:rPr>
          <w:rFonts w:ascii="Arial" w:hAnsi="Arial" w:cs="Arial"/>
          <w:szCs w:val="24"/>
        </w:rPr>
        <w:t xml:space="preserve">punktowej Zamawiający przyjmie okres gwarancji o długości </w:t>
      </w:r>
      <w:r w:rsidR="006D76C6">
        <w:rPr>
          <w:rFonts w:ascii="Arial" w:hAnsi="Arial" w:cs="Arial"/>
          <w:szCs w:val="24"/>
        </w:rPr>
        <w:t>60</w:t>
      </w:r>
      <w:r w:rsidRPr="00A826A4">
        <w:rPr>
          <w:rFonts w:ascii="Arial" w:hAnsi="Arial" w:cs="Arial"/>
          <w:szCs w:val="24"/>
        </w:rPr>
        <w:t xml:space="preserve"> miesięcy.</w:t>
      </w:r>
      <w:r w:rsidR="00285DF3" w:rsidRPr="00A826A4">
        <w:rPr>
          <w:rFonts w:ascii="Arial" w:hAnsi="Arial" w:cs="Arial"/>
          <w:szCs w:val="24"/>
        </w:rPr>
        <w:t xml:space="preserve"> </w:t>
      </w:r>
    </w:p>
    <w:p w14:paraId="68138C1B" w14:textId="0819DA38" w:rsidR="0030457A" w:rsidRPr="001F5152" w:rsidRDefault="0030457A" w:rsidP="0030457A">
      <w:pPr>
        <w:pStyle w:val="Tekstpodstawowy"/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>W przypadku gdy Wykonawca zaoferuje okres gwarancji dłuższy niż 24 miesiące a</w:t>
      </w:r>
      <w:r>
        <w:rPr>
          <w:rFonts w:ascii="Arial" w:hAnsi="Arial" w:cs="Arial"/>
          <w:szCs w:val="24"/>
        </w:rPr>
        <w:t> </w:t>
      </w:r>
      <w:r w:rsidRPr="00A826A4">
        <w:rPr>
          <w:rFonts w:ascii="Arial" w:hAnsi="Arial" w:cs="Arial"/>
          <w:szCs w:val="24"/>
        </w:rPr>
        <w:t xml:space="preserve">krótszy niż 36 miesięcy, do obliczenia wartości punktowej Zamawiający przyjmie </w:t>
      </w:r>
      <w:r w:rsidRPr="001F5152">
        <w:rPr>
          <w:rFonts w:ascii="Arial" w:hAnsi="Arial" w:cs="Arial"/>
          <w:szCs w:val="24"/>
        </w:rPr>
        <w:t>okres gwarancji o długości 24 miesięcy. W przypadku zawarcia umowy wpisany zostanie okres gwarancji zaoferowany przez Wykonawcę. Okres gwarancji na oferowany sprzęt Wykonawca podaje w miesiącach w Formularzu oferty (Załącznik nr 1.</w:t>
      </w:r>
      <w:r>
        <w:rPr>
          <w:rFonts w:ascii="Arial" w:hAnsi="Arial" w:cs="Arial"/>
          <w:szCs w:val="24"/>
        </w:rPr>
        <w:t>2, 1.3, 1.4</w:t>
      </w:r>
      <w:r w:rsidRPr="001F5152">
        <w:rPr>
          <w:rFonts w:ascii="Arial" w:hAnsi="Arial" w:cs="Arial"/>
          <w:szCs w:val="24"/>
        </w:rPr>
        <w:t xml:space="preserve"> do SWZ).</w:t>
      </w:r>
    </w:p>
    <w:p w14:paraId="184A469C" w14:textId="13E85F33" w:rsidR="00285DF3" w:rsidRDefault="00F77684" w:rsidP="0030457A">
      <w:pPr>
        <w:pStyle w:val="Tekstpodstawowy"/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 xml:space="preserve">W przypadku gdy Wykonawca zaoferuje okres gwarancji dłuższy niż </w:t>
      </w:r>
      <w:r w:rsidR="0030457A">
        <w:rPr>
          <w:rFonts w:ascii="Arial" w:hAnsi="Arial" w:cs="Arial"/>
          <w:szCs w:val="24"/>
        </w:rPr>
        <w:t>36</w:t>
      </w:r>
      <w:r w:rsidRPr="00A826A4">
        <w:rPr>
          <w:rFonts w:ascii="Arial" w:hAnsi="Arial" w:cs="Arial"/>
          <w:szCs w:val="24"/>
        </w:rPr>
        <w:t xml:space="preserve"> miesi</w:t>
      </w:r>
      <w:r w:rsidR="0030457A">
        <w:rPr>
          <w:rFonts w:ascii="Arial" w:hAnsi="Arial" w:cs="Arial"/>
          <w:szCs w:val="24"/>
        </w:rPr>
        <w:t xml:space="preserve">ęcy </w:t>
      </w:r>
      <w:r w:rsidRPr="00A826A4">
        <w:rPr>
          <w:rFonts w:ascii="Arial" w:hAnsi="Arial" w:cs="Arial"/>
          <w:szCs w:val="24"/>
        </w:rPr>
        <w:t xml:space="preserve">a krótszy niż </w:t>
      </w:r>
      <w:r w:rsidR="0030457A">
        <w:rPr>
          <w:rFonts w:ascii="Arial" w:hAnsi="Arial" w:cs="Arial"/>
          <w:szCs w:val="24"/>
        </w:rPr>
        <w:t>48</w:t>
      </w:r>
      <w:r w:rsidRPr="00A826A4">
        <w:rPr>
          <w:rFonts w:ascii="Arial" w:hAnsi="Arial" w:cs="Arial"/>
          <w:szCs w:val="24"/>
        </w:rPr>
        <w:t xml:space="preserve"> miesięcy, do</w:t>
      </w:r>
      <w:r w:rsidR="00285DF3" w:rsidRPr="00A826A4">
        <w:rPr>
          <w:rFonts w:ascii="Arial" w:hAnsi="Arial" w:cs="Arial"/>
          <w:szCs w:val="24"/>
        </w:rPr>
        <w:t xml:space="preserve"> </w:t>
      </w:r>
      <w:r w:rsidRPr="00A826A4">
        <w:rPr>
          <w:rFonts w:ascii="Arial" w:hAnsi="Arial" w:cs="Arial"/>
          <w:szCs w:val="24"/>
        </w:rPr>
        <w:t xml:space="preserve">obliczenia wartości punktowej Zamawiający przyjmie </w:t>
      </w:r>
      <w:r w:rsidRPr="001F5152">
        <w:rPr>
          <w:rFonts w:ascii="Arial" w:hAnsi="Arial" w:cs="Arial"/>
          <w:szCs w:val="24"/>
        </w:rPr>
        <w:t xml:space="preserve">okres gwarancji o długości </w:t>
      </w:r>
      <w:r w:rsidR="0030457A">
        <w:rPr>
          <w:rFonts w:ascii="Arial" w:hAnsi="Arial" w:cs="Arial"/>
          <w:szCs w:val="24"/>
        </w:rPr>
        <w:t>36</w:t>
      </w:r>
      <w:r w:rsidRPr="001F5152">
        <w:rPr>
          <w:rFonts w:ascii="Arial" w:hAnsi="Arial" w:cs="Arial"/>
          <w:szCs w:val="24"/>
        </w:rPr>
        <w:t xml:space="preserve"> miesięcy</w:t>
      </w:r>
      <w:r w:rsidR="00285DF3" w:rsidRPr="001F5152">
        <w:rPr>
          <w:rFonts w:ascii="Arial" w:hAnsi="Arial" w:cs="Arial"/>
          <w:szCs w:val="24"/>
        </w:rPr>
        <w:t xml:space="preserve">. </w:t>
      </w:r>
      <w:r w:rsidRPr="001F5152">
        <w:rPr>
          <w:rFonts w:ascii="Arial" w:hAnsi="Arial" w:cs="Arial"/>
          <w:szCs w:val="24"/>
        </w:rPr>
        <w:t>W przypadku zawarcia umowy wpisany zostanie okres gwarancji zaoferowany przez Wykonawcę.</w:t>
      </w:r>
      <w:r w:rsidR="00285DF3" w:rsidRPr="001F5152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 xml:space="preserve">Okres gwarancji na oferowany sprzęt Wykonawca podaje w miesiącach w Formularzu oferty (Załącznik nr </w:t>
      </w:r>
      <w:r w:rsidR="00285DF3" w:rsidRPr="001F5152">
        <w:rPr>
          <w:rFonts w:ascii="Arial" w:hAnsi="Arial" w:cs="Arial"/>
          <w:szCs w:val="24"/>
        </w:rPr>
        <w:t>1</w:t>
      </w:r>
      <w:r w:rsidR="00966518" w:rsidRPr="001F5152">
        <w:rPr>
          <w:rFonts w:ascii="Arial" w:hAnsi="Arial" w:cs="Arial"/>
          <w:szCs w:val="24"/>
        </w:rPr>
        <w:t>.</w:t>
      </w:r>
      <w:r w:rsidR="0030457A">
        <w:rPr>
          <w:rFonts w:ascii="Arial" w:hAnsi="Arial" w:cs="Arial"/>
          <w:szCs w:val="24"/>
        </w:rPr>
        <w:t>2, 1.3, 1.4</w:t>
      </w:r>
      <w:r w:rsidR="00285DF3" w:rsidRPr="001F5152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do</w:t>
      </w:r>
      <w:r w:rsidR="00285DF3" w:rsidRPr="001F5152">
        <w:rPr>
          <w:rFonts w:ascii="Arial" w:hAnsi="Arial" w:cs="Arial"/>
          <w:szCs w:val="24"/>
        </w:rPr>
        <w:t xml:space="preserve"> </w:t>
      </w:r>
      <w:r w:rsidRPr="001F5152">
        <w:rPr>
          <w:rFonts w:ascii="Arial" w:hAnsi="Arial" w:cs="Arial"/>
          <w:szCs w:val="24"/>
        </w:rPr>
        <w:t>SWZ).</w:t>
      </w:r>
    </w:p>
    <w:p w14:paraId="78962A40" w14:textId="7FA13A9E" w:rsidR="0030457A" w:rsidRPr="001F5152" w:rsidRDefault="0030457A" w:rsidP="0030457A">
      <w:pPr>
        <w:pStyle w:val="Tekstpodstawowy"/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A826A4">
        <w:rPr>
          <w:rFonts w:ascii="Arial" w:hAnsi="Arial" w:cs="Arial"/>
          <w:szCs w:val="24"/>
        </w:rPr>
        <w:t xml:space="preserve">W przypadku gdy Wykonawca zaoferuje okres gwarancji dłuższy niż </w:t>
      </w:r>
      <w:r>
        <w:rPr>
          <w:rFonts w:ascii="Arial" w:hAnsi="Arial" w:cs="Arial"/>
          <w:szCs w:val="24"/>
        </w:rPr>
        <w:t>48</w:t>
      </w:r>
      <w:r w:rsidRPr="00A826A4">
        <w:rPr>
          <w:rFonts w:ascii="Arial" w:hAnsi="Arial" w:cs="Arial"/>
          <w:szCs w:val="24"/>
        </w:rPr>
        <w:t xml:space="preserve"> miesi</w:t>
      </w:r>
      <w:r>
        <w:rPr>
          <w:rFonts w:ascii="Arial" w:hAnsi="Arial" w:cs="Arial"/>
          <w:szCs w:val="24"/>
        </w:rPr>
        <w:t xml:space="preserve">ęcy </w:t>
      </w:r>
      <w:r w:rsidRPr="00A826A4">
        <w:rPr>
          <w:rFonts w:ascii="Arial" w:hAnsi="Arial" w:cs="Arial"/>
          <w:szCs w:val="24"/>
        </w:rPr>
        <w:t xml:space="preserve">a krótszy niż </w:t>
      </w:r>
      <w:r>
        <w:rPr>
          <w:rFonts w:ascii="Arial" w:hAnsi="Arial" w:cs="Arial"/>
          <w:szCs w:val="24"/>
        </w:rPr>
        <w:t>60</w:t>
      </w:r>
      <w:r w:rsidRPr="00A826A4">
        <w:rPr>
          <w:rFonts w:ascii="Arial" w:hAnsi="Arial" w:cs="Arial"/>
          <w:szCs w:val="24"/>
        </w:rPr>
        <w:t xml:space="preserve"> miesięcy, do obliczenia wartości punktowej Zamawiający przyjmie </w:t>
      </w:r>
      <w:r w:rsidRPr="001F5152">
        <w:rPr>
          <w:rFonts w:ascii="Arial" w:hAnsi="Arial" w:cs="Arial"/>
          <w:szCs w:val="24"/>
        </w:rPr>
        <w:t xml:space="preserve">okres gwarancji o długości </w:t>
      </w:r>
      <w:r w:rsidR="007421FD">
        <w:rPr>
          <w:rFonts w:ascii="Arial" w:hAnsi="Arial" w:cs="Arial"/>
          <w:szCs w:val="24"/>
        </w:rPr>
        <w:t>48</w:t>
      </w:r>
      <w:r w:rsidRPr="001F5152">
        <w:rPr>
          <w:rFonts w:ascii="Arial" w:hAnsi="Arial" w:cs="Arial"/>
          <w:szCs w:val="24"/>
        </w:rPr>
        <w:t xml:space="preserve"> miesięcy. W przypadku zawarcia umowy wpisany zostanie okres gwarancji zaoferowany przez Wykonawcę. Okres gwarancji na oferowany sprzęt Wykonawca podaje w miesiącach w Formularzu oferty (Załącznik nr 1.</w:t>
      </w:r>
      <w:r>
        <w:rPr>
          <w:rFonts w:ascii="Arial" w:hAnsi="Arial" w:cs="Arial"/>
          <w:szCs w:val="24"/>
        </w:rPr>
        <w:t>2, 1.3, 1.4</w:t>
      </w:r>
      <w:r w:rsidRPr="001F5152">
        <w:rPr>
          <w:rFonts w:ascii="Arial" w:hAnsi="Arial" w:cs="Arial"/>
          <w:szCs w:val="24"/>
        </w:rPr>
        <w:t xml:space="preserve"> do SWZ).</w:t>
      </w:r>
    </w:p>
    <w:p w14:paraId="392FC49A" w14:textId="77777777" w:rsidR="0030457A" w:rsidRPr="001F5152" w:rsidRDefault="0030457A" w:rsidP="00B641DB">
      <w:pPr>
        <w:pStyle w:val="Tekstpodstawowy"/>
        <w:spacing w:line="360" w:lineRule="auto"/>
        <w:ind w:left="720"/>
        <w:contextualSpacing/>
        <w:jc w:val="left"/>
        <w:rPr>
          <w:rFonts w:ascii="Arial" w:hAnsi="Arial" w:cs="Arial"/>
          <w:szCs w:val="24"/>
        </w:rPr>
      </w:pPr>
    </w:p>
    <w:p w14:paraId="5B59B35B" w14:textId="77777777" w:rsidR="00285DF3" w:rsidRPr="00A826A4" w:rsidRDefault="00285DF3">
      <w:pPr>
        <w:pStyle w:val="Tekstpodstawowy"/>
        <w:numPr>
          <w:ilvl w:val="0"/>
          <w:numId w:val="65"/>
        </w:numPr>
        <w:spacing w:line="360" w:lineRule="auto"/>
        <w:contextualSpacing/>
        <w:jc w:val="left"/>
        <w:rPr>
          <w:rFonts w:ascii="Arial" w:hAnsi="Arial" w:cs="Arial"/>
          <w:szCs w:val="24"/>
        </w:rPr>
      </w:pPr>
      <w:r w:rsidRPr="001F5152">
        <w:rPr>
          <w:rFonts w:ascii="Arial" w:hAnsi="Arial" w:cs="Arial"/>
          <w:szCs w:val="24"/>
        </w:rPr>
        <w:t xml:space="preserve">Jako najkorzystniejsza zostanie </w:t>
      </w:r>
      <w:r w:rsidRPr="00A826A4">
        <w:rPr>
          <w:rFonts w:ascii="Arial" w:hAnsi="Arial" w:cs="Arial"/>
          <w:szCs w:val="24"/>
        </w:rPr>
        <w:t>wybrana oferta niepodlegająca odrzuceniu, która w bilansie kryteriów otrzyma najwyższą ilość punktów.</w:t>
      </w:r>
    </w:p>
    <w:p w14:paraId="1EA644EA" w14:textId="77777777" w:rsidR="007D65E4" w:rsidRPr="00A826A4" w:rsidRDefault="007D65E4">
      <w:pPr>
        <w:pStyle w:val="Akapitzlist"/>
        <w:numPr>
          <w:ilvl w:val="0"/>
          <w:numId w:val="65"/>
        </w:numPr>
        <w:shd w:val="clear" w:color="auto" w:fill="FFFFFF"/>
        <w:spacing w:line="360" w:lineRule="auto"/>
        <w:ind w:right="28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</w:t>
      </w:r>
    </w:p>
    <w:p w14:paraId="6BAE9062" w14:textId="77777777" w:rsidR="007D65E4" w:rsidRPr="00A826A4" w:rsidRDefault="007D65E4">
      <w:pPr>
        <w:pStyle w:val="Akapitzlist"/>
        <w:numPr>
          <w:ilvl w:val="1"/>
          <w:numId w:val="65"/>
        </w:numPr>
        <w:shd w:val="clear" w:color="auto" w:fill="FFFFFF"/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Jeżeli oferty otrzymały taką samą ocenę w kryterium o najwyższej wadze, Zamawiający wybiera ofertę z najniższą ceną.</w:t>
      </w:r>
    </w:p>
    <w:p w14:paraId="22E5F577" w14:textId="15C9EA07" w:rsidR="007D65E4" w:rsidRPr="00A826A4" w:rsidRDefault="007D65E4">
      <w:pPr>
        <w:pStyle w:val="Akapitzlist"/>
        <w:numPr>
          <w:ilvl w:val="1"/>
          <w:numId w:val="65"/>
        </w:numPr>
        <w:shd w:val="clear" w:color="auto" w:fill="FFFFFF"/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Jeżeli nie można dokonać wyboru oferty w sposób, o którym mowa w ust.</w:t>
      </w:r>
      <w:r w:rsidR="007421FD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4</w:t>
      </w:r>
      <w:r w:rsidR="007421FD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niniejszego rozdziału SWZ, Zamawiający wzywa Wykonawców, którzy złożyli te oferty, do złożenia w terminie określonym przez Zamawiającego ofert dodatkowych zawierających nową cenę.</w:t>
      </w:r>
    </w:p>
    <w:p w14:paraId="7C4E60C9" w14:textId="77777777" w:rsidR="007651FA" w:rsidRPr="00A826A4" w:rsidRDefault="007651FA" w:rsidP="00B641DB">
      <w:pPr>
        <w:spacing w:line="360" w:lineRule="auto"/>
        <w:rPr>
          <w:rFonts w:ascii="Arial" w:hAnsi="Arial" w:cs="Arial"/>
          <w:sz w:val="24"/>
          <w:szCs w:val="24"/>
        </w:rPr>
      </w:pPr>
    </w:p>
    <w:p w14:paraId="25BF7AC4" w14:textId="5AB6B9CF" w:rsidR="00BC7FFC" w:rsidRDefault="004A32A2" w:rsidP="00B641DB">
      <w:pPr>
        <w:shd w:val="clear" w:color="auto" w:fill="FFFFFF"/>
        <w:spacing w:line="360" w:lineRule="auto"/>
        <w:ind w:right="100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Uwaga</w:t>
      </w:r>
      <w:r w:rsidR="00B908D4" w:rsidRPr="00A826A4">
        <w:rPr>
          <w:rFonts w:ascii="Arial" w:hAnsi="Arial" w:cs="Arial"/>
          <w:b/>
          <w:sz w:val="24"/>
          <w:szCs w:val="24"/>
        </w:rPr>
        <w:t xml:space="preserve">: </w:t>
      </w:r>
      <w:r w:rsidR="007F6016" w:rsidRPr="00A826A4">
        <w:rPr>
          <w:rFonts w:ascii="Arial" w:hAnsi="Arial" w:cs="Arial"/>
          <w:sz w:val="24"/>
          <w:szCs w:val="24"/>
        </w:rPr>
        <w:t xml:space="preserve">Przy obliczaniu punktów, Zamawiający zastosuje </w:t>
      </w:r>
      <w:r w:rsidR="00B908D4" w:rsidRPr="00A826A4">
        <w:rPr>
          <w:rFonts w:ascii="Arial" w:hAnsi="Arial" w:cs="Arial"/>
          <w:sz w:val="24"/>
          <w:szCs w:val="24"/>
        </w:rPr>
        <w:t>zaokrąglenie do dwóch miejsc po </w:t>
      </w:r>
      <w:r w:rsidR="007F6016" w:rsidRPr="00A826A4">
        <w:rPr>
          <w:rFonts w:ascii="Arial" w:hAnsi="Arial" w:cs="Arial"/>
          <w:sz w:val="24"/>
          <w:szCs w:val="24"/>
        </w:rPr>
        <w:t>przecinku według zasady, że trzecia cyfra po przecinku od 5 w górę powoduje zaokrąglenie drugiej cyfry</w:t>
      </w:r>
      <w:r w:rsidR="00991DE2" w:rsidRPr="00A826A4">
        <w:rPr>
          <w:rFonts w:ascii="Arial" w:hAnsi="Arial" w:cs="Arial"/>
          <w:sz w:val="24"/>
          <w:szCs w:val="24"/>
        </w:rPr>
        <w:t xml:space="preserve"> </w:t>
      </w:r>
      <w:r w:rsidR="007F6016" w:rsidRPr="00A826A4">
        <w:rPr>
          <w:rFonts w:ascii="Arial" w:hAnsi="Arial" w:cs="Arial"/>
          <w:sz w:val="24"/>
          <w:szCs w:val="24"/>
        </w:rPr>
        <w:t>po przecinku w górę o 1. Jeśli trzecia cyfra po przecinku jest mn</w:t>
      </w:r>
      <w:r w:rsidR="00BC7FFC" w:rsidRPr="00A826A4">
        <w:rPr>
          <w:rFonts w:ascii="Arial" w:hAnsi="Arial" w:cs="Arial"/>
          <w:sz w:val="24"/>
          <w:szCs w:val="24"/>
        </w:rPr>
        <w:t>iejsza niż 5, to druga cyfra po </w:t>
      </w:r>
      <w:r w:rsidR="007F6016" w:rsidRPr="00A826A4">
        <w:rPr>
          <w:rFonts w:ascii="Arial" w:hAnsi="Arial" w:cs="Arial"/>
          <w:sz w:val="24"/>
          <w:szCs w:val="24"/>
        </w:rPr>
        <w:t>przecinku nie ulega zmianie.</w:t>
      </w:r>
    </w:p>
    <w:p w14:paraId="53BFB3A2" w14:textId="77777777" w:rsidR="00D97CB6" w:rsidRDefault="00D97CB6" w:rsidP="00B641DB">
      <w:pPr>
        <w:shd w:val="clear" w:color="auto" w:fill="FFFFFF"/>
        <w:spacing w:line="360" w:lineRule="auto"/>
        <w:ind w:right="100"/>
        <w:rPr>
          <w:rFonts w:ascii="Arial" w:hAnsi="Arial" w:cs="Arial"/>
          <w:sz w:val="24"/>
          <w:szCs w:val="24"/>
        </w:rPr>
      </w:pPr>
    </w:p>
    <w:p w14:paraId="4D9FFB8F" w14:textId="77777777" w:rsidR="000C1437" w:rsidRPr="00A826A4" w:rsidRDefault="000C1437" w:rsidP="00A826A4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64D6368" w14:textId="42ECDDA2" w:rsidR="004870DA" w:rsidRPr="00A826A4" w:rsidRDefault="0065723F" w:rsidP="00FD399C">
      <w:pPr>
        <w:pStyle w:val="Nagwek1"/>
        <w:jc w:val="center"/>
      </w:pPr>
      <w:r w:rsidRPr="00A826A4">
        <w:t>R</w:t>
      </w:r>
      <w:r w:rsidR="0039194E" w:rsidRPr="00A826A4">
        <w:t>ozdział</w:t>
      </w:r>
      <w:r w:rsidRPr="00A826A4">
        <w:t xml:space="preserve"> </w:t>
      </w:r>
      <w:r w:rsidR="00930E6F" w:rsidRPr="00A826A4">
        <w:t>XX</w:t>
      </w:r>
      <w:r w:rsidR="0053223D" w:rsidRPr="00A826A4">
        <w:t>VIII</w:t>
      </w:r>
    </w:p>
    <w:p w14:paraId="052B0209" w14:textId="58E987EF" w:rsidR="0065723F" w:rsidRPr="00A826A4" w:rsidRDefault="0065723F" w:rsidP="00A826A4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</w:t>
      </w:r>
      <w:r w:rsidR="0039194E" w:rsidRPr="00A826A4">
        <w:rPr>
          <w:rFonts w:ascii="Arial" w:hAnsi="Arial" w:cs="Arial"/>
          <w:b/>
          <w:sz w:val="24"/>
          <w:szCs w:val="24"/>
        </w:rPr>
        <w:t>nformacje na temat aukcji elektronicznej</w:t>
      </w:r>
    </w:p>
    <w:p w14:paraId="5DF9BD74" w14:textId="77777777" w:rsidR="0065723F" w:rsidRPr="00A826A4" w:rsidRDefault="0065723F" w:rsidP="00A826A4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</w:p>
    <w:p w14:paraId="50E5EF18" w14:textId="77777777" w:rsidR="0065723F" w:rsidRPr="00A826A4" w:rsidRDefault="0065723F" w:rsidP="00B641DB">
      <w:pPr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Zamawiający nie przewiduje w niniejszym postępowaniu przeprowadzenia aukcji elektronicznej.</w:t>
      </w:r>
    </w:p>
    <w:p w14:paraId="5CAE8BF3" w14:textId="77777777" w:rsidR="00032281" w:rsidRPr="00A826A4" w:rsidRDefault="00032281" w:rsidP="00A826A4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</w:p>
    <w:p w14:paraId="6D1BE9FE" w14:textId="7964C37A" w:rsidR="004870DA" w:rsidRPr="00A826A4" w:rsidRDefault="0039194E" w:rsidP="00FD399C">
      <w:pPr>
        <w:pStyle w:val="Nagwek1"/>
        <w:jc w:val="center"/>
      </w:pPr>
      <w:r w:rsidRPr="00A826A4">
        <w:t xml:space="preserve">Rozdział </w:t>
      </w:r>
      <w:r w:rsidR="0053223D" w:rsidRPr="00A826A4">
        <w:t>XXIX</w:t>
      </w:r>
    </w:p>
    <w:p w14:paraId="21E36D9E" w14:textId="2CC45FE3" w:rsidR="00F03113" w:rsidRPr="00A826A4" w:rsidRDefault="0039194E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Informacje o formalnościach, jakie muszą zostać dopełnione po wyborze oferty w</w:t>
      </w:r>
      <w:r w:rsidR="009C6D33">
        <w:rPr>
          <w:rFonts w:ascii="Arial" w:hAnsi="Arial" w:cs="Arial"/>
          <w:b/>
          <w:szCs w:val="24"/>
        </w:rPr>
        <w:t> </w:t>
      </w:r>
      <w:r w:rsidRPr="00A826A4">
        <w:rPr>
          <w:rFonts w:ascii="Arial" w:hAnsi="Arial" w:cs="Arial"/>
          <w:b/>
          <w:szCs w:val="24"/>
        </w:rPr>
        <w:t>celu zawarcia umowy w sprawie zamówienia publicznego</w:t>
      </w:r>
    </w:p>
    <w:p w14:paraId="197A23F3" w14:textId="77777777" w:rsidR="00FD56D6" w:rsidRPr="00A826A4" w:rsidRDefault="00FD56D6" w:rsidP="00B641DB">
      <w:pPr>
        <w:spacing w:line="360" w:lineRule="auto"/>
        <w:rPr>
          <w:rFonts w:ascii="Arial" w:hAnsi="Arial" w:cs="Arial"/>
          <w:sz w:val="24"/>
          <w:szCs w:val="24"/>
        </w:rPr>
      </w:pPr>
    </w:p>
    <w:p w14:paraId="7DC1D07B" w14:textId="401E65BA" w:rsidR="00FD56D6" w:rsidRPr="00A826A4" w:rsidRDefault="00FD56D6">
      <w:pPr>
        <w:pStyle w:val="Akapitzlist"/>
        <w:numPr>
          <w:ilvl w:val="3"/>
          <w:numId w:val="4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Umowa w sprawie zamówienia publicznego może zostać zawarta wyłącznie z</w:t>
      </w:r>
      <w:r w:rsidR="007421FD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Wykonawcą, którego oferta zostanie wybrana jako najkorzystniejsza, po upływie terminów określonych w art.</w:t>
      </w:r>
      <w:r w:rsidR="00575504" w:rsidRPr="00A826A4">
        <w:rPr>
          <w:rFonts w:ascii="Arial" w:hAnsi="Arial" w:cs="Arial"/>
          <w:sz w:val="24"/>
          <w:szCs w:val="24"/>
        </w:rPr>
        <w:t> </w:t>
      </w:r>
      <w:r w:rsidR="00B908D4" w:rsidRPr="00A826A4">
        <w:rPr>
          <w:rFonts w:ascii="Arial" w:hAnsi="Arial" w:cs="Arial"/>
          <w:sz w:val="24"/>
          <w:szCs w:val="24"/>
        </w:rPr>
        <w:t>308 ust. </w:t>
      </w:r>
      <w:r w:rsidR="006E6D34" w:rsidRPr="00A826A4">
        <w:rPr>
          <w:rFonts w:ascii="Arial" w:hAnsi="Arial" w:cs="Arial"/>
          <w:sz w:val="24"/>
          <w:szCs w:val="24"/>
        </w:rPr>
        <w:t>2</w:t>
      </w:r>
      <w:r w:rsidRPr="00A826A4">
        <w:rPr>
          <w:rFonts w:ascii="Arial" w:hAnsi="Arial" w:cs="Arial"/>
          <w:sz w:val="24"/>
          <w:szCs w:val="24"/>
        </w:rPr>
        <w:t xml:space="preserve"> ustawy.</w:t>
      </w:r>
    </w:p>
    <w:p w14:paraId="298FC0A8" w14:textId="25A428A6" w:rsidR="00575504" w:rsidRPr="00A826A4" w:rsidRDefault="00FD56D6">
      <w:pPr>
        <w:pStyle w:val="Akapitzlist"/>
        <w:numPr>
          <w:ilvl w:val="3"/>
          <w:numId w:val="4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 przypadku wniesienia odwołania</w:t>
      </w:r>
      <w:r w:rsidR="004753E2" w:rsidRPr="00A826A4">
        <w:rPr>
          <w:rFonts w:ascii="Arial" w:hAnsi="Arial" w:cs="Arial"/>
          <w:sz w:val="24"/>
          <w:szCs w:val="24"/>
        </w:rPr>
        <w:t>, z zastrzeżeniem wyjątków przewidzianych w</w:t>
      </w:r>
      <w:r w:rsidR="007421FD">
        <w:rPr>
          <w:rFonts w:ascii="Arial" w:hAnsi="Arial" w:cs="Arial"/>
          <w:sz w:val="24"/>
          <w:szCs w:val="24"/>
        </w:rPr>
        <w:t> </w:t>
      </w:r>
      <w:r w:rsidR="004753E2" w:rsidRPr="00A826A4">
        <w:rPr>
          <w:rFonts w:ascii="Arial" w:hAnsi="Arial" w:cs="Arial"/>
          <w:sz w:val="24"/>
          <w:szCs w:val="24"/>
        </w:rPr>
        <w:t>ustawie,</w:t>
      </w:r>
      <w:r w:rsidR="00233271" w:rsidRPr="00A826A4">
        <w:rPr>
          <w:rFonts w:ascii="Arial" w:hAnsi="Arial" w:cs="Arial"/>
          <w:sz w:val="24"/>
          <w:szCs w:val="24"/>
        </w:rPr>
        <w:t xml:space="preserve"> Zamawiający nie może zawrzeć umowy do czasu ogłoszenia przez Krajową Izbę Odwoławczą (zwanej dalej KIO lub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="00233271" w:rsidRPr="00A826A4">
        <w:rPr>
          <w:rFonts w:ascii="Arial" w:hAnsi="Arial" w:cs="Arial"/>
          <w:sz w:val="24"/>
          <w:szCs w:val="24"/>
        </w:rPr>
        <w:t>Izbą) wyroku lub postanowienia kończącego postępowanie odwoławcze.</w:t>
      </w:r>
    </w:p>
    <w:p w14:paraId="74DA06AD" w14:textId="38056C51" w:rsidR="00747ECF" w:rsidRPr="00A826A4" w:rsidRDefault="00575504">
      <w:pPr>
        <w:pStyle w:val="Akapitzlist"/>
        <w:numPr>
          <w:ilvl w:val="3"/>
          <w:numId w:val="4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Po wyborze najkorzystniejszej oferty, w celu zawarcia umowy</w:t>
      </w:r>
      <w:r w:rsidR="00747ECF" w:rsidRPr="00A826A4">
        <w:rPr>
          <w:rFonts w:ascii="Arial" w:hAnsi="Arial" w:cs="Arial"/>
          <w:sz w:val="24"/>
          <w:szCs w:val="24"/>
        </w:rPr>
        <w:t xml:space="preserve"> w sprawie zamówienia publicznego</w:t>
      </w:r>
      <w:r w:rsidRPr="00A826A4">
        <w:rPr>
          <w:rFonts w:ascii="Arial" w:hAnsi="Arial" w:cs="Arial"/>
          <w:sz w:val="24"/>
          <w:szCs w:val="24"/>
        </w:rPr>
        <w:t>, Wykonawca zobowiązany będzie</w:t>
      </w:r>
      <w:r w:rsidR="00406CBD" w:rsidRPr="00A826A4">
        <w:rPr>
          <w:rFonts w:ascii="Arial" w:hAnsi="Arial" w:cs="Arial"/>
          <w:sz w:val="24"/>
          <w:szCs w:val="24"/>
        </w:rPr>
        <w:t xml:space="preserve"> do</w:t>
      </w:r>
      <w:r w:rsidRPr="00A826A4">
        <w:rPr>
          <w:rFonts w:ascii="Arial" w:hAnsi="Arial" w:cs="Arial"/>
          <w:sz w:val="24"/>
          <w:szCs w:val="24"/>
        </w:rPr>
        <w:t>:</w:t>
      </w:r>
    </w:p>
    <w:p w14:paraId="6E5A0A44" w14:textId="2294B28B" w:rsidR="00575504" w:rsidRPr="00A826A4" w:rsidRDefault="00406CBD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</w:t>
      </w:r>
      <w:r w:rsidR="00575504" w:rsidRPr="00A826A4">
        <w:rPr>
          <w:rFonts w:ascii="Arial" w:hAnsi="Arial" w:cs="Arial"/>
          <w:sz w:val="24"/>
          <w:szCs w:val="24"/>
        </w:rPr>
        <w:t>łoż</w:t>
      </w:r>
      <w:r w:rsidRPr="00A826A4">
        <w:rPr>
          <w:rFonts w:ascii="Arial" w:hAnsi="Arial" w:cs="Arial"/>
          <w:sz w:val="24"/>
          <w:szCs w:val="24"/>
        </w:rPr>
        <w:t xml:space="preserve">enia </w:t>
      </w:r>
      <w:r w:rsidR="00747ECF" w:rsidRPr="00A826A4">
        <w:rPr>
          <w:rFonts w:ascii="Arial" w:hAnsi="Arial" w:cs="Arial"/>
          <w:sz w:val="24"/>
          <w:szCs w:val="24"/>
        </w:rPr>
        <w:t>dokument</w:t>
      </w:r>
      <w:r w:rsidRPr="00A826A4">
        <w:rPr>
          <w:rFonts w:ascii="Arial" w:hAnsi="Arial" w:cs="Arial"/>
          <w:sz w:val="24"/>
          <w:szCs w:val="24"/>
        </w:rPr>
        <w:t>u</w:t>
      </w:r>
      <w:r w:rsidR="00747ECF" w:rsidRPr="00A826A4">
        <w:rPr>
          <w:rFonts w:ascii="Arial" w:hAnsi="Arial" w:cs="Arial"/>
          <w:sz w:val="24"/>
          <w:szCs w:val="24"/>
        </w:rPr>
        <w:t xml:space="preserve"> </w:t>
      </w:r>
      <w:r w:rsidR="00575504" w:rsidRPr="00A826A4">
        <w:rPr>
          <w:rFonts w:ascii="Arial" w:hAnsi="Arial" w:cs="Arial"/>
          <w:sz w:val="24"/>
          <w:szCs w:val="24"/>
        </w:rPr>
        <w:t>pełnomocnictwa dla osoby zawierającej umowę w</w:t>
      </w:r>
      <w:r w:rsidR="00863197" w:rsidRPr="00A826A4">
        <w:rPr>
          <w:rFonts w:ascii="Arial" w:hAnsi="Arial" w:cs="Arial"/>
          <w:sz w:val="24"/>
          <w:szCs w:val="24"/>
        </w:rPr>
        <w:t> </w:t>
      </w:r>
      <w:r w:rsidR="00575504" w:rsidRPr="00A826A4">
        <w:rPr>
          <w:rFonts w:ascii="Arial" w:hAnsi="Arial" w:cs="Arial"/>
          <w:sz w:val="24"/>
          <w:szCs w:val="24"/>
        </w:rPr>
        <w:t>imieniu Wykonawcy, o</w:t>
      </w:r>
      <w:r w:rsidR="0039194E" w:rsidRPr="00A826A4">
        <w:rPr>
          <w:rFonts w:ascii="Arial" w:hAnsi="Arial" w:cs="Arial"/>
          <w:sz w:val="24"/>
          <w:szCs w:val="24"/>
        </w:rPr>
        <w:t> </w:t>
      </w:r>
      <w:r w:rsidR="00575504" w:rsidRPr="00A826A4">
        <w:rPr>
          <w:rFonts w:ascii="Arial" w:hAnsi="Arial" w:cs="Arial"/>
          <w:sz w:val="24"/>
          <w:szCs w:val="24"/>
        </w:rPr>
        <w:t>ile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="00747ECF" w:rsidRPr="00A826A4">
        <w:rPr>
          <w:rFonts w:ascii="Arial" w:hAnsi="Arial" w:cs="Arial"/>
          <w:sz w:val="24"/>
          <w:szCs w:val="24"/>
        </w:rPr>
        <w:t xml:space="preserve">upoważnienie do reprezentowania Wykonawcy </w:t>
      </w:r>
      <w:r w:rsidR="00575504" w:rsidRPr="00A826A4">
        <w:rPr>
          <w:rFonts w:ascii="Arial" w:hAnsi="Arial" w:cs="Arial"/>
          <w:sz w:val="24"/>
          <w:szCs w:val="24"/>
        </w:rPr>
        <w:t>nie wynika z</w:t>
      </w:r>
      <w:r w:rsidR="00747ECF" w:rsidRPr="00A826A4">
        <w:rPr>
          <w:rFonts w:ascii="Arial" w:hAnsi="Arial" w:cs="Arial"/>
          <w:sz w:val="24"/>
          <w:szCs w:val="24"/>
        </w:rPr>
        <w:t> </w:t>
      </w:r>
      <w:r w:rsidR="00575504" w:rsidRPr="00A826A4">
        <w:rPr>
          <w:rFonts w:ascii="Arial" w:hAnsi="Arial" w:cs="Arial"/>
          <w:sz w:val="24"/>
          <w:szCs w:val="24"/>
        </w:rPr>
        <w:t>dokumentów rejestrowych Wykonawcy</w:t>
      </w:r>
      <w:r w:rsidR="00CF64D3" w:rsidRPr="00A826A4">
        <w:rPr>
          <w:rFonts w:ascii="Arial" w:hAnsi="Arial" w:cs="Arial"/>
          <w:sz w:val="24"/>
          <w:szCs w:val="24"/>
        </w:rPr>
        <w:t xml:space="preserve">, jeżeli Zamawiający może je </w:t>
      </w:r>
      <w:r w:rsidR="00A750CD" w:rsidRPr="00A826A4">
        <w:rPr>
          <w:rFonts w:ascii="Arial" w:hAnsi="Arial" w:cs="Arial"/>
          <w:sz w:val="24"/>
          <w:szCs w:val="24"/>
        </w:rPr>
        <w:t xml:space="preserve">uzyskać za pomocą bezpłatnych </w:t>
      </w:r>
      <w:r w:rsidR="002F4188" w:rsidRPr="00A826A4">
        <w:rPr>
          <w:rFonts w:ascii="Arial" w:hAnsi="Arial" w:cs="Arial"/>
          <w:sz w:val="24"/>
          <w:szCs w:val="24"/>
        </w:rPr>
        <w:t>i </w:t>
      </w:r>
      <w:r w:rsidR="00CF64D3" w:rsidRPr="00A826A4">
        <w:rPr>
          <w:rFonts w:ascii="Arial" w:hAnsi="Arial" w:cs="Arial"/>
          <w:sz w:val="24"/>
          <w:szCs w:val="24"/>
        </w:rPr>
        <w:t>ogólnodostępnych baz danych,</w:t>
      </w:r>
      <w:r w:rsidR="00575504" w:rsidRPr="00A826A4">
        <w:rPr>
          <w:rFonts w:ascii="Arial" w:hAnsi="Arial" w:cs="Arial"/>
          <w:sz w:val="24"/>
          <w:szCs w:val="24"/>
        </w:rPr>
        <w:t xml:space="preserve"> lub </w:t>
      </w:r>
      <w:r w:rsidR="00747ECF" w:rsidRPr="00A826A4">
        <w:rPr>
          <w:rFonts w:ascii="Arial" w:hAnsi="Arial" w:cs="Arial"/>
          <w:sz w:val="24"/>
          <w:szCs w:val="24"/>
        </w:rPr>
        <w:t xml:space="preserve">dokument pełnomocnictwa </w:t>
      </w:r>
      <w:r w:rsidR="00575504" w:rsidRPr="00A826A4">
        <w:rPr>
          <w:rFonts w:ascii="Arial" w:hAnsi="Arial" w:cs="Arial"/>
          <w:sz w:val="24"/>
          <w:szCs w:val="24"/>
        </w:rPr>
        <w:t>nie został wcześniej złożon</w:t>
      </w:r>
      <w:r w:rsidR="00747ECF" w:rsidRPr="00A826A4">
        <w:rPr>
          <w:rFonts w:ascii="Arial" w:hAnsi="Arial" w:cs="Arial"/>
          <w:sz w:val="24"/>
          <w:szCs w:val="24"/>
        </w:rPr>
        <w:t>y</w:t>
      </w:r>
      <w:r w:rsidR="00575504" w:rsidRPr="00A826A4">
        <w:rPr>
          <w:rFonts w:ascii="Arial" w:hAnsi="Arial" w:cs="Arial"/>
          <w:sz w:val="24"/>
          <w:szCs w:val="24"/>
        </w:rPr>
        <w:t xml:space="preserve"> w trakcie postępowania o</w:t>
      </w:r>
      <w:r w:rsidR="009C6D33">
        <w:rPr>
          <w:rFonts w:ascii="Arial" w:hAnsi="Arial" w:cs="Arial"/>
          <w:sz w:val="24"/>
          <w:szCs w:val="24"/>
        </w:rPr>
        <w:t> </w:t>
      </w:r>
      <w:r w:rsidR="00575504" w:rsidRPr="00A826A4">
        <w:rPr>
          <w:rFonts w:ascii="Arial" w:hAnsi="Arial" w:cs="Arial"/>
          <w:sz w:val="24"/>
          <w:szCs w:val="24"/>
        </w:rPr>
        <w:t>udzielenie zamówienia,</w:t>
      </w:r>
    </w:p>
    <w:p w14:paraId="7DAD028C" w14:textId="486874DA" w:rsidR="000B4614" w:rsidRPr="00A826A4" w:rsidRDefault="0086319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i/>
          <w:iCs/>
          <w:sz w:val="24"/>
          <w:szCs w:val="24"/>
        </w:rPr>
        <w:t>w</w:t>
      </w:r>
      <w:r w:rsidRPr="00A826A4">
        <w:rPr>
          <w:rFonts w:ascii="Arial" w:hAnsi="Arial" w:cs="Arial"/>
          <w:sz w:val="24"/>
          <w:szCs w:val="24"/>
        </w:rPr>
        <w:t xml:space="preserve"> przypadku dokonania wyboru najkorzystniejszej oferty złożonej przez Wykonawców wspólnie ubiegających się o udzielenie zamówienia,</w:t>
      </w:r>
      <w:r w:rsidR="00406CBD" w:rsidRPr="00A826A4">
        <w:rPr>
          <w:rFonts w:ascii="Arial" w:hAnsi="Arial" w:cs="Arial"/>
          <w:sz w:val="24"/>
          <w:szCs w:val="24"/>
        </w:rPr>
        <w:t xml:space="preserve"> złożenia</w:t>
      </w:r>
      <w:r w:rsidRPr="00A826A4">
        <w:rPr>
          <w:rFonts w:ascii="Arial" w:hAnsi="Arial" w:cs="Arial"/>
          <w:sz w:val="24"/>
          <w:szCs w:val="24"/>
        </w:rPr>
        <w:t xml:space="preserve"> umow</w:t>
      </w:r>
      <w:r w:rsidR="00406CBD" w:rsidRPr="00A826A4">
        <w:rPr>
          <w:rFonts w:ascii="Arial" w:hAnsi="Arial" w:cs="Arial"/>
          <w:sz w:val="24"/>
          <w:szCs w:val="24"/>
        </w:rPr>
        <w:t>y</w:t>
      </w:r>
      <w:r w:rsidRPr="00A826A4">
        <w:rPr>
          <w:rFonts w:ascii="Arial" w:hAnsi="Arial" w:cs="Arial"/>
          <w:sz w:val="24"/>
          <w:szCs w:val="24"/>
        </w:rPr>
        <w:t xml:space="preserve"> regulując</w:t>
      </w:r>
      <w:r w:rsidR="00406CBD" w:rsidRPr="00A826A4">
        <w:rPr>
          <w:rFonts w:ascii="Arial" w:hAnsi="Arial" w:cs="Arial"/>
          <w:sz w:val="24"/>
          <w:szCs w:val="24"/>
        </w:rPr>
        <w:t>ej</w:t>
      </w:r>
      <w:r w:rsidRPr="00A826A4">
        <w:rPr>
          <w:rFonts w:ascii="Arial" w:hAnsi="Arial" w:cs="Arial"/>
          <w:sz w:val="24"/>
          <w:szCs w:val="24"/>
        </w:rPr>
        <w:t xml:space="preserve"> współpracę tych podmiotów (np. umow</w:t>
      </w:r>
      <w:r w:rsidR="00406CBD" w:rsidRPr="00A826A4">
        <w:rPr>
          <w:rFonts w:ascii="Arial" w:hAnsi="Arial" w:cs="Arial"/>
          <w:sz w:val="24"/>
          <w:szCs w:val="24"/>
        </w:rPr>
        <w:t>a</w:t>
      </w:r>
      <w:r w:rsidRPr="00A826A4">
        <w:rPr>
          <w:rFonts w:ascii="Arial" w:hAnsi="Arial" w:cs="Arial"/>
          <w:sz w:val="24"/>
          <w:szCs w:val="24"/>
        </w:rPr>
        <w:t xml:space="preserve"> konsorcjum, umowa spółki cywilnej),</w:t>
      </w:r>
    </w:p>
    <w:p w14:paraId="509F37E4" w14:textId="77777777" w:rsidR="0039194E" w:rsidRPr="00A826A4" w:rsidRDefault="007155EF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złożenia innych oświadczeń lub dokumentów, które wynikają z projektowanych postanowień umowy w sprawie zamówienia publicznego, które zostaną wprowadzone</w:t>
      </w:r>
      <w:r w:rsidR="0039194E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do treści tej umowy.</w:t>
      </w:r>
    </w:p>
    <w:p w14:paraId="2794DCD7" w14:textId="6C73F7E9" w:rsidR="0039194E" w:rsidRPr="00A826A4" w:rsidRDefault="00B70A9F">
      <w:pPr>
        <w:pStyle w:val="Akapitzlist"/>
        <w:numPr>
          <w:ilvl w:val="3"/>
          <w:numId w:val="4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 przypadku, gdy Wykonawca nie złoży wymaganych przez Zamawiającego w ust. 3 niniejszego rozdziału SWZ oświadczeń lub dokumentów, oznaczać to będzie, iż</w:t>
      </w:r>
      <w:r w:rsidR="009C6D33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Wykonawca uchyla się od zawarcia umowy</w:t>
      </w:r>
      <w:r w:rsidR="0039194E" w:rsidRPr="00A826A4">
        <w:rPr>
          <w:rFonts w:ascii="Arial" w:hAnsi="Arial" w:cs="Arial"/>
          <w:sz w:val="24"/>
          <w:szCs w:val="24"/>
        </w:rPr>
        <w:t xml:space="preserve"> i </w:t>
      </w:r>
      <w:r w:rsidRPr="00A826A4">
        <w:rPr>
          <w:rFonts w:ascii="Arial" w:hAnsi="Arial" w:cs="Arial"/>
          <w:sz w:val="24"/>
          <w:szCs w:val="24"/>
        </w:rPr>
        <w:t>postąpi zgodnie z</w:t>
      </w:r>
      <w:r w:rsidR="005C67C9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dyspozycją zawartą w art. 263 ustawy.</w:t>
      </w:r>
    </w:p>
    <w:p w14:paraId="3012FB3F" w14:textId="6ABA402B" w:rsidR="009C5CA5" w:rsidRPr="00A826A4" w:rsidRDefault="003F6641">
      <w:pPr>
        <w:pStyle w:val="Akapitzlist"/>
        <w:numPr>
          <w:ilvl w:val="3"/>
          <w:numId w:val="4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Osobą uprawnioną ze strony Zamawiającego do ustalania szczegółów związanych z podpisaniem umowy po wyborze najkorzystniejszej oferty </w:t>
      </w:r>
      <w:r w:rsidR="009A2800" w:rsidRPr="00A826A4">
        <w:rPr>
          <w:rFonts w:ascii="Arial" w:hAnsi="Arial" w:cs="Arial"/>
          <w:sz w:val="24"/>
          <w:szCs w:val="24"/>
        </w:rPr>
        <w:t>jest</w:t>
      </w:r>
      <w:r w:rsidR="000B4614" w:rsidRPr="00A826A4">
        <w:rPr>
          <w:rFonts w:ascii="Arial" w:hAnsi="Arial" w:cs="Arial"/>
          <w:sz w:val="24"/>
          <w:szCs w:val="24"/>
        </w:rPr>
        <w:t xml:space="preserve"> </w:t>
      </w:r>
      <w:r w:rsidR="0039194E" w:rsidRPr="00A826A4">
        <w:rPr>
          <w:rFonts w:ascii="Arial" w:hAnsi="Arial" w:cs="Arial"/>
          <w:sz w:val="24"/>
          <w:szCs w:val="24"/>
        </w:rPr>
        <w:t xml:space="preserve">Sabina Kubińska nr </w:t>
      </w:r>
      <w:r w:rsidRPr="00A826A4">
        <w:rPr>
          <w:rFonts w:ascii="Arial" w:hAnsi="Arial" w:cs="Arial"/>
          <w:sz w:val="24"/>
          <w:szCs w:val="24"/>
        </w:rPr>
        <w:t>tel</w:t>
      </w:r>
      <w:r w:rsidR="00C27AF1" w:rsidRPr="00A826A4">
        <w:rPr>
          <w:rFonts w:ascii="Arial" w:hAnsi="Arial" w:cs="Arial"/>
          <w:sz w:val="24"/>
          <w:szCs w:val="24"/>
        </w:rPr>
        <w:t>efonu</w:t>
      </w:r>
      <w:r w:rsidR="009C5CA5" w:rsidRPr="00A826A4">
        <w:rPr>
          <w:rFonts w:ascii="Arial" w:hAnsi="Arial" w:cs="Arial"/>
          <w:sz w:val="24"/>
          <w:szCs w:val="24"/>
        </w:rPr>
        <w:t xml:space="preserve"> </w:t>
      </w:r>
      <w:r w:rsidR="00A71072" w:rsidRPr="00A826A4">
        <w:rPr>
          <w:rFonts w:ascii="Arial" w:hAnsi="Arial" w:cs="Arial"/>
          <w:sz w:val="24"/>
          <w:szCs w:val="24"/>
        </w:rPr>
        <w:t>33</w:t>
      </w:r>
      <w:r w:rsidR="0039194E" w:rsidRPr="00A826A4">
        <w:rPr>
          <w:rFonts w:ascii="Arial" w:hAnsi="Arial" w:cs="Arial"/>
          <w:sz w:val="24"/>
          <w:szCs w:val="24"/>
        </w:rPr>
        <w:t>8174291</w:t>
      </w:r>
      <w:r w:rsidR="00B70A9F" w:rsidRPr="00A826A4">
        <w:rPr>
          <w:rFonts w:ascii="Arial" w:hAnsi="Arial" w:cs="Arial"/>
          <w:sz w:val="24"/>
          <w:szCs w:val="24"/>
        </w:rPr>
        <w:t>.</w:t>
      </w:r>
    </w:p>
    <w:p w14:paraId="115856A2" w14:textId="77777777" w:rsidR="00CD4D7C" w:rsidRPr="00A826A4" w:rsidRDefault="00CD4D7C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704BCDF1" w14:textId="7397D271" w:rsidR="00B122F6" w:rsidRPr="00A826A4" w:rsidRDefault="001C2A6F" w:rsidP="00FD399C">
      <w:pPr>
        <w:pStyle w:val="Nagwek1"/>
        <w:jc w:val="center"/>
      </w:pPr>
      <w:r w:rsidRPr="00A826A4">
        <w:t>R</w:t>
      </w:r>
      <w:r w:rsidR="0053223D" w:rsidRPr="00A826A4">
        <w:t>ozdział</w:t>
      </w:r>
      <w:r w:rsidRPr="00A826A4">
        <w:t xml:space="preserve"> </w:t>
      </w:r>
      <w:r w:rsidR="00930E6F" w:rsidRPr="00A826A4">
        <w:t>XXX</w:t>
      </w:r>
    </w:p>
    <w:p w14:paraId="2F7B799C" w14:textId="4D575324" w:rsidR="00A16332" w:rsidRPr="00A826A4" w:rsidRDefault="00A16332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A826A4">
        <w:rPr>
          <w:rFonts w:ascii="Arial" w:hAnsi="Arial" w:cs="Arial"/>
          <w:b/>
          <w:szCs w:val="24"/>
        </w:rPr>
        <w:t>P</w:t>
      </w:r>
      <w:r w:rsidR="0053223D" w:rsidRPr="00A826A4">
        <w:rPr>
          <w:rFonts w:ascii="Arial" w:hAnsi="Arial" w:cs="Arial"/>
          <w:b/>
          <w:szCs w:val="24"/>
        </w:rPr>
        <w:t>ouczenie o środkach ochrony prawnej przysługujących Wykonawcy</w:t>
      </w:r>
    </w:p>
    <w:p w14:paraId="0E0AABE9" w14:textId="77777777" w:rsidR="00E90BEF" w:rsidRPr="00A826A4" w:rsidRDefault="00E90BEF" w:rsidP="00A826A4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4A95D54F" w14:textId="01A38B75" w:rsidR="002C555A" w:rsidRPr="00A826A4" w:rsidRDefault="002C555A">
      <w:pPr>
        <w:numPr>
          <w:ilvl w:val="0"/>
          <w:numId w:val="22"/>
        </w:numPr>
        <w:tabs>
          <w:tab w:val="num" w:pos="0"/>
        </w:tabs>
        <w:spacing w:line="360" w:lineRule="auto"/>
        <w:ind w:left="425" w:right="28" w:hanging="425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Zasady, terminy oraz sposób korzystania ze środków ochrony prawnej szczegółowo regulują przepisy </w:t>
      </w:r>
      <w:r w:rsidRPr="00A826A4">
        <w:rPr>
          <w:rFonts w:ascii="Arial" w:hAnsi="Arial" w:cs="Arial"/>
          <w:b/>
          <w:sz w:val="24"/>
          <w:szCs w:val="24"/>
        </w:rPr>
        <w:t xml:space="preserve">działu </w:t>
      </w:r>
      <w:r w:rsidR="00CA7C05" w:rsidRPr="00A826A4">
        <w:rPr>
          <w:rFonts w:ascii="Arial" w:hAnsi="Arial" w:cs="Arial"/>
          <w:b/>
          <w:sz w:val="24"/>
          <w:szCs w:val="24"/>
        </w:rPr>
        <w:t>IX</w:t>
      </w:r>
      <w:r w:rsidRPr="00A826A4">
        <w:rPr>
          <w:rFonts w:ascii="Arial" w:hAnsi="Arial" w:cs="Arial"/>
          <w:b/>
          <w:sz w:val="24"/>
          <w:szCs w:val="24"/>
        </w:rPr>
        <w:t xml:space="preserve"> ustawy</w:t>
      </w:r>
      <w:r w:rsidRPr="00A826A4">
        <w:rPr>
          <w:rFonts w:ascii="Arial" w:hAnsi="Arial" w:cs="Arial"/>
          <w:sz w:val="24"/>
          <w:szCs w:val="24"/>
        </w:rPr>
        <w:t xml:space="preserve"> – Środki ochrony prawnej (</w:t>
      </w:r>
      <w:r w:rsidRPr="00A826A4">
        <w:rPr>
          <w:rFonts w:ascii="Arial" w:hAnsi="Arial" w:cs="Arial"/>
          <w:b/>
          <w:sz w:val="24"/>
          <w:szCs w:val="24"/>
        </w:rPr>
        <w:t xml:space="preserve">art. </w:t>
      </w:r>
      <w:r w:rsidR="00CA7C05" w:rsidRPr="00A826A4">
        <w:rPr>
          <w:rFonts w:ascii="Arial" w:hAnsi="Arial" w:cs="Arial"/>
          <w:b/>
          <w:sz w:val="24"/>
          <w:szCs w:val="24"/>
        </w:rPr>
        <w:t>505</w:t>
      </w:r>
      <w:r w:rsidRPr="00A826A4">
        <w:rPr>
          <w:rFonts w:ascii="Arial" w:hAnsi="Arial" w:cs="Arial"/>
          <w:b/>
          <w:sz w:val="24"/>
          <w:szCs w:val="24"/>
        </w:rPr>
        <w:t xml:space="preserve"> – </w:t>
      </w:r>
      <w:r w:rsidR="00CA7C05" w:rsidRPr="00A826A4">
        <w:rPr>
          <w:rFonts w:ascii="Arial" w:hAnsi="Arial" w:cs="Arial"/>
          <w:b/>
          <w:sz w:val="24"/>
          <w:szCs w:val="24"/>
        </w:rPr>
        <w:t>590</w:t>
      </w:r>
      <w:r w:rsidRPr="00A826A4">
        <w:rPr>
          <w:rFonts w:ascii="Arial" w:hAnsi="Arial" w:cs="Arial"/>
          <w:b/>
          <w:sz w:val="24"/>
          <w:szCs w:val="24"/>
        </w:rPr>
        <w:t xml:space="preserve"> ustawy</w:t>
      </w:r>
      <w:r w:rsidRPr="00A826A4">
        <w:rPr>
          <w:rFonts w:ascii="Arial" w:hAnsi="Arial" w:cs="Arial"/>
          <w:sz w:val="24"/>
          <w:szCs w:val="24"/>
        </w:rPr>
        <w:t>)</w:t>
      </w:r>
      <w:r w:rsidRPr="00A826A4">
        <w:rPr>
          <w:rFonts w:ascii="Arial" w:hAnsi="Arial" w:cs="Arial"/>
          <w:b/>
          <w:sz w:val="24"/>
          <w:szCs w:val="24"/>
        </w:rPr>
        <w:t>.</w:t>
      </w:r>
    </w:p>
    <w:p w14:paraId="370D4212" w14:textId="269530B9" w:rsidR="002C555A" w:rsidRPr="00A826A4" w:rsidRDefault="00F3363B">
      <w:pPr>
        <w:numPr>
          <w:ilvl w:val="0"/>
          <w:numId w:val="22"/>
        </w:numPr>
        <w:tabs>
          <w:tab w:val="num" w:pos="426"/>
          <w:tab w:val="left" w:pos="900"/>
        </w:tabs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Środki ochrony prawnej przysługują Wykonawcy oraz innemu podmiotowi, jeżeli ma lub miał interes w uzyskaniu zamówienia oraz poniósł lub może ponieść szkodę w</w:t>
      </w:r>
      <w:r w:rsidR="007421FD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wyniku naruszenia przez zamawiającego przepisów ustawy</w:t>
      </w:r>
      <w:r w:rsidR="002C555A" w:rsidRPr="00A826A4">
        <w:rPr>
          <w:rFonts w:ascii="Arial" w:hAnsi="Arial" w:cs="Arial"/>
          <w:sz w:val="24"/>
          <w:szCs w:val="24"/>
        </w:rPr>
        <w:t>.</w:t>
      </w:r>
    </w:p>
    <w:p w14:paraId="12AC893A" w14:textId="39EC662D" w:rsidR="002C555A" w:rsidRPr="00A826A4" w:rsidRDefault="00F3363B">
      <w:pPr>
        <w:numPr>
          <w:ilvl w:val="0"/>
          <w:numId w:val="22"/>
        </w:numPr>
        <w:tabs>
          <w:tab w:val="left" w:pos="900"/>
        </w:tabs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Środki ochrony prawnej wobec ogłoszenia wszczynającego postępowanie o</w:t>
      </w:r>
      <w:r w:rsidR="007421FD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udzielenie zamówienia oraz dokumentów zamówienia przysługują również organizacjom wpisanym na listę, o której mowa w</w:t>
      </w:r>
      <w:r w:rsidR="0053223D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art. 469 pkt 15, oraz Rzecznikowi Małych i Średnich Przedsiębiorców</w:t>
      </w:r>
      <w:r w:rsidR="002C555A" w:rsidRPr="00A826A4">
        <w:rPr>
          <w:rFonts w:ascii="Arial" w:hAnsi="Arial" w:cs="Arial"/>
          <w:sz w:val="24"/>
          <w:szCs w:val="24"/>
        </w:rPr>
        <w:t>.</w:t>
      </w:r>
    </w:p>
    <w:p w14:paraId="3E0B67F6" w14:textId="77777777" w:rsidR="0053223D" w:rsidRPr="00A826A4" w:rsidRDefault="002C555A">
      <w:pPr>
        <w:numPr>
          <w:ilvl w:val="0"/>
          <w:numId w:val="22"/>
        </w:numPr>
        <w:tabs>
          <w:tab w:val="num" w:pos="426"/>
          <w:tab w:val="left" w:pos="900"/>
        </w:tabs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Odwołanie przysługuje </w:t>
      </w:r>
      <w:r w:rsidR="001A0454" w:rsidRPr="00A826A4">
        <w:rPr>
          <w:rFonts w:ascii="Arial" w:hAnsi="Arial" w:cs="Arial"/>
          <w:sz w:val="24"/>
          <w:szCs w:val="24"/>
        </w:rPr>
        <w:t>na:</w:t>
      </w:r>
    </w:p>
    <w:p w14:paraId="67012D56" w14:textId="216F38FC" w:rsidR="0053223D" w:rsidRPr="00A826A4" w:rsidRDefault="001A0454">
      <w:pPr>
        <w:pStyle w:val="Akapitzlist"/>
        <w:numPr>
          <w:ilvl w:val="0"/>
          <w:numId w:val="71"/>
        </w:numPr>
        <w:tabs>
          <w:tab w:val="left" w:pos="900"/>
        </w:tabs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niezgodną z przepisami ustawy czynność zamawiającego, podjętą w</w:t>
      </w:r>
      <w:r w:rsidR="009C6D33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postępowaniu o udzielenie zamówienia, o zawarcie umowy ramowej, dynamicznym systemie zakupów, systemie kwalifikowania wykonawców lub konkursie, w tym na projektowane postanowienie umowy;</w:t>
      </w:r>
    </w:p>
    <w:p w14:paraId="5971BDB3" w14:textId="7FADB01C" w:rsidR="0053223D" w:rsidRPr="00A826A4" w:rsidRDefault="001A0454">
      <w:pPr>
        <w:pStyle w:val="Akapitzlist"/>
        <w:numPr>
          <w:ilvl w:val="0"/>
          <w:numId w:val="71"/>
        </w:numPr>
        <w:tabs>
          <w:tab w:val="left" w:pos="900"/>
        </w:tabs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zaniechanie czynności w postępowaniu o udzielenie zamówienia, o zawarcie umowy ramowej, dynamicznym systemie zakupów, systemie kwalifikowania wykonawców lub konkursie, do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której zamawiający był obowiązany na podstawie ustawy;</w:t>
      </w:r>
    </w:p>
    <w:p w14:paraId="69101716" w14:textId="755BAFBC" w:rsidR="002C555A" w:rsidRPr="00A826A4" w:rsidRDefault="001A0454">
      <w:pPr>
        <w:pStyle w:val="Akapitzlist"/>
        <w:numPr>
          <w:ilvl w:val="0"/>
          <w:numId w:val="71"/>
        </w:numPr>
        <w:tabs>
          <w:tab w:val="left" w:pos="900"/>
        </w:tabs>
        <w:spacing w:line="360" w:lineRule="auto"/>
        <w:ind w:right="28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3E334C7A" w14:textId="38C29A83" w:rsidR="00496995" w:rsidRPr="00A826A4" w:rsidRDefault="00496995">
      <w:pPr>
        <w:numPr>
          <w:ilvl w:val="0"/>
          <w:numId w:val="22"/>
        </w:numPr>
        <w:tabs>
          <w:tab w:val="num" w:pos="426"/>
          <w:tab w:val="left" w:pos="900"/>
        </w:tabs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Odwołanie wnosi się do Prezesa Izby.</w:t>
      </w:r>
    </w:p>
    <w:p w14:paraId="16474F20" w14:textId="1FE5BD46" w:rsidR="00496995" w:rsidRPr="00A826A4" w:rsidRDefault="00496995">
      <w:pPr>
        <w:numPr>
          <w:ilvl w:val="0"/>
          <w:numId w:val="22"/>
        </w:numPr>
        <w:tabs>
          <w:tab w:val="num" w:pos="426"/>
          <w:tab w:val="left" w:pos="900"/>
        </w:tabs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Pisma w postępowaniu odwoławczym wnosi się w formie pisemnej albo w formie elektronicznej albo w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postaci elektronicznej, z tym że odwołanie i przystąpienie do</w:t>
      </w:r>
      <w:r w:rsidR="009C6D33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postępowania odwoławczego, wniesione w postaci elektronicznej, wymagają opatrzenia podpisem zaufanym.</w:t>
      </w:r>
    </w:p>
    <w:p w14:paraId="42A4629D" w14:textId="21795950" w:rsidR="00496995" w:rsidRPr="00A826A4" w:rsidRDefault="00496995">
      <w:pPr>
        <w:numPr>
          <w:ilvl w:val="0"/>
          <w:numId w:val="22"/>
        </w:numPr>
        <w:tabs>
          <w:tab w:val="num" w:pos="426"/>
          <w:tab w:val="left" w:pos="900"/>
        </w:tabs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45A2A7FB" w14:textId="27C57AE9" w:rsidR="00684B38" w:rsidRPr="00A826A4" w:rsidRDefault="00684B38">
      <w:pPr>
        <w:numPr>
          <w:ilvl w:val="0"/>
          <w:numId w:val="22"/>
        </w:numPr>
        <w:tabs>
          <w:tab w:val="num" w:pos="426"/>
          <w:tab w:val="left" w:pos="900"/>
        </w:tabs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Zgodnie z art. 515 ustawy, odwołanie wnosi się:</w:t>
      </w:r>
    </w:p>
    <w:p w14:paraId="16139B6E" w14:textId="77777777" w:rsidR="0053223D" w:rsidRPr="00A826A4" w:rsidRDefault="00684B38" w:rsidP="00B641DB">
      <w:p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„1. Odwołanie wnosi się:</w:t>
      </w:r>
    </w:p>
    <w:p w14:paraId="2F732AC7" w14:textId="77777777" w:rsidR="0053223D" w:rsidRPr="00A826A4" w:rsidRDefault="00684B38">
      <w:pPr>
        <w:pStyle w:val="Akapitzlist"/>
        <w:numPr>
          <w:ilvl w:val="0"/>
          <w:numId w:val="72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 przypadku zamówień, których wartość jest równa albo przekracza progi unijne, w terminie:</w:t>
      </w:r>
    </w:p>
    <w:p w14:paraId="22B8AF1E" w14:textId="77777777" w:rsidR="0053223D" w:rsidRPr="00A826A4" w:rsidRDefault="00684B38">
      <w:pPr>
        <w:pStyle w:val="Akapitzlist"/>
        <w:numPr>
          <w:ilvl w:val="0"/>
          <w:numId w:val="73"/>
        </w:numPr>
        <w:spacing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10 dni od dnia przekazania informacji o czynności zamawiającego stanowiącej podstawę jego wniesienia, jeżeli informacja została przekazana przy użyciu środków komunikacji elektronicznej,</w:t>
      </w:r>
    </w:p>
    <w:p w14:paraId="04EBC92C" w14:textId="77777777" w:rsidR="0053223D" w:rsidRPr="00A826A4" w:rsidRDefault="00684B38">
      <w:pPr>
        <w:pStyle w:val="Akapitzlist"/>
        <w:numPr>
          <w:ilvl w:val="0"/>
          <w:numId w:val="73"/>
        </w:numPr>
        <w:spacing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15 dni od dnia przekazania informacji o czynności zamawiającego stanowiącej podstawę jego wniesienia, jeżeli informacja została przekazana w sposób inny niż określony w lit. </w:t>
      </w:r>
      <w:r w:rsidR="0053223D" w:rsidRPr="00A826A4">
        <w:rPr>
          <w:rFonts w:ascii="Arial" w:hAnsi="Arial" w:cs="Arial"/>
          <w:sz w:val="24"/>
          <w:szCs w:val="24"/>
        </w:rPr>
        <w:t>A.</w:t>
      </w:r>
    </w:p>
    <w:p w14:paraId="70F07BD7" w14:textId="12B9DC03" w:rsidR="0053223D" w:rsidRPr="00A826A4" w:rsidRDefault="00684B38">
      <w:pPr>
        <w:pStyle w:val="Akapitzlist"/>
        <w:numPr>
          <w:ilvl w:val="0"/>
          <w:numId w:val="72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 przypadku zamówień, których wartość jest mniejsza niż progi unijne, w</w:t>
      </w:r>
      <w:r w:rsidR="009C6D33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terminie:</w:t>
      </w:r>
    </w:p>
    <w:p w14:paraId="18175825" w14:textId="77777777" w:rsidR="0053223D" w:rsidRPr="00A826A4" w:rsidRDefault="00684B38">
      <w:pPr>
        <w:pStyle w:val="Akapitzlist"/>
        <w:numPr>
          <w:ilvl w:val="0"/>
          <w:numId w:val="74"/>
        </w:numPr>
        <w:spacing w:line="360" w:lineRule="auto"/>
        <w:ind w:left="1418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60D40C2" w14:textId="22EDCE7D" w:rsidR="009C5CA5" w:rsidRPr="00A826A4" w:rsidRDefault="00684B38">
      <w:pPr>
        <w:pStyle w:val="Akapitzlist"/>
        <w:numPr>
          <w:ilvl w:val="0"/>
          <w:numId w:val="74"/>
        </w:numPr>
        <w:spacing w:line="360" w:lineRule="auto"/>
        <w:ind w:left="1418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10 dni od dnia przekazania informacji o czynności zamawiającego stanowiącej podstawę jego wniesienia, jeżeli informacja została przekazana w sposób inny niż określony w lit. a.</w:t>
      </w:r>
    </w:p>
    <w:p w14:paraId="23AA66FD" w14:textId="71DE76BC" w:rsidR="0053223D" w:rsidRPr="00A826A4" w:rsidRDefault="00684B38">
      <w:pPr>
        <w:pStyle w:val="Akapitzlist"/>
        <w:numPr>
          <w:ilvl w:val="0"/>
          <w:numId w:val="70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Odwołanie wobec treści ogłoszenia wszczynającego postępowanie o udzielenie zamówienia lub</w:t>
      </w:r>
      <w:r w:rsidR="0053223D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konkurs lub wobec treści dokumentów zamówienia wnosi się w</w:t>
      </w:r>
      <w:r w:rsidR="009C6D33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terminie:</w:t>
      </w:r>
    </w:p>
    <w:p w14:paraId="5E5339B7" w14:textId="21E861DB" w:rsidR="009351AF" w:rsidRPr="00A826A4" w:rsidRDefault="00684B38">
      <w:pPr>
        <w:pStyle w:val="Akapitzlist"/>
        <w:numPr>
          <w:ilvl w:val="0"/>
          <w:numId w:val="75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10 dni od dnia publikacji ogłoszenia w Dzienniku Urzędowym Unii Europejskiej lub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zamieszczenia dokumentów zamówienia na stronie internetowej, w przypadku zamówień, których wartość jest równa albo przekracza progi unijne;</w:t>
      </w:r>
    </w:p>
    <w:p w14:paraId="619CFA5A" w14:textId="22EE8B8A" w:rsidR="009351AF" w:rsidRPr="00A826A4" w:rsidRDefault="00684B38">
      <w:pPr>
        <w:pStyle w:val="Akapitzlist"/>
        <w:numPr>
          <w:ilvl w:val="0"/>
          <w:numId w:val="75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5 dni od dnia zamieszczenia ogłoszenia w Biuletynie Zamówień Publicznych lub dokumentów zamówienia na stronie internetowej, w przypadku zamówień, których wartość jest mniejsza niż progi unijne.</w:t>
      </w:r>
    </w:p>
    <w:p w14:paraId="704EF280" w14:textId="77777777" w:rsidR="009351AF" w:rsidRPr="00A826A4" w:rsidRDefault="00684B38">
      <w:pPr>
        <w:pStyle w:val="Akapitzlist"/>
        <w:numPr>
          <w:ilvl w:val="0"/>
          <w:numId w:val="70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Odwołanie w przypadkach innych niż określone w ust. 1 i 2 wnosi się w terminie:</w:t>
      </w:r>
    </w:p>
    <w:p w14:paraId="74A1D775" w14:textId="77777777" w:rsidR="009351AF" w:rsidRPr="00A826A4" w:rsidRDefault="00684B38">
      <w:pPr>
        <w:pStyle w:val="Akapitzlist"/>
        <w:numPr>
          <w:ilvl w:val="0"/>
          <w:numId w:val="7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10 dni od dnia, w którym powzięto lub przy zachowaniu należytej staranności można było powziąć wiadomość o okolicznościach stanowiących podstawę </w:t>
      </w:r>
      <w:r w:rsidRPr="00A826A4">
        <w:rPr>
          <w:rFonts w:ascii="Arial" w:hAnsi="Arial" w:cs="Arial"/>
          <w:sz w:val="24"/>
          <w:szCs w:val="24"/>
        </w:rPr>
        <w:lastRenderedPageBreak/>
        <w:t>jego wniesienia, w przypadku zamówień, których wartość jest równa albo przekracza progi unijne;</w:t>
      </w:r>
    </w:p>
    <w:p w14:paraId="709CD2EC" w14:textId="77777777" w:rsidR="009351AF" w:rsidRPr="00A826A4" w:rsidRDefault="00684B38">
      <w:pPr>
        <w:pStyle w:val="Akapitzlist"/>
        <w:numPr>
          <w:ilvl w:val="0"/>
          <w:numId w:val="76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6203A0F3" w14:textId="73985D1D" w:rsidR="009351AF" w:rsidRPr="00A826A4" w:rsidRDefault="00684B38">
      <w:pPr>
        <w:pStyle w:val="Akapitzlist"/>
        <w:numPr>
          <w:ilvl w:val="0"/>
          <w:numId w:val="70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Jeżeli zamawiający nie opublikował ogłoszenia o zamiarze zawarcia umowy lub mimo takiego obowiązku nie przesłał wykonawcy zawiadomienia o wyborze najkorzystniejszej oferty lub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nie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zaprosił wykonawcy do złożenia oferty w ramach dynamicznego systemu zakupów lub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umowy ramowej, odwołanie wnosi się nie później niż w terminie:</w:t>
      </w:r>
    </w:p>
    <w:p w14:paraId="36C0BFC7" w14:textId="21A2D185" w:rsidR="009351AF" w:rsidRPr="00A826A4" w:rsidRDefault="00684B38">
      <w:pPr>
        <w:pStyle w:val="Akapitzlist"/>
        <w:numPr>
          <w:ilvl w:val="0"/>
          <w:numId w:val="77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trybie negocjacji bez ogłoszenia albo zamówienia z wolnej ręki;</w:t>
      </w:r>
    </w:p>
    <w:p w14:paraId="02AC5159" w14:textId="77777777" w:rsidR="009351AF" w:rsidRPr="00A826A4" w:rsidRDefault="00684B38">
      <w:pPr>
        <w:pStyle w:val="Akapitzlist"/>
        <w:numPr>
          <w:ilvl w:val="0"/>
          <w:numId w:val="77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6 miesięcy od dnia zawarcia umowy, jeżeli zamawiający:</w:t>
      </w:r>
    </w:p>
    <w:p w14:paraId="75BA4AC7" w14:textId="77777777" w:rsidR="009351AF" w:rsidRPr="00A826A4" w:rsidRDefault="00684B38">
      <w:pPr>
        <w:pStyle w:val="Akapitzlist"/>
        <w:numPr>
          <w:ilvl w:val="0"/>
          <w:numId w:val="78"/>
        </w:numPr>
        <w:spacing w:line="360" w:lineRule="auto"/>
        <w:ind w:left="1701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nie opublikował w Dzienniku Urzędowym Unii Europejskiej ogłoszenia o udzieleniu zamówienia albo</w:t>
      </w:r>
    </w:p>
    <w:p w14:paraId="10C6E6E0" w14:textId="77777777" w:rsidR="009351AF" w:rsidRPr="00A826A4" w:rsidRDefault="00684B38">
      <w:pPr>
        <w:pStyle w:val="Akapitzlist"/>
        <w:numPr>
          <w:ilvl w:val="0"/>
          <w:numId w:val="78"/>
        </w:numPr>
        <w:spacing w:line="360" w:lineRule="auto"/>
        <w:ind w:left="1701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opublikował w Dzienniku Urzędowym Unii Europejskiej ogłoszenie o udzieleniu zamówienia, które nie zawiera uzasadnienia udzielenia zamówienia w trybie negocjacji bez ogłoszenia albo zamówienia z wolnej ręki;</w:t>
      </w:r>
    </w:p>
    <w:p w14:paraId="68B3CC76" w14:textId="77777777" w:rsidR="009351AF" w:rsidRPr="00A826A4" w:rsidRDefault="00684B38">
      <w:pPr>
        <w:pStyle w:val="Akapitzlist"/>
        <w:numPr>
          <w:ilvl w:val="0"/>
          <w:numId w:val="72"/>
        </w:num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miesiąca od dnia zawarcia umowy, jeżeli zamawiający:</w:t>
      </w:r>
    </w:p>
    <w:p w14:paraId="08EB570B" w14:textId="19ADEF72" w:rsidR="00684B38" w:rsidRPr="00A826A4" w:rsidRDefault="00684B38">
      <w:pPr>
        <w:pStyle w:val="Akapitzlist"/>
        <w:numPr>
          <w:ilvl w:val="0"/>
          <w:numId w:val="79"/>
        </w:numPr>
        <w:spacing w:line="360" w:lineRule="auto"/>
        <w:ind w:left="1701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nie zamieścił w Biuletynie Zamówień Publicznych ogłoszenia o wyniku postępowania albo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zamieścił w Biuletynie Zamówień Publicznych ogłoszenie o wyniku postępowania, które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nie zawiera uzasadnienia </w:t>
      </w:r>
      <w:r w:rsidRPr="00A826A4">
        <w:rPr>
          <w:rFonts w:ascii="Arial" w:hAnsi="Arial" w:cs="Arial"/>
          <w:sz w:val="24"/>
          <w:szCs w:val="24"/>
        </w:rPr>
        <w:lastRenderedPageBreak/>
        <w:t>udzielenia zamówienia w trybie negocjacji bez ogłoszenia albo zamówienia z wolnej ręki.”</w:t>
      </w:r>
    </w:p>
    <w:p w14:paraId="2D7E995F" w14:textId="11973B82" w:rsidR="00684B38" w:rsidRPr="00A826A4" w:rsidRDefault="00485189" w:rsidP="00B641DB">
      <w:pPr>
        <w:spacing w:line="360" w:lineRule="auto"/>
        <w:ind w:left="426" w:right="28" w:hanging="426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9. </w:t>
      </w:r>
      <w:r w:rsidRPr="00A826A4">
        <w:rPr>
          <w:rFonts w:ascii="Arial" w:hAnsi="Arial" w:cs="Arial"/>
          <w:sz w:val="24"/>
          <w:szCs w:val="24"/>
        </w:rPr>
        <w:tab/>
      </w:r>
      <w:r w:rsidR="00684B38" w:rsidRPr="00A826A4">
        <w:rPr>
          <w:rFonts w:ascii="Arial" w:hAnsi="Arial" w:cs="Arial"/>
          <w:sz w:val="24"/>
          <w:szCs w:val="24"/>
        </w:rPr>
        <w:t>Na orzeczenie Izby oraz postanowienie Prezesa Izby, o którym mowa w art. 519 ust. 1 ustawy, stronom oraz uczestnikom postępowania odwoławczego przysługuje skarga do sądu. Skargę wnosi się do</w:t>
      </w:r>
      <w:r w:rsidR="009351AF" w:rsidRPr="00A826A4">
        <w:rPr>
          <w:rFonts w:ascii="Arial" w:hAnsi="Arial" w:cs="Arial"/>
          <w:sz w:val="24"/>
          <w:szCs w:val="24"/>
        </w:rPr>
        <w:t> </w:t>
      </w:r>
      <w:r w:rsidR="00684B38" w:rsidRPr="00A826A4">
        <w:rPr>
          <w:rFonts w:ascii="Arial" w:hAnsi="Arial" w:cs="Arial"/>
          <w:sz w:val="24"/>
          <w:szCs w:val="24"/>
        </w:rPr>
        <w:t>Sądu Okręgowego w Warszawie – sądu zamówień publicznych, zwanego „sądem zamówień publicznych”.</w:t>
      </w:r>
    </w:p>
    <w:p w14:paraId="4BC0076E" w14:textId="01CD2DBF" w:rsidR="00684B38" w:rsidRPr="00A826A4" w:rsidRDefault="00485189" w:rsidP="00B641DB">
      <w:pPr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10. </w:t>
      </w:r>
      <w:r w:rsidRPr="00A826A4">
        <w:rPr>
          <w:rFonts w:ascii="Arial" w:hAnsi="Arial" w:cs="Arial"/>
          <w:sz w:val="24"/>
          <w:szCs w:val="24"/>
        </w:rPr>
        <w:tab/>
      </w:r>
      <w:r w:rsidR="00684B38" w:rsidRPr="00A826A4">
        <w:rPr>
          <w:rFonts w:ascii="Arial" w:hAnsi="Arial" w:cs="Arial"/>
          <w:sz w:val="24"/>
          <w:szCs w:val="24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</w:t>
      </w:r>
      <w:r w:rsidR="009351AF" w:rsidRPr="00A826A4">
        <w:rPr>
          <w:rFonts w:ascii="Arial" w:hAnsi="Arial" w:cs="Arial"/>
          <w:sz w:val="24"/>
          <w:szCs w:val="24"/>
        </w:rPr>
        <w:t xml:space="preserve"> </w:t>
      </w:r>
      <w:r w:rsidR="00684B38" w:rsidRPr="00A826A4">
        <w:rPr>
          <w:rFonts w:ascii="Arial" w:hAnsi="Arial" w:cs="Arial"/>
          <w:sz w:val="24"/>
          <w:szCs w:val="24"/>
        </w:rPr>
        <w:t>w</w:t>
      </w:r>
      <w:r w:rsidR="009351AF" w:rsidRPr="00A826A4">
        <w:rPr>
          <w:rFonts w:ascii="Arial" w:hAnsi="Arial" w:cs="Arial"/>
          <w:sz w:val="24"/>
          <w:szCs w:val="24"/>
        </w:rPr>
        <w:t> </w:t>
      </w:r>
      <w:r w:rsidR="00684B38" w:rsidRPr="00A826A4">
        <w:rPr>
          <w:rFonts w:ascii="Arial" w:hAnsi="Arial" w:cs="Arial"/>
          <w:sz w:val="24"/>
          <w:szCs w:val="24"/>
        </w:rPr>
        <w:t>rozumieniu ustawy z dnia 23 listopada 2012 r. – Prawo pocztowe jest równoznaczne z jej wniesieniem.</w:t>
      </w:r>
    </w:p>
    <w:p w14:paraId="048D799F" w14:textId="2AA50ACA" w:rsidR="00032281" w:rsidRPr="00A826A4" w:rsidRDefault="00485189" w:rsidP="00B641DB">
      <w:pPr>
        <w:spacing w:line="360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11. </w:t>
      </w:r>
      <w:r w:rsidR="00E51C52" w:rsidRPr="00A826A4">
        <w:rPr>
          <w:rFonts w:ascii="Arial" w:hAnsi="Arial" w:cs="Arial"/>
          <w:sz w:val="24"/>
          <w:szCs w:val="24"/>
        </w:rPr>
        <w:t>Od wyroku sądu lub postanowienia kończącego postępowanie w sprawie przysługuje skarga kasacyjna do Sądu Najwyższego.</w:t>
      </w:r>
    </w:p>
    <w:p w14:paraId="2C45A9DF" w14:textId="19ECE2C1" w:rsidR="0011083F" w:rsidRPr="00A826A4" w:rsidRDefault="003616AB" w:rsidP="00FD399C">
      <w:pPr>
        <w:pStyle w:val="Nagwek1"/>
        <w:jc w:val="center"/>
      </w:pPr>
      <w:r w:rsidRPr="00A826A4">
        <w:t>R</w:t>
      </w:r>
      <w:r w:rsidR="009351AF" w:rsidRPr="00A826A4">
        <w:t>ozdział</w:t>
      </w:r>
      <w:r w:rsidRPr="00A826A4">
        <w:t xml:space="preserve"> </w:t>
      </w:r>
      <w:r w:rsidR="00017613" w:rsidRPr="00A826A4">
        <w:t>XXXI</w:t>
      </w:r>
    </w:p>
    <w:p w14:paraId="53D1F7BB" w14:textId="75B1D0AC" w:rsidR="003616AB" w:rsidRPr="00A826A4" w:rsidRDefault="009351AF" w:rsidP="00A826A4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>Informacja w sprawie zwrotu kosztów w postępowaniu</w:t>
      </w:r>
    </w:p>
    <w:p w14:paraId="39199C32" w14:textId="77777777" w:rsidR="003616AB" w:rsidRPr="00A826A4" w:rsidRDefault="003616AB" w:rsidP="00A82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68A0D25" w14:textId="324A1355" w:rsidR="003616AB" w:rsidRPr="00A826A4" w:rsidRDefault="003616AB" w:rsidP="00B641DB">
      <w:p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Koszty udziału w postępowaniu, a w szczególności koszty sporządzenia oferty, pokrywa Wykonawca. Zamawiający nie przewiduje zwrotu kosztów udziału w postępowaniu (za</w:t>
      </w:r>
      <w:r w:rsidR="00F9268C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wyjątkiem zaistnienia </w:t>
      </w:r>
      <w:r w:rsidR="00E51C52" w:rsidRPr="00A826A4">
        <w:rPr>
          <w:rFonts w:ascii="Arial" w:hAnsi="Arial" w:cs="Arial"/>
          <w:sz w:val="24"/>
          <w:szCs w:val="24"/>
        </w:rPr>
        <w:t>okoliczności</w:t>
      </w:r>
      <w:r w:rsidRPr="00A826A4">
        <w:rPr>
          <w:rFonts w:ascii="Arial" w:hAnsi="Arial" w:cs="Arial"/>
          <w:sz w:val="24"/>
          <w:szCs w:val="24"/>
        </w:rPr>
        <w:t xml:space="preserve">, o której mowa w art. </w:t>
      </w:r>
      <w:r w:rsidR="00E51C52" w:rsidRPr="00A826A4">
        <w:rPr>
          <w:rFonts w:ascii="Arial" w:hAnsi="Arial" w:cs="Arial"/>
          <w:sz w:val="24"/>
          <w:szCs w:val="24"/>
        </w:rPr>
        <w:t>261</w:t>
      </w:r>
      <w:r w:rsidRPr="00A826A4">
        <w:rPr>
          <w:rFonts w:ascii="Arial" w:hAnsi="Arial" w:cs="Arial"/>
          <w:sz w:val="24"/>
          <w:szCs w:val="24"/>
        </w:rPr>
        <w:t xml:space="preserve"> ustawy).</w:t>
      </w:r>
    </w:p>
    <w:p w14:paraId="5531505B" w14:textId="77777777" w:rsidR="003616AB" w:rsidRPr="00A826A4" w:rsidRDefault="003616AB" w:rsidP="00A82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1C8E5B0" w14:textId="102575C5" w:rsidR="0011083F" w:rsidRPr="00A826A4" w:rsidRDefault="00441415" w:rsidP="00FD399C">
      <w:pPr>
        <w:pStyle w:val="Nagwek1"/>
        <w:jc w:val="center"/>
      </w:pPr>
      <w:r w:rsidRPr="00A826A4">
        <w:t>R</w:t>
      </w:r>
      <w:r w:rsidR="009351AF" w:rsidRPr="00A826A4">
        <w:t xml:space="preserve">ozdział </w:t>
      </w:r>
      <w:r w:rsidRPr="00A826A4">
        <w:t>XXXII</w:t>
      </w:r>
    </w:p>
    <w:p w14:paraId="1AF6CF31" w14:textId="1063B374" w:rsidR="002C555A" w:rsidRPr="00A826A4" w:rsidRDefault="009351AF" w:rsidP="00A826A4">
      <w:pPr>
        <w:spacing w:line="360" w:lineRule="auto"/>
        <w:ind w:left="1701" w:right="28" w:hanging="1701"/>
        <w:jc w:val="center"/>
        <w:rPr>
          <w:rFonts w:ascii="Arial" w:hAnsi="Arial" w:cs="Arial"/>
          <w:b/>
          <w:sz w:val="24"/>
          <w:szCs w:val="24"/>
        </w:rPr>
      </w:pPr>
      <w:r w:rsidRPr="00A826A4">
        <w:rPr>
          <w:rFonts w:ascii="Arial" w:hAnsi="Arial" w:cs="Arial"/>
          <w:b/>
          <w:sz w:val="24"/>
          <w:szCs w:val="24"/>
        </w:rPr>
        <w:t xml:space="preserve">Informacja dotycząca ochrony danych </w:t>
      </w:r>
      <w:r w:rsidR="00441415" w:rsidRPr="00A826A4">
        <w:rPr>
          <w:rFonts w:ascii="Arial" w:hAnsi="Arial" w:cs="Arial"/>
          <w:b/>
          <w:sz w:val="24"/>
          <w:szCs w:val="24"/>
        </w:rPr>
        <w:t xml:space="preserve">osobowych </w:t>
      </w:r>
      <w:r w:rsidR="002C555A" w:rsidRPr="00A826A4">
        <w:rPr>
          <w:rFonts w:ascii="Arial" w:hAnsi="Arial" w:cs="Arial"/>
          <w:b/>
          <w:sz w:val="24"/>
          <w:szCs w:val="24"/>
        </w:rPr>
        <w:t>– RODO</w:t>
      </w:r>
    </w:p>
    <w:p w14:paraId="62DFE8D9" w14:textId="77777777" w:rsidR="00C6608D" w:rsidRPr="00A826A4" w:rsidRDefault="00C6608D" w:rsidP="00A826A4">
      <w:pPr>
        <w:spacing w:line="360" w:lineRule="auto"/>
        <w:ind w:left="1701" w:right="28" w:hanging="1701"/>
        <w:jc w:val="both"/>
        <w:rPr>
          <w:rFonts w:ascii="Arial" w:hAnsi="Arial" w:cs="Arial"/>
          <w:b/>
          <w:sz w:val="24"/>
          <w:szCs w:val="24"/>
        </w:rPr>
      </w:pPr>
    </w:p>
    <w:p w14:paraId="0977391C" w14:textId="6935A28E" w:rsidR="002C555A" w:rsidRPr="00A826A4" w:rsidRDefault="002C555A" w:rsidP="00B641DB">
      <w:pPr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Zgodnie z art. 13 ust. 1 i 2 rozporządzenia Parlamentu Europejskiego i Rady (UE) 2016/679 z dnia 27</w:t>
      </w:r>
      <w:r w:rsidR="009351AF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kwietnia 2016</w:t>
      </w:r>
      <w:r w:rsidR="009351AF" w:rsidRPr="00A826A4">
        <w:rPr>
          <w:rFonts w:ascii="Arial" w:hAnsi="Arial" w:cs="Arial"/>
          <w:sz w:val="24"/>
          <w:szCs w:val="24"/>
        </w:rPr>
        <w:t xml:space="preserve"> </w:t>
      </w:r>
      <w:r w:rsidRPr="00A826A4">
        <w:rPr>
          <w:rFonts w:ascii="Arial" w:hAnsi="Arial" w:cs="Arial"/>
          <w:sz w:val="24"/>
          <w:szCs w:val="24"/>
        </w:rPr>
        <w:t>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06D39551" w14:textId="47606CB8" w:rsidR="009351AF" w:rsidRPr="00A826A4" w:rsidRDefault="009351AF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A</w:t>
      </w:r>
      <w:r w:rsidR="002C555A" w:rsidRPr="00A826A4">
        <w:rPr>
          <w:rFonts w:ascii="Arial" w:hAnsi="Arial" w:cs="Arial"/>
          <w:sz w:val="24"/>
          <w:szCs w:val="24"/>
        </w:rPr>
        <w:t xml:space="preserve">dministratorem Pani/Pana danych osobowych jest: </w:t>
      </w:r>
      <w:r w:rsidRPr="00A826A4">
        <w:rPr>
          <w:rFonts w:ascii="Arial" w:hAnsi="Arial" w:cs="Arial"/>
          <w:sz w:val="24"/>
          <w:szCs w:val="24"/>
        </w:rPr>
        <w:t>Gminny Zespół Obsługi Szkół i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>Przedszkola w Kozach, ul. Szkolna 1, 43-340 Kozy</w:t>
      </w:r>
      <w:r w:rsidRPr="00A826A4">
        <w:rPr>
          <w:rFonts w:ascii="Arial" w:hAnsi="Arial" w:cs="Arial"/>
          <w:i/>
          <w:sz w:val="24"/>
          <w:szCs w:val="24"/>
        </w:rPr>
        <w:t>.</w:t>
      </w:r>
    </w:p>
    <w:p w14:paraId="6E6D5329" w14:textId="33D82A17" w:rsidR="002C555A" w:rsidRPr="00A826A4" w:rsidRDefault="002C555A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Administrator wyznaczył </w:t>
      </w:r>
      <w:r w:rsidRPr="00A826A4">
        <w:rPr>
          <w:rFonts w:ascii="Arial" w:hAnsi="Arial" w:cs="Arial"/>
          <w:b/>
          <w:sz w:val="24"/>
          <w:szCs w:val="24"/>
        </w:rPr>
        <w:t>Inspektora Ochrony Danych</w:t>
      </w:r>
      <w:r w:rsidRPr="00A826A4">
        <w:rPr>
          <w:rFonts w:ascii="Arial" w:hAnsi="Arial" w:cs="Arial"/>
          <w:sz w:val="24"/>
          <w:szCs w:val="24"/>
        </w:rPr>
        <w:t>, z którym może się Pani/Pan skontaktować w sprawach związanych z ochroną danych osobowych w następujący sposób:</w:t>
      </w:r>
    </w:p>
    <w:p w14:paraId="209BCAB1" w14:textId="77777777" w:rsidR="009351AF" w:rsidRPr="00CC5B6E" w:rsidRDefault="002C555A">
      <w:pPr>
        <w:numPr>
          <w:ilvl w:val="1"/>
          <w:numId w:val="35"/>
        </w:numPr>
        <w:spacing w:line="360" w:lineRule="auto"/>
        <w:ind w:left="851" w:hanging="284"/>
        <w:contextualSpacing/>
        <w:rPr>
          <w:rFonts w:ascii="Arial" w:hAnsi="Arial" w:cs="Arial"/>
          <w:b/>
          <w:bCs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pod adresem poczty elektronicznej</w:t>
      </w:r>
      <w:r w:rsidRPr="00CC5B6E">
        <w:rPr>
          <w:rFonts w:ascii="Arial" w:hAnsi="Arial" w:cs="Arial"/>
          <w:b/>
          <w:bCs/>
          <w:sz w:val="24"/>
          <w:szCs w:val="24"/>
        </w:rPr>
        <w:t xml:space="preserve">: </w:t>
      </w:r>
      <w:hyperlink r:id="rId30" w:history="1">
        <w:r w:rsidR="00A93ECC" w:rsidRPr="00CC5B6E">
          <w:rPr>
            <w:rStyle w:val="Hipercze"/>
            <w:rFonts w:ascii="Arial" w:hAnsi="Arial" w:cs="Arial"/>
            <w:sz w:val="24"/>
            <w:szCs w:val="24"/>
          </w:rPr>
          <w:t>iod@gzosip.</w:t>
        </w:r>
        <w:r w:rsidR="00A93ECC" w:rsidRPr="00CC5B6E">
          <w:rPr>
            <w:rStyle w:val="Hipercze"/>
            <w:rFonts w:ascii="Arial" w:hAnsi="Arial" w:cs="Arial"/>
            <w:sz w:val="24"/>
            <w:szCs w:val="24"/>
          </w:rPr>
          <w:t>k</w:t>
        </w:r>
        <w:r w:rsidR="00A93ECC" w:rsidRPr="00CC5B6E">
          <w:rPr>
            <w:rStyle w:val="Hipercze"/>
            <w:rFonts w:ascii="Arial" w:hAnsi="Arial" w:cs="Arial"/>
            <w:sz w:val="24"/>
            <w:szCs w:val="24"/>
          </w:rPr>
          <w:t>ozy.pl</w:t>
        </w:r>
      </w:hyperlink>
      <w:r w:rsidR="009351AF" w:rsidRPr="00CC5B6E">
        <w:rPr>
          <w:rFonts w:ascii="Arial" w:hAnsi="Arial" w:cs="Arial"/>
          <w:b/>
          <w:bCs/>
          <w:sz w:val="24"/>
          <w:szCs w:val="24"/>
        </w:rPr>
        <w:t>,</w:t>
      </w:r>
    </w:p>
    <w:p w14:paraId="43E9579F" w14:textId="77777777" w:rsidR="009351AF" w:rsidRPr="00A826A4" w:rsidRDefault="002C555A">
      <w:pPr>
        <w:numPr>
          <w:ilvl w:val="1"/>
          <w:numId w:val="35"/>
        </w:numPr>
        <w:spacing w:line="360" w:lineRule="auto"/>
        <w:ind w:left="851" w:hanging="284"/>
        <w:contextualSpacing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pisemnie na adres siedziby Administratora</w:t>
      </w:r>
      <w:r w:rsidR="009351AF" w:rsidRPr="00A826A4">
        <w:rPr>
          <w:rFonts w:ascii="Arial" w:hAnsi="Arial" w:cs="Arial"/>
          <w:b/>
          <w:sz w:val="24"/>
          <w:szCs w:val="24"/>
        </w:rPr>
        <w:t>.</w:t>
      </w:r>
    </w:p>
    <w:p w14:paraId="0A319824" w14:textId="11B997DF" w:rsidR="002C555A" w:rsidRPr="00A826A4" w:rsidRDefault="002C555A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Pani/Pana dane osobowe przetwarzane będą na podstawie art. 6 ust. 1 lit. c RODO w</w:t>
      </w:r>
      <w:r w:rsidR="004D1953" w:rsidRPr="00A826A4">
        <w:rPr>
          <w:rFonts w:ascii="Arial" w:hAnsi="Arial" w:cs="Arial"/>
          <w:sz w:val="24"/>
          <w:szCs w:val="24"/>
        </w:rPr>
        <w:t> </w:t>
      </w:r>
      <w:r w:rsidRPr="00A826A4">
        <w:rPr>
          <w:rFonts w:ascii="Arial" w:hAnsi="Arial" w:cs="Arial"/>
          <w:sz w:val="24"/>
          <w:szCs w:val="24"/>
        </w:rPr>
        <w:t xml:space="preserve">celu związanym z postępowaniem o udzielenie zamówienia publicznego: </w:t>
      </w:r>
      <w:r w:rsidR="00935677" w:rsidRPr="00A826A4">
        <w:rPr>
          <w:rFonts w:ascii="Arial" w:hAnsi="Arial" w:cs="Arial"/>
          <w:sz w:val="24"/>
          <w:szCs w:val="24"/>
        </w:rPr>
        <w:t>„</w:t>
      </w:r>
      <w:r w:rsidR="009351AF" w:rsidRPr="00A826A4">
        <w:rPr>
          <w:rFonts w:ascii="Arial" w:hAnsi="Arial" w:cs="Arial"/>
          <w:sz w:val="24"/>
          <w:szCs w:val="24"/>
        </w:rPr>
        <w:t>Dostawa pomocy dydaktycznych w ramach projektu pn. Edukacja włączająca w Gminie Kozy” dla uczniów Szkoły Podstawowej nr 1 i Szkoły Podstawowej nr 2”</w:t>
      </w:r>
      <w:r w:rsidR="00EF5281" w:rsidRPr="00A826A4">
        <w:rPr>
          <w:rFonts w:ascii="Arial" w:hAnsi="Arial" w:cs="Arial"/>
          <w:sz w:val="24"/>
          <w:szCs w:val="24"/>
        </w:rPr>
        <w:t>, nr p</w:t>
      </w:r>
      <w:r w:rsidR="00A93ECC" w:rsidRPr="00A826A4">
        <w:rPr>
          <w:rFonts w:ascii="Arial" w:hAnsi="Arial" w:cs="Arial"/>
          <w:sz w:val="24"/>
          <w:szCs w:val="24"/>
        </w:rPr>
        <w:t xml:space="preserve">ostępowania </w:t>
      </w:r>
      <w:r w:rsidR="009351AF" w:rsidRPr="00A826A4">
        <w:rPr>
          <w:rFonts w:ascii="Arial" w:hAnsi="Arial" w:cs="Arial"/>
          <w:sz w:val="24"/>
          <w:szCs w:val="24"/>
        </w:rPr>
        <w:t>GZOSIP-D.241.</w:t>
      </w:r>
      <w:r w:rsidR="000F002E" w:rsidRPr="00A826A4">
        <w:rPr>
          <w:rFonts w:ascii="Arial" w:hAnsi="Arial" w:cs="Arial"/>
          <w:sz w:val="24"/>
          <w:szCs w:val="24"/>
        </w:rPr>
        <w:t>1.2025</w:t>
      </w:r>
      <w:r w:rsidR="009351AF" w:rsidRPr="00A826A4">
        <w:rPr>
          <w:rFonts w:ascii="Arial" w:hAnsi="Arial" w:cs="Arial"/>
          <w:sz w:val="24"/>
          <w:szCs w:val="24"/>
        </w:rPr>
        <w:t>.</w:t>
      </w:r>
    </w:p>
    <w:p w14:paraId="2BA64C49" w14:textId="17669ED9" w:rsidR="002C555A" w:rsidRPr="00A826A4" w:rsidRDefault="009351AF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</w:t>
      </w:r>
      <w:r w:rsidR="002C555A" w:rsidRPr="00A826A4">
        <w:rPr>
          <w:rFonts w:ascii="Arial" w:hAnsi="Arial" w:cs="Arial"/>
          <w:sz w:val="24"/>
          <w:szCs w:val="24"/>
        </w:rPr>
        <w:t>dbiorcami Pani/Pana danych osobowych będą osoby lub podmioty, którym udostępniona zostanie dokumentacja postępowania w oparciu o</w:t>
      </w:r>
      <w:r w:rsidR="00F9268C">
        <w:rPr>
          <w:rFonts w:ascii="Arial" w:hAnsi="Arial" w:cs="Arial"/>
          <w:sz w:val="24"/>
          <w:szCs w:val="24"/>
        </w:rPr>
        <w:t> </w:t>
      </w:r>
      <w:r w:rsidR="002C555A" w:rsidRPr="00A826A4">
        <w:rPr>
          <w:rFonts w:ascii="Arial" w:hAnsi="Arial" w:cs="Arial"/>
          <w:sz w:val="24"/>
          <w:szCs w:val="24"/>
        </w:rPr>
        <w:t xml:space="preserve">art. </w:t>
      </w:r>
      <w:r w:rsidR="00056FE7" w:rsidRPr="00A826A4">
        <w:rPr>
          <w:rFonts w:ascii="Arial" w:hAnsi="Arial" w:cs="Arial"/>
          <w:sz w:val="24"/>
          <w:szCs w:val="24"/>
        </w:rPr>
        <w:t>18</w:t>
      </w:r>
      <w:r w:rsidR="002C555A" w:rsidRPr="00A826A4">
        <w:rPr>
          <w:rFonts w:ascii="Arial" w:hAnsi="Arial" w:cs="Arial"/>
          <w:sz w:val="24"/>
          <w:szCs w:val="24"/>
        </w:rPr>
        <w:t xml:space="preserve"> oraz art. </w:t>
      </w:r>
      <w:r w:rsidR="00056FE7" w:rsidRPr="00A826A4">
        <w:rPr>
          <w:rFonts w:ascii="Arial" w:hAnsi="Arial" w:cs="Arial"/>
          <w:sz w:val="24"/>
          <w:szCs w:val="24"/>
        </w:rPr>
        <w:t>74 ust. 1</w:t>
      </w:r>
      <w:r w:rsidR="002C555A" w:rsidRPr="00A826A4">
        <w:rPr>
          <w:rFonts w:ascii="Arial" w:hAnsi="Arial" w:cs="Arial"/>
          <w:sz w:val="24"/>
          <w:szCs w:val="24"/>
        </w:rPr>
        <w:t xml:space="preserve"> ustawy z dnia </w:t>
      </w:r>
      <w:r w:rsidR="00056FE7" w:rsidRPr="00A826A4">
        <w:rPr>
          <w:rFonts w:ascii="Arial" w:hAnsi="Arial" w:cs="Arial"/>
          <w:sz w:val="24"/>
          <w:szCs w:val="24"/>
        </w:rPr>
        <w:t>11</w:t>
      </w:r>
      <w:r w:rsidR="002C555A" w:rsidRPr="00A826A4">
        <w:rPr>
          <w:rFonts w:ascii="Arial" w:hAnsi="Arial" w:cs="Arial"/>
          <w:sz w:val="24"/>
          <w:szCs w:val="24"/>
        </w:rPr>
        <w:t> </w:t>
      </w:r>
      <w:r w:rsidR="00056FE7" w:rsidRPr="00A826A4">
        <w:rPr>
          <w:rFonts w:ascii="Arial" w:hAnsi="Arial" w:cs="Arial"/>
          <w:sz w:val="24"/>
          <w:szCs w:val="24"/>
        </w:rPr>
        <w:t>września</w:t>
      </w:r>
      <w:r w:rsidR="002C555A" w:rsidRPr="00A826A4">
        <w:rPr>
          <w:rFonts w:ascii="Arial" w:hAnsi="Arial" w:cs="Arial"/>
          <w:sz w:val="24"/>
          <w:szCs w:val="24"/>
        </w:rPr>
        <w:t xml:space="preserve"> 20</w:t>
      </w:r>
      <w:r w:rsidR="00056FE7" w:rsidRPr="00A826A4">
        <w:rPr>
          <w:rFonts w:ascii="Arial" w:hAnsi="Arial" w:cs="Arial"/>
          <w:sz w:val="24"/>
          <w:szCs w:val="24"/>
        </w:rPr>
        <w:t xml:space="preserve">19 </w:t>
      </w:r>
      <w:r w:rsidR="002C555A" w:rsidRPr="00A826A4">
        <w:rPr>
          <w:rFonts w:ascii="Arial" w:hAnsi="Arial" w:cs="Arial"/>
          <w:sz w:val="24"/>
          <w:szCs w:val="24"/>
        </w:rPr>
        <w:t>r. – Prawo za</w:t>
      </w:r>
      <w:r w:rsidR="009A4B49" w:rsidRPr="00A826A4">
        <w:rPr>
          <w:rFonts w:ascii="Arial" w:hAnsi="Arial" w:cs="Arial"/>
          <w:sz w:val="24"/>
          <w:szCs w:val="24"/>
        </w:rPr>
        <w:t>mówień publicznych (</w:t>
      </w:r>
      <w:r w:rsidR="00344327" w:rsidRPr="00A826A4">
        <w:rPr>
          <w:rFonts w:ascii="Arial" w:hAnsi="Arial" w:cs="Arial"/>
          <w:sz w:val="24"/>
          <w:szCs w:val="24"/>
        </w:rPr>
        <w:t xml:space="preserve">t.j. </w:t>
      </w:r>
      <w:r w:rsidR="009A4B49" w:rsidRPr="00A826A4">
        <w:rPr>
          <w:rFonts w:ascii="Arial" w:hAnsi="Arial" w:cs="Arial"/>
          <w:sz w:val="24"/>
          <w:szCs w:val="24"/>
        </w:rPr>
        <w:t>Dz.U. 202</w:t>
      </w:r>
      <w:r w:rsidR="004D1953" w:rsidRPr="00A826A4">
        <w:rPr>
          <w:rFonts w:ascii="Arial" w:hAnsi="Arial" w:cs="Arial"/>
          <w:sz w:val="24"/>
          <w:szCs w:val="24"/>
        </w:rPr>
        <w:t xml:space="preserve">4 </w:t>
      </w:r>
      <w:r w:rsidR="002C555A" w:rsidRPr="00A826A4">
        <w:rPr>
          <w:rFonts w:ascii="Arial" w:hAnsi="Arial" w:cs="Arial"/>
          <w:sz w:val="24"/>
          <w:szCs w:val="24"/>
        </w:rPr>
        <w:t xml:space="preserve">r. poz. </w:t>
      </w:r>
      <w:r w:rsidR="009A4B49" w:rsidRPr="00A826A4">
        <w:rPr>
          <w:rFonts w:ascii="Arial" w:hAnsi="Arial" w:cs="Arial"/>
          <w:sz w:val="24"/>
          <w:szCs w:val="24"/>
        </w:rPr>
        <w:t>1</w:t>
      </w:r>
      <w:r w:rsidR="004D1953" w:rsidRPr="00A826A4">
        <w:rPr>
          <w:rFonts w:ascii="Arial" w:hAnsi="Arial" w:cs="Arial"/>
          <w:sz w:val="24"/>
          <w:szCs w:val="24"/>
        </w:rPr>
        <w:t>320</w:t>
      </w:r>
      <w:r w:rsidR="002C555A" w:rsidRPr="00A826A4">
        <w:rPr>
          <w:rFonts w:ascii="Arial" w:hAnsi="Arial" w:cs="Arial"/>
          <w:sz w:val="24"/>
          <w:szCs w:val="24"/>
        </w:rPr>
        <w:t>)</w:t>
      </w:r>
      <w:r w:rsidR="004D1953" w:rsidRPr="00A826A4">
        <w:rPr>
          <w:rFonts w:ascii="Arial" w:hAnsi="Arial" w:cs="Arial"/>
          <w:sz w:val="24"/>
          <w:szCs w:val="24"/>
        </w:rPr>
        <w:t>.</w:t>
      </w:r>
    </w:p>
    <w:p w14:paraId="2F240395" w14:textId="77777777" w:rsidR="004D1953" w:rsidRPr="00A826A4" w:rsidRDefault="002C555A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Pani/Pana dane osobowe będą przechowywane przez okres, który wyznaczony zostanie przede wszystkim na podstawie rozporządzenia Prezesa Rady Ministrów w sprawie instrukcji kancelaryjnej, jednolitych rzeczowych wykazów akt oraz instrukcji w sprawie działania archiwów zakładowych, chyba że przepisy szczególne stanowią inaczej</w:t>
      </w:r>
      <w:r w:rsidR="004D1953" w:rsidRPr="00A826A4">
        <w:rPr>
          <w:rFonts w:ascii="Arial" w:hAnsi="Arial" w:cs="Arial"/>
          <w:sz w:val="24"/>
          <w:szCs w:val="24"/>
        </w:rPr>
        <w:t>.</w:t>
      </w:r>
    </w:p>
    <w:p w14:paraId="789BF77C" w14:textId="49BBF750" w:rsidR="004D1953" w:rsidRPr="00A826A4" w:rsidRDefault="004D1953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O</w:t>
      </w:r>
      <w:r w:rsidR="002C555A" w:rsidRPr="00A826A4">
        <w:rPr>
          <w:rFonts w:ascii="Arial" w:hAnsi="Arial" w:cs="Arial"/>
          <w:sz w:val="24"/>
          <w:szCs w:val="24"/>
        </w:rPr>
        <w:t>bowiązek podania przez Panią/Pana danych osobowych bezpośrednio Pani/Pana dotyczących jest wymogiem ustawowym określonym w przepisach ustawy, związanym z</w:t>
      </w:r>
      <w:r w:rsidR="00FD0A3A" w:rsidRPr="00A826A4">
        <w:rPr>
          <w:rFonts w:ascii="Arial" w:hAnsi="Arial" w:cs="Arial"/>
          <w:sz w:val="24"/>
          <w:szCs w:val="24"/>
        </w:rPr>
        <w:t> </w:t>
      </w:r>
      <w:r w:rsidR="002C555A" w:rsidRPr="00A826A4">
        <w:rPr>
          <w:rFonts w:ascii="Arial" w:hAnsi="Arial" w:cs="Arial"/>
          <w:sz w:val="24"/>
          <w:szCs w:val="24"/>
        </w:rPr>
        <w:t>udziałem w postępowaniu o udzielenie zamówienia publicznego; konsekwencje niepodania określonych danych wynikają z ustawy</w:t>
      </w:r>
      <w:r w:rsidRPr="00A826A4">
        <w:rPr>
          <w:rFonts w:ascii="Arial" w:hAnsi="Arial" w:cs="Arial"/>
          <w:sz w:val="24"/>
          <w:szCs w:val="24"/>
        </w:rPr>
        <w:t xml:space="preserve">. </w:t>
      </w:r>
    </w:p>
    <w:p w14:paraId="27D03EDB" w14:textId="057C49A2" w:rsidR="004D1953" w:rsidRPr="00A826A4" w:rsidRDefault="004D1953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</w:t>
      </w:r>
      <w:r w:rsidR="002C555A" w:rsidRPr="00A826A4">
        <w:rPr>
          <w:rFonts w:ascii="Arial" w:hAnsi="Arial" w:cs="Arial"/>
          <w:sz w:val="24"/>
          <w:szCs w:val="24"/>
        </w:rPr>
        <w:t xml:space="preserve"> odniesieniu do Pani/Pana danych osobowych decyzje nie będą podejmowane w</w:t>
      </w:r>
      <w:r w:rsidRPr="00A826A4">
        <w:rPr>
          <w:rFonts w:ascii="Arial" w:hAnsi="Arial" w:cs="Arial"/>
          <w:sz w:val="24"/>
          <w:szCs w:val="24"/>
        </w:rPr>
        <w:t> </w:t>
      </w:r>
      <w:r w:rsidR="002C555A" w:rsidRPr="00A826A4">
        <w:rPr>
          <w:rFonts w:ascii="Arial" w:hAnsi="Arial" w:cs="Arial"/>
          <w:sz w:val="24"/>
          <w:szCs w:val="24"/>
        </w:rPr>
        <w:t>sposób zautomatyzowany, stosowanie do art. 22 RODO</w:t>
      </w:r>
      <w:r w:rsidRPr="00A826A4">
        <w:rPr>
          <w:rFonts w:ascii="Arial" w:hAnsi="Arial" w:cs="Arial"/>
          <w:sz w:val="24"/>
          <w:szCs w:val="24"/>
        </w:rPr>
        <w:t>.</w:t>
      </w:r>
    </w:p>
    <w:p w14:paraId="38DE3B8E" w14:textId="77777777" w:rsidR="004D1953" w:rsidRPr="00A826A4" w:rsidRDefault="004D1953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lastRenderedPageBreak/>
        <w:t>P</w:t>
      </w:r>
      <w:r w:rsidR="002C555A" w:rsidRPr="00A826A4">
        <w:rPr>
          <w:rFonts w:ascii="Arial" w:hAnsi="Arial" w:cs="Arial"/>
          <w:sz w:val="24"/>
          <w:szCs w:val="24"/>
        </w:rPr>
        <w:t>osiada Pani/Pan:</w:t>
      </w:r>
    </w:p>
    <w:p w14:paraId="75984398" w14:textId="77777777" w:rsidR="004D1953" w:rsidRPr="00A826A4" w:rsidRDefault="002C555A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1985" w:hanging="284"/>
        <w:rPr>
          <w:rFonts w:ascii="Arial" w:hAnsi="Arial" w:cs="Arial"/>
          <w:b/>
          <w:i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na podstawie art. 15 RODO prawo dostępu do danych osobowych Pani/Pana dotyczących</w:t>
      </w:r>
      <w:r w:rsidR="004D1953" w:rsidRPr="00A826A4">
        <w:rPr>
          <w:rFonts w:ascii="Arial" w:hAnsi="Arial" w:cs="Arial"/>
          <w:sz w:val="24"/>
          <w:szCs w:val="24"/>
        </w:rPr>
        <w:t>,</w:t>
      </w:r>
    </w:p>
    <w:p w14:paraId="5924A8BC" w14:textId="77777777" w:rsidR="004D1953" w:rsidRPr="00A826A4" w:rsidRDefault="002C555A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1985" w:hanging="284"/>
        <w:rPr>
          <w:rFonts w:ascii="Arial" w:hAnsi="Arial" w:cs="Arial"/>
          <w:b/>
          <w:i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na podstawie art. 16 RODO prawo do sprostowania Pani/Pana danych osobowych</w:t>
      </w:r>
      <w:r w:rsidRPr="00A826A4">
        <w:rPr>
          <w:rFonts w:ascii="Arial" w:hAnsi="Arial" w:cs="Arial"/>
          <w:sz w:val="24"/>
          <w:szCs w:val="24"/>
          <w:vertAlign w:val="superscript"/>
        </w:rPr>
        <w:t>(</w:t>
      </w:r>
      <w:r w:rsidR="00161223" w:rsidRPr="00A826A4">
        <w:rPr>
          <w:rFonts w:ascii="Arial" w:hAnsi="Arial" w:cs="Arial"/>
          <w:sz w:val="24"/>
          <w:szCs w:val="24"/>
          <w:vertAlign w:val="superscript"/>
        </w:rPr>
        <w:t>1</w:t>
      </w:r>
      <w:r w:rsidRPr="00A826A4">
        <w:rPr>
          <w:rFonts w:ascii="Arial" w:hAnsi="Arial" w:cs="Arial"/>
          <w:sz w:val="24"/>
          <w:szCs w:val="24"/>
          <w:vertAlign w:val="superscript"/>
        </w:rPr>
        <w:t>)</w:t>
      </w:r>
      <w:r w:rsidR="004D1953" w:rsidRPr="00A826A4">
        <w:rPr>
          <w:rFonts w:ascii="Arial" w:hAnsi="Arial" w:cs="Arial"/>
          <w:sz w:val="24"/>
          <w:szCs w:val="24"/>
        </w:rPr>
        <w:t>,</w:t>
      </w:r>
    </w:p>
    <w:p w14:paraId="77E11713" w14:textId="77777777" w:rsidR="004D1953" w:rsidRPr="00A826A4" w:rsidRDefault="002C555A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1985" w:hanging="284"/>
        <w:rPr>
          <w:rFonts w:ascii="Arial" w:hAnsi="Arial" w:cs="Arial"/>
          <w:b/>
          <w:i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 </w:t>
      </w:r>
      <w:r w:rsidRPr="00A826A4">
        <w:rPr>
          <w:rFonts w:ascii="Arial" w:hAnsi="Arial" w:cs="Arial"/>
          <w:sz w:val="24"/>
          <w:szCs w:val="24"/>
          <w:vertAlign w:val="superscript"/>
        </w:rPr>
        <w:t>(</w:t>
      </w:r>
      <w:r w:rsidR="00161223" w:rsidRPr="00A826A4">
        <w:rPr>
          <w:rFonts w:ascii="Arial" w:hAnsi="Arial" w:cs="Arial"/>
          <w:sz w:val="24"/>
          <w:szCs w:val="24"/>
          <w:vertAlign w:val="superscript"/>
        </w:rPr>
        <w:t>2</w:t>
      </w:r>
      <w:r w:rsidRPr="00A826A4">
        <w:rPr>
          <w:rFonts w:ascii="Arial" w:hAnsi="Arial" w:cs="Arial"/>
          <w:sz w:val="24"/>
          <w:szCs w:val="24"/>
          <w:vertAlign w:val="superscript"/>
        </w:rPr>
        <w:t>)</w:t>
      </w:r>
      <w:r w:rsidR="004D1953" w:rsidRPr="00A826A4">
        <w:rPr>
          <w:rFonts w:ascii="Arial" w:hAnsi="Arial" w:cs="Arial"/>
          <w:sz w:val="24"/>
          <w:szCs w:val="24"/>
        </w:rPr>
        <w:t>,</w:t>
      </w:r>
    </w:p>
    <w:p w14:paraId="7D0A4994" w14:textId="77777777" w:rsidR="004D1953" w:rsidRPr="00A826A4" w:rsidRDefault="002C555A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1985" w:hanging="284"/>
        <w:rPr>
          <w:rFonts w:ascii="Arial" w:hAnsi="Arial" w:cs="Arial"/>
          <w:b/>
          <w:i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prawo do wniesienia skargi do Prezesa Urzędu Ochrony Danych Osobowych, gdy uzna Pani/Pan, że przetwarzanie danych osobowych Pani/Pana dotyczących narusza przepisy RODO</w:t>
      </w:r>
      <w:r w:rsidR="004D1953" w:rsidRPr="00A826A4">
        <w:rPr>
          <w:rFonts w:ascii="Arial" w:hAnsi="Arial" w:cs="Arial"/>
          <w:sz w:val="24"/>
          <w:szCs w:val="24"/>
        </w:rPr>
        <w:t>.</w:t>
      </w:r>
    </w:p>
    <w:p w14:paraId="61A35488" w14:textId="77777777" w:rsidR="004D1953" w:rsidRPr="00A826A4" w:rsidRDefault="004D1953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</w:t>
      </w:r>
      <w:r w:rsidR="002C555A" w:rsidRPr="00A826A4">
        <w:rPr>
          <w:rFonts w:ascii="Arial" w:hAnsi="Arial" w:cs="Arial"/>
          <w:sz w:val="24"/>
          <w:szCs w:val="24"/>
        </w:rPr>
        <w:t>ie przysługuje Pani/Panu:</w:t>
      </w:r>
    </w:p>
    <w:p w14:paraId="364FD4FA" w14:textId="77777777" w:rsidR="004D1953" w:rsidRPr="00A826A4" w:rsidRDefault="002C555A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line="360" w:lineRule="auto"/>
        <w:ind w:left="1985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w związku z art. 17 ust. 3 lit. b, d lub e RODO prawo do usunięcia danych osobowych</w:t>
      </w:r>
      <w:r w:rsidR="004D1953" w:rsidRPr="00A826A4">
        <w:rPr>
          <w:rFonts w:ascii="Arial" w:hAnsi="Arial" w:cs="Arial"/>
          <w:sz w:val="24"/>
          <w:szCs w:val="24"/>
        </w:rPr>
        <w:t>,</w:t>
      </w:r>
    </w:p>
    <w:p w14:paraId="15054F73" w14:textId="77777777" w:rsidR="004D1953" w:rsidRPr="00A826A4" w:rsidRDefault="002C555A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line="360" w:lineRule="auto"/>
        <w:ind w:left="1985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prawo do przenoszenia danych osobowych, o którym mowa w art. 20 RODO</w:t>
      </w:r>
      <w:r w:rsidR="004D1953" w:rsidRPr="00A826A4">
        <w:rPr>
          <w:rFonts w:ascii="Arial" w:hAnsi="Arial" w:cs="Arial"/>
          <w:sz w:val="24"/>
          <w:szCs w:val="24"/>
        </w:rPr>
        <w:t>,</w:t>
      </w:r>
    </w:p>
    <w:p w14:paraId="32DAA48F" w14:textId="0CF458F4" w:rsidR="00187FF4" w:rsidRPr="00A826A4" w:rsidRDefault="002C555A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line="360" w:lineRule="auto"/>
        <w:ind w:left="1985" w:hanging="284"/>
        <w:rPr>
          <w:rFonts w:ascii="Arial" w:hAnsi="Arial" w:cs="Arial"/>
          <w:sz w:val="24"/>
          <w:szCs w:val="24"/>
        </w:rPr>
      </w:pPr>
      <w:r w:rsidRPr="00A826A4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</w:t>
      </w:r>
      <w:r w:rsidRPr="00A826A4">
        <w:rPr>
          <w:rFonts w:ascii="Arial" w:hAnsi="Arial" w:cs="Arial"/>
          <w:b/>
          <w:sz w:val="24"/>
          <w:szCs w:val="24"/>
        </w:rPr>
        <w:t xml:space="preserve"> Pani/Pana danych osobowych jest art. 6 ust. 1 lit. c RODO</w:t>
      </w:r>
      <w:r w:rsidRPr="00A826A4">
        <w:rPr>
          <w:rFonts w:ascii="Arial" w:hAnsi="Arial" w:cs="Arial"/>
          <w:sz w:val="24"/>
          <w:szCs w:val="24"/>
        </w:rPr>
        <w:t>.</w:t>
      </w:r>
    </w:p>
    <w:p w14:paraId="0414B1AE" w14:textId="6A47EFDD" w:rsidR="002C555A" w:rsidRPr="00A826A4" w:rsidRDefault="00D16F82" w:rsidP="00B641DB">
      <w:pPr>
        <w:tabs>
          <w:tab w:val="left" w:pos="426"/>
        </w:tabs>
        <w:spacing w:line="360" w:lineRule="auto"/>
        <w:rPr>
          <w:rFonts w:ascii="Arial" w:hAnsi="Arial" w:cs="Arial"/>
          <w:iCs/>
          <w:sz w:val="24"/>
          <w:szCs w:val="24"/>
        </w:rPr>
      </w:pPr>
      <w:r w:rsidRPr="00A826A4">
        <w:rPr>
          <w:rFonts w:ascii="Arial" w:hAnsi="Arial" w:cs="Arial"/>
          <w:b/>
          <w:iCs/>
          <w:sz w:val="24"/>
          <w:szCs w:val="24"/>
          <w:vertAlign w:val="superscript"/>
        </w:rPr>
        <w:t>(1</w:t>
      </w:r>
      <w:r w:rsidR="002C555A" w:rsidRPr="00A826A4">
        <w:rPr>
          <w:rFonts w:ascii="Arial" w:hAnsi="Arial" w:cs="Arial"/>
          <w:b/>
          <w:iCs/>
          <w:sz w:val="24"/>
          <w:szCs w:val="24"/>
          <w:vertAlign w:val="superscript"/>
        </w:rPr>
        <w:t xml:space="preserve">) </w:t>
      </w:r>
      <w:r w:rsidR="002C555A" w:rsidRPr="00A826A4">
        <w:rPr>
          <w:rFonts w:ascii="Arial" w:hAnsi="Arial" w:cs="Arial"/>
          <w:b/>
          <w:iCs/>
          <w:sz w:val="24"/>
          <w:szCs w:val="24"/>
        </w:rPr>
        <w:t>wyjaśnienie:</w:t>
      </w:r>
      <w:r w:rsidR="002C555A" w:rsidRPr="00A826A4">
        <w:rPr>
          <w:rFonts w:ascii="Arial" w:hAnsi="Arial" w:cs="Arial"/>
          <w:iCs/>
          <w:sz w:val="24"/>
          <w:szCs w:val="24"/>
        </w:rPr>
        <w:t xml:space="preserve"> skorzystanie z prawa do sprostowania</w:t>
      </w:r>
      <w:r w:rsidRPr="00A826A4">
        <w:rPr>
          <w:rFonts w:ascii="Arial" w:hAnsi="Arial" w:cs="Arial"/>
          <w:iCs/>
          <w:sz w:val="24"/>
          <w:szCs w:val="24"/>
        </w:rPr>
        <w:t xml:space="preserve"> lub uzupełnienia</w:t>
      </w:r>
      <w:r w:rsidR="002C555A" w:rsidRPr="00A826A4">
        <w:rPr>
          <w:rFonts w:ascii="Arial" w:hAnsi="Arial" w:cs="Arial"/>
          <w:iCs/>
          <w:sz w:val="24"/>
          <w:szCs w:val="24"/>
        </w:rPr>
        <w:t xml:space="preserve"> nie może skutkować zmianą wyniku postępowania</w:t>
      </w:r>
      <w:r w:rsidR="00227DBC" w:rsidRPr="00A826A4">
        <w:rPr>
          <w:rFonts w:ascii="Arial" w:hAnsi="Arial" w:cs="Arial"/>
          <w:iCs/>
          <w:sz w:val="24"/>
          <w:szCs w:val="24"/>
        </w:rPr>
        <w:t xml:space="preserve"> </w:t>
      </w:r>
      <w:r w:rsidR="002C555A" w:rsidRPr="00A826A4">
        <w:rPr>
          <w:rFonts w:ascii="Arial" w:hAnsi="Arial" w:cs="Arial"/>
          <w:iCs/>
          <w:sz w:val="24"/>
          <w:szCs w:val="24"/>
        </w:rPr>
        <w:t xml:space="preserve">o udzielenie zamówienia publicznego ani zmianą postanowień umowy </w:t>
      </w:r>
      <w:r w:rsidRPr="00A826A4">
        <w:rPr>
          <w:rFonts w:ascii="Arial" w:hAnsi="Arial" w:cs="Arial"/>
          <w:iCs/>
          <w:sz w:val="24"/>
          <w:szCs w:val="24"/>
        </w:rPr>
        <w:t>w s</w:t>
      </w:r>
      <w:r w:rsidR="00227DBC" w:rsidRPr="00A826A4">
        <w:rPr>
          <w:rFonts w:ascii="Arial" w:hAnsi="Arial" w:cs="Arial"/>
          <w:iCs/>
          <w:sz w:val="24"/>
          <w:szCs w:val="24"/>
        </w:rPr>
        <w:t>prawie zamówienia publicznego w </w:t>
      </w:r>
      <w:r w:rsidRPr="00A826A4">
        <w:rPr>
          <w:rFonts w:ascii="Arial" w:hAnsi="Arial" w:cs="Arial"/>
          <w:iCs/>
          <w:sz w:val="24"/>
          <w:szCs w:val="24"/>
        </w:rPr>
        <w:t>zakresie niezgodnym z ustawą</w:t>
      </w:r>
      <w:r w:rsidR="002C555A" w:rsidRPr="00A826A4">
        <w:rPr>
          <w:rFonts w:ascii="Arial" w:hAnsi="Arial" w:cs="Arial"/>
          <w:iCs/>
          <w:sz w:val="24"/>
          <w:szCs w:val="24"/>
        </w:rPr>
        <w:t>.</w:t>
      </w:r>
    </w:p>
    <w:p w14:paraId="3D66F9EA" w14:textId="77777777" w:rsidR="00187FF4" w:rsidRPr="00A826A4" w:rsidRDefault="00187FF4" w:rsidP="00B641DB">
      <w:pPr>
        <w:tabs>
          <w:tab w:val="left" w:pos="426"/>
        </w:tabs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426205DB" w14:textId="40110137" w:rsidR="000E7508" w:rsidRPr="00A826A4" w:rsidRDefault="002C555A" w:rsidP="00B641DB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A826A4">
        <w:rPr>
          <w:rFonts w:ascii="Arial" w:hAnsi="Arial" w:cs="Arial"/>
          <w:b/>
          <w:iCs/>
          <w:sz w:val="24"/>
          <w:szCs w:val="24"/>
          <w:vertAlign w:val="superscript"/>
        </w:rPr>
        <w:t>(</w:t>
      </w:r>
      <w:r w:rsidR="00D16F82" w:rsidRPr="00A826A4">
        <w:rPr>
          <w:rFonts w:ascii="Arial" w:hAnsi="Arial" w:cs="Arial"/>
          <w:b/>
          <w:iCs/>
          <w:sz w:val="24"/>
          <w:szCs w:val="24"/>
          <w:vertAlign w:val="superscript"/>
        </w:rPr>
        <w:t>2</w:t>
      </w:r>
      <w:r w:rsidRPr="00A826A4">
        <w:rPr>
          <w:rFonts w:ascii="Arial" w:hAnsi="Arial" w:cs="Arial"/>
          <w:b/>
          <w:iCs/>
          <w:sz w:val="24"/>
          <w:szCs w:val="24"/>
          <w:vertAlign w:val="superscript"/>
        </w:rPr>
        <w:t xml:space="preserve">) </w:t>
      </w:r>
      <w:r w:rsidRPr="00A826A4">
        <w:rPr>
          <w:rFonts w:ascii="Arial" w:hAnsi="Arial" w:cs="Arial"/>
          <w:b/>
          <w:iCs/>
          <w:sz w:val="24"/>
          <w:szCs w:val="24"/>
        </w:rPr>
        <w:t>wyjaśnienie:</w:t>
      </w:r>
      <w:r w:rsidRPr="00A826A4">
        <w:rPr>
          <w:rFonts w:ascii="Arial" w:hAnsi="Arial" w:cs="Arial"/>
          <w:iCs/>
          <w:sz w:val="24"/>
          <w:szCs w:val="24"/>
        </w:rPr>
        <w:t xml:space="preserve"> zgodnie z art. </w:t>
      </w:r>
      <w:r w:rsidR="00D16F82" w:rsidRPr="00A826A4">
        <w:rPr>
          <w:rFonts w:ascii="Arial" w:hAnsi="Arial" w:cs="Arial"/>
          <w:iCs/>
          <w:sz w:val="24"/>
          <w:szCs w:val="24"/>
        </w:rPr>
        <w:t>19 ust. 3</w:t>
      </w:r>
      <w:r w:rsidRPr="00A826A4">
        <w:rPr>
          <w:rFonts w:ascii="Arial" w:hAnsi="Arial" w:cs="Arial"/>
          <w:iCs/>
          <w:sz w:val="24"/>
          <w:szCs w:val="24"/>
        </w:rPr>
        <w:t xml:space="preserve"> ustawy</w:t>
      </w:r>
      <w:r w:rsidR="004D1953" w:rsidRPr="00A826A4">
        <w:rPr>
          <w:rFonts w:ascii="Arial" w:hAnsi="Arial" w:cs="Arial"/>
          <w:iCs/>
          <w:sz w:val="24"/>
          <w:szCs w:val="24"/>
        </w:rPr>
        <w:t xml:space="preserve"> </w:t>
      </w:r>
      <w:r w:rsidRPr="00A826A4">
        <w:rPr>
          <w:rFonts w:ascii="Arial" w:hAnsi="Arial" w:cs="Arial"/>
          <w:iCs/>
          <w:sz w:val="24"/>
          <w:szCs w:val="24"/>
        </w:rPr>
        <w:t>wystąpienie z zadaniem o którym mowa w art. 18 ust.1 rozporządzenia 2016/679, nie ogranicza przetwarzania danych osobowych do c</w:t>
      </w:r>
      <w:r w:rsidR="00227DBC" w:rsidRPr="00A826A4">
        <w:rPr>
          <w:rFonts w:ascii="Arial" w:hAnsi="Arial" w:cs="Arial"/>
          <w:iCs/>
          <w:sz w:val="24"/>
          <w:szCs w:val="24"/>
        </w:rPr>
        <w:t>zasu zakończenia postepowania o </w:t>
      </w:r>
      <w:r w:rsidRPr="00A826A4">
        <w:rPr>
          <w:rFonts w:ascii="Arial" w:hAnsi="Arial" w:cs="Arial"/>
          <w:iCs/>
          <w:sz w:val="24"/>
          <w:szCs w:val="24"/>
        </w:rPr>
        <w:t>udzielenie zamówienia publicznego.</w:t>
      </w:r>
    </w:p>
    <w:sectPr w:rsidR="000E7508" w:rsidRPr="00A826A4" w:rsidSect="000A393D">
      <w:headerReference w:type="default" r:id="rId31"/>
      <w:footerReference w:type="even" r:id="rId32"/>
      <w:footerReference w:type="default" r:id="rId33"/>
      <w:headerReference w:type="first" r:id="rId34"/>
      <w:pgSz w:w="11907" w:h="16840" w:code="9"/>
      <w:pgMar w:top="1418" w:right="1247" w:bottom="1418" w:left="1134" w:header="794" w:footer="283" w:gutter="0"/>
      <w:cols w:space="708" w:equalWidth="0">
        <w:col w:w="9384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BBAC8" w14:textId="77777777" w:rsidR="00A40777" w:rsidRDefault="00A40777">
      <w:r>
        <w:separator/>
      </w:r>
    </w:p>
  </w:endnote>
  <w:endnote w:type="continuationSeparator" w:id="0">
    <w:p w14:paraId="6410ED7E" w14:textId="77777777" w:rsidR="00A40777" w:rsidRDefault="00A4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2878" w14:textId="77777777" w:rsidR="005056CF" w:rsidRDefault="005056CF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5056CF" w:rsidRDefault="005056CF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1276210782"/>
      <w:docPartObj>
        <w:docPartGallery w:val="Page Numbers (Bottom of Page)"/>
        <w:docPartUnique/>
      </w:docPartObj>
    </w:sdtPr>
    <w:sdtContent>
      <w:p w14:paraId="197C3784" w14:textId="0E4FA392" w:rsidR="002E7F3B" w:rsidRPr="005C67C9" w:rsidRDefault="002E7F3B">
        <w:pPr>
          <w:pStyle w:val="Stopka"/>
          <w:jc w:val="right"/>
          <w:rPr>
            <w:rFonts w:ascii="Arial Narrow" w:hAnsi="Arial Narrow"/>
          </w:rPr>
        </w:pPr>
        <w:r w:rsidRPr="005C67C9">
          <w:rPr>
            <w:rFonts w:ascii="Arial Narrow" w:hAnsi="Arial Narrow"/>
          </w:rPr>
          <w:fldChar w:fldCharType="begin"/>
        </w:r>
        <w:r w:rsidRPr="005C67C9">
          <w:rPr>
            <w:rFonts w:ascii="Arial Narrow" w:hAnsi="Arial Narrow"/>
          </w:rPr>
          <w:instrText>PAGE   \* MERGEFORMAT</w:instrText>
        </w:r>
        <w:r w:rsidRPr="005C67C9">
          <w:rPr>
            <w:rFonts w:ascii="Arial Narrow" w:hAnsi="Arial Narrow"/>
          </w:rPr>
          <w:fldChar w:fldCharType="separate"/>
        </w:r>
        <w:r w:rsidRPr="005C67C9">
          <w:rPr>
            <w:rFonts w:ascii="Arial Narrow" w:hAnsi="Arial Narrow"/>
          </w:rPr>
          <w:t>2</w:t>
        </w:r>
        <w:r w:rsidRPr="005C67C9">
          <w:rPr>
            <w:rFonts w:ascii="Arial Narrow" w:hAnsi="Arial Narrow"/>
          </w:rPr>
          <w:fldChar w:fldCharType="end"/>
        </w:r>
      </w:p>
    </w:sdtContent>
  </w:sdt>
  <w:p w14:paraId="66E5AD5D" w14:textId="00042204" w:rsidR="005056CF" w:rsidRPr="00E90BEF" w:rsidRDefault="005056CF" w:rsidP="00A16332">
    <w:pPr>
      <w:pStyle w:val="Stopka"/>
      <w:ind w:right="360"/>
      <w:rPr>
        <w:rFonts w:ascii="Trebuchet MS" w:hAnsi="Trebuchet MS"/>
        <w:sz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C4CB8" w14:textId="77777777" w:rsidR="00A40777" w:rsidRDefault="00A40777">
      <w:r>
        <w:separator/>
      </w:r>
    </w:p>
  </w:footnote>
  <w:footnote w:type="continuationSeparator" w:id="0">
    <w:p w14:paraId="4066D717" w14:textId="77777777" w:rsidR="00A40777" w:rsidRDefault="00A40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10B63" w14:textId="5AA87CC2" w:rsidR="00B274DE" w:rsidRDefault="00B274DE" w:rsidP="00C15630">
    <w:pPr>
      <w:pStyle w:val="Nagwek"/>
      <w:spacing w:line="276" w:lineRule="auto"/>
      <w:jc w:val="both"/>
      <w:rPr>
        <w:rFonts w:ascii="Arial" w:hAnsi="Arial"/>
        <w:sz w:val="14"/>
        <w:szCs w:val="14"/>
      </w:rPr>
    </w:pPr>
    <w:r>
      <w:rPr>
        <w:noProof/>
      </w:rPr>
      <w:drawing>
        <wp:inline distT="0" distB="0" distL="0" distR="0" wp14:anchorId="6A8783DB" wp14:editId="4A5667C5">
          <wp:extent cx="5958840" cy="628015"/>
          <wp:effectExtent l="0" t="0" r="3810" b="635"/>
          <wp:docPr id="1729402443" name="Obraz 1" descr="estawienie logotypów&#10;&#10;Zestawienie logotypów zawierające od lewej: znak Funduszy Europejskich z podpisem Fundusze Europejskie dla Śląska, flaga Rzeczypospolitej Polskiej, flaga Unii Europejskiej z podpisem dofinansowane przez Unię Europejską oraz logotyp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402443" name="Obraz 1" descr="estawienie logotypów&#10;&#10;Zestawienie logotypów zawierające od lewej: znak Funduszy Europejskich z podpisem Fundusze Europejskie dla Śląska, flaga Rzeczypospolitej Polskiej, flaga Unii Europejskiej z podpisem dofinansowane przez Unię Europejską oraz logotyp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945" cy="628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04A3C2" w14:textId="77777777" w:rsidR="00CC1238" w:rsidRDefault="00CC1238" w:rsidP="0052786D">
    <w:pPr>
      <w:rPr>
        <w:rFonts w:ascii="Arial Narrow" w:hAnsi="Arial Narrow"/>
      </w:rPr>
    </w:pPr>
  </w:p>
  <w:p w14:paraId="5B0EEE9A" w14:textId="786D2596" w:rsidR="005056CF" w:rsidRDefault="00CC1238" w:rsidP="00CC1238">
    <w:pPr>
      <w:jc w:val="center"/>
      <w:rPr>
        <w:rFonts w:ascii="Arial Narrow" w:hAnsi="Arial Narrow"/>
      </w:rPr>
    </w:pPr>
    <w:r>
      <w:rPr>
        <w:rFonts w:ascii="Arial Narrow" w:hAnsi="Arial Narrow"/>
      </w:rPr>
      <w:t>S</w:t>
    </w:r>
    <w:r w:rsidR="005056CF" w:rsidRPr="0052786D">
      <w:rPr>
        <w:rFonts w:ascii="Arial Narrow" w:hAnsi="Arial Narrow"/>
      </w:rPr>
      <w:t>pecyfikacja</w:t>
    </w:r>
    <w:r w:rsidR="00B93509" w:rsidRPr="0052786D">
      <w:rPr>
        <w:rFonts w:ascii="Arial Narrow" w:hAnsi="Arial Narrow"/>
      </w:rPr>
      <w:t xml:space="preserve"> Warunków Zamówienia </w:t>
    </w:r>
    <w:r w:rsidR="00DD4799" w:rsidRPr="0052786D">
      <w:rPr>
        <w:rFonts w:ascii="Arial Narrow" w:hAnsi="Arial Narrow"/>
      </w:rPr>
      <w:t>„</w:t>
    </w:r>
    <w:r w:rsidR="00DD4799" w:rsidRPr="006F7F82">
      <w:rPr>
        <w:rFonts w:ascii="Arial Narrow" w:hAnsi="Arial Narrow"/>
      </w:rPr>
      <w:t>Dostawa pomocy dydaktycznych w ramach projektu p</w:t>
    </w:r>
    <w:r w:rsidR="00DD4799" w:rsidRPr="0052786D">
      <w:rPr>
        <w:rFonts w:ascii="Arial Narrow" w:hAnsi="Arial Narrow"/>
      </w:rPr>
      <w:t>n</w:t>
    </w:r>
    <w:r w:rsidR="00DD4799" w:rsidRPr="006F7F82">
      <w:rPr>
        <w:rFonts w:ascii="Arial Narrow" w:hAnsi="Arial Narrow"/>
      </w:rPr>
      <w:t>. „</w:t>
    </w:r>
    <w:r w:rsidR="00DD4799" w:rsidRPr="0052786D">
      <w:rPr>
        <w:rFonts w:ascii="Arial Narrow" w:hAnsi="Arial Narrow"/>
      </w:rPr>
      <w:t xml:space="preserve">Edukacja </w:t>
    </w:r>
    <w:r w:rsidR="00F47D37">
      <w:rPr>
        <w:rFonts w:ascii="Arial Narrow" w:hAnsi="Arial Narrow"/>
      </w:rPr>
      <w:t xml:space="preserve">przedszkolna </w:t>
    </w:r>
    <w:r w:rsidR="00DD4799" w:rsidRPr="0052786D">
      <w:rPr>
        <w:rFonts w:ascii="Arial Narrow" w:hAnsi="Arial Narrow"/>
      </w:rPr>
      <w:t>w</w:t>
    </w:r>
    <w:r w:rsidR="0052786D" w:rsidRPr="0052786D">
      <w:rPr>
        <w:rFonts w:ascii="Arial Narrow" w:hAnsi="Arial Narrow"/>
      </w:rPr>
      <w:t> </w:t>
    </w:r>
    <w:r w:rsidR="00DD4799" w:rsidRPr="0052786D">
      <w:rPr>
        <w:rFonts w:ascii="Arial Narrow" w:hAnsi="Arial Narrow"/>
      </w:rPr>
      <w:t xml:space="preserve">Gminie Kozy” dla </w:t>
    </w:r>
    <w:r w:rsidR="00CD32A6">
      <w:rPr>
        <w:rFonts w:ascii="Arial Narrow" w:hAnsi="Arial Narrow"/>
      </w:rPr>
      <w:t>dzieci</w:t>
    </w:r>
    <w:r w:rsidR="00853C73">
      <w:rPr>
        <w:rFonts w:ascii="Arial Narrow" w:hAnsi="Arial Narrow"/>
      </w:rPr>
      <w:t xml:space="preserve"> w </w:t>
    </w:r>
    <w:r w:rsidR="00F47D37">
      <w:rPr>
        <w:rFonts w:ascii="Arial Narrow" w:hAnsi="Arial Narrow"/>
      </w:rPr>
      <w:t>Gminn</w:t>
    </w:r>
    <w:r w:rsidR="00853C73">
      <w:rPr>
        <w:rFonts w:ascii="Arial Narrow" w:hAnsi="Arial Narrow"/>
      </w:rPr>
      <w:t xml:space="preserve">ym </w:t>
    </w:r>
    <w:r w:rsidR="00F47D37">
      <w:rPr>
        <w:rFonts w:ascii="Arial Narrow" w:hAnsi="Arial Narrow"/>
      </w:rPr>
      <w:t>Przedszkol</w:t>
    </w:r>
    <w:r w:rsidR="00853C73">
      <w:rPr>
        <w:rFonts w:ascii="Arial Narrow" w:hAnsi="Arial Narrow"/>
      </w:rPr>
      <w:t>u</w:t>
    </w:r>
    <w:r w:rsidR="00F47D37">
      <w:rPr>
        <w:rFonts w:ascii="Arial Narrow" w:hAnsi="Arial Narrow"/>
      </w:rPr>
      <w:t xml:space="preserve"> Publiczn</w:t>
    </w:r>
    <w:r w:rsidR="00853C73">
      <w:rPr>
        <w:rFonts w:ascii="Arial Narrow" w:hAnsi="Arial Narrow"/>
      </w:rPr>
      <w:t xml:space="preserve">ym </w:t>
    </w:r>
    <w:r w:rsidR="00F47D37">
      <w:rPr>
        <w:rFonts w:ascii="Arial Narrow" w:hAnsi="Arial Narrow"/>
      </w:rPr>
      <w:t>w Kozach</w:t>
    </w:r>
    <w:r w:rsidR="00853C73">
      <w:rPr>
        <w:rFonts w:ascii="Arial Narrow" w:hAnsi="Arial Narrow"/>
      </w:rPr>
      <w:t>- cztery części</w:t>
    </w:r>
    <w:r w:rsidR="00CD32A6">
      <w:rPr>
        <w:rFonts w:ascii="Arial Narrow" w:hAnsi="Arial Narrow"/>
      </w:rPr>
      <w:t>”</w:t>
    </w:r>
    <w:r w:rsidR="00F47D37">
      <w:rPr>
        <w:rFonts w:ascii="Arial Narrow" w:hAnsi="Arial Narrow"/>
      </w:rPr>
      <w:t xml:space="preserve"> </w:t>
    </w:r>
    <w:r w:rsidR="005056CF" w:rsidRPr="0052786D">
      <w:rPr>
        <w:rFonts w:ascii="Arial Narrow" w:hAnsi="Arial Narrow"/>
      </w:rPr>
      <w:t>o wartości mniejszej niż próg unijny, tryb podstawowy</w:t>
    </w:r>
    <w:r w:rsidR="001F592E">
      <w:rPr>
        <w:rFonts w:ascii="Arial Narrow" w:hAnsi="Arial Narrow"/>
      </w:rPr>
      <w:t>.</w:t>
    </w:r>
  </w:p>
  <w:p w14:paraId="045A4849" w14:textId="77777777" w:rsidR="00CC1238" w:rsidRPr="0052786D" w:rsidRDefault="00CC1238" w:rsidP="00CC1238">
    <w:pPr>
      <w:jc w:val="center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30C6" w14:textId="77777777" w:rsidR="005056CF" w:rsidRPr="00776C08" w:rsidRDefault="005056CF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5056CF" w:rsidRPr="002B2C77" w:rsidRDefault="005056CF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5056CF" w:rsidRPr="00335A5D" w:rsidRDefault="005056CF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1C33D3A"/>
    <w:multiLevelType w:val="multilevel"/>
    <w:tmpl w:val="A48655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7" w15:restartNumberingAfterBreak="0">
    <w:nsid w:val="025D50AD"/>
    <w:multiLevelType w:val="hybridMultilevel"/>
    <w:tmpl w:val="B4940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B63870"/>
    <w:multiLevelType w:val="hybridMultilevel"/>
    <w:tmpl w:val="D69A5BA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3046F87"/>
    <w:multiLevelType w:val="hybridMultilevel"/>
    <w:tmpl w:val="C0B6BCE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4C06523"/>
    <w:multiLevelType w:val="hybridMultilevel"/>
    <w:tmpl w:val="28B402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F81B66"/>
    <w:multiLevelType w:val="multilevel"/>
    <w:tmpl w:val="A41E8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 w15:restartNumberingAfterBreak="0">
    <w:nsid w:val="0D470BAD"/>
    <w:multiLevelType w:val="hybridMultilevel"/>
    <w:tmpl w:val="354AA56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9B1539"/>
    <w:multiLevelType w:val="hybridMultilevel"/>
    <w:tmpl w:val="B4F01168"/>
    <w:lvl w:ilvl="0" w:tplc="221A8F8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123B051B"/>
    <w:multiLevelType w:val="hybridMultilevel"/>
    <w:tmpl w:val="8ABA9E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24103D3"/>
    <w:multiLevelType w:val="hybridMultilevel"/>
    <w:tmpl w:val="79CAE152"/>
    <w:lvl w:ilvl="0" w:tplc="FFFFFFFF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1" w15:restartNumberingAfterBreak="0">
    <w:nsid w:val="15CB51D9"/>
    <w:multiLevelType w:val="hybridMultilevel"/>
    <w:tmpl w:val="2D2A0C3E"/>
    <w:lvl w:ilvl="0" w:tplc="F7EE19A4">
      <w:start w:val="1"/>
      <w:numFmt w:val="decimal"/>
      <w:lvlText w:val="%1."/>
      <w:lvlJc w:val="left"/>
      <w:pPr>
        <w:ind w:left="1637" w:hanging="360"/>
      </w:pPr>
      <w:rPr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17E90A27"/>
    <w:multiLevelType w:val="hybridMultilevel"/>
    <w:tmpl w:val="DAD22D1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18203118"/>
    <w:multiLevelType w:val="hybridMultilevel"/>
    <w:tmpl w:val="3B8A959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4" w15:restartNumberingAfterBreak="0">
    <w:nsid w:val="1AA306D0"/>
    <w:multiLevelType w:val="hybridMultilevel"/>
    <w:tmpl w:val="1340BF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1BDE40A1"/>
    <w:multiLevelType w:val="hybridMultilevel"/>
    <w:tmpl w:val="4D40E0AA"/>
    <w:lvl w:ilvl="0" w:tplc="6A546F4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25961E4"/>
    <w:multiLevelType w:val="hybridMultilevel"/>
    <w:tmpl w:val="441C48E0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26845B44"/>
    <w:multiLevelType w:val="hybridMultilevel"/>
    <w:tmpl w:val="462A0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9B5401"/>
    <w:multiLevelType w:val="hybridMultilevel"/>
    <w:tmpl w:val="50AC56F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3" w15:restartNumberingAfterBreak="0">
    <w:nsid w:val="28A86A1C"/>
    <w:multiLevelType w:val="hybridMultilevel"/>
    <w:tmpl w:val="7F988B6E"/>
    <w:lvl w:ilvl="0" w:tplc="9A765168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A1B7BCB"/>
    <w:multiLevelType w:val="hybridMultilevel"/>
    <w:tmpl w:val="D6CAA182"/>
    <w:lvl w:ilvl="0" w:tplc="A380F98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7" w15:restartNumberingAfterBreak="0">
    <w:nsid w:val="2EE546DA"/>
    <w:multiLevelType w:val="hybridMultilevel"/>
    <w:tmpl w:val="AD2E73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0" w15:restartNumberingAfterBreak="0">
    <w:nsid w:val="335F0411"/>
    <w:multiLevelType w:val="hybridMultilevel"/>
    <w:tmpl w:val="638EA0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946433"/>
    <w:multiLevelType w:val="hybridMultilevel"/>
    <w:tmpl w:val="8ABA9E5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56811AF"/>
    <w:multiLevelType w:val="multilevel"/>
    <w:tmpl w:val="1D50CE3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35A11FC4"/>
    <w:multiLevelType w:val="multilevel"/>
    <w:tmpl w:val="A3C4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8E67E03"/>
    <w:multiLevelType w:val="hybridMultilevel"/>
    <w:tmpl w:val="3F62E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753F6D"/>
    <w:multiLevelType w:val="multilevel"/>
    <w:tmpl w:val="F3E4316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7" w15:restartNumberingAfterBreak="0">
    <w:nsid w:val="404262F4"/>
    <w:multiLevelType w:val="hybridMultilevel"/>
    <w:tmpl w:val="7D50D060"/>
    <w:lvl w:ilvl="0" w:tplc="973EBFC8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325355C"/>
    <w:multiLevelType w:val="hybridMultilevel"/>
    <w:tmpl w:val="00D0A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33356B"/>
    <w:multiLevelType w:val="hybridMultilevel"/>
    <w:tmpl w:val="0D24836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1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445538BC"/>
    <w:multiLevelType w:val="hybridMultilevel"/>
    <w:tmpl w:val="B49409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580452"/>
    <w:multiLevelType w:val="hybridMultilevel"/>
    <w:tmpl w:val="47E0F04E"/>
    <w:lvl w:ilvl="0" w:tplc="FFFFFFFF">
      <w:start w:val="1"/>
      <w:numFmt w:val="lowerLetter"/>
      <w:lvlText w:val="%1)"/>
      <w:lvlJc w:val="left"/>
      <w:pPr>
        <w:ind w:left="1866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5" w15:restartNumberingAfterBreak="0">
    <w:nsid w:val="4C0D4873"/>
    <w:multiLevelType w:val="hybridMultilevel"/>
    <w:tmpl w:val="A5BE18B2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E6B2C69C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Arial Narrow" w:eastAsia="Times New Roman" w:hAnsi="Arial Narrow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D6440A7"/>
    <w:multiLevelType w:val="hybridMultilevel"/>
    <w:tmpl w:val="BF84C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E41FAE"/>
    <w:multiLevelType w:val="multilevel"/>
    <w:tmpl w:val="15DE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9" w15:restartNumberingAfterBreak="0">
    <w:nsid w:val="525F3FA1"/>
    <w:multiLevelType w:val="hybridMultilevel"/>
    <w:tmpl w:val="3678FB92"/>
    <w:lvl w:ilvl="0" w:tplc="A496B1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1" w15:restartNumberingAfterBreak="0">
    <w:nsid w:val="530B06DB"/>
    <w:multiLevelType w:val="hybridMultilevel"/>
    <w:tmpl w:val="3B686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 w15:restartNumberingAfterBreak="0">
    <w:nsid w:val="54341F62"/>
    <w:multiLevelType w:val="multilevel"/>
    <w:tmpl w:val="474CB8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79370DD"/>
    <w:multiLevelType w:val="multilevel"/>
    <w:tmpl w:val="610E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7EC472D"/>
    <w:multiLevelType w:val="multilevel"/>
    <w:tmpl w:val="B56EB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8" w15:restartNumberingAfterBreak="0">
    <w:nsid w:val="5A791E67"/>
    <w:multiLevelType w:val="hybridMultilevel"/>
    <w:tmpl w:val="10723B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5BEF1CDF"/>
    <w:multiLevelType w:val="hybridMultilevel"/>
    <w:tmpl w:val="8DF2EBFA"/>
    <w:lvl w:ilvl="0" w:tplc="6C902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2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4" w15:restartNumberingAfterBreak="0">
    <w:nsid w:val="5FDA0821"/>
    <w:multiLevelType w:val="multilevel"/>
    <w:tmpl w:val="A3DA7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60417062"/>
    <w:multiLevelType w:val="hybridMultilevel"/>
    <w:tmpl w:val="91A27DA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 w15:restartNumberingAfterBreak="0">
    <w:nsid w:val="621D425E"/>
    <w:multiLevelType w:val="hybridMultilevel"/>
    <w:tmpl w:val="219CE62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 w15:restartNumberingAfterBreak="0">
    <w:nsid w:val="64640F83"/>
    <w:multiLevelType w:val="hybridMultilevel"/>
    <w:tmpl w:val="82404A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4DC28FE"/>
    <w:multiLevelType w:val="hybridMultilevel"/>
    <w:tmpl w:val="B11AB89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1" w15:restartNumberingAfterBreak="0">
    <w:nsid w:val="68222EFD"/>
    <w:multiLevelType w:val="multilevel"/>
    <w:tmpl w:val="6EE60B9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5"/>
        </w:tabs>
        <w:ind w:left="1135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2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C001215"/>
    <w:multiLevelType w:val="multilevel"/>
    <w:tmpl w:val="CCF6A5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 w15:restartNumberingAfterBreak="0">
    <w:nsid w:val="6E2F5E8E"/>
    <w:multiLevelType w:val="hybridMultilevel"/>
    <w:tmpl w:val="69520C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20206EA"/>
    <w:multiLevelType w:val="hybridMultilevel"/>
    <w:tmpl w:val="181C49C2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72BF6C77"/>
    <w:multiLevelType w:val="hybridMultilevel"/>
    <w:tmpl w:val="6842302A"/>
    <w:lvl w:ilvl="0" w:tplc="2850DC06">
      <w:start w:val="1"/>
      <w:numFmt w:val="decimal"/>
      <w:lvlText w:val="%1)"/>
      <w:lvlJc w:val="left"/>
      <w:pPr>
        <w:ind w:left="114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 w15:restartNumberingAfterBreak="0">
    <w:nsid w:val="75A50ED7"/>
    <w:multiLevelType w:val="hybridMultilevel"/>
    <w:tmpl w:val="91E0C8A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9B155D5"/>
    <w:multiLevelType w:val="hybridMultilevel"/>
    <w:tmpl w:val="23444026"/>
    <w:lvl w:ilvl="0" w:tplc="6532B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F238A5"/>
    <w:multiLevelType w:val="hybridMultilevel"/>
    <w:tmpl w:val="CEF662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301D91"/>
    <w:multiLevelType w:val="hybridMultilevel"/>
    <w:tmpl w:val="19E2653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2" w15:restartNumberingAfterBreak="0">
    <w:nsid w:val="7C953EC8"/>
    <w:multiLevelType w:val="hybridMultilevel"/>
    <w:tmpl w:val="98AEE51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DC11A0A"/>
    <w:multiLevelType w:val="multilevel"/>
    <w:tmpl w:val="9DFC37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7DCB27AF"/>
    <w:multiLevelType w:val="hybridMultilevel"/>
    <w:tmpl w:val="118A1C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E985041"/>
    <w:multiLevelType w:val="hybridMultilevel"/>
    <w:tmpl w:val="39CE05A4"/>
    <w:lvl w:ilvl="0" w:tplc="C492AA3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AB2608"/>
    <w:multiLevelType w:val="hybridMultilevel"/>
    <w:tmpl w:val="9F76EF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FF35324"/>
    <w:multiLevelType w:val="hybridMultilevel"/>
    <w:tmpl w:val="1A06968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630903">
    <w:abstractNumId w:val="73"/>
  </w:num>
  <w:num w:numId="2" w16cid:durableId="1580093482">
    <w:abstractNumId w:val="55"/>
  </w:num>
  <w:num w:numId="3" w16cid:durableId="223952032">
    <w:abstractNumId w:val="83"/>
  </w:num>
  <w:num w:numId="4" w16cid:durableId="1567959976">
    <w:abstractNumId w:val="93"/>
  </w:num>
  <w:num w:numId="5" w16cid:durableId="1167747759">
    <w:abstractNumId w:val="38"/>
  </w:num>
  <w:num w:numId="6" w16cid:durableId="190610837">
    <w:abstractNumId w:val="0"/>
  </w:num>
  <w:num w:numId="7" w16cid:durableId="1816290899">
    <w:abstractNumId w:val="36"/>
  </w:num>
  <w:num w:numId="8" w16cid:durableId="729112604">
    <w:abstractNumId w:val="52"/>
  </w:num>
  <w:num w:numId="9" w16cid:durableId="1462842296">
    <w:abstractNumId w:val="39"/>
  </w:num>
  <w:num w:numId="10" w16cid:durableId="92823591">
    <w:abstractNumId w:val="5"/>
  </w:num>
  <w:num w:numId="11" w16cid:durableId="1387098552">
    <w:abstractNumId w:val="20"/>
  </w:num>
  <w:num w:numId="12" w16cid:durableId="1568302899">
    <w:abstractNumId w:val="16"/>
  </w:num>
  <w:num w:numId="13" w16cid:durableId="124349307">
    <w:abstractNumId w:val="13"/>
  </w:num>
  <w:num w:numId="14" w16cid:durableId="2034964274">
    <w:abstractNumId w:val="78"/>
  </w:num>
  <w:num w:numId="15" w16cid:durableId="1622495512">
    <w:abstractNumId w:val="62"/>
  </w:num>
  <w:num w:numId="16" w16cid:durableId="757403823">
    <w:abstractNumId w:val="76"/>
  </w:num>
  <w:num w:numId="17" w16cid:durableId="384109312">
    <w:abstractNumId w:val="60"/>
  </w:num>
  <w:num w:numId="18" w16cid:durableId="1968004788">
    <w:abstractNumId w:val="35"/>
  </w:num>
  <w:num w:numId="19" w16cid:durableId="99422505">
    <w:abstractNumId w:val="58"/>
  </w:num>
  <w:num w:numId="20" w16cid:durableId="564143439">
    <w:abstractNumId w:val="32"/>
  </w:num>
  <w:num w:numId="21" w16cid:durableId="1080563715">
    <w:abstractNumId w:val="64"/>
  </w:num>
  <w:num w:numId="22" w16cid:durableId="639044460">
    <w:abstractNumId w:val="51"/>
  </w:num>
  <w:num w:numId="23" w16cid:durableId="1832062385">
    <w:abstractNumId w:val="87"/>
  </w:num>
  <w:num w:numId="24" w16cid:durableId="1906720152">
    <w:abstractNumId w:val="4"/>
  </w:num>
  <w:num w:numId="25" w16cid:durableId="2077315742">
    <w:abstractNumId w:val="65"/>
  </w:num>
  <w:num w:numId="26" w16cid:durableId="850025904">
    <w:abstractNumId w:val="82"/>
  </w:num>
  <w:num w:numId="27" w16cid:durableId="1526216257">
    <w:abstractNumId w:val="42"/>
  </w:num>
  <w:num w:numId="28" w16cid:durableId="929578747">
    <w:abstractNumId w:val="25"/>
  </w:num>
  <w:num w:numId="29" w16cid:durableId="142502897">
    <w:abstractNumId w:val="71"/>
    <w:lvlOverride w:ilvl="0">
      <w:startOverride w:val="1"/>
    </w:lvlOverride>
  </w:num>
  <w:num w:numId="30" w16cid:durableId="2047634102">
    <w:abstractNumId w:val="48"/>
    <w:lvlOverride w:ilvl="0">
      <w:startOverride w:val="1"/>
    </w:lvlOverride>
  </w:num>
  <w:num w:numId="31" w16cid:durableId="2117944984">
    <w:abstractNumId w:val="28"/>
  </w:num>
  <w:num w:numId="32" w16cid:durableId="1826818117">
    <w:abstractNumId w:val="67"/>
  </w:num>
  <w:num w:numId="33" w16cid:durableId="1805267742">
    <w:abstractNumId w:val="11"/>
  </w:num>
  <w:num w:numId="34" w16cid:durableId="133125034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7724518">
    <w:abstractNumId w:val="31"/>
  </w:num>
  <w:num w:numId="36" w16cid:durableId="1185706817">
    <w:abstractNumId w:val="27"/>
  </w:num>
  <w:num w:numId="37" w16cid:durableId="1055348579">
    <w:abstractNumId w:val="29"/>
  </w:num>
  <w:num w:numId="38" w16cid:durableId="713818636">
    <w:abstractNumId w:val="19"/>
  </w:num>
  <w:num w:numId="39" w16cid:durableId="576939166">
    <w:abstractNumId w:val="89"/>
  </w:num>
  <w:num w:numId="40" w16cid:durableId="519514152">
    <w:abstractNumId w:val="22"/>
  </w:num>
  <w:num w:numId="41" w16cid:durableId="1733580114">
    <w:abstractNumId w:val="70"/>
  </w:num>
  <w:num w:numId="42" w16cid:durableId="778336018">
    <w:abstractNumId w:val="72"/>
  </w:num>
  <w:num w:numId="43" w16cid:durableId="1216815251">
    <w:abstractNumId w:val="81"/>
  </w:num>
  <w:num w:numId="44" w16cid:durableId="1409116370">
    <w:abstractNumId w:val="46"/>
  </w:num>
  <w:num w:numId="45" w16cid:durableId="86584132">
    <w:abstractNumId w:val="24"/>
  </w:num>
  <w:num w:numId="46" w16cid:durableId="596868366">
    <w:abstractNumId w:val="50"/>
  </w:num>
  <w:num w:numId="47" w16cid:durableId="2069716819">
    <w:abstractNumId w:val="30"/>
  </w:num>
  <w:num w:numId="48" w16cid:durableId="1421366026">
    <w:abstractNumId w:val="97"/>
  </w:num>
  <w:num w:numId="49" w16cid:durableId="412358282">
    <w:abstractNumId w:val="74"/>
  </w:num>
  <w:num w:numId="50" w16cid:durableId="1470783346">
    <w:abstractNumId w:val="86"/>
  </w:num>
  <w:num w:numId="51" w16cid:durableId="1258517904">
    <w:abstractNumId w:val="84"/>
  </w:num>
  <w:num w:numId="52" w16cid:durableId="2123768065">
    <w:abstractNumId w:val="69"/>
  </w:num>
  <w:num w:numId="53" w16cid:durableId="705449039">
    <w:abstractNumId w:val="37"/>
  </w:num>
  <w:num w:numId="54" w16cid:durableId="2130582666">
    <w:abstractNumId w:val="23"/>
  </w:num>
  <w:num w:numId="55" w16cid:durableId="1720930193">
    <w:abstractNumId w:val="47"/>
  </w:num>
  <w:num w:numId="56" w16cid:durableId="315888807">
    <w:abstractNumId w:val="91"/>
  </w:num>
  <w:num w:numId="57" w16cid:durableId="1765033280">
    <w:abstractNumId w:val="79"/>
  </w:num>
  <w:num w:numId="58" w16cid:durableId="319578563">
    <w:abstractNumId w:val="33"/>
  </w:num>
  <w:num w:numId="59" w16cid:durableId="106434452">
    <w:abstractNumId w:val="68"/>
  </w:num>
  <w:num w:numId="60" w16cid:durableId="85393910">
    <w:abstractNumId w:val="80"/>
  </w:num>
  <w:num w:numId="61" w16cid:durableId="833256492">
    <w:abstractNumId w:val="8"/>
  </w:num>
  <w:num w:numId="62" w16cid:durableId="743450683">
    <w:abstractNumId w:val="17"/>
  </w:num>
  <w:num w:numId="63" w16cid:durableId="681712649">
    <w:abstractNumId w:val="63"/>
  </w:num>
  <w:num w:numId="64" w16cid:durableId="1732580907">
    <w:abstractNumId w:val="54"/>
  </w:num>
  <w:num w:numId="65" w16cid:durableId="636647451">
    <w:abstractNumId w:val="95"/>
  </w:num>
  <w:num w:numId="66" w16cid:durableId="1581869659">
    <w:abstractNumId w:val="15"/>
  </w:num>
  <w:num w:numId="67" w16cid:durableId="1055198205">
    <w:abstractNumId w:val="59"/>
  </w:num>
  <w:num w:numId="68" w16cid:durableId="685644288">
    <w:abstractNumId w:val="75"/>
  </w:num>
  <w:num w:numId="69" w16cid:durableId="1039430716">
    <w:abstractNumId w:val="10"/>
  </w:num>
  <w:num w:numId="70" w16cid:durableId="1210459406">
    <w:abstractNumId w:val="49"/>
  </w:num>
  <w:num w:numId="71" w16cid:durableId="1087769248">
    <w:abstractNumId w:val="92"/>
  </w:num>
  <w:num w:numId="72" w16cid:durableId="750616151">
    <w:abstractNumId w:val="96"/>
  </w:num>
  <w:num w:numId="73" w16cid:durableId="953092982">
    <w:abstractNumId w:val="40"/>
  </w:num>
  <w:num w:numId="74" w16cid:durableId="772550544">
    <w:abstractNumId w:val="14"/>
  </w:num>
  <w:num w:numId="75" w16cid:durableId="1311254974">
    <w:abstractNumId w:val="77"/>
  </w:num>
  <w:num w:numId="76" w16cid:durableId="1435052438">
    <w:abstractNumId w:val="9"/>
  </w:num>
  <w:num w:numId="77" w16cid:durableId="2103719783">
    <w:abstractNumId w:val="85"/>
  </w:num>
  <w:num w:numId="78" w16cid:durableId="2135981200">
    <w:abstractNumId w:val="88"/>
  </w:num>
  <w:num w:numId="79" w16cid:durableId="1417940167">
    <w:abstractNumId w:val="90"/>
  </w:num>
  <w:num w:numId="80" w16cid:durableId="1247618725">
    <w:abstractNumId w:val="21"/>
  </w:num>
  <w:num w:numId="81" w16cid:durableId="1103187674">
    <w:abstractNumId w:val="7"/>
  </w:num>
  <w:num w:numId="82" w16cid:durableId="1307397111">
    <w:abstractNumId w:val="53"/>
  </w:num>
  <w:num w:numId="83" w16cid:durableId="765535564">
    <w:abstractNumId w:val="94"/>
  </w:num>
  <w:num w:numId="84" w16cid:durableId="673264794">
    <w:abstractNumId w:val="45"/>
  </w:num>
  <w:num w:numId="85" w16cid:durableId="156922098">
    <w:abstractNumId w:val="61"/>
  </w:num>
  <w:num w:numId="86" w16cid:durableId="288904978">
    <w:abstractNumId w:val="18"/>
  </w:num>
  <w:num w:numId="87" w16cid:durableId="1064256191">
    <w:abstractNumId w:val="41"/>
  </w:num>
  <w:num w:numId="88" w16cid:durableId="1939483893">
    <w:abstractNumId w:val="34"/>
  </w:num>
  <w:num w:numId="89" w16cid:durableId="1614283734">
    <w:abstractNumId w:val="56"/>
  </w:num>
  <w:num w:numId="90" w16cid:durableId="63723355">
    <w:abstractNumId w:val="26"/>
  </w:num>
  <w:num w:numId="91" w16cid:durableId="723213592">
    <w:abstractNumId w:val="43"/>
  </w:num>
  <w:num w:numId="92" w16cid:durableId="80687760">
    <w:abstractNumId w:val="6"/>
  </w:num>
  <w:num w:numId="93" w16cid:durableId="1232235757">
    <w:abstractNumId w:val="57"/>
  </w:num>
  <w:num w:numId="94" w16cid:durableId="2026445933">
    <w:abstractNumId w:val="12"/>
  </w:num>
  <w:num w:numId="95" w16cid:durableId="1253657900">
    <w:abstractNumId w:val="44"/>
  </w:num>
  <w:num w:numId="96" w16cid:durableId="1017737755">
    <w:abstractNumId w:val="66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2"/>
    <w:rsid w:val="0000056C"/>
    <w:rsid w:val="0000076D"/>
    <w:rsid w:val="0000079E"/>
    <w:rsid w:val="00000C7B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6666"/>
    <w:rsid w:val="00017339"/>
    <w:rsid w:val="00017613"/>
    <w:rsid w:val="000179BE"/>
    <w:rsid w:val="00017C25"/>
    <w:rsid w:val="00017D4D"/>
    <w:rsid w:val="00020974"/>
    <w:rsid w:val="00021386"/>
    <w:rsid w:val="000236E1"/>
    <w:rsid w:val="0002371B"/>
    <w:rsid w:val="00023D10"/>
    <w:rsid w:val="000240D6"/>
    <w:rsid w:val="000241F1"/>
    <w:rsid w:val="0002459F"/>
    <w:rsid w:val="00024B5B"/>
    <w:rsid w:val="00024E9B"/>
    <w:rsid w:val="000250F2"/>
    <w:rsid w:val="000252B8"/>
    <w:rsid w:val="00027154"/>
    <w:rsid w:val="00027404"/>
    <w:rsid w:val="00027566"/>
    <w:rsid w:val="00027C2E"/>
    <w:rsid w:val="00027C91"/>
    <w:rsid w:val="00027F57"/>
    <w:rsid w:val="000315C1"/>
    <w:rsid w:val="00031BFA"/>
    <w:rsid w:val="00032281"/>
    <w:rsid w:val="00032B18"/>
    <w:rsid w:val="0003304F"/>
    <w:rsid w:val="000334AA"/>
    <w:rsid w:val="00034647"/>
    <w:rsid w:val="000347EB"/>
    <w:rsid w:val="00034910"/>
    <w:rsid w:val="0003495A"/>
    <w:rsid w:val="00034B78"/>
    <w:rsid w:val="0003521A"/>
    <w:rsid w:val="000353E8"/>
    <w:rsid w:val="000353F6"/>
    <w:rsid w:val="00035449"/>
    <w:rsid w:val="00035FFE"/>
    <w:rsid w:val="00036023"/>
    <w:rsid w:val="00036D63"/>
    <w:rsid w:val="00036F9C"/>
    <w:rsid w:val="000373B8"/>
    <w:rsid w:val="0003775A"/>
    <w:rsid w:val="000377FE"/>
    <w:rsid w:val="00037AC0"/>
    <w:rsid w:val="00040C36"/>
    <w:rsid w:val="00040D5A"/>
    <w:rsid w:val="000414E0"/>
    <w:rsid w:val="00041C41"/>
    <w:rsid w:val="00042AF0"/>
    <w:rsid w:val="00042C1B"/>
    <w:rsid w:val="00042D49"/>
    <w:rsid w:val="00042DCF"/>
    <w:rsid w:val="0004409E"/>
    <w:rsid w:val="0004455F"/>
    <w:rsid w:val="00044CA8"/>
    <w:rsid w:val="000458D4"/>
    <w:rsid w:val="00046819"/>
    <w:rsid w:val="00047113"/>
    <w:rsid w:val="0004758F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66B6A"/>
    <w:rsid w:val="0007023D"/>
    <w:rsid w:val="00070ABF"/>
    <w:rsid w:val="00071397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1105"/>
    <w:rsid w:val="0009131A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62F"/>
    <w:rsid w:val="00096C32"/>
    <w:rsid w:val="000A0726"/>
    <w:rsid w:val="000A07E1"/>
    <w:rsid w:val="000A088B"/>
    <w:rsid w:val="000A0A57"/>
    <w:rsid w:val="000A1C01"/>
    <w:rsid w:val="000A1D81"/>
    <w:rsid w:val="000A21DF"/>
    <w:rsid w:val="000A2A07"/>
    <w:rsid w:val="000A305D"/>
    <w:rsid w:val="000A393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2442"/>
    <w:rsid w:val="000B244B"/>
    <w:rsid w:val="000B2A69"/>
    <w:rsid w:val="000B2AB0"/>
    <w:rsid w:val="000B2EFD"/>
    <w:rsid w:val="000B4614"/>
    <w:rsid w:val="000B61C4"/>
    <w:rsid w:val="000B6C82"/>
    <w:rsid w:val="000B7A78"/>
    <w:rsid w:val="000C04C8"/>
    <w:rsid w:val="000C0874"/>
    <w:rsid w:val="000C08AB"/>
    <w:rsid w:val="000C0DF6"/>
    <w:rsid w:val="000C0F14"/>
    <w:rsid w:val="000C10A5"/>
    <w:rsid w:val="000C1238"/>
    <w:rsid w:val="000C12FF"/>
    <w:rsid w:val="000C1437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C7FD9"/>
    <w:rsid w:val="000D0109"/>
    <w:rsid w:val="000D0527"/>
    <w:rsid w:val="000D1268"/>
    <w:rsid w:val="000D1513"/>
    <w:rsid w:val="000D15D3"/>
    <w:rsid w:val="000D1980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1BB8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5A8"/>
    <w:rsid w:val="000E6847"/>
    <w:rsid w:val="000E68E1"/>
    <w:rsid w:val="000E6A8D"/>
    <w:rsid w:val="000E7508"/>
    <w:rsid w:val="000E7741"/>
    <w:rsid w:val="000F002E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350"/>
    <w:rsid w:val="00100C8A"/>
    <w:rsid w:val="001012E3"/>
    <w:rsid w:val="00101460"/>
    <w:rsid w:val="001016FD"/>
    <w:rsid w:val="001021B0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CA5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4C70"/>
    <w:rsid w:val="0011506B"/>
    <w:rsid w:val="0011573B"/>
    <w:rsid w:val="001168EF"/>
    <w:rsid w:val="00116A9D"/>
    <w:rsid w:val="00116C4B"/>
    <w:rsid w:val="001172ED"/>
    <w:rsid w:val="00117D44"/>
    <w:rsid w:val="00117F40"/>
    <w:rsid w:val="001205B9"/>
    <w:rsid w:val="00120651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18E9"/>
    <w:rsid w:val="00142572"/>
    <w:rsid w:val="0014260D"/>
    <w:rsid w:val="0014271B"/>
    <w:rsid w:val="00143414"/>
    <w:rsid w:val="00143755"/>
    <w:rsid w:val="00143A7B"/>
    <w:rsid w:val="00143D2A"/>
    <w:rsid w:val="0014464A"/>
    <w:rsid w:val="00145019"/>
    <w:rsid w:val="00145A1A"/>
    <w:rsid w:val="00145E37"/>
    <w:rsid w:val="001460EE"/>
    <w:rsid w:val="001462CB"/>
    <w:rsid w:val="0014657F"/>
    <w:rsid w:val="0014703D"/>
    <w:rsid w:val="00150D7D"/>
    <w:rsid w:val="00150DDF"/>
    <w:rsid w:val="00150E6B"/>
    <w:rsid w:val="00150F29"/>
    <w:rsid w:val="00152127"/>
    <w:rsid w:val="00152569"/>
    <w:rsid w:val="00152E81"/>
    <w:rsid w:val="00152EE7"/>
    <w:rsid w:val="00153109"/>
    <w:rsid w:val="00153FFD"/>
    <w:rsid w:val="001545B9"/>
    <w:rsid w:val="00154BC8"/>
    <w:rsid w:val="00154DE2"/>
    <w:rsid w:val="00155940"/>
    <w:rsid w:val="00155E59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6DE3"/>
    <w:rsid w:val="00167088"/>
    <w:rsid w:val="00167C06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1777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20CC"/>
    <w:rsid w:val="0019211F"/>
    <w:rsid w:val="0019213F"/>
    <w:rsid w:val="00192239"/>
    <w:rsid w:val="00193758"/>
    <w:rsid w:val="00193856"/>
    <w:rsid w:val="00193995"/>
    <w:rsid w:val="001939F8"/>
    <w:rsid w:val="00193E78"/>
    <w:rsid w:val="0019446F"/>
    <w:rsid w:val="0019483D"/>
    <w:rsid w:val="00194AA4"/>
    <w:rsid w:val="001950FC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CB4"/>
    <w:rsid w:val="001A0F3D"/>
    <w:rsid w:val="001A1004"/>
    <w:rsid w:val="001A1615"/>
    <w:rsid w:val="001A2094"/>
    <w:rsid w:val="001A235D"/>
    <w:rsid w:val="001A2A61"/>
    <w:rsid w:val="001A3321"/>
    <w:rsid w:val="001A3AAC"/>
    <w:rsid w:val="001A426A"/>
    <w:rsid w:val="001A4C25"/>
    <w:rsid w:val="001A5253"/>
    <w:rsid w:val="001A65D9"/>
    <w:rsid w:val="001A68B8"/>
    <w:rsid w:val="001A6C84"/>
    <w:rsid w:val="001A7611"/>
    <w:rsid w:val="001A7835"/>
    <w:rsid w:val="001B096E"/>
    <w:rsid w:val="001B0DAD"/>
    <w:rsid w:val="001B0F34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E26"/>
    <w:rsid w:val="001C7FD0"/>
    <w:rsid w:val="001D198F"/>
    <w:rsid w:val="001D1A3C"/>
    <w:rsid w:val="001D2680"/>
    <w:rsid w:val="001D3025"/>
    <w:rsid w:val="001D3084"/>
    <w:rsid w:val="001D3BC9"/>
    <w:rsid w:val="001D439B"/>
    <w:rsid w:val="001D4CE2"/>
    <w:rsid w:val="001D5E7C"/>
    <w:rsid w:val="001D5FDE"/>
    <w:rsid w:val="001D65B1"/>
    <w:rsid w:val="001D66D8"/>
    <w:rsid w:val="001D6B87"/>
    <w:rsid w:val="001D7040"/>
    <w:rsid w:val="001D72FA"/>
    <w:rsid w:val="001E09FD"/>
    <w:rsid w:val="001E0B73"/>
    <w:rsid w:val="001E166C"/>
    <w:rsid w:val="001E1DFE"/>
    <w:rsid w:val="001E28F5"/>
    <w:rsid w:val="001E29AB"/>
    <w:rsid w:val="001E2C28"/>
    <w:rsid w:val="001E3EC7"/>
    <w:rsid w:val="001E3F6E"/>
    <w:rsid w:val="001E4E45"/>
    <w:rsid w:val="001E5474"/>
    <w:rsid w:val="001E5E97"/>
    <w:rsid w:val="001E7219"/>
    <w:rsid w:val="001E7AAE"/>
    <w:rsid w:val="001E7C2C"/>
    <w:rsid w:val="001E7E30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5152"/>
    <w:rsid w:val="001F592E"/>
    <w:rsid w:val="001F610F"/>
    <w:rsid w:val="001F62ED"/>
    <w:rsid w:val="001F77B1"/>
    <w:rsid w:val="001F79B6"/>
    <w:rsid w:val="00200066"/>
    <w:rsid w:val="00200234"/>
    <w:rsid w:val="002007D2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18C"/>
    <w:rsid w:val="00205A38"/>
    <w:rsid w:val="00205CCE"/>
    <w:rsid w:val="00205CE0"/>
    <w:rsid w:val="00205D84"/>
    <w:rsid w:val="00205F4D"/>
    <w:rsid w:val="0020666C"/>
    <w:rsid w:val="0020672B"/>
    <w:rsid w:val="00206FEA"/>
    <w:rsid w:val="00207212"/>
    <w:rsid w:val="002077A4"/>
    <w:rsid w:val="0021016A"/>
    <w:rsid w:val="0021064B"/>
    <w:rsid w:val="00210805"/>
    <w:rsid w:val="00210A89"/>
    <w:rsid w:val="00211765"/>
    <w:rsid w:val="002118D4"/>
    <w:rsid w:val="00211F1B"/>
    <w:rsid w:val="00212008"/>
    <w:rsid w:val="002132E9"/>
    <w:rsid w:val="0021381F"/>
    <w:rsid w:val="00213970"/>
    <w:rsid w:val="0021400B"/>
    <w:rsid w:val="0021499B"/>
    <w:rsid w:val="00215665"/>
    <w:rsid w:val="00215F8C"/>
    <w:rsid w:val="00215F9A"/>
    <w:rsid w:val="0021627F"/>
    <w:rsid w:val="0021645E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90"/>
    <w:rsid w:val="00222ABA"/>
    <w:rsid w:val="002239D8"/>
    <w:rsid w:val="00223DB2"/>
    <w:rsid w:val="00224263"/>
    <w:rsid w:val="00224AF1"/>
    <w:rsid w:val="00224D82"/>
    <w:rsid w:val="0022546C"/>
    <w:rsid w:val="00226DA3"/>
    <w:rsid w:val="00226F9B"/>
    <w:rsid w:val="00227796"/>
    <w:rsid w:val="002277A4"/>
    <w:rsid w:val="00227DBC"/>
    <w:rsid w:val="00230041"/>
    <w:rsid w:val="00230352"/>
    <w:rsid w:val="00231196"/>
    <w:rsid w:val="00231242"/>
    <w:rsid w:val="0023126E"/>
    <w:rsid w:val="0023171E"/>
    <w:rsid w:val="00231961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4DDE"/>
    <w:rsid w:val="00235ADD"/>
    <w:rsid w:val="00236169"/>
    <w:rsid w:val="002365EC"/>
    <w:rsid w:val="002402C9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07F"/>
    <w:rsid w:val="00250A30"/>
    <w:rsid w:val="00250BD1"/>
    <w:rsid w:val="00250C70"/>
    <w:rsid w:val="00251C34"/>
    <w:rsid w:val="002526BC"/>
    <w:rsid w:val="002526F1"/>
    <w:rsid w:val="00253CAB"/>
    <w:rsid w:val="002552B9"/>
    <w:rsid w:val="00255B8B"/>
    <w:rsid w:val="00256297"/>
    <w:rsid w:val="002567CF"/>
    <w:rsid w:val="00256ADC"/>
    <w:rsid w:val="00256CE7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67AE6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3CA7"/>
    <w:rsid w:val="00274872"/>
    <w:rsid w:val="00274A01"/>
    <w:rsid w:val="00274DC7"/>
    <w:rsid w:val="00275A6B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C0A"/>
    <w:rsid w:val="00282F78"/>
    <w:rsid w:val="0028342C"/>
    <w:rsid w:val="00283C8C"/>
    <w:rsid w:val="0028411B"/>
    <w:rsid w:val="00284417"/>
    <w:rsid w:val="00284710"/>
    <w:rsid w:val="002847F2"/>
    <w:rsid w:val="00285157"/>
    <w:rsid w:val="0028552C"/>
    <w:rsid w:val="0028553D"/>
    <w:rsid w:val="00285832"/>
    <w:rsid w:val="00285DF3"/>
    <w:rsid w:val="00286409"/>
    <w:rsid w:val="002876FE"/>
    <w:rsid w:val="00287AB6"/>
    <w:rsid w:val="00290321"/>
    <w:rsid w:val="002905D1"/>
    <w:rsid w:val="00291036"/>
    <w:rsid w:val="002919E4"/>
    <w:rsid w:val="00292036"/>
    <w:rsid w:val="002923FA"/>
    <w:rsid w:val="00292634"/>
    <w:rsid w:val="00293AB7"/>
    <w:rsid w:val="00294939"/>
    <w:rsid w:val="00294FCC"/>
    <w:rsid w:val="00295C93"/>
    <w:rsid w:val="002963A8"/>
    <w:rsid w:val="00296C45"/>
    <w:rsid w:val="00296C4E"/>
    <w:rsid w:val="002971EF"/>
    <w:rsid w:val="002972D5"/>
    <w:rsid w:val="00297DD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A7F07"/>
    <w:rsid w:val="002B0477"/>
    <w:rsid w:val="002B08E2"/>
    <w:rsid w:val="002B1DCC"/>
    <w:rsid w:val="002B237A"/>
    <w:rsid w:val="002B2F9C"/>
    <w:rsid w:val="002B3062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69FD"/>
    <w:rsid w:val="002B7397"/>
    <w:rsid w:val="002B7F00"/>
    <w:rsid w:val="002C0B3F"/>
    <w:rsid w:val="002C0C60"/>
    <w:rsid w:val="002C0EFB"/>
    <w:rsid w:val="002C10C2"/>
    <w:rsid w:val="002C2D0D"/>
    <w:rsid w:val="002C3AD5"/>
    <w:rsid w:val="002C3C8A"/>
    <w:rsid w:val="002C4D9C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DAB"/>
    <w:rsid w:val="002D1FF8"/>
    <w:rsid w:val="002D220F"/>
    <w:rsid w:val="002D2343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5E7"/>
    <w:rsid w:val="002E1CB6"/>
    <w:rsid w:val="002E1FC4"/>
    <w:rsid w:val="002E1FE7"/>
    <w:rsid w:val="002E25B7"/>
    <w:rsid w:val="002E2818"/>
    <w:rsid w:val="002E2D32"/>
    <w:rsid w:val="002E360E"/>
    <w:rsid w:val="002E3E9E"/>
    <w:rsid w:val="002E3FFC"/>
    <w:rsid w:val="002E4C18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DD"/>
    <w:rsid w:val="002E7F3B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DF"/>
    <w:rsid w:val="00303A68"/>
    <w:rsid w:val="0030457A"/>
    <w:rsid w:val="003046FA"/>
    <w:rsid w:val="003047E2"/>
    <w:rsid w:val="00304D95"/>
    <w:rsid w:val="0030511F"/>
    <w:rsid w:val="003053F4"/>
    <w:rsid w:val="00305E89"/>
    <w:rsid w:val="003067C7"/>
    <w:rsid w:val="00306C73"/>
    <w:rsid w:val="003071CB"/>
    <w:rsid w:val="003114AF"/>
    <w:rsid w:val="003117CE"/>
    <w:rsid w:val="0031217C"/>
    <w:rsid w:val="00312592"/>
    <w:rsid w:val="00312608"/>
    <w:rsid w:val="00312762"/>
    <w:rsid w:val="00312939"/>
    <w:rsid w:val="00312941"/>
    <w:rsid w:val="00312D70"/>
    <w:rsid w:val="00313C06"/>
    <w:rsid w:val="00313C47"/>
    <w:rsid w:val="0031420A"/>
    <w:rsid w:val="003144A5"/>
    <w:rsid w:val="003149E8"/>
    <w:rsid w:val="00314F36"/>
    <w:rsid w:val="00315A5D"/>
    <w:rsid w:val="00316769"/>
    <w:rsid w:val="003169BB"/>
    <w:rsid w:val="00316C18"/>
    <w:rsid w:val="0031703F"/>
    <w:rsid w:val="0031735C"/>
    <w:rsid w:val="0031757B"/>
    <w:rsid w:val="00317909"/>
    <w:rsid w:val="003179B0"/>
    <w:rsid w:val="00321AF1"/>
    <w:rsid w:val="003227EF"/>
    <w:rsid w:val="0032294C"/>
    <w:rsid w:val="0032298D"/>
    <w:rsid w:val="0032335A"/>
    <w:rsid w:val="003238BB"/>
    <w:rsid w:val="003240A0"/>
    <w:rsid w:val="00325135"/>
    <w:rsid w:val="00325DC9"/>
    <w:rsid w:val="00325DD9"/>
    <w:rsid w:val="003263F0"/>
    <w:rsid w:val="00326BEF"/>
    <w:rsid w:val="00326C76"/>
    <w:rsid w:val="00326D84"/>
    <w:rsid w:val="0033055E"/>
    <w:rsid w:val="0033074D"/>
    <w:rsid w:val="0033108A"/>
    <w:rsid w:val="00331F74"/>
    <w:rsid w:val="00332E69"/>
    <w:rsid w:val="00333417"/>
    <w:rsid w:val="00333513"/>
    <w:rsid w:val="00333563"/>
    <w:rsid w:val="00333DDC"/>
    <w:rsid w:val="00334805"/>
    <w:rsid w:val="00335D92"/>
    <w:rsid w:val="00336392"/>
    <w:rsid w:val="00336403"/>
    <w:rsid w:val="003369D5"/>
    <w:rsid w:val="00336B63"/>
    <w:rsid w:val="003372CC"/>
    <w:rsid w:val="003377F0"/>
    <w:rsid w:val="00337ED9"/>
    <w:rsid w:val="00340654"/>
    <w:rsid w:val="0034066D"/>
    <w:rsid w:val="00340FA9"/>
    <w:rsid w:val="00341D3C"/>
    <w:rsid w:val="00341D83"/>
    <w:rsid w:val="003437DD"/>
    <w:rsid w:val="00343BAD"/>
    <w:rsid w:val="00344327"/>
    <w:rsid w:val="00344B58"/>
    <w:rsid w:val="00344D23"/>
    <w:rsid w:val="0034686F"/>
    <w:rsid w:val="00346F2A"/>
    <w:rsid w:val="003473EF"/>
    <w:rsid w:val="003474BE"/>
    <w:rsid w:val="00347A1B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4CAE"/>
    <w:rsid w:val="003554C8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826"/>
    <w:rsid w:val="00363A48"/>
    <w:rsid w:val="00363C00"/>
    <w:rsid w:val="00364235"/>
    <w:rsid w:val="00364707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4BA"/>
    <w:rsid w:val="0037350E"/>
    <w:rsid w:val="0037466E"/>
    <w:rsid w:val="003754FE"/>
    <w:rsid w:val="00375695"/>
    <w:rsid w:val="00375763"/>
    <w:rsid w:val="00375768"/>
    <w:rsid w:val="003757F1"/>
    <w:rsid w:val="00375F68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1E9D"/>
    <w:rsid w:val="0038231E"/>
    <w:rsid w:val="00383B61"/>
    <w:rsid w:val="003840AB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1535"/>
    <w:rsid w:val="0039194E"/>
    <w:rsid w:val="0039256C"/>
    <w:rsid w:val="00392B28"/>
    <w:rsid w:val="00392F19"/>
    <w:rsid w:val="003932EE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3019"/>
    <w:rsid w:val="003A32FD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EC"/>
    <w:rsid w:val="003B195A"/>
    <w:rsid w:val="003B21A1"/>
    <w:rsid w:val="003B3999"/>
    <w:rsid w:val="003B3A02"/>
    <w:rsid w:val="003B46E2"/>
    <w:rsid w:val="003B4AC7"/>
    <w:rsid w:val="003B4F41"/>
    <w:rsid w:val="003B518D"/>
    <w:rsid w:val="003B51C3"/>
    <w:rsid w:val="003B53A2"/>
    <w:rsid w:val="003B550B"/>
    <w:rsid w:val="003B6D0E"/>
    <w:rsid w:val="003B77B2"/>
    <w:rsid w:val="003B78BD"/>
    <w:rsid w:val="003C006A"/>
    <w:rsid w:val="003C0325"/>
    <w:rsid w:val="003C08F2"/>
    <w:rsid w:val="003C0F24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362"/>
    <w:rsid w:val="003D0980"/>
    <w:rsid w:val="003D0DC4"/>
    <w:rsid w:val="003D138D"/>
    <w:rsid w:val="003D140A"/>
    <w:rsid w:val="003D1B67"/>
    <w:rsid w:val="003D2B57"/>
    <w:rsid w:val="003D2F8F"/>
    <w:rsid w:val="003D332C"/>
    <w:rsid w:val="003D33A3"/>
    <w:rsid w:val="003D35B7"/>
    <w:rsid w:val="003D38B4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0C54"/>
    <w:rsid w:val="003E0D3F"/>
    <w:rsid w:val="003E12A7"/>
    <w:rsid w:val="003E1A9D"/>
    <w:rsid w:val="003E1C07"/>
    <w:rsid w:val="003E1D43"/>
    <w:rsid w:val="003E1F23"/>
    <w:rsid w:val="003E31A5"/>
    <w:rsid w:val="003E3D30"/>
    <w:rsid w:val="003E4723"/>
    <w:rsid w:val="003E4F3E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6C9B"/>
    <w:rsid w:val="003F7BFB"/>
    <w:rsid w:val="00400050"/>
    <w:rsid w:val="004006E4"/>
    <w:rsid w:val="00400CA5"/>
    <w:rsid w:val="00402135"/>
    <w:rsid w:val="00402456"/>
    <w:rsid w:val="00402AB4"/>
    <w:rsid w:val="00402AEF"/>
    <w:rsid w:val="00402EAC"/>
    <w:rsid w:val="00403212"/>
    <w:rsid w:val="004035AA"/>
    <w:rsid w:val="00403769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07F56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EBF"/>
    <w:rsid w:val="00420205"/>
    <w:rsid w:val="00420A18"/>
    <w:rsid w:val="00420B66"/>
    <w:rsid w:val="0042208E"/>
    <w:rsid w:val="00422C87"/>
    <w:rsid w:val="00423470"/>
    <w:rsid w:val="004235F5"/>
    <w:rsid w:val="0042417D"/>
    <w:rsid w:val="00425A7B"/>
    <w:rsid w:val="00426110"/>
    <w:rsid w:val="00426512"/>
    <w:rsid w:val="0042684A"/>
    <w:rsid w:val="00427388"/>
    <w:rsid w:val="004276A7"/>
    <w:rsid w:val="0043255E"/>
    <w:rsid w:val="00432C69"/>
    <w:rsid w:val="0043354D"/>
    <w:rsid w:val="004341D8"/>
    <w:rsid w:val="00434492"/>
    <w:rsid w:val="00434BA4"/>
    <w:rsid w:val="00434BF8"/>
    <w:rsid w:val="00435239"/>
    <w:rsid w:val="004360A4"/>
    <w:rsid w:val="00436907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415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52F3"/>
    <w:rsid w:val="0044648B"/>
    <w:rsid w:val="00447717"/>
    <w:rsid w:val="00447F77"/>
    <w:rsid w:val="004504AC"/>
    <w:rsid w:val="00450F58"/>
    <w:rsid w:val="0045101B"/>
    <w:rsid w:val="004519E9"/>
    <w:rsid w:val="00451AEE"/>
    <w:rsid w:val="00451DED"/>
    <w:rsid w:val="004525A7"/>
    <w:rsid w:val="00452B06"/>
    <w:rsid w:val="004543FF"/>
    <w:rsid w:val="00454559"/>
    <w:rsid w:val="00454D58"/>
    <w:rsid w:val="00455590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BE2"/>
    <w:rsid w:val="00464C6E"/>
    <w:rsid w:val="00464C74"/>
    <w:rsid w:val="00466F3C"/>
    <w:rsid w:val="0046701B"/>
    <w:rsid w:val="00467223"/>
    <w:rsid w:val="00467368"/>
    <w:rsid w:val="004677C5"/>
    <w:rsid w:val="00467A0B"/>
    <w:rsid w:val="00467A73"/>
    <w:rsid w:val="00467BA8"/>
    <w:rsid w:val="00467EA0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6F2E"/>
    <w:rsid w:val="00477D4B"/>
    <w:rsid w:val="004808F8"/>
    <w:rsid w:val="00480BBB"/>
    <w:rsid w:val="00480F7B"/>
    <w:rsid w:val="004818D9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189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AD5"/>
    <w:rsid w:val="00487EAE"/>
    <w:rsid w:val="00490E18"/>
    <w:rsid w:val="004911DE"/>
    <w:rsid w:val="00491492"/>
    <w:rsid w:val="00491527"/>
    <w:rsid w:val="0049166C"/>
    <w:rsid w:val="00491845"/>
    <w:rsid w:val="00491900"/>
    <w:rsid w:val="00491CC0"/>
    <w:rsid w:val="0049245B"/>
    <w:rsid w:val="0049305F"/>
    <w:rsid w:val="00493B0C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6CE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2F64"/>
    <w:rsid w:val="004A32A2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B01FF"/>
    <w:rsid w:val="004B02FE"/>
    <w:rsid w:val="004B1855"/>
    <w:rsid w:val="004B186C"/>
    <w:rsid w:val="004B2430"/>
    <w:rsid w:val="004B2610"/>
    <w:rsid w:val="004B2A71"/>
    <w:rsid w:val="004B31D3"/>
    <w:rsid w:val="004B3233"/>
    <w:rsid w:val="004B3928"/>
    <w:rsid w:val="004B3BDA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3DBF"/>
    <w:rsid w:val="004C41E0"/>
    <w:rsid w:val="004C4F04"/>
    <w:rsid w:val="004C566C"/>
    <w:rsid w:val="004C6004"/>
    <w:rsid w:val="004C636D"/>
    <w:rsid w:val="004C6A03"/>
    <w:rsid w:val="004C7AB1"/>
    <w:rsid w:val="004D0D72"/>
    <w:rsid w:val="004D14DA"/>
    <w:rsid w:val="004D15F0"/>
    <w:rsid w:val="004D1953"/>
    <w:rsid w:val="004D1B61"/>
    <w:rsid w:val="004D21F9"/>
    <w:rsid w:val="004D23A1"/>
    <w:rsid w:val="004D24D3"/>
    <w:rsid w:val="004D25AF"/>
    <w:rsid w:val="004D27D4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3DF"/>
    <w:rsid w:val="004E55CB"/>
    <w:rsid w:val="004E59D3"/>
    <w:rsid w:val="004E61E4"/>
    <w:rsid w:val="004E67CA"/>
    <w:rsid w:val="004E67DD"/>
    <w:rsid w:val="004E69AE"/>
    <w:rsid w:val="004E69D0"/>
    <w:rsid w:val="004E711B"/>
    <w:rsid w:val="004F0C2B"/>
    <w:rsid w:val="004F0CB3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4905"/>
    <w:rsid w:val="004F5DEF"/>
    <w:rsid w:val="004F5EBB"/>
    <w:rsid w:val="004F7440"/>
    <w:rsid w:val="00500594"/>
    <w:rsid w:val="00500856"/>
    <w:rsid w:val="0050137D"/>
    <w:rsid w:val="00501C50"/>
    <w:rsid w:val="00501F8B"/>
    <w:rsid w:val="00501FCB"/>
    <w:rsid w:val="005028D7"/>
    <w:rsid w:val="00503040"/>
    <w:rsid w:val="00503055"/>
    <w:rsid w:val="00503317"/>
    <w:rsid w:val="005037F0"/>
    <w:rsid w:val="00503C0D"/>
    <w:rsid w:val="005056CF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6DF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86D"/>
    <w:rsid w:val="00527AD9"/>
    <w:rsid w:val="005303B9"/>
    <w:rsid w:val="00530DEE"/>
    <w:rsid w:val="00530FAC"/>
    <w:rsid w:val="00531246"/>
    <w:rsid w:val="0053223D"/>
    <w:rsid w:val="005324B1"/>
    <w:rsid w:val="00533FC1"/>
    <w:rsid w:val="005341D8"/>
    <w:rsid w:val="00534269"/>
    <w:rsid w:val="00534271"/>
    <w:rsid w:val="005344FE"/>
    <w:rsid w:val="00534C10"/>
    <w:rsid w:val="005351DF"/>
    <w:rsid w:val="00535C00"/>
    <w:rsid w:val="00536261"/>
    <w:rsid w:val="0053647C"/>
    <w:rsid w:val="00536506"/>
    <w:rsid w:val="00536721"/>
    <w:rsid w:val="00537B5B"/>
    <w:rsid w:val="0054068C"/>
    <w:rsid w:val="00542077"/>
    <w:rsid w:val="005426CF"/>
    <w:rsid w:val="00542A72"/>
    <w:rsid w:val="0054303B"/>
    <w:rsid w:val="005434D5"/>
    <w:rsid w:val="00543542"/>
    <w:rsid w:val="00543717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4635"/>
    <w:rsid w:val="0055479F"/>
    <w:rsid w:val="00554A24"/>
    <w:rsid w:val="00554E95"/>
    <w:rsid w:val="00555284"/>
    <w:rsid w:val="005553A9"/>
    <w:rsid w:val="00555A15"/>
    <w:rsid w:val="00555E12"/>
    <w:rsid w:val="00556555"/>
    <w:rsid w:val="00556598"/>
    <w:rsid w:val="00557F9F"/>
    <w:rsid w:val="00560075"/>
    <w:rsid w:val="00561511"/>
    <w:rsid w:val="00561E41"/>
    <w:rsid w:val="00561EE0"/>
    <w:rsid w:val="00563104"/>
    <w:rsid w:val="00563699"/>
    <w:rsid w:val="00563744"/>
    <w:rsid w:val="00564075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0044"/>
    <w:rsid w:val="00571329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2AA"/>
    <w:rsid w:val="005774FD"/>
    <w:rsid w:val="00577571"/>
    <w:rsid w:val="00577682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6D78"/>
    <w:rsid w:val="0058707E"/>
    <w:rsid w:val="00587190"/>
    <w:rsid w:val="00587DD1"/>
    <w:rsid w:val="00590494"/>
    <w:rsid w:val="005912CB"/>
    <w:rsid w:val="005914E2"/>
    <w:rsid w:val="0059172A"/>
    <w:rsid w:val="00591929"/>
    <w:rsid w:val="00591F8F"/>
    <w:rsid w:val="00592711"/>
    <w:rsid w:val="00592BFB"/>
    <w:rsid w:val="0059344A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2D13"/>
    <w:rsid w:val="005B313F"/>
    <w:rsid w:val="005B31EF"/>
    <w:rsid w:val="005B38A7"/>
    <w:rsid w:val="005B49B5"/>
    <w:rsid w:val="005B525B"/>
    <w:rsid w:val="005B546A"/>
    <w:rsid w:val="005B6974"/>
    <w:rsid w:val="005B6C8A"/>
    <w:rsid w:val="005B7218"/>
    <w:rsid w:val="005C02F7"/>
    <w:rsid w:val="005C0B96"/>
    <w:rsid w:val="005C11FD"/>
    <w:rsid w:val="005C17DB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A1D"/>
    <w:rsid w:val="005C5D45"/>
    <w:rsid w:val="005C5FDE"/>
    <w:rsid w:val="005C67C9"/>
    <w:rsid w:val="005C7030"/>
    <w:rsid w:val="005D05E0"/>
    <w:rsid w:val="005D079F"/>
    <w:rsid w:val="005D07D7"/>
    <w:rsid w:val="005D131F"/>
    <w:rsid w:val="005D2137"/>
    <w:rsid w:val="005D2253"/>
    <w:rsid w:val="005D2831"/>
    <w:rsid w:val="005D389D"/>
    <w:rsid w:val="005D405F"/>
    <w:rsid w:val="005D40CA"/>
    <w:rsid w:val="005D430F"/>
    <w:rsid w:val="005D4F24"/>
    <w:rsid w:val="005D510D"/>
    <w:rsid w:val="005D5808"/>
    <w:rsid w:val="005D5A3F"/>
    <w:rsid w:val="005D5DD7"/>
    <w:rsid w:val="005D64E5"/>
    <w:rsid w:val="005D666F"/>
    <w:rsid w:val="005D6CAF"/>
    <w:rsid w:val="005D7780"/>
    <w:rsid w:val="005D7D79"/>
    <w:rsid w:val="005E052E"/>
    <w:rsid w:val="005E09A8"/>
    <w:rsid w:val="005E0C33"/>
    <w:rsid w:val="005E1509"/>
    <w:rsid w:val="005E198C"/>
    <w:rsid w:val="005E256D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1F"/>
    <w:rsid w:val="005F1150"/>
    <w:rsid w:val="005F1749"/>
    <w:rsid w:val="005F1C3A"/>
    <w:rsid w:val="005F1F84"/>
    <w:rsid w:val="005F3949"/>
    <w:rsid w:val="005F3A19"/>
    <w:rsid w:val="005F4036"/>
    <w:rsid w:val="005F4195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6814"/>
    <w:rsid w:val="00607607"/>
    <w:rsid w:val="00607721"/>
    <w:rsid w:val="00607B8A"/>
    <w:rsid w:val="00607FC0"/>
    <w:rsid w:val="00607FF6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26566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834"/>
    <w:rsid w:val="00633A6B"/>
    <w:rsid w:val="00633C38"/>
    <w:rsid w:val="00634A68"/>
    <w:rsid w:val="00634BDB"/>
    <w:rsid w:val="006357F7"/>
    <w:rsid w:val="00635B90"/>
    <w:rsid w:val="00635DAD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68A"/>
    <w:rsid w:val="0064499D"/>
    <w:rsid w:val="00645E3E"/>
    <w:rsid w:val="00646290"/>
    <w:rsid w:val="00646531"/>
    <w:rsid w:val="00646950"/>
    <w:rsid w:val="00646BFF"/>
    <w:rsid w:val="0064774E"/>
    <w:rsid w:val="00650231"/>
    <w:rsid w:val="00650957"/>
    <w:rsid w:val="00650B48"/>
    <w:rsid w:val="006519EE"/>
    <w:rsid w:val="00651B95"/>
    <w:rsid w:val="00652BBF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D5B"/>
    <w:rsid w:val="00667BB7"/>
    <w:rsid w:val="00670994"/>
    <w:rsid w:val="00670EB9"/>
    <w:rsid w:val="00671B7A"/>
    <w:rsid w:val="006722B1"/>
    <w:rsid w:val="0067279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CD2"/>
    <w:rsid w:val="00687DD0"/>
    <w:rsid w:val="00691C4A"/>
    <w:rsid w:val="00692256"/>
    <w:rsid w:val="00692DA6"/>
    <w:rsid w:val="0069364C"/>
    <w:rsid w:val="00693913"/>
    <w:rsid w:val="0069397E"/>
    <w:rsid w:val="00693C76"/>
    <w:rsid w:val="00694397"/>
    <w:rsid w:val="00694494"/>
    <w:rsid w:val="00695C12"/>
    <w:rsid w:val="00695D30"/>
    <w:rsid w:val="00696131"/>
    <w:rsid w:val="006961C7"/>
    <w:rsid w:val="0069677F"/>
    <w:rsid w:val="00696F6D"/>
    <w:rsid w:val="006971C0"/>
    <w:rsid w:val="00697269"/>
    <w:rsid w:val="00697675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2B8A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82E"/>
    <w:rsid w:val="006B6CC8"/>
    <w:rsid w:val="006B6E7D"/>
    <w:rsid w:val="006B6FE1"/>
    <w:rsid w:val="006B76BC"/>
    <w:rsid w:val="006C1007"/>
    <w:rsid w:val="006C10AD"/>
    <w:rsid w:val="006C1F75"/>
    <w:rsid w:val="006C2716"/>
    <w:rsid w:val="006C36BD"/>
    <w:rsid w:val="006C3C6A"/>
    <w:rsid w:val="006C42DD"/>
    <w:rsid w:val="006C4931"/>
    <w:rsid w:val="006C5CAD"/>
    <w:rsid w:val="006C617B"/>
    <w:rsid w:val="006C6207"/>
    <w:rsid w:val="006C6D43"/>
    <w:rsid w:val="006C6E3F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CF8"/>
    <w:rsid w:val="006D5E89"/>
    <w:rsid w:val="006D6132"/>
    <w:rsid w:val="006D68EC"/>
    <w:rsid w:val="006D76C6"/>
    <w:rsid w:val="006E030E"/>
    <w:rsid w:val="006E044D"/>
    <w:rsid w:val="006E05C1"/>
    <w:rsid w:val="006E06A0"/>
    <w:rsid w:val="006E0905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9A"/>
    <w:rsid w:val="006E78D8"/>
    <w:rsid w:val="006E7BB1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0F00"/>
    <w:rsid w:val="00701112"/>
    <w:rsid w:val="0070229F"/>
    <w:rsid w:val="0070313D"/>
    <w:rsid w:val="007032E4"/>
    <w:rsid w:val="00703946"/>
    <w:rsid w:val="00703D69"/>
    <w:rsid w:val="00703DA3"/>
    <w:rsid w:val="00703E54"/>
    <w:rsid w:val="007041FC"/>
    <w:rsid w:val="007044FC"/>
    <w:rsid w:val="00704512"/>
    <w:rsid w:val="00704571"/>
    <w:rsid w:val="00704B89"/>
    <w:rsid w:val="00705186"/>
    <w:rsid w:val="00706290"/>
    <w:rsid w:val="0070631B"/>
    <w:rsid w:val="0070647D"/>
    <w:rsid w:val="00706486"/>
    <w:rsid w:val="007065E6"/>
    <w:rsid w:val="007068D3"/>
    <w:rsid w:val="00706D3A"/>
    <w:rsid w:val="00706E07"/>
    <w:rsid w:val="00707533"/>
    <w:rsid w:val="00707C58"/>
    <w:rsid w:val="00707D21"/>
    <w:rsid w:val="007103B5"/>
    <w:rsid w:val="0071081B"/>
    <w:rsid w:val="0071178D"/>
    <w:rsid w:val="00711B61"/>
    <w:rsid w:val="0071421D"/>
    <w:rsid w:val="00714489"/>
    <w:rsid w:val="0071463A"/>
    <w:rsid w:val="007155EF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53A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1234"/>
    <w:rsid w:val="00731CCE"/>
    <w:rsid w:val="00732DD9"/>
    <w:rsid w:val="00732DFE"/>
    <w:rsid w:val="00733245"/>
    <w:rsid w:val="00733529"/>
    <w:rsid w:val="0073454F"/>
    <w:rsid w:val="00734B89"/>
    <w:rsid w:val="00734CFA"/>
    <w:rsid w:val="00734DE5"/>
    <w:rsid w:val="00735477"/>
    <w:rsid w:val="0073547D"/>
    <w:rsid w:val="00735ACA"/>
    <w:rsid w:val="00735B13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1FD"/>
    <w:rsid w:val="00742ACD"/>
    <w:rsid w:val="00744734"/>
    <w:rsid w:val="00745413"/>
    <w:rsid w:val="00745B80"/>
    <w:rsid w:val="00745C90"/>
    <w:rsid w:val="00745D57"/>
    <w:rsid w:val="00745E39"/>
    <w:rsid w:val="007460AD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571F5"/>
    <w:rsid w:val="007604D4"/>
    <w:rsid w:val="0076091B"/>
    <w:rsid w:val="00760A13"/>
    <w:rsid w:val="00761260"/>
    <w:rsid w:val="0076174B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5C9"/>
    <w:rsid w:val="00764E1C"/>
    <w:rsid w:val="0076505B"/>
    <w:rsid w:val="007651FA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01C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BA2"/>
    <w:rsid w:val="00780D19"/>
    <w:rsid w:val="00781996"/>
    <w:rsid w:val="00781B87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726E"/>
    <w:rsid w:val="007A7424"/>
    <w:rsid w:val="007A77C7"/>
    <w:rsid w:val="007A7AFE"/>
    <w:rsid w:val="007B07B4"/>
    <w:rsid w:val="007B26B2"/>
    <w:rsid w:val="007B2BAD"/>
    <w:rsid w:val="007B2ECA"/>
    <w:rsid w:val="007B30F8"/>
    <w:rsid w:val="007B34CA"/>
    <w:rsid w:val="007B3940"/>
    <w:rsid w:val="007B3C10"/>
    <w:rsid w:val="007B3C7D"/>
    <w:rsid w:val="007B44D1"/>
    <w:rsid w:val="007B487D"/>
    <w:rsid w:val="007B4F24"/>
    <w:rsid w:val="007B5D6F"/>
    <w:rsid w:val="007B6065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3DB"/>
    <w:rsid w:val="007C057E"/>
    <w:rsid w:val="007C0B12"/>
    <w:rsid w:val="007C17E7"/>
    <w:rsid w:val="007C1834"/>
    <w:rsid w:val="007C1AD1"/>
    <w:rsid w:val="007C1E70"/>
    <w:rsid w:val="007C213E"/>
    <w:rsid w:val="007C2768"/>
    <w:rsid w:val="007C2BB7"/>
    <w:rsid w:val="007C2D9A"/>
    <w:rsid w:val="007C3AC4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D89"/>
    <w:rsid w:val="007D5410"/>
    <w:rsid w:val="007D5F61"/>
    <w:rsid w:val="007D60A4"/>
    <w:rsid w:val="007D63D0"/>
    <w:rsid w:val="007D65E4"/>
    <w:rsid w:val="007D67BB"/>
    <w:rsid w:val="007D69D7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2684"/>
    <w:rsid w:val="007E35E0"/>
    <w:rsid w:val="007E4079"/>
    <w:rsid w:val="007E579B"/>
    <w:rsid w:val="007E5A2E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0CA"/>
    <w:rsid w:val="007F05B1"/>
    <w:rsid w:val="007F089F"/>
    <w:rsid w:val="007F09A6"/>
    <w:rsid w:val="007F0A62"/>
    <w:rsid w:val="007F0BCA"/>
    <w:rsid w:val="007F16FB"/>
    <w:rsid w:val="007F2521"/>
    <w:rsid w:val="007F3C07"/>
    <w:rsid w:val="007F4312"/>
    <w:rsid w:val="007F49F2"/>
    <w:rsid w:val="007F4B8F"/>
    <w:rsid w:val="007F6016"/>
    <w:rsid w:val="007F6137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135"/>
    <w:rsid w:val="00802329"/>
    <w:rsid w:val="0080262D"/>
    <w:rsid w:val="008027D8"/>
    <w:rsid w:val="00803211"/>
    <w:rsid w:val="00804B92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FB4"/>
    <w:rsid w:val="00815690"/>
    <w:rsid w:val="00815B6A"/>
    <w:rsid w:val="00815C5A"/>
    <w:rsid w:val="00815CEB"/>
    <w:rsid w:val="00815FCF"/>
    <w:rsid w:val="008164BE"/>
    <w:rsid w:val="00816B98"/>
    <w:rsid w:val="00817353"/>
    <w:rsid w:val="00817567"/>
    <w:rsid w:val="008203DA"/>
    <w:rsid w:val="00820919"/>
    <w:rsid w:val="00820B0B"/>
    <w:rsid w:val="008219AA"/>
    <w:rsid w:val="00822713"/>
    <w:rsid w:val="00822F6F"/>
    <w:rsid w:val="008230FB"/>
    <w:rsid w:val="008242AF"/>
    <w:rsid w:val="0082451F"/>
    <w:rsid w:val="008246F4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37B"/>
    <w:rsid w:val="00832462"/>
    <w:rsid w:val="00833C27"/>
    <w:rsid w:val="0083462C"/>
    <w:rsid w:val="008346AF"/>
    <w:rsid w:val="0083538B"/>
    <w:rsid w:val="0083595C"/>
    <w:rsid w:val="00835A20"/>
    <w:rsid w:val="00835D50"/>
    <w:rsid w:val="00836734"/>
    <w:rsid w:val="008372A7"/>
    <w:rsid w:val="0083741D"/>
    <w:rsid w:val="00837665"/>
    <w:rsid w:val="008376A7"/>
    <w:rsid w:val="00837AB0"/>
    <w:rsid w:val="00837F0D"/>
    <w:rsid w:val="0084011F"/>
    <w:rsid w:val="00840385"/>
    <w:rsid w:val="008404B8"/>
    <w:rsid w:val="008417C8"/>
    <w:rsid w:val="00841B99"/>
    <w:rsid w:val="00841F8A"/>
    <w:rsid w:val="0084216D"/>
    <w:rsid w:val="0084257E"/>
    <w:rsid w:val="008430F2"/>
    <w:rsid w:val="008431B7"/>
    <w:rsid w:val="00843F27"/>
    <w:rsid w:val="00844187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2977"/>
    <w:rsid w:val="00852CA3"/>
    <w:rsid w:val="0085306D"/>
    <w:rsid w:val="0085320E"/>
    <w:rsid w:val="008536A1"/>
    <w:rsid w:val="00853C73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54E"/>
    <w:rsid w:val="00872955"/>
    <w:rsid w:val="008729BE"/>
    <w:rsid w:val="00873B1C"/>
    <w:rsid w:val="00874206"/>
    <w:rsid w:val="00874331"/>
    <w:rsid w:val="00875AA5"/>
    <w:rsid w:val="00875FA2"/>
    <w:rsid w:val="00876E2C"/>
    <w:rsid w:val="00877339"/>
    <w:rsid w:val="00877AE0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0C72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79C"/>
    <w:rsid w:val="00895BA2"/>
    <w:rsid w:val="0089628B"/>
    <w:rsid w:val="0089648C"/>
    <w:rsid w:val="00896985"/>
    <w:rsid w:val="00897F93"/>
    <w:rsid w:val="008A0016"/>
    <w:rsid w:val="008A04B7"/>
    <w:rsid w:val="008A122E"/>
    <w:rsid w:val="008A1282"/>
    <w:rsid w:val="008A1813"/>
    <w:rsid w:val="008A1B5A"/>
    <w:rsid w:val="008A1D3A"/>
    <w:rsid w:val="008A213C"/>
    <w:rsid w:val="008A22CF"/>
    <w:rsid w:val="008A255D"/>
    <w:rsid w:val="008A342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0D3B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2E8C"/>
    <w:rsid w:val="008C4550"/>
    <w:rsid w:val="008C4C5C"/>
    <w:rsid w:val="008C5DE7"/>
    <w:rsid w:val="008C695B"/>
    <w:rsid w:val="008C7780"/>
    <w:rsid w:val="008C7AD7"/>
    <w:rsid w:val="008D10DC"/>
    <w:rsid w:val="008D1CDE"/>
    <w:rsid w:val="008D2857"/>
    <w:rsid w:val="008D2BB2"/>
    <w:rsid w:val="008D3554"/>
    <w:rsid w:val="008D38CC"/>
    <w:rsid w:val="008D40AD"/>
    <w:rsid w:val="008D429C"/>
    <w:rsid w:val="008D4EDE"/>
    <w:rsid w:val="008D4F99"/>
    <w:rsid w:val="008D6255"/>
    <w:rsid w:val="008D71D8"/>
    <w:rsid w:val="008D72B0"/>
    <w:rsid w:val="008D795C"/>
    <w:rsid w:val="008D7B58"/>
    <w:rsid w:val="008E0402"/>
    <w:rsid w:val="008E0BC6"/>
    <w:rsid w:val="008E1D96"/>
    <w:rsid w:val="008E23AE"/>
    <w:rsid w:val="008E2A0B"/>
    <w:rsid w:val="008E3440"/>
    <w:rsid w:val="008E3934"/>
    <w:rsid w:val="008E3CDE"/>
    <w:rsid w:val="008E44B9"/>
    <w:rsid w:val="008E4907"/>
    <w:rsid w:val="008E4ED4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053D"/>
    <w:rsid w:val="008F12EA"/>
    <w:rsid w:val="008F1A75"/>
    <w:rsid w:val="008F1CDE"/>
    <w:rsid w:val="008F1CEF"/>
    <w:rsid w:val="008F1F35"/>
    <w:rsid w:val="008F21D4"/>
    <w:rsid w:val="008F2D3F"/>
    <w:rsid w:val="008F4014"/>
    <w:rsid w:val="008F4E5A"/>
    <w:rsid w:val="008F4F41"/>
    <w:rsid w:val="008F6381"/>
    <w:rsid w:val="008F65C3"/>
    <w:rsid w:val="008F6A19"/>
    <w:rsid w:val="008F76FF"/>
    <w:rsid w:val="008F7797"/>
    <w:rsid w:val="008F787A"/>
    <w:rsid w:val="009008A1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210E9"/>
    <w:rsid w:val="00921636"/>
    <w:rsid w:val="00922383"/>
    <w:rsid w:val="00923224"/>
    <w:rsid w:val="009232F0"/>
    <w:rsid w:val="009235B5"/>
    <w:rsid w:val="00923E7A"/>
    <w:rsid w:val="0092437C"/>
    <w:rsid w:val="00924A35"/>
    <w:rsid w:val="0092541B"/>
    <w:rsid w:val="00925F64"/>
    <w:rsid w:val="00925F9C"/>
    <w:rsid w:val="0092678D"/>
    <w:rsid w:val="00926F36"/>
    <w:rsid w:val="00930D4E"/>
    <w:rsid w:val="00930E6F"/>
    <w:rsid w:val="009316D4"/>
    <w:rsid w:val="00932042"/>
    <w:rsid w:val="009327DD"/>
    <w:rsid w:val="009329FC"/>
    <w:rsid w:val="00933B96"/>
    <w:rsid w:val="00933B97"/>
    <w:rsid w:val="00933C96"/>
    <w:rsid w:val="00933D61"/>
    <w:rsid w:val="00934254"/>
    <w:rsid w:val="0093488A"/>
    <w:rsid w:val="009351AF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575"/>
    <w:rsid w:val="00943808"/>
    <w:rsid w:val="00943E7A"/>
    <w:rsid w:val="00943FB6"/>
    <w:rsid w:val="00944081"/>
    <w:rsid w:val="00944CB0"/>
    <w:rsid w:val="00944E4A"/>
    <w:rsid w:val="00945161"/>
    <w:rsid w:val="00946637"/>
    <w:rsid w:val="009467A6"/>
    <w:rsid w:val="009468F6"/>
    <w:rsid w:val="00946A6A"/>
    <w:rsid w:val="00947E07"/>
    <w:rsid w:val="00950D83"/>
    <w:rsid w:val="00950F1A"/>
    <w:rsid w:val="00951AB2"/>
    <w:rsid w:val="00951FA3"/>
    <w:rsid w:val="009524C6"/>
    <w:rsid w:val="00952530"/>
    <w:rsid w:val="0095333B"/>
    <w:rsid w:val="009533DE"/>
    <w:rsid w:val="00954854"/>
    <w:rsid w:val="00954F45"/>
    <w:rsid w:val="009551CE"/>
    <w:rsid w:val="00955375"/>
    <w:rsid w:val="0095549E"/>
    <w:rsid w:val="00956046"/>
    <w:rsid w:val="009561E5"/>
    <w:rsid w:val="00956E3A"/>
    <w:rsid w:val="00956F1D"/>
    <w:rsid w:val="00956FC7"/>
    <w:rsid w:val="00957BCE"/>
    <w:rsid w:val="00957F90"/>
    <w:rsid w:val="00960119"/>
    <w:rsid w:val="009616A3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0FF"/>
    <w:rsid w:val="009652C3"/>
    <w:rsid w:val="00965975"/>
    <w:rsid w:val="00965A88"/>
    <w:rsid w:val="0096625B"/>
    <w:rsid w:val="00966518"/>
    <w:rsid w:val="00966728"/>
    <w:rsid w:val="00966CF2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3D05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6E35"/>
    <w:rsid w:val="009872E4"/>
    <w:rsid w:val="00987C4B"/>
    <w:rsid w:val="00990BAB"/>
    <w:rsid w:val="00990BF7"/>
    <w:rsid w:val="00990C00"/>
    <w:rsid w:val="00990D92"/>
    <w:rsid w:val="00990EEE"/>
    <w:rsid w:val="00991454"/>
    <w:rsid w:val="009919EF"/>
    <w:rsid w:val="00991DE2"/>
    <w:rsid w:val="009926C8"/>
    <w:rsid w:val="0099284B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01D"/>
    <w:rsid w:val="009A3246"/>
    <w:rsid w:val="009A3E2B"/>
    <w:rsid w:val="009A43C2"/>
    <w:rsid w:val="009A4B49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123"/>
    <w:rsid w:val="009B131F"/>
    <w:rsid w:val="009B18E9"/>
    <w:rsid w:val="009B1912"/>
    <w:rsid w:val="009B219A"/>
    <w:rsid w:val="009B2579"/>
    <w:rsid w:val="009B26D4"/>
    <w:rsid w:val="009B2AC5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209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1E"/>
    <w:rsid w:val="009C688E"/>
    <w:rsid w:val="009C6D33"/>
    <w:rsid w:val="009C72C1"/>
    <w:rsid w:val="009C7665"/>
    <w:rsid w:val="009C76C6"/>
    <w:rsid w:val="009C7DF5"/>
    <w:rsid w:val="009D06F8"/>
    <w:rsid w:val="009D06FF"/>
    <w:rsid w:val="009D1469"/>
    <w:rsid w:val="009D1483"/>
    <w:rsid w:val="009D1B0E"/>
    <w:rsid w:val="009D215D"/>
    <w:rsid w:val="009D21B5"/>
    <w:rsid w:val="009D29DC"/>
    <w:rsid w:val="009D2A75"/>
    <w:rsid w:val="009D2B34"/>
    <w:rsid w:val="009D2CC2"/>
    <w:rsid w:val="009D2E0D"/>
    <w:rsid w:val="009D3B8A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1B6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9B6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C38"/>
    <w:rsid w:val="009F5EF8"/>
    <w:rsid w:val="009F621E"/>
    <w:rsid w:val="009F687D"/>
    <w:rsid w:val="009F70E5"/>
    <w:rsid w:val="009F7A2C"/>
    <w:rsid w:val="009F7CF8"/>
    <w:rsid w:val="009F7F05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0760D"/>
    <w:rsid w:val="00A078EC"/>
    <w:rsid w:val="00A07E10"/>
    <w:rsid w:val="00A104DF"/>
    <w:rsid w:val="00A10B89"/>
    <w:rsid w:val="00A11036"/>
    <w:rsid w:val="00A111B4"/>
    <w:rsid w:val="00A11652"/>
    <w:rsid w:val="00A11682"/>
    <w:rsid w:val="00A11C99"/>
    <w:rsid w:val="00A11EC9"/>
    <w:rsid w:val="00A1229B"/>
    <w:rsid w:val="00A12353"/>
    <w:rsid w:val="00A12FAF"/>
    <w:rsid w:val="00A1391F"/>
    <w:rsid w:val="00A13C9C"/>
    <w:rsid w:val="00A14081"/>
    <w:rsid w:val="00A14368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178A6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3D1D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438"/>
    <w:rsid w:val="00A30B3B"/>
    <w:rsid w:val="00A30C21"/>
    <w:rsid w:val="00A31254"/>
    <w:rsid w:val="00A31C16"/>
    <w:rsid w:val="00A31EE1"/>
    <w:rsid w:val="00A320CC"/>
    <w:rsid w:val="00A32AE3"/>
    <w:rsid w:val="00A32CF7"/>
    <w:rsid w:val="00A33C18"/>
    <w:rsid w:val="00A33D25"/>
    <w:rsid w:val="00A33FD0"/>
    <w:rsid w:val="00A347D0"/>
    <w:rsid w:val="00A34828"/>
    <w:rsid w:val="00A34938"/>
    <w:rsid w:val="00A34B55"/>
    <w:rsid w:val="00A34CD6"/>
    <w:rsid w:val="00A34FBA"/>
    <w:rsid w:val="00A354FB"/>
    <w:rsid w:val="00A35506"/>
    <w:rsid w:val="00A35B6C"/>
    <w:rsid w:val="00A3696E"/>
    <w:rsid w:val="00A36C5A"/>
    <w:rsid w:val="00A37D65"/>
    <w:rsid w:val="00A400E4"/>
    <w:rsid w:val="00A40777"/>
    <w:rsid w:val="00A407D3"/>
    <w:rsid w:val="00A40C98"/>
    <w:rsid w:val="00A413E0"/>
    <w:rsid w:val="00A423CB"/>
    <w:rsid w:val="00A42554"/>
    <w:rsid w:val="00A43A75"/>
    <w:rsid w:val="00A43E0D"/>
    <w:rsid w:val="00A4436D"/>
    <w:rsid w:val="00A44897"/>
    <w:rsid w:val="00A44DB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6EF"/>
    <w:rsid w:val="00A52196"/>
    <w:rsid w:val="00A5287D"/>
    <w:rsid w:val="00A5301C"/>
    <w:rsid w:val="00A53D34"/>
    <w:rsid w:val="00A54219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072"/>
    <w:rsid w:val="00A71355"/>
    <w:rsid w:val="00A7192E"/>
    <w:rsid w:val="00A72118"/>
    <w:rsid w:val="00A724F0"/>
    <w:rsid w:val="00A72638"/>
    <w:rsid w:val="00A728AC"/>
    <w:rsid w:val="00A72AC8"/>
    <w:rsid w:val="00A72AE4"/>
    <w:rsid w:val="00A731D0"/>
    <w:rsid w:val="00A734C2"/>
    <w:rsid w:val="00A738FF"/>
    <w:rsid w:val="00A748FC"/>
    <w:rsid w:val="00A750CD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6A4"/>
    <w:rsid w:val="00A82D2A"/>
    <w:rsid w:val="00A83850"/>
    <w:rsid w:val="00A83ECA"/>
    <w:rsid w:val="00A84289"/>
    <w:rsid w:val="00A84782"/>
    <w:rsid w:val="00A84C4F"/>
    <w:rsid w:val="00A85061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3ECC"/>
    <w:rsid w:val="00A956DF"/>
    <w:rsid w:val="00A95D95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A7E7C"/>
    <w:rsid w:val="00AB02D4"/>
    <w:rsid w:val="00AB0C4E"/>
    <w:rsid w:val="00AB10FF"/>
    <w:rsid w:val="00AB12E2"/>
    <w:rsid w:val="00AB1443"/>
    <w:rsid w:val="00AB150D"/>
    <w:rsid w:val="00AB1C09"/>
    <w:rsid w:val="00AB207E"/>
    <w:rsid w:val="00AB2845"/>
    <w:rsid w:val="00AB3DA5"/>
    <w:rsid w:val="00AB4AC2"/>
    <w:rsid w:val="00AB529F"/>
    <w:rsid w:val="00AB5B62"/>
    <w:rsid w:val="00AB5BE8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1F7B"/>
    <w:rsid w:val="00AC2713"/>
    <w:rsid w:val="00AC486D"/>
    <w:rsid w:val="00AC498E"/>
    <w:rsid w:val="00AC49B1"/>
    <w:rsid w:val="00AC4D4F"/>
    <w:rsid w:val="00AC580D"/>
    <w:rsid w:val="00AC5D3D"/>
    <w:rsid w:val="00AC62EE"/>
    <w:rsid w:val="00AC6FB0"/>
    <w:rsid w:val="00AC7635"/>
    <w:rsid w:val="00AC7C2A"/>
    <w:rsid w:val="00AD073F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6DE4"/>
    <w:rsid w:val="00AD7CB3"/>
    <w:rsid w:val="00AE02CC"/>
    <w:rsid w:val="00AE0B39"/>
    <w:rsid w:val="00AE135D"/>
    <w:rsid w:val="00AE1C1B"/>
    <w:rsid w:val="00AE2421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6E1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47A"/>
    <w:rsid w:val="00AF56FC"/>
    <w:rsid w:val="00AF5C62"/>
    <w:rsid w:val="00AF6ADD"/>
    <w:rsid w:val="00AF73A9"/>
    <w:rsid w:val="00AF7724"/>
    <w:rsid w:val="00AF7782"/>
    <w:rsid w:val="00AF7FA6"/>
    <w:rsid w:val="00B002CB"/>
    <w:rsid w:val="00B01642"/>
    <w:rsid w:val="00B01752"/>
    <w:rsid w:val="00B019EB"/>
    <w:rsid w:val="00B01E2A"/>
    <w:rsid w:val="00B022F6"/>
    <w:rsid w:val="00B02542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860"/>
    <w:rsid w:val="00B06A53"/>
    <w:rsid w:val="00B07478"/>
    <w:rsid w:val="00B10048"/>
    <w:rsid w:val="00B10332"/>
    <w:rsid w:val="00B10E3D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1124"/>
    <w:rsid w:val="00B21320"/>
    <w:rsid w:val="00B2191F"/>
    <w:rsid w:val="00B22F1F"/>
    <w:rsid w:val="00B24059"/>
    <w:rsid w:val="00B241B2"/>
    <w:rsid w:val="00B24405"/>
    <w:rsid w:val="00B24895"/>
    <w:rsid w:val="00B24E39"/>
    <w:rsid w:val="00B24EAF"/>
    <w:rsid w:val="00B25297"/>
    <w:rsid w:val="00B25BE0"/>
    <w:rsid w:val="00B263CB"/>
    <w:rsid w:val="00B26432"/>
    <w:rsid w:val="00B2677D"/>
    <w:rsid w:val="00B26EFA"/>
    <w:rsid w:val="00B274DE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45C"/>
    <w:rsid w:val="00B34894"/>
    <w:rsid w:val="00B3538E"/>
    <w:rsid w:val="00B35AB0"/>
    <w:rsid w:val="00B35D74"/>
    <w:rsid w:val="00B35F50"/>
    <w:rsid w:val="00B362C1"/>
    <w:rsid w:val="00B36C5C"/>
    <w:rsid w:val="00B3739B"/>
    <w:rsid w:val="00B3792D"/>
    <w:rsid w:val="00B379F8"/>
    <w:rsid w:val="00B37B6D"/>
    <w:rsid w:val="00B37F52"/>
    <w:rsid w:val="00B40019"/>
    <w:rsid w:val="00B40976"/>
    <w:rsid w:val="00B41152"/>
    <w:rsid w:val="00B411B1"/>
    <w:rsid w:val="00B41D9D"/>
    <w:rsid w:val="00B4248D"/>
    <w:rsid w:val="00B42BEA"/>
    <w:rsid w:val="00B44092"/>
    <w:rsid w:val="00B445C6"/>
    <w:rsid w:val="00B452FA"/>
    <w:rsid w:val="00B46060"/>
    <w:rsid w:val="00B4667B"/>
    <w:rsid w:val="00B47215"/>
    <w:rsid w:val="00B4729C"/>
    <w:rsid w:val="00B4761A"/>
    <w:rsid w:val="00B478FE"/>
    <w:rsid w:val="00B47CBE"/>
    <w:rsid w:val="00B508BB"/>
    <w:rsid w:val="00B5113E"/>
    <w:rsid w:val="00B517C1"/>
    <w:rsid w:val="00B51D8C"/>
    <w:rsid w:val="00B52E2E"/>
    <w:rsid w:val="00B53F23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B42"/>
    <w:rsid w:val="00B63293"/>
    <w:rsid w:val="00B632F0"/>
    <w:rsid w:val="00B63A45"/>
    <w:rsid w:val="00B64030"/>
    <w:rsid w:val="00B641DB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A9F"/>
    <w:rsid w:val="00B70B13"/>
    <w:rsid w:val="00B71747"/>
    <w:rsid w:val="00B71A29"/>
    <w:rsid w:val="00B71CEB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398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3190"/>
    <w:rsid w:val="00B93509"/>
    <w:rsid w:val="00B950F1"/>
    <w:rsid w:val="00B957F4"/>
    <w:rsid w:val="00B95AC2"/>
    <w:rsid w:val="00B969A6"/>
    <w:rsid w:val="00B970EC"/>
    <w:rsid w:val="00B974CB"/>
    <w:rsid w:val="00BA00A8"/>
    <w:rsid w:val="00BA09E0"/>
    <w:rsid w:val="00BA2301"/>
    <w:rsid w:val="00BA2D10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0F2A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5955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56E"/>
    <w:rsid w:val="00BC3743"/>
    <w:rsid w:val="00BC40C4"/>
    <w:rsid w:val="00BC433B"/>
    <w:rsid w:val="00BC49DA"/>
    <w:rsid w:val="00BC52F9"/>
    <w:rsid w:val="00BC59AC"/>
    <w:rsid w:val="00BC5E14"/>
    <w:rsid w:val="00BC6240"/>
    <w:rsid w:val="00BC65C7"/>
    <w:rsid w:val="00BC6B07"/>
    <w:rsid w:val="00BC743B"/>
    <w:rsid w:val="00BC78EA"/>
    <w:rsid w:val="00BC7FFC"/>
    <w:rsid w:val="00BD1242"/>
    <w:rsid w:val="00BD1F64"/>
    <w:rsid w:val="00BD219D"/>
    <w:rsid w:val="00BD2FD7"/>
    <w:rsid w:val="00BD3129"/>
    <w:rsid w:val="00BD32A8"/>
    <w:rsid w:val="00BD3803"/>
    <w:rsid w:val="00BD3F5D"/>
    <w:rsid w:val="00BD3FE8"/>
    <w:rsid w:val="00BD4227"/>
    <w:rsid w:val="00BD4B24"/>
    <w:rsid w:val="00BD4CEA"/>
    <w:rsid w:val="00BD4F24"/>
    <w:rsid w:val="00BD4F5D"/>
    <w:rsid w:val="00BD5329"/>
    <w:rsid w:val="00BD5BAC"/>
    <w:rsid w:val="00BD620B"/>
    <w:rsid w:val="00BD6995"/>
    <w:rsid w:val="00BD7BEF"/>
    <w:rsid w:val="00BD7C99"/>
    <w:rsid w:val="00BE0CFC"/>
    <w:rsid w:val="00BE139A"/>
    <w:rsid w:val="00BE2329"/>
    <w:rsid w:val="00BE268F"/>
    <w:rsid w:val="00BE2AC2"/>
    <w:rsid w:val="00BE2AFB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4E6B"/>
    <w:rsid w:val="00BF5661"/>
    <w:rsid w:val="00BF57C0"/>
    <w:rsid w:val="00BF6376"/>
    <w:rsid w:val="00BF684C"/>
    <w:rsid w:val="00BF7FE1"/>
    <w:rsid w:val="00C0143B"/>
    <w:rsid w:val="00C0232E"/>
    <w:rsid w:val="00C02567"/>
    <w:rsid w:val="00C02949"/>
    <w:rsid w:val="00C0323E"/>
    <w:rsid w:val="00C03714"/>
    <w:rsid w:val="00C03E03"/>
    <w:rsid w:val="00C040F5"/>
    <w:rsid w:val="00C045D7"/>
    <w:rsid w:val="00C04BA5"/>
    <w:rsid w:val="00C04BE1"/>
    <w:rsid w:val="00C055FB"/>
    <w:rsid w:val="00C05F22"/>
    <w:rsid w:val="00C060AC"/>
    <w:rsid w:val="00C062BC"/>
    <w:rsid w:val="00C062DC"/>
    <w:rsid w:val="00C063BF"/>
    <w:rsid w:val="00C06D8A"/>
    <w:rsid w:val="00C10DB2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30"/>
    <w:rsid w:val="00C15660"/>
    <w:rsid w:val="00C15DBD"/>
    <w:rsid w:val="00C16B2C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59D8"/>
    <w:rsid w:val="00C25DE5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66D0"/>
    <w:rsid w:val="00C37320"/>
    <w:rsid w:val="00C373C5"/>
    <w:rsid w:val="00C37624"/>
    <w:rsid w:val="00C37BEB"/>
    <w:rsid w:val="00C406A2"/>
    <w:rsid w:val="00C41E4E"/>
    <w:rsid w:val="00C41FE2"/>
    <w:rsid w:val="00C42449"/>
    <w:rsid w:val="00C42A7D"/>
    <w:rsid w:val="00C4309C"/>
    <w:rsid w:val="00C43139"/>
    <w:rsid w:val="00C44A57"/>
    <w:rsid w:val="00C44D0B"/>
    <w:rsid w:val="00C44DCD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12C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14"/>
    <w:rsid w:val="00C54B65"/>
    <w:rsid w:val="00C54E2D"/>
    <w:rsid w:val="00C54F7D"/>
    <w:rsid w:val="00C54FC7"/>
    <w:rsid w:val="00C552B0"/>
    <w:rsid w:val="00C55771"/>
    <w:rsid w:val="00C56176"/>
    <w:rsid w:val="00C56259"/>
    <w:rsid w:val="00C56B1E"/>
    <w:rsid w:val="00C56D7E"/>
    <w:rsid w:val="00C56EFF"/>
    <w:rsid w:val="00C60C22"/>
    <w:rsid w:val="00C6101C"/>
    <w:rsid w:val="00C61125"/>
    <w:rsid w:val="00C619D8"/>
    <w:rsid w:val="00C61CBE"/>
    <w:rsid w:val="00C61D48"/>
    <w:rsid w:val="00C622B2"/>
    <w:rsid w:val="00C62BA5"/>
    <w:rsid w:val="00C62FCE"/>
    <w:rsid w:val="00C63EAA"/>
    <w:rsid w:val="00C64C15"/>
    <w:rsid w:val="00C65123"/>
    <w:rsid w:val="00C65BA9"/>
    <w:rsid w:val="00C6608D"/>
    <w:rsid w:val="00C660A9"/>
    <w:rsid w:val="00C669DB"/>
    <w:rsid w:val="00C67984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53F"/>
    <w:rsid w:val="00C768C7"/>
    <w:rsid w:val="00C76BC2"/>
    <w:rsid w:val="00C76E5F"/>
    <w:rsid w:val="00C76F8D"/>
    <w:rsid w:val="00C806A8"/>
    <w:rsid w:val="00C80883"/>
    <w:rsid w:val="00C80908"/>
    <w:rsid w:val="00C80EA5"/>
    <w:rsid w:val="00C82A86"/>
    <w:rsid w:val="00C82F3C"/>
    <w:rsid w:val="00C83256"/>
    <w:rsid w:val="00C83760"/>
    <w:rsid w:val="00C84559"/>
    <w:rsid w:val="00C8499C"/>
    <w:rsid w:val="00C84A31"/>
    <w:rsid w:val="00C85E79"/>
    <w:rsid w:val="00C86387"/>
    <w:rsid w:val="00C867A2"/>
    <w:rsid w:val="00C868F2"/>
    <w:rsid w:val="00C878E7"/>
    <w:rsid w:val="00C87A95"/>
    <w:rsid w:val="00C87B8A"/>
    <w:rsid w:val="00C90EDC"/>
    <w:rsid w:val="00C91709"/>
    <w:rsid w:val="00C918B8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733"/>
    <w:rsid w:val="00CA6BB6"/>
    <w:rsid w:val="00CA7533"/>
    <w:rsid w:val="00CA7641"/>
    <w:rsid w:val="00CA77EA"/>
    <w:rsid w:val="00CA7C05"/>
    <w:rsid w:val="00CB07D6"/>
    <w:rsid w:val="00CB126F"/>
    <w:rsid w:val="00CB21DB"/>
    <w:rsid w:val="00CB2324"/>
    <w:rsid w:val="00CB2347"/>
    <w:rsid w:val="00CB257D"/>
    <w:rsid w:val="00CB3056"/>
    <w:rsid w:val="00CB396E"/>
    <w:rsid w:val="00CB400E"/>
    <w:rsid w:val="00CB4900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238"/>
    <w:rsid w:val="00CC1E5A"/>
    <w:rsid w:val="00CC221D"/>
    <w:rsid w:val="00CC24E9"/>
    <w:rsid w:val="00CC3117"/>
    <w:rsid w:val="00CC3A2D"/>
    <w:rsid w:val="00CC3BAB"/>
    <w:rsid w:val="00CC4565"/>
    <w:rsid w:val="00CC4717"/>
    <w:rsid w:val="00CC528A"/>
    <w:rsid w:val="00CC535F"/>
    <w:rsid w:val="00CC53BE"/>
    <w:rsid w:val="00CC599B"/>
    <w:rsid w:val="00CC5B6E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18D"/>
    <w:rsid w:val="00CD0232"/>
    <w:rsid w:val="00CD069D"/>
    <w:rsid w:val="00CD0C32"/>
    <w:rsid w:val="00CD0D0A"/>
    <w:rsid w:val="00CD0E4F"/>
    <w:rsid w:val="00CD0E9F"/>
    <w:rsid w:val="00CD0F9C"/>
    <w:rsid w:val="00CD126A"/>
    <w:rsid w:val="00CD1273"/>
    <w:rsid w:val="00CD157B"/>
    <w:rsid w:val="00CD1F66"/>
    <w:rsid w:val="00CD2DA6"/>
    <w:rsid w:val="00CD32A6"/>
    <w:rsid w:val="00CD36BA"/>
    <w:rsid w:val="00CD46BE"/>
    <w:rsid w:val="00CD4D7C"/>
    <w:rsid w:val="00CD5678"/>
    <w:rsid w:val="00CD5B14"/>
    <w:rsid w:val="00CD5B52"/>
    <w:rsid w:val="00CD5E5C"/>
    <w:rsid w:val="00CD5EF9"/>
    <w:rsid w:val="00CD6411"/>
    <w:rsid w:val="00CD6674"/>
    <w:rsid w:val="00CD71B3"/>
    <w:rsid w:val="00CD74AB"/>
    <w:rsid w:val="00CD7698"/>
    <w:rsid w:val="00CD786E"/>
    <w:rsid w:val="00CD7EBD"/>
    <w:rsid w:val="00CE03B6"/>
    <w:rsid w:val="00CE0492"/>
    <w:rsid w:val="00CE0714"/>
    <w:rsid w:val="00CE0EFC"/>
    <w:rsid w:val="00CE24F2"/>
    <w:rsid w:val="00CE2BC6"/>
    <w:rsid w:val="00CE2FA0"/>
    <w:rsid w:val="00CE351E"/>
    <w:rsid w:val="00CE3C7A"/>
    <w:rsid w:val="00CE4341"/>
    <w:rsid w:val="00CE4758"/>
    <w:rsid w:val="00CE520E"/>
    <w:rsid w:val="00CE5857"/>
    <w:rsid w:val="00CE5CB5"/>
    <w:rsid w:val="00CE627C"/>
    <w:rsid w:val="00CE730B"/>
    <w:rsid w:val="00CE7312"/>
    <w:rsid w:val="00CE775B"/>
    <w:rsid w:val="00CE7E42"/>
    <w:rsid w:val="00CE7E77"/>
    <w:rsid w:val="00CF0675"/>
    <w:rsid w:val="00CF1887"/>
    <w:rsid w:val="00CF1AC7"/>
    <w:rsid w:val="00CF1C6C"/>
    <w:rsid w:val="00CF210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32A"/>
    <w:rsid w:val="00CF5490"/>
    <w:rsid w:val="00CF5897"/>
    <w:rsid w:val="00CF5AF5"/>
    <w:rsid w:val="00CF6117"/>
    <w:rsid w:val="00CF63B0"/>
    <w:rsid w:val="00CF6435"/>
    <w:rsid w:val="00CF64D3"/>
    <w:rsid w:val="00CF6AFD"/>
    <w:rsid w:val="00CF6B69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C1E"/>
    <w:rsid w:val="00D02EF9"/>
    <w:rsid w:val="00D03DCA"/>
    <w:rsid w:val="00D040A1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7AC"/>
    <w:rsid w:val="00D11910"/>
    <w:rsid w:val="00D12ABE"/>
    <w:rsid w:val="00D12AC7"/>
    <w:rsid w:val="00D12D03"/>
    <w:rsid w:val="00D1327D"/>
    <w:rsid w:val="00D13941"/>
    <w:rsid w:val="00D13CBB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1D1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8BE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5E14"/>
    <w:rsid w:val="00D464FC"/>
    <w:rsid w:val="00D4665F"/>
    <w:rsid w:val="00D46EA2"/>
    <w:rsid w:val="00D503CE"/>
    <w:rsid w:val="00D50B3C"/>
    <w:rsid w:val="00D5175F"/>
    <w:rsid w:val="00D51B95"/>
    <w:rsid w:val="00D51CA1"/>
    <w:rsid w:val="00D52B38"/>
    <w:rsid w:val="00D53A51"/>
    <w:rsid w:val="00D53E28"/>
    <w:rsid w:val="00D5419A"/>
    <w:rsid w:val="00D5448C"/>
    <w:rsid w:val="00D54860"/>
    <w:rsid w:val="00D54D5C"/>
    <w:rsid w:val="00D55529"/>
    <w:rsid w:val="00D5607D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6F4B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D8B"/>
    <w:rsid w:val="00D73F7F"/>
    <w:rsid w:val="00D742A4"/>
    <w:rsid w:val="00D75177"/>
    <w:rsid w:val="00D75E32"/>
    <w:rsid w:val="00D75E61"/>
    <w:rsid w:val="00D76365"/>
    <w:rsid w:val="00D769EF"/>
    <w:rsid w:val="00D76C93"/>
    <w:rsid w:val="00D7748B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11D5"/>
    <w:rsid w:val="00D91964"/>
    <w:rsid w:val="00D92031"/>
    <w:rsid w:val="00D9207F"/>
    <w:rsid w:val="00D9277A"/>
    <w:rsid w:val="00D92DF3"/>
    <w:rsid w:val="00D93AC4"/>
    <w:rsid w:val="00D9460F"/>
    <w:rsid w:val="00D95840"/>
    <w:rsid w:val="00D95ABF"/>
    <w:rsid w:val="00D95AD4"/>
    <w:rsid w:val="00D962C0"/>
    <w:rsid w:val="00D9693C"/>
    <w:rsid w:val="00D96BD2"/>
    <w:rsid w:val="00D96C78"/>
    <w:rsid w:val="00D96D6B"/>
    <w:rsid w:val="00D97CB6"/>
    <w:rsid w:val="00DA0901"/>
    <w:rsid w:val="00DA0EB4"/>
    <w:rsid w:val="00DA1705"/>
    <w:rsid w:val="00DA17C4"/>
    <w:rsid w:val="00DA1985"/>
    <w:rsid w:val="00DA1D4B"/>
    <w:rsid w:val="00DA2692"/>
    <w:rsid w:val="00DA28DC"/>
    <w:rsid w:val="00DA29B5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3C50"/>
    <w:rsid w:val="00DB419F"/>
    <w:rsid w:val="00DB478B"/>
    <w:rsid w:val="00DB4CFA"/>
    <w:rsid w:val="00DB4F0F"/>
    <w:rsid w:val="00DB56D5"/>
    <w:rsid w:val="00DB5F4E"/>
    <w:rsid w:val="00DB7000"/>
    <w:rsid w:val="00DB7629"/>
    <w:rsid w:val="00DC0EB0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C7BDD"/>
    <w:rsid w:val="00DD1C50"/>
    <w:rsid w:val="00DD2170"/>
    <w:rsid w:val="00DD2758"/>
    <w:rsid w:val="00DD2C90"/>
    <w:rsid w:val="00DD3A5B"/>
    <w:rsid w:val="00DD3CB6"/>
    <w:rsid w:val="00DD4336"/>
    <w:rsid w:val="00DD439C"/>
    <w:rsid w:val="00DD4799"/>
    <w:rsid w:val="00DD4C68"/>
    <w:rsid w:val="00DD4DB6"/>
    <w:rsid w:val="00DD6878"/>
    <w:rsid w:val="00DD68C0"/>
    <w:rsid w:val="00DD72BA"/>
    <w:rsid w:val="00DD7706"/>
    <w:rsid w:val="00DE17AB"/>
    <w:rsid w:val="00DE1BE8"/>
    <w:rsid w:val="00DE2339"/>
    <w:rsid w:val="00DE2D0C"/>
    <w:rsid w:val="00DE33FA"/>
    <w:rsid w:val="00DE38BB"/>
    <w:rsid w:val="00DE452A"/>
    <w:rsid w:val="00DE4EC9"/>
    <w:rsid w:val="00DE6228"/>
    <w:rsid w:val="00DE6A72"/>
    <w:rsid w:val="00DE7C8A"/>
    <w:rsid w:val="00DE7EA0"/>
    <w:rsid w:val="00DF0241"/>
    <w:rsid w:val="00DF11B9"/>
    <w:rsid w:val="00DF23BE"/>
    <w:rsid w:val="00DF28C0"/>
    <w:rsid w:val="00DF34C9"/>
    <w:rsid w:val="00DF387B"/>
    <w:rsid w:val="00DF49FF"/>
    <w:rsid w:val="00DF5565"/>
    <w:rsid w:val="00DF6D03"/>
    <w:rsid w:val="00DF7B59"/>
    <w:rsid w:val="00DF7BC1"/>
    <w:rsid w:val="00DF7E36"/>
    <w:rsid w:val="00E00F76"/>
    <w:rsid w:val="00E0192E"/>
    <w:rsid w:val="00E019BD"/>
    <w:rsid w:val="00E01D75"/>
    <w:rsid w:val="00E0205B"/>
    <w:rsid w:val="00E02E10"/>
    <w:rsid w:val="00E0319E"/>
    <w:rsid w:val="00E037EC"/>
    <w:rsid w:val="00E03946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0BFB"/>
    <w:rsid w:val="00E114F5"/>
    <w:rsid w:val="00E12C40"/>
    <w:rsid w:val="00E13D9A"/>
    <w:rsid w:val="00E13EAD"/>
    <w:rsid w:val="00E1455B"/>
    <w:rsid w:val="00E15016"/>
    <w:rsid w:val="00E1685F"/>
    <w:rsid w:val="00E17D8B"/>
    <w:rsid w:val="00E17E2A"/>
    <w:rsid w:val="00E2039C"/>
    <w:rsid w:val="00E206E7"/>
    <w:rsid w:val="00E22C40"/>
    <w:rsid w:val="00E22E7D"/>
    <w:rsid w:val="00E23570"/>
    <w:rsid w:val="00E2379F"/>
    <w:rsid w:val="00E23879"/>
    <w:rsid w:val="00E248EA"/>
    <w:rsid w:val="00E24D16"/>
    <w:rsid w:val="00E25309"/>
    <w:rsid w:val="00E2556D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42"/>
    <w:rsid w:val="00E440AC"/>
    <w:rsid w:val="00E4424F"/>
    <w:rsid w:val="00E44600"/>
    <w:rsid w:val="00E452FE"/>
    <w:rsid w:val="00E46184"/>
    <w:rsid w:val="00E472D9"/>
    <w:rsid w:val="00E50686"/>
    <w:rsid w:val="00E50878"/>
    <w:rsid w:val="00E50972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4EE3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800"/>
    <w:rsid w:val="00E66AB4"/>
    <w:rsid w:val="00E66F98"/>
    <w:rsid w:val="00E67C1E"/>
    <w:rsid w:val="00E67FAF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776"/>
    <w:rsid w:val="00E76886"/>
    <w:rsid w:val="00E77324"/>
    <w:rsid w:val="00E77574"/>
    <w:rsid w:val="00E77951"/>
    <w:rsid w:val="00E803F5"/>
    <w:rsid w:val="00E8050D"/>
    <w:rsid w:val="00E8074E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3A1D"/>
    <w:rsid w:val="00E842A1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2D1"/>
    <w:rsid w:val="00E943ED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4A8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B02"/>
    <w:rsid w:val="00EB33DB"/>
    <w:rsid w:val="00EB4879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C009A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3012"/>
    <w:rsid w:val="00ED36DF"/>
    <w:rsid w:val="00ED4542"/>
    <w:rsid w:val="00ED46EB"/>
    <w:rsid w:val="00ED50F3"/>
    <w:rsid w:val="00ED5260"/>
    <w:rsid w:val="00ED57F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AA3"/>
    <w:rsid w:val="00EE2111"/>
    <w:rsid w:val="00EE22BA"/>
    <w:rsid w:val="00EE2383"/>
    <w:rsid w:val="00EE3B72"/>
    <w:rsid w:val="00EE3BC3"/>
    <w:rsid w:val="00EE3E59"/>
    <w:rsid w:val="00EE40AE"/>
    <w:rsid w:val="00EE435C"/>
    <w:rsid w:val="00EE484D"/>
    <w:rsid w:val="00EE4982"/>
    <w:rsid w:val="00EE5868"/>
    <w:rsid w:val="00EE748C"/>
    <w:rsid w:val="00EE7F43"/>
    <w:rsid w:val="00EF05AD"/>
    <w:rsid w:val="00EF19D0"/>
    <w:rsid w:val="00EF1D2C"/>
    <w:rsid w:val="00EF1F3D"/>
    <w:rsid w:val="00EF1FD3"/>
    <w:rsid w:val="00EF293A"/>
    <w:rsid w:val="00EF2AD4"/>
    <w:rsid w:val="00EF42F6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9D4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2E"/>
    <w:rsid w:val="00F03857"/>
    <w:rsid w:val="00F04200"/>
    <w:rsid w:val="00F0441C"/>
    <w:rsid w:val="00F04D7D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1ABD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2E89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C85"/>
    <w:rsid w:val="00F25E47"/>
    <w:rsid w:val="00F25F0B"/>
    <w:rsid w:val="00F2603D"/>
    <w:rsid w:val="00F262DB"/>
    <w:rsid w:val="00F27035"/>
    <w:rsid w:val="00F27570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0F1"/>
    <w:rsid w:val="00F36DB9"/>
    <w:rsid w:val="00F36FB1"/>
    <w:rsid w:val="00F373D1"/>
    <w:rsid w:val="00F373DB"/>
    <w:rsid w:val="00F3752F"/>
    <w:rsid w:val="00F37A73"/>
    <w:rsid w:val="00F37BAE"/>
    <w:rsid w:val="00F40A85"/>
    <w:rsid w:val="00F40F47"/>
    <w:rsid w:val="00F412DC"/>
    <w:rsid w:val="00F419B0"/>
    <w:rsid w:val="00F41AB3"/>
    <w:rsid w:val="00F41E76"/>
    <w:rsid w:val="00F41FDD"/>
    <w:rsid w:val="00F426A1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47D37"/>
    <w:rsid w:val="00F5088B"/>
    <w:rsid w:val="00F50A52"/>
    <w:rsid w:val="00F512C3"/>
    <w:rsid w:val="00F51780"/>
    <w:rsid w:val="00F529C1"/>
    <w:rsid w:val="00F54F79"/>
    <w:rsid w:val="00F5503E"/>
    <w:rsid w:val="00F55D43"/>
    <w:rsid w:val="00F5616E"/>
    <w:rsid w:val="00F57082"/>
    <w:rsid w:val="00F570BB"/>
    <w:rsid w:val="00F57462"/>
    <w:rsid w:val="00F576B8"/>
    <w:rsid w:val="00F60735"/>
    <w:rsid w:val="00F6086A"/>
    <w:rsid w:val="00F60F7F"/>
    <w:rsid w:val="00F61FEC"/>
    <w:rsid w:val="00F6201F"/>
    <w:rsid w:val="00F62812"/>
    <w:rsid w:val="00F63331"/>
    <w:rsid w:val="00F6396B"/>
    <w:rsid w:val="00F64506"/>
    <w:rsid w:val="00F6467A"/>
    <w:rsid w:val="00F651B2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177B"/>
    <w:rsid w:val="00F725C7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84"/>
    <w:rsid w:val="00F776CB"/>
    <w:rsid w:val="00F80A2E"/>
    <w:rsid w:val="00F824B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73A"/>
    <w:rsid w:val="00F86908"/>
    <w:rsid w:val="00F8722D"/>
    <w:rsid w:val="00F87428"/>
    <w:rsid w:val="00F904C4"/>
    <w:rsid w:val="00F90E4D"/>
    <w:rsid w:val="00F916D3"/>
    <w:rsid w:val="00F916F6"/>
    <w:rsid w:val="00F9179B"/>
    <w:rsid w:val="00F91E72"/>
    <w:rsid w:val="00F92220"/>
    <w:rsid w:val="00F9244A"/>
    <w:rsid w:val="00F9268C"/>
    <w:rsid w:val="00F9278A"/>
    <w:rsid w:val="00F92951"/>
    <w:rsid w:val="00F92DAA"/>
    <w:rsid w:val="00F933A3"/>
    <w:rsid w:val="00F9358A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1E5E"/>
    <w:rsid w:val="00FB21DD"/>
    <w:rsid w:val="00FB23E6"/>
    <w:rsid w:val="00FB3F43"/>
    <w:rsid w:val="00FB4104"/>
    <w:rsid w:val="00FB4651"/>
    <w:rsid w:val="00FB47D9"/>
    <w:rsid w:val="00FB4DCF"/>
    <w:rsid w:val="00FB5104"/>
    <w:rsid w:val="00FB5233"/>
    <w:rsid w:val="00FB6BA2"/>
    <w:rsid w:val="00FB6F90"/>
    <w:rsid w:val="00FC1B2E"/>
    <w:rsid w:val="00FC1C1C"/>
    <w:rsid w:val="00FC21F2"/>
    <w:rsid w:val="00FC283D"/>
    <w:rsid w:val="00FC2962"/>
    <w:rsid w:val="00FC2DAA"/>
    <w:rsid w:val="00FC37B8"/>
    <w:rsid w:val="00FC397D"/>
    <w:rsid w:val="00FC496B"/>
    <w:rsid w:val="00FC5173"/>
    <w:rsid w:val="00FC5603"/>
    <w:rsid w:val="00FC5EE9"/>
    <w:rsid w:val="00FC63FF"/>
    <w:rsid w:val="00FC647A"/>
    <w:rsid w:val="00FC6AF8"/>
    <w:rsid w:val="00FC6CC2"/>
    <w:rsid w:val="00FC6FDF"/>
    <w:rsid w:val="00FC71FC"/>
    <w:rsid w:val="00FD025A"/>
    <w:rsid w:val="00FD08AA"/>
    <w:rsid w:val="00FD0A3A"/>
    <w:rsid w:val="00FD0AAC"/>
    <w:rsid w:val="00FD0E21"/>
    <w:rsid w:val="00FD0FE5"/>
    <w:rsid w:val="00FD123C"/>
    <w:rsid w:val="00FD1627"/>
    <w:rsid w:val="00FD1732"/>
    <w:rsid w:val="00FD1FAB"/>
    <w:rsid w:val="00FD27C4"/>
    <w:rsid w:val="00FD2802"/>
    <w:rsid w:val="00FD399C"/>
    <w:rsid w:val="00FD4849"/>
    <w:rsid w:val="00FD4F38"/>
    <w:rsid w:val="00FD4F8C"/>
    <w:rsid w:val="00FD538B"/>
    <w:rsid w:val="00FD5493"/>
    <w:rsid w:val="00FD56D6"/>
    <w:rsid w:val="00FD58C8"/>
    <w:rsid w:val="00FD74B5"/>
    <w:rsid w:val="00FD76DF"/>
    <w:rsid w:val="00FD7BEF"/>
    <w:rsid w:val="00FD7C16"/>
    <w:rsid w:val="00FD7D33"/>
    <w:rsid w:val="00FE0256"/>
    <w:rsid w:val="00FE04C2"/>
    <w:rsid w:val="00FE0AFD"/>
    <w:rsid w:val="00FE0E65"/>
    <w:rsid w:val="00FE13CB"/>
    <w:rsid w:val="00FE1F8E"/>
    <w:rsid w:val="00FE2023"/>
    <w:rsid w:val="00FE2360"/>
    <w:rsid w:val="00FE2E7C"/>
    <w:rsid w:val="00FE2FD2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22F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DFD701"/>
  <w15:docId w15:val="{61EDC928-D3D9-4F98-9585-F6E03F41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6A03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FD399C"/>
    <w:pPr>
      <w:keepNext/>
      <w:tabs>
        <w:tab w:val="num" w:pos="432"/>
      </w:tabs>
      <w:spacing w:before="120" w:after="240" w:line="360" w:lineRule="auto"/>
      <w:ind w:left="431" w:hanging="431"/>
      <w:contextualSpacing/>
      <w:outlineLvl w:val="0"/>
    </w:pPr>
    <w:rPr>
      <w:rFonts w:ascii="Arial" w:hAnsi="Arial"/>
      <w:b/>
      <w:caps/>
      <w:kern w:val="28"/>
      <w:sz w:val="24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Numerowanie,Akapit z listą BS,sw tekst,Oświetlenie,normalny tekst,Akapit z list¹,Obiekt,List Paragraph1,List Paragraph,BulletC,Wyliczanie,normalny,Wypunktowanie,Akapit z listą31,Nag 1,Akapit z listą11,Bullets,CW_Lista,paragr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5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6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1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7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8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9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0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1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2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0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3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4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5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6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17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18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19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FD399C"/>
    <w:rPr>
      <w:rFonts w:ascii="Arial" w:hAnsi="Arial"/>
      <w:b/>
      <w:caps/>
      <w:kern w:val="28"/>
      <w:sz w:val="24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3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5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4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26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27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28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Numerowanie Znak,Akapit z listą BS Znak,sw tekst Znak,Oświetlenie Znak,normalny tekst Znak,Akapit z list¹ Znak,Obiekt Znak,List Paragraph1 Znak,List Paragraph Znak,BulletC Znak,Wyliczanie Znak,normalny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38"/>
      </w:numPr>
    </w:pPr>
  </w:style>
  <w:style w:type="numbering" w:customStyle="1" w:styleId="WW8Num5">
    <w:name w:val="WW8Num5"/>
    <w:rsid w:val="00FD56D6"/>
    <w:pPr>
      <w:numPr>
        <w:numId w:val="37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numbering" w:customStyle="1" w:styleId="WWNum1">
    <w:name w:val="WWNum1"/>
    <w:basedOn w:val="Bezlisty"/>
    <w:rsid w:val="00633834"/>
    <w:pPr>
      <w:numPr>
        <w:numId w:val="4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EE748C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C37BEB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C37BE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57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77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8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4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86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7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305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98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38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5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24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8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9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9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9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3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7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45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8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34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734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4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94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72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3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5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8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73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04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8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2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40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amowienia.gov.pl/pl/" TargetMode="External"/><Relationship Id="rId18" Type="http://schemas.openxmlformats.org/officeDocument/2006/relationships/hyperlink" Target="https://ezamowienia.gov.pl/mp-client/search/list/ocds-148610-72beceff-bf3f-44cb-96cd-a99f5abb0465" TargetMode="External"/><Relationship Id="rId26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v.pl/web/e-doreczenia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gzosip@gzosip.kozy.pl" TargetMode="External"/><Relationship Id="rId17" Type="http://schemas.openxmlformats.org/officeDocument/2006/relationships/hyperlink" Target="https://www.portalzp.pl/kody-cpv/szczegoly/pomoce-i-artykuly-szkoleniowe-4744" TargetMode="External"/><Relationship Id="rId25" Type="http://schemas.openxmlformats.org/officeDocument/2006/relationships/hyperlink" Target="https://ezamowienia.gov.pl/pl/instrukcje/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portalzp.pl/kody-cpv?txt=ceramika" TargetMode="External"/><Relationship Id="rId20" Type="http://schemas.openxmlformats.org/officeDocument/2006/relationships/hyperlink" Target="https://epuap.gov.pl/wps/myportal/strefa-klienta" TargetMode="External"/><Relationship Id="rId29" Type="http://schemas.openxmlformats.org/officeDocument/2006/relationships/hyperlink" Target="https://gzosip_kozy.bip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zosip_kozy.bip.gov.pl/" TargetMode="External"/><Relationship Id="rId24" Type="http://schemas.openxmlformats.org/officeDocument/2006/relationships/hyperlink" Target="https://ezamowienia.gov.pl/mp-client/search/list/ocds-148610-72beceff-bf3f-44cb-96cd-a99f5abb0465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gzosip_kozy.bip.gov.pl/" TargetMode="External"/><Relationship Id="rId23" Type="http://schemas.openxmlformats.org/officeDocument/2006/relationships/hyperlink" Target="https://ezamowienia.gov.pl/mp-client/search/list/ocds-148610-72beceff-bf3f-44cb-96cd-a99f5abb0465" TargetMode="External"/><Relationship Id="rId28" Type="http://schemas.openxmlformats.org/officeDocument/2006/relationships/hyperlink" Target="https://ezamowienia.gov.pl/mp-client/search/list/ocds-148610-72beceff-bf3f-44cb-96cd-a99f5abb0465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ezamowienia.gov.pl/pl/" TargetMode="External"/><Relationship Id="rId19" Type="http://schemas.openxmlformats.org/officeDocument/2006/relationships/hyperlink" Target="mailto:gzosip@gzosip.kozy.pl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zosip@gzosip.kozy.pl" TargetMode="External"/><Relationship Id="rId14" Type="http://schemas.openxmlformats.org/officeDocument/2006/relationships/hyperlink" Target="https://ezamowienia.gov.pl/mp-client/search/list/ocds-148610-72beceff-bf3f-44cb-96cd-a99f5abb0465" TargetMode="External"/><Relationship Id="rId22" Type="http://schemas.openxmlformats.org/officeDocument/2006/relationships/hyperlink" Target="https://ezamowienia.gov.pl/pl/regulamin" TargetMode="External"/><Relationship Id="rId27" Type="http://schemas.openxmlformats.org/officeDocument/2006/relationships/hyperlink" Target="https://ezamowienia.gov.pl/pl/instrukcje/" TargetMode="External"/><Relationship Id="rId30" Type="http://schemas.openxmlformats.org/officeDocument/2006/relationships/hyperlink" Target="mailto:iod@gzosip.kozy.p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gzosip_kozy.bip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9D209-D428-46D6-B429-6FDA83CE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9513</Words>
  <Characters>57078</Characters>
  <Application>Microsoft Office Word</Application>
  <DocSecurity>0</DocSecurity>
  <Lines>475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66459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Anna Bułka</cp:lastModifiedBy>
  <cp:revision>2</cp:revision>
  <cp:lastPrinted>2025-02-13T07:06:00Z</cp:lastPrinted>
  <dcterms:created xsi:type="dcterms:W3CDTF">2025-04-15T17:50:00Z</dcterms:created>
  <dcterms:modified xsi:type="dcterms:W3CDTF">2025-04-15T17:50:00Z</dcterms:modified>
</cp:coreProperties>
</file>