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CA4CC" w14:textId="51CD9F4F" w:rsidR="00526957" w:rsidRPr="00526957" w:rsidRDefault="00F72F81" w:rsidP="00526957">
      <w:pPr>
        <w:pStyle w:val="Nagwek1"/>
        <w:jc w:val="right"/>
        <w:rPr>
          <w:rFonts w:asciiTheme="majorHAnsi" w:hAnsiTheme="majorHAnsi" w:cs="Arial"/>
          <w:iCs/>
          <w:sz w:val="20"/>
          <w:szCs w:val="20"/>
          <w:u w:val="single"/>
        </w:rPr>
      </w:pPr>
      <w:r>
        <w:rPr>
          <w:rFonts w:asciiTheme="majorHAnsi" w:hAnsiTheme="majorHAnsi" w:cs="Arial"/>
          <w:iCs/>
          <w:sz w:val="20"/>
          <w:szCs w:val="20"/>
          <w:u w:val="single"/>
        </w:rPr>
        <w:t xml:space="preserve">Załącznik nr </w:t>
      </w:r>
      <w:r w:rsidR="00526957">
        <w:rPr>
          <w:rFonts w:asciiTheme="majorHAnsi" w:hAnsiTheme="majorHAnsi" w:cs="Arial"/>
          <w:iCs/>
          <w:sz w:val="20"/>
          <w:szCs w:val="20"/>
          <w:u w:val="single"/>
        </w:rPr>
        <w:t>2</w:t>
      </w:r>
      <w:r w:rsidR="006061B9">
        <w:rPr>
          <w:rFonts w:asciiTheme="majorHAnsi" w:hAnsiTheme="majorHAnsi" w:cs="Arial"/>
          <w:iCs/>
          <w:sz w:val="20"/>
          <w:szCs w:val="20"/>
          <w:u w:val="single"/>
        </w:rPr>
        <w:t>a</w:t>
      </w:r>
      <w:r w:rsidR="00526957">
        <w:rPr>
          <w:rFonts w:asciiTheme="majorHAnsi" w:hAnsiTheme="majorHAnsi" w:cs="Arial"/>
          <w:iCs/>
          <w:sz w:val="20"/>
          <w:szCs w:val="20"/>
          <w:u w:val="single"/>
        </w:rPr>
        <w:t xml:space="preserve"> </w:t>
      </w:r>
      <w:r>
        <w:rPr>
          <w:rFonts w:asciiTheme="majorHAnsi" w:hAnsiTheme="majorHAnsi" w:cs="Arial"/>
          <w:iCs/>
          <w:sz w:val="20"/>
          <w:szCs w:val="20"/>
          <w:u w:val="single"/>
        </w:rPr>
        <w:t>do SWZ</w:t>
      </w:r>
    </w:p>
    <w:p w14:paraId="653B22DD" w14:textId="77777777" w:rsidR="00526957" w:rsidRPr="002A2E3B" w:rsidRDefault="00526957" w:rsidP="00526957">
      <w:pPr>
        <w:spacing w:after="0" w:line="240" w:lineRule="auto"/>
        <w:jc w:val="center"/>
        <w:rPr>
          <w:rFonts w:ascii="Cambria" w:hAnsi="Cambria"/>
          <w:b/>
          <w:sz w:val="20"/>
          <w:szCs w:val="20"/>
        </w:rPr>
      </w:pPr>
      <w:r w:rsidRPr="002A2E3B">
        <w:rPr>
          <w:rFonts w:ascii="Cambria" w:hAnsi="Cambria"/>
          <w:b/>
          <w:sz w:val="20"/>
          <w:szCs w:val="20"/>
        </w:rPr>
        <w:t xml:space="preserve"> Wzór umowy nr …</w:t>
      </w:r>
    </w:p>
    <w:p w14:paraId="28B562AF" w14:textId="77777777" w:rsidR="00526957" w:rsidRPr="002A2E3B" w:rsidRDefault="00526957" w:rsidP="00526957">
      <w:pPr>
        <w:spacing w:after="0" w:line="240" w:lineRule="auto"/>
        <w:jc w:val="center"/>
        <w:rPr>
          <w:rFonts w:ascii="Cambria" w:hAnsi="Cambria"/>
          <w:b/>
          <w:sz w:val="20"/>
          <w:szCs w:val="20"/>
        </w:rPr>
      </w:pPr>
    </w:p>
    <w:p w14:paraId="5197AAB7" w14:textId="77777777" w:rsidR="00526957" w:rsidRPr="002A2E3B" w:rsidRDefault="00526957" w:rsidP="00526957">
      <w:pPr>
        <w:spacing w:after="0" w:line="240" w:lineRule="auto"/>
        <w:jc w:val="center"/>
        <w:rPr>
          <w:rFonts w:ascii="Cambria" w:hAnsi="Cambria"/>
          <w:b/>
          <w:sz w:val="20"/>
          <w:szCs w:val="20"/>
        </w:rPr>
      </w:pPr>
    </w:p>
    <w:p w14:paraId="427D11D6" w14:textId="77777777" w:rsidR="00526957" w:rsidRPr="002A2E3B" w:rsidRDefault="00526957" w:rsidP="00526957">
      <w:pPr>
        <w:tabs>
          <w:tab w:val="left" w:pos="426"/>
        </w:tabs>
        <w:spacing w:after="0"/>
        <w:jc w:val="both"/>
        <w:rPr>
          <w:rFonts w:ascii="Cambria" w:hAnsi="Cambria" w:cs="Calibri"/>
          <w:sz w:val="20"/>
          <w:szCs w:val="20"/>
        </w:rPr>
      </w:pPr>
      <w:r w:rsidRPr="002A2E3B">
        <w:rPr>
          <w:rFonts w:ascii="Cambria" w:hAnsi="Cambria" w:cs="Calibri"/>
          <w:sz w:val="20"/>
          <w:szCs w:val="20"/>
        </w:rPr>
        <w:t>zawarta w dniu .................................... w …………………………. pomiędzy:</w:t>
      </w:r>
    </w:p>
    <w:p w14:paraId="27903EF4" w14:textId="2BEC0D8C" w:rsidR="00526957" w:rsidRPr="008B1EF7" w:rsidRDefault="008B1EF7" w:rsidP="008B1EF7">
      <w:pPr>
        <w:spacing w:after="0"/>
        <w:rPr>
          <w:rFonts w:ascii="Cambria" w:hAnsi="Cambria" w:cs="Calibri"/>
          <w:b/>
          <w:sz w:val="20"/>
          <w:szCs w:val="20"/>
        </w:rPr>
      </w:pPr>
      <w:r>
        <w:rPr>
          <w:rFonts w:ascii="Cambria" w:hAnsi="Cambria" w:cs="Calibri"/>
          <w:b/>
          <w:bCs/>
          <w:sz w:val="20"/>
          <w:szCs w:val="20"/>
        </w:rPr>
        <w:t>……………………………………………………………………………………</w:t>
      </w:r>
    </w:p>
    <w:p w14:paraId="63CBEF81" w14:textId="77777777" w:rsidR="00526957" w:rsidRDefault="00526957" w:rsidP="00526957">
      <w:pPr>
        <w:pStyle w:val="Bezodstpw"/>
        <w:jc w:val="both"/>
        <w:rPr>
          <w:rFonts w:ascii="Cambria" w:hAnsi="Cambria"/>
          <w:sz w:val="20"/>
          <w:szCs w:val="20"/>
        </w:rPr>
      </w:pPr>
      <w:r w:rsidRPr="000B5815">
        <w:rPr>
          <w:rFonts w:ascii="Cambria" w:hAnsi="Cambria"/>
          <w:sz w:val="20"/>
          <w:szCs w:val="20"/>
        </w:rPr>
        <w:t>reprezentowaną przez ………………………..</w:t>
      </w:r>
    </w:p>
    <w:p w14:paraId="21B0120A" w14:textId="77777777" w:rsidR="00526957" w:rsidRPr="000B5815" w:rsidRDefault="00526957" w:rsidP="00526957">
      <w:pPr>
        <w:pStyle w:val="Bezodstpw"/>
        <w:jc w:val="both"/>
        <w:rPr>
          <w:rFonts w:ascii="Cambria" w:hAnsi="Cambria"/>
          <w:sz w:val="20"/>
          <w:szCs w:val="20"/>
        </w:rPr>
      </w:pPr>
      <w:r w:rsidRPr="000B5815">
        <w:rPr>
          <w:rFonts w:ascii="Cambria" w:hAnsi="Cambria"/>
          <w:sz w:val="20"/>
          <w:szCs w:val="20"/>
        </w:rPr>
        <w:t xml:space="preserve">zwaną w dalszej części Umowy ZAMAWIAJĄCYM, </w:t>
      </w:r>
    </w:p>
    <w:p w14:paraId="7AB0CBDE" w14:textId="77777777" w:rsidR="00526957" w:rsidRPr="000B5815" w:rsidRDefault="00526957" w:rsidP="00526957">
      <w:pPr>
        <w:pStyle w:val="tekst"/>
        <w:suppressLineNumbers w:val="0"/>
        <w:spacing w:before="0" w:after="0"/>
        <w:rPr>
          <w:rFonts w:ascii="Cambria" w:hAnsi="Cambria"/>
          <w:sz w:val="20"/>
        </w:rPr>
      </w:pPr>
      <w:r w:rsidRPr="000B5815">
        <w:rPr>
          <w:rFonts w:ascii="Cambria" w:hAnsi="Cambria"/>
          <w:sz w:val="20"/>
        </w:rPr>
        <w:t>a</w:t>
      </w:r>
    </w:p>
    <w:p w14:paraId="6B89F35D" w14:textId="77777777" w:rsidR="00526957" w:rsidRDefault="00526957" w:rsidP="00526957">
      <w:pPr>
        <w:pStyle w:val="Nagwek1"/>
        <w:jc w:val="both"/>
        <w:rPr>
          <w:sz w:val="20"/>
        </w:rPr>
      </w:pPr>
      <w:r w:rsidRPr="000B5815">
        <w:rPr>
          <w:sz w:val="20"/>
        </w:rPr>
        <w:t>………………………………………………….</w:t>
      </w:r>
      <w:r w:rsidRPr="000B5815">
        <w:rPr>
          <w:b w:val="0"/>
          <w:sz w:val="20"/>
        </w:rPr>
        <w:t xml:space="preserve"> </w:t>
      </w:r>
      <w:r w:rsidRPr="000B5815">
        <w:rPr>
          <w:sz w:val="20"/>
        </w:rPr>
        <w:t xml:space="preserve">z siedzibą </w:t>
      </w:r>
      <w:r>
        <w:rPr>
          <w:sz w:val="20"/>
        </w:rPr>
        <w:t xml:space="preserve"> w</w:t>
      </w:r>
      <w:r w:rsidRPr="000B5815">
        <w:rPr>
          <w:sz w:val="20"/>
        </w:rPr>
        <w:t>………………………..………………………</w:t>
      </w:r>
    </w:p>
    <w:p w14:paraId="264A3065" w14:textId="77777777" w:rsidR="00526957" w:rsidRPr="000B5815" w:rsidRDefault="00526957" w:rsidP="00526957">
      <w:pPr>
        <w:pStyle w:val="Nagwek1"/>
        <w:jc w:val="both"/>
        <w:rPr>
          <w:sz w:val="20"/>
        </w:rPr>
      </w:pPr>
      <w:r w:rsidRPr="000B5815">
        <w:rPr>
          <w:sz w:val="20"/>
        </w:rPr>
        <w:t>w dalszej części Umowy WYKONAWCĄ,</w:t>
      </w:r>
    </w:p>
    <w:p w14:paraId="072F650B" w14:textId="77777777" w:rsidR="00526957" w:rsidRDefault="00526957" w:rsidP="00526957">
      <w:pPr>
        <w:spacing w:after="0" w:line="240" w:lineRule="auto"/>
        <w:jc w:val="both"/>
        <w:rPr>
          <w:rFonts w:ascii="Cambria" w:hAnsi="Cambria" w:cs="Arial"/>
          <w:bCs/>
          <w:sz w:val="20"/>
          <w:szCs w:val="20"/>
        </w:rPr>
      </w:pPr>
    </w:p>
    <w:p w14:paraId="4043FC03" w14:textId="12B3D2E8" w:rsidR="00526957" w:rsidRDefault="00526957" w:rsidP="00526957">
      <w:pPr>
        <w:spacing w:after="0" w:line="240" w:lineRule="auto"/>
        <w:jc w:val="both"/>
        <w:rPr>
          <w:rFonts w:ascii="Cambria" w:hAnsi="Cambria"/>
          <w:sz w:val="20"/>
          <w:szCs w:val="20"/>
        </w:rPr>
      </w:pPr>
      <w:r>
        <w:rPr>
          <w:rFonts w:ascii="Cambria" w:hAnsi="Cambria" w:cs="Arial"/>
          <w:bCs/>
          <w:sz w:val="20"/>
          <w:szCs w:val="20"/>
        </w:rPr>
        <w:t>w wyniku udzielonego zamówienia publicznego</w:t>
      </w:r>
      <w:r w:rsidR="0029632F">
        <w:rPr>
          <w:rFonts w:ascii="Cambria" w:hAnsi="Cambria" w:cs="Arial"/>
          <w:bCs/>
          <w:sz w:val="20"/>
          <w:szCs w:val="20"/>
        </w:rPr>
        <w:t xml:space="preserve"> pn. </w:t>
      </w:r>
      <w:r w:rsidR="00953D54" w:rsidRPr="00953D54">
        <w:rPr>
          <w:rFonts w:ascii="Cambria" w:hAnsi="Cambria" w:cs="Arial"/>
          <w:b/>
          <w:bCs/>
          <w:sz w:val="20"/>
          <w:szCs w:val="20"/>
        </w:rPr>
        <w:t>Świadczenie usługi cateringu, transportu oraz usług wyjazdowych dla uczestników projektu „Szkoła otwarta na wiedzę”</w:t>
      </w:r>
      <w:r w:rsidR="00953D54">
        <w:rPr>
          <w:rFonts w:ascii="Cambria" w:hAnsi="Cambria" w:cs="Arial"/>
          <w:bCs/>
          <w:sz w:val="20"/>
          <w:szCs w:val="20"/>
        </w:rPr>
        <w:t xml:space="preserve"> </w:t>
      </w:r>
      <w:r w:rsidR="00953D54">
        <w:rPr>
          <w:rFonts w:ascii="Cambria" w:hAnsi="Cambria" w:cs="Arial"/>
          <w:b/>
          <w:bCs/>
          <w:sz w:val="20"/>
          <w:szCs w:val="20"/>
        </w:rPr>
        <w:t xml:space="preserve">dla </w:t>
      </w:r>
      <w:r w:rsidR="00953D54" w:rsidRPr="00953D54">
        <w:rPr>
          <w:rFonts w:ascii="Cambria" w:hAnsi="Cambria" w:cs="Arial"/>
          <w:b/>
          <w:bCs/>
          <w:sz w:val="20"/>
          <w:szCs w:val="20"/>
        </w:rPr>
        <w:t>Część 1: Catering dla uczestników projektu</w:t>
      </w:r>
      <w:r w:rsidR="00953D54">
        <w:rPr>
          <w:rFonts w:ascii="Cambria" w:hAnsi="Cambria" w:cs="Arial"/>
          <w:bCs/>
          <w:sz w:val="20"/>
          <w:szCs w:val="20"/>
        </w:rPr>
        <w:t xml:space="preserve">, </w:t>
      </w:r>
      <w:r>
        <w:rPr>
          <w:rFonts w:ascii="Cambria" w:hAnsi="Cambria" w:cs="Arial"/>
          <w:bCs/>
          <w:sz w:val="20"/>
          <w:szCs w:val="20"/>
        </w:rPr>
        <w:t xml:space="preserve">w trybie podstawowym, na podstawie art. 275 pkt 1 ustawy z dnia 11 września 2019 r. - Prawo zamówień </w:t>
      </w:r>
      <w:r w:rsidRPr="00680B0C">
        <w:rPr>
          <w:rFonts w:ascii="Cambria" w:hAnsi="Cambria" w:cs="Arial"/>
          <w:bCs/>
          <w:sz w:val="20"/>
          <w:szCs w:val="20"/>
        </w:rPr>
        <w:t>publicznych (Dz. U. z 202</w:t>
      </w:r>
      <w:r>
        <w:rPr>
          <w:rFonts w:ascii="Cambria" w:hAnsi="Cambria" w:cs="Arial"/>
          <w:bCs/>
          <w:sz w:val="20"/>
          <w:szCs w:val="20"/>
        </w:rPr>
        <w:t>4</w:t>
      </w:r>
      <w:r w:rsidRPr="00680B0C">
        <w:rPr>
          <w:rFonts w:ascii="Cambria" w:hAnsi="Cambria" w:cs="Arial"/>
          <w:bCs/>
          <w:sz w:val="20"/>
          <w:szCs w:val="20"/>
        </w:rPr>
        <w:t xml:space="preserve"> r., poz. 1</w:t>
      </w:r>
      <w:r>
        <w:rPr>
          <w:rFonts w:ascii="Cambria" w:hAnsi="Cambria" w:cs="Arial"/>
          <w:bCs/>
          <w:sz w:val="20"/>
          <w:szCs w:val="20"/>
        </w:rPr>
        <w:t>320</w:t>
      </w:r>
      <w:r w:rsidRPr="00680B0C">
        <w:rPr>
          <w:rFonts w:ascii="Cambria" w:hAnsi="Cambria" w:cs="Arial"/>
          <w:bCs/>
          <w:sz w:val="20"/>
          <w:szCs w:val="20"/>
        </w:rPr>
        <w:t xml:space="preserve">) [zwanej dalej także „ustawa Pzp”], </w:t>
      </w:r>
      <w:r w:rsidRPr="00680B0C">
        <w:rPr>
          <w:rFonts w:ascii="Cambria" w:hAnsi="Cambria"/>
          <w:sz w:val="20"/>
          <w:szCs w:val="20"/>
        </w:rPr>
        <w:t>o nast</w:t>
      </w:r>
      <w:r w:rsidRPr="00680B0C">
        <w:rPr>
          <w:rFonts w:ascii="Cambria" w:eastAsia="TimesNewRoman" w:hAnsi="Cambria"/>
          <w:sz w:val="20"/>
          <w:szCs w:val="20"/>
        </w:rPr>
        <w:t>ę</w:t>
      </w:r>
      <w:r w:rsidRPr="00680B0C">
        <w:rPr>
          <w:rFonts w:ascii="Cambria" w:hAnsi="Cambria"/>
          <w:sz w:val="20"/>
          <w:szCs w:val="20"/>
        </w:rPr>
        <w:t>puj</w:t>
      </w:r>
      <w:r w:rsidRPr="00680B0C">
        <w:rPr>
          <w:rFonts w:ascii="Cambria" w:eastAsia="TimesNewRoman" w:hAnsi="Cambria"/>
          <w:sz w:val="20"/>
          <w:szCs w:val="20"/>
        </w:rPr>
        <w:t>ą</w:t>
      </w:r>
      <w:r w:rsidRPr="00680B0C">
        <w:rPr>
          <w:rFonts w:ascii="Cambria" w:hAnsi="Cambria"/>
          <w:sz w:val="20"/>
          <w:szCs w:val="20"/>
        </w:rPr>
        <w:t>cej treści:</w:t>
      </w:r>
    </w:p>
    <w:p w14:paraId="0B27CE98" w14:textId="77777777" w:rsidR="00007BCA" w:rsidRDefault="00007BCA" w:rsidP="002B0B03">
      <w:pPr>
        <w:spacing w:line="360" w:lineRule="auto"/>
        <w:jc w:val="center"/>
        <w:rPr>
          <w:rFonts w:asciiTheme="majorHAnsi" w:hAnsiTheme="majorHAnsi" w:cs="Arial"/>
          <w:b/>
          <w:sz w:val="20"/>
          <w:szCs w:val="20"/>
        </w:rPr>
      </w:pPr>
    </w:p>
    <w:p w14:paraId="112D45FC" w14:textId="77777777" w:rsidR="00F72F81" w:rsidRPr="00205600" w:rsidRDefault="00F72F81" w:rsidP="002B0B03">
      <w:pPr>
        <w:spacing w:line="360" w:lineRule="auto"/>
        <w:jc w:val="center"/>
        <w:rPr>
          <w:rFonts w:asciiTheme="majorHAnsi" w:hAnsiTheme="majorHAnsi" w:cs="Arial"/>
          <w:b/>
          <w:sz w:val="20"/>
          <w:szCs w:val="20"/>
        </w:rPr>
      </w:pPr>
      <w:r w:rsidRPr="00205600">
        <w:rPr>
          <w:rFonts w:asciiTheme="majorHAnsi" w:hAnsiTheme="majorHAnsi" w:cs="Arial"/>
          <w:b/>
          <w:sz w:val="20"/>
          <w:szCs w:val="20"/>
        </w:rPr>
        <w:t>§ 1</w:t>
      </w:r>
    </w:p>
    <w:p w14:paraId="10E280D5" w14:textId="286099A4" w:rsidR="00F72F81" w:rsidRDefault="0029632F" w:rsidP="00BA233E">
      <w:pPr>
        <w:numPr>
          <w:ilvl w:val="0"/>
          <w:numId w:val="6"/>
        </w:numPr>
        <w:tabs>
          <w:tab w:val="clear" w:pos="720"/>
          <w:tab w:val="num" w:pos="142"/>
        </w:tabs>
        <w:spacing w:after="0" w:line="240" w:lineRule="auto"/>
        <w:ind w:left="284" w:right="-262" w:hanging="284"/>
        <w:jc w:val="both"/>
        <w:rPr>
          <w:rFonts w:asciiTheme="majorHAnsi" w:hAnsiTheme="majorHAnsi" w:cs="Arial"/>
          <w:sz w:val="20"/>
          <w:szCs w:val="20"/>
          <w:lang w:eastAsia="ar-SA"/>
        </w:rPr>
      </w:pPr>
      <w:r>
        <w:rPr>
          <w:rFonts w:asciiTheme="majorHAnsi" w:hAnsiTheme="majorHAnsi" w:cs="Arial"/>
          <w:sz w:val="20"/>
          <w:szCs w:val="20"/>
        </w:rPr>
        <w:t xml:space="preserve">Zamawiający </w:t>
      </w:r>
      <w:r w:rsidR="00F72F81" w:rsidRPr="00205600">
        <w:rPr>
          <w:rFonts w:asciiTheme="majorHAnsi" w:hAnsiTheme="majorHAnsi" w:cs="Arial"/>
          <w:sz w:val="20"/>
          <w:szCs w:val="20"/>
        </w:rPr>
        <w:t xml:space="preserve">zleca, a </w:t>
      </w:r>
      <w:r>
        <w:rPr>
          <w:rFonts w:asciiTheme="majorHAnsi" w:hAnsiTheme="majorHAnsi" w:cs="Arial"/>
          <w:sz w:val="20"/>
          <w:szCs w:val="20"/>
        </w:rPr>
        <w:t>Wykonawca</w:t>
      </w:r>
      <w:r w:rsidR="00F72F81" w:rsidRPr="00205600">
        <w:rPr>
          <w:rFonts w:asciiTheme="majorHAnsi" w:hAnsiTheme="majorHAnsi" w:cs="Arial"/>
          <w:sz w:val="20"/>
          <w:szCs w:val="20"/>
        </w:rPr>
        <w:t xml:space="preserve"> zobowiązuje się do świadczenia usługi polegającej na przygotowaniu i dostarczeniu posiłków zgodnie z </w:t>
      </w:r>
      <w:r>
        <w:rPr>
          <w:rFonts w:asciiTheme="majorHAnsi" w:hAnsiTheme="majorHAnsi" w:cs="Arial"/>
          <w:sz w:val="20"/>
          <w:szCs w:val="20"/>
        </w:rPr>
        <w:t xml:space="preserve">opisem przedmiotu zamówienia </w:t>
      </w:r>
      <w:r w:rsidR="00F72F81" w:rsidRPr="00205600">
        <w:rPr>
          <w:rFonts w:asciiTheme="majorHAnsi" w:hAnsiTheme="majorHAnsi" w:cs="Arial"/>
          <w:sz w:val="20"/>
          <w:szCs w:val="20"/>
        </w:rPr>
        <w:t>określony</w:t>
      </w:r>
      <w:r>
        <w:rPr>
          <w:rFonts w:asciiTheme="majorHAnsi" w:hAnsiTheme="majorHAnsi" w:cs="Arial"/>
          <w:sz w:val="20"/>
          <w:szCs w:val="20"/>
        </w:rPr>
        <w:t xml:space="preserve">m </w:t>
      </w:r>
      <w:r w:rsidR="00F72F81" w:rsidRPr="00205600">
        <w:rPr>
          <w:rFonts w:asciiTheme="majorHAnsi" w:hAnsiTheme="majorHAnsi" w:cs="Arial"/>
          <w:sz w:val="20"/>
          <w:szCs w:val="20"/>
        </w:rPr>
        <w:t>w specyfikacji warunków zamówienia</w:t>
      </w:r>
      <w:r>
        <w:rPr>
          <w:rFonts w:asciiTheme="majorHAnsi" w:hAnsiTheme="majorHAnsi" w:cs="Arial"/>
          <w:sz w:val="20"/>
          <w:szCs w:val="20"/>
        </w:rPr>
        <w:t xml:space="preserve"> oraz</w:t>
      </w:r>
      <w:r w:rsidR="00803A27">
        <w:rPr>
          <w:rFonts w:asciiTheme="majorHAnsi" w:hAnsiTheme="majorHAnsi" w:cs="Arial"/>
          <w:sz w:val="20"/>
          <w:szCs w:val="20"/>
        </w:rPr>
        <w:t xml:space="preserve"> w załączniku nr </w:t>
      </w:r>
      <w:r w:rsidR="00923025">
        <w:rPr>
          <w:rFonts w:asciiTheme="majorHAnsi" w:hAnsiTheme="majorHAnsi" w:cs="Arial"/>
          <w:sz w:val="20"/>
          <w:szCs w:val="20"/>
        </w:rPr>
        <w:t>7</w:t>
      </w:r>
      <w:r w:rsidR="00803A27">
        <w:rPr>
          <w:rFonts w:asciiTheme="majorHAnsi" w:hAnsiTheme="majorHAnsi" w:cs="Arial"/>
          <w:sz w:val="20"/>
          <w:szCs w:val="20"/>
        </w:rPr>
        <w:t xml:space="preserve"> do SWZ</w:t>
      </w:r>
      <w:r w:rsidR="00F72F81">
        <w:rPr>
          <w:rFonts w:asciiTheme="majorHAnsi" w:hAnsiTheme="majorHAnsi" w:cs="Arial"/>
          <w:sz w:val="20"/>
          <w:szCs w:val="20"/>
        </w:rPr>
        <w:t>,</w:t>
      </w:r>
      <w:r w:rsidR="00F72F81" w:rsidRPr="00205600">
        <w:rPr>
          <w:rFonts w:asciiTheme="majorHAnsi" w:hAnsiTheme="majorHAnsi" w:cs="Arial"/>
          <w:sz w:val="20"/>
          <w:szCs w:val="20"/>
        </w:rPr>
        <w:t xml:space="preserve"> stanowiące integralną część</w:t>
      </w:r>
      <w:r w:rsidR="00F72F81">
        <w:rPr>
          <w:rFonts w:asciiTheme="majorHAnsi" w:hAnsiTheme="majorHAnsi" w:cs="Arial"/>
          <w:sz w:val="20"/>
          <w:szCs w:val="20"/>
        </w:rPr>
        <w:t xml:space="preserve"> </w:t>
      </w:r>
      <w:r w:rsidR="00F72F81" w:rsidRPr="00205600">
        <w:rPr>
          <w:rFonts w:asciiTheme="majorHAnsi" w:hAnsiTheme="majorHAnsi" w:cs="Arial"/>
          <w:sz w:val="20"/>
          <w:szCs w:val="20"/>
        </w:rPr>
        <w:t>umowy.</w:t>
      </w:r>
    </w:p>
    <w:p w14:paraId="5C752C44" w14:textId="77A27906" w:rsidR="00E75BC1" w:rsidRPr="003E6742" w:rsidRDefault="00E75BC1" w:rsidP="00BA233E">
      <w:pPr>
        <w:numPr>
          <w:ilvl w:val="0"/>
          <w:numId w:val="6"/>
        </w:numPr>
        <w:tabs>
          <w:tab w:val="clear" w:pos="720"/>
          <w:tab w:val="num" w:pos="142"/>
        </w:tabs>
        <w:spacing w:after="0" w:line="240" w:lineRule="auto"/>
        <w:ind w:left="284" w:right="-262" w:hanging="284"/>
        <w:jc w:val="both"/>
        <w:rPr>
          <w:rFonts w:asciiTheme="majorHAnsi" w:hAnsiTheme="majorHAnsi" w:cs="Arial"/>
          <w:sz w:val="20"/>
          <w:szCs w:val="20"/>
          <w:lang w:eastAsia="ar-SA"/>
        </w:rPr>
      </w:pPr>
      <w:r w:rsidRPr="00E75BC1">
        <w:rPr>
          <w:rFonts w:asciiTheme="majorHAnsi" w:hAnsiTheme="majorHAnsi" w:cs="Arial"/>
          <w:sz w:val="20"/>
          <w:szCs w:val="20"/>
          <w:lang w:eastAsia="ar-SA"/>
        </w:rPr>
        <w:t xml:space="preserve">Przedmiot zamówienia obejmuje </w:t>
      </w:r>
      <w:r w:rsidR="00705589">
        <w:rPr>
          <w:rFonts w:asciiTheme="majorHAnsi" w:hAnsiTheme="majorHAnsi" w:cs="Arial"/>
          <w:sz w:val="20"/>
          <w:szCs w:val="20"/>
          <w:lang w:eastAsia="ar-SA"/>
        </w:rPr>
        <w:t>u</w:t>
      </w:r>
      <w:r w:rsidRPr="00E75BC1">
        <w:rPr>
          <w:rFonts w:asciiTheme="majorHAnsi" w:hAnsiTheme="majorHAnsi" w:cs="Arial"/>
          <w:sz w:val="20"/>
          <w:szCs w:val="20"/>
          <w:lang w:eastAsia="ar-SA"/>
        </w:rPr>
        <w:t xml:space="preserve">sługę </w:t>
      </w:r>
      <w:r w:rsidR="00705589">
        <w:rPr>
          <w:rFonts w:asciiTheme="majorHAnsi" w:hAnsiTheme="majorHAnsi" w:cs="Arial"/>
          <w:sz w:val="20"/>
          <w:szCs w:val="20"/>
          <w:lang w:eastAsia="ar-SA"/>
        </w:rPr>
        <w:t>c</w:t>
      </w:r>
      <w:r w:rsidRPr="00E75BC1">
        <w:rPr>
          <w:rFonts w:asciiTheme="majorHAnsi" w:hAnsiTheme="majorHAnsi" w:cs="Arial"/>
          <w:sz w:val="20"/>
          <w:szCs w:val="20"/>
          <w:lang w:eastAsia="ar-SA"/>
        </w:rPr>
        <w:t xml:space="preserve">ateringową w związku z realizacją  projektu </w:t>
      </w:r>
      <w:r w:rsidR="00705589" w:rsidRPr="00705589">
        <w:rPr>
          <w:rFonts w:asciiTheme="majorHAnsi" w:hAnsiTheme="majorHAnsi" w:cs="Arial"/>
          <w:sz w:val="20"/>
          <w:szCs w:val="20"/>
          <w:lang w:eastAsia="ar-SA"/>
        </w:rPr>
        <w:t xml:space="preserve">„Szkoła otwarta na wiedzę” w ramach programu regionalnego Fundusze Europejskie dla Świętokrzyskiego 2021-2027 </w:t>
      </w:r>
      <w:r w:rsidR="00705589" w:rsidRPr="003E6742">
        <w:rPr>
          <w:rFonts w:asciiTheme="majorHAnsi" w:hAnsiTheme="majorHAnsi" w:cs="Arial"/>
          <w:sz w:val="20"/>
          <w:szCs w:val="20"/>
          <w:lang w:eastAsia="ar-SA"/>
        </w:rPr>
        <w:t>współfinansowanego ze środków Europejskiego Funduszu Społecznego Plus.</w:t>
      </w:r>
    </w:p>
    <w:p w14:paraId="16301215" w14:textId="11ED2D3E" w:rsidR="00000BF1" w:rsidRPr="003E6742" w:rsidRDefault="00F72F81" w:rsidP="00000BF1">
      <w:pPr>
        <w:numPr>
          <w:ilvl w:val="0"/>
          <w:numId w:val="6"/>
        </w:numPr>
        <w:tabs>
          <w:tab w:val="clear" w:pos="720"/>
          <w:tab w:val="num" w:pos="284"/>
        </w:tabs>
        <w:spacing w:before="120" w:after="0" w:line="240" w:lineRule="auto"/>
        <w:ind w:left="284" w:right="-261" w:hanging="284"/>
        <w:jc w:val="both"/>
        <w:rPr>
          <w:rFonts w:asciiTheme="majorHAnsi" w:hAnsiTheme="majorHAnsi" w:cs="Arial"/>
          <w:b/>
          <w:sz w:val="20"/>
          <w:szCs w:val="20"/>
        </w:rPr>
      </w:pPr>
      <w:r w:rsidRPr="003E6742">
        <w:rPr>
          <w:rFonts w:asciiTheme="majorHAnsi" w:hAnsiTheme="majorHAnsi" w:cs="Arial"/>
          <w:color w:val="000000"/>
          <w:sz w:val="20"/>
          <w:szCs w:val="20"/>
        </w:rPr>
        <w:t xml:space="preserve">Usługa  w ramach niniejszej umowy będzie zrealizowania przez </w:t>
      </w:r>
      <w:r w:rsidR="007756ED" w:rsidRPr="003E6742">
        <w:rPr>
          <w:rFonts w:asciiTheme="majorHAnsi" w:hAnsiTheme="majorHAnsi" w:cs="Arial"/>
          <w:color w:val="000000"/>
          <w:sz w:val="20"/>
          <w:szCs w:val="20"/>
        </w:rPr>
        <w:t>Wykonawcę</w:t>
      </w:r>
      <w:r w:rsidRPr="003E6742">
        <w:rPr>
          <w:rFonts w:asciiTheme="majorHAnsi" w:hAnsiTheme="majorHAnsi" w:cs="Arial"/>
          <w:color w:val="000000"/>
          <w:sz w:val="20"/>
          <w:szCs w:val="20"/>
        </w:rPr>
        <w:t xml:space="preserve"> </w:t>
      </w:r>
      <w:bookmarkStart w:id="0" w:name="_Hlk190423258"/>
      <w:r w:rsidR="00000BF1" w:rsidRPr="003E6742">
        <w:rPr>
          <w:rFonts w:asciiTheme="majorHAnsi" w:hAnsiTheme="majorHAnsi" w:cs="Calibri"/>
          <w:b/>
          <w:color w:val="000000"/>
          <w:sz w:val="20"/>
          <w:szCs w:val="20"/>
        </w:rPr>
        <w:t>w okresie od dnia podpisania umowy do dnia 31.12.202</w:t>
      </w:r>
      <w:r w:rsidR="00130DBD">
        <w:rPr>
          <w:rFonts w:asciiTheme="majorHAnsi" w:hAnsiTheme="majorHAnsi" w:cs="Calibri"/>
          <w:b/>
          <w:color w:val="000000"/>
          <w:sz w:val="20"/>
          <w:szCs w:val="20"/>
        </w:rPr>
        <w:t>6</w:t>
      </w:r>
      <w:r w:rsidR="00000BF1" w:rsidRPr="003E6742">
        <w:rPr>
          <w:rFonts w:asciiTheme="majorHAnsi" w:hAnsiTheme="majorHAnsi" w:cs="Calibri"/>
          <w:b/>
          <w:color w:val="000000"/>
          <w:sz w:val="20"/>
          <w:szCs w:val="20"/>
        </w:rPr>
        <w:t>r.</w:t>
      </w:r>
      <w:r w:rsidR="00000BF1" w:rsidRPr="003E6742">
        <w:rPr>
          <w:rFonts w:asciiTheme="majorHAnsi" w:hAnsiTheme="majorHAnsi" w:cs="Arial"/>
          <w:b/>
          <w:sz w:val="20"/>
          <w:szCs w:val="20"/>
        </w:rPr>
        <w:t xml:space="preserve"> </w:t>
      </w:r>
    </w:p>
    <w:p w14:paraId="6BDE7347" w14:textId="607DDEB0" w:rsidR="00F878E7" w:rsidRPr="003E6742" w:rsidRDefault="00F878E7" w:rsidP="00F878E7">
      <w:pPr>
        <w:numPr>
          <w:ilvl w:val="0"/>
          <w:numId w:val="6"/>
        </w:numPr>
        <w:tabs>
          <w:tab w:val="clear" w:pos="720"/>
          <w:tab w:val="num" w:pos="284"/>
        </w:tabs>
        <w:spacing w:before="120" w:after="0" w:line="240" w:lineRule="auto"/>
        <w:ind w:left="284" w:right="-261" w:hanging="284"/>
        <w:jc w:val="both"/>
        <w:rPr>
          <w:rFonts w:asciiTheme="majorHAnsi" w:hAnsiTheme="majorHAnsi" w:cs="Arial"/>
          <w:sz w:val="20"/>
          <w:szCs w:val="20"/>
        </w:rPr>
      </w:pPr>
      <w:bookmarkStart w:id="1" w:name="_Hlk152848420"/>
      <w:bookmarkEnd w:id="0"/>
      <w:r w:rsidRPr="003E6742">
        <w:rPr>
          <w:rFonts w:asciiTheme="majorHAnsi" w:hAnsiTheme="majorHAnsi" w:cs="Arial"/>
          <w:sz w:val="20"/>
          <w:szCs w:val="20"/>
        </w:rPr>
        <w:t>Szczegółowy harmonogram realizacji usług cateringu obejmujący wskazanie daty wraz z godziną</w:t>
      </w:r>
      <w:r w:rsidR="002567FB" w:rsidRPr="003E6742">
        <w:rPr>
          <w:rFonts w:asciiTheme="majorHAnsi" w:hAnsiTheme="majorHAnsi" w:cs="Arial"/>
          <w:sz w:val="20"/>
          <w:szCs w:val="20"/>
        </w:rPr>
        <w:t xml:space="preserve"> </w:t>
      </w:r>
      <w:r w:rsidRPr="003E6742">
        <w:rPr>
          <w:rFonts w:asciiTheme="majorHAnsi" w:hAnsiTheme="majorHAnsi" w:cs="Arial"/>
          <w:sz w:val="20"/>
          <w:szCs w:val="20"/>
        </w:rPr>
        <w:t xml:space="preserve">świadczenia usługi  zostanie podany przez Zamawiającego po podpisaniu umowy- każdorazowo </w:t>
      </w:r>
      <w:r w:rsidR="00EA4029" w:rsidRPr="003E6742">
        <w:rPr>
          <w:rFonts w:asciiTheme="majorHAnsi" w:hAnsiTheme="majorHAnsi" w:cs="Arial"/>
          <w:sz w:val="20"/>
          <w:szCs w:val="20"/>
        </w:rPr>
        <w:t>7</w:t>
      </w:r>
      <w:r w:rsidRPr="003E6742">
        <w:rPr>
          <w:rFonts w:asciiTheme="majorHAnsi" w:hAnsiTheme="majorHAnsi" w:cs="Arial"/>
          <w:sz w:val="20"/>
          <w:szCs w:val="20"/>
        </w:rPr>
        <w:t xml:space="preserve"> dni przed </w:t>
      </w:r>
      <w:r w:rsidR="00EA4029" w:rsidRPr="003E6742">
        <w:rPr>
          <w:rFonts w:asciiTheme="majorHAnsi" w:hAnsiTheme="majorHAnsi" w:cs="Arial"/>
          <w:sz w:val="20"/>
          <w:szCs w:val="20"/>
        </w:rPr>
        <w:t xml:space="preserve">każdym miesiącem w </w:t>
      </w:r>
      <w:r w:rsidRPr="003E6742">
        <w:rPr>
          <w:rFonts w:asciiTheme="majorHAnsi" w:hAnsiTheme="majorHAnsi" w:cs="Arial"/>
          <w:sz w:val="20"/>
          <w:szCs w:val="20"/>
        </w:rPr>
        <w:t xml:space="preserve">których realizowany będzie przedmiot umowy. </w:t>
      </w:r>
    </w:p>
    <w:bookmarkEnd w:id="1"/>
    <w:p w14:paraId="256F022D" w14:textId="5B8149D7" w:rsidR="001640A6" w:rsidRPr="003E6742" w:rsidRDefault="001640A6" w:rsidP="00000BF1">
      <w:pPr>
        <w:numPr>
          <w:ilvl w:val="0"/>
          <w:numId w:val="6"/>
        </w:numPr>
        <w:tabs>
          <w:tab w:val="clear" w:pos="720"/>
          <w:tab w:val="num" w:pos="284"/>
        </w:tabs>
        <w:spacing w:before="120" w:after="0" w:line="240" w:lineRule="auto"/>
        <w:ind w:left="284" w:right="-261" w:hanging="284"/>
        <w:jc w:val="both"/>
        <w:rPr>
          <w:rFonts w:asciiTheme="majorHAnsi" w:hAnsiTheme="majorHAnsi" w:cs="Arial"/>
          <w:b/>
          <w:sz w:val="20"/>
          <w:szCs w:val="20"/>
        </w:rPr>
      </w:pPr>
      <w:r w:rsidRPr="003E6742">
        <w:rPr>
          <w:rFonts w:asciiTheme="majorHAnsi" w:hAnsiTheme="majorHAnsi" w:cs="Arial"/>
          <w:color w:val="000000"/>
          <w:sz w:val="20"/>
          <w:szCs w:val="20"/>
        </w:rPr>
        <w:t>Wykonawca</w:t>
      </w:r>
      <w:r w:rsidR="00F72F81" w:rsidRPr="003E6742">
        <w:rPr>
          <w:rFonts w:asciiTheme="majorHAnsi" w:hAnsiTheme="majorHAnsi" w:cs="Arial"/>
          <w:color w:val="000000"/>
          <w:sz w:val="20"/>
          <w:szCs w:val="20"/>
        </w:rPr>
        <w:t xml:space="preserve"> jest zobowiązany przedstawić </w:t>
      </w:r>
      <w:r w:rsidRPr="003E6742">
        <w:rPr>
          <w:rFonts w:asciiTheme="majorHAnsi" w:hAnsiTheme="majorHAnsi" w:cs="Arial"/>
          <w:color w:val="000000"/>
          <w:sz w:val="20"/>
          <w:szCs w:val="20"/>
        </w:rPr>
        <w:t>Zamawiającemu</w:t>
      </w:r>
      <w:r w:rsidR="00F72F81" w:rsidRPr="003E6742">
        <w:rPr>
          <w:rFonts w:asciiTheme="majorHAnsi" w:hAnsiTheme="majorHAnsi" w:cs="Arial"/>
          <w:color w:val="000000"/>
          <w:sz w:val="20"/>
          <w:szCs w:val="20"/>
        </w:rPr>
        <w:t xml:space="preserve"> propozycję </w:t>
      </w:r>
      <w:r w:rsidRPr="003E6742">
        <w:rPr>
          <w:rFonts w:asciiTheme="majorHAnsi" w:hAnsiTheme="majorHAnsi" w:cs="Arial"/>
          <w:color w:val="000000"/>
          <w:sz w:val="20"/>
          <w:szCs w:val="20"/>
        </w:rPr>
        <w:t>menu</w:t>
      </w:r>
      <w:r w:rsidRPr="003E6742">
        <w:t xml:space="preserve"> (</w:t>
      </w:r>
      <w:r w:rsidRPr="003E6742">
        <w:rPr>
          <w:rFonts w:asciiTheme="majorHAnsi" w:hAnsiTheme="majorHAnsi" w:cs="Arial"/>
          <w:color w:val="000000"/>
          <w:sz w:val="20"/>
          <w:szCs w:val="20"/>
        </w:rPr>
        <w:t>co najmniej trzy warianty menu)</w:t>
      </w:r>
      <w:r w:rsidR="00F72F81" w:rsidRPr="003E6742">
        <w:rPr>
          <w:rFonts w:asciiTheme="majorHAnsi" w:hAnsiTheme="majorHAnsi" w:cs="Arial"/>
          <w:color w:val="000000"/>
          <w:sz w:val="20"/>
          <w:szCs w:val="20"/>
        </w:rPr>
        <w:t xml:space="preserve"> opracowanego zgodnie z opisem </w:t>
      </w:r>
      <w:r w:rsidRPr="003E6742">
        <w:rPr>
          <w:rFonts w:asciiTheme="majorHAnsi" w:hAnsiTheme="majorHAnsi" w:cs="Arial"/>
          <w:color w:val="000000"/>
          <w:sz w:val="20"/>
          <w:szCs w:val="20"/>
        </w:rPr>
        <w:t xml:space="preserve">przedmiotu zamówienia </w:t>
      </w:r>
      <w:r w:rsidR="00F72F81" w:rsidRPr="003E6742">
        <w:rPr>
          <w:rFonts w:asciiTheme="majorHAnsi" w:hAnsiTheme="majorHAnsi" w:cs="Arial"/>
          <w:color w:val="000000"/>
          <w:sz w:val="20"/>
          <w:szCs w:val="20"/>
        </w:rPr>
        <w:t>określony</w:t>
      </w:r>
      <w:r w:rsidRPr="003E6742">
        <w:rPr>
          <w:rFonts w:asciiTheme="majorHAnsi" w:hAnsiTheme="majorHAnsi" w:cs="Arial"/>
          <w:color w:val="000000"/>
          <w:sz w:val="20"/>
          <w:szCs w:val="20"/>
        </w:rPr>
        <w:t>m</w:t>
      </w:r>
      <w:r w:rsidR="00F72F81" w:rsidRPr="003E6742">
        <w:rPr>
          <w:rFonts w:asciiTheme="majorHAnsi" w:hAnsiTheme="majorHAnsi" w:cs="Arial"/>
          <w:color w:val="000000"/>
          <w:sz w:val="20"/>
          <w:szCs w:val="20"/>
        </w:rPr>
        <w:t xml:space="preserve"> w </w:t>
      </w:r>
      <w:r w:rsidR="00F72F81" w:rsidRPr="003E6742">
        <w:rPr>
          <w:rFonts w:asciiTheme="majorHAnsi" w:hAnsiTheme="majorHAnsi" w:cs="Arial"/>
          <w:color w:val="000000" w:themeColor="text1"/>
          <w:sz w:val="20"/>
          <w:szCs w:val="20"/>
        </w:rPr>
        <w:t xml:space="preserve">załączniku nr </w:t>
      </w:r>
      <w:r w:rsidR="002567FB" w:rsidRPr="003E6742">
        <w:rPr>
          <w:rFonts w:asciiTheme="majorHAnsi" w:hAnsiTheme="majorHAnsi" w:cs="Arial"/>
          <w:color w:val="000000" w:themeColor="text1"/>
          <w:sz w:val="20"/>
          <w:szCs w:val="20"/>
        </w:rPr>
        <w:t>7</w:t>
      </w:r>
      <w:r w:rsidR="00F72F81" w:rsidRPr="003E6742">
        <w:rPr>
          <w:rFonts w:asciiTheme="majorHAnsi" w:hAnsiTheme="majorHAnsi" w:cs="Arial"/>
          <w:color w:val="000000" w:themeColor="text1"/>
          <w:sz w:val="20"/>
          <w:szCs w:val="20"/>
        </w:rPr>
        <w:t xml:space="preserve"> do SWZ</w:t>
      </w:r>
      <w:r w:rsidR="00BD32A0" w:rsidRPr="003E6742">
        <w:rPr>
          <w:rFonts w:asciiTheme="majorHAnsi" w:hAnsiTheme="majorHAnsi" w:cs="Arial"/>
          <w:color w:val="000000" w:themeColor="text1"/>
          <w:sz w:val="20"/>
          <w:szCs w:val="20"/>
        </w:rPr>
        <w:t xml:space="preserve"> </w:t>
      </w:r>
      <w:r w:rsidR="00F72F81" w:rsidRPr="003E6742">
        <w:rPr>
          <w:rFonts w:asciiTheme="majorHAnsi" w:hAnsiTheme="majorHAnsi" w:cs="Arial"/>
          <w:color w:val="000000"/>
          <w:sz w:val="20"/>
          <w:szCs w:val="20"/>
        </w:rPr>
        <w:t xml:space="preserve">na </w:t>
      </w:r>
      <w:r w:rsidRPr="003E6742">
        <w:rPr>
          <w:rFonts w:asciiTheme="majorHAnsi" w:hAnsiTheme="majorHAnsi" w:cs="Arial"/>
          <w:color w:val="000000"/>
          <w:sz w:val="20"/>
          <w:szCs w:val="20"/>
        </w:rPr>
        <w:t xml:space="preserve">7 dni przed terminem realizacji </w:t>
      </w:r>
      <w:r w:rsidR="00F72F81" w:rsidRPr="003E6742">
        <w:rPr>
          <w:rFonts w:asciiTheme="majorHAnsi" w:hAnsiTheme="majorHAnsi" w:cs="Arial"/>
          <w:color w:val="000000"/>
          <w:sz w:val="20"/>
          <w:szCs w:val="20"/>
        </w:rPr>
        <w:t>każd</w:t>
      </w:r>
      <w:r w:rsidRPr="003E6742">
        <w:rPr>
          <w:rFonts w:asciiTheme="majorHAnsi" w:hAnsiTheme="majorHAnsi" w:cs="Arial"/>
          <w:color w:val="000000"/>
          <w:sz w:val="20"/>
          <w:szCs w:val="20"/>
        </w:rPr>
        <w:t xml:space="preserve">ej usługi cateringowej, celem zatwierdzenia przez Zamawiającego. </w:t>
      </w:r>
    </w:p>
    <w:p w14:paraId="2B2C79A7" w14:textId="45F619AA" w:rsidR="00F72F81" w:rsidRPr="006719EE" w:rsidRDefault="00751F6E" w:rsidP="006719EE">
      <w:pPr>
        <w:spacing w:before="120" w:after="0" w:line="240" w:lineRule="auto"/>
        <w:ind w:left="284" w:right="-261"/>
        <w:jc w:val="both"/>
        <w:rPr>
          <w:rFonts w:asciiTheme="majorHAnsi" w:hAnsiTheme="majorHAnsi" w:cs="Arial"/>
          <w:b/>
          <w:sz w:val="20"/>
          <w:szCs w:val="20"/>
        </w:rPr>
      </w:pPr>
      <w:r w:rsidRPr="003E6742">
        <w:rPr>
          <w:rFonts w:asciiTheme="majorHAnsi" w:hAnsiTheme="majorHAnsi" w:cs="Arial"/>
          <w:color w:val="000000"/>
          <w:sz w:val="20"/>
          <w:szCs w:val="20"/>
        </w:rPr>
        <w:t>Zamawiający</w:t>
      </w:r>
      <w:r w:rsidR="00F72F81" w:rsidRPr="003E6742">
        <w:rPr>
          <w:rFonts w:asciiTheme="majorHAnsi" w:hAnsiTheme="majorHAnsi" w:cs="Arial"/>
          <w:color w:val="000000"/>
          <w:sz w:val="20"/>
          <w:szCs w:val="20"/>
        </w:rPr>
        <w:t xml:space="preserve"> ma prawo do zgłoszenia uwag do </w:t>
      </w:r>
      <w:r w:rsidRPr="003E6742">
        <w:rPr>
          <w:rFonts w:asciiTheme="majorHAnsi" w:hAnsiTheme="majorHAnsi" w:cs="Arial"/>
          <w:color w:val="000000"/>
          <w:sz w:val="20"/>
          <w:szCs w:val="20"/>
        </w:rPr>
        <w:t>menu</w:t>
      </w:r>
      <w:r w:rsidR="00F72F81" w:rsidRPr="003E6742">
        <w:rPr>
          <w:rFonts w:asciiTheme="majorHAnsi" w:hAnsiTheme="majorHAnsi" w:cs="Arial"/>
          <w:color w:val="000000"/>
          <w:sz w:val="20"/>
          <w:szCs w:val="20"/>
        </w:rPr>
        <w:t xml:space="preserve"> w terminie 3 dni od jego otrzymania. </w:t>
      </w:r>
      <w:r w:rsidRPr="003E6742">
        <w:rPr>
          <w:rFonts w:asciiTheme="majorHAnsi" w:hAnsiTheme="majorHAnsi" w:cs="Arial"/>
          <w:color w:val="000000"/>
          <w:sz w:val="20"/>
          <w:szCs w:val="20"/>
        </w:rPr>
        <w:t>Wykonawca</w:t>
      </w:r>
      <w:r w:rsidR="00F72F81" w:rsidRPr="003E6742">
        <w:rPr>
          <w:rFonts w:asciiTheme="majorHAnsi" w:hAnsiTheme="majorHAnsi" w:cs="Arial"/>
          <w:color w:val="000000"/>
          <w:sz w:val="20"/>
          <w:szCs w:val="20"/>
        </w:rPr>
        <w:t xml:space="preserve"> jest zobowiązany uwzględnić zgłoszone uwagi i przedstawić nowy jadłospis </w:t>
      </w:r>
      <w:r w:rsidRPr="003E6742">
        <w:rPr>
          <w:rFonts w:asciiTheme="majorHAnsi" w:hAnsiTheme="majorHAnsi" w:cs="Arial"/>
          <w:color w:val="000000"/>
          <w:sz w:val="20"/>
          <w:szCs w:val="20"/>
        </w:rPr>
        <w:t>Zamawiającemu</w:t>
      </w:r>
      <w:r w:rsidR="00F72F81" w:rsidRPr="003E6742">
        <w:rPr>
          <w:rFonts w:asciiTheme="majorHAnsi" w:hAnsiTheme="majorHAnsi" w:cs="Arial"/>
          <w:color w:val="000000"/>
          <w:sz w:val="20"/>
          <w:szCs w:val="20"/>
        </w:rPr>
        <w:t xml:space="preserve"> w terminie 2 dni od daty zgłoszenia uwag.</w:t>
      </w:r>
    </w:p>
    <w:p w14:paraId="523D69E8" w14:textId="373CEAB3" w:rsidR="00C15651" w:rsidRDefault="00C15651" w:rsidP="00C15651">
      <w:pPr>
        <w:pStyle w:val="Akapitzlist"/>
        <w:numPr>
          <w:ilvl w:val="0"/>
          <w:numId w:val="6"/>
        </w:numPr>
        <w:tabs>
          <w:tab w:val="clear" w:pos="720"/>
          <w:tab w:val="num" w:pos="993"/>
        </w:tabs>
        <w:ind w:left="284" w:hanging="284"/>
        <w:jc w:val="both"/>
        <w:rPr>
          <w:rFonts w:ascii="Cambria" w:hAnsi="Cambria"/>
          <w:sz w:val="20"/>
          <w:szCs w:val="20"/>
        </w:rPr>
      </w:pPr>
      <w:r w:rsidRPr="000B5815">
        <w:rPr>
          <w:rFonts w:ascii="Cambria" w:hAnsi="Cambria"/>
          <w:sz w:val="20"/>
          <w:szCs w:val="20"/>
        </w:rPr>
        <w:t>Zamawiający zastrzega sobie prawo do:</w:t>
      </w:r>
    </w:p>
    <w:p w14:paraId="1914BEC7" w14:textId="0A941460" w:rsidR="00C15651" w:rsidRDefault="00C15651" w:rsidP="00C15651">
      <w:pPr>
        <w:pStyle w:val="Akapitzlist"/>
        <w:numPr>
          <w:ilvl w:val="0"/>
          <w:numId w:val="40"/>
        </w:numPr>
        <w:ind w:left="567" w:hanging="283"/>
        <w:jc w:val="both"/>
        <w:rPr>
          <w:rFonts w:ascii="Cambria" w:hAnsi="Cambria"/>
          <w:sz w:val="20"/>
          <w:szCs w:val="20"/>
        </w:rPr>
      </w:pPr>
      <w:r w:rsidRPr="00C15651">
        <w:rPr>
          <w:rFonts w:ascii="Cambria" w:hAnsi="Cambria"/>
          <w:sz w:val="20"/>
          <w:szCs w:val="20"/>
        </w:rPr>
        <w:t xml:space="preserve"> przeprowadzenia kontroli wykonywanych usług w zakresie objętym niniejszą umową, w tym również bieżący dostęp do dokumentacji gromadzonej u Wykonawcy związanej z wykonywaniem przedmiotu umowy;</w:t>
      </w:r>
    </w:p>
    <w:p w14:paraId="6927F974" w14:textId="689CAC0F" w:rsidR="0030071D" w:rsidRDefault="0030071D" w:rsidP="0030071D">
      <w:pPr>
        <w:pStyle w:val="Akapitzlist"/>
        <w:numPr>
          <w:ilvl w:val="0"/>
          <w:numId w:val="6"/>
        </w:numPr>
        <w:tabs>
          <w:tab w:val="clear" w:pos="720"/>
          <w:tab w:val="num" w:pos="851"/>
        </w:tabs>
        <w:suppressAutoHyphens/>
        <w:ind w:left="284" w:hanging="284"/>
        <w:jc w:val="both"/>
        <w:rPr>
          <w:rFonts w:ascii="Cambria" w:hAnsi="Cambria" w:cs="Calibri"/>
          <w:sz w:val="20"/>
          <w:szCs w:val="20"/>
        </w:rPr>
      </w:pPr>
      <w:r w:rsidRPr="0030071D">
        <w:rPr>
          <w:rFonts w:ascii="Cambria" w:hAnsi="Cambria" w:cs="Calibri"/>
          <w:sz w:val="20"/>
          <w:szCs w:val="20"/>
        </w:rPr>
        <w:t xml:space="preserve">W zakresie, w jakim Zamawiający, na podstawie art. 95 ustawy Pzp określił w SWZ wymagania zatrudnienia przez Wykonawcę lub podwykonawcę na podstawie umowy o pracę osób wykonujących czynności określone w zapisach SWZ: </w:t>
      </w:r>
    </w:p>
    <w:p w14:paraId="3D99D95E" w14:textId="43170CA3" w:rsidR="0030071D" w:rsidRDefault="0030071D" w:rsidP="0030071D">
      <w:pPr>
        <w:pStyle w:val="Akapitzlist"/>
        <w:numPr>
          <w:ilvl w:val="0"/>
          <w:numId w:val="47"/>
        </w:numPr>
        <w:suppressAutoHyphens/>
        <w:jc w:val="both"/>
        <w:rPr>
          <w:rFonts w:ascii="Cambria" w:hAnsi="Cambria" w:cs="Calibri"/>
          <w:sz w:val="20"/>
          <w:szCs w:val="20"/>
        </w:rPr>
      </w:pPr>
      <w:r w:rsidRPr="0030071D">
        <w:rPr>
          <w:rFonts w:ascii="Cambria" w:hAnsi="Cambria" w:cs="Calibri"/>
          <w:sz w:val="20"/>
          <w:szCs w:val="20"/>
        </w:rPr>
        <w:t xml:space="preserve">Przed zawarciem niniejszej Umowy i rozpoczęciem pracy nowo zgłaszanych pracowników </w:t>
      </w:r>
      <w:r w:rsidRPr="0030071D">
        <w:rPr>
          <w:rFonts w:ascii="Cambria" w:hAnsi="Cambria" w:cs="Calibri"/>
          <w:sz w:val="20"/>
          <w:szCs w:val="20"/>
        </w:rPr>
        <w:br/>
        <w:t xml:space="preserve">do  realizacji czynności, do których odnosi się Obowiązek Zatrudnienia osób na umowę o pracę, Wykonawca przedłoży Zamawiającemu listę pracowników własnych i podwykonawców wraz z </w:t>
      </w:r>
      <w:r w:rsidRPr="0030071D">
        <w:rPr>
          <w:rFonts w:ascii="Cambria" w:hAnsi="Cambria" w:cs="Calibri"/>
          <w:sz w:val="20"/>
          <w:szCs w:val="20"/>
        </w:rPr>
        <w:lastRenderedPageBreak/>
        <w:t>oświadczeniem, że okazane do wglądu kopie umów o pracę osób wymienionych na tej liście są zgodne z prawdą (Zamawiający nie będzie kopiował, gromadził ani przetwarzał danych osobowych zawartych w okazanych umowach o pracę.)  Nie przedłożenie listy osób mających wykonywać Przedmiot zamówienia, upoważnia Zamawiającego i wyznaczonego przedstawiciela do niedopuszczenia tych osób do pracy;</w:t>
      </w:r>
    </w:p>
    <w:p w14:paraId="5234B926" w14:textId="690A4B1B" w:rsidR="0030071D" w:rsidRDefault="0030071D" w:rsidP="0030071D">
      <w:pPr>
        <w:pStyle w:val="Akapitzlist"/>
        <w:numPr>
          <w:ilvl w:val="0"/>
          <w:numId w:val="47"/>
        </w:numPr>
        <w:suppressAutoHyphens/>
        <w:jc w:val="both"/>
        <w:rPr>
          <w:rFonts w:ascii="Cambria" w:hAnsi="Cambria" w:cs="Calibri"/>
          <w:sz w:val="20"/>
          <w:szCs w:val="20"/>
        </w:rPr>
      </w:pPr>
      <w:r w:rsidRPr="0030071D">
        <w:rPr>
          <w:rFonts w:ascii="Cambria" w:hAnsi="Cambria" w:cs="Calibri"/>
          <w:sz w:val="20"/>
          <w:szCs w:val="20"/>
        </w:rPr>
        <w:t>W przypadku zmiany składu osobowego Personelu Wykonawcy zapisy pkt.1 powyżej stosuje się odpowiednio;</w:t>
      </w:r>
    </w:p>
    <w:p w14:paraId="4BAFC404" w14:textId="54CE7B6C" w:rsidR="0030071D" w:rsidRDefault="0030071D" w:rsidP="0030071D">
      <w:pPr>
        <w:pStyle w:val="Akapitzlist"/>
        <w:numPr>
          <w:ilvl w:val="0"/>
          <w:numId w:val="47"/>
        </w:numPr>
        <w:suppressAutoHyphens/>
        <w:jc w:val="both"/>
        <w:rPr>
          <w:rFonts w:ascii="Cambria" w:hAnsi="Cambria" w:cs="Calibri"/>
          <w:sz w:val="20"/>
          <w:szCs w:val="20"/>
        </w:rPr>
      </w:pPr>
      <w:r w:rsidRPr="0030071D">
        <w:rPr>
          <w:rFonts w:ascii="Cambria" w:hAnsi="Cambria" w:cs="Calibri"/>
          <w:sz w:val="20"/>
          <w:szCs w:val="20"/>
        </w:rPr>
        <w:t>Na każde żądanie Zamawiającego, Wykonawca zobowiązany jest przedłożyć Zamawiającemu umowy o pracę oraz inne dokumenty (na przykład z ZUS) uwiarygadniające zatrudnienie osób realizujących czynności, do których odnosi się Obowiązek Zatrudnienia. Nieprzedłożenie umów i innych dokumentów (nie okazanie do wglądu), o których mowa w zdaniu poprzednim, stanowi przypadek naruszenia Obowiązku Zatrudnienia;</w:t>
      </w:r>
    </w:p>
    <w:p w14:paraId="30FFA5CB" w14:textId="77777777" w:rsidR="0030071D" w:rsidRPr="0030071D" w:rsidRDefault="0030071D" w:rsidP="0030071D">
      <w:pPr>
        <w:pStyle w:val="Akapitzlist"/>
        <w:numPr>
          <w:ilvl w:val="0"/>
          <w:numId w:val="47"/>
        </w:numPr>
        <w:suppressAutoHyphens/>
        <w:jc w:val="both"/>
        <w:rPr>
          <w:rFonts w:ascii="Cambria" w:hAnsi="Cambria" w:cs="Calibri"/>
          <w:sz w:val="20"/>
          <w:szCs w:val="20"/>
        </w:rPr>
      </w:pPr>
      <w:r w:rsidRPr="0030071D">
        <w:rPr>
          <w:rFonts w:ascii="Cambria" w:eastAsia="Times New Roman" w:hAnsi="Cambria" w:cs="Calibri"/>
          <w:b/>
          <w:sz w:val="20"/>
          <w:szCs w:val="20"/>
        </w:rPr>
        <w:t>Przedstawiciel Zamawiającego uprawniony jest do sprawdzania tożsamości Personelu Wykonawcy uczestniczącego w realizacji usług.</w:t>
      </w:r>
    </w:p>
    <w:p w14:paraId="6DDE5F5E" w14:textId="364A1379" w:rsidR="0030071D" w:rsidRPr="0030071D" w:rsidRDefault="0030071D" w:rsidP="0030071D">
      <w:pPr>
        <w:jc w:val="both"/>
        <w:rPr>
          <w:rFonts w:ascii="Cambria" w:hAnsi="Cambria"/>
          <w:sz w:val="20"/>
          <w:szCs w:val="20"/>
        </w:rPr>
      </w:pPr>
    </w:p>
    <w:p w14:paraId="6443C5FF" w14:textId="77777777" w:rsidR="00F72F81" w:rsidRPr="00205600" w:rsidRDefault="00F72F81" w:rsidP="00F72F81">
      <w:pPr>
        <w:ind w:right="-262"/>
        <w:jc w:val="center"/>
        <w:rPr>
          <w:rFonts w:asciiTheme="majorHAnsi" w:hAnsiTheme="majorHAnsi" w:cs="Arial"/>
          <w:b/>
          <w:sz w:val="20"/>
          <w:szCs w:val="20"/>
        </w:rPr>
      </w:pPr>
      <w:r w:rsidRPr="00205600">
        <w:rPr>
          <w:rFonts w:asciiTheme="majorHAnsi" w:hAnsiTheme="majorHAnsi" w:cs="Arial"/>
          <w:b/>
          <w:sz w:val="20"/>
          <w:szCs w:val="20"/>
        </w:rPr>
        <w:t>§ 2</w:t>
      </w:r>
    </w:p>
    <w:p w14:paraId="79A31753" w14:textId="45C36C65" w:rsidR="001F4D6F" w:rsidRPr="001F4D6F" w:rsidRDefault="00F878E7" w:rsidP="001F4D6F">
      <w:pPr>
        <w:pStyle w:val="Akapitzlist"/>
        <w:numPr>
          <w:ilvl w:val="0"/>
          <w:numId w:val="1"/>
        </w:numPr>
        <w:jc w:val="both"/>
        <w:rPr>
          <w:rFonts w:asciiTheme="majorHAnsi" w:hAnsiTheme="majorHAnsi" w:cs="Arial"/>
          <w:sz w:val="20"/>
          <w:szCs w:val="20"/>
        </w:rPr>
      </w:pPr>
      <w:r w:rsidRPr="001F4D6F">
        <w:rPr>
          <w:rFonts w:asciiTheme="majorHAnsi" w:hAnsiTheme="majorHAnsi" w:cs="Arial"/>
          <w:sz w:val="20"/>
          <w:szCs w:val="20"/>
        </w:rPr>
        <w:t>Za prawidłowe wykonanie Przedmiot umowy Zamawiający zapłaci Wykonawcy wynagrodzenie maksymalne ………… zł brutto (słownie złotych brutto: ………………………………….)</w:t>
      </w:r>
      <w:r w:rsidR="001F4D6F" w:rsidRPr="001F4D6F">
        <w:rPr>
          <w:rFonts w:asciiTheme="majorHAnsi" w:hAnsiTheme="majorHAnsi" w:cs="Arial"/>
          <w:sz w:val="20"/>
          <w:szCs w:val="20"/>
        </w:rPr>
        <w:t xml:space="preserve"> zgodnie z</w:t>
      </w:r>
      <w:r w:rsidR="001F4D6F">
        <w:rPr>
          <w:rFonts w:asciiTheme="majorHAnsi" w:hAnsiTheme="majorHAnsi" w:cs="Arial"/>
          <w:sz w:val="20"/>
          <w:szCs w:val="20"/>
        </w:rPr>
        <w:t xml:space="preserve"> </w:t>
      </w:r>
      <w:r w:rsidR="001F4D6F" w:rsidRPr="001F4D6F">
        <w:rPr>
          <w:rFonts w:asciiTheme="majorHAnsi" w:hAnsiTheme="majorHAnsi" w:cs="Arial"/>
          <w:sz w:val="20"/>
          <w:szCs w:val="20"/>
        </w:rPr>
        <w:t>formularzem oferty stanowiącym Załącznik nr 1 do niniejszej Umowy w tym:</w:t>
      </w:r>
    </w:p>
    <w:p w14:paraId="170FA8AC" w14:textId="10F520EE" w:rsidR="00F72F81" w:rsidRPr="0007054A" w:rsidRDefault="0096095C" w:rsidP="0007054A">
      <w:pPr>
        <w:pStyle w:val="Akapitzlist"/>
        <w:ind w:left="340"/>
        <w:jc w:val="both"/>
        <w:rPr>
          <w:rFonts w:asciiTheme="majorHAnsi" w:eastAsiaTheme="minorEastAsia" w:hAnsiTheme="majorHAnsi" w:cs="Arial"/>
          <w:sz w:val="20"/>
          <w:szCs w:val="20"/>
        </w:rPr>
      </w:pPr>
      <w:r>
        <w:rPr>
          <w:rFonts w:asciiTheme="majorHAnsi" w:eastAsiaTheme="minorEastAsia" w:hAnsiTheme="majorHAnsi" w:cs="Arial"/>
          <w:sz w:val="20"/>
          <w:szCs w:val="20"/>
        </w:rPr>
        <w:t>cena</w:t>
      </w:r>
      <w:r w:rsidR="00021D6C">
        <w:rPr>
          <w:rFonts w:asciiTheme="majorHAnsi" w:eastAsiaTheme="minorEastAsia" w:hAnsiTheme="majorHAnsi" w:cs="Arial"/>
          <w:sz w:val="20"/>
          <w:szCs w:val="20"/>
        </w:rPr>
        <w:t xml:space="preserve"> </w:t>
      </w:r>
      <w:r w:rsidR="00021D6C" w:rsidRPr="00021D6C">
        <w:rPr>
          <w:rFonts w:asciiTheme="majorHAnsi" w:eastAsiaTheme="minorEastAsia" w:hAnsiTheme="majorHAnsi" w:cs="Arial"/>
          <w:sz w:val="20"/>
          <w:szCs w:val="20"/>
        </w:rPr>
        <w:t xml:space="preserve">brutto za </w:t>
      </w:r>
      <w:r>
        <w:rPr>
          <w:rFonts w:asciiTheme="majorHAnsi" w:eastAsiaTheme="minorEastAsia" w:hAnsiTheme="majorHAnsi" w:cs="Arial"/>
          <w:sz w:val="20"/>
          <w:szCs w:val="20"/>
        </w:rPr>
        <w:t xml:space="preserve"> jeden </w:t>
      </w:r>
      <w:r w:rsidR="00021D6C" w:rsidRPr="00021D6C">
        <w:rPr>
          <w:rFonts w:asciiTheme="majorHAnsi" w:eastAsiaTheme="minorEastAsia" w:hAnsiTheme="majorHAnsi" w:cs="Arial"/>
          <w:sz w:val="20"/>
          <w:szCs w:val="20"/>
        </w:rPr>
        <w:t>posiłku dla jednej osoby wynosi:  ……… zł brutto</w:t>
      </w:r>
      <w:r w:rsidR="00021D6C">
        <w:rPr>
          <w:rFonts w:asciiTheme="majorHAnsi" w:eastAsiaTheme="minorEastAsia" w:hAnsiTheme="majorHAnsi" w:cs="Arial"/>
          <w:sz w:val="20"/>
          <w:szCs w:val="20"/>
        </w:rPr>
        <w:t xml:space="preserve"> </w:t>
      </w:r>
      <w:r w:rsidR="00021D6C" w:rsidRPr="00021D6C">
        <w:rPr>
          <w:rFonts w:asciiTheme="majorHAnsi" w:eastAsiaTheme="minorEastAsia" w:hAnsiTheme="majorHAnsi" w:cs="Arial"/>
          <w:sz w:val="20"/>
          <w:szCs w:val="20"/>
        </w:rPr>
        <w:t>słownie……………………………………..……. zł</w:t>
      </w:r>
    </w:p>
    <w:p w14:paraId="690FD92A" w14:textId="46F83E75" w:rsidR="0042281A" w:rsidRDefault="0042281A" w:rsidP="0042281A">
      <w:pPr>
        <w:numPr>
          <w:ilvl w:val="0"/>
          <w:numId w:val="1"/>
        </w:numPr>
        <w:tabs>
          <w:tab w:val="left" w:pos="-360"/>
        </w:tabs>
        <w:spacing w:after="60" w:line="240" w:lineRule="auto"/>
        <w:jc w:val="both"/>
        <w:rPr>
          <w:rFonts w:ascii="Cambria" w:hAnsi="Cambria" w:cs="Arial"/>
          <w:sz w:val="20"/>
          <w:szCs w:val="20"/>
        </w:rPr>
      </w:pPr>
      <w:r w:rsidRPr="001363FC">
        <w:rPr>
          <w:rFonts w:ascii="Cambria" w:hAnsi="Cambria" w:cs="Arial"/>
          <w:sz w:val="20"/>
          <w:szCs w:val="20"/>
        </w:rPr>
        <w:t>Wynagrodzenie o którym mowa w ust. 1 będzie wypłacane w częściach miesięcznych</w:t>
      </w:r>
      <w:r w:rsidRPr="00A41FDD">
        <w:rPr>
          <w:rFonts w:ascii="Cambria" w:hAnsi="Cambria" w:cs="Arial"/>
          <w:sz w:val="20"/>
          <w:szCs w:val="20"/>
        </w:rPr>
        <w:t xml:space="preserve">, na zakończenie każdego miesiąca kalendarzowego za </w:t>
      </w:r>
      <w:r>
        <w:rPr>
          <w:rFonts w:ascii="Cambria" w:hAnsi="Cambria" w:cs="Arial"/>
          <w:sz w:val="20"/>
          <w:szCs w:val="20"/>
        </w:rPr>
        <w:t xml:space="preserve">ilości dostarczonych posiłków </w:t>
      </w:r>
      <w:r w:rsidRPr="00A41FDD">
        <w:rPr>
          <w:rFonts w:ascii="Cambria" w:hAnsi="Cambria" w:cs="Arial"/>
          <w:sz w:val="20"/>
          <w:szCs w:val="20"/>
        </w:rPr>
        <w:t>w danym miesiącu na</w:t>
      </w:r>
      <w:r w:rsidRPr="001363FC">
        <w:rPr>
          <w:rFonts w:ascii="Cambria" w:hAnsi="Cambria" w:cs="Arial"/>
          <w:sz w:val="20"/>
          <w:szCs w:val="20"/>
        </w:rPr>
        <w:t xml:space="preserve"> rachunek bankowy wskazany przez Wykonawcę.</w:t>
      </w:r>
    </w:p>
    <w:p w14:paraId="6D19CB6B" w14:textId="2DF07936" w:rsidR="001F4D6F" w:rsidRDefault="001F4D6F" w:rsidP="001F4D6F">
      <w:pPr>
        <w:numPr>
          <w:ilvl w:val="0"/>
          <w:numId w:val="1"/>
        </w:numPr>
        <w:suppressAutoHyphens/>
        <w:spacing w:after="0" w:line="240" w:lineRule="auto"/>
        <w:jc w:val="both"/>
        <w:rPr>
          <w:rFonts w:asciiTheme="majorHAnsi" w:hAnsiTheme="majorHAnsi" w:cs="Arial"/>
          <w:sz w:val="20"/>
          <w:szCs w:val="20"/>
        </w:rPr>
      </w:pPr>
      <w:r w:rsidRPr="001F4D6F">
        <w:rPr>
          <w:rFonts w:asciiTheme="majorHAnsi" w:hAnsiTheme="majorHAnsi" w:cs="Arial"/>
          <w:sz w:val="20"/>
          <w:szCs w:val="20"/>
        </w:rPr>
        <w:t>Opóźnienie w zapłacie Wykonawcy wynagrodzenia należnego za wykonanie przedmiotu umowy spowoduje obowiązek zapłaty odsetek w wysokości ustawowej.</w:t>
      </w:r>
    </w:p>
    <w:p w14:paraId="119DC59B" w14:textId="7EDC1BB8" w:rsidR="001F4D6F" w:rsidRPr="00E55DCD" w:rsidRDefault="001F4D6F" w:rsidP="001F4D6F">
      <w:pPr>
        <w:pStyle w:val="Akapitzlist"/>
        <w:numPr>
          <w:ilvl w:val="0"/>
          <w:numId w:val="32"/>
        </w:numPr>
        <w:suppressAutoHyphens/>
        <w:jc w:val="both"/>
        <w:rPr>
          <w:rFonts w:asciiTheme="majorHAnsi" w:hAnsiTheme="majorHAnsi" w:cs="Arial"/>
          <w:sz w:val="20"/>
          <w:szCs w:val="20"/>
        </w:rPr>
      </w:pPr>
      <w:r w:rsidRPr="001F4D6F">
        <w:rPr>
          <w:rFonts w:asciiTheme="majorHAnsi" w:hAnsiTheme="majorHAnsi" w:cs="Arial"/>
          <w:sz w:val="20"/>
          <w:szCs w:val="20"/>
        </w:rPr>
        <w:t xml:space="preserve">Zapłata należności nastąpi w terminie do 14 dni od przekazania prawidłowo wystawionej przez Wykonawcę faktury VAT do Zamawiającego. Płatność zostanie dokonana przelewem bankowym na konto Wykonawcy określone w fakturze, Zapłata następuje w dniu obciążenia </w:t>
      </w:r>
      <w:r w:rsidRPr="00E55DCD">
        <w:rPr>
          <w:rFonts w:asciiTheme="majorHAnsi" w:hAnsiTheme="majorHAnsi" w:cs="Arial"/>
          <w:sz w:val="20"/>
          <w:szCs w:val="20"/>
        </w:rPr>
        <w:t xml:space="preserve">rachunku bankowego Zamawiającego. </w:t>
      </w:r>
    </w:p>
    <w:p w14:paraId="6CB276FD" w14:textId="77777777" w:rsidR="001F4D6F" w:rsidRPr="00E55DCD" w:rsidRDefault="001F4D6F" w:rsidP="001F4D6F">
      <w:pPr>
        <w:pStyle w:val="Akapitzlist"/>
        <w:numPr>
          <w:ilvl w:val="0"/>
          <w:numId w:val="32"/>
        </w:numPr>
        <w:suppressAutoHyphens/>
        <w:jc w:val="both"/>
        <w:rPr>
          <w:rFonts w:asciiTheme="majorHAnsi" w:hAnsiTheme="majorHAnsi" w:cs="Arial"/>
          <w:sz w:val="20"/>
          <w:szCs w:val="20"/>
        </w:rPr>
      </w:pPr>
      <w:r w:rsidRPr="00E55DCD">
        <w:rPr>
          <w:rFonts w:asciiTheme="majorHAnsi" w:hAnsiTheme="majorHAnsi" w:cs="Arial"/>
          <w:sz w:val="20"/>
          <w:szCs w:val="20"/>
        </w:rPr>
        <w:t xml:space="preserve">Faktura powinna być wystawiona w sposób następujący: </w:t>
      </w:r>
    </w:p>
    <w:p w14:paraId="4C08DE8C" w14:textId="220D85D8" w:rsidR="00F72F81" w:rsidRPr="00E55DCD" w:rsidRDefault="001F4D6F" w:rsidP="001F4D6F">
      <w:pPr>
        <w:suppressAutoHyphens/>
        <w:spacing w:after="0" w:line="240" w:lineRule="auto"/>
        <w:ind w:left="340"/>
        <w:jc w:val="both"/>
        <w:rPr>
          <w:rFonts w:asciiTheme="majorHAnsi" w:hAnsiTheme="majorHAnsi" w:cs="Arial"/>
          <w:sz w:val="20"/>
          <w:szCs w:val="20"/>
        </w:rPr>
      </w:pPr>
      <w:r w:rsidRPr="00E55DCD">
        <w:rPr>
          <w:rFonts w:asciiTheme="majorHAnsi" w:hAnsiTheme="majorHAnsi" w:cs="Arial"/>
          <w:sz w:val="20"/>
          <w:szCs w:val="20"/>
        </w:rPr>
        <w:t xml:space="preserve">Fakturę należy wystawić zgodnie z następującymi warunkami: jako nabywcę należy wskazać - </w:t>
      </w:r>
      <w:r w:rsidR="0037632F">
        <w:rPr>
          <w:rFonts w:asciiTheme="majorHAnsi" w:hAnsiTheme="majorHAnsi" w:cs="Arial"/>
          <w:sz w:val="20"/>
          <w:szCs w:val="20"/>
        </w:rPr>
        <w:t>…………………………………..</w:t>
      </w:r>
      <w:r w:rsidR="00AE70D9" w:rsidRPr="00E55DCD">
        <w:rPr>
          <w:rFonts w:asciiTheme="majorHAnsi" w:hAnsiTheme="majorHAnsi" w:cs="Arial"/>
          <w:sz w:val="20"/>
          <w:szCs w:val="20"/>
        </w:rPr>
        <w:t>, Odbiorca</w:t>
      </w:r>
      <w:r w:rsidR="000F27BE">
        <w:rPr>
          <w:rFonts w:asciiTheme="majorHAnsi" w:hAnsiTheme="majorHAnsi" w:cs="Arial"/>
          <w:sz w:val="20"/>
          <w:szCs w:val="20"/>
        </w:rPr>
        <w:t>:</w:t>
      </w:r>
      <w:r w:rsidR="00AE70D9" w:rsidRPr="00E55DCD">
        <w:rPr>
          <w:rFonts w:asciiTheme="majorHAnsi" w:hAnsiTheme="majorHAnsi" w:cs="Arial"/>
          <w:sz w:val="20"/>
          <w:szCs w:val="20"/>
        </w:rPr>
        <w:t xml:space="preserve"> </w:t>
      </w:r>
      <w:r w:rsidR="000F27BE">
        <w:rPr>
          <w:rFonts w:asciiTheme="majorHAnsi" w:hAnsiTheme="majorHAnsi" w:cs="Arial"/>
          <w:sz w:val="20"/>
          <w:szCs w:val="20"/>
        </w:rPr>
        <w:t>……………………………………………</w:t>
      </w:r>
      <w:r w:rsidR="00AE70D9" w:rsidRPr="00E55DCD">
        <w:rPr>
          <w:rFonts w:asciiTheme="majorHAnsi" w:hAnsiTheme="majorHAnsi" w:cs="Arial"/>
          <w:sz w:val="20"/>
          <w:szCs w:val="20"/>
        </w:rPr>
        <w:t>.</w:t>
      </w:r>
    </w:p>
    <w:p w14:paraId="1F5FFFE2" w14:textId="77777777" w:rsidR="00F72F81" w:rsidRPr="009D73AB" w:rsidRDefault="00F72F81" w:rsidP="00F72F81">
      <w:pPr>
        <w:pStyle w:val="Akapitzlist"/>
        <w:numPr>
          <w:ilvl w:val="0"/>
          <w:numId w:val="1"/>
        </w:numPr>
        <w:suppressAutoHyphens/>
        <w:spacing w:before="120" w:after="120" w:line="276" w:lineRule="auto"/>
        <w:jc w:val="both"/>
        <w:rPr>
          <w:rFonts w:ascii="Cambria" w:hAnsi="Cambria"/>
          <w:sz w:val="20"/>
          <w:szCs w:val="20"/>
        </w:rPr>
      </w:pPr>
      <w:r w:rsidRPr="00E55DCD">
        <w:rPr>
          <w:rFonts w:ascii="Cambria" w:hAnsi="Cambria"/>
          <w:sz w:val="20"/>
          <w:szCs w:val="20"/>
        </w:rPr>
        <w:t>Wprowadza się następujące zasady dotyczące płatności wynagrodzenia</w:t>
      </w:r>
      <w:r w:rsidRPr="009D73AB">
        <w:rPr>
          <w:rFonts w:ascii="Cambria" w:hAnsi="Cambria"/>
          <w:sz w:val="20"/>
          <w:szCs w:val="20"/>
        </w:rPr>
        <w:t xml:space="preserve"> należnego dla Wykonawcy  z tytułu realizacji Umowy z zastosowaniem mechanizmu podzielonej płatności:</w:t>
      </w:r>
    </w:p>
    <w:p w14:paraId="40E83E05" w14:textId="31061EE9" w:rsidR="00F72F81" w:rsidRPr="009D73AB" w:rsidRDefault="00F72F81" w:rsidP="00F72F81">
      <w:pPr>
        <w:pStyle w:val="Akapitzlist"/>
        <w:numPr>
          <w:ilvl w:val="0"/>
          <w:numId w:val="9"/>
        </w:numPr>
        <w:suppressAutoHyphens/>
        <w:spacing w:after="120" w:line="276" w:lineRule="auto"/>
        <w:ind w:hanging="294"/>
        <w:jc w:val="both"/>
        <w:rPr>
          <w:rFonts w:ascii="Cambria" w:hAnsi="Cambria"/>
          <w:sz w:val="20"/>
          <w:szCs w:val="20"/>
        </w:rPr>
      </w:pPr>
      <w:r w:rsidRPr="009D73AB">
        <w:rPr>
          <w:rFonts w:ascii="Cambria" w:hAnsi="Cambria"/>
          <w:sz w:val="20"/>
          <w:szCs w:val="20"/>
        </w:rPr>
        <w:t xml:space="preserve">Zamawiający zastrzega sobie prawo rozliczenia płatności wynikających z umowy za pośrednictwem metody podzielonej płatności (ang. </w:t>
      </w:r>
      <w:r w:rsidR="00DC4983" w:rsidRPr="009D73AB">
        <w:rPr>
          <w:rFonts w:ascii="Cambria" w:hAnsi="Cambria"/>
          <w:sz w:val="20"/>
          <w:szCs w:val="20"/>
        </w:rPr>
        <w:t>S</w:t>
      </w:r>
      <w:r w:rsidRPr="009D73AB">
        <w:rPr>
          <w:rFonts w:ascii="Cambria" w:hAnsi="Cambria"/>
          <w:sz w:val="20"/>
          <w:szCs w:val="20"/>
        </w:rPr>
        <w:t>plit</w:t>
      </w:r>
      <w:r w:rsidR="00DC4983">
        <w:rPr>
          <w:rFonts w:ascii="Cambria" w:hAnsi="Cambria"/>
          <w:sz w:val="20"/>
          <w:szCs w:val="20"/>
        </w:rPr>
        <w:t xml:space="preserve"> </w:t>
      </w:r>
      <w:proofErr w:type="spellStart"/>
      <w:r w:rsidRPr="009D73AB">
        <w:rPr>
          <w:rFonts w:ascii="Cambria" w:hAnsi="Cambria"/>
          <w:sz w:val="20"/>
          <w:szCs w:val="20"/>
        </w:rPr>
        <w:t>payment</w:t>
      </w:r>
      <w:proofErr w:type="spellEnd"/>
      <w:r w:rsidRPr="009D73AB">
        <w:rPr>
          <w:rFonts w:ascii="Cambria" w:hAnsi="Cambria"/>
          <w:sz w:val="20"/>
          <w:szCs w:val="20"/>
        </w:rPr>
        <w:t>) przewidzianego w przepisach ustawy o podatku od towarów i usług.</w:t>
      </w:r>
    </w:p>
    <w:p w14:paraId="28A01325" w14:textId="77777777" w:rsidR="00F72F81" w:rsidRPr="009D73AB" w:rsidRDefault="00F72F81" w:rsidP="00F72F81">
      <w:pPr>
        <w:pStyle w:val="Akapitzlist"/>
        <w:numPr>
          <w:ilvl w:val="0"/>
          <w:numId w:val="9"/>
        </w:numPr>
        <w:suppressAutoHyphens/>
        <w:spacing w:after="120" w:line="276" w:lineRule="auto"/>
        <w:ind w:hanging="294"/>
        <w:jc w:val="both"/>
        <w:rPr>
          <w:rFonts w:ascii="Cambria" w:hAnsi="Cambria"/>
          <w:sz w:val="20"/>
          <w:szCs w:val="20"/>
        </w:rPr>
      </w:pPr>
      <w:r w:rsidRPr="009D73AB">
        <w:rPr>
          <w:rFonts w:ascii="Cambria" w:hAnsi="Cambria"/>
          <w:sz w:val="20"/>
          <w:szCs w:val="20"/>
        </w:rPr>
        <w:t>Wykonawca oświadcza, że rachunek bankowy na który będą dokonywane płatności to nr………………….</w:t>
      </w:r>
    </w:p>
    <w:p w14:paraId="200B374E" w14:textId="77777777" w:rsidR="00F72F81" w:rsidRPr="009D73AB" w:rsidRDefault="00F72F81" w:rsidP="00F72F81">
      <w:pPr>
        <w:pStyle w:val="Akapitzlist"/>
        <w:numPr>
          <w:ilvl w:val="0"/>
          <w:numId w:val="10"/>
        </w:numPr>
        <w:suppressAutoHyphens/>
        <w:spacing w:after="120" w:line="276" w:lineRule="auto"/>
        <w:ind w:left="993" w:hanging="284"/>
        <w:jc w:val="both"/>
        <w:rPr>
          <w:rFonts w:ascii="Cambria" w:hAnsi="Cambria"/>
          <w:sz w:val="20"/>
          <w:szCs w:val="20"/>
        </w:rPr>
      </w:pPr>
      <w:r w:rsidRPr="009D73AB">
        <w:rPr>
          <w:rFonts w:ascii="Cambria" w:hAnsi="Cambria"/>
          <w:sz w:val="20"/>
          <w:szCs w:val="20"/>
        </w:rPr>
        <w:t>jest rachunkiem umożliwiającym płatność w ramach mechanizmu podzielonej płatności, o którym mowa powyżej.</w:t>
      </w:r>
    </w:p>
    <w:p w14:paraId="69555C0A" w14:textId="77777777" w:rsidR="00F72F81" w:rsidRPr="009D73AB" w:rsidRDefault="00F72F81" w:rsidP="00F72F81">
      <w:pPr>
        <w:pStyle w:val="Akapitzlist"/>
        <w:numPr>
          <w:ilvl w:val="0"/>
          <w:numId w:val="10"/>
        </w:numPr>
        <w:suppressAutoHyphens/>
        <w:spacing w:after="120" w:line="276" w:lineRule="auto"/>
        <w:ind w:left="993" w:hanging="284"/>
        <w:jc w:val="both"/>
        <w:rPr>
          <w:rFonts w:ascii="Cambria" w:hAnsi="Cambria"/>
          <w:sz w:val="20"/>
          <w:szCs w:val="20"/>
        </w:rPr>
      </w:pPr>
      <w:r w:rsidRPr="009D73AB">
        <w:rPr>
          <w:rFonts w:ascii="Cambria" w:hAnsi="Cambria"/>
          <w:sz w:val="20"/>
          <w:szCs w:val="20"/>
        </w:rPr>
        <w:t>jest rachunkiem znajdującym się w elektronicznym wykazie podmiotów prowadzonym od 1 września 2019 r. przez Szefa Krajowej Administracji Skarbowej, o którym mowa  w ustawie o podatku od towarów i usług.</w:t>
      </w:r>
    </w:p>
    <w:p w14:paraId="0AB8C806" w14:textId="77777777" w:rsidR="00F72F81" w:rsidRPr="003E2286" w:rsidRDefault="00F72F81" w:rsidP="00F72F81">
      <w:pPr>
        <w:pStyle w:val="Akapitzlist"/>
        <w:numPr>
          <w:ilvl w:val="0"/>
          <w:numId w:val="9"/>
        </w:numPr>
        <w:suppressAutoHyphens/>
        <w:spacing w:after="120" w:line="276" w:lineRule="auto"/>
        <w:ind w:hanging="294"/>
        <w:jc w:val="both"/>
        <w:rPr>
          <w:rFonts w:ascii="Cambria" w:hAnsi="Cambria"/>
          <w:sz w:val="20"/>
          <w:szCs w:val="20"/>
        </w:rPr>
      </w:pPr>
      <w:r w:rsidRPr="009D73AB">
        <w:rPr>
          <w:rFonts w:ascii="Cambria" w:hAnsi="Cambria"/>
          <w:sz w:val="20"/>
          <w:szCs w:val="20"/>
        </w:rPr>
        <w:t xml:space="preserve">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t>
      </w:r>
      <w:r w:rsidRPr="003E2286">
        <w:rPr>
          <w:rFonts w:ascii="Cambria" w:hAnsi="Cambria"/>
          <w:sz w:val="20"/>
          <w:szCs w:val="20"/>
        </w:rPr>
        <w:lastRenderedPageBreak/>
        <w:t>Wykonawcy podstawy do żądania od Zamawiającego jakichkolwiek odsetek/odszkodowań lub innych roszczeń z tytułu dokonania nieterminowej płatności.</w:t>
      </w:r>
    </w:p>
    <w:p w14:paraId="6DDE403B" w14:textId="77777777" w:rsidR="00D5019C" w:rsidRPr="003E2286" w:rsidRDefault="00F72F81" w:rsidP="00264CFD">
      <w:pPr>
        <w:pStyle w:val="Akapitzlist"/>
        <w:numPr>
          <w:ilvl w:val="0"/>
          <w:numId w:val="9"/>
        </w:numPr>
        <w:suppressAutoHyphens/>
        <w:spacing w:after="120" w:line="276" w:lineRule="auto"/>
        <w:ind w:hanging="294"/>
        <w:jc w:val="both"/>
        <w:rPr>
          <w:rFonts w:ascii="Cambria" w:hAnsi="Cambria"/>
          <w:sz w:val="20"/>
          <w:szCs w:val="20"/>
        </w:rPr>
      </w:pPr>
      <w:r w:rsidRPr="003E2286">
        <w:rPr>
          <w:rFonts w:ascii="Cambria" w:hAnsi="Cambria"/>
          <w:sz w:val="20"/>
          <w:szCs w:val="20"/>
        </w:rPr>
        <w:t>Strony postanawiają, że nie jest dopuszczalny bez zgody Zamawiającego przelew wierzytelności z tytułu wynagrodzenia za zrealizowany przedmiot umowy na osobę trzecią.</w:t>
      </w:r>
    </w:p>
    <w:p w14:paraId="4E973840" w14:textId="624C74A5" w:rsidR="00B851BC" w:rsidRPr="003E2286" w:rsidRDefault="00B851BC" w:rsidP="00264CFD">
      <w:pPr>
        <w:pStyle w:val="Akapitzlist"/>
        <w:numPr>
          <w:ilvl w:val="0"/>
          <w:numId w:val="1"/>
        </w:numPr>
        <w:spacing w:after="200" w:line="276" w:lineRule="auto"/>
        <w:jc w:val="both"/>
        <w:rPr>
          <w:rFonts w:ascii="Cambria" w:hAnsi="Cambria"/>
          <w:sz w:val="20"/>
          <w:szCs w:val="20"/>
        </w:rPr>
      </w:pPr>
      <w:r w:rsidRPr="003E2286">
        <w:rPr>
          <w:rFonts w:ascii="Cambria" w:hAnsi="Cambria"/>
          <w:sz w:val="20"/>
          <w:szCs w:val="20"/>
        </w:rPr>
        <w:t>Zamawiający po 1 stycznia każdego kolejnego roku kalendarzowego realizacji Przedmiotu Umowy, począwszy od 2026 r. może dokonać waloryzacji wynagrodzenia określonego ust. 1 Umowy w następujący sposób:</w:t>
      </w:r>
      <w:bookmarkStart w:id="2" w:name="_GoBack"/>
      <w:bookmarkEnd w:id="2"/>
    </w:p>
    <w:p w14:paraId="1A55DBF9" w14:textId="77777777" w:rsidR="00B851BC" w:rsidRPr="003E2286" w:rsidRDefault="00B851BC" w:rsidP="00B851BC">
      <w:pPr>
        <w:numPr>
          <w:ilvl w:val="0"/>
          <w:numId w:val="42"/>
        </w:numPr>
        <w:rPr>
          <w:rFonts w:ascii="Cambria" w:hAnsi="Cambria"/>
          <w:sz w:val="20"/>
          <w:szCs w:val="20"/>
        </w:rPr>
      </w:pPr>
      <w:r w:rsidRPr="003E2286">
        <w:rPr>
          <w:rFonts w:ascii="Cambria" w:hAnsi="Cambria"/>
          <w:sz w:val="20"/>
          <w:szCs w:val="20"/>
        </w:rPr>
        <w:t>zwiększając je o kwotę wynikającą ze wzrostu minimalnego wynagrodzenia oraz pochodnych związanych ze wzrostem minimalnego wynagrodzenia w zakresie składek na ubezpieczenia społeczne i/lub zdrowotne wobec osób wskazanych do realizacji Umowy i pozostających z Wykonawcą w stosunku pracy lub cywilno-prawnym na dzień rozpoczęcia realizacji Umowy, z uwzględnieniem zmian w zatrudnieniu dokonanych za  zgodą Zamawiającego po tym dniu,</w:t>
      </w:r>
    </w:p>
    <w:p w14:paraId="6AE4A86F" w14:textId="77777777" w:rsidR="00B851BC" w:rsidRPr="003E2286" w:rsidRDefault="00B851BC" w:rsidP="00B851BC">
      <w:pPr>
        <w:numPr>
          <w:ilvl w:val="0"/>
          <w:numId w:val="42"/>
        </w:numPr>
        <w:rPr>
          <w:rFonts w:ascii="Cambria" w:hAnsi="Cambria"/>
          <w:sz w:val="20"/>
          <w:szCs w:val="20"/>
        </w:rPr>
      </w:pPr>
      <w:r w:rsidRPr="003E2286">
        <w:rPr>
          <w:rFonts w:ascii="Cambria" w:hAnsi="Cambria"/>
          <w:sz w:val="20"/>
          <w:szCs w:val="20"/>
        </w:rPr>
        <w:t xml:space="preserve">zwiększając je o kwotę wzrostów kosztów wykonania Przedmiotu Umowy  wynikającą ze zmiany zasad gromadzenia i wysokości wpłat do pracowniczych planów kapitałowych, o których mowa w ustawie z dnia 4 października 2018 r. o pracowniczych planach kapitałowych (tekst jednolity Dz.U. z 2020 r. poz. 1342 ze zm.) wobec pracowników i osób zatrudnionych w oparciu o umowy cywilno-prawne, otrzymujących minimalne wynagrodzenie, przy czym:  </w:t>
      </w:r>
    </w:p>
    <w:p w14:paraId="611EA761" w14:textId="77777777" w:rsidR="00B851BC" w:rsidRPr="003E2286" w:rsidRDefault="00B851BC" w:rsidP="00B851BC">
      <w:pPr>
        <w:ind w:left="720" w:hanging="360"/>
        <w:rPr>
          <w:rFonts w:ascii="Cambria" w:hAnsi="Cambria"/>
          <w:sz w:val="20"/>
          <w:szCs w:val="20"/>
        </w:rPr>
      </w:pPr>
      <w:r w:rsidRPr="003E2286">
        <w:rPr>
          <w:rFonts w:ascii="Cambria" w:hAnsi="Cambria"/>
          <w:sz w:val="20"/>
          <w:szCs w:val="20"/>
        </w:rPr>
        <w:t xml:space="preserve">a) </w:t>
      </w:r>
      <w:r w:rsidRPr="003E2286">
        <w:rPr>
          <w:rFonts w:ascii="Cambria" w:hAnsi="Cambria"/>
          <w:sz w:val="20"/>
          <w:szCs w:val="20"/>
        </w:rPr>
        <w:tab/>
        <w:t xml:space="preserve">waloryzacja może być dokonana przez Zamawiającego tylko wobec osób, które posiadały wynagrodzenie minimalne i były zgłoszone do Umowy,  </w:t>
      </w:r>
    </w:p>
    <w:p w14:paraId="70081438" w14:textId="77777777" w:rsidR="00B851BC" w:rsidRPr="003E2286" w:rsidRDefault="00B851BC" w:rsidP="00B851BC">
      <w:pPr>
        <w:ind w:left="720" w:hanging="360"/>
        <w:rPr>
          <w:rFonts w:ascii="Cambria" w:hAnsi="Cambria"/>
          <w:sz w:val="20"/>
          <w:szCs w:val="20"/>
        </w:rPr>
      </w:pPr>
      <w:r w:rsidRPr="003E2286">
        <w:rPr>
          <w:rFonts w:ascii="Cambria" w:hAnsi="Cambria"/>
          <w:sz w:val="20"/>
          <w:szCs w:val="20"/>
        </w:rPr>
        <w:t>b)</w:t>
      </w:r>
      <w:r w:rsidRPr="003E2286">
        <w:rPr>
          <w:rFonts w:ascii="Cambria" w:hAnsi="Cambria"/>
          <w:sz w:val="20"/>
          <w:szCs w:val="20"/>
        </w:rPr>
        <w:tab/>
        <w:t>Wykonawca przedłoży Zamawiającemu umowy o pracę lub umowy cywilno-prawne z osobami wykazanymi do realizacji Umowy,</w:t>
      </w:r>
    </w:p>
    <w:p w14:paraId="00FC9C56" w14:textId="77777777" w:rsidR="00B851BC" w:rsidRPr="003E2286" w:rsidRDefault="00B851BC" w:rsidP="00B851BC">
      <w:pPr>
        <w:ind w:left="720" w:hanging="360"/>
        <w:rPr>
          <w:rFonts w:ascii="Cambria" w:hAnsi="Cambria"/>
          <w:sz w:val="20"/>
          <w:szCs w:val="20"/>
        </w:rPr>
      </w:pPr>
      <w:r w:rsidRPr="003E2286">
        <w:rPr>
          <w:rFonts w:ascii="Cambria" w:hAnsi="Cambria"/>
          <w:sz w:val="20"/>
          <w:szCs w:val="20"/>
        </w:rPr>
        <w:t>c)</w:t>
      </w:r>
      <w:r w:rsidRPr="003E2286">
        <w:rPr>
          <w:rFonts w:ascii="Cambria" w:hAnsi="Cambria"/>
          <w:sz w:val="20"/>
          <w:szCs w:val="20"/>
        </w:rPr>
        <w:tab/>
        <w:t>przez minimalne wynagrodzenie rozumieć należy wynagrodzenie określone w przepisach prawa pracy.</w:t>
      </w:r>
    </w:p>
    <w:p w14:paraId="7606499C" w14:textId="77777777" w:rsidR="00B851BC" w:rsidRPr="003E2286" w:rsidRDefault="00B851BC" w:rsidP="00B851BC">
      <w:pPr>
        <w:pStyle w:val="Akapitzlist"/>
        <w:numPr>
          <w:ilvl w:val="0"/>
          <w:numId w:val="1"/>
        </w:numPr>
        <w:tabs>
          <w:tab w:val="num" w:pos="1560"/>
        </w:tabs>
        <w:spacing w:after="200" w:line="276" w:lineRule="auto"/>
        <w:ind w:left="426" w:hanging="426"/>
        <w:jc w:val="both"/>
        <w:rPr>
          <w:rFonts w:ascii="Cambria" w:hAnsi="Cambria"/>
          <w:sz w:val="20"/>
          <w:szCs w:val="20"/>
        </w:rPr>
      </w:pPr>
      <w:r w:rsidRPr="003E2286">
        <w:rPr>
          <w:rFonts w:ascii="Cambria" w:hAnsi="Cambria"/>
          <w:sz w:val="20"/>
          <w:szCs w:val="20"/>
        </w:rPr>
        <w:t xml:space="preserve">Zmiana wynagrodzenia określonego w ust. 2 może być  dokonywana w przypadku podwyższenia wynagrodzenia minimalnego począwszy od dnia wejścia w życie właściwych przepisów prawa, nie wcześniej jednak niż od dnia 1 stycznia 2026 roku. </w:t>
      </w:r>
    </w:p>
    <w:p w14:paraId="6A42D29E" w14:textId="38A86DEC" w:rsidR="00B851BC" w:rsidRPr="003E2286" w:rsidRDefault="00B851BC" w:rsidP="00B851BC">
      <w:pPr>
        <w:pStyle w:val="Akapitzlist"/>
        <w:numPr>
          <w:ilvl w:val="0"/>
          <w:numId w:val="1"/>
        </w:numPr>
        <w:tabs>
          <w:tab w:val="num" w:pos="1560"/>
        </w:tabs>
        <w:spacing w:after="200" w:line="276" w:lineRule="auto"/>
        <w:ind w:left="426" w:hanging="426"/>
        <w:jc w:val="both"/>
        <w:rPr>
          <w:rFonts w:ascii="Cambria" w:hAnsi="Cambria"/>
          <w:sz w:val="20"/>
          <w:szCs w:val="20"/>
        </w:rPr>
      </w:pPr>
      <w:r w:rsidRPr="003E2286">
        <w:rPr>
          <w:rFonts w:ascii="Cambria" w:hAnsi="Cambria"/>
          <w:sz w:val="20"/>
          <w:szCs w:val="20"/>
        </w:rPr>
        <w:t xml:space="preserve">Na zasadach określonych w niniejszym paragrafie wynagrodzenie Wykonawcy, o którym mowa w § </w:t>
      </w:r>
      <w:r w:rsidR="00264CFD" w:rsidRPr="003E2286">
        <w:rPr>
          <w:rFonts w:ascii="Cambria" w:hAnsi="Cambria"/>
          <w:sz w:val="20"/>
          <w:szCs w:val="20"/>
        </w:rPr>
        <w:t>2</w:t>
      </w:r>
      <w:r w:rsidRPr="003E2286">
        <w:rPr>
          <w:rFonts w:ascii="Cambria" w:hAnsi="Cambria"/>
          <w:sz w:val="20"/>
          <w:szCs w:val="20"/>
        </w:rPr>
        <w:t xml:space="preserve"> ust. 1 może ulec zmianie </w:t>
      </w:r>
      <w:r w:rsidRPr="003E2286">
        <w:rPr>
          <w:rFonts w:ascii="Cambria" w:hAnsi="Cambria"/>
          <w:bCs/>
          <w:sz w:val="20"/>
          <w:szCs w:val="20"/>
        </w:rPr>
        <w:t xml:space="preserve">w przypadku udowodnienia </w:t>
      </w:r>
      <w:r w:rsidRPr="003E2286">
        <w:rPr>
          <w:rFonts w:ascii="Cambria" w:hAnsi="Cambria"/>
          <w:sz w:val="20"/>
          <w:szCs w:val="20"/>
        </w:rPr>
        <w:t>zmiany ceny rzeczy dostarczanych  lub kosztów związanych z realizacją Przedmiotu Umowy na następujących zasadach:</w:t>
      </w:r>
    </w:p>
    <w:p w14:paraId="2096E0D3" w14:textId="77777777" w:rsidR="00B851BC" w:rsidRPr="003E2286" w:rsidRDefault="00B851BC" w:rsidP="00B851BC">
      <w:pPr>
        <w:numPr>
          <w:ilvl w:val="0"/>
          <w:numId w:val="23"/>
        </w:numPr>
        <w:jc w:val="both"/>
        <w:rPr>
          <w:rFonts w:ascii="Cambria" w:hAnsi="Cambria"/>
          <w:sz w:val="20"/>
          <w:szCs w:val="20"/>
        </w:rPr>
      </w:pPr>
      <w:r w:rsidRPr="003E2286">
        <w:rPr>
          <w:rFonts w:ascii="Cambria" w:hAnsi="Cambria"/>
          <w:sz w:val="20"/>
          <w:szCs w:val="20"/>
        </w:rPr>
        <w:t xml:space="preserve">nie wcześniej niż po upływie 6 miesięcy, wysokość wynagrodzenia Wykonawcy może ulec  zmianie   do wysokości </w:t>
      </w:r>
      <w:bookmarkStart w:id="3" w:name="_Hlk134515179"/>
      <w:r w:rsidRPr="003E2286">
        <w:rPr>
          <w:rFonts w:ascii="Cambria" w:hAnsi="Cambria"/>
          <w:sz w:val="20"/>
          <w:szCs w:val="20"/>
        </w:rPr>
        <w:t xml:space="preserve">wskaźnika (liczonego od dnia zawarcia umowy) </w:t>
      </w:r>
      <w:bookmarkStart w:id="4" w:name="_Hlk134515547"/>
      <w:r w:rsidRPr="003E2286">
        <w:rPr>
          <w:rFonts w:ascii="Cambria" w:hAnsi="Cambria"/>
          <w:sz w:val="20"/>
          <w:szCs w:val="20"/>
        </w:rPr>
        <w:t xml:space="preserve">cen </w:t>
      </w:r>
      <w:bookmarkEnd w:id="3"/>
      <w:bookmarkEnd w:id="4"/>
      <w:r w:rsidRPr="003E2286">
        <w:rPr>
          <w:rFonts w:ascii="Cambria" w:hAnsi="Cambria"/>
          <w:sz w:val="20"/>
          <w:szCs w:val="20"/>
        </w:rPr>
        <w:t>towarów i usług konsumpcyjnych ustalany przez Prezesa Głównego Urzędu Statystycznego i ogłoszony w Dzienniku Urzędowym RP „Monitor Polski” (Wskaźnik GUS) z zastrzeżeniem, że:</w:t>
      </w:r>
    </w:p>
    <w:p w14:paraId="573BC7EE" w14:textId="77777777" w:rsidR="00B851BC" w:rsidRPr="003E2286" w:rsidRDefault="00B851BC" w:rsidP="00B851BC">
      <w:pPr>
        <w:numPr>
          <w:ilvl w:val="0"/>
          <w:numId w:val="22"/>
        </w:numPr>
        <w:jc w:val="both"/>
        <w:rPr>
          <w:rFonts w:ascii="Cambria" w:hAnsi="Cambria"/>
          <w:sz w:val="20"/>
          <w:szCs w:val="20"/>
        </w:rPr>
      </w:pPr>
      <w:r w:rsidRPr="003E2286">
        <w:rPr>
          <w:rFonts w:ascii="Cambria" w:hAnsi="Cambria"/>
          <w:sz w:val="20"/>
          <w:szCs w:val="20"/>
        </w:rPr>
        <w:t>zmiana wynagrodzenia będzie związana wyłącznie z tą jego częścią, która nie była wykonana,</w:t>
      </w:r>
    </w:p>
    <w:p w14:paraId="2B71E807" w14:textId="77777777" w:rsidR="00B851BC" w:rsidRPr="003E2286" w:rsidRDefault="00B851BC" w:rsidP="00B851BC">
      <w:pPr>
        <w:numPr>
          <w:ilvl w:val="0"/>
          <w:numId w:val="22"/>
        </w:numPr>
        <w:jc w:val="both"/>
        <w:rPr>
          <w:rFonts w:ascii="Cambria" w:hAnsi="Cambria"/>
          <w:sz w:val="20"/>
          <w:szCs w:val="20"/>
        </w:rPr>
      </w:pPr>
      <w:bookmarkStart w:id="5" w:name="_Hlk134517202"/>
      <w:r w:rsidRPr="003E2286">
        <w:rPr>
          <w:rFonts w:ascii="Cambria" w:hAnsi="Cambria"/>
          <w:sz w:val="20"/>
          <w:szCs w:val="20"/>
        </w:rPr>
        <w:t xml:space="preserve">Wynagrodzenie, może zostać zmienione w przypadku zmiany cen rzeczy dostarczanych lub innych kosztów związanych z realizacją niniejszej umowy, jeżeli poziom tych zmian po upływie co najmniej 6 miesięcy od dnia, zawarcia umowy upłynął i zmieni się o co najmniej o 7 % wskaźnika GUS. </w:t>
      </w:r>
      <w:bookmarkEnd w:id="5"/>
      <w:r w:rsidRPr="003E2286">
        <w:rPr>
          <w:rFonts w:ascii="Cambria" w:hAnsi="Cambria"/>
          <w:sz w:val="20"/>
          <w:szCs w:val="20"/>
        </w:rPr>
        <w:t xml:space="preserve">W takim wypadku Wykonawca zobowiązany jest przedłożyć wraz z </w:t>
      </w:r>
      <w:r w:rsidRPr="003E2286">
        <w:rPr>
          <w:rFonts w:ascii="Cambria" w:hAnsi="Cambria"/>
          <w:sz w:val="20"/>
          <w:szCs w:val="20"/>
        </w:rPr>
        <w:lastRenderedPageBreak/>
        <w:t>wnioskiem o waloryzację do Zamawiającego wykaz zmian oraz dowody określające wysokość zmiany cen lub kosztów w postaci swoich faktur zakupowych lub cenników swoich dostawców lub usług. W takiej sytuacji wysokość zamiany wynagrodzenia Wykonawcy strony ustalą w oparciu o wykaz pozostałych do dostarczenia rzeczy i kosztów, których zmiany dotyczą oraz wysokość zmiany ustalonej indywidualnie w stosunku do każdej pozycji wykazu, zgodnie z dowodami dostarczonymi przez Wykonawcę. Wpływ zmiany cen rzeczy dostarczanych  lub kosztów wykonania zamówienia ustala się w oparciu o ilość rzeczy dostarczanej i kosztów, których dotyczy zmiana, faktycznie pozostałych do dostarczenia na potrzeby realizacji niniejszego zamówienia oraz ich wartość wynikającą z oferty Wykonawcy oraz przedłożonych dowodów zmiany ich wysokości. Zmiana ceny zwaloryzowanej nie może być większa niż wskaźnik GUS.</w:t>
      </w:r>
    </w:p>
    <w:p w14:paraId="4BDF23F7" w14:textId="77777777" w:rsidR="00B851BC" w:rsidRPr="003E2286" w:rsidRDefault="00B851BC" w:rsidP="00B851BC">
      <w:pPr>
        <w:numPr>
          <w:ilvl w:val="0"/>
          <w:numId w:val="22"/>
        </w:numPr>
        <w:jc w:val="both"/>
        <w:rPr>
          <w:rFonts w:ascii="Cambria" w:hAnsi="Cambria"/>
          <w:sz w:val="20"/>
          <w:szCs w:val="20"/>
        </w:rPr>
      </w:pPr>
      <w:r w:rsidRPr="003E2286">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umowie.</w:t>
      </w:r>
    </w:p>
    <w:p w14:paraId="4A73A940" w14:textId="649D7097" w:rsidR="00B851BC" w:rsidRPr="003E2286" w:rsidRDefault="00B851BC" w:rsidP="00B851BC">
      <w:pPr>
        <w:pStyle w:val="Akapitzlist"/>
        <w:numPr>
          <w:ilvl w:val="0"/>
          <w:numId w:val="1"/>
        </w:numPr>
        <w:spacing w:after="200" w:line="276" w:lineRule="auto"/>
        <w:jc w:val="both"/>
        <w:rPr>
          <w:rFonts w:ascii="Cambria" w:hAnsi="Cambria"/>
          <w:sz w:val="20"/>
          <w:szCs w:val="20"/>
        </w:rPr>
      </w:pPr>
      <w:r w:rsidRPr="003E2286">
        <w:rPr>
          <w:rFonts w:ascii="Cambria" w:hAnsi="Cambria"/>
          <w:sz w:val="20"/>
          <w:szCs w:val="20"/>
        </w:rPr>
        <w:t>Wynagrodzenie należne Wykonawcy zostanie ustalone z zastosowaniem stawki VAT obowiązującej w chwili powstania obowiązku podatkowego.</w:t>
      </w:r>
    </w:p>
    <w:p w14:paraId="5A31E3AC" w14:textId="1462E9EE" w:rsidR="006B315D" w:rsidRPr="00D454B5" w:rsidRDefault="006B315D" w:rsidP="00D454B5">
      <w:pPr>
        <w:jc w:val="both"/>
        <w:rPr>
          <w:rFonts w:ascii="Cambria" w:hAnsi="Cambria"/>
          <w:color w:val="FF0000"/>
          <w:sz w:val="20"/>
          <w:szCs w:val="20"/>
        </w:rPr>
      </w:pPr>
    </w:p>
    <w:p w14:paraId="46F83140" w14:textId="34AFAFBC" w:rsidR="00F72F81" w:rsidRDefault="00F72F81" w:rsidP="00F72F81">
      <w:pPr>
        <w:pStyle w:val="Zwykytekst"/>
        <w:spacing w:line="360" w:lineRule="auto"/>
        <w:jc w:val="center"/>
        <w:rPr>
          <w:rFonts w:asciiTheme="majorHAnsi" w:hAnsiTheme="majorHAnsi" w:cs="Arial"/>
          <w:b/>
        </w:rPr>
      </w:pPr>
      <w:r w:rsidRPr="00205600">
        <w:rPr>
          <w:rFonts w:asciiTheme="majorHAnsi" w:hAnsiTheme="majorHAnsi" w:cs="Arial"/>
          <w:b/>
        </w:rPr>
        <w:t>§ 3</w:t>
      </w:r>
    </w:p>
    <w:p w14:paraId="6079A627" w14:textId="77777777" w:rsidR="008E3B4A" w:rsidRPr="00B075C6" w:rsidRDefault="008E3B4A" w:rsidP="008E3B4A">
      <w:pPr>
        <w:pStyle w:val="Akapitzlist"/>
        <w:numPr>
          <w:ilvl w:val="0"/>
          <w:numId w:val="33"/>
        </w:numPr>
        <w:spacing w:line="276" w:lineRule="auto"/>
        <w:jc w:val="both"/>
        <w:rPr>
          <w:rFonts w:ascii="Cambria" w:hAnsi="Cambria"/>
          <w:sz w:val="20"/>
          <w:szCs w:val="20"/>
        </w:rPr>
      </w:pPr>
      <w:r w:rsidRPr="00B075C6">
        <w:rPr>
          <w:rFonts w:ascii="Cambria" w:hAnsi="Cambria"/>
          <w:sz w:val="20"/>
          <w:szCs w:val="20"/>
        </w:rPr>
        <w:t xml:space="preserve">Wykonawca jest zobowiązany do posiadania ważnej polisy ubezpieczenia od odpowiedzialności cywilnej Wykonawcy w zakresie wykonywanej działalności na kwotę </w:t>
      </w:r>
      <w:r w:rsidRPr="00847F8F">
        <w:rPr>
          <w:rFonts w:ascii="Cambria" w:hAnsi="Cambria"/>
          <w:bCs/>
          <w:sz w:val="20"/>
          <w:szCs w:val="20"/>
        </w:rPr>
        <w:t>nie mniejs</w:t>
      </w:r>
      <w:r>
        <w:rPr>
          <w:rFonts w:ascii="Cambria" w:hAnsi="Cambria"/>
          <w:bCs/>
          <w:sz w:val="20"/>
          <w:szCs w:val="20"/>
        </w:rPr>
        <w:t>zą niż wartość złożonej oferty.</w:t>
      </w:r>
    </w:p>
    <w:p w14:paraId="35E81104" w14:textId="77777777" w:rsidR="008E3B4A" w:rsidRPr="00397C14" w:rsidRDefault="008E3B4A" w:rsidP="008E3B4A">
      <w:pPr>
        <w:pStyle w:val="Akapitzlist"/>
        <w:numPr>
          <w:ilvl w:val="0"/>
          <w:numId w:val="33"/>
        </w:numPr>
        <w:spacing w:line="276" w:lineRule="auto"/>
        <w:jc w:val="both"/>
        <w:rPr>
          <w:rFonts w:ascii="Cambria" w:hAnsi="Cambria"/>
          <w:sz w:val="20"/>
          <w:szCs w:val="20"/>
        </w:rPr>
      </w:pPr>
      <w:r w:rsidRPr="00B075C6">
        <w:rPr>
          <w:rFonts w:ascii="Cambria" w:hAnsi="Cambria"/>
          <w:sz w:val="20"/>
          <w:szCs w:val="20"/>
        </w:rPr>
        <w:t xml:space="preserve">Kopię opłaconej aktualnej polisy lub innego dokumentu potwierdzającego, że Wykonawca posiada wymagane ubezpieczenie wraz z dowodem uiszczenia składek na ubezpieczenia Wykonawca musi dostarczyć </w:t>
      </w:r>
      <w:r w:rsidRPr="00397C14">
        <w:rPr>
          <w:rFonts w:ascii="Cambria" w:hAnsi="Cambria"/>
          <w:sz w:val="20"/>
          <w:szCs w:val="20"/>
        </w:rPr>
        <w:t>Zamawiającemu w terminie 2 dni od daty podpisania niniejszej umowy.</w:t>
      </w:r>
    </w:p>
    <w:p w14:paraId="22E1A10B" w14:textId="77777777" w:rsidR="008E3B4A" w:rsidRPr="00796787" w:rsidRDefault="008E3B4A" w:rsidP="008E3B4A">
      <w:pPr>
        <w:pStyle w:val="Akapitzlist"/>
        <w:numPr>
          <w:ilvl w:val="0"/>
          <w:numId w:val="33"/>
        </w:numPr>
        <w:spacing w:line="276" w:lineRule="auto"/>
        <w:jc w:val="both"/>
        <w:rPr>
          <w:rFonts w:ascii="Cambria" w:hAnsi="Cambria"/>
          <w:sz w:val="20"/>
          <w:szCs w:val="20"/>
        </w:rPr>
      </w:pPr>
      <w:r w:rsidRPr="00397C14">
        <w:rPr>
          <w:rFonts w:ascii="Cambria" w:hAnsi="Cambria"/>
          <w:sz w:val="20"/>
          <w:szCs w:val="20"/>
        </w:rPr>
        <w:t>Polisę Wykonawca jest zobowiązany utrzymać przez cały okres realizacji</w:t>
      </w:r>
      <w:r w:rsidRPr="00B075C6">
        <w:rPr>
          <w:rFonts w:ascii="Cambria" w:hAnsi="Cambria"/>
          <w:sz w:val="20"/>
          <w:szCs w:val="20"/>
        </w:rPr>
        <w:t xml:space="preserve"> przedmiotu umowy. Jeżeli polisa w tym okresie wygaśnie (upłynie okres jej obowiązywania) Wykonawca wykupi nową polisę i przedłoży ją z dowodem opłacenia Zamawiającemu, co najmniej na 7 dni wcześniej niż utrata ważności poprzedniej</w:t>
      </w:r>
      <w:r>
        <w:rPr>
          <w:rFonts w:ascii="Cambria" w:hAnsi="Cambria"/>
          <w:sz w:val="20"/>
          <w:szCs w:val="20"/>
        </w:rPr>
        <w:t>.</w:t>
      </w:r>
    </w:p>
    <w:p w14:paraId="44EBEDA0" w14:textId="77777777" w:rsidR="008E3B4A" w:rsidRPr="00E56E52" w:rsidRDefault="008E3B4A" w:rsidP="008E3B4A">
      <w:pPr>
        <w:numPr>
          <w:ilvl w:val="0"/>
          <w:numId w:val="33"/>
        </w:numPr>
        <w:autoSpaceDE w:val="0"/>
        <w:autoSpaceDN w:val="0"/>
        <w:adjustRightInd w:val="0"/>
        <w:spacing w:after="0"/>
        <w:jc w:val="both"/>
        <w:rPr>
          <w:rFonts w:ascii="Cambria" w:hAnsi="Cambria"/>
          <w:sz w:val="20"/>
          <w:szCs w:val="20"/>
        </w:rPr>
      </w:pPr>
      <w:r w:rsidRPr="00E56E52">
        <w:rPr>
          <w:rFonts w:ascii="Cambria" w:hAnsi="Cambria"/>
          <w:sz w:val="20"/>
          <w:szCs w:val="20"/>
        </w:rPr>
        <w:t xml:space="preserve">Wykonawca ponosi pełną odpowiedzialność za wszelkie szkody na osobach lub (i) mieniu wynikłe w trakcie lub w związku ze świadczeniem usług objętych umową. </w:t>
      </w:r>
    </w:p>
    <w:p w14:paraId="0C9C1719" w14:textId="62851E20" w:rsidR="008E3B4A" w:rsidRDefault="008E3B4A" w:rsidP="008E3B4A">
      <w:pPr>
        <w:pStyle w:val="Zwykytekst"/>
        <w:spacing w:line="360" w:lineRule="auto"/>
        <w:ind w:left="501"/>
        <w:jc w:val="center"/>
        <w:rPr>
          <w:rFonts w:asciiTheme="majorHAnsi" w:hAnsiTheme="majorHAnsi" w:cs="Arial"/>
          <w:b/>
        </w:rPr>
      </w:pPr>
      <w:r w:rsidRPr="00205600">
        <w:rPr>
          <w:rFonts w:asciiTheme="majorHAnsi" w:hAnsiTheme="majorHAnsi" w:cs="Arial"/>
          <w:b/>
        </w:rPr>
        <w:t xml:space="preserve">§ </w:t>
      </w:r>
      <w:r>
        <w:rPr>
          <w:rFonts w:asciiTheme="majorHAnsi" w:hAnsiTheme="majorHAnsi" w:cs="Arial"/>
          <w:b/>
        </w:rPr>
        <w:t>4</w:t>
      </w:r>
    </w:p>
    <w:p w14:paraId="140ED621" w14:textId="77777777" w:rsidR="008E3B4A" w:rsidRDefault="008E3B4A" w:rsidP="008E3B4A">
      <w:pPr>
        <w:numPr>
          <w:ilvl w:val="0"/>
          <w:numId w:val="34"/>
        </w:numPr>
        <w:spacing w:after="0"/>
        <w:ind w:left="357" w:hanging="357"/>
        <w:jc w:val="both"/>
        <w:rPr>
          <w:rFonts w:ascii="Cambria" w:hAnsi="Cambria" w:cs="Arial"/>
          <w:sz w:val="20"/>
          <w:szCs w:val="20"/>
        </w:rPr>
      </w:pPr>
      <w:r w:rsidRPr="009F472D">
        <w:rPr>
          <w:rFonts w:ascii="Cambria" w:hAnsi="Cambria" w:cs="Arial"/>
          <w:sz w:val="20"/>
          <w:szCs w:val="20"/>
        </w:rPr>
        <w:t xml:space="preserve">Osobą odpowiedzialną ze strony Zamawiającego, za kontakt z Wykonawcą i realizację niniejszej Umowy jest: </w:t>
      </w:r>
      <w:r>
        <w:rPr>
          <w:rFonts w:ascii="Cambria" w:hAnsi="Cambria" w:cs="Arial"/>
          <w:b/>
          <w:sz w:val="20"/>
          <w:szCs w:val="20"/>
        </w:rPr>
        <w:t>………………………….</w:t>
      </w:r>
      <w:r w:rsidRPr="007657AF">
        <w:rPr>
          <w:rFonts w:ascii="Cambria" w:hAnsi="Cambria" w:cs="Arial"/>
          <w:b/>
          <w:sz w:val="20"/>
          <w:szCs w:val="20"/>
        </w:rPr>
        <w:t>, tel.:</w:t>
      </w:r>
      <w:r>
        <w:rPr>
          <w:rFonts w:ascii="Cambria" w:hAnsi="Cambria" w:cs="Arial"/>
          <w:b/>
          <w:sz w:val="20"/>
          <w:szCs w:val="20"/>
        </w:rPr>
        <w:t xml:space="preserve"> ………………………..</w:t>
      </w:r>
      <w:r w:rsidRPr="007657AF">
        <w:rPr>
          <w:rFonts w:ascii="Cambria" w:hAnsi="Cambria" w:cs="Arial"/>
          <w:b/>
          <w:sz w:val="20"/>
          <w:szCs w:val="20"/>
        </w:rPr>
        <w:t xml:space="preserve"> </w:t>
      </w:r>
      <w:r w:rsidRPr="007657AF">
        <w:rPr>
          <w:rFonts w:ascii="Cambria" w:hAnsi="Cambria" w:cs="Arial"/>
          <w:sz w:val="20"/>
          <w:szCs w:val="20"/>
        </w:rPr>
        <w:t xml:space="preserve">, e-mail: </w:t>
      </w:r>
      <w:hyperlink r:id="rId7" w:history="1">
        <w:r w:rsidRPr="008B5B5F">
          <w:rPr>
            <w:rStyle w:val="Hipercze"/>
            <w:rFonts w:ascii="Cambria" w:hAnsi="Cambria" w:cs="Arial"/>
            <w:sz w:val="20"/>
            <w:szCs w:val="20"/>
          </w:rPr>
          <w:t>……………………………….</w:t>
        </w:r>
      </w:hyperlink>
      <w:r>
        <w:rPr>
          <w:rFonts w:ascii="Cambria" w:hAnsi="Cambria" w:cs="Arial"/>
          <w:sz w:val="20"/>
          <w:szCs w:val="20"/>
        </w:rPr>
        <w:t xml:space="preserve">; </w:t>
      </w:r>
    </w:p>
    <w:p w14:paraId="18395EF9" w14:textId="77777777" w:rsidR="008E3B4A" w:rsidRDefault="008E3B4A" w:rsidP="008E3B4A">
      <w:pPr>
        <w:numPr>
          <w:ilvl w:val="0"/>
          <w:numId w:val="34"/>
        </w:numPr>
        <w:spacing w:after="0"/>
        <w:ind w:left="357" w:hanging="357"/>
        <w:jc w:val="both"/>
        <w:rPr>
          <w:rFonts w:ascii="Cambria" w:hAnsi="Cambria" w:cs="Arial"/>
          <w:sz w:val="20"/>
          <w:szCs w:val="20"/>
        </w:rPr>
      </w:pPr>
      <w:r w:rsidRPr="009F472D">
        <w:rPr>
          <w:rFonts w:ascii="Cambria" w:hAnsi="Cambria" w:cs="Arial"/>
          <w:sz w:val="20"/>
          <w:szCs w:val="20"/>
        </w:rPr>
        <w:t xml:space="preserve">Osobą odpowiedzialną ze strony Wykonawcy, za kontakt z Zamawiającym i realizację niniejszej Umowy jest: </w:t>
      </w:r>
      <w:r>
        <w:rPr>
          <w:rFonts w:ascii="Cambria" w:hAnsi="Cambria" w:cs="Arial"/>
          <w:sz w:val="20"/>
          <w:szCs w:val="20"/>
        </w:rPr>
        <w:t>…………………………………………………</w:t>
      </w:r>
      <w:r w:rsidRPr="009F472D">
        <w:rPr>
          <w:rFonts w:ascii="Cambria" w:hAnsi="Cambria" w:cs="Arial"/>
          <w:b/>
          <w:sz w:val="20"/>
          <w:szCs w:val="20"/>
        </w:rPr>
        <w:t>[imię i nazwisko, telefon, adres e-mail]</w:t>
      </w:r>
      <w:r w:rsidRPr="009F472D">
        <w:rPr>
          <w:rFonts w:ascii="Cambria" w:hAnsi="Cambria" w:cs="Arial"/>
          <w:sz w:val="20"/>
          <w:szCs w:val="20"/>
        </w:rPr>
        <w:t>.</w:t>
      </w:r>
    </w:p>
    <w:p w14:paraId="6BFD25A9" w14:textId="77777777" w:rsidR="008E3B4A" w:rsidRDefault="008E3B4A" w:rsidP="008E3B4A">
      <w:pPr>
        <w:numPr>
          <w:ilvl w:val="0"/>
          <w:numId w:val="34"/>
        </w:numPr>
        <w:spacing w:after="0"/>
        <w:ind w:left="357" w:hanging="357"/>
        <w:jc w:val="both"/>
        <w:rPr>
          <w:rFonts w:ascii="Cambria" w:hAnsi="Cambria" w:cs="Arial"/>
          <w:sz w:val="20"/>
          <w:szCs w:val="20"/>
        </w:rPr>
      </w:pPr>
      <w:r w:rsidRPr="00F95DAA">
        <w:rPr>
          <w:rFonts w:ascii="Cambria" w:hAnsi="Cambria"/>
          <w:sz w:val="20"/>
          <w:szCs w:val="20"/>
        </w:rPr>
        <w:t>Zmiana osób, o których mowa powyżej nie stanowi zmiany postanowień umowy, ale dla swej ważności wymaga poinformowania drugiej strony na adres wskazane powyżej.</w:t>
      </w:r>
    </w:p>
    <w:p w14:paraId="27E1949B" w14:textId="77777777" w:rsidR="008E3B4A" w:rsidRDefault="008E3B4A" w:rsidP="008E3B4A">
      <w:pPr>
        <w:pStyle w:val="Zwykytekst"/>
        <w:spacing w:line="360" w:lineRule="auto"/>
        <w:ind w:left="501"/>
        <w:jc w:val="center"/>
        <w:rPr>
          <w:rFonts w:asciiTheme="majorHAnsi" w:hAnsiTheme="majorHAnsi" w:cs="Arial"/>
          <w:b/>
        </w:rPr>
      </w:pPr>
    </w:p>
    <w:p w14:paraId="52F58BB9" w14:textId="6593959B" w:rsidR="008E3B4A" w:rsidRPr="00205600" w:rsidRDefault="00E337B8" w:rsidP="00BB27BE">
      <w:pPr>
        <w:pStyle w:val="Zwykytekst"/>
        <w:spacing w:line="360" w:lineRule="auto"/>
        <w:ind w:left="501"/>
        <w:jc w:val="center"/>
        <w:rPr>
          <w:rFonts w:asciiTheme="majorHAnsi" w:hAnsiTheme="majorHAnsi" w:cs="Arial"/>
          <w:b/>
        </w:rPr>
      </w:pPr>
      <w:r w:rsidRPr="00205600">
        <w:rPr>
          <w:rFonts w:asciiTheme="majorHAnsi" w:hAnsiTheme="majorHAnsi" w:cs="Arial"/>
          <w:b/>
        </w:rPr>
        <w:t xml:space="preserve">§ </w:t>
      </w:r>
      <w:r w:rsidR="00BB27BE">
        <w:rPr>
          <w:rFonts w:asciiTheme="majorHAnsi" w:hAnsiTheme="majorHAnsi" w:cs="Arial"/>
          <w:b/>
        </w:rPr>
        <w:t>5</w:t>
      </w:r>
    </w:p>
    <w:p w14:paraId="2CE9CBC1" w14:textId="77777777" w:rsidR="00BB27BE" w:rsidRPr="006F34D5" w:rsidRDefault="00BB27BE" w:rsidP="00BB27BE">
      <w:pPr>
        <w:numPr>
          <w:ilvl w:val="0"/>
          <w:numId w:val="35"/>
        </w:numPr>
        <w:spacing w:after="120" w:line="240" w:lineRule="auto"/>
        <w:jc w:val="both"/>
        <w:rPr>
          <w:rFonts w:ascii="Cambria" w:hAnsi="Cambria" w:cs="Arial"/>
          <w:sz w:val="20"/>
          <w:szCs w:val="20"/>
        </w:rPr>
      </w:pPr>
      <w:bookmarkStart w:id="6" w:name="_Hlk35947761"/>
      <w:r w:rsidRPr="006F34D5">
        <w:rPr>
          <w:rFonts w:ascii="Cambria" w:hAnsi="Cambria" w:cs="Arial"/>
          <w:sz w:val="20"/>
          <w:szCs w:val="20"/>
        </w:rPr>
        <w:lastRenderedPageBreak/>
        <w:t xml:space="preserve">Wykonawca </w:t>
      </w:r>
      <w:bookmarkEnd w:id="6"/>
      <w:r w:rsidRPr="006F34D5">
        <w:rPr>
          <w:rFonts w:ascii="Cambria" w:hAnsi="Cambria" w:cs="Arial"/>
          <w:sz w:val="20"/>
          <w:szCs w:val="20"/>
        </w:rPr>
        <w:t>jest uprawniony do powierzenia wykonania części przedmiotu Umowy podwykonawcom (dalej: „Podwykonawca”, „Podwykonawcy”), z zastrzeżeniem postanowień Umowy.</w:t>
      </w:r>
    </w:p>
    <w:p w14:paraId="203A6E37" w14:textId="1EC14CB8" w:rsidR="00BB27BE" w:rsidRDefault="00BB27BE" w:rsidP="00BB27BE">
      <w:pPr>
        <w:numPr>
          <w:ilvl w:val="0"/>
          <w:numId w:val="35"/>
        </w:numPr>
        <w:spacing w:after="120" w:line="240" w:lineRule="auto"/>
        <w:jc w:val="both"/>
        <w:rPr>
          <w:rFonts w:ascii="Cambria" w:hAnsi="Cambria" w:cs="Arial"/>
          <w:sz w:val="20"/>
          <w:szCs w:val="20"/>
        </w:rPr>
      </w:pPr>
      <w:r w:rsidRPr="006F34D5">
        <w:rPr>
          <w:rFonts w:ascii="Cambria" w:hAnsi="Cambria" w:cs="Arial"/>
          <w:sz w:val="20"/>
          <w:szCs w:val="20"/>
        </w:rPr>
        <w:t>W przypadku podwykonawstwa, Wykonawca zobowiązany jest niezwłocznie przekazać Zamawiającemu takie informacje jak: nazwa firmy, NIP, dane kontaktowe osób reprezentujących Podwykonawcę, zakres podwykonawstwa.</w:t>
      </w:r>
    </w:p>
    <w:p w14:paraId="7D6E8927" w14:textId="62BA59D0" w:rsidR="005D7B4B" w:rsidRPr="005D7B4B" w:rsidRDefault="005D7B4B" w:rsidP="005D7B4B">
      <w:pPr>
        <w:numPr>
          <w:ilvl w:val="0"/>
          <w:numId w:val="35"/>
        </w:numPr>
        <w:spacing w:after="0"/>
        <w:jc w:val="both"/>
        <w:rPr>
          <w:rFonts w:ascii="Cambria" w:hAnsi="Cambria"/>
          <w:sz w:val="20"/>
          <w:szCs w:val="20"/>
        </w:rPr>
      </w:pPr>
      <w:r w:rsidRPr="000B5815">
        <w:rPr>
          <w:rFonts w:ascii="Cambria" w:hAnsi="Cambria"/>
          <w:sz w:val="20"/>
          <w:szCs w:val="20"/>
        </w:rPr>
        <w:t xml:space="preserve">Wykonanie części zadania w podwykonawstwie nie zwalnia Wykonawcy z odpowiedzialności </w:t>
      </w:r>
      <w:r>
        <w:rPr>
          <w:rFonts w:ascii="Cambria" w:hAnsi="Cambria"/>
          <w:sz w:val="20"/>
          <w:szCs w:val="20"/>
        </w:rPr>
        <w:br/>
      </w:r>
      <w:r w:rsidRPr="000B5815">
        <w:rPr>
          <w:rFonts w:ascii="Cambria" w:hAnsi="Cambria"/>
          <w:sz w:val="20"/>
          <w:szCs w:val="20"/>
        </w:rPr>
        <w:t>za wykonanie obowiązków wynikających z umowy i obowiązujących przepisów prawa.</w:t>
      </w:r>
    </w:p>
    <w:p w14:paraId="78A8F4F9" w14:textId="24990555" w:rsidR="008652B1" w:rsidRPr="005D7B4B" w:rsidRDefault="008652B1" w:rsidP="005D7B4B">
      <w:pPr>
        <w:numPr>
          <w:ilvl w:val="0"/>
          <w:numId w:val="35"/>
        </w:numPr>
        <w:spacing w:after="0"/>
        <w:jc w:val="both"/>
        <w:rPr>
          <w:rFonts w:ascii="Cambria" w:hAnsi="Cambria"/>
          <w:sz w:val="20"/>
          <w:szCs w:val="20"/>
        </w:rPr>
      </w:pPr>
      <w:r w:rsidRPr="000B5815">
        <w:rPr>
          <w:rFonts w:ascii="Cambria" w:hAnsi="Cambria"/>
          <w:sz w:val="20"/>
          <w:szCs w:val="20"/>
        </w:rPr>
        <w:t>Wykonawca odpowiada za działania i zaniechania Podwykonawców jak za własne.</w:t>
      </w:r>
    </w:p>
    <w:p w14:paraId="7CA2ED8F" w14:textId="77777777" w:rsidR="00BB27BE" w:rsidRPr="006F34D5" w:rsidRDefault="00BB27BE" w:rsidP="00BB27BE">
      <w:pPr>
        <w:numPr>
          <w:ilvl w:val="0"/>
          <w:numId w:val="35"/>
        </w:numPr>
        <w:spacing w:after="120" w:line="240" w:lineRule="auto"/>
        <w:jc w:val="both"/>
        <w:rPr>
          <w:rFonts w:ascii="Cambria" w:hAnsi="Cambria" w:cs="Arial"/>
          <w:sz w:val="20"/>
          <w:szCs w:val="20"/>
        </w:rPr>
      </w:pPr>
      <w:r w:rsidRPr="006F34D5">
        <w:rPr>
          <w:rFonts w:ascii="Cambria" w:hAnsi="Cambria" w:cs="Arial"/>
          <w:sz w:val="20"/>
          <w:szCs w:val="20"/>
        </w:rPr>
        <w:t>Wykonawca zobowiązany jest do poinformowania Zamawiającego w formie pisemnej o każdej zmianie danych dotyczących Podwykonawców, jak również o ewentualnych nowych Podwykonawcach, którym zamierza powierzyć prace w ramach realizacji Umowy.</w:t>
      </w:r>
    </w:p>
    <w:p w14:paraId="11808AA4" w14:textId="77777777" w:rsidR="00BB27BE" w:rsidRPr="006F34D5" w:rsidRDefault="00BB27BE" w:rsidP="00BB27BE">
      <w:pPr>
        <w:numPr>
          <w:ilvl w:val="0"/>
          <w:numId w:val="35"/>
        </w:numPr>
        <w:spacing w:after="120" w:line="240" w:lineRule="auto"/>
        <w:jc w:val="both"/>
        <w:rPr>
          <w:rFonts w:ascii="Cambria" w:hAnsi="Cambria" w:cs="Arial"/>
          <w:sz w:val="20"/>
          <w:szCs w:val="20"/>
        </w:rPr>
      </w:pPr>
      <w:r w:rsidRPr="006F34D5">
        <w:rPr>
          <w:rFonts w:ascii="Cambria" w:hAnsi="Cambria" w:cs="Arial"/>
          <w:sz w:val="20"/>
          <w:szCs w:val="20"/>
        </w:rPr>
        <w:t>Informacja o zmianie danych dotyczących Podwykonawców powinna zostać przekazana Zamawiającemu w terminie 3 dni roboczych od powzięcia informacji o zmianie danych.</w:t>
      </w:r>
    </w:p>
    <w:p w14:paraId="0B535EDE" w14:textId="77777777" w:rsidR="00BB27BE" w:rsidRPr="006F34D5" w:rsidRDefault="00BB27BE" w:rsidP="00BB27BE">
      <w:pPr>
        <w:numPr>
          <w:ilvl w:val="0"/>
          <w:numId w:val="35"/>
        </w:numPr>
        <w:spacing w:after="120" w:line="240" w:lineRule="auto"/>
        <w:jc w:val="both"/>
        <w:rPr>
          <w:rFonts w:ascii="Cambria" w:hAnsi="Cambria" w:cs="Arial"/>
          <w:sz w:val="20"/>
          <w:szCs w:val="20"/>
        </w:rPr>
      </w:pPr>
      <w:r w:rsidRPr="006F34D5">
        <w:rPr>
          <w:rFonts w:ascii="Cambria" w:hAnsi="Cambria" w:cs="Arial"/>
          <w:sz w:val="20"/>
          <w:szCs w:val="20"/>
        </w:rPr>
        <w:t>Zamawiający jest uprawniony do odmowy współdziałania z Podwykonawcą, o udziale którego nie uzyskał informacji, do czasu przekazania przez Wykonawcę niezbędnych danych, a opóźnienie powstałe wskutek braku współdziałania z takim Podwykonawcą stanowi zwłokę Wykonawcy.</w:t>
      </w:r>
    </w:p>
    <w:p w14:paraId="186B2159" w14:textId="77777777" w:rsidR="00BB27BE" w:rsidRPr="006F34D5" w:rsidRDefault="00BB27BE" w:rsidP="00BB27BE">
      <w:pPr>
        <w:numPr>
          <w:ilvl w:val="0"/>
          <w:numId w:val="35"/>
        </w:numPr>
        <w:spacing w:after="120" w:line="240" w:lineRule="auto"/>
        <w:jc w:val="both"/>
        <w:rPr>
          <w:rFonts w:ascii="Cambria" w:hAnsi="Cambria" w:cs="Arial"/>
          <w:sz w:val="20"/>
          <w:szCs w:val="20"/>
        </w:rPr>
      </w:pPr>
      <w:r w:rsidRPr="006F34D5">
        <w:rPr>
          <w:rFonts w:ascii="Cambria" w:hAnsi="Cambria" w:cs="Arial"/>
          <w:sz w:val="20"/>
          <w:szCs w:val="20"/>
        </w:rPr>
        <w:t>Jeżeli Wykonawca dokonuje zmiany Podwykonawcy, na zasoby którego powoływał się w toku postępowania poprzedzającego zawarcie Umowy, zobowiązany jest do wykazania Zamawiającemu, że nowy Podwykonawca spełnia warunki udziału w postępowaniu w stopniu nie mniejszym, niż Podwykonawca dotychczasowy. Zamawiający jest uprawniony do odmowy współdziałania z Podwykonawcą, co do którego Wykonawca nie wykazał spełnienia warunków, do czasu wykazania przez Wykonawcę ich spełnienia, a opóźnienie powstałe wskutek braku współdziałania z takim Podwykonawcą, stanowi zwłokę Wykonawcy.</w:t>
      </w:r>
    </w:p>
    <w:p w14:paraId="60EB1DBC" w14:textId="77777777" w:rsidR="00BB27BE" w:rsidRPr="006F34D5" w:rsidRDefault="00BB27BE" w:rsidP="00BB27BE">
      <w:pPr>
        <w:numPr>
          <w:ilvl w:val="0"/>
          <w:numId w:val="35"/>
        </w:numPr>
        <w:spacing w:after="120" w:line="240" w:lineRule="auto"/>
        <w:jc w:val="both"/>
        <w:rPr>
          <w:rFonts w:ascii="Cambria" w:hAnsi="Cambria" w:cs="Arial"/>
          <w:sz w:val="20"/>
          <w:szCs w:val="20"/>
        </w:rPr>
      </w:pPr>
      <w:r w:rsidRPr="006F34D5">
        <w:rPr>
          <w:rFonts w:ascii="Cambria" w:hAnsi="Cambria" w:cs="Arial"/>
          <w:sz w:val="20"/>
          <w:szCs w:val="20"/>
        </w:rPr>
        <w:t>Jeżeli Wykonawca rezygnuje z posługiwania się Podwykonawcą, na zasoby którego powoływał się w toku postępowania poprzedzającego zawarcie Umowy,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do czasu wykazania przez Wykonawcę ich spełnienia lub wskazania innego Podwykonawcy i wykazania spełnienia przez niego tych warunków, a opóźnienie w wykonaniu Umowy, powstałe wskutek braku współdziałania z Wykonawcą, stanowi zwłokę Wykonawcy.</w:t>
      </w:r>
    </w:p>
    <w:p w14:paraId="39EB1B30" w14:textId="77777777" w:rsidR="00B05BEC" w:rsidRPr="000B5815" w:rsidRDefault="00B05BEC" w:rsidP="00B05BEC">
      <w:pPr>
        <w:numPr>
          <w:ilvl w:val="0"/>
          <w:numId w:val="35"/>
        </w:numPr>
        <w:spacing w:after="0"/>
        <w:jc w:val="both"/>
        <w:rPr>
          <w:rFonts w:ascii="Cambria" w:hAnsi="Cambria"/>
          <w:sz w:val="20"/>
          <w:szCs w:val="20"/>
        </w:rPr>
      </w:pPr>
      <w:r w:rsidRPr="000B5815">
        <w:rPr>
          <w:rFonts w:ascii="Cambria" w:hAnsi="Cambria"/>
          <w:sz w:val="20"/>
          <w:szCs w:val="20"/>
        </w:rPr>
        <w:t xml:space="preserve">Termin zapłaty wynagrodzenia podwykonawcy lub dalszemu podwykonawcy przewidziany </w:t>
      </w:r>
      <w:r>
        <w:rPr>
          <w:rFonts w:ascii="Cambria" w:hAnsi="Cambria"/>
          <w:sz w:val="20"/>
          <w:szCs w:val="20"/>
        </w:rPr>
        <w:br/>
      </w:r>
      <w:r w:rsidRPr="000B5815">
        <w:rPr>
          <w:rFonts w:ascii="Cambria" w:hAnsi="Cambria"/>
          <w:sz w:val="20"/>
          <w:szCs w:val="20"/>
        </w:rPr>
        <w:t>w umowie o podwykonawstwo nie może być dłuższy niż 30 dni od dnia doręczenia Wykonawcy, podwykonawcy lub dalszemu podwykonawcy faktury lub rachunku, potwierdzających wykonanie zleconej podwykonawcy lub dalszemu podwykonawcy części zamówienia.</w:t>
      </w:r>
    </w:p>
    <w:p w14:paraId="76C8931E" w14:textId="77777777" w:rsidR="00F72F81" w:rsidRPr="00205600" w:rsidRDefault="00F72F81" w:rsidP="00966778">
      <w:pPr>
        <w:tabs>
          <w:tab w:val="left" w:pos="360"/>
        </w:tabs>
        <w:suppressAutoHyphens/>
        <w:ind w:right="-82"/>
        <w:rPr>
          <w:rFonts w:asciiTheme="majorHAnsi" w:hAnsiTheme="majorHAnsi" w:cs="Arial"/>
          <w:b/>
          <w:sz w:val="20"/>
          <w:szCs w:val="20"/>
        </w:rPr>
      </w:pPr>
    </w:p>
    <w:p w14:paraId="07C0EB59" w14:textId="049E1B18" w:rsidR="00F72F81" w:rsidRDefault="00F72F81" w:rsidP="00F72F81">
      <w:pPr>
        <w:tabs>
          <w:tab w:val="left" w:pos="360"/>
        </w:tabs>
        <w:suppressAutoHyphens/>
        <w:spacing w:line="360" w:lineRule="auto"/>
        <w:ind w:right="-82"/>
        <w:jc w:val="center"/>
        <w:rPr>
          <w:rFonts w:asciiTheme="majorHAnsi" w:hAnsiTheme="majorHAnsi" w:cs="Arial"/>
          <w:b/>
          <w:sz w:val="20"/>
          <w:szCs w:val="20"/>
        </w:rPr>
      </w:pPr>
      <w:r w:rsidRPr="00205600">
        <w:rPr>
          <w:rFonts w:asciiTheme="majorHAnsi" w:hAnsiTheme="majorHAnsi" w:cs="Arial"/>
          <w:b/>
          <w:sz w:val="20"/>
          <w:szCs w:val="20"/>
        </w:rPr>
        <w:t xml:space="preserve">§ </w:t>
      </w:r>
      <w:r w:rsidR="008E3D99">
        <w:rPr>
          <w:rFonts w:asciiTheme="majorHAnsi" w:hAnsiTheme="majorHAnsi" w:cs="Arial"/>
          <w:b/>
          <w:sz w:val="20"/>
          <w:szCs w:val="20"/>
        </w:rPr>
        <w:t>6</w:t>
      </w:r>
    </w:p>
    <w:p w14:paraId="58E19B46" w14:textId="77777777" w:rsidR="001B1969" w:rsidRPr="0051336E" w:rsidRDefault="001B1969" w:rsidP="001B1969">
      <w:pPr>
        <w:numPr>
          <w:ilvl w:val="0"/>
          <w:numId w:val="37"/>
        </w:numPr>
        <w:tabs>
          <w:tab w:val="left" w:pos="567"/>
        </w:tabs>
        <w:spacing w:after="0"/>
        <w:ind w:left="426" w:hanging="426"/>
        <w:jc w:val="both"/>
        <w:rPr>
          <w:rFonts w:ascii="Cambria" w:hAnsi="Cambria" w:cs="Arial"/>
          <w:sz w:val="20"/>
          <w:szCs w:val="20"/>
        </w:rPr>
      </w:pPr>
      <w:r w:rsidRPr="0051336E">
        <w:rPr>
          <w:rFonts w:ascii="Cambria" w:hAnsi="Cambria" w:cs="Arial"/>
          <w:sz w:val="20"/>
          <w:szCs w:val="20"/>
        </w:rPr>
        <w:t xml:space="preserve">Zamawiającemu przysługuje prawo rozwiązania ze skutkiem natychmiastowym niniejszej Umowy </w:t>
      </w:r>
      <w:r>
        <w:rPr>
          <w:rFonts w:ascii="Cambria" w:hAnsi="Cambria" w:cs="Arial"/>
          <w:sz w:val="20"/>
          <w:szCs w:val="20"/>
        </w:rPr>
        <w:br/>
      </w:r>
      <w:r w:rsidRPr="0051336E">
        <w:rPr>
          <w:rFonts w:ascii="Cambria" w:hAnsi="Cambria" w:cs="Arial"/>
          <w:sz w:val="20"/>
          <w:szCs w:val="20"/>
        </w:rPr>
        <w:t>w następujących sytuacjach:</w:t>
      </w:r>
    </w:p>
    <w:p w14:paraId="620EAFA2" w14:textId="77777777" w:rsidR="001B1969" w:rsidRPr="0051336E" w:rsidRDefault="001B1969" w:rsidP="001B1969">
      <w:pPr>
        <w:numPr>
          <w:ilvl w:val="1"/>
          <w:numId w:val="36"/>
        </w:numPr>
        <w:tabs>
          <w:tab w:val="left" w:pos="1134"/>
        </w:tabs>
        <w:spacing w:after="0"/>
        <w:ind w:left="993" w:hanging="567"/>
        <w:jc w:val="both"/>
        <w:rPr>
          <w:rFonts w:ascii="Cambria" w:hAnsi="Cambria" w:cs="Arial"/>
          <w:sz w:val="20"/>
          <w:szCs w:val="20"/>
        </w:rPr>
      </w:pPr>
      <w:r w:rsidRPr="0051336E">
        <w:rPr>
          <w:rFonts w:ascii="Cambria" w:hAnsi="Cambria" w:cs="Arial"/>
          <w:sz w:val="20"/>
          <w:szCs w:val="20"/>
        </w:rPr>
        <w:t xml:space="preserve">jeżeli Wykonawca nie rozpoczął realizacji przedmiotu niniejszej Umowy bez uzasadnionych przyczyn oraz nie kontynuuje działań pomimo pisemnego wezwania, </w:t>
      </w:r>
    </w:p>
    <w:p w14:paraId="6874C692" w14:textId="77777777" w:rsidR="001B1969" w:rsidRPr="0051336E" w:rsidRDefault="001B1969" w:rsidP="001B1969">
      <w:pPr>
        <w:numPr>
          <w:ilvl w:val="1"/>
          <w:numId w:val="36"/>
        </w:numPr>
        <w:tabs>
          <w:tab w:val="left" w:pos="1134"/>
        </w:tabs>
        <w:spacing w:after="0"/>
        <w:ind w:left="993" w:hanging="567"/>
        <w:jc w:val="both"/>
        <w:rPr>
          <w:rFonts w:ascii="Cambria" w:hAnsi="Cambria" w:cs="Arial"/>
          <w:sz w:val="20"/>
          <w:szCs w:val="20"/>
        </w:rPr>
      </w:pPr>
      <w:r w:rsidRPr="0051336E">
        <w:rPr>
          <w:rFonts w:ascii="Cambria" w:hAnsi="Cambria" w:cs="Arial"/>
          <w:sz w:val="20"/>
          <w:szCs w:val="20"/>
        </w:rPr>
        <w:t>jeżeli Wykonawca będzie wykonywał przedmiot Umowy w sposób niezgodny z postanowieniami Umowy lub naruszający interes Zamawiającego i nie zmieni sposobu jej wykonywania w terminie wyznaczonym w pisemnym wezwaniu wystosowanym przez Zamawiającego,</w:t>
      </w:r>
    </w:p>
    <w:p w14:paraId="62F2BE61" w14:textId="77777777" w:rsidR="001B1969" w:rsidRPr="0051336E" w:rsidRDefault="001B1969" w:rsidP="001B1969">
      <w:pPr>
        <w:numPr>
          <w:ilvl w:val="1"/>
          <w:numId w:val="36"/>
        </w:numPr>
        <w:tabs>
          <w:tab w:val="left" w:pos="1134"/>
        </w:tabs>
        <w:spacing w:after="0"/>
        <w:ind w:left="993" w:hanging="567"/>
        <w:jc w:val="both"/>
        <w:rPr>
          <w:rFonts w:ascii="Cambria" w:hAnsi="Cambria" w:cs="Arial"/>
          <w:sz w:val="20"/>
          <w:szCs w:val="20"/>
        </w:rPr>
      </w:pPr>
      <w:r w:rsidRPr="0051336E">
        <w:rPr>
          <w:rFonts w:ascii="Cambria" w:hAnsi="Cambria" w:cs="Arial"/>
          <w:sz w:val="20"/>
          <w:szCs w:val="20"/>
        </w:rPr>
        <w:lastRenderedPageBreak/>
        <w:t xml:space="preserve">Wykonawca jest niewypłacalny w rozumieniu przepisów ustawy z dnia 28.02.2003 r. </w:t>
      </w:r>
      <w:r w:rsidRPr="0029678A">
        <w:rPr>
          <w:rFonts w:ascii="Cambria" w:hAnsi="Cambria" w:cs="Calibri"/>
          <w:sz w:val="20"/>
          <w:szCs w:val="20"/>
        </w:rPr>
        <w:t>Prawo upadłościowe lub gdy sąd nie uwzględni wniosku o ogłoszenie upadłości Wykonawcy ze względu na brak majątku na pokrycie kosztów postępowania upadłościowego lub ze względu na to, że majątek wystarcza jedynie na zaspokojenie tych kosztów lub gdy Wykonawca jest zagrożony niewypłacalnością w rozumieniu ustawy z dnia 14 lipca 2015 roku Prawo restrukturyzacyjne  (o ile Wykonawca nie wykaże Zamawiającemu w dodatkowym terminie 7 (siedmiu) dni od otrzymania od Zamawiającego oświadczenia o tym, iż Zamawiający zamierza wypowiedzieć Umowę, że nie zachodzi przesłanka niewypłacalności ani przesłanka zagrożenia niewypłacalnością, w rozumieniu przepisów opisanej wyżej ustawy) lub gdy Wykonawca zostanie postawiony w stan likwidacji lub gdy podjęto inne czynności w celu zakończenia działalności Wykonawcy (dla uniknięcia wątpliwości, z zastrzeżeniem opisanego wyżej 7 (</w:t>
      </w:r>
      <w:proofErr w:type="spellStart"/>
      <w:r w:rsidRPr="0029678A">
        <w:rPr>
          <w:rFonts w:ascii="Cambria" w:hAnsi="Cambria" w:cs="Calibri"/>
          <w:sz w:val="20"/>
          <w:szCs w:val="20"/>
        </w:rPr>
        <w:t>siedmio</w:t>
      </w:r>
      <w:proofErr w:type="spellEnd"/>
      <w:r w:rsidRPr="0029678A">
        <w:rPr>
          <w:rFonts w:ascii="Cambria" w:hAnsi="Cambria" w:cs="Calibri"/>
          <w:sz w:val="20"/>
          <w:szCs w:val="20"/>
        </w:rPr>
        <w:t>) dniowego terminu, Zamawiający nie jest zobowiązany do wyznaczenia Wykonawcy okresu na naprawienie naruszenia w okolicznościach, o których mowa w niniejszym punkcie</w:t>
      </w:r>
      <w:r w:rsidRPr="0051336E">
        <w:rPr>
          <w:rFonts w:ascii="Cambria" w:hAnsi="Cambria" w:cs="Arial"/>
          <w:sz w:val="20"/>
          <w:szCs w:val="20"/>
        </w:rPr>
        <w:t>.</w:t>
      </w:r>
    </w:p>
    <w:p w14:paraId="157E8C4C" w14:textId="77777777" w:rsidR="001B1969" w:rsidRPr="0051336E" w:rsidRDefault="001B1969" w:rsidP="001B1969">
      <w:pPr>
        <w:numPr>
          <w:ilvl w:val="0"/>
          <w:numId w:val="37"/>
        </w:numPr>
        <w:tabs>
          <w:tab w:val="left" w:pos="426"/>
        </w:tabs>
        <w:spacing w:after="0"/>
        <w:ind w:left="425" w:hanging="425"/>
        <w:jc w:val="both"/>
        <w:rPr>
          <w:rFonts w:ascii="Cambria" w:hAnsi="Cambria" w:cs="Arial"/>
          <w:sz w:val="20"/>
          <w:szCs w:val="20"/>
        </w:rPr>
      </w:pPr>
      <w:r w:rsidRPr="0051336E">
        <w:rPr>
          <w:rFonts w:ascii="Cambria" w:hAnsi="Cambria" w:cs="Arial"/>
          <w:sz w:val="20"/>
          <w:szCs w:val="20"/>
        </w:rPr>
        <w:t xml:space="preserve">W razie wystąpienia istotnej zmiany okoliczności powodującej, że wykonanie niniejszej Umowy nie leży w interesie publicznym, czego nie można było przewidzieć w chwili zawarcia umowy, Zamawiający może odstąpić od umowy w terminie 30 dni od powzięcia wiadomości o powyższych okolicznościach. Wykonawca ma prawo żądać jedynie wynagrodzenia należnego mu proporcjonalnie z tytułu wykonania części niniejszej umowy. </w:t>
      </w:r>
    </w:p>
    <w:p w14:paraId="48DB3A30" w14:textId="2344AAC4" w:rsidR="001B1969" w:rsidRPr="001B1969" w:rsidRDefault="001B1969" w:rsidP="001B1969">
      <w:pPr>
        <w:pStyle w:val="Akapitzlist"/>
        <w:tabs>
          <w:tab w:val="left" w:pos="360"/>
        </w:tabs>
        <w:suppressAutoHyphens/>
        <w:spacing w:line="360" w:lineRule="auto"/>
        <w:ind w:right="-82"/>
        <w:jc w:val="center"/>
        <w:rPr>
          <w:rFonts w:asciiTheme="majorHAnsi" w:hAnsiTheme="majorHAnsi" w:cs="Arial"/>
          <w:b/>
          <w:sz w:val="20"/>
          <w:szCs w:val="20"/>
        </w:rPr>
      </w:pPr>
      <w:r w:rsidRPr="001B1969">
        <w:rPr>
          <w:rFonts w:asciiTheme="majorHAnsi" w:hAnsiTheme="majorHAnsi" w:cs="Arial"/>
          <w:b/>
          <w:sz w:val="20"/>
          <w:szCs w:val="20"/>
        </w:rPr>
        <w:t xml:space="preserve">§ </w:t>
      </w:r>
      <w:r>
        <w:rPr>
          <w:rFonts w:asciiTheme="majorHAnsi" w:hAnsiTheme="majorHAnsi" w:cs="Arial"/>
          <w:b/>
          <w:sz w:val="20"/>
          <w:szCs w:val="20"/>
        </w:rPr>
        <w:t>7</w:t>
      </w:r>
    </w:p>
    <w:p w14:paraId="40821161" w14:textId="77777777" w:rsidR="001B1969" w:rsidRPr="00205600" w:rsidRDefault="001B1969" w:rsidP="00F72F81">
      <w:pPr>
        <w:tabs>
          <w:tab w:val="left" w:pos="360"/>
        </w:tabs>
        <w:suppressAutoHyphens/>
        <w:spacing w:line="360" w:lineRule="auto"/>
        <w:ind w:right="-82"/>
        <w:jc w:val="center"/>
        <w:rPr>
          <w:rFonts w:asciiTheme="majorHAnsi" w:hAnsiTheme="majorHAnsi" w:cs="Arial"/>
          <w:b/>
          <w:sz w:val="20"/>
          <w:szCs w:val="20"/>
        </w:rPr>
      </w:pPr>
    </w:p>
    <w:p w14:paraId="0F117C25" w14:textId="742552BF" w:rsidR="00F72F81" w:rsidRPr="00205600" w:rsidRDefault="00F72F81" w:rsidP="00F72F81">
      <w:pPr>
        <w:pStyle w:val="Tekstpodstawowywcity2"/>
        <w:numPr>
          <w:ilvl w:val="0"/>
          <w:numId w:val="2"/>
        </w:numPr>
        <w:spacing w:after="0" w:line="240" w:lineRule="auto"/>
        <w:jc w:val="both"/>
        <w:rPr>
          <w:rFonts w:asciiTheme="majorHAnsi" w:hAnsiTheme="majorHAnsi" w:cs="Arial"/>
          <w:strike/>
          <w:sz w:val="20"/>
          <w:szCs w:val="20"/>
        </w:rPr>
      </w:pPr>
      <w:r w:rsidRPr="00205600">
        <w:rPr>
          <w:rFonts w:asciiTheme="majorHAnsi" w:hAnsiTheme="majorHAnsi" w:cs="Arial"/>
          <w:sz w:val="20"/>
          <w:szCs w:val="20"/>
        </w:rPr>
        <w:t xml:space="preserve">W przypadku nie wykonania bądź nienależytego wykonania umowy przez </w:t>
      </w:r>
      <w:r w:rsidR="00DA183C">
        <w:rPr>
          <w:rFonts w:asciiTheme="majorHAnsi" w:hAnsiTheme="majorHAnsi" w:cs="Arial"/>
          <w:sz w:val="20"/>
          <w:szCs w:val="20"/>
        </w:rPr>
        <w:t>Wykonawcę</w:t>
      </w:r>
      <w:r w:rsidRPr="00205600">
        <w:rPr>
          <w:rFonts w:asciiTheme="majorHAnsi" w:hAnsiTheme="majorHAnsi" w:cs="Arial"/>
          <w:sz w:val="20"/>
          <w:szCs w:val="20"/>
        </w:rPr>
        <w:t xml:space="preserve"> Z</w:t>
      </w:r>
      <w:r w:rsidR="00DA183C">
        <w:rPr>
          <w:rFonts w:asciiTheme="majorHAnsi" w:hAnsiTheme="majorHAnsi" w:cs="Arial"/>
          <w:sz w:val="20"/>
          <w:szCs w:val="20"/>
        </w:rPr>
        <w:t>amawiający</w:t>
      </w:r>
      <w:r w:rsidRPr="00205600">
        <w:rPr>
          <w:rFonts w:asciiTheme="majorHAnsi" w:hAnsiTheme="majorHAnsi" w:cs="Arial"/>
          <w:sz w:val="20"/>
          <w:szCs w:val="20"/>
        </w:rPr>
        <w:t xml:space="preserve"> może  naliczyć karę umowną w następujących wysokościach:</w:t>
      </w:r>
    </w:p>
    <w:p w14:paraId="2CD43D82" w14:textId="0CD1A526" w:rsidR="00F72F81" w:rsidRPr="00205600" w:rsidRDefault="00F72F81" w:rsidP="00F72F81">
      <w:pPr>
        <w:pStyle w:val="Tekstpodstawowywcity2"/>
        <w:numPr>
          <w:ilvl w:val="0"/>
          <w:numId w:val="3"/>
        </w:numPr>
        <w:spacing w:after="0" w:line="240" w:lineRule="auto"/>
        <w:jc w:val="both"/>
        <w:rPr>
          <w:rFonts w:asciiTheme="majorHAnsi" w:hAnsiTheme="majorHAnsi" w:cs="Arial"/>
          <w:sz w:val="20"/>
          <w:szCs w:val="20"/>
        </w:rPr>
      </w:pPr>
      <w:r w:rsidRPr="00205600">
        <w:rPr>
          <w:rFonts w:asciiTheme="majorHAnsi" w:hAnsiTheme="majorHAnsi" w:cs="Arial"/>
          <w:sz w:val="20"/>
          <w:szCs w:val="20"/>
        </w:rPr>
        <w:t xml:space="preserve">za </w:t>
      </w:r>
      <w:r>
        <w:rPr>
          <w:rFonts w:asciiTheme="majorHAnsi" w:hAnsiTheme="majorHAnsi" w:cs="Arial"/>
          <w:sz w:val="20"/>
          <w:szCs w:val="20"/>
        </w:rPr>
        <w:t>zwłokę</w:t>
      </w:r>
      <w:r w:rsidRPr="00205600">
        <w:rPr>
          <w:rFonts w:asciiTheme="majorHAnsi" w:hAnsiTheme="majorHAnsi" w:cs="Arial"/>
          <w:sz w:val="20"/>
          <w:szCs w:val="20"/>
        </w:rPr>
        <w:t xml:space="preserve"> w świadczeniu usługi</w:t>
      </w:r>
      <w:r w:rsidR="00052C45">
        <w:rPr>
          <w:rFonts w:asciiTheme="majorHAnsi" w:hAnsiTheme="majorHAnsi" w:cs="Arial"/>
          <w:sz w:val="20"/>
          <w:szCs w:val="20"/>
        </w:rPr>
        <w:t xml:space="preserve"> w wyznaczonych terminach</w:t>
      </w:r>
      <w:r w:rsidRPr="00205600">
        <w:rPr>
          <w:rFonts w:asciiTheme="majorHAnsi" w:hAnsiTheme="majorHAnsi" w:cs="Arial"/>
          <w:sz w:val="20"/>
          <w:szCs w:val="20"/>
        </w:rPr>
        <w:t xml:space="preserve"> - 0,2 % wynagrodzenia o którym mowa w § 2 ust. </w:t>
      </w:r>
      <w:r>
        <w:rPr>
          <w:rFonts w:asciiTheme="majorHAnsi" w:hAnsiTheme="majorHAnsi" w:cs="Arial"/>
          <w:sz w:val="20"/>
          <w:szCs w:val="20"/>
        </w:rPr>
        <w:t xml:space="preserve">1 </w:t>
      </w:r>
      <w:r w:rsidRPr="00205600">
        <w:rPr>
          <w:rFonts w:asciiTheme="majorHAnsi" w:hAnsiTheme="majorHAnsi" w:cs="Arial"/>
          <w:sz w:val="20"/>
          <w:szCs w:val="20"/>
        </w:rPr>
        <w:t xml:space="preserve">umowy  za każdy dzień </w:t>
      </w:r>
      <w:r>
        <w:rPr>
          <w:rFonts w:asciiTheme="majorHAnsi" w:hAnsiTheme="majorHAnsi" w:cs="Arial"/>
          <w:sz w:val="20"/>
          <w:szCs w:val="20"/>
        </w:rPr>
        <w:t>zwłoki</w:t>
      </w:r>
      <w:r w:rsidRPr="00205600">
        <w:rPr>
          <w:rFonts w:asciiTheme="majorHAnsi" w:hAnsiTheme="majorHAnsi" w:cs="Arial"/>
          <w:sz w:val="20"/>
          <w:szCs w:val="20"/>
        </w:rPr>
        <w:t xml:space="preserve">, </w:t>
      </w:r>
    </w:p>
    <w:p w14:paraId="65486231" w14:textId="084686A0" w:rsidR="00F72F81" w:rsidRPr="00205600" w:rsidRDefault="00F72F81" w:rsidP="00F72F81">
      <w:pPr>
        <w:pStyle w:val="Tekstpodstawowywcity2"/>
        <w:numPr>
          <w:ilvl w:val="0"/>
          <w:numId w:val="3"/>
        </w:numPr>
        <w:spacing w:after="0" w:line="240" w:lineRule="auto"/>
        <w:jc w:val="both"/>
        <w:rPr>
          <w:rFonts w:asciiTheme="majorHAnsi" w:hAnsiTheme="majorHAnsi" w:cs="Arial"/>
          <w:sz w:val="20"/>
          <w:szCs w:val="20"/>
        </w:rPr>
      </w:pPr>
      <w:r w:rsidRPr="00205600">
        <w:rPr>
          <w:rFonts w:asciiTheme="majorHAnsi" w:hAnsiTheme="majorHAnsi" w:cs="Arial"/>
          <w:sz w:val="20"/>
          <w:szCs w:val="20"/>
        </w:rPr>
        <w:t xml:space="preserve">za niedostarczenie posiłku w wyznaczonych godzinach - 0,2 % wynagrodzenia o którym mowa w § </w:t>
      </w:r>
      <w:r>
        <w:rPr>
          <w:rFonts w:asciiTheme="majorHAnsi" w:hAnsiTheme="majorHAnsi" w:cs="Arial"/>
          <w:sz w:val="20"/>
          <w:szCs w:val="20"/>
        </w:rPr>
        <w:t xml:space="preserve">2 </w:t>
      </w:r>
      <w:r w:rsidRPr="00205600">
        <w:rPr>
          <w:rFonts w:asciiTheme="majorHAnsi" w:hAnsiTheme="majorHAnsi" w:cs="Arial"/>
          <w:sz w:val="20"/>
          <w:szCs w:val="20"/>
        </w:rPr>
        <w:t xml:space="preserve">ust. </w:t>
      </w:r>
      <w:r>
        <w:rPr>
          <w:rFonts w:asciiTheme="majorHAnsi" w:hAnsiTheme="majorHAnsi" w:cs="Arial"/>
          <w:sz w:val="20"/>
          <w:szCs w:val="20"/>
        </w:rPr>
        <w:t xml:space="preserve">1 </w:t>
      </w:r>
      <w:r w:rsidRPr="00205600">
        <w:rPr>
          <w:rFonts w:asciiTheme="majorHAnsi" w:hAnsiTheme="majorHAnsi" w:cs="Arial"/>
          <w:sz w:val="20"/>
          <w:szCs w:val="20"/>
        </w:rPr>
        <w:t>umowy  za każdy przypadek</w:t>
      </w:r>
    </w:p>
    <w:p w14:paraId="24EBD3F5" w14:textId="625E720E" w:rsidR="00F72F81" w:rsidRPr="00205600" w:rsidRDefault="00F72F81" w:rsidP="00F72F81">
      <w:pPr>
        <w:pStyle w:val="Tekstpodstawowywcity2"/>
        <w:numPr>
          <w:ilvl w:val="0"/>
          <w:numId w:val="3"/>
        </w:numPr>
        <w:spacing w:after="0" w:line="240" w:lineRule="auto"/>
        <w:jc w:val="both"/>
        <w:rPr>
          <w:rFonts w:asciiTheme="majorHAnsi" w:hAnsiTheme="majorHAnsi" w:cs="Arial"/>
          <w:sz w:val="20"/>
          <w:szCs w:val="20"/>
        </w:rPr>
      </w:pPr>
      <w:r w:rsidRPr="00205600">
        <w:rPr>
          <w:rFonts w:asciiTheme="majorHAnsi" w:hAnsiTheme="majorHAnsi" w:cs="Arial"/>
          <w:sz w:val="20"/>
          <w:szCs w:val="20"/>
        </w:rPr>
        <w:t xml:space="preserve">za świadczenie usługi o obniżonej jakości od ustalonej w </w:t>
      </w:r>
      <w:r w:rsidR="00BB58BC">
        <w:rPr>
          <w:rFonts w:asciiTheme="majorHAnsi" w:hAnsiTheme="majorHAnsi" w:cs="Arial"/>
          <w:sz w:val="20"/>
          <w:szCs w:val="20"/>
        </w:rPr>
        <w:t>menu</w:t>
      </w:r>
      <w:r w:rsidRPr="00205600">
        <w:rPr>
          <w:rFonts w:asciiTheme="majorHAnsi" w:hAnsiTheme="majorHAnsi" w:cs="Arial"/>
          <w:sz w:val="20"/>
          <w:szCs w:val="20"/>
        </w:rPr>
        <w:t xml:space="preserve"> – 600 zł za każdy przypadek,</w:t>
      </w:r>
    </w:p>
    <w:p w14:paraId="062F35E6" w14:textId="714EE6A9" w:rsidR="00F72F81" w:rsidRPr="00205600" w:rsidRDefault="00F72F81" w:rsidP="00F72F81">
      <w:pPr>
        <w:pStyle w:val="Tekstpodstawowywcity2"/>
        <w:numPr>
          <w:ilvl w:val="0"/>
          <w:numId w:val="3"/>
        </w:numPr>
        <w:spacing w:after="0" w:line="240" w:lineRule="auto"/>
        <w:jc w:val="both"/>
        <w:rPr>
          <w:rFonts w:asciiTheme="majorHAnsi" w:hAnsiTheme="majorHAnsi" w:cs="Arial"/>
          <w:sz w:val="20"/>
          <w:szCs w:val="20"/>
        </w:rPr>
      </w:pPr>
      <w:r w:rsidRPr="00205600">
        <w:rPr>
          <w:rFonts w:asciiTheme="majorHAnsi" w:hAnsiTheme="majorHAnsi" w:cs="Arial"/>
          <w:sz w:val="20"/>
          <w:szCs w:val="20"/>
        </w:rPr>
        <w:t xml:space="preserve">za nieprzedłożenie propozycji </w:t>
      </w:r>
      <w:r w:rsidR="00052C45">
        <w:rPr>
          <w:rFonts w:asciiTheme="majorHAnsi" w:hAnsiTheme="majorHAnsi" w:cs="Arial"/>
          <w:sz w:val="20"/>
          <w:szCs w:val="20"/>
        </w:rPr>
        <w:t>menu</w:t>
      </w:r>
      <w:r w:rsidRPr="00205600">
        <w:rPr>
          <w:rFonts w:asciiTheme="majorHAnsi" w:hAnsiTheme="majorHAnsi" w:cs="Arial"/>
          <w:sz w:val="20"/>
          <w:szCs w:val="20"/>
        </w:rPr>
        <w:t xml:space="preserve">, o którym mowa w § </w:t>
      </w:r>
      <w:r w:rsidR="001B1969">
        <w:rPr>
          <w:rFonts w:asciiTheme="majorHAnsi" w:hAnsiTheme="majorHAnsi" w:cs="Arial"/>
          <w:sz w:val="20"/>
          <w:szCs w:val="20"/>
        </w:rPr>
        <w:t xml:space="preserve">1 </w:t>
      </w:r>
      <w:r w:rsidRPr="00205600">
        <w:rPr>
          <w:rFonts w:asciiTheme="majorHAnsi" w:hAnsiTheme="majorHAnsi" w:cs="Arial"/>
          <w:sz w:val="20"/>
          <w:szCs w:val="20"/>
        </w:rPr>
        <w:t xml:space="preserve">ust. </w:t>
      </w:r>
      <w:r w:rsidR="001B1969">
        <w:rPr>
          <w:rFonts w:asciiTheme="majorHAnsi" w:hAnsiTheme="majorHAnsi" w:cs="Arial"/>
          <w:sz w:val="20"/>
          <w:szCs w:val="20"/>
        </w:rPr>
        <w:t>5</w:t>
      </w:r>
      <w:r>
        <w:rPr>
          <w:rFonts w:asciiTheme="majorHAnsi" w:hAnsiTheme="majorHAnsi" w:cs="Arial"/>
          <w:sz w:val="20"/>
          <w:szCs w:val="20"/>
        </w:rPr>
        <w:t xml:space="preserve"> </w:t>
      </w:r>
      <w:r w:rsidRPr="00205600">
        <w:rPr>
          <w:rFonts w:asciiTheme="majorHAnsi" w:hAnsiTheme="majorHAnsi" w:cs="Arial"/>
          <w:sz w:val="20"/>
          <w:szCs w:val="20"/>
        </w:rPr>
        <w:t>– 300 zł za każdy przypadek,</w:t>
      </w:r>
    </w:p>
    <w:p w14:paraId="5C336E80" w14:textId="503196C5" w:rsidR="00F72F81" w:rsidRPr="00BC1259" w:rsidRDefault="00F72F81" w:rsidP="00F72F81">
      <w:pPr>
        <w:pStyle w:val="Tekstpodstawowywcity2"/>
        <w:numPr>
          <w:ilvl w:val="0"/>
          <w:numId w:val="3"/>
        </w:numPr>
        <w:spacing w:after="0" w:line="240" w:lineRule="auto"/>
        <w:jc w:val="both"/>
        <w:rPr>
          <w:rFonts w:asciiTheme="majorHAnsi" w:hAnsiTheme="majorHAnsi" w:cs="Arial"/>
          <w:strike/>
          <w:sz w:val="20"/>
          <w:szCs w:val="20"/>
        </w:rPr>
      </w:pPr>
      <w:r w:rsidRPr="00205600">
        <w:rPr>
          <w:rFonts w:asciiTheme="majorHAnsi" w:hAnsiTheme="majorHAnsi" w:cs="Arial"/>
          <w:sz w:val="20"/>
          <w:szCs w:val="20"/>
        </w:rPr>
        <w:t xml:space="preserve">za rozwiązanie Umowy przez </w:t>
      </w:r>
      <w:r w:rsidR="00052C45">
        <w:rPr>
          <w:rFonts w:asciiTheme="majorHAnsi" w:hAnsiTheme="majorHAnsi" w:cs="Arial"/>
          <w:sz w:val="20"/>
          <w:szCs w:val="20"/>
        </w:rPr>
        <w:t>Zamawiającego</w:t>
      </w:r>
      <w:r w:rsidRPr="00205600">
        <w:rPr>
          <w:rFonts w:asciiTheme="majorHAnsi" w:hAnsiTheme="majorHAnsi" w:cs="Arial"/>
          <w:sz w:val="20"/>
          <w:szCs w:val="20"/>
        </w:rPr>
        <w:t xml:space="preserve"> z przyczyn leżących po stronie  </w:t>
      </w:r>
      <w:r w:rsidR="00052C45">
        <w:rPr>
          <w:rFonts w:asciiTheme="majorHAnsi" w:hAnsiTheme="majorHAnsi" w:cs="Arial"/>
          <w:sz w:val="20"/>
          <w:szCs w:val="20"/>
        </w:rPr>
        <w:t>Wykonawcy</w:t>
      </w:r>
      <w:r w:rsidRPr="00205600">
        <w:rPr>
          <w:rFonts w:asciiTheme="majorHAnsi" w:hAnsiTheme="majorHAnsi" w:cs="Arial"/>
          <w:sz w:val="20"/>
          <w:szCs w:val="20"/>
        </w:rPr>
        <w:t xml:space="preserve">– 20 % wynagrodzenia, o którym mowa w § 2 ust. </w:t>
      </w:r>
      <w:r>
        <w:rPr>
          <w:rFonts w:asciiTheme="majorHAnsi" w:hAnsiTheme="majorHAnsi" w:cs="Arial"/>
          <w:sz w:val="20"/>
          <w:szCs w:val="20"/>
        </w:rPr>
        <w:t>1</w:t>
      </w:r>
      <w:r w:rsidR="00052C45">
        <w:rPr>
          <w:rFonts w:asciiTheme="majorHAnsi" w:hAnsiTheme="majorHAnsi" w:cs="Arial"/>
          <w:sz w:val="20"/>
          <w:szCs w:val="20"/>
        </w:rPr>
        <w:t xml:space="preserve"> </w:t>
      </w:r>
      <w:r w:rsidRPr="00205600">
        <w:rPr>
          <w:rFonts w:asciiTheme="majorHAnsi" w:hAnsiTheme="majorHAnsi" w:cs="Arial"/>
          <w:sz w:val="20"/>
          <w:szCs w:val="20"/>
        </w:rPr>
        <w:t xml:space="preserve">umowy.  </w:t>
      </w:r>
    </w:p>
    <w:p w14:paraId="4321CF9B" w14:textId="654B4BFC" w:rsidR="00BC1259" w:rsidRPr="002E04D9" w:rsidRDefault="00BC1259" w:rsidP="00BC1259">
      <w:pPr>
        <w:numPr>
          <w:ilvl w:val="0"/>
          <w:numId w:val="3"/>
        </w:numPr>
        <w:autoSpaceDE w:val="0"/>
        <w:autoSpaceDN w:val="0"/>
        <w:adjustRightInd w:val="0"/>
        <w:spacing w:after="0"/>
        <w:jc w:val="both"/>
        <w:rPr>
          <w:rFonts w:ascii="Cambria" w:eastAsia="Calibri" w:hAnsi="Cambria"/>
          <w:b/>
          <w:sz w:val="20"/>
        </w:rPr>
      </w:pPr>
      <w:r>
        <w:rPr>
          <w:rFonts w:ascii="Cambria" w:eastAsia="Calibri" w:hAnsi="Cambria"/>
          <w:sz w:val="20"/>
        </w:rPr>
        <w:t xml:space="preserve">za nie wywiązanie się z </w:t>
      </w:r>
      <w:r w:rsidRPr="00B37A88">
        <w:rPr>
          <w:rFonts w:ascii="Cambria" w:eastAsia="Calibri" w:hAnsi="Cambria"/>
          <w:b/>
          <w:sz w:val="20"/>
        </w:rPr>
        <w:t>zadeklarowanego kryterium</w:t>
      </w:r>
      <w:r>
        <w:rPr>
          <w:rFonts w:ascii="Cambria" w:eastAsia="Calibri" w:hAnsi="Cambria"/>
          <w:sz w:val="20"/>
        </w:rPr>
        <w:t xml:space="preserve"> </w:t>
      </w:r>
      <w:r w:rsidRPr="00510653">
        <w:rPr>
          <w:rFonts w:ascii="Cambria" w:hAnsi="Cambria" w:cs="Tahoma"/>
          <w:b/>
          <w:bCs/>
          <w:sz w:val="20"/>
          <w:szCs w:val="20"/>
        </w:rPr>
        <w:t>środowiskowe</w:t>
      </w:r>
      <w:r>
        <w:rPr>
          <w:rFonts w:ascii="Cambria" w:hAnsi="Cambria" w:cs="Tahoma"/>
          <w:b/>
          <w:bCs/>
          <w:sz w:val="20"/>
          <w:szCs w:val="20"/>
        </w:rPr>
        <w:t xml:space="preserve">go </w:t>
      </w:r>
      <w:r w:rsidRPr="00DA07FF">
        <w:rPr>
          <w:rFonts w:ascii="Cambria" w:hAnsi="Cambria" w:cs="Tahoma"/>
          <w:b/>
          <w:bCs/>
          <w:sz w:val="20"/>
          <w:szCs w:val="20"/>
        </w:rPr>
        <w:t>- pojazd użyt</w:t>
      </w:r>
      <w:r w:rsidR="005757D4">
        <w:rPr>
          <w:rFonts w:ascii="Cambria" w:hAnsi="Cambria" w:cs="Tahoma"/>
          <w:b/>
          <w:bCs/>
          <w:sz w:val="20"/>
          <w:szCs w:val="20"/>
        </w:rPr>
        <w:t>y</w:t>
      </w:r>
      <w:r w:rsidRPr="00DA07FF">
        <w:rPr>
          <w:rFonts w:ascii="Cambria" w:hAnsi="Cambria" w:cs="Tahoma"/>
          <w:b/>
          <w:bCs/>
          <w:sz w:val="20"/>
          <w:szCs w:val="20"/>
        </w:rPr>
        <w:t xml:space="preserve"> do </w:t>
      </w:r>
      <w:r>
        <w:rPr>
          <w:rFonts w:ascii="Cambria" w:hAnsi="Cambria" w:cs="Tahoma"/>
          <w:b/>
          <w:bCs/>
          <w:sz w:val="20"/>
          <w:szCs w:val="20"/>
        </w:rPr>
        <w:t>realizacji usługi</w:t>
      </w:r>
      <w:r>
        <w:rPr>
          <w:rFonts w:ascii="Cambria" w:eastAsia="Calibri" w:hAnsi="Cambria"/>
          <w:sz w:val="20"/>
        </w:rPr>
        <w:t xml:space="preserve"> - w wysokości opisanej w SWZ.</w:t>
      </w:r>
    </w:p>
    <w:p w14:paraId="1971F071" w14:textId="7C9C7BAF" w:rsidR="00BC1259" w:rsidRDefault="00BC1259" w:rsidP="00BC1259">
      <w:pPr>
        <w:numPr>
          <w:ilvl w:val="0"/>
          <w:numId w:val="3"/>
        </w:numPr>
        <w:spacing w:after="0"/>
        <w:jc w:val="both"/>
        <w:rPr>
          <w:rFonts w:ascii="Cambria" w:eastAsia="Calibri" w:hAnsi="Cambria"/>
          <w:b/>
          <w:sz w:val="20"/>
        </w:rPr>
      </w:pPr>
      <w:r w:rsidRPr="002E04D9">
        <w:rPr>
          <w:rFonts w:ascii="Cambria" w:eastAsia="Calibri" w:hAnsi="Cambria"/>
          <w:sz w:val="20"/>
        </w:rPr>
        <w:t>Za nie wywiązanie się</w:t>
      </w:r>
      <w:r w:rsidRPr="002E04D9">
        <w:rPr>
          <w:rFonts w:ascii="Cambria" w:eastAsia="Calibri" w:hAnsi="Cambria"/>
          <w:b/>
          <w:sz w:val="20"/>
        </w:rPr>
        <w:t xml:space="preserve"> z zadeklarowanego kryterium </w:t>
      </w:r>
      <w:r>
        <w:rPr>
          <w:rFonts w:ascii="Cambria" w:eastAsia="Calibri" w:hAnsi="Cambria"/>
          <w:b/>
          <w:sz w:val="20"/>
        </w:rPr>
        <w:t>aspekty społeczne</w:t>
      </w:r>
      <w:r w:rsidRPr="002E04D9">
        <w:rPr>
          <w:rFonts w:ascii="Cambria" w:eastAsia="Calibri" w:hAnsi="Cambria"/>
          <w:b/>
          <w:sz w:val="20"/>
        </w:rPr>
        <w:t xml:space="preserve"> - w wysokości opisanej w SWZ.</w:t>
      </w:r>
    </w:p>
    <w:p w14:paraId="1A41E568" w14:textId="76C3BAC7" w:rsidR="0030071D" w:rsidRPr="00401CD3" w:rsidRDefault="0030071D" w:rsidP="00BC1259">
      <w:pPr>
        <w:numPr>
          <w:ilvl w:val="0"/>
          <w:numId w:val="3"/>
        </w:numPr>
        <w:spacing w:after="0"/>
        <w:jc w:val="both"/>
        <w:rPr>
          <w:rFonts w:ascii="Cambria" w:eastAsia="Calibri" w:hAnsi="Cambria"/>
          <w:sz w:val="20"/>
        </w:rPr>
      </w:pPr>
      <w:r w:rsidRPr="00401CD3">
        <w:rPr>
          <w:rFonts w:ascii="Cambria" w:eastAsia="Calibri" w:hAnsi="Cambria"/>
          <w:sz w:val="20"/>
        </w:rPr>
        <w:t xml:space="preserve">za każdy przypadek naruszenia obowiązku realizacji Przedmiotu Umowy przy pomocy osób zatrudnionych na podstawie umowy o pracę, o którym mowa w § 1 ust. </w:t>
      </w:r>
      <w:r w:rsidR="00401CD3" w:rsidRPr="00401CD3">
        <w:rPr>
          <w:rFonts w:ascii="Cambria" w:eastAsia="Calibri" w:hAnsi="Cambria"/>
          <w:sz w:val="20"/>
        </w:rPr>
        <w:t>7</w:t>
      </w:r>
      <w:r w:rsidRPr="00401CD3">
        <w:rPr>
          <w:rFonts w:ascii="Cambria" w:eastAsia="Calibri" w:hAnsi="Cambria"/>
          <w:sz w:val="20"/>
        </w:rPr>
        <w:t>- w wysokości 2 000 zł</w:t>
      </w:r>
    </w:p>
    <w:p w14:paraId="2A01ED8C" w14:textId="1D9802A0" w:rsidR="00F72F81" w:rsidRPr="00205600" w:rsidRDefault="00F72F81" w:rsidP="00F72F81">
      <w:pPr>
        <w:pStyle w:val="Tekstpodstawowywcity2"/>
        <w:numPr>
          <w:ilvl w:val="1"/>
          <w:numId w:val="3"/>
        </w:numPr>
        <w:tabs>
          <w:tab w:val="clear" w:pos="1440"/>
          <w:tab w:val="num" w:pos="360"/>
        </w:tabs>
        <w:spacing w:after="0" w:line="240" w:lineRule="auto"/>
        <w:ind w:left="360"/>
        <w:jc w:val="both"/>
        <w:rPr>
          <w:rFonts w:asciiTheme="majorHAnsi" w:hAnsiTheme="majorHAnsi" w:cs="Arial"/>
          <w:strike/>
          <w:sz w:val="20"/>
          <w:szCs w:val="20"/>
        </w:rPr>
      </w:pPr>
      <w:r w:rsidRPr="00401CD3">
        <w:rPr>
          <w:rFonts w:asciiTheme="majorHAnsi" w:hAnsiTheme="majorHAnsi" w:cs="Arial"/>
          <w:sz w:val="20"/>
          <w:szCs w:val="20"/>
        </w:rPr>
        <w:t>O nałożeniu</w:t>
      </w:r>
      <w:r w:rsidRPr="00205600">
        <w:rPr>
          <w:rFonts w:asciiTheme="majorHAnsi" w:hAnsiTheme="majorHAnsi" w:cs="Arial"/>
          <w:sz w:val="20"/>
          <w:szCs w:val="20"/>
        </w:rPr>
        <w:t xml:space="preserve"> kary umownej, jej wysokości i podstawie jej nałożenia </w:t>
      </w:r>
      <w:r w:rsidR="00200266" w:rsidRPr="00205600">
        <w:rPr>
          <w:rFonts w:asciiTheme="majorHAnsi" w:hAnsiTheme="majorHAnsi" w:cs="Arial"/>
          <w:sz w:val="20"/>
          <w:szCs w:val="20"/>
        </w:rPr>
        <w:t>Z</w:t>
      </w:r>
      <w:r w:rsidR="00200266">
        <w:rPr>
          <w:rFonts w:asciiTheme="majorHAnsi" w:hAnsiTheme="majorHAnsi" w:cs="Arial"/>
          <w:sz w:val="20"/>
          <w:szCs w:val="20"/>
        </w:rPr>
        <w:t>amawiający</w:t>
      </w:r>
      <w:r w:rsidRPr="00205600">
        <w:rPr>
          <w:rFonts w:asciiTheme="majorHAnsi" w:hAnsiTheme="majorHAnsi" w:cs="Arial"/>
          <w:sz w:val="20"/>
          <w:szCs w:val="20"/>
        </w:rPr>
        <w:t xml:space="preserve"> będzie informował </w:t>
      </w:r>
      <w:r w:rsidR="00200266">
        <w:rPr>
          <w:rFonts w:asciiTheme="majorHAnsi" w:hAnsiTheme="majorHAnsi" w:cs="Arial"/>
          <w:sz w:val="20"/>
          <w:szCs w:val="20"/>
        </w:rPr>
        <w:t>Wykonawcę</w:t>
      </w:r>
      <w:r w:rsidRPr="00205600">
        <w:rPr>
          <w:rFonts w:asciiTheme="majorHAnsi" w:hAnsiTheme="majorHAnsi" w:cs="Arial"/>
          <w:sz w:val="20"/>
          <w:szCs w:val="20"/>
        </w:rPr>
        <w:t xml:space="preserve"> pisemnie w terminie 14 dni od zaistnienia zdarzenia stanowiącego podstawę nałożenia kary.</w:t>
      </w:r>
    </w:p>
    <w:p w14:paraId="2702EE73" w14:textId="77777777" w:rsidR="00F72F81" w:rsidRDefault="00F72F81" w:rsidP="00F72F81">
      <w:pPr>
        <w:pStyle w:val="Tekstpodstawowywcity2"/>
        <w:numPr>
          <w:ilvl w:val="1"/>
          <w:numId w:val="3"/>
        </w:numPr>
        <w:tabs>
          <w:tab w:val="clear" w:pos="1440"/>
          <w:tab w:val="num" w:pos="360"/>
        </w:tabs>
        <w:spacing w:after="0" w:line="240" w:lineRule="auto"/>
        <w:ind w:left="360"/>
        <w:jc w:val="both"/>
        <w:rPr>
          <w:rFonts w:asciiTheme="majorHAnsi" w:hAnsiTheme="majorHAnsi" w:cs="Arial"/>
          <w:sz w:val="20"/>
          <w:szCs w:val="20"/>
        </w:rPr>
      </w:pPr>
      <w:r w:rsidRPr="00205600">
        <w:rPr>
          <w:rFonts w:asciiTheme="majorHAnsi" w:hAnsiTheme="majorHAnsi" w:cs="Arial"/>
          <w:sz w:val="20"/>
          <w:szCs w:val="20"/>
        </w:rPr>
        <w:t>Zamawiający zastrzega możliwość potrącenia kar umownych z faktury wystawionej przez Wykonawcę.</w:t>
      </w:r>
    </w:p>
    <w:p w14:paraId="36827C68" w14:textId="5076D04F" w:rsidR="00F72F81" w:rsidRPr="00ED306A" w:rsidRDefault="00F72F81" w:rsidP="00F72F81">
      <w:pPr>
        <w:pStyle w:val="Tekstpodstawowywcity2"/>
        <w:numPr>
          <w:ilvl w:val="1"/>
          <w:numId w:val="3"/>
        </w:numPr>
        <w:tabs>
          <w:tab w:val="clear" w:pos="1440"/>
          <w:tab w:val="num" w:pos="360"/>
        </w:tabs>
        <w:spacing w:after="0" w:line="240" w:lineRule="auto"/>
        <w:ind w:left="360"/>
        <w:jc w:val="both"/>
        <w:rPr>
          <w:rStyle w:val="FontStyle13"/>
          <w:rFonts w:asciiTheme="majorHAnsi" w:hAnsiTheme="majorHAnsi" w:cs="Arial"/>
          <w:strike/>
          <w:sz w:val="20"/>
          <w:szCs w:val="20"/>
        </w:rPr>
      </w:pPr>
      <w:r w:rsidRPr="00ED306A">
        <w:rPr>
          <w:rFonts w:ascii="Cambria" w:eastAsia="Times New Roman" w:hAnsi="Cambria" w:cs="Calibri"/>
          <w:sz w:val="20"/>
          <w:szCs w:val="20"/>
        </w:rPr>
        <w:t xml:space="preserve">Ustala się górny limit kar umownych na poziomie do 20% wynagrodzenia brutto określonego w § 2 </w:t>
      </w:r>
      <w:r w:rsidRPr="00205600">
        <w:rPr>
          <w:rFonts w:asciiTheme="majorHAnsi" w:hAnsiTheme="majorHAnsi" w:cs="Arial"/>
          <w:sz w:val="20"/>
          <w:szCs w:val="20"/>
        </w:rPr>
        <w:t xml:space="preserve">ust. </w:t>
      </w:r>
      <w:r>
        <w:rPr>
          <w:rFonts w:asciiTheme="majorHAnsi" w:hAnsiTheme="majorHAnsi" w:cs="Arial"/>
          <w:sz w:val="20"/>
          <w:szCs w:val="20"/>
        </w:rPr>
        <w:t xml:space="preserve">1 </w:t>
      </w:r>
      <w:r w:rsidRPr="00ED306A">
        <w:rPr>
          <w:rFonts w:ascii="Cambria" w:eastAsia="Times New Roman" w:hAnsi="Cambria" w:cs="Calibri"/>
          <w:sz w:val="20"/>
          <w:szCs w:val="20"/>
        </w:rPr>
        <w:t>umowy</w:t>
      </w:r>
      <w:r w:rsidRPr="00ED306A">
        <w:rPr>
          <w:rStyle w:val="FontStyle13"/>
          <w:rFonts w:asciiTheme="majorHAnsi" w:hAnsiTheme="majorHAnsi" w:cs="Arial"/>
          <w:sz w:val="20"/>
          <w:szCs w:val="20"/>
        </w:rPr>
        <w:t xml:space="preserve">. </w:t>
      </w:r>
    </w:p>
    <w:p w14:paraId="46EB7853" w14:textId="40EA2385" w:rsidR="00F72F81" w:rsidRPr="00205600" w:rsidRDefault="00AE70D9" w:rsidP="00F72F81">
      <w:pPr>
        <w:pStyle w:val="Tekstpodstawowywcity2"/>
        <w:numPr>
          <w:ilvl w:val="1"/>
          <w:numId w:val="3"/>
        </w:numPr>
        <w:tabs>
          <w:tab w:val="clear" w:pos="1440"/>
          <w:tab w:val="num" w:pos="360"/>
        </w:tabs>
        <w:spacing w:after="0" w:line="240" w:lineRule="auto"/>
        <w:ind w:left="360"/>
        <w:jc w:val="both"/>
        <w:rPr>
          <w:rFonts w:asciiTheme="majorHAnsi" w:hAnsiTheme="majorHAnsi" w:cs="Arial"/>
          <w:strike/>
          <w:sz w:val="20"/>
          <w:szCs w:val="20"/>
        </w:rPr>
      </w:pPr>
      <w:r w:rsidRPr="00205600">
        <w:rPr>
          <w:rFonts w:asciiTheme="majorHAnsi" w:hAnsiTheme="majorHAnsi" w:cs="Arial"/>
          <w:sz w:val="20"/>
          <w:szCs w:val="20"/>
        </w:rPr>
        <w:t>Z</w:t>
      </w:r>
      <w:r>
        <w:rPr>
          <w:rFonts w:asciiTheme="majorHAnsi" w:hAnsiTheme="majorHAnsi" w:cs="Arial"/>
          <w:sz w:val="20"/>
          <w:szCs w:val="20"/>
        </w:rPr>
        <w:t>amawiający</w:t>
      </w:r>
      <w:r w:rsidR="00F72F81" w:rsidRPr="00205600">
        <w:rPr>
          <w:rFonts w:asciiTheme="majorHAnsi" w:hAnsiTheme="majorHAnsi" w:cs="Arial"/>
          <w:sz w:val="20"/>
          <w:szCs w:val="20"/>
        </w:rPr>
        <w:t xml:space="preserve"> zastrzega sobie prawo dochodzenia odszkodowania uzupełniającego na zasadach ogólnych Kodeksu Cywilnego jeżeli wartość powstałej szkody przekroczy wysokość kary umownej.</w:t>
      </w:r>
    </w:p>
    <w:p w14:paraId="5273DA20" w14:textId="77777777" w:rsidR="00F72F81" w:rsidRPr="00205600" w:rsidRDefault="00F72F81" w:rsidP="00F72F81">
      <w:pPr>
        <w:widowControl w:val="0"/>
        <w:tabs>
          <w:tab w:val="num" w:pos="540"/>
          <w:tab w:val="left" w:pos="10710"/>
        </w:tabs>
        <w:autoSpaceDE w:val="0"/>
        <w:autoSpaceDN w:val="0"/>
        <w:adjustRightInd w:val="0"/>
        <w:ind w:left="540" w:right="-1" w:hanging="360"/>
        <w:jc w:val="center"/>
        <w:rPr>
          <w:rFonts w:asciiTheme="majorHAnsi" w:hAnsiTheme="majorHAnsi" w:cs="Arial"/>
          <w:b/>
          <w:sz w:val="20"/>
          <w:szCs w:val="20"/>
        </w:rPr>
      </w:pPr>
    </w:p>
    <w:p w14:paraId="4183CC86" w14:textId="17873560" w:rsidR="00F72F81" w:rsidRPr="00205600" w:rsidRDefault="00F72F81" w:rsidP="00F72F81">
      <w:pPr>
        <w:widowControl w:val="0"/>
        <w:tabs>
          <w:tab w:val="num" w:pos="540"/>
          <w:tab w:val="left" w:pos="10710"/>
        </w:tabs>
        <w:autoSpaceDE w:val="0"/>
        <w:autoSpaceDN w:val="0"/>
        <w:adjustRightInd w:val="0"/>
        <w:spacing w:line="360" w:lineRule="auto"/>
        <w:ind w:right="-1"/>
        <w:jc w:val="center"/>
        <w:rPr>
          <w:rFonts w:asciiTheme="majorHAnsi" w:hAnsiTheme="majorHAnsi" w:cs="Arial"/>
          <w:b/>
          <w:sz w:val="20"/>
          <w:szCs w:val="20"/>
        </w:rPr>
      </w:pPr>
      <w:r w:rsidRPr="00205600">
        <w:rPr>
          <w:rFonts w:asciiTheme="majorHAnsi" w:hAnsiTheme="majorHAnsi" w:cs="Arial"/>
          <w:b/>
          <w:sz w:val="20"/>
          <w:szCs w:val="20"/>
        </w:rPr>
        <w:t xml:space="preserve">§ </w:t>
      </w:r>
      <w:r w:rsidR="008E3D99">
        <w:rPr>
          <w:rFonts w:asciiTheme="majorHAnsi" w:hAnsiTheme="majorHAnsi" w:cs="Arial"/>
          <w:b/>
          <w:sz w:val="20"/>
          <w:szCs w:val="20"/>
        </w:rPr>
        <w:t>7</w:t>
      </w:r>
    </w:p>
    <w:p w14:paraId="784A14C8" w14:textId="38D685C8" w:rsidR="00F72F81" w:rsidRPr="00B70E2F" w:rsidRDefault="00F72F81" w:rsidP="00B70E2F">
      <w:pPr>
        <w:keepLines/>
        <w:autoSpaceDE w:val="0"/>
        <w:jc w:val="both"/>
        <w:rPr>
          <w:rFonts w:asciiTheme="majorHAnsi" w:hAnsiTheme="majorHAnsi" w:cs="Arial"/>
          <w:sz w:val="20"/>
          <w:szCs w:val="20"/>
        </w:rPr>
      </w:pPr>
      <w:r w:rsidRPr="00205600">
        <w:rPr>
          <w:rFonts w:asciiTheme="majorHAnsi" w:hAnsiTheme="majorHAnsi" w:cs="Arial"/>
          <w:sz w:val="20"/>
          <w:szCs w:val="20"/>
        </w:rPr>
        <w:lastRenderedPageBreak/>
        <w:t>Zmiana postanowień niniejszej umowy może nastąpić w pr</w:t>
      </w:r>
      <w:r>
        <w:rPr>
          <w:rFonts w:asciiTheme="majorHAnsi" w:hAnsiTheme="majorHAnsi" w:cs="Arial"/>
          <w:sz w:val="20"/>
          <w:szCs w:val="20"/>
        </w:rPr>
        <w:t>zypadkach określonych w art. 455</w:t>
      </w:r>
      <w:r w:rsidRPr="00205600">
        <w:rPr>
          <w:rFonts w:asciiTheme="majorHAnsi" w:hAnsiTheme="majorHAnsi" w:cs="Arial"/>
          <w:sz w:val="20"/>
          <w:szCs w:val="20"/>
        </w:rPr>
        <w:t xml:space="preserve"> ustawy Prawo zamówień publicznych</w:t>
      </w:r>
      <w:r w:rsidR="008E3D99">
        <w:rPr>
          <w:rFonts w:asciiTheme="majorHAnsi" w:hAnsiTheme="majorHAnsi" w:cs="Arial"/>
          <w:sz w:val="20"/>
          <w:szCs w:val="20"/>
        </w:rPr>
        <w:t xml:space="preserve"> oraz na zasadach opisanych w SWZ</w:t>
      </w:r>
      <w:r w:rsidRPr="00205600">
        <w:rPr>
          <w:rFonts w:asciiTheme="majorHAnsi" w:hAnsiTheme="majorHAnsi" w:cs="Arial"/>
          <w:sz w:val="20"/>
          <w:szCs w:val="20"/>
        </w:rPr>
        <w:t>, za zgodą obu stron, wyrażoną na piśmie pod rygorem nieważności takiej zmiany.</w:t>
      </w:r>
    </w:p>
    <w:p w14:paraId="4D0C3045" w14:textId="5BD9A5EB" w:rsidR="00F72F81" w:rsidRPr="00205600" w:rsidRDefault="00F72F81" w:rsidP="00F72F81">
      <w:pPr>
        <w:spacing w:line="360" w:lineRule="auto"/>
        <w:jc w:val="center"/>
        <w:rPr>
          <w:rFonts w:asciiTheme="majorHAnsi" w:hAnsiTheme="majorHAnsi" w:cs="Arial"/>
          <w:b/>
          <w:sz w:val="20"/>
          <w:szCs w:val="20"/>
        </w:rPr>
      </w:pPr>
      <w:r w:rsidRPr="00205600">
        <w:rPr>
          <w:rFonts w:asciiTheme="majorHAnsi" w:hAnsiTheme="majorHAnsi" w:cs="Arial"/>
          <w:b/>
          <w:sz w:val="20"/>
          <w:szCs w:val="20"/>
        </w:rPr>
        <w:t xml:space="preserve">§ </w:t>
      </w:r>
      <w:r w:rsidR="00DC218C">
        <w:rPr>
          <w:rFonts w:asciiTheme="majorHAnsi" w:hAnsiTheme="majorHAnsi" w:cs="Arial"/>
          <w:b/>
          <w:sz w:val="20"/>
          <w:szCs w:val="20"/>
        </w:rPr>
        <w:t>8</w:t>
      </w:r>
    </w:p>
    <w:p w14:paraId="67A4AB65" w14:textId="7C753956" w:rsidR="00F72F81" w:rsidRPr="00205600" w:rsidRDefault="00F72F81" w:rsidP="00F72F81">
      <w:pPr>
        <w:numPr>
          <w:ilvl w:val="0"/>
          <w:numId w:val="4"/>
        </w:numPr>
        <w:tabs>
          <w:tab w:val="num" w:pos="3621"/>
        </w:tabs>
        <w:spacing w:after="0" w:line="240" w:lineRule="auto"/>
        <w:jc w:val="both"/>
        <w:rPr>
          <w:rFonts w:asciiTheme="majorHAnsi" w:hAnsiTheme="majorHAnsi" w:cs="Arial"/>
          <w:sz w:val="20"/>
          <w:szCs w:val="20"/>
        </w:rPr>
      </w:pPr>
      <w:r>
        <w:rPr>
          <w:rFonts w:asciiTheme="majorHAnsi" w:hAnsiTheme="majorHAnsi" w:cs="Arial"/>
          <w:sz w:val="20"/>
          <w:szCs w:val="20"/>
        </w:rPr>
        <w:t>W sprawach nie</w:t>
      </w:r>
      <w:r w:rsidRPr="00205600">
        <w:rPr>
          <w:rFonts w:asciiTheme="majorHAnsi" w:hAnsiTheme="majorHAnsi" w:cs="Arial"/>
          <w:sz w:val="20"/>
          <w:szCs w:val="20"/>
        </w:rPr>
        <w:t>uregulowanych tą umową zastosowanie mają przepisy ustawy z dnia 23 kwietnia 1964 r. Kodeks cywilny (Dz. U. 20</w:t>
      </w:r>
      <w:r w:rsidR="00FE49E7">
        <w:rPr>
          <w:rFonts w:asciiTheme="majorHAnsi" w:hAnsiTheme="majorHAnsi" w:cs="Arial"/>
          <w:sz w:val="20"/>
          <w:szCs w:val="20"/>
        </w:rPr>
        <w:t>22</w:t>
      </w:r>
      <w:r w:rsidRPr="00205600">
        <w:rPr>
          <w:rFonts w:asciiTheme="majorHAnsi" w:hAnsiTheme="majorHAnsi" w:cs="Arial"/>
          <w:sz w:val="20"/>
          <w:szCs w:val="20"/>
        </w:rPr>
        <w:t xml:space="preserve"> poz. </w:t>
      </w:r>
      <w:r>
        <w:rPr>
          <w:rFonts w:asciiTheme="majorHAnsi" w:hAnsiTheme="majorHAnsi" w:cs="Arial"/>
          <w:sz w:val="20"/>
          <w:szCs w:val="20"/>
        </w:rPr>
        <w:t>1</w:t>
      </w:r>
      <w:r w:rsidR="00FE49E7">
        <w:rPr>
          <w:rFonts w:asciiTheme="majorHAnsi" w:hAnsiTheme="majorHAnsi" w:cs="Arial"/>
          <w:sz w:val="20"/>
          <w:szCs w:val="20"/>
        </w:rPr>
        <w:t xml:space="preserve">360 </w:t>
      </w:r>
      <w:r w:rsidRPr="00205600">
        <w:rPr>
          <w:rFonts w:asciiTheme="majorHAnsi" w:hAnsiTheme="majorHAnsi" w:cs="Arial"/>
          <w:sz w:val="20"/>
          <w:szCs w:val="20"/>
        </w:rPr>
        <w:t xml:space="preserve"> z późn. zm. ) oraz przepisy ustaw</w:t>
      </w:r>
      <w:r>
        <w:rPr>
          <w:rFonts w:asciiTheme="majorHAnsi" w:hAnsiTheme="majorHAnsi" w:cs="Arial"/>
          <w:sz w:val="20"/>
          <w:szCs w:val="20"/>
        </w:rPr>
        <w:t>y z dnia 11 września 2019</w:t>
      </w:r>
      <w:r w:rsidRPr="00205600">
        <w:rPr>
          <w:rFonts w:asciiTheme="majorHAnsi" w:hAnsiTheme="majorHAnsi" w:cs="Arial"/>
          <w:sz w:val="20"/>
          <w:szCs w:val="20"/>
        </w:rPr>
        <w:t xml:space="preserve"> r. Prawo zamówień publicznych</w:t>
      </w:r>
      <w:r>
        <w:rPr>
          <w:rFonts w:asciiTheme="majorHAnsi" w:hAnsiTheme="majorHAnsi" w:cs="Arial"/>
          <w:sz w:val="20"/>
          <w:szCs w:val="20"/>
        </w:rPr>
        <w:t xml:space="preserve"> (Dz. U. 202</w:t>
      </w:r>
      <w:r w:rsidR="00DC218C">
        <w:rPr>
          <w:rFonts w:asciiTheme="majorHAnsi" w:hAnsiTheme="majorHAnsi" w:cs="Arial"/>
          <w:sz w:val="20"/>
          <w:szCs w:val="20"/>
        </w:rPr>
        <w:t>4</w:t>
      </w:r>
      <w:r>
        <w:rPr>
          <w:rFonts w:asciiTheme="majorHAnsi" w:hAnsiTheme="majorHAnsi" w:cs="Arial"/>
          <w:sz w:val="20"/>
          <w:szCs w:val="20"/>
        </w:rPr>
        <w:t>, poz. 1</w:t>
      </w:r>
      <w:r w:rsidR="00DC218C">
        <w:rPr>
          <w:rFonts w:asciiTheme="majorHAnsi" w:hAnsiTheme="majorHAnsi" w:cs="Arial"/>
          <w:sz w:val="20"/>
          <w:szCs w:val="20"/>
        </w:rPr>
        <w:t>320</w:t>
      </w:r>
      <w:r>
        <w:rPr>
          <w:rFonts w:asciiTheme="majorHAnsi" w:hAnsiTheme="majorHAnsi" w:cs="Arial"/>
          <w:sz w:val="20"/>
          <w:szCs w:val="20"/>
        </w:rPr>
        <w:t>)</w:t>
      </w:r>
      <w:r w:rsidRPr="00205600">
        <w:rPr>
          <w:rFonts w:asciiTheme="majorHAnsi" w:hAnsiTheme="majorHAnsi" w:cs="Arial"/>
          <w:sz w:val="20"/>
          <w:szCs w:val="20"/>
        </w:rPr>
        <w:t>.</w:t>
      </w:r>
    </w:p>
    <w:p w14:paraId="335023D9" w14:textId="77777777" w:rsidR="00F72F81" w:rsidRPr="00205600" w:rsidRDefault="00F72F81" w:rsidP="00F72F81">
      <w:pPr>
        <w:numPr>
          <w:ilvl w:val="0"/>
          <w:numId w:val="4"/>
        </w:numPr>
        <w:tabs>
          <w:tab w:val="num" w:pos="3621"/>
        </w:tabs>
        <w:spacing w:after="0" w:line="240" w:lineRule="auto"/>
        <w:jc w:val="both"/>
        <w:rPr>
          <w:rFonts w:asciiTheme="majorHAnsi" w:hAnsiTheme="majorHAnsi" w:cs="Arial"/>
          <w:sz w:val="20"/>
          <w:szCs w:val="20"/>
        </w:rPr>
      </w:pPr>
      <w:r w:rsidRPr="00205600">
        <w:rPr>
          <w:rFonts w:asciiTheme="majorHAnsi" w:hAnsiTheme="majorHAnsi" w:cs="Arial"/>
          <w:sz w:val="20"/>
          <w:szCs w:val="20"/>
        </w:rPr>
        <w:t>Integralne cz</w:t>
      </w:r>
      <w:r>
        <w:rPr>
          <w:rFonts w:asciiTheme="majorHAnsi" w:hAnsiTheme="majorHAnsi" w:cs="Arial"/>
          <w:sz w:val="20"/>
          <w:szCs w:val="20"/>
        </w:rPr>
        <w:t>ęści niniejszej umowy stanowi S</w:t>
      </w:r>
      <w:r w:rsidRPr="00205600">
        <w:rPr>
          <w:rFonts w:asciiTheme="majorHAnsi" w:hAnsiTheme="majorHAnsi" w:cs="Arial"/>
          <w:sz w:val="20"/>
          <w:szCs w:val="20"/>
        </w:rPr>
        <w:t>WZ wraz z załącznikami.</w:t>
      </w:r>
    </w:p>
    <w:p w14:paraId="247C13BA" w14:textId="2C99302E" w:rsidR="00F72F81" w:rsidRPr="00205600" w:rsidRDefault="00F72F81" w:rsidP="00F72F81">
      <w:pPr>
        <w:numPr>
          <w:ilvl w:val="0"/>
          <w:numId w:val="4"/>
        </w:numPr>
        <w:spacing w:after="0" w:line="240" w:lineRule="auto"/>
        <w:jc w:val="both"/>
        <w:rPr>
          <w:rFonts w:asciiTheme="majorHAnsi" w:hAnsiTheme="majorHAnsi" w:cs="Arial"/>
          <w:sz w:val="20"/>
          <w:szCs w:val="20"/>
        </w:rPr>
      </w:pPr>
      <w:r w:rsidRPr="00205600">
        <w:rPr>
          <w:rFonts w:asciiTheme="majorHAnsi" w:hAnsiTheme="majorHAnsi" w:cs="Arial"/>
          <w:sz w:val="20"/>
          <w:szCs w:val="20"/>
        </w:rPr>
        <w:t xml:space="preserve">Spory mogące wyniknąć na tle stosowania niniejszej umowy, strony poddają rozstrzygnięciu Sądu właściwemu dla siedziby </w:t>
      </w:r>
      <w:r w:rsidR="009B44AB" w:rsidRPr="00205600">
        <w:rPr>
          <w:rFonts w:asciiTheme="majorHAnsi" w:hAnsiTheme="majorHAnsi" w:cs="Arial"/>
          <w:sz w:val="20"/>
          <w:szCs w:val="20"/>
        </w:rPr>
        <w:t>Z</w:t>
      </w:r>
      <w:r w:rsidR="009B44AB">
        <w:rPr>
          <w:rFonts w:asciiTheme="majorHAnsi" w:hAnsiTheme="majorHAnsi" w:cs="Arial"/>
          <w:sz w:val="20"/>
          <w:szCs w:val="20"/>
        </w:rPr>
        <w:t>amawiającego</w:t>
      </w:r>
      <w:r w:rsidRPr="00205600">
        <w:rPr>
          <w:rFonts w:asciiTheme="majorHAnsi" w:hAnsiTheme="majorHAnsi" w:cs="Arial"/>
          <w:sz w:val="20"/>
          <w:szCs w:val="20"/>
        </w:rPr>
        <w:t>.</w:t>
      </w:r>
    </w:p>
    <w:p w14:paraId="470D7C85" w14:textId="09BE3583" w:rsidR="00F72F81" w:rsidRPr="00B064B1" w:rsidRDefault="00F72F81" w:rsidP="00F72F81">
      <w:pPr>
        <w:pStyle w:val="Zwykytekst"/>
        <w:spacing w:line="360" w:lineRule="auto"/>
        <w:ind w:left="4320" w:firstLine="57"/>
        <w:rPr>
          <w:rFonts w:asciiTheme="majorHAnsi" w:hAnsiTheme="majorHAnsi" w:cs="Arial"/>
        </w:rPr>
      </w:pPr>
      <w:r w:rsidRPr="00B064B1">
        <w:rPr>
          <w:rFonts w:asciiTheme="majorHAnsi" w:hAnsiTheme="majorHAnsi" w:cs="Arial"/>
          <w:b/>
        </w:rPr>
        <w:t xml:space="preserve">§ </w:t>
      </w:r>
      <w:r w:rsidR="00DC218C" w:rsidRPr="00B064B1">
        <w:rPr>
          <w:rFonts w:asciiTheme="majorHAnsi" w:hAnsiTheme="majorHAnsi" w:cs="Arial"/>
          <w:b/>
        </w:rPr>
        <w:t>9</w:t>
      </w:r>
    </w:p>
    <w:p w14:paraId="6B6ECBC3" w14:textId="7CF26721" w:rsidR="00F72F81" w:rsidRPr="00B064B1" w:rsidRDefault="00F72F81" w:rsidP="00F72F81">
      <w:pPr>
        <w:jc w:val="both"/>
        <w:rPr>
          <w:rFonts w:asciiTheme="majorHAnsi" w:hAnsiTheme="majorHAnsi" w:cs="Arial"/>
          <w:sz w:val="20"/>
          <w:szCs w:val="20"/>
        </w:rPr>
      </w:pPr>
      <w:r w:rsidRPr="00B064B1">
        <w:rPr>
          <w:rFonts w:asciiTheme="majorHAnsi" w:hAnsiTheme="majorHAnsi" w:cs="Arial"/>
          <w:sz w:val="20"/>
          <w:szCs w:val="20"/>
        </w:rPr>
        <w:t xml:space="preserve">Umowa została sporządzona w </w:t>
      </w:r>
      <w:r w:rsidR="00AE70D9" w:rsidRPr="00B064B1">
        <w:rPr>
          <w:rFonts w:asciiTheme="majorHAnsi" w:hAnsiTheme="majorHAnsi" w:cs="Arial"/>
          <w:sz w:val="20"/>
          <w:szCs w:val="20"/>
        </w:rPr>
        <w:t xml:space="preserve">trzech </w:t>
      </w:r>
      <w:r w:rsidRPr="00B064B1">
        <w:rPr>
          <w:rFonts w:asciiTheme="majorHAnsi" w:hAnsiTheme="majorHAnsi" w:cs="Arial"/>
          <w:sz w:val="20"/>
          <w:szCs w:val="20"/>
        </w:rPr>
        <w:t xml:space="preserve">jednobrzmiących egzemplarzach, </w:t>
      </w:r>
      <w:r w:rsidR="00AE70D9" w:rsidRPr="00B064B1">
        <w:rPr>
          <w:rFonts w:asciiTheme="majorHAnsi" w:hAnsiTheme="majorHAnsi" w:cs="Arial"/>
          <w:sz w:val="20"/>
          <w:szCs w:val="20"/>
        </w:rPr>
        <w:t>dwa dla Zamawiającego i jeden dla Wykonawcy.</w:t>
      </w:r>
    </w:p>
    <w:p w14:paraId="527D5332" w14:textId="77777777" w:rsidR="00473E8E" w:rsidRPr="00B064B1" w:rsidRDefault="00473E8E" w:rsidP="00473E8E">
      <w:pPr>
        <w:pStyle w:val="Tekstpodstawowywcity"/>
        <w:spacing w:line="240" w:lineRule="auto"/>
        <w:jc w:val="center"/>
        <w:rPr>
          <w:rFonts w:asciiTheme="majorHAnsi" w:hAnsiTheme="majorHAnsi"/>
          <w:b/>
          <w:sz w:val="20"/>
          <w:szCs w:val="20"/>
        </w:rPr>
      </w:pPr>
      <w:r w:rsidRPr="00B064B1">
        <w:rPr>
          <w:rFonts w:asciiTheme="majorHAnsi" w:hAnsiTheme="majorHAnsi"/>
          <w:b/>
          <w:sz w:val="20"/>
          <w:szCs w:val="20"/>
        </w:rPr>
        <w:t>§ 16</w:t>
      </w:r>
    </w:p>
    <w:p w14:paraId="6DC37F1C" w14:textId="2CED82E7" w:rsidR="00473E8E" w:rsidRPr="00B064B1" w:rsidRDefault="00473E8E" w:rsidP="00473E8E">
      <w:pPr>
        <w:pStyle w:val="Tekstpodstawowywcity"/>
        <w:spacing w:line="240" w:lineRule="auto"/>
        <w:ind w:left="0"/>
        <w:rPr>
          <w:rFonts w:asciiTheme="majorHAnsi" w:hAnsiTheme="majorHAnsi"/>
          <w:bCs/>
          <w:sz w:val="20"/>
          <w:szCs w:val="20"/>
        </w:rPr>
      </w:pPr>
      <w:r w:rsidRPr="00B064B1">
        <w:rPr>
          <w:rFonts w:asciiTheme="majorHAnsi" w:hAnsiTheme="majorHAnsi"/>
          <w:bCs/>
          <w:sz w:val="20"/>
          <w:szCs w:val="20"/>
        </w:rPr>
        <w:t>Integralną część niniejszej umowy stanowią następujące załączniki:</w:t>
      </w:r>
    </w:p>
    <w:p w14:paraId="5CDB9644" w14:textId="36C16CC9" w:rsidR="00473E8E" w:rsidRPr="00B064B1" w:rsidRDefault="00473E8E" w:rsidP="00473E8E">
      <w:pPr>
        <w:pStyle w:val="Tekstpodstawowywcity"/>
        <w:spacing w:line="240" w:lineRule="auto"/>
        <w:ind w:left="0"/>
        <w:rPr>
          <w:rFonts w:asciiTheme="majorHAnsi" w:hAnsiTheme="majorHAnsi"/>
          <w:bCs/>
          <w:sz w:val="20"/>
          <w:szCs w:val="20"/>
        </w:rPr>
      </w:pPr>
      <w:r w:rsidRPr="00B064B1">
        <w:rPr>
          <w:rFonts w:asciiTheme="majorHAnsi" w:hAnsiTheme="majorHAnsi"/>
          <w:bCs/>
          <w:sz w:val="20"/>
          <w:szCs w:val="20"/>
        </w:rPr>
        <w:t>1. SWZ- Załącznik  Nr 1</w:t>
      </w:r>
    </w:p>
    <w:p w14:paraId="6F20A636" w14:textId="32C46325" w:rsidR="00473E8E" w:rsidRPr="00473E8E" w:rsidRDefault="00473E8E" w:rsidP="00473E8E">
      <w:pPr>
        <w:pStyle w:val="Tekstpodstawowywcity"/>
        <w:spacing w:line="240" w:lineRule="auto"/>
        <w:ind w:left="0"/>
        <w:rPr>
          <w:rFonts w:asciiTheme="majorHAnsi" w:hAnsiTheme="majorHAnsi"/>
          <w:bCs/>
          <w:sz w:val="20"/>
          <w:szCs w:val="20"/>
        </w:rPr>
      </w:pPr>
      <w:r w:rsidRPr="00B064B1">
        <w:rPr>
          <w:rFonts w:asciiTheme="majorHAnsi" w:hAnsiTheme="majorHAnsi"/>
          <w:bCs/>
          <w:sz w:val="20"/>
          <w:szCs w:val="20"/>
        </w:rPr>
        <w:t>2.Oferta Wykonawcy – Załącznik  Nr 2</w:t>
      </w:r>
    </w:p>
    <w:p w14:paraId="558454AD" w14:textId="77777777" w:rsidR="00F72F81" w:rsidRPr="00205600" w:rsidRDefault="00F72F81" w:rsidP="00910499">
      <w:pPr>
        <w:rPr>
          <w:rFonts w:asciiTheme="majorHAnsi" w:hAnsiTheme="majorHAnsi" w:cs="Arial"/>
          <w:b/>
          <w:sz w:val="20"/>
          <w:szCs w:val="20"/>
        </w:rPr>
      </w:pPr>
    </w:p>
    <w:tbl>
      <w:tblPr>
        <w:tblW w:w="0" w:type="auto"/>
        <w:tblBorders>
          <w:right w:val="single" w:sz="4" w:space="0" w:color="FFFFFF"/>
        </w:tblBorders>
        <w:tblLook w:val="04A0" w:firstRow="1" w:lastRow="0" w:firstColumn="1" w:lastColumn="0" w:noHBand="0" w:noVBand="1"/>
      </w:tblPr>
      <w:tblGrid>
        <w:gridCol w:w="4537"/>
        <w:gridCol w:w="4535"/>
      </w:tblGrid>
      <w:tr w:rsidR="00AE70D9" w14:paraId="5EF67A7C" w14:textId="77777777" w:rsidTr="00177464">
        <w:trPr>
          <w:trHeight w:val="804"/>
        </w:trPr>
        <w:tc>
          <w:tcPr>
            <w:tcW w:w="4537" w:type="dxa"/>
            <w:tcBorders>
              <w:top w:val="nil"/>
              <w:left w:val="nil"/>
              <w:bottom w:val="nil"/>
              <w:right w:val="single" w:sz="48" w:space="0" w:color="FFFFFF"/>
            </w:tcBorders>
            <w:shd w:val="clear" w:color="auto" w:fill="F2F2F2"/>
            <w:hideMark/>
          </w:tcPr>
          <w:p w14:paraId="1396857D" w14:textId="77777777" w:rsidR="00AE70D9" w:rsidRDefault="00AE70D9">
            <w:pPr>
              <w:jc w:val="center"/>
              <w:rPr>
                <w:b/>
                <w:iCs/>
                <w:sz w:val="24"/>
                <w:szCs w:val="24"/>
              </w:rPr>
            </w:pPr>
            <w:r>
              <w:rPr>
                <w:b/>
                <w:iCs/>
                <w:sz w:val="24"/>
                <w:szCs w:val="24"/>
              </w:rPr>
              <w:t>WYKONAWCA</w:t>
            </w:r>
          </w:p>
        </w:tc>
        <w:tc>
          <w:tcPr>
            <w:tcW w:w="4535" w:type="dxa"/>
            <w:tcBorders>
              <w:top w:val="nil"/>
              <w:left w:val="single" w:sz="48" w:space="0" w:color="FFFFFF"/>
              <w:bottom w:val="nil"/>
              <w:right w:val="nil"/>
            </w:tcBorders>
            <w:shd w:val="clear" w:color="auto" w:fill="F2F2F2"/>
            <w:hideMark/>
          </w:tcPr>
          <w:p w14:paraId="108BD1A6" w14:textId="77777777" w:rsidR="00AE70D9" w:rsidRDefault="00AE70D9">
            <w:pPr>
              <w:jc w:val="center"/>
              <w:rPr>
                <w:b/>
                <w:iCs/>
                <w:sz w:val="24"/>
                <w:szCs w:val="24"/>
              </w:rPr>
            </w:pPr>
            <w:r>
              <w:rPr>
                <w:b/>
                <w:iCs/>
                <w:sz w:val="24"/>
                <w:szCs w:val="24"/>
              </w:rPr>
              <w:t>ZAMAWIAJĄCY</w:t>
            </w:r>
          </w:p>
        </w:tc>
      </w:tr>
    </w:tbl>
    <w:p w14:paraId="6BCF18EB" w14:textId="77777777" w:rsidR="00403A8B" w:rsidRDefault="00403A8B"/>
    <w:sectPr w:rsidR="00403A8B" w:rsidSect="00D4477D">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8F99B8" w16cex:dateUtc="2025-02-17T07: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603F5" w14:textId="77777777" w:rsidR="00FF18F6" w:rsidRDefault="00FF18F6" w:rsidP="00B2743A">
      <w:pPr>
        <w:spacing w:after="0" w:line="240" w:lineRule="auto"/>
      </w:pPr>
      <w:r>
        <w:separator/>
      </w:r>
    </w:p>
  </w:endnote>
  <w:endnote w:type="continuationSeparator" w:id="0">
    <w:p w14:paraId="54FE6812" w14:textId="77777777" w:rsidR="00FF18F6" w:rsidRDefault="00FF18F6" w:rsidP="00B27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E1EF4" w14:textId="77777777" w:rsidR="00FF18F6" w:rsidRDefault="00FF18F6" w:rsidP="00B2743A">
      <w:pPr>
        <w:spacing w:after="0" w:line="240" w:lineRule="auto"/>
      </w:pPr>
      <w:r>
        <w:separator/>
      </w:r>
    </w:p>
  </w:footnote>
  <w:footnote w:type="continuationSeparator" w:id="0">
    <w:p w14:paraId="65EA7BDD" w14:textId="77777777" w:rsidR="00FF18F6" w:rsidRDefault="00FF18F6" w:rsidP="00B27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70" w:type="dxa"/>
      <w:tblInd w:w="-459" w:type="dxa"/>
      <w:tblCellMar>
        <w:left w:w="10" w:type="dxa"/>
        <w:right w:w="10" w:type="dxa"/>
      </w:tblCellMar>
      <w:tblLook w:val="0000" w:firstRow="0" w:lastRow="0" w:firstColumn="0" w:lastColumn="0" w:noHBand="0" w:noVBand="0"/>
    </w:tblPr>
    <w:tblGrid>
      <w:gridCol w:w="6"/>
      <w:gridCol w:w="11053"/>
      <w:gridCol w:w="6"/>
      <w:gridCol w:w="6"/>
    </w:tblGrid>
    <w:tr w:rsidR="008B1EF7" w14:paraId="4390A7C8" w14:textId="77777777" w:rsidTr="0005109B">
      <w:trPr>
        <w:trHeight w:val="426"/>
      </w:trPr>
      <w:tc>
        <w:tcPr>
          <w:tcW w:w="2208" w:type="dxa"/>
          <w:shd w:val="clear" w:color="auto" w:fill="auto"/>
          <w:tcMar>
            <w:top w:w="0" w:type="dxa"/>
            <w:left w:w="0" w:type="dxa"/>
            <w:bottom w:w="0" w:type="dxa"/>
            <w:right w:w="0" w:type="dxa"/>
          </w:tcMar>
        </w:tcPr>
        <w:p w14:paraId="32B103CA" w14:textId="77777777" w:rsidR="008B1EF7" w:rsidRDefault="008B1EF7" w:rsidP="008B1EF7">
          <w:pPr>
            <w:tabs>
              <w:tab w:val="center" w:pos="4536"/>
              <w:tab w:val="right" w:pos="9072"/>
            </w:tabs>
          </w:pPr>
          <w:bookmarkStart w:id="7" w:name="_Hlk90465858"/>
        </w:p>
      </w:tc>
      <w:tc>
        <w:tcPr>
          <w:tcW w:w="3227" w:type="dxa"/>
          <w:shd w:val="clear" w:color="auto" w:fill="auto"/>
          <w:tcMar>
            <w:top w:w="0" w:type="dxa"/>
            <w:left w:w="0" w:type="dxa"/>
            <w:bottom w:w="0" w:type="dxa"/>
            <w:right w:w="0" w:type="dxa"/>
          </w:tcMar>
        </w:tcPr>
        <w:p w14:paraId="4BEB3818" w14:textId="04851487" w:rsidR="008B1EF7" w:rsidRDefault="008B1EF7" w:rsidP="008B1EF7">
          <w:pPr>
            <w:ind w:left="116" w:right="1275"/>
          </w:pPr>
          <w:r>
            <w:tab/>
          </w:r>
          <w:r w:rsidRPr="00FB73A6">
            <w:rPr>
              <w:b/>
              <w:noProof/>
              <w:sz w:val="18"/>
              <w:szCs w:val="18"/>
            </w:rPr>
            <w:drawing>
              <wp:inline distT="0" distB="0" distL="0" distR="0" wp14:anchorId="67DA09A6" wp14:editId="6139E14C">
                <wp:extent cx="5759450" cy="443865"/>
                <wp:effectExtent l="0" t="0" r="0" b="0"/>
                <wp:docPr id="1" name="Obraz 1"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73741825" descr="Zestawienie znaków tj.: &#10;Znak marki Fundusze Europejskie dla Świętokrzyskiego, &#10;Znak barw Rzeczpospolitej Polskiej, Znak UE, Znak województwa świętokrzy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43865"/>
                        </a:xfrm>
                        <a:prstGeom prst="rect">
                          <a:avLst/>
                        </a:prstGeom>
                        <a:noFill/>
                        <a:ln>
                          <a:noFill/>
                        </a:ln>
                      </pic:spPr>
                    </pic:pic>
                  </a:graphicData>
                </a:graphic>
              </wp:inline>
            </w:drawing>
          </w:r>
        </w:p>
      </w:tc>
      <w:tc>
        <w:tcPr>
          <w:tcW w:w="2466" w:type="dxa"/>
          <w:shd w:val="clear" w:color="auto" w:fill="auto"/>
          <w:tcMar>
            <w:top w:w="0" w:type="dxa"/>
            <w:left w:w="0" w:type="dxa"/>
            <w:bottom w:w="0" w:type="dxa"/>
            <w:right w:w="0" w:type="dxa"/>
          </w:tcMar>
        </w:tcPr>
        <w:p w14:paraId="19D3D726" w14:textId="77777777" w:rsidR="008B1EF7" w:rsidRDefault="008B1EF7" w:rsidP="008B1EF7">
          <w:pPr>
            <w:tabs>
              <w:tab w:val="center" w:pos="4536"/>
              <w:tab w:val="right" w:pos="9072"/>
            </w:tabs>
          </w:pPr>
        </w:p>
      </w:tc>
      <w:tc>
        <w:tcPr>
          <w:tcW w:w="2969" w:type="dxa"/>
          <w:shd w:val="clear" w:color="auto" w:fill="auto"/>
          <w:tcMar>
            <w:top w:w="0" w:type="dxa"/>
            <w:left w:w="0" w:type="dxa"/>
            <w:bottom w:w="0" w:type="dxa"/>
            <w:right w:w="0" w:type="dxa"/>
          </w:tcMar>
        </w:tcPr>
        <w:p w14:paraId="6EF18BE4" w14:textId="77777777" w:rsidR="008B1EF7" w:rsidRDefault="008B1EF7" w:rsidP="008B1EF7">
          <w:pPr>
            <w:tabs>
              <w:tab w:val="center" w:pos="4536"/>
              <w:tab w:val="right" w:pos="9072"/>
            </w:tabs>
          </w:pPr>
        </w:p>
      </w:tc>
    </w:tr>
    <w:bookmarkEnd w:id="7"/>
  </w:tbl>
  <w:p w14:paraId="23EA9286" w14:textId="77777777" w:rsidR="00DA1321" w:rsidRDefault="00DA1321" w:rsidP="00DA1321">
    <w:pPr>
      <w:pStyle w:val="Style1"/>
      <w:widowControl/>
      <w:spacing w:line="274" w:lineRule="exact"/>
      <w:jc w:val="left"/>
      <w:rPr>
        <w:rFonts w:ascii="Cambria" w:hAnsi="Cambria" w:cs="Cambria"/>
        <w:b/>
        <w:sz w:val="20"/>
        <w:szCs w:val="20"/>
      </w:rPr>
    </w:pPr>
  </w:p>
  <w:p w14:paraId="7903F37F" w14:textId="77777777" w:rsidR="00DA1321" w:rsidRPr="00991439" w:rsidRDefault="00DA1321" w:rsidP="00DA1321">
    <w:pPr>
      <w:pStyle w:val="Style1"/>
      <w:widowControl/>
      <w:spacing w:line="274" w:lineRule="exact"/>
      <w:ind w:left="-490" w:firstLine="774"/>
      <w:jc w:val="left"/>
      <w:rPr>
        <w:rFonts w:ascii="Cambria" w:hAnsi="Cambria"/>
        <w:b/>
        <w:sz w:val="20"/>
        <w:szCs w:val="20"/>
      </w:rPr>
    </w:pPr>
    <w:bookmarkStart w:id="8" w:name="_Hlk90465773"/>
    <w:r>
      <w:rPr>
        <w:rFonts w:ascii="Cambria" w:hAnsi="Cambria" w:cs="Cambria"/>
        <w:b/>
        <w:sz w:val="20"/>
        <w:szCs w:val="20"/>
      </w:rPr>
      <w:t>Numer referencyjny</w:t>
    </w:r>
    <w:r w:rsidRPr="00991439">
      <w:rPr>
        <w:rFonts w:ascii="Cambria" w:hAnsi="Cambria" w:cs="Cambria"/>
        <w:b/>
        <w:sz w:val="20"/>
        <w:szCs w:val="20"/>
      </w:rPr>
      <w:t>:</w:t>
    </w:r>
    <w:r w:rsidRPr="00991439">
      <w:rPr>
        <w:rFonts w:ascii="Cambria" w:hAnsi="Cambria"/>
        <w:b/>
        <w:sz w:val="20"/>
        <w:szCs w:val="20"/>
      </w:rPr>
      <w:t xml:space="preserve"> </w:t>
    </w:r>
    <w:r w:rsidRPr="00EF7260">
      <w:rPr>
        <w:rStyle w:val="Teksttreci2"/>
        <w:rFonts w:ascii="Cambria" w:eastAsia="Calibri" w:hAnsi="Cambria"/>
        <w:b/>
        <w:sz w:val="20"/>
        <w:szCs w:val="20"/>
      </w:rPr>
      <w:t>GPI.III.2710.6.26</w:t>
    </w:r>
  </w:p>
  <w:bookmarkEnd w:id="8"/>
  <w:p w14:paraId="6E3C4FCB" w14:textId="77777777" w:rsidR="00AE70D9" w:rsidRPr="00526957" w:rsidRDefault="00AE70D9" w:rsidP="005269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E2FE4"/>
    <w:multiLevelType w:val="hybridMultilevel"/>
    <w:tmpl w:val="6200FFB4"/>
    <w:lvl w:ilvl="0" w:tplc="590A687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9470F1"/>
    <w:multiLevelType w:val="hybridMultilevel"/>
    <w:tmpl w:val="66AE88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1964F4"/>
    <w:multiLevelType w:val="multilevel"/>
    <w:tmpl w:val="B7887E90"/>
    <w:lvl w:ilvl="0">
      <w:start w:val="1"/>
      <w:numFmt w:val="upperRoman"/>
      <w:lvlText w:val="%1."/>
      <w:lvlJc w:val="left"/>
      <w:pPr>
        <w:tabs>
          <w:tab w:val="num" w:pos="360"/>
        </w:tabs>
        <w:ind w:left="360" w:hanging="360"/>
      </w:pPr>
      <w:rPr>
        <w:rFonts w:ascii="Cambria" w:eastAsiaTheme="minorHAnsi" w:hAnsi="Cambria" w:cs="Times New Roman"/>
        <w:sz w:val="20"/>
        <w:szCs w:val="18"/>
      </w:rPr>
    </w:lvl>
    <w:lvl w:ilvl="1">
      <w:start w:val="1"/>
      <w:numFmt w:val="decimal"/>
      <w:lvlText w:val="%2."/>
      <w:lvlJc w:val="left"/>
      <w:pPr>
        <w:tabs>
          <w:tab w:val="num" w:pos="1080"/>
        </w:tabs>
        <w:ind w:left="1080" w:hanging="360"/>
      </w:pPr>
      <w:rPr>
        <w:sz w:val="20"/>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813A98"/>
    <w:multiLevelType w:val="hybridMultilevel"/>
    <w:tmpl w:val="423426B6"/>
    <w:lvl w:ilvl="0" w:tplc="5FE68E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F4F7452"/>
    <w:multiLevelType w:val="multilevel"/>
    <w:tmpl w:val="9A1CCB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BB35DFA"/>
    <w:multiLevelType w:val="hybridMultilevel"/>
    <w:tmpl w:val="021A13E2"/>
    <w:lvl w:ilvl="0" w:tplc="1B9692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CA06B1E"/>
    <w:multiLevelType w:val="hybridMultilevel"/>
    <w:tmpl w:val="6C464D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1893CBB"/>
    <w:multiLevelType w:val="hybridMultilevel"/>
    <w:tmpl w:val="E7C85F54"/>
    <w:lvl w:ilvl="0" w:tplc="7C5081DA">
      <w:start w:val="1"/>
      <w:numFmt w:val="decimal"/>
      <w:lvlText w:val="%1)"/>
      <w:lvlJc w:val="left"/>
      <w:pPr>
        <w:ind w:left="72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D335B0"/>
    <w:multiLevelType w:val="multilevel"/>
    <w:tmpl w:val="67662200"/>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3D3199D"/>
    <w:multiLevelType w:val="hybridMultilevel"/>
    <w:tmpl w:val="1CF065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C9B7730"/>
    <w:multiLevelType w:val="hybridMultilevel"/>
    <w:tmpl w:val="14E0423C"/>
    <w:lvl w:ilvl="0" w:tplc="5D24927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CDA548D"/>
    <w:multiLevelType w:val="hybridMultilevel"/>
    <w:tmpl w:val="1F0C70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D66FA6"/>
    <w:multiLevelType w:val="hybridMultilevel"/>
    <w:tmpl w:val="10829004"/>
    <w:lvl w:ilvl="0" w:tplc="7CE03E4A">
      <w:start w:val="1"/>
      <w:numFmt w:val="decimal"/>
      <w:lvlText w:val="%1."/>
      <w:lvlJc w:val="left"/>
      <w:pPr>
        <w:ind w:left="501" w:hanging="360"/>
      </w:pPr>
      <w:rPr>
        <w:rFonts w:ascii="Cambria" w:hAnsi="Cambria" w:hint="default"/>
        <w:b w:val="0"/>
        <w:i w:val="0"/>
        <w:strike w:val="0"/>
        <w:dstrike w:val="0"/>
        <w:color w:val="000000"/>
        <w:sz w:val="22"/>
        <w:szCs w:val="24"/>
        <w:u w:val="none" w:color="000000"/>
        <w:bdr w:val="none" w:sz="0" w:space="0" w:color="auto"/>
        <w:shd w:val="clear" w:color="auto" w:fill="auto"/>
        <w:vertAlign w:val="baseline"/>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6" w15:restartNumberingAfterBreak="0">
    <w:nsid w:val="33D77DB1"/>
    <w:multiLevelType w:val="hybridMultilevel"/>
    <w:tmpl w:val="9F667A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C4449E9"/>
    <w:multiLevelType w:val="multilevel"/>
    <w:tmpl w:val="38604AE0"/>
    <w:lvl w:ilvl="0">
      <w:start w:val="1"/>
      <w:numFmt w:val="decimal"/>
      <w:lvlText w:val="%1."/>
      <w:lvlJc w:val="left"/>
      <w:pPr>
        <w:tabs>
          <w:tab w:val="num" w:pos="360"/>
        </w:tabs>
        <w:ind w:left="360" w:hanging="360"/>
      </w:pPr>
      <w:rPr>
        <w:sz w:val="20"/>
        <w:szCs w:val="18"/>
      </w:rPr>
    </w:lvl>
    <w:lvl w:ilvl="1">
      <w:start w:val="1"/>
      <w:numFmt w:val="decimal"/>
      <w:lvlText w:val="%2."/>
      <w:lvlJc w:val="left"/>
      <w:pPr>
        <w:tabs>
          <w:tab w:val="num" w:pos="1080"/>
        </w:tabs>
        <w:ind w:left="1080" w:hanging="360"/>
      </w:pPr>
      <w:rPr>
        <w:sz w:val="20"/>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2D948F9"/>
    <w:multiLevelType w:val="hybridMultilevel"/>
    <w:tmpl w:val="7AA0D74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323D6F"/>
    <w:multiLevelType w:val="hybridMultilevel"/>
    <w:tmpl w:val="F40E58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50EA6954"/>
    <w:multiLevelType w:val="hybridMultilevel"/>
    <w:tmpl w:val="F61AD8A2"/>
    <w:lvl w:ilvl="0" w:tplc="04150011">
      <w:start w:val="1"/>
      <w:numFmt w:val="decimal"/>
      <w:lvlText w:val="%1)"/>
      <w:lvlJc w:val="left"/>
      <w:pPr>
        <w:ind w:left="700" w:hanging="360"/>
      </w:pPr>
      <w:rPr>
        <w:rFonts w:hint="default"/>
      </w:r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3" w15:restartNumberingAfterBreak="0">
    <w:nsid w:val="50F47375"/>
    <w:multiLevelType w:val="hybridMultilevel"/>
    <w:tmpl w:val="7340ED50"/>
    <w:lvl w:ilvl="0" w:tplc="F76A60CC">
      <w:start w:val="1"/>
      <w:numFmt w:val="decimal"/>
      <w:lvlText w:val="%1."/>
      <w:lvlJc w:val="left"/>
      <w:pPr>
        <w:tabs>
          <w:tab w:val="num" w:pos="360"/>
        </w:tabs>
        <w:ind w:left="360" w:hanging="360"/>
      </w:pPr>
      <w:rPr>
        <w:rFonts w:ascii="Times New Roman" w:eastAsia="Times New Roman" w:hAnsi="Times New Roman" w:cs="Times New Roman"/>
        <w:color w:val="auto"/>
      </w:rPr>
    </w:lvl>
    <w:lvl w:ilvl="1" w:tplc="04150001">
      <w:start w:val="1"/>
      <w:numFmt w:val="bullet"/>
      <w:lvlText w:val=""/>
      <w:lvlJc w:val="left"/>
      <w:pPr>
        <w:tabs>
          <w:tab w:val="num" w:pos="1080"/>
        </w:tabs>
        <w:ind w:left="1080" w:hanging="360"/>
      </w:pPr>
      <w:rPr>
        <w:rFonts w:ascii="Symbol" w:hAnsi="Symbol" w:hint="default"/>
      </w:rPr>
    </w:lvl>
    <w:lvl w:ilvl="2" w:tplc="70AE589C">
      <w:start w:val="1"/>
      <w:numFmt w:val="lowerLetter"/>
      <w:lvlText w:val="%3)"/>
      <w:lvlJc w:val="left"/>
      <w:pPr>
        <w:tabs>
          <w:tab w:val="num" w:pos="710"/>
        </w:tabs>
        <w:ind w:left="710" w:hanging="360"/>
      </w:pPr>
      <w:rPr>
        <w:rFonts w:hint="default"/>
        <w:color w:val="000000"/>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51783489"/>
    <w:multiLevelType w:val="multilevel"/>
    <w:tmpl w:val="61429468"/>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545F04F3"/>
    <w:multiLevelType w:val="hybridMultilevel"/>
    <w:tmpl w:val="25627768"/>
    <w:lvl w:ilvl="0" w:tplc="D5EE93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673C64"/>
    <w:multiLevelType w:val="multilevel"/>
    <w:tmpl w:val="8A16DE9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F85645"/>
    <w:multiLevelType w:val="hybridMultilevel"/>
    <w:tmpl w:val="D7E29B4A"/>
    <w:lvl w:ilvl="0" w:tplc="46E6729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CE4F5C"/>
    <w:multiLevelType w:val="hybridMultilevel"/>
    <w:tmpl w:val="9B1857D2"/>
    <w:lvl w:ilvl="0" w:tplc="4606D908">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552311"/>
    <w:multiLevelType w:val="hybridMultilevel"/>
    <w:tmpl w:val="0480EF2A"/>
    <w:lvl w:ilvl="0" w:tplc="00000004">
      <w:start w:val="1"/>
      <w:numFmt w:val="bullet"/>
      <w:lvlText w:val="−"/>
      <w:lvlJc w:val="left"/>
      <w:pPr>
        <w:ind w:left="150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0" w15:restartNumberingAfterBreak="0">
    <w:nsid w:val="60FF540D"/>
    <w:multiLevelType w:val="hybridMultilevel"/>
    <w:tmpl w:val="81FE6BDC"/>
    <w:lvl w:ilvl="0" w:tplc="069ABA0A">
      <w:start w:val="1"/>
      <w:numFmt w:val="decimal"/>
      <w:lvlText w:val="%1)"/>
      <w:lvlJc w:val="left"/>
      <w:pPr>
        <w:ind w:left="1069" w:hanging="435"/>
      </w:pPr>
      <w:rPr>
        <w:rFonts w:hint="default"/>
      </w:r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31" w15:restartNumberingAfterBreak="0">
    <w:nsid w:val="63300647"/>
    <w:multiLevelType w:val="hybridMultilevel"/>
    <w:tmpl w:val="0346F40E"/>
    <w:lvl w:ilvl="0" w:tplc="46E6729A">
      <w:start w:val="1"/>
      <w:numFmt w:val="decimal"/>
      <w:lvlText w:val="%1)"/>
      <w:lvlJc w:val="left"/>
      <w:pPr>
        <w:tabs>
          <w:tab w:val="num" w:pos="720"/>
        </w:tabs>
        <w:ind w:left="720" w:hanging="360"/>
      </w:pPr>
      <w:rPr>
        <w:rFonts w:hint="default"/>
        <w:strike w:val="0"/>
      </w:rPr>
    </w:lvl>
    <w:lvl w:ilvl="1" w:tplc="654A2B8E">
      <w:start w:val="2"/>
      <w:numFmt w:val="decimal"/>
      <w:lvlText w:val="%2."/>
      <w:lvlJc w:val="left"/>
      <w:pPr>
        <w:tabs>
          <w:tab w:val="num" w:pos="1440"/>
        </w:tabs>
        <w:ind w:left="1440" w:hanging="360"/>
      </w:pPr>
      <w:rPr>
        <w:rFonts w:hint="default"/>
        <w:strike w:val="0"/>
      </w:rPr>
    </w:lvl>
    <w:lvl w:ilvl="2" w:tplc="526A3D2C">
      <w:numFmt w:val="bullet"/>
      <w:lvlText w:val=""/>
      <w:lvlJc w:val="left"/>
      <w:pPr>
        <w:tabs>
          <w:tab w:val="num" w:pos="2340"/>
        </w:tabs>
        <w:ind w:left="2340" w:hanging="360"/>
      </w:pPr>
      <w:rPr>
        <w:rFonts w:ascii="Symbol" w:eastAsia="Times New Roman" w:hAnsi="Symbol"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4A72272"/>
    <w:multiLevelType w:val="multilevel"/>
    <w:tmpl w:val="3D569D0E"/>
    <w:lvl w:ilvl="0">
      <w:start w:val="4"/>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64AA1077"/>
    <w:multiLevelType w:val="hybridMultilevel"/>
    <w:tmpl w:val="E0687456"/>
    <w:lvl w:ilvl="0" w:tplc="6E84200C">
      <w:start w:val="1"/>
      <w:numFmt w:val="decimal"/>
      <w:lvlText w:val="%1."/>
      <w:lvlJc w:val="left"/>
      <w:pPr>
        <w:tabs>
          <w:tab w:val="num" w:pos="340"/>
        </w:tabs>
        <w:ind w:left="340" w:hanging="340"/>
      </w:pPr>
    </w:lvl>
    <w:lvl w:ilvl="1" w:tplc="992A5CB4">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7590F98"/>
    <w:multiLevelType w:val="hybridMultilevel"/>
    <w:tmpl w:val="8D662A96"/>
    <w:lvl w:ilvl="0" w:tplc="11BE2CF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8938CA"/>
    <w:multiLevelType w:val="hybridMultilevel"/>
    <w:tmpl w:val="90FA7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AF5CBD"/>
    <w:multiLevelType w:val="hybridMultilevel"/>
    <w:tmpl w:val="DE40D2FA"/>
    <w:lvl w:ilvl="0" w:tplc="45D6B176">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E126C3B"/>
    <w:multiLevelType w:val="multilevel"/>
    <w:tmpl w:val="DE1A1DD4"/>
    <w:lvl w:ilvl="0">
      <w:start w:val="1"/>
      <w:numFmt w:val="decimal"/>
      <w:lvlText w:val="%1."/>
      <w:lvlJc w:val="left"/>
      <w:pPr>
        <w:tabs>
          <w:tab w:val="num" w:pos="567"/>
        </w:tabs>
        <w:ind w:left="0" w:firstLine="0"/>
      </w:pPr>
      <w:rPr>
        <w:rFonts w:eastAsia="Times New Roman" w:cs="Times New Roman"/>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7177060"/>
    <w:multiLevelType w:val="singleLevel"/>
    <w:tmpl w:val="281C2376"/>
    <w:lvl w:ilvl="0">
      <w:start w:val="1"/>
      <w:numFmt w:val="decimal"/>
      <w:lvlText w:val="%1."/>
      <w:lvlJc w:val="left"/>
      <w:pPr>
        <w:tabs>
          <w:tab w:val="num" w:pos="360"/>
        </w:tabs>
        <w:ind w:left="360" w:hanging="360"/>
      </w:pPr>
      <w:rPr>
        <w:b w:val="0"/>
        <w:i w:val="0"/>
        <w:strike w:val="0"/>
        <w:dstrike w:val="0"/>
      </w:rPr>
    </w:lvl>
  </w:abstractNum>
  <w:abstractNum w:abstractNumId="39" w15:restartNumberingAfterBreak="0">
    <w:nsid w:val="78774837"/>
    <w:multiLevelType w:val="hybridMultilevel"/>
    <w:tmpl w:val="B75CF1E8"/>
    <w:lvl w:ilvl="0" w:tplc="C0A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966178"/>
    <w:multiLevelType w:val="hybridMultilevel"/>
    <w:tmpl w:val="E1D08C86"/>
    <w:lvl w:ilvl="0" w:tplc="020028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CD11BD"/>
    <w:multiLevelType w:val="hybridMultilevel"/>
    <w:tmpl w:val="7ABE7012"/>
    <w:lvl w:ilvl="0" w:tplc="F6CC9C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654A74"/>
    <w:multiLevelType w:val="multilevel"/>
    <w:tmpl w:val="63AA1076"/>
    <w:name w:val="WW8Num32"/>
    <w:lvl w:ilvl="0">
      <w:start w:val="10"/>
      <w:numFmt w:val="decimal"/>
      <w:lvlText w:val="%1."/>
      <w:lvlJc w:val="left"/>
      <w:pPr>
        <w:tabs>
          <w:tab w:val="num" w:pos="720"/>
        </w:tabs>
        <w:ind w:left="720" w:hanging="360"/>
      </w:pPr>
      <w:rPr>
        <w:rFonts w:eastAsia="Cambria" w:cs="Times New Roman"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7E9021EF"/>
    <w:multiLevelType w:val="hybridMultilevel"/>
    <w:tmpl w:val="E618A386"/>
    <w:lvl w:ilvl="0" w:tplc="0415000F">
      <w:start w:val="1"/>
      <w:numFmt w:val="decimal"/>
      <w:lvlText w:val="%1."/>
      <w:lvlJc w:val="left"/>
      <w:pPr>
        <w:tabs>
          <w:tab w:val="num" w:pos="360"/>
        </w:tabs>
        <w:ind w:left="360" w:hanging="36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num>
  <w:num w:numId="3">
    <w:abstractNumId w:val="31"/>
  </w:num>
  <w:num w:numId="4">
    <w:abstractNumId w:val="7"/>
  </w:num>
  <w:num w:numId="5">
    <w:abstractNumId w:val="43"/>
  </w:num>
  <w:num w:numId="6">
    <w:abstractNumId w:val="34"/>
  </w:num>
  <w:num w:numId="7">
    <w:abstractNumId w:val="27"/>
  </w:num>
  <w:num w:numId="8">
    <w:abstractNumId w:val="22"/>
  </w:num>
  <w:num w:numId="9">
    <w:abstractNumId w:val="1"/>
  </w:num>
  <w:num w:numId="10">
    <w:abstractNumId w:val="6"/>
  </w:num>
  <w:num w:numId="11">
    <w:abstractNumId w:val="32"/>
  </w:num>
  <w:num w:numId="12">
    <w:abstractNumId w:val="24"/>
  </w:num>
  <w:num w:numId="13">
    <w:abstractNumId w:val="20"/>
  </w:num>
  <w:num w:numId="14">
    <w:abstractNumId w:val="41"/>
  </w:num>
  <w:num w:numId="15">
    <w:abstractNumId w:val="8"/>
  </w:num>
  <w:num w:numId="16">
    <w:abstractNumId w:val="29"/>
  </w:num>
  <w:num w:numId="17">
    <w:abstractNumId w:val="19"/>
  </w:num>
  <w:num w:numId="18">
    <w:abstractNumId w:val="25"/>
  </w:num>
  <w:num w:numId="19">
    <w:abstractNumId w:val="42"/>
  </w:num>
  <w:num w:numId="20">
    <w:abstractNumId w:val="10"/>
  </w:num>
  <w:num w:numId="21">
    <w:abstractNumId w:val="35"/>
  </w:num>
  <w:num w:numId="22">
    <w:abstractNumId w:val="12"/>
  </w:num>
  <w:num w:numId="23">
    <w:abstractNumId w:val="39"/>
  </w:num>
  <w:num w:numId="24">
    <w:abstractNumId w:val="28"/>
  </w:num>
  <w:num w:numId="25">
    <w:abstractNumId w:val="17"/>
  </w:num>
  <w:num w:numId="26">
    <w:abstractNumId w:val="3"/>
  </w:num>
  <w:num w:numId="27">
    <w:abstractNumId w:val="11"/>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5"/>
  </w:num>
  <w:num w:numId="34">
    <w:abstractNumId w:val="0"/>
  </w:num>
  <w:num w:numId="35">
    <w:abstractNumId w:val="26"/>
  </w:num>
  <w:num w:numId="36">
    <w:abstractNumId w:val="37"/>
  </w:num>
  <w:num w:numId="37">
    <w:abstractNumId w:val="5"/>
  </w:num>
  <w:num w:numId="38">
    <w:abstractNumId w:val="9"/>
  </w:num>
  <w:num w:numId="39">
    <w:abstractNumId w:val="14"/>
  </w:num>
  <w:num w:numId="40">
    <w:abstractNumId w:val="21"/>
  </w:num>
  <w:num w:numId="41">
    <w:abstractNumId w:val="16"/>
  </w:num>
  <w:num w:numId="42">
    <w:abstractNumId w:val="30"/>
  </w:num>
  <w:num w:numId="43">
    <w:abstractNumId w:val="40"/>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3"/>
  </w:num>
  <w:num w:numId="47">
    <w:abstractNumId w:val="13"/>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F81"/>
    <w:rsid w:val="00000942"/>
    <w:rsid w:val="00000BF1"/>
    <w:rsid w:val="00007BCA"/>
    <w:rsid w:val="00021D6C"/>
    <w:rsid w:val="00033C55"/>
    <w:rsid w:val="00052C45"/>
    <w:rsid w:val="0007054A"/>
    <w:rsid w:val="00083AA6"/>
    <w:rsid w:val="000C0A30"/>
    <w:rsid w:val="000D00FB"/>
    <w:rsid w:val="000E2ADB"/>
    <w:rsid w:val="000F27BE"/>
    <w:rsid w:val="000F5052"/>
    <w:rsid w:val="001142F4"/>
    <w:rsid w:val="00130DBD"/>
    <w:rsid w:val="001640A6"/>
    <w:rsid w:val="00177464"/>
    <w:rsid w:val="001A5074"/>
    <w:rsid w:val="001B1969"/>
    <w:rsid w:val="001B77DB"/>
    <w:rsid w:val="001F4D6F"/>
    <w:rsid w:val="00200266"/>
    <w:rsid w:val="002358AC"/>
    <w:rsid w:val="0024679E"/>
    <w:rsid w:val="002567FB"/>
    <w:rsid w:val="00264CFD"/>
    <w:rsid w:val="00282AB3"/>
    <w:rsid w:val="0029632F"/>
    <w:rsid w:val="002A7748"/>
    <w:rsid w:val="002B0B03"/>
    <w:rsid w:val="0030071D"/>
    <w:rsid w:val="00300FD6"/>
    <w:rsid w:val="003131B9"/>
    <w:rsid w:val="003158B1"/>
    <w:rsid w:val="0037632F"/>
    <w:rsid w:val="00385C59"/>
    <w:rsid w:val="00390B67"/>
    <w:rsid w:val="0039468F"/>
    <w:rsid w:val="003A3B2D"/>
    <w:rsid w:val="003A4894"/>
    <w:rsid w:val="003C6CF0"/>
    <w:rsid w:val="003E2286"/>
    <w:rsid w:val="003E6742"/>
    <w:rsid w:val="003E6D24"/>
    <w:rsid w:val="00401CD3"/>
    <w:rsid w:val="00403A8B"/>
    <w:rsid w:val="0042281A"/>
    <w:rsid w:val="0044057E"/>
    <w:rsid w:val="00473E8E"/>
    <w:rsid w:val="004C0A52"/>
    <w:rsid w:val="004C22DF"/>
    <w:rsid w:val="004E4FD2"/>
    <w:rsid w:val="004F3732"/>
    <w:rsid w:val="0052453F"/>
    <w:rsid w:val="00526957"/>
    <w:rsid w:val="005722AC"/>
    <w:rsid w:val="005757D4"/>
    <w:rsid w:val="005D091C"/>
    <w:rsid w:val="005D4B3A"/>
    <w:rsid w:val="005D7B4B"/>
    <w:rsid w:val="006061B9"/>
    <w:rsid w:val="006118FE"/>
    <w:rsid w:val="006354B7"/>
    <w:rsid w:val="006365F9"/>
    <w:rsid w:val="00651D07"/>
    <w:rsid w:val="00657FB5"/>
    <w:rsid w:val="006719EE"/>
    <w:rsid w:val="00691261"/>
    <w:rsid w:val="006B315D"/>
    <w:rsid w:val="006C1FDE"/>
    <w:rsid w:val="006D1490"/>
    <w:rsid w:val="006F0297"/>
    <w:rsid w:val="006F7F13"/>
    <w:rsid w:val="00705589"/>
    <w:rsid w:val="007176F9"/>
    <w:rsid w:val="00741816"/>
    <w:rsid w:val="0074229D"/>
    <w:rsid w:val="00751F6E"/>
    <w:rsid w:val="00766A88"/>
    <w:rsid w:val="007756ED"/>
    <w:rsid w:val="007808FB"/>
    <w:rsid w:val="00786CF4"/>
    <w:rsid w:val="0079006F"/>
    <w:rsid w:val="007C5B33"/>
    <w:rsid w:val="007D0A86"/>
    <w:rsid w:val="007E783F"/>
    <w:rsid w:val="007F244D"/>
    <w:rsid w:val="00800674"/>
    <w:rsid w:val="00803A27"/>
    <w:rsid w:val="008247A6"/>
    <w:rsid w:val="008358ED"/>
    <w:rsid w:val="00836075"/>
    <w:rsid w:val="00842577"/>
    <w:rsid w:val="008652B1"/>
    <w:rsid w:val="0086681D"/>
    <w:rsid w:val="00883501"/>
    <w:rsid w:val="008A06B6"/>
    <w:rsid w:val="008B1EF7"/>
    <w:rsid w:val="008E3B4A"/>
    <w:rsid w:val="008E3D99"/>
    <w:rsid w:val="00910499"/>
    <w:rsid w:val="00923025"/>
    <w:rsid w:val="00953D54"/>
    <w:rsid w:val="0096024D"/>
    <w:rsid w:val="0096095C"/>
    <w:rsid w:val="00966778"/>
    <w:rsid w:val="009B44AB"/>
    <w:rsid w:val="009C4F51"/>
    <w:rsid w:val="009E0A20"/>
    <w:rsid w:val="009E2FD8"/>
    <w:rsid w:val="009E7A0F"/>
    <w:rsid w:val="009F0B19"/>
    <w:rsid w:val="00A30E54"/>
    <w:rsid w:val="00A951B4"/>
    <w:rsid w:val="00AB0690"/>
    <w:rsid w:val="00AE70D9"/>
    <w:rsid w:val="00AF1C9C"/>
    <w:rsid w:val="00AF230B"/>
    <w:rsid w:val="00B05BEC"/>
    <w:rsid w:val="00B064B1"/>
    <w:rsid w:val="00B2743A"/>
    <w:rsid w:val="00B325B5"/>
    <w:rsid w:val="00B57B45"/>
    <w:rsid w:val="00B6214E"/>
    <w:rsid w:val="00B62863"/>
    <w:rsid w:val="00B70E2F"/>
    <w:rsid w:val="00B72ECD"/>
    <w:rsid w:val="00B851BC"/>
    <w:rsid w:val="00BA233E"/>
    <w:rsid w:val="00BB27BE"/>
    <w:rsid w:val="00BB58BC"/>
    <w:rsid w:val="00BC1259"/>
    <w:rsid w:val="00BD32A0"/>
    <w:rsid w:val="00BE4764"/>
    <w:rsid w:val="00C02084"/>
    <w:rsid w:val="00C15651"/>
    <w:rsid w:val="00C3307D"/>
    <w:rsid w:val="00C3621D"/>
    <w:rsid w:val="00C46339"/>
    <w:rsid w:val="00C93CA7"/>
    <w:rsid w:val="00CB636A"/>
    <w:rsid w:val="00CD1D47"/>
    <w:rsid w:val="00CF128F"/>
    <w:rsid w:val="00CF50B6"/>
    <w:rsid w:val="00D324DE"/>
    <w:rsid w:val="00D454B5"/>
    <w:rsid w:val="00D5019C"/>
    <w:rsid w:val="00D77C66"/>
    <w:rsid w:val="00D80697"/>
    <w:rsid w:val="00D80739"/>
    <w:rsid w:val="00D87372"/>
    <w:rsid w:val="00D9196E"/>
    <w:rsid w:val="00D95C58"/>
    <w:rsid w:val="00DA1321"/>
    <w:rsid w:val="00DA183C"/>
    <w:rsid w:val="00DC218C"/>
    <w:rsid w:val="00DC4983"/>
    <w:rsid w:val="00DE6643"/>
    <w:rsid w:val="00E17A1E"/>
    <w:rsid w:val="00E337B8"/>
    <w:rsid w:val="00E35AE3"/>
    <w:rsid w:val="00E40107"/>
    <w:rsid w:val="00E55DCD"/>
    <w:rsid w:val="00E64D06"/>
    <w:rsid w:val="00E75BC1"/>
    <w:rsid w:val="00E974B9"/>
    <w:rsid w:val="00EA4029"/>
    <w:rsid w:val="00ED0997"/>
    <w:rsid w:val="00ED2754"/>
    <w:rsid w:val="00ED4294"/>
    <w:rsid w:val="00F1705F"/>
    <w:rsid w:val="00F26EE8"/>
    <w:rsid w:val="00F27826"/>
    <w:rsid w:val="00F31F8F"/>
    <w:rsid w:val="00F3453C"/>
    <w:rsid w:val="00F54E16"/>
    <w:rsid w:val="00F57488"/>
    <w:rsid w:val="00F6623B"/>
    <w:rsid w:val="00F679A3"/>
    <w:rsid w:val="00F72EB0"/>
    <w:rsid w:val="00F72EC4"/>
    <w:rsid w:val="00F72F81"/>
    <w:rsid w:val="00F878E7"/>
    <w:rsid w:val="00FB6CB4"/>
    <w:rsid w:val="00FE39CD"/>
    <w:rsid w:val="00FE49E7"/>
    <w:rsid w:val="00FF18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5F916"/>
  <w15:docId w15:val="{982A676F-0B98-4F08-93C2-FA3F57670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2743A"/>
  </w:style>
  <w:style w:type="paragraph" w:styleId="Nagwek1">
    <w:name w:val="heading 1"/>
    <w:basedOn w:val="Normalny"/>
    <w:next w:val="Normalny"/>
    <w:link w:val="Nagwek1Znak"/>
    <w:qFormat/>
    <w:rsid w:val="00F72F81"/>
    <w:pPr>
      <w:keepNext/>
      <w:spacing w:before="240" w:after="60" w:line="240" w:lineRule="auto"/>
      <w:outlineLvl w:val="0"/>
    </w:pPr>
    <w:rPr>
      <w:rFonts w:ascii="Cambria" w:eastAsia="Calibri" w:hAnsi="Cambria" w:cs="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2F81"/>
    <w:rPr>
      <w:rFonts w:ascii="Cambria" w:eastAsia="Calibri" w:hAnsi="Cambria" w:cs="Cambria"/>
      <w:b/>
      <w:bCs/>
      <w:kern w:val="32"/>
      <w:sz w:val="32"/>
      <w:szCs w:val="32"/>
    </w:rPr>
  </w:style>
  <w:style w:type="paragraph" w:styleId="Tekstpodstawowy3">
    <w:name w:val="Body Text 3"/>
    <w:basedOn w:val="Normalny"/>
    <w:link w:val="Tekstpodstawowy3Znak"/>
    <w:rsid w:val="00F72F81"/>
    <w:pPr>
      <w:spacing w:after="120" w:line="240" w:lineRule="auto"/>
    </w:pPr>
    <w:rPr>
      <w:rFonts w:ascii="Times New Roman" w:eastAsia="Calibri" w:hAnsi="Times New Roman" w:cs="Times New Roman"/>
      <w:sz w:val="16"/>
      <w:szCs w:val="16"/>
      <w:lang w:eastAsia="en-US"/>
    </w:rPr>
  </w:style>
  <w:style w:type="character" w:customStyle="1" w:styleId="Tekstpodstawowy3Znak">
    <w:name w:val="Tekst podstawowy 3 Znak"/>
    <w:basedOn w:val="Domylnaczcionkaakapitu"/>
    <w:link w:val="Tekstpodstawowy3"/>
    <w:rsid w:val="00F72F81"/>
    <w:rPr>
      <w:rFonts w:ascii="Times New Roman" w:eastAsia="Calibri" w:hAnsi="Times New Roman" w:cs="Times New Roman"/>
      <w:sz w:val="16"/>
      <w:szCs w:val="16"/>
      <w:lang w:eastAsia="en-US"/>
    </w:rPr>
  </w:style>
  <w:style w:type="paragraph" w:styleId="Tekstpodstawowywcity2">
    <w:name w:val="Body Text Indent 2"/>
    <w:basedOn w:val="Normalny"/>
    <w:link w:val="Tekstpodstawowywcity2Znak"/>
    <w:semiHidden/>
    <w:rsid w:val="00F72F81"/>
    <w:pPr>
      <w:spacing w:after="120" w:line="480" w:lineRule="auto"/>
      <w:ind w:left="283"/>
    </w:pPr>
    <w:rPr>
      <w:rFonts w:ascii="Times New Roman" w:eastAsia="Calibri" w:hAnsi="Times New Roman" w:cs="Times New Roman"/>
      <w:sz w:val="24"/>
      <w:szCs w:val="24"/>
    </w:rPr>
  </w:style>
  <w:style w:type="character" w:customStyle="1" w:styleId="Tekstpodstawowywcity2Znak">
    <w:name w:val="Tekst podstawowy wcięty 2 Znak"/>
    <w:basedOn w:val="Domylnaczcionkaakapitu"/>
    <w:link w:val="Tekstpodstawowywcity2"/>
    <w:semiHidden/>
    <w:rsid w:val="00F72F81"/>
    <w:rPr>
      <w:rFonts w:ascii="Times New Roman" w:eastAsia="Calibri" w:hAnsi="Times New Roman" w:cs="Times New Roman"/>
      <w:sz w:val="24"/>
      <w:szCs w:val="24"/>
    </w:rPr>
  </w:style>
  <w:style w:type="paragraph" w:styleId="Zwykytekst">
    <w:name w:val="Plain Text"/>
    <w:basedOn w:val="Normalny"/>
    <w:link w:val="ZwykytekstZnak"/>
    <w:rsid w:val="00F72F81"/>
    <w:pPr>
      <w:autoSpaceDE w:val="0"/>
      <w:autoSpaceDN w:val="0"/>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rsid w:val="00F72F81"/>
    <w:rPr>
      <w:rFonts w:ascii="Courier New" w:eastAsia="Times New Roman" w:hAnsi="Courier New" w:cs="Courier New"/>
      <w:sz w:val="20"/>
      <w:szCs w:val="20"/>
    </w:rPr>
  </w:style>
  <w:style w:type="paragraph" w:styleId="Bezodstpw">
    <w:name w:val="No Spacing"/>
    <w:link w:val="BezodstpwZnak"/>
    <w:uiPriority w:val="99"/>
    <w:qFormat/>
    <w:rsid w:val="00F72F81"/>
    <w:pPr>
      <w:spacing w:after="0" w:line="240" w:lineRule="auto"/>
    </w:pPr>
    <w:rPr>
      <w:rFonts w:ascii="Times New Roman" w:eastAsia="Calibri" w:hAnsi="Times New Roman" w:cs="Times New Roman"/>
      <w:sz w:val="24"/>
      <w:szCs w:val="24"/>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F72F81"/>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F72F81"/>
    <w:rPr>
      <w:rFonts w:ascii="Times New Roman" w:eastAsia="Calibri" w:hAnsi="Times New Roman" w:cs="Times New Roman"/>
      <w:sz w:val="24"/>
      <w:szCs w:val="24"/>
    </w:rPr>
  </w:style>
  <w:style w:type="paragraph" w:styleId="Akapitzlist">
    <w:name w:val="List Paragraph"/>
    <w:aliases w:val="Akapit z listą BS,Preambuła,Nagłowek 3,Numerowanie,L1,Kolorowa lista — akcent 11,Dot pt,F5 List Paragraph,Recommendation,List Paragraph11,lp1,maz_wyliczenie,opis dzialania,K-P_odwolanie,A_wyliczenie,Akapit z listą 1,CW_Lista,Podsis rysunk"/>
    <w:basedOn w:val="Normalny"/>
    <w:link w:val="AkapitzlistZnak"/>
    <w:uiPriority w:val="34"/>
    <w:qFormat/>
    <w:rsid w:val="00F72F81"/>
    <w:pPr>
      <w:spacing w:after="0" w:line="240" w:lineRule="auto"/>
      <w:ind w:left="720"/>
      <w:contextualSpacing/>
    </w:pPr>
    <w:rPr>
      <w:rFonts w:ascii="Times New Roman" w:eastAsia="Calibri" w:hAnsi="Times New Roman" w:cs="Times New Roman"/>
      <w:sz w:val="24"/>
      <w:szCs w:val="24"/>
    </w:rPr>
  </w:style>
  <w:style w:type="character" w:customStyle="1" w:styleId="FontStyle13">
    <w:name w:val="Font Style13"/>
    <w:uiPriority w:val="99"/>
    <w:rsid w:val="00F72F81"/>
    <w:rPr>
      <w:rFonts w:ascii="Arial Unicode MS" w:eastAsia="Arial Unicode MS" w:cs="Arial Unicode MS"/>
      <w:sz w:val="18"/>
      <w:szCs w:val="18"/>
    </w:rPr>
  </w:style>
  <w:style w:type="character" w:customStyle="1" w:styleId="AkapitzlistZnak">
    <w:name w:val="Akapit z listą Znak"/>
    <w:aliases w:val="Akapit z listą BS Znak,Preambuła Znak,Nagłowek 3 Znak,Numerowanie Znak,L1 Znak,Kolorowa lista — akcent 11 Znak,Dot pt Znak,F5 List Paragraph Znak,Recommendation Znak,List Paragraph11 Znak,lp1 Znak,maz_wyliczenie Znak,CW_Lista Znak"/>
    <w:link w:val="Akapitzlist"/>
    <w:uiPriority w:val="34"/>
    <w:qFormat/>
    <w:rsid w:val="00F72F81"/>
    <w:rPr>
      <w:rFonts w:ascii="Times New Roman" w:eastAsia="Calibri" w:hAnsi="Times New Roman" w:cs="Times New Roman"/>
      <w:sz w:val="24"/>
      <w:szCs w:val="24"/>
    </w:rPr>
  </w:style>
  <w:style w:type="paragraph" w:styleId="Stopka">
    <w:name w:val="footer"/>
    <w:basedOn w:val="Normalny"/>
    <w:link w:val="StopkaZnak"/>
    <w:uiPriority w:val="99"/>
    <w:unhideWhenUsed/>
    <w:rsid w:val="00BD32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32A0"/>
  </w:style>
  <w:style w:type="character" w:customStyle="1" w:styleId="FontStyle32">
    <w:name w:val="Font Style32"/>
    <w:uiPriority w:val="99"/>
    <w:rsid w:val="002358AC"/>
    <w:rPr>
      <w:rFonts w:ascii="Arial Unicode MS" w:eastAsia="Arial Unicode MS" w:hAnsi="Arial Unicode MS" w:hint="default"/>
      <w:sz w:val="14"/>
    </w:rPr>
  </w:style>
  <w:style w:type="character" w:styleId="Odwoaniedokomentarza">
    <w:name w:val="annotation reference"/>
    <w:basedOn w:val="Domylnaczcionkaakapitu"/>
    <w:uiPriority w:val="99"/>
    <w:semiHidden/>
    <w:unhideWhenUsed/>
    <w:rsid w:val="009F0B19"/>
    <w:rPr>
      <w:sz w:val="16"/>
      <w:szCs w:val="16"/>
    </w:rPr>
  </w:style>
  <w:style w:type="paragraph" w:styleId="Tekstkomentarza">
    <w:name w:val="annotation text"/>
    <w:basedOn w:val="Normalny"/>
    <w:link w:val="TekstkomentarzaZnak"/>
    <w:uiPriority w:val="99"/>
    <w:unhideWhenUsed/>
    <w:rsid w:val="009F0B19"/>
    <w:pPr>
      <w:spacing w:line="240" w:lineRule="auto"/>
    </w:pPr>
    <w:rPr>
      <w:sz w:val="20"/>
      <w:szCs w:val="20"/>
    </w:rPr>
  </w:style>
  <w:style w:type="character" w:customStyle="1" w:styleId="TekstkomentarzaZnak">
    <w:name w:val="Tekst komentarza Znak"/>
    <w:basedOn w:val="Domylnaczcionkaakapitu"/>
    <w:link w:val="Tekstkomentarza"/>
    <w:uiPriority w:val="99"/>
    <w:rsid w:val="009F0B19"/>
    <w:rPr>
      <w:sz w:val="20"/>
      <w:szCs w:val="20"/>
    </w:rPr>
  </w:style>
  <w:style w:type="paragraph" w:styleId="Tematkomentarza">
    <w:name w:val="annotation subject"/>
    <w:basedOn w:val="Tekstkomentarza"/>
    <w:next w:val="Tekstkomentarza"/>
    <w:link w:val="TematkomentarzaZnak"/>
    <w:uiPriority w:val="99"/>
    <w:semiHidden/>
    <w:unhideWhenUsed/>
    <w:rsid w:val="009F0B19"/>
    <w:rPr>
      <w:b/>
      <w:bCs/>
    </w:rPr>
  </w:style>
  <w:style w:type="character" w:customStyle="1" w:styleId="TematkomentarzaZnak">
    <w:name w:val="Temat komentarza Znak"/>
    <w:basedOn w:val="TekstkomentarzaZnak"/>
    <w:link w:val="Tematkomentarza"/>
    <w:uiPriority w:val="99"/>
    <w:semiHidden/>
    <w:rsid w:val="009F0B19"/>
    <w:rPr>
      <w:b/>
      <w:bCs/>
      <w:sz w:val="20"/>
      <w:szCs w:val="20"/>
    </w:rPr>
  </w:style>
  <w:style w:type="paragraph" w:styleId="Tekstdymka">
    <w:name w:val="Balloon Text"/>
    <w:basedOn w:val="Normalny"/>
    <w:link w:val="TekstdymkaZnak"/>
    <w:uiPriority w:val="99"/>
    <w:semiHidden/>
    <w:unhideWhenUsed/>
    <w:rsid w:val="009F0B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0B19"/>
    <w:rPr>
      <w:rFonts w:ascii="Segoe UI" w:hAnsi="Segoe UI" w:cs="Segoe UI"/>
      <w:sz w:val="18"/>
      <w:szCs w:val="18"/>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526957"/>
    <w:rPr>
      <w:sz w:val="24"/>
      <w:szCs w:val="24"/>
    </w:rPr>
  </w:style>
  <w:style w:type="paragraph" w:customStyle="1" w:styleId="tekst">
    <w:name w:val="tekst"/>
    <w:basedOn w:val="Normalny"/>
    <w:rsid w:val="00526957"/>
    <w:pPr>
      <w:suppressLineNumbers/>
      <w:spacing w:before="60" w:after="60" w:line="240" w:lineRule="auto"/>
      <w:jc w:val="both"/>
    </w:pPr>
    <w:rPr>
      <w:rFonts w:ascii="Times New Roman" w:eastAsia="Times New Roman" w:hAnsi="Times New Roman" w:cs="Times New Roman"/>
      <w:sz w:val="24"/>
      <w:szCs w:val="20"/>
    </w:rPr>
  </w:style>
  <w:style w:type="character" w:customStyle="1" w:styleId="BezodstpwZnak">
    <w:name w:val="Bez odstępów Znak"/>
    <w:link w:val="Bezodstpw"/>
    <w:uiPriority w:val="99"/>
    <w:locked/>
    <w:rsid w:val="00526957"/>
    <w:rPr>
      <w:rFonts w:ascii="Times New Roman" w:eastAsia="Calibri" w:hAnsi="Times New Roman" w:cs="Times New Roman"/>
      <w:sz w:val="24"/>
      <w:szCs w:val="24"/>
    </w:rPr>
  </w:style>
  <w:style w:type="paragraph" w:styleId="Tekstprzypisukocowego">
    <w:name w:val="endnote text"/>
    <w:basedOn w:val="Normalny"/>
    <w:link w:val="TekstprzypisukocowegoZnak"/>
    <w:uiPriority w:val="99"/>
    <w:semiHidden/>
    <w:unhideWhenUsed/>
    <w:rsid w:val="00F878E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878E7"/>
    <w:rPr>
      <w:sz w:val="20"/>
      <w:szCs w:val="20"/>
    </w:rPr>
  </w:style>
  <w:style w:type="character" w:styleId="Odwoanieprzypisukocowego">
    <w:name w:val="endnote reference"/>
    <w:basedOn w:val="Domylnaczcionkaakapitu"/>
    <w:uiPriority w:val="99"/>
    <w:semiHidden/>
    <w:unhideWhenUsed/>
    <w:rsid w:val="00F878E7"/>
    <w:rPr>
      <w:vertAlign w:val="superscript"/>
    </w:rPr>
  </w:style>
  <w:style w:type="character" w:styleId="Hipercze">
    <w:name w:val="Hyperlink"/>
    <w:uiPriority w:val="99"/>
    <w:unhideWhenUsed/>
    <w:rsid w:val="008E3B4A"/>
    <w:rPr>
      <w:color w:val="0563C1"/>
      <w:u w:val="single"/>
    </w:rPr>
  </w:style>
  <w:style w:type="paragraph" w:styleId="Tekstpodstawowywcity">
    <w:name w:val="Body Text Indent"/>
    <w:basedOn w:val="Normalny"/>
    <w:link w:val="TekstpodstawowywcityZnak"/>
    <w:uiPriority w:val="99"/>
    <w:semiHidden/>
    <w:unhideWhenUsed/>
    <w:rsid w:val="00473E8E"/>
    <w:pPr>
      <w:spacing w:after="120"/>
      <w:ind w:left="283"/>
    </w:pPr>
  </w:style>
  <w:style w:type="character" w:customStyle="1" w:styleId="TekstpodstawowywcityZnak">
    <w:name w:val="Tekst podstawowy wcięty Znak"/>
    <w:basedOn w:val="Domylnaczcionkaakapitu"/>
    <w:link w:val="Tekstpodstawowywcity"/>
    <w:uiPriority w:val="99"/>
    <w:semiHidden/>
    <w:rsid w:val="00473E8E"/>
  </w:style>
  <w:style w:type="paragraph" w:customStyle="1" w:styleId="Style1">
    <w:name w:val="Style1"/>
    <w:basedOn w:val="Normalny"/>
    <w:rsid w:val="008B1EF7"/>
    <w:pPr>
      <w:widowControl w:val="0"/>
      <w:suppressAutoHyphens/>
      <w:autoSpaceDE w:val="0"/>
      <w:spacing w:after="0" w:line="283" w:lineRule="exact"/>
      <w:jc w:val="center"/>
    </w:pPr>
    <w:rPr>
      <w:rFonts w:ascii="Times New Roman" w:eastAsia="Times New Roman" w:hAnsi="Times New Roman" w:cs="Calibri"/>
      <w:sz w:val="24"/>
      <w:szCs w:val="24"/>
      <w:lang w:eastAsia="zh-CN"/>
    </w:rPr>
  </w:style>
  <w:style w:type="character" w:customStyle="1" w:styleId="Teksttreci2">
    <w:name w:val="Tekst treści (2)_"/>
    <w:link w:val="Teksttreci20"/>
    <w:rsid w:val="008B1EF7"/>
  </w:style>
  <w:style w:type="paragraph" w:customStyle="1" w:styleId="Teksttreci20">
    <w:name w:val="Tekst treści (2)"/>
    <w:basedOn w:val="Normalny"/>
    <w:link w:val="Teksttreci2"/>
    <w:rsid w:val="008B1EF7"/>
    <w:pPr>
      <w:widowControl w:val="0"/>
      <w:spacing w:after="22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3778590">
      <w:bodyDiv w:val="1"/>
      <w:marLeft w:val="0"/>
      <w:marRight w:val="0"/>
      <w:marTop w:val="0"/>
      <w:marBottom w:val="0"/>
      <w:divBdr>
        <w:top w:val="none" w:sz="0" w:space="0" w:color="auto"/>
        <w:left w:val="none" w:sz="0" w:space="0" w:color="auto"/>
        <w:bottom w:val="none" w:sz="0" w:space="0" w:color="auto"/>
        <w:right w:val="none" w:sz="0" w:space="0" w:color="auto"/>
      </w:divBdr>
    </w:div>
    <w:div w:id="18968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8230;&#8230;&#8230;&#8230;&#8230;&#8230;&#8230;&#8230;&#8230;&#8230;&#8230;&#8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2825</Words>
  <Characters>16954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Grizli777</Company>
  <LinksUpToDate>false</LinksUpToDate>
  <CharactersWithSpaces>19740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User</cp:lastModifiedBy>
  <cp:revision>80</cp:revision>
  <dcterms:created xsi:type="dcterms:W3CDTF">2025-02-17T07:19:00Z</dcterms:created>
  <dcterms:modified xsi:type="dcterms:W3CDTF">2025-04-15T08:19:00Z</dcterms:modified>
</cp:coreProperties>
</file>