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FF21F" w14:textId="67DB7039" w:rsidR="00F31804" w:rsidRDefault="00F31804" w:rsidP="00F31804">
      <w:pPr>
        <w:spacing w:line="276" w:lineRule="auto"/>
        <w:jc w:val="right"/>
        <w:rPr>
          <w:rFonts w:ascii="Arial" w:hAnsi="Arial" w:cs="Arial"/>
          <w:i/>
          <w:iCs/>
        </w:rPr>
      </w:pPr>
      <w:r w:rsidRPr="00247B63">
        <w:rPr>
          <w:rFonts w:ascii="Arial" w:hAnsi="Arial" w:cs="Arial"/>
          <w:i/>
          <w:iCs/>
        </w:rPr>
        <w:t xml:space="preserve">Załącznik nr </w:t>
      </w:r>
      <w:r w:rsidR="00F478E5">
        <w:rPr>
          <w:rFonts w:ascii="Arial" w:hAnsi="Arial" w:cs="Arial"/>
          <w:i/>
          <w:iCs/>
        </w:rPr>
        <w:t>10</w:t>
      </w:r>
      <w:bookmarkStart w:id="0" w:name="_GoBack"/>
      <w:bookmarkEnd w:id="0"/>
      <w:r w:rsidRPr="00247B63">
        <w:rPr>
          <w:rFonts w:ascii="Arial" w:hAnsi="Arial" w:cs="Arial"/>
          <w:i/>
          <w:iCs/>
        </w:rPr>
        <w:t xml:space="preserve"> do SWZ</w:t>
      </w:r>
    </w:p>
    <w:p w14:paraId="4A51791E" w14:textId="77777777" w:rsidR="00F31804" w:rsidRDefault="00F31804" w:rsidP="00F31804">
      <w:pPr>
        <w:spacing w:line="276" w:lineRule="auto"/>
        <w:jc w:val="right"/>
        <w:rPr>
          <w:rFonts w:asciiTheme="minorHAnsi" w:hAnsiTheme="minorHAnsi" w:cstheme="minorHAnsi"/>
          <w:b/>
          <w:color w:val="000000"/>
          <w:kern w:val="1"/>
          <w:sz w:val="22"/>
          <w:szCs w:val="22"/>
          <w:u w:val="single"/>
        </w:rPr>
      </w:pPr>
    </w:p>
    <w:p w14:paraId="5526BC67" w14:textId="67206141" w:rsidR="00A065CB" w:rsidRDefault="00A065CB" w:rsidP="00A065CB">
      <w:pPr>
        <w:spacing w:line="276" w:lineRule="auto"/>
        <w:jc w:val="center"/>
        <w:rPr>
          <w:rFonts w:asciiTheme="minorHAnsi" w:hAnsiTheme="minorHAnsi" w:cstheme="minorHAnsi"/>
          <w:b/>
          <w:color w:val="000000"/>
          <w:kern w:val="1"/>
          <w:sz w:val="22"/>
          <w:szCs w:val="22"/>
          <w:u w:val="single"/>
        </w:rPr>
      </w:pPr>
      <w:r w:rsidRPr="000638D5">
        <w:rPr>
          <w:rFonts w:asciiTheme="minorHAnsi" w:hAnsiTheme="minorHAnsi" w:cstheme="minorHAnsi"/>
          <w:b/>
          <w:color w:val="000000"/>
          <w:kern w:val="1"/>
          <w:sz w:val="22"/>
          <w:szCs w:val="22"/>
          <w:u w:val="single"/>
        </w:rPr>
        <w:t>SZCZEGÓŁOWY OPIS PRZEDMIOTU ZAMÓWIENIA</w:t>
      </w:r>
    </w:p>
    <w:p w14:paraId="4CE8A5AC" w14:textId="77777777" w:rsidR="00EC0706" w:rsidRPr="000638D5" w:rsidRDefault="00EC0706" w:rsidP="00A065CB">
      <w:pPr>
        <w:spacing w:line="276" w:lineRule="auto"/>
        <w:jc w:val="center"/>
        <w:rPr>
          <w:rFonts w:asciiTheme="minorHAnsi" w:hAnsiTheme="minorHAnsi" w:cstheme="minorHAnsi"/>
          <w:b/>
          <w:color w:val="000000"/>
          <w:kern w:val="1"/>
          <w:sz w:val="22"/>
          <w:szCs w:val="22"/>
          <w:u w:val="single"/>
        </w:rPr>
      </w:pPr>
    </w:p>
    <w:p w14:paraId="677ECF68" w14:textId="77777777" w:rsidR="00FE4358" w:rsidRPr="00FE4358" w:rsidRDefault="00FE4358" w:rsidP="00FE4358">
      <w:pPr>
        <w:spacing w:line="276" w:lineRule="auto"/>
        <w:jc w:val="both"/>
        <w:rPr>
          <w:rFonts w:asciiTheme="minorHAnsi" w:hAnsiTheme="minorHAnsi" w:cstheme="minorHAnsi"/>
          <w:b/>
          <w:iCs/>
          <w:color w:val="000000"/>
          <w:kern w:val="1"/>
          <w:sz w:val="21"/>
          <w:szCs w:val="21"/>
        </w:rPr>
      </w:pPr>
      <w:r w:rsidRPr="00FE4358">
        <w:rPr>
          <w:rFonts w:asciiTheme="minorHAnsi" w:hAnsiTheme="minorHAnsi" w:cstheme="minorHAnsi"/>
          <w:b/>
          <w:iCs/>
          <w:color w:val="000000"/>
          <w:kern w:val="1"/>
          <w:sz w:val="21"/>
          <w:szCs w:val="21"/>
        </w:rPr>
        <w:t>1.  PRZEDMIOT ZAMÓWIENIA.</w:t>
      </w:r>
    </w:p>
    <w:p w14:paraId="06E7B821" w14:textId="1599EB30" w:rsidR="00FE4358" w:rsidRDefault="00EC0706" w:rsidP="00EC0706">
      <w:pPr>
        <w:spacing w:line="276" w:lineRule="auto"/>
        <w:jc w:val="both"/>
        <w:rPr>
          <w:rFonts w:asciiTheme="minorHAnsi" w:hAnsiTheme="minorHAnsi" w:cstheme="minorHAnsi"/>
          <w:iCs/>
          <w:color w:val="000000"/>
          <w:kern w:val="1"/>
          <w:sz w:val="21"/>
          <w:szCs w:val="21"/>
        </w:rPr>
      </w:pPr>
      <w:r w:rsidRPr="00EC0706">
        <w:rPr>
          <w:rFonts w:asciiTheme="minorHAnsi" w:hAnsiTheme="minorHAnsi" w:cstheme="minorHAnsi"/>
          <w:iCs/>
          <w:color w:val="000000"/>
          <w:kern w:val="1"/>
          <w:sz w:val="21"/>
          <w:szCs w:val="21"/>
        </w:rPr>
        <w:t xml:space="preserve">Całość zadań związanych z realizacją części projektu pt. </w:t>
      </w:r>
      <w:r w:rsidRPr="00EC0706">
        <w:rPr>
          <w:rFonts w:asciiTheme="minorHAnsi" w:hAnsiTheme="minorHAnsi" w:cstheme="minorHAnsi"/>
          <w:b/>
          <w:iCs/>
          <w:color w:val="000000"/>
          <w:kern w:val="1"/>
          <w:sz w:val="21"/>
          <w:szCs w:val="21"/>
        </w:rPr>
        <w:t>„Fachowcy z Rudy Śląskiej”</w:t>
      </w:r>
      <w:r>
        <w:rPr>
          <w:rFonts w:asciiTheme="minorHAnsi" w:hAnsiTheme="minorHAnsi" w:cstheme="minorHAnsi"/>
          <w:iCs/>
          <w:color w:val="000000"/>
          <w:kern w:val="1"/>
          <w:sz w:val="21"/>
          <w:szCs w:val="21"/>
        </w:rPr>
        <w:t xml:space="preserve"> nr </w:t>
      </w:r>
      <w:r w:rsidRPr="00EC0706">
        <w:rPr>
          <w:rFonts w:asciiTheme="minorHAnsi" w:hAnsiTheme="minorHAnsi" w:cstheme="minorHAnsi"/>
          <w:iCs/>
          <w:color w:val="000000"/>
          <w:kern w:val="1"/>
          <w:sz w:val="21"/>
          <w:szCs w:val="21"/>
        </w:rPr>
        <w:t xml:space="preserve">FESL.10.23-IZ.01-0752/23 </w:t>
      </w:r>
      <w:r w:rsidR="00D02E7F" w:rsidRPr="00D02E7F">
        <w:rPr>
          <w:rFonts w:asciiTheme="minorHAnsi" w:hAnsiTheme="minorHAnsi" w:cstheme="minorHAnsi"/>
          <w:iCs/>
          <w:color w:val="000000"/>
          <w:kern w:val="1"/>
          <w:sz w:val="21"/>
          <w:szCs w:val="21"/>
        </w:rPr>
        <w:t>została podzielona na części i</w:t>
      </w:r>
      <w:r w:rsidR="00D02E7F">
        <w:rPr>
          <w:rFonts w:asciiTheme="minorHAnsi" w:hAnsiTheme="minorHAnsi" w:cstheme="minorHAnsi"/>
          <w:iCs/>
          <w:color w:val="000000"/>
          <w:kern w:val="1"/>
          <w:sz w:val="21"/>
          <w:szCs w:val="21"/>
        </w:rPr>
        <w:t xml:space="preserve"> </w:t>
      </w:r>
      <w:r w:rsidRPr="00EC0706">
        <w:rPr>
          <w:rFonts w:asciiTheme="minorHAnsi" w:hAnsiTheme="minorHAnsi" w:cstheme="minorHAnsi"/>
          <w:iCs/>
          <w:color w:val="000000"/>
          <w:kern w:val="1"/>
          <w:sz w:val="21"/>
          <w:szCs w:val="21"/>
        </w:rPr>
        <w:t>obejmuje:</w:t>
      </w:r>
    </w:p>
    <w:p w14:paraId="4CE0470F" w14:textId="5312F43F" w:rsidR="00D02E7F" w:rsidRDefault="00D02E7F" w:rsidP="00EC0706">
      <w:pPr>
        <w:spacing w:line="276" w:lineRule="auto"/>
        <w:jc w:val="both"/>
        <w:rPr>
          <w:rFonts w:asciiTheme="minorHAnsi" w:hAnsiTheme="minorHAnsi" w:cstheme="minorHAnsi"/>
          <w:iCs/>
          <w:color w:val="000000"/>
          <w:kern w:val="1"/>
          <w:sz w:val="21"/>
          <w:szCs w:val="21"/>
        </w:rPr>
      </w:pPr>
    </w:p>
    <w:tbl>
      <w:tblPr>
        <w:tblW w:w="909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978"/>
        <w:gridCol w:w="8121"/>
      </w:tblGrid>
      <w:tr w:rsidR="00D02E7F" w:rsidRPr="00D02E7F" w14:paraId="2EADA6B6" w14:textId="77777777" w:rsidTr="00D02E7F">
        <w:trPr>
          <w:trHeight w:val="356"/>
          <w:jc w:val="center"/>
        </w:trPr>
        <w:tc>
          <w:tcPr>
            <w:tcW w:w="978" w:type="dxa"/>
            <w:tcBorders>
              <w:top w:val="single" w:sz="12" w:space="0" w:color="auto"/>
              <w:left w:val="single" w:sz="12" w:space="0" w:color="auto"/>
              <w:bottom w:val="single" w:sz="12" w:space="0" w:color="auto"/>
              <w:right w:val="single" w:sz="12" w:space="0" w:color="auto"/>
            </w:tcBorders>
            <w:shd w:val="clear" w:color="auto" w:fill="F2F2F2"/>
            <w:vAlign w:val="center"/>
          </w:tcPr>
          <w:p w14:paraId="080087B1" w14:textId="77777777" w:rsidR="00D02E7F" w:rsidRPr="00D02E7F" w:rsidRDefault="00D02E7F" w:rsidP="00D02E7F">
            <w:pPr>
              <w:jc w:val="center"/>
              <w:rPr>
                <w:rFonts w:asciiTheme="minorHAnsi" w:hAnsiTheme="minorHAnsi" w:cstheme="minorHAnsi"/>
                <w:color w:val="000000"/>
                <w:sz w:val="22"/>
                <w:szCs w:val="22"/>
              </w:rPr>
            </w:pPr>
          </w:p>
        </w:tc>
        <w:tc>
          <w:tcPr>
            <w:tcW w:w="8121" w:type="dxa"/>
            <w:tcBorders>
              <w:top w:val="single" w:sz="12" w:space="0" w:color="auto"/>
              <w:left w:val="single" w:sz="12" w:space="0" w:color="auto"/>
              <w:bottom w:val="single" w:sz="12" w:space="0" w:color="auto"/>
              <w:right w:val="single" w:sz="12" w:space="0" w:color="auto"/>
            </w:tcBorders>
            <w:shd w:val="clear" w:color="auto" w:fill="F2F2F2"/>
            <w:vAlign w:val="center"/>
          </w:tcPr>
          <w:p w14:paraId="17623C3D" w14:textId="77777777" w:rsidR="00D02E7F" w:rsidRPr="00D02E7F" w:rsidRDefault="00D02E7F" w:rsidP="00D02E7F">
            <w:pPr>
              <w:jc w:val="center"/>
              <w:rPr>
                <w:rFonts w:asciiTheme="minorHAnsi" w:hAnsiTheme="minorHAnsi" w:cstheme="minorHAnsi"/>
                <w:b/>
                <w:iCs/>
                <w:color w:val="000000"/>
                <w:sz w:val="22"/>
                <w:szCs w:val="22"/>
              </w:rPr>
            </w:pPr>
            <w:r w:rsidRPr="00D02E7F">
              <w:rPr>
                <w:rFonts w:asciiTheme="minorHAnsi" w:hAnsiTheme="minorHAnsi" w:cstheme="minorHAnsi"/>
                <w:b/>
                <w:iCs/>
                <w:color w:val="000000"/>
                <w:sz w:val="22"/>
                <w:szCs w:val="22"/>
              </w:rPr>
              <w:t>Przedmiot zamówienia</w:t>
            </w:r>
          </w:p>
        </w:tc>
      </w:tr>
      <w:tr w:rsidR="00D02E7F" w:rsidRPr="00D02E7F" w14:paraId="4C72DE12" w14:textId="77777777" w:rsidTr="00D02E7F">
        <w:trPr>
          <w:cantSplit/>
          <w:trHeight w:val="1261"/>
          <w:jc w:val="center"/>
        </w:trPr>
        <w:tc>
          <w:tcPr>
            <w:tcW w:w="978" w:type="dxa"/>
            <w:tcBorders>
              <w:top w:val="single" w:sz="12" w:space="0" w:color="auto"/>
              <w:left w:val="single" w:sz="12" w:space="0" w:color="auto"/>
              <w:bottom w:val="single" w:sz="12" w:space="0" w:color="auto"/>
              <w:right w:val="single" w:sz="12" w:space="0" w:color="auto"/>
            </w:tcBorders>
            <w:textDirection w:val="btLr"/>
            <w:vAlign w:val="center"/>
          </w:tcPr>
          <w:p w14:paraId="56E15095" w14:textId="77777777" w:rsidR="00D02E7F" w:rsidRPr="00D02E7F" w:rsidRDefault="00D02E7F" w:rsidP="00D02E7F">
            <w:pPr>
              <w:ind w:left="113" w:right="113"/>
              <w:jc w:val="center"/>
              <w:rPr>
                <w:rFonts w:asciiTheme="minorHAnsi" w:hAnsiTheme="minorHAnsi" w:cstheme="minorHAnsi"/>
                <w:b/>
                <w:color w:val="000000"/>
                <w:sz w:val="22"/>
                <w:szCs w:val="22"/>
              </w:rPr>
            </w:pPr>
            <w:r w:rsidRPr="00D02E7F">
              <w:rPr>
                <w:rFonts w:asciiTheme="minorHAnsi" w:hAnsiTheme="minorHAnsi" w:cstheme="minorHAnsi"/>
                <w:b/>
                <w:color w:val="000000"/>
                <w:sz w:val="22"/>
                <w:szCs w:val="22"/>
              </w:rPr>
              <w:t>Część I</w:t>
            </w:r>
          </w:p>
        </w:tc>
        <w:tc>
          <w:tcPr>
            <w:tcW w:w="8121" w:type="dxa"/>
            <w:tcBorders>
              <w:top w:val="single" w:sz="12" w:space="0" w:color="auto"/>
              <w:left w:val="single" w:sz="12" w:space="0" w:color="auto"/>
              <w:bottom w:val="single" w:sz="12" w:space="0" w:color="auto"/>
              <w:right w:val="single" w:sz="12" w:space="0" w:color="auto"/>
            </w:tcBorders>
            <w:shd w:val="clear" w:color="auto" w:fill="FFFFFF"/>
            <w:vAlign w:val="center"/>
          </w:tcPr>
          <w:p w14:paraId="6B016BD0" w14:textId="2AEB5FFC" w:rsidR="001E6CA0" w:rsidRDefault="001E6CA0" w:rsidP="00D02E7F">
            <w:pPr>
              <w:jc w:val="both"/>
              <w:rPr>
                <w:rFonts w:asciiTheme="minorHAnsi" w:hAnsiTheme="minorHAnsi" w:cstheme="minorHAnsi"/>
                <w:iCs/>
                <w:color w:val="000000"/>
                <w:kern w:val="1"/>
                <w:sz w:val="21"/>
                <w:szCs w:val="21"/>
              </w:rPr>
            </w:pPr>
            <w:r w:rsidRPr="001E6CA0">
              <w:rPr>
                <w:rFonts w:asciiTheme="minorHAnsi" w:hAnsiTheme="minorHAnsi" w:cstheme="minorHAnsi"/>
                <w:iCs/>
                <w:color w:val="000000"/>
                <w:kern w:val="1"/>
                <w:sz w:val="21"/>
                <w:szCs w:val="21"/>
              </w:rPr>
              <w:t>Zakup sprzętu komputerowego do pracowni informatycznej i elektrycznej Zespołu Szkół nr 3 w Rudzie Śląskiej</w:t>
            </w:r>
            <w:r>
              <w:rPr>
                <w:rFonts w:asciiTheme="minorHAnsi" w:hAnsiTheme="minorHAnsi" w:cstheme="minorHAnsi"/>
                <w:iCs/>
                <w:color w:val="000000"/>
                <w:kern w:val="1"/>
                <w:sz w:val="21"/>
                <w:szCs w:val="21"/>
              </w:rPr>
              <w:t>.</w:t>
            </w:r>
          </w:p>
          <w:p w14:paraId="320FA9FF" w14:textId="34B3A659" w:rsidR="00D02E7F" w:rsidRPr="00EC0706" w:rsidRDefault="00D02E7F" w:rsidP="00D02E7F">
            <w:pPr>
              <w:jc w:val="both"/>
              <w:rPr>
                <w:rFonts w:asciiTheme="minorHAnsi" w:hAnsiTheme="minorHAnsi" w:cstheme="minorHAnsi"/>
                <w:iCs/>
                <w:color w:val="000000"/>
                <w:kern w:val="1"/>
                <w:sz w:val="21"/>
                <w:szCs w:val="21"/>
              </w:rPr>
            </w:pPr>
            <w:r w:rsidRPr="00EC0706">
              <w:rPr>
                <w:rFonts w:asciiTheme="minorHAnsi" w:hAnsiTheme="minorHAnsi" w:cstheme="minorHAnsi"/>
                <w:iCs/>
                <w:color w:val="000000"/>
                <w:kern w:val="1"/>
                <w:sz w:val="21"/>
                <w:szCs w:val="21"/>
              </w:rPr>
              <w:t xml:space="preserve">Sposób realizacji:  </w:t>
            </w:r>
          </w:p>
          <w:p w14:paraId="368FF9E7" w14:textId="7F4B060C" w:rsidR="00D02E7F" w:rsidRPr="00D02E7F" w:rsidRDefault="00D02E7F" w:rsidP="00D02E7F">
            <w:pPr>
              <w:contextualSpacing/>
              <w:jc w:val="both"/>
              <w:rPr>
                <w:rFonts w:asciiTheme="minorHAnsi" w:hAnsiTheme="minorHAnsi" w:cstheme="minorHAnsi"/>
                <w:iCs/>
                <w:color w:val="000000"/>
                <w:sz w:val="22"/>
                <w:szCs w:val="22"/>
              </w:rPr>
            </w:pPr>
            <w:r>
              <w:rPr>
                <w:rFonts w:asciiTheme="minorHAnsi" w:hAnsiTheme="minorHAnsi" w:cstheme="minorHAnsi"/>
                <w:iCs/>
                <w:color w:val="000000"/>
                <w:kern w:val="1"/>
                <w:sz w:val="21"/>
                <w:szCs w:val="21"/>
              </w:rPr>
              <w:t>Doposażenie pracowni zawodowych</w:t>
            </w:r>
            <w:r w:rsidRPr="00EC0706">
              <w:rPr>
                <w:rFonts w:asciiTheme="minorHAnsi" w:hAnsiTheme="minorHAnsi" w:cstheme="minorHAnsi"/>
                <w:iCs/>
                <w:color w:val="000000"/>
                <w:kern w:val="1"/>
                <w:sz w:val="21"/>
                <w:szCs w:val="21"/>
              </w:rPr>
              <w:t xml:space="preserve"> Wykonawca zrealizuje nie dłużej niż w 6 tygodni od daty podpisania umowy.</w:t>
            </w:r>
            <w:r w:rsidRPr="00FE4358">
              <w:rPr>
                <w:rFonts w:asciiTheme="minorHAnsi" w:hAnsiTheme="minorHAnsi" w:cstheme="minorHAnsi"/>
                <w:iCs/>
                <w:color w:val="000000"/>
                <w:kern w:val="1"/>
                <w:sz w:val="21"/>
                <w:szCs w:val="21"/>
              </w:rPr>
              <w:t xml:space="preserve"> </w:t>
            </w:r>
          </w:p>
        </w:tc>
      </w:tr>
      <w:tr w:rsidR="00D02E7F" w:rsidRPr="00D02E7F" w14:paraId="52DC03B9" w14:textId="77777777" w:rsidTr="00D02E7F">
        <w:trPr>
          <w:cantSplit/>
          <w:trHeight w:val="1261"/>
          <w:jc w:val="center"/>
        </w:trPr>
        <w:tc>
          <w:tcPr>
            <w:tcW w:w="978" w:type="dxa"/>
            <w:tcBorders>
              <w:top w:val="single" w:sz="12" w:space="0" w:color="auto"/>
              <w:left w:val="single" w:sz="12" w:space="0" w:color="auto"/>
              <w:bottom w:val="single" w:sz="12" w:space="0" w:color="auto"/>
              <w:right w:val="single" w:sz="12" w:space="0" w:color="auto"/>
            </w:tcBorders>
            <w:shd w:val="clear" w:color="auto" w:fill="FFFFFF"/>
            <w:textDirection w:val="btLr"/>
            <w:vAlign w:val="center"/>
          </w:tcPr>
          <w:p w14:paraId="6DBE397E" w14:textId="77777777" w:rsidR="00D02E7F" w:rsidRPr="00D02E7F" w:rsidRDefault="00D02E7F" w:rsidP="00D02E7F">
            <w:pPr>
              <w:ind w:left="113" w:right="113"/>
              <w:jc w:val="center"/>
              <w:rPr>
                <w:rFonts w:asciiTheme="minorHAnsi" w:hAnsiTheme="minorHAnsi" w:cstheme="minorHAnsi"/>
                <w:b/>
                <w:color w:val="000000"/>
                <w:sz w:val="22"/>
                <w:szCs w:val="22"/>
              </w:rPr>
            </w:pPr>
            <w:r w:rsidRPr="00D02E7F">
              <w:rPr>
                <w:rFonts w:asciiTheme="minorHAnsi" w:hAnsiTheme="minorHAnsi" w:cstheme="minorHAnsi"/>
                <w:b/>
                <w:color w:val="000000"/>
                <w:sz w:val="22"/>
                <w:szCs w:val="22"/>
              </w:rPr>
              <w:t>Część II</w:t>
            </w:r>
          </w:p>
        </w:tc>
        <w:tc>
          <w:tcPr>
            <w:tcW w:w="8121" w:type="dxa"/>
            <w:tcBorders>
              <w:top w:val="single" w:sz="12" w:space="0" w:color="auto"/>
              <w:left w:val="single" w:sz="12" w:space="0" w:color="auto"/>
              <w:bottom w:val="single" w:sz="12" w:space="0" w:color="auto"/>
              <w:right w:val="single" w:sz="12" w:space="0" w:color="auto"/>
            </w:tcBorders>
            <w:shd w:val="clear" w:color="auto" w:fill="FFFFFF"/>
            <w:vAlign w:val="center"/>
          </w:tcPr>
          <w:p w14:paraId="0FD5D927" w14:textId="357AD56D" w:rsidR="001E6CA0" w:rsidRDefault="001E6CA0" w:rsidP="00AA6FE6">
            <w:pPr>
              <w:contextualSpacing/>
              <w:jc w:val="both"/>
              <w:rPr>
                <w:rFonts w:asciiTheme="minorHAnsi" w:hAnsiTheme="minorHAnsi" w:cstheme="minorHAnsi"/>
                <w:iCs/>
                <w:color w:val="000000"/>
                <w:kern w:val="1"/>
                <w:sz w:val="21"/>
                <w:szCs w:val="21"/>
              </w:rPr>
            </w:pPr>
            <w:r w:rsidRPr="001E6CA0">
              <w:rPr>
                <w:rFonts w:asciiTheme="minorHAnsi" w:hAnsiTheme="minorHAnsi" w:cstheme="minorHAnsi"/>
                <w:iCs/>
                <w:color w:val="000000"/>
                <w:kern w:val="1"/>
                <w:sz w:val="21"/>
                <w:szCs w:val="21"/>
              </w:rPr>
              <w:t>Zakup mebli do pracowni informatycznej i elektrycznej Zespołu Szkół nr 3 w Rudzie Śląskiej</w:t>
            </w:r>
          </w:p>
          <w:p w14:paraId="61093CF0" w14:textId="6620B53D" w:rsidR="00AA6FE6" w:rsidRPr="00AA6FE6" w:rsidRDefault="00AA6FE6" w:rsidP="00AA6FE6">
            <w:pPr>
              <w:contextualSpacing/>
              <w:jc w:val="both"/>
              <w:rPr>
                <w:rFonts w:asciiTheme="minorHAnsi" w:hAnsiTheme="minorHAnsi" w:cstheme="minorHAnsi"/>
                <w:iCs/>
                <w:color w:val="000000"/>
                <w:kern w:val="1"/>
                <w:sz w:val="21"/>
                <w:szCs w:val="21"/>
              </w:rPr>
            </w:pPr>
            <w:r w:rsidRPr="00AA6FE6">
              <w:rPr>
                <w:rFonts w:asciiTheme="minorHAnsi" w:hAnsiTheme="minorHAnsi" w:cstheme="minorHAnsi"/>
                <w:iCs/>
                <w:color w:val="000000"/>
                <w:kern w:val="1"/>
                <w:sz w:val="21"/>
                <w:szCs w:val="21"/>
              </w:rPr>
              <w:t xml:space="preserve">Sposób realizacji:  </w:t>
            </w:r>
          </w:p>
          <w:p w14:paraId="35B098A0" w14:textId="4B97B74F" w:rsidR="00D02E7F" w:rsidRPr="00AA6FE6" w:rsidRDefault="00AA6FE6" w:rsidP="00AA6FE6">
            <w:pPr>
              <w:contextualSpacing/>
              <w:jc w:val="both"/>
              <w:rPr>
                <w:rFonts w:asciiTheme="minorHAnsi" w:hAnsiTheme="minorHAnsi" w:cstheme="minorHAnsi"/>
                <w:iCs/>
                <w:color w:val="000000"/>
                <w:kern w:val="1"/>
                <w:sz w:val="21"/>
                <w:szCs w:val="21"/>
              </w:rPr>
            </w:pPr>
            <w:r w:rsidRPr="00AA6FE6">
              <w:rPr>
                <w:rFonts w:asciiTheme="minorHAnsi" w:hAnsiTheme="minorHAnsi" w:cstheme="minorHAnsi"/>
                <w:iCs/>
                <w:color w:val="000000"/>
                <w:kern w:val="1"/>
                <w:sz w:val="21"/>
                <w:szCs w:val="21"/>
              </w:rPr>
              <w:t>Doposażenie pracowni zawodowych Wykonawca zrealizuje nie dłużej niż w 6 tygodni od daty podpisania umowy.</w:t>
            </w:r>
          </w:p>
        </w:tc>
      </w:tr>
      <w:tr w:rsidR="00DF2DC9" w:rsidRPr="00D02E7F" w14:paraId="57721420" w14:textId="77777777" w:rsidTr="00D02E7F">
        <w:trPr>
          <w:cantSplit/>
          <w:trHeight w:val="1261"/>
          <w:jc w:val="center"/>
        </w:trPr>
        <w:tc>
          <w:tcPr>
            <w:tcW w:w="978" w:type="dxa"/>
            <w:tcBorders>
              <w:top w:val="single" w:sz="12" w:space="0" w:color="auto"/>
              <w:left w:val="single" w:sz="12" w:space="0" w:color="auto"/>
              <w:bottom w:val="single" w:sz="12" w:space="0" w:color="auto"/>
              <w:right w:val="single" w:sz="12" w:space="0" w:color="auto"/>
            </w:tcBorders>
            <w:shd w:val="clear" w:color="auto" w:fill="FFFFFF"/>
            <w:textDirection w:val="btLr"/>
            <w:vAlign w:val="center"/>
          </w:tcPr>
          <w:p w14:paraId="68CDACF6" w14:textId="2D56FCFF" w:rsidR="00DF2DC9" w:rsidRPr="00D02E7F" w:rsidRDefault="00DF2DC9" w:rsidP="00DF2DC9">
            <w:pPr>
              <w:ind w:left="113" w:right="113"/>
              <w:jc w:val="center"/>
              <w:rPr>
                <w:rFonts w:asciiTheme="minorHAnsi" w:hAnsiTheme="minorHAnsi" w:cstheme="minorHAnsi"/>
                <w:b/>
                <w:color w:val="000000"/>
                <w:sz w:val="22"/>
                <w:szCs w:val="22"/>
              </w:rPr>
            </w:pPr>
            <w:r w:rsidRPr="00D02E7F">
              <w:rPr>
                <w:rFonts w:asciiTheme="minorHAnsi" w:hAnsiTheme="minorHAnsi" w:cstheme="minorHAnsi"/>
                <w:b/>
                <w:color w:val="000000"/>
                <w:sz w:val="22"/>
                <w:szCs w:val="22"/>
              </w:rPr>
              <w:t>Część II</w:t>
            </w:r>
            <w:r>
              <w:rPr>
                <w:rFonts w:asciiTheme="minorHAnsi" w:hAnsiTheme="minorHAnsi" w:cstheme="minorHAnsi"/>
                <w:b/>
                <w:color w:val="000000"/>
                <w:sz w:val="22"/>
                <w:szCs w:val="22"/>
              </w:rPr>
              <w:t>I</w:t>
            </w:r>
          </w:p>
        </w:tc>
        <w:tc>
          <w:tcPr>
            <w:tcW w:w="8121" w:type="dxa"/>
            <w:tcBorders>
              <w:top w:val="single" w:sz="12" w:space="0" w:color="auto"/>
              <w:left w:val="single" w:sz="12" w:space="0" w:color="auto"/>
              <w:bottom w:val="single" w:sz="12" w:space="0" w:color="auto"/>
              <w:right w:val="single" w:sz="12" w:space="0" w:color="auto"/>
            </w:tcBorders>
            <w:shd w:val="clear" w:color="auto" w:fill="FFFFFF"/>
            <w:vAlign w:val="center"/>
          </w:tcPr>
          <w:p w14:paraId="7280C87E" w14:textId="27BDD4BD" w:rsidR="001E6CA0" w:rsidRDefault="001E6CA0" w:rsidP="00DF2DC9">
            <w:pPr>
              <w:jc w:val="both"/>
              <w:rPr>
                <w:rFonts w:asciiTheme="minorHAnsi" w:hAnsiTheme="minorHAnsi" w:cstheme="minorHAnsi"/>
                <w:iCs/>
                <w:color w:val="000000"/>
                <w:kern w:val="1"/>
                <w:sz w:val="22"/>
                <w:szCs w:val="22"/>
              </w:rPr>
            </w:pPr>
            <w:r w:rsidRPr="001E6CA0">
              <w:rPr>
                <w:rFonts w:asciiTheme="minorHAnsi" w:hAnsiTheme="minorHAnsi" w:cstheme="minorHAnsi"/>
                <w:iCs/>
                <w:color w:val="000000"/>
                <w:kern w:val="1"/>
                <w:sz w:val="22"/>
                <w:szCs w:val="22"/>
              </w:rPr>
              <w:t>Zakup sprzętu elektrycznego do pracowni elektrycznej Zespołu Szkół nr 3 w Rudzie Śląskiej</w:t>
            </w:r>
          </w:p>
          <w:p w14:paraId="5EF78D64" w14:textId="6FA39B11" w:rsidR="00DF2DC9" w:rsidRPr="00DF2DC9" w:rsidRDefault="00DF2DC9" w:rsidP="00DF2DC9">
            <w:pPr>
              <w:jc w:val="both"/>
              <w:rPr>
                <w:rFonts w:asciiTheme="minorHAnsi" w:hAnsiTheme="minorHAnsi" w:cstheme="minorHAnsi"/>
                <w:iCs/>
                <w:color w:val="000000"/>
                <w:kern w:val="1"/>
                <w:sz w:val="22"/>
                <w:szCs w:val="22"/>
              </w:rPr>
            </w:pPr>
            <w:r w:rsidRPr="00DF2DC9">
              <w:rPr>
                <w:rFonts w:asciiTheme="minorHAnsi" w:hAnsiTheme="minorHAnsi" w:cstheme="minorHAnsi"/>
                <w:iCs/>
                <w:color w:val="000000"/>
                <w:kern w:val="1"/>
                <w:sz w:val="22"/>
                <w:szCs w:val="22"/>
              </w:rPr>
              <w:t xml:space="preserve">Sposób realizacji:  </w:t>
            </w:r>
          </w:p>
          <w:p w14:paraId="35715261" w14:textId="59F830BC" w:rsidR="00DF2DC9" w:rsidRPr="00D02E7F" w:rsidRDefault="00DF2DC9" w:rsidP="00DF2DC9">
            <w:pPr>
              <w:contextualSpacing/>
              <w:jc w:val="both"/>
              <w:rPr>
                <w:rFonts w:asciiTheme="minorHAnsi" w:hAnsiTheme="minorHAnsi" w:cstheme="minorHAnsi"/>
                <w:iCs/>
                <w:color w:val="000000"/>
                <w:kern w:val="1"/>
                <w:sz w:val="22"/>
                <w:szCs w:val="22"/>
              </w:rPr>
            </w:pPr>
            <w:r>
              <w:rPr>
                <w:rFonts w:asciiTheme="minorHAnsi" w:hAnsiTheme="minorHAnsi" w:cstheme="minorHAnsi"/>
                <w:iCs/>
                <w:color w:val="000000"/>
                <w:kern w:val="1"/>
                <w:sz w:val="22"/>
                <w:szCs w:val="22"/>
              </w:rPr>
              <w:t>Doposażenie pracowni zawodowej</w:t>
            </w:r>
            <w:r w:rsidRPr="00635553">
              <w:t xml:space="preserve"> </w:t>
            </w:r>
            <w:r>
              <w:rPr>
                <w:rFonts w:asciiTheme="minorHAnsi" w:hAnsiTheme="minorHAnsi" w:cstheme="minorHAnsi"/>
                <w:iCs/>
                <w:color w:val="000000"/>
                <w:kern w:val="1"/>
                <w:sz w:val="22"/>
                <w:szCs w:val="22"/>
              </w:rPr>
              <w:t xml:space="preserve">Wykonawca zrealizuje nie dłużej niż w </w:t>
            </w:r>
            <w:r w:rsidRPr="00910CF6">
              <w:rPr>
                <w:rFonts w:asciiTheme="minorHAnsi" w:hAnsiTheme="minorHAnsi" w:cstheme="minorHAnsi"/>
                <w:iCs/>
                <w:color w:val="000000"/>
                <w:kern w:val="1"/>
                <w:sz w:val="22"/>
                <w:szCs w:val="22"/>
              </w:rPr>
              <w:t>6 tygodni</w:t>
            </w:r>
            <w:r>
              <w:rPr>
                <w:rFonts w:asciiTheme="minorHAnsi" w:hAnsiTheme="minorHAnsi" w:cstheme="minorHAnsi"/>
                <w:iCs/>
                <w:color w:val="000000"/>
                <w:kern w:val="1"/>
                <w:sz w:val="22"/>
                <w:szCs w:val="22"/>
              </w:rPr>
              <w:t xml:space="preserve"> </w:t>
            </w:r>
            <w:r w:rsidRPr="00635553">
              <w:rPr>
                <w:rFonts w:asciiTheme="minorHAnsi" w:hAnsiTheme="minorHAnsi" w:cstheme="minorHAnsi"/>
                <w:iCs/>
                <w:color w:val="000000"/>
                <w:kern w:val="1"/>
                <w:sz w:val="22"/>
                <w:szCs w:val="22"/>
              </w:rPr>
              <w:t>od daty podpisania umowy.</w:t>
            </w:r>
          </w:p>
        </w:tc>
      </w:tr>
    </w:tbl>
    <w:p w14:paraId="47B6A0B4" w14:textId="7F66617D" w:rsidR="00FE4358" w:rsidRPr="00FE4358" w:rsidRDefault="00FE4358" w:rsidP="00FE4358">
      <w:pPr>
        <w:suppressAutoHyphens/>
        <w:spacing w:line="276" w:lineRule="auto"/>
        <w:jc w:val="both"/>
        <w:rPr>
          <w:rFonts w:asciiTheme="minorHAnsi" w:hAnsiTheme="minorHAnsi" w:cstheme="minorHAnsi"/>
          <w:b/>
          <w:iCs/>
          <w:color w:val="000000"/>
          <w:sz w:val="21"/>
          <w:szCs w:val="21"/>
        </w:rPr>
      </w:pPr>
    </w:p>
    <w:p w14:paraId="443FF8A0" w14:textId="77777777" w:rsidR="00FE4358" w:rsidRPr="00FE4358" w:rsidRDefault="00FE4358" w:rsidP="00FE4358">
      <w:pPr>
        <w:spacing w:after="120"/>
        <w:jc w:val="both"/>
        <w:rPr>
          <w:rFonts w:asciiTheme="minorHAnsi" w:hAnsiTheme="minorHAnsi" w:cstheme="minorHAnsi"/>
          <w:bCs/>
          <w:sz w:val="21"/>
          <w:szCs w:val="21"/>
        </w:rPr>
      </w:pPr>
      <w:r w:rsidRPr="00FE4358">
        <w:rPr>
          <w:rFonts w:asciiTheme="minorHAnsi" w:hAnsiTheme="minorHAnsi" w:cstheme="minorHAnsi"/>
          <w:b/>
          <w:sz w:val="21"/>
          <w:szCs w:val="21"/>
        </w:rPr>
        <w:t xml:space="preserve">Miejsce realizacji zamówienia: </w:t>
      </w:r>
    </w:p>
    <w:p w14:paraId="6531E6CB" w14:textId="69F2EA26" w:rsidR="00FE4358" w:rsidRDefault="00EC0706" w:rsidP="00FE4358">
      <w:pPr>
        <w:spacing w:after="120"/>
        <w:jc w:val="both"/>
        <w:rPr>
          <w:rFonts w:asciiTheme="minorHAnsi" w:hAnsiTheme="minorHAnsi" w:cstheme="minorHAnsi"/>
          <w:bCs/>
          <w:iCs/>
          <w:color w:val="000000"/>
          <w:sz w:val="21"/>
          <w:szCs w:val="21"/>
        </w:rPr>
      </w:pPr>
      <w:r w:rsidRPr="00EC0706">
        <w:rPr>
          <w:rFonts w:asciiTheme="minorHAnsi" w:hAnsiTheme="minorHAnsi" w:cstheme="minorHAnsi"/>
          <w:bCs/>
          <w:iCs/>
          <w:color w:val="000000"/>
          <w:sz w:val="21"/>
          <w:szCs w:val="21"/>
        </w:rPr>
        <w:t>Zespół Szkół nr 3 w Rudzie Śląskiej, ul. Alojzego Jankowskiego 2, 41-710 Ruda Śląska</w:t>
      </w:r>
    </w:p>
    <w:p w14:paraId="270DADDD" w14:textId="77777777" w:rsidR="00EC0706" w:rsidRPr="00FE4358" w:rsidRDefault="00EC0706" w:rsidP="00FE4358">
      <w:pPr>
        <w:spacing w:after="120"/>
        <w:jc w:val="both"/>
        <w:rPr>
          <w:rFonts w:asciiTheme="minorHAnsi" w:hAnsiTheme="minorHAnsi" w:cstheme="minorHAnsi"/>
          <w:bCs/>
          <w:iCs/>
          <w:color w:val="000000"/>
          <w:sz w:val="21"/>
          <w:szCs w:val="21"/>
        </w:rPr>
      </w:pPr>
    </w:p>
    <w:p w14:paraId="466FDD53" w14:textId="77777777" w:rsidR="00FE4358" w:rsidRPr="00FE4358" w:rsidRDefault="00FE4358" w:rsidP="00FE4358">
      <w:pPr>
        <w:suppressAutoHyphens/>
        <w:spacing w:line="276" w:lineRule="auto"/>
        <w:jc w:val="both"/>
        <w:rPr>
          <w:rFonts w:asciiTheme="minorHAnsi" w:hAnsiTheme="minorHAnsi" w:cstheme="minorHAnsi"/>
          <w:b/>
          <w:iCs/>
          <w:color w:val="000000"/>
          <w:sz w:val="21"/>
          <w:szCs w:val="21"/>
        </w:rPr>
      </w:pPr>
      <w:r w:rsidRPr="00FE4358">
        <w:rPr>
          <w:rFonts w:asciiTheme="minorHAnsi" w:hAnsiTheme="minorHAnsi" w:cstheme="minorHAnsi"/>
          <w:b/>
          <w:iCs/>
          <w:color w:val="000000"/>
          <w:sz w:val="21"/>
          <w:szCs w:val="21"/>
        </w:rPr>
        <w:t>2.  OPIS PRZEDMIOTU ZAMÓWIENIA.</w:t>
      </w:r>
    </w:p>
    <w:p w14:paraId="7D83316E" w14:textId="229FD86F" w:rsidR="00FE4358" w:rsidRPr="00FE4358" w:rsidRDefault="00FE4358" w:rsidP="00FE4358">
      <w:pPr>
        <w:jc w:val="both"/>
        <w:rPr>
          <w:rFonts w:asciiTheme="minorHAnsi" w:hAnsiTheme="minorHAnsi" w:cstheme="minorHAnsi"/>
          <w:b/>
          <w:iCs/>
          <w:color w:val="000000"/>
          <w:sz w:val="21"/>
          <w:szCs w:val="21"/>
        </w:rPr>
      </w:pPr>
    </w:p>
    <w:p w14:paraId="2D0C47E4" w14:textId="00F60CCA" w:rsidR="00FE4358" w:rsidRPr="00FE4358" w:rsidRDefault="00FE4358" w:rsidP="00FE4358">
      <w:pPr>
        <w:jc w:val="both"/>
        <w:rPr>
          <w:rFonts w:asciiTheme="minorHAnsi" w:eastAsiaTheme="minorHAnsi" w:hAnsiTheme="minorHAnsi" w:cstheme="minorHAnsi"/>
          <w:sz w:val="21"/>
          <w:szCs w:val="21"/>
          <w:lang w:eastAsia="en-US"/>
        </w:rPr>
      </w:pPr>
      <w:r w:rsidRPr="00FE4358">
        <w:rPr>
          <w:rFonts w:asciiTheme="minorHAnsi" w:eastAsiaTheme="minorHAnsi" w:hAnsiTheme="minorHAnsi" w:cstheme="minorHAnsi"/>
          <w:sz w:val="21"/>
          <w:szCs w:val="21"/>
          <w:lang w:eastAsia="en-US"/>
        </w:rPr>
        <w:t>Zamawiający wymaga, by dostarczone urządzenia</w:t>
      </w:r>
      <w:r w:rsidR="00AA6FE6">
        <w:rPr>
          <w:rFonts w:asciiTheme="minorHAnsi" w:eastAsiaTheme="minorHAnsi" w:hAnsiTheme="minorHAnsi" w:cstheme="minorHAnsi"/>
          <w:sz w:val="21"/>
          <w:szCs w:val="21"/>
          <w:lang w:eastAsia="en-US"/>
        </w:rPr>
        <w:t>/wyposażenie było</w:t>
      </w:r>
      <w:r w:rsidRPr="00FE4358">
        <w:rPr>
          <w:rFonts w:asciiTheme="minorHAnsi" w:eastAsiaTheme="minorHAnsi" w:hAnsiTheme="minorHAnsi" w:cstheme="minorHAnsi"/>
          <w:sz w:val="21"/>
          <w:szCs w:val="21"/>
          <w:lang w:eastAsia="en-US"/>
        </w:rPr>
        <w:t xml:space="preserve"> nieużywane. Zamawiający dopuszcza, by sprzęt</w:t>
      </w:r>
      <w:r w:rsidR="00AA6FE6">
        <w:rPr>
          <w:rFonts w:asciiTheme="minorHAnsi" w:eastAsiaTheme="minorHAnsi" w:hAnsiTheme="minorHAnsi" w:cstheme="minorHAnsi"/>
          <w:sz w:val="21"/>
          <w:szCs w:val="21"/>
          <w:lang w:eastAsia="en-US"/>
        </w:rPr>
        <w:t>/wyposażenie</w:t>
      </w:r>
      <w:r w:rsidRPr="00FE4358">
        <w:rPr>
          <w:rFonts w:asciiTheme="minorHAnsi" w:eastAsiaTheme="minorHAnsi" w:hAnsiTheme="minorHAnsi" w:cstheme="minorHAnsi"/>
          <w:sz w:val="21"/>
          <w:szCs w:val="21"/>
          <w:lang w:eastAsia="en-US"/>
        </w:rPr>
        <w:t xml:space="preserve"> został</w:t>
      </w:r>
      <w:r w:rsidR="00AA6FE6">
        <w:rPr>
          <w:rFonts w:asciiTheme="minorHAnsi" w:eastAsiaTheme="minorHAnsi" w:hAnsiTheme="minorHAnsi" w:cstheme="minorHAnsi"/>
          <w:sz w:val="21"/>
          <w:szCs w:val="21"/>
          <w:lang w:eastAsia="en-US"/>
        </w:rPr>
        <w:t>o rozpakowane</w:t>
      </w:r>
      <w:r w:rsidRPr="00FE4358">
        <w:rPr>
          <w:rFonts w:asciiTheme="minorHAnsi" w:eastAsiaTheme="minorHAnsi" w:hAnsiTheme="minorHAnsi" w:cstheme="minorHAnsi"/>
          <w:sz w:val="21"/>
          <w:szCs w:val="21"/>
          <w:lang w:eastAsia="en-US"/>
        </w:rPr>
        <w:t xml:space="preserve"> i</w:t>
      </w:r>
      <w:r w:rsidR="00AA6FE6">
        <w:rPr>
          <w:rFonts w:asciiTheme="minorHAnsi" w:eastAsiaTheme="minorHAnsi" w:hAnsiTheme="minorHAnsi" w:cstheme="minorHAnsi"/>
          <w:sz w:val="21"/>
          <w:szCs w:val="21"/>
          <w:lang w:eastAsia="en-US"/>
        </w:rPr>
        <w:t xml:space="preserve"> uruchomione</w:t>
      </w:r>
      <w:r w:rsidRPr="00FE4358">
        <w:rPr>
          <w:rFonts w:asciiTheme="minorHAnsi" w:eastAsiaTheme="minorHAnsi" w:hAnsiTheme="minorHAnsi" w:cstheme="minorHAnsi"/>
          <w:sz w:val="21"/>
          <w:szCs w:val="21"/>
          <w:lang w:eastAsia="en-US"/>
        </w:rPr>
        <w:t xml:space="preserve"> przed jego dostarczeniem wyłącznie przez Wykonawcę i wyłącznie w celu weryfikacji działania sprzętu. Wszystkie oferowane urządzenia muszą posiadać deklaracje zgodności CE/certyfikat CE.</w:t>
      </w:r>
    </w:p>
    <w:p w14:paraId="4B2EC447" w14:textId="6129BAA8" w:rsidR="00FE4358" w:rsidRPr="00FE4358" w:rsidRDefault="00FE4358" w:rsidP="00FE4358">
      <w:pPr>
        <w:jc w:val="both"/>
        <w:rPr>
          <w:rFonts w:asciiTheme="minorHAnsi" w:eastAsiaTheme="minorHAnsi" w:hAnsiTheme="minorHAnsi" w:cstheme="minorHAnsi"/>
          <w:sz w:val="21"/>
          <w:szCs w:val="21"/>
          <w:lang w:eastAsia="en-US"/>
        </w:rPr>
      </w:pPr>
      <w:r w:rsidRPr="00FE4358">
        <w:rPr>
          <w:rFonts w:asciiTheme="minorHAnsi" w:eastAsiaTheme="minorHAnsi" w:hAnsiTheme="minorHAnsi" w:cstheme="minorHAnsi"/>
          <w:sz w:val="21"/>
          <w:szCs w:val="21"/>
          <w:lang w:eastAsia="en-US"/>
        </w:rPr>
        <w:t xml:space="preserve">Ilekroć w dokumentacji postępowania, w opisach przedmiotu zamówienia jest mowa o materiałach lub wyrobach z podaniem znaków towarowych, patentów, nazw własnych lub pochodzenia, to przyjmuje się, że wskazaniom takim towarzyszą wyrazy „lub równoważne”. Oznaczenia i nazwy własne materiałów </w:t>
      </w:r>
      <w:r w:rsidR="00AA6FE6">
        <w:rPr>
          <w:rFonts w:asciiTheme="minorHAnsi" w:eastAsiaTheme="minorHAnsi" w:hAnsiTheme="minorHAnsi" w:cstheme="minorHAnsi"/>
          <w:sz w:val="21"/>
          <w:szCs w:val="21"/>
          <w:lang w:eastAsia="en-US"/>
        </w:rPr>
        <w:br/>
      </w:r>
      <w:r w:rsidRPr="00FE4358">
        <w:rPr>
          <w:rFonts w:asciiTheme="minorHAnsi" w:eastAsiaTheme="minorHAnsi" w:hAnsiTheme="minorHAnsi" w:cstheme="minorHAnsi"/>
          <w:sz w:val="21"/>
          <w:szCs w:val="21"/>
          <w:lang w:eastAsia="en-US"/>
        </w:rPr>
        <w:t xml:space="preserve">i produktów służą wyłącznie do opisania minimalnych parametrów technicznych, które powinny spełniać te produkty. Zamawiający podkreśla, iż ciężar udowodnienia, że oferowany przedmiot zamówienia jest równoważny w stosunku do wymagań określonych przez Zamawiającego w SOPZ spoczywa na składającym ofertę. Zamawiający za produkt równoważny będzie uznawał towar o nie gorszych parametrach technicznych niż wskazane w opisie przedmiotu zamówienia. </w:t>
      </w:r>
    </w:p>
    <w:p w14:paraId="5C2CB873" w14:textId="77777777" w:rsidR="00FE4358" w:rsidRPr="00642D27" w:rsidRDefault="00FE4358" w:rsidP="00FE4358">
      <w:pPr>
        <w:jc w:val="both"/>
        <w:rPr>
          <w:rFonts w:asciiTheme="minorHAnsi" w:eastAsiaTheme="minorHAnsi" w:hAnsiTheme="minorHAnsi" w:cstheme="minorHAnsi"/>
          <w:sz w:val="21"/>
          <w:szCs w:val="21"/>
          <w:lang w:eastAsia="en-US"/>
        </w:rPr>
      </w:pPr>
      <w:r w:rsidRPr="00FE4358">
        <w:rPr>
          <w:rFonts w:asciiTheme="minorHAnsi" w:eastAsiaTheme="minorHAnsi" w:hAnsiTheme="minorHAnsi" w:cstheme="minorHAnsi"/>
          <w:sz w:val="21"/>
          <w:szCs w:val="21"/>
          <w:lang w:eastAsia="en-US"/>
        </w:rPr>
        <w:t xml:space="preserve"> </w:t>
      </w:r>
    </w:p>
    <w:p w14:paraId="3AACF9C1" w14:textId="68BA135E" w:rsidR="00FE4358" w:rsidRPr="00642D27" w:rsidRDefault="00FE4358" w:rsidP="00FE4358">
      <w:pPr>
        <w:jc w:val="both"/>
        <w:rPr>
          <w:rFonts w:asciiTheme="minorHAnsi" w:eastAsiaTheme="minorHAnsi" w:hAnsiTheme="minorHAnsi" w:cstheme="minorHAnsi"/>
          <w:sz w:val="21"/>
          <w:szCs w:val="21"/>
          <w:lang w:eastAsia="en-US"/>
        </w:rPr>
      </w:pPr>
      <w:r w:rsidRPr="00642D27">
        <w:rPr>
          <w:rFonts w:asciiTheme="minorHAnsi" w:eastAsiaTheme="minorHAnsi" w:hAnsiTheme="minorHAnsi" w:cstheme="minorHAnsi"/>
          <w:sz w:val="21"/>
          <w:szCs w:val="21"/>
          <w:lang w:eastAsia="en-US"/>
        </w:rPr>
        <w:t>Określone poniżej parametry są parametrami minimalnymi. Zamawiający dopuszcza sprzęt</w:t>
      </w:r>
      <w:r w:rsidR="00AA6FE6">
        <w:rPr>
          <w:rFonts w:asciiTheme="minorHAnsi" w:eastAsiaTheme="minorHAnsi" w:hAnsiTheme="minorHAnsi" w:cstheme="minorHAnsi"/>
          <w:sz w:val="21"/>
          <w:szCs w:val="21"/>
          <w:lang w:eastAsia="en-US"/>
        </w:rPr>
        <w:t>/wyposażenie</w:t>
      </w:r>
      <w:r w:rsidRPr="00642D27">
        <w:rPr>
          <w:rFonts w:asciiTheme="minorHAnsi" w:eastAsiaTheme="minorHAnsi" w:hAnsiTheme="minorHAnsi" w:cstheme="minorHAnsi"/>
          <w:sz w:val="21"/>
          <w:szCs w:val="21"/>
          <w:lang w:eastAsia="en-US"/>
        </w:rPr>
        <w:t xml:space="preserve"> </w:t>
      </w:r>
      <w:r w:rsidR="00AA6FE6">
        <w:rPr>
          <w:rFonts w:asciiTheme="minorHAnsi" w:eastAsiaTheme="minorHAnsi" w:hAnsiTheme="minorHAnsi" w:cstheme="minorHAnsi"/>
          <w:sz w:val="21"/>
          <w:szCs w:val="21"/>
          <w:lang w:eastAsia="en-US"/>
        </w:rPr>
        <w:br/>
      </w:r>
      <w:r w:rsidRPr="00642D27">
        <w:rPr>
          <w:rFonts w:asciiTheme="minorHAnsi" w:eastAsiaTheme="minorHAnsi" w:hAnsiTheme="minorHAnsi" w:cstheme="minorHAnsi"/>
          <w:sz w:val="21"/>
          <w:szCs w:val="21"/>
          <w:lang w:eastAsia="en-US"/>
        </w:rPr>
        <w:t>o parametrach lepszych od wymaganych pod warunkiem spełnienia wszystkich warunków minimalnych.</w:t>
      </w:r>
    </w:p>
    <w:p w14:paraId="18F6431F" w14:textId="77777777" w:rsidR="00FE4358" w:rsidRPr="00FE4358" w:rsidRDefault="00FE4358" w:rsidP="00FE4358">
      <w:pPr>
        <w:jc w:val="both"/>
        <w:rPr>
          <w:rFonts w:asciiTheme="minorHAnsi" w:hAnsiTheme="minorHAnsi" w:cstheme="minorHAnsi"/>
          <w:iCs/>
          <w:color w:val="000000"/>
          <w:sz w:val="21"/>
          <w:szCs w:val="21"/>
        </w:rPr>
      </w:pPr>
    </w:p>
    <w:p w14:paraId="75739FD9" w14:textId="0199D464" w:rsidR="00D02E7F" w:rsidRPr="00EC0706" w:rsidRDefault="00D02E7F" w:rsidP="00D02E7F">
      <w:pPr>
        <w:jc w:val="both"/>
        <w:rPr>
          <w:rFonts w:asciiTheme="minorHAnsi" w:hAnsiTheme="minorHAnsi" w:cstheme="minorHAnsi"/>
          <w:b/>
          <w:iCs/>
          <w:color w:val="000000"/>
          <w:sz w:val="21"/>
          <w:szCs w:val="21"/>
        </w:rPr>
      </w:pPr>
      <w:r>
        <w:rPr>
          <w:rFonts w:asciiTheme="minorHAnsi" w:hAnsiTheme="minorHAnsi" w:cstheme="minorHAnsi"/>
          <w:b/>
          <w:iCs/>
          <w:color w:val="000000"/>
          <w:sz w:val="21"/>
          <w:szCs w:val="21"/>
        </w:rPr>
        <w:t xml:space="preserve">Część I </w:t>
      </w:r>
      <w:r w:rsidR="00642D27">
        <w:rPr>
          <w:rFonts w:asciiTheme="minorHAnsi" w:hAnsiTheme="minorHAnsi" w:cstheme="minorHAnsi"/>
          <w:b/>
          <w:iCs/>
          <w:color w:val="000000"/>
          <w:sz w:val="21"/>
          <w:szCs w:val="21"/>
        </w:rPr>
        <w:t>zamówienia</w:t>
      </w:r>
      <w:r w:rsidRPr="00FE4358">
        <w:rPr>
          <w:rFonts w:asciiTheme="minorHAnsi" w:hAnsiTheme="minorHAnsi" w:cstheme="minorHAnsi"/>
          <w:b/>
          <w:iCs/>
          <w:color w:val="000000"/>
          <w:sz w:val="21"/>
          <w:szCs w:val="21"/>
        </w:rPr>
        <w:t xml:space="preserve"> obejmuj</w:t>
      </w:r>
      <w:r>
        <w:rPr>
          <w:rFonts w:asciiTheme="minorHAnsi" w:hAnsiTheme="minorHAnsi" w:cstheme="minorHAnsi"/>
          <w:b/>
          <w:iCs/>
          <w:color w:val="000000"/>
          <w:sz w:val="21"/>
          <w:szCs w:val="21"/>
        </w:rPr>
        <w:t xml:space="preserve">e doposażenie pracowni zawodowych </w:t>
      </w:r>
      <w:r w:rsidRPr="00FE4358">
        <w:rPr>
          <w:rFonts w:asciiTheme="minorHAnsi" w:hAnsiTheme="minorHAnsi" w:cstheme="minorHAnsi"/>
          <w:b/>
          <w:iCs/>
          <w:color w:val="000000"/>
          <w:sz w:val="21"/>
          <w:szCs w:val="21"/>
        </w:rPr>
        <w:t xml:space="preserve">(transport, dostawa) w sprzęt dla </w:t>
      </w:r>
      <w:r w:rsidRPr="00EC0706">
        <w:rPr>
          <w:rFonts w:asciiTheme="minorHAnsi" w:hAnsiTheme="minorHAnsi" w:cstheme="minorHAnsi"/>
          <w:b/>
          <w:iCs/>
          <w:color w:val="000000"/>
          <w:sz w:val="21"/>
          <w:szCs w:val="21"/>
        </w:rPr>
        <w:t>Zespołu Szkół nr 3 w Rudzie Śląskiej.</w:t>
      </w:r>
    </w:p>
    <w:p w14:paraId="10BE73F8" w14:textId="0575ACB1" w:rsidR="00D02E7F" w:rsidRDefault="00D02E7F" w:rsidP="00FE4358">
      <w:pPr>
        <w:jc w:val="both"/>
        <w:rPr>
          <w:rFonts w:asciiTheme="minorHAnsi" w:hAnsiTheme="minorHAnsi" w:cstheme="minorHAnsi"/>
          <w:iCs/>
          <w:color w:val="000000"/>
          <w:sz w:val="21"/>
          <w:szCs w:val="21"/>
        </w:rPr>
      </w:pPr>
    </w:p>
    <w:p w14:paraId="3A79C637" w14:textId="1CAF6B92" w:rsidR="00FE4358" w:rsidRPr="00FE4358" w:rsidRDefault="00EC0706" w:rsidP="00FE4358">
      <w:pPr>
        <w:jc w:val="both"/>
        <w:rPr>
          <w:rFonts w:asciiTheme="minorHAnsi" w:hAnsiTheme="minorHAnsi" w:cstheme="minorHAnsi"/>
          <w:iCs/>
          <w:color w:val="000000"/>
          <w:sz w:val="21"/>
          <w:szCs w:val="21"/>
        </w:rPr>
      </w:pPr>
      <w:r>
        <w:rPr>
          <w:rFonts w:asciiTheme="minorHAnsi" w:hAnsiTheme="minorHAnsi" w:cstheme="minorHAnsi"/>
          <w:iCs/>
          <w:color w:val="000000"/>
          <w:sz w:val="21"/>
          <w:szCs w:val="21"/>
        </w:rPr>
        <w:lastRenderedPageBreak/>
        <w:t>Pracownie będą wykorzystywane</w:t>
      </w:r>
      <w:r w:rsidR="00FE4358" w:rsidRPr="00FE4358">
        <w:rPr>
          <w:rFonts w:asciiTheme="minorHAnsi" w:hAnsiTheme="minorHAnsi" w:cstheme="minorHAnsi"/>
          <w:iCs/>
          <w:color w:val="000000"/>
          <w:sz w:val="21"/>
          <w:szCs w:val="21"/>
        </w:rPr>
        <w:t xml:space="preserve"> w ramach r</w:t>
      </w:r>
      <w:r>
        <w:rPr>
          <w:rFonts w:asciiTheme="minorHAnsi" w:hAnsiTheme="minorHAnsi" w:cstheme="minorHAnsi"/>
          <w:iCs/>
          <w:color w:val="000000"/>
          <w:sz w:val="21"/>
          <w:szCs w:val="21"/>
        </w:rPr>
        <w:t>ealizowanego projektu. Pracownie zostaną doposażone</w:t>
      </w:r>
      <w:r w:rsidR="00FE4358" w:rsidRPr="00FE4358">
        <w:rPr>
          <w:rFonts w:asciiTheme="minorHAnsi" w:hAnsiTheme="minorHAnsi" w:cstheme="minorHAnsi"/>
          <w:iCs/>
          <w:color w:val="000000"/>
          <w:sz w:val="21"/>
          <w:szCs w:val="21"/>
        </w:rPr>
        <w:t xml:space="preserve"> </w:t>
      </w:r>
      <w:r>
        <w:rPr>
          <w:rFonts w:asciiTheme="minorHAnsi" w:hAnsiTheme="minorHAnsi" w:cstheme="minorHAnsi"/>
          <w:iCs/>
          <w:color w:val="000000"/>
          <w:sz w:val="21"/>
          <w:szCs w:val="21"/>
        </w:rPr>
        <w:br/>
      </w:r>
      <w:r w:rsidR="00FE4358" w:rsidRPr="00FE4358">
        <w:rPr>
          <w:rFonts w:asciiTheme="minorHAnsi" w:hAnsiTheme="minorHAnsi" w:cstheme="minorHAnsi"/>
          <w:iCs/>
          <w:color w:val="000000"/>
          <w:sz w:val="21"/>
          <w:szCs w:val="21"/>
        </w:rPr>
        <w:t xml:space="preserve">w następujące elementy: </w:t>
      </w:r>
    </w:p>
    <w:p w14:paraId="73458F44" w14:textId="1BD6CC36" w:rsidR="00D02E7F" w:rsidRPr="00FE4358" w:rsidRDefault="00D02E7F" w:rsidP="00E4376E">
      <w:pPr>
        <w:jc w:val="both"/>
        <w:rPr>
          <w:rFonts w:asciiTheme="minorHAnsi" w:hAnsiTheme="minorHAnsi" w:cstheme="minorHAnsi"/>
          <w:b/>
          <w:color w:val="000000"/>
          <w:kern w:val="2"/>
          <w:sz w:val="21"/>
          <w:szCs w:val="21"/>
        </w:rPr>
      </w:pPr>
    </w:p>
    <w:tbl>
      <w:tblPr>
        <w:tblStyle w:val="Tabela-Siatka"/>
        <w:tblW w:w="9071" w:type="dxa"/>
        <w:tblLook w:val="04A0" w:firstRow="1" w:lastRow="0" w:firstColumn="1" w:lastColumn="0" w:noHBand="0" w:noVBand="1"/>
      </w:tblPr>
      <w:tblGrid>
        <w:gridCol w:w="471"/>
        <w:gridCol w:w="1538"/>
        <w:gridCol w:w="2216"/>
        <w:gridCol w:w="20"/>
        <w:gridCol w:w="18"/>
        <w:gridCol w:w="4196"/>
        <w:gridCol w:w="612"/>
      </w:tblGrid>
      <w:tr w:rsidR="000579C6" w:rsidRPr="00505599" w14:paraId="441E66B6" w14:textId="77777777" w:rsidTr="002F057E">
        <w:tc>
          <w:tcPr>
            <w:tcW w:w="471" w:type="dxa"/>
            <w:shd w:val="clear" w:color="auto" w:fill="D9D9D9" w:themeFill="background1" w:themeFillShade="D9"/>
            <w:vAlign w:val="center"/>
            <w:hideMark/>
          </w:tcPr>
          <w:p w14:paraId="3BB1A667" w14:textId="77777777" w:rsidR="00E4376E" w:rsidRPr="00505599" w:rsidRDefault="00E4376E">
            <w:pPr>
              <w:jc w:val="center"/>
              <w:rPr>
                <w:rFonts w:asciiTheme="minorHAnsi" w:hAnsiTheme="minorHAnsi" w:cstheme="minorHAnsi"/>
                <w:b/>
                <w:sz w:val="20"/>
                <w:szCs w:val="20"/>
                <w:lang w:val="pl-PL" w:eastAsia="en-US"/>
              </w:rPr>
            </w:pPr>
            <w:r w:rsidRPr="00505599">
              <w:rPr>
                <w:rFonts w:asciiTheme="minorHAnsi" w:eastAsia="Calibri" w:hAnsiTheme="minorHAnsi" w:cstheme="minorHAnsi"/>
                <w:b/>
                <w:color w:val="000000"/>
                <w:sz w:val="20"/>
                <w:szCs w:val="20"/>
                <w:lang w:val="pl-PL" w:eastAsia="en-US"/>
              </w:rPr>
              <w:t>Lp.</w:t>
            </w:r>
          </w:p>
        </w:tc>
        <w:tc>
          <w:tcPr>
            <w:tcW w:w="1538" w:type="dxa"/>
            <w:shd w:val="clear" w:color="auto" w:fill="D9D9D9" w:themeFill="background1" w:themeFillShade="D9"/>
            <w:vAlign w:val="center"/>
            <w:hideMark/>
          </w:tcPr>
          <w:p w14:paraId="29498221" w14:textId="77777777" w:rsidR="00E4376E" w:rsidRPr="00505599" w:rsidRDefault="00E4376E">
            <w:pPr>
              <w:jc w:val="center"/>
              <w:rPr>
                <w:rFonts w:asciiTheme="minorHAnsi" w:hAnsiTheme="minorHAnsi" w:cstheme="minorHAnsi"/>
                <w:b/>
                <w:sz w:val="20"/>
                <w:szCs w:val="20"/>
                <w:lang w:val="pl-PL" w:eastAsia="en-US"/>
              </w:rPr>
            </w:pPr>
            <w:r w:rsidRPr="00505599">
              <w:rPr>
                <w:rFonts w:asciiTheme="minorHAnsi" w:eastAsia="Calibri" w:hAnsiTheme="minorHAnsi" w:cstheme="minorHAnsi"/>
                <w:b/>
                <w:color w:val="000000"/>
                <w:sz w:val="20"/>
                <w:szCs w:val="20"/>
                <w:lang w:val="pl-PL" w:eastAsia="en-US"/>
              </w:rPr>
              <w:t>Typ przedmiotu</w:t>
            </w:r>
          </w:p>
        </w:tc>
        <w:tc>
          <w:tcPr>
            <w:tcW w:w="6450" w:type="dxa"/>
            <w:gridSpan w:val="4"/>
            <w:shd w:val="clear" w:color="auto" w:fill="D9D9D9" w:themeFill="background1" w:themeFillShade="D9"/>
            <w:vAlign w:val="center"/>
            <w:hideMark/>
          </w:tcPr>
          <w:p w14:paraId="0411F51F" w14:textId="77777777" w:rsidR="00E4376E" w:rsidRPr="00505599" w:rsidRDefault="00E4376E">
            <w:pPr>
              <w:jc w:val="center"/>
              <w:rPr>
                <w:rFonts w:asciiTheme="minorHAnsi" w:hAnsiTheme="minorHAnsi" w:cstheme="minorHAnsi"/>
                <w:b/>
                <w:sz w:val="20"/>
                <w:szCs w:val="20"/>
                <w:lang w:val="pl-PL" w:eastAsia="en-US"/>
              </w:rPr>
            </w:pPr>
            <w:r w:rsidRPr="00505599">
              <w:rPr>
                <w:rFonts w:asciiTheme="minorHAnsi" w:eastAsia="Calibri" w:hAnsiTheme="minorHAnsi" w:cstheme="minorHAnsi"/>
                <w:b/>
                <w:color w:val="000000"/>
                <w:sz w:val="20"/>
                <w:szCs w:val="20"/>
                <w:lang w:val="pl-PL" w:eastAsia="en-US"/>
              </w:rPr>
              <w:t>Wymagane minimalne parametry techniczne przedmiotu</w:t>
            </w:r>
          </w:p>
        </w:tc>
        <w:tc>
          <w:tcPr>
            <w:tcW w:w="612" w:type="dxa"/>
            <w:shd w:val="clear" w:color="auto" w:fill="D9D9D9" w:themeFill="background1" w:themeFillShade="D9"/>
            <w:vAlign w:val="center"/>
            <w:hideMark/>
          </w:tcPr>
          <w:p w14:paraId="3FF56487" w14:textId="77777777" w:rsidR="00E4376E" w:rsidRPr="00505599" w:rsidRDefault="00E4376E">
            <w:pPr>
              <w:jc w:val="center"/>
              <w:rPr>
                <w:rFonts w:asciiTheme="minorHAnsi" w:hAnsiTheme="minorHAnsi" w:cstheme="minorHAnsi"/>
                <w:b/>
                <w:sz w:val="20"/>
                <w:szCs w:val="20"/>
                <w:lang w:val="pl-PL" w:eastAsia="en-US"/>
              </w:rPr>
            </w:pPr>
            <w:r w:rsidRPr="00505599">
              <w:rPr>
                <w:rFonts w:asciiTheme="minorHAnsi" w:eastAsia="Calibri" w:hAnsiTheme="minorHAnsi" w:cstheme="minorHAnsi"/>
                <w:b/>
                <w:color w:val="000000"/>
                <w:sz w:val="20"/>
                <w:szCs w:val="20"/>
                <w:lang w:val="pl-PL" w:eastAsia="en-US"/>
              </w:rPr>
              <w:t>Ilość</w:t>
            </w:r>
          </w:p>
        </w:tc>
      </w:tr>
      <w:tr w:rsidR="00077B2F" w:rsidRPr="00505599" w14:paraId="26DC3900" w14:textId="77777777" w:rsidTr="002F057E">
        <w:trPr>
          <w:trHeight w:val="30"/>
        </w:trPr>
        <w:tc>
          <w:tcPr>
            <w:tcW w:w="471" w:type="dxa"/>
            <w:vMerge w:val="restart"/>
            <w:vAlign w:val="center"/>
            <w:hideMark/>
          </w:tcPr>
          <w:p w14:paraId="5D571B86" w14:textId="77777777" w:rsidR="00077B2F" w:rsidRPr="00505599" w:rsidRDefault="00077B2F" w:rsidP="00077B2F">
            <w:pPr>
              <w:jc w:val="center"/>
              <w:rPr>
                <w:rFonts w:asciiTheme="minorHAnsi" w:hAnsiTheme="minorHAnsi" w:cstheme="minorHAnsi"/>
                <w:sz w:val="20"/>
                <w:szCs w:val="20"/>
                <w:lang w:val="pl-PL" w:eastAsia="en-US"/>
              </w:rPr>
            </w:pPr>
            <w:r w:rsidRPr="00505599">
              <w:rPr>
                <w:rFonts w:asciiTheme="minorHAnsi" w:hAnsiTheme="minorHAnsi" w:cstheme="minorHAnsi"/>
                <w:sz w:val="20"/>
                <w:szCs w:val="20"/>
                <w:lang w:val="pl-PL" w:eastAsia="en-US"/>
              </w:rPr>
              <w:t>1</w:t>
            </w:r>
          </w:p>
        </w:tc>
        <w:tc>
          <w:tcPr>
            <w:tcW w:w="1538" w:type="dxa"/>
            <w:vMerge w:val="restart"/>
            <w:shd w:val="clear" w:color="auto" w:fill="auto"/>
            <w:vAlign w:val="center"/>
          </w:tcPr>
          <w:p w14:paraId="71C7C17D" w14:textId="15FE414D" w:rsidR="00077B2F" w:rsidRPr="00505599" w:rsidRDefault="00077B2F" w:rsidP="00077B2F">
            <w:pP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Komputer</w:t>
            </w:r>
          </w:p>
        </w:tc>
        <w:tc>
          <w:tcPr>
            <w:tcW w:w="2216" w:type="dxa"/>
          </w:tcPr>
          <w:p w14:paraId="46FFF5AF" w14:textId="09AE542F" w:rsidR="00077B2F" w:rsidRPr="00077B2F" w:rsidRDefault="00077B2F" w:rsidP="00077B2F">
            <w:pPr>
              <w:contextualSpacing/>
              <w:rPr>
                <w:rFonts w:ascii="Calibri" w:hAnsi="Calibri" w:cs="Calibri"/>
                <w:sz w:val="20"/>
                <w:szCs w:val="20"/>
                <w:lang w:eastAsia="en-US"/>
              </w:rPr>
            </w:pPr>
            <w:r w:rsidRPr="00077B2F">
              <w:rPr>
                <w:rFonts w:ascii="Calibri" w:hAnsi="Calibri" w:cs="Calibri"/>
                <w:bCs/>
                <w:sz w:val="20"/>
                <w:szCs w:val="20"/>
              </w:rPr>
              <w:t>Komputer – stacja graficzna</w:t>
            </w:r>
          </w:p>
        </w:tc>
        <w:tc>
          <w:tcPr>
            <w:tcW w:w="4234" w:type="dxa"/>
            <w:gridSpan w:val="3"/>
          </w:tcPr>
          <w:p w14:paraId="5D8E71AD" w14:textId="7FE03FA0" w:rsidR="00077B2F" w:rsidRPr="00077B2F" w:rsidRDefault="00077B2F" w:rsidP="00077B2F">
            <w:pPr>
              <w:contextualSpacing/>
              <w:jc w:val="both"/>
              <w:rPr>
                <w:rFonts w:ascii="Calibri" w:hAnsi="Calibri" w:cs="Calibri"/>
                <w:sz w:val="20"/>
                <w:szCs w:val="20"/>
                <w:lang w:val="pl-PL" w:eastAsia="en-US"/>
              </w:rPr>
            </w:pPr>
            <w:r w:rsidRPr="00077B2F">
              <w:rPr>
                <w:rFonts w:ascii="Calibri" w:hAnsi="Calibri" w:cs="Calibri"/>
                <w:sz w:val="20"/>
                <w:szCs w:val="20"/>
              </w:rPr>
              <w:t xml:space="preserve">Komputer będzie wykorzystywany dla potrzeb aplikacji graficznych, bazy danych oraz monitorujących dlatego zaoferowany sprzęt musi być przystosowany do pracy ciągłej. </w:t>
            </w:r>
          </w:p>
        </w:tc>
        <w:tc>
          <w:tcPr>
            <w:tcW w:w="612" w:type="dxa"/>
            <w:vMerge w:val="restart"/>
            <w:shd w:val="clear" w:color="auto" w:fill="auto"/>
            <w:vAlign w:val="center"/>
          </w:tcPr>
          <w:p w14:paraId="3CABD376" w14:textId="15005222" w:rsidR="00077B2F" w:rsidRPr="00505599" w:rsidRDefault="00D97EE3" w:rsidP="00077B2F">
            <w:pPr>
              <w:jc w:val="cente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16</w:t>
            </w:r>
          </w:p>
        </w:tc>
      </w:tr>
      <w:tr w:rsidR="00077B2F" w:rsidRPr="00505599" w14:paraId="78D4D41A" w14:textId="77777777" w:rsidTr="002F057E">
        <w:trPr>
          <w:trHeight w:val="20"/>
        </w:trPr>
        <w:tc>
          <w:tcPr>
            <w:tcW w:w="471" w:type="dxa"/>
            <w:vMerge/>
            <w:vAlign w:val="center"/>
          </w:tcPr>
          <w:p w14:paraId="385ACB26"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0E3053F0" w14:textId="77777777" w:rsidR="00077B2F" w:rsidRDefault="00077B2F" w:rsidP="00077B2F">
            <w:pPr>
              <w:rPr>
                <w:rFonts w:asciiTheme="minorHAnsi" w:hAnsiTheme="minorHAnsi" w:cstheme="minorHAnsi"/>
                <w:sz w:val="20"/>
                <w:szCs w:val="20"/>
                <w:lang w:eastAsia="en-US"/>
              </w:rPr>
            </w:pPr>
          </w:p>
        </w:tc>
        <w:tc>
          <w:tcPr>
            <w:tcW w:w="2216" w:type="dxa"/>
          </w:tcPr>
          <w:p w14:paraId="6F10DD93" w14:textId="7F265850" w:rsidR="00077B2F" w:rsidRPr="00077B2F" w:rsidRDefault="00077B2F" w:rsidP="00077B2F">
            <w:pPr>
              <w:contextualSpacing/>
              <w:rPr>
                <w:rFonts w:ascii="Calibri" w:hAnsi="Calibri" w:cs="Calibri"/>
                <w:sz w:val="20"/>
                <w:szCs w:val="20"/>
                <w:lang w:eastAsia="en-US"/>
              </w:rPr>
            </w:pPr>
            <w:r w:rsidRPr="00077B2F">
              <w:rPr>
                <w:rFonts w:ascii="Calibri" w:hAnsi="Calibri" w:cs="Calibri"/>
                <w:bCs/>
                <w:sz w:val="20"/>
                <w:szCs w:val="20"/>
              </w:rPr>
              <w:t>Obudowa</w:t>
            </w:r>
          </w:p>
        </w:tc>
        <w:tc>
          <w:tcPr>
            <w:tcW w:w="4234" w:type="dxa"/>
            <w:gridSpan w:val="3"/>
          </w:tcPr>
          <w:p w14:paraId="7EC3EF1A" w14:textId="082E233C" w:rsidR="00077B2F" w:rsidRPr="00077B2F" w:rsidRDefault="00077B2F" w:rsidP="00382397">
            <w:pPr>
              <w:jc w:val="both"/>
              <w:rPr>
                <w:rFonts w:ascii="Calibri" w:hAnsi="Calibri" w:cs="Calibri"/>
                <w:sz w:val="20"/>
                <w:szCs w:val="20"/>
              </w:rPr>
            </w:pPr>
            <w:r w:rsidRPr="00077B2F">
              <w:rPr>
                <w:rFonts w:ascii="Calibri" w:hAnsi="Calibri" w:cs="Calibri"/>
                <w:sz w:val="20"/>
                <w:szCs w:val="20"/>
              </w:rPr>
              <w:t>Typu Tower z obsługą kart PCI Expr</w:t>
            </w:r>
            <w:r w:rsidR="00382397">
              <w:rPr>
                <w:rFonts w:ascii="Calibri" w:hAnsi="Calibri" w:cs="Calibri"/>
                <w:sz w:val="20"/>
                <w:szCs w:val="20"/>
              </w:rPr>
              <w:t>ess wyłącznie o pełnym profilu.</w:t>
            </w:r>
            <w:r w:rsidR="00C94200">
              <w:rPr>
                <w:rFonts w:ascii="Calibri" w:hAnsi="Calibri" w:cs="Calibri"/>
                <w:sz w:val="20"/>
                <w:szCs w:val="20"/>
              </w:rPr>
              <w:t xml:space="preserve"> </w:t>
            </w:r>
            <w:r w:rsidRPr="00077B2F">
              <w:rPr>
                <w:rFonts w:ascii="Calibri" w:hAnsi="Calibri" w:cs="Calibri"/>
                <w:sz w:val="20"/>
                <w:szCs w:val="20"/>
              </w:rPr>
              <w:t>Obudowa musi umożliwiać beznarzędziowe otwarcie, demontaż dysków oraz kart rozszerzeń.</w:t>
            </w:r>
            <w:r w:rsidR="00C94200">
              <w:rPr>
                <w:rFonts w:ascii="Calibri" w:hAnsi="Calibri" w:cs="Calibri"/>
                <w:sz w:val="20"/>
                <w:szCs w:val="20"/>
              </w:rPr>
              <w:t xml:space="preserve"> </w:t>
            </w:r>
            <w:r w:rsidRPr="00077B2F">
              <w:rPr>
                <w:rFonts w:ascii="Calibri" w:hAnsi="Calibri" w:cs="Calibri"/>
                <w:sz w:val="20"/>
                <w:szCs w:val="20"/>
              </w:rPr>
              <w:t>Obudowa trwale oznaczona nazwą producenta, nazwą komputera, numerem konfiguracji oraz numerem seryjnym.</w:t>
            </w:r>
          </w:p>
          <w:p w14:paraId="751143DD" w14:textId="3DB8A35E" w:rsidR="00077B2F" w:rsidRPr="00077B2F" w:rsidRDefault="00077B2F" w:rsidP="00382397">
            <w:pPr>
              <w:contextualSpacing/>
              <w:jc w:val="both"/>
              <w:rPr>
                <w:rFonts w:ascii="Calibri" w:hAnsi="Calibri" w:cs="Calibri"/>
                <w:sz w:val="20"/>
                <w:szCs w:val="20"/>
                <w:lang w:eastAsia="en-US"/>
              </w:rPr>
            </w:pPr>
            <w:r w:rsidRPr="00077B2F">
              <w:rPr>
                <w:rFonts w:ascii="Calibri" w:hAnsi="Calibri" w:cs="Calibri"/>
                <w:bCs/>
                <w:sz w:val="20"/>
                <w:szCs w:val="20"/>
              </w:rPr>
              <w:t>Suma zewnętrznych wymiarów obudowy max 87cm</w:t>
            </w:r>
          </w:p>
        </w:tc>
        <w:tc>
          <w:tcPr>
            <w:tcW w:w="612" w:type="dxa"/>
            <w:vMerge/>
            <w:shd w:val="clear" w:color="auto" w:fill="auto"/>
            <w:vAlign w:val="center"/>
          </w:tcPr>
          <w:p w14:paraId="3265720B" w14:textId="77777777" w:rsidR="00077B2F" w:rsidRDefault="00077B2F" w:rsidP="00077B2F">
            <w:pPr>
              <w:jc w:val="center"/>
              <w:rPr>
                <w:rFonts w:asciiTheme="minorHAnsi" w:hAnsiTheme="minorHAnsi" w:cstheme="minorHAnsi"/>
                <w:sz w:val="20"/>
                <w:szCs w:val="20"/>
                <w:lang w:eastAsia="en-US"/>
              </w:rPr>
            </w:pPr>
          </w:p>
        </w:tc>
      </w:tr>
      <w:tr w:rsidR="00077B2F" w:rsidRPr="00505599" w14:paraId="0D48115B" w14:textId="77777777" w:rsidTr="002F057E">
        <w:trPr>
          <w:trHeight w:val="20"/>
        </w:trPr>
        <w:tc>
          <w:tcPr>
            <w:tcW w:w="471" w:type="dxa"/>
            <w:vMerge/>
            <w:vAlign w:val="center"/>
          </w:tcPr>
          <w:p w14:paraId="17D9EDEC"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1E892F9B" w14:textId="77777777" w:rsidR="00077B2F" w:rsidRDefault="00077B2F" w:rsidP="00077B2F">
            <w:pPr>
              <w:rPr>
                <w:rFonts w:asciiTheme="minorHAnsi" w:hAnsiTheme="minorHAnsi" w:cstheme="minorHAnsi"/>
                <w:sz w:val="20"/>
                <w:szCs w:val="20"/>
                <w:lang w:eastAsia="en-US"/>
              </w:rPr>
            </w:pPr>
          </w:p>
        </w:tc>
        <w:tc>
          <w:tcPr>
            <w:tcW w:w="2216" w:type="dxa"/>
          </w:tcPr>
          <w:p w14:paraId="0FF421FB" w14:textId="6F602EC7"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Chipset</w:t>
            </w:r>
          </w:p>
        </w:tc>
        <w:tc>
          <w:tcPr>
            <w:tcW w:w="4234" w:type="dxa"/>
            <w:gridSpan w:val="3"/>
          </w:tcPr>
          <w:p w14:paraId="23C85767" w14:textId="57EF7C22" w:rsidR="00077B2F" w:rsidRPr="00077B2F" w:rsidRDefault="00077B2F" w:rsidP="00382397">
            <w:pPr>
              <w:contextualSpacing/>
              <w:jc w:val="both"/>
              <w:rPr>
                <w:rFonts w:ascii="Calibri" w:hAnsi="Calibri" w:cs="Calibri"/>
                <w:sz w:val="20"/>
                <w:szCs w:val="20"/>
                <w:lang w:eastAsia="en-US"/>
              </w:rPr>
            </w:pPr>
            <w:r w:rsidRPr="00077B2F">
              <w:rPr>
                <w:rFonts w:ascii="Calibri" w:hAnsi="Calibri" w:cs="Calibri"/>
                <w:sz w:val="20"/>
                <w:szCs w:val="20"/>
              </w:rPr>
              <w:t xml:space="preserve">Dedykowany rozwiązaniom serwerowym lub stacji graficznych </w:t>
            </w:r>
          </w:p>
        </w:tc>
        <w:tc>
          <w:tcPr>
            <w:tcW w:w="612" w:type="dxa"/>
            <w:vMerge/>
            <w:shd w:val="clear" w:color="auto" w:fill="auto"/>
            <w:vAlign w:val="center"/>
          </w:tcPr>
          <w:p w14:paraId="57CDCD41" w14:textId="77777777" w:rsidR="00077B2F" w:rsidRDefault="00077B2F" w:rsidP="00077B2F">
            <w:pPr>
              <w:jc w:val="center"/>
              <w:rPr>
                <w:rFonts w:asciiTheme="minorHAnsi" w:hAnsiTheme="minorHAnsi" w:cstheme="minorHAnsi"/>
                <w:sz w:val="20"/>
                <w:szCs w:val="20"/>
                <w:lang w:eastAsia="en-US"/>
              </w:rPr>
            </w:pPr>
          </w:p>
        </w:tc>
      </w:tr>
      <w:tr w:rsidR="00077B2F" w:rsidRPr="00505599" w14:paraId="4677E594" w14:textId="77777777" w:rsidTr="002F057E">
        <w:trPr>
          <w:trHeight w:val="20"/>
        </w:trPr>
        <w:tc>
          <w:tcPr>
            <w:tcW w:w="471" w:type="dxa"/>
            <w:vMerge/>
            <w:vAlign w:val="center"/>
          </w:tcPr>
          <w:p w14:paraId="20CE8243"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2D6812A4" w14:textId="77777777" w:rsidR="00077B2F" w:rsidRDefault="00077B2F" w:rsidP="00077B2F">
            <w:pPr>
              <w:rPr>
                <w:rFonts w:asciiTheme="minorHAnsi" w:hAnsiTheme="minorHAnsi" w:cstheme="minorHAnsi"/>
                <w:sz w:val="20"/>
                <w:szCs w:val="20"/>
                <w:lang w:eastAsia="en-US"/>
              </w:rPr>
            </w:pPr>
          </w:p>
        </w:tc>
        <w:tc>
          <w:tcPr>
            <w:tcW w:w="2216" w:type="dxa"/>
          </w:tcPr>
          <w:p w14:paraId="0C9FF04D" w14:textId="1979F74D"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Płyta główna</w:t>
            </w:r>
          </w:p>
        </w:tc>
        <w:tc>
          <w:tcPr>
            <w:tcW w:w="4234" w:type="dxa"/>
            <w:gridSpan w:val="3"/>
          </w:tcPr>
          <w:p w14:paraId="61884067" w14:textId="315E3998" w:rsidR="00077B2F" w:rsidRPr="00077B2F" w:rsidRDefault="00077B2F" w:rsidP="00077B2F">
            <w:pPr>
              <w:rPr>
                <w:rFonts w:ascii="Calibri" w:hAnsi="Calibri" w:cs="Calibri"/>
                <w:color w:val="000000"/>
                <w:sz w:val="20"/>
                <w:szCs w:val="20"/>
              </w:rPr>
            </w:pPr>
            <w:r w:rsidRPr="00077B2F">
              <w:rPr>
                <w:rFonts w:ascii="Calibri" w:hAnsi="Calibri" w:cs="Calibri"/>
                <w:color w:val="000000"/>
                <w:sz w:val="20"/>
                <w:szCs w:val="20"/>
              </w:rPr>
              <w:t>Zaprojektowana i wyprodukowana przez producenta komputera, trwale oznaczona nazwą producenta komputera (na etapie produkcji).</w:t>
            </w:r>
          </w:p>
          <w:p w14:paraId="431BA7FA" w14:textId="77777777" w:rsidR="00077B2F" w:rsidRPr="00077B2F" w:rsidRDefault="00077B2F" w:rsidP="00077B2F">
            <w:pPr>
              <w:rPr>
                <w:rFonts w:ascii="Calibri" w:hAnsi="Calibri" w:cs="Calibri"/>
                <w:color w:val="000000"/>
                <w:sz w:val="20"/>
                <w:szCs w:val="20"/>
              </w:rPr>
            </w:pPr>
            <w:r w:rsidRPr="00077B2F">
              <w:rPr>
                <w:rFonts w:ascii="Calibri" w:hAnsi="Calibri" w:cs="Calibri"/>
                <w:color w:val="000000"/>
                <w:sz w:val="20"/>
                <w:szCs w:val="20"/>
              </w:rPr>
              <w:t>Wyposażona w min. 3 złącza SATA 3.0 (6Gb/s).</w:t>
            </w:r>
          </w:p>
          <w:p w14:paraId="170805A1" w14:textId="77777777" w:rsidR="00077B2F" w:rsidRPr="00077B2F" w:rsidRDefault="00077B2F" w:rsidP="00077B2F">
            <w:pPr>
              <w:rPr>
                <w:rFonts w:ascii="Calibri" w:hAnsi="Calibri" w:cs="Calibri"/>
                <w:color w:val="000000"/>
                <w:sz w:val="20"/>
                <w:szCs w:val="20"/>
              </w:rPr>
            </w:pPr>
            <w:r w:rsidRPr="00077B2F">
              <w:rPr>
                <w:rFonts w:ascii="Calibri" w:hAnsi="Calibri" w:cs="Calibri"/>
                <w:color w:val="000000"/>
                <w:sz w:val="20"/>
                <w:szCs w:val="20"/>
              </w:rPr>
              <w:t>Płyta zawierająca min. następujące gniazda PCIe:</w:t>
            </w:r>
          </w:p>
          <w:p w14:paraId="29CCA2D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- 1 x PCI Express 4.0 x16 (elektrycznie i mechanicznie)</w:t>
            </w:r>
          </w:p>
          <w:p w14:paraId="2A90ED06"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- 1 x PCI Express 4.0 x16 (elektrycznie prędkość x4, mechanicznie x16),</w:t>
            </w:r>
          </w:p>
          <w:p w14:paraId="3749A6BF" w14:textId="0494B974" w:rsidR="00077B2F" w:rsidRPr="00077B2F" w:rsidRDefault="000D0AEF" w:rsidP="00077B2F">
            <w:pPr>
              <w:rPr>
                <w:rFonts w:ascii="Calibri" w:hAnsi="Calibri" w:cs="Calibri"/>
                <w:sz w:val="20"/>
                <w:szCs w:val="20"/>
              </w:rPr>
            </w:pPr>
            <w:r>
              <w:rPr>
                <w:rFonts w:ascii="Calibri" w:hAnsi="Calibri" w:cs="Calibri"/>
                <w:sz w:val="20"/>
                <w:szCs w:val="20"/>
              </w:rPr>
              <w:t>- 2 x PCI Express 3.0 x1</w:t>
            </w:r>
          </w:p>
          <w:p w14:paraId="44A8C04B" w14:textId="74440E7F" w:rsidR="00077B2F" w:rsidRPr="00077B2F" w:rsidRDefault="00077B2F" w:rsidP="00077B2F">
            <w:pPr>
              <w:rPr>
                <w:rFonts w:ascii="Calibri" w:hAnsi="Calibri" w:cs="Calibri"/>
                <w:sz w:val="20"/>
                <w:szCs w:val="20"/>
              </w:rPr>
            </w:pPr>
            <w:r w:rsidRPr="00077B2F">
              <w:rPr>
                <w:rFonts w:ascii="Calibri" w:hAnsi="Calibri" w:cs="Calibri"/>
                <w:sz w:val="20"/>
                <w:szCs w:val="20"/>
              </w:rPr>
              <w:t>- 3 x M.2 obsługujące dyski PCIe</w:t>
            </w:r>
          </w:p>
          <w:p w14:paraId="6ED281D4" w14:textId="18E5D00B" w:rsidR="00077B2F" w:rsidRPr="00077B2F" w:rsidRDefault="00077B2F" w:rsidP="00077B2F">
            <w:pPr>
              <w:jc w:val="both"/>
              <w:rPr>
                <w:rFonts w:ascii="Calibri" w:hAnsi="Calibri" w:cs="Calibri"/>
                <w:sz w:val="20"/>
                <w:szCs w:val="20"/>
              </w:rPr>
            </w:pPr>
            <w:r w:rsidRPr="00077B2F">
              <w:rPr>
                <w:rFonts w:ascii="Calibri" w:hAnsi="Calibri" w:cs="Calibri"/>
                <w:sz w:val="20"/>
                <w:szCs w:val="20"/>
              </w:rPr>
              <w:t>Wspierająca konfigurację RAID min. 0 i 1 dla dysków SATA I PCIe</w:t>
            </w:r>
          </w:p>
        </w:tc>
        <w:tc>
          <w:tcPr>
            <w:tcW w:w="612" w:type="dxa"/>
            <w:vMerge/>
            <w:shd w:val="clear" w:color="auto" w:fill="auto"/>
            <w:vAlign w:val="center"/>
          </w:tcPr>
          <w:p w14:paraId="1CCB8346" w14:textId="77777777" w:rsidR="00077B2F" w:rsidRDefault="00077B2F" w:rsidP="00077B2F">
            <w:pPr>
              <w:jc w:val="center"/>
              <w:rPr>
                <w:rFonts w:asciiTheme="minorHAnsi" w:hAnsiTheme="minorHAnsi" w:cstheme="minorHAnsi"/>
                <w:sz w:val="20"/>
                <w:szCs w:val="20"/>
                <w:lang w:eastAsia="en-US"/>
              </w:rPr>
            </w:pPr>
          </w:p>
        </w:tc>
      </w:tr>
      <w:tr w:rsidR="00077B2F" w:rsidRPr="00505599" w14:paraId="67A89456" w14:textId="77777777" w:rsidTr="002F057E">
        <w:trPr>
          <w:trHeight w:val="20"/>
        </w:trPr>
        <w:tc>
          <w:tcPr>
            <w:tcW w:w="471" w:type="dxa"/>
            <w:vMerge/>
            <w:vAlign w:val="center"/>
          </w:tcPr>
          <w:p w14:paraId="00AF2DBF"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5B7A96BB" w14:textId="77777777" w:rsidR="00077B2F" w:rsidRDefault="00077B2F" w:rsidP="00077B2F">
            <w:pPr>
              <w:rPr>
                <w:rFonts w:asciiTheme="minorHAnsi" w:hAnsiTheme="minorHAnsi" w:cstheme="minorHAnsi"/>
                <w:sz w:val="20"/>
                <w:szCs w:val="20"/>
                <w:lang w:eastAsia="en-US"/>
              </w:rPr>
            </w:pPr>
          </w:p>
        </w:tc>
        <w:tc>
          <w:tcPr>
            <w:tcW w:w="2216" w:type="dxa"/>
          </w:tcPr>
          <w:p w14:paraId="08F5736F" w14:textId="436B04D2"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Procesor</w:t>
            </w:r>
          </w:p>
        </w:tc>
        <w:tc>
          <w:tcPr>
            <w:tcW w:w="4234" w:type="dxa"/>
            <w:gridSpan w:val="3"/>
          </w:tcPr>
          <w:p w14:paraId="7BA4C96C" w14:textId="77777777" w:rsidR="00077B2F" w:rsidRPr="00077B2F" w:rsidRDefault="00077B2F" w:rsidP="00382397">
            <w:pPr>
              <w:jc w:val="both"/>
              <w:rPr>
                <w:rFonts w:ascii="Calibri" w:hAnsi="Calibri" w:cs="Calibri"/>
                <w:sz w:val="20"/>
                <w:szCs w:val="20"/>
              </w:rPr>
            </w:pPr>
            <w:r w:rsidRPr="00077B2F">
              <w:rPr>
                <w:rFonts w:ascii="Calibri" w:hAnsi="Calibri" w:cs="Calibri"/>
                <w:sz w:val="20"/>
                <w:szCs w:val="20"/>
              </w:rPr>
              <w:t>Procesor wielordzeniowy ze zintegrowaną grafiką, zaprojektowany do pracy w komputerach stacjonarnych lub stacjach roboczych klasy x86, o wydajności min 36000</w:t>
            </w:r>
          </w:p>
          <w:p w14:paraId="4B5A0CB1" w14:textId="4751534C" w:rsidR="00077B2F" w:rsidRPr="00077B2F" w:rsidRDefault="00077B2F" w:rsidP="00382397">
            <w:pPr>
              <w:jc w:val="both"/>
              <w:rPr>
                <w:rFonts w:ascii="Calibri" w:hAnsi="Calibri" w:cs="Calibri"/>
                <w:sz w:val="20"/>
                <w:szCs w:val="20"/>
              </w:rPr>
            </w:pPr>
            <w:r w:rsidRPr="00077B2F">
              <w:rPr>
                <w:rFonts w:ascii="Calibri" w:hAnsi="Calibri" w:cs="Calibri"/>
                <w:sz w:val="20"/>
                <w:szCs w:val="20"/>
              </w:rPr>
              <w:t xml:space="preserve"> na podstawie PerformanceTest w teście CPU Mark według wyników Avarage CPU Mark opublikowanych na </w:t>
            </w:r>
            <w:hyperlink r:id="rId7" w:history="1">
              <w:r w:rsidRPr="00077B2F">
                <w:rPr>
                  <w:rStyle w:val="Hipercze"/>
                  <w:rFonts w:ascii="Calibri" w:hAnsi="Calibri" w:cs="Calibri"/>
                  <w:sz w:val="20"/>
                  <w:szCs w:val="20"/>
                </w:rPr>
                <w:t>http://www.cpubenchmark.net/</w:t>
              </w:r>
            </w:hyperlink>
            <w:r w:rsidRPr="00077B2F">
              <w:rPr>
                <w:rFonts w:ascii="Calibri" w:hAnsi="Calibri" w:cs="Calibri"/>
                <w:sz w:val="20"/>
                <w:szCs w:val="20"/>
              </w:rPr>
              <w:t xml:space="preserve">.  </w:t>
            </w:r>
          </w:p>
        </w:tc>
        <w:tc>
          <w:tcPr>
            <w:tcW w:w="612" w:type="dxa"/>
            <w:vMerge/>
            <w:shd w:val="clear" w:color="auto" w:fill="auto"/>
            <w:vAlign w:val="center"/>
          </w:tcPr>
          <w:p w14:paraId="58A5B1F3" w14:textId="77777777" w:rsidR="00077B2F" w:rsidRDefault="00077B2F" w:rsidP="00077B2F">
            <w:pPr>
              <w:jc w:val="center"/>
              <w:rPr>
                <w:rFonts w:asciiTheme="minorHAnsi" w:hAnsiTheme="minorHAnsi" w:cstheme="minorHAnsi"/>
                <w:sz w:val="20"/>
                <w:szCs w:val="20"/>
                <w:lang w:eastAsia="en-US"/>
              </w:rPr>
            </w:pPr>
          </w:p>
        </w:tc>
      </w:tr>
      <w:tr w:rsidR="00077B2F" w:rsidRPr="00505599" w14:paraId="3A43DAD1" w14:textId="77777777" w:rsidTr="002F057E">
        <w:trPr>
          <w:trHeight w:val="20"/>
        </w:trPr>
        <w:tc>
          <w:tcPr>
            <w:tcW w:w="471" w:type="dxa"/>
            <w:vMerge/>
            <w:vAlign w:val="center"/>
          </w:tcPr>
          <w:p w14:paraId="494F9802"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0D876CBB" w14:textId="77777777" w:rsidR="00077B2F" w:rsidRDefault="00077B2F" w:rsidP="00077B2F">
            <w:pPr>
              <w:rPr>
                <w:rFonts w:asciiTheme="minorHAnsi" w:hAnsiTheme="minorHAnsi" w:cstheme="minorHAnsi"/>
                <w:sz w:val="20"/>
                <w:szCs w:val="20"/>
                <w:lang w:eastAsia="en-US"/>
              </w:rPr>
            </w:pPr>
          </w:p>
        </w:tc>
        <w:tc>
          <w:tcPr>
            <w:tcW w:w="2216" w:type="dxa"/>
          </w:tcPr>
          <w:p w14:paraId="1F62F9E8" w14:textId="7F82E9D8"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Pamięć operacyjna</w:t>
            </w:r>
          </w:p>
        </w:tc>
        <w:tc>
          <w:tcPr>
            <w:tcW w:w="4234" w:type="dxa"/>
            <w:gridSpan w:val="3"/>
          </w:tcPr>
          <w:p w14:paraId="5C51EEFD" w14:textId="77777777" w:rsidR="00077B2F" w:rsidRPr="00077B2F" w:rsidRDefault="00077B2F" w:rsidP="00077B2F">
            <w:pPr>
              <w:rPr>
                <w:rFonts w:ascii="Calibri" w:hAnsi="Calibri" w:cs="Calibri"/>
                <w:bCs/>
                <w:sz w:val="20"/>
                <w:szCs w:val="20"/>
              </w:rPr>
            </w:pPr>
            <w:r w:rsidRPr="00077B2F">
              <w:rPr>
                <w:rFonts w:ascii="Calibri" w:hAnsi="Calibri" w:cs="Calibri"/>
                <w:sz w:val="20"/>
                <w:szCs w:val="20"/>
              </w:rPr>
              <w:t>Min. 1x32 GB pamięci DDR5 4400MHz,</w:t>
            </w:r>
          </w:p>
          <w:p w14:paraId="4E4A52ED" w14:textId="77777777" w:rsidR="00077B2F" w:rsidRPr="00077B2F" w:rsidRDefault="00077B2F" w:rsidP="00077B2F">
            <w:pPr>
              <w:rPr>
                <w:rFonts w:ascii="Calibri" w:hAnsi="Calibri" w:cs="Calibri"/>
                <w:bCs/>
                <w:sz w:val="20"/>
                <w:szCs w:val="20"/>
              </w:rPr>
            </w:pPr>
            <w:r w:rsidRPr="00077B2F">
              <w:rPr>
                <w:rFonts w:ascii="Calibri" w:hAnsi="Calibri" w:cs="Calibri"/>
                <w:bCs/>
                <w:sz w:val="20"/>
                <w:szCs w:val="20"/>
              </w:rPr>
              <w:t>-Obsługa pamięci DDR5 ECC i DDR5 non-ECC,</w:t>
            </w:r>
          </w:p>
          <w:p w14:paraId="145C20F9"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-Możliwość rozbudowy pamięci do 128GB,</w:t>
            </w:r>
          </w:p>
          <w:p w14:paraId="331A070F" w14:textId="2D699FE3" w:rsidR="00077B2F" w:rsidRPr="00077B2F" w:rsidRDefault="00077B2F" w:rsidP="00077B2F">
            <w:pPr>
              <w:rPr>
                <w:rFonts w:ascii="Calibri" w:hAnsi="Calibri" w:cs="Calibri"/>
                <w:sz w:val="20"/>
                <w:szCs w:val="20"/>
              </w:rPr>
            </w:pPr>
            <w:r w:rsidRPr="00077B2F">
              <w:rPr>
                <w:rFonts w:ascii="Calibri" w:hAnsi="Calibri" w:cs="Calibri"/>
                <w:sz w:val="20"/>
                <w:szCs w:val="20"/>
              </w:rPr>
              <w:t>-Cztery sloty na pamięć RAM,</w:t>
            </w:r>
          </w:p>
        </w:tc>
        <w:tc>
          <w:tcPr>
            <w:tcW w:w="612" w:type="dxa"/>
            <w:vMerge/>
            <w:shd w:val="clear" w:color="auto" w:fill="auto"/>
            <w:vAlign w:val="center"/>
          </w:tcPr>
          <w:p w14:paraId="088D92C2" w14:textId="77777777" w:rsidR="00077B2F" w:rsidRDefault="00077B2F" w:rsidP="00077B2F">
            <w:pPr>
              <w:jc w:val="center"/>
              <w:rPr>
                <w:rFonts w:asciiTheme="minorHAnsi" w:hAnsiTheme="minorHAnsi" w:cstheme="minorHAnsi"/>
                <w:sz w:val="20"/>
                <w:szCs w:val="20"/>
                <w:lang w:eastAsia="en-US"/>
              </w:rPr>
            </w:pPr>
          </w:p>
        </w:tc>
      </w:tr>
      <w:tr w:rsidR="00077B2F" w:rsidRPr="00505599" w14:paraId="25ED6D79" w14:textId="77777777" w:rsidTr="002F057E">
        <w:trPr>
          <w:trHeight w:val="20"/>
        </w:trPr>
        <w:tc>
          <w:tcPr>
            <w:tcW w:w="471" w:type="dxa"/>
            <w:vMerge/>
            <w:vAlign w:val="center"/>
          </w:tcPr>
          <w:p w14:paraId="582E628F"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0687F19A" w14:textId="77777777" w:rsidR="00077B2F" w:rsidRDefault="00077B2F" w:rsidP="00077B2F">
            <w:pPr>
              <w:rPr>
                <w:rFonts w:asciiTheme="minorHAnsi" w:hAnsiTheme="minorHAnsi" w:cstheme="minorHAnsi"/>
                <w:sz w:val="20"/>
                <w:szCs w:val="20"/>
                <w:lang w:eastAsia="en-US"/>
              </w:rPr>
            </w:pPr>
          </w:p>
        </w:tc>
        <w:tc>
          <w:tcPr>
            <w:tcW w:w="2216" w:type="dxa"/>
          </w:tcPr>
          <w:p w14:paraId="284C58C5" w14:textId="4827A07B"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Konfiguracja dyskowa</w:t>
            </w:r>
          </w:p>
        </w:tc>
        <w:tc>
          <w:tcPr>
            <w:tcW w:w="4234" w:type="dxa"/>
            <w:gridSpan w:val="3"/>
          </w:tcPr>
          <w:p w14:paraId="3344606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1TB SSD M.2 PCIe, wspierający sprzętowe szyfrowanie dysku, zawierający RECOVERY umożliwiającą odtworzenie systemu operacyjnego fabrycznie zainstalowanego na komputerze po awarii.</w:t>
            </w:r>
          </w:p>
          <w:p w14:paraId="13F63D69" w14:textId="61343C51" w:rsidR="00077B2F" w:rsidRPr="00077B2F" w:rsidRDefault="00077B2F" w:rsidP="00077B2F">
            <w:pPr>
              <w:jc w:val="both"/>
              <w:rPr>
                <w:rFonts w:ascii="Calibri" w:hAnsi="Calibri" w:cs="Calibri"/>
                <w:sz w:val="20"/>
                <w:szCs w:val="20"/>
              </w:rPr>
            </w:pPr>
            <w:r w:rsidRPr="00077B2F">
              <w:rPr>
                <w:rFonts w:ascii="Calibri" w:hAnsi="Calibri" w:cs="Calibri"/>
                <w:sz w:val="20"/>
                <w:szCs w:val="20"/>
              </w:rPr>
              <w:t>-Oferowany model stacji graficznej musi obsługiwać min. 2 dyski SATA 2,5 oraz 3 dyski NVMe,</w:t>
            </w:r>
          </w:p>
        </w:tc>
        <w:tc>
          <w:tcPr>
            <w:tcW w:w="612" w:type="dxa"/>
            <w:vMerge/>
            <w:shd w:val="clear" w:color="auto" w:fill="auto"/>
            <w:vAlign w:val="center"/>
          </w:tcPr>
          <w:p w14:paraId="689E8F54" w14:textId="77777777" w:rsidR="00077B2F" w:rsidRDefault="00077B2F" w:rsidP="00077B2F">
            <w:pPr>
              <w:jc w:val="center"/>
              <w:rPr>
                <w:rFonts w:asciiTheme="minorHAnsi" w:hAnsiTheme="minorHAnsi" w:cstheme="minorHAnsi"/>
                <w:sz w:val="20"/>
                <w:szCs w:val="20"/>
                <w:lang w:eastAsia="en-US"/>
              </w:rPr>
            </w:pPr>
          </w:p>
        </w:tc>
      </w:tr>
      <w:tr w:rsidR="00077B2F" w:rsidRPr="00505599" w14:paraId="393D4ABF" w14:textId="77777777" w:rsidTr="002F057E">
        <w:trPr>
          <w:trHeight w:val="20"/>
        </w:trPr>
        <w:tc>
          <w:tcPr>
            <w:tcW w:w="471" w:type="dxa"/>
            <w:vMerge/>
            <w:vAlign w:val="center"/>
          </w:tcPr>
          <w:p w14:paraId="208D7A46"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6E98958F" w14:textId="77777777" w:rsidR="00077B2F" w:rsidRDefault="00077B2F" w:rsidP="00077B2F">
            <w:pPr>
              <w:rPr>
                <w:rFonts w:asciiTheme="minorHAnsi" w:hAnsiTheme="minorHAnsi" w:cstheme="minorHAnsi"/>
                <w:sz w:val="20"/>
                <w:szCs w:val="20"/>
                <w:lang w:eastAsia="en-US"/>
              </w:rPr>
            </w:pPr>
          </w:p>
        </w:tc>
        <w:tc>
          <w:tcPr>
            <w:tcW w:w="2216" w:type="dxa"/>
          </w:tcPr>
          <w:p w14:paraId="6EAE8FC0" w14:textId="2BFADFE5"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Karta graficzna</w:t>
            </w:r>
          </w:p>
        </w:tc>
        <w:tc>
          <w:tcPr>
            <w:tcW w:w="4234" w:type="dxa"/>
            <w:gridSpan w:val="3"/>
          </w:tcPr>
          <w:p w14:paraId="526C2051"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Dedykowana karta graficzna min.6GB GDDR6  o wydajności </w:t>
            </w:r>
          </w:p>
          <w:p w14:paraId="1920B23F"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min 10000  liczonej w punktach na podstawie PerformanceTest </w:t>
            </w:r>
          </w:p>
          <w:p w14:paraId="1662E72B"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w teście Average G3D Mark (3D Graphics Mark) </w:t>
            </w:r>
          </w:p>
          <w:p w14:paraId="39CD9BE1" w14:textId="0506BFD4" w:rsidR="00077B2F" w:rsidRPr="00077B2F" w:rsidRDefault="00077B2F" w:rsidP="00077B2F">
            <w:pPr>
              <w:contextualSpacing/>
              <w:jc w:val="both"/>
              <w:rPr>
                <w:rFonts w:ascii="Calibri" w:hAnsi="Calibri" w:cs="Calibri"/>
                <w:sz w:val="20"/>
                <w:szCs w:val="20"/>
              </w:rPr>
            </w:pPr>
            <w:r w:rsidRPr="00077B2F">
              <w:rPr>
                <w:rFonts w:ascii="Calibri" w:hAnsi="Calibri" w:cs="Calibri"/>
                <w:sz w:val="20"/>
                <w:szCs w:val="20"/>
              </w:rPr>
              <w:lastRenderedPageBreak/>
              <w:t xml:space="preserve"> według wyników opublikowanych na </w:t>
            </w:r>
            <w:hyperlink r:id="rId8" w:history="1">
              <w:r w:rsidR="00382397" w:rsidRPr="006327C3">
                <w:rPr>
                  <w:rStyle w:val="Hipercze"/>
                  <w:rFonts w:ascii="Calibri" w:hAnsi="Calibri" w:cs="Calibri"/>
                  <w:sz w:val="20"/>
                  <w:szCs w:val="20"/>
                </w:rPr>
                <w:t>https://www.videocardbenchmark.net/</w:t>
              </w:r>
            </w:hyperlink>
            <w:r w:rsidR="00382397">
              <w:rPr>
                <w:rFonts w:ascii="Calibri" w:hAnsi="Calibri" w:cs="Calibri"/>
                <w:sz w:val="20"/>
                <w:szCs w:val="20"/>
              </w:rPr>
              <w:t xml:space="preserve"> </w:t>
            </w:r>
            <w:r w:rsidRPr="00077B2F">
              <w:rPr>
                <w:rFonts w:ascii="Calibri" w:hAnsi="Calibri" w:cs="Calibri"/>
                <w:sz w:val="20"/>
                <w:szCs w:val="20"/>
              </w:rPr>
              <w:t>.</w:t>
            </w:r>
          </w:p>
        </w:tc>
        <w:tc>
          <w:tcPr>
            <w:tcW w:w="612" w:type="dxa"/>
            <w:vMerge/>
            <w:shd w:val="clear" w:color="auto" w:fill="auto"/>
            <w:vAlign w:val="center"/>
          </w:tcPr>
          <w:p w14:paraId="1FE1EC91" w14:textId="77777777" w:rsidR="00077B2F" w:rsidRDefault="00077B2F" w:rsidP="00077B2F">
            <w:pPr>
              <w:jc w:val="center"/>
              <w:rPr>
                <w:rFonts w:asciiTheme="minorHAnsi" w:hAnsiTheme="minorHAnsi" w:cstheme="minorHAnsi"/>
                <w:sz w:val="20"/>
                <w:szCs w:val="20"/>
                <w:lang w:eastAsia="en-US"/>
              </w:rPr>
            </w:pPr>
          </w:p>
        </w:tc>
      </w:tr>
      <w:tr w:rsidR="00077B2F" w:rsidRPr="00505599" w14:paraId="1391593F" w14:textId="77777777" w:rsidTr="002F057E">
        <w:trPr>
          <w:trHeight w:val="20"/>
        </w:trPr>
        <w:tc>
          <w:tcPr>
            <w:tcW w:w="471" w:type="dxa"/>
            <w:vMerge/>
            <w:vAlign w:val="center"/>
          </w:tcPr>
          <w:p w14:paraId="7F695394"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06B85EF0" w14:textId="77777777" w:rsidR="00077B2F" w:rsidRDefault="00077B2F" w:rsidP="00077B2F">
            <w:pPr>
              <w:rPr>
                <w:rFonts w:asciiTheme="minorHAnsi" w:hAnsiTheme="minorHAnsi" w:cstheme="minorHAnsi"/>
                <w:sz w:val="20"/>
                <w:szCs w:val="20"/>
                <w:lang w:eastAsia="en-US"/>
              </w:rPr>
            </w:pPr>
          </w:p>
        </w:tc>
        <w:tc>
          <w:tcPr>
            <w:tcW w:w="2216" w:type="dxa"/>
          </w:tcPr>
          <w:p w14:paraId="6A1ECE90" w14:textId="393126B4"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Audio</w:t>
            </w:r>
          </w:p>
        </w:tc>
        <w:tc>
          <w:tcPr>
            <w:tcW w:w="4234" w:type="dxa"/>
            <w:gridSpan w:val="3"/>
          </w:tcPr>
          <w:p w14:paraId="3AE75F0D" w14:textId="2DA69E89"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 xml:space="preserve">Karta dźwiękowa zintegrowana z płytą główną, zgodna z High Definition. </w:t>
            </w:r>
          </w:p>
        </w:tc>
        <w:tc>
          <w:tcPr>
            <w:tcW w:w="612" w:type="dxa"/>
            <w:vMerge/>
            <w:shd w:val="clear" w:color="auto" w:fill="auto"/>
            <w:vAlign w:val="center"/>
          </w:tcPr>
          <w:p w14:paraId="59364F69" w14:textId="77777777" w:rsidR="00077B2F" w:rsidRDefault="00077B2F" w:rsidP="00077B2F">
            <w:pPr>
              <w:jc w:val="center"/>
              <w:rPr>
                <w:rFonts w:asciiTheme="minorHAnsi" w:hAnsiTheme="minorHAnsi" w:cstheme="minorHAnsi"/>
                <w:sz w:val="20"/>
                <w:szCs w:val="20"/>
                <w:lang w:eastAsia="en-US"/>
              </w:rPr>
            </w:pPr>
          </w:p>
        </w:tc>
      </w:tr>
      <w:tr w:rsidR="00077B2F" w:rsidRPr="00505599" w14:paraId="2FD2CA60" w14:textId="77777777" w:rsidTr="002F057E">
        <w:trPr>
          <w:trHeight w:val="20"/>
        </w:trPr>
        <w:tc>
          <w:tcPr>
            <w:tcW w:w="471" w:type="dxa"/>
            <w:vMerge/>
            <w:vAlign w:val="center"/>
          </w:tcPr>
          <w:p w14:paraId="4A198128" w14:textId="77777777" w:rsidR="00077B2F" w:rsidRPr="00505599"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4F7CA902" w14:textId="77777777" w:rsidR="00077B2F" w:rsidRDefault="00077B2F" w:rsidP="00077B2F">
            <w:pPr>
              <w:rPr>
                <w:rFonts w:asciiTheme="minorHAnsi" w:hAnsiTheme="minorHAnsi" w:cstheme="minorHAnsi"/>
                <w:sz w:val="20"/>
                <w:szCs w:val="20"/>
                <w:lang w:eastAsia="en-US"/>
              </w:rPr>
            </w:pPr>
          </w:p>
        </w:tc>
        <w:tc>
          <w:tcPr>
            <w:tcW w:w="2216" w:type="dxa"/>
          </w:tcPr>
          <w:p w14:paraId="7C6C8485" w14:textId="6C1CAAC2"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Karta sieciowa</w:t>
            </w:r>
          </w:p>
        </w:tc>
        <w:tc>
          <w:tcPr>
            <w:tcW w:w="4234" w:type="dxa"/>
            <w:gridSpan w:val="3"/>
          </w:tcPr>
          <w:p w14:paraId="6A24D781" w14:textId="22CFCF23" w:rsidR="00077B2F" w:rsidRPr="00077B2F" w:rsidRDefault="00077B2F" w:rsidP="00077B2F">
            <w:pPr>
              <w:jc w:val="both"/>
              <w:rPr>
                <w:rFonts w:ascii="Calibri" w:hAnsi="Calibri" w:cs="Calibri"/>
                <w:sz w:val="20"/>
                <w:szCs w:val="20"/>
              </w:rPr>
            </w:pPr>
            <w:r w:rsidRPr="00077B2F">
              <w:rPr>
                <w:rFonts w:ascii="Calibri" w:hAnsi="Calibri" w:cs="Calibri"/>
                <w:sz w:val="20"/>
                <w:szCs w:val="20"/>
              </w:rPr>
              <w:t>10/100/1000 – złącze RJ45 WoL</w:t>
            </w:r>
          </w:p>
        </w:tc>
        <w:tc>
          <w:tcPr>
            <w:tcW w:w="612" w:type="dxa"/>
            <w:vMerge/>
            <w:shd w:val="clear" w:color="auto" w:fill="auto"/>
            <w:vAlign w:val="center"/>
          </w:tcPr>
          <w:p w14:paraId="226C4D00" w14:textId="77777777" w:rsidR="00077B2F" w:rsidRDefault="00077B2F" w:rsidP="00077B2F">
            <w:pPr>
              <w:jc w:val="center"/>
              <w:rPr>
                <w:rFonts w:asciiTheme="minorHAnsi" w:hAnsiTheme="minorHAnsi" w:cstheme="minorHAnsi"/>
                <w:sz w:val="20"/>
                <w:szCs w:val="20"/>
                <w:lang w:eastAsia="en-US"/>
              </w:rPr>
            </w:pPr>
          </w:p>
        </w:tc>
      </w:tr>
      <w:tr w:rsidR="00077B2F" w:rsidRPr="003C6EEA" w14:paraId="2C427DDD" w14:textId="77777777" w:rsidTr="002F057E">
        <w:trPr>
          <w:trHeight w:val="20"/>
        </w:trPr>
        <w:tc>
          <w:tcPr>
            <w:tcW w:w="471" w:type="dxa"/>
            <w:vMerge/>
            <w:vAlign w:val="center"/>
          </w:tcPr>
          <w:p w14:paraId="44AA8264"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5C591509" w14:textId="77777777" w:rsidR="00077B2F" w:rsidRPr="003C6EEA" w:rsidRDefault="00077B2F" w:rsidP="00077B2F">
            <w:pPr>
              <w:rPr>
                <w:rFonts w:asciiTheme="minorHAnsi" w:hAnsiTheme="minorHAnsi" w:cstheme="minorHAnsi"/>
                <w:sz w:val="20"/>
                <w:szCs w:val="20"/>
                <w:lang w:eastAsia="en-US"/>
              </w:rPr>
            </w:pPr>
          </w:p>
        </w:tc>
        <w:tc>
          <w:tcPr>
            <w:tcW w:w="2216" w:type="dxa"/>
          </w:tcPr>
          <w:p w14:paraId="6088EAE3" w14:textId="194A3288"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Porty/złącza</w:t>
            </w:r>
          </w:p>
        </w:tc>
        <w:tc>
          <w:tcPr>
            <w:tcW w:w="4234" w:type="dxa"/>
            <w:gridSpan w:val="3"/>
          </w:tcPr>
          <w:p w14:paraId="50058DE2" w14:textId="3C8582AF" w:rsidR="00077B2F" w:rsidRPr="00077B2F" w:rsidRDefault="00077B2F" w:rsidP="00077B2F">
            <w:pPr>
              <w:rPr>
                <w:rFonts w:ascii="Calibri" w:hAnsi="Calibri" w:cs="Calibri"/>
                <w:sz w:val="20"/>
                <w:szCs w:val="20"/>
              </w:rPr>
            </w:pPr>
            <w:r w:rsidRPr="00077B2F">
              <w:rPr>
                <w:rFonts w:ascii="Calibri" w:hAnsi="Calibri" w:cs="Calibri"/>
                <w:sz w:val="20"/>
                <w:szCs w:val="20"/>
              </w:rPr>
              <w:t>- 9 x USB w tym: 5x USB 3.2 z przodu obudowy i 4x USB 3.2 z tyłu obudowy (Jeden z portów USB z przodu obudowy musi być w standardzie USB-C; Jeden z portów z tyłu obudowy musi b</w:t>
            </w:r>
            <w:r w:rsidR="00382397">
              <w:rPr>
                <w:rFonts w:ascii="Calibri" w:hAnsi="Calibri" w:cs="Calibri"/>
                <w:sz w:val="20"/>
                <w:szCs w:val="20"/>
              </w:rPr>
              <w:t>yć w standardzie Smart Power On</w:t>
            </w:r>
            <w:r w:rsidRPr="00077B2F">
              <w:rPr>
                <w:rFonts w:ascii="Calibri" w:hAnsi="Calibri" w:cs="Calibri"/>
                <w:sz w:val="20"/>
                <w:szCs w:val="20"/>
              </w:rPr>
              <w:t>),</w:t>
            </w:r>
          </w:p>
          <w:p w14:paraId="002101A7"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port sieciowy RJ-45 1Gb/s</w:t>
            </w:r>
          </w:p>
          <w:p w14:paraId="0D49226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porty słuchawek i mikrofonu na przednim lub tylnym panelu (dopuszcza się złącze combo)</w:t>
            </w:r>
          </w:p>
          <w:p w14:paraId="49B8E4B7"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port wyjścia dźwięku z tyłu komputera</w:t>
            </w:r>
          </w:p>
          <w:p w14:paraId="552B23E6"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- 2 x DisplayPort 1.4</w:t>
            </w:r>
          </w:p>
          <w:p w14:paraId="59B3D213" w14:textId="44EF0025" w:rsidR="00077B2F" w:rsidRPr="00077B2F" w:rsidRDefault="00077B2F" w:rsidP="00077B2F">
            <w:pPr>
              <w:rPr>
                <w:rFonts w:ascii="Calibri" w:hAnsi="Calibri" w:cs="Calibri"/>
                <w:sz w:val="20"/>
                <w:szCs w:val="20"/>
              </w:rPr>
            </w:pPr>
            <w:r w:rsidRPr="00077B2F">
              <w:rPr>
                <w:rFonts w:ascii="Calibri" w:hAnsi="Calibri" w:cs="Calibri"/>
                <w:sz w:val="20"/>
                <w:szCs w:val="20"/>
              </w:rPr>
              <w:t>- 1 x HDMI 2.1</w:t>
            </w:r>
          </w:p>
          <w:p w14:paraId="7FA7E086" w14:textId="68545B25" w:rsidR="00077B2F" w:rsidRPr="00077B2F" w:rsidRDefault="00077B2F" w:rsidP="00382397">
            <w:pPr>
              <w:rPr>
                <w:rFonts w:ascii="Calibri" w:hAnsi="Calibri" w:cs="Calibri"/>
                <w:sz w:val="20"/>
                <w:szCs w:val="20"/>
              </w:rPr>
            </w:pPr>
            <w:r w:rsidRPr="00077B2F">
              <w:rPr>
                <w:rFonts w:ascii="Calibri" w:hAnsi="Calibri" w:cs="Calibri"/>
                <w:sz w:val="20"/>
                <w:szCs w:val="20"/>
              </w:rPr>
              <w:t>Wymagana ilość i rozmieszczenie (na zewnątrz obudowy komputera) portów USB nie może być osiągnięta w wyniku stosowania konwerterów, przejściówek itp.</w:t>
            </w:r>
          </w:p>
        </w:tc>
        <w:tc>
          <w:tcPr>
            <w:tcW w:w="612" w:type="dxa"/>
            <w:vMerge/>
            <w:shd w:val="clear" w:color="auto" w:fill="auto"/>
            <w:vAlign w:val="center"/>
          </w:tcPr>
          <w:p w14:paraId="665D819E"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0270DDE7" w14:textId="77777777" w:rsidTr="002F057E">
        <w:trPr>
          <w:trHeight w:val="20"/>
        </w:trPr>
        <w:tc>
          <w:tcPr>
            <w:tcW w:w="471" w:type="dxa"/>
            <w:vMerge/>
            <w:vAlign w:val="center"/>
          </w:tcPr>
          <w:p w14:paraId="0CC8E333"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11C0CA36" w14:textId="77777777" w:rsidR="00077B2F" w:rsidRPr="003C6EEA" w:rsidRDefault="00077B2F" w:rsidP="00077B2F">
            <w:pPr>
              <w:rPr>
                <w:rFonts w:asciiTheme="minorHAnsi" w:hAnsiTheme="minorHAnsi" w:cstheme="minorHAnsi"/>
                <w:sz w:val="20"/>
                <w:szCs w:val="20"/>
                <w:lang w:eastAsia="en-US"/>
              </w:rPr>
            </w:pPr>
          </w:p>
        </w:tc>
        <w:tc>
          <w:tcPr>
            <w:tcW w:w="2216" w:type="dxa"/>
          </w:tcPr>
          <w:p w14:paraId="2C1A3350" w14:textId="21B99FC0" w:rsidR="00077B2F" w:rsidRPr="00382397" w:rsidRDefault="00077B2F" w:rsidP="00382397">
            <w:pPr>
              <w:contextualSpacing/>
              <w:rPr>
                <w:rFonts w:ascii="Calibri" w:hAnsi="Calibri" w:cs="Calibri"/>
                <w:sz w:val="20"/>
                <w:szCs w:val="20"/>
                <w:lang w:eastAsia="en-US"/>
              </w:rPr>
            </w:pPr>
            <w:r w:rsidRPr="00382397">
              <w:rPr>
                <w:rFonts w:ascii="Calibri" w:hAnsi="Calibri" w:cs="Calibri"/>
                <w:sz w:val="20"/>
                <w:szCs w:val="20"/>
              </w:rPr>
              <w:t>Klawiatura/mysz</w:t>
            </w:r>
          </w:p>
        </w:tc>
        <w:tc>
          <w:tcPr>
            <w:tcW w:w="4234" w:type="dxa"/>
            <w:gridSpan w:val="3"/>
          </w:tcPr>
          <w:p w14:paraId="69324FB4"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Klawiatura przewodowa w układzie US lub EU, </w:t>
            </w:r>
            <w:r w:rsidRPr="00077B2F">
              <w:rPr>
                <w:rFonts w:ascii="Calibri" w:hAnsi="Calibri" w:cs="Calibri"/>
                <w:sz w:val="20"/>
                <w:szCs w:val="20"/>
              </w:rPr>
              <w:br/>
              <w:t>Mysz przewodowa, optyczna 1000dpi (scroll)</w:t>
            </w:r>
          </w:p>
          <w:p w14:paraId="042F58A9" w14:textId="4A28AD1E" w:rsidR="00077B2F" w:rsidRPr="00077B2F" w:rsidRDefault="00077B2F" w:rsidP="00077B2F">
            <w:pPr>
              <w:contextualSpacing/>
              <w:jc w:val="both"/>
              <w:rPr>
                <w:rFonts w:ascii="Calibri" w:hAnsi="Calibri" w:cs="Calibri"/>
                <w:sz w:val="20"/>
                <w:szCs w:val="20"/>
                <w:lang w:eastAsia="en-US"/>
              </w:rPr>
            </w:pPr>
            <w:r w:rsidRPr="00077B2F">
              <w:rPr>
                <w:rFonts w:ascii="Calibri" w:hAnsi="Calibri" w:cs="Calibri"/>
                <w:sz w:val="20"/>
                <w:szCs w:val="20"/>
              </w:rPr>
              <w:t>Klawiatura i mysz trwale oznaczona logo producenta stacji graficznej,</w:t>
            </w:r>
          </w:p>
        </w:tc>
        <w:tc>
          <w:tcPr>
            <w:tcW w:w="612" w:type="dxa"/>
            <w:vMerge/>
            <w:shd w:val="clear" w:color="auto" w:fill="auto"/>
            <w:vAlign w:val="center"/>
          </w:tcPr>
          <w:p w14:paraId="276901A5"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1848D072" w14:textId="77777777" w:rsidTr="002F057E">
        <w:trPr>
          <w:trHeight w:val="20"/>
        </w:trPr>
        <w:tc>
          <w:tcPr>
            <w:tcW w:w="471" w:type="dxa"/>
            <w:vMerge/>
            <w:vAlign w:val="center"/>
          </w:tcPr>
          <w:p w14:paraId="707C131A"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62F5B378" w14:textId="77777777" w:rsidR="00077B2F" w:rsidRPr="003C6EEA" w:rsidRDefault="00077B2F" w:rsidP="00077B2F">
            <w:pPr>
              <w:rPr>
                <w:rFonts w:asciiTheme="minorHAnsi" w:hAnsiTheme="minorHAnsi" w:cstheme="minorHAnsi"/>
                <w:sz w:val="20"/>
                <w:szCs w:val="20"/>
                <w:lang w:eastAsia="en-US"/>
              </w:rPr>
            </w:pPr>
          </w:p>
        </w:tc>
        <w:tc>
          <w:tcPr>
            <w:tcW w:w="2216" w:type="dxa"/>
          </w:tcPr>
          <w:p w14:paraId="06F2F982" w14:textId="158633FD"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Zasilacz</w:t>
            </w:r>
          </w:p>
        </w:tc>
        <w:tc>
          <w:tcPr>
            <w:tcW w:w="4234" w:type="dxa"/>
            <w:gridSpan w:val="3"/>
          </w:tcPr>
          <w:p w14:paraId="58852D7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Zasilacz o mocy min. 500W i sprawności na poziomie 92% z aktywnym PFC, zakres napięcia wejściowego 100-240V</w:t>
            </w:r>
          </w:p>
          <w:p w14:paraId="325AADD2" w14:textId="4B060DCC" w:rsidR="00077B2F" w:rsidRPr="00077B2F" w:rsidRDefault="00077B2F" w:rsidP="00382397">
            <w:pPr>
              <w:jc w:val="both"/>
              <w:rPr>
                <w:rFonts w:ascii="Calibri" w:hAnsi="Calibri" w:cs="Calibri"/>
                <w:sz w:val="20"/>
                <w:szCs w:val="20"/>
              </w:rPr>
            </w:pPr>
            <w:r w:rsidRPr="00077B2F">
              <w:rPr>
                <w:rFonts w:ascii="Calibri" w:hAnsi="Calibri" w:cs="Calibri"/>
                <w:bCs/>
                <w:color w:val="000000"/>
                <w:sz w:val="20"/>
                <w:szCs w:val="20"/>
              </w:rPr>
              <w:t>Sprawność zasilacza potwierdzona cert</w:t>
            </w:r>
            <w:r w:rsidR="00382397">
              <w:rPr>
                <w:rFonts w:ascii="Calibri" w:hAnsi="Calibri" w:cs="Calibri"/>
                <w:bCs/>
                <w:color w:val="000000"/>
                <w:sz w:val="20"/>
                <w:szCs w:val="20"/>
              </w:rPr>
              <w:t xml:space="preserve">yfikatem min. 80 PLUS Platinum. </w:t>
            </w:r>
          </w:p>
        </w:tc>
        <w:tc>
          <w:tcPr>
            <w:tcW w:w="612" w:type="dxa"/>
            <w:vMerge/>
            <w:shd w:val="clear" w:color="auto" w:fill="auto"/>
            <w:vAlign w:val="center"/>
          </w:tcPr>
          <w:p w14:paraId="5BCB109A"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3BF709E7" w14:textId="77777777" w:rsidTr="002F057E">
        <w:trPr>
          <w:trHeight w:val="20"/>
        </w:trPr>
        <w:tc>
          <w:tcPr>
            <w:tcW w:w="471" w:type="dxa"/>
            <w:vMerge/>
            <w:vAlign w:val="center"/>
          </w:tcPr>
          <w:p w14:paraId="668D11A1"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4CEA2D8C" w14:textId="77777777" w:rsidR="00077B2F" w:rsidRPr="003C6EEA" w:rsidRDefault="00077B2F" w:rsidP="00077B2F">
            <w:pPr>
              <w:rPr>
                <w:rFonts w:asciiTheme="minorHAnsi" w:hAnsiTheme="minorHAnsi" w:cstheme="minorHAnsi"/>
                <w:sz w:val="20"/>
                <w:szCs w:val="20"/>
                <w:lang w:eastAsia="en-US"/>
              </w:rPr>
            </w:pPr>
          </w:p>
        </w:tc>
        <w:tc>
          <w:tcPr>
            <w:tcW w:w="2216" w:type="dxa"/>
          </w:tcPr>
          <w:p w14:paraId="4EE22874" w14:textId="56604260"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System operacyjny</w:t>
            </w:r>
          </w:p>
        </w:tc>
        <w:tc>
          <w:tcPr>
            <w:tcW w:w="4234" w:type="dxa"/>
            <w:gridSpan w:val="3"/>
          </w:tcPr>
          <w:p w14:paraId="45DF3212"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System operacyjny klasy PC musi spełniać następujące wymagania poprzez wbudowane mechanizmy, bez użycia dodatkowych aplikacji:</w:t>
            </w:r>
          </w:p>
          <w:p w14:paraId="1E90A42C" w14:textId="2CD690F8" w:rsidR="00077B2F" w:rsidRPr="00077B2F" w:rsidRDefault="00077B2F" w:rsidP="00077B2F">
            <w:pPr>
              <w:rPr>
                <w:rFonts w:ascii="Calibri" w:hAnsi="Calibri" w:cs="Calibri"/>
                <w:sz w:val="20"/>
                <w:szCs w:val="20"/>
              </w:rPr>
            </w:pPr>
            <w:r>
              <w:rPr>
                <w:rFonts w:ascii="Calibri" w:hAnsi="Calibri" w:cs="Calibri"/>
                <w:sz w:val="20"/>
                <w:szCs w:val="20"/>
              </w:rPr>
              <w:t>1.</w:t>
            </w:r>
            <w:r w:rsidRPr="00077B2F">
              <w:rPr>
                <w:rFonts w:ascii="Calibri" w:hAnsi="Calibri" w:cs="Calibri"/>
                <w:sz w:val="20"/>
                <w:szCs w:val="20"/>
              </w:rPr>
              <w:t>Dostępne dwa rodzaje graficznego interfejsu użytkownika:</w:t>
            </w:r>
          </w:p>
          <w:p w14:paraId="2DF6F856" w14:textId="7480D5E9" w:rsidR="00077B2F" w:rsidRPr="00077B2F" w:rsidRDefault="00077B2F" w:rsidP="00077B2F">
            <w:pPr>
              <w:rPr>
                <w:rFonts w:ascii="Calibri" w:hAnsi="Calibri" w:cs="Calibri"/>
                <w:sz w:val="20"/>
                <w:szCs w:val="20"/>
              </w:rPr>
            </w:pPr>
            <w:r>
              <w:rPr>
                <w:rFonts w:ascii="Calibri" w:hAnsi="Calibri" w:cs="Calibri"/>
                <w:sz w:val="20"/>
                <w:szCs w:val="20"/>
              </w:rPr>
              <w:t>a.</w:t>
            </w:r>
            <w:r w:rsidRPr="00077B2F">
              <w:rPr>
                <w:rFonts w:ascii="Calibri" w:hAnsi="Calibri" w:cs="Calibri"/>
                <w:sz w:val="20"/>
                <w:szCs w:val="20"/>
              </w:rPr>
              <w:t>Klasyczny, umożliwiający obsługę przy pomocy klawiatury i myszy,</w:t>
            </w:r>
          </w:p>
          <w:p w14:paraId="76A1D89A" w14:textId="15B483E1" w:rsidR="00077B2F" w:rsidRPr="00077B2F" w:rsidRDefault="00077B2F" w:rsidP="00077B2F">
            <w:pPr>
              <w:rPr>
                <w:rFonts w:ascii="Calibri" w:hAnsi="Calibri" w:cs="Calibri"/>
                <w:sz w:val="20"/>
                <w:szCs w:val="20"/>
              </w:rPr>
            </w:pPr>
            <w:r>
              <w:rPr>
                <w:rFonts w:ascii="Calibri" w:hAnsi="Calibri" w:cs="Calibri"/>
                <w:sz w:val="20"/>
                <w:szCs w:val="20"/>
              </w:rPr>
              <w:t>b.</w:t>
            </w:r>
            <w:r w:rsidRPr="00077B2F">
              <w:rPr>
                <w:rFonts w:ascii="Calibri" w:hAnsi="Calibri" w:cs="Calibri"/>
                <w:sz w:val="20"/>
                <w:szCs w:val="20"/>
              </w:rPr>
              <w:t>Dotykowy umożliwiający sterowanie dotykiem na urządzeniach typu tablet lub monitorach dotykowych</w:t>
            </w:r>
          </w:p>
          <w:p w14:paraId="39FF7239" w14:textId="6EE08023" w:rsidR="00077B2F" w:rsidRPr="00077B2F" w:rsidRDefault="00077B2F" w:rsidP="00077B2F">
            <w:pPr>
              <w:rPr>
                <w:rFonts w:ascii="Calibri" w:hAnsi="Calibri" w:cs="Calibri"/>
                <w:sz w:val="20"/>
                <w:szCs w:val="20"/>
              </w:rPr>
            </w:pPr>
            <w:r>
              <w:rPr>
                <w:rFonts w:ascii="Calibri" w:hAnsi="Calibri" w:cs="Calibri"/>
                <w:sz w:val="20"/>
                <w:szCs w:val="20"/>
              </w:rPr>
              <w:t>2.</w:t>
            </w:r>
            <w:r w:rsidRPr="00077B2F">
              <w:rPr>
                <w:rFonts w:ascii="Calibri" w:hAnsi="Calibri" w:cs="Calibri"/>
                <w:sz w:val="20"/>
                <w:szCs w:val="20"/>
              </w:rPr>
              <w:t>Funkcje związane z obsługą komputerów typu tablet, z wbudowanym modułem „uczenia się” pisma użytkownika – obsługa języka polskiego</w:t>
            </w:r>
          </w:p>
          <w:p w14:paraId="17CDCC4D" w14:textId="6FF1CFE9" w:rsidR="00077B2F" w:rsidRPr="00077B2F" w:rsidRDefault="00077B2F" w:rsidP="00077B2F">
            <w:pPr>
              <w:rPr>
                <w:rFonts w:ascii="Calibri" w:hAnsi="Calibri" w:cs="Calibri"/>
                <w:sz w:val="20"/>
                <w:szCs w:val="20"/>
              </w:rPr>
            </w:pPr>
            <w:r>
              <w:rPr>
                <w:rFonts w:ascii="Calibri" w:hAnsi="Calibri" w:cs="Calibri"/>
                <w:sz w:val="20"/>
                <w:szCs w:val="20"/>
              </w:rPr>
              <w:t>3.</w:t>
            </w:r>
            <w:r w:rsidRPr="00077B2F">
              <w:rPr>
                <w:rFonts w:ascii="Calibri" w:hAnsi="Calibri" w:cs="Calibri"/>
                <w:sz w:val="20"/>
                <w:szCs w:val="20"/>
              </w:rPr>
              <w:t>Interfejs użytkownika dostępny w wielu językach do wyboru – w tym polskim i angielskim</w:t>
            </w:r>
          </w:p>
          <w:p w14:paraId="4D236669" w14:textId="714B1ED2" w:rsidR="00077B2F" w:rsidRPr="00077B2F" w:rsidRDefault="00077B2F" w:rsidP="00077B2F">
            <w:pPr>
              <w:rPr>
                <w:rFonts w:ascii="Calibri" w:hAnsi="Calibri" w:cs="Calibri"/>
                <w:sz w:val="20"/>
                <w:szCs w:val="20"/>
              </w:rPr>
            </w:pPr>
            <w:r>
              <w:rPr>
                <w:rFonts w:ascii="Calibri" w:hAnsi="Calibri" w:cs="Calibri"/>
                <w:sz w:val="20"/>
                <w:szCs w:val="20"/>
              </w:rPr>
              <w:t>4.</w:t>
            </w:r>
            <w:r w:rsidRPr="00077B2F">
              <w:rPr>
                <w:rFonts w:ascii="Calibri" w:hAnsi="Calibri" w:cs="Calibri"/>
                <w:sz w:val="20"/>
                <w:szCs w:val="20"/>
              </w:rPr>
              <w:t>Możliwość tworzenia pulpitów wirtualnych, przenoszenia aplikacji pomiędzy pulpitami i przełączanie się pomiędzy pulpitami za pomocą skrótów klawiaturowych lub GUI.</w:t>
            </w:r>
          </w:p>
          <w:p w14:paraId="621CAC13" w14:textId="5AD9ABE7" w:rsidR="00077B2F" w:rsidRPr="00077B2F" w:rsidRDefault="00077B2F" w:rsidP="00077B2F">
            <w:pPr>
              <w:rPr>
                <w:rFonts w:ascii="Calibri" w:hAnsi="Calibri" w:cs="Calibri"/>
                <w:sz w:val="20"/>
                <w:szCs w:val="20"/>
              </w:rPr>
            </w:pPr>
            <w:r>
              <w:rPr>
                <w:rFonts w:ascii="Calibri" w:hAnsi="Calibri" w:cs="Calibri"/>
                <w:sz w:val="20"/>
                <w:szCs w:val="20"/>
              </w:rPr>
              <w:t>5.</w:t>
            </w:r>
            <w:r w:rsidRPr="00077B2F">
              <w:rPr>
                <w:rFonts w:ascii="Calibri" w:hAnsi="Calibri" w:cs="Calibri"/>
                <w:sz w:val="20"/>
                <w:szCs w:val="20"/>
              </w:rPr>
              <w:t>Wbudowane w system operacyjny minimum dwie przeglądarki Internetowe</w:t>
            </w:r>
          </w:p>
          <w:p w14:paraId="01023E41" w14:textId="250478F8" w:rsidR="00077B2F" w:rsidRPr="00077B2F" w:rsidRDefault="00077B2F" w:rsidP="00077B2F">
            <w:pPr>
              <w:rPr>
                <w:rFonts w:ascii="Calibri" w:hAnsi="Calibri" w:cs="Calibri"/>
                <w:sz w:val="20"/>
                <w:szCs w:val="20"/>
              </w:rPr>
            </w:pPr>
            <w:r>
              <w:rPr>
                <w:rFonts w:ascii="Calibri" w:hAnsi="Calibri" w:cs="Calibri"/>
                <w:sz w:val="20"/>
                <w:szCs w:val="20"/>
              </w:rPr>
              <w:t>6.</w:t>
            </w:r>
            <w:r w:rsidRPr="00077B2F">
              <w:rPr>
                <w:rFonts w:ascii="Calibri" w:hAnsi="Calibri" w:cs="Calibri"/>
                <w:sz w:val="20"/>
                <w:szCs w:val="20"/>
              </w:rPr>
              <w:t xml:space="preserve">Zintegrowany z systemem moduł wyszukiwania informacji (plików różnego typu, tekstów, metadanych) dostępny z kilku poziomów: poziom menu, poziom otwartego okna systemu operacyjnego; system wyszukiwania oparty na </w:t>
            </w:r>
            <w:r w:rsidRPr="00077B2F">
              <w:rPr>
                <w:rFonts w:ascii="Calibri" w:hAnsi="Calibri" w:cs="Calibri"/>
                <w:sz w:val="20"/>
                <w:szCs w:val="20"/>
              </w:rPr>
              <w:lastRenderedPageBreak/>
              <w:t>konfigurowalnym przez użytkownika module indeksacji zasobów lokalnych,</w:t>
            </w:r>
          </w:p>
          <w:p w14:paraId="4E1B05ED" w14:textId="4A3EDBA8" w:rsidR="00077B2F" w:rsidRPr="00077B2F" w:rsidRDefault="00077B2F" w:rsidP="00077B2F">
            <w:pPr>
              <w:rPr>
                <w:rFonts w:ascii="Calibri" w:hAnsi="Calibri" w:cs="Calibri"/>
                <w:sz w:val="20"/>
                <w:szCs w:val="20"/>
              </w:rPr>
            </w:pPr>
            <w:r>
              <w:rPr>
                <w:rFonts w:ascii="Calibri" w:hAnsi="Calibri" w:cs="Calibri"/>
                <w:sz w:val="20"/>
                <w:szCs w:val="20"/>
              </w:rPr>
              <w:t>7.</w:t>
            </w:r>
            <w:r w:rsidRPr="00077B2F">
              <w:rPr>
                <w:rFonts w:ascii="Calibri" w:hAnsi="Calibri" w:cs="Calibri"/>
                <w:sz w:val="20"/>
                <w:szCs w:val="20"/>
              </w:rPr>
              <w:t>Zlokalizowane w języku polskim, co najmniej następujące elementy: menu, pomoc, komunikaty systemowe, menedżer plików.</w:t>
            </w:r>
          </w:p>
          <w:p w14:paraId="7DBF256B" w14:textId="34F6DD2B" w:rsidR="00077B2F" w:rsidRPr="00077B2F" w:rsidRDefault="00077B2F" w:rsidP="00077B2F">
            <w:pPr>
              <w:rPr>
                <w:rFonts w:ascii="Calibri" w:hAnsi="Calibri" w:cs="Calibri"/>
                <w:sz w:val="20"/>
                <w:szCs w:val="20"/>
              </w:rPr>
            </w:pPr>
            <w:r>
              <w:rPr>
                <w:rFonts w:ascii="Calibri" w:hAnsi="Calibri" w:cs="Calibri"/>
                <w:sz w:val="20"/>
                <w:szCs w:val="20"/>
              </w:rPr>
              <w:t>8.</w:t>
            </w:r>
            <w:r w:rsidRPr="00077B2F">
              <w:rPr>
                <w:rFonts w:ascii="Calibri" w:hAnsi="Calibri" w:cs="Calibri"/>
                <w:sz w:val="20"/>
                <w:szCs w:val="20"/>
              </w:rPr>
              <w:t>Graficzne środowisko instalacji i konfiguracji dostępne w języku polskim</w:t>
            </w:r>
          </w:p>
          <w:p w14:paraId="290B7AC0" w14:textId="05B5A1C5" w:rsidR="00077B2F" w:rsidRPr="00077B2F" w:rsidRDefault="00077B2F" w:rsidP="00077B2F">
            <w:pPr>
              <w:rPr>
                <w:rFonts w:ascii="Calibri" w:hAnsi="Calibri" w:cs="Calibri"/>
                <w:sz w:val="20"/>
                <w:szCs w:val="20"/>
              </w:rPr>
            </w:pPr>
            <w:r>
              <w:rPr>
                <w:rFonts w:ascii="Calibri" w:hAnsi="Calibri" w:cs="Calibri"/>
                <w:sz w:val="20"/>
                <w:szCs w:val="20"/>
              </w:rPr>
              <w:t>9.</w:t>
            </w:r>
            <w:r w:rsidRPr="00077B2F">
              <w:rPr>
                <w:rFonts w:ascii="Calibri" w:hAnsi="Calibri" w:cs="Calibri"/>
                <w:sz w:val="20"/>
                <w:szCs w:val="20"/>
              </w:rPr>
              <w:t>Wbudowany system pomocy w języku polskim.</w:t>
            </w:r>
          </w:p>
          <w:p w14:paraId="3870DB69" w14:textId="71DA8414" w:rsidR="00077B2F" w:rsidRPr="00077B2F" w:rsidRDefault="00077B2F" w:rsidP="00077B2F">
            <w:pPr>
              <w:rPr>
                <w:rFonts w:ascii="Calibri" w:hAnsi="Calibri" w:cs="Calibri"/>
                <w:sz w:val="20"/>
                <w:szCs w:val="20"/>
              </w:rPr>
            </w:pPr>
            <w:r>
              <w:rPr>
                <w:rFonts w:ascii="Calibri" w:hAnsi="Calibri" w:cs="Calibri"/>
                <w:sz w:val="20"/>
                <w:szCs w:val="20"/>
              </w:rPr>
              <w:t>10.</w:t>
            </w:r>
            <w:r w:rsidRPr="00077B2F">
              <w:rPr>
                <w:rFonts w:ascii="Calibri" w:hAnsi="Calibri" w:cs="Calibri"/>
                <w:sz w:val="20"/>
                <w:szCs w:val="20"/>
              </w:rPr>
              <w:t>Możliwość przystosowania stanowiska dla osób niepełnosprawnych (np. słabo widzących).</w:t>
            </w:r>
          </w:p>
          <w:p w14:paraId="5C9E25CE" w14:textId="003BFD78" w:rsidR="00077B2F" w:rsidRPr="00077B2F" w:rsidRDefault="00077B2F" w:rsidP="00077B2F">
            <w:pPr>
              <w:rPr>
                <w:rFonts w:ascii="Calibri" w:hAnsi="Calibri" w:cs="Calibri"/>
                <w:sz w:val="20"/>
                <w:szCs w:val="20"/>
              </w:rPr>
            </w:pPr>
            <w:r>
              <w:rPr>
                <w:rFonts w:ascii="Calibri" w:hAnsi="Calibri" w:cs="Calibri"/>
                <w:sz w:val="20"/>
                <w:szCs w:val="20"/>
              </w:rPr>
              <w:t>11.</w:t>
            </w:r>
            <w:r w:rsidRPr="00077B2F">
              <w:rPr>
                <w:rFonts w:ascii="Calibri" w:hAnsi="Calibri" w:cs="Calibri"/>
                <w:sz w:val="20"/>
                <w:szCs w:val="20"/>
              </w:rPr>
              <w:t>Możliwość dokonywania aktualizacji i poprawek systemu poprzez mechanizm zarządzany przez administratora systemu Zamawiającego.</w:t>
            </w:r>
          </w:p>
          <w:p w14:paraId="3A1D47CC" w14:textId="40F7865B" w:rsidR="00077B2F" w:rsidRPr="00077B2F" w:rsidRDefault="00077B2F" w:rsidP="00077B2F">
            <w:pPr>
              <w:rPr>
                <w:rFonts w:ascii="Calibri" w:hAnsi="Calibri" w:cs="Calibri"/>
                <w:sz w:val="20"/>
                <w:szCs w:val="20"/>
              </w:rPr>
            </w:pPr>
            <w:r>
              <w:rPr>
                <w:rFonts w:ascii="Calibri" w:hAnsi="Calibri" w:cs="Calibri"/>
                <w:sz w:val="20"/>
                <w:szCs w:val="20"/>
              </w:rPr>
              <w:t>12.</w:t>
            </w:r>
            <w:r w:rsidRPr="00077B2F">
              <w:rPr>
                <w:rFonts w:ascii="Calibri" w:hAnsi="Calibri" w:cs="Calibri"/>
                <w:sz w:val="20"/>
                <w:szCs w:val="20"/>
              </w:rPr>
              <w:t>Możliwość dostarczania poprawek do systemu operacyjnego w modelu peer-to-peer.</w:t>
            </w:r>
          </w:p>
          <w:p w14:paraId="10582F89" w14:textId="1DAF6571" w:rsidR="00077B2F" w:rsidRPr="00077B2F" w:rsidRDefault="00077B2F" w:rsidP="00077B2F">
            <w:pPr>
              <w:rPr>
                <w:rFonts w:ascii="Calibri" w:hAnsi="Calibri" w:cs="Calibri"/>
                <w:sz w:val="20"/>
                <w:szCs w:val="20"/>
              </w:rPr>
            </w:pPr>
            <w:r>
              <w:rPr>
                <w:rFonts w:ascii="Calibri" w:hAnsi="Calibri" w:cs="Calibri"/>
                <w:sz w:val="20"/>
                <w:szCs w:val="20"/>
              </w:rPr>
              <w:t>13.</w:t>
            </w:r>
            <w:r w:rsidRPr="00077B2F">
              <w:rPr>
                <w:rFonts w:ascii="Calibri" w:hAnsi="Calibri" w:cs="Calibri"/>
                <w:sz w:val="20"/>
                <w:szCs w:val="20"/>
              </w:rPr>
              <w:t>Możliwość sterowania czasem dostarczania nowych wersji systemu operacyjnego, możliwość centralnego opóźniania dostarczania nowej wersji o minimum 4 miesiące.</w:t>
            </w:r>
          </w:p>
          <w:p w14:paraId="222446C1" w14:textId="47D94C71" w:rsidR="00077B2F" w:rsidRPr="00077B2F" w:rsidRDefault="00077B2F" w:rsidP="00077B2F">
            <w:pPr>
              <w:rPr>
                <w:rFonts w:ascii="Calibri" w:hAnsi="Calibri" w:cs="Calibri"/>
                <w:sz w:val="20"/>
                <w:szCs w:val="20"/>
              </w:rPr>
            </w:pPr>
            <w:r>
              <w:rPr>
                <w:rFonts w:ascii="Calibri" w:hAnsi="Calibri" w:cs="Calibri"/>
                <w:sz w:val="20"/>
                <w:szCs w:val="20"/>
              </w:rPr>
              <w:t>14.</w:t>
            </w:r>
            <w:r w:rsidRPr="00077B2F">
              <w:rPr>
                <w:rFonts w:ascii="Calibri" w:hAnsi="Calibri" w:cs="Calibri"/>
                <w:sz w:val="20"/>
                <w:szCs w:val="20"/>
              </w:rPr>
              <w:t>Zabezpieczony hasłem hierarchiczny dostęp do systemu, konta i profile użytkowników zarządzane zdalnie; praca systemu w trybie ochrony kont użytkowników.</w:t>
            </w:r>
          </w:p>
          <w:p w14:paraId="64BB257D" w14:textId="6A669C23" w:rsidR="00077B2F" w:rsidRPr="00077B2F" w:rsidRDefault="00077B2F" w:rsidP="00077B2F">
            <w:pPr>
              <w:rPr>
                <w:rFonts w:ascii="Calibri" w:hAnsi="Calibri" w:cs="Calibri"/>
                <w:sz w:val="20"/>
                <w:szCs w:val="20"/>
              </w:rPr>
            </w:pPr>
            <w:r>
              <w:rPr>
                <w:rFonts w:ascii="Calibri" w:hAnsi="Calibri" w:cs="Calibri"/>
                <w:sz w:val="20"/>
                <w:szCs w:val="20"/>
              </w:rPr>
              <w:t>15.</w:t>
            </w:r>
            <w:r w:rsidRPr="00077B2F">
              <w:rPr>
                <w:rFonts w:ascii="Calibri" w:hAnsi="Calibri" w:cs="Calibri"/>
                <w:sz w:val="20"/>
                <w:szCs w:val="20"/>
              </w:rPr>
              <w:t>Możliwość dołączenia systemu do usługi katalogowej on-premise lub w chmurze.</w:t>
            </w:r>
          </w:p>
          <w:p w14:paraId="7A9A2245" w14:textId="53C721CE" w:rsidR="00077B2F" w:rsidRPr="00077B2F" w:rsidRDefault="00077B2F" w:rsidP="00077B2F">
            <w:pPr>
              <w:rPr>
                <w:rFonts w:ascii="Calibri" w:hAnsi="Calibri" w:cs="Calibri"/>
                <w:sz w:val="20"/>
                <w:szCs w:val="20"/>
              </w:rPr>
            </w:pPr>
            <w:r>
              <w:rPr>
                <w:rFonts w:ascii="Calibri" w:hAnsi="Calibri" w:cs="Calibri"/>
                <w:sz w:val="20"/>
                <w:szCs w:val="20"/>
              </w:rPr>
              <w:t>16.</w:t>
            </w:r>
            <w:r w:rsidRPr="00077B2F">
              <w:rPr>
                <w:rFonts w:ascii="Calibri" w:hAnsi="Calibri" w:cs="Calibri"/>
                <w:sz w:val="20"/>
                <w:szCs w:val="20"/>
              </w:rPr>
              <w:t>Umożliwienie zablokowania urządzenia w ramach danego konta tylko do uruchamiania wybranej aplikacji - tryb "kiosk".</w:t>
            </w:r>
          </w:p>
          <w:p w14:paraId="0621A68F" w14:textId="6079063E" w:rsidR="00077B2F" w:rsidRPr="00077B2F" w:rsidRDefault="00077B2F" w:rsidP="00077B2F">
            <w:pPr>
              <w:rPr>
                <w:rFonts w:ascii="Calibri" w:hAnsi="Calibri" w:cs="Calibri"/>
                <w:sz w:val="20"/>
                <w:szCs w:val="20"/>
              </w:rPr>
            </w:pPr>
            <w:r>
              <w:rPr>
                <w:rFonts w:ascii="Calibri" w:hAnsi="Calibri" w:cs="Calibri"/>
                <w:sz w:val="20"/>
                <w:szCs w:val="20"/>
              </w:rPr>
              <w:t>17.</w:t>
            </w:r>
            <w:r w:rsidRPr="00077B2F">
              <w:rPr>
                <w:rFonts w:ascii="Calibri" w:hAnsi="Calibri" w:cs="Calibri"/>
                <w:sz w:val="20"/>
                <w:szCs w:val="20"/>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53FF683B" w14:textId="513EA56F" w:rsidR="00077B2F" w:rsidRPr="00077B2F" w:rsidRDefault="00077B2F" w:rsidP="00077B2F">
            <w:pPr>
              <w:rPr>
                <w:rFonts w:ascii="Calibri" w:hAnsi="Calibri" w:cs="Calibri"/>
                <w:sz w:val="20"/>
                <w:szCs w:val="20"/>
              </w:rPr>
            </w:pPr>
            <w:r>
              <w:rPr>
                <w:rFonts w:ascii="Calibri" w:hAnsi="Calibri" w:cs="Calibri"/>
                <w:sz w:val="20"/>
                <w:szCs w:val="20"/>
              </w:rPr>
              <w:t>18.</w:t>
            </w:r>
            <w:r w:rsidRPr="00077B2F">
              <w:rPr>
                <w:rFonts w:ascii="Calibri" w:hAnsi="Calibri" w:cs="Calibri"/>
                <w:sz w:val="20"/>
                <w:szCs w:val="20"/>
              </w:rPr>
              <w:t>Zdalna pomoc i współdzielenie aplikacji – możliwość zdalnego przejęcia sesji zalogowanego użytkownika celem rozwiązania problemu z komputerem.</w:t>
            </w:r>
          </w:p>
          <w:p w14:paraId="084E86B0" w14:textId="7C879B07" w:rsidR="00077B2F" w:rsidRPr="00077B2F" w:rsidRDefault="00077B2F" w:rsidP="00077B2F">
            <w:pPr>
              <w:rPr>
                <w:rFonts w:ascii="Calibri" w:hAnsi="Calibri" w:cs="Calibri"/>
                <w:sz w:val="20"/>
                <w:szCs w:val="20"/>
              </w:rPr>
            </w:pPr>
            <w:r>
              <w:rPr>
                <w:rFonts w:ascii="Calibri" w:hAnsi="Calibri" w:cs="Calibri"/>
                <w:sz w:val="20"/>
                <w:szCs w:val="20"/>
              </w:rPr>
              <w:t>19.</w:t>
            </w:r>
            <w:r w:rsidRPr="00077B2F">
              <w:rPr>
                <w:rFonts w:ascii="Calibri" w:hAnsi="Calibri" w:cs="Calibri"/>
                <w:sz w:val="20"/>
                <w:szCs w:val="20"/>
              </w:rPr>
              <w:t>Transakcyjny system plików pozwalający na stosowanie przydziałów (ang. quota) na dysku dla użytkowników oraz zapewniający większą niezawodność i pozwalający tworzyć kopie zapasowe.</w:t>
            </w:r>
          </w:p>
          <w:p w14:paraId="4791CCF4" w14:textId="0BEE176A" w:rsidR="00077B2F" w:rsidRPr="00077B2F" w:rsidRDefault="00077B2F" w:rsidP="00077B2F">
            <w:pPr>
              <w:rPr>
                <w:rFonts w:ascii="Calibri" w:hAnsi="Calibri" w:cs="Calibri"/>
                <w:sz w:val="20"/>
                <w:szCs w:val="20"/>
              </w:rPr>
            </w:pPr>
            <w:r>
              <w:rPr>
                <w:rFonts w:ascii="Calibri" w:hAnsi="Calibri" w:cs="Calibri"/>
                <w:sz w:val="20"/>
                <w:szCs w:val="20"/>
              </w:rPr>
              <w:t>20.</w:t>
            </w:r>
            <w:r w:rsidRPr="00077B2F">
              <w:rPr>
                <w:rFonts w:ascii="Calibri" w:hAnsi="Calibri" w:cs="Calibri"/>
                <w:sz w:val="20"/>
                <w:szCs w:val="20"/>
              </w:rPr>
              <w:t>Oprogramowanie dla tworzenia kopii zapasowych (Backup); automatyczne wykonywanie kopii plików z możliwością automatycznego przywrócenia wersji wcześniejszej.</w:t>
            </w:r>
          </w:p>
          <w:p w14:paraId="3F707D44" w14:textId="03892399" w:rsidR="00077B2F" w:rsidRPr="00077B2F" w:rsidRDefault="00077B2F" w:rsidP="00077B2F">
            <w:pPr>
              <w:rPr>
                <w:rFonts w:ascii="Calibri" w:hAnsi="Calibri" w:cs="Calibri"/>
                <w:sz w:val="20"/>
                <w:szCs w:val="20"/>
              </w:rPr>
            </w:pPr>
            <w:r>
              <w:rPr>
                <w:rFonts w:ascii="Calibri" w:hAnsi="Calibri" w:cs="Calibri"/>
                <w:sz w:val="20"/>
                <w:szCs w:val="20"/>
              </w:rPr>
              <w:t>21.</w:t>
            </w:r>
            <w:r w:rsidRPr="00077B2F">
              <w:rPr>
                <w:rFonts w:ascii="Calibri" w:hAnsi="Calibri" w:cs="Calibri"/>
                <w:sz w:val="20"/>
                <w:szCs w:val="20"/>
              </w:rPr>
              <w:t>Możliwość przywracania obrazu plików systemowych do uprzednio zapisanej postaci.</w:t>
            </w:r>
          </w:p>
          <w:p w14:paraId="59825E43" w14:textId="63C0453D" w:rsidR="00077B2F" w:rsidRPr="00077B2F" w:rsidRDefault="00077B2F" w:rsidP="00077B2F">
            <w:pPr>
              <w:rPr>
                <w:rFonts w:ascii="Calibri" w:hAnsi="Calibri" w:cs="Calibri"/>
                <w:sz w:val="20"/>
                <w:szCs w:val="20"/>
              </w:rPr>
            </w:pPr>
            <w:r>
              <w:rPr>
                <w:rFonts w:ascii="Calibri" w:hAnsi="Calibri" w:cs="Calibri"/>
                <w:sz w:val="20"/>
                <w:szCs w:val="20"/>
              </w:rPr>
              <w:t>22.</w:t>
            </w:r>
            <w:r w:rsidRPr="00077B2F">
              <w:rPr>
                <w:rFonts w:ascii="Calibri" w:hAnsi="Calibri" w:cs="Calibri"/>
                <w:sz w:val="20"/>
                <w:szCs w:val="20"/>
              </w:rPr>
              <w:t>Możliwość przywracania systemu operacyjnego do stanu początkowego z pozostawieniem plików użytkownika.</w:t>
            </w:r>
          </w:p>
          <w:p w14:paraId="796711E5" w14:textId="7A0C11F9" w:rsidR="00077B2F" w:rsidRPr="00077B2F" w:rsidRDefault="00077B2F" w:rsidP="00077B2F">
            <w:pPr>
              <w:rPr>
                <w:rFonts w:ascii="Calibri" w:hAnsi="Calibri" w:cs="Calibri"/>
                <w:sz w:val="20"/>
                <w:szCs w:val="20"/>
              </w:rPr>
            </w:pPr>
            <w:r>
              <w:rPr>
                <w:rFonts w:ascii="Calibri" w:hAnsi="Calibri" w:cs="Calibri"/>
                <w:sz w:val="20"/>
                <w:szCs w:val="20"/>
              </w:rPr>
              <w:lastRenderedPageBreak/>
              <w:t>23.</w:t>
            </w:r>
            <w:r w:rsidRPr="00077B2F">
              <w:rPr>
                <w:rFonts w:ascii="Calibri" w:hAnsi="Calibri" w:cs="Calibri"/>
                <w:sz w:val="20"/>
                <w:szCs w:val="20"/>
              </w:rPr>
              <w:t>Możliwość blokowania lub dopuszczania dowolnych urządzeń peryferyjnych za pomocą polityk grupowych (np. przy użyciu numerów identyfikacyjnych sprzętu)."</w:t>
            </w:r>
          </w:p>
          <w:p w14:paraId="02266B11" w14:textId="5EA15628" w:rsidR="00077B2F" w:rsidRPr="00077B2F" w:rsidRDefault="00077B2F" w:rsidP="00077B2F">
            <w:pPr>
              <w:rPr>
                <w:rFonts w:ascii="Calibri" w:hAnsi="Calibri" w:cs="Calibri"/>
                <w:sz w:val="20"/>
                <w:szCs w:val="20"/>
              </w:rPr>
            </w:pPr>
            <w:r>
              <w:rPr>
                <w:rFonts w:ascii="Calibri" w:hAnsi="Calibri" w:cs="Calibri"/>
                <w:sz w:val="20"/>
                <w:szCs w:val="20"/>
              </w:rPr>
              <w:t>24.</w:t>
            </w:r>
            <w:r w:rsidRPr="00077B2F">
              <w:rPr>
                <w:rFonts w:ascii="Calibri" w:hAnsi="Calibri" w:cs="Calibri"/>
                <w:sz w:val="20"/>
                <w:szCs w:val="20"/>
              </w:rPr>
              <w:t>Wbudowany mechanizm wirtualizacji typu hypervisor."</w:t>
            </w:r>
          </w:p>
          <w:p w14:paraId="16E61BCF" w14:textId="54F3B538" w:rsidR="00077B2F" w:rsidRPr="00077B2F" w:rsidRDefault="00077B2F" w:rsidP="00077B2F">
            <w:pPr>
              <w:rPr>
                <w:rFonts w:ascii="Calibri" w:hAnsi="Calibri" w:cs="Calibri"/>
                <w:sz w:val="20"/>
                <w:szCs w:val="20"/>
              </w:rPr>
            </w:pPr>
            <w:r>
              <w:rPr>
                <w:rFonts w:ascii="Calibri" w:hAnsi="Calibri" w:cs="Calibri"/>
                <w:sz w:val="20"/>
                <w:szCs w:val="20"/>
              </w:rPr>
              <w:t>25.</w:t>
            </w:r>
            <w:r w:rsidRPr="00077B2F">
              <w:rPr>
                <w:rFonts w:ascii="Calibri" w:hAnsi="Calibri" w:cs="Calibri"/>
                <w:sz w:val="20"/>
                <w:szCs w:val="20"/>
              </w:rPr>
              <w:t>Wbudowana możliwość zdalnego dostępu do systemu i pracy zdalnej z wykorzystaniem pełnego interfejsu graficznego.</w:t>
            </w:r>
          </w:p>
          <w:p w14:paraId="14C58342" w14:textId="45E7E981" w:rsidR="00077B2F" w:rsidRPr="00077B2F" w:rsidRDefault="00077B2F" w:rsidP="00077B2F">
            <w:pPr>
              <w:rPr>
                <w:rFonts w:ascii="Calibri" w:hAnsi="Calibri" w:cs="Calibri"/>
                <w:sz w:val="20"/>
                <w:szCs w:val="20"/>
              </w:rPr>
            </w:pPr>
            <w:r>
              <w:rPr>
                <w:rFonts w:ascii="Calibri" w:hAnsi="Calibri" w:cs="Calibri"/>
                <w:sz w:val="20"/>
                <w:szCs w:val="20"/>
              </w:rPr>
              <w:t>26.</w:t>
            </w:r>
            <w:r w:rsidRPr="00077B2F">
              <w:rPr>
                <w:rFonts w:ascii="Calibri" w:hAnsi="Calibri" w:cs="Calibri"/>
                <w:sz w:val="20"/>
                <w:szCs w:val="20"/>
              </w:rPr>
              <w:t>Dostępność bezpłatnych biuletynów bezpieczeństwa związanych z działaniem systemu operacyjnego.</w:t>
            </w:r>
          </w:p>
          <w:p w14:paraId="78494826" w14:textId="2AF8D265" w:rsidR="00077B2F" w:rsidRPr="00077B2F" w:rsidRDefault="00077B2F" w:rsidP="00077B2F">
            <w:pPr>
              <w:rPr>
                <w:rFonts w:ascii="Calibri" w:hAnsi="Calibri" w:cs="Calibri"/>
                <w:sz w:val="20"/>
                <w:szCs w:val="20"/>
              </w:rPr>
            </w:pPr>
            <w:r>
              <w:rPr>
                <w:rFonts w:ascii="Calibri" w:hAnsi="Calibri" w:cs="Calibri"/>
                <w:sz w:val="20"/>
                <w:szCs w:val="20"/>
              </w:rPr>
              <w:t>27.</w:t>
            </w:r>
            <w:r w:rsidRPr="00077B2F">
              <w:rPr>
                <w:rFonts w:ascii="Calibri" w:hAnsi="Calibri" w:cs="Calibri"/>
                <w:sz w:val="20"/>
                <w:szCs w:val="20"/>
              </w:rPr>
              <w:t>Wbudowana zapora internetowa (firewall) dla ochrony połączeń internetowych, zintegrowana z systemem konsola do zarządzania ustawieniami zapory i regułami IP v4 i v6.</w:t>
            </w:r>
          </w:p>
          <w:p w14:paraId="2E61DD75" w14:textId="3934AB6D" w:rsidR="00077B2F" w:rsidRPr="00077B2F" w:rsidRDefault="00077B2F" w:rsidP="00077B2F">
            <w:pPr>
              <w:rPr>
                <w:rFonts w:ascii="Calibri" w:hAnsi="Calibri" w:cs="Calibri"/>
                <w:sz w:val="20"/>
                <w:szCs w:val="20"/>
              </w:rPr>
            </w:pPr>
            <w:r>
              <w:rPr>
                <w:rFonts w:ascii="Calibri" w:hAnsi="Calibri" w:cs="Calibri"/>
                <w:sz w:val="20"/>
                <w:szCs w:val="20"/>
              </w:rPr>
              <w:t>28.</w:t>
            </w:r>
            <w:r w:rsidRPr="00077B2F">
              <w:rPr>
                <w:rFonts w:ascii="Calibri" w:hAnsi="Calibri" w:cs="Calibri"/>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B798A85" w14:textId="28E3CC09" w:rsidR="00077B2F" w:rsidRPr="00077B2F" w:rsidRDefault="00077B2F" w:rsidP="00077B2F">
            <w:pPr>
              <w:rPr>
                <w:rFonts w:ascii="Calibri" w:hAnsi="Calibri" w:cs="Calibri"/>
                <w:sz w:val="20"/>
                <w:szCs w:val="20"/>
              </w:rPr>
            </w:pPr>
            <w:r>
              <w:rPr>
                <w:rFonts w:ascii="Calibri" w:hAnsi="Calibri" w:cs="Calibri"/>
                <w:sz w:val="20"/>
                <w:szCs w:val="20"/>
              </w:rPr>
              <w:t>29.</w:t>
            </w:r>
            <w:r w:rsidRPr="00077B2F">
              <w:rPr>
                <w:rFonts w:ascii="Calibri" w:hAnsi="Calibri" w:cs="Calibri"/>
                <w:sz w:val="20"/>
                <w:szCs w:val="20"/>
              </w:rPr>
              <w:t>Możliwość zdefiniowania zarządzanych aplikacji w taki sposób aby automatycznie szyfrowały pliki na poziomie systemu plików. Blokowanie bezpośredniego kopiowania treści między aplikacjami zarządzanymi a niezarządzanymi.</w:t>
            </w:r>
          </w:p>
          <w:p w14:paraId="00C4194A" w14:textId="07203866" w:rsidR="00077B2F" w:rsidRPr="00077B2F" w:rsidRDefault="00077B2F" w:rsidP="00077B2F">
            <w:pPr>
              <w:rPr>
                <w:rFonts w:ascii="Calibri" w:hAnsi="Calibri" w:cs="Calibri"/>
                <w:sz w:val="20"/>
                <w:szCs w:val="20"/>
              </w:rPr>
            </w:pPr>
            <w:r>
              <w:rPr>
                <w:rFonts w:ascii="Calibri" w:hAnsi="Calibri" w:cs="Calibri"/>
                <w:sz w:val="20"/>
                <w:szCs w:val="20"/>
              </w:rPr>
              <w:t>30.</w:t>
            </w:r>
            <w:r w:rsidRPr="00077B2F">
              <w:rPr>
                <w:rFonts w:ascii="Calibri" w:hAnsi="Calibri" w:cs="Calibri"/>
                <w:sz w:val="20"/>
                <w:szCs w:val="20"/>
              </w:rPr>
              <w:t>Wbudowany system uwierzytelnienia dwuskładnikowego oparty o certyfikat lub klucz prywatny oraz PIN lub uwierzytelnienie biometryczne.</w:t>
            </w:r>
          </w:p>
          <w:p w14:paraId="7E0AE0DB" w14:textId="46EFE4B7" w:rsidR="00077B2F" w:rsidRPr="00077B2F" w:rsidRDefault="00077B2F" w:rsidP="00077B2F">
            <w:pPr>
              <w:rPr>
                <w:rFonts w:ascii="Calibri" w:hAnsi="Calibri" w:cs="Calibri"/>
                <w:sz w:val="20"/>
                <w:szCs w:val="20"/>
              </w:rPr>
            </w:pPr>
            <w:r>
              <w:rPr>
                <w:rFonts w:ascii="Calibri" w:hAnsi="Calibri" w:cs="Calibri"/>
                <w:sz w:val="20"/>
                <w:szCs w:val="20"/>
              </w:rPr>
              <w:t>31.</w:t>
            </w:r>
            <w:r w:rsidRPr="00077B2F">
              <w:rPr>
                <w:rFonts w:ascii="Calibri" w:hAnsi="Calibri" w:cs="Calibri"/>
                <w:sz w:val="20"/>
                <w:szCs w:val="20"/>
              </w:rPr>
              <w:t>Wbudowane mechanizmy ochrony antywirusowej i przeciw złośliwemu oprogramowaniu z zapewnionymi bezpłatnymi aktualizacjami.</w:t>
            </w:r>
          </w:p>
          <w:p w14:paraId="02611B83" w14:textId="5B459F0C" w:rsidR="00077B2F" w:rsidRPr="00077B2F" w:rsidRDefault="00077B2F" w:rsidP="00077B2F">
            <w:pPr>
              <w:rPr>
                <w:rFonts w:ascii="Calibri" w:hAnsi="Calibri" w:cs="Calibri"/>
                <w:sz w:val="20"/>
                <w:szCs w:val="20"/>
              </w:rPr>
            </w:pPr>
            <w:r>
              <w:rPr>
                <w:rFonts w:ascii="Calibri" w:hAnsi="Calibri" w:cs="Calibri"/>
                <w:sz w:val="20"/>
                <w:szCs w:val="20"/>
              </w:rPr>
              <w:t>32.</w:t>
            </w:r>
            <w:r w:rsidRPr="00077B2F">
              <w:rPr>
                <w:rFonts w:ascii="Calibri" w:hAnsi="Calibri" w:cs="Calibri"/>
                <w:sz w:val="20"/>
                <w:szCs w:val="20"/>
              </w:rPr>
              <w:t>Wbudowany system szyfrowania dysku twardego ze wsparciem modułu TPM</w:t>
            </w:r>
          </w:p>
          <w:p w14:paraId="62692975" w14:textId="508CF35E" w:rsidR="00077B2F" w:rsidRPr="00077B2F" w:rsidRDefault="00077B2F" w:rsidP="00077B2F">
            <w:pPr>
              <w:rPr>
                <w:rFonts w:ascii="Calibri" w:hAnsi="Calibri" w:cs="Calibri"/>
                <w:sz w:val="20"/>
                <w:szCs w:val="20"/>
              </w:rPr>
            </w:pPr>
            <w:r>
              <w:rPr>
                <w:rFonts w:ascii="Calibri" w:hAnsi="Calibri" w:cs="Calibri"/>
                <w:sz w:val="20"/>
                <w:szCs w:val="20"/>
              </w:rPr>
              <w:t>33.</w:t>
            </w:r>
            <w:r w:rsidRPr="00077B2F">
              <w:rPr>
                <w:rFonts w:ascii="Calibri" w:hAnsi="Calibri" w:cs="Calibri"/>
                <w:sz w:val="20"/>
                <w:szCs w:val="20"/>
              </w:rPr>
              <w:t>Możliwość tworzenia i przechowywania kopii zapasowych kluczy odzyskiwania do szyfrowania dysku w usługach katalogowych.</w:t>
            </w:r>
          </w:p>
          <w:p w14:paraId="77686889" w14:textId="47A59E62" w:rsidR="00077B2F" w:rsidRPr="00077B2F" w:rsidRDefault="00077B2F" w:rsidP="00077B2F">
            <w:pPr>
              <w:rPr>
                <w:rFonts w:ascii="Calibri" w:hAnsi="Calibri" w:cs="Calibri"/>
                <w:sz w:val="20"/>
                <w:szCs w:val="20"/>
              </w:rPr>
            </w:pPr>
            <w:r>
              <w:rPr>
                <w:rFonts w:ascii="Calibri" w:hAnsi="Calibri" w:cs="Calibri"/>
                <w:sz w:val="20"/>
                <w:szCs w:val="20"/>
              </w:rPr>
              <w:t>34.</w:t>
            </w:r>
            <w:r w:rsidRPr="00077B2F">
              <w:rPr>
                <w:rFonts w:ascii="Calibri" w:hAnsi="Calibri" w:cs="Calibri"/>
                <w:sz w:val="20"/>
                <w:szCs w:val="20"/>
              </w:rPr>
              <w:t>Możliwość tworzenia wirtualnych kart inteligentnych.</w:t>
            </w:r>
          </w:p>
          <w:p w14:paraId="7B7F4A59" w14:textId="750F1D9B" w:rsidR="00077B2F" w:rsidRPr="00077B2F" w:rsidRDefault="00077B2F" w:rsidP="00077B2F">
            <w:pPr>
              <w:rPr>
                <w:rFonts w:ascii="Calibri" w:hAnsi="Calibri" w:cs="Calibri"/>
                <w:sz w:val="20"/>
                <w:szCs w:val="20"/>
              </w:rPr>
            </w:pPr>
            <w:r>
              <w:rPr>
                <w:rFonts w:ascii="Calibri" w:hAnsi="Calibri" w:cs="Calibri"/>
                <w:sz w:val="20"/>
                <w:szCs w:val="20"/>
              </w:rPr>
              <w:t>35.</w:t>
            </w:r>
            <w:r w:rsidRPr="00077B2F">
              <w:rPr>
                <w:rFonts w:ascii="Calibri" w:hAnsi="Calibri" w:cs="Calibri"/>
                <w:sz w:val="20"/>
                <w:szCs w:val="20"/>
              </w:rPr>
              <w:t>Wsparcie dla firmware UEFI i funkcji bezpiecznego rozruchu (Secure Boot)</w:t>
            </w:r>
          </w:p>
          <w:p w14:paraId="5D543ED4" w14:textId="09FBC37C" w:rsidR="00077B2F" w:rsidRPr="00077B2F" w:rsidRDefault="00077B2F" w:rsidP="00077B2F">
            <w:pPr>
              <w:rPr>
                <w:rFonts w:ascii="Calibri" w:hAnsi="Calibri" w:cs="Calibri"/>
                <w:sz w:val="20"/>
                <w:szCs w:val="20"/>
              </w:rPr>
            </w:pPr>
            <w:r>
              <w:rPr>
                <w:rFonts w:ascii="Calibri" w:hAnsi="Calibri" w:cs="Calibri"/>
                <w:sz w:val="20"/>
                <w:szCs w:val="20"/>
              </w:rPr>
              <w:t>36.</w:t>
            </w:r>
            <w:r w:rsidRPr="00077B2F">
              <w:rPr>
                <w:rFonts w:ascii="Calibri" w:hAnsi="Calibri" w:cs="Calibri"/>
                <w:sz w:val="20"/>
                <w:szCs w:val="20"/>
              </w:rPr>
              <w:t>Wbudowany w system, wykorzystywany automatycznie przez wbudowane przeglądarki filtr reputacyjny URL.</w:t>
            </w:r>
          </w:p>
          <w:p w14:paraId="03FB26A8" w14:textId="4C724D9E" w:rsidR="00077B2F" w:rsidRPr="00077B2F" w:rsidRDefault="00077B2F" w:rsidP="00077B2F">
            <w:pPr>
              <w:rPr>
                <w:rFonts w:ascii="Calibri" w:hAnsi="Calibri" w:cs="Calibri"/>
                <w:sz w:val="20"/>
                <w:szCs w:val="20"/>
              </w:rPr>
            </w:pPr>
            <w:r>
              <w:rPr>
                <w:rFonts w:ascii="Calibri" w:hAnsi="Calibri" w:cs="Calibri"/>
                <w:sz w:val="20"/>
                <w:szCs w:val="20"/>
              </w:rPr>
              <w:t>37.</w:t>
            </w:r>
            <w:r w:rsidRPr="00077B2F">
              <w:rPr>
                <w:rFonts w:ascii="Calibri" w:hAnsi="Calibri" w:cs="Calibri"/>
                <w:sz w:val="20"/>
                <w:szCs w:val="20"/>
              </w:rPr>
              <w:t>Wsparcie dla IPSEC oparte na politykach – wdrażanie IPSEC oparte na zestawach reguł definiujących ustawienia zarządzanych w sposób centralny.</w:t>
            </w:r>
          </w:p>
          <w:p w14:paraId="5506B420" w14:textId="420D3287" w:rsidR="00077B2F" w:rsidRPr="00077B2F" w:rsidRDefault="00077B2F" w:rsidP="00077B2F">
            <w:pPr>
              <w:rPr>
                <w:rFonts w:ascii="Calibri" w:hAnsi="Calibri" w:cs="Calibri"/>
                <w:sz w:val="20"/>
                <w:szCs w:val="20"/>
              </w:rPr>
            </w:pPr>
            <w:r>
              <w:rPr>
                <w:rFonts w:ascii="Calibri" w:hAnsi="Calibri" w:cs="Calibri"/>
                <w:sz w:val="20"/>
                <w:szCs w:val="20"/>
              </w:rPr>
              <w:t>38.</w:t>
            </w:r>
            <w:r w:rsidRPr="00077B2F">
              <w:rPr>
                <w:rFonts w:ascii="Calibri" w:hAnsi="Calibri" w:cs="Calibri"/>
                <w:sz w:val="20"/>
                <w:szCs w:val="20"/>
              </w:rPr>
              <w:t>Mechanizmy logowania w oparciu o:</w:t>
            </w:r>
          </w:p>
          <w:p w14:paraId="7D391932" w14:textId="457FEC26" w:rsidR="00077B2F" w:rsidRPr="00077B2F" w:rsidRDefault="00077B2F" w:rsidP="00077B2F">
            <w:pPr>
              <w:rPr>
                <w:rFonts w:ascii="Calibri" w:hAnsi="Calibri" w:cs="Calibri"/>
                <w:sz w:val="20"/>
                <w:szCs w:val="20"/>
              </w:rPr>
            </w:pPr>
            <w:r>
              <w:rPr>
                <w:rFonts w:ascii="Calibri" w:hAnsi="Calibri" w:cs="Calibri"/>
                <w:sz w:val="20"/>
                <w:szCs w:val="20"/>
              </w:rPr>
              <w:t>a.</w:t>
            </w:r>
            <w:r w:rsidRPr="00077B2F">
              <w:rPr>
                <w:rFonts w:ascii="Calibri" w:hAnsi="Calibri" w:cs="Calibri"/>
                <w:sz w:val="20"/>
                <w:szCs w:val="20"/>
              </w:rPr>
              <w:t>Login i hasło,</w:t>
            </w:r>
          </w:p>
          <w:p w14:paraId="128890BF" w14:textId="45BAD2F0" w:rsidR="00077B2F" w:rsidRPr="00077B2F" w:rsidRDefault="00077B2F" w:rsidP="00077B2F">
            <w:pPr>
              <w:rPr>
                <w:rFonts w:ascii="Calibri" w:hAnsi="Calibri" w:cs="Calibri"/>
                <w:sz w:val="20"/>
                <w:szCs w:val="20"/>
              </w:rPr>
            </w:pPr>
            <w:r>
              <w:rPr>
                <w:rFonts w:ascii="Calibri" w:hAnsi="Calibri" w:cs="Calibri"/>
                <w:sz w:val="20"/>
                <w:szCs w:val="20"/>
              </w:rPr>
              <w:t>b.</w:t>
            </w:r>
            <w:r w:rsidRPr="00077B2F">
              <w:rPr>
                <w:rFonts w:ascii="Calibri" w:hAnsi="Calibri" w:cs="Calibri"/>
                <w:sz w:val="20"/>
                <w:szCs w:val="20"/>
              </w:rPr>
              <w:t>Karty inteligentne i certyfikaty (smartcard),</w:t>
            </w:r>
          </w:p>
          <w:p w14:paraId="1C25B359" w14:textId="12BCED6C" w:rsidR="00077B2F" w:rsidRPr="00077B2F" w:rsidRDefault="00077B2F" w:rsidP="00077B2F">
            <w:pPr>
              <w:rPr>
                <w:rFonts w:ascii="Calibri" w:hAnsi="Calibri" w:cs="Calibri"/>
                <w:sz w:val="20"/>
                <w:szCs w:val="20"/>
              </w:rPr>
            </w:pPr>
            <w:r>
              <w:rPr>
                <w:rFonts w:ascii="Calibri" w:hAnsi="Calibri" w:cs="Calibri"/>
                <w:sz w:val="20"/>
                <w:szCs w:val="20"/>
              </w:rPr>
              <w:lastRenderedPageBreak/>
              <w:t>c.</w:t>
            </w:r>
            <w:r w:rsidRPr="00077B2F">
              <w:rPr>
                <w:rFonts w:ascii="Calibri" w:hAnsi="Calibri" w:cs="Calibri"/>
                <w:sz w:val="20"/>
                <w:szCs w:val="20"/>
              </w:rPr>
              <w:t>Wirtualne karty inteligentne i certyfikaty (logowanie w oparciu o certyfikat chroniony poprzez moduł TPM),</w:t>
            </w:r>
          </w:p>
          <w:p w14:paraId="6D5E2D81" w14:textId="40FD3840" w:rsidR="00077B2F" w:rsidRPr="00077B2F" w:rsidRDefault="00077B2F" w:rsidP="00077B2F">
            <w:pPr>
              <w:rPr>
                <w:rFonts w:ascii="Calibri" w:hAnsi="Calibri" w:cs="Calibri"/>
                <w:sz w:val="20"/>
                <w:szCs w:val="20"/>
              </w:rPr>
            </w:pPr>
            <w:r>
              <w:rPr>
                <w:rFonts w:ascii="Calibri" w:hAnsi="Calibri" w:cs="Calibri"/>
                <w:sz w:val="20"/>
                <w:szCs w:val="20"/>
              </w:rPr>
              <w:t>d.</w:t>
            </w:r>
            <w:r w:rsidRPr="00077B2F">
              <w:rPr>
                <w:rFonts w:ascii="Calibri" w:hAnsi="Calibri" w:cs="Calibri"/>
                <w:sz w:val="20"/>
                <w:szCs w:val="20"/>
              </w:rPr>
              <w:t>Certyfikat/Klucz i PIN</w:t>
            </w:r>
          </w:p>
          <w:p w14:paraId="51049557" w14:textId="053AEAA8" w:rsidR="00077B2F" w:rsidRPr="00077B2F" w:rsidRDefault="00077B2F" w:rsidP="00077B2F">
            <w:pPr>
              <w:rPr>
                <w:rFonts w:ascii="Calibri" w:hAnsi="Calibri" w:cs="Calibri"/>
                <w:sz w:val="20"/>
                <w:szCs w:val="20"/>
              </w:rPr>
            </w:pPr>
            <w:r>
              <w:rPr>
                <w:rFonts w:ascii="Calibri" w:hAnsi="Calibri" w:cs="Calibri"/>
                <w:sz w:val="20"/>
                <w:szCs w:val="20"/>
              </w:rPr>
              <w:t>e.</w:t>
            </w:r>
            <w:r w:rsidRPr="00077B2F">
              <w:rPr>
                <w:rFonts w:ascii="Calibri" w:hAnsi="Calibri" w:cs="Calibri"/>
                <w:sz w:val="20"/>
                <w:szCs w:val="20"/>
              </w:rPr>
              <w:t>Certyfikat/Klucz i uwierzytelnienie biometryczne</w:t>
            </w:r>
          </w:p>
          <w:p w14:paraId="37E1FE9A" w14:textId="46ADAC54" w:rsidR="00077B2F" w:rsidRPr="00077B2F" w:rsidRDefault="00077B2F" w:rsidP="00077B2F">
            <w:pPr>
              <w:rPr>
                <w:rFonts w:ascii="Calibri" w:hAnsi="Calibri" w:cs="Calibri"/>
                <w:sz w:val="20"/>
                <w:szCs w:val="20"/>
              </w:rPr>
            </w:pPr>
            <w:r>
              <w:rPr>
                <w:rFonts w:ascii="Calibri" w:hAnsi="Calibri" w:cs="Calibri"/>
                <w:sz w:val="20"/>
                <w:szCs w:val="20"/>
              </w:rPr>
              <w:t>39.</w:t>
            </w:r>
            <w:r w:rsidRPr="00077B2F">
              <w:rPr>
                <w:rFonts w:ascii="Calibri" w:hAnsi="Calibri" w:cs="Calibri"/>
                <w:sz w:val="20"/>
                <w:szCs w:val="20"/>
              </w:rPr>
              <w:t>Wsparcie dla uwierzytelniania na bazie Kerberos v. 5</w:t>
            </w:r>
          </w:p>
          <w:p w14:paraId="73F1252C" w14:textId="47300F9F" w:rsidR="00077B2F" w:rsidRPr="00077B2F" w:rsidRDefault="00077B2F" w:rsidP="00077B2F">
            <w:pPr>
              <w:rPr>
                <w:rFonts w:ascii="Calibri" w:hAnsi="Calibri" w:cs="Calibri"/>
                <w:sz w:val="20"/>
                <w:szCs w:val="20"/>
              </w:rPr>
            </w:pPr>
            <w:r>
              <w:rPr>
                <w:rFonts w:ascii="Calibri" w:hAnsi="Calibri" w:cs="Calibri"/>
                <w:sz w:val="20"/>
                <w:szCs w:val="20"/>
              </w:rPr>
              <w:t>40.</w:t>
            </w:r>
            <w:r w:rsidRPr="00077B2F">
              <w:rPr>
                <w:rFonts w:ascii="Calibri" w:hAnsi="Calibri" w:cs="Calibri"/>
                <w:sz w:val="20"/>
                <w:szCs w:val="20"/>
              </w:rPr>
              <w:t>Wbudowany agent do zbierania danych na temat zagrożeń na stacji roboczej.</w:t>
            </w:r>
          </w:p>
          <w:p w14:paraId="052BF0EA" w14:textId="7CC22548" w:rsidR="00077B2F" w:rsidRPr="00077B2F" w:rsidRDefault="00077B2F" w:rsidP="00077B2F">
            <w:pPr>
              <w:rPr>
                <w:rFonts w:ascii="Calibri" w:hAnsi="Calibri" w:cs="Calibri"/>
                <w:sz w:val="20"/>
                <w:szCs w:val="20"/>
              </w:rPr>
            </w:pPr>
            <w:r>
              <w:rPr>
                <w:rFonts w:ascii="Calibri" w:hAnsi="Calibri" w:cs="Calibri"/>
                <w:sz w:val="20"/>
                <w:szCs w:val="20"/>
              </w:rPr>
              <w:t>41.</w:t>
            </w:r>
            <w:r w:rsidRPr="00077B2F">
              <w:rPr>
                <w:rFonts w:ascii="Calibri" w:hAnsi="Calibri" w:cs="Calibri"/>
                <w:sz w:val="20"/>
                <w:szCs w:val="20"/>
              </w:rPr>
              <w:t>Wsparcie .NET Framework 2.x, 3.x i 4.x – możliwość uruchomienia aplikacji działających we wskazanych środowiskach</w:t>
            </w:r>
          </w:p>
          <w:p w14:paraId="01C5F217" w14:textId="603E815F" w:rsidR="00077B2F" w:rsidRPr="00077B2F" w:rsidRDefault="00077B2F" w:rsidP="00077B2F">
            <w:pPr>
              <w:rPr>
                <w:rFonts w:ascii="Calibri" w:hAnsi="Calibri" w:cs="Calibri"/>
                <w:sz w:val="20"/>
                <w:szCs w:val="20"/>
              </w:rPr>
            </w:pPr>
            <w:r>
              <w:rPr>
                <w:rFonts w:ascii="Calibri" w:hAnsi="Calibri" w:cs="Calibri"/>
                <w:sz w:val="20"/>
                <w:szCs w:val="20"/>
              </w:rPr>
              <w:t>42.</w:t>
            </w:r>
            <w:r w:rsidRPr="00077B2F">
              <w:rPr>
                <w:rFonts w:ascii="Calibri" w:hAnsi="Calibri" w:cs="Calibri"/>
                <w:sz w:val="20"/>
                <w:szCs w:val="20"/>
              </w:rPr>
              <w:t>Wsparcie dla VBScript – możliwość uruchamiania interpretera poleceń</w:t>
            </w:r>
          </w:p>
          <w:p w14:paraId="5536C6C0" w14:textId="3956162F" w:rsidR="00077B2F" w:rsidRPr="00077B2F" w:rsidRDefault="00077B2F" w:rsidP="00077B2F">
            <w:pPr>
              <w:rPr>
                <w:rFonts w:ascii="Calibri" w:hAnsi="Calibri" w:cs="Calibri"/>
                <w:sz w:val="20"/>
                <w:szCs w:val="20"/>
              </w:rPr>
            </w:pPr>
            <w:r>
              <w:rPr>
                <w:rFonts w:ascii="Calibri" w:hAnsi="Calibri" w:cs="Calibri"/>
                <w:sz w:val="20"/>
                <w:szCs w:val="20"/>
              </w:rPr>
              <w:t>43.</w:t>
            </w:r>
            <w:r w:rsidRPr="00077B2F">
              <w:rPr>
                <w:rFonts w:ascii="Calibri" w:hAnsi="Calibri" w:cs="Calibri"/>
                <w:sz w:val="20"/>
                <w:szCs w:val="20"/>
              </w:rPr>
              <w:t xml:space="preserve">Wsparcie dla PowerShell 5.x – możliwość uruchamiania interpretera poleceń </w:t>
            </w:r>
          </w:p>
        </w:tc>
        <w:tc>
          <w:tcPr>
            <w:tcW w:w="612" w:type="dxa"/>
            <w:vMerge/>
            <w:shd w:val="clear" w:color="auto" w:fill="auto"/>
            <w:vAlign w:val="center"/>
          </w:tcPr>
          <w:p w14:paraId="3173A112"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478803CD" w14:textId="77777777" w:rsidTr="002F057E">
        <w:trPr>
          <w:trHeight w:val="20"/>
        </w:trPr>
        <w:tc>
          <w:tcPr>
            <w:tcW w:w="471" w:type="dxa"/>
            <w:vMerge/>
            <w:vAlign w:val="center"/>
          </w:tcPr>
          <w:p w14:paraId="0F43BF02"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35036C45" w14:textId="77777777" w:rsidR="00077B2F" w:rsidRPr="003C6EEA" w:rsidRDefault="00077B2F" w:rsidP="00077B2F">
            <w:pPr>
              <w:rPr>
                <w:rFonts w:asciiTheme="minorHAnsi" w:hAnsiTheme="minorHAnsi" w:cstheme="minorHAnsi"/>
                <w:sz w:val="20"/>
                <w:szCs w:val="20"/>
                <w:lang w:eastAsia="en-US"/>
              </w:rPr>
            </w:pPr>
          </w:p>
        </w:tc>
        <w:tc>
          <w:tcPr>
            <w:tcW w:w="2216" w:type="dxa"/>
            <w:tcBorders>
              <w:top w:val="single" w:sz="4" w:space="0" w:color="auto"/>
              <w:left w:val="single" w:sz="4" w:space="0" w:color="auto"/>
              <w:bottom w:val="single" w:sz="4" w:space="0" w:color="auto"/>
              <w:right w:val="single" w:sz="4" w:space="0" w:color="auto"/>
            </w:tcBorders>
          </w:tcPr>
          <w:p w14:paraId="5F5D63EA" w14:textId="0F139B02" w:rsidR="00077B2F" w:rsidRPr="00077B2F" w:rsidRDefault="00077B2F" w:rsidP="00077B2F">
            <w:pPr>
              <w:contextualSpacing/>
              <w:rPr>
                <w:rFonts w:ascii="Calibri" w:hAnsi="Calibri" w:cs="Calibri"/>
                <w:sz w:val="20"/>
                <w:szCs w:val="20"/>
                <w:lang w:eastAsia="en-US"/>
              </w:rPr>
            </w:pPr>
            <w:r w:rsidRPr="00077B2F">
              <w:rPr>
                <w:rFonts w:ascii="Calibri" w:hAnsi="Calibri" w:cs="Calibri"/>
                <w:sz w:val="20"/>
                <w:szCs w:val="20"/>
              </w:rPr>
              <w:t xml:space="preserve">BIOS  </w:t>
            </w:r>
          </w:p>
        </w:tc>
        <w:tc>
          <w:tcPr>
            <w:tcW w:w="4234" w:type="dxa"/>
            <w:gridSpan w:val="3"/>
            <w:tcBorders>
              <w:top w:val="single" w:sz="4" w:space="0" w:color="auto"/>
              <w:left w:val="single" w:sz="4" w:space="0" w:color="auto"/>
              <w:bottom w:val="single" w:sz="4" w:space="0" w:color="auto"/>
              <w:right w:val="single" w:sz="4" w:space="0" w:color="auto"/>
            </w:tcBorders>
          </w:tcPr>
          <w:p w14:paraId="7E2E51F9"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BIOS zgodny ze specyfikacją UEFI </w:t>
            </w:r>
          </w:p>
          <w:p w14:paraId="520BAAC7"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Możliwość odczytania z Bios informacji o:</w:t>
            </w:r>
          </w:p>
          <w:p w14:paraId="24A36EBC"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modelu komputera,</w:t>
            </w:r>
          </w:p>
          <w:p w14:paraId="2CDBDEF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numerze seryjnym i modelu (PN)</w:t>
            </w:r>
          </w:p>
          <w:p w14:paraId="0A066EB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numeru inwentarzowego,</w:t>
            </w:r>
          </w:p>
          <w:p w14:paraId="33D173E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MAC Adres karty sieciowej,</w:t>
            </w:r>
          </w:p>
          <w:p w14:paraId="0557A169"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wersja Biosu wraz z datą wydania wersji,</w:t>
            </w:r>
          </w:p>
          <w:p w14:paraId="0DD7F9BC"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zainstalowanym procesorze, jego taktowaniu i ilości rdzeni</w:t>
            </w:r>
          </w:p>
          <w:p w14:paraId="31946AC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ilości pamięci RAM wraz z taktowaniem,</w:t>
            </w:r>
          </w:p>
          <w:p w14:paraId="25D21B95"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licencji na preinstalowany system operacyjny,</w:t>
            </w:r>
          </w:p>
          <w:p w14:paraId="0878E632"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aktywnej karcie graficznej,</w:t>
            </w:r>
          </w:p>
          <w:p w14:paraId="2123AF15"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stanie wentylatorów (procesora, zainstalowanego w obudowie)</w:t>
            </w:r>
          </w:p>
          <w:p w14:paraId="710084D4"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napędach, dyskach podłączonych do portów SATA, M.2</w:t>
            </w:r>
          </w:p>
          <w:p w14:paraId="3BF4AECE" w14:textId="77777777" w:rsidR="00077B2F" w:rsidRPr="00077B2F" w:rsidRDefault="00077B2F" w:rsidP="00077B2F">
            <w:pPr>
              <w:rPr>
                <w:rFonts w:ascii="Calibri" w:hAnsi="Calibri" w:cs="Calibri"/>
                <w:sz w:val="20"/>
                <w:szCs w:val="20"/>
              </w:rPr>
            </w:pPr>
          </w:p>
          <w:p w14:paraId="34E2DCF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Możliwość z poziomu Bios:</w:t>
            </w:r>
          </w:p>
          <w:p w14:paraId="7E44D309"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wyłączenia selektywnego (pojedynczego) portów USB</w:t>
            </w:r>
          </w:p>
          <w:p w14:paraId="31610D8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wyłączenia selektywnego (pojedynczego) portów SATA</w:t>
            </w:r>
          </w:p>
          <w:p w14:paraId="73501D3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 ustawienia hasła: administratora, Power-On, HDD, </w:t>
            </w:r>
          </w:p>
          <w:p w14:paraId="637D19B9"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zmiany trybu pracy kontrolera SATA pomiędzy AHCI, RAID</w:t>
            </w:r>
          </w:p>
          <w:p w14:paraId="5150B322"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 wyłączenia karty sieciowej, karty audio, portu szeregowego, </w:t>
            </w:r>
          </w:p>
          <w:p w14:paraId="1FF512E5"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 ustawienia portów USB w tryb braku możliwości kopiowania danych na nośniki USB </w:t>
            </w:r>
          </w:p>
          <w:p w14:paraId="17E2921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 wglądu w system zbierania logów </w:t>
            </w:r>
          </w:p>
          <w:p w14:paraId="6A0C41D7"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 alertowania zmiany konfiguracji sprzętowej komputera </w:t>
            </w:r>
          </w:p>
          <w:p w14:paraId="7346D71A"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wyboru trybu uruchomienia komputera po utracie zasilania (włącz, wyłącz, poprzedni stan)</w:t>
            </w:r>
          </w:p>
          <w:p w14:paraId="7FB70644"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xml:space="preserve">- ustawienia trybu wyłączenia komputera w stan niskiego poboru energii </w:t>
            </w:r>
          </w:p>
          <w:p w14:paraId="2B78486E"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zablokowania możliwości aktualizacji bios przez użytkownika</w:t>
            </w:r>
          </w:p>
          <w:p w14:paraId="407F62D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lastRenderedPageBreak/>
              <w:t>- załadowania optymalnych ustawień Bios</w:t>
            </w:r>
          </w:p>
          <w:p w14:paraId="71FF21B3"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obsługa Bios za pomocą klawiatury i myszy</w:t>
            </w:r>
          </w:p>
          <w:p w14:paraId="1CCEE17A" w14:textId="1A07B381" w:rsidR="00077B2F" w:rsidRPr="00077B2F" w:rsidRDefault="00077B2F" w:rsidP="00077B2F">
            <w:pPr>
              <w:jc w:val="both"/>
              <w:rPr>
                <w:rFonts w:ascii="Calibri" w:hAnsi="Calibri" w:cs="Calibri"/>
                <w:sz w:val="20"/>
                <w:szCs w:val="20"/>
              </w:rPr>
            </w:pPr>
            <w:r w:rsidRPr="00077B2F">
              <w:rPr>
                <w:rFonts w:ascii="Calibri" w:hAnsi="Calibri" w:cs="Calibri"/>
                <w:sz w:val="20"/>
                <w:szCs w:val="20"/>
              </w:rPr>
              <w:t xml:space="preserve"> bez uruchamiania systemu operacyjnego z dysku twardego komputera lub innych, podłączonych do niego, urządzeń zewnętrznych.</w:t>
            </w:r>
          </w:p>
        </w:tc>
        <w:tc>
          <w:tcPr>
            <w:tcW w:w="612" w:type="dxa"/>
            <w:vMerge/>
            <w:shd w:val="clear" w:color="auto" w:fill="auto"/>
            <w:vAlign w:val="center"/>
          </w:tcPr>
          <w:p w14:paraId="47ACB426"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6C5668FB" w14:textId="77777777" w:rsidTr="002F057E">
        <w:trPr>
          <w:trHeight w:val="20"/>
        </w:trPr>
        <w:tc>
          <w:tcPr>
            <w:tcW w:w="471" w:type="dxa"/>
            <w:vMerge/>
            <w:vAlign w:val="center"/>
          </w:tcPr>
          <w:p w14:paraId="48069BD3"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4094CB03" w14:textId="77777777" w:rsidR="00077B2F" w:rsidRPr="003C6EEA" w:rsidRDefault="00077B2F" w:rsidP="00077B2F">
            <w:pPr>
              <w:rPr>
                <w:rFonts w:asciiTheme="minorHAnsi" w:hAnsiTheme="minorHAnsi" w:cstheme="minorHAnsi"/>
                <w:sz w:val="20"/>
                <w:szCs w:val="20"/>
                <w:lang w:eastAsia="en-US"/>
              </w:rPr>
            </w:pPr>
          </w:p>
        </w:tc>
        <w:tc>
          <w:tcPr>
            <w:tcW w:w="2216" w:type="dxa"/>
            <w:tcBorders>
              <w:top w:val="single" w:sz="4" w:space="0" w:color="auto"/>
              <w:left w:val="single" w:sz="4" w:space="0" w:color="auto"/>
              <w:bottom w:val="single" w:sz="4" w:space="0" w:color="auto"/>
              <w:right w:val="single" w:sz="4" w:space="0" w:color="auto"/>
            </w:tcBorders>
          </w:tcPr>
          <w:p w14:paraId="273D185E" w14:textId="5B990FAF" w:rsidR="00077B2F" w:rsidRPr="00077B2F" w:rsidRDefault="00077B2F" w:rsidP="00077B2F">
            <w:pPr>
              <w:contextualSpacing/>
              <w:rPr>
                <w:rFonts w:ascii="Calibri" w:hAnsi="Calibri" w:cs="Calibri"/>
                <w:sz w:val="20"/>
                <w:szCs w:val="20"/>
                <w:lang w:eastAsia="en-US"/>
              </w:rPr>
            </w:pPr>
            <w:r w:rsidRPr="00077B2F">
              <w:rPr>
                <w:rFonts w:ascii="Calibri" w:hAnsi="Calibri" w:cs="Calibri"/>
                <w:bCs/>
                <w:sz w:val="20"/>
                <w:szCs w:val="20"/>
              </w:rPr>
              <w:t>Zintegrowany System Diagnostyczny</w:t>
            </w:r>
          </w:p>
        </w:tc>
        <w:tc>
          <w:tcPr>
            <w:tcW w:w="4234" w:type="dxa"/>
            <w:gridSpan w:val="3"/>
            <w:tcBorders>
              <w:top w:val="single" w:sz="4" w:space="0" w:color="auto"/>
              <w:left w:val="single" w:sz="4" w:space="0" w:color="auto"/>
              <w:bottom w:val="single" w:sz="4" w:space="0" w:color="auto"/>
              <w:right w:val="single" w:sz="4" w:space="0" w:color="auto"/>
            </w:tcBorders>
          </w:tcPr>
          <w:p w14:paraId="19FB8119"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Graficzny interfejs oprogramowania diagnostycznego. Narzędzie działające bez udziału systemu operacyjnego i bez obecność dysku twardego czy też jakichkolwiek dołączonych urządzeń na zewnątrz czy też wewnątrz komputera, umożliwiające otrzymanie informacji o:</w:t>
            </w:r>
          </w:p>
          <w:p w14:paraId="60944B5C"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producencie komputera, modelu, numerze konfiguracji i numerze seryjnym,</w:t>
            </w:r>
          </w:p>
          <w:p w14:paraId="341BF9DD"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zainstalowanym procesorze, taktowaniu, ilości pamięci cache L1, L2, L3 oraz obsługiwanych technologiach</w:t>
            </w:r>
          </w:p>
          <w:p w14:paraId="304D6D46"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ilości zainstalowanej pamięci RAM, zainstalowanych kościach pamięci ram wraz jej numerem seryjnym, prędkości oraz wielkości</w:t>
            </w:r>
          </w:p>
          <w:p w14:paraId="2565F60A"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płycie głównej</w:t>
            </w:r>
          </w:p>
          <w:p w14:paraId="539CAEC7"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zainstalowanym dysku twardym: producent, model, numer seryjny, wersja oprogramowania układowego, pojemność</w:t>
            </w:r>
          </w:p>
          <w:p w14:paraId="3CE9FDA2"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System diagnostyczny musi umożliwiać:</w:t>
            </w:r>
          </w:p>
          <w:p w14:paraId="77B3F48F"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wykonanie testu pamięci RAM w wersji szybkiej i rozszerzonej,</w:t>
            </w:r>
          </w:p>
          <w:p w14:paraId="4DBA0171"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wykonanie testu urządzeń pracujących na magistrali PCIe</w:t>
            </w:r>
          </w:p>
          <w:p w14:paraId="73D630AD"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wykonanie testu płyty głównej</w:t>
            </w:r>
          </w:p>
          <w:p w14:paraId="6DDCA5AA" w14:textId="7E99CB4A" w:rsidR="00077B2F" w:rsidRPr="00077B2F" w:rsidRDefault="00077B2F" w:rsidP="00382397">
            <w:pPr>
              <w:rPr>
                <w:rFonts w:ascii="Calibri" w:hAnsi="Calibri" w:cs="Calibri"/>
                <w:sz w:val="20"/>
                <w:szCs w:val="20"/>
              </w:rPr>
            </w:pPr>
            <w:r w:rsidRPr="00077B2F">
              <w:rPr>
                <w:rFonts w:ascii="Calibri" w:hAnsi="Calibri" w:cs="Calibri"/>
                <w:sz w:val="20"/>
                <w:szCs w:val="20"/>
              </w:rPr>
              <w:t>- wykonanie testu dysku twardego,</w:t>
            </w:r>
          </w:p>
        </w:tc>
        <w:tc>
          <w:tcPr>
            <w:tcW w:w="612" w:type="dxa"/>
            <w:vMerge/>
            <w:shd w:val="clear" w:color="auto" w:fill="auto"/>
            <w:vAlign w:val="center"/>
          </w:tcPr>
          <w:p w14:paraId="44CC4A97"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2F26517B" w14:textId="77777777" w:rsidTr="002F057E">
        <w:trPr>
          <w:trHeight w:val="20"/>
        </w:trPr>
        <w:tc>
          <w:tcPr>
            <w:tcW w:w="471" w:type="dxa"/>
            <w:vMerge/>
            <w:vAlign w:val="center"/>
          </w:tcPr>
          <w:p w14:paraId="4A065520"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6FFC94D9" w14:textId="77777777" w:rsidR="00077B2F" w:rsidRPr="003C6EEA" w:rsidRDefault="00077B2F" w:rsidP="00077B2F">
            <w:pPr>
              <w:rPr>
                <w:rFonts w:asciiTheme="minorHAnsi" w:hAnsiTheme="minorHAnsi" w:cstheme="minorHAnsi"/>
                <w:sz w:val="20"/>
                <w:szCs w:val="20"/>
                <w:lang w:eastAsia="en-US"/>
              </w:rPr>
            </w:pPr>
          </w:p>
        </w:tc>
        <w:tc>
          <w:tcPr>
            <w:tcW w:w="2216" w:type="dxa"/>
            <w:tcBorders>
              <w:top w:val="single" w:sz="4" w:space="0" w:color="auto"/>
              <w:left w:val="single" w:sz="4" w:space="0" w:color="auto"/>
              <w:bottom w:val="single" w:sz="4" w:space="0" w:color="auto"/>
              <w:right w:val="single" w:sz="4" w:space="0" w:color="auto"/>
            </w:tcBorders>
          </w:tcPr>
          <w:p w14:paraId="47E73C12" w14:textId="74D2A268" w:rsidR="00077B2F" w:rsidRPr="00077B2F" w:rsidRDefault="00077B2F" w:rsidP="00077B2F">
            <w:pPr>
              <w:contextualSpacing/>
              <w:rPr>
                <w:rFonts w:ascii="Calibri" w:hAnsi="Calibri" w:cs="Calibri"/>
                <w:sz w:val="20"/>
                <w:szCs w:val="20"/>
                <w:lang w:eastAsia="en-US"/>
              </w:rPr>
            </w:pPr>
            <w:r w:rsidRPr="00077B2F">
              <w:rPr>
                <w:rFonts w:ascii="Calibri" w:hAnsi="Calibri" w:cs="Calibri"/>
                <w:bCs/>
                <w:sz w:val="20"/>
                <w:szCs w:val="20"/>
              </w:rPr>
              <w:t>Certyfikaty i standardy</w:t>
            </w:r>
          </w:p>
        </w:tc>
        <w:tc>
          <w:tcPr>
            <w:tcW w:w="4234" w:type="dxa"/>
            <w:gridSpan w:val="3"/>
            <w:tcBorders>
              <w:top w:val="single" w:sz="4" w:space="0" w:color="auto"/>
              <w:left w:val="single" w:sz="4" w:space="0" w:color="auto"/>
              <w:bottom w:val="single" w:sz="4" w:space="0" w:color="auto"/>
              <w:right w:val="single" w:sz="4" w:space="0" w:color="auto"/>
            </w:tcBorders>
          </w:tcPr>
          <w:p w14:paraId="2EF86AE8"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Potwierdzenie spełnienia kryteriów środowiskowych, w tym zgodności z dyrektywą RoHS Unii Europejskiej o eliminacji substancji niebezpiecznych w postaci oświadczenia producenta jednostki</w:t>
            </w:r>
          </w:p>
          <w:p w14:paraId="0B2A1A94" w14:textId="77777777" w:rsidR="00077B2F" w:rsidRPr="00077B2F" w:rsidRDefault="00077B2F" w:rsidP="00077B2F">
            <w:pPr>
              <w:rPr>
                <w:rFonts w:ascii="Calibri" w:hAnsi="Calibri" w:cs="Calibri"/>
                <w:sz w:val="20"/>
                <w:szCs w:val="20"/>
              </w:rPr>
            </w:pPr>
            <w:r w:rsidRPr="00077B2F">
              <w:rPr>
                <w:rFonts w:ascii="Calibri" w:hAnsi="Calibri" w:cs="Calibri"/>
                <w:sz w:val="20"/>
                <w:szCs w:val="20"/>
              </w:rPr>
              <w:t>- Energy Star min. 8.0</w:t>
            </w:r>
          </w:p>
          <w:p w14:paraId="0CF86678" w14:textId="61E61EE0" w:rsidR="00077B2F" w:rsidRPr="00077B2F" w:rsidRDefault="00077B2F" w:rsidP="00077B2F">
            <w:pPr>
              <w:rPr>
                <w:rFonts w:ascii="Calibri" w:hAnsi="Calibri" w:cs="Calibri"/>
                <w:sz w:val="20"/>
                <w:szCs w:val="20"/>
              </w:rPr>
            </w:pPr>
            <w:r w:rsidRPr="00077B2F">
              <w:rPr>
                <w:rFonts w:ascii="Calibri" w:hAnsi="Calibri" w:cs="Calibri"/>
                <w:sz w:val="20"/>
                <w:szCs w:val="20"/>
              </w:rPr>
              <w:t>- Certyfikacja EPEAT na terenie Polski</w:t>
            </w:r>
          </w:p>
        </w:tc>
        <w:tc>
          <w:tcPr>
            <w:tcW w:w="612" w:type="dxa"/>
            <w:vMerge/>
            <w:shd w:val="clear" w:color="auto" w:fill="auto"/>
            <w:vAlign w:val="center"/>
          </w:tcPr>
          <w:p w14:paraId="307FBA99"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010A43A0" w14:textId="77777777" w:rsidTr="002F057E">
        <w:trPr>
          <w:trHeight w:val="20"/>
        </w:trPr>
        <w:tc>
          <w:tcPr>
            <w:tcW w:w="471" w:type="dxa"/>
            <w:vMerge/>
            <w:vAlign w:val="center"/>
          </w:tcPr>
          <w:p w14:paraId="6C10A39D"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5561A642" w14:textId="77777777" w:rsidR="00077B2F" w:rsidRPr="003C6EEA" w:rsidRDefault="00077B2F" w:rsidP="00077B2F">
            <w:pPr>
              <w:rPr>
                <w:rFonts w:asciiTheme="minorHAnsi" w:hAnsiTheme="minorHAnsi" w:cstheme="minorHAnsi"/>
                <w:sz w:val="20"/>
                <w:szCs w:val="20"/>
                <w:lang w:eastAsia="en-US"/>
              </w:rPr>
            </w:pPr>
          </w:p>
        </w:tc>
        <w:tc>
          <w:tcPr>
            <w:tcW w:w="2216" w:type="dxa"/>
            <w:tcBorders>
              <w:top w:val="single" w:sz="4" w:space="0" w:color="auto"/>
              <w:left w:val="single" w:sz="4" w:space="0" w:color="auto"/>
              <w:bottom w:val="single" w:sz="4" w:space="0" w:color="auto"/>
              <w:right w:val="single" w:sz="4" w:space="0" w:color="auto"/>
            </w:tcBorders>
          </w:tcPr>
          <w:p w14:paraId="1E34254B" w14:textId="65650C4D" w:rsidR="00077B2F" w:rsidRPr="00077B2F" w:rsidRDefault="00077B2F" w:rsidP="00077B2F">
            <w:pPr>
              <w:contextualSpacing/>
              <w:rPr>
                <w:rFonts w:ascii="Calibri" w:hAnsi="Calibri" w:cs="Calibri"/>
                <w:sz w:val="20"/>
                <w:szCs w:val="20"/>
                <w:lang w:eastAsia="en-US"/>
              </w:rPr>
            </w:pPr>
            <w:r w:rsidRPr="00077B2F">
              <w:rPr>
                <w:rFonts w:ascii="Calibri" w:hAnsi="Calibri" w:cs="Calibri"/>
                <w:bCs/>
                <w:sz w:val="20"/>
                <w:szCs w:val="20"/>
              </w:rPr>
              <w:t>Bezpieczeństwo</w:t>
            </w:r>
          </w:p>
        </w:tc>
        <w:tc>
          <w:tcPr>
            <w:tcW w:w="4234" w:type="dxa"/>
            <w:gridSpan w:val="3"/>
            <w:tcBorders>
              <w:top w:val="single" w:sz="4" w:space="0" w:color="auto"/>
              <w:left w:val="single" w:sz="4" w:space="0" w:color="auto"/>
              <w:bottom w:val="single" w:sz="4" w:space="0" w:color="auto"/>
              <w:right w:val="single" w:sz="4" w:space="0" w:color="auto"/>
            </w:tcBorders>
          </w:tcPr>
          <w:p w14:paraId="7095E533" w14:textId="77777777" w:rsidR="00077B2F" w:rsidRPr="00077B2F" w:rsidRDefault="00077B2F" w:rsidP="00FC4D9B">
            <w:pPr>
              <w:numPr>
                <w:ilvl w:val="0"/>
                <w:numId w:val="1"/>
              </w:numPr>
              <w:tabs>
                <w:tab w:val="clear" w:pos="360"/>
                <w:tab w:val="num" w:pos="202"/>
              </w:tabs>
              <w:rPr>
                <w:rFonts w:ascii="Calibri" w:hAnsi="Calibri" w:cs="Calibri"/>
                <w:bCs/>
                <w:sz w:val="20"/>
                <w:szCs w:val="20"/>
              </w:rPr>
            </w:pPr>
            <w:r w:rsidRPr="00077B2F">
              <w:rPr>
                <w:rFonts w:ascii="Calibri" w:hAnsi="Calibri" w:cs="Calibri"/>
                <w:bCs/>
                <w:sz w:val="20"/>
                <w:szCs w:val="20"/>
              </w:rPr>
              <w:t>Złącze typu Kensington Lock</w:t>
            </w:r>
          </w:p>
          <w:p w14:paraId="518776A0" w14:textId="0DF14286" w:rsidR="00077B2F" w:rsidRPr="00C94200" w:rsidRDefault="00077B2F" w:rsidP="00FC4D9B">
            <w:pPr>
              <w:numPr>
                <w:ilvl w:val="0"/>
                <w:numId w:val="1"/>
              </w:numPr>
              <w:tabs>
                <w:tab w:val="clear" w:pos="360"/>
                <w:tab w:val="num" w:pos="202"/>
              </w:tabs>
              <w:ind w:left="0" w:firstLine="0"/>
              <w:rPr>
                <w:rFonts w:ascii="Calibri" w:hAnsi="Calibri" w:cs="Calibri"/>
                <w:bCs/>
                <w:sz w:val="20"/>
                <w:szCs w:val="20"/>
              </w:rPr>
            </w:pPr>
            <w:r w:rsidRPr="00077B2F">
              <w:rPr>
                <w:rFonts w:ascii="Calibri" w:hAnsi="Calibri" w:cs="Calibri"/>
                <w:bCs/>
                <w:sz w:val="20"/>
                <w:szCs w:val="20"/>
              </w:rPr>
              <w:t>Dedykowane oczko na kłódkę umożliwiające zastosowanie zabezpieczenia fizycznego przed otwarciem obudowy</w:t>
            </w:r>
            <w:r w:rsidR="00C94200">
              <w:rPr>
                <w:rFonts w:ascii="Calibri" w:hAnsi="Calibri" w:cs="Calibri"/>
                <w:bCs/>
                <w:sz w:val="20"/>
                <w:szCs w:val="20"/>
              </w:rPr>
              <w:t xml:space="preserve"> </w:t>
            </w:r>
            <w:r w:rsidRPr="00C94200">
              <w:rPr>
                <w:rFonts w:ascii="Calibri" w:hAnsi="Calibri" w:cs="Calibri"/>
                <w:bCs/>
                <w:sz w:val="20"/>
                <w:szCs w:val="20"/>
              </w:rPr>
              <w:t>Moduł dTPM 2.0 – dedykowany układ sprzętowy szyfrowania umiejscowiony na płycie głównej w sposób trwały na etapie produkcji płyty głównej. (TCG2.0)</w:t>
            </w:r>
          </w:p>
        </w:tc>
        <w:tc>
          <w:tcPr>
            <w:tcW w:w="612" w:type="dxa"/>
            <w:vMerge/>
            <w:shd w:val="clear" w:color="auto" w:fill="auto"/>
            <w:vAlign w:val="center"/>
          </w:tcPr>
          <w:p w14:paraId="54DEC3CC"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0F271301" w14:textId="77777777" w:rsidTr="002F057E">
        <w:trPr>
          <w:trHeight w:val="20"/>
        </w:trPr>
        <w:tc>
          <w:tcPr>
            <w:tcW w:w="471" w:type="dxa"/>
            <w:vMerge/>
            <w:vAlign w:val="center"/>
          </w:tcPr>
          <w:p w14:paraId="01D114CA"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4D173DAF" w14:textId="77777777" w:rsidR="00077B2F" w:rsidRPr="003C6EEA" w:rsidRDefault="00077B2F" w:rsidP="00077B2F">
            <w:pPr>
              <w:rPr>
                <w:rFonts w:asciiTheme="minorHAnsi" w:hAnsiTheme="minorHAnsi" w:cstheme="minorHAnsi"/>
                <w:sz w:val="20"/>
                <w:szCs w:val="20"/>
                <w:lang w:eastAsia="en-US"/>
              </w:rPr>
            </w:pPr>
          </w:p>
        </w:tc>
        <w:tc>
          <w:tcPr>
            <w:tcW w:w="2216" w:type="dxa"/>
            <w:tcBorders>
              <w:top w:val="single" w:sz="4" w:space="0" w:color="auto"/>
              <w:left w:val="single" w:sz="4" w:space="0" w:color="auto"/>
              <w:bottom w:val="single" w:sz="4" w:space="0" w:color="auto"/>
              <w:right w:val="single" w:sz="4" w:space="0" w:color="auto"/>
            </w:tcBorders>
          </w:tcPr>
          <w:p w14:paraId="0FA63FAC" w14:textId="4D27AFB7" w:rsidR="00077B2F" w:rsidRPr="00077B2F" w:rsidRDefault="00077B2F" w:rsidP="00077B2F">
            <w:pPr>
              <w:contextualSpacing/>
              <w:rPr>
                <w:rFonts w:ascii="Calibri" w:hAnsi="Calibri" w:cs="Calibri"/>
                <w:sz w:val="20"/>
                <w:szCs w:val="20"/>
                <w:lang w:eastAsia="en-US"/>
              </w:rPr>
            </w:pPr>
            <w:r w:rsidRPr="00077B2F">
              <w:rPr>
                <w:rFonts w:ascii="Calibri" w:hAnsi="Calibri" w:cs="Calibri"/>
                <w:bCs/>
                <w:sz w:val="20"/>
                <w:szCs w:val="20"/>
              </w:rPr>
              <w:t>Gwarancja</w:t>
            </w:r>
          </w:p>
        </w:tc>
        <w:tc>
          <w:tcPr>
            <w:tcW w:w="4234" w:type="dxa"/>
            <w:gridSpan w:val="3"/>
            <w:tcBorders>
              <w:top w:val="single" w:sz="4" w:space="0" w:color="auto"/>
              <w:left w:val="single" w:sz="4" w:space="0" w:color="auto"/>
              <w:bottom w:val="single" w:sz="4" w:space="0" w:color="auto"/>
              <w:right w:val="single" w:sz="4" w:space="0" w:color="auto"/>
            </w:tcBorders>
          </w:tcPr>
          <w:p w14:paraId="77E57396" w14:textId="73B81D81" w:rsidR="00077B2F" w:rsidRPr="00C94200" w:rsidRDefault="00077B2F" w:rsidP="00C94200">
            <w:pPr>
              <w:spacing w:line="276" w:lineRule="auto"/>
              <w:rPr>
                <w:rFonts w:ascii="Calibri" w:hAnsi="Calibri" w:cs="Calibri"/>
                <w:bCs/>
                <w:sz w:val="20"/>
                <w:szCs w:val="20"/>
                <w:lang w:eastAsia="en-US"/>
              </w:rPr>
            </w:pPr>
            <w:r w:rsidRPr="00077B2F">
              <w:rPr>
                <w:rFonts w:ascii="Calibri" w:hAnsi="Calibri" w:cs="Calibri"/>
                <w:bCs/>
                <w:sz w:val="20"/>
                <w:szCs w:val="20"/>
                <w:lang w:eastAsia="en-US"/>
              </w:rPr>
              <w:t>3 letnia świadczona w miejscu użytkowania sprzętu (on-site)</w:t>
            </w:r>
          </w:p>
        </w:tc>
        <w:tc>
          <w:tcPr>
            <w:tcW w:w="612" w:type="dxa"/>
            <w:vMerge/>
            <w:shd w:val="clear" w:color="auto" w:fill="auto"/>
            <w:vAlign w:val="center"/>
          </w:tcPr>
          <w:p w14:paraId="389033FC"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6818ABB6" w14:textId="77777777" w:rsidTr="002F057E">
        <w:trPr>
          <w:trHeight w:val="24"/>
        </w:trPr>
        <w:tc>
          <w:tcPr>
            <w:tcW w:w="471" w:type="dxa"/>
            <w:vMerge w:val="restart"/>
            <w:vAlign w:val="center"/>
            <w:hideMark/>
          </w:tcPr>
          <w:p w14:paraId="69837463" w14:textId="77777777" w:rsidR="00077B2F" w:rsidRPr="003C6EEA" w:rsidRDefault="00077B2F" w:rsidP="00077B2F">
            <w:pPr>
              <w:jc w:val="center"/>
              <w:rPr>
                <w:rFonts w:asciiTheme="minorHAnsi" w:hAnsiTheme="minorHAnsi" w:cstheme="minorHAnsi"/>
                <w:sz w:val="20"/>
                <w:szCs w:val="20"/>
                <w:lang w:val="pl-PL" w:eastAsia="en-US"/>
              </w:rPr>
            </w:pPr>
            <w:r w:rsidRPr="003C6EEA">
              <w:rPr>
                <w:rFonts w:asciiTheme="minorHAnsi" w:hAnsiTheme="minorHAnsi" w:cstheme="minorHAnsi"/>
                <w:sz w:val="20"/>
                <w:szCs w:val="20"/>
                <w:lang w:val="pl-PL" w:eastAsia="en-US"/>
              </w:rPr>
              <w:t>2</w:t>
            </w:r>
          </w:p>
        </w:tc>
        <w:tc>
          <w:tcPr>
            <w:tcW w:w="1538" w:type="dxa"/>
            <w:vMerge w:val="restart"/>
            <w:shd w:val="clear" w:color="auto" w:fill="auto"/>
            <w:vAlign w:val="center"/>
          </w:tcPr>
          <w:p w14:paraId="7314ED6D" w14:textId="309944C0" w:rsidR="00077B2F" w:rsidRPr="003C6EEA" w:rsidRDefault="00077B2F" w:rsidP="00077B2F">
            <w:pP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 xml:space="preserve">Monitor </w:t>
            </w: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2324FB1F" w14:textId="5609C79B"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Zastosowanie</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DA02F7" w14:textId="503B5D80" w:rsidR="00077B2F" w:rsidRPr="00077B2F" w:rsidRDefault="00077B2F" w:rsidP="00077B2F">
            <w:pPr>
              <w:contextualSpacing/>
              <w:rPr>
                <w:rFonts w:asciiTheme="minorHAnsi" w:hAnsiTheme="minorHAnsi" w:cstheme="minorHAnsi"/>
                <w:sz w:val="20"/>
                <w:szCs w:val="20"/>
                <w:lang w:val="pl-PL" w:eastAsia="en-US"/>
              </w:rPr>
            </w:pPr>
            <w:r w:rsidRPr="00077B2F">
              <w:rPr>
                <w:rFonts w:asciiTheme="minorHAnsi" w:hAnsiTheme="minorHAnsi" w:cstheme="minorHAnsi"/>
                <w:sz w:val="20"/>
              </w:rPr>
              <w:t>Praca biurowa graficzna</w:t>
            </w:r>
          </w:p>
        </w:tc>
        <w:tc>
          <w:tcPr>
            <w:tcW w:w="612" w:type="dxa"/>
            <w:vMerge w:val="restart"/>
            <w:shd w:val="clear" w:color="auto" w:fill="auto"/>
            <w:vAlign w:val="center"/>
          </w:tcPr>
          <w:p w14:paraId="2DB08630" w14:textId="7EC5FE35" w:rsidR="00077B2F" w:rsidRPr="003C6EEA" w:rsidRDefault="00D97EE3" w:rsidP="00077B2F">
            <w:pPr>
              <w:jc w:val="cente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16</w:t>
            </w:r>
          </w:p>
        </w:tc>
      </w:tr>
      <w:tr w:rsidR="00077B2F" w:rsidRPr="003C6EEA" w14:paraId="2884FF34" w14:textId="77777777" w:rsidTr="002F057E">
        <w:trPr>
          <w:trHeight w:val="24"/>
        </w:trPr>
        <w:tc>
          <w:tcPr>
            <w:tcW w:w="471" w:type="dxa"/>
            <w:vMerge/>
            <w:vAlign w:val="center"/>
          </w:tcPr>
          <w:p w14:paraId="10BAC4D1"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681D43F7"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4E9AE0CD" w14:textId="107EC953"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Przekątna Min.</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543DB" w14:textId="6AFE361D"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kern w:val="2"/>
                <w:sz w:val="20"/>
                <w:lang w:eastAsia="en-US"/>
                <w14:ligatures w14:val="standardContextual"/>
              </w:rPr>
              <w:t xml:space="preserve">Monitor 23,8” </w:t>
            </w:r>
          </w:p>
        </w:tc>
        <w:tc>
          <w:tcPr>
            <w:tcW w:w="612" w:type="dxa"/>
            <w:vMerge/>
            <w:shd w:val="clear" w:color="auto" w:fill="auto"/>
            <w:vAlign w:val="center"/>
          </w:tcPr>
          <w:p w14:paraId="3BC8FC54"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69D457B1" w14:textId="77777777" w:rsidTr="002F057E">
        <w:trPr>
          <w:trHeight w:val="24"/>
        </w:trPr>
        <w:tc>
          <w:tcPr>
            <w:tcW w:w="471" w:type="dxa"/>
            <w:vMerge/>
            <w:vAlign w:val="center"/>
          </w:tcPr>
          <w:p w14:paraId="113F3BD2"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41E6972B"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021FB396" w14:textId="356EE2E2"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Rozdzielczość Min</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422915" w14:textId="7A02C4C0" w:rsidR="00077B2F" w:rsidRPr="00382397" w:rsidRDefault="00077B2F" w:rsidP="00077B2F">
            <w:pPr>
              <w:contextualSpacing/>
              <w:rPr>
                <w:rFonts w:asciiTheme="minorHAnsi" w:hAnsiTheme="minorHAnsi" w:cstheme="minorHAnsi"/>
                <w:sz w:val="20"/>
                <w:szCs w:val="20"/>
                <w:lang w:eastAsia="en-US"/>
              </w:rPr>
            </w:pPr>
            <w:r w:rsidRPr="00382397">
              <w:rPr>
                <w:rFonts w:asciiTheme="minorHAnsi" w:hAnsiTheme="minorHAnsi" w:cstheme="minorHAnsi"/>
                <w:bCs/>
                <w:kern w:val="2"/>
                <w:sz w:val="20"/>
                <w:lang w:eastAsia="en-US"/>
                <w14:ligatures w14:val="standardContextual"/>
              </w:rPr>
              <w:t xml:space="preserve">1920x1080 </w:t>
            </w:r>
          </w:p>
        </w:tc>
        <w:tc>
          <w:tcPr>
            <w:tcW w:w="612" w:type="dxa"/>
            <w:vMerge/>
            <w:shd w:val="clear" w:color="auto" w:fill="auto"/>
            <w:vAlign w:val="center"/>
          </w:tcPr>
          <w:p w14:paraId="732EEA03"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6B606364" w14:textId="77777777" w:rsidTr="002F057E">
        <w:trPr>
          <w:trHeight w:val="24"/>
        </w:trPr>
        <w:tc>
          <w:tcPr>
            <w:tcW w:w="471" w:type="dxa"/>
            <w:vMerge/>
            <w:vAlign w:val="center"/>
          </w:tcPr>
          <w:p w14:paraId="12352301"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1B8CA0F3"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28F94786" w14:textId="5742F2FC"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Typ Ekranu</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075DF8" w14:textId="3E70837D"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IPS</w:t>
            </w:r>
          </w:p>
        </w:tc>
        <w:tc>
          <w:tcPr>
            <w:tcW w:w="612" w:type="dxa"/>
            <w:vMerge/>
            <w:shd w:val="clear" w:color="auto" w:fill="auto"/>
            <w:vAlign w:val="center"/>
          </w:tcPr>
          <w:p w14:paraId="1EACEF2D"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2A4D2C57" w14:textId="77777777" w:rsidTr="002F057E">
        <w:trPr>
          <w:trHeight w:val="24"/>
        </w:trPr>
        <w:tc>
          <w:tcPr>
            <w:tcW w:w="471" w:type="dxa"/>
            <w:vMerge/>
            <w:vAlign w:val="center"/>
          </w:tcPr>
          <w:p w14:paraId="6BD1EF8F"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6FE02114"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240C84EC" w14:textId="7D71395C"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Kąty widzenia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61FE45" w14:textId="7BB26E49"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Min poziomo/pionowo: 178°/178°</w:t>
            </w:r>
          </w:p>
        </w:tc>
        <w:tc>
          <w:tcPr>
            <w:tcW w:w="612" w:type="dxa"/>
            <w:vMerge/>
            <w:shd w:val="clear" w:color="auto" w:fill="auto"/>
            <w:vAlign w:val="center"/>
          </w:tcPr>
          <w:p w14:paraId="3E64563D"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6B6FE18E" w14:textId="77777777" w:rsidTr="002F057E">
        <w:trPr>
          <w:trHeight w:val="24"/>
        </w:trPr>
        <w:tc>
          <w:tcPr>
            <w:tcW w:w="471" w:type="dxa"/>
            <w:vMerge/>
            <w:vAlign w:val="center"/>
          </w:tcPr>
          <w:p w14:paraId="6DAAD8B3"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4E4835BA"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591E83F7" w14:textId="073DEE12"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Częstotliwość odświeżania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41ED39" w14:textId="6DE2CC47"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Min 100Hz</w:t>
            </w:r>
          </w:p>
        </w:tc>
        <w:tc>
          <w:tcPr>
            <w:tcW w:w="612" w:type="dxa"/>
            <w:vMerge/>
            <w:shd w:val="clear" w:color="auto" w:fill="auto"/>
            <w:vAlign w:val="center"/>
          </w:tcPr>
          <w:p w14:paraId="53367694"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25593C8E" w14:textId="77777777" w:rsidTr="002F057E">
        <w:trPr>
          <w:trHeight w:val="24"/>
        </w:trPr>
        <w:tc>
          <w:tcPr>
            <w:tcW w:w="471" w:type="dxa"/>
            <w:vMerge/>
            <w:vAlign w:val="center"/>
          </w:tcPr>
          <w:p w14:paraId="3E2D03F7"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5FFDEC7A"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29136347" w14:textId="30C3B249"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Jasność</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65E4AE" w14:textId="5E9B62F9"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Minimum 300 cd/m2</w:t>
            </w:r>
          </w:p>
        </w:tc>
        <w:tc>
          <w:tcPr>
            <w:tcW w:w="612" w:type="dxa"/>
            <w:vMerge/>
            <w:shd w:val="clear" w:color="auto" w:fill="auto"/>
            <w:vAlign w:val="center"/>
          </w:tcPr>
          <w:p w14:paraId="7F02B150"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5D3D85BB" w14:textId="77777777" w:rsidTr="002F057E">
        <w:trPr>
          <w:trHeight w:val="24"/>
        </w:trPr>
        <w:tc>
          <w:tcPr>
            <w:tcW w:w="471" w:type="dxa"/>
            <w:vMerge/>
            <w:vAlign w:val="center"/>
          </w:tcPr>
          <w:p w14:paraId="6B74DC0A"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7D2A5E45"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537B6767" w14:textId="0A30DD1A"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Złącza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6F79F8" w14:textId="0F9EDE7A"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 xml:space="preserve"> Min 1 x HDMI  ,1 x DisplayPort  v 1.2</w:t>
            </w:r>
          </w:p>
        </w:tc>
        <w:tc>
          <w:tcPr>
            <w:tcW w:w="612" w:type="dxa"/>
            <w:vMerge/>
            <w:shd w:val="clear" w:color="auto" w:fill="auto"/>
            <w:vAlign w:val="center"/>
          </w:tcPr>
          <w:p w14:paraId="18A71782"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2FA0C6C1" w14:textId="77777777" w:rsidTr="002F057E">
        <w:trPr>
          <w:trHeight w:val="24"/>
        </w:trPr>
        <w:tc>
          <w:tcPr>
            <w:tcW w:w="471" w:type="dxa"/>
            <w:vMerge/>
            <w:vAlign w:val="center"/>
          </w:tcPr>
          <w:p w14:paraId="1C4036EB"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6687A2FF"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1794FD4D" w14:textId="5CC9B25B"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Inne</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84F15E" w14:textId="40CC2433"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regulacja wysokości</w:t>
            </w:r>
          </w:p>
        </w:tc>
        <w:tc>
          <w:tcPr>
            <w:tcW w:w="612" w:type="dxa"/>
            <w:vMerge/>
            <w:shd w:val="clear" w:color="auto" w:fill="auto"/>
            <w:vAlign w:val="center"/>
          </w:tcPr>
          <w:p w14:paraId="132C9019" w14:textId="77777777" w:rsidR="00077B2F" w:rsidRPr="003C6EEA" w:rsidRDefault="00077B2F" w:rsidP="00077B2F">
            <w:pPr>
              <w:jc w:val="center"/>
              <w:rPr>
                <w:rFonts w:asciiTheme="minorHAnsi" w:hAnsiTheme="minorHAnsi" w:cstheme="minorHAnsi"/>
                <w:sz w:val="20"/>
                <w:szCs w:val="20"/>
                <w:lang w:eastAsia="en-US"/>
              </w:rPr>
            </w:pPr>
          </w:p>
        </w:tc>
      </w:tr>
      <w:tr w:rsidR="00077B2F" w:rsidRPr="003C6EEA" w14:paraId="66A1BA26" w14:textId="77777777" w:rsidTr="002F057E">
        <w:trPr>
          <w:trHeight w:val="24"/>
        </w:trPr>
        <w:tc>
          <w:tcPr>
            <w:tcW w:w="471" w:type="dxa"/>
            <w:vMerge/>
            <w:vAlign w:val="center"/>
          </w:tcPr>
          <w:p w14:paraId="45F5B261" w14:textId="77777777" w:rsidR="00077B2F" w:rsidRPr="003C6EEA" w:rsidRDefault="00077B2F" w:rsidP="00077B2F">
            <w:pPr>
              <w:jc w:val="center"/>
              <w:rPr>
                <w:rFonts w:asciiTheme="minorHAnsi" w:hAnsiTheme="minorHAnsi" w:cstheme="minorHAnsi"/>
                <w:sz w:val="20"/>
                <w:szCs w:val="20"/>
                <w:lang w:eastAsia="en-US"/>
              </w:rPr>
            </w:pPr>
          </w:p>
        </w:tc>
        <w:tc>
          <w:tcPr>
            <w:tcW w:w="1538" w:type="dxa"/>
            <w:vMerge/>
            <w:shd w:val="clear" w:color="auto" w:fill="auto"/>
            <w:vAlign w:val="center"/>
          </w:tcPr>
          <w:p w14:paraId="7DC90C06" w14:textId="77777777" w:rsidR="00077B2F" w:rsidRPr="003C6EEA" w:rsidRDefault="00077B2F" w:rsidP="00077B2F">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631E0039" w14:textId="72959BE1"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Gwarancja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DF4BC0" w14:textId="708A0165" w:rsidR="00077B2F" w:rsidRPr="00077B2F" w:rsidRDefault="00077B2F" w:rsidP="00077B2F">
            <w:pPr>
              <w:contextualSpacing/>
              <w:rPr>
                <w:rFonts w:asciiTheme="minorHAnsi" w:hAnsiTheme="minorHAnsi" w:cstheme="minorHAnsi"/>
                <w:sz w:val="20"/>
                <w:szCs w:val="20"/>
                <w:lang w:eastAsia="en-US"/>
              </w:rPr>
            </w:pPr>
            <w:r w:rsidRPr="00077B2F">
              <w:rPr>
                <w:rFonts w:asciiTheme="minorHAnsi" w:hAnsiTheme="minorHAnsi" w:cstheme="minorHAnsi"/>
                <w:sz w:val="20"/>
              </w:rPr>
              <w:t xml:space="preserve">Minimum 3 lata </w:t>
            </w:r>
          </w:p>
        </w:tc>
        <w:tc>
          <w:tcPr>
            <w:tcW w:w="612" w:type="dxa"/>
            <w:vMerge/>
            <w:shd w:val="clear" w:color="auto" w:fill="auto"/>
            <w:vAlign w:val="center"/>
          </w:tcPr>
          <w:p w14:paraId="2569CB1C" w14:textId="77777777" w:rsidR="00077B2F" w:rsidRPr="003C6EEA" w:rsidRDefault="00077B2F" w:rsidP="00077B2F">
            <w:pPr>
              <w:jc w:val="center"/>
              <w:rPr>
                <w:rFonts w:asciiTheme="minorHAnsi" w:hAnsiTheme="minorHAnsi" w:cstheme="minorHAnsi"/>
                <w:sz w:val="20"/>
                <w:szCs w:val="20"/>
                <w:lang w:eastAsia="en-US"/>
              </w:rPr>
            </w:pPr>
          </w:p>
        </w:tc>
      </w:tr>
      <w:tr w:rsidR="002F057E" w:rsidRPr="003C6EEA" w14:paraId="41B36C66" w14:textId="77777777" w:rsidTr="002F057E">
        <w:trPr>
          <w:trHeight w:val="40"/>
        </w:trPr>
        <w:tc>
          <w:tcPr>
            <w:tcW w:w="471" w:type="dxa"/>
            <w:vMerge w:val="restart"/>
            <w:vAlign w:val="center"/>
            <w:hideMark/>
          </w:tcPr>
          <w:p w14:paraId="158061E0" w14:textId="77777777" w:rsidR="002F057E" w:rsidRPr="003C6EEA" w:rsidRDefault="002F057E" w:rsidP="002F057E">
            <w:pPr>
              <w:jc w:val="center"/>
              <w:rPr>
                <w:rFonts w:asciiTheme="minorHAnsi" w:hAnsiTheme="minorHAnsi" w:cstheme="minorHAnsi"/>
                <w:sz w:val="20"/>
                <w:szCs w:val="20"/>
                <w:lang w:val="pl-PL" w:eastAsia="en-US"/>
              </w:rPr>
            </w:pPr>
            <w:r w:rsidRPr="003C6EEA">
              <w:rPr>
                <w:rFonts w:asciiTheme="minorHAnsi" w:hAnsiTheme="minorHAnsi" w:cstheme="minorHAnsi"/>
                <w:sz w:val="20"/>
                <w:szCs w:val="20"/>
                <w:lang w:val="pl-PL" w:eastAsia="en-US"/>
              </w:rPr>
              <w:t>3</w:t>
            </w:r>
          </w:p>
        </w:tc>
        <w:tc>
          <w:tcPr>
            <w:tcW w:w="1538" w:type="dxa"/>
            <w:vMerge w:val="restart"/>
            <w:shd w:val="clear" w:color="auto" w:fill="auto"/>
            <w:vAlign w:val="center"/>
          </w:tcPr>
          <w:p w14:paraId="53B6DCF3" w14:textId="22FE3AA9" w:rsidR="002F057E" w:rsidRPr="003C6EEA" w:rsidRDefault="002F057E" w:rsidP="002F057E">
            <w:pP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 xml:space="preserve">Klawiatura </w:t>
            </w: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4524004D" w14:textId="05A49731"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Kablowa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26F45B18" w14:textId="1648EE5F" w:rsidR="002F057E" w:rsidRPr="002F057E" w:rsidRDefault="002F057E" w:rsidP="002F057E">
            <w:pPr>
              <w:contextualSpacing/>
              <w:rPr>
                <w:rFonts w:ascii="Calibri" w:hAnsi="Calibri" w:cs="Calibri"/>
                <w:sz w:val="20"/>
                <w:szCs w:val="20"/>
                <w:lang w:val="pl-PL" w:eastAsia="en-US"/>
              </w:rPr>
            </w:pPr>
            <w:r w:rsidRPr="002F057E">
              <w:rPr>
                <w:rFonts w:ascii="Calibri" w:hAnsi="Calibri" w:cs="Calibri"/>
                <w:sz w:val="20"/>
              </w:rPr>
              <w:t>USB</w:t>
            </w:r>
          </w:p>
        </w:tc>
        <w:tc>
          <w:tcPr>
            <w:tcW w:w="612" w:type="dxa"/>
            <w:vMerge w:val="restart"/>
            <w:shd w:val="clear" w:color="auto" w:fill="auto"/>
            <w:vAlign w:val="center"/>
          </w:tcPr>
          <w:p w14:paraId="0757786C" w14:textId="447A80D6" w:rsidR="002F057E" w:rsidRPr="003C6EEA" w:rsidRDefault="00D97EE3" w:rsidP="002F057E">
            <w:pPr>
              <w:jc w:val="cente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16</w:t>
            </w:r>
          </w:p>
        </w:tc>
      </w:tr>
      <w:tr w:rsidR="002F057E" w:rsidRPr="003C6EEA" w14:paraId="7F075F5F" w14:textId="77777777" w:rsidTr="002F057E">
        <w:trPr>
          <w:trHeight w:val="40"/>
        </w:trPr>
        <w:tc>
          <w:tcPr>
            <w:tcW w:w="471" w:type="dxa"/>
            <w:vMerge/>
            <w:vAlign w:val="center"/>
          </w:tcPr>
          <w:p w14:paraId="1FCCA7E0"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9510343"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144E514E" w14:textId="06ED7580"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Rodzaj przełączników</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03F6CE60" w14:textId="5EC171CF"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Membranowe</w:t>
            </w:r>
          </w:p>
        </w:tc>
        <w:tc>
          <w:tcPr>
            <w:tcW w:w="612" w:type="dxa"/>
            <w:vMerge/>
            <w:shd w:val="clear" w:color="auto" w:fill="auto"/>
            <w:vAlign w:val="center"/>
          </w:tcPr>
          <w:p w14:paraId="2E57F2B9"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09B0AA93" w14:textId="77777777" w:rsidTr="002F057E">
        <w:trPr>
          <w:trHeight w:val="40"/>
        </w:trPr>
        <w:tc>
          <w:tcPr>
            <w:tcW w:w="471" w:type="dxa"/>
            <w:vMerge/>
            <w:vAlign w:val="center"/>
          </w:tcPr>
          <w:p w14:paraId="58E2BA3E"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D0FCABF"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027B9782" w14:textId="3E3808E3"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Długość przewodu</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31E1BC48" w14:textId="06B9BB85"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Min 1.5m</w:t>
            </w:r>
          </w:p>
        </w:tc>
        <w:tc>
          <w:tcPr>
            <w:tcW w:w="612" w:type="dxa"/>
            <w:vMerge/>
            <w:shd w:val="clear" w:color="auto" w:fill="auto"/>
            <w:vAlign w:val="center"/>
          </w:tcPr>
          <w:p w14:paraId="3C00E728"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72D6F5CA" w14:textId="77777777" w:rsidTr="002F057E">
        <w:trPr>
          <w:trHeight w:val="40"/>
        </w:trPr>
        <w:tc>
          <w:tcPr>
            <w:tcW w:w="471" w:type="dxa"/>
            <w:vMerge/>
            <w:vAlign w:val="center"/>
          </w:tcPr>
          <w:p w14:paraId="598C6FFD"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BB12BA7"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7946240D" w14:textId="1E5B82A2"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Odporność na zachlapanie</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56E49157" w14:textId="37AF45DD"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TAK</w:t>
            </w:r>
          </w:p>
        </w:tc>
        <w:tc>
          <w:tcPr>
            <w:tcW w:w="612" w:type="dxa"/>
            <w:vMerge/>
            <w:shd w:val="clear" w:color="auto" w:fill="auto"/>
            <w:vAlign w:val="center"/>
          </w:tcPr>
          <w:p w14:paraId="19A89132"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57FB9520" w14:textId="77777777" w:rsidTr="002F057E">
        <w:trPr>
          <w:trHeight w:val="40"/>
        </w:trPr>
        <w:tc>
          <w:tcPr>
            <w:tcW w:w="471" w:type="dxa"/>
            <w:vMerge/>
            <w:vAlign w:val="center"/>
          </w:tcPr>
          <w:p w14:paraId="3BA0434A"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E423FEF"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5DE58520" w14:textId="5A17EDED"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 xml:space="preserve">Rozmiar </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1E9B6355" w14:textId="630F713E"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 xml:space="preserve">Min 430 mm </w:t>
            </w:r>
          </w:p>
        </w:tc>
        <w:tc>
          <w:tcPr>
            <w:tcW w:w="612" w:type="dxa"/>
            <w:vMerge/>
            <w:shd w:val="clear" w:color="auto" w:fill="auto"/>
            <w:vAlign w:val="center"/>
          </w:tcPr>
          <w:p w14:paraId="4A3E6D80"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42D19CCC" w14:textId="77777777" w:rsidTr="002F057E">
        <w:trPr>
          <w:trHeight w:val="40"/>
        </w:trPr>
        <w:tc>
          <w:tcPr>
            <w:tcW w:w="471" w:type="dxa"/>
            <w:vMerge/>
            <w:vAlign w:val="center"/>
          </w:tcPr>
          <w:p w14:paraId="6994CD5B"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C970902"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626D5826" w14:textId="627830B0"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Gwarancja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19414940" w14:textId="37F0AF9F"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Minimum 3 lata</w:t>
            </w:r>
          </w:p>
        </w:tc>
        <w:tc>
          <w:tcPr>
            <w:tcW w:w="612" w:type="dxa"/>
            <w:vMerge/>
            <w:shd w:val="clear" w:color="auto" w:fill="auto"/>
            <w:vAlign w:val="center"/>
          </w:tcPr>
          <w:p w14:paraId="78A3E693"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249175A1" w14:textId="77777777" w:rsidTr="002F057E">
        <w:trPr>
          <w:trHeight w:val="48"/>
        </w:trPr>
        <w:tc>
          <w:tcPr>
            <w:tcW w:w="471" w:type="dxa"/>
            <w:vMerge w:val="restart"/>
            <w:vAlign w:val="center"/>
            <w:hideMark/>
          </w:tcPr>
          <w:p w14:paraId="1B52627E" w14:textId="77777777" w:rsidR="002F057E" w:rsidRPr="003C6EEA" w:rsidRDefault="002F057E" w:rsidP="002F057E">
            <w:pPr>
              <w:jc w:val="center"/>
              <w:rPr>
                <w:rFonts w:asciiTheme="minorHAnsi" w:hAnsiTheme="minorHAnsi" w:cstheme="minorHAnsi"/>
                <w:sz w:val="20"/>
                <w:szCs w:val="20"/>
                <w:lang w:val="pl-PL" w:eastAsia="en-US"/>
              </w:rPr>
            </w:pPr>
            <w:r w:rsidRPr="003C6EEA">
              <w:rPr>
                <w:rFonts w:asciiTheme="minorHAnsi" w:hAnsiTheme="minorHAnsi" w:cstheme="minorHAnsi"/>
                <w:sz w:val="20"/>
                <w:szCs w:val="20"/>
                <w:lang w:val="pl-PL" w:eastAsia="en-US"/>
              </w:rPr>
              <w:t>4</w:t>
            </w:r>
          </w:p>
        </w:tc>
        <w:tc>
          <w:tcPr>
            <w:tcW w:w="1538" w:type="dxa"/>
            <w:vMerge w:val="restart"/>
            <w:shd w:val="clear" w:color="auto" w:fill="auto"/>
            <w:vAlign w:val="center"/>
          </w:tcPr>
          <w:p w14:paraId="429942A8" w14:textId="70145744" w:rsidR="002F057E" w:rsidRPr="003C6EEA" w:rsidRDefault="002F057E" w:rsidP="002F057E">
            <w:pP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M</w:t>
            </w:r>
            <w:r w:rsidRPr="00077B2F">
              <w:rPr>
                <w:rFonts w:asciiTheme="minorHAnsi" w:hAnsiTheme="minorHAnsi" w:cstheme="minorHAnsi"/>
                <w:sz w:val="20"/>
                <w:szCs w:val="20"/>
                <w:lang w:val="pl-PL" w:eastAsia="en-US"/>
              </w:rPr>
              <w:t>yszka</w:t>
            </w: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045E0A5D" w14:textId="58F45C18"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Kablowa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14129882" w14:textId="317DF064" w:rsidR="002F057E" w:rsidRPr="002F057E" w:rsidRDefault="002F057E" w:rsidP="002F057E">
            <w:pPr>
              <w:contextualSpacing/>
              <w:rPr>
                <w:rFonts w:ascii="Calibri" w:hAnsi="Calibri" w:cs="Calibri"/>
                <w:sz w:val="20"/>
                <w:szCs w:val="20"/>
                <w:lang w:val="pl-PL" w:eastAsia="en-US"/>
              </w:rPr>
            </w:pPr>
            <w:r w:rsidRPr="002F057E">
              <w:rPr>
                <w:rFonts w:ascii="Calibri" w:hAnsi="Calibri" w:cs="Calibri"/>
                <w:sz w:val="20"/>
              </w:rPr>
              <w:t>USB</w:t>
            </w:r>
          </w:p>
        </w:tc>
        <w:tc>
          <w:tcPr>
            <w:tcW w:w="612" w:type="dxa"/>
            <w:vMerge w:val="restart"/>
            <w:shd w:val="clear" w:color="auto" w:fill="auto"/>
            <w:vAlign w:val="center"/>
          </w:tcPr>
          <w:p w14:paraId="28717B3C" w14:textId="5983AA9F" w:rsidR="002F057E" w:rsidRPr="003C6EEA" w:rsidRDefault="00D97EE3" w:rsidP="002F057E">
            <w:pPr>
              <w:jc w:val="center"/>
              <w:rPr>
                <w:rFonts w:asciiTheme="minorHAnsi" w:hAnsiTheme="minorHAnsi" w:cstheme="minorHAnsi"/>
                <w:sz w:val="20"/>
                <w:szCs w:val="20"/>
                <w:lang w:val="pl-PL" w:eastAsia="en-US"/>
              </w:rPr>
            </w:pPr>
            <w:r>
              <w:rPr>
                <w:rFonts w:asciiTheme="minorHAnsi" w:hAnsiTheme="minorHAnsi" w:cstheme="minorHAnsi"/>
                <w:sz w:val="20"/>
                <w:szCs w:val="20"/>
                <w:lang w:val="pl-PL" w:eastAsia="en-US"/>
              </w:rPr>
              <w:t>16</w:t>
            </w:r>
          </w:p>
        </w:tc>
      </w:tr>
      <w:tr w:rsidR="002F057E" w:rsidRPr="003C6EEA" w14:paraId="5F350813" w14:textId="77777777" w:rsidTr="002F057E">
        <w:trPr>
          <w:trHeight w:val="48"/>
        </w:trPr>
        <w:tc>
          <w:tcPr>
            <w:tcW w:w="471" w:type="dxa"/>
            <w:vMerge/>
            <w:vAlign w:val="center"/>
          </w:tcPr>
          <w:p w14:paraId="26E75BE0"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14BC74D2"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5B3462EB" w14:textId="477C06D7"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 xml:space="preserve">DPI </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1CDA6AF7" w14:textId="7C1F5020"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 xml:space="preserve">Min  1000 </w:t>
            </w:r>
          </w:p>
        </w:tc>
        <w:tc>
          <w:tcPr>
            <w:tcW w:w="612" w:type="dxa"/>
            <w:vMerge/>
            <w:shd w:val="clear" w:color="auto" w:fill="auto"/>
            <w:vAlign w:val="center"/>
          </w:tcPr>
          <w:p w14:paraId="024654EF"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403495D2" w14:textId="77777777" w:rsidTr="002F057E">
        <w:trPr>
          <w:trHeight w:val="48"/>
        </w:trPr>
        <w:tc>
          <w:tcPr>
            <w:tcW w:w="471" w:type="dxa"/>
            <w:vMerge/>
            <w:vAlign w:val="center"/>
          </w:tcPr>
          <w:p w14:paraId="1083A40A"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538C3AA"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3B030379" w14:textId="5851DCA6"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Długość przewodu</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0DB714CC" w14:textId="578AC46A"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Min 1.8m</w:t>
            </w:r>
          </w:p>
        </w:tc>
        <w:tc>
          <w:tcPr>
            <w:tcW w:w="612" w:type="dxa"/>
            <w:vMerge/>
            <w:shd w:val="clear" w:color="auto" w:fill="auto"/>
            <w:vAlign w:val="center"/>
          </w:tcPr>
          <w:p w14:paraId="43A586E3"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7ACD3233" w14:textId="77777777" w:rsidTr="002F057E">
        <w:trPr>
          <w:trHeight w:val="48"/>
        </w:trPr>
        <w:tc>
          <w:tcPr>
            <w:tcW w:w="471" w:type="dxa"/>
            <w:vMerge/>
            <w:vAlign w:val="center"/>
          </w:tcPr>
          <w:p w14:paraId="3C646D95"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3CCD43A"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36FF10C7" w14:textId="019DF6DF"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Przyciski</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13F6B2E1" w14:textId="24146CC1"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Min 3</w:t>
            </w:r>
          </w:p>
        </w:tc>
        <w:tc>
          <w:tcPr>
            <w:tcW w:w="612" w:type="dxa"/>
            <w:vMerge/>
            <w:shd w:val="clear" w:color="auto" w:fill="auto"/>
            <w:vAlign w:val="center"/>
          </w:tcPr>
          <w:p w14:paraId="7A391450"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21CAC7B5" w14:textId="77777777" w:rsidTr="002F057E">
        <w:trPr>
          <w:trHeight w:val="48"/>
        </w:trPr>
        <w:tc>
          <w:tcPr>
            <w:tcW w:w="471" w:type="dxa"/>
            <w:vMerge/>
            <w:vAlign w:val="center"/>
          </w:tcPr>
          <w:p w14:paraId="2D0BD985"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AA49B0F"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5898ED46" w14:textId="3E9CF43E"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Gwarancja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57DD5CD3" w14:textId="2652C27C" w:rsidR="002F057E" w:rsidRPr="002F057E" w:rsidRDefault="002F057E" w:rsidP="002F057E">
            <w:pPr>
              <w:contextualSpacing/>
              <w:rPr>
                <w:rFonts w:ascii="Calibri" w:hAnsi="Calibri" w:cs="Calibri"/>
                <w:sz w:val="20"/>
                <w:szCs w:val="20"/>
                <w:lang w:eastAsia="en-US"/>
              </w:rPr>
            </w:pPr>
            <w:r w:rsidRPr="002F057E">
              <w:rPr>
                <w:rFonts w:ascii="Calibri" w:hAnsi="Calibri" w:cs="Calibri"/>
                <w:sz w:val="20"/>
              </w:rPr>
              <w:t>Minimum 3 lata</w:t>
            </w:r>
          </w:p>
        </w:tc>
        <w:tc>
          <w:tcPr>
            <w:tcW w:w="612" w:type="dxa"/>
            <w:vMerge/>
            <w:shd w:val="clear" w:color="auto" w:fill="auto"/>
            <w:vAlign w:val="center"/>
          </w:tcPr>
          <w:p w14:paraId="623EE457"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4CB3197D" w14:textId="77777777" w:rsidTr="002F057E">
        <w:trPr>
          <w:trHeight w:val="36"/>
        </w:trPr>
        <w:tc>
          <w:tcPr>
            <w:tcW w:w="471" w:type="dxa"/>
            <w:vMerge w:val="restart"/>
            <w:vAlign w:val="center"/>
          </w:tcPr>
          <w:p w14:paraId="69E821C8" w14:textId="0DE5A289" w:rsidR="002F057E" w:rsidRPr="003C6EEA" w:rsidRDefault="002F057E" w:rsidP="002F057E">
            <w:pPr>
              <w:jc w:val="center"/>
              <w:rPr>
                <w:rFonts w:asciiTheme="minorHAnsi" w:hAnsiTheme="minorHAnsi" w:cstheme="minorHAnsi"/>
                <w:sz w:val="20"/>
                <w:szCs w:val="20"/>
                <w:lang w:eastAsia="en-US"/>
              </w:rPr>
            </w:pPr>
            <w:r w:rsidRPr="003C6EEA">
              <w:rPr>
                <w:rFonts w:asciiTheme="minorHAnsi" w:hAnsiTheme="minorHAnsi" w:cstheme="minorHAnsi"/>
                <w:sz w:val="20"/>
                <w:szCs w:val="20"/>
                <w:lang w:eastAsia="en-US"/>
              </w:rPr>
              <w:t>5</w:t>
            </w:r>
          </w:p>
        </w:tc>
        <w:tc>
          <w:tcPr>
            <w:tcW w:w="1538" w:type="dxa"/>
            <w:vMerge w:val="restart"/>
            <w:shd w:val="clear" w:color="auto" w:fill="auto"/>
            <w:vAlign w:val="center"/>
          </w:tcPr>
          <w:p w14:paraId="0964D87E" w14:textId="37EA5913" w:rsidR="002F057E" w:rsidRPr="003C6EEA" w:rsidRDefault="002F057E" w:rsidP="002F057E">
            <w:pPr>
              <w:rPr>
                <w:rFonts w:asciiTheme="minorHAnsi" w:hAnsiTheme="minorHAnsi" w:cstheme="minorHAnsi"/>
                <w:sz w:val="20"/>
                <w:szCs w:val="20"/>
                <w:lang w:eastAsia="en-US"/>
              </w:rPr>
            </w:pPr>
            <w:r>
              <w:rPr>
                <w:rFonts w:asciiTheme="minorHAnsi" w:hAnsiTheme="minorHAnsi" w:cstheme="minorHAnsi"/>
                <w:sz w:val="20"/>
                <w:szCs w:val="20"/>
                <w:lang w:eastAsia="en-US"/>
              </w:rPr>
              <w:t>M</w:t>
            </w:r>
            <w:r w:rsidRPr="00077B2F">
              <w:rPr>
                <w:rFonts w:asciiTheme="minorHAnsi" w:hAnsiTheme="minorHAnsi" w:cstheme="minorHAnsi"/>
                <w:sz w:val="20"/>
                <w:szCs w:val="20"/>
                <w:lang w:eastAsia="en-US"/>
              </w:rPr>
              <w:t>onitor interaktywny</w:t>
            </w: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64350C9E" w14:textId="5EF567E8"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Proporcje obrazu</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7CD1FD49" w14:textId="07A0173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16:9</w:t>
            </w:r>
          </w:p>
        </w:tc>
        <w:tc>
          <w:tcPr>
            <w:tcW w:w="612" w:type="dxa"/>
            <w:vMerge w:val="restart"/>
            <w:shd w:val="clear" w:color="auto" w:fill="auto"/>
            <w:vAlign w:val="center"/>
          </w:tcPr>
          <w:p w14:paraId="1EEEDD78" w14:textId="2B3568C9" w:rsidR="002F057E" w:rsidRPr="003C6EEA" w:rsidRDefault="00D97EE3"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17D73B4C" w14:textId="77777777" w:rsidTr="002F057E">
        <w:trPr>
          <w:trHeight w:val="34"/>
        </w:trPr>
        <w:tc>
          <w:tcPr>
            <w:tcW w:w="471" w:type="dxa"/>
            <w:vMerge/>
            <w:vAlign w:val="center"/>
          </w:tcPr>
          <w:p w14:paraId="4CF355B1"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E2B5692"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55F20655" w14:textId="23A7239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Rozdzielczość fizyczna</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FA4EEC3" w14:textId="5E0E5CA8"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min 3840 x 2160</w:t>
            </w:r>
          </w:p>
        </w:tc>
        <w:tc>
          <w:tcPr>
            <w:tcW w:w="612" w:type="dxa"/>
            <w:vMerge/>
            <w:shd w:val="clear" w:color="auto" w:fill="auto"/>
            <w:vAlign w:val="center"/>
          </w:tcPr>
          <w:p w14:paraId="056892DF"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2F81D63F" w14:textId="77777777" w:rsidTr="002F057E">
        <w:trPr>
          <w:trHeight w:val="34"/>
        </w:trPr>
        <w:tc>
          <w:tcPr>
            <w:tcW w:w="471" w:type="dxa"/>
            <w:vMerge/>
            <w:vAlign w:val="center"/>
          </w:tcPr>
          <w:p w14:paraId="370A949F"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BF47294"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0AD5C162" w14:textId="68058753"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Przekątna</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5BDC50EF" w14:textId="37256361"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Min 85”</w:t>
            </w:r>
          </w:p>
        </w:tc>
        <w:tc>
          <w:tcPr>
            <w:tcW w:w="612" w:type="dxa"/>
            <w:vMerge/>
            <w:shd w:val="clear" w:color="auto" w:fill="auto"/>
            <w:vAlign w:val="center"/>
          </w:tcPr>
          <w:p w14:paraId="2E19D15E"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33E1D1A6" w14:textId="77777777" w:rsidTr="002F057E">
        <w:trPr>
          <w:trHeight w:val="34"/>
        </w:trPr>
        <w:tc>
          <w:tcPr>
            <w:tcW w:w="471" w:type="dxa"/>
            <w:vMerge/>
            <w:vAlign w:val="center"/>
          </w:tcPr>
          <w:p w14:paraId="2304F339"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FF39E5D"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5A3CB36E" w14:textId="30624D1E"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Panel</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100F024C" w14:textId="46353950"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VA</w:t>
            </w:r>
          </w:p>
        </w:tc>
        <w:tc>
          <w:tcPr>
            <w:tcW w:w="612" w:type="dxa"/>
            <w:vMerge/>
            <w:shd w:val="clear" w:color="auto" w:fill="auto"/>
            <w:vAlign w:val="center"/>
          </w:tcPr>
          <w:p w14:paraId="2AD7CD0A"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43657EB5" w14:textId="77777777" w:rsidTr="002F057E">
        <w:trPr>
          <w:trHeight w:val="34"/>
        </w:trPr>
        <w:tc>
          <w:tcPr>
            <w:tcW w:w="471" w:type="dxa"/>
            <w:vMerge/>
            <w:vAlign w:val="center"/>
          </w:tcPr>
          <w:p w14:paraId="79349F0C"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2C69614"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08213C26" w14:textId="02E47B7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Jasność</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7786DE2" w14:textId="12626AEA"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Min . 350 cd/m² z panelem dotykowym</w:t>
            </w:r>
          </w:p>
        </w:tc>
        <w:tc>
          <w:tcPr>
            <w:tcW w:w="612" w:type="dxa"/>
            <w:vMerge/>
            <w:shd w:val="clear" w:color="auto" w:fill="auto"/>
            <w:vAlign w:val="center"/>
          </w:tcPr>
          <w:p w14:paraId="721C513D"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65246F22" w14:textId="77777777" w:rsidTr="002F057E">
        <w:trPr>
          <w:trHeight w:val="34"/>
        </w:trPr>
        <w:tc>
          <w:tcPr>
            <w:tcW w:w="471" w:type="dxa"/>
            <w:vMerge/>
            <w:vAlign w:val="center"/>
          </w:tcPr>
          <w:p w14:paraId="27BAAED0"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FD118DC"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5C37CA54" w14:textId="64AC5A31"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Powłoka</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53B38BB5" w14:textId="430CE9B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szklana antyodblaskowe, dotyk</w:t>
            </w:r>
          </w:p>
        </w:tc>
        <w:tc>
          <w:tcPr>
            <w:tcW w:w="612" w:type="dxa"/>
            <w:vMerge/>
            <w:shd w:val="clear" w:color="auto" w:fill="auto"/>
            <w:vAlign w:val="center"/>
          </w:tcPr>
          <w:p w14:paraId="2A038C27"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5B453767" w14:textId="77777777" w:rsidTr="002F057E">
        <w:trPr>
          <w:trHeight w:val="34"/>
        </w:trPr>
        <w:tc>
          <w:tcPr>
            <w:tcW w:w="471" w:type="dxa"/>
            <w:vMerge/>
            <w:vAlign w:val="center"/>
          </w:tcPr>
          <w:p w14:paraId="41C869AE"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08B1B7E"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764AFA8" w14:textId="616EB1C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Kontrast statyczny</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33AA7E1A" w14:textId="6EA6DDC8"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 xml:space="preserve">Min 4000:1 </w:t>
            </w:r>
          </w:p>
        </w:tc>
        <w:tc>
          <w:tcPr>
            <w:tcW w:w="612" w:type="dxa"/>
            <w:vMerge/>
            <w:shd w:val="clear" w:color="auto" w:fill="auto"/>
            <w:vAlign w:val="center"/>
          </w:tcPr>
          <w:p w14:paraId="2EB4704E"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0BBB62BC" w14:textId="77777777" w:rsidTr="002F057E">
        <w:trPr>
          <w:trHeight w:val="34"/>
        </w:trPr>
        <w:tc>
          <w:tcPr>
            <w:tcW w:w="471" w:type="dxa"/>
            <w:vMerge/>
            <w:vAlign w:val="center"/>
          </w:tcPr>
          <w:p w14:paraId="67AEDB3C"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A1D7CF7"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84FE65A" w14:textId="12972E3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Kąty widzenia</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C44BD46" w14:textId="4CD5488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poziomo/pionowo: 178°/178°</w:t>
            </w:r>
          </w:p>
        </w:tc>
        <w:tc>
          <w:tcPr>
            <w:tcW w:w="612" w:type="dxa"/>
            <w:vMerge/>
            <w:shd w:val="clear" w:color="auto" w:fill="auto"/>
            <w:vAlign w:val="center"/>
          </w:tcPr>
          <w:p w14:paraId="041DF136"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32AF9865" w14:textId="77777777" w:rsidTr="002F057E">
        <w:trPr>
          <w:trHeight w:val="34"/>
        </w:trPr>
        <w:tc>
          <w:tcPr>
            <w:tcW w:w="471" w:type="dxa"/>
            <w:vMerge/>
            <w:vAlign w:val="center"/>
          </w:tcPr>
          <w:p w14:paraId="2EC79007"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8ED2C31"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7DC530DC" w14:textId="2D4D2F20"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Porty Wejścia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10F058B1" w14:textId="0515B9A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 xml:space="preserve">Min 3x HDMI 2.0   ,1xAUDIO 3.5 mm, VGA, </w:t>
            </w:r>
          </w:p>
        </w:tc>
        <w:tc>
          <w:tcPr>
            <w:tcW w:w="612" w:type="dxa"/>
            <w:vMerge/>
            <w:shd w:val="clear" w:color="auto" w:fill="auto"/>
            <w:vAlign w:val="center"/>
          </w:tcPr>
          <w:p w14:paraId="6F874003"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49793D7B" w14:textId="77777777" w:rsidTr="002F057E">
        <w:trPr>
          <w:trHeight w:val="34"/>
        </w:trPr>
        <w:tc>
          <w:tcPr>
            <w:tcW w:w="471" w:type="dxa"/>
            <w:vMerge/>
            <w:vAlign w:val="center"/>
          </w:tcPr>
          <w:p w14:paraId="404D4F7C"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0EF1333"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EC06C7D" w14:textId="2D807CD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Porty Wyjścia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570EACAF" w14:textId="3541DB8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 xml:space="preserve">Min 1xHDMI </w:t>
            </w:r>
          </w:p>
        </w:tc>
        <w:tc>
          <w:tcPr>
            <w:tcW w:w="612" w:type="dxa"/>
            <w:vMerge/>
            <w:shd w:val="clear" w:color="auto" w:fill="auto"/>
            <w:vAlign w:val="center"/>
          </w:tcPr>
          <w:p w14:paraId="69039508"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3D145056" w14:textId="77777777" w:rsidTr="002F057E">
        <w:trPr>
          <w:trHeight w:val="34"/>
        </w:trPr>
        <w:tc>
          <w:tcPr>
            <w:tcW w:w="471" w:type="dxa"/>
            <w:vMerge/>
            <w:vAlign w:val="center"/>
          </w:tcPr>
          <w:p w14:paraId="4B386EE6"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F0357E1"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4E4F22E9" w14:textId="3A90D12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Porty Usb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CFB2C1F" w14:textId="60B53EC1"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Min 5 x USB 3.2 GEN 1  ( Min 2x z przodu )</w:t>
            </w:r>
          </w:p>
        </w:tc>
        <w:tc>
          <w:tcPr>
            <w:tcW w:w="612" w:type="dxa"/>
            <w:vMerge/>
            <w:shd w:val="clear" w:color="auto" w:fill="auto"/>
            <w:vAlign w:val="center"/>
          </w:tcPr>
          <w:p w14:paraId="5AD8752E"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28D8EF9D" w14:textId="77777777" w:rsidTr="002F057E">
        <w:trPr>
          <w:trHeight w:val="34"/>
        </w:trPr>
        <w:tc>
          <w:tcPr>
            <w:tcW w:w="471" w:type="dxa"/>
            <w:vMerge/>
            <w:vAlign w:val="center"/>
          </w:tcPr>
          <w:p w14:paraId="4F5AB8ED"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6753316"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3935CEC6" w14:textId="24354DA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Komunikacja</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604A5E77" w14:textId="2BF1BE5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lang w:eastAsia="en-US"/>
              </w:rPr>
              <w:t>Lan , Wifi 6</w:t>
            </w:r>
          </w:p>
        </w:tc>
        <w:tc>
          <w:tcPr>
            <w:tcW w:w="612" w:type="dxa"/>
            <w:vMerge/>
            <w:shd w:val="clear" w:color="auto" w:fill="auto"/>
            <w:vAlign w:val="center"/>
          </w:tcPr>
          <w:p w14:paraId="2016E196"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69CA040A" w14:textId="77777777" w:rsidTr="002F057E">
        <w:trPr>
          <w:trHeight w:val="34"/>
        </w:trPr>
        <w:tc>
          <w:tcPr>
            <w:tcW w:w="471" w:type="dxa"/>
            <w:vMerge/>
            <w:vAlign w:val="center"/>
          </w:tcPr>
          <w:p w14:paraId="256D35C0"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9B3C6D0"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30DEFF04" w14:textId="741FD6E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Wbudowane głośniki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75EA140B" w14:textId="04858C09"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Min 2x15W </w:t>
            </w:r>
          </w:p>
        </w:tc>
        <w:tc>
          <w:tcPr>
            <w:tcW w:w="612" w:type="dxa"/>
            <w:vMerge/>
            <w:shd w:val="clear" w:color="auto" w:fill="auto"/>
            <w:vAlign w:val="center"/>
          </w:tcPr>
          <w:p w14:paraId="300FD0CD"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134223A9" w14:textId="77777777" w:rsidTr="002F057E">
        <w:trPr>
          <w:trHeight w:val="34"/>
        </w:trPr>
        <w:tc>
          <w:tcPr>
            <w:tcW w:w="471" w:type="dxa"/>
            <w:vMerge/>
            <w:vAlign w:val="center"/>
          </w:tcPr>
          <w:p w14:paraId="0609DCFC"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36F71DC"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256FD53F" w14:textId="1259D67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Oprogramowanie (system)</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E54A0EF" w14:textId="1B85589E"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Mające co najmniej : przeglądarkę sieci WWW, system zarządzania plikami, dostęp do dysku w chmurze.</w:t>
            </w:r>
          </w:p>
        </w:tc>
        <w:tc>
          <w:tcPr>
            <w:tcW w:w="612" w:type="dxa"/>
            <w:vMerge/>
            <w:shd w:val="clear" w:color="auto" w:fill="auto"/>
            <w:vAlign w:val="center"/>
          </w:tcPr>
          <w:p w14:paraId="1FAEE2DE"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2AE4C1B8" w14:textId="77777777" w:rsidTr="002F057E">
        <w:trPr>
          <w:trHeight w:val="34"/>
        </w:trPr>
        <w:tc>
          <w:tcPr>
            <w:tcW w:w="471" w:type="dxa"/>
            <w:vMerge/>
            <w:vAlign w:val="center"/>
          </w:tcPr>
          <w:p w14:paraId="6B5EC908"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E53326A"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48C1E5BF" w14:textId="65A56084"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Ekran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5197B70A" w14:textId="14748DDC"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Twardość szkła Min 7H, Grubość min 3 mm</w:t>
            </w:r>
          </w:p>
        </w:tc>
        <w:tc>
          <w:tcPr>
            <w:tcW w:w="612" w:type="dxa"/>
            <w:vMerge/>
            <w:shd w:val="clear" w:color="auto" w:fill="auto"/>
            <w:vAlign w:val="center"/>
          </w:tcPr>
          <w:p w14:paraId="4455CEA1"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30454255" w14:textId="77777777" w:rsidTr="002F057E">
        <w:trPr>
          <w:trHeight w:val="34"/>
        </w:trPr>
        <w:tc>
          <w:tcPr>
            <w:tcW w:w="471" w:type="dxa"/>
            <w:vMerge/>
            <w:vAlign w:val="center"/>
          </w:tcPr>
          <w:p w14:paraId="24E87168"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4537A27"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181D5B4" w14:textId="5672E598"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W zestawie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3CF02253" w14:textId="10DEECA9"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Pilot, Uchwyt do montażu na ścianie</w:t>
            </w:r>
          </w:p>
        </w:tc>
        <w:tc>
          <w:tcPr>
            <w:tcW w:w="612" w:type="dxa"/>
            <w:vMerge/>
            <w:shd w:val="clear" w:color="auto" w:fill="auto"/>
            <w:vAlign w:val="center"/>
          </w:tcPr>
          <w:p w14:paraId="63618C03"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7F685424" w14:textId="77777777" w:rsidTr="002F057E">
        <w:trPr>
          <w:trHeight w:val="34"/>
        </w:trPr>
        <w:tc>
          <w:tcPr>
            <w:tcW w:w="471" w:type="dxa"/>
            <w:vMerge/>
            <w:vAlign w:val="center"/>
          </w:tcPr>
          <w:p w14:paraId="6C0E784A"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2299EAE" w14:textId="77777777" w:rsidR="002F057E" w:rsidRPr="003C6EEA"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1B92CFD" w14:textId="5329CD3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Gwarancja</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07FFAD19" w14:textId="05B264D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szCs w:val="20"/>
              </w:rPr>
              <w:t>Min  3 lata</w:t>
            </w:r>
          </w:p>
        </w:tc>
        <w:tc>
          <w:tcPr>
            <w:tcW w:w="612" w:type="dxa"/>
            <w:vMerge/>
            <w:shd w:val="clear" w:color="auto" w:fill="auto"/>
            <w:vAlign w:val="center"/>
          </w:tcPr>
          <w:p w14:paraId="76A051A0"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08F5348F" w14:textId="77777777" w:rsidTr="002F057E">
        <w:tc>
          <w:tcPr>
            <w:tcW w:w="471" w:type="dxa"/>
            <w:vMerge w:val="restart"/>
            <w:vAlign w:val="center"/>
          </w:tcPr>
          <w:p w14:paraId="1CECE238" w14:textId="3D99183E" w:rsidR="002F057E" w:rsidRPr="003C6EEA" w:rsidRDefault="002F057E" w:rsidP="002F057E">
            <w:pPr>
              <w:jc w:val="center"/>
              <w:rPr>
                <w:rFonts w:asciiTheme="minorHAnsi" w:hAnsiTheme="minorHAnsi" w:cstheme="minorHAnsi"/>
                <w:sz w:val="20"/>
                <w:szCs w:val="20"/>
                <w:lang w:eastAsia="en-US"/>
              </w:rPr>
            </w:pPr>
            <w:r w:rsidRPr="003C6EEA">
              <w:rPr>
                <w:rFonts w:asciiTheme="minorHAnsi" w:hAnsiTheme="minorHAnsi" w:cstheme="minorHAnsi"/>
                <w:sz w:val="20"/>
                <w:szCs w:val="20"/>
                <w:lang w:eastAsia="en-US"/>
              </w:rPr>
              <w:t>6</w:t>
            </w:r>
          </w:p>
        </w:tc>
        <w:tc>
          <w:tcPr>
            <w:tcW w:w="1538" w:type="dxa"/>
            <w:vMerge w:val="restart"/>
            <w:shd w:val="clear" w:color="auto" w:fill="auto"/>
            <w:vAlign w:val="center"/>
          </w:tcPr>
          <w:p w14:paraId="46AF4381" w14:textId="4BC568BC" w:rsidR="002F057E" w:rsidRPr="003C6EEA" w:rsidRDefault="002F057E" w:rsidP="002F057E">
            <w:pPr>
              <w:rPr>
                <w:rFonts w:asciiTheme="minorHAnsi" w:hAnsiTheme="minorHAnsi" w:cstheme="minorHAnsi"/>
                <w:sz w:val="20"/>
                <w:szCs w:val="20"/>
                <w:lang w:eastAsia="en-US"/>
              </w:rPr>
            </w:pPr>
            <w:r>
              <w:rPr>
                <w:rFonts w:asciiTheme="minorHAnsi" w:hAnsiTheme="minorHAnsi" w:cstheme="minorHAnsi"/>
                <w:sz w:val="20"/>
                <w:szCs w:val="20"/>
                <w:lang w:eastAsia="en-US"/>
              </w:rPr>
              <w:t>U</w:t>
            </w:r>
            <w:r w:rsidRPr="00077B2F">
              <w:rPr>
                <w:rFonts w:asciiTheme="minorHAnsi" w:hAnsiTheme="minorHAnsi" w:cstheme="minorHAnsi"/>
                <w:sz w:val="20"/>
                <w:szCs w:val="20"/>
                <w:lang w:eastAsia="en-US"/>
              </w:rPr>
              <w:t>chwyt ścienny do monitora</w:t>
            </w: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4CBD7871" w14:textId="0E19BEC4" w:rsidR="002F057E" w:rsidRPr="002F057E" w:rsidRDefault="002F057E" w:rsidP="002F057E">
            <w:pPr>
              <w:jc w:val="both"/>
              <w:rPr>
                <w:rFonts w:asciiTheme="minorHAnsi" w:hAnsiTheme="minorHAnsi" w:cstheme="minorHAnsi"/>
                <w:sz w:val="20"/>
                <w:szCs w:val="20"/>
              </w:rPr>
            </w:pPr>
            <w:r w:rsidRPr="002F057E">
              <w:rPr>
                <w:rFonts w:asciiTheme="minorHAnsi" w:hAnsiTheme="minorHAnsi"/>
                <w:sz w:val="20"/>
              </w:rPr>
              <w:t xml:space="preserve">Vesa </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785BB91D" w14:textId="1E133812" w:rsidR="002F057E" w:rsidRPr="002F057E" w:rsidRDefault="002F057E" w:rsidP="002F057E">
            <w:pPr>
              <w:jc w:val="both"/>
              <w:rPr>
                <w:rFonts w:asciiTheme="minorHAnsi" w:hAnsiTheme="minorHAnsi" w:cstheme="minorHAnsi"/>
                <w:sz w:val="20"/>
                <w:szCs w:val="20"/>
              </w:rPr>
            </w:pPr>
            <w:r w:rsidRPr="002F057E">
              <w:rPr>
                <w:rFonts w:asciiTheme="minorHAnsi" w:hAnsiTheme="minorHAnsi"/>
                <w:bCs/>
                <w:sz w:val="20"/>
              </w:rPr>
              <w:t xml:space="preserve">min  800x600 </w:t>
            </w:r>
          </w:p>
        </w:tc>
        <w:tc>
          <w:tcPr>
            <w:tcW w:w="612" w:type="dxa"/>
            <w:vMerge w:val="restart"/>
            <w:shd w:val="clear" w:color="auto" w:fill="auto"/>
            <w:vAlign w:val="center"/>
          </w:tcPr>
          <w:p w14:paraId="1BC252F5" w14:textId="4E7C31AF" w:rsidR="002F057E" w:rsidRPr="003C6EEA" w:rsidRDefault="00DC05D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4876B39D" w14:textId="77777777" w:rsidTr="002F057E">
        <w:tc>
          <w:tcPr>
            <w:tcW w:w="471" w:type="dxa"/>
            <w:vMerge/>
            <w:vAlign w:val="center"/>
          </w:tcPr>
          <w:p w14:paraId="7B4A6E0D"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16CF25D"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7B9ACD8C" w14:textId="0E6C5351" w:rsidR="002F057E" w:rsidRPr="002F057E" w:rsidRDefault="002F057E" w:rsidP="002F057E">
            <w:pPr>
              <w:jc w:val="both"/>
              <w:rPr>
                <w:rFonts w:asciiTheme="minorHAnsi" w:hAnsiTheme="minorHAnsi" w:cstheme="minorHAnsi"/>
                <w:sz w:val="20"/>
                <w:szCs w:val="20"/>
              </w:rPr>
            </w:pPr>
            <w:r w:rsidRPr="002F057E">
              <w:rPr>
                <w:rFonts w:asciiTheme="minorHAnsi" w:hAnsiTheme="minorHAnsi"/>
                <w:sz w:val="20"/>
              </w:rPr>
              <w:t xml:space="preserve">Udźwig max </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0EA80665" w14:textId="6CC4FF66" w:rsidR="002F057E" w:rsidRPr="002F057E" w:rsidRDefault="002F057E" w:rsidP="002F057E">
            <w:pPr>
              <w:jc w:val="both"/>
              <w:rPr>
                <w:rFonts w:asciiTheme="minorHAnsi" w:hAnsiTheme="minorHAnsi" w:cstheme="minorHAnsi"/>
                <w:sz w:val="20"/>
                <w:szCs w:val="20"/>
              </w:rPr>
            </w:pPr>
            <w:r w:rsidRPr="002F057E">
              <w:rPr>
                <w:rFonts w:asciiTheme="minorHAnsi" w:hAnsiTheme="minorHAnsi"/>
                <w:sz w:val="20"/>
              </w:rPr>
              <w:t>Min  125kg</w:t>
            </w:r>
          </w:p>
        </w:tc>
        <w:tc>
          <w:tcPr>
            <w:tcW w:w="612" w:type="dxa"/>
            <w:vMerge/>
            <w:shd w:val="clear" w:color="auto" w:fill="auto"/>
            <w:vAlign w:val="center"/>
          </w:tcPr>
          <w:p w14:paraId="7CCC661F" w14:textId="10EDD243" w:rsidR="002F057E" w:rsidRPr="003C6EEA" w:rsidRDefault="002F057E" w:rsidP="002F057E">
            <w:pPr>
              <w:jc w:val="center"/>
              <w:rPr>
                <w:rFonts w:asciiTheme="minorHAnsi" w:hAnsiTheme="minorHAnsi" w:cstheme="minorHAnsi"/>
                <w:sz w:val="20"/>
                <w:szCs w:val="20"/>
                <w:lang w:eastAsia="en-US"/>
              </w:rPr>
            </w:pPr>
          </w:p>
        </w:tc>
      </w:tr>
      <w:tr w:rsidR="002F057E" w:rsidRPr="003C6EEA" w14:paraId="0B6D46C1" w14:textId="77777777" w:rsidTr="002F057E">
        <w:tc>
          <w:tcPr>
            <w:tcW w:w="471" w:type="dxa"/>
            <w:vMerge/>
            <w:vAlign w:val="center"/>
          </w:tcPr>
          <w:p w14:paraId="685DBB4C"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EE74BEA"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14:paraId="3A585322" w14:textId="5C86D600" w:rsidR="002F057E" w:rsidRPr="002F057E" w:rsidRDefault="002F057E" w:rsidP="002F057E">
            <w:pPr>
              <w:jc w:val="both"/>
              <w:rPr>
                <w:rFonts w:asciiTheme="minorHAnsi" w:hAnsiTheme="minorHAnsi" w:cstheme="minorHAnsi"/>
                <w:sz w:val="20"/>
                <w:szCs w:val="20"/>
              </w:rPr>
            </w:pPr>
            <w:r w:rsidRPr="002F057E">
              <w:rPr>
                <w:rFonts w:asciiTheme="minorHAnsi" w:hAnsiTheme="minorHAnsi"/>
                <w:sz w:val="20"/>
              </w:rPr>
              <w:t>Gwarancja</w:t>
            </w:r>
          </w:p>
        </w:tc>
        <w:tc>
          <w:tcPr>
            <w:tcW w:w="4214" w:type="dxa"/>
            <w:gridSpan w:val="2"/>
            <w:tcBorders>
              <w:top w:val="single" w:sz="4" w:space="0" w:color="auto"/>
              <w:left w:val="single" w:sz="4" w:space="0" w:color="auto"/>
              <w:bottom w:val="single" w:sz="4" w:space="0" w:color="auto"/>
              <w:right w:val="single" w:sz="4" w:space="0" w:color="auto"/>
            </w:tcBorders>
            <w:shd w:val="clear" w:color="auto" w:fill="FFFFFF"/>
          </w:tcPr>
          <w:p w14:paraId="19A058B9" w14:textId="3BCCB835" w:rsidR="002F057E" w:rsidRPr="002F057E" w:rsidRDefault="002F057E" w:rsidP="002F057E">
            <w:pPr>
              <w:jc w:val="both"/>
              <w:rPr>
                <w:rFonts w:asciiTheme="minorHAnsi" w:hAnsiTheme="minorHAnsi" w:cstheme="minorHAnsi"/>
                <w:sz w:val="20"/>
                <w:szCs w:val="20"/>
              </w:rPr>
            </w:pPr>
            <w:r w:rsidRPr="002F057E">
              <w:rPr>
                <w:rFonts w:asciiTheme="minorHAnsi" w:hAnsiTheme="minorHAnsi"/>
                <w:sz w:val="20"/>
              </w:rPr>
              <w:t>Minimum 3 lata</w:t>
            </w:r>
          </w:p>
        </w:tc>
        <w:tc>
          <w:tcPr>
            <w:tcW w:w="612" w:type="dxa"/>
            <w:vMerge/>
            <w:shd w:val="clear" w:color="auto" w:fill="auto"/>
            <w:vAlign w:val="center"/>
          </w:tcPr>
          <w:p w14:paraId="697A1465" w14:textId="561FB645" w:rsidR="002F057E" w:rsidRPr="003C6EEA" w:rsidRDefault="002F057E" w:rsidP="002F057E">
            <w:pPr>
              <w:jc w:val="center"/>
              <w:rPr>
                <w:rFonts w:asciiTheme="minorHAnsi" w:hAnsiTheme="minorHAnsi" w:cstheme="minorHAnsi"/>
                <w:sz w:val="20"/>
                <w:szCs w:val="20"/>
                <w:lang w:eastAsia="en-US"/>
              </w:rPr>
            </w:pPr>
          </w:p>
        </w:tc>
      </w:tr>
      <w:tr w:rsidR="002F057E" w:rsidRPr="003C6EEA" w14:paraId="5BAB9A0D" w14:textId="77777777" w:rsidTr="002F057E">
        <w:tc>
          <w:tcPr>
            <w:tcW w:w="471" w:type="dxa"/>
            <w:vMerge w:val="restart"/>
            <w:vAlign w:val="center"/>
          </w:tcPr>
          <w:p w14:paraId="69521B02" w14:textId="3543DE63" w:rsidR="002F057E" w:rsidRPr="003C6EEA" w:rsidRDefault="002F057E" w:rsidP="002F057E">
            <w:pPr>
              <w:jc w:val="center"/>
              <w:rPr>
                <w:rFonts w:asciiTheme="minorHAnsi" w:hAnsiTheme="minorHAnsi" w:cstheme="minorHAnsi"/>
                <w:sz w:val="20"/>
                <w:szCs w:val="20"/>
                <w:lang w:eastAsia="en-US"/>
              </w:rPr>
            </w:pPr>
            <w:r w:rsidRPr="003C6EEA">
              <w:rPr>
                <w:rFonts w:asciiTheme="minorHAnsi" w:hAnsiTheme="minorHAnsi" w:cstheme="minorHAnsi"/>
                <w:sz w:val="20"/>
                <w:szCs w:val="20"/>
                <w:lang w:eastAsia="en-US"/>
              </w:rPr>
              <w:t>7</w:t>
            </w:r>
          </w:p>
        </w:tc>
        <w:tc>
          <w:tcPr>
            <w:tcW w:w="1538" w:type="dxa"/>
            <w:vMerge w:val="restart"/>
            <w:shd w:val="clear" w:color="auto" w:fill="auto"/>
            <w:vAlign w:val="center"/>
          </w:tcPr>
          <w:p w14:paraId="0DE31124" w14:textId="627228E0" w:rsidR="002F057E" w:rsidRPr="003C6EEA" w:rsidRDefault="002F057E" w:rsidP="002F057E">
            <w:pPr>
              <w:rPr>
                <w:rFonts w:asciiTheme="minorHAnsi" w:hAnsiTheme="minorHAnsi" w:cstheme="minorHAnsi"/>
                <w:sz w:val="20"/>
                <w:szCs w:val="20"/>
                <w:lang w:eastAsia="en-US"/>
              </w:rPr>
            </w:pPr>
            <w:r>
              <w:rPr>
                <w:rFonts w:asciiTheme="minorHAnsi" w:hAnsiTheme="minorHAnsi" w:cstheme="minorHAnsi"/>
                <w:sz w:val="20"/>
                <w:szCs w:val="20"/>
                <w:lang w:eastAsia="en-US"/>
              </w:rPr>
              <w:t>P</w:t>
            </w:r>
            <w:r w:rsidRPr="00077B2F">
              <w:rPr>
                <w:rFonts w:asciiTheme="minorHAnsi" w:hAnsiTheme="minorHAnsi" w:cstheme="minorHAnsi"/>
                <w:sz w:val="20"/>
                <w:szCs w:val="20"/>
                <w:lang w:eastAsia="en-US"/>
              </w:rPr>
              <w:t>rojektor multimedialny</w:t>
            </w: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78C587EC" w14:textId="6264DA29"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Rozdzielczość</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5B155DC1" w14:textId="521243EA"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min 1920x1080</w:t>
            </w:r>
          </w:p>
        </w:tc>
        <w:tc>
          <w:tcPr>
            <w:tcW w:w="612" w:type="dxa"/>
            <w:vMerge w:val="restart"/>
            <w:shd w:val="clear" w:color="auto" w:fill="auto"/>
            <w:vAlign w:val="center"/>
          </w:tcPr>
          <w:p w14:paraId="5DBAA07C" w14:textId="0D8AE74D" w:rsidR="002F057E" w:rsidRPr="003C6EEA" w:rsidRDefault="00DC05D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7F9E30C1" w14:textId="77777777" w:rsidTr="002F057E">
        <w:tc>
          <w:tcPr>
            <w:tcW w:w="471" w:type="dxa"/>
            <w:vMerge/>
            <w:vAlign w:val="center"/>
          </w:tcPr>
          <w:p w14:paraId="125F772B"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36B6663"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7A43E5E3" w14:textId="21C44CDD"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Proporcje obrazu</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19D73479" w14:textId="02C5807F"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16:9</w:t>
            </w:r>
          </w:p>
        </w:tc>
        <w:tc>
          <w:tcPr>
            <w:tcW w:w="612" w:type="dxa"/>
            <w:vMerge/>
            <w:shd w:val="clear" w:color="auto" w:fill="auto"/>
            <w:vAlign w:val="center"/>
          </w:tcPr>
          <w:p w14:paraId="7004B4EF"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1D2F487D" w14:textId="77777777" w:rsidTr="002F057E">
        <w:tc>
          <w:tcPr>
            <w:tcW w:w="471" w:type="dxa"/>
            <w:vMerge/>
            <w:vAlign w:val="center"/>
          </w:tcPr>
          <w:p w14:paraId="6F603466"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58C71A26"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69430FA0" w14:textId="6DDF432E"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Jasność</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CBB5593" w14:textId="29211AA6"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lang w:eastAsia="en-US"/>
              </w:rPr>
              <w:t>min 4000 lumenów</w:t>
            </w:r>
          </w:p>
        </w:tc>
        <w:tc>
          <w:tcPr>
            <w:tcW w:w="612" w:type="dxa"/>
            <w:vMerge/>
            <w:shd w:val="clear" w:color="auto" w:fill="auto"/>
            <w:vAlign w:val="center"/>
          </w:tcPr>
          <w:p w14:paraId="49CECA2F"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6E05BCD5" w14:textId="77777777" w:rsidTr="002F057E">
        <w:tc>
          <w:tcPr>
            <w:tcW w:w="471" w:type="dxa"/>
            <w:vMerge/>
            <w:vAlign w:val="center"/>
          </w:tcPr>
          <w:p w14:paraId="5754D857"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CFC63FC"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2994A758" w14:textId="7608221A"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Wyświetlany rozmiar ekranu</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46E4AAEB" w14:textId="31112A72"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lang w:eastAsia="en-US"/>
              </w:rPr>
              <w:t xml:space="preserve">Max obraz min 290 cali </w:t>
            </w:r>
          </w:p>
        </w:tc>
        <w:tc>
          <w:tcPr>
            <w:tcW w:w="612" w:type="dxa"/>
            <w:vMerge/>
            <w:shd w:val="clear" w:color="auto" w:fill="auto"/>
            <w:vAlign w:val="center"/>
          </w:tcPr>
          <w:p w14:paraId="4D7DCBF1"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5CCBF57F" w14:textId="77777777" w:rsidTr="002F057E">
        <w:tc>
          <w:tcPr>
            <w:tcW w:w="471" w:type="dxa"/>
            <w:vMerge/>
            <w:vAlign w:val="center"/>
          </w:tcPr>
          <w:p w14:paraId="6D2A20E0"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43C27FE"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2D6DD12" w14:textId="7A961993"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Częstotliwość odświeżania pionowego 2D</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57EBABF1" w14:textId="6B600526"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lang w:eastAsia="en-US"/>
              </w:rPr>
              <w:t xml:space="preserve">Min 100Hz </w:t>
            </w:r>
          </w:p>
        </w:tc>
        <w:tc>
          <w:tcPr>
            <w:tcW w:w="612" w:type="dxa"/>
            <w:vMerge/>
            <w:shd w:val="clear" w:color="auto" w:fill="auto"/>
            <w:vAlign w:val="center"/>
          </w:tcPr>
          <w:p w14:paraId="0730236E"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53C0C8B2" w14:textId="77777777" w:rsidTr="002F057E">
        <w:tc>
          <w:tcPr>
            <w:tcW w:w="471" w:type="dxa"/>
            <w:vMerge/>
            <w:vAlign w:val="center"/>
          </w:tcPr>
          <w:p w14:paraId="70B8D21E"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D61BA69"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2939558B" w14:textId="5DB2809C"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Porty</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23FCB99D" w14:textId="77777777" w:rsidR="002F057E" w:rsidRPr="002F057E" w:rsidRDefault="002F057E" w:rsidP="002F057E">
            <w:pPr>
              <w:pStyle w:val="Bezodstpw"/>
              <w:spacing w:line="276" w:lineRule="auto"/>
              <w:jc w:val="both"/>
              <w:rPr>
                <w:rFonts w:cstheme="minorHAnsi"/>
                <w:sz w:val="20"/>
                <w:szCs w:val="20"/>
              </w:rPr>
            </w:pPr>
            <w:r w:rsidRPr="002F057E">
              <w:rPr>
                <w:rFonts w:cstheme="minorHAnsi"/>
                <w:sz w:val="20"/>
                <w:szCs w:val="20"/>
              </w:rPr>
              <w:t xml:space="preserve">Min 2x HDMI    , </w:t>
            </w:r>
          </w:p>
          <w:p w14:paraId="316986D1" w14:textId="77777777" w:rsidR="002F057E" w:rsidRPr="002F057E" w:rsidRDefault="002F057E" w:rsidP="002F057E">
            <w:pPr>
              <w:pStyle w:val="Bezodstpw"/>
              <w:spacing w:line="276" w:lineRule="auto"/>
              <w:jc w:val="both"/>
              <w:rPr>
                <w:rFonts w:cstheme="minorHAnsi"/>
                <w:sz w:val="20"/>
                <w:szCs w:val="20"/>
              </w:rPr>
            </w:pPr>
            <w:r w:rsidRPr="002F057E">
              <w:rPr>
                <w:rFonts w:cstheme="minorHAnsi"/>
                <w:sz w:val="20"/>
                <w:szCs w:val="20"/>
              </w:rPr>
              <w:t>2x VGA,</w:t>
            </w:r>
          </w:p>
          <w:p w14:paraId="3865BE0B" w14:textId="77777777" w:rsidR="002F057E" w:rsidRPr="002F057E" w:rsidRDefault="002F057E" w:rsidP="002F057E">
            <w:pPr>
              <w:pStyle w:val="Bezodstpw"/>
              <w:spacing w:line="276" w:lineRule="auto"/>
              <w:jc w:val="both"/>
              <w:rPr>
                <w:rFonts w:cstheme="minorHAnsi"/>
                <w:sz w:val="20"/>
                <w:szCs w:val="20"/>
              </w:rPr>
            </w:pPr>
            <w:r w:rsidRPr="002F057E">
              <w:rPr>
                <w:rFonts w:cstheme="minorHAnsi"/>
                <w:sz w:val="20"/>
                <w:szCs w:val="20"/>
              </w:rPr>
              <w:t>1x USB ,</w:t>
            </w:r>
          </w:p>
          <w:p w14:paraId="323875BA" w14:textId="77777777" w:rsidR="002F057E" w:rsidRPr="002F057E" w:rsidRDefault="002F057E" w:rsidP="002F057E">
            <w:pPr>
              <w:pStyle w:val="Bezodstpw"/>
              <w:spacing w:line="276" w:lineRule="auto"/>
              <w:jc w:val="both"/>
              <w:rPr>
                <w:rFonts w:cstheme="minorHAnsi"/>
                <w:sz w:val="20"/>
                <w:szCs w:val="20"/>
              </w:rPr>
            </w:pPr>
            <w:r w:rsidRPr="002F057E">
              <w:rPr>
                <w:rFonts w:cstheme="minorHAnsi"/>
                <w:sz w:val="20"/>
                <w:szCs w:val="20"/>
              </w:rPr>
              <w:t>1x RJ45 (100 Base-TX / 10 Base-T),</w:t>
            </w:r>
          </w:p>
          <w:p w14:paraId="179371AB" w14:textId="3B093038"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lang w:eastAsia="en-US"/>
              </w:rPr>
              <w:t>1 x audio</w:t>
            </w:r>
          </w:p>
        </w:tc>
        <w:tc>
          <w:tcPr>
            <w:tcW w:w="612" w:type="dxa"/>
            <w:vMerge/>
            <w:shd w:val="clear" w:color="auto" w:fill="auto"/>
            <w:vAlign w:val="center"/>
          </w:tcPr>
          <w:p w14:paraId="0E7C5B21"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51FB0192" w14:textId="77777777" w:rsidTr="002F057E">
        <w:tc>
          <w:tcPr>
            <w:tcW w:w="471" w:type="dxa"/>
            <w:vMerge/>
            <w:vAlign w:val="center"/>
          </w:tcPr>
          <w:p w14:paraId="25E027FC"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36AC7CA"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527F50AC" w14:textId="3B506B17"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Wyposażenie</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7946AA7A" w14:textId="17292919"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 xml:space="preserve">Torba , Pilot </w:t>
            </w:r>
          </w:p>
        </w:tc>
        <w:tc>
          <w:tcPr>
            <w:tcW w:w="612" w:type="dxa"/>
            <w:vMerge/>
            <w:shd w:val="clear" w:color="auto" w:fill="auto"/>
            <w:vAlign w:val="center"/>
          </w:tcPr>
          <w:p w14:paraId="2706FBEA"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45D2AC65" w14:textId="77777777" w:rsidTr="002F057E">
        <w:tc>
          <w:tcPr>
            <w:tcW w:w="471" w:type="dxa"/>
            <w:vMerge/>
            <w:vAlign w:val="center"/>
          </w:tcPr>
          <w:p w14:paraId="25781568"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ADA08AE"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698BC324" w14:textId="211A7276"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WIFI</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31CA244E" w14:textId="0EA5CC32"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Tak</w:t>
            </w:r>
          </w:p>
        </w:tc>
        <w:tc>
          <w:tcPr>
            <w:tcW w:w="612" w:type="dxa"/>
            <w:vMerge/>
            <w:shd w:val="clear" w:color="auto" w:fill="auto"/>
            <w:vAlign w:val="center"/>
          </w:tcPr>
          <w:p w14:paraId="32DF9137"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1A002E67" w14:textId="77777777" w:rsidTr="002F057E">
        <w:tc>
          <w:tcPr>
            <w:tcW w:w="471" w:type="dxa"/>
            <w:vMerge/>
            <w:vAlign w:val="center"/>
          </w:tcPr>
          <w:p w14:paraId="3E2C681F"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8A34766"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3AF7019A" w14:textId="09975DE7"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Głośniki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310539DA" w14:textId="0EFA2231"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Min 15W</w:t>
            </w:r>
          </w:p>
        </w:tc>
        <w:tc>
          <w:tcPr>
            <w:tcW w:w="612" w:type="dxa"/>
            <w:vMerge/>
            <w:shd w:val="clear" w:color="auto" w:fill="auto"/>
            <w:vAlign w:val="center"/>
          </w:tcPr>
          <w:p w14:paraId="30892FEC"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63133397" w14:textId="77777777" w:rsidTr="002F057E">
        <w:tc>
          <w:tcPr>
            <w:tcW w:w="471" w:type="dxa"/>
            <w:vMerge/>
            <w:vAlign w:val="center"/>
          </w:tcPr>
          <w:p w14:paraId="11C8FED3"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6E4A9CF"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6D535D23" w14:textId="2CFE58EA"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Funkcje</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3228F9FB" w14:textId="34A5DBCE"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Możliwość połączenia z bezprzewodową siecią LAN</w:t>
            </w:r>
          </w:p>
        </w:tc>
        <w:tc>
          <w:tcPr>
            <w:tcW w:w="612" w:type="dxa"/>
            <w:vMerge/>
            <w:shd w:val="clear" w:color="auto" w:fill="auto"/>
            <w:vAlign w:val="center"/>
          </w:tcPr>
          <w:p w14:paraId="690AEC2C"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6C635E26" w14:textId="77777777" w:rsidTr="002F057E">
        <w:tc>
          <w:tcPr>
            <w:tcW w:w="471" w:type="dxa"/>
            <w:vMerge/>
            <w:vAlign w:val="center"/>
          </w:tcPr>
          <w:p w14:paraId="72AF1F5D"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353281F" w14:textId="77777777" w:rsidR="002F057E" w:rsidRDefault="002F057E" w:rsidP="002F057E">
            <w:pPr>
              <w:rPr>
                <w:rFonts w:asciiTheme="minorHAnsi" w:hAnsiTheme="minorHAnsi" w:cstheme="minorHAnsi"/>
                <w:sz w:val="20"/>
                <w:szCs w:val="20"/>
                <w:lang w:eastAsia="en-US"/>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6837187B" w14:textId="59EE3CA9" w:rsidR="002F057E" w:rsidRPr="002F057E" w:rsidRDefault="002F057E" w:rsidP="002F057E">
            <w:pPr>
              <w:pStyle w:val="Akapitzlist"/>
              <w:ind w:left="325"/>
              <w:contextualSpacing/>
              <w:rPr>
                <w:rFonts w:asciiTheme="minorHAnsi" w:hAnsiTheme="minorHAnsi" w:cstheme="minorHAnsi"/>
                <w:sz w:val="20"/>
                <w:szCs w:val="20"/>
                <w:lang w:eastAsia="en-US"/>
              </w:rPr>
            </w:pPr>
            <w:r w:rsidRPr="002F057E">
              <w:rPr>
                <w:rFonts w:asciiTheme="minorHAnsi" w:hAnsiTheme="minorHAnsi" w:cstheme="minorHAnsi"/>
                <w:sz w:val="20"/>
                <w:szCs w:val="20"/>
              </w:rPr>
              <w:t xml:space="preserve">Gwarancja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24B3241E" w14:textId="2399FC88"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szCs w:val="20"/>
              </w:rPr>
              <w:t>Min  3 lata</w:t>
            </w:r>
          </w:p>
        </w:tc>
        <w:tc>
          <w:tcPr>
            <w:tcW w:w="612" w:type="dxa"/>
            <w:vMerge/>
            <w:shd w:val="clear" w:color="auto" w:fill="auto"/>
            <w:vAlign w:val="center"/>
          </w:tcPr>
          <w:p w14:paraId="077D48ED" w14:textId="77777777" w:rsidR="002F057E" w:rsidRPr="003C6EEA" w:rsidRDefault="002F057E" w:rsidP="002F057E">
            <w:pPr>
              <w:jc w:val="center"/>
              <w:rPr>
                <w:rFonts w:asciiTheme="minorHAnsi" w:hAnsiTheme="minorHAnsi" w:cstheme="minorHAnsi"/>
                <w:sz w:val="20"/>
                <w:szCs w:val="20"/>
                <w:lang w:eastAsia="en-US"/>
              </w:rPr>
            </w:pPr>
          </w:p>
        </w:tc>
      </w:tr>
      <w:tr w:rsidR="002F057E" w:rsidRPr="003C6EEA" w14:paraId="5AC65309" w14:textId="77777777" w:rsidTr="002F057E">
        <w:trPr>
          <w:trHeight w:val="20"/>
        </w:trPr>
        <w:tc>
          <w:tcPr>
            <w:tcW w:w="471" w:type="dxa"/>
            <w:vMerge w:val="restart"/>
            <w:vAlign w:val="center"/>
          </w:tcPr>
          <w:p w14:paraId="6C5C4169" w14:textId="4A77DC23" w:rsidR="002F057E" w:rsidRPr="003C6EEA" w:rsidRDefault="002F057E" w:rsidP="002F057E">
            <w:pPr>
              <w:jc w:val="center"/>
              <w:rPr>
                <w:rFonts w:asciiTheme="minorHAnsi" w:hAnsiTheme="minorHAnsi" w:cstheme="minorHAnsi"/>
                <w:sz w:val="20"/>
                <w:szCs w:val="20"/>
                <w:lang w:eastAsia="en-US"/>
              </w:rPr>
            </w:pPr>
            <w:r w:rsidRPr="003C6EEA">
              <w:rPr>
                <w:rFonts w:asciiTheme="minorHAnsi" w:hAnsiTheme="minorHAnsi" w:cstheme="minorHAnsi"/>
                <w:sz w:val="20"/>
                <w:szCs w:val="20"/>
                <w:lang w:eastAsia="en-US"/>
              </w:rPr>
              <w:t>8</w:t>
            </w:r>
          </w:p>
        </w:tc>
        <w:tc>
          <w:tcPr>
            <w:tcW w:w="1538" w:type="dxa"/>
            <w:vMerge w:val="restart"/>
            <w:shd w:val="clear" w:color="auto" w:fill="auto"/>
            <w:vAlign w:val="center"/>
          </w:tcPr>
          <w:p w14:paraId="2A46538F" w14:textId="31FEA8B6" w:rsidR="002F057E" w:rsidRPr="0097351E" w:rsidRDefault="002F057E" w:rsidP="002F057E">
            <w:pPr>
              <w:rPr>
                <w:rFonts w:asciiTheme="minorHAnsi" w:hAnsiTheme="minorHAnsi" w:cstheme="minorHAnsi"/>
                <w:sz w:val="20"/>
                <w:szCs w:val="20"/>
              </w:rPr>
            </w:pPr>
            <w:r>
              <w:rPr>
                <w:rFonts w:asciiTheme="minorHAnsi" w:hAnsiTheme="minorHAnsi" w:cstheme="minorHAnsi"/>
                <w:sz w:val="20"/>
                <w:szCs w:val="20"/>
              </w:rPr>
              <w:t>U</w:t>
            </w:r>
            <w:r w:rsidRPr="00077B2F">
              <w:rPr>
                <w:rFonts w:asciiTheme="minorHAnsi" w:hAnsiTheme="minorHAnsi" w:cstheme="minorHAnsi"/>
                <w:sz w:val="20"/>
                <w:szCs w:val="20"/>
              </w:rPr>
              <w:t>chwyt sufitowy do projektora</w:t>
            </w: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1E74CA4B" w14:textId="672ADFB2"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Funkcjonalność</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67006F16" w14:textId="72D4A4E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Montaż do sufitu projektora punkt 7. </w:t>
            </w:r>
          </w:p>
        </w:tc>
        <w:tc>
          <w:tcPr>
            <w:tcW w:w="612" w:type="dxa"/>
            <w:vMerge w:val="restart"/>
            <w:shd w:val="clear" w:color="auto" w:fill="auto"/>
            <w:vAlign w:val="center"/>
          </w:tcPr>
          <w:p w14:paraId="16B28C8A" w14:textId="258B508E" w:rsidR="002F057E" w:rsidRPr="003C6EEA" w:rsidRDefault="002C78C6" w:rsidP="002F057E">
            <w:pPr>
              <w:jc w:val="center"/>
              <w:rPr>
                <w:rFonts w:asciiTheme="minorHAnsi" w:hAnsiTheme="minorHAnsi" w:cstheme="minorHAnsi"/>
                <w:sz w:val="20"/>
                <w:szCs w:val="20"/>
              </w:rPr>
            </w:pPr>
            <w:r>
              <w:rPr>
                <w:rFonts w:asciiTheme="minorHAnsi" w:hAnsiTheme="minorHAnsi" w:cstheme="minorHAnsi"/>
                <w:sz w:val="20"/>
                <w:szCs w:val="20"/>
              </w:rPr>
              <w:t>1</w:t>
            </w:r>
          </w:p>
        </w:tc>
      </w:tr>
      <w:tr w:rsidR="002F057E" w:rsidRPr="003C6EEA" w14:paraId="280B4E85" w14:textId="77777777" w:rsidTr="002F057E">
        <w:trPr>
          <w:trHeight w:val="20"/>
        </w:trPr>
        <w:tc>
          <w:tcPr>
            <w:tcW w:w="471" w:type="dxa"/>
            <w:vMerge/>
            <w:vAlign w:val="center"/>
          </w:tcPr>
          <w:p w14:paraId="1E063726" w14:textId="77777777" w:rsidR="002F057E" w:rsidRPr="003C6EEA"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F7E7E66" w14:textId="77777777" w:rsidR="002F057E" w:rsidRPr="0097351E" w:rsidRDefault="002F057E" w:rsidP="002F057E">
            <w:pPr>
              <w:rPr>
                <w:rFonts w:asciiTheme="minorHAnsi" w:hAnsiTheme="minorHAnsi" w:cstheme="minorHAnsi"/>
                <w:sz w:val="20"/>
                <w:szCs w:val="20"/>
              </w:rPr>
            </w:pP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3D0FDE2C" w14:textId="62C7FC33"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Gwarancja </w:t>
            </w:r>
          </w:p>
        </w:tc>
        <w:tc>
          <w:tcPr>
            <w:tcW w:w="4214" w:type="dxa"/>
            <w:gridSpan w:val="2"/>
            <w:tcBorders>
              <w:top w:val="single" w:sz="4" w:space="0" w:color="auto"/>
              <w:left w:val="single" w:sz="4" w:space="0" w:color="auto"/>
              <w:bottom w:val="single" w:sz="4" w:space="0" w:color="auto"/>
              <w:right w:val="single" w:sz="4" w:space="0" w:color="auto"/>
            </w:tcBorders>
            <w:vAlign w:val="center"/>
          </w:tcPr>
          <w:p w14:paraId="62C407D6" w14:textId="2D232425"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3 lata</w:t>
            </w:r>
          </w:p>
        </w:tc>
        <w:tc>
          <w:tcPr>
            <w:tcW w:w="612" w:type="dxa"/>
            <w:vMerge/>
            <w:shd w:val="clear" w:color="auto" w:fill="auto"/>
            <w:vAlign w:val="center"/>
          </w:tcPr>
          <w:p w14:paraId="156D9574" w14:textId="77777777" w:rsidR="002F057E" w:rsidRPr="003C6EEA" w:rsidRDefault="002F057E" w:rsidP="002F057E">
            <w:pPr>
              <w:jc w:val="center"/>
              <w:rPr>
                <w:rFonts w:asciiTheme="minorHAnsi" w:hAnsiTheme="minorHAnsi" w:cstheme="minorHAnsi"/>
                <w:sz w:val="20"/>
                <w:szCs w:val="20"/>
              </w:rPr>
            </w:pPr>
          </w:p>
        </w:tc>
      </w:tr>
      <w:tr w:rsidR="002F057E" w:rsidRPr="003C6EEA" w14:paraId="7622270A" w14:textId="77777777" w:rsidTr="002F057E">
        <w:trPr>
          <w:trHeight w:val="20"/>
        </w:trPr>
        <w:tc>
          <w:tcPr>
            <w:tcW w:w="471" w:type="dxa"/>
            <w:vMerge w:val="restart"/>
            <w:vAlign w:val="center"/>
          </w:tcPr>
          <w:p w14:paraId="1C58C4F4" w14:textId="1740AE96" w:rsidR="002F057E" w:rsidRPr="003C6EEA" w:rsidRDefault="002F057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9</w:t>
            </w:r>
          </w:p>
        </w:tc>
        <w:tc>
          <w:tcPr>
            <w:tcW w:w="1538" w:type="dxa"/>
            <w:vMerge w:val="restart"/>
            <w:shd w:val="clear" w:color="auto" w:fill="auto"/>
            <w:vAlign w:val="center"/>
          </w:tcPr>
          <w:p w14:paraId="14887F16" w14:textId="2B5EB72F" w:rsidR="002F057E" w:rsidRPr="003C6EEA" w:rsidRDefault="002F057E" w:rsidP="002F057E">
            <w:pPr>
              <w:rPr>
                <w:rFonts w:asciiTheme="minorHAnsi" w:hAnsiTheme="minorHAnsi" w:cstheme="minorHAnsi"/>
                <w:sz w:val="20"/>
                <w:szCs w:val="20"/>
                <w:lang w:eastAsia="en-US"/>
              </w:rPr>
            </w:pPr>
            <w:r>
              <w:rPr>
                <w:rFonts w:asciiTheme="minorHAnsi" w:hAnsiTheme="minorHAnsi" w:cstheme="minorHAnsi"/>
                <w:sz w:val="20"/>
                <w:szCs w:val="20"/>
                <w:lang w:eastAsia="en-US"/>
              </w:rPr>
              <w:t>K</w:t>
            </w:r>
            <w:r w:rsidRPr="002F057E">
              <w:rPr>
                <w:rFonts w:asciiTheme="minorHAnsi" w:hAnsiTheme="minorHAnsi" w:cstheme="minorHAnsi"/>
                <w:sz w:val="20"/>
                <w:szCs w:val="20"/>
                <w:lang w:eastAsia="en-US"/>
              </w:rPr>
              <w:t>abel HDMI</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8F18C11" w14:textId="3D97F91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TYP </w:t>
            </w:r>
          </w:p>
        </w:tc>
        <w:tc>
          <w:tcPr>
            <w:tcW w:w="4196" w:type="dxa"/>
            <w:tcBorders>
              <w:top w:val="single" w:sz="4" w:space="0" w:color="auto"/>
              <w:left w:val="single" w:sz="4" w:space="0" w:color="auto"/>
              <w:bottom w:val="single" w:sz="4" w:space="0" w:color="auto"/>
              <w:right w:val="single" w:sz="4" w:space="0" w:color="auto"/>
            </w:tcBorders>
            <w:vAlign w:val="center"/>
          </w:tcPr>
          <w:p w14:paraId="0A3B8555" w14:textId="77777777" w:rsidR="002F057E" w:rsidRPr="002F057E" w:rsidRDefault="002F057E" w:rsidP="002F057E">
            <w:pPr>
              <w:rPr>
                <w:rFonts w:asciiTheme="minorHAnsi" w:hAnsiTheme="minorHAnsi" w:cstheme="minorHAnsi"/>
                <w:sz w:val="20"/>
              </w:rPr>
            </w:pPr>
            <w:r w:rsidRPr="002F057E">
              <w:rPr>
                <w:rFonts w:asciiTheme="minorHAnsi" w:hAnsiTheme="minorHAnsi" w:cstheme="minorHAnsi"/>
                <w:sz w:val="20"/>
              </w:rPr>
              <w:t>Złącze 1 HDMI męskie</w:t>
            </w:r>
          </w:p>
          <w:p w14:paraId="53803C8B" w14:textId="7D163328" w:rsidR="002F057E" w:rsidRPr="00382397" w:rsidRDefault="002F057E" w:rsidP="002F057E">
            <w:pPr>
              <w:rPr>
                <w:rFonts w:asciiTheme="minorHAnsi" w:hAnsiTheme="minorHAnsi" w:cstheme="minorHAnsi"/>
                <w:sz w:val="20"/>
              </w:rPr>
            </w:pPr>
            <w:r w:rsidRPr="002F057E">
              <w:rPr>
                <w:rFonts w:asciiTheme="minorHAnsi" w:hAnsiTheme="minorHAnsi" w:cstheme="minorHAnsi"/>
                <w:sz w:val="20"/>
              </w:rPr>
              <w:t>Złącze 2 HDMI męskie</w:t>
            </w:r>
          </w:p>
        </w:tc>
        <w:tc>
          <w:tcPr>
            <w:tcW w:w="612" w:type="dxa"/>
            <w:vMerge w:val="restart"/>
            <w:shd w:val="clear" w:color="auto" w:fill="auto"/>
            <w:vAlign w:val="center"/>
          </w:tcPr>
          <w:p w14:paraId="799F7A42" w14:textId="46C58210" w:rsidR="002F057E" w:rsidRPr="003C6EEA" w:rsidRDefault="002C78C6"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w:t>
            </w:r>
          </w:p>
        </w:tc>
      </w:tr>
      <w:tr w:rsidR="002F057E" w:rsidRPr="003C6EEA" w14:paraId="27C189B8" w14:textId="77777777" w:rsidTr="002F057E">
        <w:trPr>
          <w:trHeight w:val="20"/>
        </w:trPr>
        <w:tc>
          <w:tcPr>
            <w:tcW w:w="471" w:type="dxa"/>
            <w:vMerge/>
            <w:vAlign w:val="center"/>
          </w:tcPr>
          <w:p w14:paraId="047B7FE5"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10E621AD"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A27AB31" w14:textId="6CEAA87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Standard</w:t>
            </w:r>
          </w:p>
        </w:tc>
        <w:tc>
          <w:tcPr>
            <w:tcW w:w="4196" w:type="dxa"/>
            <w:tcBorders>
              <w:top w:val="single" w:sz="4" w:space="0" w:color="auto"/>
              <w:left w:val="single" w:sz="4" w:space="0" w:color="auto"/>
              <w:bottom w:val="single" w:sz="4" w:space="0" w:color="auto"/>
              <w:right w:val="single" w:sz="4" w:space="0" w:color="auto"/>
            </w:tcBorders>
            <w:vAlign w:val="center"/>
          </w:tcPr>
          <w:p w14:paraId="67A6A723" w14:textId="014EBF92" w:rsidR="002F057E" w:rsidRPr="002F057E" w:rsidRDefault="002F057E" w:rsidP="002F057E">
            <w:pPr>
              <w:contextualSpacing/>
              <w:jc w:val="both"/>
              <w:rPr>
                <w:rFonts w:asciiTheme="minorHAnsi" w:hAnsiTheme="minorHAnsi" w:cstheme="minorHAnsi"/>
                <w:sz w:val="20"/>
                <w:szCs w:val="20"/>
                <w:lang w:eastAsia="en-US"/>
              </w:rPr>
            </w:pPr>
            <w:r w:rsidRPr="002F057E">
              <w:rPr>
                <w:rFonts w:asciiTheme="minorHAnsi" w:hAnsiTheme="minorHAnsi" w:cstheme="minorHAnsi"/>
                <w:sz w:val="20"/>
              </w:rPr>
              <w:t>HDMI 2.0</w:t>
            </w:r>
          </w:p>
        </w:tc>
        <w:tc>
          <w:tcPr>
            <w:tcW w:w="612" w:type="dxa"/>
            <w:vMerge/>
            <w:shd w:val="clear" w:color="auto" w:fill="auto"/>
            <w:vAlign w:val="center"/>
          </w:tcPr>
          <w:p w14:paraId="7F66D9E1" w14:textId="77777777" w:rsidR="002F057E" w:rsidRDefault="002F057E" w:rsidP="002F057E">
            <w:pPr>
              <w:jc w:val="center"/>
              <w:rPr>
                <w:rFonts w:asciiTheme="minorHAnsi" w:hAnsiTheme="minorHAnsi" w:cstheme="minorHAnsi"/>
                <w:sz w:val="20"/>
                <w:szCs w:val="20"/>
                <w:lang w:eastAsia="en-US"/>
              </w:rPr>
            </w:pPr>
          </w:p>
        </w:tc>
      </w:tr>
      <w:tr w:rsidR="002F057E" w:rsidRPr="003C6EEA" w14:paraId="22AD2F25" w14:textId="77777777" w:rsidTr="002F057E">
        <w:trPr>
          <w:trHeight w:val="20"/>
        </w:trPr>
        <w:tc>
          <w:tcPr>
            <w:tcW w:w="471" w:type="dxa"/>
            <w:vMerge/>
            <w:vAlign w:val="center"/>
          </w:tcPr>
          <w:p w14:paraId="46CD30C9"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8D559CC"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B2EF1BA" w14:textId="4517F6C4"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Długość </w:t>
            </w:r>
          </w:p>
        </w:tc>
        <w:tc>
          <w:tcPr>
            <w:tcW w:w="4196" w:type="dxa"/>
            <w:tcBorders>
              <w:top w:val="single" w:sz="4" w:space="0" w:color="auto"/>
              <w:left w:val="single" w:sz="4" w:space="0" w:color="auto"/>
              <w:bottom w:val="single" w:sz="4" w:space="0" w:color="auto"/>
              <w:right w:val="single" w:sz="4" w:space="0" w:color="auto"/>
            </w:tcBorders>
            <w:vAlign w:val="center"/>
          </w:tcPr>
          <w:p w14:paraId="3BE2CB97" w14:textId="436295E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15m</w:t>
            </w:r>
          </w:p>
        </w:tc>
        <w:tc>
          <w:tcPr>
            <w:tcW w:w="612" w:type="dxa"/>
            <w:vMerge/>
            <w:shd w:val="clear" w:color="auto" w:fill="auto"/>
            <w:vAlign w:val="center"/>
          </w:tcPr>
          <w:p w14:paraId="06A92997" w14:textId="77777777" w:rsidR="002F057E" w:rsidRDefault="002F057E" w:rsidP="002F057E">
            <w:pPr>
              <w:jc w:val="center"/>
              <w:rPr>
                <w:rFonts w:asciiTheme="minorHAnsi" w:hAnsiTheme="minorHAnsi" w:cstheme="minorHAnsi"/>
                <w:sz w:val="20"/>
                <w:szCs w:val="20"/>
                <w:lang w:eastAsia="en-US"/>
              </w:rPr>
            </w:pPr>
          </w:p>
        </w:tc>
      </w:tr>
      <w:tr w:rsidR="002F057E" w:rsidRPr="003C6EEA" w14:paraId="4446E96C" w14:textId="77777777" w:rsidTr="002F057E">
        <w:trPr>
          <w:trHeight w:val="20"/>
        </w:trPr>
        <w:tc>
          <w:tcPr>
            <w:tcW w:w="471" w:type="dxa"/>
            <w:vMerge/>
            <w:vAlign w:val="center"/>
          </w:tcPr>
          <w:p w14:paraId="68F65523"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D2D107B"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7C619D3" w14:textId="381E4013"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Obsługiwana rozdzielczość</w:t>
            </w:r>
          </w:p>
        </w:tc>
        <w:tc>
          <w:tcPr>
            <w:tcW w:w="4196" w:type="dxa"/>
            <w:tcBorders>
              <w:top w:val="single" w:sz="4" w:space="0" w:color="auto"/>
              <w:left w:val="single" w:sz="4" w:space="0" w:color="auto"/>
              <w:bottom w:val="single" w:sz="4" w:space="0" w:color="auto"/>
              <w:right w:val="single" w:sz="4" w:space="0" w:color="auto"/>
            </w:tcBorders>
            <w:vAlign w:val="center"/>
          </w:tcPr>
          <w:p w14:paraId="54DE26AF" w14:textId="7B8CDB5C"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4K (4096x2160, 60 kl./s)</w:t>
            </w:r>
          </w:p>
        </w:tc>
        <w:tc>
          <w:tcPr>
            <w:tcW w:w="612" w:type="dxa"/>
            <w:vMerge/>
            <w:shd w:val="clear" w:color="auto" w:fill="auto"/>
            <w:vAlign w:val="center"/>
          </w:tcPr>
          <w:p w14:paraId="697EE5E8" w14:textId="77777777" w:rsidR="002F057E" w:rsidRDefault="002F057E" w:rsidP="002F057E">
            <w:pPr>
              <w:jc w:val="center"/>
              <w:rPr>
                <w:rFonts w:asciiTheme="minorHAnsi" w:hAnsiTheme="minorHAnsi" w:cstheme="minorHAnsi"/>
                <w:sz w:val="20"/>
                <w:szCs w:val="20"/>
                <w:lang w:eastAsia="en-US"/>
              </w:rPr>
            </w:pPr>
          </w:p>
        </w:tc>
      </w:tr>
      <w:tr w:rsidR="002F057E" w:rsidRPr="003C6EEA" w14:paraId="7D4C34DC" w14:textId="77777777" w:rsidTr="002F057E">
        <w:trPr>
          <w:trHeight w:val="20"/>
        </w:trPr>
        <w:tc>
          <w:tcPr>
            <w:tcW w:w="471" w:type="dxa"/>
            <w:vMerge/>
            <w:vAlign w:val="center"/>
          </w:tcPr>
          <w:p w14:paraId="6F759C8A"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E033ED7"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B399BAA" w14:textId="65C85D0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2D8E7661" w14:textId="52A65C51" w:rsidR="002F057E" w:rsidRPr="002F057E" w:rsidRDefault="002F057E" w:rsidP="002F057E">
            <w:pPr>
              <w:jc w:val="both"/>
              <w:rPr>
                <w:rFonts w:asciiTheme="minorHAnsi" w:hAnsiTheme="minorHAnsi" w:cstheme="minorHAnsi"/>
                <w:sz w:val="20"/>
                <w:szCs w:val="20"/>
              </w:rPr>
            </w:pPr>
            <w:r w:rsidRPr="002F057E">
              <w:rPr>
                <w:rFonts w:asciiTheme="minorHAnsi" w:hAnsiTheme="minorHAnsi" w:cstheme="minorHAnsi"/>
                <w:sz w:val="20"/>
              </w:rPr>
              <w:t>Min  2 lata</w:t>
            </w:r>
          </w:p>
        </w:tc>
        <w:tc>
          <w:tcPr>
            <w:tcW w:w="612" w:type="dxa"/>
            <w:vMerge/>
            <w:shd w:val="clear" w:color="auto" w:fill="auto"/>
            <w:vAlign w:val="center"/>
          </w:tcPr>
          <w:p w14:paraId="4D602A86" w14:textId="77777777" w:rsidR="002F057E" w:rsidRDefault="002F057E" w:rsidP="002F057E">
            <w:pPr>
              <w:jc w:val="center"/>
              <w:rPr>
                <w:rFonts w:asciiTheme="minorHAnsi" w:hAnsiTheme="minorHAnsi" w:cstheme="minorHAnsi"/>
                <w:sz w:val="20"/>
                <w:szCs w:val="20"/>
                <w:lang w:eastAsia="en-US"/>
              </w:rPr>
            </w:pPr>
          </w:p>
        </w:tc>
      </w:tr>
      <w:tr w:rsidR="002F057E" w:rsidRPr="003C6EEA" w14:paraId="65C996D7" w14:textId="77777777" w:rsidTr="002F057E">
        <w:trPr>
          <w:trHeight w:val="20"/>
        </w:trPr>
        <w:tc>
          <w:tcPr>
            <w:tcW w:w="471" w:type="dxa"/>
            <w:vMerge w:val="restart"/>
            <w:vAlign w:val="center"/>
          </w:tcPr>
          <w:p w14:paraId="799115B2" w14:textId="4312F210" w:rsidR="002F057E" w:rsidRDefault="002F057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10</w:t>
            </w:r>
          </w:p>
        </w:tc>
        <w:tc>
          <w:tcPr>
            <w:tcW w:w="1538" w:type="dxa"/>
            <w:vMerge w:val="restart"/>
            <w:shd w:val="clear" w:color="auto" w:fill="auto"/>
            <w:vAlign w:val="center"/>
          </w:tcPr>
          <w:p w14:paraId="4DFA4207" w14:textId="0F796CDF" w:rsidR="002F057E" w:rsidRDefault="002F057E" w:rsidP="002F057E">
            <w:pPr>
              <w:rPr>
                <w:rFonts w:asciiTheme="minorHAnsi" w:hAnsiTheme="minorHAnsi" w:cstheme="minorHAnsi"/>
                <w:sz w:val="20"/>
                <w:szCs w:val="20"/>
                <w:lang w:eastAsia="en-US"/>
              </w:rPr>
            </w:pPr>
            <w:r>
              <w:rPr>
                <w:rFonts w:asciiTheme="minorHAnsi" w:hAnsiTheme="minorHAnsi" w:cstheme="minorHAnsi"/>
                <w:sz w:val="20"/>
                <w:szCs w:val="20"/>
                <w:lang w:eastAsia="en-US"/>
              </w:rPr>
              <w:t>K</w:t>
            </w:r>
            <w:r w:rsidRPr="002F057E">
              <w:rPr>
                <w:rFonts w:asciiTheme="minorHAnsi" w:hAnsiTheme="minorHAnsi" w:cstheme="minorHAnsi"/>
                <w:sz w:val="20"/>
                <w:szCs w:val="20"/>
                <w:lang w:eastAsia="en-US"/>
              </w:rPr>
              <w:t>abel VGA</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4C3E3D5" w14:textId="4E0F6F7F"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 xml:space="preserve">TYP </w:t>
            </w:r>
          </w:p>
        </w:tc>
        <w:tc>
          <w:tcPr>
            <w:tcW w:w="4196" w:type="dxa"/>
            <w:tcBorders>
              <w:top w:val="single" w:sz="4" w:space="0" w:color="auto"/>
              <w:left w:val="single" w:sz="4" w:space="0" w:color="auto"/>
              <w:bottom w:val="single" w:sz="4" w:space="0" w:color="auto"/>
              <w:right w:val="single" w:sz="4" w:space="0" w:color="auto"/>
            </w:tcBorders>
            <w:vAlign w:val="center"/>
          </w:tcPr>
          <w:p w14:paraId="41354636" w14:textId="77777777" w:rsidR="002F057E" w:rsidRPr="002F057E" w:rsidRDefault="002F057E" w:rsidP="002F057E">
            <w:pPr>
              <w:rPr>
                <w:rFonts w:ascii="Calibri" w:hAnsi="Calibri" w:cstheme="minorHAnsi"/>
                <w:sz w:val="20"/>
              </w:rPr>
            </w:pPr>
            <w:r w:rsidRPr="002F057E">
              <w:rPr>
                <w:rFonts w:ascii="Calibri" w:hAnsi="Calibri" w:cstheme="minorHAnsi"/>
                <w:sz w:val="20"/>
              </w:rPr>
              <w:t>Złącze 1 VGA (D-sub) męskie</w:t>
            </w:r>
          </w:p>
          <w:p w14:paraId="3A081B53" w14:textId="25916ED2" w:rsidR="002F057E" w:rsidRPr="00382397" w:rsidRDefault="002F057E" w:rsidP="002F057E">
            <w:pPr>
              <w:rPr>
                <w:rFonts w:ascii="Calibri" w:hAnsi="Calibri" w:cstheme="minorHAnsi"/>
                <w:sz w:val="20"/>
              </w:rPr>
            </w:pPr>
            <w:r w:rsidRPr="002F057E">
              <w:rPr>
                <w:rFonts w:ascii="Calibri" w:hAnsi="Calibri" w:cstheme="minorHAnsi"/>
                <w:sz w:val="20"/>
              </w:rPr>
              <w:t>Złącze 2 VGA (D-sub) męskie</w:t>
            </w:r>
          </w:p>
        </w:tc>
        <w:tc>
          <w:tcPr>
            <w:tcW w:w="612" w:type="dxa"/>
            <w:vMerge w:val="restart"/>
            <w:shd w:val="clear" w:color="auto" w:fill="auto"/>
            <w:vAlign w:val="center"/>
          </w:tcPr>
          <w:p w14:paraId="640D1ACA" w14:textId="221B8A96" w:rsidR="002F057E" w:rsidRDefault="002C78C6"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3</w:t>
            </w:r>
          </w:p>
        </w:tc>
      </w:tr>
      <w:tr w:rsidR="002F057E" w:rsidRPr="003C6EEA" w14:paraId="0EA2CED5" w14:textId="77777777" w:rsidTr="002F057E">
        <w:trPr>
          <w:trHeight w:val="20"/>
        </w:trPr>
        <w:tc>
          <w:tcPr>
            <w:tcW w:w="471" w:type="dxa"/>
            <w:vMerge/>
            <w:vAlign w:val="center"/>
          </w:tcPr>
          <w:p w14:paraId="01AC9FAF"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5676AD6D" w14:textId="01A419AB"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1E818ED" w14:textId="4C80DA04"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 xml:space="preserve">Długość </w:t>
            </w:r>
          </w:p>
        </w:tc>
        <w:tc>
          <w:tcPr>
            <w:tcW w:w="4196" w:type="dxa"/>
            <w:tcBorders>
              <w:top w:val="single" w:sz="4" w:space="0" w:color="auto"/>
              <w:left w:val="single" w:sz="4" w:space="0" w:color="auto"/>
              <w:bottom w:val="single" w:sz="4" w:space="0" w:color="auto"/>
              <w:right w:val="single" w:sz="4" w:space="0" w:color="auto"/>
            </w:tcBorders>
            <w:vAlign w:val="center"/>
          </w:tcPr>
          <w:p w14:paraId="6010FCE9" w14:textId="0638A320"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15m</w:t>
            </w:r>
          </w:p>
        </w:tc>
        <w:tc>
          <w:tcPr>
            <w:tcW w:w="612" w:type="dxa"/>
            <w:vMerge/>
            <w:shd w:val="clear" w:color="auto" w:fill="auto"/>
            <w:vAlign w:val="center"/>
          </w:tcPr>
          <w:p w14:paraId="06C3550F" w14:textId="77777777" w:rsidR="002F057E" w:rsidRDefault="002F057E" w:rsidP="002F057E">
            <w:pPr>
              <w:jc w:val="center"/>
              <w:rPr>
                <w:rFonts w:asciiTheme="minorHAnsi" w:hAnsiTheme="minorHAnsi" w:cstheme="minorHAnsi"/>
                <w:sz w:val="20"/>
                <w:szCs w:val="20"/>
                <w:lang w:eastAsia="en-US"/>
              </w:rPr>
            </w:pPr>
          </w:p>
        </w:tc>
      </w:tr>
      <w:tr w:rsidR="002F057E" w:rsidRPr="003C6EEA" w14:paraId="2A88400A" w14:textId="77777777" w:rsidTr="002F057E">
        <w:trPr>
          <w:trHeight w:val="20"/>
        </w:trPr>
        <w:tc>
          <w:tcPr>
            <w:tcW w:w="471" w:type="dxa"/>
            <w:vMerge/>
            <w:vAlign w:val="center"/>
          </w:tcPr>
          <w:p w14:paraId="16E58591"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E41CA63"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CFE3971" w14:textId="45D6A3AB"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Filtr ferrytowy</w:t>
            </w:r>
          </w:p>
        </w:tc>
        <w:tc>
          <w:tcPr>
            <w:tcW w:w="4196" w:type="dxa"/>
            <w:tcBorders>
              <w:top w:val="single" w:sz="4" w:space="0" w:color="auto"/>
              <w:left w:val="single" w:sz="4" w:space="0" w:color="auto"/>
              <w:bottom w:val="single" w:sz="4" w:space="0" w:color="auto"/>
              <w:right w:val="single" w:sz="4" w:space="0" w:color="auto"/>
            </w:tcBorders>
            <w:vAlign w:val="center"/>
          </w:tcPr>
          <w:p w14:paraId="7FEE7917" w14:textId="5651B4EE"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Tak</w:t>
            </w:r>
          </w:p>
        </w:tc>
        <w:tc>
          <w:tcPr>
            <w:tcW w:w="612" w:type="dxa"/>
            <w:vMerge/>
            <w:shd w:val="clear" w:color="auto" w:fill="auto"/>
            <w:vAlign w:val="center"/>
          </w:tcPr>
          <w:p w14:paraId="7AA86DC6" w14:textId="77777777" w:rsidR="002F057E" w:rsidRDefault="002F057E" w:rsidP="002F057E">
            <w:pPr>
              <w:jc w:val="center"/>
              <w:rPr>
                <w:rFonts w:asciiTheme="minorHAnsi" w:hAnsiTheme="minorHAnsi" w:cstheme="minorHAnsi"/>
                <w:sz w:val="20"/>
                <w:szCs w:val="20"/>
                <w:lang w:eastAsia="en-US"/>
              </w:rPr>
            </w:pPr>
          </w:p>
        </w:tc>
      </w:tr>
      <w:tr w:rsidR="002F057E" w:rsidRPr="003C6EEA" w14:paraId="24DAA0F9" w14:textId="77777777" w:rsidTr="002F057E">
        <w:trPr>
          <w:trHeight w:val="20"/>
        </w:trPr>
        <w:tc>
          <w:tcPr>
            <w:tcW w:w="471" w:type="dxa"/>
            <w:vMerge/>
            <w:vAlign w:val="center"/>
          </w:tcPr>
          <w:p w14:paraId="480D83E4"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989ADE0"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1E0415E" w14:textId="1796F830"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53388891" w14:textId="15BC083B" w:rsidR="002F057E" w:rsidRPr="002F057E" w:rsidRDefault="002F057E" w:rsidP="002F057E">
            <w:pPr>
              <w:contextualSpacing/>
              <w:rPr>
                <w:rFonts w:ascii="Calibri" w:hAnsi="Calibri" w:cstheme="minorHAnsi"/>
                <w:sz w:val="20"/>
                <w:szCs w:val="20"/>
                <w:lang w:eastAsia="en-US"/>
              </w:rPr>
            </w:pPr>
            <w:r w:rsidRPr="002F057E">
              <w:rPr>
                <w:rFonts w:ascii="Calibri" w:hAnsi="Calibri" w:cstheme="minorHAnsi"/>
                <w:sz w:val="20"/>
              </w:rPr>
              <w:t>Min  2 lata</w:t>
            </w:r>
          </w:p>
        </w:tc>
        <w:tc>
          <w:tcPr>
            <w:tcW w:w="612" w:type="dxa"/>
            <w:vMerge/>
            <w:shd w:val="clear" w:color="auto" w:fill="auto"/>
            <w:vAlign w:val="center"/>
          </w:tcPr>
          <w:p w14:paraId="3ADBFF36" w14:textId="77777777" w:rsidR="002F057E" w:rsidRDefault="002F057E" w:rsidP="002F057E">
            <w:pPr>
              <w:jc w:val="center"/>
              <w:rPr>
                <w:rFonts w:asciiTheme="minorHAnsi" w:hAnsiTheme="minorHAnsi" w:cstheme="minorHAnsi"/>
                <w:sz w:val="20"/>
                <w:szCs w:val="20"/>
                <w:lang w:eastAsia="en-US"/>
              </w:rPr>
            </w:pPr>
          </w:p>
        </w:tc>
      </w:tr>
      <w:tr w:rsidR="002F057E" w:rsidRPr="003C6EEA" w14:paraId="051CF178" w14:textId="77777777" w:rsidTr="002F057E">
        <w:trPr>
          <w:trHeight w:val="20"/>
        </w:trPr>
        <w:tc>
          <w:tcPr>
            <w:tcW w:w="471" w:type="dxa"/>
            <w:vMerge w:val="restart"/>
            <w:vAlign w:val="center"/>
          </w:tcPr>
          <w:p w14:paraId="725E2893" w14:textId="4425B09A" w:rsidR="002F057E" w:rsidRDefault="002F057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11</w:t>
            </w:r>
          </w:p>
        </w:tc>
        <w:tc>
          <w:tcPr>
            <w:tcW w:w="1538" w:type="dxa"/>
            <w:vMerge w:val="restart"/>
            <w:shd w:val="clear" w:color="auto" w:fill="auto"/>
            <w:vAlign w:val="center"/>
          </w:tcPr>
          <w:p w14:paraId="2147917B" w14:textId="43823C0F" w:rsidR="002F057E" w:rsidRPr="002F057E" w:rsidRDefault="002F057E" w:rsidP="002F057E">
            <w:pPr>
              <w:rPr>
                <w:rFonts w:asciiTheme="minorHAnsi" w:hAnsiTheme="minorHAnsi" w:cstheme="minorHAnsi"/>
                <w:sz w:val="20"/>
                <w:szCs w:val="20"/>
                <w:lang w:eastAsia="en-US"/>
              </w:rPr>
            </w:pPr>
            <w:r w:rsidRPr="002F057E">
              <w:rPr>
                <w:rFonts w:asciiTheme="minorHAnsi" w:hAnsiTheme="minorHAnsi" w:cstheme="minorHAnsi"/>
                <w:sz w:val="20"/>
                <w:szCs w:val="20"/>
                <w:lang w:eastAsia="en-US"/>
              </w:rPr>
              <w:t>Skaner</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51A4DBBF" w14:textId="0F87EFB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Typ </w:t>
            </w:r>
          </w:p>
        </w:tc>
        <w:tc>
          <w:tcPr>
            <w:tcW w:w="4196" w:type="dxa"/>
            <w:tcBorders>
              <w:top w:val="single" w:sz="4" w:space="0" w:color="auto"/>
              <w:left w:val="single" w:sz="4" w:space="0" w:color="auto"/>
              <w:bottom w:val="single" w:sz="4" w:space="0" w:color="auto"/>
              <w:right w:val="single" w:sz="4" w:space="0" w:color="auto"/>
            </w:tcBorders>
            <w:vAlign w:val="center"/>
          </w:tcPr>
          <w:p w14:paraId="6D053C0B" w14:textId="77777777" w:rsidR="002F057E" w:rsidRPr="002F057E" w:rsidRDefault="002F057E" w:rsidP="002F057E">
            <w:pPr>
              <w:rPr>
                <w:rFonts w:asciiTheme="minorHAnsi" w:hAnsiTheme="minorHAnsi" w:cstheme="minorHAnsi"/>
                <w:sz w:val="20"/>
              </w:rPr>
            </w:pPr>
            <w:r w:rsidRPr="002F057E">
              <w:rPr>
                <w:rFonts w:asciiTheme="minorHAnsi" w:hAnsiTheme="minorHAnsi" w:cstheme="minorHAnsi"/>
                <w:sz w:val="20"/>
              </w:rPr>
              <w:t>CIS</w:t>
            </w:r>
          </w:p>
          <w:p w14:paraId="3C8F13D7" w14:textId="77777777" w:rsidR="002F057E" w:rsidRPr="002F057E" w:rsidRDefault="002F057E" w:rsidP="002F057E">
            <w:pPr>
              <w:contextualSpacing/>
              <w:rPr>
                <w:rFonts w:asciiTheme="minorHAnsi" w:hAnsiTheme="minorHAnsi" w:cstheme="minorHAnsi"/>
                <w:sz w:val="20"/>
                <w:szCs w:val="20"/>
                <w:lang w:eastAsia="en-US"/>
              </w:rPr>
            </w:pPr>
          </w:p>
        </w:tc>
        <w:tc>
          <w:tcPr>
            <w:tcW w:w="612" w:type="dxa"/>
            <w:vMerge w:val="restart"/>
            <w:shd w:val="clear" w:color="auto" w:fill="auto"/>
            <w:vAlign w:val="center"/>
          </w:tcPr>
          <w:p w14:paraId="57F8F6B2" w14:textId="15A0701D" w:rsidR="002F057E" w:rsidRDefault="002C78C6"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55590390" w14:textId="77777777" w:rsidTr="002F057E">
        <w:trPr>
          <w:trHeight w:val="20"/>
        </w:trPr>
        <w:tc>
          <w:tcPr>
            <w:tcW w:w="471" w:type="dxa"/>
            <w:vMerge/>
            <w:vAlign w:val="center"/>
          </w:tcPr>
          <w:p w14:paraId="42684429"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50BC23F"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F27AD33" w14:textId="7CDD51A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Wbudowany stojak do pionowego skanowania</w:t>
            </w:r>
          </w:p>
        </w:tc>
        <w:tc>
          <w:tcPr>
            <w:tcW w:w="4196" w:type="dxa"/>
            <w:tcBorders>
              <w:top w:val="single" w:sz="4" w:space="0" w:color="auto"/>
              <w:left w:val="single" w:sz="4" w:space="0" w:color="auto"/>
              <w:bottom w:val="single" w:sz="4" w:space="0" w:color="auto"/>
              <w:right w:val="single" w:sz="4" w:space="0" w:color="auto"/>
            </w:tcBorders>
            <w:vAlign w:val="center"/>
          </w:tcPr>
          <w:p w14:paraId="502C4DDA" w14:textId="5193586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Tak</w:t>
            </w:r>
          </w:p>
        </w:tc>
        <w:tc>
          <w:tcPr>
            <w:tcW w:w="612" w:type="dxa"/>
            <w:vMerge/>
            <w:shd w:val="clear" w:color="auto" w:fill="auto"/>
            <w:vAlign w:val="center"/>
          </w:tcPr>
          <w:p w14:paraId="4EB3733E" w14:textId="77777777" w:rsidR="002F057E" w:rsidRDefault="002F057E" w:rsidP="002F057E">
            <w:pPr>
              <w:jc w:val="center"/>
              <w:rPr>
                <w:rFonts w:asciiTheme="minorHAnsi" w:hAnsiTheme="minorHAnsi" w:cstheme="minorHAnsi"/>
                <w:sz w:val="20"/>
                <w:szCs w:val="20"/>
                <w:lang w:eastAsia="en-US"/>
              </w:rPr>
            </w:pPr>
          </w:p>
        </w:tc>
      </w:tr>
      <w:tr w:rsidR="002F057E" w:rsidRPr="003C6EEA" w14:paraId="6F42C5F5" w14:textId="77777777" w:rsidTr="002F057E">
        <w:trPr>
          <w:trHeight w:val="20"/>
        </w:trPr>
        <w:tc>
          <w:tcPr>
            <w:tcW w:w="471" w:type="dxa"/>
            <w:vMerge/>
            <w:vAlign w:val="center"/>
          </w:tcPr>
          <w:p w14:paraId="52EA96AF"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CA39C95"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BBAADE8" w14:textId="1CB33951"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Format </w:t>
            </w:r>
          </w:p>
        </w:tc>
        <w:tc>
          <w:tcPr>
            <w:tcW w:w="4196" w:type="dxa"/>
            <w:tcBorders>
              <w:top w:val="single" w:sz="4" w:space="0" w:color="auto"/>
              <w:left w:val="single" w:sz="4" w:space="0" w:color="auto"/>
              <w:bottom w:val="single" w:sz="4" w:space="0" w:color="auto"/>
              <w:right w:val="single" w:sz="4" w:space="0" w:color="auto"/>
            </w:tcBorders>
            <w:vAlign w:val="center"/>
          </w:tcPr>
          <w:p w14:paraId="43AE9CCF" w14:textId="22AAA05C"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A4</w:t>
            </w:r>
          </w:p>
        </w:tc>
        <w:tc>
          <w:tcPr>
            <w:tcW w:w="612" w:type="dxa"/>
            <w:vMerge/>
            <w:shd w:val="clear" w:color="auto" w:fill="auto"/>
            <w:vAlign w:val="center"/>
          </w:tcPr>
          <w:p w14:paraId="1CC29109" w14:textId="77777777" w:rsidR="002F057E" w:rsidRDefault="002F057E" w:rsidP="002F057E">
            <w:pPr>
              <w:jc w:val="center"/>
              <w:rPr>
                <w:rFonts w:asciiTheme="minorHAnsi" w:hAnsiTheme="minorHAnsi" w:cstheme="minorHAnsi"/>
                <w:sz w:val="20"/>
                <w:szCs w:val="20"/>
                <w:lang w:eastAsia="en-US"/>
              </w:rPr>
            </w:pPr>
          </w:p>
        </w:tc>
      </w:tr>
      <w:tr w:rsidR="002F057E" w:rsidRPr="003C6EEA" w14:paraId="0CC9A033" w14:textId="77777777" w:rsidTr="002F057E">
        <w:trPr>
          <w:trHeight w:val="20"/>
        </w:trPr>
        <w:tc>
          <w:tcPr>
            <w:tcW w:w="471" w:type="dxa"/>
            <w:vMerge/>
            <w:vAlign w:val="center"/>
          </w:tcPr>
          <w:p w14:paraId="17712BCA"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BA98FEA"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302F24D" w14:textId="06D6AB4A"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Rozdzielczość optyczna</w:t>
            </w:r>
          </w:p>
        </w:tc>
        <w:tc>
          <w:tcPr>
            <w:tcW w:w="4196" w:type="dxa"/>
            <w:tcBorders>
              <w:top w:val="single" w:sz="4" w:space="0" w:color="auto"/>
              <w:left w:val="single" w:sz="4" w:space="0" w:color="auto"/>
              <w:bottom w:val="single" w:sz="4" w:space="0" w:color="auto"/>
              <w:right w:val="single" w:sz="4" w:space="0" w:color="auto"/>
            </w:tcBorders>
            <w:vAlign w:val="center"/>
          </w:tcPr>
          <w:p w14:paraId="03165C34" w14:textId="7475DC65"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4800x4800dpi</w:t>
            </w:r>
          </w:p>
        </w:tc>
        <w:tc>
          <w:tcPr>
            <w:tcW w:w="612" w:type="dxa"/>
            <w:vMerge/>
            <w:shd w:val="clear" w:color="auto" w:fill="auto"/>
            <w:vAlign w:val="center"/>
          </w:tcPr>
          <w:p w14:paraId="0BDBDD68" w14:textId="77777777" w:rsidR="002F057E" w:rsidRDefault="002F057E" w:rsidP="002F057E">
            <w:pPr>
              <w:jc w:val="center"/>
              <w:rPr>
                <w:rFonts w:asciiTheme="minorHAnsi" w:hAnsiTheme="minorHAnsi" w:cstheme="minorHAnsi"/>
                <w:sz w:val="20"/>
                <w:szCs w:val="20"/>
                <w:lang w:eastAsia="en-US"/>
              </w:rPr>
            </w:pPr>
          </w:p>
        </w:tc>
      </w:tr>
      <w:tr w:rsidR="002F057E" w:rsidRPr="003C6EEA" w14:paraId="2DB48B5C" w14:textId="77777777" w:rsidTr="002F057E">
        <w:trPr>
          <w:trHeight w:val="20"/>
        </w:trPr>
        <w:tc>
          <w:tcPr>
            <w:tcW w:w="471" w:type="dxa"/>
            <w:vMerge/>
            <w:vAlign w:val="center"/>
          </w:tcPr>
          <w:p w14:paraId="2E137E97"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CEC28AC"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AE11BCF" w14:textId="6894F67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38F4BF6C" w14:textId="35C02319"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2 lata</w:t>
            </w:r>
          </w:p>
        </w:tc>
        <w:tc>
          <w:tcPr>
            <w:tcW w:w="612" w:type="dxa"/>
            <w:vMerge/>
            <w:shd w:val="clear" w:color="auto" w:fill="auto"/>
            <w:vAlign w:val="center"/>
          </w:tcPr>
          <w:p w14:paraId="2060694E" w14:textId="77777777" w:rsidR="002F057E" w:rsidRDefault="002F057E" w:rsidP="002F057E">
            <w:pPr>
              <w:jc w:val="center"/>
              <w:rPr>
                <w:rFonts w:asciiTheme="minorHAnsi" w:hAnsiTheme="minorHAnsi" w:cstheme="minorHAnsi"/>
                <w:sz w:val="20"/>
                <w:szCs w:val="20"/>
                <w:lang w:eastAsia="en-US"/>
              </w:rPr>
            </w:pPr>
          </w:p>
        </w:tc>
      </w:tr>
      <w:tr w:rsidR="002F057E" w:rsidRPr="003C6EEA" w14:paraId="3CDFE652" w14:textId="77777777" w:rsidTr="002F057E">
        <w:trPr>
          <w:trHeight w:val="20"/>
        </w:trPr>
        <w:tc>
          <w:tcPr>
            <w:tcW w:w="471" w:type="dxa"/>
            <w:vMerge w:val="restart"/>
            <w:vAlign w:val="center"/>
          </w:tcPr>
          <w:p w14:paraId="025320D7" w14:textId="721DEBFB" w:rsidR="002F057E" w:rsidRDefault="002F057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12</w:t>
            </w:r>
          </w:p>
        </w:tc>
        <w:tc>
          <w:tcPr>
            <w:tcW w:w="1538" w:type="dxa"/>
            <w:vMerge w:val="restart"/>
            <w:shd w:val="clear" w:color="auto" w:fill="auto"/>
            <w:vAlign w:val="center"/>
          </w:tcPr>
          <w:p w14:paraId="4A1F9878" w14:textId="5D4E43B7" w:rsidR="002F057E" w:rsidRPr="002F057E" w:rsidRDefault="002F057E" w:rsidP="002F057E">
            <w:pPr>
              <w:rPr>
                <w:rFonts w:asciiTheme="minorHAnsi" w:hAnsiTheme="minorHAnsi" w:cstheme="minorHAnsi"/>
                <w:sz w:val="20"/>
                <w:szCs w:val="20"/>
                <w:lang w:eastAsia="en-US"/>
              </w:rPr>
            </w:pPr>
            <w:r w:rsidRPr="002F057E">
              <w:rPr>
                <w:rFonts w:asciiTheme="minorHAnsi" w:hAnsiTheme="minorHAnsi" w:cstheme="minorHAnsi"/>
                <w:sz w:val="20"/>
                <w:szCs w:val="20"/>
                <w:lang w:eastAsia="en-US"/>
              </w:rPr>
              <w:t>Szafa typu RACK</w:t>
            </w:r>
          </w:p>
        </w:tc>
        <w:tc>
          <w:tcPr>
            <w:tcW w:w="2254" w:type="dxa"/>
            <w:gridSpan w:val="3"/>
          </w:tcPr>
          <w:p w14:paraId="39290E8F" w14:textId="7AF28C81"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Wysokość U</w:t>
            </w:r>
          </w:p>
        </w:tc>
        <w:tc>
          <w:tcPr>
            <w:tcW w:w="4196" w:type="dxa"/>
          </w:tcPr>
          <w:p w14:paraId="7720620E" w14:textId="460518B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 4U </w:t>
            </w:r>
          </w:p>
        </w:tc>
        <w:tc>
          <w:tcPr>
            <w:tcW w:w="612" w:type="dxa"/>
            <w:vMerge w:val="restart"/>
            <w:shd w:val="clear" w:color="auto" w:fill="auto"/>
            <w:vAlign w:val="center"/>
          </w:tcPr>
          <w:p w14:paraId="305EB8AF" w14:textId="46F9D749" w:rsidR="002F057E" w:rsidRDefault="002C78C6"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44D063E5" w14:textId="77777777" w:rsidTr="002F057E">
        <w:trPr>
          <w:trHeight w:val="20"/>
        </w:trPr>
        <w:tc>
          <w:tcPr>
            <w:tcW w:w="471" w:type="dxa"/>
            <w:vMerge/>
            <w:vAlign w:val="center"/>
          </w:tcPr>
          <w:p w14:paraId="24D26B4C"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76B1BB3"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Pr>
          <w:p w14:paraId="23127ABF" w14:textId="4C91F507"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Głębokość</w:t>
            </w:r>
          </w:p>
        </w:tc>
        <w:tc>
          <w:tcPr>
            <w:tcW w:w="4196" w:type="dxa"/>
            <w:vAlign w:val="center"/>
          </w:tcPr>
          <w:p w14:paraId="16FBA743" w14:textId="1671F180"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450 mm</w:t>
            </w:r>
          </w:p>
        </w:tc>
        <w:tc>
          <w:tcPr>
            <w:tcW w:w="612" w:type="dxa"/>
            <w:vMerge/>
            <w:shd w:val="clear" w:color="auto" w:fill="auto"/>
            <w:vAlign w:val="center"/>
          </w:tcPr>
          <w:p w14:paraId="4F4C7FD1" w14:textId="77777777" w:rsidR="002F057E" w:rsidRDefault="002F057E" w:rsidP="002F057E">
            <w:pPr>
              <w:jc w:val="center"/>
              <w:rPr>
                <w:rFonts w:asciiTheme="minorHAnsi" w:hAnsiTheme="minorHAnsi" w:cstheme="minorHAnsi"/>
                <w:sz w:val="20"/>
                <w:szCs w:val="20"/>
                <w:lang w:eastAsia="en-US"/>
              </w:rPr>
            </w:pPr>
          </w:p>
        </w:tc>
      </w:tr>
      <w:tr w:rsidR="002F057E" w:rsidRPr="003C6EEA" w14:paraId="54D9A4F1" w14:textId="77777777" w:rsidTr="002F057E">
        <w:trPr>
          <w:trHeight w:val="20"/>
        </w:trPr>
        <w:tc>
          <w:tcPr>
            <w:tcW w:w="471" w:type="dxa"/>
            <w:vMerge/>
            <w:vAlign w:val="center"/>
          </w:tcPr>
          <w:p w14:paraId="09952269"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955BDEF"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Pr>
          <w:p w14:paraId="29643E9C" w14:textId="2C4A7AD1"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Szerokość</w:t>
            </w:r>
          </w:p>
        </w:tc>
        <w:tc>
          <w:tcPr>
            <w:tcW w:w="4196" w:type="dxa"/>
            <w:vAlign w:val="center"/>
          </w:tcPr>
          <w:p w14:paraId="05C2B6C6" w14:textId="40566A0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600 mm</w:t>
            </w:r>
          </w:p>
        </w:tc>
        <w:tc>
          <w:tcPr>
            <w:tcW w:w="612" w:type="dxa"/>
            <w:vMerge/>
            <w:shd w:val="clear" w:color="auto" w:fill="auto"/>
            <w:vAlign w:val="center"/>
          </w:tcPr>
          <w:p w14:paraId="19EA8414" w14:textId="77777777" w:rsidR="002F057E" w:rsidRDefault="002F057E" w:rsidP="002F057E">
            <w:pPr>
              <w:jc w:val="center"/>
              <w:rPr>
                <w:rFonts w:asciiTheme="minorHAnsi" w:hAnsiTheme="minorHAnsi" w:cstheme="minorHAnsi"/>
                <w:sz w:val="20"/>
                <w:szCs w:val="20"/>
                <w:lang w:eastAsia="en-US"/>
              </w:rPr>
            </w:pPr>
          </w:p>
        </w:tc>
      </w:tr>
      <w:tr w:rsidR="002F057E" w:rsidRPr="003C6EEA" w14:paraId="4B52AD18" w14:textId="77777777" w:rsidTr="002F057E">
        <w:trPr>
          <w:trHeight w:val="20"/>
        </w:trPr>
        <w:tc>
          <w:tcPr>
            <w:tcW w:w="471" w:type="dxa"/>
            <w:vMerge/>
            <w:vAlign w:val="center"/>
          </w:tcPr>
          <w:p w14:paraId="3C999BCD"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BFAD0AD"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Pr>
          <w:p w14:paraId="10246873" w14:textId="4E2F9BE3"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Drzwi przód</w:t>
            </w:r>
          </w:p>
        </w:tc>
        <w:tc>
          <w:tcPr>
            <w:tcW w:w="4196" w:type="dxa"/>
            <w:vAlign w:val="center"/>
          </w:tcPr>
          <w:p w14:paraId="5FC7B0F5" w14:textId="137C3686"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 xml:space="preserve"> Szklane </w:t>
            </w:r>
          </w:p>
        </w:tc>
        <w:tc>
          <w:tcPr>
            <w:tcW w:w="612" w:type="dxa"/>
            <w:vMerge/>
            <w:shd w:val="clear" w:color="auto" w:fill="auto"/>
            <w:vAlign w:val="center"/>
          </w:tcPr>
          <w:p w14:paraId="0ADC9527" w14:textId="77777777" w:rsidR="002F057E" w:rsidRDefault="002F057E" w:rsidP="002F057E">
            <w:pPr>
              <w:jc w:val="center"/>
              <w:rPr>
                <w:rFonts w:asciiTheme="minorHAnsi" w:hAnsiTheme="minorHAnsi" w:cstheme="minorHAnsi"/>
                <w:sz w:val="20"/>
                <w:szCs w:val="20"/>
                <w:lang w:eastAsia="en-US"/>
              </w:rPr>
            </w:pPr>
          </w:p>
        </w:tc>
      </w:tr>
      <w:tr w:rsidR="002F057E" w:rsidRPr="003C6EEA" w14:paraId="436180C0" w14:textId="77777777" w:rsidTr="002F057E">
        <w:trPr>
          <w:trHeight w:val="20"/>
        </w:trPr>
        <w:tc>
          <w:tcPr>
            <w:tcW w:w="471" w:type="dxa"/>
            <w:vMerge/>
            <w:vAlign w:val="center"/>
          </w:tcPr>
          <w:p w14:paraId="3DC746D6"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0F566C5"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Pr>
          <w:p w14:paraId="0174640B" w14:textId="1F446B1A"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Funkcje</w:t>
            </w:r>
          </w:p>
        </w:tc>
        <w:tc>
          <w:tcPr>
            <w:tcW w:w="4196" w:type="dxa"/>
            <w:vAlign w:val="center"/>
          </w:tcPr>
          <w:p w14:paraId="692EB09E" w14:textId="1ECD95AC"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Drzwi boczne (otwierane) Na suficie miejsce na wentylatory</w:t>
            </w:r>
          </w:p>
        </w:tc>
        <w:tc>
          <w:tcPr>
            <w:tcW w:w="612" w:type="dxa"/>
            <w:vMerge/>
            <w:shd w:val="clear" w:color="auto" w:fill="auto"/>
            <w:vAlign w:val="center"/>
          </w:tcPr>
          <w:p w14:paraId="3F3A8733" w14:textId="77777777" w:rsidR="002F057E" w:rsidRDefault="002F057E" w:rsidP="002F057E">
            <w:pPr>
              <w:jc w:val="center"/>
              <w:rPr>
                <w:rFonts w:asciiTheme="minorHAnsi" w:hAnsiTheme="minorHAnsi" w:cstheme="minorHAnsi"/>
                <w:sz w:val="20"/>
                <w:szCs w:val="20"/>
                <w:lang w:eastAsia="en-US"/>
              </w:rPr>
            </w:pPr>
          </w:p>
        </w:tc>
      </w:tr>
      <w:tr w:rsidR="002F057E" w:rsidRPr="003C6EEA" w14:paraId="7B7980A9" w14:textId="77777777" w:rsidTr="002F057E">
        <w:trPr>
          <w:trHeight w:val="20"/>
        </w:trPr>
        <w:tc>
          <w:tcPr>
            <w:tcW w:w="471" w:type="dxa"/>
            <w:vMerge/>
            <w:vAlign w:val="center"/>
          </w:tcPr>
          <w:p w14:paraId="0E951BB2"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09543C42"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Pr>
          <w:p w14:paraId="7F98531D" w14:textId="4FF39710"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Gwarancja</w:t>
            </w:r>
          </w:p>
        </w:tc>
        <w:tc>
          <w:tcPr>
            <w:tcW w:w="4196" w:type="dxa"/>
          </w:tcPr>
          <w:p w14:paraId="11B98702" w14:textId="4EF727C3"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cstheme="minorHAnsi"/>
                <w:sz w:val="20"/>
              </w:rPr>
              <w:t>Min 2 lata</w:t>
            </w:r>
          </w:p>
        </w:tc>
        <w:tc>
          <w:tcPr>
            <w:tcW w:w="612" w:type="dxa"/>
            <w:vMerge/>
            <w:shd w:val="clear" w:color="auto" w:fill="auto"/>
            <w:vAlign w:val="center"/>
          </w:tcPr>
          <w:p w14:paraId="157D1ACA" w14:textId="77777777" w:rsidR="002F057E" w:rsidRDefault="002F057E" w:rsidP="002F057E">
            <w:pPr>
              <w:jc w:val="center"/>
              <w:rPr>
                <w:rFonts w:asciiTheme="minorHAnsi" w:hAnsiTheme="minorHAnsi" w:cstheme="minorHAnsi"/>
                <w:sz w:val="20"/>
                <w:szCs w:val="20"/>
                <w:lang w:eastAsia="en-US"/>
              </w:rPr>
            </w:pPr>
          </w:p>
        </w:tc>
      </w:tr>
      <w:tr w:rsidR="002F057E" w:rsidRPr="003C6EEA" w14:paraId="2850CC40" w14:textId="77777777" w:rsidTr="002F057E">
        <w:trPr>
          <w:trHeight w:val="20"/>
        </w:trPr>
        <w:tc>
          <w:tcPr>
            <w:tcW w:w="471" w:type="dxa"/>
            <w:vMerge w:val="restart"/>
            <w:vAlign w:val="center"/>
          </w:tcPr>
          <w:p w14:paraId="7F49C5F5" w14:textId="2A5767FA" w:rsidR="002F057E" w:rsidRDefault="002F057E"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13</w:t>
            </w:r>
          </w:p>
        </w:tc>
        <w:tc>
          <w:tcPr>
            <w:tcW w:w="1538" w:type="dxa"/>
            <w:vMerge w:val="restart"/>
            <w:shd w:val="clear" w:color="auto" w:fill="auto"/>
            <w:vAlign w:val="center"/>
          </w:tcPr>
          <w:p w14:paraId="4C3C3DDE" w14:textId="5225C805" w:rsidR="002F057E" w:rsidRDefault="002F057E" w:rsidP="002F057E">
            <w:pPr>
              <w:rPr>
                <w:rFonts w:asciiTheme="minorHAnsi" w:hAnsiTheme="minorHAnsi" w:cstheme="minorHAnsi"/>
                <w:sz w:val="20"/>
                <w:szCs w:val="20"/>
                <w:lang w:eastAsia="en-US"/>
              </w:rPr>
            </w:pPr>
            <w:r>
              <w:rPr>
                <w:rFonts w:asciiTheme="minorHAnsi" w:hAnsiTheme="minorHAnsi" w:cstheme="minorHAnsi"/>
                <w:sz w:val="20"/>
                <w:szCs w:val="20"/>
                <w:lang w:eastAsia="en-US"/>
              </w:rPr>
              <w:t>S</w:t>
            </w:r>
            <w:r w:rsidRPr="002F057E">
              <w:rPr>
                <w:rFonts w:asciiTheme="minorHAnsi" w:hAnsiTheme="minorHAnsi" w:cstheme="minorHAnsi"/>
                <w:sz w:val="20"/>
                <w:szCs w:val="20"/>
                <w:lang w:eastAsia="en-US"/>
              </w:rPr>
              <w:t>witch</w:t>
            </w: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3E1E3CD9" w14:textId="6219475B"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Zastosowanie</w:t>
            </w:r>
          </w:p>
        </w:tc>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14:paraId="29112A73" w14:textId="7ED34B1E"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 xml:space="preserve">Podłączenie do sieci szkolnej  </w:t>
            </w:r>
          </w:p>
        </w:tc>
        <w:tc>
          <w:tcPr>
            <w:tcW w:w="612" w:type="dxa"/>
            <w:vMerge w:val="restart"/>
            <w:shd w:val="clear" w:color="auto" w:fill="auto"/>
            <w:vAlign w:val="center"/>
          </w:tcPr>
          <w:p w14:paraId="12963A8C" w14:textId="79C4E1AF" w:rsidR="002F057E" w:rsidRDefault="002C78C6"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3B372622" w14:textId="77777777" w:rsidTr="002F057E">
        <w:trPr>
          <w:trHeight w:val="20"/>
        </w:trPr>
        <w:tc>
          <w:tcPr>
            <w:tcW w:w="471" w:type="dxa"/>
            <w:vMerge/>
            <w:vAlign w:val="center"/>
          </w:tcPr>
          <w:p w14:paraId="1E8D0948"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3A9C51B"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2FB6E41" w14:textId="0AF5AEAB"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Porty Min</w:t>
            </w:r>
          </w:p>
        </w:tc>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14:paraId="42C19E76" w14:textId="0E3A97D6"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 xml:space="preserve"> 24 portów RJ45 10/100/1000 Mb/s</w:t>
            </w:r>
          </w:p>
        </w:tc>
        <w:tc>
          <w:tcPr>
            <w:tcW w:w="612" w:type="dxa"/>
            <w:vMerge/>
            <w:shd w:val="clear" w:color="auto" w:fill="auto"/>
            <w:vAlign w:val="center"/>
          </w:tcPr>
          <w:p w14:paraId="18E8EF75" w14:textId="77777777" w:rsidR="002F057E" w:rsidRDefault="002F057E" w:rsidP="002F057E">
            <w:pPr>
              <w:jc w:val="center"/>
              <w:rPr>
                <w:rFonts w:asciiTheme="minorHAnsi" w:hAnsiTheme="minorHAnsi" w:cstheme="minorHAnsi"/>
                <w:sz w:val="20"/>
                <w:szCs w:val="20"/>
                <w:lang w:eastAsia="en-US"/>
              </w:rPr>
            </w:pPr>
          </w:p>
        </w:tc>
      </w:tr>
      <w:tr w:rsidR="002F057E" w:rsidRPr="003C6EEA" w14:paraId="0CD25E7D" w14:textId="77777777" w:rsidTr="002F057E">
        <w:trPr>
          <w:trHeight w:val="20"/>
        </w:trPr>
        <w:tc>
          <w:tcPr>
            <w:tcW w:w="471" w:type="dxa"/>
            <w:vMerge/>
            <w:vAlign w:val="center"/>
          </w:tcPr>
          <w:p w14:paraId="4DBEBCE5"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9616F2A"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78DFABAE" w14:textId="77777777" w:rsidR="002F057E" w:rsidRPr="002F057E" w:rsidRDefault="002F057E" w:rsidP="002F057E">
            <w:pPr>
              <w:rPr>
                <w:rFonts w:ascii="Calibri" w:hAnsi="Calibri"/>
                <w:sz w:val="20"/>
                <w:szCs w:val="20"/>
              </w:rPr>
            </w:pPr>
            <w:r w:rsidRPr="002F057E">
              <w:rPr>
                <w:rFonts w:ascii="Calibri" w:hAnsi="Calibri"/>
                <w:sz w:val="20"/>
                <w:szCs w:val="20"/>
              </w:rPr>
              <w:t>Obsługiwane standardy</w:t>
            </w:r>
          </w:p>
          <w:p w14:paraId="19F26D29" w14:textId="77777777" w:rsidR="002F057E" w:rsidRPr="002F057E" w:rsidRDefault="002F057E" w:rsidP="002F057E">
            <w:pPr>
              <w:contextualSpacing/>
              <w:rPr>
                <w:rFonts w:ascii="Calibri" w:hAnsi="Calibri" w:cstheme="minorHAnsi"/>
                <w:sz w:val="20"/>
                <w:szCs w:val="20"/>
                <w:lang w:eastAsia="en-US"/>
              </w:rPr>
            </w:pPr>
          </w:p>
        </w:tc>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14:paraId="37CA223B" w14:textId="77777777" w:rsidR="002F057E" w:rsidRPr="002F057E" w:rsidRDefault="002F057E" w:rsidP="002F057E">
            <w:pPr>
              <w:pStyle w:val="Bezodstpw"/>
              <w:spacing w:line="276" w:lineRule="auto"/>
              <w:jc w:val="both"/>
              <w:rPr>
                <w:rFonts w:ascii="Calibri" w:hAnsi="Calibri"/>
                <w:kern w:val="2"/>
                <w:sz w:val="20"/>
                <w:szCs w:val="20"/>
                <w14:ligatures w14:val="standardContextual"/>
              </w:rPr>
            </w:pPr>
            <w:r w:rsidRPr="002F057E">
              <w:rPr>
                <w:rFonts w:ascii="Calibri" w:hAnsi="Calibri"/>
                <w:kern w:val="2"/>
                <w:sz w:val="20"/>
                <w:szCs w:val="20"/>
                <w14:ligatures w14:val="standardContextual"/>
              </w:rPr>
              <w:t xml:space="preserve">  IEEE 802.3i, IEEE 802.3u,</w:t>
            </w:r>
          </w:p>
          <w:p w14:paraId="04527BA4" w14:textId="608FFA30" w:rsidR="002F057E" w:rsidRPr="002F057E" w:rsidRDefault="002F057E" w:rsidP="002F057E">
            <w:pPr>
              <w:contextualSpacing/>
              <w:rPr>
                <w:rFonts w:ascii="Calibri" w:hAnsi="Calibri" w:cstheme="minorHAnsi"/>
                <w:sz w:val="20"/>
                <w:szCs w:val="20"/>
                <w:lang w:eastAsia="en-US"/>
              </w:rPr>
            </w:pPr>
            <w:r w:rsidRPr="002F057E">
              <w:rPr>
                <w:rFonts w:ascii="Calibri" w:hAnsi="Calibri"/>
                <w:kern w:val="2"/>
                <w:sz w:val="20"/>
                <w:szCs w:val="20"/>
                <w:lang w:eastAsia="en-US"/>
                <w14:ligatures w14:val="standardContextual"/>
              </w:rPr>
              <w:t xml:space="preserve"> IEEE 802.3ab , IEEE 802.3x</w:t>
            </w:r>
          </w:p>
        </w:tc>
        <w:tc>
          <w:tcPr>
            <w:tcW w:w="612" w:type="dxa"/>
            <w:vMerge/>
            <w:shd w:val="clear" w:color="auto" w:fill="auto"/>
            <w:vAlign w:val="center"/>
          </w:tcPr>
          <w:p w14:paraId="6B5DE977" w14:textId="77777777" w:rsidR="002F057E" w:rsidRDefault="002F057E" w:rsidP="002F057E">
            <w:pPr>
              <w:jc w:val="center"/>
              <w:rPr>
                <w:rFonts w:asciiTheme="minorHAnsi" w:hAnsiTheme="minorHAnsi" w:cstheme="minorHAnsi"/>
                <w:sz w:val="20"/>
                <w:szCs w:val="20"/>
                <w:lang w:eastAsia="en-US"/>
              </w:rPr>
            </w:pPr>
          </w:p>
        </w:tc>
      </w:tr>
      <w:tr w:rsidR="002F057E" w:rsidRPr="003C6EEA" w14:paraId="41AF59B1" w14:textId="77777777" w:rsidTr="002F057E">
        <w:trPr>
          <w:trHeight w:val="20"/>
        </w:trPr>
        <w:tc>
          <w:tcPr>
            <w:tcW w:w="471" w:type="dxa"/>
            <w:vMerge/>
            <w:vAlign w:val="center"/>
          </w:tcPr>
          <w:p w14:paraId="7D7F9662"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22B9178D"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31C95012" w14:textId="0E7DEB97"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Tablica adresów MAC</w:t>
            </w:r>
          </w:p>
        </w:tc>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14:paraId="13117FD5" w14:textId="0FC3C5C4"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Min 8K</w:t>
            </w:r>
          </w:p>
        </w:tc>
        <w:tc>
          <w:tcPr>
            <w:tcW w:w="612" w:type="dxa"/>
            <w:vMerge/>
            <w:shd w:val="clear" w:color="auto" w:fill="auto"/>
            <w:vAlign w:val="center"/>
          </w:tcPr>
          <w:p w14:paraId="2161D82F" w14:textId="77777777" w:rsidR="002F057E" w:rsidRDefault="002F057E" w:rsidP="002F057E">
            <w:pPr>
              <w:jc w:val="center"/>
              <w:rPr>
                <w:rFonts w:asciiTheme="minorHAnsi" w:hAnsiTheme="minorHAnsi" w:cstheme="minorHAnsi"/>
                <w:sz w:val="20"/>
                <w:szCs w:val="20"/>
                <w:lang w:eastAsia="en-US"/>
              </w:rPr>
            </w:pPr>
          </w:p>
        </w:tc>
      </w:tr>
      <w:tr w:rsidR="002F057E" w:rsidRPr="003C6EEA" w14:paraId="291F94DD" w14:textId="77777777" w:rsidTr="002F057E">
        <w:trPr>
          <w:trHeight w:val="20"/>
        </w:trPr>
        <w:tc>
          <w:tcPr>
            <w:tcW w:w="471" w:type="dxa"/>
            <w:vMerge/>
            <w:vAlign w:val="center"/>
          </w:tcPr>
          <w:p w14:paraId="7F10B43D"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3EDF794D"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1E3D639B" w14:textId="6486B5BC"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Ramki jumbo</w:t>
            </w:r>
          </w:p>
        </w:tc>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14:paraId="3422E29D" w14:textId="1EF6DCB8"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Min 10KB</w:t>
            </w:r>
          </w:p>
        </w:tc>
        <w:tc>
          <w:tcPr>
            <w:tcW w:w="612" w:type="dxa"/>
            <w:vMerge/>
            <w:shd w:val="clear" w:color="auto" w:fill="auto"/>
            <w:vAlign w:val="center"/>
          </w:tcPr>
          <w:p w14:paraId="395C6871" w14:textId="77777777" w:rsidR="002F057E" w:rsidRDefault="002F057E" w:rsidP="002F057E">
            <w:pPr>
              <w:jc w:val="center"/>
              <w:rPr>
                <w:rFonts w:asciiTheme="minorHAnsi" w:hAnsiTheme="minorHAnsi" w:cstheme="minorHAnsi"/>
                <w:sz w:val="20"/>
                <w:szCs w:val="20"/>
                <w:lang w:eastAsia="en-US"/>
              </w:rPr>
            </w:pPr>
          </w:p>
        </w:tc>
      </w:tr>
      <w:tr w:rsidR="002F057E" w:rsidRPr="003C6EEA" w14:paraId="476136B3" w14:textId="77777777" w:rsidTr="002F057E">
        <w:trPr>
          <w:trHeight w:val="20"/>
        </w:trPr>
        <w:tc>
          <w:tcPr>
            <w:tcW w:w="471" w:type="dxa"/>
            <w:vMerge/>
            <w:vAlign w:val="center"/>
          </w:tcPr>
          <w:p w14:paraId="3B9EA5A5" w14:textId="77777777" w:rsid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50459018" w14:textId="77777777" w:rsid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17B5CACD" w14:textId="7F7E3623"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Gwarancja</w:t>
            </w:r>
          </w:p>
        </w:tc>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14:paraId="3431EB65" w14:textId="27EFDEDE" w:rsidR="002F057E" w:rsidRPr="002F057E" w:rsidRDefault="002F057E" w:rsidP="002F057E">
            <w:pPr>
              <w:contextualSpacing/>
              <w:rPr>
                <w:rFonts w:ascii="Calibri" w:hAnsi="Calibri" w:cstheme="minorHAnsi"/>
                <w:sz w:val="20"/>
                <w:szCs w:val="20"/>
                <w:lang w:eastAsia="en-US"/>
              </w:rPr>
            </w:pPr>
            <w:r w:rsidRPr="002F057E">
              <w:rPr>
                <w:rFonts w:ascii="Calibri" w:hAnsi="Calibri"/>
                <w:sz w:val="20"/>
                <w:szCs w:val="20"/>
              </w:rPr>
              <w:t xml:space="preserve">Minimum 3 lata </w:t>
            </w:r>
          </w:p>
        </w:tc>
        <w:tc>
          <w:tcPr>
            <w:tcW w:w="612" w:type="dxa"/>
            <w:vMerge/>
            <w:shd w:val="clear" w:color="auto" w:fill="auto"/>
            <w:vAlign w:val="center"/>
          </w:tcPr>
          <w:p w14:paraId="7A20621F" w14:textId="77777777" w:rsidR="002F057E" w:rsidRDefault="002F057E" w:rsidP="002F057E">
            <w:pPr>
              <w:jc w:val="center"/>
              <w:rPr>
                <w:rFonts w:asciiTheme="minorHAnsi" w:hAnsiTheme="minorHAnsi" w:cstheme="minorHAnsi"/>
                <w:sz w:val="20"/>
                <w:szCs w:val="20"/>
                <w:lang w:eastAsia="en-US"/>
              </w:rPr>
            </w:pPr>
          </w:p>
        </w:tc>
      </w:tr>
      <w:tr w:rsidR="002F057E" w:rsidRPr="003C6EEA" w14:paraId="39E888C7" w14:textId="77777777" w:rsidTr="002F057E">
        <w:trPr>
          <w:trHeight w:val="20"/>
        </w:trPr>
        <w:tc>
          <w:tcPr>
            <w:tcW w:w="471" w:type="dxa"/>
            <w:vMerge w:val="restart"/>
            <w:vAlign w:val="center"/>
          </w:tcPr>
          <w:p w14:paraId="777C392E" w14:textId="0F0FC113" w:rsidR="002F057E" w:rsidRPr="002F057E" w:rsidRDefault="002F057E" w:rsidP="002F057E">
            <w:pPr>
              <w:jc w:val="center"/>
              <w:rPr>
                <w:rFonts w:asciiTheme="minorHAnsi" w:hAnsiTheme="minorHAnsi" w:cstheme="minorHAnsi"/>
                <w:sz w:val="20"/>
                <w:szCs w:val="20"/>
                <w:lang w:eastAsia="en-US"/>
              </w:rPr>
            </w:pPr>
            <w:r w:rsidRPr="002F057E">
              <w:rPr>
                <w:rFonts w:asciiTheme="minorHAnsi" w:hAnsiTheme="minorHAnsi" w:cstheme="minorHAnsi"/>
                <w:sz w:val="20"/>
                <w:szCs w:val="20"/>
                <w:lang w:eastAsia="en-US"/>
              </w:rPr>
              <w:t>14</w:t>
            </w:r>
          </w:p>
        </w:tc>
        <w:tc>
          <w:tcPr>
            <w:tcW w:w="1538" w:type="dxa"/>
            <w:vMerge w:val="restart"/>
            <w:shd w:val="clear" w:color="auto" w:fill="auto"/>
            <w:vAlign w:val="center"/>
          </w:tcPr>
          <w:p w14:paraId="73AA96D7" w14:textId="2CEFB214" w:rsidR="002F057E" w:rsidRPr="002F057E" w:rsidRDefault="002F057E" w:rsidP="002F057E">
            <w:pPr>
              <w:rPr>
                <w:rFonts w:asciiTheme="minorHAnsi" w:hAnsiTheme="minorHAnsi" w:cstheme="minorHAnsi"/>
                <w:sz w:val="20"/>
                <w:szCs w:val="20"/>
                <w:lang w:eastAsia="en-US"/>
              </w:rPr>
            </w:pPr>
            <w:r w:rsidRPr="002F057E">
              <w:rPr>
                <w:rFonts w:asciiTheme="minorHAnsi" w:hAnsiTheme="minorHAnsi" w:cstheme="minorHAnsi"/>
                <w:sz w:val="20"/>
                <w:szCs w:val="20"/>
                <w:lang w:eastAsia="en-US"/>
              </w:rPr>
              <w:t>Zestaw głośników</w:t>
            </w: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72699D21" w14:textId="7CD908C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 xml:space="preserve">Rodzaj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58BDF1E6" w14:textId="2D3361B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2.1</w:t>
            </w:r>
          </w:p>
        </w:tc>
        <w:tc>
          <w:tcPr>
            <w:tcW w:w="612" w:type="dxa"/>
            <w:vMerge w:val="restart"/>
            <w:shd w:val="clear" w:color="auto" w:fill="auto"/>
            <w:vAlign w:val="center"/>
          </w:tcPr>
          <w:p w14:paraId="09F5E896" w14:textId="1112F26F" w:rsidR="002F057E" w:rsidRDefault="002C78C6" w:rsidP="002F057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2F057E" w:rsidRPr="003C6EEA" w14:paraId="4A90743C" w14:textId="77777777" w:rsidTr="002F057E">
        <w:trPr>
          <w:trHeight w:val="20"/>
        </w:trPr>
        <w:tc>
          <w:tcPr>
            <w:tcW w:w="471" w:type="dxa"/>
            <w:vMerge/>
            <w:vAlign w:val="center"/>
          </w:tcPr>
          <w:p w14:paraId="28D3FC4E" w14:textId="77777777" w:rsidR="002F057E" w:rsidRP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7831726"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2B1BEC57" w14:textId="27394B3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Moc głośników (RMS)</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69468FC8" w14:textId="5C07D96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Min 10W</w:t>
            </w:r>
          </w:p>
        </w:tc>
        <w:tc>
          <w:tcPr>
            <w:tcW w:w="612" w:type="dxa"/>
            <w:vMerge/>
            <w:shd w:val="clear" w:color="auto" w:fill="auto"/>
            <w:vAlign w:val="center"/>
          </w:tcPr>
          <w:p w14:paraId="5306E51D" w14:textId="77777777" w:rsidR="002F057E" w:rsidRDefault="002F057E" w:rsidP="002F057E">
            <w:pPr>
              <w:jc w:val="center"/>
              <w:rPr>
                <w:rFonts w:asciiTheme="minorHAnsi" w:hAnsiTheme="minorHAnsi" w:cstheme="minorHAnsi"/>
                <w:sz w:val="20"/>
                <w:szCs w:val="20"/>
                <w:lang w:eastAsia="en-US"/>
              </w:rPr>
            </w:pPr>
          </w:p>
        </w:tc>
      </w:tr>
      <w:tr w:rsidR="002F057E" w:rsidRPr="003C6EEA" w14:paraId="010E0945" w14:textId="77777777" w:rsidTr="002F057E">
        <w:trPr>
          <w:trHeight w:val="20"/>
        </w:trPr>
        <w:tc>
          <w:tcPr>
            <w:tcW w:w="471" w:type="dxa"/>
            <w:vMerge/>
            <w:vAlign w:val="center"/>
          </w:tcPr>
          <w:p w14:paraId="22C7EE73" w14:textId="77777777" w:rsidR="002F057E" w:rsidRP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6B1384A5"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66D4AA18" w14:textId="342CC68C"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Moc subwoofera (RMS)</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078E5A2D" w14:textId="34C9B92F"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Min 15W</w:t>
            </w:r>
          </w:p>
        </w:tc>
        <w:tc>
          <w:tcPr>
            <w:tcW w:w="612" w:type="dxa"/>
            <w:vMerge/>
            <w:shd w:val="clear" w:color="auto" w:fill="auto"/>
            <w:vAlign w:val="center"/>
          </w:tcPr>
          <w:p w14:paraId="7B2622B2" w14:textId="77777777" w:rsidR="002F057E" w:rsidRDefault="002F057E" w:rsidP="002F057E">
            <w:pPr>
              <w:jc w:val="center"/>
              <w:rPr>
                <w:rFonts w:asciiTheme="minorHAnsi" w:hAnsiTheme="minorHAnsi" w:cstheme="minorHAnsi"/>
                <w:sz w:val="20"/>
                <w:szCs w:val="20"/>
                <w:lang w:eastAsia="en-US"/>
              </w:rPr>
            </w:pPr>
          </w:p>
        </w:tc>
      </w:tr>
      <w:tr w:rsidR="002F057E" w:rsidRPr="003C6EEA" w14:paraId="417FA7D8" w14:textId="77777777" w:rsidTr="002F057E">
        <w:trPr>
          <w:trHeight w:val="20"/>
        </w:trPr>
        <w:tc>
          <w:tcPr>
            <w:tcW w:w="471" w:type="dxa"/>
            <w:vMerge/>
            <w:vAlign w:val="center"/>
          </w:tcPr>
          <w:p w14:paraId="12864043" w14:textId="77777777" w:rsidR="002F057E" w:rsidRP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35BF38D"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399B49D1" w14:textId="39D20F20"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Złącza dodatkowe</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156BB424" w14:textId="4A9B0A4D"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Wyjście słuchawkowe - 1 szt.</w:t>
            </w:r>
          </w:p>
        </w:tc>
        <w:tc>
          <w:tcPr>
            <w:tcW w:w="612" w:type="dxa"/>
            <w:vMerge/>
            <w:shd w:val="clear" w:color="auto" w:fill="auto"/>
            <w:vAlign w:val="center"/>
          </w:tcPr>
          <w:p w14:paraId="5FEA7B0E" w14:textId="77777777" w:rsidR="002F057E" w:rsidRDefault="002F057E" w:rsidP="002F057E">
            <w:pPr>
              <w:jc w:val="center"/>
              <w:rPr>
                <w:rFonts w:asciiTheme="minorHAnsi" w:hAnsiTheme="minorHAnsi" w:cstheme="minorHAnsi"/>
                <w:sz w:val="20"/>
                <w:szCs w:val="20"/>
                <w:lang w:eastAsia="en-US"/>
              </w:rPr>
            </w:pPr>
          </w:p>
        </w:tc>
      </w:tr>
      <w:tr w:rsidR="002F057E" w:rsidRPr="003C6EEA" w14:paraId="2AABFE6E" w14:textId="77777777" w:rsidTr="002F057E">
        <w:trPr>
          <w:trHeight w:val="20"/>
        </w:trPr>
        <w:tc>
          <w:tcPr>
            <w:tcW w:w="471" w:type="dxa"/>
            <w:vMerge/>
            <w:vAlign w:val="center"/>
          </w:tcPr>
          <w:p w14:paraId="5956E88D" w14:textId="77777777" w:rsidR="002F057E" w:rsidRP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76245651"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6B104D3F" w14:textId="38E71758"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 xml:space="preserve">Sterowanie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6B705269" w14:textId="14776FFA"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Pilot</w:t>
            </w:r>
          </w:p>
        </w:tc>
        <w:tc>
          <w:tcPr>
            <w:tcW w:w="612" w:type="dxa"/>
            <w:vMerge/>
            <w:shd w:val="clear" w:color="auto" w:fill="auto"/>
            <w:vAlign w:val="center"/>
          </w:tcPr>
          <w:p w14:paraId="4F166EF8" w14:textId="77777777" w:rsidR="002F057E" w:rsidRDefault="002F057E" w:rsidP="002F057E">
            <w:pPr>
              <w:jc w:val="center"/>
              <w:rPr>
                <w:rFonts w:asciiTheme="minorHAnsi" w:hAnsiTheme="minorHAnsi" w:cstheme="minorHAnsi"/>
                <w:sz w:val="20"/>
                <w:szCs w:val="20"/>
                <w:lang w:eastAsia="en-US"/>
              </w:rPr>
            </w:pPr>
          </w:p>
        </w:tc>
      </w:tr>
      <w:tr w:rsidR="002F057E" w:rsidRPr="003C6EEA" w14:paraId="37B8B551" w14:textId="77777777" w:rsidTr="002F057E">
        <w:trPr>
          <w:trHeight w:val="20"/>
        </w:trPr>
        <w:tc>
          <w:tcPr>
            <w:tcW w:w="471" w:type="dxa"/>
            <w:vMerge/>
            <w:vAlign w:val="center"/>
          </w:tcPr>
          <w:p w14:paraId="234C8FBD" w14:textId="77777777" w:rsidR="002F057E" w:rsidRPr="002F057E" w:rsidRDefault="002F057E" w:rsidP="002F057E">
            <w:pPr>
              <w:jc w:val="center"/>
              <w:rPr>
                <w:rFonts w:asciiTheme="minorHAnsi" w:hAnsiTheme="minorHAnsi" w:cstheme="minorHAnsi"/>
                <w:sz w:val="20"/>
                <w:szCs w:val="20"/>
                <w:lang w:eastAsia="en-US"/>
              </w:rPr>
            </w:pPr>
          </w:p>
        </w:tc>
        <w:tc>
          <w:tcPr>
            <w:tcW w:w="1538" w:type="dxa"/>
            <w:vMerge/>
            <w:shd w:val="clear" w:color="auto" w:fill="auto"/>
            <w:vAlign w:val="center"/>
          </w:tcPr>
          <w:p w14:paraId="4B330DF7" w14:textId="77777777" w:rsidR="002F057E" w:rsidRPr="002F057E" w:rsidRDefault="002F057E" w:rsidP="002F057E">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00ABA170" w14:textId="450F779A"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Gwarancja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535CFDF5" w14:textId="7D6C281B" w:rsidR="002F057E" w:rsidRPr="002F057E" w:rsidRDefault="002F057E" w:rsidP="002F057E">
            <w:pPr>
              <w:contextualSpacing/>
              <w:rPr>
                <w:rFonts w:asciiTheme="minorHAnsi" w:hAnsiTheme="minorHAnsi" w:cstheme="minorHAnsi"/>
                <w:sz w:val="20"/>
                <w:szCs w:val="20"/>
                <w:lang w:eastAsia="en-US"/>
              </w:rPr>
            </w:pPr>
            <w:r w:rsidRPr="002F057E">
              <w:rPr>
                <w:rFonts w:asciiTheme="minorHAnsi" w:hAnsiTheme="minorHAnsi"/>
                <w:sz w:val="20"/>
              </w:rPr>
              <w:t>Minimum 2 lata</w:t>
            </w:r>
          </w:p>
        </w:tc>
        <w:tc>
          <w:tcPr>
            <w:tcW w:w="612" w:type="dxa"/>
            <w:vMerge/>
            <w:shd w:val="clear" w:color="auto" w:fill="auto"/>
            <w:vAlign w:val="center"/>
          </w:tcPr>
          <w:p w14:paraId="318789A8" w14:textId="77777777" w:rsidR="002F057E" w:rsidRDefault="002F057E" w:rsidP="002F057E">
            <w:pPr>
              <w:jc w:val="center"/>
              <w:rPr>
                <w:rFonts w:asciiTheme="minorHAnsi" w:hAnsiTheme="minorHAnsi" w:cstheme="minorHAnsi"/>
                <w:sz w:val="20"/>
                <w:szCs w:val="20"/>
                <w:lang w:eastAsia="en-US"/>
              </w:rPr>
            </w:pPr>
          </w:p>
        </w:tc>
      </w:tr>
      <w:tr w:rsidR="005122F2" w:rsidRPr="003C6EEA" w14:paraId="29F93289" w14:textId="77777777" w:rsidTr="00562516">
        <w:trPr>
          <w:trHeight w:val="20"/>
        </w:trPr>
        <w:tc>
          <w:tcPr>
            <w:tcW w:w="471" w:type="dxa"/>
            <w:vMerge w:val="restart"/>
            <w:vAlign w:val="center"/>
          </w:tcPr>
          <w:p w14:paraId="4410C29C" w14:textId="7938D046" w:rsidR="005122F2" w:rsidRDefault="005122F2" w:rsidP="005122F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15</w:t>
            </w:r>
          </w:p>
        </w:tc>
        <w:tc>
          <w:tcPr>
            <w:tcW w:w="1538" w:type="dxa"/>
            <w:vMerge w:val="restart"/>
            <w:shd w:val="clear" w:color="auto" w:fill="auto"/>
            <w:vAlign w:val="center"/>
          </w:tcPr>
          <w:p w14:paraId="5206C0E0" w14:textId="10DC4319" w:rsidR="005122F2" w:rsidRDefault="005122F2" w:rsidP="005122F2">
            <w:pPr>
              <w:rPr>
                <w:rFonts w:asciiTheme="minorHAnsi" w:hAnsiTheme="minorHAnsi" w:cstheme="minorHAnsi"/>
                <w:sz w:val="20"/>
                <w:szCs w:val="20"/>
                <w:lang w:eastAsia="en-US"/>
              </w:rPr>
            </w:pPr>
            <w:r>
              <w:rPr>
                <w:rFonts w:asciiTheme="minorHAnsi" w:hAnsiTheme="minorHAnsi" w:cstheme="minorHAnsi"/>
                <w:sz w:val="20"/>
                <w:szCs w:val="20"/>
                <w:lang w:eastAsia="en-US"/>
              </w:rPr>
              <w:t>D</w:t>
            </w:r>
            <w:r w:rsidRPr="005122F2">
              <w:rPr>
                <w:rFonts w:asciiTheme="minorHAnsi" w:hAnsiTheme="minorHAnsi" w:cstheme="minorHAnsi"/>
                <w:sz w:val="20"/>
                <w:szCs w:val="20"/>
                <w:lang w:eastAsia="en-US"/>
              </w:rPr>
              <w:t>rukarka</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82221EC" w14:textId="5B174671"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Technologia druku</w:t>
            </w:r>
          </w:p>
        </w:tc>
        <w:tc>
          <w:tcPr>
            <w:tcW w:w="4196" w:type="dxa"/>
            <w:tcBorders>
              <w:top w:val="single" w:sz="4" w:space="0" w:color="auto"/>
              <w:left w:val="single" w:sz="4" w:space="0" w:color="auto"/>
              <w:bottom w:val="single" w:sz="4" w:space="0" w:color="auto"/>
              <w:right w:val="single" w:sz="4" w:space="0" w:color="auto"/>
            </w:tcBorders>
            <w:vAlign w:val="bottom"/>
          </w:tcPr>
          <w:p w14:paraId="007C3EB1" w14:textId="26F643C8"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technologia laserowa lub LED</w:t>
            </w:r>
          </w:p>
        </w:tc>
        <w:tc>
          <w:tcPr>
            <w:tcW w:w="612" w:type="dxa"/>
            <w:vMerge w:val="restart"/>
            <w:shd w:val="clear" w:color="auto" w:fill="auto"/>
            <w:vAlign w:val="center"/>
          </w:tcPr>
          <w:p w14:paraId="397DCB9E" w14:textId="0E01973B" w:rsidR="005122F2" w:rsidRDefault="006C0EED" w:rsidP="005122F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5122F2" w:rsidRPr="003C6EEA" w14:paraId="013DAADA" w14:textId="77777777" w:rsidTr="00562516">
        <w:trPr>
          <w:trHeight w:val="20"/>
        </w:trPr>
        <w:tc>
          <w:tcPr>
            <w:tcW w:w="471" w:type="dxa"/>
            <w:vMerge/>
            <w:vAlign w:val="center"/>
          </w:tcPr>
          <w:p w14:paraId="4F9F349B"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29B20F87"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F0A7321" w14:textId="50930441"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Prędkość drukowania</w:t>
            </w:r>
          </w:p>
        </w:tc>
        <w:tc>
          <w:tcPr>
            <w:tcW w:w="4196" w:type="dxa"/>
            <w:tcBorders>
              <w:top w:val="single" w:sz="4" w:space="0" w:color="auto"/>
              <w:left w:val="single" w:sz="4" w:space="0" w:color="auto"/>
              <w:bottom w:val="single" w:sz="4" w:space="0" w:color="auto"/>
              <w:right w:val="single" w:sz="4" w:space="0" w:color="auto"/>
            </w:tcBorders>
            <w:vAlign w:val="bottom"/>
          </w:tcPr>
          <w:p w14:paraId="3EEF7E99" w14:textId="33171F16"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 min. 40  stron A4 / minutę</w:t>
            </w:r>
          </w:p>
        </w:tc>
        <w:tc>
          <w:tcPr>
            <w:tcW w:w="612" w:type="dxa"/>
            <w:vMerge/>
            <w:shd w:val="clear" w:color="auto" w:fill="auto"/>
            <w:vAlign w:val="center"/>
          </w:tcPr>
          <w:p w14:paraId="04D8839C" w14:textId="77777777" w:rsidR="005122F2" w:rsidRDefault="005122F2" w:rsidP="005122F2">
            <w:pPr>
              <w:jc w:val="center"/>
              <w:rPr>
                <w:rFonts w:asciiTheme="minorHAnsi" w:hAnsiTheme="minorHAnsi" w:cstheme="minorHAnsi"/>
                <w:sz w:val="20"/>
                <w:szCs w:val="20"/>
                <w:lang w:eastAsia="en-US"/>
              </w:rPr>
            </w:pPr>
          </w:p>
        </w:tc>
      </w:tr>
      <w:tr w:rsidR="005122F2" w:rsidRPr="003C6EEA" w14:paraId="24EE8D5D" w14:textId="77777777" w:rsidTr="00562516">
        <w:trPr>
          <w:trHeight w:val="20"/>
        </w:trPr>
        <w:tc>
          <w:tcPr>
            <w:tcW w:w="471" w:type="dxa"/>
            <w:vMerge/>
            <w:vAlign w:val="center"/>
          </w:tcPr>
          <w:p w14:paraId="35D022FF"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0CDB5427"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55380DFF" w14:textId="191050EF"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Rozdzielczość drukowania</w:t>
            </w:r>
          </w:p>
        </w:tc>
        <w:tc>
          <w:tcPr>
            <w:tcW w:w="4196" w:type="dxa"/>
            <w:tcBorders>
              <w:top w:val="single" w:sz="4" w:space="0" w:color="auto"/>
              <w:left w:val="single" w:sz="4" w:space="0" w:color="auto"/>
              <w:bottom w:val="single" w:sz="4" w:space="0" w:color="auto"/>
              <w:right w:val="single" w:sz="4" w:space="0" w:color="auto"/>
            </w:tcBorders>
            <w:vAlign w:val="bottom"/>
          </w:tcPr>
          <w:p w14:paraId="627DC175" w14:textId="21FD8E4F"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 min. 1200 x 1200 DPI</w:t>
            </w:r>
          </w:p>
        </w:tc>
        <w:tc>
          <w:tcPr>
            <w:tcW w:w="612" w:type="dxa"/>
            <w:vMerge/>
            <w:shd w:val="clear" w:color="auto" w:fill="auto"/>
            <w:vAlign w:val="center"/>
          </w:tcPr>
          <w:p w14:paraId="0D738CD5" w14:textId="77777777" w:rsidR="005122F2" w:rsidRDefault="005122F2" w:rsidP="005122F2">
            <w:pPr>
              <w:jc w:val="center"/>
              <w:rPr>
                <w:rFonts w:asciiTheme="minorHAnsi" w:hAnsiTheme="minorHAnsi" w:cstheme="minorHAnsi"/>
                <w:sz w:val="20"/>
                <w:szCs w:val="20"/>
                <w:lang w:eastAsia="en-US"/>
              </w:rPr>
            </w:pPr>
          </w:p>
        </w:tc>
      </w:tr>
      <w:tr w:rsidR="005122F2" w:rsidRPr="003C6EEA" w14:paraId="23BB5DDC" w14:textId="77777777" w:rsidTr="00562516">
        <w:trPr>
          <w:trHeight w:val="20"/>
        </w:trPr>
        <w:tc>
          <w:tcPr>
            <w:tcW w:w="471" w:type="dxa"/>
            <w:vMerge/>
            <w:vAlign w:val="center"/>
          </w:tcPr>
          <w:p w14:paraId="6EB1F549"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3C1BDCD1"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3F31BF7" w14:textId="174929FE"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Drukowanie Dwustronne </w:t>
            </w:r>
          </w:p>
        </w:tc>
        <w:tc>
          <w:tcPr>
            <w:tcW w:w="4196" w:type="dxa"/>
            <w:tcBorders>
              <w:top w:val="single" w:sz="4" w:space="0" w:color="auto"/>
              <w:left w:val="single" w:sz="4" w:space="0" w:color="auto"/>
              <w:bottom w:val="single" w:sz="4" w:space="0" w:color="auto"/>
              <w:right w:val="single" w:sz="4" w:space="0" w:color="auto"/>
            </w:tcBorders>
            <w:vAlign w:val="bottom"/>
          </w:tcPr>
          <w:p w14:paraId="708484A1" w14:textId="6CDCBF13"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 Tak</w:t>
            </w:r>
          </w:p>
        </w:tc>
        <w:tc>
          <w:tcPr>
            <w:tcW w:w="612" w:type="dxa"/>
            <w:vMerge/>
            <w:shd w:val="clear" w:color="auto" w:fill="auto"/>
            <w:vAlign w:val="center"/>
          </w:tcPr>
          <w:p w14:paraId="26E113A5" w14:textId="77777777" w:rsidR="005122F2" w:rsidRDefault="005122F2" w:rsidP="005122F2">
            <w:pPr>
              <w:jc w:val="center"/>
              <w:rPr>
                <w:rFonts w:asciiTheme="minorHAnsi" w:hAnsiTheme="minorHAnsi" w:cstheme="minorHAnsi"/>
                <w:sz w:val="20"/>
                <w:szCs w:val="20"/>
                <w:lang w:eastAsia="en-US"/>
              </w:rPr>
            </w:pPr>
          </w:p>
        </w:tc>
      </w:tr>
      <w:tr w:rsidR="005122F2" w:rsidRPr="003C6EEA" w14:paraId="1182CA29" w14:textId="77777777" w:rsidTr="00562516">
        <w:trPr>
          <w:trHeight w:val="20"/>
        </w:trPr>
        <w:tc>
          <w:tcPr>
            <w:tcW w:w="471" w:type="dxa"/>
            <w:vMerge/>
            <w:vAlign w:val="center"/>
          </w:tcPr>
          <w:p w14:paraId="660C8E3F"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0AB9F21D"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A89F33E" w14:textId="6B9B38E1"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Maksymalna gramatura papieru</w:t>
            </w:r>
          </w:p>
        </w:tc>
        <w:tc>
          <w:tcPr>
            <w:tcW w:w="4196" w:type="dxa"/>
            <w:tcBorders>
              <w:top w:val="single" w:sz="4" w:space="0" w:color="auto"/>
              <w:left w:val="single" w:sz="4" w:space="0" w:color="auto"/>
              <w:bottom w:val="single" w:sz="4" w:space="0" w:color="auto"/>
              <w:right w:val="single" w:sz="4" w:space="0" w:color="auto"/>
            </w:tcBorders>
            <w:vAlign w:val="bottom"/>
          </w:tcPr>
          <w:p w14:paraId="3945478C" w14:textId="3CE20F0B"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 min. 160 g/m2</w:t>
            </w:r>
          </w:p>
        </w:tc>
        <w:tc>
          <w:tcPr>
            <w:tcW w:w="612" w:type="dxa"/>
            <w:vMerge/>
            <w:shd w:val="clear" w:color="auto" w:fill="auto"/>
            <w:vAlign w:val="center"/>
          </w:tcPr>
          <w:p w14:paraId="31D69E47" w14:textId="77777777" w:rsidR="005122F2" w:rsidRDefault="005122F2" w:rsidP="005122F2">
            <w:pPr>
              <w:jc w:val="center"/>
              <w:rPr>
                <w:rFonts w:asciiTheme="minorHAnsi" w:hAnsiTheme="minorHAnsi" w:cstheme="minorHAnsi"/>
                <w:sz w:val="20"/>
                <w:szCs w:val="20"/>
                <w:lang w:eastAsia="en-US"/>
              </w:rPr>
            </w:pPr>
          </w:p>
        </w:tc>
      </w:tr>
      <w:tr w:rsidR="005122F2" w:rsidRPr="003C6EEA" w14:paraId="1E29AE8E" w14:textId="77777777" w:rsidTr="00562516">
        <w:trPr>
          <w:trHeight w:val="20"/>
        </w:trPr>
        <w:tc>
          <w:tcPr>
            <w:tcW w:w="471" w:type="dxa"/>
            <w:vMerge/>
            <w:vAlign w:val="center"/>
          </w:tcPr>
          <w:p w14:paraId="61923B7E"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42013E3E"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4BDB8D3" w14:textId="4767E3D9"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Pojemność podajnika głównego [stron]</w:t>
            </w:r>
          </w:p>
        </w:tc>
        <w:tc>
          <w:tcPr>
            <w:tcW w:w="4196" w:type="dxa"/>
            <w:tcBorders>
              <w:top w:val="single" w:sz="4" w:space="0" w:color="auto"/>
              <w:left w:val="single" w:sz="4" w:space="0" w:color="auto"/>
              <w:bottom w:val="single" w:sz="4" w:space="0" w:color="auto"/>
              <w:right w:val="single" w:sz="4" w:space="0" w:color="auto"/>
            </w:tcBorders>
            <w:vAlign w:val="bottom"/>
          </w:tcPr>
          <w:p w14:paraId="3D684A7F" w14:textId="779CE747"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 Min 500</w:t>
            </w:r>
          </w:p>
        </w:tc>
        <w:tc>
          <w:tcPr>
            <w:tcW w:w="612" w:type="dxa"/>
            <w:vMerge/>
            <w:shd w:val="clear" w:color="auto" w:fill="auto"/>
            <w:vAlign w:val="center"/>
          </w:tcPr>
          <w:p w14:paraId="64FECDCA" w14:textId="77777777" w:rsidR="005122F2" w:rsidRDefault="005122F2" w:rsidP="005122F2">
            <w:pPr>
              <w:jc w:val="center"/>
              <w:rPr>
                <w:rFonts w:asciiTheme="minorHAnsi" w:hAnsiTheme="minorHAnsi" w:cstheme="minorHAnsi"/>
                <w:sz w:val="20"/>
                <w:szCs w:val="20"/>
                <w:lang w:eastAsia="en-US"/>
              </w:rPr>
            </w:pPr>
          </w:p>
        </w:tc>
      </w:tr>
      <w:tr w:rsidR="005122F2" w:rsidRPr="003C6EEA" w14:paraId="3155E3D7" w14:textId="77777777" w:rsidTr="00562516">
        <w:trPr>
          <w:trHeight w:val="20"/>
        </w:trPr>
        <w:tc>
          <w:tcPr>
            <w:tcW w:w="471" w:type="dxa"/>
            <w:vMerge/>
            <w:vAlign w:val="center"/>
          </w:tcPr>
          <w:p w14:paraId="401A2DD7"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475D6A0C"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5BA1923" w14:textId="59617AC3"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Standardowe rozwiązania komunikacyjne</w:t>
            </w:r>
          </w:p>
        </w:tc>
        <w:tc>
          <w:tcPr>
            <w:tcW w:w="4196" w:type="dxa"/>
            <w:tcBorders>
              <w:top w:val="single" w:sz="4" w:space="0" w:color="auto"/>
              <w:left w:val="single" w:sz="4" w:space="0" w:color="auto"/>
              <w:bottom w:val="single" w:sz="4" w:space="0" w:color="auto"/>
              <w:right w:val="single" w:sz="4" w:space="0" w:color="auto"/>
            </w:tcBorders>
          </w:tcPr>
          <w:p w14:paraId="2F633832" w14:textId="0BAF814E"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Min. Ethernet 10/100/1000-Base, USB , WIFI</w:t>
            </w:r>
          </w:p>
        </w:tc>
        <w:tc>
          <w:tcPr>
            <w:tcW w:w="612" w:type="dxa"/>
            <w:vMerge/>
            <w:shd w:val="clear" w:color="auto" w:fill="auto"/>
            <w:vAlign w:val="center"/>
          </w:tcPr>
          <w:p w14:paraId="0C6F9FE6" w14:textId="77777777" w:rsidR="005122F2" w:rsidRDefault="005122F2" w:rsidP="005122F2">
            <w:pPr>
              <w:jc w:val="center"/>
              <w:rPr>
                <w:rFonts w:asciiTheme="minorHAnsi" w:hAnsiTheme="minorHAnsi" w:cstheme="minorHAnsi"/>
                <w:sz w:val="20"/>
                <w:szCs w:val="20"/>
                <w:lang w:eastAsia="en-US"/>
              </w:rPr>
            </w:pPr>
          </w:p>
        </w:tc>
      </w:tr>
      <w:tr w:rsidR="005122F2" w:rsidRPr="003C6EEA" w14:paraId="75BFB22B" w14:textId="77777777" w:rsidTr="00562516">
        <w:trPr>
          <w:trHeight w:val="20"/>
        </w:trPr>
        <w:tc>
          <w:tcPr>
            <w:tcW w:w="471" w:type="dxa"/>
            <w:vMerge/>
            <w:vAlign w:val="center"/>
          </w:tcPr>
          <w:p w14:paraId="47128C2B" w14:textId="77777777" w:rsidR="005122F2" w:rsidRDefault="005122F2" w:rsidP="005122F2">
            <w:pPr>
              <w:jc w:val="center"/>
              <w:rPr>
                <w:rFonts w:asciiTheme="minorHAnsi" w:hAnsiTheme="minorHAnsi" w:cstheme="minorHAnsi"/>
                <w:sz w:val="20"/>
                <w:szCs w:val="20"/>
                <w:lang w:eastAsia="en-US"/>
              </w:rPr>
            </w:pPr>
          </w:p>
        </w:tc>
        <w:tc>
          <w:tcPr>
            <w:tcW w:w="1538" w:type="dxa"/>
            <w:vMerge/>
            <w:shd w:val="clear" w:color="auto" w:fill="auto"/>
            <w:vAlign w:val="center"/>
          </w:tcPr>
          <w:p w14:paraId="2D981807"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EDE862E" w14:textId="6700477A"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Materiały eksploatacyjne</w:t>
            </w:r>
          </w:p>
        </w:tc>
        <w:tc>
          <w:tcPr>
            <w:tcW w:w="4196" w:type="dxa"/>
            <w:tcBorders>
              <w:top w:val="single" w:sz="4" w:space="0" w:color="auto"/>
              <w:left w:val="single" w:sz="4" w:space="0" w:color="auto"/>
              <w:bottom w:val="single" w:sz="4" w:space="0" w:color="auto"/>
              <w:right w:val="single" w:sz="4" w:space="0" w:color="auto"/>
            </w:tcBorders>
            <w:vAlign w:val="bottom"/>
          </w:tcPr>
          <w:p w14:paraId="79CE710B" w14:textId="6B1A408F" w:rsidR="005122F2" w:rsidRPr="005122F2" w:rsidRDefault="005122F2" w:rsidP="00382397">
            <w:pPr>
              <w:spacing w:line="254" w:lineRule="auto"/>
              <w:rPr>
                <w:rFonts w:asciiTheme="minorHAnsi" w:hAnsiTheme="minorHAnsi" w:cstheme="minorHAnsi"/>
                <w:sz w:val="20"/>
                <w:szCs w:val="20"/>
              </w:rPr>
            </w:pPr>
            <w:r w:rsidRPr="005122F2">
              <w:rPr>
                <w:rFonts w:asciiTheme="minorHAnsi" w:hAnsiTheme="minorHAnsi" w:cstheme="minorHAnsi"/>
                <w:sz w:val="20"/>
                <w:szCs w:val="20"/>
              </w:rPr>
              <w:t xml:space="preserve">Wyposażenie standardowe  Toner  na min 7000 stron (dostarczone w komplecie w ramach oferowanej ceny jednostkowej): Toner: dopuszczony do stosowania przez producenta urządzeń. </w:t>
            </w:r>
          </w:p>
        </w:tc>
        <w:tc>
          <w:tcPr>
            <w:tcW w:w="612" w:type="dxa"/>
            <w:vMerge/>
            <w:shd w:val="clear" w:color="auto" w:fill="auto"/>
            <w:vAlign w:val="center"/>
          </w:tcPr>
          <w:p w14:paraId="7FD3A722" w14:textId="77777777" w:rsidR="005122F2" w:rsidRDefault="005122F2" w:rsidP="005122F2">
            <w:pPr>
              <w:jc w:val="center"/>
              <w:rPr>
                <w:rFonts w:asciiTheme="minorHAnsi" w:hAnsiTheme="minorHAnsi" w:cstheme="minorHAnsi"/>
                <w:sz w:val="20"/>
                <w:szCs w:val="20"/>
                <w:lang w:eastAsia="en-US"/>
              </w:rPr>
            </w:pPr>
          </w:p>
        </w:tc>
      </w:tr>
      <w:tr w:rsidR="005122F2" w:rsidRPr="003C6EEA" w14:paraId="675B3F0B" w14:textId="77777777" w:rsidTr="00D81D23">
        <w:trPr>
          <w:trHeight w:val="20"/>
        </w:trPr>
        <w:tc>
          <w:tcPr>
            <w:tcW w:w="471" w:type="dxa"/>
            <w:vMerge/>
            <w:tcBorders>
              <w:bottom w:val="single" w:sz="4" w:space="0" w:color="auto"/>
            </w:tcBorders>
            <w:vAlign w:val="center"/>
          </w:tcPr>
          <w:p w14:paraId="7F6F778D" w14:textId="77777777" w:rsidR="005122F2" w:rsidRDefault="005122F2" w:rsidP="005122F2">
            <w:pPr>
              <w:jc w:val="center"/>
              <w:rPr>
                <w:rFonts w:asciiTheme="minorHAnsi" w:hAnsiTheme="minorHAnsi" w:cstheme="minorHAnsi"/>
                <w:sz w:val="20"/>
                <w:szCs w:val="20"/>
                <w:lang w:eastAsia="en-US"/>
              </w:rPr>
            </w:pPr>
          </w:p>
        </w:tc>
        <w:tc>
          <w:tcPr>
            <w:tcW w:w="1538" w:type="dxa"/>
            <w:vMerge/>
            <w:tcBorders>
              <w:bottom w:val="single" w:sz="4" w:space="0" w:color="auto"/>
            </w:tcBorders>
            <w:shd w:val="clear" w:color="auto" w:fill="auto"/>
            <w:vAlign w:val="center"/>
          </w:tcPr>
          <w:p w14:paraId="724A56F4" w14:textId="77777777" w:rsidR="005122F2" w:rsidRDefault="005122F2" w:rsidP="005122F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8F6BCDD" w14:textId="268BD075"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 xml:space="preserve">Gwarancja </w:t>
            </w:r>
          </w:p>
        </w:tc>
        <w:tc>
          <w:tcPr>
            <w:tcW w:w="4196" w:type="dxa"/>
            <w:tcBorders>
              <w:top w:val="single" w:sz="4" w:space="0" w:color="auto"/>
              <w:left w:val="single" w:sz="4" w:space="0" w:color="auto"/>
              <w:bottom w:val="single" w:sz="4" w:space="0" w:color="auto"/>
              <w:right w:val="single" w:sz="4" w:space="0" w:color="auto"/>
            </w:tcBorders>
          </w:tcPr>
          <w:p w14:paraId="1CB82542" w14:textId="5CC8E1B5" w:rsidR="005122F2" w:rsidRPr="005122F2" w:rsidRDefault="005122F2" w:rsidP="005122F2">
            <w:pPr>
              <w:contextualSpacing/>
              <w:rPr>
                <w:rFonts w:asciiTheme="minorHAnsi" w:hAnsiTheme="minorHAnsi" w:cstheme="minorHAnsi"/>
                <w:sz w:val="20"/>
                <w:szCs w:val="20"/>
                <w:lang w:eastAsia="en-US"/>
              </w:rPr>
            </w:pPr>
            <w:r w:rsidRPr="005122F2">
              <w:rPr>
                <w:rFonts w:asciiTheme="minorHAnsi" w:hAnsiTheme="minorHAnsi" w:cstheme="minorHAnsi"/>
                <w:sz w:val="20"/>
                <w:szCs w:val="20"/>
              </w:rPr>
              <w:t>Min 2 lata</w:t>
            </w:r>
          </w:p>
        </w:tc>
        <w:tc>
          <w:tcPr>
            <w:tcW w:w="612" w:type="dxa"/>
            <w:vMerge/>
            <w:shd w:val="clear" w:color="auto" w:fill="auto"/>
            <w:vAlign w:val="center"/>
          </w:tcPr>
          <w:p w14:paraId="5F7A0694" w14:textId="77777777" w:rsidR="005122F2" w:rsidRDefault="005122F2" w:rsidP="005122F2">
            <w:pPr>
              <w:jc w:val="center"/>
              <w:rPr>
                <w:rFonts w:asciiTheme="minorHAnsi" w:hAnsiTheme="minorHAnsi" w:cstheme="minorHAnsi"/>
                <w:sz w:val="20"/>
                <w:szCs w:val="20"/>
                <w:lang w:eastAsia="en-US"/>
              </w:rPr>
            </w:pPr>
          </w:p>
        </w:tc>
      </w:tr>
      <w:tr w:rsidR="00AF5E12" w:rsidRPr="003C6EEA" w14:paraId="5106C7D8" w14:textId="77777777" w:rsidTr="00D81D23">
        <w:trPr>
          <w:trHeight w:val="20"/>
        </w:trPr>
        <w:tc>
          <w:tcPr>
            <w:tcW w:w="471" w:type="dxa"/>
            <w:vMerge w:val="restart"/>
            <w:tcBorders>
              <w:top w:val="single" w:sz="4" w:space="0" w:color="auto"/>
              <w:bottom w:val="single" w:sz="4" w:space="0" w:color="auto"/>
              <w:right w:val="single" w:sz="4" w:space="0" w:color="auto"/>
            </w:tcBorders>
            <w:vAlign w:val="center"/>
          </w:tcPr>
          <w:p w14:paraId="328E7CB0" w14:textId="2C6BC7E3"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16</w:t>
            </w:r>
          </w:p>
        </w:tc>
        <w:tc>
          <w:tcPr>
            <w:tcW w:w="15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5230CD" w14:textId="31134A69" w:rsidR="00AF5E12" w:rsidRPr="00AF5E12" w:rsidRDefault="00AF5E12" w:rsidP="00AF5E12">
            <w:pPr>
              <w:rPr>
                <w:rFonts w:ascii="Calibri" w:hAnsi="Calibri" w:cs="Calibri"/>
                <w:sz w:val="20"/>
                <w:szCs w:val="20"/>
                <w:lang w:eastAsia="en-US"/>
              </w:rPr>
            </w:pPr>
            <w:r w:rsidRPr="00AF5E12">
              <w:rPr>
                <w:rFonts w:ascii="Calibri" w:hAnsi="Calibri" w:cs="Calibri"/>
                <w:sz w:val="20"/>
                <w:szCs w:val="20"/>
                <w:lang w:eastAsia="en-US"/>
              </w:rPr>
              <w:t>Ploter laserowy</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F26D92D" w14:textId="082F5C4C"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 xml:space="preserve">Zastosowanie </w:t>
            </w:r>
          </w:p>
        </w:tc>
        <w:tc>
          <w:tcPr>
            <w:tcW w:w="4196" w:type="dxa"/>
            <w:tcBorders>
              <w:top w:val="single" w:sz="4" w:space="0" w:color="auto"/>
              <w:left w:val="single" w:sz="4" w:space="0" w:color="auto"/>
              <w:bottom w:val="single" w:sz="4" w:space="0" w:color="auto"/>
              <w:right w:val="single" w:sz="4" w:space="0" w:color="auto"/>
            </w:tcBorders>
            <w:vAlign w:val="bottom"/>
          </w:tcPr>
          <w:p w14:paraId="00666FBD" w14:textId="1BF48350"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do cięcia oraz grawerowania</w:t>
            </w:r>
          </w:p>
        </w:tc>
        <w:tc>
          <w:tcPr>
            <w:tcW w:w="612" w:type="dxa"/>
            <w:vMerge w:val="restart"/>
            <w:tcBorders>
              <w:left w:val="single" w:sz="4" w:space="0" w:color="auto"/>
            </w:tcBorders>
            <w:shd w:val="clear" w:color="auto" w:fill="auto"/>
            <w:vAlign w:val="center"/>
          </w:tcPr>
          <w:p w14:paraId="74D957B6" w14:textId="4AFEAFC3"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31B4E5AF" w14:textId="77777777" w:rsidTr="00D81D23">
        <w:trPr>
          <w:trHeight w:val="20"/>
        </w:trPr>
        <w:tc>
          <w:tcPr>
            <w:tcW w:w="471" w:type="dxa"/>
            <w:vMerge/>
            <w:tcBorders>
              <w:top w:val="single" w:sz="4" w:space="0" w:color="auto"/>
              <w:bottom w:val="single" w:sz="4" w:space="0" w:color="auto"/>
              <w:right w:val="single" w:sz="4" w:space="0" w:color="auto"/>
            </w:tcBorders>
            <w:vAlign w:val="center"/>
          </w:tcPr>
          <w:p w14:paraId="0C2D92E5" w14:textId="77777777" w:rsidR="00AF5E12" w:rsidRDefault="00AF5E12" w:rsidP="00AF5E12">
            <w:pPr>
              <w:jc w:val="center"/>
              <w:rPr>
                <w:rFonts w:asciiTheme="minorHAnsi" w:hAnsiTheme="minorHAnsi" w:cstheme="minorHAnsi"/>
                <w:sz w:val="20"/>
                <w:szCs w:val="20"/>
                <w:lang w:eastAsia="en-US"/>
              </w:rPr>
            </w:pPr>
          </w:p>
        </w:tc>
        <w:tc>
          <w:tcPr>
            <w:tcW w:w="1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692479" w14:textId="77777777" w:rsidR="00AF5E12" w:rsidRPr="00AF5E12" w:rsidRDefault="00AF5E12" w:rsidP="00AF5E12">
            <w:pPr>
              <w:rPr>
                <w:rFonts w:ascii="Calibri" w:hAnsi="Calibri" w:cs="Calibr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BA90229" w14:textId="0E5E5448"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 xml:space="preserve">Moc Lasera </w:t>
            </w:r>
          </w:p>
        </w:tc>
        <w:tc>
          <w:tcPr>
            <w:tcW w:w="4196" w:type="dxa"/>
            <w:tcBorders>
              <w:top w:val="single" w:sz="4" w:space="0" w:color="auto"/>
              <w:left w:val="single" w:sz="4" w:space="0" w:color="auto"/>
              <w:bottom w:val="single" w:sz="4" w:space="0" w:color="auto"/>
              <w:right w:val="single" w:sz="4" w:space="0" w:color="auto"/>
            </w:tcBorders>
            <w:vAlign w:val="bottom"/>
          </w:tcPr>
          <w:p w14:paraId="3DC4AE52" w14:textId="53D3F4D2"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 xml:space="preserve"> Min 80W </w:t>
            </w:r>
          </w:p>
        </w:tc>
        <w:tc>
          <w:tcPr>
            <w:tcW w:w="612" w:type="dxa"/>
            <w:vMerge/>
            <w:tcBorders>
              <w:left w:val="single" w:sz="4" w:space="0" w:color="auto"/>
            </w:tcBorders>
            <w:shd w:val="clear" w:color="auto" w:fill="auto"/>
            <w:vAlign w:val="center"/>
          </w:tcPr>
          <w:p w14:paraId="3D6047F2" w14:textId="77777777" w:rsidR="00AF5E12" w:rsidRDefault="00AF5E12" w:rsidP="00AF5E12">
            <w:pPr>
              <w:jc w:val="center"/>
              <w:rPr>
                <w:rFonts w:asciiTheme="minorHAnsi" w:hAnsiTheme="minorHAnsi" w:cstheme="minorHAnsi"/>
                <w:sz w:val="20"/>
                <w:szCs w:val="20"/>
                <w:lang w:eastAsia="en-US"/>
              </w:rPr>
            </w:pPr>
          </w:p>
        </w:tc>
      </w:tr>
      <w:tr w:rsidR="00AF5E12" w:rsidRPr="003C6EEA" w14:paraId="058CDB3A" w14:textId="77777777" w:rsidTr="00D81D23">
        <w:trPr>
          <w:trHeight w:val="20"/>
        </w:trPr>
        <w:tc>
          <w:tcPr>
            <w:tcW w:w="471" w:type="dxa"/>
            <w:vMerge/>
            <w:tcBorders>
              <w:top w:val="single" w:sz="4" w:space="0" w:color="auto"/>
              <w:bottom w:val="single" w:sz="4" w:space="0" w:color="auto"/>
              <w:right w:val="single" w:sz="4" w:space="0" w:color="auto"/>
            </w:tcBorders>
            <w:vAlign w:val="center"/>
          </w:tcPr>
          <w:p w14:paraId="03DC2B17" w14:textId="77777777" w:rsidR="00AF5E12" w:rsidRDefault="00AF5E12" w:rsidP="00AF5E12">
            <w:pPr>
              <w:jc w:val="center"/>
              <w:rPr>
                <w:rFonts w:asciiTheme="minorHAnsi" w:hAnsiTheme="minorHAnsi" w:cstheme="minorHAnsi"/>
                <w:sz w:val="20"/>
                <w:szCs w:val="20"/>
                <w:lang w:eastAsia="en-US"/>
              </w:rPr>
            </w:pPr>
          </w:p>
        </w:tc>
        <w:tc>
          <w:tcPr>
            <w:tcW w:w="1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6DD3E5" w14:textId="77777777" w:rsidR="00AF5E12" w:rsidRPr="00AF5E12" w:rsidRDefault="00AF5E12" w:rsidP="00AF5E12">
            <w:pPr>
              <w:rPr>
                <w:rFonts w:ascii="Calibri" w:hAnsi="Calibri" w:cs="Calibr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066B70F" w14:textId="0563EBA4"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Typ lasera</w:t>
            </w:r>
          </w:p>
        </w:tc>
        <w:tc>
          <w:tcPr>
            <w:tcW w:w="4196" w:type="dxa"/>
            <w:tcBorders>
              <w:top w:val="single" w:sz="4" w:space="0" w:color="auto"/>
              <w:left w:val="single" w:sz="4" w:space="0" w:color="auto"/>
              <w:bottom w:val="single" w:sz="4" w:space="0" w:color="auto"/>
              <w:right w:val="single" w:sz="4" w:space="0" w:color="auto"/>
            </w:tcBorders>
            <w:vAlign w:val="bottom"/>
          </w:tcPr>
          <w:p w14:paraId="7F897D22" w14:textId="6553B3C4"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CO2</w:t>
            </w:r>
          </w:p>
        </w:tc>
        <w:tc>
          <w:tcPr>
            <w:tcW w:w="612" w:type="dxa"/>
            <w:vMerge/>
            <w:tcBorders>
              <w:left w:val="single" w:sz="4" w:space="0" w:color="auto"/>
            </w:tcBorders>
            <w:shd w:val="clear" w:color="auto" w:fill="auto"/>
            <w:vAlign w:val="center"/>
          </w:tcPr>
          <w:p w14:paraId="58927484" w14:textId="77777777" w:rsidR="00AF5E12" w:rsidRDefault="00AF5E12" w:rsidP="00AF5E12">
            <w:pPr>
              <w:jc w:val="center"/>
              <w:rPr>
                <w:rFonts w:asciiTheme="minorHAnsi" w:hAnsiTheme="minorHAnsi" w:cstheme="minorHAnsi"/>
                <w:sz w:val="20"/>
                <w:szCs w:val="20"/>
                <w:lang w:eastAsia="en-US"/>
              </w:rPr>
            </w:pPr>
          </w:p>
        </w:tc>
      </w:tr>
      <w:tr w:rsidR="00AF5E12" w:rsidRPr="003C6EEA" w14:paraId="1EECF53F" w14:textId="77777777" w:rsidTr="00D81D23">
        <w:trPr>
          <w:trHeight w:val="20"/>
        </w:trPr>
        <w:tc>
          <w:tcPr>
            <w:tcW w:w="471" w:type="dxa"/>
            <w:vMerge/>
            <w:tcBorders>
              <w:top w:val="single" w:sz="4" w:space="0" w:color="auto"/>
              <w:bottom w:val="single" w:sz="4" w:space="0" w:color="auto"/>
              <w:right w:val="single" w:sz="4" w:space="0" w:color="auto"/>
            </w:tcBorders>
            <w:vAlign w:val="center"/>
          </w:tcPr>
          <w:p w14:paraId="07C2E96F" w14:textId="77777777" w:rsidR="00AF5E12" w:rsidRDefault="00AF5E12" w:rsidP="00AF5E12">
            <w:pPr>
              <w:jc w:val="center"/>
              <w:rPr>
                <w:rFonts w:asciiTheme="minorHAnsi" w:hAnsiTheme="minorHAnsi" w:cstheme="minorHAnsi"/>
                <w:sz w:val="20"/>
                <w:szCs w:val="20"/>
                <w:lang w:eastAsia="en-US"/>
              </w:rPr>
            </w:pPr>
          </w:p>
        </w:tc>
        <w:tc>
          <w:tcPr>
            <w:tcW w:w="1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8204FD" w14:textId="77777777" w:rsidR="00AF5E12" w:rsidRPr="00AF5E12" w:rsidRDefault="00AF5E12" w:rsidP="00AF5E12">
            <w:pPr>
              <w:rPr>
                <w:rFonts w:ascii="Calibri" w:hAnsi="Calibri" w:cs="Calibr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6064A8F" w14:textId="57244117"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Obszar roboczy</w:t>
            </w:r>
          </w:p>
        </w:tc>
        <w:tc>
          <w:tcPr>
            <w:tcW w:w="4196" w:type="dxa"/>
            <w:tcBorders>
              <w:top w:val="single" w:sz="4" w:space="0" w:color="auto"/>
              <w:left w:val="single" w:sz="4" w:space="0" w:color="auto"/>
              <w:bottom w:val="single" w:sz="4" w:space="0" w:color="auto"/>
              <w:right w:val="single" w:sz="4" w:space="0" w:color="auto"/>
            </w:tcBorders>
            <w:vAlign w:val="bottom"/>
          </w:tcPr>
          <w:p w14:paraId="5A6711F6" w14:textId="24E1F5DC"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lang w:eastAsia="en-US"/>
                <w14:ligatures w14:val="standardContextual"/>
              </w:rPr>
              <w:t>Min 500x700 mm</w:t>
            </w:r>
          </w:p>
        </w:tc>
        <w:tc>
          <w:tcPr>
            <w:tcW w:w="612" w:type="dxa"/>
            <w:vMerge/>
            <w:tcBorders>
              <w:left w:val="single" w:sz="4" w:space="0" w:color="auto"/>
            </w:tcBorders>
            <w:shd w:val="clear" w:color="auto" w:fill="auto"/>
            <w:vAlign w:val="center"/>
          </w:tcPr>
          <w:p w14:paraId="3F28E52E" w14:textId="77777777" w:rsidR="00AF5E12" w:rsidRDefault="00AF5E12" w:rsidP="00AF5E12">
            <w:pPr>
              <w:jc w:val="center"/>
              <w:rPr>
                <w:rFonts w:asciiTheme="minorHAnsi" w:hAnsiTheme="minorHAnsi" w:cstheme="minorHAnsi"/>
                <w:sz w:val="20"/>
                <w:szCs w:val="20"/>
                <w:lang w:eastAsia="en-US"/>
              </w:rPr>
            </w:pPr>
          </w:p>
        </w:tc>
      </w:tr>
      <w:tr w:rsidR="00AF5E12" w:rsidRPr="003C6EEA" w14:paraId="0E0308C2" w14:textId="77777777" w:rsidTr="00D81D23">
        <w:trPr>
          <w:trHeight w:val="20"/>
        </w:trPr>
        <w:tc>
          <w:tcPr>
            <w:tcW w:w="471" w:type="dxa"/>
            <w:vMerge/>
            <w:tcBorders>
              <w:top w:val="single" w:sz="4" w:space="0" w:color="auto"/>
              <w:bottom w:val="single" w:sz="4" w:space="0" w:color="auto"/>
              <w:right w:val="single" w:sz="4" w:space="0" w:color="auto"/>
            </w:tcBorders>
            <w:vAlign w:val="center"/>
          </w:tcPr>
          <w:p w14:paraId="03893C12" w14:textId="77777777" w:rsidR="00AF5E12" w:rsidRDefault="00AF5E12" w:rsidP="00AF5E12">
            <w:pPr>
              <w:jc w:val="center"/>
              <w:rPr>
                <w:rFonts w:asciiTheme="minorHAnsi" w:hAnsiTheme="minorHAnsi" w:cstheme="minorHAnsi"/>
                <w:sz w:val="20"/>
                <w:szCs w:val="20"/>
                <w:lang w:eastAsia="en-US"/>
              </w:rPr>
            </w:pPr>
          </w:p>
        </w:tc>
        <w:tc>
          <w:tcPr>
            <w:tcW w:w="1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D22B45" w14:textId="77777777" w:rsidR="00AF5E12" w:rsidRPr="00AF5E12" w:rsidRDefault="00AF5E12" w:rsidP="00AF5E12">
            <w:pPr>
              <w:rPr>
                <w:rFonts w:ascii="Calibri" w:hAnsi="Calibri" w:cs="Calibr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3D2E0C4" w14:textId="0BA1BEFC"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DOKŁADNOŚĆ POZYCJONOWANIA</w:t>
            </w:r>
          </w:p>
        </w:tc>
        <w:tc>
          <w:tcPr>
            <w:tcW w:w="4196" w:type="dxa"/>
            <w:tcBorders>
              <w:top w:val="single" w:sz="4" w:space="0" w:color="auto"/>
              <w:left w:val="single" w:sz="4" w:space="0" w:color="auto"/>
              <w:bottom w:val="single" w:sz="4" w:space="0" w:color="auto"/>
              <w:right w:val="single" w:sz="4" w:space="0" w:color="auto"/>
            </w:tcBorders>
            <w:vAlign w:val="center"/>
          </w:tcPr>
          <w:p w14:paraId="1C058BDB" w14:textId="572876A7"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Co najmniej ± 0,01 mm</w:t>
            </w:r>
          </w:p>
        </w:tc>
        <w:tc>
          <w:tcPr>
            <w:tcW w:w="612" w:type="dxa"/>
            <w:vMerge/>
            <w:tcBorders>
              <w:left w:val="single" w:sz="4" w:space="0" w:color="auto"/>
            </w:tcBorders>
            <w:shd w:val="clear" w:color="auto" w:fill="auto"/>
            <w:vAlign w:val="center"/>
          </w:tcPr>
          <w:p w14:paraId="1BD3236F" w14:textId="77777777" w:rsidR="00AF5E12" w:rsidRDefault="00AF5E12" w:rsidP="00AF5E12">
            <w:pPr>
              <w:jc w:val="center"/>
              <w:rPr>
                <w:rFonts w:asciiTheme="minorHAnsi" w:hAnsiTheme="minorHAnsi" w:cstheme="minorHAnsi"/>
                <w:sz w:val="20"/>
                <w:szCs w:val="20"/>
                <w:lang w:eastAsia="en-US"/>
              </w:rPr>
            </w:pPr>
          </w:p>
        </w:tc>
      </w:tr>
      <w:tr w:rsidR="00AF5E12" w:rsidRPr="003C6EEA" w14:paraId="10A92FCC" w14:textId="77777777" w:rsidTr="00D81D23">
        <w:trPr>
          <w:trHeight w:val="20"/>
        </w:trPr>
        <w:tc>
          <w:tcPr>
            <w:tcW w:w="471" w:type="dxa"/>
            <w:vMerge/>
            <w:tcBorders>
              <w:top w:val="single" w:sz="4" w:space="0" w:color="auto"/>
              <w:bottom w:val="single" w:sz="4" w:space="0" w:color="auto"/>
              <w:right w:val="single" w:sz="4" w:space="0" w:color="auto"/>
            </w:tcBorders>
            <w:vAlign w:val="center"/>
          </w:tcPr>
          <w:p w14:paraId="2573AD21" w14:textId="77777777" w:rsidR="00AF5E12" w:rsidRDefault="00AF5E12" w:rsidP="00AF5E12">
            <w:pPr>
              <w:jc w:val="center"/>
              <w:rPr>
                <w:rFonts w:asciiTheme="minorHAnsi" w:hAnsiTheme="minorHAnsi" w:cstheme="minorHAnsi"/>
                <w:sz w:val="20"/>
                <w:szCs w:val="20"/>
                <w:lang w:eastAsia="en-US"/>
              </w:rPr>
            </w:pPr>
          </w:p>
        </w:tc>
        <w:tc>
          <w:tcPr>
            <w:tcW w:w="1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C59CBC" w14:textId="77777777" w:rsidR="00AF5E12" w:rsidRPr="00AF5E12" w:rsidRDefault="00AF5E12" w:rsidP="00AF5E12">
            <w:pPr>
              <w:rPr>
                <w:rFonts w:ascii="Calibri" w:hAnsi="Calibri" w:cs="Calibr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65CCBD8" w14:textId="77777777" w:rsidR="00AF5E12" w:rsidRPr="00AF5E12" w:rsidRDefault="00AF5E12" w:rsidP="00AF5E12">
            <w:pPr>
              <w:jc w:val="center"/>
              <w:rPr>
                <w:rFonts w:ascii="Calibri" w:hAnsi="Calibri" w:cs="Calibri"/>
                <w:sz w:val="20"/>
                <w:szCs w:val="20"/>
                <w14:ligatures w14:val="standardContextual"/>
              </w:rPr>
            </w:pPr>
            <w:r w:rsidRPr="00AF5E12">
              <w:rPr>
                <w:rFonts w:ascii="Calibri" w:hAnsi="Calibri" w:cs="Calibri"/>
                <w:sz w:val="20"/>
                <w:szCs w:val="20"/>
                <w14:ligatures w14:val="standardContextual"/>
              </w:rPr>
              <w:t xml:space="preserve">Urządzenie powinno posiadać </w:t>
            </w:r>
          </w:p>
          <w:p w14:paraId="751AB8A7" w14:textId="004942AA" w:rsidR="00AF5E12" w:rsidRPr="00AF5E12" w:rsidRDefault="00AF5E12" w:rsidP="00AF5E12">
            <w:pPr>
              <w:contextualSpacing/>
              <w:rPr>
                <w:rFonts w:ascii="Calibri" w:hAnsi="Calibri" w:cs="Calibri"/>
                <w:sz w:val="20"/>
                <w:szCs w:val="20"/>
                <w:lang w:eastAsia="en-US"/>
              </w:rPr>
            </w:pPr>
          </w:p>
        </w:tc>
        <w:tc>
          <w:tcPr>
            <w:tcW w:w="4196" w:type="dxa"/>
            <w:tcBorders>
              <w:top w:val="single" w:sz="4" w:space="0" w:color="auto"/>
              <w:left w:val="single" w:sz="4" w:space="0" w:color="auto"/>
              <w:bottom w:val="single" w:sz="4" w:space="0" w:color="auto"/>
              <w:right w:val="single" w:sz="4" w:space="0" w:color="auto"/>
            </w:tcBorders>
            <w:vAlign w:val="bottom"/>
          </w:tcPr>
          <w:p w14:paraId="7104FBE0"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 xml:space="preserve">Stół typu "plaster miodu"  </w:t>
            </w:r>
          </w:p>
          <w:p w14:paraId="673FBB7B"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 xml:space="preserve">  Elektrycznie regulacja wysokości </w:t>
            </w:r>
          </w:p>
          <w:p w14:paraId="1308484F"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 xml:space="preserve"> "Czerwony punkt" – jego zadaniem jest precyzyjne wyświetlanie miejsca miejsca pracy wiązki laserowej </w:t>
            </w:r>
          </w:p>
          <w:p w14:paraId="3FCAC462"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Kompresor do nadmuchu powietrza na soczewkę.</w:t>
            </w:r>
          </w:p>
          <w:p w14:paraId="60DCBA97"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Chłodnica</w:t>
            </w:r>
          </w:p>
          <w:p w14:paraId="0EEF2EA4"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Wyciąg spalin</w:t>
            </w:r>
          </w:p>
          <w:p w14:paraId="08DCFFC1" w14:textId="77777777" w:rsidR="00AF5E12" w:rsidRPr="00AF5E12" w:rsidRDefault="00AF5E12" w:rsidP="00AF5E12">
            <w:pPr>
              <w:spacing w:line="252" w:lineRule="auto"/>
              <w:rPr>
                <w:rFonts w:ascii="Calibri" w:hAnsi="Calibri" w:cs="Calibri"/>
                <w:sz w:val="20"/>
                <w:szCs w:val="20"/>
                <w14:ligatures w14:val="standardContextual"/>
              </w:rPr>
            </w:pPr>
            <w:r w:rsidRPr="00AF5E12">
              <w:rPr>
                <w:rFonts w:ascii="Calibri" w:hAnsi="Calibri" w:cs="Calibri"/>
                <w:sz w:val="20"/>
                <w:szCs w:val="20"/>
                <w14:ligatures w14:val="standardContextual"/>
              </w:rPr>
              <w:t>Komunikacja USB, LAN</w:t>
            </w:r>
          </w:p>
          <w:p w14:paraId="1D2ACF23" w14:textId="214C4F1B"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Oprogramowanie w języku polskim.</w:t>
            </w:r>
          </w:p>
        </w:tc>
        <w:tc>
          <w:tcPr>
            <w:tcW w:w="612" w:type="dxa"/>
            <w:vMerge/>
            <w:tcBorders>
              <w:left w:val="single" w:sz="4" w:space="0" w:color="auto"/>
            </w:tcBorders>
            <w:shd w:val="clear" w:color="auto" w:fill="auto"/>
            <w:vAlign w:val="center"/>
          </w:tcPr>
          <w:p w14:paraId="0E593DEC" w14:textId="77777777" w:rsidR="00AF5E12" w:rsidRDefault="00AF5E12" w:rsidP="00AF5E12">
            <w:pPr>
              <w:jc w:val="center"/>
              <w:rPr>
                <w:rFonts w:asciiTheme="minorHAnsi" w:hAnsiTheme="minorHAnsi" w:cstheme="minorHAnsi"/>
                <w:sz w:val="20"/>
                <w:szCs w:val="20"/>
                <w:lang w:eastAsia="en-US"/>
              </w:rPr>
            </w:pPr>
          </w:p>
        </w:tc>
      </w:tr>
      <w:tr w:rsidR="00AF5E12" w:rsidRPr="003C6EEA" w14:paraId="2BB5ABF1" w14:textId="77777777" w:rsidTr="00D81D23">
        <w:trPr>
          <w:trHeight w:val="20"/>
        </w:trPr>
        <w:tc>
          <w:tcPr>
            <w:tcW w:w="471" w:type="dxa"/>
            <w:vMerge/>
            <w:tcBorders>
              <w:top w:val="single" w:sz="4" w:space="0" w:color="auto"/>
              <w:bottom w:val="single" w:sz="4" w:space="0" w:color="auto"/>
              <w:right w:val="single" w:sz="4" w:space="0" w:color="auto"/>
            </w:tcBorders>
            <w:vAlign w:val="center"/>
          </w:tcPr>
          <w:p w14:paraId="459B6D44" w14:textId="77777777" w:rsidR="00AF5E12" w:rsidRDefault="00AF5E12" w:rsidP="00AF5E12">
            <w:pPr>
              <w:jc w:val="center"/>
              <w:rPr>
                <w:rFonts w:asciiTheme="minorHAnsi" w:hAnsiTheme="minorHAnsi" w:cstheme="minorHAnsi"/>
                <w:sz w:val="20"/>
                <w:szCs w:val="20"/>
                <w:lang w:eastAsia="en-US"/>
              </w:rPr>
            </w:pPr>
          </w:p>
        </w:tc>
        <w:tc>
          <w:tcPr>
            <w:tcW w:w="15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BBA078" w14:textId="77777777" w:rsidR="00AF5E12" w:rsidRPr="00AF5E12" w:rsidRDefault="00AF5E12" w:rsidP="00AF5E12">
            <w:pPr>
              <w:rPr>
                <w:rFonts w:ascii="Calibri" w:hAnsi="Calibri" w:cs="Calibr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7080279" w14:textId="078376EF"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 xml:space="preserve">Gwarancja </w:t>
            </w:r>
          </w:p>
        </w:tc>
        <w:tc>
          <w:tcPr>
            <w:tcW w:w="4196" w:type="dxa"/>
            <w:tcBorders>
              <w:top w:val="single" w:sz="4" w:space="0" w:color="auto"/>
              <w:left w:val="single" w:sz="4" w:space="0" w:color="auto"/>
              <w:bottom w:val="single" w:sz="4" w:space="0" w:color="auto"/>
              <w:right w:val="single" w:sz="4" w:space="0" w:color="auto"/>
            </w:tcBorders>
          </w:tcPr>
          <w:p w14:paraId="29539E92" w14:textId="5976642C" w:rsidR="00AF5E12" w:rsidRPr="00AF5E12" w:rsidRDefault="00AF5E12" w:rsidP="00AF5E12">
            <w:pPr>
              <w:contextualSpacing/>
              <w:rPr>
                <w:rFonts w:ascii="Calibri" w:hAnsi="Calibri" w:cs="Calibri"/>
                <w:sz w:val="20"/>
                <w:szCs w:val="20"/>
                <w:lang w:eastAsia="en-US"/>
              </w:rPr>
            </w:pPr>
            <w:r w:rsidRPr="00AF5E12">
              <w:rPr>
                <w:rFonts w:ascii="Calibri" w:hAnsi="Calibri" w:cs="Calibri"/>
                <w:sz w:val="20"/>
                <w:szCs w:val="20"/>
                <w14:ligatures w14:val="standardContextual"/>
              </w:rPr>
              <w:t>Min 2 lata</w:t>
            </w:r>
          </w:p>
        </w:tc>
        <w:tc>
          <w:tcPr>
            <w:tcW w:w="612" w:type="dxa"/>
            <w:vMerge/>
            <w:tcBorders>
              <w:left w:val="single" w:sz="4" w:space="0" w:color="auto"/>
            </w:tcBorders>
            <w:shd w:val="clear" w:color="auto" w:fill="auto"/>
            <w:vAlign w:val="center"/>
          </w:tcPr>
          <w:p w14:paraId="07F70CE0" w14:textId="77777777" w:rsidR="00AF5E12" w:rsidRDefault="00AF5E12" w:rsidP="00AF5E12">
            <w:pPr>
              <w:jc w:val="center"/>
              <w:rPr>
                <w:rFonts w:asciiTheme="minorHAnsi" w:hAnsiTheme="minorHAnsi" w:cstheme="minorHAnsi"/>
                <w:sz w:val="20"/>
                <w:szCs w:val="20"/>
                <w:lang w:eastAsia="en-US"/>
              </w:rPr>
            </w:pPr>
          </w:p>
        </w:tc>
      </w:tr>
      <w:tr w:rsidR="00AF5E12" w:rsidRPr="003C6EEA" w14:paraId="0E3CC7EE" w14:textId="77777777" w:rsidTr="00D81D23">
        <w:trPr>
          <w:trHeight w:val="20"/>
        </w:trPr>
        <w:tc>
          <w:tcPr>
            <w:tcW w:w="471" w:type="dxa"/>
            <w:vMerge w:val="restart"/>
            <w:tcBorders>
              <w:top w:val="single" w:sz="4" w:space="0" w:color="auto"/>
            </w:tcBorders>
            <w:vAlign w:val="center"/>
          </w:tcPr>
          <w:p w14:paraId="66234BD9" w14:textId="0CB3C7F5"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17</w:t>
            </w:r>
          </w:p>
        </w:tc>
        <w:tc>
          <w:tcPr>
            <w:tcW w:w="1538" w:type="dxa"/>
            <w:vMerge w:val="restart"/>
            <w:tcBorders>
              <w:top w:val="single" w:sz="4" w:space="0" w:color="auto"/>
            </w:tcBorders>
            <w:shd w:val="clear" w:color="auto" w:fill="auto"/>
            <w:vAlign w:val="center"/>
          </w:tcPr>
          <w:p w14:paraId="7321B160" w14:textId="6A2EBE63" w:rsidR="00AF5E12"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P</w:t>
            </w:r>
            <w:r w:rsidRPr="005122F2">
              <w:rPr>
                <w:rFonts w:asciiTheme="minorHAnsi" w:hAnsiTheme="minorHAnsi" w:cstheme="minorHAnsi"/>
                <w:sz w:val="20"/>
                <w:szCs w:val="20"/>
                <w:lang w:eastAsia="en-US"/>
              </w:rPr>
              <w:t>rogram do tworzenia protokołów z badań bezpieczeństwa instalacji elektrycznej</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E9E9F24" w14:textId="4C68BEE4" w:rsidR="00AF5E12" w:rsidRPr="00562516" w:rsidRDefault="00AF5E12" w:rsidP="00AF5E12">
            <w:pPr>
              <w:contextualSpacing/>
              <w:rPr>
                <w:rFonts w:ascii="Calibri" w:hAnsi="Calibri" w:cs="Calibri"/>
                <w:sz w:val="20"/>
                <w:szCs w:val="20"/>
                <w:lang w:eastAsia="en-US"/>
              </w:rPr>
            </w:pPr>
            <w:r w:rsidRPr="00562516">
              <w:rPr>
                <w:rFonts w:ascii="Calibri" w:hAnsi="Calibri" w:cs="Calibri"/>
                <w:bCs/>
                <w:sz w:val="20"/>
              </w:rPr>
              <w:t xml:space="preserve">Cechy programu min </w:t>
            </w:r>
          </w:p>
        </w:tc>
        <w:tc>
          <w:tcPr>
            <w:tcW w:w="4196" w:type="dxa"/>
            <w:tcBorders>
              <w:top w:val="single" w:sz="4" w:space="0" w:color="auto"/>
              <w:left w:val="single" w:sz="4" w:space="0" w:color="auto"/>
              <w:bottom w:val="single" w:sz="4" w:space="0" w:color="auto"/>
              <w:right w:val="single" w:sz="4" w:space="0" w:color="auto"/>
            </w:tcBorders>
            <w:vAlign w:val="bottom"/>
          </w:tcPr>
          <w:p w14:paraId="69701C0C"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zgodność drukowanego protokołu z nową normami PN-HD 60364-6:2016-07, PN-HD 60364-4-41:2017-09</w:t>
            </w:r>
          </w:p>
          <w:p w14:paraId="0CF0F5CB"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współpraca z miernikami SONEL S.A.,</w:t>
            </w:r>
          </w:p>
          <w:p w14:paraId="131222C6"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drzewiasta struktura dokumentu,</w:t>
            </w:r>
          </w:p>
          <w:p w14:paraId="39CCB7FC"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rozbudowane bazy zabezpieczeń i punktów pomiarowych,</w:t>
            </w:r>
          </w:p>
          <w:p w14:paraId="7DBAFEE8"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automatyczne obliczanie wartości wymaganych,</w:t>
            </w:r>
          </w:p>
          <w:p w14:paraId="09D20B9C"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automatyczna ocena wyników zmierzonych,</w:t>
            </w:r>
          </w:p>
          <w:p w14:paraId="5A1426ED"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harmonogram pomiarów,</w:t>
            </w:r>
          </w:p>
          <w:p w14:paraId="52264855"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wstawianie zdjęć i rysunków do protokołów,</w:t>
            </w:r>
          </w:p>
          <w:p w14:paraId="21B1D6D9"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drukowanie kontrolek pomiarowych oraz etykiet opisowych tablic,</w:t>
            </w:r>
          </w:p>
          <w:p w14:paraId="3E8C00E0"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kalkulacja wykonanych pomiarów,</w:t>
            </w:r>
          </w:p>
          <w:p w14:paraId="1C0A5423"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drukowanie faktur,</w:t>
            </w:r>
          </w:p>
          <w:p w14:paraId="534A967C" w14:textId="77777777" w:rsidR="00AF5E12" w:rsidRPr="00562516" w:rsidRDefault="00AF5E12" w:rsidP="00FC4D9B">
            <w:pPr>
              <w:numPr>
                <w:ilvl w:val="0"/>
                <w:numId w:val="2"/>
              </w:numPr>
              <w:rPr>
                <w:rFonts w:ascii="Calibri" w:hAnsi="Calibri" w:cs="Calibri"/>
                <w:sz w:val="20"/>
              </w:rPr>
            </w:pPr>
            <w:r w:rsidRPr="00562516">
              <w:rPr>
                <w:rFonts w:ascii="Calibri" w:hAnsi="Calibri" w:cs="Calibri"/>
                <w:sz w:val="20"/>
              </w:rPr>
              <w:t>automatyczne wypełnianie protokołów serią danych.</w:t>
            </w:r>
          </w:p>
          <w:p w14:paraId="564C1E3D" w14:textId="77777777" w:rsidR="00AF5E12" w:rsidRPr="00562516" w:rsidRDefault="00AF5E12" w:rsidP="00AF5E12">
            <w:pPr>
              <w:contextualSpacing/>
              <w:rPr>
                <w:rFonts w:ascii="Calibri" w:hAnsi="Calibri" w:cs="Calibri"/>
                <w:sz w:val="20"/>
                <w:szCs w:val="20"/>
                <w:lang w:eastAsia="en-US"/>
              </w:rPr>
            </w:pPr>
          </w:p>
        </w:tc>
        <w:tc>
          <w:tcPr>
            <w:tcW w:w="612" w:type="dxa"/>
            <w:vMerge w:val="restart"/>
            <w:shd w:val="clear" w:color="auto" w:fill="auto"/>
            <w:vAlign w:val="center"/>
          </w:tcPr>
          <w:p w14:paraId="27259E7D" w14:textId="77777777" w:rsidR="00AF5E12" w:rsidRDefault="00AF5E12" w:rsidP="00AF5E12">
            <w:pPr>
              <w:jc w:val="center"/>
              <w:rPr>
                <w:rFonts w:asciiTheme="minorHAnsi" w:hAnsiTheme="minorHAnsi" w:cstheme="minorHAnsi"/>
                <w:sz w:val="20"/>
                <w:szCs w:val="20"/>
                <w:lang w:eastAsia="en-US"/>
              </w:rPr>
            </w:pPr>
          </w:p>
          <w:p w14:paraId="0530CDBA" w14:textId="77777777" w:rsidR="00AF5E12" w:rsidRDefault="00AF5E12" w:rsidP="00AF5E12">
            <w:pPr>
              <w:jc w:val="center"/>
              <w:rPr>
                <w:rFonts w:asciiTheme="minorHAnsi" w:hAnsiTheme="minorHAnsi" w:cstheme="minorHAnsi"/>
                <w:sz w:val="20"/>
                <w:szCs w:val="20"/>
                <w:lang w:eastAsia="en-US"/>
              </w:rPr>
            </w:pPr>
          </w:p>
          <w:p w14:paraId="0A6ACF81" w14:textId="77777777" w:rsidR="00AF5E12" w:rsidRDefault="00AF5E12" w:rsidP="00AF5E12">
            <w:pPr>
              <w:jc w:val="center"/>
              <w:rPr>
                <w:rFonts w:asciiTheme="minorHAnsi" w:hAnsiTheme="minorHAnsi" w:cstheme="minorHAnsi"/>
                <w:sz w:val="20"/>
                <w:szCs w:val="20"/>
                <w:lang w:eastAsia="en-US"/>
              </w:rPr>
            </w:pPr>
          </w:p>
          <w:p w14:paraId="2F93D62D" w14:textId="77777777" w:rsidR="00AF5E12" w:rsidRDefault="00AF5E12" w:rsidP="00AF5E12">
            <w:pPr>
              <w:jc w:val="center"/>
              <w:rPr>
                <w:rFonts w:asciiTheme="minorHAnsi" w:hAnsiTheme="minorHAnsi" w:cstheme="minorHAnsi"/>
                <w:sz w:val="20"/>
                <w:szCs w:val="20"/>
                <w:lang w:eastAsia="en-US"/>
              </w:rPr>
            </w:pPr>
          </w:p>
          <w:p w14:paraId="031589A6" w14:textId="77777777" w:rsidR="00AF5E12" w:rsidRDefault="00AF5E12" w:rsidP="00AF5E12">
            <w:pPr>
              <w:jc w:val="center"/>
              <w:rPr>
                <w:rFonts w:asciiTheme="minorHAnsi" w:hAnsiTheme="minorHAnsi" w:cstheme="minorHAnsi"/>
                <w:sz w:val="20"/>
                <w:szCs w:val="20"/>
                <w:lang w:eastAsia="en-US"/>
              </w:rPr>
            </w:pPr>
          </w:p>
          <w:p w14:paraId="1523BD29" w14:textId="77777777" w:rsidR="00AF5E12" w:rsidRDefault="00AF5E12" w:rsidP="00AF5E12">
            <w:pPr>
              <w:jc w:val="center"/>
              <w:rPr>
                <w:rFonts w:asciiTheme="minorHAnsi" w:hAnsiTheme="minorHAnsi" w:cstheme="minorHAnsi"/>
                <w:sz w:val="20"/>
                <w:szCs w:val="20"/>
                <w:lang w:eastAsia="en-US"/>
              </w:rPr>
            </w:pPr>
          </w:p>
          <w:p w14:paraId="3D4B17C9" w14:textId="77777777" w:rsidR="00AF5E12" w:rsidRDefault="00AF5E12" w:rsidP="00AF5E12">
            <w:pPr>
              <w:jc w:val="center"/>
              <w:rPr>
                <w:rFonts w:asciiTheme="minorHAnsi" w:hAnsiTheme="minorHAnsi" w:cstheme="minorHAnsi"/>
                <w:sz w:val="20"/>
                <w:szCs w:val="20"/>
                <w:lang w:eastAsia="en-US"/>
              </w:rPr>
            </w:pPr>
          </w:p>
          <w:p w14:paraId="12D1F8E0" w14:textId="77777777" w:rsidR="00AF5E12" w:rsidRDefault="00AF5E12" w:rsidP="00AF5E12">
            <w:pPr>
              <w:jc w:val="center"/>
              <w:rPr>
                <w:rFonts w:asciiTheme="minorHAnsi" w:hAnsiTheme="minorHAnsi" w:cstheme="minorHAnsi"/>
                <w:sz w:val="20"/>
                <w:szCs w:val="20"/>
                <w:lang w:eastAsia="en-US"/>
              </w:rPr>
            </w:pPr>
          </w:p>
          <w:p w14:paraId="2D43102D" w14:textId="04DC4F11"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p w14:paraId="55A731B4" w14:textId="77777777" w:rsidR="00AF5E12" w:rsidRDefault="00AF5E12" w:rsidP="00AF5E12">
            <w:pPr>
              <w:jc w:val="center"/>
              <w:rPr>
                <w:rFonts w:asciiTheme="minorHAnsi" w:hAnsiTheme="minorHAnsi" w:cstheme="minorHAnsi"/>
                <w:sz w:val="20"/>
                <w:szCs w:val="20"/>
                <w:lang w:eastAsia="en-US"/>
              </w:rPr>
            </w:pPr>
          </w:p>
          <w:p w14:paraId="2300D5AA" w14:textId="1C45579C" w:rsidR="00AF5E12" w:rsidRDefault="00AF5E12" w:rsidP="00AF5E12">
            <w:pPr>
              <w:jc w:val="center"/>
              <w:rPr>
                <w:rFonts w:asciiTheme="minorHAnsi" w:hAnsiTheme="minorHAnsi" w:cstheme="minorHAnsi"/>
                <w:sz w:val="20"/>
                <w:szCs w:val="20"/>
                <w:lang w:eastAsia="en-US"/>
              </w:rPr>
            </w:pPr>
          </w:p>
          <w:p w14:paraId="2B3EB1EC" w14:textId="1F3C71B2" w:rsidR="00AF5E12" w:rsidRDefault="00AF5E12" w:rsidP="00AF5E12">
            <w:pPr>
              <w:jc w:val="center"/>
              <w:rPr>
                <w:rFonts w:asciiTheme="minorHAnsi" w:hAnsiTheme="minorHAnsi" w:cstheme="minorHAnsi"/>
                <w:sz w:val="20"/>
                <w:szCs w:val="20"/>
                <w:lang w:eastAsia="en-US"/>
              </w:rPr>
            </w:pPr>
          </w:p>
          <w:p w14:paraId="6CE26DA9" w14:textId="4595EED8" w:rsidR="00AF5E12" w:rsidRDefault="00AF5E12" w:rsidP="00AF5E12">
            <w:pPr>
              <w:jc w:val="center"/>
              <w:rPr>
                <w:rFonts w:asciiTheme="minorHAnsi" w:hAnsiTheme="minorHAnsi" w:cstheme="minorHAnsi"/>
                <w:sz w:val="20"/>
                <w:szCs w:val="20"/>
                <w:lang w:eastAsia="en-US"/>
              </w:rPr>
            </w:pPr>
          </w:p>
          <w:p w14:paraId="23F8B773" w14:textId="17A28E99" w:rsidR="00AF5E12" w:rsidRDefault="00AF5E12" w:rsidP="00AF5E12">
            <w:pPr>
              <w:jc w:val="center"/>
              <w:rPr>
                <w:rFonts w:asciiTheme="minorHAnsi" w:hAnsiTheme="minorHAnsi" w:cstheme="minorHAnsi"/>
                <w:sz w:val="20"/>
                <w:szCs w:val="20"/>
                <w:lang w:eastAsia="en-US"/>
              </w:rPr>
            </w:pPr>
          </w:p>
          <w:p w14:paraId="52453290" w14:textId="43B193E1" w:rsidR="00AF5E12" w:rsidRDefault="00AF5E12" w:rsidP="00AF5E12">
            <w:pPr>
              <w:jc w:val="center"/>
              <w:rPr>
                <w:rFonts w:asciiTheme="minorHAnsi" w:hAnsiTheme="minorHAnsi" w:cstheme="minorHAnsi"/>
                <w:sz w:val="20"/>
                <w:szCs w:val="20"/>
                <w:lang w:eastAsia="en-US"/>
              </w:rPr>
            </w:pPr>
          </w:p>
          <w:p w14:paraId="0E830937" w14:textId="54053ABA" w:rsidR="00AF5E12" w:rsidRDefault="00AF5E12" w:rsidP="00AF5E12">
            <w:pPr>
              <w:jc w:val="center"/>
              <w:rPr>
                <w:rFonts w:asciiTheme="minorHAnsi" w:hAnsiTheme="minorHAnsi" w:cstheme="minorHAnsi"/>
                <w:sz w:val="20"/>
                <w:szCs w:val="20"/>
                <w:lang w:eastAsia="en-US"/>
              </w:rPr>
            </w:pPr>
          </w:p>
          <w:p w14:paraId="67AAD0CD" w14:textId="1F194382" w:rsidR="00AF5E12" w:rsidRDefault="00AF5E12" w:rsidP="00AF5E12">
            <w:pPr>
              <w:jc w:val="center"/>
              <w:rPr>
                <w:rFonts w:asciiTheme="minorHAnsi" w:hAnsiTheme="minorHAnsi" w:cstheme="minorHAnsi"/>
                <w:sz w:val="20"/>
                <w:szCs w:val="20"/>
                <w:lang w:eastAsia="en-US"/>
              </w:rPr>
            </w:pPr>
          </w:p>
          <w:p w14:paraId="273F8F72" w14:textId="4C6ECB40" w:rsidR="00AF5E12" w:rsidRDefault="00AF5E12" w:rsidP="00AF5E12">
            <w:pPr>
              <w:jc w:val="center"/>
              <w:rPr>
                <w:rFonts w:asciiTheme="minorHAnsi" w:hAnsiTheme="minorHAnsi" w:cstheme="minorHAnsi"/>
                <w:sz w:val="20"/>
                <w:szCs w:val="20"/>
                <w:lang w:eastAsia="en-US"/>
              </w:rPr>
            </w:pPr>
          </w:p>
          <w:p w14:paraId="517830FD" w14:textId="0AFC327B" w:rsidR="00AF5E12" w:rsidRDefault="00AF5E12" w:rsidP="00AF5E12">
            <w:pPr>
              <w:jc w:val="center"/>
              <w:rPr>
                <w:rFonts w:asciiTheme="minorHAnsi" w:hAnsiTheme="minorHAnsi" w:cstheme="minorHAnsi"/>
                <w:sz w:val="20"/>
                <w:szCs w:val="20"/>
                <w:lang w:eastAsia="en-US"/>
              </w:rPr>
            </w:pPr>
          </w:p>
          <w:p w14:paraId="082940A0" w14:textId="31A0E67C" w:rsidR="00AF5E12" w:rsidRDefault="00AF5E12" w:rsidP="00AF5E12">
            <w:pPr>
              <w:jc w:val="center"/>
              <w:rPr>
                <w:rFonts w:asciiTheme="minorHAnsi" w:hAnsiTheme="minorHAnsi" w:cstheme="minorHAnsi"/>
                <w:sz w:val="20"/>
                <w:szCs w:val="20"/>
                <w:lang w:eastAsia="en-US"/>
              </w:rPr>
            </w:pPr>
          </w:p>
          <w:p w14:paraId="04B6EAE8" w14:textId="785E812C" w:rsidR="00AF5E12" w:rsidRDefault="00AF5E12" w:rsidP="00AF5E12">
            <w:pPr>
              <w:jc w:val="center"/>
              <w:rPr>
                <w:rFonts w:asciiTheme="minorHAnsi" w:hAnsiTheme="minorHAnsi" w:cstheme="minorHAnsi"/>
                <w:sz w:val="20"/>
                <w:szCs w:val="20"/>
                <w:lang w:eastAsia="en-US"/>
              </w:rPr>
            </w:pPr>
          </w:p>
          <w:p w14:paraId="5C8E6C58" w14:textId="5EDF5371" w:rsidR="00AF5E12" w:rsidRDefault="00AF5E12" w:rsidP="00AF5E12">
            <w:pPr>
              <w:jc w:val="center"/>
              <w:rPr>
                <w:rFonts w:asciiTheme="minorHAnsi" w:hAnsiTheme="minorHAnsi" w:cstheme="minorHAnsi"/>
                <w:sz w:val="20"/>
                <w:szCs w:val="20"/>
                <w:lang w:eastAsia="en-US"/>
              </w:rPr>
            </w:pPr>
          </w:p>
          <w:p w14:paraId="38911056" w14:textId="302C7781" w:rsidR="00AF5E12" w:rsidRDefault="00AF5E12" w:rsidP="00AF5E12">
            <w:pPr>
              <w:jc w:val="center"/>
              <w:rPr>
                <w:rFonts w:asciiTheme="minorHAnsi" w:hAnsiTheme="minorHAnsi" w:cstheme="minorHAnsi"/>
                <w:sz w:val="20"/>
                <w:szCs w:val="20"/>
                <w:lang w:eastAsia="en-US"/>
              </w:rPr>
            </w:pPr>
          </w:p>
          <w:p w14:paraId="34F1558C" w14:textId="296BB2DA" w:rsidR="00AF5E12" w:rsidRDefault="00AF5E12" w:rsidP="00AF5E12">
            <w:pPr>
              <w:jc w:val="center"/>
              <w:rPr>
                <w:rFonts w:asciiTheme="minorHAnsi" w:hAnsiTheme="minorHAnsi" w:cstheme="minorHAnsi"/>
                <w:sz w:val="20"/>
                <w:szCs w:val="20"/>
                <w:lang w:eastAsia="en-US"/>
              </w:rPr>
            </w:pPr>
          </w:p>
          <w:p w14:paraId="23B92A9E" w14:textId="11A4A593" w:rsidR="00AF5E12" w:rsidRDefault="00AF5E12" w:rsidP="00AF5E12">
            <w:pPr>
              <w:jc w:val="center"/>
              <w:rPr>
                <w:rFonts w:asciiTheme="minorHAnsi" w:hAnsiTheme="minorHAnsi" w:cstheme="minorHAnsi"/>
                <w:sz w:val="20"/>
                <w:szCs w:val="20"/>
                <w:lang w:eastAsia="en-US"/>
              </w:rPr>
            </w:pPr>
          </w:p>
          <w:p w14:paraId="7470B863" w14:textId="235EB2D1" w:rsidR="00AF5E12" w:rsidRDefault="00AF5E12" w:rsidP="00AF5E12">
            <w:pPr>
              <w:jc w:val="center"/>
              <w:rPr>
                <w:rFonts w:asciiTheme="minorHAnsi" w:hAnsiTheme="minorHAnsi" w:cstheme="minorHAnsi"/>
                <w:sz w:val="20"/>
                <w:szCs w:val="20"/>
                <w:lang w:eastAsia="en-US"/>
              </w:rPr>
            </w:pPr>
          </w:p>
          <w:p w14:paraId="02FEB15B" w14:textId="7FE690B9" w:rsidR="00AF5E12" w:rsidRDefault="00AF5E12" w:rsidP="00AF5E12">
            <w:pPr>
              <w:jc w:val="center"/>
              <w:rPr>
                <w:rFonts w:asciiTheme="minorHAnsi" w:hAnsiTheme="minorHAnsi" w:cstheme="minorHAnsi"/>
                <w:sz w:val="20"/>
                <w:szCs w:val="20"/>
                <w:lang w:eastAsia="en-US"/>
              </w:rPr>
            </w:pPr>
          </w:p>
          <w:p w14:paraId="4B4B10E7" w14:textId="19D45CE4" w:rsidR="00AF5E12" w:rsidRDefault="00AF5E12" w:rsidP="00AF5E12">
            <w:pPr>
              <w:jc w:val="center"/>
              <w:rPr>
                <w:rFonts w:asciiTheme="minorHAnsi" w:hAnsiTheme="minorHAnsi" w:cstheme="minorHAnsi"/>
                <w:sz w:val="20"/>
                <w:szCs w:val="20"/>
                <w:lang w:eastAsia="en-US"/>
              </w:rPr>
            </w:pPr>
          </w:p>
          <w:p w14:paraId="02FC4AAF" w14:textId="23C9C35D" w:rsidR="00AF5E12" w:rsidRDefault="00AF5E12" w:rsidP="00AF5E12">
            <w:pPr>
              <w:jc w:val="center"/>
              <w:rPr>
                <w:rFonts w:asciiTheme="minorHAnsi" w:hAnsiTheme="minorHAnsi" w:cstheme="minorHAnsi"/>
                <w:sz w:val="20"/>
                <w:szCs w:val="20"/>
                <w:lang w:eastAsia="en-US"/>
              </w:rPr>
            </w:pPr>
          </w:p>
          <w:p w14:paraId="0E588B93" w14:textId="75EF4723" w:rsidR="00AF5E12" w:rsidRDefault="00AF5E12" w:rsidP="00AF5E12">
            <w:pPr>
              <w:jc w:val="center"/>
              <w:rPr>
                <w:rFonts w:asciiTheme="minorHAnsi" w:hAnsiTheme="minorHAnsi" w:cstheme="minorHAnsi"/>
                <w:sz w:val="20"/>
                <w:szCs w:val="20"/>
                <w:lang w:eastAsia="en-US"/>
              </w:rPr>
            </w:pPr>
          </w:p>
          <w:p w14:paraId="77890784" w14:textId="5EF25241" w:rsidR="00AF5E12" w:rsidRDefault="00AF5E12" w:rsidP="00AF5E12">
            <w:pPr>
              <w:jc w:val="center"/>
              <w:rPr>
                <w:rFonts w:asciiTheme="minorHAnsi" w:hAnsiTheme="minorHAnsi" w:cstheme="minorHAnsi"/>
                <w:sz w:val="20"/>
                <w:szCs w:val="20"/>
                <w:lang w:eastAsia="en-US"/>
              </w:rPr>
            </w:pPr>
          </w:p>
          <w:p w14:paraId="114A78D5" w14:textId="710A4876" w:rsidR="00AF5E12" w:rsidRDefault="00AF5E12" w:rsidP="00AF5E12">
            <w:pPr>
              <w:jc w:val="center"/>
              <w:rPr>
                <w:rFonts w:asciiTheme="minorHAnsi" w:hAnsiTheme="minorHAnsi" w:cstheme="minorHAnsi"/>
                <w:sz w:val="20"/>
                <w:szCs w:val="20"/>
                <w:lang w:eastAsia="en-US"/>
              </w:rPr>
            </w:pPr>
          </w:p>
          <w:p w14:paraId="328AC2D7" w14:textId="10618235" w:rsidR="00AF5E12" w:rsidRDefault="00AF5E12" w:rsidP="00AF5E12">
            <w:pPr>
              <w:jc w:val="center"/>
              <w:rPr>
                <w:rFonts w:asciiTheme="minorHAnsi" w:hAnsiTheme="minorHAnsi" w:cstheme="minorHAnsi"/>
                <w:sz w:val="20"/>
                <w:szCs w:val="20"/>
                <w:lang w:eastAsia="en-US"/>
              </w:rPr>
            </w:pPr>
          </w:p>
          <w:p w14:paraId="07CCE567" w14:textId="5A895218" w:rsidR="00AF5E12" w:rsidRDefault="00AF5E12" w:rsidP="00AF5E12">
            <w:pPr>
              <w:jc w:val="center"/>
              <w:rPr>
                <w:rFonts w:asciiTheme="minorHAnsi" w:hAnsiTheme="minorHAnsi" w:cstheme="minorHAnsi"/>
                <w:sz w:val="20"/>
                <w:szCs w:val="20"/>
                <w:lang w:eastAsia="en-US"/>
              </w:rPr>
            </w:pPr>
          </w:p>
          <w:p w14:paraId="611F4CF7" w14:textId="08D88F4D" w:rsidR="00AF5E12" w:rsidRDefault="00AF5E12" w:rsidP="00AF5E12">
            <w:pPr>
              <w:jc w:val="center"/>
              <w:rPr>
                <w:rFonts w:asciiTheme="minorHAnsi" w:hAnsiTheme="minorHAnsi" w:cstheme="minorHAnsi"/>
                <w:sz w:val="20"/>
                <w:szCs w:val="20"/>
                <w:lang w:eastAsia="en-US"/>
              </w:rPr>
            </w:pPr>
          </w:p>
          <w:p w14:paraId="76FE4234" w14:textId="133EBECD" w:rsidR="00AF5E12" w:rsidRDefault="00AF5E12" w:rsidP="00AF5E12">
            <w:pPr>
              <w:jc w:val="center"/>
              <w:rPr>
                <w:rFonts w:asciiTheme="minorHAnsi" w:hAnsiTheme="minorHAnsi" w:cstheme="minorHAnsi"/>
                <w:sz w:val="20"/>
                <w:szCs w:val="20"/>
                <w:lang w:eastAsia="en-US"/>
              </w:rPr>
            </w:pPr>
          </w:p>
          <w:p w14:paraId="4130F53C" w14:textId="1AFAA524" w:rsidR="00AF5E12" w:rsidRDefault="00AF5E12" w:rsidP="00AF5E12">
            <w:pPr>
              <w:jc w:val="center"/>
              <w:rPr>
                <w:rFonts w:asciiTheme="minorHAnsi" w:hAnsiTheme="minorHAnsi" w:cstheme="minorHAnsi"/>
                <w:sz w:val="20"/>
                <w:szCs w:val="20"/>
                <w:lang w:eastAsia="en-US"/>
              </w:rPr>
            </w:pPr>
          </w:p>
        </w:tc>
      </w:tr>
      <w:tr w:rsidR="00AF5E12" w:rsidRPr="003C6EEA" w14:paraId="2D10AC48" w14:textId="77777777" w:rsidTr="00562516">
        <w:trPr>
          <w:trHeight w:val="20"/>
        </w:trPr>
        <w:tc>
          <w:tcPr>
            <w:tcW w:w="471" w:type="dxa"/>
            <w:vMerge/>
            <w:vAlign w:val="center"/>
          </w:tcPr>
          <w:p w14:paraId="5BA6BF6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70AB668" w14:textId="77777777" w:rsidR="00AF5E12"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10471BF" w14:textId="6F7BEFBB"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 xml:space="preserve">Program wspomaga tworzenie dokumentacji po przeprowadzonych badaniach Min </w:t>
            </w:r>
          </w:p>
        </w:tc>
        <w:tc>
          <w:tcPr>
            <w:tcW w:w="4196" w:type="dxa"/>
            <w:tcBorders>
              <w:top w:val="single" w:sz="4" w:space="0" w:color="auto"/>
              <w:left w:val="single" w:sz="4" w:space="0" w:color="auto"/>
              <w:bottom w:val="single" w:sz="4" w:space="0" w:color="auto"/>
              <w:right w:val="single" w:sz="4" w:space="0" w:color="auto"/>
            </w:tcBorders>
            <w:vAlign w:val="bottom"/>
          </w:tcPr>
          <w:p w14:paraId="00A8CD3A"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skuteczności samoczynnego wyłączenia (TN-S, TN-C, TN-C-S, TT, IT),</w:t>
            </w:r>
          </w:p>
          <w:p w14:paraId="66D5D9F3"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parametrów wyłączników RCD,</w:t>
            </w:r>
          </w:p>
          <w:p w14:paraId="35171BBE"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stanu izolacji obwodów (TN-S, TN-C, TN-C-S, TT, IT),</w:t>
            </w:r>
          </w:p>
          <w:p w14:paraId="52900C82"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stanu izolacji kabli elektrycznych,</w:t>
            </w:r>
          </w:p>
          <w:p w14:paraId="7B3CB1D0"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lastRenderedPageBreak/>
              <w:t>stanu instalacji odgromowej i uziemień,</w:t>
            </w:r>
          </w:p>
          <w:p w14:paraId="627E698D"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ciągłości przewodów,</w:t>
            </w:r>
          </w:p>
          <w:p w14:paraId="26A44321"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rezystancji izolacji silników zwartych i rozwartych,</w:t>
            </w:r>
          </w:p>
          <w:p w14:paraId="06B01AF7"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rezystancji styczników,</w:t>
            </w:r>
          </w:p>
          <w:p w14:paraId="2D071E45"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rezystancji wyłączników,</w:t>
            </w:r>
          </w:p>
          <w:p w14:paraId="0520FAD0" w14:textId="77777777" w:rsidR="00AF5E12" w:rsidRPr="00562516" w:rsidRDefault="00AF5E12" w:rsidP="00FC4D9B">
            <w:pPr>
              <w:numPr>
                <w:ilvl w:val="0"/>
                <w:numId w:val="3"/>
              </w:numPr>
              <w:rPr>
                <w:rFonts w:ascii="Calibri" w:hAnsi="Calibri" w:cs="Calibri"/>
                <w:sz w:val="20"/>
              </w:rPr>
            </w:pPr>
            <w:r w:rsidRPr="00562516">
              <w:rPr>
                <w:rFonts w:ascii="Calibri" w:hAnsi="Calibri" w:cs="Calibri"/>
                <w:sz w:val="20"/>
              </w:rPr>
              <w:t>urządzeń transformatorowych.</w:t>
            </w:r>
          </w:p>
          <w:p w14:paraId="028C8E8C" w14:textId="77777777" w:rsidR="00AF5E12" w:rsidRPr="00562516" w:rsidRDefault="00AF5E12" w:rsidP="00AF5E12">
            <w:pPr>
              <w:contextualSpacing/>
              <w:rPr>
                <w:rFonts w:ascii="Calibri" w:hAnsi="Calibri" w:cs="Calibri"/>
                <w:sz w:val="20"/>
                <w:szCs w:val="20"/>
                <w:lang w:eastAsia="en-US"/>
              </w:rPr>
            </w:pPr>
          </w:p>
        </w:tc>
        <w:tc>
          <w:tcPr>
            <w:tcW w:w="612" w:type="dxa"/>
            <w:vMerge/>
            <w:shd w:val="clear" w:color="auto" w:fill="auto"/>
            <w:vAlign w:val="center"/>
          </w:tcPr>
          <w:p w14:paraId="65454263" w14:textId="77777777" w:rsidR="00AF5E12" w:rsidRDefault="00AF5E12" w:rsidP="00AF5E12">
            <w:pPr>
              <w:jc w:val="center"/>
              <w:rPr>
                <w:rFonts w:asciiTheme="minorHAnsi" w:hAnsiTheme="minorHAnsi" w:cstheme="minorHAnsi"/>
                <w:sz w:val="20"/>
                <w:szCs w:val="20"/>
                <w:lang w:eastAsia="en-US"/>
              </w:rPr>
            </w:pPr>
          </w:p>
        </w:tc>
      </w:tr>
      <w:tr w:rsidR="00AF5E12" w:rsidRPr="003C6EEA" w14:paraId="39643DB8" w14:textId="77777777" w:rsidTr="00562516">
        <w:trPr>
          <w:trHeight w:val="525"/>
        </w:trPr>
        <w:tc>
          <w:tcPr>
            <w:tcW w:w="471" w:type="dxa"/>
            <w:vMerge w:val="restart"/>
            <w:vAlign w:val="center"/>
          </w:tcPr>
          <w:p w14:paraId="4CCEB3BA" w14:textId="055FA8CB"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18</w:t>
            </w:r>
          </w:p>
        </w:tc>
        <w:tc>
          <w:tcPr>
            <w:tcW w:w="1538" w:type="dxa"/>
            <w:vMerge w:val="restart"/>
            <w:shd w:val="clear" w:color="auto" w:fill="auto"/>
            <w:vAlign w:val="center"/>
          </w:tcPr>
          <w:p w14:paraId="30D1BE3D" w14:textId="64FDC03C" w:rsidR="00AF5E12"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P</w:t>
            </w:r>
            <w:r w:rsidRPr="00562516">
              <w:rPr>
                <w:rFonts w:asciiTheme="minorHAnsi" w:hAnsiTheme="minorHAnsi" w:cstheme="minorHAnsi"/>
                <w:sz w:val="20"/>
                <w:szCs w:val="20"/>
                <w:lang w:eastAsia="en-US"/>
              </w:rPr>
              <w:t>rogram do projektowania instalacji elektrycznej</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97BF190" w14:textId="55D493C8"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bCs/>
                <w:sz w:val="20"/>
                <w:szCs w:val="20"/>
              </w:rPr>
              <w:t xml:space="preserve">Zgodność </w:t>
            </w:r>
          </w:p>
        </w:tc>
        <w:tc>
          <w:tcPr>
            <w:tcW w:w="4196" w:type="dxa"/>
            <w:tcBorders>
              <w:top w:val="single" w:sz="4" w:space="0" w:color="auto"/>
              <w:left w:val="single" w:sz="4" w:space="0" w:color="auto"/>
              <w:bottom w:val="single" w:sz="4" w:space="0" w:color="auto"/>
              <w:right w:val="single" w:sz="4" w:space="0" w:color="auto"/>
            </w:tcBorders>
            <w:vAlign w:val="bottom"/>
          </w:tcPr>
          <w:p w14:paraId="22EF257D" w14:textId="57363B5E"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Z oprogramowaniem które posiada szkoła programu ArCADia BIM</w:t>
            </w:r>
          </w:p>
        </w:tc>
        <w:tc>
          <w:tcPr>
            <w:tcW w:w="612" w:type="dxa"/>
            <w:vMerge w:val="restart"/>
            <w:shd w:val="clear" w:color="auto" w:fill="auto"/>
            <w:vAlign w:val="center"/>
          </w:tcPr>
          <w:p w14:paraId="0205C7D6" w14:textId="77777777" w:rsidR="00222CDE" w:rsidRDefault="00222CDE" w:rsidP="00222CDE">
            <w:pPr>
              <w:jc w:val="center"/>
              <w:rPr>
                <w:rFonts w:asciiTheme="minorHAnsi" w:hAnsiTheme="minorHAnsi" w:cstheme="minorHAnsi"/>
                <w:sz w:val="20"/>
                <w:szCs w:val="20"/>
                <w:lang w:eastAsia="en-US"/>
              </w:rPr>
            </w:pPr>
          </w:p>
          <w:p w14:paraId="32D0123E" w14:textId="77777777" w:rsidR="00222CDE" w:rsidRDefault="00222CDE" w:rsidP="00222CDE">
            <w:pPr>
              <w:jc w:val="center"/>
              <w:rPr>
                <w:rFonts w:asciiTheme="minorHAnsi" w:hAnsiTheme="minorHAnsi" w:cstheme="minorHAnsi"/>
                <w:sz w:val="20"/>
                <w:szCs w:val="20"/>
                <w:lang w:eastAsia="en-US"/>
              </w:rPr>
            </w:pPr>
          </w:p>
          <w:p w14:paraId="7358A286" w14:textId="77777777" w:rsidR="00222CDE" w:rsidRDefault="00222CDE" w:rsidP="00222CDE">
            <w:pPr>
              <w:jc w:val="center"/>
              <w:rPr>
                <w:rFonts w:asciiTheme="minorHAnsi" w:hAnsiTheme="minorHAnsi" w:cstheme="minorHAnsi"/>
                <w:sz w:val="20"/>
                <w:szCs w:val="20"/>
                <w:lang w:eastAsia="en-US"/>
              </w:rPr>
            </w:pPr>
          </w:p>
          <w:p w14:paraId="2A5FE2E5" w14:textId="77777777" w:rsidR="00222CDE" w:rsidRDefault="00222CDE" w:rsidP="00222CDE">
            <w:pPr>
              <w:jc w:val="center"/>
              <w:rPr>
                <w:rFonts w:asciiTheme="minorHAnsi" w:hAnsiTheme="minorHAnsi" w:cstheme="minorHAnsi"/>
                <w:sz w:val="20"/>
                <w:szCs w:val="20"/>
                <w:lang w:eastAsia="en-US"/>
              </w:rPr>
            </w:pPr>
          </w:p>
          <w:p w14:paraId="3B903A8B" w14:textId="77777777" w:rsidR="00222CDE" w:rsidRDefault="00222CDE" w:rsidP="00222CDE">
            <w:pPr>
              <w:jc w:val="center"/>
              <w:rPr>
                <w:rFonts w:asciiTheme="minorHAnsi" w:hAnsiTheme="minorHAnsi" w:cstheme="minorHAnsi"/>
                <w:sz w:val="20"/>
                <w:szCs w:val="20"/>
                <w:lang w:eastAsia="en-US"/>
              </w:rPr>
            </w:pPr>
          </w:p>
          <w:p w14:paraId="2722A7B0" w14:textId="77777777" w:rsidR="00222CDE" w:rsidRDefault="00222CDE" w:rsidP="00222CDE">
            <w:pPr>
              <w:jc w:val="center"/>
              <w:rPr>
                <w:rFonts w:asciiTheme="minorHAnsi" w:hAnsiTheme="minorHAnsi" w:cstheme="minorHAnsi"/>
                <w:sz w:val="20"/>
                <w:szCs w:val="20"/>
                <w:lang w:eastAsia="en-US"/>
              </w:rPr>
            </w:pPr>
          </w:p>
          <w:p w14:paraId="7787BF76" w14:textId="77777777" w:rsidR="00222CDE" w:rsidRDefault="00222CDE" w:rsidP="00222CDE">
            <w:pPr>
              <w:jc w:val="center"/>
              <w:rPr>
                <w:rFonts w:asciiTheme="minorHAnsi" w:hAnsiTheme="minorHAnsi" w:cstheme="minorHAnsi"/>
                <w:sz w:val="20"/>
                <w:szCs w:val="20"/>
                <w:lang w:eastAsia="en-US"/>
              </w:rPr>
            </w:pPr>
          </w:p>
          <w:p w14:paraId="2DC8F85F" w14:textId="77777777" w:rsidR="00222CDE" w:rsidRDefault="00222CDE" w:rsidP="00222CD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6</w:t>
            </w:r>
          </w:p>
          <w:p w14:paraId="11ED1A93" w14:textId="77777777" w:rsidR="00222CDE" w:rsidRDefault="00222CDE" w:rsidP="00222CDE">
            <w:pPr>
              <w:jc w:val="center"/>
              <w:rPr>
                <w:rFonts w:asciiTheme="minorHAnsi" w:hAnsiTheme="minorHAnsi" w:cstheme="minorHAnsi"/>
                <w:sz w:val="20"/>
                <w:szCs w:val="20"/>
                <w:lang w:eastAsia="en-US"/>
              </w:rPr>
            </w:pPr>
          </w:p>
          <w:p w14:paraId="50212682" w14:textId="77777777" w:rsidR="00222CDE" w:rsidRDefault="00222CDE" w:rsidP="00222CDE">
            <w:pPr>
              <w:jc w:val="center"/>
              <w:rPr>
                <w:rFonts w:asciiTheme="minorHAnsi" w:hAnsiTheme="minorHAnsi" w:cstheme="minorHAnsi"/>
                <w:sz w:val="20"/>
                <w:szCs w:val="20"/>
                <w:lang w:eastAsia="en-US"/>
              </w:rPr>
            </w:pPr>
          </w:p>
          <w:p w14:paraId="22CF3068" w14:textId="77777777" w:rsidR="00222CDE" w:rsidRDefault="00222CDE" w:rsidP="00222CDE">
            <w:pPr>
              <w:jc w:val="center"/>
              <w:rPr>
                <w:rFonts w:asciiTheme="minorHAnsi" w:hAnsiTheme="minorHAnsi" w:cstheme="minorHAnsi"/>
                <w:sz w:val="20"/>
                <w:szCs w:val="20"/>
                <w:lang w:eastAsia="en-US"/>
              </w:rPr>
            </w:pPr>
          </w:p>
          <w:p w14:paraId="0180BDD5" w14:textId="77777777" w:rsidR="00222CDE" w:rsidRDefault="00222CDE" w:rsidP="00222CDE">
            <w:pPr>
              <w:jc w:val="center"/>
              <w:rPr>
                <w:rFonts w:asciiTheme="minorHAnsi" w:hAnsiTheme="minorHAnsi" w:cstheme="minorHAnsi"/>
                <w:sz w:val="20"/>
                <w:szCs w:val="20"/>
                <w:lang w:eastAsia="en-US"/>
              </w:rPr>
            </w:pPr>
          </w:p>
          <w:p w14:paraId="42FF42C2" w14:textId="77777777" w:rsidR="00222CDE" w:rsidRDefault="00222CDE" w:rsidP="00222CDE">
            <w:pPr>
              <w:jc w:val="center"/>
              <w:rPr>
                <w:rFonts w:asciiTheme="minorHAnsi" w:hAnsiTheme="minorHAnsi" w:cstheme="minorHAnsi"/>
                <w:sz w:val="20"/>
                <w:szCs w:val="20"/>
                <w:lang w:eastAsia="en-US"/>
              </w:rPr>
            </w:pPr>
          </w:p>
          <w:p w14:paraId="55B0F706" w14:textId="77777777" w:rsidR="00222CDE" w:rsidRDefault="00222CDE" w:rsidP="00222CDE">
            <w:pPr>
              <w:jc w:val="center"/>
              <w:rPr>
                <w:rFonts w:asciiTheme="minorHAnsi" w:hAnsiTheme="minorHAnsi" w:cstheme="minorHAnsi"/>
                <w:sz w:val="20"/>
                <w:szCs w:val="20"/>
                <w:lang w:eastAsia="en-US"/>
              </w:rPr>
            </w:pPr>
          </w:p>
          <w:p w14:paraId="010191BA" w14:textId="77777777" w:rsidR="00222CDE" w:rsidRDefault="00222CDE" w:rsidP="00222CDE">
            <w:pPr>
              <w:jc w:val="center"/>
              <w:rPr>
                <w:rFonts w:asciiTheme="minorHAnsi" w:hAnsiTheme="minorHAnsi" w:cstheme="minorHAnsi"/>
                <w:sz w:val="20"/>
                <w:szCs w:val="20"/>
                <w:lang w:eastAsia="en-US"/>
              </w:rPr>
            </w:pPr>
          </w:p>
          <w:p w14:paraId="3440394E" w14:textId="77777777" w:rsidR="00222CDE" w:rsidRDefault="00222CDE" w:rsidP="00222CDE">
            <w:pPr>
              <w:jc w:val="center"/>
              <w:rPr>
                <w:rFonts w:asciiTheme="minorHAnsi" w:hAnsiTheme="minorHAnsi" w:cstheme="minorHAnsi"/>
                <w:sz w:val="20"/>
                <w:szCs w:val="20"/>
                <w:lang w:eastAsia="en-US"/>
              </w:rPr>
            </w:pPr>
          </w:p>
          <w:p w14:paraId="1EE329AD" w14:textId="77777777" w:rsidR="00222CDE" w:rsidRDefault="00222CDE" w:rsidP="00222CDE">
            <w:pPr>
              <w:jc w:val="center"/>
              <w:rPr>
                <w:rFonts w:asciiTheme="minorHAnsi" w:hAnsiTheme="minorHAnsi" w:cstheme="minorHAnsi"/>
                <w:sz w:val="20"/>
                <w:szCs w:val="20"/>
                <w:lang w:eastAsia="en-US"/>
              </w:rPr>
            </w:pPr>
          </w:p>
          <w:p w14:paraId="0BC283A4" w14:textId="77777777" w:rsidR="00222CDE" w:rsidRDefault="00222CDE" w:rsidP="00222CDE">
            <w:pPr>
              <w:jc w:val="center"/>
              <w:rPr>
                <w:rFonts w:asciiTheme="minorHAnsi" w:hAnsiTheme="minorHAnsi" w:cstheme="minorHAnsi"/>
                <w:sz w:val="20"/>
                <w:szCs w:val="20"/>
                <w:lang w:eastAsia="en-US"/>
              </w:rPr>
            </w:pPr>
          </w:p>
          <w:p w14:paraId="4B7DEFC5" w14:textId="02B57591" w:rsidR="00AF5E12" w:rsidRDefault="00AF5E12" w:rsidP="00222CDE">
            <w:pPr>
              <w:jc w:val="center"/>
              <w:rPr>
                <w:rFonts w:asciiTheme="minorHAnsi" w:hAnsiTheme="minorHAnsi" w:cstheme="minorHAnsi"/>
                <w:sz w:val="20"/>
                <w:szCs w:val="20"/>
                <w:lang w:eastAsia="en-US"/>
              </w:rPr>
            </w:pPr>
          </w:p>
        </w:tc>
      </w:tr>
      <w:tr w:rsidR="00AF5E12" w:rsidRPr="003C6EEA" w14:paraId="1208B1AD" w14:textId="77777777" w:rsidTr="00382397">
        <w:trPr>
          <w:trHeight w:val="3804"/>
        </w:trPr>
        <w:tc>
          <w:tcPr>
            <w:tcW w:w="471" w:type="dxa"/>
            <w:vMerge/>
            <w:vAlign w:val="center"/>
          </w:tcPr>
          <w:p w14:paraId="7A2A251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DDD3487" w14:textId="77777777" w:rsidR="00AF5E12"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A34E4CD" w14:textId="56906B93"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Program umożliwia  </w:t>
            </w:r>
          </w:p>
        </w:tc>
        <w:tc>
          <w:tcPr>
            <w:tcW w:w="4196" w:type="dxa"/>
            <w:tcBorders>
              <w:top w:val="single" w:sz="4" w:space="0" w:color="auto"/>
              <w:left w:val="single" w:sz="4" w:space="0" w:color="auto"/>
              <w:bottom w:val="single" w:sz="4" w:space="0" w:color="auto"/>
              <w:right w:val="single" w:sz="4" w:space="0" w:color="auto"/>
            </w:tcBorders>
            <w:vAlign w:val="bottom"/>
          </w:tcPr>
          <w:p w14:paraId="7D7BCBDA" w14:textId="77777777" w:rsidR="00AF5E12" w:rsidRPr="00562516" w:rsidRDefault="00AF5E12" w:rsidP="00FC4D9B">
            <w:pPr>
              <w:numPr>
                <w:ilvl w:val="0"/>
                <w:numId w:val="3"/>
              </w:numPr>
              <w:spacing w:before="100" w:beforeAutospacing="1" w:after="100" w:afterAutospacing="1"/>
              <w:rPr>
                <w:rFonts w:asciiTheme="minorHAnsi" w:hAnsiTheme="minorHAnsi" w:cstheme="minorHAnsi"/>
                <w:sz w:val="20"/>
                <w:szCs w:val="20"/>
              </w:rPr>
            </w:pPr>
            <w:r w:rsidRPr="00562516">
              <w:rPr>
                <w:rFonts w:asciiTheme="minorHAnsi" w:hAnsiTheme="minorHAnsi" w:cstheme="minorHAnsi"/>
                <w:sz w:val="20"/>
                <w:szCs w:val="20"/>
              </w:rPr>
              <w:t>Przeprowadzenie na poszczególnych odcinkach zaprojektowanej instalacji obliczenia prądów zwarciowych oraz mocy zwarciowej.</w:t>
            </w:r>
          </w:p>
          <w:p w14:paraId="11486827" w14:textId="77777777" w:rsidR="00AF5E12" w:rsidRPr="00562516" w:rsidRDefault="00AF5E12" w:rsidP="00FC4D9B">
            <w:pPr>
              <w:numPr>
                <w:ilvl w:val="0"/>
                <w:numId w:val="3"/>
              </w:numPr>
              <w:spacing w:before="100" w:beforeAutospacing="1" w:after="100" w:afterAutospacing="1"/>
              <w:rPr>
                <w:rFonts w:asciiTheme="minorHAnsi" w:hAnsiTheme="minorHAnsi" w:cstheme="minorHAnsi"/>
                <w:sz w:val="20"/>
                <w:szCs w:val="20"/>
              </w:rPr>
            </w:pPr>
            <w:r w:rsidRPr="00562516">
              <w:rPr>
                <w:rFonts w:asciiTheme="minorHAnsi" w:hAnsiTheme="minorHAnsi" w:cstheme="minorHAnsi"/>
                <w:sz w:val="20"/>
                <w:szCs w:val="20"/>
              </w:rPr>
              <w:t>Obliczenia prądów obciążeniowych (1-f lub 3-f) oraz obliczenia spadków napięcia.</w:t>
            </w:r>
          </w:p>
          <w:p w14:paraId="21D060AF" w14:textId="77777777" w:rsidR="00AF5E12" w:rsidRPr="00562516" w:rsidRDefault="00AF5E12" w:rsidP="00FC4D9B">
            <w:pPr>
              <w:numPr>
                <w:ilvl w:val="0"/>
                <w:numId w:val="3"/>
              </w:numPr>
              <w:spacing w:before="100" w:beforeAutospacing="1" w:after="100" w:afterAutospacing="1"/>
              <w:rPr>
                <w:rFonts w:asciiTheme="minorHAnsi" w:hAnsiTheme="minorHAnsi" w:cstheme="minorHAnsi"/>
                <w:sz w:val="20"/>
                <w:szCs w:val="20"/>
              </w:rPr>
            </w:pPr>
            <w:r w:rsidRPr="00562516">
              <w:rPr>
                <w:rFonts w:asciiTheme="minorHAnsi" w:hAnsiTheme="minorHAnsi" w:cstheme="minorHAnsi"/>
                <w:sz w:val="20"/>
                <w:szCs w:val="20"/>
              </w:rPr>
              <w:t>Generowanie raportu obliczeniowego i bilansu mocy w formacie RTF.</w:t>
            </w:r>
          </w:p>
          <w:p w14:paraId="0A3A6A70" w14:textId="1723C805" w:rsidR="00AF5E12" w:rsidRPr="00562516" w:rsidRDefault="00AF5E12" w:rsidP="00FC4D9B">
            <w:pPr>
              <w:numPr>
                <w:ilvl w:val="0"/>
                <w:numId w:val="3"/>
              </w:numPr>
              <w:spacing w:before="100" w:beforeAutospacing="1" w:after="100" w:afterAutospacing="1"/>
              <w:rPr>
                <w:rFonts w:asciiTheme="minorHAnsi" w:hAnsiTheme="minorHAnsi" w:cstheme="minorHAnsi"/>
                <w:sz w:val="20"/>
                <w:szCs w:val="20"/>
              </w:rPr>
            </w:pPr>
            <w:r w:rsidRPr="00562516">
              <w:rPr>
                <w:rFonts w:asciiTheme="minorHAnsi" w:hAnsiTheme="minorHAnsi" w:cstheme="minorHAnsi"/>
                <w:sz w:val="20"/>
                <w:szCs w:val="20"/>
              </w:rPr>
              <w:t>Generowanie schematów strukturalnych linii zasilających dla projektów instalacji elektrycznych (schemat ideowy wewnętrznych linii zasilających między zaprojektowanymi rozdzielnicami).</w:t>
            </w:r>
          </w:p>
        </w:tc>
        <w:tc>
          <w:tcPr>
            <w:tcW w:w="612" w:type="dxa"/>
            <w:vMerge/>
            <w:shd w:val="clear" w:color="auto" w:fill="auto"/>
            <w:vAlign w:val="center"/>
          </w:tcPr>
          <w:p w14:paraId="7E11F59E" w14:textId="77777777" w:rsidR="00AF5E12" w:rsidRDefault="00AF5E12" w:rsidP="00AF5E12">
            <w:pPr>
              <w:jc w:val="center"/>
              <w:rPr>
                <w:rFonts w:asciiTheme="minorHAnsi" w:hAnsiTheme="minorHAnsi" w:cstheme="minorHAnsi"/>
                <w:sz w:val="20"/>
                <w:szCs w:val="20"/>
                <w:lang w:eastAsia="en-US"/>
              </w:rPr>
            </w:pPr>
          </w:p>
        </w:tc>
      </w:tr>
      <w:tr w:rsidR="00AF5E12" w:rsidRPr="003C6EEA" w14:paraId="58D5CBCC" w14:textId="77777777" w:rsidTr="00562516">
        <w:trPr>
          <w:trHeight w:val="20"/>
        </w:trPr>
        <w:tc>
          <w:tcPr>
            <w:tcW w:w="471" w:type="dxa"/>
            <w:vMerge w:val="restart"/>
            <w:vAlign w:val="center"/>
          </w:tcPr>
          <w:p w14:paraId="55A09DED" w14:textId="11345398" w:rsidR="00AF5E12" w:rsidRPr="00562516" w:rsidRDefault="00AF5E12" w:rsidP="00AF5E12">
            <w:pPr>
              <w:jc w:val="center"/>
              <w:rPr>
                <w:rFonts w:asciiTheme="minorHAnsi" w:hAnsiTheme="minorHAnsi" w:cstheme="minorHAnsi"/>
                <w:sz w:val="20"/>
                <w:szCs w:val="20"/>
                <w:lang w:eastAsia="en-US"/>
              </w:rPr>
            </w:pPr>
            <w:r w:rsidRPr="00562516">
              <w:rPr>
                <w:rFonts w:asciiTheme="minorHAnsi" w:hAnsiTheme="minorHAnsi" w:cstheme="minorHAnsi"/>
                <w:sz w:val="20"/>
                <w:szCs w:val="20"/>
                <w:lang w:eastAsia="en-US"/>
              </w:rPr>
              <w:t>19</w:t>
            </w:r>
          </w:p>
        </w:tc>
        <w:tc>
          <w:tcPr>
            <w:tcW w:w="1538" w:type="dxa"/>
            <w:vMerge w:val="restart"/>
            <w:shd w:val="clear" w:color="auto" w:fill="auto"/>
            <w:vAlign w:val="center"/>
          </w:tcPr>
          <w:p w14:paraId="0DD75E06" w14:textId="7068B4CE" w:rsidR="00AF5E12" w:rsidRPr="00562516" w:rsidRDefault="00AF5E12" w:rsidP="00AF5E12">
            <w:pPr>
              <w:rPr>
                <w:rFonts w:asciiTheme="minorHAnsi" w:hAnsiTheme="minorHAnsi" w:cstheme="minorHAnsi"/>
                <w:sz w:val="20"/>
                <w:szCs w:val="20"/>
                <w:lang w:eastAsia="en-US"/>
              </w:rPr>
            </w:pPr>
            <w:r w:rsidRPr="00562516">
              <w:rPr>
                <w:rFonts w:asciiTheme="minorHAnsi" w:hAnsiTheme="minorHAnsi" w:cstheme="minorHAnsi"/>
                <w:sz w:val="20"/>
                <w:szCs w:val="20"/>
                <w:lang w:eastAsia="en-US"/>
              </w:rPr>
              <w:t>Drukarka</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A3EC640" w14:textId="55031F02"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Technologia druku</w:t>
            </w:r>
          </w:p>
        </w:tc>
        <w:tc>
          <w:tcPr>
            <w:tcW w:w="4196" w:type="dxa"/>
            <w:tcBorders>
              <w:top w:val="single" w:sz="4" w:space="0" w:color="auto"/>
              <w:left w:val="single" w:sz="4" w:space="0" w:color="auto"/>
              <w:bottom w:val="single" w:sz="4" w:space="0" w:color="auto"/>
              <w:right w:val="single" w:sz="4" w:space="0" w:color="auto"/>
            </w:tcBorders>
            <w:vAlign w:val="bottom"/>
          </w:tcPr>
          <w:p w14:paraId="75485652" w14:textId="73C968E3"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technologia laserowa lub LED</w:t>
            </w:r>
          </w:p>
        </w:tc>
        <w:tc>
          <w:tcPr>
            <w:tcW w:w="612" w:type="dxa"/>
            <w:vMerge w:val="restart"/>
            <w:shd w:val="clear" w:color="auto" w:fill="auto"/>
            <w:vAlign w:val="center"/>
          </w:tcPr>
          <w:p w14:paraId="15A82DEF" w14:textId="77777777" w:rsidR="00222CDE" w:rsidRDefault="00222CDE" w:rsidP="00222CDE">
            <w:pPr>
              <w:jc w:val="center"/>
              <w:rPr>
                <w:rFonts w:asciiTheme="minorHAnsi" w:hAnsiTheme="minorHAnsi" w:cstheme="minorHAnsi"/>
                <w:sz w:val="20"/>
                <w:szCs w:val="20"/>
                <w:lang w:eastAsia="en-US"/>
              </w:rPr>
            </w:pPr>
          </w:p>
          <w:p w14:paraId="6FF6DFEB" w14:textId="77777777" w:rsidR="00222CDE" w:rsidRDefault="00222CDE" w:rsidP="00222CDE">
            <w:pPr>
              <w:jc w:val="center"/>
              <w:rPr>
                <w:rFonts w:asciiTheme="minorHAnsi" w:hAnsiTheme="minorHAnsi" w:cstheme="minorHAnsi"/>
                <w:sz w:val="20"/>
                <w:szCs w:val="20"/>
                <w:lang w:eastAsia="en-US"/>
              </w:rPr>
            </w:pPr>
          </w:p>
          <w:p w14:paraId="6CF9401E" w14:textId="77777777" w:rsidR="00222CDE" w:rsidRDefault="00222CDE" w:rsidP="00222CDE">
            <w:pPr>
              <w:jc w:val="center"/>
              <w:rPr>
                <w:rFonts w:asciiTheme="minorHAnsi" w:hAnsiTheme="minorHAnsi" w:cstheme="minorHAnsi"/>
                <w:sz w:val="20"/>
                <w:szCs w:val="20"/>
                <w:lang w:eastAsia="en-US"/>
              </w:rPr>
            </w:pPr>
          </w:p>
          <w:p w14:paraId="311DA195" w14:textId="77777777" w:rsidR="00222CDE" w:rsidRDefault="00222CDE" w:rsidP="00222CDE">
            <w:pPr>
              <w:jc w:val="center"/>
              <w:rPr>
                <w:rFonts w:asciiTheme="minorHAnsi" w:hAnsiTheme="minorHAnsi" w:cstheme="minorHAnsi"/>
                <w:sz w:val="20"/>
                <w:szCs w:val="20"/>
                <w:lang w:eastAsia="en-US"/>
              </w:rPr>
            </w:pPr>
          </w:p>
          <w:p w14:paraId="58CC8D25" w14:textId="77777777" w:rsidR="00222CDE" w:rsidRDefault="00222CDE" w:rsidP="00222CDE">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p w14:paraId="3A4FB13D" w14:textId="77777777" w:rsidR="00222CDE" w:rsidRDefault="00222CDE" w:rsidP="00222CDE">
            <w:pPr>
              <w:jc w:val="center"/>
              <w:rPr>
                <w:rFonts w:asciiTheme="minorHAnsi" w:hAnsiTheme="minorHAnsi" w:cstheme="minorHAnsi"/>
                <w:sz w:val="20"/>
                <w:szCs w:val="20"/>
                <w:lang w:eastAsia="en-US"/>
              </w:rPr>
            </w:pPr>
          </w:p>
          <w:p w14:paraId="1E4F411C" w14:textId="77777777" w:rsidR="00222CDE" w:rsidRDefault="00222CDE" w:rsidP="00222CDE">
            <w:pPr>
              <w:jc w:val="center"/>
              <w:rPr>
                <w:rFonts w:asciiTheme="minorHAnsi" w:hAnsiTheme="minorHAnsi" w:cstheme="minorHAnsi"/>
                <w:sz w:val="20"/>
                <w:szCs w:val="20"/>
                <w:lang w:eastAsia="en-US"/>
              </w:rPr>
            </w:pPr>
          </w:p>
          <w:p w14:paraId="6181A1BE" w14:textId="77777777" w:rsidR="00222CDE" w:rsidRDefault="00222CDE" w:rsidP="00222CDE">
            <w:pPr>
              <w:jc w:val="center"/>
              <w:rPr>
                <w:rFonts w:asciiTheme="minorHAnsi" w:hAnsiTheme="minorHAnsi" w:cstheme="minorHAnsi"/>
                <w:sz w:val="20"/>
                <w:szCs w:val="20"/>
                <w:lang w:eastAsia="en-US"/>
              </w:rPr>
            </w:pPr>
          </w:p>
          <w:p w14:paraId="4526D64E" w14:textId="77777777" w:rsidR="00222CDE" w:rsidRDefault="00222CDE" w:rsidP="00222CDE">
            <w:pPr>
              <w:jc w:val="center"/>
              <w:rPr>
                <w:rFonts w:asciiTheme="minorHAnsi" w:hAnsiTheme="minorHAnsi" w:cstheme="minorHAnsi"/>
                <w:sz w:val="20"/>
                <w:szCs w:val="20"/>
                <w:lang w:eastAsia="en-US"/>
              </w:rPr>
            </w:pPr>
          </w:p>
          <w:p w14:paraId="7DF857D5" w14:textId="77777777" w:rsidR="00222CDE" w:rsidRDefault="00222CDE" w:rsidP="00222CDE">
            <w:pPr>
              <w:jc w:val="center"/>
              <w:rPr>
                <w:rFonts w:asciiTheme="minorHAnsi" w:hAnsiTheme="minorHAnsi" w:cstheme="minorHAnsi"/>
                <w:sz w:val="20"/>
                <w:szCs w:val="20"/>
                <w:lang w:eastAsia="en-US"/>
              </w:rPr>
            </w:pPr>
          </w:p>
          <w:p w14:paraId="3B4E7CFE" w14:textId="77777777" w:rsidR="00222CDE" w:rsidRDefault="00222CDE" w:rsidP="00222CDE">
            <w:pPr>
              <w:jc w:val="center"/>
              <w:rPr>
                <w:rFonts w:asciiTheme="minorHAnsi" w:hAnsiTheme="minorHAnsi" w:cstheme="minorHAnsi"/>
                <w:sz w:val="20"/>
                <w:szCs w:val="20"/>
                <w:lang w:eastAsia="en-US"/>
              </w:rPr>
            </w:pPr>
          </w:p>
          <w:p w14:paraId="4D1DE46E" w14:textId="77777777" w:rsidR="00222CDE" w:rsidRDefault="00222CDE" w:rsidP="00222CDE">
            <w:pPr>
              <w:jc w:val="center"/>
              <w:rPr>
                <w:rFonts w:asciiTheme="minorHAnsi" w:hAnsiTheme="minorHAnsi" w:cstheme="minorHAnsi"/>
                <w:sz w:val="20"/>
                <w:szCs w:val="20"/>
                <w:lang w:eastAsia="en-US"/>
              </w:rPr>
            </w:pPr>
          </w:p>
          <w:p w14:paraId="0ED126BB" w14:textId="77777777" w:rsidR="00222CDE" w:rsidRDefault="00222CDE" w:rsidP="00222CDE">
            <w:pPr>
              <w:jc w:val="center"/>
              <w:rPr>
                <w:rFonts w:asciiTheme="minorHAnsi" w:hAnsiTheme="minorHAnsi" w:cstheme="minorHAnsi"/>
                <w:sz w:val="20"/>
                <w:szCs w:val="20"/>
                <w:lang w:eastAsia="en-US"/>
              </w:rPr>
            </w:pPr>
          </w:p>
          <w:p w14:paraId="08C79473" w14:textId="77777777" w:rsidR="00222CDE" w:rsidRDefault="00222CDE" w:rsidP="00222CDE">
            <w:pPr>
              <w:jc w:val="center"/>
              <w:rPr>
                <w:rFonts w:asciiTheme="minorHAnsi" w:hAnsiTheme="minorHAnsi" w:cstheme="minorHAnsi"/>
                <w:sz w:val="20"/>
                <w:szCs w:val="20"/>
                <w:lang w:eastAsia="en-US"/>
              </w:rPr>
            </w:pPr>
          </w:p>
          <w:p w14:paraId="73247628" w14:textId="58F36CC4" w:rsidR="00AF5E12" w:rsidRDefault="00AF5E12" w:rsidP="00222CDE">
            <w:pPr>
              <w:jc w:val="center"/>
              <w:rPr>
                <w:rFonts w:asciiTheme="minorHAnsi" w:hAnsiTheme="minorHAnsi" w:cstheme="minorHAnsi"/>
                <w:sz w:val="20"/>
                <w:szCs w:val="20"/>
                <w:lang w:eastAsia="en-US"/>
              </w:rPr>
            </w:pPr>
          </w:p>
        </w:tc>
      </w:tr>
      <w:tr w:rsidR="00AF5E12" w:rsidRPr="003C6EEA" w14:paraId="281560A5" w14:textId="77777777" w:rsidTr="00562516">
        <w:trPr>
          <w:trHeight w:val="20"/>
        </w:trPr>
        <w:tc>
          <w:tcPr>
            <w:tcW w:w="471" w:type="dxa"/>
            <w:vMerge/>
            <w:vAlign w:val="center"/>
          </w:tcPr>
          <w:p w14:paraId="1CF84746"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7BD30D10" w14:textId="4EB076BC"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AA90756" w14:textId="10C9D284"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Prędkość drukowania</w:t>
            </w:r>
          </w:p>
        </w:tc>
        <w:tc>
          <w:tcPr>
            <w:tcW w:w="4196" w:type="dxa"/>
            <w:tcBorders>
              <w:top w:val="single" w:sz="4" w:space="0" w:color="auto"/>
              <w:left w:val="single" w:sz="4" w:space="0" w:color="auto"/>
              <w:bottom w:val="single" w:sz="4" w:space="0" w:color="auto"/>
              <w:right w:val="single" w:sz="4" w:space="0" w:color="auto"/>
            </w:tcBorders>
            <w:vAlign w:val="bottom"/>
          </w:tcPr>
          <w:p w14:paraId="718B5710" w14:textId="299DC3C8"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 min. 29 stron A4 / minutę</w:t>
            </w:r>
          </w:p>
        </w:tc>
        <w:tc>
          <w:tcPr>
            <w:tcW w:w="612" w:type="dxa"/>
            <w:vMerge/>
            <w:shd w:val="clear" w:color="auto" w:fill="auto"/>
            <w:vAlign w:val="center"/>
          </w:tcPr>
          <w:p w14:paraId="09980570" w14:textId="77777777" w:rsidR="00AF5E12" w:rsidRDefault="00AF5E12" w:rsidP="00AF5E12">
            <w:pPr>
              <w:jc w:val="center"/>
              <w:rPr>
                <w:rFonts w:asciiTheme="minorHAnsi" w:hAnsiTheme="minorHAnsi" w:cstheme="minorHAnsi"/>
                <w:sz w:val="20"/>
                <w:szCs w:val="20"/>
                <w:lang w:eastAsia="en-US"/>
              </w:rPr>
            </w:pPr>
          </w:p>
        </w:tc>
      </w:tr>
      <w:tr w:rsidR="00AF5E12" w:rsidRPr="003C6EEA" w14:paraId="187A25A6" w14:textId="77777777" w:rsidTr="00562516">
        <w:trPr>
          <w:trHeight w:val="20"/>
        </w:trPr>
        <w:tc>
          <w:tcPr>
            <w:tcW w:w="471" w:type="dxa"/>
            <w:vMerge/>
            <w:vAlign w:val="center"/>
          </w:tcPr>
          <w:p w14:paraId="5DC2AE31"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0A17CC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E3C6BC8" w14:textId="246CA17B"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Rozdzielczość drukowania</w:t>
            </w:r>
          </w:p>
        </w:tc>
        <w:tc>
          <w:tcPr>
            <w:tcW w:w="4196" w:type="dxa"/>
            <w:tcBorders>
              <w:top w:val="single" w:sz="4" w:space="0" w:color="auto"/>
              <w:left w:val="single" w:sz="4" w:space="0" w:color="auto"/>
              <w:bottom w:val="single" w:sz="4" w:space="0" w:color="auto"/>
              <w:right w:val="single" w:sz="4" w:space="0" w:color="auto"/>
            </w:tcBorders>
            <w:vAlign w:val="center"/>
          </w:tcPr>
          <w:p w14:paraId="0EFFA5CF" w14:textId="767BACA5"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 min. 600 x 600 DPI</w:t>
            </w:r>
          </w:p>
        </w:tc>
        <w:tc>
          <w:tcPr>
            <w:tcW w:w="612" w:type="dxa"/>
            <w:vMerge/>
            <w:shd w:val="clear" w:color="auto" w:fill="auto"/>
            <w:vAlign w:val="center"/>
          </w:tcPr>
          <w:p w14:paraId="0088BAFD" w14:textId="77777777" w:rsidR="00AF5E12" w:rsidRDefault="00AF5E12" w:rsidP="00AF5E12">
            <w:pPr>
              <w:jc w:val="center"/>
              <w:rPr>
                <w:rFonts w:asciiTheme="minorHAnsi" w:hAnsiTheme="minorHAnsi" w:cstheme="minorHAnsi"/>
                <w:sz w:val="20"/>
                <w:szCs w:val="20"/>
                <w:lang w:eastAsia="en-US"/>
              </w:rPr>
            </w:pPr>
          </w:p>
        </w:tc>
      </w:tr>
      <w:tr w:rsidR="00AF5E12" w:rsidRPr="003C6EEA" w14:paraId="519A17E9" w14:textId="77777777" w:rsidTr="00562516">
        <w:trPr>
          <w:trHeight w:val="20"/>
        </w:trPr>
        <w:tc>
          <w:tcPr>
            <w:tcW w:w="471" w:type="dxa"/>
            <w:vMerge/>
            <w:vAlign w:val="center"/>
          </w:tcPr>
          <w:p w14:paraId="21030B74"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CDB1E53"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D270252" w14:textId="019B224B"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Drukowanie Dwustronne </w:t>
            </w:r>
          </w:p>
        </w:tc>
        <w:tc>
          <w:tcPr>
            <w:tcW w:w="4196" w:type="dxa"/>
            <w:tcBorders>
              <w:top w:val="single" w:sz="4" w:space="0" w:color="auto"/>
              <w:left w:val="single" w:sz="4" w:space="0" w:color="auto"/>
              <w:bottom w:val="single" w:sz="4" w:space="0" w:color="auto"/>
              <w:right w:val="single" w:sz="4" w:space="0" w:color="auto"/>
            </w:tcBorders>
            <w:vAlign w:val="bottom"/>
          </w:tcPr>
          <w:p w14:paraId="6C90F3C4" w14:textId="377F3D89"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 Tak</w:t>
            </w:r>
          </w:p>
        </w:tc>
        <w:tc>
          <w:tcPr>
            <w:tcW w:w="612" w:type="dxa"/>
            <w:vMerge/>
            <w:shd w:val="clear" w:color="auto" w:fill="auto"/>
            <w:vAlign w:val="center"/>
          </w:tcPr>
          <w:p w14:paraId="0FE4A4FC" w14:textId="77777777" w:rsidR="00AF5E12" w:rsidRDefault="00AF5E12" w:rsidP="00AF5E12">
            <w:pPr>
              <w:jc w:val="center"/>
              <w:rPr>
                <w:rFonts w:asciiTheme="minorHAnsi" w:hAnsiTheme="minorHAnsi" w:cstheme="minorHAnsi"/>
                <w:sz w:val="20"/>
                <w:szCs w:val="20"/>
                <w:lang w:eastAsia="en-US"/>
              </w:rPr>
            </w:pPr>
          </w:p>
        </w:tc>
      </w:tr>
      <w:tr w:rsidR="00AF5E12" w:rsidRPr="003C6EEA" w14:paraId="00E21667" w14:textId="77777777" w:rsidTr="00562516">
        <w:trPr>
          <w:trHeight w:val="20"/>
        </w:trPr>
        <w:tc>
          <w:tcPr>
            <w:tcW w:w="471" w:type="dxa"/>
            <w:vMerge/>
            <w:vAlign w:val="center"/>
          </w:tcPr>
          <w:p w14:paraId="1F94209C"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0B3C7C8"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5C040597" w14:textId="276883A5"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Maksymalna gramatura papieru</w:t>
            </w:r>
          </w:p>
        </w:tc>
        <w:tc>
          <w:tcPr>
            <w:tcW w:w="4196" w:type="dxa"/>
            <w:tcBorders>
              <w:top w:val="single" w:sz="4" w:space="0" w:color="auto"/>
              <w:left w:val="single" w:sz="4" w:space="0" w:color="auto"/>
              <w:bottom w:val="single" w:sz="4" w:space="0" w:color="auto"/>
              <w:right w:val="single" w:sz="4" w:space="0" w:color="auto"/>
            </w:tcBorders>
            <w:vAlign w:val="center"/>
          </w:tcPr>
          <w:p w14:paraId="21576C11" w14:textId="6F8F0BD5"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 min. 160 g/m2</w:t>
            </w:r>
          </w:p>
        </w:tc>
        <w:tc>
          <w:tcPr>
            <w:tcW w:w="612" w:type="dxa"/>
            <w:vMerge/>
            <w:shd w:val="clear" w:color="auto" w:fill="auto"/>
            <w:vAlign w:val="center"/>
          </w:tcPr>
          <w:p w14:paraId="31D98578" w14:textId="77777777" w:rsidR="00AF5E12" w:rsidRDefault="00AF5E12" w:rsidP="00AF5E12">
            <w:pPr>
              <w:jc w:val="center"/>
              <w:rPr>
                <w:rFonts w:asciiTheme="minorHAnsi" w:hAnsiTheme="minorHAnsi" w:cstheme="minorHAnsi"/>
                <w:sz w:val="20"/>
                <w:szCs w:val="20"/>
                <w:lang w:eastAsia="en-US"/>
              </w:rPr>
            </w:pPr>
          </w:p>
        </w:tc>
      </w:tr>
      <w:tr w:rsidR="00AF5E12" w:rsidRPr="003C6EEA" w14:paraId="08A9E777" w14:textId="77777777" w:rsidTr="00562516">
        <w:trPr>
          <w:trHeight w:val="20"/>
        </w:trPr>
        <w:tc>
          <w:tcPr>
            <w:tcW w:w="471" w:type="dxa"/>
            <w:vMerge/>
            <w:vAlign w:val="center"/>
          </w:tcPr>
          <w:p w14:paraId="7C821DAB"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6B9286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850B3FE" w14:textId="5DC5E1BD"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Pojemność podajnika </w:t>
            </w:r>
          </w:p>
        </w:tc>
        <w:tc>
          <w:tcPr>
            <w:tcW w:w="4196" w:type="dxa"/>
            <w:tcBorders>
              <w:top w:val="single" w:sz="4" w:space="0" w:color="auto"/>
              <w:left w:val="single" w:sz="4" w:space="0" w:color="auto"/>
              <w:bottom w:val="single" w:sz="4" w:space="0" w:color="auto"/>
              <w:right w:val="single" w:sz="4" w:space="0" w:color="auto"/>
            </w:tcBorders>
            <w:vAlign w:val="bottom"/>
          </w:tcPr>
          <w:p w14:paraId="3B15DB4F" w14:textId="0B71F724"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 Min 150</w:t>
            </w:r>
          </w:p>
        </w:tc>
        <w:tc>
          <w:tcPr>
            <w:tcW w:w="612" w:type="dxa"/>
            <w:vMerge/>
            <w:shd w:val="clear" w:color="auto" w:fill="auto"/>
            <w:vAlign w:val="center"/>
          </w:tcPr>
          <w:p w14:paraId="508B3CD7" w14:textId="77777777" w:rsidR="00AF5E12" w:rsidRDefault="00AF5E12" w:rsidP="00AF5E12">
            <w:pPr>
              <w:jc w:val="center"/>
              <w:rPr>
                <w:rFonts w:asciiTheme="minorHAnsi" w:hAnsiTheme="minorHAnsi" w:cstheme="minorHAnsi"/>
                <w:sz w:val="20"/>
                <w:szCs w:val="20"/>
                <w:lang w:eastAsia="en-US"/>
              </w:rPr>
            </w:pPr>
          </w:p>
        </w:tc>
      </w:tr>
      <w:tr w:rsidR="00AF5E12" w:rsidRPr="003C6EEA" w14:paraId="6A5DA88D" w14:textId="77777777" w:rsidTr="00562516">
        <w:trPr>
          <w:trHeight w:val="20"/>
        </w:trPr>
        <w:tc>
          <w:tcPr>
            <w:tcW w:w="471" w:type="dxa"/>
            <w:vMerge/>
            <w:vAlign w:val="center"/>
          </w:tcPr>
          <w:p w14:paraId="3EC3A87F"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7323D97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15B89F2" w14:textId="2E22CDA3"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Interfejsy </w:t>
            </w:r>
          </w:p>
        </w:tc>
        <w:tc>
          <w:tcPr>
            <w:tcW w:w="4196" w:type="dxa"/>
            <w:tcBorders>
              <w:top w:val="single" w:sz="4" w:space="0" w:color="auto"/>
              <w:left w:val="single" w:sz="4" w:space="0" w:color="auto"/>
              <w:bottom w:val="single" w:sz="4" w:space="0" w:color="auto"/>
              <w:right w:val="single" w:sz="4" w:space="0" w:color="auto"/>
            </w:tcBorders>
          </w:tcPr>
          <w:p w14:paraId="6FC7D45D" w14:textId="0837AA7A"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Min. USB, Wi-Fi, LAN , Bluetooth,</w:t>
            </w:r>
          </w:p>
        </w:tc>
        <w:tc>
          <w:tcPr>
            <w:tcW w:w="612" w:type="dxa"/>
            <w:vMerge/>
            <w:shd w:val="clear" w:color="auto" w:fill="auto"/>
            <w:vAlign w:val="center"/>
          </w:tcPr>
          <w:p w14:paraId="602AF09D" w14:textId="77777777" w:rsidR="00AF5E12" w:rsidRDefault="00AF5E12" w:rsidP="00AF5E12">
            <w:pPr>
              <w:jc w:val="center"/>
              <w:rPr>
                <w:rFonts w:asciiTheme="minorHAnsi" w:hAnsiTheme="minorHAnsi" w:cstheme="minorHAnsi"/>
                <w:sz w:val="20"/>
                <w:szCs w:val="20"/>
                <w:lang w:eastAsia="en-US"/>
              </w:rPr>
            </w:pPr>
          </w:p>
        </w:tc>
      </w:tr>
      <w:tr w:rsidR="00AF5E12" w:rsidRPr="003C6EEA" w14:paraId="4A1BD73A" w14:textId="77777777" w:rsidTr="00562516">
        <w:trPr>
          <w:trHeight w:val="20"/>
        </w:trPr>
        <w:tc>
          <w:tcPr>
            <w:tcW w:w="471" w:type="dxa"/>
            <w:vMerge/>
            <w:vAlign w:val="center"/>
          </w:tcPr>
          <w:p w14:paraId="26180A2F"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34B623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E03100C" w14:textId="5A93D001"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Materiały eksploatacyjne</w:t>
            </w:r>
          </w:p>
        </w:tc>
        <w:tc>
          <w:tcPr>
            <w:tcW w:w="4196" w:type="dxa"/>
            <w:tcBorders>
              <w:top w:val="single" w:sz="4" w:space="0" w:color="auto"/>
              <w:left w:val="single" w:sz="4" w:space="0" w:color="auto"/>
              <w:bottom w:val="single" w:sz="4" w:space="0" w:color="auto"/>
              <w:right w:val="single" w:sz="4" w:space="0" w:color="auto"/>
            </w:tcBorders>
            <w:vAlign w:val="bottom"/>
          </w:tcPr>
          <w:p w14:paraId="568B8E2D" w14:textId="07C76C0B" w:rsidR="00AF5E12" w:rsidRPr="00562516" w:rsidRDefault="00AF5E12" w:rsidP="00AF5E12">
            <w:pPr>
              <w:spacing w:line="254" w:lineRule="auto"/>
              <w:jc w:val="both"/>
              <w:rPr>
                <w:rFonts w:asciiTheme="minorHAnsi" w:hAnsiTheme="minorHAnsi" w:cstheme="minorHAnsi"/>
                <w:sz w:val="20"/>
                <w:szCs w:val="20"/>
              </w:rPr>
            </w:pPr>
            <w:r w:rsidRPr="00562516">
              <w:rPr>
                <w:rFonts w:asciiTheme="minorHAnsi" w:hAnsiTheme="minorHAnsi" w:cstheme="minorHAnsi"/>
                <w:sz w:val="20"/>
                <w:szCs w:val="20"/>
              </w:rPr>
              <w:t xml:space="preserve">Wyposażenie standardowe  Toner  (dostarczone w komplecie w ramach oferowanej ceny jednostkowej): Toner: dopuszczony do stosowania przez producenta urządzeń. </w:t>
            </w:r>
          </w:p>
        </w:tc>
        <w:tc>
          <w:tcPr>
            <w:tcW w:w="612" w:type="dxa"/>
            <w:vMerge/>
            <w:shd w:val="clear" w:color="auto" w:fill="auto"/>
            <w:vAlign w:val="center"/>
          </w:tcPr>
          <w:p w14:paraId="42DA41D1" w14:textId="77777777" w:rsidR="00AF5E12" w:rsidRDefault="00AF5E12" w:rsidP="00AF5E12">
            <w:pPr>
              <w:jc w:val="center"/>
              <w:rPr>
                <w:rFonts w:asciiTheme="minorHAnsi" w:hAnsiTheme="minorHAnsi" w:cstheme="minorHAnsi"/>
                <w:sz w:val="20"/>
                <w:szCs w:val="20"/>
                <w:lang w:eastAsia="en-US"/>
              </w:rPr>
            </w:pPr>
          </w:p>
        </w:tc>
      </w:tr>
      <w:tr w:rsidR="00AF5E12" w:rsidRPr="003C6EEA" w14:paraId="4421C132" w14:textId="77777777" w:rsidTr="00562516">
        <w:trPr>
          <w:trHeight w:val="20"/>
        </w:trPr>
        <w:tc>
          <w:tcPr>
            <w:tcW w:w="471" w:type="dxa"/>
            <w:vMerge/>
            <w:vAlign w:val="center"/>
          </w:tcPr>
          <w:p w14:paraId="291C9FEB" w14:textId="77777777" w:rsidR="00AF5E12" w:rsidRPr="00562516"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A2FB7A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3A5BE90" w14:textId="4AFEB17A"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 xml:space="preserve">Gwarancja </w:t>
            </w:r>
          </w:p>
        </w:tc>
        <w:tc>
          <w:tcPr>
            <w:tcW w:w="4196" w:type="dxa"/>
            <w:tcBorders>
              <w:top w:val="single" w:sz="4" w:space="0" w:color="auto"/>
              <w:left w:val="single" w:sz="4" w:space="0" w:color="auto"/>
              <w:bottom w:val="single" w:sz="4" w:space="0" w:color="auto"/>
              <w:right w:val="single" w:sz="4" w:space="0" w:color="auto"/>
            </w:tcBorders>
          </w:tcPr>
          <w:p w14:paraId="288C70EE" w14:textId="27EB71DC" w:rsidR="00AF5E12" w:rsidRPr="00562516" w:rsidRDefault="00AF5E12" w:rsidP="00AF5E12">
            <w:pPr>
              <w:contextualSpacing/>
              <w:rPr>
                <w:rFonts w:asciiTheme="minorHAnsi" w:hAnsiTheme="minorHAnsi" w:cstheme="minorHAnsi"/>
                <w:sz w:val="20"/>
                <w:szCs w:val="20"/>
                <w:lang w:eastAsia="en-US"/>
              </w:rPr>
            </w:pPr>
            <w:r w:rsidRPr="00562516">
              <w:rPr>
                <w:rFonts w:asciiTheme="minorHAnsi" w:hAnsiTheme="minorHAnsi" w:cstheme="minorHAnsi"/>
                <w:sz w:val="20"/>
                <w:szCs w:val="20"/>
              </w:rPr>
              <w:t>Min 2 lata</w:t>
            </w:r>
          </w:p>
        </w:tc>
        <w:tc>
          <w:tcPr>
            <w:tcW w:w="612" w:type="dxa"/>
            <w:vMerge/>
            <w:shd w:val="clear" w:color="auto" w:fill="auto"/>
            <w:vAlign w:val="center"/>
          </w:tcPr>
          <w:p w14:paraId="2ED53367" w14:textId="77777777" w:rsidR="00AF5E12" w:rsidRDefault="00AF5E12" w:rsidP="00AF5E12">
            <w:pPr>
              <w:jc w:val="center"/>
              <w:rPr>
                <w:rFonts w:asciiTheme="minorHAnsi" w:hAnsiTheme="minorHAnsi" w:cstheme="minorHAnsi"/>
                <w:sz w:val="20"/>
                <w:szCs w:val="20"/>
                <w:lang w:eastAsia="en-US"/>
              </w:rPr>
            </w:pPr>
          </w:p>
        </w:tc>
      </w:tr>
      <w:tr w:rsidR="00AF5E12" w:rsidRPr="003C6EEA" w14:paraId="73551FB8" w14:textId="77777777" w:rsidTr="009056B8">
        <w:trPr>
          <w:trHeight w:val="20"/>
        </w:trPr>
        <w:tc>
          <w:tcPr>
            <w:tcW w:w="471" w:type="dxa"/>
            <w:vMerge w:val="restart"/>
            <w:vAlign w:val="center"/>
          </w:tcPr>
          <w:p w14:paraId="5DFD7FA4" w14:textId="49B24E62"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20</w:t>
            </w:r>
          </w:p>
        </w:tc>
        <w:tc>
          <w:tcPr>
            <w:tcW w:w="1538" w:type="dxa"/>
            <w:vMerge w:val="restart"/>
            <w:shd w:val="clear" w:color="auto" w:fill="auto"/>
            <w:vAlign w:val="center"/>
          </w:tcPr>
          <w:p w14:paraId="6116A6AB" w14:textId="5963D20C" w:rsidR="00AF5E12" w:rsidRDefault="00AF5E12" w:rsidP="00AF5E12">
            <w:pPr>
              <w:rPr>
                <w:rFonts w:asciiTheme="minorHAnsi" w:hAnsiTheme="minorHAnsi" w:cstheme="minorHAnsi"/>
                <w:sz w:val="20"/>
                <w:szCs w:val="20"/>
                <w:lang w:eastAsia="en-US"/>
              </w:rPr>
            </w:pPr>
            <w:r w:rsidRPr="00562516">
              <w:rPr>
                <w:rFonts w:asciiTheme="minorHAnsi" w:hAnsiTheme="minorHAnsi" w:cstheme="minorHAnsi"/>
                <w:sz w:val="20"/>
                <w:szCs w:val="20"/>
                <w:lang w:eastAsia="en-US"/>
              </w:rPr>
              <w:t>Kabel HDMI</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D04E422" w14:textId="773BFE2F"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 xml:space="preserve">TYP </w:t>
            </w:r>
          </w:p>
        </w:tc>
        <w:tc>
          <w:tcPr>
            <w:tcW w:w="4196" w:type="dxa"/>
            <w:tcBorders>
              <w:top w:val="single" w:sz="4" w:space="0" w:color="auto"/>
              <w:left w:val="single" w:sz="4" w:space="0" w:color="auto"/>
              <w:bottom w:val="single" w:sz="4" w:space="0" w:color="auto"/>
              <w:right w:val="single" w:sz="4" w:space="0" w:color="auto"/>
            </w:tcBorders>
            <w:vAlign w:val="center"/>
          </w:tcPr>
          <w:p w14:paraId="53934F07" w14:textId="77777777" w:rsidR="00AF5E12" w:rsidRPr="00562516" w:rsidRDefault="00AF5E12" w:rsidP="00AF5E12">
            <w:pPr>
              <w:rPr>
                <w:rFonts w:ascii="Calibri" w:hAnsi="Calibri" w:cs="Calibri"/>
                <w:sz w:val="20"/>
              </w:rPr>
            </w:pPr>
            <w:r w:rsidRPr="00562516">
              <w:rPr>
                <w:rFonts w:ascii="Calibri" w:hAnsi="Calibri" w:cs="Calibri"/>
                <w:sz w:val="20"/>
              </w:rPr>
              <w:t>Złącze 1 HDMI męskie</w:t>
            </w:r>
          </w:p>
          <w:p w14:paraId="7FB0C969" w14:textId="303E9091" w:rsidR="00AF5E12" w:rsidRPr="00562516" w:rsidRDefault="00AF5E12" w:rsidP="00AF5E12">
            <w:pPr>
              <w:rPr>
                <w:rFonts w:ascii="Calibri" w:hAnsi="Calibri" w:cs="Calibri"/>
                <w:sz w:val="20"/>
              </w:rPr>
            </w:pPr>
            <w:r w:rsidRPr="00562516">
              <w:rPr>
                <w:rFonts w:ascii="Calibri" w:hAnsi="Calibri" w:cs="Calibri"/>
                <w:sz w:val="20"/>
              </w:rPr>
              <w:t>Złącze 2 HDMI męskie</w:t>
            </w:r>
          </w:p>
        </w:tc>
        <w:tc>
          <w:tcPr>
            <w:tcW w:w="612" w:type="dxa"/>
            <w:vMerge w:val="restart"/>
            <w:shd w:val="clear" w:color="auto" w:fill="auto"/>
            <w:vAlign w:val="center"/>
          </w:tcPr>
          <w:p w14:paraId="3AF139D3" w14:textId="77777777" w:rsidR="00CD0EC7" w:rsidRDefault="00CD0EC7" w:rsidP="009056B8">
            <w:pPr>
              <w:jc w:val="center"/>
              <w:rPr>
                <w:rFonts w:asciiTheme="minorHAnsi" w:hAnsiTheme="minorHAnsi" w:cstheme="minorHAnsi"/>
                <w:sz w:val="20"/>
                <w:szCs w:val="20"/>
                <w:lang w:eastAsia="en-US"/>
              </w:rPr>
            </w:pPr>
          </w:p>
          <w:p w14:paraId="76F3EE90" w14:textId="77777777" w:rsidR="00CD0EC7" w:rsidRDefault="00CD0EC7" w:rsidP="009056B8">
            <w:pPr>
              <w:jc w:val="center"/>
              <w:rPr>
                <w:rFonts w:asciiTheme="minorHAnsi" w:hAnsiTheme="minorHAnsi" w:cstheme="minorHAnsi"/>
                <w:sz w:val="20"/>
                <w:szCs w:val="20"/>
                <w:lang w:eastAsia="en-US"/>
              </w:rPr>
            </w:pPr>
          </w:p>
          <w:p w14:paraId="0AA20789" w14:textId="53441C06" w:rsidR="00A01456" w:rsidRDefault="00A01456" w:rsidP="009056B8">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p w14:paraId="0507D72F" w14:textId="77777777" w:rsidR="00A01456" w:rsidRDefault="00A01456" w:rsidP="009056B8">
            <w:pPr>
              <w:jc w:val="center"/>
              <w:rPr>
                <w:rFonts w:asciiTheme="minorHAnsi" w:hAnsiTheme="minorHAnsi" w:cstheme="minorHAnsi"/>
                <w:sz w:val="20"/>
                <w:szCs w:val="20"/>
                <w:lang w:eastAsia="en-US"/>
              </w:rPr>
            </w:pPr>
          </w:p>
          <w:p w14:paraId="18D6D355" w14:textId="77777777" w:rsidR="00A01456" w:rsidRDefault="00A01456" w:rsidP="009056B8">
            <w:pPr>
              <w:jc w:val="center"/>
              <w:rPr>
                <w:rFonts w:asciiTheme="minorHAnsi" w:hAnsiTheme="minorHAnsi" w:cstheme="minorHAnsi"/>
                <w:sz w:val="20"/>
                <w:szCs w:val="20"/>
                <w:lang w:eastAsia="en-US"/>
              </w:rPr>
            </w:pPr>
          </w:p>
          <w:p w14:paraId="3C2BB1EA" w14:textId="5C1520D7" w:rsidR="00AF5E12" w:rsidRDefault="00AF5E12" w:rsidP="009056B8">
            <w:pPr>
              <w:jc w:val="center"/>
              <w:rPr>
                <w:rFonts w:asciiTheme="minorHAnsi" w:hAnsiTheme="minorHAnsi" w:cstheme="minorHAnsi"/>
                <w:sz w:val="20"/>
                <w:szCs w:val="20"/>
                <w:lang w:eastAsia="en-US"/>
              </w:rPr>
            </w:pPr>
          </w:p>
        </w:tc>
      </w:tr>
      <w:tr w:rsidR="00AF5E12" w:rsidRPr="003C6EEA" w14:paraId="4DE0E6FD" w14:textId="77777777" w:rsidTr="00562516">
        <w:trPr>
          <w:trHeight w:val="20"/>
        </w:trPr>
        <w:tc>
          <w:tcPr>
            <w:tcW w:w="471" w:type="dxa"/>
            <w:vMerge/>
            <w:vAlign w:val="center"/>
          </w:tcPr>
          <w:p w14:paraId="23AEBB2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14E6A77" w14:textId="2F332D76" w:rsidR="00AF5E12"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856F98C" w14:textId="523C3FC5"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Standard</w:t>
            </w:r>
          </w:p>
        </w:tc>
        <w:tc>
          <w:tcPr>
            <w:tcW w:w="4196" w:type="dxa"/>
            <w:tcBorders>
              <w:top w:val="single" w:sz="4" w:space="0" w:color="auto"/>
              <w:left w:val="single" w:sz="4" w:space="0" w:color="auto"/>
              <w:bottom w:val="single" w:sz="4" w:space="0" w:color="auto"/>
              <w:right w:val="single" w:sz="4" w:space="0" w:color="auto"/>
            </w:tcBorders>
            <w:vAlign w:val="center"/>
          </w:tcPr>
          <w:p w14:paraId="7BB0510A" w14:textId="6C674DCB"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HDMI 2.1</w:t>
            </w:r>
          </w:p>
        </w:tc>
        <w:tc>
          <w:tcPr>
            <w:tcW w:w="612" w:type="dxa"/>
            <w:vMerge/>
            <w:shd w:val="clear" w:color="auto" w:fill="auto"/>
            <w:vAlign w:val="center"/>
          </w:tcPr>
          <w:p w14:paraId="3621E87D" w14:textId="77777777" w:rsidR="00AF5E12" w:rsidRDefault="00AF5E12" w:rsidP="00AF5E12">
            <w:pPr>
              <w:jc w:val="center"/>
              <w:rPr>
                <w:rFonts w:asciiTheme="minorHAnsi" w:hAnsiTheme="minorHAnsi" w:cstheme="minorHAnsi"/>
                <w:sz w:val="20"/>
                <w:szCs w:val="20"/>
                <w:lang w:eastAsia="en-US"/>
              </w:rPr>
            </w:pPr>
          </w:p>
        </w:tc>
      </w:tr>
      <w:tr w:rsidR="00AF5E12" w:rsidRPr="003C6EEA" w14:paraId="6D563793" w14:textId="77777777" w:rsidTr="00562516">
        <w:trPr>
          <w:trHeight w:val="20"/>
        </w:trPr>
        <w:tc>
          <w:tcPr>
            <w:tcW w:w="471" w:type="dxa"/>
            <w:vMerge/>
            <w:vAlign w:val="center"/>
          </w:tcPr>
          <w:p w14:paraId="480A611C"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13C49E9" w14:textId="715AFBD0" w:rsidR="00AF5E12"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0EC4837" w14:textId="52204DCB"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 xml:space="preserve">Długość </w:t>
            </w:r>
          </w:p>
        </w:tc>
        <w:tc>
          <w:tcPr>
            <w:tcW w:w="4196" w:type="dxa"/>
            <w:tcBorders>
              <w:top w:val="single" w:sz="4" w:space="0" w:color="auto"/>
              <w:left w:val="single" w:sz="4" w:space="0" w:color="auto"/>
              <w:bottom w:val="single" w:sz="4" w:space="0" w:color="auto"/>
              <w:right w:val="single" w:sz="4" w:space="0" w:color="auto"/>
            </w:tcBorders>
            <w:vAlign w:val="center"/>
          </w:tcPr>
          <w:p w14:paraId="539B0DEB" w14:textId="3C555810"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10m</w:t>
            </w:r>
          </w:p>
        </w:tc>
        <w:tc>
          <w:tcPr>
            <w:tcW w:w="612" w:type="dxa"/>
            <w:vMerge/>
            <w:shd w:val="clear" w:color="auto" w:fill="auto"/>
            <w:vAlign w:val="center"/>
          </w:tcPr>
          <w:p w14:paraId="7E71C317" w14:textId="77777777" w:rsidR="00AF5E12" w:rsidRDefault="00AF5E12" w:rsidP="00AF5E12">
            <w:pPr>
              <w:jc w:val="center"/>
              <w:rPr>
                <w:rFonts w:asciiTheme="minorHAnsi" w:hAnsiTheme="minorHAnsi" w:cstheme="minorHAnsi"/>
                <w:sz w:val="20"/>
                <w:szCs w:val="20"/>
                <w:lang w:eastAsia="en-US"/>
              </w:rPr>
            </w:pPr>
          </w:p>
        </w:tc>
      </w:tr>
      <w:tr w:rsidR="00AF5E12" w:rsidRPr="003C6EEA" w14:paraId="0BE25C6B" w14:textId="77777777" w:rsidTr="00562516">
        <w:trPr>
          <w:trHeight w:val="20"/>
        </w:trPr>
        <w:tc>
          <w:tcPr>
            <w:tcW w:w="471" w:type="dxa"/>
            <w:vMerge/>
            <w:vAlign w:val="center"/>
          </w:tcPr>
          <w:p w14:paraId="1F9EE3B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D937B57" w14:textId="088BBB92" w:rsidR="00AF5E12"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DEF7C7E" w14:textId="31202632"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Obsługiwana rozdzielczość</w:t>
            </w:r>
          </w:p>
        </w:tc>
        <w:tc>
          <w:tcPr>
            <w:tcW w:w="4196" w:type="dxa"/>
            <w:tcBorders>
              <w:top w:val="single" w:sz="4" w:space="0" w:color="auto"/>
              <w:left w:val="single" w:sz="4" w:space="0" w:color="auto"/>
              <w:bottom w:val="single" w:sz="4" w:space="0" w:color="auto"/>
              <w:right w:val="single" w:sz="4" w:space="0" w:color="auto"/>
            </w:tcBorders>
            <w:vAlign w:val="center"/>
          </w:tcPr>
          <w:p w14:paraId="3787B6FB" w14:textId="39661179"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 xml:space="preserve">Min 8K </w:t>
            </w:r>
          </w:p>
        </w:tc>
        <w:tc>
          <w:tcPr>
            <w:tcW w:w="612" w:type="dxa"/>
            <w:vMerge/>
            <w:shd w:val="clear" w:color="auto" w:fill="auto"/>
            <w:vAlign w:val="center"/>
          </w:tcPr>
          <w:p w14:paraId="6C83806A" w14:textId="77777777" w:rsidR="00AF5E12" w:rsidRDefault="00AF5E12" w:rsidP="00AF5E12">
            <w:pPr>
              <w:jc w:val="center"/>
              <w:rPr>
                <w:rFonts w:asciiTheme="minorHAnsi" w:hAnsiTheme="minorHAnsi" w:cstheme="minorHAnsi"/>
                <w:sz w:val="20"/>
                <w:szCs w:val="20"/>
                <w:lang w:eastAsia="en-US"/>
              </w:rPr>
            </w:pPr>
          </w:p>
        </w:tc>
      </w:tr>
      <w:tr w:rsidR="00AF5E12" w:rsidRPr="003C6EEA" w14:paraId="0D65A8CB" w14:textId="77777777" w:rsidTr="00562516">
        <w:trPr>
          <w:trHeight w:val="20"/>
        </w:trPr>
        <w:tc>
          <w:tcPr>
            <w:tcW w:w="471" w:type="dxa"/>
            <w:vMerge/>
            <w:vAlign w:val="center"/>
          </w:tcPr>
          <w:p w14:paraId="20008BA7"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FFA458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F495CC6" w14:textId="1BB92979"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4C78FBE2" w14:textId="2978CA9E" w:rsidR="00AF5E12" w:rsidRPr="00562516" w:rsidRDefault="00AF5E12" w:rsidP="00AF5E12">
            <w:pPr>
              <w:contextualSpacing/>
              <w:rPr>
                <w:rFonts w:ascii="Calibri" w:hAnsi="Calibri" w:cs="Calibri"/>
                <w:sz w:val="20"/>
                <w:szCs w:val="20"/>
                <w:lang w:eastAsia="en-US"/>
              </w:rPr>
            </w:pPr>
            <w:r w:rsidRPr="00562516">
              <w:rPr>
                <w:rFonts w:ascii="Calibri" w:hAnsi="Calibri" w:cs="Calibri"/>
                <w:sz w:val="20"/>
              </w:rPr>
              <w:t>Min  2 lata</w:t>
            </w:r>
          </w:p>
        </w:tc>
        <w:tc>
          <w:tcPr>
            <w:tcW w:w="612" w:type="dxa"/>
            <w:vMerge/>
            <w:shd w:val="clear" w:color="auto" w:fill="auto"/>
            <w:vAlign w:val="center"/>
          </w:tcPr>
          <w:p w14:paraId="5863F2C7" w14:textId="77777777" w:rsidR="00AF5E12" w:rsidRDefault="00AF5E12" w:rsidP="00AF5E12">
            <w:pPr>
              <w:jc w:val="center"/>
              <w:rPr>
                <w:rFonts w:asciiTheme="minorHAnsi" w:hAnsiTheme="minorHAnsi" w:cstheme="minorHAnsi"/>
                <w:sz w:val="20"/>
                <w:szCs w:val="20"/>
                <w:lang w:eastAsia="en-US"/>
              </w:rPr>
            </w:pPr>
          </w:p>
        </w:tc>
      </w:tr>
      <w:tr w:rsidR="00AF5E12" w:rsidRPr="003C6EEA" w14:paraId="6099923A" w14:textId="77777777" w:rsidTr="00562516">
        <w:trPr>
          <w:trHeight w:val="20"/>
        </w:trPr>
        <w:tc>
          <w:tcPr>
            <w:tcW w:w="471" w:type="dxa"/>
            <w:vMerge w:val="restart"/>
            <w:vAlign w:val="center"/>
          </w:tcPr>
          <w:p w14:paraId="75B819EA" w14:textId="4EDE8E73"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21</w:t>
            </w:r>
          </w:p>
        </w:tc>
        <w:tc>
          <w:tcPr>
            <w:tcW w:w="1538" w:type="dxa"/>
            <w:vMerge w:val="restart"/>
            <w:shd w:val="clear" w:color="auto" w:fill="auto"/>
            <w:vAlign w:val="center"/>
          </w:tcPr>
          <w:p w14:paraId="32C7283C" w14:textId="65DB6ED5"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M</w:t>
            </w:r>
            <w:r w:rsidRPr="00562516">
              <w:rPr>
                <w:rFonts w:asciiTheme="minorHAnsi" w:hAnsiTheme="minorHAnsi" w:cstheme="minorHAnsi"/>
                <w:sz w:val="20"/>
                <w:szCs w:val="20"/>
                <w:lang w:eastAsia="en-US"/>
              </w:rPr>
              <w:t>onitor interaktywny</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D5F53F3" w14:textId="1C092713"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Proporcje obrazu</w:t>
            </w:r>
          </w:p>
        </w:tc>
        <w:tc>
          <w:tcPr>
            <w:tcW w:w="4196" w:type="dxa"/>
            <w:tcBorders>
              <w:top w:val="single" w:sz="4" w:space="0" w:color="auto"/>
              <w:left w:val="single" w:sz="4" w:space="0" w:color="auto"/>
              <w:bottom w:val="single" w:sz="4" w:space="0" w:color="auto"/>
              <w:right w:val="single" w:sz="4" w:space="0" w:color="auto"/>
            </w:tcBorders>
            <w:vAlign w:val="center"/>
          </w:tcPr>
          <w:p w14:paraId="6D24560F" w14:textId="262CC41E"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16:9</w:t>
            </w:r>
          </w:p>
        </w:tc>
        <w:tc>
          <w:tcPr>
            <w:tcW w:w="612" w:type="dxa"/>
            <w:vMerge w:val="restart"/>
            <w:shd w:val="clear" w:color="auto" w:fill="auto"/>
            <w:vAlign w:val="center"/>
          </w:tcPr>
          <w:p w14:paraId="335683FE" w14:textId="77777777" w:rsidR="007762C4" w:rsidRDefault="007762C4" w:rsidP="007762C4">
            <w:pPr>
              <w:rPr>
                <w:rFonts w:asciiTheme="minorHAnsi" w:hAnsiTheme="minorHAnsi" w:cstheme="minorHAnsi"/>
                <w:sz w:val="20"/>
                <w:szCs w:val="20"/>
                <w:lang w:eastAsia="en-US"/>
              </w:rPr>
            </w:pPr>
          </w:p>
          <w:p w14:paraId="2D5D7B29" w14:textId="77777777" w:rsidR="009056B8" w:rsidRDefault="009056B8" w:rsidP="007762C4">
            <w:pPr>
              <w:jc w:val="center"/>
              <w:rPr>
                <w:rFonts w:asciiTheme="minorHAnsi" w:hAnsiTheme="minorHAnsi" w:cstheme="minorHAnsi"/>
                <w:sz w:val="20"/>
                <w:szCs w:val="20"/>
                <w:lang w:eastAsia="en-US"/>
              </w:rPr>
            </w:pPr>
          </w:p>
          <w:p w14:paraId="26AD9E16" w14:textId="77777777" w:rsidR="00CD0EC7" w:rsidRDefault="00CD0EC7" w:rsidP="007762C4">
            <w:pPr>
              <w:jc w:val="center"/>
              <w:rPr>
                <w:rFonts w:asciiTheme="minorHAnsi" w:hAnsiTheme="minorHAnsi" w:cstheme="minorHAnsi"/>
                <w:sz w:val="20"/>
                <w:szCs w:val="20"/>
                <w:lang w:eastAsia="en-US"/>
              </w:rPr>
            </w:pPr>
          </w:p>
          <w:p w14:paraId="3DEA9C53" w14:textId="77777777" w:rsidR="00CD0EC7" w:rsidRDefault="00CD0EC7" w:rsidP="007762C4">
            <w:pPr>
              <w:jc w:val="center"/>
              <w:rPr>
                <w:rFonts w:asciiTheme="minorHAnsi" w:hAnsiTheme="minorHAnsi" w:cstheme="minorHAnsi"/>
                <w:sz w:val="20"/>
                <w:szCs w:val="20"/>
                <w:lang w:eastAsia="en-US"/>
              </w:rPr>
            </w:pPr>
          </w:p>
          <w:p w14:paraId="1912737B" w14:textId="6D966697" w:rsidR="007762C4" w:rsidRDefault="007762C4" w:rsidP="007762C4">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p w14:paraId="73E4EA3E" w14:textId="77777777" w:rsidR="007762C4" w:rsidRDefault="007762C4" w:rsidP="007762C4">
            <w:pPr>
              <w:jc w:val="center"/>
              <w:rPr>
                <w:rFonts w:asciiTheme="minorHAnsi" w:hAnsiTheme="minorHAnsi" w:cstheme="minorHAnsi"/>
                <w:sz w:val="20"/>
                <w:szCs w:val="20"/>
                <w:lang w:eastAsia="en-US"/>
              </w:rPr>
            </w:pPr>
          </w:p>
          <w:p w14:paraId="2FFB49B1" w14:textId="77777777" w:rsidR="007762C4" w:rsidRDefault="007762C4" w:rsidP="007762C4">
            <w:pPr>
              <w:jc w:val="center"/>
              <w:rPr>
                <w:rFonts w:asciiTheme="minorHAnsi" w:hAnsiTheme="minorHAnsi" w:cstheme="minorHAnsi"/>
                <w:sz w:val="20"/>
                <w:szCs w:val="20"/>
                <w:lang w:eastAsia="en-US"/>
              </w:rPr>
            </w:pPr>
          </w:p>
          <w:p w14:paraId="5646E297" w14:textId="77777777" w:rsidR="007762C4" w:rsidRDefault="007762C4" w:rsidP="007762C4">
            <w:pPr>
              <w:jc w:val="center"/>
              <w:rPr>
                <w:rFonts w:asciiTheme="minorHAnsi" w:hAnsiTheme="minorHAnsi" w:cstheme="minorHAnsi"/>
                <w:sz w:val="20"/>
                <w:szCs w:val="20"/>
                <w:lang w:eastAsia="en-US"/>
              </w:rPr>
            </w:pPr>
          </w:p>
          <w:p w14:paraId="786FAC25" w14:textId="77777777" w:rsidR="007762C4" w:rsidRDefault="007762C4" w:rsidP="007762C4">
            <w:pPr>
              <w:jc w:val="center"/>
              <w:rPr>
                <w:rFonts w:asciiTheme="minorHAnsi" w:hAnsiTheme="minorHAnsi" w:cstheme="minorHAnsi"/>
                <w:sz w:val="20"/>
                <w:szCs w:val="20"/>
                <w:lang w:eastAsia="en-US"/>
              </w:rPr>
            </w:pPr>
          </w:p>
          <w:p w14:paraId="6F2BF9DB" w14:textId="77777777" w:rsidR="007762C4" w:rsidRDefault="007762C4" w:rsidP="007762C4">
            <w:pPr>
              <w:jc w:val="center"/>
              <w:rPr>
                <w:rFonts w:asciiTheme="minorHAnsi" w:hAnsiTheme="minorHAnsi" w:cstheme="minorHAnsi"/>
                <w:sz w:val="20"/>
                <w:szCs w:val="20"/>
                <w:lang w:eastAsia="en-US"/>
              </w:rPr>
            </w:pPr>
          </w:p>
          <w:p w14:paraId="051D2E7D" w14:textId="77777777" w:rsidR="007762C4" w:rsidRDefault="007762C4" w:rsidP="007762C4">
            <w:pPr>
              <w:jc w:val="center"/>
              <w:rPr>
                <w:rFonts w:asciiTheme="minorHAnsi" w:hAnsiTheme="minorHAnsi" w:cstheme="minorHAnsi"/>
                <w:sz w:val="20"/>
                <w:szCs w:val="20"/>
                <w:lang w:eastAsia="en-US"/>
              </w:rPr>
            </w:pPr>
          </w:p>
          <w:p w14:paraId="4B8D227D" w14:textId="77777777" w:rsidR="007762C4" w:rsidRDefault="007762C4" w:rsidP="007762C4">
            <w:pPr>
              <w:jc w:val="center"/>
              <w:rPr>
                <w:rFonts w:asciiTheme="minorHAnsi" w:hAnsiTheme="minorHAnsi" w:cstheme="minorHAnsi"/>
                <w:sz w:val="20"/>
                <w:szCs w:val="20"/>
                <w:lang w:eastAsia="en-US"/>
              </w:rPr>
            </w:pPr>
          </w:p>
          <w:p w14:paraId="0070EE48" w14:textId="77777777" w:rsidR="007762C4" w:rsidRDefault="007762C4" w:rsidP="007762C4">
            <w:pPr>
              <w:jc w:val="center"/>
              <w:rPr>
                <w:rFonts w:asciiTheme="minorHAnsi" w:hAnsiTheme="minorHAnsi" w:cstheme="minorHAnsi"/>
                <w:sz w:val="20"/>
                <w:szCs w:val="20"/>
                <w:lang w:eastAsia="en-US"/>
              </w:rPr>
            </w:pPr>
          </w:p>
          <w:p w14:paraId="0771DD9B" w14:textId="77777777" w:rsidR="007762C4" w:rsidRDefault="007762C4" w:rsidP="007762C4">
            <w:pPr>
              <w:jc w:val="center"/>
              <w:rPr>
                <w:rFonts w:asciiTheme="minorHAnsi" w:hAnsiTheme="minorHAnsi" w:cstheme="minorHAnsi"/>
                <w:sz w:val="20"/>
                <w:szCs w:val="20"/>
                <w:lang w:eastAsia="en-US"/>
              </w:rPr>
            </w:pPr>
          </w:p>
          <w:p w14:paraId="364F458C" w14:textId="77777777" w:rsidR="007762C4" w:rsidRDefault="007762C4" w:rsidP="007762C4">
            <w:pPr>
              <w:jc w:val="center"/>
              <w:rPr>
                <w:rFonts w:asciiTheme="minorHAnsi" w:hAnsiTheme="minorHAnsi" w:cstheme="minorHAnsi"/>
                <w:sz w:val="20"/>
                <w:szCs w:val="20"/>
                <w:lang w:eastAsia="en-US"/>
              </w:rPr>
            </w:pPr>
          </w:p>
          <w:p w14:paraId="1A2BE0B8" w14:textId="77777777" w:rsidR="007762C4" w:rsidRDefault="007762C4" w:rsidP="007762C4">
            <w:pPr>
              <w:jc w:val="center"/>
              <w:rPr>
                <w:rFonts w:asciiTheme="minorHAnsi" w:hAnsiTheme="minorHAnsi" w:cstheme="minorHAnsi"/>
                <w:sz w:val="20"/>
                <w:szCs w:val="20"/>
                <w:lang w:eastAsia="en-US"/>
              </w:rPr>
            </w:pPr>
          </w:p>
          <w:p w14:paraId="2058AE57" w14:textId="77777777" w:rsidR="007762C4" w:rsidRDefault="007762C4" w:rsidP="007762C4">
            <w:pPr>
              <w:jc w:val="center"/>
              <w:rPr>
                <w:rFonts w:asciiTheme="minorHAnsi" w:hAnsiTheme="minorHAnsi" w:cstheme="minorHAnsi"/>
                <w:sz w:val="20"/>
                <w:szCs w:val="20"/>
                <w:lang w:eastAsia="en-US"/>
              </w:rPr>
            </w:pPr>
          </w:p>
          <w:p w14:paraId="0524FBA0" w14:textId="77777777" w:rsidR="007762C4" w:rsidRDefault="007762C4" w:rsidP="007762C4">
            <w:pPr>
              <w:jc w:val="center"/>
              <w:rPr>
                <w:rFonts w:asciiTheme="minorHAnsi" w:hAnsiTheme="minorHAnsi" w:cstheme="minorHAnsi"/>
                <w:sz w:val="20"/>
                <w:szCs w:val="20"/>
                <w:lang w:eastAsia="en-US"/>
              </w:rPr>
            </w:pPr>
          </w:p>
          <w:p w14:paraId="085410E7" w14:textId="26276A86" w:rsidR="007762C4" w:rsidRDefault="007762C4" w:rsidP="00CD0EC7">
            <w:pPr>
              <w:jc w:val="center"/>
              <w:rPr>
                <w:rFonts w:asciiTheme="minorHAnsi" w:hAnsiTheme="minorHAnsi" w:cstheme="minorHAnsi"/>
                <w:sz w:val="20"/>
                <w:szCs w:val="20"/>
                <w:lang w:eastAsia="en-US"/>
              </w:rPr>
            </w:pPr>
          </w:p>
          <w:p w14:paraId="1C191A34" w14:textId="77777777" w:rsidR="007762C4" w:rsidRDefault="007762C4" w:rsidP="007762C4">
            <w:pPr>
              <w:jc w:val="center"/>
              <w:rPr>
                <w:rFonts w:asciiTheme="minorHAnsi" w:hAnsiTheme="minorHAnsi" w:cstheme="minorHAnsi"/>
                <w:sz w:val="20"/>
                <w:szCs w:val="20"/>
                <w:lang w:eastAsia="en-US"/>
              </w:rPr>
            </w:pPr>
          </w:p>
          <w:p w14:paraId="260673EA" w14:textId="441191D1" w:rsidR="00AF5E12" w:rsidRDefault="00AF5E12" w:rsidP="007762C4">
            <w:pPr>
              <w:jc w:val="center"/>
              <w:rPr>
                <w:rFonts w:asciiTheme="minorHAnsi" w:hAnsiTheme="minorHAnsi" w:cstheme="minorHAnsi"/>
                <w:sz w:val="20"/>
                <w:szCs w:val="20"/>
                <w:lang w:eastAsia="en-US"/>
              </w:rPr>
            </w:pPr>
          </w:p>
        </w:tc>
      </w:tr>
      <w:tr w:rsidR="00AF5E12" w:rsidRPr="003C6EEA" w14:paraId="6814BCD3" w14:textId="77777777" w:rsidTr="00562516">
        <w:trPr>
          <w:trHeight w:val="20"/>
        </w:trPr>
        <w:tc>
          <w:tcPr>
            <w:tcW w:w="471" w:type="dxa"/>
            <w:vMerge/>
            <w:vAlign w:val="center"/>
          </w:tcPr>
          <w:p w14:paraId="6C2A457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CB7850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7772A33" w14:textId="1E6C7FED"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Rozdzielczość fizyczna</w:t>
            </w:r>
          </w:p>
        </w:tc>
        <w:tc>
          <w:tcPr>
            <w:tcW w:w="4196" w:type="dxa"/>
            <w:tcBorders>
              <w:top w:val="single" w:sz="4" w:space="0" w:color="auto"/>
              <w:left w:val="single" w:sz="4" w:space="0" w:color="auto"/>
              <w:bottom w:val="single" w:sz="4" w:space="0" w:color="auto"/>
              <w:right w:val="single" w:sz="4" w:space="0" w:color="auto"/>
            </w:tcBorders>
            <w:vAlign w:val="center"/>
          </w:tcPr>
          <w:p w14:paraId="519A9309" w14:textId="43747672"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min 3840 x 2160</w:t>
            </w:r>
          </w:p>
        </w:tc>
        <w:tc>
          <w:tcPr>
            <w:tcW w:w="612" w:type="dxa"/>
            <w:vMerge/>
            <w:shd w:val="clear" w:color="auto" w:fill="auto"/>
            <w:vAlign w:val="center"/>
          </w:tcPr>
          <w:p w14:paraId="32079610" w14:textId="77777777" w:rsidR="00AF5E12" w:rsidRDefault="00AF5E12" w:rsidP="00AF5E12">
            <w:pPr>
              <w:jc w:val="center"/>
              <w:rPr>
                <w:rFonts w:asciiTheme="minorHAnsi" w:hAnsiTheme="minorHAnsi" w:cstheme="minorHAnsi"/>
                <w:sz w:val="20"/>
                <w:szCs w:val="20"/>
                <w:lang w:eastAsia="en-US"/>
              </w:rPr>
            </w:pPr>
          </w:p>
        </w:tc>
      </w:tr>
      <w:tr w:rsidR="00AF5E12" w:rsidRPr="003C6EEA" w14:paraId="15E93005" w14:textId="77777777" w:rsidTr="00562516">
        <w:trPr>
          <w:trHeight w:val="20"/>
        </w:trPr>
        <w:tc>
          <w:tcPr>
            <w:tcW w:w="471" w:type="dxa"/>
            <w:vMerge/>
            <w:vAlign w:val="center"/>
          </w:tcPr>
          <w:p w14:paraId="08689C44"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03F85B1"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FF8AF7C" w14:textId="65F0DAF7"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Przekątna</w:t>
            </w:r>
          </w:p>
        </w:tc>
        <w:tc>
          <w:tcPr>
            <w:tcW w:w="4196" w:type="dxa"/>
            <w:tcBorders>
              <w:top w:val="single" w:sz="4" w:space="0" w:color="auto"/>
              <w:left w:val="single" w:sz="4" w:space="0" w:color="auto"/>
              <w:bottom w:val="single" w:sz="4" w:space="0" w:color="auto"/>
              <w:right w:val="single" w:sz="4" w:space="0" w:color="auto"/>
            </w:tcBorders>
            <w:vAlign w:val="center"/>
          </w:tcPr>
          <w:p w14:paraId="5270EA9F" w14:textId="640D109E"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Min 85”</w:t>
            </w:r>
          </w:p>
        </w:tc>
        <w:tc>
          <w:tcPr>
            <w:tcW w:w="612" w:type="dxa"/>
            <w:vMerge/>
            <w:shd w:val="clear" w:color="auto" w:fill="auto"/>
            <w:vAlign w:val="center"/>
          </w:tcPr>
          <w:p w14:paraId="50E5AB4B" w14:textId="77777777" w:rsidR="00AF5E12" w:rsidRDefault="00AF5E12" w:rsidP="00AF5E12">
            <w:pPr>
              <w:jc w:val="center"/>
              <w:rPr>
                <w:rFonts w:asciiTheme="minorHAnsi" w:hAnsiTheme="minorHAnsi" w:cstheme="minorHAnsi"/>
                <w:sz w:val="20"/>
                <w:szCs w:val="20"/>
                <w:lang w:eastAsia="en-US"/>
              </w:rPr>
            </w:pPr>
          </w:p>
        </w:tc>
      </w:tr>
      <w:tr w:rsidR="00AF5E12" w:rsidRPr="003C6EEA" w14:paraId="7B6863E1" w14:textId="77777777" w:rsidTr="00562516">
        <w:trPr>
          <w:trHeight w:val="20"/>
        </w:trPr>
        <w:tc>
          <w:tcPr>
            <w:tcW w:w="471" w:type="dxa"/>
            <w:vMerge/>
            <w:vAlign w:val="center"/>
          </w:tcPr>
          <w:p w14:paraId="2DE3E624"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B00C10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6F9199C" w14:textId="644363E6"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Panel</w:t>
            </w:r>
          </w:p>
        </w:tc>
        <w:tc>
          <w:tcPr>
            <w:tcW w:w="4196" w:type="dxa"/>
            <w:tcBorders>
              <w:top w:val="single" w:sz="4" w:space="0" w:color="auto"/>
              <w:left w:val="single" w:sz="4" w:space="0" w:color="auto"/>
              <w:bottom w:val="single" w:sz="4" w:space="0" w:color="auto"/>
              <w:right w:val="single" w:sz="4" w:space="0" w:color="auto"/>
            </w:tcBorders>
            <w:vAlign w:val="center"/>
          </w:tcPr>
          <w:p w14:paraId="1D582BC6" w14:textId="085C5AFB"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VA</w:t>
            </w:r>
          </w:p>
        </w:tc>
        <w:tc>
          <w:tcPr>
            <w:tcW w:w="612" w:type="dxa"/>
            <w:vMerge/>
            <w:shd w:val="clear" w:color="auto" w:fill="auto"/>
            <w:vAlign w:val="center"/>
          </w:tcPr>
          <w:p w14:paraId="5A9403F3" w14:textId="77777777" w:rsidR="00AF5E12" w:rsidRDefault="00AF5E12" w:rsidP="00AF5E12">
            <w:pPr>
              <w:jc w:val="center"/>
              <w:rPr>
                <w:rFonts w:asciiTheme="minorHAnsi" w:hAnsiTheme="minorHAnsi" w:cstheme="minorHAnsi"/>
                <w:sz w:val="20"/>
                <w:szCs w:val="20"/>
                <w:lang w:eastAsia="en-US"/>
              </w:rPr>
            </w:pPr>
          </w:p>
        </w:tc>
      </w:tr>
      <w:tr w:rsidR="00AF5E12" w:rsidRPr="003C6EEA" w14:paraId="0AF97515" w14:textId="77777777" w:rsidTr="00562516">
        <w:trPr>
          <w:trHeight w:val="20"/>
        </w:trPr>
        <w:tc>
          <w:tcPr>
            <w:tcW w:w="471" w:type="dxa"/>
            <w:vMerge/>
            <w:vAlign w:val="center"/>
          </w:tcPr>
          <w:p w14:paraId="0C0B47D2"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7CF0B2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CEB6BB3" w14:textId="5A1AFC4A"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Jasność</w:t>
            </w:r>
          </w:p>
        </w:tc>
        <w:tc>
          <w:tcPr>
            <w:tcW w:w="4196" w:type="dxa"/>
            <w:tcBorders>
              <w:top w:val="single" w:sz="4" w:space="0" w:color="auto"/>
              <w:left w:val="single" w:sz="4" w:space="0" w:color="auto"/>
              <w:bottom w:val="single" w:sz="4" w:space="0" w:color="auto"/>
              <w:right w:val="single" w:sz="4" w:space="0" w:color="auto"/>
            </w:tcBorders>
            <w:vAlign w:val="center"/>
          </w:tcPr>
          <w:p w14:paraId="7E8F8305" w14:textId="584D8A0F"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Min . 350 cd/m² z panelem dotykowym</w:t>
            </w:r>
          </w:p>
        </w:tc>
        <w:tc>
          <w:tcPr>
            <w:tcW w:w="612" w:type="dxa"/>
            <w:vMerge/>
            <w:shd w:val="clear" w:color="auto" w:fill="auto"/>
            <w:vAlign w:val="center"/>
          </w:tcPr>
          <w:p w14:paraId="62A26494" w14:textId="77777777" w:rsidR="00AF5E12" w:rsidRDefault="00AF5E12" w:rsidP="00AF5E12">
            <w:pPr>
              <w:jc w:val="center"/>
              <w:rPr>
                <w:rFonts w:asciiTheme="minorHAnsi" w:hAnsiTheme="minorHAnsi" w:cstheme="minorHAnsi"/>
                <w:sz w:val="20"/>
                <w:szCs w:val="20"/>
                <w:lang w:eastAsia="en-US"/>
              </w:rPr>
            </w:pPr>
          </w:p>
        </w:tc>
      </w:tr>
      <w:tr w:rsidR="00AF5E12" w:rsidRPr="003C6EEA" w14:paraId="6BB135E5" w14:textId="77777777" w:rsidTr="00562516">
        <w:trPr>
          <w:trHeight w:val="20"/>
        </w:trPr>
        <w:tc>
          <w:tcPr>
            <w:tcW w:w="471" w:type="dxa"/>
            <w:vMerge/>
            <w:vAlign w:val="center"/>
          </w:tcPr>
          <w:p w14:paraId="1F0D6F0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1688B6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2B8A292" w14:textId="31B63FDC"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Powłoka</w:t>
            </w:r>
          </w:p>
        </w:tc>
        <w:tc>
          <w:tcPr>
            <w:tcW w:w="4196" w:type="dxa"/>
            <w:tcBorders>
              <w:top w:val="single" w:sz="4" w:space="0" w:color="auto"/>
              <w:left w:val="single" w:sz="4" w:space="0" w:color="auto"/>
              <w:bottom w:val="single" w:sz="4" w:space="0" w:color="auto"/>
              <w:right w:val="single" w:sz="4" w:space="0" w:color="auto"/>
            </w:tcBorders>
            <w:vAlign w:val="center"/>
          </w:tcPr>
          <w:p w14:paraId="00417EB4" w14:textId="37BCAFAB"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szklana antyodblaskowe, dotyk</w:t>
            </w:r>
          </w:p>
        </w:tc>
        <w:tc>
          <w:tcPr>
            <w:tcW w:w="612" w:type="dxa"/>
            <w:vMerge/>
            <w:shd w:val="clear" w:color="auto" w:fill="auto"/>
            <w:vAlign w:val="center"/>
          </w:tcPr>
          <w:p w14:paraId="6BA673B1" w14:textId="77777777" w:rsidR="00AF5E12" w:rsidRDefault="00AF5E12" w:rsidP="00AF5E12">
            <w:pPr>
              <w:jc w:val="center"/>
              <w:rPr>
                <w:rFonts w:asciiTheme="minorHAnsi" w:hAnsiTheme="minorHAnsi" w:cstheme="minorHAnsi"/>
                <w:sz w:val="20"/>
                <w:szCs w:val="20"/>
                <w:lang w:eastAsia="en-US"/>
              </w:rPr>
            </w:pPr>
          </w:p>
        </w:tc>
      </w:tr>
      <w:tr w:rsidR="00AF5E12" w:rsidRPr="003C6EEA" w14:paraId="006B8CAC" w14:textId="77777777" w:rsidTr="00562516">
        <w:trPr>
          <w:trHeight w:val="20"/>
        </w:trPr>
        <w:tc>
          <w:tcPr>
            <w:tcW w:w="471" w:type="dxa"/>
            <w:vMerge/>
            <w:vAlign w:val="center"/>
          </w:tcPr>
          <w:p w14:paraId="086D71B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9B0B6D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B6296B7" w14:textId="5CABF74E"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Kontrast statyczny</w:t>
            </w:r>
          </w:p>
        </w:tc>
        <w:tc>
          <w:tcPr>
            <w:tcW w:w="4196" w:type="dxa"/>
            <w:tcBorders>
              <w:top w:val="single" w:sz="4" w:space="0" w:color="auto"/>
              <w:left w:val="single" w:sz="4" w:space="0" w:color="auto"/>
              <w:bottom w:val="single" w:sz="4" w:space="0" w:color="auto"/>
              <w:right w:val="single" w:sz="4" w:space="0" w:color="auto"/>
            </w:tcBorders>
            <w:vAlign w:val="center"/>
          </w:tcPr>
          <w:p w14:paraId="503CD10E" w14:textId="4C3B506A"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 xml:space="preserve">Min 4000:1 </w:t>
            </w:r>
          </w:p>
        </w:tc>
        <w:tc>
          <w:tcPr>
            <w:tcW w:w="612" w:type="dxa"/>
            <w:vMerge/>
            <w:shd w:val="clear" w:color="auto" w:fill="auto"/>
            <w:vAlign w:val="center"/>
          </w:tcPr>
          <w:p w14:paraId="482CF97A" w14:textId="77777777" w:rsidR="00AF5E12" w:rsidRDefault="00AF5E12" w:rsidP="00AF5E12">
            <w:pPr>
              <w:jc w:val="center"/>
              <w:rPr>
                <w:rFonts w:asciiTheme="minorHAnsi" w:hAnsiTheme="minorHAnsi" w:cstheme="minorHAnsi"/>
                <w:sz w:val="20"/>
                <w:szCs w:val="20"/>
                <w:lang w:eastAsia="en-US"/>
              </w:rPr>
            </w:pPr>
          </w:p>
        </w:tc>
      </w:tr>
      <w:tr w:rsidR="00AF5E12" w:rsidRPr="003C6EEA" w14:paraId="7EB5F4B8" w14:textId="77777777" w:rsidTr="00562516">
        <w:trPr>
          <w:trHeight w:val="20"/>
        </w:trPr>
        <w:tc>
          <w:tcPr>
            <w:tcW w:w="471" w:type="dxa"/>
            <w:vMerge/>
            <w:vAlign w:val="center"/>
          </w:tcPr>
          <w:p w14:paraId="390063AC"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EFC985F"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B6E667B" w14:textId="1A88CDA0"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Kąty widzenia</w:t>
            </w:r>
          </w:p>
        </w:tc>
        <w:tc>
          <w:tcPr>
            <w:tcW w:w="4196" w:type="dxa"/>
            <w:tcBorders>
              <w:top w:val="single" w:sz="4" w:space="0" w:color="auto"/>
              <w:left w:val="single" w:sz="4" w:space="0" w:color="auto"/>
              <w:bottom w:val="single" w:sz="4" w:space="0" w:color="auto"/>
              <w:right w:val="single" w:sz="4" w:space="0" w:color="auto"/>
            </w:tcBorders>
            <w:vAlign w:val="center"/>
          </w:tcPr>
          <w:p w14:paraId="755E3AB9" w14:textId="0D4521CF"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poziomo/pionowo: 178°/178°</w:t>
            </w:r>
          </w:p>
        </w:tc>
        <w:tc>
          <w:tcPr>
            <w:tcW w:w="612" w:type="dxa"/>
            <w:vMerge/>
            <w:shd w:val="clear" w:color="auto" w:fill="auto"/>
            <w:vAlign w:val="center"/>
          </w:tcPr>
          <w:p w14:paraId="3AFFB455" w14:textId="77777777" w:rsidR="00AF5E12" w:rsidRDefault="00AF5E12" w:rsidP="00AF5E12">
            <w:pPr>
              <w:jc w:val="center"/>
              <w:rPr>
                <w:rFonts w:asciiTheme="minorHAnsi" w:hAnsiTheme="minorHAnsi" w:cstheme="minorHAnsi"/>
                <w:sz w:val="20"/>
                <w:szCs w:val="20"/>
                <w:lang w:eastAsia="en-US"/>
              </w:rPr>
            </w:pPr>
          </w:p>
        </w:tc>
      </w:tr>
      <w:tr w:rsidR="00AF5E12" w:rsidRPr="003C6EEA" w14:paraId="58226783" w14:textId="77777777" w:rsidTr="00562516">
        <w:trPr>
          <w:trHeight w:val="20"/>
        </w:trPr>
        <w:tc>
          <w:tcPr>
            <w:tcW w:w="471" w:type="dxa"/>
            <w:vMerge/>
            <w:vAlign w:val="center"/>
          </w:tcPr>
          <w:p w14:paraId="5FABA698"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723027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522629F" w14:textId="302EBBE5"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 xml:space="preserve">Porty Wejścia </w:t>
            </w:r>
          </w:p>
        </w:tc>
        <w:tc>
          <w:tcPr>
            <w:tcW w:w="4196" w:type="dxa"/>
            <w:tcBorders>
              <w:top w:val="single" w:sz="4" w:space="0" w:color="auto"/>
              <w:left w:val="single" w:sz="4" w:space="0" w:color="auto"/>
              <w:bottom w:val="single" w:sz="4" w:space="0" w:color="auto"/>
              <w:right w:val="single" w:sz="4" w:space="0" w:color="auto"/>
            </w:tcBorders>
            <w:vAlign w:val="center"/>
          </w:tcPr>
          <w:p w14:paraId="432E7455" w14:textId="0BEB14CA"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 xml:space="preserve">Min 3x HDMI 2.0   ,1xAUDIO 3.5 mm, VGA, </w:t>
            </w:r>
          </w:p>
        </w:tc>
        <w:tc>
          <w:tcPr>
            <w:tcW w:w="612" w:type="dxa"/>
            <w:vMerge/>
            <w:shd w:val="clear" w:color="auto" w:fill="auto"/>
            <w:vAlign w:val="center"/>
          </w:tcPr>
          <w:p w14:paraId="6831C368" w14:textId="77777777" w:rsidR="00AF5E12" w:rsidRDefault="00AF5E12" w:rsidP="00AF5E12">
            <w:pPr>
              <w:jc w:val="center"/>
              <w:rPr>
                <w:rFonts w:asciiTheme="minorHAnsi" w:hAnsiTheme="minorHAnsi" w:cstheme="minorHAnsi"/>
                <w:sz w:val="20"/>
                <w:szCs w:val="20"/>
                <w:lang w:eastAsia="en-US"/>
              </w:rPr>
            </w:pPr>
          </w:p>
        </w:tc>
      </w:tr>
      <w:tr w:rsidR="00AF5E12" w:rsidRPr="003C6EEA" w14:paraId="15BDA195" w14:textId="77777777" w:rsidTr="00562516">
        <w:trPr>
          <w:trHeight w:val="20"/>
        </w:trPr>
        <w:tc>
          <w:tcPr>
            <w:tcW w:w="471" w:type="dxa"/>
            <w:vMerge/>
            <w:vAlign w:val="center"/>
          </w:tcPr>
          <w:p w14:paraId="3AE9FAA9"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D41F8B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6EF5DB9" w14:textId="54893FA1"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 xml:space="preserve">Porty Wyjścia </w:t>
            </w:r>
          </w:p>
        </w:tc>
        <w:tc>
          <w:tcPr>
            <w:tcW w:w="4196" w:type="dxa"/>
            <w:tcBorders>
              <w:top w:val="single" w:sz="4" w:space="0" w:color="auto"/>
              <w:left w:val="single" w:sz="4" w:space="0" w:color="auto"/>
              <w:bottom w:val="single" w:sz="4" w:space="0" w:color="auto"/>
              <w:right w:val="single" w:sz="4" w:space="0" w:color="auto"/>
            </w:tcBorders>
            <w:vAlign w:val="center"/>
          </w:tcPr>
          <w:p w14:paraId="47EB427F" w14:textId="305AF0CF"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 xml:space="preserve">Min 1xHDMI </w:t>
            </w:r>
          </w:p>
        </w:tc>
        <w:tc>
          <w:tcPr>
            <w:tcW w:w="612" w:type="dxa"/>
            <w:vMerge/>
            <w:shd w:val="clear" w:color="auto" w:fill="auto"/>
            <w:vAlign w:val="center"/>
          </w:tcPr>
          <w:p w14:paraId="2762D622" w14:textId="77777777" w:rsidR="00AF5E12" w:rsidRDefault="00AF5E12" w:rsidP="00AF5E12">
            <w:pPr>
              <w:jc w:val="center"/>
              <w:rPr>
                <w:rFonts w:asciiTheme="minorHAnsi" w:hAnsiTheme="minorHAnsi" w:cstheme="minorHAnsi"/>
                <w:sz w:val="20"/>
                <w:szCs w:val="20"/>
                <w:lang w:eastAsia="en-US"/>
              </w:rPr>
            </w:pPr>
          </w:p>
        </w:tc>
      </w:tr>
      <w:tr w:rsidR="00AF5E12" w:rsidRPr="003C6EEA" w14:paraId="3F27AEE9" w14:textId="77777777" w:rsidTr="00562516">
        <w:trPr>
          <w:trHeight w:val="20"/>
        </w:trPr>
        <w:tc>
          <w:tcPr>
            <w:tcW w:w="471" w:type="dxa"/>
            <w:vMerge/>
            <w:vAlign w:val="center"/>
          </w:tcPr>
          <w:p w14:paraId="26EC92B1"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CC467A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5C9DD04" w14:textId="2BD50F90"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 xml:space="preserve">Porty Usb </w:t>
            </w:r>
          </w:p>
        </w:tc>
        <w:tc>
          <w:tcPr>
            <w:tcW w:w="4196" w:type="dxa"/>
            <w:tcBorders>
              <w:top w:val="single" w:sz="4" w:space="0" w:color="auto"/>
              <w:left w:val="single" w:sz="4" w:space="0" w:color="auto"/>
              <w:bottom w:val="single" w:sz="4" w:space="0" w:color="auto"/>
              <w:right w:val="single" w:sz="4" w:space="0" w:color="auto"/>
            </w:tcBorders>
            <w:vAlign w:val="center"/>
          </w:tcPr>
          <w:p w14:paraId="5C30D0BF" w14:textId="6968131C"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Min 5 x U</w:t>
            </w:r>
            <w:r>
              <w:rPr>
                <w:rFonts w:asciiTheme="minorHAnsi" w:hAnsiTheme="minorHAnsi" w:cstheme="minorHAnsi"/>
                <w:sz w:val="20"/>
                <w:szCs w:val="20"/>
                <w:lang w:eastAsia="en-US"/>
              </w:rPr>
              <w:t>SB 3.2 GEN 1  (Min 2x z przodu</w:t>
            </w:r>
            <w:r w:rsidRPr="00562516">
              <w:rPr>
                <w:rFonts w:asciiTheme="minorHAnsi" w:hAnsiTheme="minorHAnsi" w:cstheme="minorHAnsi"/>
                <w:sz w:val="20"/>
                <w:szCs w:val="20"/>
                <w:lang w:eastAsia="en-US"/>
              </w:rPr>
              <w:t>)</w:t>
            </w:r>
          </w:p>
        </w:tc>
        <w:tc>
          <w:tcPr>
            <w:tcW w:w="612" w:type="dxa"/>
            <w:vMerge/>
            <w:shd w:val="clear" w:color="auto" w:fill="auto"/>
            <w:vAlign w:val="center"/>
          </w:tcPr>
          <w:p w14:paraId="57C5179C" w14:textId="77777777" w:rsidR="00AF5E12" w:rsidRDefault="00AF5E12" w:rsidP="00AF5E12">
            <w:pPr>
              <w:jc w:val="center"/>
              <w:rPr>
                <w:rFonts w:asciiTheme="minorHAnsi" w:hAnsiTheme="minorHAnsi" w:cstheme="minorHAnsi"/>
                <w:sz w:val="20"/>
                <w:szCs w:val="20"/>
                <w:lang w:eastAsia="en-US"/>
              </w:rPr>
            </w:pPr>
          </w:p>
        </w:tc>
      </w:tr>
      <w:tr w:rsidR="00AF5E12" w:rsidRPr="003C6EEA" w14:paraId="0DB48667" w14:textId="77777777" w:rsidTr="00562516">
        <w:trPr>
          <w:trHeight w:val="20"/>
        </w:trPr>
        <w:tc>
          <w:tcPr>
            <w:tcW w:w="471" w:type="dxa"/>
            <w:vMerge/>
            <w:vAlign w:val="center"/>
          </w:tcPr>
          <w:p w14:paraId="706E086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845E0A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BC8B3E6" w14:textId="7A9AA2F5"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Komunikacja</w:t>
            </w:r>
          </w:p>
        </w:tc>
        <w:tc>
          <w:tcPr>
            <w:tcW w:w="4196" w:type="dxa"/>
            <w:tcBorders>
              <w:top w:val="single" w:sz="4" w:space="0" w:color="auto"/>
              <w:left w:val="single" w:sz="4" w:space="0" w:color="auto"/>
              <w:bottom w:val="single" w:sz="4" w:space="0" w:color="auto"/>
              <w:right w:val="single" w:sz="4" w:space="0" w:color="auto"/>
            </w:tcBorders>
            <w:vAlign w:val="center"/>
          </w:tcPr>
          <w:p w14:paraId="1DAA45BD" w14:textId="196A8838"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lang w:eastAsia="en-US"/>
              </w:rPr>
              <w:t>Lan , Wifi 6</w:t>
            </w:r>
          </w:p>
        </w:tc>
        <w:tc>
          <w:tcPr>
            <w:tcW w:w="612" w:type="dxa"/>
            <w:vMerge/>
            <w:shd w:val="clear" w:color="auto" w:fill="auto"/>
            <w:vAlign w:val="center"/>
          </w:tcPr>
          <w:p w14:paraId="28422C91" w14:textId="77777777" w:rsidR="00AF5E12" w:rsidRDefault="00AF5E12" w:rsidP="00AF5E12">
            <w:pPr>
              <w:jc w:val="center"/>
              <w:rPr>
                <w:rFonts w:asciiTheme="minorHAnsi" w:hAnsiTheme="minorHAnsi" w:cstheme="minorHAnsi"/>
                <w:sz w:val="20"/>
                <w:szCs w:val="20"/>
                <w:lang w:eastAsia="en-US"/>
              </w:rPr>
            </w:pPr>
          </w:p>
        </w:tc>
      </w:tr>
      <w:tr w:rsidR="00AF5E12" w:rsidRPr="003C6EEA" w14:paraId="1483104A" w14:textId="77777777" w:rsidTr="00562516">
        <w:trPr>
          <w:trHeight w:val="20"/>
        </w:trPr>
        <w:tc>
          <w:tcPr>
            <w:tcW w:w="471" w:type="dxa"/>
            <w:vMerge/>
            <w:vAlign w:val="center"/>
          </w:tcPr>
          <w:p w14:paraId="6194DB1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6A5A14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B28E2CE" w14:textId="26F87F86"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 xml:space="preserve">Wbudowane głośniki </w:t>
            </w:r>
          </w:p>
        </w:tc>
        <w:tc>
          <w:tcPr>
            <w:tcW w:w="4196" w:type="dxa"/>
            <w:tcBorders>
              <w:top w:val="single" w:sz="4" w:space="0" w:color="auto"/>
              <w:left w:val="single" w:sz="4" w:space="0" w:color="auto"/>
              <w:bottom w:val="single" w:sz="4" w:space="0" w:color="auto"/>
              <w:right w:val="single" w:sz="4" w:space="0" w:color="auto"/>
            </w:tcBorders>
            <w:vAlign w:val="center"/>
          </w:tcPr>
          <w:p w14:paraId="2A91D3A7" w14:textId="2640ED7B"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 xml:space="preserve">Min 2x15W </w:t>
            </w:r>
          </w:p>
        </w:tc>
        <w:tc>
          <w:tcPr>
            <w:tcW w:w="612" w:type="dxa"/>
            <w:vMerge/>
            <w:shd w:val="clear" w:color="auto" w:fill="auto"/>
            <w:vAlign w:val="center"/>
          </w:tcPr>
          <w:p w14:paraId="377166D7" w14:textId="77777777" w:rsidR="00AF5E12" w:rsidRDefault="00AF5E12" w:rsidP="00AF5E12">
            <w:pPr>
              <w:jc w:val="center"/>
              <w:rPr>
                <w:rFonts w:asciiTheme="minorHAnsi" w:hAnsiTheme="minorHAnsi" w:cstheme="minorHAnsi"/>
                <w:sz w:val="20"/>
                <w:szCs w:val="20"/>
                <w:lang w:eastAsia="en-US"/>
              </w:rPr>
            </w:pPr>
          </w:p>
        </w:tc>
      </w:tr>
      <w:tr w:rsidR="00AF5E12" w:rsidRPr="003C6EEA" w14:paraId="69CFE307" w14:textId="77777777" w:rsidTr="00562516">
        <w:trPr>
          <w:trHeight w:val="20"/>
        </w:trPr>
        <w:tc>
          <w:tcPr>
            <w:tcW w:w="471" w:type="dxa"/>
            <w:vMerge/>
            <w:vAlign w:val="center"/>
          </w:tcPr>
          <w:p w14:paraId="0314939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76FD8B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8DA70F4" w14:textId="23E34B32"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Oprogramowanie (system)</w:t>
            </w:r>
          </w:p>
        </w:tc>
        <w:tc>
          <w:tcPr>
            <w:tcW w:w="4196" w:type="dxa"/>
            <w:tcBorders>
              <w:top w:val="single" w:sz="4" w:space="0" w:color="auto"/>
              <w:left w:val="single" w:sz="4" w:space="0" w:color="auto"/>
              <w:bottom w:val="single" w:sz="4" w:space="0" w:color="auto"/>
              <w:right w:val="single" w:sz="4" w:space="0" w:color="auto"/>
            </w:tcBorders>
            <w:vAlign w:val="center"/>
          </w:tcPr>
          <w:p w14:paraId="5F2C0426" w14:textId="33B839D7" w:rsidR="00AF5E12" w:rsidRPr="00562516" w:rsidRDefault="00AF5E12" w:rsidP="00AF5E12">
            <w:pPr>
              <w:contextualSpacing/>
              <w:jc w:val="both"/>
              <w:rPr>
                <w:rFonts w:asciiTheme="minorHAnsi" w:hAnsiTheme="minorHAnsi" w:cstheme="minorHAnsi"/>
                <w:sz w:val="20"/>
                <w:szCs w:val="20"/>
              </w:rPr>
            </w:pPr>
            <w:r>
              <w:rPr>
                <w:rFonts w:asciiTheme="minorHAnsi" w:hAnsiTheme="minorHAnsi" w:cstheme="minorHAnsi"/>
                <w:sz w:val="20"/>
                <w:szCs w:val="20"/>
              </w:rPr>
              <w:t>Mające co najmniej</w:t>
            </w:r>
            <w:r w:rsidRPr="00562516">
              <w:rPr>
                <w:rFonts w:asciiTheme="minorHAnsi" w:hAnsiTheme="minorHAnsi" w:cstheme="minorHAnsi"/>
                <w:sz w:val="20"/>
                <w:szCs w:val="20"/>
              </w:rPr>
              <w:t>: przeglądarkę sieci WWW, system zarządzania pli</w:t>
            </w:r>
            <w:r>
              <w:rPr>
                <w:rFonts w:asciiTheme="minorHAnsi" w:hAnsiTheme="minorHAnsi" w:cstheme="minorHAnsi"/>
                <w:sz w:val="20"/>
                <w:szCs w:val="20"/>
              </w:rPr>
              <w:t>kami, dostęp do dysku w chmurze</w:t>
            </w:r>
          </w:p>
        </w:tc>
        <w:tc>
          <w:tcPr>
            <w:tcW w:w="612" w:type="dxa"/>
            <w:vMerge/>
            <w:shd w:val="clear" w:color="auto" w:fill="auto"/>
            <w:vAlign w:val="center"/>
          </w:tcPr>
          <w:p w14:paraId="36A818E5" w14:textId="77777777" w:rsidR="00AF5E12" w:rsidRDefault="00AF5E12" w:rsidP="00AF5E12">
            <w:pPr>
              <w:jc w:val="center"/>
              <w:rPr>
                <w:rFonts w:asciiTheme="minorHAnsi" w:hAnsiTheme="minorHAnsi" w:cstheme="minorHAnsi"/>
                <w:sz w:val="20"/>
                <w:szCs w:val="20"/>
                <w:lang w:eastAsia="en-US"/>
              </w:rPr>
            </w:pPr>
          </w:p>
        </w:tc>
      </w:tr>
      <w:tr w:rsidR="00AF5E12" w:rsidRPr="003C6EEA" w14:paraId="3CBEB407" w14:textId="77777777" w:rsidTr="00562516">
        <w:trPr>
          <w:trHeight w:val="20"/>
        </w:trPr>
        <w:tc>
          <w:tcPr>
            <w:tcW w:w="471" w:type="dxa"/>
            <w:vMerge/>
            <w:vAlign w:val="center"/>
          </w:tcPr>
          <w:p w14:paraId="67457B9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FA2B62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5032EAC1" w14:textId="655EC9AA"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 xml:space="preserve">Ekran </w:t>
            </w:r>
          </w:p>
        </w:tc>
        <w:tc>
          <w:tcPr>
            <w:tcW w:w="4196" w:type="dxa"/>
            <w:tcBorders>
              <w:top w:val="single" w:sz="4" w:space="0" w:color="auto"/>
              <w:left w:val="single" w:sz="4" w:space="0" w:color="auto"/>
              <w:bottom w:val="single" w:sz="4" w:space="0" w:color="auto"/>
              <w:right w:val="single" w:sz="4" w:space="0" w:color="auto"/>
            </w:tcBorders>
            <w:vAlign w:val="center"/>
          </w:tcPr>
          <w:p w14:paraId="4C64E03B" w14:textId="006B76CC"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Twardość szkła Min 7H, Grubość min 3 mm</w:t>
            </w:r>
          </w:p>
        </w:tc>
        <w:tc>
          <w:tcPr>
            <w:tcW w:w="612" w:type="dxa"/>
            <w:vMerge/>
            <w:shd w:val="clear" w:color="auto" w:fill="auto"/>
            <w:vAlign w:val="center"/>
          </w:tcPr>
          <w:p w14:paraId="54FB0369" w14:textId="77777777" w:rsidR="00AF5E12" w:rsidRDefault="00AF5E12" w:rsidP="00AF5E12">
            <w:pPr>
              <w:jc w:val="center"/>
              <w:rPr>
                <w:rFonts w:asciiTheme="minorHAnsi" w:hAnsiTheme="minorHAnsi" w:cstheme="minorHAnsi"/>
                <w:sz w:val="20"/>
                <w:szCs w:val="20"/>
                <w:lang w:eastAsia="en-US"/>
              </w:rPr>
            </w:pPr>
          </w:p>
        </w:tc>
      </w:tr>
      <w:tr w:rsidR="00AF5E12" w:rsidRPr="003C6EEA" w14:paraId="5F2D6CDC" w14:textId="77777777" w:rsidTr="00562516">
        <w:trPr>
          <w:trHeight w:val="20"/>
        </w:trPr>
        <w:tc>
          <w:tcPr>
            <w:tcW w:w="471" w:type="dxa"/>
            <w:vMerge/>
            <w:vAlign w:val="center"/>
          </w:tcPr>
          <w:p w14:paraId="1D75EFB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079AC8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6DC6C3D" w14:textId="00BB9734" w:rsidR="00AF5E12" w:rsidRPr="00562516" w:rsidRDefault="00AF5E12" w:rsidP="00AF5E12">
            <w:pPr>
              <w:contextualSpacing/>
              <w:rPr>
                <w:rFonts w:asciiTheme="minorHAnsi" w:hAnsiTheme="minorHAnsi" w:cstheme="minorHAnsi"/>
                <w:sz w:val="20"/>
                <w:szCs w:val="20"/>
              </w:rPr>
            </w:pPr>
            <w:r>
              <w:rPr>
                <w:rFonts w:asciiTheme="minorHAnsi" w:hAnsiTheme="minorHAnsi" w:cstheme="minorHAnsi"/>
                <w:sz w:val="20"/>
                <w:szCs w:val="20"/>
              </w:rPr>
              <w:t>w</w:t>
            </w:r>
            <w:r w:rsidRPr="00562516">
              <w:rPr>
                <w:rFonts w:asciiTheme="minorHAnsi" w:hAnsiTheme="minorHAnsi" w:cstheme="minorHAnsi"/>
                <w:sz w:val="20"/>
                <w:szCs w:val="20"/>
              </w:rPr>
              <w:t xml:space="preserve"> zestawie </w:t>
            </w:r>
          </w:p>
        </w:tc>
        <w:tc>
          <w:tcPr>
            <w:tcW w:w="4196" w:type="dxa"/>
            <w:tcBorders>
              <w:top w:val="single" w:sz="4" w:space="0" w:color="auto"/>
              <w:left w:val="single" w:sz="4" w:space="0" w:color="auto"/>
              <w:bottom w:val="single" w:sz="4" w:space="0" w:color="auto"/>
              <w:right w:val="single" w:sz="4" w:space="0" w:color="auto"/>
            </w:tcBorders>
            <w:vAlign w:val="center"/>
          </w:tcPr>
          <w:p w14:paraId="31315F04" w14:textId="2B5FDFC7" w:rsidR="00AF5E12" w:rsidRPr="00562516" w:rsidRDefault="00AF5E12" w:rsidP="00AF5E12">
            <w:pPr>
              <w:contextualSpacing/>
              <w:rPr>
                <w:rFonts w:asciiTheme="minorHAnsi" w:hAnsiTheme="minorHAnsi" w:cstheme="minorHAnsi"/>
                <w:sz w:val="20"/>
                <w:szCs w:val="20"/>
              </w:rPr>
            </w:pPr>
            <w:r>
              <w:rPr>
                <w:rFonts w:asciiTheme="minorHAnsi" w:hAnsiTheme="minorHAnsi" w:cstheme="minorHAnsi"/>
                <w:sz w:val="20"/>
                <w:szCs w:val="20"/>
              </w:rPr>
              <w:t>Pilot, u</w:t>
            </w:r>
            <w:r w:rsidRPr="00562516">
              <w:rPr>
                <w:rFonts w:asciiTheme="minorHAnsi" w:hAnsiTheme="minorHAnsi" w:cstheme="minorHAnsi"/>
                <w:sz w:val="20"/>
                <w:szCs w:val="20"/>
              </w:rPr>
              <w:t>chwyt do montażu na ścianie</w:t>
            </w:r>
          </w:p>
        </w:tc>
        <w:tc>
          <w:tcPr>
            <w:tcW w:w="612" w:type="dxa"/>
            <w:vMerge/>
            <w:shd w:val="clear" w:color="auto" w:fill="auto"/>
            <w:vAlign w:val="center"/>
          </w:tcPr>
          <w:p w14:paraId="4E16E3C9" w14:textId="77777777" w:rsidR="00AF5E12" w:rsidRDefault="00AF5E12" w:rsidP="00AF5E12">
            <w:pPr>
              <w:jc w:val="center"/>
              <w:rPr>
                <w:rFonts w:asciiTheme="minorHAnsi" w:hAnsiTheme="minorHAnsi" w:cstheme="minorHAnsi"/>
                <w:sz w:val="20"/>
                <w:szCs w:val="20"/>
                <w:lang w:eastAsia="en-US"/>
              </w:rPr>
            </w:pPr>
          </w:p>
        </w:tc>
      </w:tr>
      <w:tr w:rsidR="00AF5E12" w:rsidRPr="003C6EEA" w14:paraId="177FFEC2" w14:textId="77777777" w:rsidTr="00562516">
        <w:trPr>
          <w:trHeight w:val="20"/>
        </w:trPr>
        <w:tc>
          <w:tcPr>
            <w:tcW w:w="471" w:type="dxa"/>
            <w:vMerge/>
            <w:vAlign w:val="center"/>
          </w:tcPr>
          <w:p w14:paraId="6CB621C4"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23A40F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FDBC2DD" w14:textId="18BACBC5" w:rsidR="00AF5E12" w:rsidRPr="00562516" w:rsidRDefault="00AF5E12" w:rsidP="00AF5E12">
            <w:pPr>
              <w:contextualSpacing/>
              <w:rPr>
                <w:rFonts w:asciiTheme="minorHAnsi" w:hAnsiTheme="minorHAnsi" w:cstheme="minorHAnsi"/>
                <w:sz w:val="20"/>
                <w:szCs w:val="20"/>
              </w:rPr>
            </w:pPr>
            <w:r w:rsidRPr="00562516">
              <w:rPr>
                <w:rFonts w:asciiTheme="minorHAnsi" w:hAnsiTheme="minorHAnsi" w:cstheme="minorHAnsi"/>
                <w:sz w:val="20"/>
                <w:szCs w:val="20"/>
              </w:rPr>
              <w:t>Gwarancja</w:t>
            </w:r>
          </w:p>
        </w:tc>
        <w:tc>
          <w:tcPr>
            <w:tcW w:w="4196" w:type="dxa"/>
            <w:tcBorders>
              <w:top w:val="single" w:sz="4" w:space="0" w:color="auto"/>
              <w:left w:val="single" w:sz="4" w:space="0" w:color="auto"/>
              <w:bottom w:val="single" w:sz="4" w:space="0" w:color="auto"/>
              <w:right w:val="single" w:sz="4" w:space="0" w:color="auto"/>
            </w:tcBorders>
            <w:vAlign w:val="center"/>
          </w:tcPr>
          <w:p w14:paraId="1CCF5E6C" w14:textId="437BA9EF" w:rsidR="00AF5E12" w:rsidRPr="00562516" w:rsidRDefault="00AF5E12" w:rsidP="00AF5E12">
            <w:pPr>
              <w:contextualSpacing/>
              <w:rPr>
                <w:rFonts w:asciiTheme="minorHAnsi" w:hAnsiTheme="minorHAnsi" w:cstheme="minorHAnsi"/>
                <w:sz w:val="20"/>
                <w:szCs w:val="20"/>
              </w:rPr>
            </w:pPr>
            <w:r>
              <w:rPr>
                <w:rFonts w:asciiTheme="minorHAnsi" w:hAnsiTheme="minorHAnsi" w:cstheme="minorHAnsi"/>
                <w:sz w:val="20"/>
                <w:szCs w:val="20"/>
              </w:rPr>
              <w:t xml:space="preserve">Min </w:t>
            </w:r>
            <w:r w:rsidRPr="00562516">
              <w:rPr>
                <w:rFonts w:asciiTheme="minorHAnsi" w:hAnsiTheme="minorHAnsi" w:cstheme="minorHAnsi"/>
                <w:sz w:val="20"/>
                <w:szCs w:val="20"/>
              </w:rPr>
              <w:t>3 lata</w:t>
            </w:r>
          </w:p>
        </w:tc>
        <w:tc>
          <w:tcPr>
            <w:tcW w:w="612" w:type="dxa"/>
            <w:vMerge/>
            <w:shd w:val="clear" w:color="auto" w:fill="auto"/>
            <w:vAlign w:val="center"/>
          </w:tcPr>
          <w:p w14:paraId="5A66094F" w14:textId="77777777" w:rsidR="00AF5E12" w:rsidRDefault="00AF5E12" w:rsidP="00AF5E12">
            <w:pPr>
              <w:jc w:val="center"/>
              <w:rPr>
                <w:rFonts w:asciiTheme="minorHAnsi" w:hAnsiTheme="minorHAnsi" w:cstheme="minorHAnsi"/>
                <w:sz w:val="20"/>
                <w:szCs w:val="20"/>
                <w:lang w:eastAsia="en-US"/>
              </w:rPr>
            </w:pPr>
          </w:p>
        </w:tc>
      </w:tr>
      <w:tr w:rsidR="00AF5E12" w:rsidRPr="003C6EEA" w14:paraId="1A7C75B9" w14:textId="77777777" w:rsidTr="00C94200">
        <w:trPr>
          <w:trHeight w:val="20"/>
        </w:trPr>
        <w:tc>
          <w:tcPr>
            <w:tcW w:w="471" w:type="dxa"/>
            <w:vMerge w:val="restart"/>
            <w:vAlign w:val="center"/>
          </w:tcPr>
          <w:p w14:paraId="245D10E6" w14:textId="4B3CE956"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22</w:t>
            </w:r>
          </w:p>
        </w:tc>
        <w:tc>
          <w:tcPr>
            <w:tcW w:w="1538" w:type="dxa"/>
            <w:vMerge w:val="restart"/>
            <w:shd w:val="clear" w:color="auto" w:fill="auto"/>
            <w:vAlign w:val="center"/>
          </w:tcPr>
          <w:p w14:paraId="215E18C7" w14:textId="57E77254"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S</w:t>
            </w:r>
            <w:r w:rsidRPr="000D0AEF">
              <w:rPr>
                <w:rFonts w:asciiTheme="minorHAnsi" w:hAnsiTheme="minorHAnsi" w:cstheme="minorHAnsi"/>
                <w:sz w:val="20"/>
                <w:szCs w:val="20"/>
                <w:lang w:eastAsia="en-US"/>
              </w:rPr>
              <w:t>tojak do monitora</w:t>
            </w: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31E9603D" w14:textId="22136580"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 xml:space="preserve">Vesa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611DC4BF" w14:textId="04658322" w:rsidR="00AF5E12" w:rsidRPr="000D0AEF" w:rsidRDefault="00AF5E12" w:rsidP="00AF5E12">
            <w:pPr>
              <w:contextualSpacing/>
              <w:rPr>
                <w:rFonts w:asciiTheme="minorHAnsi" w:hAnsiTheme="minorHAnsi" w:cstheme="minorHAnsi"/>
                <w:sz w:val="20"/>
              </w:rPr>
            </w:pPr>
            <w:r>
              <w:rPr>
                <w:rFonts w:asciiTheme="minorHAnsi" w:hAnsiTheme="minorHAnsi" w:cstheme="minorHAnsi"/>
                <w:bCs/>
                <w:sz w:val="20"/>
              </w:rPr>
              <w:t>min</w:t>
            </w:r>
            <w:r w:rsidRPr="000D0AEF">
              <w:rPr>
                <w:rFonts w:asciiTheme="minorHAnsi" w:hAnsiTheme="minorHAnsi" w:cstheme="minorHAnsi"/>
                <w:bCs/>
                <w:sz w:val="20"/>
              </w:rPr>
              <w:t xml:space="preserve"> 800x600 </w:t>
            </w:r>
          </w:p>
        </w:tc>
        <w:tc>
          <w:tcPr>
            <w:tcW w:w="612" w:type="dxa"/>
            <w:vMerge w:val="restart"/>
            <w:shd w:val="clear" w:color="auto" w:fill="auto"/>
            <w:vAlign w:val="center"/>
          </w:tcPr>
          <w:p w14:paraId="74805C7D" w14:textId="77777777" w:rsidR="0084475C" w:rsidRDefault="0084475C" w:rsidP="0084475C">
            <w:pPr>
              <w:jc w:val="center"/>
              <w:rPr>
                <w:rFonts w:asciiTheme="minorHAnsi" w:hAnsiTheme="minorHAnsi" w:cstheme="minorHAnsi"/>
                <w:sz w:val="20"/>
                <w:szCs w:val="20"/>
                <w:lang w:eastAsia="en-US"/>
              </w:rPr>
            </w:pPr>
          </w:p>
          <w:p w14:paraId="08C8EA53" w14:textId="2A2FC9D6" w:rsidR="0084475C" w:rsidRDefault="00CD0EC7" w:rsidP="00CD0EC7">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p w14:paraId="4E11C341" w14:textId="7D780F68" w:rsidR="00AF5E12" w:rsidRDefault="00AF5E12" w:rsidP="0084475C">
            <w:pPr>
              <w:jc w:val="center"/>
              <w:rPr>
                <w:rFonts w:asciiTheme="minorHAnsi" w:hAnsiTheme="minorHAnsi" w:cstheme="minorHAnsi"/>
                <w:sz w:val="20"/>
                <w:szCs w:val="20"/>
                <w:lang w:eastAsia="en-US"/>
              </w:rPr>
            </w:pPr>
          </w:p>
        </w:tc>
      </w:tr>
      <w:tr w:rsidR="00AF5E12" w:rsidRPr="003C6EEA" w14:paraId="3F1F4A72" w14:textId="77777777" w:rsidTr="00C94200">
        <w:trPr>
          <w:trHeight w:val="20"/>
        </w:trPr>
        <w:tc>
          <w:tcPr>
            <w:tcW w:w="471" w:type="dxa"/>
            <w:vMerge/>
            <w:vAlign w:val="center"/>
          </w:tcPr>
          <w:p w14:paraId="33BCFD4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744D0958"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A6C6789" w14:textId="209EDF7C"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 xml:space="preserve">Udźwig max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3BCCC245" w14:textId="2FCCBB85" w:rsidR="00AF5E12" w:rsidRPr="000D0AEF" w:rsidRDefault="00AF5E12" w:rsidP="00AF5E12">
            <w:pPr>
              <w:contextualSpacing/>
              <w:rPr>
                <w:rFonts w:asciiTheme="minorHAnsi" w:hAnsiTheme="minorHAnsi" w:cstheme="minorHAnsi"/>
                <w:sz w:val="20"/>
              </w:rPr>
            </w:pPr>
            <w:r>
              <w:rPr>
                <w:rFonts w:asciiTheme="minorHAnsi" w:hAnsiTheme="minorHAnsi" w:cstheme="minorHAnsi"/>
                <w:sz w:val="20"/>
              </w:rPr>
              <w:t>Min</w:t>
            </w:r>
            <w:r w:rsidRPr="000D0AEF">
              <w:rPr>
                <w:rFonts w:asciiTheme="minorHAnsi" w:hAnsiTheme="minorHAnsi" w:cstheme="minorHAnsi"/>
                <w:sz w:val="20"/>
              </w:rPr>
              <w:t xml:space="preserve"> 125</w:t>
            </w:r>
            <w:r>
              <w:rPr>
                <w:rFonts w:asciiTheme="minorHAnsi" w:hAnsiTheme="minorHAnsi" w:cstheme="minorHAnsi"/>
                <w:sz w:val="20"/>
              </w:rPr>
              <w:t xml:space="preserve"> </w:t>
            </w:r>
            <w:r w:rsidRPr="000D0AEF">
              <w:rPr>
                <w:rFonts w:asciiTheme="minorHAnsi" w:hAnsiTheme="minorHAnsi" w:cstheme="minorHAnsi"/>
                <w:sz w:val="20"/>
              </w:rPr>
              <w:t>kg</w:t>
            </w:r>
          </w:p>
        </w:tc>
        <w:tc>
          <w:tcPr>
            <w:tcW w:w="612" w:type="dxa"/>
            <w:vMerge/>
            <w:shd w:val="clear" w:color="auto" w:fill="auto"/>
            <w:vAlign w:val="center"/>
          </w:tcPr>
          <w:p w14:paraId="3945A031" w14:textId="77777777" w:rsidR="00AF5E12" w:rsidRDefault="00AF5E12" w:rsidP="00AF5E12">
            <w:pPr>
              <w:jc w:val="center"/>
              <w:rPr>
                <w:rFonts w:asciiTheme="minorHAnsi" w:hAnsiTheme="minorHAnsi" w:cstheme="minorHAnsi"/>
                <w:sz w:val="20"/>
                <w:szCs w:val="20"/>
                <w:lang w:eastAsia="en-US"/>
              </w:rPr>
            </w:pPr>
          </w:p>
        </w:tc>
      </w:tr>
      <w:tr w:rsidR="00AF5E12" w:rsidRPr="003C6EEA" w14:paraId="3AA3326F" w14:textId="77777777" w:rsidTr="00C94200">
        <w:trPr>
          <w:trHeight w:val="20"/>
        </w:trPr>
        <w:tc>
          <w:tcPr>
            <w:tcW w:w="471" w:type="dxa"/>
            <w:vMerge/>
            <w:vAlign w:val="center"/>
          </w:tcPr>
          <w:p w14:paraId="2E77DEA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7A60523"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71FE056" w14:textId="63B0784A"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Gwarancja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2CEE2E2B" w14:textId="04038E0C"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Minimum 3 lata</w:t>
            </w:r>
          </w:p>
        </w:tc>
        <w:tc>
          <w:tcPr>
            <w:tcW w:w="612" w:type="dxa"/>
            <w:vMerge/>
            <w:shd w:val="clear" w:color="auto" w:fill="auto"/>
            <w:vAlign w:val="center"/>
          </w:tcPr>
          <w:p w14:paraId="486DE2D0" w14:textId="77777777" w:rsidR="00AF5E12" w:rsidRDefault="00AF5E12" w:rsidP="00AF5E12">
            <w:pPr>
              <w:jc w:val="center"/>
              <w:rPr>
                <w:rFonts w:asciiTheme="minorHAnsi" w:hAnsiTheme="minorHAnsi" w:cstheme="minorHAnsi"/>
                <w:sz w:val="20"/>
                <w:szCs w:val="20"/>
                <w:lang w:eastAsia="en-US"/>
              </w:rPr>
            </w:pPr>
          </w:p>
        </w:tc>
      </w:tr>
      <w:tr w:rsidR="00AF5E12" w:rsidRPr="003C6EEA" w14:paraId="725E7089" w14:textId="77777777" w:rsidTr="00CD0EC7">
        <w:trPr>
          <w:trHeight w:val="20"/>
        </w:trPr>
        <w:tc>
          <w:tcPr>
            <w:tcW w:w="471" w:type="dxa"/>
            <w:vMerge w:val="restart"/>
            <w:vAlign w:val="center"/>
          </w:tcPr>
          <w:p w14:paraId="21D2A33E" w14:textId="27B14CE8"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23</w:t>
            </w:r>
          </w:p>
        </w:tc>
        <w:tc>
          <w:tcPr>
            <w:tcW w:w="1538" w:type="dxa"/>
            <w:vMerge w:val="restart"/>
            <w:shd w:val="clear" w:color="auto" w:fill="auto"/>
            <w:vAlign w:val="center"/>
          </w:tcPr>
          <w:p w14:paraId="28CD4FFA" w14:textId="530BEC10"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M</w:t>
            </w:r>
            <w:r w:rsidRPr="000D0AEF">
              <w:rPr>
                <w:rFonts w:asciiTheme="minorHAnsi" w:hAnsiTheme="minorHAnsi" w:cstheme="minorHAnsi"/>
                <w:sz w:val="20"/>
                <w:szCs w:val="20"/>
                <w:lang w:eastAsia="en-US"/>
              </w:rPr>
              <w:t>yszka komputerowa</w:t>
            </w: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6781E41D" w14:textId="6253AE55"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Kablowa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7D191282" w14:textId="3F53D54C"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USB</w:t>
            </w:r>
          </w:p>
        </w:tc>
        <w:tc>
          <w:tcPr>
            <w:tcW w:w="612" w:type="dxa"/>
            <w:vMerge w:val="restart"/>
            <w:shd w:val="clear" w:color="auto" w:fill="auto"/>
            <w:vAlign w:val="center"/>
          </w:tcPr>
          <w:p w14:paraId="713CB107" w14:textId="0495C7BB" w:rsidR="00CD0EC7" w:rsidRDefault="00CD0EC7" w:rsidP="00CD0EC7">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15</w:t>
            </w:r>
          </w:p>
          <w:p w14:paraId="40603C00" w14:textId="77777777" w:rsidR="00CD0EC7" w:rsidRDefault="00CD0EC7" w:rsidP="00CD0EC7">
            <w:pPr>
              <w:jc w:val="center"/>
              <w:rPr>
                <w:rFonts w:asciiTheme="minorHAnsi" w:hAnsiTheme="minorHAnsi" w:cstheme="minorHAnsi"/>
                <w:sz w:val="20"/>
                <w:szCs w:val="20"/>
                <w:lang w:eastAsia="en-US"/>
              </w:rPr>
            </w:pPr>
          </w:p>
          <w:p w14:paraId="45E80D99" w14:textId="0E31DA56" w:rsidR="00AF5E12" w:rsidRDefault="00AF5E12" w:rsidP="00CD0EC7">
            <w:pPr>
              <w:jc w:val="center"/>
              <w:rPr>
                <w:rFonts w:asciiTheme="minorHAnsi" w:hAnsiTheme="minorHAnsi" w:cstheme="minorHAnsi"/>
                <w:sz w:val="20"/>
                <w:szCs w:val="20"/>
                <w:lang w:eastAsia="en-US"/>
              </w:rPr>
            </w:pPr>
          </w:p>
        </w:tc>
      </w:tr>
      <w:tr w:rsidR="00AF5E12" w:rsidRPr="003C6EEA" w14:paraId="094D1CE6" w14:textId="77777777" w:rsidTr="00C94200">
        <w:trPr>
          <w:trHeight w:val="20"/>
        </w:trPr>
        <w:tc>
          <w:tcPr>
            <w:tcW w:w="471" w:type="dxa"/>
            <w:vMerge/>
            <w:vAlign w:val="center"/>
          </w:tcPr>
          <w:p w14:paraId="2C101C5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11B6D01"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14317278" w14:textId="0E2AA1AC"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 xml:space="preserve">DPI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4801146D" w14:textId="14890DE4"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 xml:space="preserve">Min  1000 </w:t>
            </w:r>
          </w:p>
        </w:tc>
        <w:tc>
          <w:tcPr>
            <w:tcW w:w="612" w:type="dxa"/>
            <w:vMerge/>
            <w:shd w:val="clear" w:color="auto" w:fill="auto"/>
            <w:vAlign w:val="center"/>
          </w:tcPr>
          <w:p w14:paraId="6C796CBA" w14:textId="77777777" w:rsidR="00AF5E12" w:rsidRDefault="00AF5E12" w:rsidP="00AF5E12">
            <w:pPr>
              <w:jc w:val="center"/>
              <w:rPr>
                <w:rFonts w:asciiTheme="minorHAnsi" w:hAnsiTheme="minorHAnsi" w:cstheme="minorHAnsi"/>
                <w:sz w:val="20"/>
                <w:szCs w:val="20"/>
                <w:lang w:eastAsia="en-US"/>
              </w:rPr>
            </w:pPr>
          </w:p>
        </w:tc>
      </w:tr>
      <w:tr w:rsidR="00AF5E12" w:rsidRPr="003C6EEA" w14:paraId="3E6BC6DC" w14:textId="77777777" w:rsidTr="00C94200">
        <w:trPr>
          <w:trHeight w:val="20"/>
        </w:trPr>
        <w:tc>
          <w:tcPr>
            <w:tcW w:w="471" w:type="dxa"/>
            <w:vMerge/>
            <w:vAlign w:val="center"/>
          </w:tcPr>
          <w:p w14:paraId="6E5A6ACF"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DC07D70"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7C98FD70" w14:textId="68E6A577"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Długość przewodu</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143FA408" w14:textId="7366A490"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Min 1.8m</w:t>
            </w:r>
          </w:p>
        </w:tc>
        <w:tc>
          <w:tcPr>
            <w:tcW w:w="612" w:type="dxa"/>
            <w:vMerge/>
            <w:shd w:val="clear" w:color="auto" w:fill="auto"/>
            <w:vAlign w:val="center"/>
          </w:tcPr>
          <w:p w14:paraId="68848193" w14:textId="77777777" w:rsidR="00AF5E12" w:rsidRDefault="00AF5E12" w:rsidP="00AF5E12">
            <w:pPr>
              <w:jc w:val="center"/>
              <w:rPr>
                <w:rFonts w:asciiTheme="minorHAnsi" w:hAnsiTheme="minorHAnsi" w:cstheme="minorHAnsi"/>
                <w:sz w:val="20"/>
                <w:szCs w:val="20"/>
                <w:lang w:eastAsia="en-US"/>
              </w:rPr>
            </w:pPr>
          </w:p>
        </w:tc>
      </w:tr>
      <w:tr w:rsidR="00AF5E12" w:rsidRPr="003C6EEA" w14:paraId="57790DCE" w14:textId="77777777" w:rsidTr="00C94200">
        <w:trPr>
          <w:trHeight w:val="20"/>
        </w:trPr>
        <w:tc>
          <w:tcPr>
            <w:tcW w:w="471" w:type="dxa"/>
            <w:vMerge/>
            <w:vAlign w:val="center"/>
          </w:tcPr>
          <w:p w14:paraId="47B8B35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3C442F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6B4A6A20" w14:textId="43C41C74"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Przyciski</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20D650C0" w14:textId="55845698"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Min 3</w:t>
            </w:r>
          </w:p>
        </w:tc>
        <w:tc>
          <w:tcPr>
            <w:tcW w:w="612" w:type="dxa"/>
            <w:vMerge/>
            <w:shd w:val="clear" w:color="auto" w:fill="auto"/>
            <w:vAlign w:val="center"/>
          </w:tcPr>
          <w:p w14:paraId="58E4AACB" w14:textId="77777777" w:rsidR="00AF5E12" w:rsidRDefault="00AF5E12" w:rsidP="00AF5E12">
            <w:pPr>
              <w:jc w:val="center"/>
              <w:rPr>
                <w:rFonts w:asciiTheme="minorHAnsi" w:hAnsiTheme="minorHAnsi" w:cstheme="minorHAnsi"/>
                <w:sz w:val="20"/>
                <w:szCs w:val="20"/>
                <w:lang w:eastAsia="en-US"/>
              </w:rPr>
            </w:pPr>
          </w:p>
        </w:tc>
      </w:tr>
      <w:tr w:rsidR="00AF5E12" w:rsidRPr="003C6EEA" w14:paraId="6D7CB274" w14:textId="77777777" w:rsidTr="00C94200">
        <w:trPr>
          <w:trHeight w:val="20"/>
        </w:trPr>
        <w:tc>
          <w:tcPr>
            <w:tcW w:w="471" w:type="dxa"/>
            <w:vMerge/>
            <w:vAlign w:val="center"/>
          </w:tcPr>
          <w:p w14:paraId="5A136C6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6339493"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73D7925B" w14:textId="50FAF7DC"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Gwarancja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3016ADC9" w14:textId="47038950" w:rsidR="00AF5E12" w:rsidRPr="000D0AEF" w:rsidRDefault="00AF5E12" w:rsidP="00AF5E12">
            <w:pPr>
              <w:contextualSpacing/>
              <w:rPr>
                <w:rFonts w:asciiTheme="minorHAnsi" w:hAnsiTheme="minorHAnsi" w:cstheme="minorHAnsi"/>
                <w:sz w:val="20"/>
              </w:rPr>
            </w:pPr>
            <w:r w:rsidRPr="000D0AEF">
              <w:rPr>
                <w:rFonts w:asciiTheme="minorHAnsi" w:hAnsiTheme="minorHAnsi" w:cstheme="minorHAnsi"/>
                <w:sz w:val="20"/>
              </w:rPr>
              <w:t>Minimum 3 lata</w:t>
            </w:r>
          </w:p>
        </w:tc>
        <w:tc>
          <w:tcPr>
            <w:tcW w:w="612" w:type="dxa"/>
            <w:vMerge/>
            <w:shd w:val="clear" w:color="auto" w:fill="auto"/>
            <w:vAlign w:val="center"/>
          </w:tcPr>
          <w:p w14:paraId="7115D441" w14:textId="77777777" w:rsidR="00AF5E12" w:rsidRDefault="00AF5E12" w:rsidP="00AF5E12">
            <w:pPr>
              <w:jc w:val="center"/>
              <w:rPr>
                <w:rFonts w:asciiTheme="minorHAnsi" w:hAnsiTheme="minorHAnsi" w:cstheme="minorHAnsi"/>
                <w:sz w:val="20"/>
                <w:szCs w:val="20"/>
                <w:lang w:eastAsia="en-US"/>
              </w:rPr>
            </w:pPr>
          </w:p>
        </w:tc>
      </w:tr>
      <w:tr w:rsidR="00AF5E12" w:rsidRPr="003C6EEA" w14:paraId="7FE0432C" w14:textId="77777777" w:rsidTr="00C94200">
        <w:trPr>
          <w:trHeight w:val="20"/>
        </w:trPr>
        <w:tc>
          <w:tcPr>
            <w:tcW w:w="471" w:type="dxa"/>
            <w:vMerge w:val="restart"/>
            <w:vAlign w:val="center"/>
          </w:tcPr>
          <w:p w14:paraId="63D6FB42" w14:textId="223C8A03"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24</w:t>
            </w:r>
          </w:p>
        </w:tc>
        <w:tc>
          <w:tcPr>
            <w:tcW w:w="1538" w:type="dxa"/>
            <w:vMerge w:val="restart"/>
            <w:shd w:val="clear" w:color="auto" w:fill="auto"/>
            <w:vAlign w:val="center"/>
          </w:tcPr>
          <w:p w14:paraId="4971FB34" w14:textId="40F8E218"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L</w:t>
            </w:r>
            <w:r w:rsidRPr="000D0AEF">
              <w:rPr>
                <w:rFonts w:asciiTheme="minorHAnsi" w:hAnsiTheme="minorHAnsi" w:cstheme="minorHAnsi"/>
                <w:sz w:val="20"/>
                <w:szCs w:val="20"/>
                <w:lang w:eastAsia="en-US"/>
              </w:rPr>
              <w:t>aptop</w:t>
            </w:r>
          </w:p>
        </w:tc>
        <w:tc>
          <w:tcPr>
            <w:tcW w:w="2254" w:type="dxa"/>
            <w:gridSpan w:val="3"/>
          </w:tcPr>
          <w:p w14:paraId="34BEC6C5" w14:textId="391C8D39"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Procesor</w:t>
            </w:r>
          </w:p>
        </w:tc>
        <w:tc>
          <w:tcPr>
            <w:tcW w:w="4196" w:type="dxa"/>
          </w:tcPr>
          <w:p w14:paraId="1D6CC881" w14:textId="5ADDD5AE" w:rsidR="00AF5E12" w:rsidRPr="000D0AEF" w:rsidRDefault="00AF5E12" w:rsidP="00AF5E12">
            <w:pPr>
              <w:jc w:val="both"/>
              <w:rPr>
                <w:rFonts w:ascii="Calibri" w:hAnsi="Calibri" w:cs="Calibri"/>
                <w:sz w:val="20"/>
                <w:szCs w:val="20"/>
              </w:rPr>
            </w:pPr>
            <w:r w:rsidRPr="000D0AEF">
              <w:rPr>
                <w:rFonts w:ascii="Calibri" w:hAnsi="Calibri" w:cs="Calibri"/>
                <w:sz w:val="20"/>
                <w:szCs w:val="20"/>
              </w:rPr>
              <w:t xml:space="preserve">Procesor wielordzeniowy ze zintegrowaną grafiką, zaprojektowany do pracy w komputerach przenośnych klasy x86, o wydajności min 17000 na podstawie PerformanceTest w teście CPU Mark według wyników Avarage CPU Mark opublikowanych na </w:t>
            </w:r>
            <w:hyperlink r:id="rId9" w:history="1">
              <w:r w:rsidRPr="000D0AEF">
                <w:rPr>
                  <w:rStyle w:val="Hipercze"/>
                  <w:rFonts w:ascii="Calibri" w:hAnsi="Calibri" w:cs="Calibri"/>
                  <w:sz w:val="20"/>
                  <w:szCs w:val="20"/>
                </w:rPr>
                <w:t>http://www.cpubenchmark.net/</w:t>
              </w:r>
            </w:hyperlink>
            <w:r w:rsidRPr="000D0AEF">
              <w:rPr>
                <w:rFonts w:ascii="Calibri" w:hAnsi="Calibri" w:cs="Calibri"/>
                <w:sz w:val="20"/>
                <w:szCs w:val="20"/>
              </w:rPr>
              <w:t xml:space="preserve">.  </w:t>
            </w:r>
          </w:p>
          <w:p w14:paraId="3CDB7DA0" w14:textId="77777777" w:rsidR="00AF5E12" w:rsidRPr="000D0AEF" w:rsidRDefault="00AF5E12" w:rsidP="00AF5E12">
            <w:pPr>
              <w:jc w:val="both"/>
              <w:outlineLvl w:val="0"/>
              <w:rPr>
                <w:rFonts w:ascii="Calibri" w:hAnsi="Calibri" w:cs="Calibri"/>
                <w:sz w:val="20"/>
                <w:szCs w:val="20"/>
              </w:rPr>
            </w:pPr>
            <w:r w:rsidRPr="000D0AEF">
              <w:rPr>
                <w:rFonts w:ascii="Calibri" w:hAnsi="Calibri" w:cs="Calibri"/>
                <w:sz w:val="20"/>
                <w:szCs w:val="20"/>
              </w:rPr>
              <w:t>Wykonawca w składanej ofercie winien podać dokładny model oferowanego podzespołu.</w:t>
            </w:r>
          </w:p>
          <w:p w14:paraId="15DC34FB" w14:textId="4B6F492D" w:rsidR="00AF5E12" w:rsidRPr="000D0AEF" w:rsidRDefault="00AF5E12" w:rsidP="00AF5E12">
            <w:pPr>
              <w:contextualSpacing/>
              <w:jc w:val="both"/>
              <w:rPr>
                <w:rFonts w:ascii="Calibri" w:hAnsi="Calibri" w:cs="Calibri"/>
                <w:sz w:val="20"/>
                <w:szCs w:val="20"/>
              </w:rPr>
            </w:pPr>
            <w:r w:rsidRPr="000D0AEF">
              <w:rPr>
                <w:rFonts w:ascii="Calibri" w:hAnsi="Calibri" w:cs="Calibri"/>
                <w:sz w:val="20"/>
                <w:szCs w:val="20"/>
              </w:rPr>
              <w:t>Procesor wykonany w litografii nie większej niż 10nm</w:t>
            </w:r>
          </w:p>
        </w:tc>
        <w:tc>
          <w:tcPr>
            <w:tcW w:w="612" w:type="dxa"/>
            <w:vMerge w:val="restart"/>
            <w:shd w:val="clear" w:color="auto" w:fill="auto"/>
            <w:vAlign w:val="center"/>
          </w:tcPr>
          <w:p w14:paraId="08756590" w14:textId="77777777" w:rsidR="00CD0EC7" w:rsidRDefault="00CD0EC7" w:rsidP="00CD0EC7">
            <w:pPr>
              <w:jc w:val="center"/>
              <w:rPr>
                <w:rFonts w:asciiTheme="minorHAnsi" w:hAnsiTheme="minorHAnsi" w:cstheme="minorHAnsi"/>
                <w:sz w:val="20"/>
                <w:szCs w:val="20"/>
                <w:lang w:eastAsia="en-US"/>
              </w:rPr>
            </w:pPr>
          </w:p>
          <w:p w14:paraId="1AC5FBA3" w14:textId="77777777" w:rsidR="00CD0EC7" w:rsidRDefault="00CD0EC7" w:rsidP="00CD0EC7">
            <w:pPr>
              <w:jc w:val="center"/>
              <w:rPr>
                <w:rFonts w:asciiTheme="minorHAnsi" w:hAnsiTheme="minorHAnsi" w:cstheme="minorHAnsi"/>
                <w:sz w:val="20"/>
                <w:szCs w:val="20"/>
                <w:lang w:eastAsia="en-US"/>
              </w:rPr>
            </w:pPr>
          </w:p>
          <w:p w14:paraId="38536A24" w14:textId="77777777" w:rsidR="00CD0EC7" w:rsidRDefault="00CD0EC7" w:rsidP="00CD0EC7">
            <w:pPr>
              <w:jc w:val="center"/>
              <w:rPr>
                <w:rFonts w:asciiTheme="minorHAnsi" w:hAnsiTheme="minorHAnsi" w:cstheme="minorHAnsi"/>
                <w:sz w:val="20"/>
                <w:szCs w:val="20"/>
                <w:lang w:eastAsia="en-US"/>
              </w:rPr>
            </w:pPr>
          </w:p>
          <w:p w14:paraId="731BBD51" w14:textId="77777777" w:rsidR="00CD0EC7" w:rsidRDefault="00CD0EC7" w:rsidP="00CD0EC7">
            <w:pPr>
              <w:jc w:val="center"/>
              <w:rPr>
                <w:rFonts w:asciiTheme="minorHAnsi" w:hAnsiTheme="minorHAnsi" w:cstheme="minorHAnsi"/>
                <w:sz w:val="20"/>
                <w:szCs w:val="20"/>
                <w:lang w:eastAsia="en-US"/>
              </w:rPr>
            </w:pPr>
          </w:p>
          <w:p w14:paraId="0A3ACF41" w14:textId="77777777" w:rsidR="00CD0EC7" w:rsidRDefault="00CD0EC7" w:rsidP="00CD0EC7">
            <w:pPr>
              <w:jc w:val="center"/>
              <w:rPr>
                <w:rFonts w:asciiTheme="minorHAnsi" w:hAnsiTheme="minorHAnsi" w:cstheme="minorHAnsi"/>
                <w:sz w:val="20"/>
                <w:szCs w:val="20"/>
                <w:lang w:eastAsia="en-US"/>
              </w:rPr>
            </w:pPr>
          </w:p>
          <w:p w14:paraId="0D2DA9C9" w14:textId="77777777" w:rsidR="00CD0EC7" w:rsidRDefault="00CD0EC7" w:rsidP="00CD0EC7">
            <w:pPr>
              <w:jc w:val="center"/>
              <w:rPr>
                <w:rFonts w:asciiTheme="minorHAnsi" w:hAnsiTheme="minorHAnsi" w:cstheme="minorHAnsi"/>
                <w:sz w:val="20"/>
                <w:szCs w:val="20"/>
                <w:lang w:eastAsia="en-US"/>
              </w:rPr>
            </w:pPr>
          </w:p>
          <w:p w14:paraId="2BD74E33" w14:textId="77777777" w:rsidR="00CD0EC7" w:rsidRDefault="00CD0EC7" w:rsidP="00CD0EC7">
            <w:pPr>
              <w:jc w:val="center"/>
              <w:rPr>
                <w:rFonts w:asciiTheme="minorHAnsi" w:hAnsiTheme="minorHAnsi" w:cstheme="minorHAnsi"/>
                <w:sz w:val="20"/>
                <w:szCs w:val="20"/>
                <w:lang w:eastAsia="en-US"/>
              </w:rPr>
            </w:pPr>
          </w:p>
          <w:p w14:paraId="7DDFCD9F" w14:textId="77777777" w:rsidR="00CD0EC7" w:rsidRDefault="00CD0EC7" w:rsidP="00CD0EC7">
            <w:pPr>
              <w:jc w:val="center"/>
              <w:rPr>
                <w:rFonts w:asciiTheme="minorHAnsi" w:hAnsiTheme="minorHAnsi" w:cstheme="minorHAnsi"/>
                <w:sz w:val="20"/>
                <w:szCs w:val="20"/>
                <w:lang w:eastAsia="en-US"/>
              </w:rPr>
            </w:pPr>
          </w:p>
          <w:p w14:paraId="0DE03777" w14:textId="77777777" w:rsidR="00CD0EC7" w:rsidRDefault="00CD0EC7" w:rsidP="00CD0EC7">
            <w:pPr>
              <w:jc w:val="center"/>
              <w:rPr>
                <w:rFonts w:asciiTheme="minorHAnsi" w:hAnsiTheme="minorHAnsi" w:cstheme="minorHAnsi"/>
                <w:sz w:val="20"/>
                <w:szCs w:val="20"/>
                <w:lang w:eastAsia="en-US"/>
              </w:rPr>
            </w:pPr>
          </w:p>
          <w:p w14:paraId="6DBC7684" w14:textId="77777777" w:rsidR="00CD0EC7" w:rsidRDefault="00CD0EC7" w:rsidP="00CD0EC7">
            <w:pPr>
              <w:jc w:val="center"/>
              <w:rPr>
                <w:rFonts w:asciiTheme="minorHAnsi" w:hAnsiTheme="minorHAnsi" w:cstheme="minorHAnsi"/>
                <w:sz w:val="20"/>
                <w:szCs w:val="20"/>
                <w:lang w:eastAsia="en-US"/>
              </w:rPr>
            </w:pPr>
          </w:p>
          <w:p w14:paraId="721B9F2F" w14:textId="77777777" w:rsidR="00CD0EC7" w:rsidRDefault="00CD0EC7" w:rsidP="00CD0EC7">
            <w:pPr>
              <w:jc w:val="center"/>
              <w:rPr>
                <w:rFonts w:asciiTheme="minorHAnsi" w:hAnsiTheme="minorHAnsi" w:cstheme="minorHAnsi"/>
                <w:sz w:val="20"/>
                <w:szCs w:val="20"/>
                <w:lang w:eastAsia="en-US"/>
              </w:rPr>
            </w:pPr>
          </w:p>
          <w:p w14:paraId="28B6CA62" w14:textId="77777777" w:rsidR="00CD0EC7" w:rsidRDefault="00CD0EC7" w:rsidP="00CD0EC7">
            <w:pPr>
              <w:jc w:val="center"/>
              <w:rPr>
                <w:rFonts w:asciiTheme="minorHAnsi" w:hAnsiTheme="minorHAnsi" w:cstheme="minorHAnsi"/>
                <w:sz w:val="20"/>
                <w:szCs w:val="20"/>
                <w:lang w:eastAsia="en-US"/>
              </w:rPr>
            </w:pPr>
          </w:p>
          <w:p w14:paraId="077ED245" w14:textId="77777777" w:rsidR="00CD0EC7" w:rsidRDefault="00CD0EC7" w:rsidP="00CD0EC7">
            <w:pPr>
              <w:jc w:val="center"/>
              <w:rPr>
                <w:rFonts w:asciiTheme="minorHAnsi" w:hAnsiTheme="minorHAnsi" w:cstheme="minorHAnsi"/>
                <w:sz w:val="20"/>
                <w:szCs w:val="20"/>
                <w:lang w:eastAsia="en-US"/>
              </w:rPr>
            </w:pPr>
          </w:p>
          <w:p w14:paraId="3BE94A9D" w14:textId="27554B2E" w:rsidR="00AF5E12" w:rsidRDefault="00CD0EC7" w:rsidP="00CD0EC7">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15</w:t>
            </w:r>
          </w:p>
        </w:tc>
      </w:tr>
      <w:tr w:rsidR="00AF5E12" w:rsidRPr="003C6EEA" w14:paraId="17043F7B" w14:textId="77777777" w:rsidTr="00C94200">
        <w:trPr>
          <w:trHeight w:val="20"/>
        </w:trPr>
        <w:tc>
          <w:tcPr>
            <w:tcW w:w="471" w:type="dxa"/>
            <w:vMerge/>
            <w:vAlign w:val="center"/>
          </w:tcPr>
          <w:p w14:paraId="597DDC87"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C821676" w14:textId="34DDE9A9" w:rsidR="00AF5E12" w:rsidRPr="00562516" w:rsidRDefault="00AF5E12" w:rsidP="00AF5E12">
            <w:pPr>
              <w:rPr>
                <w:rFonts w:asciiTheme="minorHAnsi" w:hAnsiTheme="minorHAnsi" w:cstheme="minorHAnsi"/>
                <w:sz w:val="20"/>
                <w:szCs w:val="20"/>
                <w:lang w:eastAsia="en-US"/>
              </w:rPr>
            </w:pPr>
          </w:p>
        </w:tc>
        <w:tc>
          <w:tcPr>
            <w:tcW w:w="2254" w:type="dxa"/>
            <w:gridSpan w:val="3"/>
          </w:tcPr>
          <w:p w14:paraId="35A48A87" w14:textId="07572C53"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Pamięć operacyjna RAM</w:t>
            </w:r>
          </w:p>
        </w:tc>
        <w:tc>
          <w:tcPr>
            <w:tcW w:w="4196" w:type="dxa"/>
          </w:tcPr>
          <w:p w14:paraId="046338D6" w14:textId="364C31FD"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 xml:space="preserve">Min 16GB, rodzaj pamięci DDR4 lub DDR5  min. 3200MHz. </w:t>
            </w:r>
          </w:p>
        </w:tc>
        <w:tc>
          <w:tcPr>
            <w:tcW w:w="612" w:type="dxa"/>
            <w:vMerge/>
            <w:shd w:val="clear" w:color="auto" w:fill="auto"/>
            <w:vAlign w:val="center"/>
          </w:tcPr>
          <w:p w14:paraId="6D880A69" w14:textId="77777777" w:rsidR="00AF5E12" w:rsidRDefault="00AF5E12" w:rsidP="00AF5E12">
            <w:pPr>
              <w:jc w:val="center"/>
              <w:rPr>
                <w:rFonts w:asciiTheme="minorHAnsi" w:hAnsiTheme="minorHAnsi" w:cstheme="minorHAnsi"/>
                <w:sz w:val="20"/>
                <w:szCs w:val="20"/>
                <w:lang w:eastAsia="en-US"/>
              </w:rPr>
            </w:pPr>
          </w:p>
        </w:tc>
      </w:tr>
      <w:tr w:rsidR="00AF5E12" w:rsidRPr="003C6EEA" w14:paraId="1B269236" w14:textId="77777777" w:rsidTr="00C94200">
        <w:trPr>
          <w:trHeight w:val="20"/>
        </w:trPr>
        <w:tc>
          <w:tcPr>
            <w:tcW w:w="471" w:type="dxa"/>
            <w:vMerge/>
            <w:vAlign w:val="center"/>
          </w:tcPr>
          <w:p w14:paraId="1904035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A01CAA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41C8F1B1" w14:textId="2426757A"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Parametry pamięci masowej</w:t>
            </w:r>
          </w:p>
        </w:tc>
        <w:tc>
          <w:tcPr>
            <w:tcW w:w="4196" w:type="dxa"/>
          </w:tcPr>
          <w:p w14:paraId="54ECD889" w14:textId="7275967E"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Min 512GB SSD NVMe, zawierający RECOVERY umożliwiające odtworzenie systemu operacyjnego fabrycznie zainstalowanego na komputerze po awarii. Możliwość dołożenia drugiego dysku twardego m2 lub 2,5 cala.</w:t>
            </w:r>
          </w:p>
        </w:tc>
        <w:tc>
          <w:tcPr>
            <w:tcW w:w="612" w:type="dxa"/>
            <w:vMerge/>
            <w:shd w:val="clear" w:color="auto" w:fill="auto"/>
            <w:vAlign w:val="center"/>
          </w:tcPr>
          <w:p w14:paraId="1D3BD351" w14:textId="77777777" w:rsidR="00AF5E12" w:rsidRDefault="00AF5E12" w:rsidP="00AF5E12">
            <w:pPr>
              <w:jc w:val="center"/>
              <w:rPr>
                <w:rFonts w:asciiTheme="minorHAnsi" w:hAnsiTheme="minorHAnsi" w:cstheme="minorHAnsi"/>
                <w:sz w:val="20"/>
                <w:szCs w:val="20"/>
                <w:lang w:eastAsia="en-US"/>
              </w:rPr>
            </w:pPr>
          </w:p>
        </w:tc>
      </w:tr>
      <w:tr w:rsidR="00AF5E12" w:rsidRPr="003C6EEA" w14:paraId="60DB6DA9" w14:textId="77777777" w:rsidTr="00C94200">
        <w:trPr>
          <w:trHeight w:val="20"/>
        </w:trPr>
        <w:tc>
          <w:tcPr>
            <w:tcW w:w="471" w:type="dxa"/>
            <w:vMerge/>
            <w:vAlign w:val="center"/>
          </w:tcPr>
          <w:p w14:paraId="31C3D58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0E40A9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07781011" w14:textId="241B636D"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Karta graficzna</w:t>
            </w:r>
          </w:p>
        </w:tc>
        <w:tc>
          <w:tcPr>
            <w:tcW w:w="4196" w:type="dxa"/>
          </w:tcPr>
          <w:p w14:paraId="240D064A" w14:textId="49C2059E"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Zintegrowana</w:t>
            </w:r>
          </w:p>
        </w:tc>
        <w:tc>
          <w:tcPr>
            <w:tcW w:w="612" w:type="dxa"/>
            <w:vMerge/>
            <w:shd w:val="clear" w:color="auto" w:fill="auto"/>
            <w:vAlign w:val="center"/>
          </w:tcPr>
          <w:p w14:paraId="22B6FB82" w14:textId="77777777" w:rsidR="00AF5E12" w:rsidRDefault="00AF5E12" w:rsidP="00AF5E12">
            <w:pPr>
              <w:jc w:val="center"/>
              <w:rPr>
                <w:rFonts w:asciiTheme="minorHAnsi" w:hAnsiTheme="minorHAnsi" w:cstheme="minorHAnsi"/>
                <w:sz w:val="20"/>
                <w:szCs w:val="20"/>
                <w:lang w:eastAsia="en-US"/>
              </w:rPr>
            </w:pPr>
          </w:p>
        </w:tc>
      </w:tr>
      <w:tr w:rsidR="00AF5E12" w:rsidRPr="003C6EEA" w14:paraId="64294FB9" w14:textId="77777777" w:rsidTr="00C94200">
        <w:trPr>
          <w:trHeight w:val="20"/>
        </w:trPr>
        <w:tc>
          <w:tcPr>
            <w:tcW w:w="471" w:type="dxa"/>
            <w:vMerge/>
            <w:vAlign w:val="center"/>
          </w:tcPr>
          <w:p w14:paraId="5D0AD884"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4211DE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05856B4F" w14:textId="335E6101"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Wyposażenie multimedialne</w:t>
            </w:r>
          </w:p>
        </w:tc>
        <w:tc>
          <w:tcPr>
            <w:tcW w:w="4196" w:type="dxa"/>
          </w:tcPr>
          <w:p w14:paraId="6A726C3F" w14:textId="46BC3EB3"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Wbudowana karta dźwiękowa zgodna z HD Audio, wbudowane głośniki stereo Dolby Audio min 2x1.5W, wbudowany mikrofon, sterowanie głośnością głośników za pośrednictwem wydzielonych klawiszy funkcyjnych na klawiaturze, wydzielony przycisk funkcyjny do natychmiastowego wyciszania głośników oraz mikrofonu (mute), wbudowana kamera internetowa z mechaniczną przesłoną.</w:t>
            </w:r>
          </w:p>
        </w:tc>
        <w:tc>
          <w:tcPr>
            <w:tcW w:w="612" w:type="dxa"/>
            <w:vMerge/>
            <w:shd w:val="clear" w:color="auto" w:fill="auto"/>
            <w:vAlign w:val="center"/>
          </w:tcPr>
          <w:p w14:paraId="42AF8FB8" w14:textId="77777777" w:rsidR="00AF5E12" w:rsidRDefault="00AF5E12" w:rsidP="00AF5E12">
            <w:pPr>
              <w:jc w:val="center"/>
              <w:rPr>
                <w:rFonts w:asciiTheme="minorHAnsi" w:hAnsiTheme="minorHAnsi" w:cstheme="minorHAnsi"/>
                <w:sz w:val="20"/>
                <w:szCs w:val="20"/>
                <w:lang w:eastAsia="en-US"/>
              </w:rPr>
            </w:pPr>
          </w:p>
        </w:tc>
      </w:tr>
      <w:tr w:rsidR="00AF5E12" w:rsidRPr="003C6EEA" w14:paraId="6AD58B93" w14:textId="77777777" w:rsidTr="00C94200">
        <w:trPr>
          <w:trHeight w:val="20"/>
        </w:trPr>
        <w:tc>
          <w:tcPr>
            <w:tcW w:w="471" w:type="dxa"/>
            <w:vMerge/>
            <w:vAlign w:val="center"/>
          </w:tcPr>
          <w:p w14:paraId="7B0D450F"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71F4C75"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16C4EFA9" w14:textId="3EBE42FA"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Obudowa</w:t>
            </w:r>
          </w:p>
        </w:tc>
        <w:tc>
          <w:tcPr>
            <w:tcW w:w="4196" w:type="dxa"/>
          </w:tcPr>
          <w:p w14:paraId="1C2AE0FE" w14:textId="241C4484"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 xml:space="preserve">Obudowa wyposażona w zawiasy metalowe. Nie dopuszcza się demontowalnych zasłon kamery. Kąt otwarcia matrycy min. 176 stopni. W obudowę wbudowane co najmniej 2 diody sygnalizujące stan naładowania akumulatora </w:t>
            </w:r>
            <w:r w:rsidRPr="000D0AEF">
              <w:rPr>
                <w:rFonts w:ascii="Calibri" w:hAnsi="Calibri" w:cs="Calibri"/>
                <w:sz w:val="20"/>
                <w:szCs w:val="20"/>
              </w:rPr>
              <w:lastRenderedPageBreak/>
              <w:t xml:space="preserve">oraz pracę dysku twardego lub stan pracy komputera. </w:t>
            </w:r>
          </w:p>
        </w:tc>
        <w:tc>
          <w:tcPr>
            <w:tcW w:w="612" w:type="dxa"/>
            <w:vMerge/>
            <w:shd w:val="clear" w:color="auto" w:fill="auto"/>
            <w:vAlign w:val="center"/>
          </w:tcPr>
          <w:p w14:paraId="34062566" w14:textId="77777777" w:rsidR="00AF5E12" w:rsidRDefault="00AF5E12" w:rsidP="00AF5E12">
            <w:pPr>
              <w:jc w:val="center"/>
              <w:rPr>
                <w:rFonts w:asciiTheme="minorHAnsi" w:hAnsiTheme="minorHAnsi" w:cstheme="minorHAnsi"/>
                <w:sz w:val="20"/>
                <w:szCs w:val="20"/>
                <w:lang w:eastAsia="en-US"/>
              </w:rPr>
            </w:pPr>
          </w:p>
        </w:tc>
      </w:tr>
      <w:tr w:rsidR="00AF5E12" w:rsidRPr="003C6EEA" w14:paraId="69124C5F" w14:textId="77777777" w:rsidTr="00C94200">
        <w:trPr>
          <w:trHeight w:val="20"/>
        </w:trPr>
        <w:tc>
          <w:tcPr>
            <w:tcW w:w="471" w:type="dxa"/>
            <w:vMerge/>
            <w:vAlign w:val="center"/>
          </w:tcPr>
          <w:p w14:paraId="53486F2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CDDFAE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0AF006F4" w14:textId="6B7D51AB"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Płyta główna</w:t>
            </w:r>
          </w:p>
        </w:tc>
        <w:tc>
          <w:tcPr>
            <w:tcW w:w="4196" w:type="dxa"/>
          </w:tcPr>
          <w:p w14:paraId="3547829A" w14:textId="41B30588"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Zaprojektowana i wyprodukowana przez producenta komputera Płyta główna i konstrukcja laptopa wspierająca konfiguracje dwu dyskową.</w:t>
            </w:r>
          </w:p>
        </w:tc>
        <w:tc>
          <w:tcPr>
            <w:tcW w:w="612" w:type="dxa"/>
            <w:vMerge/>
            <w:shd w:val="clear" w:color="auto" w:fill="auto"/>
            <w:vAlign w:val="center"/>
          </w:tcPr>
          <w:p w14:paraId="136A1E1F" w14:textId="77777777" w:rsidR="00AF5E12" w:rsidRDefault="00AF5E12" w:rsidP="00AF5E12">
            <w:pPr>
              <w:jc w:val="center"/>
              <w:rPr>
                <w:rFonts w:asciiTheme="minorHAnsi" w:hAnsiTheme="minorHAnsi" w:cstheme="minorHAnsi"/>
                <w:sz w:val="20"/>
                <w:szCs w:val="20"/>
                <w:lang w:eastAsia="en-US"/>
              </w:rPr>
            </w:pPr>
          </w:p>
        </w:tc>
      </w:tr>
      <w:tr w:rsidR="00AF5E12" w:rsidRPr="003C6EEA" w14:paraId="79D2A503" w14:textId="77777777" w:rsidTr="00C94200">
        <w:trPr>
          <w:trHeight w:val="20"/>
        </w:trPr>
        <w:tc>
          <w:tcPr>
            <w:tcW w:w="471" w:type="dxa"/>
            <w:vMerge/>
            <w:vAlign w:val="center"/>
          </w:tcPr>
          <w:p w14:paraId="7E08D2C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38BA05F"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0E942246" w14:textId="0BE8085A"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Zgodność z systemami operacyjnymi</w:t>
            </w:r>
          </w:p>
        </w:tc>
        <w:tc>
          <w:tcPr>
            <w:tcW w:w="4196" w:type="dxa"/>
          </w:tcPr>
          <w:p w14:paraId="63F38F06" w14:textId="5F952548"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Oferowany model komputera musi poprawnie współpracować z zamawianym systemem operacyjnym ( jako potwierdzenie poprawnej współpracy Wykonawca dołączy do oferty dokument w postaci wydruku potwierdzający certyfikację rodziny produktów bez względu na rodzaj obudowy, dodatkowo potwierdzony przez producenta oferowanego komputera ).</w:t>
            </w:r>
          </w:p>
        </w:tc>
        <w:tc>
          <w:tcPr>
            <w:tcW w:w="612" w:type="dxa"/>
            <w:vMerge/>
            <w:shd w:val="clear" w:color="auto" w:fill="auto"/>
            <w:vAlign w:val="center"/>
          </w:tcPr>
          <w:p w14:paraId="11C2D0D8" w14:textId="77777777" w:rsidR="00AF5E12" w:rsidRDefault="00AF5E12" w:rsidP="00AF5E12">
            <w:pPr>
              <w:jc w:val="center"/>
              <w:rPr>
                <w:rFonts w:asciiTheme="minorHAnsi" w:hAnsiTheme="minorHAnsi" w:cstheme="minorHAnsi"/>
                <w:sz w:val="20"/>
                <w:szCs w:val="20"/>
                <w:lang w:eastAsia="en-US"/>
              </w:rPr>
            </w:pPr>
          </w:p>
        </w:tc>
      </w:tr>
      <w:tr w:rsidR="00AF5E12" w:rsidRPr="003C6EEA" w14:paraId="6CA71694" w14:textId="77777777" w:rsidTr="00C94200">
        <w:trPr>
          <w:trHeight w:val="20"/>
        </w:trPr>
        <w:tc>
          <w:tcPr>
            <w:tcW w:w="471" w:type="dxa"/>
            <w:vMerge/>
            <w:vAlign w:val="center"/>
          </w:tcPr>
          <w:p w14:paraId="21116D49"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49A537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1F812D83" w14:textId="77C42B05"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Bezpieczeństwo</w:t>
            </w:r>
          </w:p>
        </w:tc>
        <w:tc>
          <w:tcPr>
            <w:tcW w:w="4196" w:type="dxa"/>
          </w:tcPr>
          <w:p w14:paraId="39BBCB4A" w14:textId="3BB3664A"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Zintegrowany układ TPM2.0</w:t>
            </w:r>
          </w:p>
        </w:tc>
        <w:tc>
          <w:tcPr>
            <w:tcW w:w="612" w:type="dxa"/>
            <w:vMerge/>
            <w:shd w:val="clear" w:color="auto" w:fill="auto"/>
            <w:vAlign w:val="center"/>
          </w:tcPr>
          <w:p w14:paraId="7472A168" w14:textId="77777777" w:rsidR="00AF5E12" w:rsidRDefault="00AF5E12" w:rsidP="00AF5E12">
            <w:pPr>
              <w:jc w:val="center"/>
              <w:rPr>
                <w:rFonts w:asciiTheme="minorHAnsi" w:hAnsiTheme="minorHAnsi" w:cstheme="minorHAnsi"/>
                <w:sz w:val="20"/>
                <w:szCs w:val="20"/>
                <w:lang w:eastAsia="en-US"/>
              </w:rPr>
            </w:pPr>
          </w:p>
        </w:tc>
      </w:tr>
      <w:tr w:rsidR="00AF5E12" w:rsidRPr="003C6EEA" w14:paraId="176AA46B" w14:textId="77777777" w:rsidTr="00C94200">
        <w:trPr>
          <w:trHeight w:val="20"/>
        </w:trPr>
        <w:tc>
          <w:tcPr>
            <w:tcW w:w="471" w:type="dxa"/>
            <w:vMerge/>
            <w:vAlign w:val="center"/>
          </w:tcPr>
          <w:p w14:paraId="611A191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1413B6E"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7E91CE03" w14:textId="6C67E7F1"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Wirtualizacja</w:t>
            </w:r>
          </w:p>
        </w:tc>
        <w:tc>
          <w:tcPr>
            <w:tcW w:w="4196" w:type="dxa"/>
          </w:tcPr>
          <w:p w14:paraId="3A994E3D" w14:textId="6939F831"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Sprzętowe wsparcie technologii wirtualizacji realizowane łącznie w procesorze, chipsecie płyty głównej oraz w BIOS systemu (możliwość włączenia/wyłączenia sprzętowego wsparcia wirtualizacji).</w:t>
            </w:r>
          </w:p>
        </w:tc>
        <w:tc>
          <w:tcPr>
            <w:tcW w:w="612" w:type="dxa"/>
            <w:vMerge/>
            <w:shd w:val="clear" w:color="auto" w:fill="auto"/>
            <w:vAlign w:val="center"/>
          </w:tcPr>
          <w:p w14:paraId="265B4B76" w14:textId="77777777" w:rsidR="00AF5E12" w:rsidRDefault="00AF5E12" w:rsidP="00AF5E12">
            <w:pPr>
              <w:jc w:val="center"/>
              <w:rPr>
                <w:rFonts w:asciiTheme="minorHAnsi" w:hAnsiTheme="minorHAnsi" w:cstheme="minorHAnsi"/>
                <w:sz w:val="20"/>
                <w:szCs w:val="20"/>
                <w:lang w:eastAsia="en-US"/>
              </w:rPr>
            </w:pPr>
          </w:p>
        </w:tc>
      </w:tr>
      <w:tr w:rsidR="00AF5E12" w:rsidRPr="003C6EEA" w14:paraId="47F7B094" w14:textId="77777777" w:rsidTr="00C94200">
        <w:trPr>
          <w:trHeight w:val="20"/>
        </w:trPr>
        <w:tc>
          <w:tcPr>
            <w:tcW w:w="471" w:type="dxa"/>
            <w:vMerge/>
            <w:vAlign w:val="center"/>
          </w:tcPr>
          <w:p w14:paraId="7132595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39A287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3C0FFAC8" w14:textId="6FF36283"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BIOS</w:t>
            </w:r>
          </w:p>
        </w:tc>
        <w:tc>
          <w:tcPr>
            <w:tcW w:w="4196" w:type="dxa"/>
          </w:tcPr>
          <w:p w14:paraId="67173F50"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BIOS zgodny ze specyfikacją UEFI.</w:t>
            </w:r>
          </w:p>
          <w:p w14:paraId="01E4C67E"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Możliwość odczytania z BIOS bez uruchamiania systemu operacyjnego z dysku twardego komputera lub innych podłączonych do niego urządzeń zewnętrznych następujących informacji:</w:t>
            </w:r>
          </w:p>
          <w:p w14:paraId="409F8EDD"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xml:space="preserve">- wersji BIOS </w:t>
            </w:r>
          </w:p>
          <w:p w14:paraId="44388BE1"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nr seryjnym komputera</w:t>
            </w:r>
          </w:p>
          <w:p w14:paraId="485B0E2E"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ilości pamięci RAM</w:t>
            </w:r>
          </w:p>
          <w:p w14:paraId="683BD393"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typie procesora</w:t>
            </w:r>
          </w:p>
          <w:p w14:paraId="5A309893"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zainstalowanym dysku</w:t>
            </w:r>
          </w:p>
          <w:p w14:paraId="155A2801"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o zintegrowanej w BIOS licencji na system operacyjny</w:t>
            </w:r>
          </w:p>
          <w:p w14:paraId="3EBD77B8"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odczytania z BIOS nazwy producenta komputera oraz modelu lub konfiguracji zaoferowanej jednostki. Nie dopuszcza się wykorzystania pól Asset TAG w BIOS do propagacji w/w informacji</w:t>
            </w:r>
          </w:p>
          <w:p w14:paraId="05A6A105"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xml:space="preserve">    </w:t>
            </w:r>
          </w:p>
          <w:p w14:paraId="647BE1C1"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xml:space="preserve">Administrator z poziomu BIOS musi mieć możliwość wykonania poniższych czynności: </w:t>
            </w:r>
          </w:p>
          <w:p w14:paraId="7F909801" w14:textId="77777777" w:rsidR="00AF5E12" w:rsidRPr="000D0AEF" w:rsidRDefault="00AF5E12" w:rsidP="00AF5E12">
            <w:pPr>
              <w:rPr>
                <w:rFonts w:ascii="Calibri" w:hAnsi="Calibri" w:cs="Calibri"/>
                <w:bCs/>
                <w:sz w:val="20"/>
                <w:szCs w:val="20"/>
              </w:rPr>
            </w:pPr>
          </w:p>
          <w:p w14:paraId="692457F8"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Możliwość ustawienia:</w:t>
            </w:r>
          </w:p>
          <w:p w14:paraId="324FBDCE"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hasła dla twardego dysku</w:t>
            </w:r>
          </w:p>
          <w:p w14:paraId="38315337"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hasła Administratora oraz Użytkownika</w:t>
            </w:r>
          </w:p>
          <w:p w14:paraId="5752347A"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kolejności bootowania</w:t>
            </w:r>
          </w:p>
          <w:p w14:paraId="07B421D0"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włączania/wyłączania WiFi</w:t>
            </w:r>
          </w:p>
          <w:p w14:paraId="2481D4D9"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włączania/wyłączania wirtualizacji</w:t>
            </w:r>
          </w:p>
          <w:p w14:paraId="23CF49B9"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włączania/wyłączania wgrania starszej wersji BIOS</w:t>
            </w:r>
          </w:p>
          <w:p w14:paraId="624BFD38"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sposobu działania klawiszy F1-F12 (normalna praca/skróty)</w:t>
            </w:r>
          </w:p>
          <w:p w14:paraId="183E4455"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trybu wydajności lub chłodzenia</w:t>
            </w:r>
          </w:p>
          <w:p w14:paraId="27D03571" w14:textId="77777777" w:rsidR="00AF5E12" w:rsidRPr="000D0AEF" w:rsidRDefault="00AF5E12" w:rsidP="00AF5E12">
            <w:pPr>
              <w:rPr>
                <w:rFonts w:ascii="Calibri" w:hAnsi="Calibri" w:cs="Calibri"/>
                <w:bCs/>
                <w:sz w:val="20"/>
                <w:szCs w:val="20"/>
              </w:rPr>
            </w:pPr>
          </w:p>
          <w:p w14:paraId="799EEB3E"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 xml:space="preserve">W przypadku występowania na klawiaturze przycisku Fn wymaga się funkcjonalności w BIOS </w:t>
            </w:r>
            <w:r w:rsidRPr="000D0AEF">
              <w:rPr>
                <w:rFonts w:ascii="Calibri" w:hAnsi="Calibri" w:cs="Calibri"/>
                <w:bCs/>
                <w:sz w:val="20"/>
                <w:szCs w:val="20"/>
              </w:rPr>
              <w:lastRenderedPageBreak/>
              <w:t>umożliwiającej zamianę funkcji pomiędzy klawiszami Ctrl i Fn, tak aby użytkownik nie musiał zmieniać swoich przyzwyczajeń umiejscowienia przycisków Ctrl i Fn, co wpływa na komfort obsługi.</w:t>
            </w:r>
          </w:p>
          <w:p w14:paraId="60B39665" w14:textId="77777777" w:rsidR="00AF5E12" w:rsidRPr="000D0AEF" w:rsidRDefault="00AF5E12" w:rsidP="00AF5E12">
            <w:pPr>
              <w:rPr>
                <w:rFonts w:ascii="Calibri" w:hAnsi="Calibri" w:cs="Calibri"/>
                <w:bCs/>
                <w:sz w:val="20"/>
                <w:szCs w:val="20"/>
              </w:rPr>
            </w:pPr>
          </w:p>
          <w:p w14:paraId="649D77AE"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Przy ustawionym haśle Administratora, zalogowany Użytkownik do BIOS musi mieć możliwość zmiany własnego hasła. Nie dopuszcza się możliwości edycji ustawień wpływających na bezpieczeństwo urządzenia.</w:t>
            </w:r>
          </w:p>
          <w:p w14:paraId="080549FF" w14:textId="77777777" w:rsidR="00AF5E12" w:rsidRPr="000D0AEF" w:rsidRDefault="00AF5E12" w:rsidP="00AF5E12">
            <w:pPr>
              <w:rPr>
                <w:rFonts w:ascii="Calibri" w:hAnsi="Calibri" w:cs="Calibri"/>
                <w:bCs/>
                <w:sz w:val="20"/>
                <w:szCs w:val="20"/>
              </w:rPr>
            </w:pPr>
          </w:p>
          <w:p w14:paraId="4C14AD69" w14:textId="309B2779" w:rsidR="00AF5E12" w:rsidRPr="005E2640" w:rsidRDefault="00AF5E12" w:rsidP="00AF5E12">
            <w:pPr>
              <w:rPr>
                <w:rFonts w:ascii="Calibri" w:hAnsi="Calibri" w:cs="Calibri"/>
                <w:bCs/>
                <w:sz w:val="20"/>
                <w:szCs w:val="20"/>
              </w:rPr>
            </w:pPr>
            <w:r w:rsidRPr="000D0AEF">
              <w:rPr>
                <w:rFonts w:ascii="Calibri" w:hAnsi="Calibri" w:cs="Calibri"/>
                <w:bCs/>
                <w:sz w:val="20"/>
                <w:szCs w:val="20"/>
              </w:rPr>
              <w:t>Możliwość ustawienia portów USB w trybie „no BOOT”, czyli podczas startu komputer nie wykrywa urządzeń bootujących typu USB, natomiast po uruchomieniu systemu operacyjnego porty USB są aktywne.</w:t>
            </w:r>
          </w:p>
        </w:tc>
        <w:tc>
          <w:tcPr>
            <w:tcW w:w="612" w:type="dxa"/>
            <w:vMerge/>
            <w:shd w:val="clear" w:color="auto" w:fill="auto"/>
            <w:vAlign w:val="center"/>
          </w:tcPr>
          <w:p w14:paraId="504D7E6B" w14:textId="77777777" w:rsidR="00AF5E12" w:rsidRDefault="00AF5E12" w:rsidP="00AF5E12">
            <w:pPr>
              <w:jc w:val="center"/>
              <w:rPr>
                <w:rFonts w:asciiTheme="minorHAnsi" w:hAnsiTheme="minorHAnsi" w:cstheme="minorHAnsi"/>
                <w:sz w:val="20"/>
                <w:szCs w:val="20"/>
                <w:lang w:eastAsia="en-US"/>
              </w:rPr>
            </w:pPr>
          </w:p>
        </w:tc>
      </w:tr>
      <w:tr w:rsidR="00AF5E12" w:rsidRPr="003C6EEA" w14:paraId="1627323D" w14:textId="77777777" w:rsidTr="00C94200">
        <w:trPr>
          <w:trHeight w:val="20"/>
        </w:trPr>
        <w:tc>
          <w:tcPr>
            <w:tcW w:w="471" w:type="dxa"/>
            <w:vMerge/>
            <w:vAlign w:val="center"/>
          </w:tcPr>
          <w:p w14:paraId="043DF237"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781D04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2A209C72" w14:textId="35BEF88D"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Ekran</w:t>
            </w:r>
          </w:p>
        </w:tc>
        <w:tc>
          <w:tcPr>
            <w:tcW w:w="4196" w:type="dxa"/>
          </w:tcPr>
          <w:p w14:paraId="401E9B07" w14:textId="7A5217B4"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Matryca IPS 15,6” z podświetleniem w technologii LED, powłoka antyrefleksyjna Anti-Glare, rozdzielczość: FHD 1920x1080, jasność min. 300nits.</w:t>
            </w:r>
          </w:p>
        </w:tc>
        <w:tc>
          <w:tcPr>
            <w:tcW w:w="612" w:type="dxa"/>
            <w:vMerge/>
            <w:shd w:val="clear" w:color="auto" w:fill="auto"/>
            <w:vAlign w:val="center"/>
          </w:tcPr>
          <w:p w14:paraId="712E3EAC" w14:textId="77777777" w:rsidR="00AF5E12" w:rsidRDefault="00AF5E12" w:rsidP="00AF5E12">
            <w:pPr>
              <w:jc w:val="center"/>
              <w:rPr>
                <w:rFonts w:asciiTheme="minorHAnsi" w:hAnsiTheme="minorHAnsi" w:cstheme="minorHAnsi"/>
                <w:sz w:val="20"/>
                <w:szCs w:val="20"/>
                <w:lang w:eastAsia="en-US"/>
              </w:rPr>
            </w:pPr>
          </w:p>
        </w:tc>
      </w:tr>
      <w:tr w:rsidR="00AF5E12" w:rsidRPr="003C6EEA" w14:paraId="3B30B521" w14:textId="77777777" w:rsidTr="00C94200">
        <w:trPr>
          <w:trHeight w:val="20"/>
        </w:trPr>
        <w:tc>
          <w:tcPr>
            <w:tcW w:w="471" w:type="dxa"/>
            <w:vMerge/>
            <w:vAlign w:val="center"/>
          </w:tcPr>
          <w:p w14:paraId="78BF1B68"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68B6F6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3E3D7765" w14:textId="3A645678"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Interfejsy / Komunikacja</w:t>
            </w:r>
          </w:p>
        </w:tc>
        <w:tc>
          <w:tcPr>
            <w:tcW w:w="4196" w:type="dxa"/>
          </w:tcPr>
          <w:p w14:paraId="571A2147" w14:textId="3655F9A9"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Min. 3 porty USB z czego min. 2xUSB 3.2, min. 1 złącze typu C (z funkcją Power Delivery i DisplayPort 1.2), złącze słuchawek i złącze mikrofonu typu COMBO, RJ45, złącze HDMI</w:t>
            </w:r>
          </w:p>
        </w:tc>
        <w:tc>
          <w:tcPr>
            <w:tcW w:w="612" w:type="dxa"/>
            <w:vMerge/>
            <w:shd w:val="clear" w:color="auto" w:fill="auto"/>
            <w:vAlign w:val="center"/>
          </w:tcPr>
          <w:p w14:paraId="207B747D" w14:textId="77777777" w:rsidR="00AF5E12" w:rsidRDefault="00AF5E12" w:rsidP="00AF5E12">
            <w:pPr>
              <w:jc w:val="center"/>
              <w:rPr>
                <w:rFonts w:asciiTheme="minorHAnsi" w:hAnsiTheme="minorHAnsi" w:cstheme="minorHAnsi"/>
                <w:sz w:val="20"/>
                <w:szCs w:val="20"/>
                <w:lang w:eastAsia="en-US"/>
              </w:rPr>
            </w:pPr>
          </w:p>
        </w:tc>
      </w:tr>
      <w:tr w:rsidR="00AF5E12" w:rsidRPr="003C6EEA" w14:paraId="56E3D700" w14:textId="77777777" w:rsidTr="00C94200">
        <w:trPr>
          <w:trHeight w:val="20"/>
        </w:trPr>
        <w:tc>
          <w:tcPr>
            <w:tcW w:w="471" w:type="dxa"/>
            <w:vMerge/>
            <w:vAlign w:val="center"/>
          </w:tcPr>
          <w:p w14:paraId="56A18509"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D79802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09359EB4" w14:textId="1B57877D"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Karta sieciowa WLAN</w:t>
            </w:r>
          </w:p>
        </w:tc>
        <w:tc>
          <w:tcPr>
            <w:tcW w:w="4196" w:type="dxa"/>
          </w:tcPr>
          <w:p w14:paraId="07F577A4" w14:textId="77777777" w:rsidR="00AF5E12" w:rsidRPr="000D0AEF" w:rsidRDefault="00AF5E12" w:rsidP="00AF5E12">
            <w:pPr>
              <w:rPr>
                <w:rFonts w:ascii="Calibri" w:hAnsi="Calibri" w:cs="Calibri"/>
                <w:sz w:val="20"/>
                <w:szCs w:val="20"/>
              </w:rPr>
            </w:pPr>
            <w:r w:rsidRPr="000D0AEF">
              <w:rPr>
                <w:rFonts w:ascii="Calibri" w:hAnsi="Calibri" w:cs="Calibri"/>
                <w:sz w:val="20"/>
                <w:szCs w:val="20"/>
              </w:rPr>
              <w:t>Wbudowana karta sieciowa, pracująca w standardzie AX 2x2</w:t>
            </w:r>
          </w:p>
          <w:p w14:paraId="691606A7" w14:textId="6EFB8F04"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Bluetooth 5.1</w:t>
            </w:r>
          </w:p>
        </w:tc>
        <w:tc>
          <w:tcPr>
            <w:tcW w:w="612" w:type="dxa"/>
            <w:vMerge/>
            <w:shd w:val="clear" w:color="auto" w:fill="auto"/>
            <w:vAlign w:val="center"/>
          </w:tcPr>
          <w:p w14:paraId="0D0A1567" w14:textId="77777777" w:rsidR="00AF5E12" w:rsidRDefault="00AF5E12" w:rsidP="00AF5E12">
            <w:pPr>
              <w:jc w:val="center"/>
              <w:rPr>
                <w:rFonts w:asciiTheme="minorHAnsi" w:hAnsiTheme="minorHAnsi" w:cstheme="minorHAnsi"/>
                <w:sz w:val="20"/>
                <w:szCs w:val="20"/>
                <w:lang w:eastAsia="en-US"/>
              </w:rPr>
            </w:pPr>
          </w:p>
        </w:tc>
      </w:tr>
      <w:tr w:rsidR="00AF5E12" w:rsidRPr="003C6EEA" w14:paraId="12E560BD" w14:textId="77777777" w:rsidTr="00C94200">
        <w:trPr>
          <w:trHeight w:val="20"/>
        </w:trPr>
        <w:tc>
          <w:tcPr>
            <w:tcW w:w="471" w:type="dxa"/>
            <w:vMerge/>
            <w:vAlign w:val="center"/>
          </w:tcPr>
          <w:p w14:paraId="7DBBF8E2"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F47E6C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746DDAC6" w14:textId="43AA6E62"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Klawiatura</w:t>
            </w:r>
          </w:p>
        </w:tc>
        <w:tc>
          <w:tcPr>
            <w:tcW w:w="4196" w:type="dxa"/>
          </w:tcPr>
          <w:p w14:paraId="356EE6C0" w14:textId="7C598F06"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Klawiatura, układ US, odporna na zalanie. Klawiatura z wydzielonym blokiem numerycznym.</w:t>
            </w:r>
          </w:p>
        </w:tc>
        <w:tc>
          <w:tcPr>
            <w:tcW w:w="612" w:type="dxa"/>
            <w:vMerge/>
            <w:shd w:val="clear" w:color="auto" w:fill="auto"/>
            <w:vAlign w:val="center"/>
          </w:tcPr>
          <w:p w14:paraId="7A97214C" w14:textId="77777777" w:rsidR="00AF5E12" w:rsidRDefault="00AF5E12" w:rsidP="00AF5E12">
            <w:pPr>
              <w:jc w:val="center"/>
              <w:rPr>
                <w:rFonts w:asciiTheme="minorHAnsi" w:hAnsiTheme="minorHAnsi" w:cstheme="minorHAnsi"/>
                <w:sz w:val="20"/>
                <w:szCs w:val="20"/>
                <w:lang w:eastAsia="en-US"/>
              </w:rPr>
            </w:pPr>
          </w:p>
        </w:tc>
      </w:tr>
      <w:tr w:rsidR="00AF5E12" w:rsidRPr="003C6EEA" w14:paraId="04AA4238" w14:textId="77777777" w:rsidTr="00C94200">
        <w:trPr>
          <w:trHeight w:val="20"/>
        </w:trPr>
        <w:tc>
          <w:tcPr>
            <w:tcW w:w="471" w:type="dxa"/>
            <w:vMerge/>
            <w:vAlign w:val="center"/>
          </w:tcPr>
          <w:p w14:paraId="04BCFD84"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1567609"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4CFB233E" w14:textId="12D0C8D3"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Wbudowany akumulator</w:t>
            </w:r>
          </w:p>
        </w:tc>
        <w:tc>
          <w:tcPr>
            <w:tcW w:w="4196" w:type="dxa"/>
          </w:tcPr>
          <w:p w14:paraId="5983D18C" w14:textId="6EB51300"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Pozwalający na nieprzerwaną pracę urządzenia przez min. 6 godzin, wg MobileMark 2018</w:t>
            </w:r>
          </w:p>
        </w:tc>
        <w:tc>
          <w:tcPr>
            <w:tcW w:w="612" w:type="dxa"/>
            <w:vMerge/>
            <w:shd w:val="clear" w:color="auto" w:fill="auto"/>
            <w:vAlign w:val="center"/>
          </w:tcPr>
          <w:p w14:paraId="310AC166" w14:textId="77777777" w:rsidR="00AF5E12" w:rsidRDefault="00AF5E12" w:rsidP="00AF5E12">
            <w:pPr>
              <w:jc w:val="center"/>
              <w:rPr>
                <w:rFonts w:asciiTheme="minorHAnsi" w:hAnsiTheme="minorHAnsi" w:cstheme="minorHAnsi"/>
                <w:sz w:val="20"/>
                <w:szCs w:val="20"/>
                <w:lang w:eastAsia="en-US"/>
              </w:rPr>
            </w:pPr>
          </w:p>
        </w:tc>
      </w:tr>
      <w:tr w:rsidR="00AF5E12" w:rsidRPr="003C6EEA" w14:paraId="09D99A67" w14:textId="77777777" w:rsidTr="00C94200">
        <w:trPr>
          <w:trHeight w:val="20"/>
        </w:trPr>
        <w:tc>
          <w:tcPr>
            <w:tcW w:w="471" w:type="dxa"/>
            <w:vMerge/>
            <w:vAlign w:val="center"/>
          </w:tcPr>
          <w:p w14:paraId="12BB21D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00E9B49"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Pr>
          <w:p w14:paraId="3B68195C" w14:textId="33A6EABA"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Zasilacz</w:t>
            </w:r>
          </w:p>
        </w:tc>
        <w:tc>
          <w:tcPr>
            <w:tcW w:w="4196" w:type="dxa"/>
          </w:tcPr>
          <w:p w14:paraId="23A1B019" w14:textId="2587A1A3"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Zasilacz zewnętrzny 65W</w:t>
            </w:r>
          </w:p>
        </w:tc>
        <w:tc>
          <w:tcPr>
            <w:tcW w:w="612" w:type="dxa"/>
            <w:vMerge/>
            <w:shd w:val="clear" w:color="auto" w:fill="auto"/>
            <w:vAlign w:val="center"/>
          </w:tcPr>
          <w:p w14:paraId="0CED621D" w14:textId="77777777" w:rsidR="00AF5E12" w:rsidRDefault="00AF5E12" w:rsidP="00AF5E12">
            <w:pPr>
              <w:jc w:val="center"/>
              <w:rPr>
                <w:rFonts w:asciiTheme="minorHAnsi" w:hAnsiTheme="minorHAnsi" w:cstheme="minorHAnsi"/>
                <w:sz w:val="20"/>
                <w:szCs w:val="20"/>
                <w:lang w:eastAsia="en-US"/>
              </w:rPr>
            </w:pPr>
          </w:p>
        </w:tc>
      </w:tr>
      <w:tr w:rsidR="00AF5E12" w:rsidRPr="003C6EEA" w14:paraId="647BCDAE" w14:textId="77777777" w:rsidTr="00C94200">
        <w:trPr>
          <w:trHeight w:val="20"/>
        </w:trPr>
        <w:tc>
          <w:tcPr>
            <w:tcW w:w="471" w:type="dxa"/>
            <w:vMerge/>
            <w:vAlign w:val="center"/>
          </w:tcPr>
          <w:p w14:paraId="3548D8A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6ABF9A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tcPr>
          <w:p w14:paraId="4E9528A0" w14:textId="5F50A94E"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Certyfikaty, oświadczenia i standardy</w:t>
            </w:r>
          </w:p>
        </w:tc>
        <w:tc>
          <w:tcPr>
            <w:tcW w:w="4196" w:type="dxa"/>
            <w:tcBorders>
              <w:top w:val="single" w:sz="4" w:space="0" w:color="auto"/>
              <w:left w:val="single" w:sz="4" w:space="0" w:color="auto"/>
              <w:bottom w:val="single" w:sz="4" w:space="0" w:color="auto"/>
              <w:right w:val="single" w:sz="4" w:space="0" w:color="auto"/>
            </w:tcBorders>
          </w:tcPr>
          <w:p w14:paraId="347BECEE" w14:textId="77777777" w:rsidR="00AF5E12" w:rsidRPr="000D0AEF" w:rsidRDefault="00AF5E12" w:rsidP="00FC4D9B">
            <w:pPr>
              <w:numPr>
                <w:ilvl w:val="0"/>
                <w:numId w:val="1"/>
              </w:numPr>
              <w:rPr>
                <w:rFonts w:ascii="Calibri" w:hAnsi="Calibri" w:cs="Calibri"/>
                <w:bCs/>
                <w:sz w:val="20"/>
                <w:szCs w:val="20"/>
              </w:rPr>
            </w:pPr>
            <w:r w:rsidRPr="000D0AEF">
              <w:rPr>
                <w:rFonts w:ascii="Calibri" w:hAnsi="Calibri" w:cs="Calibri"/>
                <w:bCs/>
                <w:sz w:val="20"/>
                <w:szCs w:val="20"/>
              </w:rPr>
              <w:t>Certyfikat ISO9001 dla producenta sprzętu (należy załączyć do oferty)</w:t>
            </w:r>
          </w:p>
          <w:p w14:paraId="113D26E7" w14:textId="77777777" w:rsidR="00AF5E12" w:rsidRPr="000D0AEF" w:rsidRDefault="00AF5E12" w:rsidP="00FC4D9B">
            <w:pPr>
              <w:numPr>
                <w:ilvl w:val="0"/>
                <w:numId w:val="1"/>
              </w:numPr>
              <w:rPr>
                <w:rFonts w:ascii="Calibri" w:hAnsi="Calibri" w:cs="Calibri"/>
                <w:bCs/>
                <w:sz w:val="20"/>
                <w:szCs w:val="20"/>
              </w:rPr>
            </w:pPr>
            <w:r w:rsidRPr="000D0AEF">
              <w:rPr>
                <w:rFonts w:ascii="Calibri" w:hAnsi="Calibri" w:cs="Calibri"/>
                <w:bCs/>
                <w:sz w:val="20"/>
                <w:szCs w:val="20"/>
              </w:rPr>
              <w:t>Certyfikat ISO14001 dla producenta sprzętu (należy załączyć do oferty)</w:t>
            </w:r>
          </w:p>
          <w:p w14:paraId="720A277C" w14:textId="77777777" w:rsidR="00AF5E12" w:rsidRPr="000D0AEF" w:rsidRDefault="00AF5E12" w:rsidP="00FC4D9B">
            <w:pPr>
              <w:numPr>
                <w:ilvl w:val="0"/>
                <w:numId w:val="1"/>
              </w:numPr>
              <w:rPr>
                <w:rFonts w:ascii="Calibri" w:hAnsi="Calibri" w:cs="Calibri"/>
                <w:bCs/>
                <w:sz w:val="20"/>
                <w:szCs w:val="20"/>
              </w:rPr>
            </w:pPr>
            <w:r w:rsidRPr="000D0AEF">
              <w:rPr>
                <w:rFonts w:ascii="Calibri" w:hAnsi="Calibri" w:cs="Calibri"/>
                <w:bCs/>
                <w:sz w:val="20"/>
                <w:szCs w:val="20"/>
              </w:rPr>
              <w:t>Certyfikat ISO50001 dla producenta sprzętu (należy załączyć do oferty)</w:t>
            </w:r>
          </w:p>
          <w:p w14:paraId="0A99A966" w14:textId="77777777" w:rsidR="00AF5E12" w:rsidRPr="000D0AEF" w:rsidRDefault="00AF5E12" w:rsidP="00FC4D9B">
            <w:pPr>
              <w:numPr>
                <w:ilvl w:val="0"/>
                <w:numId w:val="1"/>
              </w:numPr>
              <w:rPr>
                <w:rFonts w:ascii="Calibri" w:hAnsi="Calibri" w:cs="Calibri"/>
                <w:bCs/>
                <w:sz w:val="20"/>
                <w:szCs w:val="20"/>
              </w:rPr>
            </w:pPr>
            <w:r w:rsidRPr="000D0AEF">
              <w:rPr>
                <w:rFonts w:ascii="Calibri" w:hAnsi="Calibri" w:cs="Calibri"/>
                <w:bCs/>
                <w:sz w:val="20"/>
                <w:szCs w:val="20"/>
              </w:rPr>
              <w:t>Deklaracja zgodności CE (załączyć do oferty)</w:t>
            </w:r>
          </w:p>
          <w:p w14:paraId="4B445B5D" w14:textId="44047084"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Potwierdzenie spełnienia kryteriów środowiskowych, w tym zgodności z dyrektywą RoHS Unii Europejskiej o eliminacji substancji niebezpiecznych w postaci oświadczenia producenta odnoszący się do zaoferowanej jednostki</w:t>
            </w:r>
          </w:p>
        </w:tc>
        <w:tc>
          <w:tcPr>
            <w:tcW w:w="612" w:type="dxa"/>
            <w:vMerge/>
            <w:shd w:val="clear" w:color="auto" w:fill="auto"/>
            <w:vAlign w:val="center"/>
          </w:tcPr>
          <w:p w14:paraId="1871E571" w14:textId="77777777" w:rsidR="00AF5E12" w:rsidRDefault="00AF5E12" w:rsidP="00AF5E12">
            <w:pPr>
              <w:jc w:val="center"/>
              <w:rPr>
                <w:rFonts w:asciiTheme="minorHAnsi" w:hAnsiTheme="minorHAnsi" w:cstheme="minorHAnsi"/>
                <w:sz w:val="20"/>
                <w:szCs w:val="20"/>
                <w:lang w:eastAsia="en-US"/>
              </w:rPr>
            </w:pPr>
          </w:p>
        </w:tc>
      </w:tr>
      <w:tr w:rsidR="00AF5E12" w:rsidRPr="003C6EEA" w14:paraId="159E60C6" w14:textId="77777777" w:rsidTr="00C94200">
        <w:trPr>
          <w:trHeight w:val="20"/>
        </w:trPr>
        <w:tc>
          <w:tcPr>
            <w:tcW w:w="471" w:type="dxa"/>
            <w:vMerge/>
            <w:vAlign w:val="center"/>
          </w:tcPr>
          <w:p w14:paraId="7C8E7DC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17D096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tcPr>
          <w:p w14:paraId="34DE657F" w14:textId="795D5636"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Waga</w:t>
            </w:r>
          </w:p>
        </w:tc>
        <w:tc>
          <w:tcPr>
            <w:tcW w:w="4196" w:type="dxa"/>
            <w:tcBorders>
              <w:top w:val="single" w:sz="4" w:space="0" w:color="auto"/>
              <w:left w:val="single" w:sz="4" w:space="0" w:color="auto"/>
              <w:bottom w:val="single" w:sz="4" w:space="0" w:color="auto"/>
              <w:right w:val="single" w:sz="4" w:space="0" w:color="auto"/>
            </w:tcBorders>
          </w:tcPr>
          <w:p w14:paraId="52E89201" w14:textId="0CC142CB"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Waga urządzenia z baterią podstawową maksimum 1.7kg</w:t>
            </w:r>
          </w:p>
        </w:tc>
        <w:tc>
          <w:tcPr>
            <w:tcW w:w="612" w:type="dxa"/>
            <w:vMerge/>
            <w:shd w:val="clear" w:color="auto" w:fill="auto"/>
            <w:vAlign w:val="center"/>
          </w:tcPr>
          <w:p w14:paraId="3F35FFAD" w14:textId="77777777" w:rsidR="00AF5E12" w:rsidRDefault="00AF5E12" w:rsidP="00AF5E12">
            <w:pPr>
              <w:jc w:val="center"/>
              <w:rPr>
                <w:rFonts w:asciiTheme="minorHAnsi" w:hAnsiTheme="minorHAnsi" w:cstheme="minorHAnsi"/>
                <w:sz w:val="20"/>
                <w:szCs w:val="20"/>
                <w:lang w:eastAsia="en-US"/>
              </w:rPr>
            </w:pPr>
          </w:p>
        </w:tc>
      </w:tr>
      <w:tr w:rsidR="00AF5E12" w:rsidRPr="003C6EEA" w14:paraId="768DA888" w14:textId="77777777" w:rsidTr="00C94200">
        <w:trPr>
          <w:trHeight w:val="20"/>
        </w:trPr>
        <w:tc>
          <w:tcPr>
            <w:tcW w:w="471" w:type="dxa"/>
            <w:vMerge/>
            <w:vAlign w:val="center"/>
          </w:tcPr>
          <w:p w14:paraId="77F345FF"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AD13F1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tcPr>
          <w:p w14:paraId="586D840F" w14:textId="6D2C0BE2"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 xml:space="preserve">System operacyjny </w:t>
            </w:r>
          </w:p>
        </w:tc>
        <w:tc>
          <w:tcPr>
            <w:tcW w:w="4196" w:type="dxa"/>
            <w:tcBorders>
              <w:top w:val="single" w:sz="4" w:space="0" w:color="auto"/>
              <w:left w:val="single" w:sz="4" w:space="0" w:color="auto"/>
              <w:bottom w:val="single" w:sz="4" w:space="0" w:color="auto"/>
              <w:right w:val="single" w:sz="4" w:space="0" w:color="auto"/>
            </w:tcBorders>
          </w:tcPr>
          <w:p w14:paraId="4DD0C866" w14:textId="0BAF5C5F" w:rsidR="00AF5E12" w:rsidRPr="000D0AEF" w:rsidRDefault="00E32D3A" w:rsidP="00AF5E12">
            <w:pPr>
              <w:rPr>
                <w:rFonts w:ascii="Calibri" w:hAnsi="Calibri" w:cs="Calibri"/>
                <w:sz w:val="20"/>
                <w:szCs w:val="20"/>
              </w:rPr>
            </w:pPr>
            <w:r>
              <w:rPr>
                <w:rFonts w:ascii="Calibri" w:hAnsi="Calibri" w:cs="Calibri"/>
                <w:sz w:val="20"/>
                <w:szCs w:val="20"/>
              </w:rPr>
              <w:t>S</w:t>
            </w:r>
            <w:r w:rsidR="00AF5E12" w:rsidRPr="000D0AEF">
              <w:rPr>
                <w:rFonts w:ascii="Calibri" w:hAnsi="Calibri" w:cs="Calibri"/>
                <w:sz w:val="20"/>
                <w:szCs w:val="20"/>
              </w:rPr>
              <w:t>ystem operacyjny klasy PC, który spełnia następujące wymagania poprzez wbudowane mechanizmy, bez użycia dodatkowych aplikacji:</w:t>
            </w:r>
          </w:p>
          <w:p w14:paraId="5DA4CF17" w14:textId="1722047B" w:rsidR="00AF5E12" w:rsidRPr="000D0AEF" w:rsidRDefault="00AF5E12" w:rsidP="00AF5E12">
            <w:pPr>
              <w:jc w:val="both"/>
              <w:rPr>
                <w:rFonts w:ascii="Calibri" w:hAnsi="Calibri" w:cs="Calibri"/>
                <w:sz w:val="20"/>
                <w:szCs w:val="20"/>
              </w:rPr>
            </w:pPr>
            <w:r>
              <w:rPr>
                <w:rFonts w:ascii="Calibri" w:hAnsi="Calibri" w:cs="Calibri"/>
                <w:sz w:val="20"/>
                <w:szCs w:val="20"/>
              </w:rPr>
              <w:t>1.</w:t>
            </w:r>
            <w:r w:rsidRPr="000D0AEF">
              <w:rPr>
                <w:rFonts w:ascii="Calibri" w:hAnsi="Calibri" w:cs="Calibri"/>
                <w:sz w:val="20"/>
                <w:szCs w:val="20"/>
              </w:rPr>
              <w:t>Dostępne dwa rodzaje graficznego interfejsu użytkownika:</w:t>
            </w:r>
          </w:p>
          <w:p w14:paraId="16A97DA0" w14:textId="5A0892AF" w:rsidR="00AF5E12" w:rsidRPr="000D0AEF" w:rsidRDefault="00AF5E12" w:rsidP="00AF5E12">
            <w:pPr>
              <w:jc w:val="both"/>
              <w:rPr>
                <w:rFonts w:ascii="Calibri" w:hAnsi="Calibri" w:cs="Calibri"/>
                <w:sz w:val="20"/>
                <w:szCs w:val="20"/>
              </w:rPr>
            </w:pPr>
            <w:r>
              <w:rPr>
                <w:rFonts w:ascii="Calibri" w:hAnsi="Calibri" w:cs="Calibri"/>
                <w:sz w:val="20"/>
                <w:szCs w:val="20"/>
              </w:rPr>
              <w:t>a.</w:t>
            </w:r>
            <w:r w:rsidRPr="000D0AEF">
              <w:rPr>
                <w:rFonts w:ascii="Calibri" w:hAnsi="Calibri" w:cs="Calibri"/>
                <w:sz w:val="20"/>
                <w:szCs w:val="20"/>
              </w:rPr>
              <w:t>Klasyczny, umożliwiający obsługę przy pomocy klawiatury i myszy,</w:t>
            </w:r>
          </w:p>
          <w:p w14:paraId="7F45158C" w14:textId="36BF4787" w:rsidR="00AF5E12" w:rsidRPr="000D0AEF" w:rsidRDefault="00AF5E12" w:rsidP="00AF5E12">
            <w:pPr>
              <w:jc w:val="both"/>
              <w:rPr>
                <w:rFonts w:ascii="Calibri" w:hAnsi="Calibri" w:cs="Calibri"/>
                <w:sz w:val="20"/>
                <w:szCs w:val="20"/>
              </w:rPr>
            </w:pPr>
            <w:r>
              <w:rPr>
                <w:rFonts w:ascii="Calibri" w:hAnsi="Calibri" w:cs="Calibri"/>
                <w:sz w:val="20"/>
                <w:szCs w:val="20"/>
              </w:rPr>
              <w:lastRenderedPageBreak/>
              <w:t>b.</w:t>
            </w:r>
            <w:r w:rsidRPr="000D0AEF">
              <w:rPr>
                <w:rFonts w:ascii="Calibri" w:hAnsi="Calibri" w:cs="Calibri"/>
                <w:sz w:val="20"/>
                <w:szCs w:val="20"/>
              </w:rPr>
              <w:t>Dotykowy umożliwiający sterowanie dotykiem na urządzeniach typu tablet lub monitorach dotykowych</w:t>
            </w:r>
          </w:p>
          <w:p w14:paraId="1858A56E" w14:textId="095D8E74" w:rsidR="00AF5E12" w:rsidRPr="000D0AEF" w:rsidRDefault="00AF5E12" w:rsidP="00AF5E12">
            <w:pPr>
              <w:jc w:val="both"/>
              <w:rPr>
                <w:rFonts w:ascii="Calibri" w:hAnsi="Calibri" w:cs="Calibri"/>
                <w:sz w:val="20"/>
                <w:szCs w:val="20"/>
              </w:rPr>
            </w:pPr>
            <w:r>
              <w:rPr>
                <w:rFonts w:ascii="Calibri" w:hAnsi="Calibri" w:cs="Calibri"/>
                <w:sz w:val="20"/>
                <w:szCs w:val="20"/>
              </w:rPr>
              <w:t>2.</w:t>
            </w:r>
            <w:r w:rsidRPr="000D0AEF">
              <w:rPr>
                <w:rFonts w:ascii="Calibri" w:hAnsi="Calibri" w:cs="Calibri"/>
                <w:sz w:val="20"/>
                <w:szCs w:val="20"/>
              </w:rPr>
              <w:t>Funkcje związane z obsługą komputerów typu tablet, z wbudowanym modułem „uczenia się” pisma użytkownika – obsługa języka polskiego</w:t>
            </w:r>
          </w:p>
          <w:p w14:paraId="1BCF3352" w14:textId="4A581F9F" w:rsidR="00AF5E12" w:rsidRPr="000D0AEF" w:rsidRDefault="00AF5E12" w:rsidP="00AF5E12">
            <w:pPr>
              <w:jc w:val="both"/>
              <w:rPr>
                <w:rFonts w:ascii="Calibri" w:hAnsi="Calibri" w:cs="Calibri"/>
                <w:sz w:val="20"/>
                <w:szCs w:val="20"/>
              </w:rPr>
            </w:pPr>
            <w:r>
              <w:rPr>
                <w:rFonts w:ascii="Calibri" w:hAnsi="Calibri" w:cs="Calibri"/>
                <w:sz w:val="20"/>
                <w:szCs w:val="20"/>
              </w:rPr>
              <w:t>3.</w:t>
            </w:r>
            <w:r w:rsidRPr="000D0AEF">
              <w:rPr>
                <w:rFonts w:ascii="Calibri" w:hAnsi="Calibri" w:cs="Calibri"/>
                <w:sz w:val="20"/>
                <w:szCs w:val="20"/>
              </w:rPr>
              <w:t>Interfejs użytkownika dostępny w wielu językach do wyboru – w tym polskim i angielskim</w:t>
            </w:r>
          </w:p>
          <w:p w14:paraId="76F099C4" w14:textId="79D04340" w:rsidR="00AF5E12" w:rsidRPr="000D0AEF" w:rsidRDefault="00AF5E12" w:rsidP="00AF5E12">
            <w:pPr>
              <w:jc w:val="both"/>
              <w:rPr>
                <w:rFonts w:ascii="Calibri" w:hAnsi="Calibri" w:cs="Calibri"/>
                <w:sz w:val="20"/>
                <w:szCs w:val="20"/>
              </w:rPr>
            </w:pPr>
            <w:r>
              <w:rPr>
                <w:rFonts w:ascii="Calibri" w:hAnsi="Calibri" w:cs="Calibri"/>
                <w:sz w:val="20"/>
                <w:szCs w:val="20"/>
              </w:rPr>
              <w:t>4.</w:t>
            </w:r>
            <w:r w:rsidRPr="000D0AEF">
              <w:rPr>
                <w:rFonts w:ascii="Calibri" w:hAnsi="Calibri" w:cs="Calibri"/>
                <w:sz w:val="20"/>
                <w:szCs w:val="20"/>
              </w:rPr>
              <w:t>Możliwość tworzenia pulpitów wirtualnych, przenoszenia aplikacji pomiędzy pulpitami i przełączanie się pomiędzy pulpitami za pomocą skrótów klawiaturowych lub GUI.</w:t>
            </w:r>
          </w:p>
          <w:p w14:paraId="0747F143" w14:textId="2E31BB7A" w:rsidR="00AF5E12" w:rsidRPr="000D0AEF" w:rsidRDefault="00AF5E12" w:rsidP="00AF5E12">
            <w:pPr>
              <w:jc w:val="both"/>
              <w:rPr>
                <w:rFonts w:ascii="Calibri" w:hAnsi="Calibri" w:cs="Calibri"/>
                <w:sz w:val="20"/>
                <w:szCs w:val="20"/>
              </w:rPr>
            </w:pPr>
            <w:r>
              <w:rPr>
                <w:rFonts w:ascii="Calibri" w:hAnsi="Calibri" w:cs="Calibri"/>
                <w:sz w:val="20"/>
                <w:szCs w:val="20"/>
              </w:rPr>
              <w:t>5.</w:t>
            </w:r>
            <w:r w:rsidRPr="000D0AEF">
              <w:rPr>
                <w:rFonts w:ascii="Calibri" w:hAnsi="Calibri" w:cs="Calibri"/>
                <w:sz w:val="20"/>
                <w:szCs w:val="20"/>
              </w:rPr>
              <w:t>Wbudowane w system operacyjny minimum dwie przeglądarki Internetowe</w:t>
            </w:r>
          </w:p>
          <w:p w14:paraId="6DFF50F5" w14:textId="1444522F" w:rsidR="00AF5E12" w:rsidRPr="000D0AEF" w:rsidRDefault="00AF5E12" w:rsidP="00AF5E12">
            <w:pPr>
              <w:jc w:val="both"/>
              <w:rPr>
                <w:rFonts w:ascii="Calibri" w:hAnsi="Calibri" w:cs="Calibri"/>
                <w:sz w:val="20"/>
                <w:szCs w:val="20"/>
              </w:rPr>
            </w:pPr>
            <w:r>
              <w:rPr>
                <w:rFonts w:ascii="Calibri" w:hAnsi="Calibri" w:cs="Calibri"/>
                <w:sz w:val="20"/>
                <w:szCs w:val="20"/>
              </w:rPr>
              <w:t>6.</w:t>
            </w:r>
            <w:r w:rsidRPr="000D0AEF">
              <w:rPr>
                <w:rFonts w:ascii="Calibri" w:hAnsi="Calibri" w:cs="Calibri"/>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6D1BAFD" w14:textId="686B327C" w:rsidR="00AF5E12" w:rsidRPr="000D0AEF" w:rsidRDefault="00AF5E12" w:rsidP="00AF5E12">
            <w:pPr>
              <w:jc w:val="both"/>
              <w:rPr>
                <w:rFonts w:ascii="Calibri" w:hAnsi="Calibri" w:cs="Calibri"/>
                <w:sz w:val="20"/>
                <w:szCs w:val="20"/>
              </w:rPr>
            </w:pPr>
            <w:r>
              <w:rPr>
                <w:rFonts w:ascii="Calibri" w:hAnsi="Calibri" w:cs="Calibri"/>
                <w:sz w:val="20"/>
                <w:szCs w:val="20"/>
              </w:rPr>
              <w:t>7.</w:t>
            </w:r>
            <w:r w:rsidRPr="000D0AEF">
              <w:rPr>
                <w:rFonts w:ascii="Calibri" w:hAnsi="Calibri" w:cs="Calibri"/>
                <w:sz w:val="20"/>
                <w:szCs w:val="20"/>
              </w:rPr>
              <w:t>Zlokalizowane w języku polskim, co najmniej następujące elementy: menu, pomoc, komunikaty systemowe, menedżer plików.</w:t>
            </w:r>
          </w:p>
          <w:p w14:paraId="66FF8301" w14:textId="13CA6B89" w:rsidR="00AF5E12" w:rsidRPr="000D0AEF" w:rsidRDefault="00AF5E12" w:rsidP="00AF5E12">
            <w:pPr>
              <w:jc w:val="both"/>
              <w:rPr>
                <w:rFonts w:ascii="Calibri" w:hAnsi="Calibri" w:cs="Calibri"/>
                <w:sz w:val="20"/>
                <w:szCs w:val="20"/>
              </w:rPr>
            </w:pPr>
            <w:r>
              <w:rPr>
                <w:rFonts w:ascii="Calibri" w:hAnsi="Calibri" w:cs="Calibri"/>
                <w:sz w:val="20"/>
                <w:szCs w:val="20"/>
              </w:rPr>
              <w:t>8.</w:t>
            </w:r>
            <w:r w:rsidRPr="000D0AEF">
              <w:rPr>
                <w:rFonts w:ascii="Calibri" w:hAnsi="Calibri" w:cs="Calibri"/>
                <w:sz w:val="20"/>
                <w:szCs w:val="20"/>
              </w:rPr>
              <w:t>Graficzne środowisko instalacji i konfiguracji dostępne w języku polskim</w:t>
            </w:r>
          </w:p>
          <w:p w14:paraId="7351AA62" w14:textId="38AEC854" w:rsidR="00AF5E12" w:rsidRPr="000D0AEF" w:rsidRDefault="00AF5E12" w:rsidP="00AF5E12">
            <w:pPr>
              <w:jc w:val="both"/>
              <w:rPr>
                <w:rFonts w:ascii="Calibri" w:hAnsi="Calibri" w:cs="Calibri"/>
                <w:sz w:val="20"/>
                <w:szCs w:val="20"/>
              </w:rPr>
            </w:pPr>
            <w:r>
              <w:rPr>
                <w:rFonts w:ascii="Calibri" w:hAnsi="Calibri" w:cs="Calibri"/>
                <w:sz w:val="20"/>
                <w:szCs w:val="20"/>
              </w:rPr>
              <w:t>9.</w:t>
            </w:r>
            <w:r w:rsidRPr="000D0AEF">
              <w:rPr>
                <w:rFonts w:ascii="Calibri" w:hAnsi="Calibri" w:cs="Calibri"/>
                <w:sz w:val="20"/>
                <w:szCs w:val="20"/>
              </w:rPr>
              <w:t>Wbudowany system pomocy w języku polskim.</w:t>
            </w:r>
          </w:p>
          <w:p w14:paraId="1F025675" w14:textId="7E4B1C2C" w:rsidR="00AF5E12" w:rsidRPr="000D0AEF" w:rsidRDefault="00AF5E12" w:rsidP="00AF5E12">
            <w:pPr>
              <w:jc w:val="both"/>
              <w:rPr>
                <w:rFonts w:ascii="Calibri" w:hAnsi="Calibri" w:cs="Calibri"/>
                <w:sz w:val="20"/>
                <w:szCs w:val="20"/>
              </w:rPr>
            </w:pPr>
            <w:r>
              <w:rPr>
                <w:rFonts w:ascii="Calibri" w:hAnsi="Calibri" w:cs="Calibri"/>
                <w:sz w:val="20"/>
                <w:szCs w:val="20"/>
              </w:rPr>
              <w:t>10.</w:t>
            </w:r>
            <w:r w:rsidRPr="000D0AEF">
              <w:rPr>
                <w:rFonts w:ascii="Calibri" w:hAnsi="Calibri" w:cs="Calibri"/>
                <w:sz w:val="20"/>
                <w:szCs w:val="20"/>
              </w:rPr>
              <w:t>Możliwość przystosowania stanowiska dla osób niepełnosprawnych (np. słabo widzących).</w:t>
            </w:r>
          </w:p>
          <w:p w14:paraId="37BB8CDD" w14:textId="5BC5E768" w:rsidR="00AF5E12" w:rsidRPr="000D0AEF" w:rsidRDefault="00AF5E12" w:rsidP="00AF5E12">
            <w:pPr>
              <w:jc w:val="both"/>
              <w:rPr>
                <w:rFonts w:ascii="Calibri" w:hAnsi="Calibri" w:cs="Calibri"/>
                <w:sz w:val="20"/>
                <w:szCs w:val="20"/>
              </w:rPr>
            </w:pPr>
            <w:r>
              <w:rPr>
                <w:rFonts w:ascii="Calibri" w:hAnsi="Calibri" w:cs="Calibri"/>
                <w:sz w:val="20"/>
                <w:szCs w:val="20"/>
              </w:rPr>
              <w:t>11.</w:t>
            </w:r>
            <w:r w:rsidRPr="000D0AEF">
              <w:rPr>
                <w:rFonts w:ascii="Calibri" w:hAnsi="Calibri" w:cs="Calibri"/>
                <w:sz w:val="20"/>
                <w:szCs w:val="20"/>
              </w:rPr>
              <w:t>Możliwość dokonywania aktualizacji i poprawek systemu poprzez mechanizm zarządzany przez administratora systemu Zamawiającego.</w:t>
            </w:r>
          </w:p>
          <w:p w14:paraId="3117C344" w14:textId="303F332B" w:rsidR="00AF5E12" w:rsidRPr="000D0AEF" w:rsidRDefault="00AF5E12" w:rsidP="00AF5E12">
            <w:pPr>
              <w:jc w:val="both"/>
              <w:rPr>
                <w:rFonts w:ascii="Calibri" w:hAnsi="Calibri" w:cs="Calibri"/>
                <w:sz w:val="20"/>
                <w:szCs w:val="20"/>
              </w:rPr>
            </w:pPr>
            <w:r>
              <w:rPr>
                <w:rFonts w:ascii="Calibri" w:hAnsi="Calibri" w:cs="Calibri"/>
                <w:sz w:val="20"/>
                <w:szCs w:val="20"/>
              </w:rPr>
              <w:t>12.</w:t>
            </w:r>
            <w:r w:rsidRPr="000D0AEF">
              <w:rPr>
                <w:rFonts w:ascii="Calibri" w:hAnsi="Calibri" w:cs="Calibri"/>
                <w:sz w:val="20"/>
                <w:szCs w:val="20"/>
              </w:rPr>
              <w:t>Możliwość dostarczania poprawek do systemu operacyjnego w modelu peer-to-peer.</w:t>
            </w:r>
          </w:p>
          <w:p w14:paraId="77AADE64" w14:textId="62558F65" w:rsidR="00AF5E12" w:rsidRPr="000D0AEF" w:rsidRDefault="00AF5E12" w:rsidP="00AF5E12">
            <w:pPr>
              <w:jc w:val="both"/>
              <w:rPr>
                <w:rFonts w:ascii="Calibri" w:hAnsi="Calibri" w:cs="Calibri"/>
                <w:sz w:val="20"/>
                <w:szCs w:val="20"/>
              </w:rPr>
            </w:pPr>
            <w:r>
              <w:rPr>
                <w:rFonts w:ascii="Calibri" w:hAnsi="Calibri" w:cs="Calibri"/>
                <w:sz w:val="20"/>
                <w:szCs w:val="20"/>
              </w:rPr>
              <w:t>13.</w:t>
            </w:r>
            <w:r w:rsidRPr="000D0AEF">
              <w:rPr>
                <w:rFonts w:ascii="Calibri" w:hAnsi="Calibri" w:cs="Calibri"/>
                <w:sz w:val="20"/>
                <w:szCs w:val="20"/>
              </w:rPr>
              <w:t>Możliwość sterowania czasem dostarczania nowych wersji systemu operacyjnego, możliwość centralnego opóźniania dostarczania nowej wersji o minimum 4 miesiące.</w:t>
            </w:r>
          </w:p>
          <w:p w14:paraId="7122A899" w14:textId="2FEC3E1E" w:rsidR="00AF5E12" w:rsidRPr="000D0AEF" w:rsidRDefault="00AF5E12" w:rsidP="00AF5E12">
            <w:pPr>
              <w:jc w:val="both"/>
              <w:rPr>
                <w:rFonts w:ascii="Calibri" w:hAnsi="Calibri" w:cs="Calibri"/>
                <w:sz w:val="20"/>
                <w:szCs w:val="20"/>
              </w:rPr>
            </w:pPr>
            <w:r>
              <w:rPr>
                <w:rFonts w:ascii="Calibri" w:hAnsi="Calibri" w:cs="Calibri"/>
                <w:sz w:val="20"/>
                <w:szCs w:val="20"/>
              </w:rPr>
              <w:t>14.</w:t>
            </w:r>
            <w:r w:rsidRPr="000D0AEF">
              <w:rPr>
                <w:rFonts w:ascii="Calibri" w:hAnsi="Calibri" w:cs="Calibri"/>
                <w:sz w:val="20"/>
                <w:szCs w:val="20"/>
              </w:rPr>
              <w:t>Zabezpieczony hasłem hierarchiczny dostęp do systemu, konta i profile użytkowników zarządzane zdalnie; praca systemu w trybie ochrony kont użytkowników.</w:t>
            </w:r>
          </w:p>
          <w:p w14:paraId="59AAE29A" w14:textId="4E9AF7E9" w:rsidR="00AF5E12" w:rsidRPr="000D0AEF" w:rsidRDefault="00AF5E12" w:rsidP="00AF5E12">
            <w:pPr>
              <w:jc w:val="both"/>
              <w:rPr>
                <w:rFonts w:ascii="Calibri" w:hAnsi="Calibri" w:cs="Calibri"/>
                <w:sz w:val="20"/>
                <w:szCs w:val="20"/>
              </w:rPr>
            </w:pPr>
            <w:r>
              <w:rPr>
                <w:rFonts w:ascii="Calibri" w:hAnsi="Calibri" w:cs="Calibri"/>
                <w:sz w:val="20"/>
                <w:szCs w:val="20"/>
              </w:rPr>
              <w:t>15.</w:t>
            </w:r>
            <w:r w:rsidRPr="000D0AEF">
              <w:rPr>
                <w:rFonts w:ascii="Calibri" w:hAnsi="Calibri" w:cs="Calibri"/>
                <w:sz w:val="20"/>
                <w:szCs w:val="20"/>
              </w:rPr>
              <w:t>Możliwość dołączenia systemu do usługi katalogowej on-premise lub w chmurze.</w:t>
            </w:r>
          </w:p>
          <w:p w14:paraId="0BC412E1" w14:textId="7D2257FF" w:rsidR="00AF5E12" w:rsidRPr="000D0AEF" w:rsidRDefault="00AF5E12" w:rsidP="00AF5E12">
            <w:pPr>
              <w:jc w:val="both"/>
              <w:rPr>
                <w:rFonts w:ascii="Calibri" w:hAnsi="Calibri" w:cs="Calibri"/>
                <w:sz w:val="20"/>
                <w:szCs w:val="20"/>
              </w:rPr>
            </w:pPr>
            <w:r>
              <w:rPr>
                <w:rFonts w:ascii="Calibri" w:hAnsi="Calibri" w:cs="Calibri"/>
                <w:sz w:val="20"/>
                <w:szCs w:val="20"/>
              </w:rPr>
              <w:t>16.</w:t>
            </w:r>
            <w:r w:rsidRPr="000D0AEF">
              <w:rPr>
                <w:rFonts w:ascii="Calibri" w:hAnsi="Calibri" w:cs="Calibri"/>
                <w:sz w:val="20"/>
                <w:szCs w:val="20"/>
              </w:rPr>
              <w:t>Umożliwienie zablokowania urządzenia w ramach danego konta tylko do uruchamiania wybranej aplikacji - tryb "kiosk".</w:t>
            </w:r>
          </w:p>
          <w:p w14:paraId="7C14E88C" w14:textId="1B8C84F4" w:rsidR="00AF5E12" w:rsidRPr="000D0AEF" w:rsidRDefault="00AF5E12" w:rsidP="00AF5E12">
            <w:pPr>
              <w:jc w:val="both"/>
              <w:rPr>
                <w:rFonts w:ascii="Calibri" w:hAnsi="Calibri" w:cs="Calibri"/>
                <w:sz w:val="20"/>
                <w:szCs w:val="20"/>
              </w:rPr>
            </w:pPr>
            <w:r>
              <w:rPr>
                <w:rFonts w:ascii="Calibri" w:hAnsi="Calibri" w:cs="Calibri"/>
                <w:sz w:val="20"/>
                <w:szCs w:val="20"/>
              </w:rPr>
              <w:t>17.</w:t>
            </w:r>
            <w:r w:rsidRPr="000D0AEF">
              <w:rPr>
                <w:rFonts w:ascii="Calibri" w:hAnsi="Calibri" w:cs="Calibri"/>
                <w:sz w:val="20"/>
                <w:szCs w:val="20"/>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92A4682" w14:textId="2940ACC4" w:rsidR="00AF5E12" w:rsidRPr="000D0AEF" w:rsidRDefault="00AF5E12" w:rsidP="00AF5E12">
            <w:pPr>
              <w:jc w:val="both"/>
              <w:rPr>
                <w:rFonts w:ascii="Calibri" w:hAnsi="Calibri" w:cs="Calibri"/>
                <w:sz w:val="20"/>
                <w:szCs w:val="20"/>
              </w:rPr>
            </w:pPr>
            <w:r w:rsidRPr="000D0AEF">
              <w:rPr>
                <w:rFonts w:ascii="Calibri" w:hAnsi="Calibri" w:cs="Calibri"/>
                <w:sz w:val="20"/>
                <w:szCs w:val="20"/>
              </w:rPr>
              <w:lastRenderedPageBreak/>
              <w:t>18</w:t>
            </w:r>
            <w:r>
              <w:rPr>
                <w:rFonts w:ascii="Calibri" w:hAnsi="Calibri" w:cs="Calibri"/>
                <w:sz w:val="20"/>
                <w:szCs w:val="20"/>
              </w:rPr>
              <w:t>.</w:t>
            </w:r>
            <w:r w:rsidRPr="000D0AEF">
              <w:rPr>
                <w:rFonts w:ascii="Calibri" w:hAnsi="Calibri" w:cs="Calibri"/>
                <w:sz w:val="20"/>
                <w:szCs w:val="20"/>
              </w:rPr>
              <w:t>Zdalna pomoc i współdzielenie aplikacji – możliwość zdalnego przejęcia sesji zalogowanego użytkownika celem rozwiązania problemu z komputerem.</w:t>
            </w:r>
          </w:p>
          <w:p w14:paraId="75DFC89B" w14:textId="3402FFA7" w:rsidR="00AF5E12" w:rsidRPr="000D0AEF" w:rsidRDefault="00AF5E12" w:rsidP="00AF5E12">
            <w:pPr>
              <w:jc w:val="both"/>
              <w:rPr>
                <w:rFonts w:ascii="Calibri" w:hAnsi="Calibri" w:cs="Calibri"/>
                <w:sz w:val="20"/>
                <w:szCs w:val="20"/>
              </w:rPr>
            </w:pPr>
            <w:r>
              <w:rPr>
                <w:rFonts w:ascii="Calibri" w:hAnsi="Calibri" w:cs="Calibri"/>
                <w:sz w:val="20"/>
                <w:szCs w:val="20"/>
              </w:rPr>
              <w:t>19.</w:t>
            </w:r>
            <w:r w:rsidRPr="000D0AEF">
              <w:rPr>
                <w:rFonts w:ascii="Calibri" w:hAnsi="Calibri" w:cs="Calibri"/>
                <w:sz w:val="20"/>
                <w:szCs w:val="20"/>
              </w:rPr>
              <w:t>Transakcyjny system plików pozwalający na stosowanie przydziałów (ang. quota) na dysku dla użytkowników oraz zapewniający większą niezawodność i pozwalający tworzyć kopie zapasowe.</w:t>
            </w:r>
          </w:p>
          <w:p w14:paraId="251FEB48" w14:textId="638971DD" w:rsidR="00AF5E12" w:rsidRPr="000D0AEF" w:rsidRDefault="00AF5E12" w:rsidP="00AF5E12">
            <w:pPr>
              <w:jc w:val="both"/>
              <w:rPr>
                <w:rFonts w:ascii="Calibri" w:hAnsi="Calibri" w:cs="Calibri"/>
                <w:sz w:val="20"/>
                <w:szCs w:val="20"/>
              </w:rPr>
            </w:pPr>
            <w:r>
              <w:rPr>
                <w:rFonts w:ascii="Calibri" w:hAnsi="Calibri" w:cs="Calibri"/>
                <w:sz w:val="20"/>
                <w:szCs w:val="20"/>
              </w:rPr>
              <w:t>20.</w:t>
            </w:r>
            <w:r w:rsidRPr="000D0AEF">
              <w:rPr>
                <w:rFonts w:ascii="Calibri" w:hAnsi="Calibri" w:cs="Calibri"/>
                <w:sz w:val="20"/>
                <w:szCs w:val="20"/>
              </w:rPr>
              <w:t>Oprogramowanie dla tworzenia kopii zapasowych (Backup); automatyczne wykonywanie kopii plików z możliwością automatycznego przywrócenia wersji wcześniejszej.</w:t>
            </w:r>
          </w:p>
          <w:p w14:paraId="5491DE21" w14:textId="3F5546FB" w:rsidR="00AF5E12" w:rsidRPr="000D0AEF" w:rsidRDefault="00AF5E12" w:rsidP="00AF5E12">
            <w:pPr>
              <w:jc w:val="both"/>
              <w:rPr>
                <w:rFonts w:ascii="Calibri" w:hAnsi="Calibri" w:cs="Calibri"/>
                <w:sz w:val="20"/>
                <w:szCs w:val="20"/>
              </w:rPr>
            </w:pPr>
            <w:r>
              <w:rPr>
                <w:rFonts w:ascii="Calibri" w:hAnsi="Calibri" w:cs="Calibri"/>
                <w:sz w:val="20"/>
                <w:szCs w:val="20"/>
              </w:rPr>
              <w:t>21.</w:t>
            </w:r>
            <w:r w:rsidRPr="000D0AEF">
              <w:rPr>
                <w:rFonts w:ascii="Calibri" w:hAnsi="Calibri" w:cs="Calibri"/>
                <w:sz w:val="20"/>
                <w:szCs w:val="20"/>
              </w:rPr>
              <w:t>Możliwość przywracania obrazu plików systemowych do uprzednio zapisanej postaci.</w:t>
            </w:r>
          </w:p>
          <w:p w14:paraId="7B0381EF" w14:textId="649792DD" w:rsidR="00AF5E12" w:rsidRPr="000D0AEF" w:rsidRDefault="00AF5E12" w:rsidP="00AF5E12">
            <w:pPr>
              <w:jc w:val="both"/>
              <w:rPr>
                <w:rFonts w:ascii="Calibri" w:hAnsi="Calibri" w:cs="Calibri"/>
                <w:sz w:val="20"/>
                <w:szCs w:val="20"/>
              </w:rPr>
            </w:pPr>
            <w:r>
              <w:rPr>
                <w:rFonts w:ascii="Calibri" w:hAnsi="Calibri" w:cs="Calibri"/>
                <w:sz w:val="20"/>
                <w:szCs w:val="20"/>
              </w:rPr>
              <w:t>22.</w:t>
            </w:r>
            <w:r w:rsidRPr="000D0AEF">
              <w:rPr>
                <w:rFonts w:ascii="Calibri" w:hAnsi="Calibri" w:cs="Calibri"/>
                <w:sz w:val="20"/>
                <w:szCs w:val="20"/>
              </w:rPr>
              <w:t>Możliwość przywracania systemu operacyjnego do stanu początkowego z pozostawieniem plików użytkownika.</w:t>
            </w:r>
          </w:p>
          <w:p w14:paraId="509CA7E2" w14:textId="218DA731" w:rsidR="00AF5E12" w:rsidRPr="000D0AEF" w:rsidRDefault="00AF5E12" w:rsidP="00AF5E12">
            <w:pPr>
              <w:jc w:val="both"/>
              <w:rPr>
                <w:rFonts w:ascii="Calibri" w:hAnsi="Calibri" w:cs="Calibri"/>
                <w:sz w:val="20"/>
                <w:szCs w:val="20"/>
              </w:rPr>
            </w:pPr>
            <w:r>
              <w:rPr>
                <w:rFonts w:ascii="Calibri" w:hAnsi="Calibri" w:cs="Calibri"/>
                <w:sz w:val="20"/>
                <w:szCs w:val="20"/>
              </w:rPr>
              <w:t>23.</w:t>
            </w:r>
            <w:r w:rsidRPr="000D0AEF">
              <w:rPr>
                <w:rFonts w:ascii="Calibri" w:hAnsi="Calibri" w:cs="Calibri"/>
                <w:sz w:val="20"/>
                <w:szCs w:val="20"/>
              </w:rPr>
              <w:t>Możliwość blokowania lub dopuszczania dowolnych urządzeń peryferyjnych za pomocą polityk grupowych (np. przy użyciu numerów identyfikacyjnych sprzętu)."</w:t>
            </w:r>
          </w:p>
          <w:p w14:paraId="24E15EE5" w14:textId="70ACD1A7" w:rsidR="00AF5E12" w:rsidRPr="000D0AEF" w:rsidRDefault="00AF5E12" w:rsidP="00AF5E12">
            <w:pPr>
              <w:jc w:val="both"/>
              <w:rPr>
                <w:rFonts w:ascii="Calibri" w:hAnsi="Calibri" w:cs="Calibri"/>
                <w:sz w:val="20"/>
                <w:szCs w:val="20"/>
              </w:rPr>
            </w:pPr>
            <w:r>
              <w:rPr>
                <w:rFonts w:ascii="Calibri" w:hAnsi="Calibri" w:cs="Calibri"/>
                <w:sz w:val="20"/>
                <w:szCs w:val="20"/>
              </w:rPr>
              <w:t>24.</w:t>
            </w:r>
            <w:r w:rsidRPr="000D0AEF">
              <w:rPr>
                <w:rFonts w:ascii="Calibri" w:hAnsi="Calibri" w:cs="Calibri"/>
                <w:sz w:val="20"/>
                <w:szCs w:val="20"/>
              </w:rPr>
              <w:t>Wbudowany mechanizm wirtualizacji typu hypervisor."</w:t>
            </w:r>
          </w:p>
          <w:p w14:paraId="75025034" w14:textId="16E8A5E7" w:rsidR="00AF5E12" w:rsidRPr="000D0AEF" w:rsidRDefault="00AF5E12" w:rsidP="00AF5E12">
            <w:pPr>
              <w:jc w:val="both"/>
              <w:rPr>
                <w:rFonts w:ascii="Calibri" w:hAnsi="Calibri" w:cs="Calibri"/>
                <w:sz w:val="20"/>
                <w:szCs w:val="20"/>
              </w:rPr>
            </w:pPr>
            <w:r>
              <w:rPr>
                <w:rFonts w:ascii="Calibri" w:hAnsi="Calibri" w:cs="Calibri"/>
                <w:sz w:val="20"/>
                <w:szCs w:val="20"/>
              </w:rPr>
              <w:t>25.</w:t>
            </w:r>
            <w:r w:rsidRPr="000D0AEF">
              <w:rPr>
                <w:rFonts w:ascii="Calibri" w:hAnsi="Calibri" w:cs="Calibri"/>
                <w:sz w:val="20"/>
                <w:szCs w:val="20"/>
              </w:rPr>
              <w:t>Wbudowana możliwość zdalnego dostępu do systemu i pracy zdalnej z wykorzystaniem pełnego interfejsu graficznego.</w:t>
            </w:r>
          </w:p>
          <w:p w14:paraId="74CBD2FF" w14:textId="5DD7EB50" w:rsidR="00AF5E12" w:rsidRPr="000D0AEF" w:rsidRDefault="00AF5E12" w:rsidP="00AF5E12">
            <w:pPr>
              <w:jc w:val="both"/>
              <w:rPr>
                <w:rFonts w:ascii="Calibri" w:hAnsi="Calibri" w:cs="Calibri"/>
                <w:sz w:val="20"/>
                <w:szCs w:val="20"/>
              </w:rPr>
            </w:pPr>
            <w:r>
              <w:rPr>
                <w:rFonts w:ascii="Calibri" w:hAnsi="Calibri" w:cs="Calibri"/>
                <w:sz w:val="20"/>
                <w:szCs w:val="20"/>
              </w:rPr>
              <w:t>26.</w:t>
            </w:r>
            <w:r w:rsidRPr="000D0AEF">
              <w:rPr>
                <w:rFonts w:ascii="Calibri" w:hAnsi="Calibri" w:cs="Calibri"/>
                <w:sz w:val="20"/>
                <w:szCs w:val="20"/>
              </w:rPr>
              <w:t>Dostępność bezpłatnych biuletynów bezpieczeństwa związanych z działaniem systemu operacyjnego.</w:t>
            </w:r>
          </w:p>
          <w:p w14:paraId="4A6A876F" w14:textId="140D3665" w:rsidR="00AF5E12" w:rsidRPr="000D0AEF" w:rsidRDefault="00AF5E12" w:rsidP="00AF5E12">
            <w:pPr>
              <w:jc w:val="both"/>
              <w:rPr>
                <w:rFonts w:ascii="Calibri" w:hAnsi="Calibri" w:cs="Calibri"/>
                <w:sz w:val="20"/>
                <w:szCs w:val="20"/>
              </w:rPr>
            </w:pPr>
            <w:r>
              <w:rPr>
                <w:rFonts w:ascii="Calibri" w:hAnsi="Calibri" w:cs="Calibri"/>
                <w:sz w:val="20"/>
                <w:szCs w:val="20"/>
              </w:rPr>
              <w:t>27.</w:t>
            </w:r>
            <w:r w:rsidRPr="000D0AEF">
              <w:rPr>
                <w:rFonts w:ascii="Calibri" w:hAnsi="Calibri" w:cs="Calibri"/>
                <w:sz w:val="20"/>
                <w:szCs w:val="20"/>
              </w:rPr>
              <w:t>Wbudowana zapora internetowa (firewall) dla ochrony połączeń internetowych, zintegrowana z systemem konsola do zarządzania ustawieniami zapory i regułami IP v4 i v6.</w:t>
            </w:r>
          </w:p>
          <w:p w14:paraId="73DA7E78" w14:textId="62EBBC5B" w:rsidR="00AF5E12" w:rsidRPr="000D0AEF" w:rsidRDefault="00AF5E12" w:rsidP="00AF5E12">
            <w:pPr>
              <w:jc w:val="both"/>
              <w:rPr>
                <w:rFonts w:ascii="Calibri" w:hAnsi="Calibri" w:cs="Calibri"/>
                <w:sz w:val="20"/>
                <w:szCs w:val="20"/>
              </w:rPr>
            </w:pPr>
            <w:r>
              <w:rPr>
                <w:rFonts w:ascii="Calibri" w:hAnsi="Calibri" w:cs="Calibri"/>
                <w:sz w:val="20"/>
                <w:szCs w:val="20"/>
              </w:rPr>
              <w:t>28.</w:t>
            </w:r>
            <w:r w:rsidRPr="000D0AEF">
              <w:rPr>
                <w:rFonts w:ascii="Calibri" w:hAnsi="Calibri" w:cs="Calibri"/>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032B6EF" w14:textId="5CF61BC2" w:rsidR="00AF5E12" w:rsidRPr="000D0AEF" w:rsidRDefault="00AF5E12" w:rsidP="00AF5E12">
            <w:pPr>
              <w:jc w:val="both"/>
              <w:rPr>
                <w:rFonts w:ascii="Calibri" w:hAnsi="Calibri" w:cs="Calibri"/>
                <w:sz w:val="20"/>
                <w:szCs w:val="20"/>
              </w:rPr>
            </w:pPr>
            <w:r>
              <w:rPr>
                <w:rFonts w:ascii="Calibri" w:hAnsi="Calibri" w:cs="Calibri"/>
                <w:sz w:val="20"/>
                <w:szCs w:val="20"/>
              </w:rPr>
              <w:t>29.</w:t>
            </w:r>
            <w:r w:rsidRPr="000D0AEF">
              <w:rPr>
                <w:rFonts w:ascii="Calibri" w:hAnsi="Calibri" w:cs="Calibri"/>
                <w:sz w:val="20"/>
                <w:szCs w:val="20"/>
              </w:rPr>
              <w:t>Możliwość zdefiniowania zarządzanych aplikacji w taki sposób aby automatycznie szyfrowały pliki na poziomie systemu plików. Blokowanie bezpośredniego kopiowania treści między aplikacjami zarządzanymi a niezarządzanymi.</w:t>
            </w:r>
          </w:p>
          <w:p w14:paraId="54A0B3AF" w14:textId="076BD9C1" w:rsidR="00AF5E12" w:rsidRPr="000D0AEF" w:rsidRDefault="00AF5E12" w:rsidP="00AF5E12">
            <w:pPr>
              <w:jc w:val="both"/>
              <w:rPr>
                <w:rFonts w:ascii="Calibri" w:hAnsi="Calibri" w:cs="Calibri"/>
                <w:sz w:val="20"/>
                <w:szCs w:val="20"/>
              </w:rPr>
            </w:pPr>
            <w:r>
              <w:rPr>
                <w:rFonts w:ascii="Calibri" w:hAnsi="Calibri" w:cs="Calibri"/>
                <w:sz w:val="20"/>
                <w:szCs w:val="20"/>
              </w:rPr>
              <w:t>30.</w:t>
            </w:r>
            <w:r w:rsidRPr="000D0AEF">
              <w:rPr>
                <w:rFonts w:ascii="Calibri" w:hAnsi="Calibri" w:cs="Calibri"/>
                <w:sz w:val="20"/>
                <w:szCs w:val="20"/>
              </w:rPr>
              <w:t>Wbudowany system uwierzytelnienia dwuskładnikowego oparty o certyfikat lub klucz prywatny oraz PIN lub uwierzytelnienie biometryczne.</w:t>
            </w:r>
          </w:p>
          <w:p w14:paraId="341A17A4" w14:textId="03033C68" w:rsidR="00AF5E12" w:rsidRPr="000D0AEF" w:rsidRDefault="00AF5E12" w:rsidP="00AF5E12">
            <w:pPr>
              <w:jc w:val="both"/>
              <w:rPr>
                <w:rFonts w:ascii="Calibri" w:hAnsi="Calibri" w:cs="Calibri"/>
                <w:sz w:val="20"/>
                <w:szCs w:val="20"/>
              </w:rPr>
            </w:pPr>
            <w:r>
              <w:rPr>
                <w:rFonts w:ascii="Calibri" w:hAnsi="Calibri" w:cs="Calibri"/>
                <w:sz w:val="20"/>
                <w:szCs w:val="20"/>
              </w:rPr>
              <w:t>31.</w:t>
            </w:r>
            <w:r w:rsidRPr="000D0AEF">
              <w:rPr>
                <w:rFonts w:ascii="Calibri" w:hAnsi="Calibri" w:cs="Calibri"/>
                <w:sz w:val="20"/>
                <w:szCs w:val="20"/>
              </w:rPr>
              <w:t>Wbudowane mechanizmy ochrony antywirusowej i przeciw złośliwemu oprogramowaniu z zapewnionymi bezpłatnymi aktualizacjami.</w:t>
            </w:r>
          </w:p>
          <w:p w14:paraId="6809CAF6" w14:textId="2DB2C383" w:rsidR="00AF5E12" w:rsidRPr="000D0AEF" w:rsidRDefault="00AF5E12" w:rsidP="00AF5E12">
            <w:pPr>
              <w:jc w:val="both"/>
              <w:rPr>
                <w:rFonts w:ascii="Calibri" w:hAnsi="Calibri" w:cs="Calibri"/>
                <w:sz w:val="20"/>
                <w:szCs w:val="20"/>
              </w:rPr>
            </w:pPr>
            <w:r>
              <w:rPr>
                <w:rFonts w:ascii="Calibri" w:hAnsi="Calibri" w:cs="Calibri"/>
                <w:sz w:val="20"/>
                <w:szCs w:val="20"/>
              </w:rPr>
              <w:lastRenderedPageBreak/>
              <w:t>32.</w:t>
            </w:r>
            <w:r w:rsidRPr="000D0AEF">
              <w:rPr>
                <w:rFonts w:ascii="Calibri" w:hAnsi="Calibri" w:cs="Calibri"/>
                <w:sz w:val="20"/>
                <w:szCs w:val="20"/>
              </w:rPr>
              <w:t>Wbudowany system szyfrowania dysku twardego ze wsparciem modułu TPM</w:t>
            </w:r>
          </w:p>
          <w:p w14:paraId="5ABC3E25" w14:textId="1EB50C33" w:rsidR="00AF5E12" w:rsidRPr="000D0AEF" w:rsidRDefault="00AF5E12" w:rsidP="00AF5E12">
            <w:pPr>
              <w:jc w:val="both"/>
              <w:rPr>
                <w:rFonts w:ascii="Calibri" w:hAnsi="Calibri" w:cs="Calibri"/>
                <w:sz w:val="20"/>
                <w:szCs w:val="20"/>
              </w:rPr>
            </w:pPr>
            <w:r>
              <w:rPr>
                <w:rFonts w:ascii="Calibri" w:hAnsi="Calibri" w:cs="Calibri"/>
                <w:sz w:val="20"/>
                <w:szCs w:val="20"/>
              </w:rPr>
              <w:t>33.</w:t>
            </w:r>
            <w:r w:rsidRPr="000D0AEF">
              <w:rPr>
                <w:rFonts w:ascii="Calibri" w:hAnsi="Calibri" w:cs="Calibri"/>
                <w:sz w:val="20"/>
                <w:szCs w:val="20"/>
              </w:rPr>
              <w:t>Możliwość tworzenia i przechowywania kopii zapasowych kluczy odzyskiwania do szyfrowania dysku w usługach katalogowych.</w:t>
            </w:r>
          </w:p>
          <w:p w14:paraId="02A8F82C" w14:textId="1BF0A5DF" w:rsidR="00AF5E12" w:rsidRPr="000D0AEF" w:rsidRDefault="00AF5E12" w:rsidP="00AF5E12">
            <w:pPr>
              <w:jc w:val="both"/>
              <w:rPr>
                <w:rFonts w:ascii="Calibri" w:hAnsi="Calibri" w:cs="Calibri"/>
                <w:sz w:val="20"/>
                <w:szCs w:val="20"/>
              </w:rPr>
            </w:pPr>
            <w:r>
              <w:rPr>
                <w:rFonts w:ascii="Calibri" w:hAnsi="Calibri" w:cs="Calibri"/>
                <w:sz w:val="20"/>
                <w:szCs w:val="20"/>
              </w:rPr>
              <w:t>34.</w:t>
            </w:r>
            <w:r w:rsidRPr="000D0AEF">
              <w:rPr>
                <w:rFonts w:ascii="Calibri" w:hAnsi="Calibri" w:cs="Calibri"/>
                <w:sz w:val="20"/>
                <w:szCs w:val="20"/>
              </w:rPr>
              <w:t>Możliwość tworzenia wirtualnych kart inteligentnych.</w:t>
            </w:r>
          </w:p>
          <w:p w14:paraId="27456496" w14:textId="091114D6" w:rsidR="00AF5E12" w:rsidRPr="000D0AEF" w:rsidRDefault="00AF5E12" w:rsidP="00AF5E12">
            <w:pPr>
              <w:jc w:val="both"/>
              <w:rPr>
                <w:rFonts w:ascii="Calibri" w:hAnsi="Calibri" w:cs="Calibri"/>
                <w:sz w:val="20"/>
                <w:szCs w:val="20"/>
              </w:rPr>
            </w:pPr>
            <w:r>
              <w:rPr>
                <w:rFonts w:ascii="Calibri" w:hAnsi="Calibri" w:cs="Calibri"/>
                <w:sz w:val="20"/>
                <w:szCs w:val="20"/>
              </w:rPr>
              <w:t>35.</w:t>
            </w:r>
            <w:r w:rsidRPr="000D0AEF">
              <w:rPr>
                <w:rFonts w:ascii="Calibri" w:hAnsi="Calibri" w:cs="Calibri"/>
                <w:sz w:val="20"/>
                <w:szCs w:val="20"/>
              </w:rPr>
              <w:t>Wsparcie dla firmware UEFI i funkcji bezpiecznego rozruchu (Secure Boot)</w:t>
            </w:r>
          </w:p>
          <w:p w14:paraId="2C30959A" w14:textId="43B8528E" w:rsidR="00AF5E12" w:rsidRPr="000D0AEF" w:rsidRDefault="00AF5E12" w:rsidP="00AF5E12">
            <w:pPr>
              <w:jc w:val="both"/>
              <w:rPr>
                <w:rFonts w:ascii="Calibri" w:hAnsi="Calibri" w:cs="Calibri"/>
                <w:sz w:val="20"/>
                <w:szCs w:val="20"/>
              </w:rPr>
            </w:pPr>
            <w:r>
              <w:rPr>
                <w:rFonts w:ascii="Calibri" w:hAnsi="Calibri" w:cs="Calibri"/>
                <w:sz w:val="20"/>
                <w:szCs w:val="20"/>
              </w:rPr>
              <w:t>36.</w:t>
            </w:r>
            <w:r w:rsidRPr="000D0AEF">
              <w:rPr>
                <w:rFonts w:ascii="Calibri" w:hAnsi="Calibri" w:cs="Calibri"/>
                <w:sz w:val="20"/>
                <w:szCs w:val="20"/>
              </w:rPr>
              <w:t>Wbudowany w system, wykorzystywany automatycznie przez wbudowane przeglądarki filtr reputacyjny URL.</w:t>
            </w:r>
          </w:p>
          <w:p w14:paraId="5EE80DE2" w14:textId="730524CA" w:rsidR="00AF5E12" w:rsidRPr="000D0AEF" w:rsidRDefault="00AF5E12" w:rsidP="00AF5E12">
            <w:pPr>
              <w:jc w:val="both"/>
              <w:rPr>
                <w:rFonts w:ascii="Calibri" w:hAnsi="Calibri" w:cs="Calibri"/>
                <w:sz w:val="20"/>
                <w:szCs w:val="20"/>
              </w:rPr>
            </w:pPr>
            <w:r>
              <w:rPr>
                <w:rFonts w:ascii="Calibri" w:hAnsi="Calibri" w:cs="Calibri"/>
                <w:sz w:val="20"/>
                <w:szCs w:val="20"/>
              </w:rPr>
              <w:t>37.</w:t>
            </w:r>
            <w:r w:rsidRPr="000D0AEF">
              <w:rPr>
                <w:rFonts w:ascii="Calibri" w:hAnsi="Calibri" w:cs="Calibri"/>
                <w:sz w:val="20"/>
                <w:szCs w:val="20"/>
              </w:rPr>
              <w:t>Wsparcie dla IPSEC oparte na politykach – wdrażanie IPSEC oparte na zestawach reguł definiujących ustawienia zarządzanych w sposób centralny.</w:t>
            </w:r>
          </w:p>
          <w:p w14:paraId="0769883F" w14:textId="58EB0CF3" w:rsidR="00AF5E12" w:rsidRPr="000D0AEF" w:rsidRDefault="00AF5E12" w:rsidP="00AF5E12">
            <w:pPr>
              <w:jc w:val="both"/>
              <w:rPr>
                <w:rFonts w:ascii="Calibri" w:hAnsi="Calibri" w:cs="Calibri"/>
                <w:sz w:val="20"/>
                <w:szCs w:val="20"/>
              </w:rPr>
            </w:pPr>
            <w:r>
              <w:rPr>
                <w:rFonts w:ascii="Calibri" w:hAnsi="Calibri" w:cs="Calibri"/>
                <w:sz w:val="20"/>
                <w:szCs w:val="20"/>
              </w:rPr>
              <w:t>38.</w:t>
            </w:r>
            <w:r w:rsidRPr="000D0AEF">
              <w:rPr>
                <w:rFonts w:ascii="Calibri" w:hAnsi="Calibri" w:cs="Calibri"/>
                <w:sz w:val="20"/>
                <w:szCs w:val="20"/>
              </w:rPr>
              <w:t>Mechanizmy logowania w oparciu o:</w:t>
            </w:r>
          </w:p>
          <w:p w14:paraId="769C9700" w14:textId="1B37B0E3" w:rsidR="00AF5E12" w:rsidRPr="000D0AEF" w:rsidRDefault="00AF5E12" w:rsidP="00AF5E12">
            <w:pPr>
              <w:jc w:val="both"/>
              <w:rPr>
                <w:rFonts w:ascii="Calibri" w:hAnsi="Calibri" w:cs="Calibri"/>
                <w:sz w:val="20"/>
                <w:szCs w:val="20"/>
              </w:rPr>
            </w:pPr>
            <w:r>
              <w:rPr>
                <w:rFonts w:ascii="Calibri" w:hAnsi="Calibri" w:cs="Calibri"/>
                <w:sz w:val="20"/>
                <w:szCs w:val="20"/>
              </w:rPr>
              <w:t>a.</w:t>
            </w:r>
            <w:r w:rsidRPr="000D0AEF">
              <w:rPr>
                <w:rFonts w:ascii="Calibri" w:hAnsi="Calibri" w:cs="Calibri"/>
                <w:sz w:val="20"/>
                <w:szCs w:val="20"/>
              </w:rPr>
              <w:t>Login i hasło,</w:t>
            </w:r>
          </w:p>
          <w:p w14:paraId="7059CB17" w14:textId="39D68DDD" w:rsidR="00AF5E12" w:rsidRPr="000D0AEF" w:rsidRDefault="00AF5E12" w:rsidP="00AF5E12">
            <w:pPr>
              <w:jc w:val="both"/>
              <w:rPr>
                <w:rFonts w:ascii="Calibri" w:hAnsi="Calibri" w:cs="Calibri"/>
                <w:sz w:val="20"/>
                <w:szCs w:val="20"/>
              </w:rPr>
            </w:pPr>
            <w:r>
              <w:rPr>
                <w:rFonts w:ascii="Calibri" w:hAnsi="Calibri" w:cs="Calibri"/>
                <w:sz w:val="20"/>
                <w:szCs w:val="20"/>
              </w:rPr>
              <w:t>b.</w:t>
            </w:r>
            <w:r w:rsidRPr="000D0AEF">
              <w:rPr>
                <w:rFonts w:ascii="Calibri" w:hAnsi="Calibri" w:cs="Calibri"/>
                <w:sz w:val="20"/>
                <w:szCs w:val="20"/>
              </w:rPr>
              <w:t>Karty inteligentne i certyfikaty (smartcard),</w:t>
            </w:r>
          </w:p>
          <w:p w14:paraId="3FD1275E" w14:textId="50F440DB" w:rsidR="00AF5E12" w:rsidRPr="000D0AEF" w:rsidRDefault="00AF5E12" w:rsidP="00AF5E12">
            <w:pPr>
              <w:jc w:val="both"/>
              <w:rPr>
                <w:rFonts w:ascii="Calibri" w:hAnsi="Calibri" w:cs="Calibri"/>
                <w:sz w:val="20"/>
                <w:szCs w:val="20"/>
              </w:rPr>
            </w:pPr>
            <w:r>
              <w:rPr>
                <w:rFonts w:ascii="Calibri" w:hAnsi="Calibri" w:cs="Calibri"/>
                <w:sz w:val="20"/>
                <w:szCs w:val="20"/>
              </w:rPr>
              <w:t>c.</w:t>
            </w:r>
            <w:r w:rsidRPr="000D0AEF">
              <w:rPr>
                <w:rFonts w:ascii="Calibri" w:hAnsi="Calibri" w:cs="Calibri"/>
                <w:sz w:val="20"/>
                <w:szCs w:val="20"/>
              </w:rPr>
              <w:t>Wirtualne karty inteligentne i certyfikaty (logowanie w oparciu o certyfikat chroniony poprzez moduł TPM),</w:t>
            </w:r>
          </w:p>
          <w:p w14:paraId="55E01E49" w14:textId="65F5EFE5" w:rsidR="00AF5E12" w:rsidRPr="000D0AEF" w:rsidRDefault="00AF5E12" w:rsidP="00AF5E12">
            <w:pPr>
              <w:jc w:val="both"/>
              <w:rPr>
                <w:rFonts w:ascii="Calibri" w:hAnsi="Calibri" w:cs="Calibri"/>
                <w:sz w:val="20"/>
                <w:szCs w:val="20"/>
              </w:rPr>
            </w:pPr>
            <w:r>
              <w:rPr>
                <w:rFonts w:ascii="Calibri" w:hAnsi="Calibri" w:cs="Calibri"/>
                <w:sz w:val="20"/>
                <w:szCs w:val="20"/>
              </w:rPr>
              <w:t>d.</w:t>
            </w:r>
            <w:r w:rsidRPr="000D0AEF">
              <w:rPr>
                <w:rFonts w:ascii="Calibri" w:hAnsi="Calibri" w:cs="Calibri"/>
                <w:sz w:val="20"/>
                <w:szCs w:val="20"/>
              </w:rPr>
              <w:t>Certyfikat/Klucz i PIN</w:t>
            </w:r>
          </w:p>
          <w:p w14:paraId="11F6A7E5" w14:textId="70DB5400" w:rsidR="00AF5E12" w:rsidRPr="000D0AEF" w:rsidRDefault="00AF5E12" w:rsidP="00AF5E12">
            <w:pPr>
              <w:jc w:val="both"/>
              <w:rPr>
                <w:rFonts w:ascii="Calibri" w:hAnsi="Calibri" w:cs="Calibri"/>
                <w:sz w:val="20"/>
                <w:szCs w:val="20"/>
              </w:rPr>
            </w:pPr>
            <w:r>
              <w:rPr>
                <w:rFonts w:ascii="Calibri" w:hAnsi="Calibri" w:cs="Calibri"/>
                <w:sz w:val="20"/>
                <w:szCs w:val="20"/>
              </w:rPr>
              <w:t>e.</w:t>
            </w:r>
            <w:r w:rsidRPr="000D0AEF">
              <w:rPr>
                <w:rFonts w:ascii="Calibri" w:hAnsi="Calibri" w:cs="Calibri"/>
                <w:sz w:val="20"/>
                <w:szCs w:val="20"/>
              </w:rPr>
              <w:t>Certyfikat/Klucz i uwierzytelnienie biometryczne</w:t>
            </w:r>
          </w:p>
          <w:p w14:paraId="3E93B9B5" w14:textId="100CA767" w:rsidR="00AF5E12" w:rsidRPr="000D0AEF" w:rsidRDefault="00AF5E12" w:rsidP="00AF5E12">
            <w:pPr>
              <w:jc w:val="both"/>
              <w:rPr>
                <w:rFonts w:ascii="Calibri" w:hAnsi="Calibri" w:cs="Calibri"/>
                <w:sz w:val="20"/>
                <w:szCs w:val="20"/>
              </w:rPr>
            </w:pPr>
            <w:r>
              <w:rPr>
                <w:rFonts w:ascii="Calibri" w:hAnsi="Calibri" w:cs="Calibri"/>
                <w:sz w:val="20"/>
                <w:szCs w:val="20"/>
              </w:rPr>
              <w:t>39.</w:t>
            </w:r>
            <w:r w:rsidRPr="000D0AEF">
              <w:rPr>
                <w:rFonts w:ascii="Calibri" w:hAnsi="Calibri" w:cs="Calibri"/>
                <w:sz w:val="20"/>
                <w:szCs w:val="20"/>
              </w:rPr>
              <w:t>Wsparcie dla uwierzytelniania na bazie Kerberos v. 5</w:t>
            </w:r>
          </w:p>
          <w:p w14:paraId="44483377" w14:textId="2C1DB6D2" w:rsidR="00AF5E12" w:rsidRPr="000D0AEF" w:rsidRDefault="00AF5E12" w:rsidP="00AF5E12">
            <w:pPr>
              <w:jc w:val="both"/>
              <w:rPr>
                <w:rFonts w:ascii="Calibri" w:hAnsi="Calibri" w:cs="Calibri"/>
                <w:sz w:val="20"/>
                <w:szCs w:val="20"/>
              </w:rPr>
            </w:pPr>
            <w:r>
              <w:rPr>
                <w:rFonts w:ascii="Calibri" w:hAnsi="Calibri" w:cs="Calibri"/>
                <w:sz w:val="20"/>
                <w:szCs w:val="20"/>
              </w:rPr>
              <w:t>40.</w:t>
            </w:r>
            <w:r w:rsidRPr="000D0AEF">
              <w:rPr>
                <w:rFonts w:ascii="Calibri" w:hAnsi="Calibri" w:cs="Calibri"/>
                <w:sz w:val="20"/>
                <w:szCs w:val="20"/>
              </w:rPr>
              <w:t>Wbudowany agent do zbierania danych na temat zagrożeń na stacji roboczej.</w:t>
            </w:r>
          </w:p>
          <w:p w14:paraId="20EB267D" w14:textId="226D8E9C" w:rsidR="00AF5E12" w:rsidRPr="000D0AEF" w:rsidRDefault="00AF5E12" w:rsidP="00AF5E12">
            <w:pPr>
              <w:jc w:val="both"/>
              <w:rPr>
                <w:rFonts w:ascii="Calibri" w:hAnsi="Calibri" w:cs="Calibri"/>
                <w:sz w:val="20"/>
                <w:szCs w:val="20"/>
              </w:rPr>
            </w:pPr>
            <w:r>
              <w:rPr>
                <w:rFonts w:ascii="Calibri" w:hAnsi="Calibri" w:cs="Calibri"/>
                <w:sz w:val="20"/>
                <w:szCs w:val="20"/>
              </w:rPr>
              <w:t>41.</w:t>
            </w:r>
            <w:r w:rsidRPr="000D0AEF">
              <w:rPr>
                <w:rFonts w:ascii="Calibri" w:hAnsi="Calibri" w:cs="Calibri"/>
                <w:sz w:val="20"/>
                <w:szCs w:val="20"/>
              </w:rPr>
              <w:t>Wsparcie .NET Framework 2.x, 3.x i 4.x – możliwość uruchomienia aplikacji działających we wskazanych środowiskach</w:t>
            </w:r>
          </w:p>
          <w:p w14:paraId="78303D1C" w14:textId="2A670F21" w:rsidR="00AF5E12" w:rsidRPr="000D0AEF" w:rsidRDefault="00AF5E12" w:rsidP="00AF5E12">
            <w:pPr>
              <w:jc w:val="both"/>
              <w:rPr>
                <w:rFonts w:ascii="Calibri" w:hAnsi="Calibri" w:cs="Calibri"/>
                <w:sz w:val="20"/>
                <w:szCs w:val="20"/>
              </w:rPr>
            </w:pPr>
            <w:r>
              <w:rPr>
                <w:rFonts w:ascii="Calibri" w:hAnsi="Calibri" w:cs="Calibri"/>
                <w:sz w:val="20"/>
                <w:szCs w:val="20"/>
              </w:rPr>
              <w:t>42.</w:t>
            </w:r>
            <w:r w:rsidRPr="000D0AEF">
              <w:rPr>
                <w:rFonts w:ascii="Calibri" w:hAnsi="Calibri" w:cs="Calibri"/>
                <w:sz w:val="20"/>
                <w:szCs w:val="20"/>
              </w:rPr>
              <w:t>Wsparcie dla VBScript – możliwość uruchamiania interpretera poleceń</w:t>
            </w:r>
          </w:p>
          <w:p w14:paraId="6DA541BF" w14:textId="4918D708" w:rsidR="00AF5E12" w:rsidRPr="000D0AEF" w:rsidRDefault="00AF5E12" w:rsidP="00AF5E12">
            <w:pPr>
              <w:rPr>
                <w:rFonts w:ascii="Calibri" w:hAnsi="Calibri" w:cs="Calibri"/>
                <w:sz w:val="20"/>
                <w:szCs w:val="20"/>
              </w:rPr>
            </w:pPr>
            <w:r>
              <w:rPr>
                <w:rFonts w:ascii="Calibri" w:hAnsi="Calibri" w:cs="Calibri"/>
                <w:sz w:val="20"/>
                <w:szCs w:val="20"/>
              </w:rPr>
              <w:t>43.</w:t>
            </w:r>
            <w:r w:rsidRPr="000D0AEF">
              <w:rPr>
                <w:rFonts w:ascii="Calibri" w:hAnsi="Calibri" w:cs="Calibri"/>
                <w:sz w:val="20"/>
                <w:szCs w:val="20"/>
              </w:rPr>
              <w:t xml:space="preserve">Wsparcie dla PowerShell 5.x – możliwość uruchamiania interpretera poleceń </w:t>
            </w:r>
          </w:p>
          <w:p w14:paraId="77D82FD9" w14:textId="77777777" w:rsidR="00AF5E12" w:rsidRPr="000D0AEF" w:rsidRDefault="00AF5E12" w:rsidP="00AF5E12">
            <w:pPr>
              <w:rPr>
                <w:rFonts w:ascii="Calibri" w:hAnsi="Calibri" w:cs="Calibri"/>
                <w:bCs/>
                <w:sz w:val="20"/>
                <w:szCs w:val="20"/>
              </w:rPr>
            </w:pPr>
          </w:p>
          <w:p w14:paraId="3BB09497" w14:textId="77777777" w:rsidR="00AF5E12" w:rsidRPr="000D0AEF" w:rsidRDefault="00AF5E12" w:rsidP="00AF5E12">
            <w:pPr>
              <w:rPr>
                <w:rFonts w:ascii="Calibri" w:hAnsi="Calibri" w:cs="Calibri"/>
                <w:bCs/>
                <w:sz w:val="20"/>
                <w:szCs w:val="20"/>
              </w:rPr>
            </w:pPr>
            <w:r w:rsidRPr="000D0AEF">
              <w:rPr>
                <w:rFonts w:ascii="Calibri" w:hAnsi="Calibri" w:cs="Calibri"/>
                <w:bCs/>
                <w:sz w:val="20"/>
                <w:szCs w:val="20"/>
              </w:rPr>
              <w:t>Licencja systemu operacyjnego zaimplementowana w BIOS komputera, umożliwiająca instalację systemu bez podawania klucza oraz bez aktywacji systemu za pośrednictwem Internetu.</w:t>
            </w:r>
          </w:p>
          <w:p w14:paraId="7C700A36" w14:textId="004128F8"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Nie dopuszcza się zaoferowania systemu operacyjnego typu refurbished.</w:t>
            </w:r>
          </w:p>
        </w:tc>
        <w:tc>
          <w:tcPr>
            <w:tcW w:w="612" w:type="dxa"/>
            <w:vMerge/>
            <w:shd w:val="clear" w:color="auto" w:fill="auto"/>
            <w:vAlign w:val="center"/>
          </w:tcPr>
          <w:p w14:paraId="7144C6DB" w14:textId="77777777" w:rsidR="00AF5E12" w:rsidRDefault="00AF5E12" w:rsidP="00AF5E12">
            <w:pPr>
              <w:jc w:val="center"/>
              <w:rPr>
                <w:rFonts w:asciiTheme="minorHAnsi" w:hAnsiTheme="minorHAnsi" w:cstheme="minorHAnsi"/>
                <w:sz w:val="20"/>
                <w:szCs w:val="20"/>
                <w:lang w:eastAsia="en-US"/>
              </w:rPr>
            </w:pPr>
          </w:p>
        </w:tc>
      </w:tr>
      <w:tr w:rsidR="00AF5E12" w:rsidRPr="003C6EEA" w14:paraId="33AE9CD5" w14:textId="77777777" w:rsidTr="00C94200">
        <w:trPr>
          <w:trHeight w:val="20"/>
        </w:trPr>
        <w:tc>
          <w:tcPr>
            <w:tcW w:w="471" w:type="dxa"/>
            <w:vMerge/>
            <w:vAlign w:val="center"/>
          </w:tcPr>
          <w:p w14:paraId="338755A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9EEB9D1"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14:paraId="065B7D51" w14:textId="5ECD69D7"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lang w:eastAsia="en-US"/>
              </w:rPr>
              <w:t>Oprogramowanie do aktualizacji sterowników</w:t>
            </w:r>
          </w:p>
        </w:tc>
        <w:tc>
          <w:tcPr>
            <w:tcW w:w="4196" w:type="dxa"/>
            <w:tcBorders>
              <w:top w:val="single" w:sz="4" w:space="0" w:color="auto"/>
              <w:left w:val="single" w:sz="4" w:space="0" w:color="auto"/>
              <w:bottom w:val="single" w:sz="4" w:space="0" w:color="auto"/>
              <w:right w:val="single" w:sz="4" w:space="0" w:color="auto"/>
            </w:tcBorders>
            <w:shd w:val="clear" w:color="auto" w:fill="auto"/>
          </w:tcPr>
          <w:p w14:paraId="7EE33F99" w14:textId="09623C58"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612" w:type="dxa"/>
            <w:vMerge/>
            <w:shd w:val="clear" w:color="auto" w:fill="auto"/>
            <w:vAlign w:val="center"/>
          </w:tcPr>
          <w:p w14:paraId="6F0BD31B" w14:textId="77777777" w:rsidR="00AF5E12" w:rsidRDefault="00AF5E12" w:rsidP="00AF5E12">
            <w:pPr>
              <w:jc w:val="center"/>
              <w:rPr>
                <w:rFonts w:asciiTheme="minorHAnsi" w:hAnsiTheme="minorHAnsi" w:cstheme="minorHAnsi"/>
                <w:sz w:val="20"/>
                <w:szCs w:val="20"/>
                <w:lang w:eastAsia="en-US"/>
              </w:rPr>
            </w:pPr>
          </w:p>
        </w:tc>
      </w:tr>
      <w:tr w:rsidR="00AF5E12" w:rsidRPr="003C6EEA" w14:paraId="080544E1" w14:textId="77777777" w:rsidTr="00C94200">
        <w:trPr>
          <w:trHeight w:val="20"/>
        </w:trPr>
        <w:tc>
          <w:tcPr>
            <w:tcW w:w="471" w:type="dxa"/>
            <w:vMerge/>
            <w:vAlign w:val="center"/>
          </w:tcPr>
          <w:p w14:paraId="4CC3721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0FDC178"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tcPr>
          <w:p w14:paraId="21F3C088" w14:textId="18B1B8AA"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lang w:eastAsia="en-US"/>
              </w:rPr>
              <w:t>Gwarancja</w:t>
            </w:r>
          </w:p>
        </w:tc>
        <w:tc>
          <w:tcPr>
            <w:tcW w:w="4196" w:type="dxa"/>
            <w:tcBorders>
              <w:top w:val="single" w:sz="4" w:space="0" w:color="auto"/>
              <w:left w:val="single" w:sz="4" w:space="0" w:color="auto"/>
              <w:bottom w:val="single" w:sz="4" w:space="0" w:color="auto"/>
              <w:right w:val="single" w:sz="4" w:space="0" w:color="auto"/>
            </w:tcBorders>
          </w:tcPr>
          <w:p w14:paraId="1F2DF421" w14:textId="75405781" w:rsidR="00AF5E12" w:rsidRPr="000D0AEF" w:rsidRDefault="00AF5E12" w:rsidP="00AF5E12">
            <w:pPr>
              <w:rPr>
                <w:rFonts w:ascii="Calibri" w:hAnsi="Calibri" w:cs="Calibri"/>
                <w:sz w:val="20"/>
                <w:szCs w:val="20"/>
              </w:rPr>
            </w:pPr>
            <w:r w:rsidRPr="000D0AEF">
              <w:rPr>
                <w:rFonts w:ascii="Calibri" w:hAnsi="Calibri" w:cs="Calibri"/>
                <w:sz w:val="20"/>
                <w:szCs w:val="20"/>
              </w:rPr>
              <w:t xml:space="preserve">Minimalny czas trwania gwarancji producenta wynosi 3 lata, </w:t>
            </w:r>
            <w:r w:rsidRPr="000D0AEF">
              <w:rPr>
                <w:rFonts w:ascii="Calibri" w:hAnsi="Calibri" w:cs="Calibri"/>
                <w:bCs/>
                <w:sz w:val="20"/>
                <w:szCs w:val="20"/>
              </w:rPr>
              <w:t>świadczona w miejscu użytkowania sprzętu (on-site).</w:t>
            </w:r>
          </w:p>
        </w:tc>
        <w:tc>
          <w:tcPr>
            <w:tcW w:w="612" w:type="dxa"/>
            <w:vMerge/>
            <w:shd w:val="clear" w:color="auto" w:fill="auto"/>
            <w:vAlign w:val="center"/>
          </w:tcPr>
          <w:p w14:paraId="40FB6959" w14:textId="77777777" w:rsidR="00AF5E12" w:rsidRDefault="00AF5E12" w:rsidP="00AF5E12">
            <w:pPr>
              <w:jc w:val="center"/>
              <w:rPr>
                <w:rFonts w:asciiTheme="minorHAnsi" w:hAnsiTheme="minorHAnsi" w:cstheme="minorHAnsi"/>
                <w:sz w:val="20"/>
                <w:szCs w:val="20"/>
                <w:lang w:eastAsia="en-US"/>
              </w:rPr>
            </w:pPr>
          </w:p>
        </w:tc>
      </w:tr>
      <w:tr w:rsidR="00AF5E12" w:rsidRPr="003C6EEA" w14:paraId="6313B67E" w14:textId="77777777" w:rsidTr="00C94200">
        <w:trPr>
          <w:trHeight w:val="20"/>
        </w:trPr>
        <w:tc>
          <w:tcPr>
            <w:tcW w:w="471" w:type="dxa"/>
            <w:vMerge/>
            <w:vAlign w:val="center"/>
          </w:tcPr>
          <w:p w14:paraId="4D3016BF"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8E5814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tcPr>
          <w:p w14:paraId="279CEC6A" w14:textId="2B5741C5" w:rsidR="00AF5E12" w:rsidRPr="000D0AEF" w:rsidRDefault="00AF5E12" w:rsidP="00AF5E12">
            <w:pPr>
              <w:contextualSpacing/>
              <w:rPr>
                <w:rFonts w:ascii="Calibri" w:hAnsi="Calibri" w:cs="Calibri"/>
                <w:sz w:val="20"/>
                <w:szCs w:val="20"/>
              </w:rPr>
            </w:pPr>
            <w:r w:rsidRPr="000D0AEF">
              <w:rPr>
                <w:rFonts w:ascii="Calibri" w:hAnsi="Calibri" w:cs="Calibri"/>
                <w:bCs/>
                <w:sz w:val="20"/>
                <w:szCs w:val="20"/>
                <w:lang w:eastAsia="en-US"/>
              </w:rPr>
              <w:t>Wsparcie techniczne producenta</w:t>
            </w:r>
          </w:p>
        </w:tc>
        <w:tc>
          <w:tcPr>
            <w:tcW w:w="4196" w:type="dxa"/>
            <w:tcBorders>
              <w:top w:val="single" w:sz="4" w:space="0" w:color="auto"/>
              <w:left w:val="single" w:sz="4" w:space="0" w:color="auto"/>
              <w:bottom w:val="single" w:sz="4" w:space="0" w:color="auto"/>
              <w:right w:val="single" w:sz="4" w:space="0" w:color="auto"/>
            </w:tcBorders>
          </w:tcPr>
          <w:p w14:paraId="4D82E327" w14:textId="77777777" w:rsidR="00AF5E12" w:rsidRPr="000D0AEF" w:rsidRDefault="00AF5E12" w:rsidP="00FC4D9B">
            <w:pPr>
              <w:numPr>
                <w:ilvl w:val="0"/>
                <w:numId w:val="4"/>
              </w:numPr>
              <w:spacing w:after="200"/>
              <w:ind w:left="157" w:hanging="157"/>
              <w:rPr>
                <w:rFonts w:ascii="Calibri" w:hAnsi="Calibri" w:cs="Calibri"/>
                <w:bCs/>
                <w:sz w:val="20"/>
                <w:szCs w:val="20"/>
              </w:rPr>
            </w:pPr>
            <w:r w:rsidRPr="000D0AEF">
              <w:rPr>
                <w:rFonts w:ascii="Calibri" w:hAnsi="Calibri" w:cs="Calibri"/>
                <w:bCs/>
                <w:sz w:val="20"/>
                <w:szCs w:val="20"/>
              </w:rPr>
              <w:t xml:space="preserve">Zaawansowana diagnostyka sprzętowa oraz oprogramowania dostępna 24h/dobę na stronie producenta komputera </w:t>
            </w:r>
          </w:p>
          <w:p w14:paraId="31513F0A" w14:textId="77777777" w:rsidR="00AF5E12" w:rsidRPr="000D0AEF" w:rsidRDefault="00AF5E12" w:rsidP="00FC4D9B">
            <w:pPr>
              <w:numPr>
                <w:ilvl w:val="0"/>
                <w:numId w:val="4"/>
              </w:numPr>
              <w:spacing w:after="200"/>
              <w:ind w:left="157" w:hanging="157"/>
              <w:rPr>
                <w:rFonts w:ascii="Calibri" w:hAnsi="Calibri" w:cs="Calibri"/>
                <w:bCs/>
                <w:sz w:val="20"/>
                <w:szCs w:val="20"/>
              </w:rPr>
            </w:pPr>
            <w:r w:rsidRPr="000D0AEF">
              <w:rPr>
                <w:rFonts w:ascii="Calibri" w:hAnsi="Calibri" w:cs="Calibri"/>
                <w:bCs/>
                <w:sz w:val="20"/>
                <w:szCs w:val="20"/>
              </w:rPr>
              <w:t xml:space="preserve">Infolinia wsparcia technicznego dedykowana do rozwiązywania usterek oprogramowania – możliwość kontaktu przez telefon, formularz web lub chat online, dostępna w dni powszednie od 9:00-18:00 </w:t>
            </w:r>
          </w:p>
          <w:p w14:paraId="14EC1D61" w14:textId="77777777" w:rsidR="00AF5E12" w:rsidRPr="000D0AEF" w:rsidRDefault="00AF5E12" w:rsidP="00AF5E12">
            <w:pPr>
              <w:rPr>
                <w:rFonts w:ascii="Calibri" w:hAnsi="Calibri" w:cs="Calibri"/>
                <w:sz w:val="20"/>
                <w:szCs w:val="20"/>
              </w:rPr>
            </w:pPr>
            <w:r w:rsidRPr="000D0AEF">
              <w:rPr>
                <w:rFonts w:ascii="Calibri" w:hAnsi="Calibri" w:cs="Calibri"/>
                <w:sz w:val="20"/>
                <w:szCs w:val="20"/>
              </w:rPr>
              <w:t xml:space="preserve">Możliwość sprawdzenia aktualnego okresu i poziomu wsparcia technicznego dla urządzeń za </w:t>
            </w:r>
            <w:r w:rsidRPr="000D0AEF">
              <w:rPr>
                <w:rFonts w:ascii="Calibri" w:hAnsi="Calibri" w:cs="Calibri"/>
                <w:bCs/>
                <w:sz w:val="20"/>
                <w:szCs w:val="20"/>
              </w:rPr>
              <w:t>pośrednictwem strony internetowej producenta.</w:t>
            </w:r>
          </w:p>
          <w:p w14:paraId="412FD54D" w14:textId="77777777" w:rsidR="00AF5E12" w:rsidRPr="000D0AEF" w:rsidRDefault="00AF5E12" w:rsidP="00AF5E12">
            <w:pPr>
              <w:rPr>
                <w:rFonts w:ascii="Calibri" w:hAnsi="Calibri" w:cs="Calibri"/>
                <w:sz w:val="20"/>
                <w:szCs w:val="20"/>
              </w:rPr>
            </w:pPr>
          </w:p>
          <w:p w14:paraId="4A2668C3" w14:textId="6316B440" w:rsidR="00AF5E12" w:rsidRPr="000D0AEF" w:rsidRDefault="00AF5E12" w:rsidP="00AF5E12">
            <w:pPr>
              <w:contextualSpacing/>
              <w:rPr>
                <w:rFonts w:ascii="Calibri" w:hAnsi="Calibri" w:cs="Calibri"/>
                <w:sz w:val="20"/>
                <w:szCs w:val="20"/>
              </w:rPr>
            </w:pPr>
            <w:r w:rsidRPr="000D0AEF">
              <w:rPr>
                <w:rFonts w:ascii="Calibri" w:hAnsi="Calibri" w:cs="Calibri"/>
                <w:sz w:val="20"/>
                <w:szCs w:val="20"/>
              </w:rPr>
              <w:t xml:space="preserve">Możliwość sprawdzenia konfiguracji sprzętowej komputera oraz warunków gwarancji po podaniu numeru seryjnego </w:t>
            </w:r>
            <w:r w:rsidRPr="000D0AEF">
              <w:rPr>
                <w:rFonts w:ascii="Calibri" w:hAnsi="Calibri" w:cs="Calibri"/>
                <w:bCs/>
                <w:sz w:val="20"/>
                <w:szCs w:val="20"/>
              </w:rPr>
              <w:t>bezpośrednio na stronie producenta</w:t>
            </w:r>
            <w:r w:rsidRPr="000D0AEF">
              <w:rPr>
                <w:rFonts w:ascii="Calibri" w:hAnsi="Calibri" w:cs="Calibri"/>
                <w:sz w:val="20"/>
                <w:szCs w:val="20"/>
                <w:lang w:eastAsia="en-US"/>
              </w:rPr>
              <w:t>.</w:t>
            </w:r>
          </w:p>
        </w:tc>
        <w:tc>
          <w:tcPr>
            <w:tcW w:w="612" w:type="dxa"/>
            <w:vMerge/>
            <w:shd w:val="clear" w:color="auto" w:fill="auto"/>
            <w:vAlign w:val="center"/>
          </w:tcPr>
          <w:p w14:paraId="3E8DDAE7" w14:textId="77777777" w:rsidR="00AF5E12" w:rsidRDefault="00AF5E12" w:rsidP="00AF5E12">
            <w:pPr>
              <w:jc w:val="center"/>
              <w:rPr>
                <w:rFonts w:asciiTheme="minorHAnsi" w:hAnsiTheme="minorHAnsi" w:cstheme="minorHAnsi"/>
                <w:sz w:val="20"/>
                <w:szCs w:val="20"/>
                <w:lang w:eastAsia="en-US"/>
              </w:rPr>
            </w:pPr>
          </w:p>
        </w:tc>
      </w:tr>
      <w:tr w:rsidR="00AF5E12" w:rsidRPr="003C6EEA" w14:paraId="6C19E316" w14:textId="77777777" w:rsidTr="00562516">
        <w:trPr>
          <w:trHeight w:val="20"/>
        </w:trPr>
        <w:tc>
          <w:tcPr>
            <w:tcW w:w="471" w:type="dxa"/>
            <w:vMerge w:val="restart"/>
            <w:vAlign w:val="center"/>
          </w:tcPr>
          <w:p w14:paraId="5AA2458C" w14:textId="6CFD4894"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25</w:t>
            </w:r>
          </w:p>
        </w:tc>
        <w:tc>
          <w:tcPr>
            <w:tcW w:w="1538" w:type="dxa"/>
            <w:vMerge w:val="restart"/>
            <w:shd w:val="clear" w:color="auto" w:fill="auto"/>
            <w:vAlign w:val="center"/>
          </w:tcPr>
          <w:p w14:paraId="1E52E0E8" w14:textId="0BC75096"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P</w:t>
            </w:r>
            <w:r w:rsidRPr="005E2640">
              <w:rPr>
                <w:rFonts w:asciiTheme="minorHAnsi" w:hAnsiTheme="minorHAnsi" w:cstheme="minorHAnsi"/>
                <w:sz w:val="20"/>
                <w:szCs w:val="20"/>
                <w:lang w:eastAsia="en-US"/>
              </w:rPr>
              <w:t>rojektor</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C8ADDF9" w14:textId="6DFBE955"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Rozdzielczość</w:t>
            </w:r>
          </w:p>
        </w:tc>
        <w:tc>
          <w:tcPr>
            <w:tcW w:w="4196" w:type="dxa"/>
            <w:tcBorders>
              <w:top w:val="single" w:sz="4" w:space="0" w:color="auto"/>
              <w:left w:val="single" w:sz="4" w:space="0" w:color="auto"/>
              <w:bottom w:val="single" w:sz="4" w:space="0" w:color="auto"/>
              <w:right w:val="single" w:sz="4" w:space="0" w:color="auto"/>
            </w:tcBorders>
            <w:vAlign w:val="center"/>
          </w:tcPr>
          <w:p w14:paraId="2672946B" w14:textId="74334ED2"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min 1920x1080</w:t>
            </w:r>
          </w:p>
        </w:tc>
        <w:tc>
          <w:tcPr>
            <w:tcW w:w="612" w:type="dxa"/>
            <w:vMerge w:val="restart"/>
            <w:shd w:val="clear" w:color="auto" w:fill="auto"/>
            <w:vAlign w:val="center"/>
          </w:tcPr>
          <w:p w14:paraId="14B48332" w14:textId="3052F594"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58CEAE27" w14:textId="77777777" w:rsidTr="00562516">
        <w:trPr>
          <w:trHeight w:val="20"/>
        </w:trPr>
        <w:tc>
          <w:tcPr>
            <w:tcW w:w="471" w:type="dxa"/>
            <w:vMerge/>
            <w:vAlign w:val="center"/>
          </w:tcPr>
          <w:p w14:paraId="3829BF99"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4A82D1F"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2D7BE40" w14:textId="6F63D2AF"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Proporcje obrazu</w:t>
            </w:r>
          </w:p>
        </w:tc>
        <w:tc>
          <w:tcPr>
            <w:tcW w:w="4196" w:type="dxa"/>
            <w:tcBorders>
              <w:top w:val="single" w:sz="4" w:space="0" w:color="auto"/>
              <w:left w:val="single" w:sz="4" w:space="0" w:color="auto"/>
              <w:bottom w:val="single" w:sz="4" w:space="0" w:color="auto"/>
              <w:right w:val="single" w:sz="4" w:space="0" w:color="auto"/>
            </w:tcBorders>
            <w:vAlign w:val="center"/>
          </w:tcPr>
          <w:p w14:paraId="19AA7BBD" w14:textId="63968247"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16:9</w:t>
            </w:r>
          </w:p>
        </w:tc>
        <w:tc>
          <w:tcPr>
            <w:tcW w:w="612" w:type="dxa"/>
            <w:vMerge/>
            <w:shd w:val="clear" w:color="auto" w:fill="auto"/>
            <w:vAlign w:val="center"/>
          </w:tcPr>
          <w:p w14:paraId="3C59B702" w14:textId="77777777" w:rsidR="00AF5E12" w:rsidRDefault="00AF5E12" w:rsidP="00AF5E12">
            <w:pPr>
              <w:jc w:val="center"/>
              <w:rPr>
                <w:rFonts w:asciiTheme="minorHAnsi" w:hAnsiTheme="minorHAnsi" w:cstheme="minorHAnsi"/>
                <w:sz w:val="20"/>
                <w:szCs w:val="20"/>
                <w:lang w:eastAsia="en-US"/>
              </w:rPr>
            </w:pPr>
          </w:p>
        </w:tc>
      </w:tr>
      <w:tr w:rsidR="00AF5E12" w:rsidRPr="003C6EEA" w14:paraId="7D39B95A" w14:textId="77777777" w:rsidTr="00562516">
        <w:trPr>
          <w:trHeight w:val="20"/>
        </w:trPr>
        <w:tc>
          <w:tcPr>
            <w:tcW w:w="471" w:type="dxa"/>
            <w:vMerge/>
            <w:vAlign w:val="center"/>
          </w:tcPr>
          <w:p w14:paraId="0BFBF3A0"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BBDF25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1074D80" w14:textId="2010BDA1"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Jasność</w:t>
            </w:r>
          </w:p>
        </w:tc>
        <w:tc>
          <w:tcPr>
            <w:tcW w:w="4196" w:type="dxa"/>
            <w:tcBorders>
              <w:top w:val="single" w:sz="4" w:space="0" w:color="auto"/>
              <w:left w:val="single" w:sz="4" w:space="0" w:color="auto"/>
              <w:bottom w:val="single" w:sz="4" w:space="0" w:color="auto"/>
              <w:right w:val="single" w:sz="4" w:space="0" w:color="auto"/>
            </w:tcBorders>
            <w:vAlign w:val="center"/>
          </w:tcPr>
          <w:p w14:paraId="3034E312" w14:textId="3D47892E"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lang w:eastAsia="en-US"/>
              </w:rPr>
              <w:t>min 4000 lumenów</w:t>
            </w:r>
          </w:p>
        </w:tc>
        <w:tc>
          <w:tcPr>
            <w:tcW w:w="612" w:type="dxa"/>
            <w:vMerge/>
            <w:shd w:val="clear" w:color="auto" w:fill="auto"/>
            <w:vAlign w:val="center"/>
          </w:tcPr>
          <w:p w14:paraId="77F7EC86" w14:textId="77777777" w:rsidR="00AF5E12" w:rsidRDefault="00AF5E12" w:rsidP="00AF5E12">
            <w:pPr>
              <w:jc w:val="center"/>
              <w:rPr>
                <w:rFonts w:asciiTheme="minorHAnsi" w:hAnsiTheme="minorHAnsi" w:cstheme="minorHAnsi"/>
                <w:sz w:val="20"/>
                <w:szCs w:val="20"/>
                <w:lang w:eastAsia="en-US"/>
              </w:rPr>
            </w:pPr>
          </w:p>
        </w:tc>
      </w:tr>
      <w:tr w:rsidR="00AF5E12" w:rsidRPr="003C6EEA" w14:paraId="552D7817" w14:textId="77777777" w:rsidTr="00562516">
        <w:trPr>
          <w:trHeight w:val="20"/>
        </w:trPr>
        <w:tc>
          <w:tcPr>
            <w:tcW w:w="471" w:type="dxa"/>
            <w:vMerge/>
            <w:vAlign w:val="center"/>
          </w:tcPr>
          <w:p w14:paraId="2A88A87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7B36698"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873CA1C" w14:textId="7C666C52"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Wyświetlany rozmiar ekranu</w:t>
            </w:r>
          </w:p>
        </w:tc>
        <w:tc>
          <w:tcPr>
            <w:tcW w:w="4196" w:type="dxa"/>
            <w:tcBorders>
              <w:top w:val="single" w:sz="4" w:space="0" w:color="auto"/>
              <w:left w:val="single" w:sz="4" w:space="0" w:color="auto"/>
              <w:bottom w:val="single" w:sz="4" w:space="0" w:color="auto"/>
              <w:right w:val="single" w:sz="4" w:space="0" w:color="auto"/>
            </w:tcBorders>
            <w:vAlign w:val="center"/>
          </w:tcPr>
          <w:p w14:paraId="2D1D5570" w14:textId="005671FD"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lang w:eastAsia="en-US"/>
              </w:rPr>
              <w:t xml:space="preserve">Max obraz min 290 cali </w:t>
            </w:r>
          </w:p>
        </w:tc>
        <w:tc>
          <w:tcPr>
            <w:tcW w:w="612" w:type="dxa"/>
            <w:vMerge/>
            <w:shd w:val="clear" w:color="auto" w:fill="auto"/>
            <w:vAlign w:val="center"/>
          </w:tcPr>
          <w:p w14:paraId="5963652E" w14:textId="77777777" w:rsidR="00AF5E12" w:rsidRDefault="00AF5E12" w:rsidP="00AF5E12">
            <w:pPr>
              <w:jc w:val="center"/>
              <w:rPr>
                <w:rFonts w:asciiTheme="minorHAnsi" w:hAnsiTheme="minorHAnsi" w:cstheme="minorHAnsi"/>
                <w:sz w:val="20"/>
                <w:szCs w:val="20"/>
                <w:lang w:eastAsia="en-US"/>
              </w:rPr>
            </w:pPr>
          </w:p>
        </w:tc>
      </w:tr>
      <w:tr w:rsidR="00AF5E12" w:rsidRPr="003C6EEA" w14:paraId="07640EA1" w14:textId="77777777" w:rsidTr="00562516">
        <w:trPr>
          <w:trHeight w:val="20"/>
        </w:trPr>
        <w:tc>
          <w:tcPr>
            <w:tcW w:w="471" w:type="dxa"/>
            <w:vMerge/>
            <w:vAlign w:val="center"/>
          </w:tcPr>
          <w:p w14:paraId="4C64F727"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86A631E"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4694879" w14:textId="0F5FB57B"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Częstotliwość odświeżania pionowego 2D</w:t>
            </w:r>
          </w:p>
        </w:tc>
        <w:tc>
          <w:tcPr>
            <w:tcW w:w="4196" w:type="dxa"/>
            <w:tcBorders>
              <w:top w:val="single" w:sz="4" w:space="0" w:color="auto"/>
              <w:left w:val="single" w:sz="4" w:space="0" w:color="auto"/>
              <w:bottom w:val="single" w:sz="4" w:space="0" w:color="auto"/>
              <w:right w:val="single" w:sz="4" w:space="0" w:color="auto"/>
            </w:tcBorders>
            <w:vAlign w:val="center"/>
          </w:tcPr>
          <w:p w14:paraId="560E03E0" w14:textId="65C1D67F"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lang w:eastAsia="en-US"/>
              </w:rPr>
              <w:t xml:space="preserve">Min 100Hz </w:t>
            </w:r>
          </w:p>
        </w:tc>
        <w:tc>
          <w:tcPr>
            <w:tcW w:w="612" w:type="dxa"/>
            <w:vMerge/>
            <w:shd w:val="clear" w:color="auto" w:fill="auto"/>
            <w:vAlign w:val="center"/>
          </w:tcPr>
          <w:p w14:paraId="72B791DF" w14:textId="77777777" w:rsidR="00AF5E12" w:rsidRDefault="00AF5E12" w:rsidP="00AF5E12">
            <w:pPr>
              <w:jc w:val="center"/>
              <w:rPr>
                <w:rFonts w:asciiTheme="minorHAnsi" w:hAnsiTheme="minorHAnsi" w:cstheme="minorHAnsi"/>
                <w:sz w:val="20"/>
                <w:szCs w:val="20"/>
                <w:lang w:eastAsia="en-US"/>
              </w:rPr>
            </w:pPr>
          </w:p>
        </w:tc>
      </w:tr>
      <w:tr w:rsidR="00AF5E12" w:rsidRPr="003C6EEA" w14:paraId="5EDF44D3" w14:textId="77777777" w:rsidTr="00562516">
        <w:trPr>
          <w:trHeight w:val="20"/>
        </w:trPr>
        <w:tc>
          <w:tcPr>
            <w:tcW w:w="471" w:type="dxa"/>
            <w:vMerge/>
            <w:vAlign w:val="center"/>
          </w:tcPr>
          <w:p w14:paraId="2491D848"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A2318E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F7FFC9B" w14:textId="584EB1CA"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Porty</w:t>
            </w:r>
          </w:p>
        </w:tc>
        <w:tc>
          <w:tcPr>
            <w:tcW w:w="4196" w:type="dxa"/>
            <w:tcBorders>
              <w:top w:val="single" w:sz="4" w:space="0" w:color="auto"/>
              <w:left w:val="single" w:sz="4" w:space="0" w:color="auto"/>
              <w:bottom w:val="single" w:sz="4" w:space="0" w:color="auto"/>
              <w:right w:val="single" w:sz="4" w:space="0" w:color="auto"/>
            </w:tcBorders>
            <w:vAlign w:val="center"/>
          </w:tcPr>
          <w:p w14:paraId="5E0774C3" w14:textId="7DF3531E" w:rsidR="00AF5E12" w:rsidRPr="005E2640" w:rsidRDefault="00AF5E12" w:rsidP="00AF5E12">
            <w:pPr>
              <w:pStyle w:val="Bezodstpw"/>
              <w:spacing w:line="276" w:lineRule="auto"/>
              <w:jc w:val="both"/>
              <w:rPr>
                <w:rFonts w:cstheme="minorHAnsi"/>
                <w:sz w:val="20"/>
                <w:szCs w:val="20"/>
              </w:rPr>
            </w:pPr>
            <w:r>
              <w:rPr>
                <w:rFonts w:cstheme="minorHAnsi"/>
                <w:sz w:val="20"/>
                <w:szCs w:val="20"/>
              </w:rPr>
              <w:t>Min 2x HDMI</w:t>
            </w:r>
            <w:r w:rsidRPr="005E2640">
              <w:rPr>
                <w:rFonts w:cstheme="minorHAnsi"/>
                <w:sz w:val="20"/>
                <w:szCs w:val="20"/>
              </w:rPr>
              <w:t xml:space="preserve">, </w:t>
            </w:r>
          </w:p>
          <w:p w14:paraId="5F1749A2" w14:textId="77777777" w:rsidR="00AF5E12" w:rsidRPr="005E2640" w:rsidRDefault="00AF5E12" w:rsidP="00AF5E12">
            <w:pPr>
              <w:pStyle w:val="Bezodstpw"/>
              <w:spacing w:line="276" w:lineRule="auto"/>
              <w:jc w:val="both"/>
              <w:rPr>
                <w:rFonts w:cstheme="minorHAnsi"/>
                <w:sz w:val="20"/>
                <w:szCs w:val="20"/>
              </w:rPr>
            </w:pPr>
            <w:r w:rsidRPr="005E2640">
              <w:rPr>
                <w:rFonts w:cstheme="minorHAnsi"/>
                <w:sz w:val="20"/>
                <w:szCs w:val="20"/>
              </w:rPr>
              <w:t>2x VGA,</w:t>
            </w:r>
          </w:p>
          <w:p w14:paraId="1B70C22A" w14:textId="77777777" w:rsidR="00AF5E12" w:rsidRPr="005E2640" w:rsidRDefault="00AF5E12" w:rsidP="00AF5E12">
            <w:pPr>
              <w:pStyle w:val="Bezodstpw"/>
              <w:spacing w:line="276" w:lineRule="auto"/>
              <w:jc w:val="both"/>
              <w:rPr>
                <w:rFonts w:cstheme="minorHAnsi"/>
                <w:sz w:val="20"/>
                <w:szCs w:val="20"/>
              </w:rPr>
            </w:pPr>
            <w:r w:rsidRPr="005E2640">
              <w:rPr>
                <w:rFonts w:cstheme="minorHAnsi"/>
                <w:sz w:val="20"/>
                <w:szCs w:val="20"/>
              </w:rPr>
              <w:t>1x USB ,</w:t>
            </w:r>
          </w:p>
          <w:p w14:paraId="4FD597D4" w14:textId="77777777" w:rsidR="00AF5E12" w:rsidRPr="005E2640" w:rsidRDefault="00AF5E12" w:rsidP="00AF5E12">
            <w:pPr>
              <w:pStyle w:val="Bezodstpw"/>
              <w:spacing w:line="276" w:lineRule="auto"/>
              <w:jc w:val="both"/>
              <w:rPr>
                <w:rFonts w:cstheme="minorHAnsi"/>
                <w:sz w:val="20"/>
                <w:szCs w:val="20"/>
              </w:rPr>
            </w:pPr>
            <w:r w:rsidRPr="005E2640">
              <w:rPr>
                <w:rFonts w:cstheme="minorHAnsi"/>
                <w:sz w:val="20"/>
                <w:szCs w:val="20"/>
              </w:rPr>
              <w:t>1x RJ45 (100 Base-TX / 10 Base-T),</w:t>
            </w:r>
          </w:p>
          <w:p w14:paraId="6C0AD592" w14:textId="502E804C"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lang w:eastAsia="en-US"/>
              </w:rPr>
              <w:t>1 x audio</w:t>
            </w:r>
          </w:p>
        </w:tc>
        <w:tc>
          <w:tcPr>
            <w:tcW w:w="612" w:type="dxa"/>
            <w:vMerge/>
            <w:shd w:val="clear" w:color="auto" w:fill="auto"/>
            <w:vAlign w:val="center"/>
          </w:tcPr>
          <w:p w14:paraId="76B02744" w14:textId="77777777" w:rsidR="00AF5E12" w:rsidRDefault="00AF5E12" w:rsidP="00AF5E12">
            <w:pPr>
              <w:jc w:val="center"/>
              <w:rPr>
                <w:rFonts w:asciiTheme="minorHAnsi" w:hAnsiTheme="minorHAnsi" w:cstheme="minorHAnsi"/>
                <w:sz w:val="20"/>
                <w:szCs w:val="20"/>
                <w:lang w:eastAsia="en-US"/>
              </w:rPr>
            </w:pPr>
          </w:p>
        </w:tc>
      </w:tr>
      <w:tr w:rsidR="00AF5E12" w:rsidRPr="003C6EEA" w14:paraId="3D46953C" w14:textId="77777777" w:rsidTr="00562516">
        <w:trPr>
          <w:trHeight w:val="20"/>
        </w:trPr>
        <w:tc>
          <w:tcPr>
            <w:tcW w:w="471" w:type="dxa"/>
            <w:vMerge/>
            <w:vAlign w:val="center"/>
          </w:tcPr>
          <w:p w14:paraId="36604CDC"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771779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7053292" w14:textId="22FCCD1C"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Wyposażenie</w:t>
            </w:r>
          </w:p>
        </w:tc>
        <w:tc>
          <w:tcPr>
            <w:tcW w:w="4196" w:type="dxa"/>
            <w:tcBorders>
              <w:top w:val="single" w:sz="4" w:space="0" w:color="auto"/>
              <w:left w:val="single" w:sz="4" w:space="0" w:color="auto"/>
              <w:bottom w:val="single" w:sz="4" w:space="0" w:color="auto"/>
              <w:right w:val="single" w:sz="4" w:space="0" w:color="auto"/>
            </w:tcBorders>
            <w:vAlign w:val="center"/>
          </w:tcPr>
          <w:p w14:paraId="2D71E1A8" w14:textId="57557B6B"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Torba , Pilot </w:t>
            </w:r>
          </w:p>
        </w:tc>
        <w:tc>
          <w:tcPr>
            <w:tcW w:w="612" w:type="dxa"/>
            <w:vMerge/>
            <w:shd w:val="clear" w:color="auto" w:fill="auto"/>
            <w:vAlign w:val="center"/>
          </w:tcPr>
          <w:p w14:paraId="04EAC2FA" w14:textId="77777777" w:rsidR="00AF5E12" w:rsidRDefault="00AF5E12" w:rsidP="00AF5E12">
            <w:pPr>
              <w:jc w:val="center"/>
              <w:rPr>
                <w:rFonts w:asciiTheme="minorHAnsi" w:hAnsiTheme="minorHAnsi" w:cstheme="minorHAnsi"/>
                <w:sz w:val="20"/>
                <w:szCs w:val="20"/>
                <w:lang w:eastAsia="en-US"/>
              </w:rPr>
            </w:pPr>
          </w:p>
        </w:tc>
      </w:tr>
      <w:tr w:rsidR="00AF5E12" w:rsidRPr="003C6EEA" w14:paraId="5567F49F" w14:textId="77777777" w:rsidTr="00562516">
        <w:trPr>
          <w:trHeight w:val="20"/>
        </w:trPr>
        <w:tc>
          <w:tcPr>
            <w:tcW w:w="471" w:type="dxa"/>
            <w:vMerge/>
            <w:vAlign w:val="center"/>
          </w:tcPr>
          <w:p w14:paraId="57D8034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502848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CA2D855" w14:textId="056CA652"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WIFI</w:t>
            </w:r>
          </w:p>
        </w:tc>
        <w:tc>
          <w:tcPr>
            <w:tcW w:w="4196" w:type="dxa"/>
            <w:tcBorders>
              <w:top w:val="single" w:sz="4" w:space="0" w:color="auto"/>
              <w:left w:val="single" w:sz="4" w:space="0" w:color="auto"/>
              <w:bottom w:val="single" w:sz="4" w:space="0" w:color="auto"/>
              <w:right w:val="single" w:sz="4" w:space="0" w:color="auto"/>
            </w:tcBorders>
            <w:vAlign w:val="center"/>
          </w:tcPr>
          <w:p w14:paraId="2E51EB94" w14:textId="3435413A"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Tak</w:t>
            </w:r>
          </w:p>
        </w:tc>
        <w:tc>
          <w:tcPr>
            <w:tcW w:w="612" w:type="dxa"/>
            <w:vMerge/>
            <w:shd w:val="clear" w:color="auto" w:fill="auto"/>
            <w:vAlign w:val="center"/>
          </w:tcPr>
          <w:p w14:paraId="17C7572C" w14:textId="77777777" w:rsidR="00AF5E12" w:rsidRDefault="00AF5E12" w:rsidP="00AF5E12">
            <w:pPr>
              <w:jc w:val="center"/>
              <w:rPr>
                <w:rFonts w:asciiTheme="minorHAnsi" w:hAnsiTheme="minorHAnsi" w:cstheme="minorHAnsi"/>
                <w:sz w:val="20"/>
                <w:szCs w:val="20"/>
                <w:lang w:eastAsia="en-US"/>
              </w:rPr>
            </w:pPr>
          </w:p>
        </w:tc>
      </w:tr>
      <w:tr w:rsidR="00AF5E12" w:rsidRPr="003C6EEA" w14:paraId="0FD846F7" w14:textId="77777777" w:rsidTr="00562516">
        <w:trPr>
          <w:trHeight w:val="20"/>
        </w:trPr>
        <w:tc>
          <w:tcPr>
            <w:tcW w:w="471" w:type="dxa"/>
            <w:vMerge/>
            <w:vAlign w:val="center"/>
          </w:tcPr>
          <w:p w14:paraId="1020561A"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393CAD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7DA223B" w14:textId="7A1412B4"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Głośniki </w:t>
            </w:r>
          </w:p>
        </w:tc>
        <w:tc>
          <w:tcPr>
            <w:tcW w:w="4196" w:type="dxa"/>
            <w:tcBorders>
              <w:top w:val="single" w:sz="4" w:space="0" w:color="auto"/>
              <w:left w:val="single" w:sz="4" w:space="0" w:color="auto"/>
              <w:bottom w:val="single" w:sz="4" w:space="0" w:color="auto"/>
              <w:right w:val="single" w:sz="4" w:space="0" w:color="auto"/>
            </w:tcBorders>
            <w:vAlign w:val="center"/>
          </w:tcPr>
          <w:p w14:paraId="265FEFC7" w14:textId="6F1E6BEA"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Min 15W</w:t>
            </w:r>
          </w:p>
        </w:tc>
        <w:tc>
          <w:tcPr>
            <w:tcW w:w="612" w:type="dxa"/>
            <w:vMerge/>
            <w:shd w:val="clear" w:color="auto" w:fill="auto"/>
            <w:vAlign w:val="center"/>
          </w:tcPr>
          <w:p w14:paraId="497E5D90" w14:textId="77777777" w:rsidR="00AF5E12" w:rsidRDefault="00AF5E12" w:rsidP="00AF5E12">
            <w:pPr>
              <w:jc w:val="center"/>
              <w:rPr>
                <w:rFonts w:asciiTheme="minorHAnsi" w:hAnsiTheme="minorHAnsi" w:cstheme="minorHAnsi"/>
                <w:sz w:val="20"/>
                <w:szCs w:val="20"/>
                <w:lang w:eastAsia="en-US"/>
              </w:rPr>
            </w:pPr>
          </w:p>
        </w:tc>
      </w:tr>
      <w:tr w:rsidR="00AF5E12" w:rsidRPr="003C6EEA" w14:paraId="401D06EE" w14:textId="77777777" w:rsidTr="00562516">
        <w:trPr>
          <w:trHeight w:val="20"/>
        </w:trPr>
        <w:tc>
          <w:tcPr>
            <w:tcW w:w="471" w:type="dxa"/>
            <w:vMerge/>
            <w:vAlign w:val="center"/>
          </w:tcPr>
          <w:p w14:paraId="121D7BA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01D436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DAEC34B" w14:textId="7D1ED8D4"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Funkcje</w:t>
            </w:r>
          </w:p>
        </w:tc>
        <w:tc>
          <w:tcPr>
            <w:tcW w:w="4196" w:type="dxa"/>
            <w:tcBorders>
              <w:top w:val="single" w:sz="4" w:space="0" w:color="auto"/>
              <w:left w:val="single" w:sz="4" w:space="0" w:color="auto"/>
              <w:bottom w:val="single" w:sz="4" w:space="0" w:color="auto"/>
              <w:right w:val="single" w:sz="4" w:space="0" w:color="auto"/>
            </w:tcBorders>
            <w:vAlign w:val="center"/>
          </w:tcPr>
          <w:p w14:paraId="4486F308" w14:textId="237141B7"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Możliwość połączenia z bezprzewodową siecią LAN</w:t>
            </w:r>
          </w:p>
        </w:tc>
        <w:tc>
          <w:tcPr>
            <w:tcW w:w="612" w:type="dxa"/>
            <w:vMerge/>
            <w:shd w:val="clear" w:color="auto" w:fill="auto"/>
            <w:vAlign w:val="center"/>
          </w:tcPr>
          <w:p w14:paraId="08264B22" w14:textId="77777777" w:rsidR="00AF5E12" w:rsidRDefault="00AF5E12" w:rsidP="00AF5E12">
            <w:pPr>
              <w:jc w:val="center"/>
              <w:rPr>
                <w:rFonts w:asciiTheme="minorHAnsi" w:hAnsiTheme="minorHAnsi" w:cstheme="minorHAnsi"/>
                <w:sz w:val="20"/>
                <w:szCs w:val="20"/>
                <w:lang w:eastAsia="en-US"/>
              </w:rPr>
            </w:pPr>
          </w:p>
        </w:tc>
      </w:tr>
      <w:tr w:rsidR="00AF5E12" w:rsidRPr="003C6EEA" w14:paraId="17652EDE" w14:textId="77777777" w:rsidTr="00562516">
        <w:trPr>
          <w:trHeight w:val="20"/>
        </w:trPr>
        <w:tc>
          <w:tcPr>
            <w:tcW w:w="471" w:type="dxa"/>
            <w:vMerge/>
            <w:vAlign w:val="center"/>
          </w:tcPr>
          <w:p w14:paraId="349FBF6A"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F7F0F03"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86FC732" w14:textId="4AF2D755"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7339B296" w14:textId="613BA727"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Min  3 lata</w:t>
            </w:r>
          </w:p>
        </w:tc>
        <w:tc>
          <w:tcPr>
            <w:tcW w:w="612" w:type="dxa"/>
            <w:vMerge/>
            <w:shd w:val="clear" w:color="auto" w:fill="auto"/>
            <w:vAlign w:val="center"/>
          </w:tcPr>
          <w:p w14:paraId="07851437" w14:textId="77777777" w:rsidR="00AF5E12" w:rsidRDefault="00AF5E12" w:rsidP="00AF5E12">
            <w:pPr>
              <w:jc w:val="center"/>
              <w:rPr>
                <w:rFonts w:asciiTheme="minorHAnsi" w:hAnsiTheme="minorHAnsi" w:cstheme="minorHAnsi"/>
                <w:sz w:val="20"/>
                <w:szCs w:val="20"/>
                <w:lang w:eastAsia="en-US"/>
              </w:rPr>
            </w:pPr>
          </w:p>
        </w:tc>
      </w:tr>
      <w:tr w:rsidR="00AF5E12" w:rsidRPr="003C6EEA" w14:paraId="62CB4314" w14:textId="77777777" w:rsidTr="00562516">
        <w:trPr>
          <w:trHeight w:val="20"/>
        </w:trPr>
        <w:tc>
          <w:tcPr>
            <w:tcW w:w="471" w:type="dxa"/>
            <w:vMerge w:val="restart"/>
            <w:vAlign w:val="center"/>
          </w:tcPr>
          <w:p w14:paraId="1FC3A68F" w14:textId="742670E2"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26</w:t>
            </w:r>
          </w:p>
        </w:tc>
        <w:tc>
          <w:tcPr>
            <w:tcW w:w="1538" w:type="dxa"/>
            <w:vMerge w:val="restart"/>
            <w:shd w:val="clear" w:color="auto" w:fill="auto"/>
            <w:vAlign w:val="center"/>
          </w:tcPr>
          <w:p w14:paraId="2FD9805C" w14:textId="53D9A8A3"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U</w:t>
            </w:r>
            <w:r w:rsidRPr="005E2640">
              <w:rPr>
                <w:rFonts w:asciiTheme="minorHAnsi" w:hAnsiTheme="minorHAnsi" w:cstheme="minorHAnsi"/>
                <w:sz w:val="20"/>
                <w:szCs w:val="20"/>
                <w:lang w:eastAsia="en-US"/>
              </w:rPr>
              <w:t>chwyt sufitowy do projektora</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61E1D0B" w14:textId="0B85EB02"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Funkcjonalność</w:t>
            </w:r>
          </w:p>
        </w:tc>
        <w:tc>
          <w:tcPr>
            <w:tcW w:w="4196" w:type="dxa"/>
            <w:tcBorders>
              <w:top w:val="single" w:sz="4" w:space="0" w:color="auto"/>
              <w:left w:val="single" w:sz="4" w:space="0" w:color="auto"/>
              <w:bottom w:val="single" w:sz="4" w:space="0" w:color="auto"/>
              <w:right w:val="single" w:sz="4" w:space="0" w:color="auto"/>
            </w:tcBorders>
            <w:vAlign w:val="center"/>
          </w:tcPr>
          <w:p w14:paraId="0C4CFDC0" w14:textId="2B9559A9"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Montaż do sufitu projektora punkt 25. </w:t>
            </w:r>
          </w:p>
        </w:tc>
        <w:tc>
          <w:tcPr>
            <w:tcW w:w="612" w:type="dxa"/>
            <w:vMerge w:val="restart"/>
            <w:shd w:val="clear" w:color="auto" w:fill="auto"/>
            <w:vAlign w:val="center"/>
          </w:tcPr>
          <w:p w14:paraId="00AF5E8F" w14:textId="738E2CA0"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06C3C064" w14:textId="77777777" w:rsidTr="00562516">
        <w:trPr>
          <w:trHeight w:val="20"/>
        </w:trPr>
        <w:tc>
          <w:tcPr>
            <w:tcW w:w="471" w:type="dxa"/>
            <w:vMerge/>
            <w:vAlign w:val="center"/>
          </w:tcPr>
          <w:p w14:paraId="2AD939C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A8A284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5137692E" w14:textId="1B9D6923"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55CAF78E" w14:textId="00D714CC"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Min 3 lata</w:t>
            </w:r>
          </w:p>
        </w:tc>
        <w:tc>
          <w:tcPr>
            <w:tcW w:w="612" w:type="dxa"/>
            <w:vMerge/>
            <w:shd w:val="clear" w:color="auto" w:fill="auto"/>
            <w:vAlign w:val="center"/>
          </w:tcPr>
          <w:p w14:paraId="6687E75D" w14:textId="77777777" w:rsidR="00AF5E12" w:rsidRDefault="00AF5E12" w:rsidP="00AF5E12">
            <w:pPr>
              <w:jc w:val="center"/>
              <w:rPr>
                <w:rFonts w:asciiTheme="minorHAnsi" w:hAnsiTheme="minorHAnsi" w:cstheme="minorHAnsi"/>
                <w:sz w:val="20"/>
                <w:szCs w:val="20"/>
                <w:lang w:eastAsia="en-US"/>
              </w:rPr>
            </w:pPr>
          </w:p>
        </w:tc>
      </w:tr>
      <w:tr w:rsidR="00AF5E12" w:rsidRPr="003C6EEA" w14:paraId="2A8B841F" w14:textId="77777777" w:rsidTr="00562516">
        <w:trPr>
          <w:trHeight w:val="20"/>
        </w:trPr>
        <w:tc>
          <w:tcPr>
            <w:tcW w:w="471" w:type="dxa"/>
            <w:vMerge w:val="restart"/>
            <w:vAlign w:val="center"/>
          </w:tcPr>
          <w:p w14:paraId="1EB87B7F" w14:textId="5A8705D5"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27</w:t>
            </w:r>
          </w:p>
        </w:tc>
        <w:tc>
          <w:tcPr>
            <w:tcW w:w="1538" w:type="dxa"/>
            <w:vMerge w:val="restart"/>
            <w:shd w:val="clear" w:color="auto" w:fill="auto"/>
            <w:vAlign w:val="center"/>
          </w:tcPr>
          <w:p w14:paraId="32AEAC3E" w14:textId="77777777" w:rsidR="00AF5E12"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K</w:t>
            </w:r>
            <w:r w:rsidRPr="005E2640">
              <w:rPr>
                <w:rFonts w:asciiTheme="minorHAnsi" w:hAnsiTheme="minorHAnsi" w:cstheme="minorHAnsi"/>
                <w:sz w:val="20"/>
                <w:szCs w:val="20"/>
                <w:lang w:eastAsia="en-US"/>
              </w:rPr>
              <w:t xml:space="preserve">abel HDMI </w:t>
            </w:r>
          </w:p>
          <w:p w14:paraId="26666F56" w14:textId="4264DE3D" w:rsidR="00AF5E12" w:rsidRPr="00562516" w:rsidRDefault="00AF5E12" w:rsidP="00AF5E12">
            <w:pPr>
              <w:rPr>
                <w:rFonts w:asciiTheme="minorHAnsi" w:hAnsiTheme="minorHAnsi" w:cstheme="minorHAnsi"/>
                <w:sz w:val="20"/>
                <w:szCs w:val="20"/>
                <w:lang w:eastAsia="en-US"/>
              </w:rPr>
            </w:pPr>
            <w:r w:rsidRPr="005E2640">
              <w:rPr>
                <w:rFonts w:asciiTheme="minorHAnsi" w:hAnsiTheme="minorHAnsi" w:cstheme="minorHAnsi"/>
                <w:sz w:val="20"/>
                <w:szCs w:val="20"/>
                <w:lang w:eastAsia="en-US"/>
              </w:rPr>
              <w:t>2.0 - 15m</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2C9F28F" w14:textId="0989B2D0" w:rsidR="00AF5E12" w:rsidRPr="005E2640" w:rsidRDefault="00AF5E12" w:rsidP="00AF5E12">
            <w:pPr>
              <w:contextualSpacing/>
              <w:rPr>
                <w:rFonts w:ascii="Calibri" w:hAnsi="Calibri" w:cs="Calibri"/>
                <w:sz w:val="20"/>
              </w:rPr>
            </w:pPr>
            <w:r w:rsidRPr="005E2640">
              <w:rPr>
                <w:rFonts w:ascii="Calibri" w:hAnsi="Calibri" w:cs="Calibri"/>
                <w:sz w:val="20"/>
              </w:rPr>
              <w:t xml:space="preserve">TYP </w:t>
            </w:r>
          </w:p>
        </w:tc>
        <w:tc>
          <w:tcPr>
            <w:tcW w:w="4196" w:type="dxa"/>
            <w:tcBorders>
              <w:top w:val="single" w:sz="4" w:space="0" w:color="auto"/>
              <w:left w:val="single" w:sz="4" w:space="0" w:color="auto"/>
              <w:bottom w:val="single" w:sz="4" w:space="0" w:color="auto"/>
              <w:right w:val="single" w:sz="4" w:space="0" w:color="auto"/>
            </w:tcBorders>
            <w:vAlign w:val="center"/>
          </w:tcPr>
          <w:p w14:paraId="029D9B66" w14:textId="77777777" w:rsidR="00AF5E12" w:rsidRPr="005E2640" w:rsidRDefault="00AF5E12" w:rsidP="00AF5E12">
            <w:pPr>
              <w:rPr>
                <w:rFonts w:ascii="Calibri" w:hAnsi="Calibri" w:cs="Calibri"/>
                <w:sz w:val="20"/>
              </w:rPr>
            </w:pPr>
            <w:r w:rsidRPr="005E2640">
              <w:rPr>
                <w:rFonts w:ascii="Calibri" w:hAnsi="Calibri" w:cs="Calibri"/>
                <w:sz w:val="20"/>
              </w:rPr>
              <w:t>Złącze 1 HDMI męskie</w:t>
            </w:r>
          </w:p>
          <w:p w14:paraId="586B3A41" w14:textId="02A249FD" w:rsidR="00AF5E12" w:rsidRPr="005E2640" w:rsidRDefault="00AF5E12" w:rsidP="00AF5E12">
            <w:pPr>
              <w:rPr>
                <w:rFonts w:ascii="Calibri" w:hAnsi="Calibri" w:cs="Calibri"/>
                <w:sz w:val="20"/>
              </w:rPr>
            </w:pPr>
            <w:r w:rsidRPr="005E2640">
              <w:rPr>
                <w:rFonts w:ascii="Calibri" w:hAnsi="Calibri" w:cs="Calibri"/>
                <w:sz w:val="20"/>
              </w:rPr>
              <w:t>Złącze 2 HDMI męskie</w:t>
            </w:r>
          </w:p>
        </w:tc>
        <w:tc>
          <w:tcPr>
            <w:tcW w:w="612" w:type="dxa"/>
            <w:vMerge w:val="restart"/>
            <w:shd w:val="clear" w:color="auto" w:fill="auto"/>
            <w:vAlign w:val="center"/>
          </w:tcPr>
          <w:p w14:paraId="24A6B571" w14:textId="32FEC9BD"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w:t>
            </w:r>
          </w:p>
        </w:tc>
      </w:tr>
      <w:tr w:rsidR="00AF5E12" w:rsidRPr="003C6EEA" w14:paraId="6FF95D82" w14:textId="77777777" w:rsidTr="00562516">
        <w:trPr>
          <w:trHeight w:val="20"/>
        </w:trPr>
        <w:tc>
          <w:tcPr>
            <w:tcW w:w="471" w:type="dxa"/>
            <w:vMerge/>
            <w:vAlign w:val="center"/>
          </w:tcPr>
          <w:p w14:paraId="45586B75"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C1F4B4E"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798ED72" w14:textId="2B8ADEF1" w:rsidR="00AF5E12" w:rsidRPr="005E2640" w:rsidRDefault="00AF5E12" w:rsidP="00AF5E12">
            <w:pPr>
              <w:contextualSpacing/>
              <w:rPr>
                <w:rFonts w:ascii="Calibri" w:hAnsi="Calibri" w:cs="Calibri"/>
                <w:sz w:val="20"/>
              </w:rPr>
            </w:pPr>
            <w:r w:rsidRPr="005E2640">
              <w:rPr>
                <w:rFonts w:ascii="Calibri" w:hAnsi="Calibri" w:cs="Calibri"/>
                <w:sz w:val="20"/>
              </w:rPr>
              <w:t>Standard</w:t>
            </w:r>
          </w:p>
        </w:tc>
        <w:tc>
          <w:tcPr>
            <w:tcW w:w="4196" w:type="dxa"/>
            <w:tcBorders>
              <w:top w:val="single" w:sz="4" w:space="0" w:color="auto"/>
              <w:left w:val="single" w:sz="4" w:space="0" w:color="auto"/>
              <w:bottom w:val="single" w:sz="4" w:space="0" w:color="auto"/>
              <w:right w:val="single" w:sz="4" w:space="0" w:color="auto"/>
            </w:tcBorders>
            <w:vAlign w:val="center"/>
          </w:tcPr>
          <w:p w14:paraId="10D9D681" w14:textId="0997918E" w:rsidR="00AF5E12" w:rsidRPr="005E2640" w:rsidRDefault="00AF5E12" w:rsidP="00AF5E12">
            <w:pPr>
              <w:contextualSpacing/>
              <w:rPr>
                <w:rFonts w:ascii="Calibri" w:hAnsi="Calibri" w:cs="Calibri"/>
                <w:sz w:val="20"/>
              </w:rPr>
            </w:pPr>
            <w:r w:rsidRPr="005E2640">
              <w:rPr>
                <w:rFonts w:ascii="Calibri" w:hAnsi="Calibri" w:cs="Calibri"/>
                <w:sz w:val="20"/>
              </w:rPr>
              <w:t>HDMI 2.0</w:t>
            </w:r>
          </w:p>
        </w:tc>
        <w:tc>
          <w:tcPr>
            <w:tcW w:w="612" w:type="dxa"/>
            <w:vMerge/>
            <w:shd w:val="clear" w:color="auto" w:fill="auto"/>
            <w:vAlign w:val="center"/>
          </w:tcPr>
          <w:p w14:paraId="1006CD29" w14:textId="77777777" w:rsidR="00AF5E12" w:rsidRDefault="00AF5E12" w:rsidP="00AF5E12">
            <w:pPr>
              <w:jc w:val="center"/>
              <w:rPr>
                <w:rFonts w:asciiTheme="minorHAnsi" w:hAnsiTheme="minorHAnsi" w:cstheme="minorHAnsi"/>
                <w:sz w:val="20"/>
                <w:szCs w:val="20"/>
                <w:lang w:eastAsia="en-US"/>
              </w:rPr>
            </w:pPr>
          </w:p>
        </w:tc>
      </w:tr>
      <w:tr w:rsidR="00AF5E12" w:rsidRPr="003C6EEA" w14:paraId="0AC5C38C" w14:textId="77777777" w:rsidTr="00562516">
        <w:trPr>
          <w:trHeight w:val="20"/>
        </w:trPr>
        <w:tc>
          <w:tcPr>
            <w:tcW w:w="471" w:type="dxa"/>
            <w:vMerge/>
            <w:vAlign w:val="center"/>
          </w:tcPr>
          <w:p w14:paraId="4C85263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B1895C1"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935CB4D" w14:textId="16B7AB70" w:rsidR="00AF5E12" w:rsidRPr="005E2640" w:rsidRDefault="00AF5E12" w:rsidP="00AF5E12">
            <w:pPr>
              <w:contextualSpacing/>
              <w:rPr>
                <w:rFonts w:ascii="Calibri" w:hAnsi="Calibri" w:cs="Calibri"/>
                <w:sz w:val="20"/>
              </w:rPr>
            </w:pPr>
            <w:r w:rsidRPr="005E2640">
              <w:rPr>
                <w:rFonts w:ascii="Calibri" w:hAnsi="Calibri" w:cs="Calibri"/>
                <w:sz w:val="20"/>
              </w:rPr>
              <w:t xml:space="preserve">Długość </w:t>
            </w:r>
          </w:p>
        </w:tc>
        <w:tc>
          <w:tcPr>
            <w:tcW w:w="4196" w:type="dxa"/>
            <w:tcBorders>
              <w:top w:val="single" w:sz="4" w:space="0" w:color="auto"/>
              <w:left w:val="single" w:sz="4" w:space="0" w:color="auto"/>
              <w:bottom w:val="single" w:sz="4" w:space="0" w:color="auto"/>
              <w:right w:val="single" w:sz="4" w:space="0" w:color="auto"/>
            </w:tcBorders>
            <w:vAlign w:val="center"/>
          </w:tcPr>
          <w:p w14:paraId="4FC54008" w14:textId="1F3899AB" w:rsidR="00AF5E12" w:rsidRPr="005E2640" w:rsidRDefault="00AF5E12" w:rsidP="00AF5E12">
            <w:pPr>
              <w:contextualSpacing/>
              <w:rPr>
                <w:rFonts w:ascii="Calibri" w:hAnsi="Calibri" w:cs="Calibri"/>
                <w:sz w:val="20"/>
              </w:rPr>
            </w:pPr>
            <w:r w:rsidRPr="005E2640">
              <w:rPr>
                <w:rFonts w:ascii="Calibri" w:hAnsi="Calibri" w:cs="Calibri"/>
                <w:sz w:val="20"/>
              </w:rPr>
              <w:t>15m</w:t>
            </w:r>
          </w:p>
        </w:tc>
        <w:tc>
          <w:tcPr>
            <w:tcW w:w="612" w:type="dxa"/>
            <w:vMerge/>
            <w:shd w:val="clear" w:color="auto" w:fill="auto"/>
            <w:vAlign w:val="center"/>
          </w:tcPr>
          <w:p w14:paraId="5D3664CC" w14:textId="77777777" w:rsidR="00AF5E12" w:rsidRDefault="00AF5E12" w:rsidP="00AF5E12">
            <w:pPr>
              <w:jc w:val="center"/>
              <w:rPr>
                <w:rFonts w:asciiTheme="minorHAnsi" w:hAnsiTheme="minorHAnsi" w:cstheme="minorHAnsi"/>
                <w:sz w:val="20"/>
                <w:szCs w:val="20"/>
                <w:lang w:eastAsia="en-US"/>
              </w:rPr>
            </w:pPr>
          </w:p>
        </w:tc>
      </w:tr>
      <w:tr w:rsidR="00AF5E12" w:rsidRPr="003C6EEA" w14:paraId="563B3E8A" w14:textId="77777777" w:rsidTr="00562516">
        <w:trPr>
          <w:trHeight w:val="20"/>
        </w:trPr>
        <w:tc>
          <w:tcPr>
            <w:tcW w:w="471" w:type="dxa"/>
            <w:vMerge/>
            <w:vAlign w:val="center"/>
          </w:tcPr>
          <w:p w14:paraId="5FEB98B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C4F846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4197DD14" w14:textId="596BEE84" w:rsidR="00AF5E12" w:rsidRPr="005E2640" w:rsidRDefault="00AF5E12" w:rsidP="00AF5E12">
            <w:pPr>
              <w:contextualSpacing/>
              <w:rPr>
                <w:rFonts w:ascii="Calibri" w:hAnsi="Calibri" w:cs="Calibri"/>
                <w:sz w:val="20"/>
              </w:rPr>
            </w:pPr>
            <w:r w:rsidRPr="005E2640">
              <w:rPr>
                <w:rFonts w:ascii="Calibri" w:hAnsi="Calibri" w:cs="Calibri"/>
                <w:sz w:val="20"/>
              </w:rPr>
              <w:t>Obsługiwana rozdzielczość</w:t>
            </w:r>
          </w:p>
        </w:tc>
        <w:tc>
          <w:tcPr>
            <w:tcW w:w="4196" w:type="dxa"/>
            <w:tcBorders>
              <w:top w:val="single" w:sz="4" w:space="0" w:color="auto"/>
              <w:left w:val="single" w:sz="4" w:space="0" w:color="auto"/>
              <w:bottom w:val="single" w:sz="4" w:space="0" w:color="auto"/>
              <w:right w:val="single" w:sz="4" w:space="0" w:color="auto"/>
            </w:tcBorders>
            <w:vAlign w:val="center"/>
          </w:tcPr>
          <w:p w14:paraId="7A092ACB" w14:textId="1CAA1D0A" w:rsidR="00AF5E12" w:rsidRPr="005E2640" w:rsidRDefault="00AF5E12" w:rsidP="00AF5E12">
            <w:pPr>
              <w:contextualSpacing/>
              <w:rPr>
                <w:rFonts w:ascii="Calibri" w:hAnsi="Calibri" w:cs="Calibri"/>
                <w:sz w:val="20"/>
              </w:rPr>
            </w:pPr>
            <w:r w:rsidRPr="005E2640">
              <w:rPr>
                <w:rFonts w:ascii="Calibri" w:hAnsi="Calibri" w:cs="Calibri"/>
                <w:sz w:val="20"/>
              </w:rPr>
              <w:t>Min 4K (4096x2160, 60 kl./s)</w:t>
            </w:r>
          </w:p>
        </w:tc>
        <w:tc>
          <w:tcPr>
            <w:tcW w:w="612" w:type="dxa"/>
            <w:vMerge/>
            <w:shd w:val="clear" w:color="auto" w:fill="auto"/>
            <w:vAlign w:val="center"/>
          </w:tcPr>
          <w:p w14:paraId="4CBBA87A" w14:textId="77777777" w:rsidR="00AF5E12" w:rsidRDefault="00AF5E12" w:rsidP="00AF5E12">
            <w:pPr>
              <w:jc w:val="center"/>
              <w:rPr>
                <w:rFonts w:asciiTheme="minorHAnsi" w:hAnsiTheme="minorHAnsi" w:cstheme="minorHAnsi"/>
                <w:sz w:val="20"/>
                <w:szCs w:val="20"/>
                <w:lang w:eastAsia="en-US"/>
              </w:rPr>
            </w:pPr>
          </w:p>
        </w:tc>
      </w:tr>
      <w:tr w:rsidR="00AF5E12" w:rsidRPr="003C6EEA" w14:paraId="03378023" w14:textId="77777777" w:rsidTr="00562516">
        <w:trPr>
          <w:trHeight w:val="20"/>
        </w:trPr>
        <w:tc>
          <w:tcPr>
            <w:tcW w:w="471" w:type="dxa"/>
            <w:vMerge/>
            <w:vAlign w:val="center"/>
          </w:tcPr>
          <w:p w14:paraId="39DB1564"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4D06E5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B254D8D" w14:textId="4528CF5D" w:rsidR="00AF5E12" w:rsidRPr="005E2640" w:rsidRDefault="00AF5E12" w:rsidP="00AF5E12">
            <w:pPr>
              <w:contextualSpacing/>
              <w:rPr>
                <w:rFonts w:ascii="Calibri" w:hAnsi="Calibri" w:cs="Calibri"/>
                <w:sz w:val="20"/>
              </w:rPr>
            </w:pPr>
            <w:r w:rsidRPr="005E2640">
              <w:rPr>
                <w:rFonts w:ascii="Calibri" w:hAnsi="Calibri" w:cs="Calibri"/>
                <w:sz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111D0D8A" w14:textId="49A80E9B" w:rsidR="00AF5E12" w:rsidRPr="005E2640" w:rsidRDefault="00AF5E12" w:rsidP="00AF5E12">
            <w:pPr>
              <w:contextualSpacing/>
              <w:rPr>
                <w:rFonts w:ascii="Calibri" w:hAnsi="Calibri" w:cs="Calibri"/>
                <w:sz w:val="20"/>
              </w:rPr>
            </w:pPr>
            <w:r w:rsidRPr="005E2640">
              <w:rPr>
                <w:rFonts w:ascii="Calibri" w:hAnsi="Calibri" w:cs="Calibri"/>
                <w:sz w:val="20"/>
              </w:rPr>
              <w:t>Min  2 lata</w:t>
            </w:r>
          </w:p>
        </w:tc>
        <w:tc>
          <w:tcPr>
            <w:tcW w:w="612" w:type="dxa"/>
            <w:vMerge/>
            <w:shd w:val="clear" w:color="auto" w:fill="auto"/>
            <w:vAlign w:val="center"/>
          </w:tcPr>
          <w:p w14:paraId="229D2F97" w14:textId="77777777" w:rsidR="00AF5E12" w:rsidRDefault="00AF5E12" w:rsidP="00AF5E12">
            <w:pPr>
              <w:jc w:val="center"/>
              <w:rPr>
                <w:rFonts w:asciiTheme="minorHAnsi" w:hAnsiTheme="minorHAnsi" w:cstheme="minorHAnsi"/>
                <w:sz w:val="20"/>
                <w:szCs w:val="20"/>
                <w:lang w:eastAsia="en-US"/>
              </w:rPr>
            </w:pPr>
          </w:p>
        </w:tc>
      </w:tr>
      <w:tr w:rsidR="00AF5E12" w:rsidRPr="003C6EEA" w14:paraId="22627283" w14:textId="77777777" w:rsidTr="00562516">
        <w:trPr>
          <w:trHeight w:val="20"/>
        </w:trPr>
        <w:tc>
          <w:tcPr>
            <w:tcW w:w="471" w:type="dxa"/>
            <w:vMerge w:val="restart"/>
            <w:vAlign w:val="center"/>
          </w:tcPr>
          <w:p w14:paraId="033B6EBF" w14:textId="5BD4EA24"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28</w:t>
            </w:r>
          </w:p>
        </w:tc>
        <w:tc>
          <w:tcPr>
            <w:tcW w:w="1538" w:type="dxa"/>
            <w:vMerge w:val="restart"/>
            <w:shd w:val="clear" w:color="auto" w:fill="auto"/>
            <w:vAlign w:val="center"/>
          </w:tcPr>
          <w:p w14:paraId="1A14596D" w14:textId="5D958D4C"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K</w:t>
            </w:r>
            <w:r w:rsidRPr="005E2640">
              <w:rPr>
                <w:rFonts w:asciiTheme="minorHAnsi" w:hAnsiTheme="minorHAnsi" w:cstheme="minorHAnsi"/>
                <w:sz w:val="20"/>
                <w:szCs w:val="20"/>
                <w:lang w:eastAsia="en-US"/>
              </w:rPr>
              <w:t>abel VGA</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9B77260" w14:textId="7E85F44F" w:rsidR="00AF5E12" w:rsidRPr="005E2640" w:rsidRDefault="00AF5E12" w:rsidP="00AF5E12">
            <w:pPr>
              <w:contextualSpacing/>
              <w:rPr>
                <w:rFonts w:ascii="Calibri" w:hAnsi="Calibri" w:cs="Calibri"/>
                <w:sz w:val="20"/>
              </w:rPr>
            </w:pPr>
            <w:r w:rsidRPr="005E2640">
              <w:rPr>
                <w:rFonts w:ascii="Calibri" w:hAnsi="Calibri" w:cs="Calibri"/>
                <w:sz w:val="20"/>
              </w:rPr>
              <w:t xml:space="preserve">TYP </w:t>
            </w:r>
          </w:p>
        </w:tc>
        <w:tc>
          <w:tcPr>
            <w:tcW w:w="4196" w:type="dxa"/>
            <w:tcBorders>
              <w:top w:val="single" w:sz="4" w:space="0" w:color="auto"/>
              <w:left w:val="single" w:sz="4" w:space="0" w:color="auto"/>
              <w:bottom w:val="single" w:sz="4" w:space="0" w:color="auto"/>
              <w:right w:val="single" w:sz="4" w:space="0" w:color="auto"/>
            </w:tcBorders>
            <w:vAlign w:val="center"/>
          </w:tcPr>
          <w:p w14:paraId="73FA83AA" w14:textId="77777777" w:rsidR="00AF5E12" w:rsidRPr="005E2640" w:rsidRDefault="00AF5E12" w:rsidP="00AF5E12">
            <w:pPr>
              <w:rPr>
                <w:rFonts w:ascii="Calibri" w:hAnsi="Calibri" w:cs="Calibri"/>
                <w:sz w:val="20"/>
              </w:rPr>
            </w:pPr>
            <w:r w:rsidRPr="005E2640">
              <w:rPr>
                <w:rFonts w:ascii="Calibri" w:hAnsi="Calibri" w:cs="Calibri"/>
                <w:sz w:val="20"/>
              </w:rPr>
              <w:t>Złącze 1 VGA (D-sub) męskie</w:t>
            </w:r>
          </w:p>
          <w:p w14:paraId="2DAB9F8B" w14:textId="567211A3" w:rsidR="00AF5E12" w:rsidRPr="005E2640" w:rsidRDefault="00AF5E12" w:rsidP="00AF5E12">
            <w:pPr>
              <w:rPr>
                <w:rFonts w:ascii="Calibri" w:hAnsi="Calibri" w:cs="Calibri"/>
                <w:sz w:val="20"/>
              </w:rPr>
            </w:pPr>
            <w:r w:rsidRPr="005E2640">
              <w:rPr>
                <w:rFonts w:ascii="Calibri" w:hAnsi="Calibri" w:cs="Calibri"/>
                <w:sz w:val="20"/>
              </w:rPr>
              <w:t>Złącze 2 VGA (D-sub) męskie</w:t>
            </w:r>
          </w:p>
        </w:tc>
        <w:tc>
          <w:tcPr>
            <w:tcW w:w="612" w:type="dxa"/>
            <w:vMerge w:val="restart"/>
            <w:shd w:val="clear" w:color="auto" w:fill="auto"/>
            <w:vAlign w:val="center"/>
          </w:tcPr>
          <w:p w14:paraId="2C145089" w14:textId="3CFF8E31"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1EC3E256" w14:textId="77777777" w:rsidTr="00562516">
        <w:trPr>
          <w:trHeight w:val="20"/>
        </w:trPr>
        <w:tc>
          <w:tcPr>
            <w:tcW w:w="471" w:type="dxa"/>
            <w:vMerge/>
            <w:vAlign w:val="center"/>
          </w:tcPr>
          <w:p w14:paraId="35CFBDC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7DB0E30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6031616" w14:textId="6DC2FC86" w:rsidR="00AF5E12" w:rsidRPr="005E2640" w:rsidRDefault="00AF5E12" w:rsidP="00AF5E12">
            <w:pPr>
              <w:contextualSpacing/>
              <w:rPr>
                <w:rFonts w:ascii="Calibri" w:hAnsi="Calibri" w:cs="Calibri"/>
                <w:sz w:val="20"/>
              </w:rPr>
            </w:pPr>
            <w:r w:rsidRPr="005E2640">
              <w:rPr>
                <w:rFonts w:ascii="Calibri" w:hAnsi="Calibri" w:cs="Calibri"/>
                <w:sz w:val="20"/>
              </w:rPr>
              <w:t xml:space="preserve">Długość </w:t>
            </w:r>
          </w:p>
        </w:tc>
        <w:tc>
          <w:tcPr>
            <w:tcW w:w="4196" w:type="dxa"/>
            <w:tcBorders>
              <w:top w:val="single" w:sz="4" w:space="0" w:color="auto"/>
              <w:left w:val="single" w:sz="4" w:space="0" w:color="auto"/>
              <w:bottom w:val="single" w:sz="4" w:space="0" w:color="auto"/>
              <w:right w:val="single" w:sz="4" w:space="0" w:color="auto"/>
            </w:tcBorders>
            <w:vAlign w:val="center"/>
          </w:tcPr>
          <w:p w14:paraId="3F72EB7C" w14:textId="6C5EA1C7" w:rsidR="00AF5E12" w:rsidRPr="005E2640" w:rsidRDefault="00AF5E12" w:rsidP="00AF5E12">
            <w:pPr>
              <w:contextualSpacing/>
              <w:rPr>
                <w:rFonts w:ascii="Calibri" w:hAnsi="Calibri" w:cs="Calibri"/>
                <w:sz w:val="20"/>
              </w:rPr>
            </w:pPr>
            <w:r w:rsidRPr="005E2640">
              <w:rPr>
                <w:rFonts w:ascii="Calibri" w:hAnsi="Calibri" w:cs="Calibri"/>
                <w:sz w:val="20"/>
              </w:rPr>
              <w:t>15m</w:t>
            </w:r>
          </w:p>
        </w:tc>
        <w:tc>
          <w:tcPr>
            <w:tcW w:w="612" w:type="dxa"/>
            <w:vMerge/>
            <w:shd w:val="clear" w:color="auto" w:fill="auto"/>
            <w:vAlign w:val="center"/>
          </w:tcPr>
          <w:p w14:paraId="36C0D54E" w14:textId="77777777" w:rsidR="00AF5E12" w:rsidRDefault="00AF5E12" w:rsidP="00AF5E12">
            <w:pPr>
              <w:jc w:val="center"/>
              <w:rPr>
                <w:rFonts w:asciiTheme="minorHAnsi" w:hAnsiTheme="minorHAnsi" w:cstheme="minorHAnsi"/>
                <w:sz w:val="20"/>
                <w:szCs w:val="20"/>
                <w:lang w:eastAsia="en-US"/>
              </w:rPr>
            </w:pPr>
          </w:p>
        </w:tc>
      </w:tr>
      <w:tr w:rsidR="00AF5E12" w:rsidRPr="003C6EEA" w14:paraId="2ADCDD49" w14:textId="77777777" w:rsidTr="00562516">
        <w:trPr>
          <w:trHeight w:val="20"/>
        </w:trPr>
        <w:tc>
          <w:tcPr>
            <w:tcW w:w="471" w:type="dxa"/>
            <w:vMerge/>
            <w:vAlign w:val="center"/>
          </w:tcPr>
          <w:p w14:paraId="5BCEBE47"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5669D1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CA6038D" w14:textId="05714E4D" w:rsidR="00AF5E12" w:rsidRPr="005E2640" w:rsidRDefault="00AF5E12" w:rsidP="00AF5E12">
            <w:pPr>
              <w:contextualSpacing/>
              <w:rPr>
                <w:rFonts w:ascii="Calibri" w:hAnsi="Calibri" w:cs="Calibri"/>
                <w:sz w:val="20"/>
              </w:rPr>
            </w:pPr>
            <w:r w:rsidRPr="005E2640">
              <w:rPr>
                <w:rFonts w:ascii="Calibri" w:hAnsi="Calibri" w:cs="Calibri"/>
                <w:sz w:val="20"/>
              </w:rPr>
              <w:t>Filtr ferrytowy</w:t>
            </w:r>
          </w:p>
        </w:tc>
        <w:tc>
          <w:tcPr>
            <w:tcW w:w="4196" w:type="dxa"/>
            <w:tcBorders>
              <w:top w:val="single" w:sz="4" w:space="0" w:color="auto"/>
              <w:left w:val="single" w:sz="4" w:space="0" w:color="auto"/>
              <w:bottom w:val="single" w:sz="4" w:space="0" w:color="auto"/>
              <w:right w:val="single" w:sz="4" w:space="0" w:color="auto"/>
            </w:tcBorders>
            <w:vAlign w:val="center"/>
          </w:tcPr>
          <w:p w14:paraId="37E323E5" w14:textId="66D58EF3" w:rsidR="00AF5E12" w:rsidRPr="005E2640" w:rsidRDefault="00AF5E12" w:rsidP="00AF5E12">
            <w:pPr>
              <w:contextualSpacing/>
              <w:rPr>
                <w:rFonts w:ascii="Calibri" w:hAnsi="Calibri" w:cs="Calibri"/>
                <w:sz w:val="20"/>
              </w:rPr>
            </w:pPr>
            <w:r w:rsidRPr="005E2640">
              <w:rPr>
                <w:rFonts w:ascii="Calibri" w:hAnsi="Calibri" w:cs="Calibri"/>
                <w:sz w:val="20"/>
              </w:rPr>
              <w:t>Tak</w:t>
            </w:r>
          </w:p>
        </w:tc>
        <w:tc>
          <w:tcPr>
            <w:tcW w:w="612" w:type="dxa"/>
            <w:vMerge/>
            <w:shd w:val="clear" w:color="auto" w:fill="auto"/>
            <w:vAlign w:val="center"/>
          </w:tcPr>
          <w:p w14:paraId="1FE4E2C8" w14:textId="77777777" w:rsidR="00AF5E12" w:rsidRDefault="00AF5E12" w:rsidP="00AF5E12">
            <w:pPr>
              <w:jc w:val="center"/>
              <w:rPr>
                <w:rFonts w:asciiTheme="minorHAnsi" w:hAnsiTheme="minorHAnsi" w:cstheme="minorHAnsi"/>
                <w:sz w:val="20"/>
                <w:szCs w:val="20"/>
                <w:lang w:eastAsia="en-US"/>
              </w:rPr>
            </w:pPr>
          </w:p>
        </w:tc>
      </w:tr>
      <w:tr w:rsidR="00AF5E12" w:rsidRPr="003C6EEA" w14:paraId="5AAC91C6" w14:textId="77777777" w:rsidTr="00562516">
        <w:trPr>
          <w:trHeight w:val="20"/>
        </w:trPr>
        <w:tc>
          <w:tcPr>
            <w:tcW w:w="471" w:type="dxa"/>
            <w:vMerge/>
            <w:vAlign w:val="center"/>
          </w:tcPr>
          <w:p w14:paraId="7622100F"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3CF07C9"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86A7913" w14:textId="29D9FC36" w:rsidR="00AF5E12" w:rsidRPr="005E2640" w:rsidRDefault="00AF5E12" w:rsidP="00AF5E12">
            <w:pPr>
              <w:contextualSpacing/>
              <w:rPr>
                <w:rFonts w:ascii="Calibri" w:hAnsi="Calibri" w:cs="Calibri"/>
                <w:sz w:val="20"/>
              </w:rPr>
            </w:pPr>
            <w:r w:rsidRPr="005E2640">
              <w:rPr>
                <w:rFonts w:ascii="Calibri" w:hAnsi="Calibri" w:cs="Calibri"/>
                <w:sz w:val="20"/>
              </w:rPr>
              <w:t xml:space="preserve">Gwarancja </w:t>
            </w:r>
          </w:p>
        </w:tc>
        <w:tc>
          <w:tcPr>
            <w:tcW w:w="4196" w:type="dxa"/>
            <w:tcBorders>
              <w:top w:val="single" w:sz="4" w:space="0" w:color="auto"/>
              <w:left w:val="single" w:sz="4" w:space="0" w:color="auto"/>
              <w:bottom w:val="single" w:sz="4" w:space="0" w:color="auto"/>
              <w:right w:val="single" w:sz="4" w:space="0" w:color="auto"/>
            </w:tcBorders>
            <w:vAlign w:val="center"/>
          </w:tcPr>
          <w:p w14:paraId="77B37337" w14:textId="2AAD67BB" w:rsidR="00AF5E12" w:rsidRPr="005E2640" w:rsidRDefault="00AF5E12" w:rsidP="00AF5E12">
            <w:pPr>
              <w:contextualSpacing/>
              <w:rPr>
                <w:rFonts w:ascii="Calibri" w:hAnsi="Calibri" w:cs="Calibri"/>
                <w:sz w:val="20"/>
              </w:rPr>
            </w:pPr>
            <w:r w:rsidRPr="005E2640">
              <w:rPr>
                <w:rFonts w:ascii="Calibri" w:hAnsi="Calibri" w:cs="Calibri"/>
                <w:sz w:val="20"/>
              </w:rPr>
              <w:t>Min  2 lata</w:t>
            </w:r>
          </w:p>
        </w:tc>
        <w:tc>
          <w:tcPr>
            <w:tcW w:w="612" w:type="dxa"/>
            <w:vMerge/>
            <w:shd w:val="clear" w:color="auto" w:fill="auto"/>
            <w:vAlign w:val="center"/>
          </w:tcPr>
          <w:p w14:paraId="3A57F05A" w14:textId="77777777" w:rsidR="00AF5E12" w:rsidRDefault="00AF5E12" w:rsidP="00AF5E12">
            <w:pPr>
              <w:jc w:val="center"/>
              <w:rPr>
                <w:rFonts w:asciiTheme="minorHAnsi" w:hAnsiTheme="minorHAnsi" w:cstheme="minorHAnsi"/>
                <w:sz w:val="20"/>
                <w:szCs w:val="20"/>
                <w:lang w:eastAsia="en-US"/>
              </w:rPr>
            </w:pPr>
          </w:p>
        </w:tc>
      </w:tr>
      <w:tr w:rsidR="00AF5E12" w:rsidRPr="003C6EEA" w14:paraId="635112CB" w14:textId="77777777" w:rsidTr="00C94200">
        <w:trPr>
          <w:trHeight w:val="20"/>
        </w:trPr>
        <w:tc>
          <w:tcPr>
            <w:tcW w:w="471" w:type="dxa"/>
            <w:vMerge w:val="restart"/>
            <w:vAlign w:val="center"/>
          </w:tcPr>
          <w:p w14:paraId="2961340B" w14:textId="06850DF6"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lastRenderedPageBreak/>
              <w:t>29</w:t>
            </w:r>
          </w:p>
        </w:tc>
        <w:tc>
          <w:tcPr>
            <w:tcW w:w="1538" w:type="dxa"/>
            <w:vMerge w:val="restart"/>
            <w:shd w:val="clear" w:color="auto" w:fill="auto"/>
            <w:vAlign w:val="center"/>
          </w:tcPr>
          <w:p w14:paraId="11165F0B" w14:textId="039328D3" w:rsidR="00AF5E12" w:rsidRPr="00562516" w:rsidRDefault="00AF5E12" w:rsidP="00AF5E12">
            <w:pPr>
              <w:rPr>
                <w:rFonts w:asciiTheme="minorHAnsi" w:hAnsiTheme="minorHAnsi" w:cstheme="minorHAnsi"/>
                <w:sz w:val="20"/>
                <w:szCs w:val="20"/>
                <w:lang w:eastAsia="en-US"/>
              </w:rPr>
            </w:pPr>
            <w:r>
              <w:rPr>
                <w:rFonts w:asciiTheme="minorHAnsi" w:hAnsiTheme="minorHAnsi" w:cstheme="minorHAnsi"/>
                <w:sz w:val="20"/>
                <w:szCs w:val="20"/>
                <w:lang w:eastAsia="en-US"/>
              </w:rPr>
              <w:t>D</w:t>
            </w:r>
            <w:r w:rsidRPr="005E2640">
              <w:rPr>
                <w:rFonts w:asciiTheme="minorHAnsi" w:hAnsiTheme="minorHAnsi" w:cstheme="minorHAnsi"/>
                <w:sz w:val="20"/>
                <w:szCs w:val="20"/>
                <w:lang w:eastAsia="en-US"/>
              </w:rPr>
              <w:t>rukarka</w:t>
            </w: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248E2B1" w14:textId="6B28A98F"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Technologia druku</w:t>
            </w:r>
          </w:p>
        </w:tc>
        <w:tc>
          <w:tcPr>
            <w:tcW w:w="4196" w:type="dxa"/>
            <w:tcBorders>
              <w:top w:val="single" w:sz="4" w:space="0" w:color="auto"/>
              <w:left w:val="single" w:sz="4" w:space="0" w:color="auto"/>
              <w:bottom w:val="single" w:sz="4" w:space="0" w:color="auto"/>
              <w:right w:val="single" w:sz="4" w:space="0" w:color="auto"/>
            </w:tcBorders>
            <w:vAlign w:val="bottom"/>
          </w:tcPr>
          <w:p w14:paraId="612D74E5" w14:textId="11FDC55E"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technologia laserowa lub LED</w:t>
            </w:r>
          </w:p>
        </w:tc>
        <w:tc>
          <w:tcPr>
            <w:tcW w:w="612" w:type="dxa"/>
            <w:vMerge w:val="restart"/>
            <w:shd w:val="clear" w:color="auto" w:fill="auto"/>
            <w:vAlign w:val="center"/>
          </w:tcPr>
          <w:p w14:paraId="27EA51CE" w14:textId="05843C07"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13D01F38" w14:textId="77777777" w:rsidTr="00C94200">
        <w:trPr>
          <w:trHeight w:val="20"/>
        </w:trPr>
        <w:tc>
          <w:tcPr>
            <w:tcW w:w="471" w:type="dxa"/>
            <w:vMerge/>
            <w:vAlign w:val="center"/>
          </w:tcPr>
          <w:p w14:paraId="384AD01C"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91E9E43"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16AA2CE2" w14:textId="4F8968B6"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Prędkość drukowania</w:t>
            </w:r>
          </w:p>
        </w:tc>
        <w:tc>
          <w:tcPr>
            <w:tcW w:w="4196" w:type="dxa"/>
            <w:tcBorders>
              <w:top w:val="single" w:sz="4" w:space="0" w:color="auto"/>
              <w:left w:val="single" w:sz="4" w:space="0" w:color="auto"/>
              <w:bottom w:val="single" w:sz="4" w:space="0" w:color="auto"/>
              <w:right w:val="single" w:sz="4" w:space="0" w:color="auto"/>
            </w:tcBorders>
            <w:vAlign w:val="bottom"/>
          </w:tcPr>
          <w:p w14:paraId="1988AAF4" w14:textId="6582E57B"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 min. 40  stron A4 / minutę</w:t>
            </w:r>
          </w:p>
        </w:tc>
        <w:tc>
          <w:tcPr>
            <w:tcW w:w="612" w:type="dxa"/>
            <w:vMerge/>
            <w:shd w:val="clear" w:color="auto" w:fill="auto"/>
            <w:vAlign w:val="center"/>
          </w:tcPr>
          <w:p w14:paraId="2B1305BE" w14:textId="77777777" w:rsidR="00AF5E12" w:rsidRDefault="00AF5E12" w:rsidP="00AF5E12">
            <w:pPr>
              <w:jc w:val="center"/>
              <w:rPr>
                <w:rFonts w:asciiTheme="minorHAnsi" w:hAnsiTheme="minorHAnsi" w:cstheme="minorHAnsi"/>
                <w:sz w:val="20"/>
                <w:szCs w:val="20"/>
                <w:lang w:eastAsia="en-US"/>
              </w:rPr>
            </w:pPr>
          </w:p>
        </w:tc>
      </w:tr>
      <w:tr w:rsidR="00AF5E12" w:rsidRPr="003C6EEA" w14:paraId="03A442E8" w14:textId="77777777" w:rsidTr="005E2640">
        <w:trPr>
          <w:trHeight w:val="20"/>
        </w:trPr>
        <w:tc>
          <w:tcPr>
            <w:tcW w:w="471" w:type="dxa"/>
            <w:vMerge/>
            <w:vAlign w:val="center"/>
          </w:tcPr>
          <w:p w14:paraId="324A6EFA"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C90392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3EE2A58" w14:textId="69AA97F1"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Rozdzielczość drukowania</w:t>
            </w:r>
          </w:p>
        </w:tc>
        <w:tc>
          <w:tcPr>
            <w:tcW w:w="4196" w:type="dxa"/>
            <w:tcBorders>
              <w:top w:val="single" w:sz="4" w:space="0" w:color="auto"/>
              <w:left w:val="single" w:sz="4" w:space="0" w:color="auto"/>
              <w:bottom w:val="single" w:sz="4" w:space="0" w:color="auto"/>
              <w:right w:val="single" w:sz="4" w:space="0" w:color="auto"/>
            </w:tcBorders>
            <w:vAlign w:val="center"/>
          </w:tcPr>
          <w:p w14:paraId="12DB5866" w14:textId="5093E6D8"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 min. 1200 x 1200 DPI</w:t>
            </w:r>
          </w:p>
        </w:tc>
        <w:tc>
          <w:tcPr>
            <w:tcW w:w="612" w:type="dxa"/>
            <w:vMerge/>
            <w:shd w:val="clear" w:color="auto" w:fill="auto"/>
            <w:vAlign w:val="center"/>
          </w:tcPr>
          <w:p w14:paraId="03DB0039" w14:textId="77777777" w:rsidR="00AF5E12" w:rsidRDefault="00AF5E12" w:rsidP="00AF5E12">
            <w:pPr>
              <w:jc w:val="center"/>
              <w:rPr>
                <w:rFonts w:asciiTheme="minorHAnsi" w:hAnsiTheme="minorHAnsi" w:cstheme="minorHAnsi"/>
                <w:sz w:val="20"/>
                <w:szCs w:val="20"/>
                <w:lang w:eastAsia="en-US"/>
              </w:rPr>
            </w:pPr>
          </w:p>
        </w:tc>
      </w:tr>
      <w:tr w:rsidR="00AF5E12" w:rsidRPr="003C6EEA" w14:paraId="05EF5450" w14:textId="77777777" w:rsidTr="00C94200">
        <w:trPr>
          <w:trHeight w:val="20"/>
        </w:trPr>
        <w:tc>
          <w:tcPr>
            <w:tcW w:w="471" w:type="dxa"/>
            <w:vMerge/>
            <w:vAlign w:val="center"/>
          </w:tcPr>
          <w:p w14:paraId="4FA77A99"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71721E3"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7D7BE74A" w14:textId="550BD4B1"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Drukowanie Dwustronne </w:t>
            </w:r>
          </w:p>
        </w:tc>
        <w:tc>
          <w:tcPr>
            <w:tcW w:w="4196" w:type="dxa"/>
            <w:tcBorders>
              <w:top w:val="single" w:sz="4" w:space="0" w:color="auto"/>
              <w:left w:val="single" w:sz="4" w:space="0" w:color="auto"/>
              <w:bottom w:val="single" w:sz="4" w:space="0" w:color="auto"/>
              <w:right w:val="single" w:sz="4" w:space="0" w:color="auto"/>
            </w:tcBorders>
            <w:vAlign w:val="bottom"/>
          </w:tcPr>
          <w:p w14:paraId="1564FC52" w14:textId="41EB7D8A"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 Tak</w:t>
            </w:r>
          </w:p>
        </w:tc>
        <w:tc>
          <w:tcPr>
            <w:tcW w:w="612" w:type="dxa"/>
            <w:vMerge/>
            <w:shd w:val="clear" w:color="auto" w:fill="auto"/>
            <w:vAlign w:val="center"/>
          </w:tcPr>
          <w:p w14:paraId="5E3081C5" w14:textId="77777777" w:rsidR="00AF5E12" w:rsidRDefault="00AF5E12" w:rsidP="00AF5E12">
            <w:pPr>
              <w:jc w:val="center"/>
              <w:rPr>
                <w:rFonts w:asciiTheme="minorHAnsi" w:hAnsiTheme="minorHAnsi" w:cstheme="minorHAnsi"/>
                <w:sz w:val="20"/>
                <w:szCs w:val="20"/>
                <w:lang w:eastAsia="en-US"/>
              </w:rPr>
            </w:pPr>
          </w:p>
        </w:tc>
      </w:tr>
      <w:tr w:rsidR="00AF5E12" w:rsidRPr="003C6EEA" w14:paraId="4227DFC0" w14:textId="77777777" w:rsidTr="005E2640">
        <w:trPr>
          <w:trHeight w:val="20"/>
        </w:trPr>
        <w:tc>
          <w:tcPr>
            <w:tcW w:w="471" w:type="dxa"/>
            <w:vMerge/>
            <w:vAlign w:val="center"/>
          </w:tcPr>
          <w:p w14:paraId="49822A3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199B5A7"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20DA9A51" w14:textId="023BFEEA"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Maksymalna gramatura papieru</w:t>
            </w:r>
          </w:p>
        </w:tc>
        <w:tc>
          <w:tcPr>
            <w:tcW w:w="4196" w:type="dxa"/>
            <w:tcBorders>
              <w:top w:val="single" w:sz="4" w:space="0" w:color="auto"/>
              <w:left w:val="single" w:sz="4" w:space="0" w:color="auto"/>
              <w:bottom w:val="single" w:sz="4" w:space="0" w:color="auto"/>
              <w:right w:val="single" w:sz="4" w:space="0" w:color="auto"/>
            </w:tcBorders>
            <w:vAlign w:val="center"/>
          </w:tcPr>
          <w:p w14:paraId="7D5ED64F" w14:textId="52AEFA13"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 min. 160 g/m2</w:t>
            </w:r>
          </w:p>
        </w:tc>
        <w:tc>
          <w:tcPr>
            <w:tcW w:w="612" w:type="dxa"/>
            <w:vMerge/>
            <w:shd w:val="clear" w:color="auto" w:fill="auto"/>
            <w:vAlign w:val="center"/>
          </w:tcPr>
          <w:p w14:paraId="3A50A071" w14:textId="77777777" w:rsidR="00AF5E12" w:rsidRDefault="00AF5E12" w:rsidP="00AF5E12">
            <w:pPr>
              <w:jc w:val="center"/>
              <w:rPr>
                <w:rFonts w:asciiTheme="minorHAnsi" w:hAnsiTheme="minorHAnsi" w:cstheme="minorHAnsi"/>
                <w:sz w:val="20"/>
                <w:szCs w:val="20"/>
                <w:lang w:eastAsia="en-US"/>
              </w:rPr>
            </w:pPr>
          </w:p>
        </w:tc>
      </w:tr>
      <w:tr w:rsidR="00AF5E12" w:rsidRPr="003C6EEA" w14:paraId="158273AC" w14:textId="77777777" w:rsidTr="00C94200">
        <w:trPr>
          <w:trHeight w:val="20"/>
        </w:trPr>
        <w:tc>
          <w:tcPr>
            <w:tcW w:w="471" w:type="dxa"/>
            <w:vMerge/>
            <w:vAlign w:val="center"/>
          </w:tcPr>
          <w:p w14:paraId="0EBF9448"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6A8453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074AF50" w14:textId="1DBC850C"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Pojemność podajnika głównego [stron]</w:t>
            </w:r>
          </w:p>
        </w:tc>
        <w:tc>
          <w:tcPr>
            <w:tcW w:w="4196" w:type="dxa"/>
            <w:tcBorders>
              <w:top w:val="single" w:sz="4" w:space="0" w:color="auto"/>
              <w:left w:val="single" w:sz="4" w:space="0" w:color="auto"/>
              <w:bottom w:val="single" w:sz="4" w:space="0" w:color="auto"/>
              <w:right w:val="single" w:sz="4" w:space="0" w:color="auto"/>
            </w:tcBorders>
            <w:vAlign w:val="bottom"/>
          </w:tcPr>
          <w:p w14:paraId="777689D1" w14:textId="6448D52E"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 Min 500</w:t>
            </w:r>
          </w:p>
        </w:tc>
        <w:tc>
          <w:tcPr>
            <w:tcW w:w="612" w:type="dxa"/>
            <w:vMerge/>
            <w:shd w:val="clear" w:color="auto" w:fill="auto"/>
            <w:vAlign w:val="center"/>
          </w:tcPr>
          <w:p w14:paraId="19921D80" w14:textId="77777777" w:rsidR="00AF5E12" w:rsidRDefault="00AF5E12" w:rsidP="00AF5E12">
            <w:pPr>
              <w:jc w:val="center"/>
              <w:rPr>
                <w:rFonts w:asciiTheme="minorHAnsi" w:hAnsiTheme="minorHAnsi" w:cstheme="minorHAnsi"/>
                <w:sz w:val="20"/>
                <w:szCs w:val="20"/>
                <w:lang w:eastAsia="en-US"/>
              </w:rPr>
            </w:pPr>
          </w:p>
        </w:tc>
      </w:tr>
      <w:tr w:rsidR="00AF5E12" w:rsidRPr="003C6EEA" w14:paraId="4DC3ACBA" w14:textId="77777777" w:rsidTr="009425E9">
        <w:trPr>
          <w:trHeight w:val="20"/>
        </w:trPr>
        <w:tc>
          <w:tcPr>
            <w:tcW w:w="471" w:type="dxa"/>
            <w:vMerge/>
            <w:vAlign w:val="center"/>
          </w:tcPr>
          <w:p w14:paraId="489C3B7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CA3187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07EEFA02" w14:textId="59272BE9"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Standardowe rozwiązania komunikacyjne</w:t>
            </w:r>
          </w:p>
        </w:tc>
        <w:tc>
          <w:tcPr>
            <w:tcW w:w="4196" w:type="dxa"/>
            <w:tcBorders>
              <w:top w:val="single" w:sz="4" w:space="0" w:color="auto"/>
              <w:left w:val="single" w:sz="4" w:space="0" w:color="auto"/>
              <w:bottom w:val="single" w:sz="4" w:space="0" w:color="auto"/>
              <w:right w:val="single" w:sz="4" w:space="0" w:color="auto"/>
            </w:tcBorders>
            <w:vAlign w:val="center"/>
          </w:tcPr>
          <w:p w14:paraId="75F9D19A" w14:textId="4ECC808E"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Min. Ethernet 10/100/1000-Base, USB , WIFI</w:t>
            </w:r>
          </w:p>
        </w:tc>
        <w:tc>
          <w:tcPr>
            <w:tcW w:w="612" w:type="dxa"/>
            <w:vMerge/>
            <w:shd w:val="clear" w:color="auto" w:fill="auto"/>
            <w:vAlign w:val="center"/>
          </w:tcPr>
          <w:p w14:paraId="0BEAE79A" w14:textId="77777777" w:rsidR="00AF5E12" w:rsidRDefault="00AF5E12" w:rsidP="00AF5E12">
            <w:pPr>
              <w:jc w:val="center"/>
              <w:rPr>
                <w:rFonts w:asciiTheme="minorHAnsi" w:hAnsiTheme="minorHAnsi" w:cstheme="minorHAnsi"/>
                <w:sz w:val="20"/>
                <w:szCs w:val="20"/>
                <w:lang w:eastAsia="en-US"/>
              </w:rPr>
            </w:pPr>
          </w:p>
        </w:tc>
      </w:tr>
      <w:tr w:rsidR="00AF5E12" w:rsidRPr="003C6EEA" w14:paraId="7CDA290D" w14:textId="77777777" w:rsidTr="00C94200">
        <w:trPr>
          <w:trHeight w:val="20"/>
        </w:trPr>
        <w:tc>
          <w:tcPr>
            <w:tcW w:w="471" w:type="dxa"/>
            <w:vMerge/>
            <w:vAlign w:val="center"/>
          </w:tcPr>
          <w:p w14:paraId="66C634BC"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CE1EFFB"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62C0484C" w14:textId="166CAB8B"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Materiały eksploatacyjne</w:t>
            </w:r>
          </w:p>
        </w:tc>
        <w:tc>
          <w:tcPr>
            <w:tcW w:w="4196" w:type="dxa"/>
            <w:tcBorders>
              <w:top w:val="single" w:sz="4" w:space="0" w:color="auto"/>
              <w:left w:val="single" w:sz="4" w:space="0" w:color="auto"/>
              <w:bottom w:val="single" w:sz="4" w:space="0" w:color="auto"/>
              <w:right w:val="single" w:sz="4" w:space="0" w:color="auto"/>
            </w:tcBorders>
            <w:vAlign w:val="bottom"/>
          </w:tcPr>
          <w:p w14:paraId="05A27CD4" w14:textId="268E6C2E" w:rsidR="00AF5E12" w:rsidRPr="005E2640" w:rsidRDefault="00AF5E12" w:rsidP="00AF5E12">
            <w:pPr>
              <w:spacing w:line="254" w:lineRule="auto"/>
              <w:rPr>
                <w:rFonts w:asciiTheme="minorHAnsi" w:hAnsiTheme="minorHAnsi" w:cstheme="minorHAnsi"/>
                <w:sz w:val="20"/>
                <w:szCs w:val="20"/>
              </w:rPr>
            </w:pPr>
            <w:r w:rsidRPr="005E2640">
              <w:rPr>
                <w:rFonts w:asciiTheme="minorHAnsi" w:hAnsiTheme="minorHAnsi" w:cstheme="minorHAnsi"/>
                <w:sz w:val="20"/>
                <w:szCs w:val="20"/>
              </w:rPr>
              <w:t xml:space="preserve">Wyposażenie standardowe  Toner  na min 7000 stron (dostarczone w komplecie w ramach oferowanej ceny jednostkowej): Toner: dopuszczony do stosowania przez producenta urządzeń. </w:t>
            </w:r>
          </w:p>
        </w:tc>
        <w:tc>
          <w:tcPr>
            <w:tcW w:w="612" w:type="dxa"/>
            <w:vMerge/>
            <w:shd w:val="clear" w:color="auto" w:fill="auto"/>
            <w:vAlign w:val="center"/>
          </w:tcPr>
          <w:p w14:paraId="459B9619" w14:textId="77777777" w:rsidR="00AF5E12" w:rsidRDefault="00AF5E12" w:rsidP="00AF5E12">
            <w:pPr>
              <w:jc w:val="center"/>
              <w:rPr>
                <w:rFonts w:asciiTheme="minorHAnsi" w:hAnsiTheme="minorHAnsi" w:cstheme="minorHAnsi"/>
                <w:sz w:val="20"/>
                <w:szCs w:val="20"/>
                <w:lang w:eastAsia="en-US"/>
              </w:rPr>
            </w:pPr>
          </w:p>
        </w:tc>
      </w:tr>
      <w:tr w:rsidR="00AF5E12" w:rsidRPr="003C6EEA" w14:paraId="61F8AAAB" w14:textId="77777777" w:rsidTr="00C94200">
        <w:trPr>
          <w:trHeight w:val="20"/>
        </w:trPr>
        <w:tc>
          <w:tcPr>
            <w:tcW w:w="471" w:type="dxa"/>
            <w:vMerge/>
            <w:vAlign w:val="center"/>
          </w:tcPr>
          <w:p w14:paraId="5865CE1C"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4A0E1B6"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vAlign w:val="center"/>
          </w:tcPr>
          <w:p w14:paraId="3AFFDF48" w14:textId="5CC19BB2"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 xml:space="preserve">Gwarancja </w:t>
            </w:r>
          </w:p>
        </w:tc>
        <w:tc>
          <w:tcPr>
            <w:tcW w:w="4196" w:type="dxa"/>
            <w:tcBorders>
              <w:top w:val="single" w:sz="4" w:space="0" w:color="auto"/>
              <w:left w:val="single" w:sz="4" w:space="0" w:color="auto"/>
              <w:bottom w:val="single" w:sz="4" w:space="0" w:color="auto"/>
              <w:right w:val="single" w:sz="4" w:space="0" w:color="auto"/>
            </w:tcBorders>
          </w:tcPr>
          <w:p w14:paraId="052590AC" w14:textId="0A7ED61B" w:rsidR="00AF5E12" w:rsidRPr="005E2640" w:rsidRDefault="00AF5E12" w:rsidP="00AF5E12">
            <w:pPr>
              <w:contextualSpacing/>
              <w:rPr>
                <w:rFonts w:asciiTheme="minorHAnsi" w:hAnsiTheme="minorHAnsi" w:cstheme="minorHAnsi"/>
                <w:sz w:val="20"/>
                <w:szCs w:val="20"/>
              </w:rPr>
            </w:pPr>
            <w:r w:rsidRPr="005E2640">
              <w:rPr>
                <w:rFonts w:asciiTheme="minorHAnsi" w:hAnsiTheme="minorHAnsi" w:cstheme="minorHAnsi"/>
                <w:sz w:val="20"/>
                <w:szCs w:val="20"/>
              </w:rPr>
              <w:t>Min 2 lata</w:t>
            </w:r>
          </w:p>
        </w:tc>
        <w:tc>
          <w:tcPr>
            <w:tcW w:w="612" w:type="dxa"/>
            <w:vMerge/>
            <w:shd w:val="clear" w:color="auto" w:fill="auto"/>
            <w:vAlign w:val="center"/>
          </w:tcPr>
          <w:p w14:paraId="0D2BBCDA" w14:textId="77777777" w:rsidR="00AF5E12" w:rsidRDefault="00AF5E12" w:rsidP="00AF5E12">
            <w:pPr>
              <w:jc w:val="center"/>
              <w:rPr>
                <w:rFonts w:asciiTheme="minorHAnsi" w:hAnsiTheme="minorHAnsi" w:cstheme="minorHAnsi"/>
                <w:sz w:val="20"/>
                <w:szCs w:val="20"/>
                <w:lang w:eastAsia="en-US"/>
              </w:rPr>
            </w:pPr>
          </w:p>
        </w:tc>
      </w:tr>
      <w:tr w:rsidR="00AF5E12" w:rsidRPr="003C6EEA" w14:paraId="03237332" w14:textId="77777777" w:rsidTr="00C94200">
        <w:trPr>
          <w:trHeight w:val="20"/>
        </w:trPr>
        <w:tc>
          <w:tcPr>
            <w:tcW w:w="471" w:type="dxa"/>
            <w:vMerge w:val="restart"/>
            <w:vAlign w:val="center"/>
          </w:tcPr>
          <w:p w14:paraId="1BB85A29" w14:textId="7B9A4E86"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30</w:t>
            </w:r>
          </w:p>
        </w:tc>
        <w:tc>
          <w:tcPr>
            <w:tcW w:w="1538" w:type="dxa"/>
            <w:vMerge w:val="restart"/>
            <w:shd w:val="clear" w:color="auto" w:fill="auto"/>
            <w:vAlign w:val="center"/>
          </w:tcPr>
          <w:p w14:paraId="0A6789ED" w14:textId="548D355B" w:rsidR="00AF5E12" w:rsidRPr="00562516" w:rsidRDefault="00AF5E12" w:rsidP="00AF5E12">
            <w:pPr>
              <w:rPr>
                <w:rFonts w:asciiTheme="minorHAnsi" w:hAnsiTheme="minorHAnsi" w:cstheme="minorHAnsi"/>
                <w:sz w:val="20"/>
                <w:szCs w:val="20"/>
                <w:lang w:eastAsia="en-US"/>
              </w:rPr>
            </w:pPr>
            <w:r w:rsidRPr="009425E9">
              <w:rPr>
                <w:rFonts w:asciiTheme="minorHAnsi" w:hAnsiTheme="minorHAnsi" w:cstheme="minorHAnsi"/>
                <w:sz w:val="20"/>
                <w:szCs w:val="20"/>
                <w:lang w:eastAsia="en-US"/>
              </w:rPr>
              <w:t>Zestaw głośników</w:t>
            </w: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122F0F6" w14:textId="51F02AFA"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 xml:space="preserve">Rodzaj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7482D91E" w14:textId="05ADABC4"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2.1</w:t>
            </w:r>
          </w:p>
        </w:tc>
        <w:tc>
          <w:tcPr>
            <w:tcW w:w="612" w:type="dxa"/>
            <w:vMerge w:val="restart"/>
            <w:shd w:val="clear" w:color="auto" w:fill="auto"/>
            <w:vAlign w:val="center"/>
          </w:tcPr>
          <w:p w14:paraId="5AD0463D" w14:textId="5F597256"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7D72D887" w14:textId="77777777" w:rsidTr="00C94200">
        <w:trPr>
          <w:trHeight w:val="20"/>
        </w:trPr>
        <w:tc>
          <w:tcPr>
            <w:tcW w:w="471" w:type="dxa"/>
            <w:vMerge/>
            <w:vAlign w:val="center"/>
          </w:tcPr>
          <w:p w14:paraId="0207014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61C80E61"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52DC8210" w14:textId="72A323BD"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Moc głośników (RMS)</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70768869" w14:textId="779F09EF"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Min 10W</w:t>
            </w:r>
          </w:p>
        </w:tc>
        <w:tc>
          <w:tcPr>
            <w:tcW w:w="612" w:type="dxa"/>
            <w:vMerge/>
            <w:shd w:val="clear" w:color="auto" w:fill="auto"/>
            <w:vAlign w:val="center"/>
          </w:tcPr>
          <w:p w14:paraId="0E5C13DE" w14:textId="77777777" w:rsidR="00AF5E12" w:rsidRDefault="00AF5E12" w:rsidP="00AF5E12">
            <w:pPr>
              <w:jc w:val="center"/>
              <w:rPr>
                <w:rFonts w:asciiTheme="minorHAnsi" w:hAnsiTheme="minorHAnsi" w:cstheme="minorHAnsi"/>
                <w:sz w:val="20"/>
                <w:szCs w:val="20"/>
                <w:lang w:eastAsia="en-US"/>
              </w:rPr>
            </w:pPr>
          </w:p>
        </w:tc>
      </w:tr>
      <w:tr w:rsidR="00AF5E12" w:rsidRPr="003C6EEA" w14:paraId="6B147384" w14:textId="77777777" w:rsidTr="00C94200">
        <w:trPr>
          <w:trHeight w:val="20"/>
        </w:trPr>
        <w:tc>
          <w:tcPr>
            <w:tcW w:w="471" w:type="dxa"/>
            <w:vMerge/>
            <w:vAlign w:val="center"/>
          </w:tcPr>
          <w:p w14:paraId="39E9ABA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46BF6C5"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CE6C51F" w14:textId="2B4D14D4"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Moc subwoofera (RMS)</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4C252322" w14:textId="4724DE5C"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Min 15W</w:t>
            </w:r>
          </w:p>
        </w:tc>
        <w:tc>
          <w:tcPr>
            <w:tcW w:w="612" w:type="dxa"/>
            <w:vMerge/>
            <w:shd w:val="clear" w:color="auto" w:fill="auto"/>
            <w:vAlign w:val="center"/>
          </w:tcPr>
          <w:p w14:paraId="47C1A645" w14:textId="77777777" w:rsidR="00AF5E12" w:rsidRDefault="00AF5E12" w:rsidP="00AF5E12">
            <w:pPr>
              <w:jc w:val="center"/>
              <w:rPr>
                <w:rFonts w:asciiTheme="minorHAnsi" w:hAnsiTheme="minorHAnsi" w:cstheme="minorHAnsi"/>
                <w:sz w:val="20"/>
                <w:szCs w:val="20"/>
                <w:lang w:eastAsia="en-US"/>
              </w:rPr>
            </w:pPr>
          </w:p>
        </w:tc>
      </w:tr>
      <w:tr w:rsidR="00AF5E12" w:rsidRPr="003C6EEA" w14:paraId="0F6A6409" w14:textId="77777777" w:rsidTr="00C94200">
        <w:trPr>
          <w:trHeight w:val="20"/>
        </w:trPr>
        <w:tc>
          <w:tcPr>
            <w:tcW w:w="471" w:type="dxa"/>
            <w:vMerge/>
            <w:vAlign w:val="center"/>
          </w:tcPr>
          <w:p w14:paraId="0AA06F9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7E699C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74A7170D" w14:textId="6C7344FD"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Złącza dodatkowe</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492C35CC" w14:textId="1D2A8863"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Wyjście słuchawkowe - 1 szt.</w:t>
            </w:r>
          </w:p>
        </w:tc>
        <w:tc>
          <w:tcPr>
            <w:tcW w:w="612" w:type="dxa"/>
            <w:vMerge/>
            <w:shd w:val="clear" w:color="auto" w:fill="auto"/>
            <w:vAlign w:val="center"/>
          </w:tcPr>
          <w:p w14:paraId="4018B87D" w14:textId="77777777" w:rsidR="00AF5E12" w:rsidRDefault="00AF5E12" w:rsidP="00AF5E12">
            <w:pPr>
              <w:jc w:val="center"/>
              <w:rPr>
                <w:rFonts w:asciiTheme="minorHAnsi" w:hAnsiTheme="minorHAnsi" w:cstheme="minorHAnsi"/>
                <w:sz w:val="20"/>
                <w:szCs w:val="20"/>
                <w:lang w:eastAsia="en-US"/>
              </w:rPr>
            </w:pPr>
          </w:p>
        </w:tc>
      </w:tr>
      <w:tr w:rsidR="00AF5E12" w:rsidRPr="003C6EEA" w14:paraId="4BDC00E7" w14:textId="77777777" w:rsidTr="00C94200">
        <w:trPr>
          <w:trHeight w:val="20"/>
        </w:trPr>
        <w:tc>
          <w:tcPr>
            <w:tcW w:w="471" w:type="dxa"/>
            <w:vMerge/>
            <w:vAlign w:val="center"/>
          </w:tcPr>
          <w:p w14:paraId="7F8C71D3"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9F7B392"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3EB0D50F" w14:textId="03BEF5CA"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 xml:space="preserve">Sterowanie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20EA854E" w14:textId="4FE80639"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Pilot</w:t>
            </w:r>
          </w:p>
        </w:tc>
        <w:tc>
          <w:tcPr>
            <w:tcW w:w="612" w:type="dxa"/>
            <w:vMerge/>
            <w:shd w:val="clear" w:color="auto" w:fill="auto"/>
            <w:vAlign w:val="center"/>
          </w:tcPr>
          <w:p w14:paraId="6008C78B" w14:textId="77777777" w:rsidR="00AF5E12" w:rsidRDefault="00AF5E12" w:rsidP="00AF5E12">
            <w:pPr>
              <w:jc w:val="center"/>
              <w:rPr>
                <w:rFonts w:asciiTheme="minorHAnsi" w:hAnsiTheme="minorHAnsi" w:cstheme="minorHAnsi"/>
                <w:sz w:val="20"/>
                <w:szCs w:val="20"/>
                <w:lang w:eastAsia="en-US"/>
              </w:rPr>
            </w:pPr>
          </w:p>
        </w:tc>
      </w:tr>
      <w:tr w:rsidR="00AF5E12" w:rsidRPr="003C6EEA" w14:paraId="6FC2283F" w14:textId="77777777" w:rsidTr="00C94200">
        <w:trPr>
          <w:trHeight w:val="20"/>
        </w:trPr>
        <w:tc>
          <w:tcPr>
            <w:tcW w:w="471" w:type="dxa"/>
            <w:vMerge/>
            <w:vAlign w:val="center"/>
          </w:tcPr>
          <w:p w14:paraId="521B7CDA"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0391965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0341EEC3" w14:textId="13438942"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Gwarancja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1371702E" w14:textId="20F56692"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Minimum 2 lata</w:t>
            </w:r>
          </w:p>
        </w:tc>
        <w:tc>
          <w:tcPr>
            <w:tcW w:w="612" w:type="dxa"/>
            <w:vMerge/>
            <w:shd w:val="clear" w:color="auto" w:fill="auto"/>
            <w:vAlign w:val="center"/>
          </w:tcPr>
          <w:p w14:paraId="01E9572E" w14:textId="77777777" w:rsidR="00AF5E12" w:rsidRDefault="00AF5E12" w:rsidP="00AF5E12">
            <w:pPr>
              <w:jc w:val="center"/>
              <w:rPr>
                <w:rFonts w:asciiTheme="minorHAnsi" w:hAnsiTheme="minorHAnsi" w:cstheme="minorHAnsi"/>
                <w:sz w:val="20"/>
                <w:szCs w:val="20"/>
                <w:lang w:eastAsia="en-US"/>
              </w:rPr>
            </w:pPr>
          </w:p>
        </w:tc>
      </w:tr>
      <w:tr w:rsidR="00AF5E12" w:rsidRPr="003C6EEA" w14:paraId="7EFE8F08" w14:textId="77777777" w:rsidTr="00C94200">
        <w:trPr>
          <w:trHeight w:val="20"/>
        </w:trPr>
        <w:tc>
          <w:tcPr>
            <w:tcW w:w="471" w:type="dxa"/>
            <w:vMerge w:val="restart"/>
            <w:vAlign w:val="center"/>
          </w:tcPr>
          <w:p w14:paraId="068EDCFF" w14:textId="067B4DC9"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31</w:t>
            </w:r>
          </w:p>
        </w:tc>
        <w:tc>
          <w:tcPr>
            <w:tcW w:w="1538" w:type="dxa"/>
            <w:vMerge w:val="restart"/>
            <w:shd w:val="clear" w:color="auto" w:fill="auto"/>
            <w:vAlign w:val="center"/>
          </w:tcPr>
          <w:p w14:paraId="31C0E09B" w14:textId="6849C6ED" w:rsidR="00AF5E12" w:rsidRPr="00562516" w:rsidRDefault="00AF5E12" w:rsidP="00AF5E12">
            <w:pPr>
              <w:rPr>
                <w:rFonts w:asciiTheme="minorHAnsi" w:hAnsiTheme="minorHAnsi" w:cstheme="minorHAnsi"/>
                <w:sz w:val="20"/>
                <w:szCs w:val="20"/>
                <w:lang w:eastAsia="en-US"/>
              </w:rPr>
            </w:pPr>
            <w:r w:rsidRPr="009425E9">
              <w:rPr>
                <w:rFonts w:asciiTheme="minorHAnsi" w:hAnsiTheme="minorHAnsi" w:cstheme="minorHAnsi"/>
                <w:sz w:val="20"/>
                <w:szCs w:val="20"/>
                <w:lang w:eastAsia="en-US"/>
              </w:rPr>
              <w:t>Dron</w:t>
            </w: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F75561A" w14:textId="07AC1FBD"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Maks. dystans lotu:</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6374FB56" w14:textId="714A5499"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Min 7000m</w:t>
            </w:r>
          </w:p>
        </w:tc>
        <w:tc>
          <w:tcPr>
            <w:tcW w:w="612" w:type="dxa"/>
            <w:vMerge w:val="restart"/>
            <w:shd w:val="clear" w:color="auto" w:fill="auto"/>
            <w:vAlign w:val="center"/>
          </w:tcPr>
          <w:p w14:paraId="19DAEE8E" w14:textId="0EB8B737" w:rsidR="00AF5E12" w:rsidRDefault="00AF5E12" w:rsidP="00AF5E12">
            <w:pPr>
              <w:jc w:val="center"/>
              <w:rPr>
                <w:rFonts w:asciiTheme="minorHAnsi" w:hAnsiTheme="minorHAnsi" w:cstheme="minorHAnsi"/>
                <w:sz w:val="20"/>
                <w:szCs w:val="20"/>
                <w:lang w:eastAsia="en-US"/>
              </w:rPr>
            </w:pPr>
            <w:r>
              <w:rPr>
                <w:rFonts w:asciiTheme="minorHAnsi" w:hAnsiTheme="minorHAnsi" w:cstheme="minorHAnsi"/>
                <w:sz w:val="20"/>
                <w:szCs w:val="20"/>
                <w:lang w:eastAsia="en-US"/>
              </w:rPr>
              <w:t>1</w:t>
            </w:r>
          </w:p>
        </w:tc>
      </w:tr>
      <w:tr w:rsidR="00AF5E12" w:rsidRPr="003C6EEA" w14:paraId="2986FF55" w14:textId="77777777" w:rsidTr="00C94200">
        <w:trPr>
          <w:trHeight w:val="20"/>
        </w:trPr>
        <w:tc>
          <w:tcPr>
            <w:tcW w:w="471" w:type="dxa"/>
            <w:vMerge/>
            <w:vAlign w:val="center"/>
          </w:tcPr>
          <w:p w14:paraId="06C210C2"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E0996D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30ED01C3" w14:textId="4B9C6199"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Maks. odporność na prędkość wiatru:</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0F696425" w14:textId="495919B3"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Min 8 m/s</w:t>
            </w:r>
          </w:p>
        </w:tc>
        <w:tc>
          <w:tcPr>
            <w:tcW w:w="612" w:type="dxa"/>
            <w:vMerge/>
            <w:shd w:val="clear" w:color="auto" w:fill="auto"/>
            <w:vAlign w:val="center"/>
          </w:tcPr>
          <w:p w14:paraId="59338BCC" w14:textId="77777777" w:rsidR="00AF5E12" w:rsidRDefault="00AF5E12" w:rsidP="00AF5E12">
            <w:pPr>
              <w:jc w:val="center"/>
              <w:rPr>
                <w:rFonts w:asciiTheme="minorHAnsi" w:hAnsiTheme="minorHAnsi" w:cstheme="minorHAnsi"/>
                <w:sz w:val="20"/>
                <w:szCs w:val="20"/>
                <w:lang w:eastAsia="en-US"/>
              </w:rPr>
            </w:pPr>
          </w:p>
        </w:tc>
      </w:tr>
      <w:tr w:rsidR="00AF5E12" w:rsidRPr="003C6EEA" w14:paraId="53309423" w14:textId="77777777" w:rsidTr="00C94200">
        <w:trPr>
          <w:trHeight w:val="20"/>
        </w:trPr>
        <w:tc>
          <w:tcPr>
            <w:tcW w:w="471" w:type="dxa"/>
            <w:vMerge/>
            <w:vAlign w:val="center"/>
          </w:tcPr>
          <w:p w14:paraId="3AFE1AC6"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155EEED"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18BBE180" w14:textId="7A3BD02D"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 xml:space="preserve">Zakres Temperatura pracy Min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7AC6B873" w14:textId="63AE3A9E"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-10° do 40° C</w:t>
            </w:r>
          </w:p>
        </w:tc>
        <w:tc>
          <w:tcPr>
            <w:tcW w:w="612" w:type="dxa"/>
            <w:vMerge/>
            <w:shd w:val="clear" w:color="auto" w:fill="auto"/>
            <w:vAlign w:val="center"/>
          </w:tcPr>
          <w:p w14:paraId="349F0286" w14:textId="77777777" w:rsidR="00AF5E12" w:rsidRDefault="00AF5E12" w:rsidP="00AF5E12">
            <w:pPr>
              <w:jc w:val="center"/>
              <w:rPr>
                <w:rFonts w:asciiTheme="minorHAnsi" w:hAnsiTheme="minorHAnsi" w:cstheme="minorHAnsi"/>
                <w:sz w:val="20"/>
                <w:szCs w:val="20"/>
                <w:lang w:eastAsia="en-US"/>
              </w:rPr>
            </w:pPr>
          </w:p>
        </w:tc>
      </w:tr>
      <w:tr w:rsidR="00AF5E12" w:rsidRPr="003C6EEA" w14:paraId="178C6339" w14:textId="77777777" w:rsidTr="00C94200">
        <w:trPr>
          <w:trHeight w:val="20"/>
        </w:trPr>
        <w:tc>
          <w:tcPr>
            <w:tcW w:w="471" w:type="dxa"/>
            <w:vMerge/>
            <w:vAlign w:val="center"/>
          </w:tcPr>
          <w:p w14:paraId="09AFEB2B"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CDD8C0A"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1A52370C" w14:textId="2E0BAB5F"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 xml:space="preserve">System nawigacji satelitarnej Min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5F1691E9" w14:textId="10BA2B8A"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GLONASS + GPS + Galileo + BeiDou</w:t>
            </w:r>
          </w:p>
        </w:tc>
        <w:tc>
          <w:tcPr>
            <w:tcW w:w="612" w:type="dxa"/>
            <w:vMerge/>
            <w:shd w:val="clear" w:color="auto" w:fill="auto"/>
            <w:vAlign w:val="center"/>
          </w:tcPr>
          <w:p w14:paraId="7FE88D94" w14:textId="77777777" w:rsidR="00AF5E12" w:rsidRDefault="00AF5E12" w:rsidP="00AF5E12">
            <w:pPr>
              <w:jc w:val="center"/>
              <w:rPr>
                <w:rFonts w:asciiTheme="minorHAnsi" w:hAnsiTheme="minorHAnsi" w:cstheme="minorHAnsi"/>
                <w:sz w:val="20"/>
                <w:szCs w:val="20"/>
                <w:lang w:eastAsia="en-US"/>
              </w:rPr>
            </w:pPr>
          </w:p>
        </w:tc>
      </w:tr>
      <w:tr w:rsidR="00AF5E12" w:rsidRPr="003C6EEA" w14:paraId="696351A5" w14:textId="77777777" w:rsidTr="00C94200">
        <w:trPr>
          <w:trHeight w:val="20"/>
        </w:trPr>
        <w:tc>
          <w:tcPr>
            <w:tcW w:w="471" w:type="dxa"/>
            <w:vMerge/>
            <w:vAlign w:val="center"/>
          </w:tcPr>
          <w:p w14:paraId="7FC7504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C60AEEF"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423BE32" w14:textId="5125004F"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 xml:space="preserve">  Maks. wysokość startu: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2A4466EC" w14:textId="1389B2DD" w:rsidR="00AF5E12" w:rsidRPr="009425E9" w:rsidRDefault="00AF5E12" w:rsidP="00AF5E12">
            <w:pPr>
              <w:contextualSpacing/>
              <w:rPr>
                <w:rFonts w:asciiTheme="minorHAnsi" w:hAnsiTheme="minorHAnsi" w:cstheme="minorHAnsi"/>
                <w:sz w:val="20"/>
              </w:rPr>
            </w:pPr>
            <w:r w:rsidRPr="009425E9">
              <w:rPr>
                <w:rFonts w:asciiTheme="minorHAnsi" w:hAnsiTheme="minorHAnsi" w:cstheme="minorHAnsi"/>
                <w:sz w:val="20"/>
              </w:rPr>
              <w:t>Min 2000 m</w:t>
            </w:r>
          </w:p>
        </w:tc>
        <w:tc>
          <w:tcPr>
            <w:tcW w:w="612" w:type="dxa"/>
            <w:vMerge/>
            <w:shd w:val="clear" w:color="auto" w:fill="auto"/>
            <w:vAlign w:val="center"/>
          </w:tcPr>
          <w:p w14:paraId="1D2D2EA6" w14:textId="77777777" w:rsidR="00AF5E12" w:rsidRDefault="00AF5E12" w:rsidP="00AF5E12">
            <w:pPr>
              <w:jc w:val="center"/>
              <w:rPr>
                <w:rFonts w:asciiTheme="minorHAnsi" w:hAnsiTheme="minorHAnsi" w:cstheme="minorHAnsi"/>
                <w:sz w:val="20"/>
                <w:szCs w:val="20"/>
                <w:lang w:eastAsia="en-US"/>
              </w:rPr>
            </w:pPr>
          </w:p>
        </w:tc>
      </w:tr>
      <w:tr w:rsidR="00AF5E12" w:rsidRPr="003C6EEA" w14:paraId="52E2987F" w14:textId="77777777" w:rsidTr="00C94200">
        <w:trPr>
          <w:trHeight w:val="20"/>
        </w:trPr>
        <w:tc>
          <w:tcPr>
            <w:tcW w:w="471" w:type="dxa"/>
            <w:vMerge/>
            <w:vAlign w:val="center"/>
          </w:tcPr>
          <w:p w14:paraId="224021C0"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115B916E"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00E6D1CD" w14:textId="249F8BCC"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 xml:space="preserve">Kamera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17C2DDD7"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Ogniskowa: zakres  Min 0,6 m do ∞</w:t>
            </w:r>
          </w:p>
          <w:p w14:paraId="29C53495"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 xml:space="preserve">Rozdzielczość wideo min </w:t>
            </w:r>
          </w:p>
          <w:p w14:paraId="0D7F09CE"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 xml:space="preserve">- EIS Wyłączone: 4K (4:3): 3840×2880@30fps </w:t>
            </w:r>
          </w:p>
          <w:p w14:paraId="5DA7D6DC"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-EIS Włączone: 4K (16:9): 3840×2160@30fps</w:t>
            </w:r>
          </w:p>
          <w:p w14:paraId="0AEAAA84"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Zasieg ISO Zakres 100-6400</w:t>
            </w:r>
          </w:p>
          <w:p w14:paraId="320B58BA" w14:textId="77777777" w:rsidR="00AF5E12" w:rsidRPr="009425E9" w:rsidRDefault="00AF5E12" w:rsidP="00AF5E12">
            <w:pPr>
              <w:contextualSpacing/>
              <w:rPr>
                <w:rFonts w:asciiTheme="minorHAnsi" w:hAnsiTheme="minorHAnsi" w:cstheme="minorHAnsi"/>
                <w:sz w:val="20"/>
                <w:szCs w:val="20"/>
              </w:rPr>
            </w:pPr>
          </w:p>
        </w:tc>
        <w:tc>
          <w:tcPr>
            <w:tcW w:w="612" w:type="dxa"/>
            <w:vMerge/>
            <w:shd w:val="clear" w:color="auto" w:fill="auto"/>
            <w:vAlign w:val="center"/>
          </w:tcPr>
          <w:p w14:paraId="78579456" w14:textId="77777777" w:rsidR="00AF5E12" w:rsidRDefault="00AF5E12" w:rsidP="00AF5E12">
            <w:pPr>
              <w:jc w:val="center"/>
              <w:rPr>
                <w:rFonts w:asciiTheme="minorHAnsi" w:hAnsiTheme="minorHAnsi" w:cstheme="minorHAnsi"/>
                <w:sz w:val="20"/>
                <w:szCs w:val="20"/>
                <w:lang w:eastAsia="en-US"/>
              </w:rPr>
            </w:pPr>
          </w:p>
        </w:tc>
      </w:tr>
      <w:tr w:rsidR="00AF5E12" w:rsidRPr="003C6EEA" w14:paraId="5C9FC54C" w14:textId="77777777" w:rsidTr="00C94200">
        <w:trPr>
          <w:trHeight w:val="20"/>
        </w:trPr>
        <w:tc>
          <w:tcPr>
            <w:tcW w:w="471" w:type="dxa"/>
            <w:vMerge/>
            <w:vAlign w:val="center"/>
          </w:tcPr>
          <w:p w14:paraId="560F64DA"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79CE579"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491C2A79" w14:textId="679C2F57"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bCs/>
                <w:sz w:val="20"/>
                <w:szCs w:val="20"/>
              </w:rPr>
              <w:t>Gimbal</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6DD10EF2"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 xml:space="preserve"> Stabilizacja: Jednoosiowy mechaniczny gimbal (pochylenie)</w:t>
            </w:r>
          </w:p>
          <w:p w14:paraId="08373ACD"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Zasięg mechaniczny: Pochylenie zakres Min  -120° do 120°</w:t>
            </w:r>
          </w:p>
          <w:p w14:paraId="589643CA" w14:textId="49D778B4"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 xml:space="preserve"> Zasięg sterowania: Pochylenie:zakres  Min  -90° do 60°</w:t>
            </w:r>
          </w:p>
        </w:tc>
        <w:tc>
          <w:tcPr>
            <w:tcW w:w="612" w:type="dxa"/>
            <w:vMerge/>
            <w:shd w:val="clear" w:color="auto" w:fill="auto"/>
            <w:vAlign w:val="center"/>
          </w:tcPr>
          <w:p w14:paraId="17B38270" w14:textId="77777777" w:rsidR="00AF5E12" w:rsidRDefault="00AF5E12" w:rsidP="00AF5E12">
            <w:pPr>
              <w:jc w:val="center"/>
              <w:rPr>
                <w:rFonts w:asciiTheme="minorHAnsi" w:hAnsiTheme="minorHAnsi" w:cstheme="minorHAnsi"/>
                <w:sz w:val="20"/>
                <w:szCs w:val="20"/>
                <w:lang w:eastAsia="en-US"/>
              </w:rPr>
            </w:pPr>
          </w:p>
        </w:tc>
      </w:tr>
      <w:tr w:rsidR="00AF5E12" w:rsidRPr="003C6EEA" w14:paraId="38EBE1C0" w14:textId="77777777" w:rsidTr="00C94200">
        <w:trPr>
          <w:trHeight w:val="20"/>
        </w:trPr>
        <w:tc>
          <w:tcPr>
            <w:tcW w:w="471" w:type="dxa"/>
            <w:vMerge/>
            <w:vAlign w:val="center"/>
          </w:tcPr>
          <w:p w14:paraId="7860E0CD"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379D23C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2271E375" w14:textId="6A3E6E00"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bCs/>
                <w:sz w:val="20"/>
                <w:szCs w:val="20"/>
              </w:rPr>
              <w:t xml:space="preserve">Akumulator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062FBD66" w14:textId="780EE351"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Pojemność: min 1400 mAh</w:t>
            </w:r>
          </w:p>
        </w:tc>
        <w:tc>
          <w:tcPr>
            <w:tcW w:w="612" w:type="dxa"/>
            <w:vMerge/>
            <w:shd w:val="clear" w:color="auto" w:fill="auto"/>
            <w:vAlign w:val="center"/>
          </w:tcPr>
          <w:p w14:paraId="7081A6E0" w14:textId="77777777" w:rsidR="00AF5E12" w:rsidRDefault="00AF5E12" w:rsidP="00AF5E12">
            <w:pPr>
              <w:jc w:val="center"/>
              <w:rPr>
                <w:rFonts w:asciiTheme="minorHAnsi" w:hAnsiTheme="minorHAnsi" w:cstheme="minorHAnsi"/>
                <w:sz w:val="20"/>
                <w:szCs w:val="20"/>
                <w:lang w:eastAsia="en-US"/>
              </w:rPr>
            </w:pPr>
          </w:p>
        </w:tc>
      </w:tr>
      <w:tr w:rsidR="00AF5E12" w:rsidRPr="003C6EEA" w14:paraId="69C1E22D" w14:textId="77777777" w:rsidTr="00C94200">
        <w:trPr>
          <w:trHeight w:val="20"/>
        </w:trPr>
        <w:tc>
          <w:tcPr>
            <w:tcW w:w="471" w:type="dxa"/>
            <w:vMerge/>
            <w:vAlign w:val="center"/>
          </w:tcPr>
          <w:p w14:paraId="4C405EB0"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5C7D5AE8"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50154F5F" w14:textId="6E339B26"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 xml:space="preserve">Łączność Min </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4CD40367" w14:textId="77777777"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Protokół: 802.11a/b/g/n/ac</w:t>
            </w:r>
          </w:p>
          <w:p w14:paraId="5C92C83A" w14:textId="7C937755"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Protokół: Bluetooth 5.1</w:t>
            </w:r>
          </w:p>
        </w:tc>
        <w:tc>
          <w:tcPr>
            <w:tcW w:w="612" w:type="dxa"/>
            <w:vMerge/>
            <w:shd w:val="clear" w:color="auto" w:fill="auto"/>
            <w:vAlign w:val="center"/>
          </w:tcPr>
          <w:p w14:paraId="06183550" w14:textId="77777777" w:rsidR="00AF5E12" w:rsidRDefault="00AF5E12" w:rsidP="00AF5E12">
            <w:pPr>
              <w:jc w:val="center"/>
              <w:rPr>
                <w:rFonts w:asciiTheme="minorHAnsi" w:hAnsiTheme="minorHAnsi" w:cstheme="minorHAnsi"/>
                <w:sz w:val="20"/>
                <w:szCs w:val="20"/>
                <w:lang w:eastAsia="en-US"/>
              </w:rPr>
            </w:pPr>
          </w:p>
        </w:tc>
      </w:tr>
      <w:tr w:rsidR="00AF5E12" w:rsidRPr="003C6EEA" w14:paraId="7917DF0E" w14:textId="77777777" w:rsidTr="00C94200">
        <w:trPr>
          <w:trHeight w:val="20"/>
        </w:trPr>
        <w:tc>
          <w:tcPr>
            <w:tcW w:w="471" w:type="dxa"/>
            <w:vMerge/>
            <w:vAlign w:val="center"/>
          </w:tcPr>
          <w:p w14:paraId="4E0EC751"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280148A4"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544C89BA" w14:textId="4055EDD1"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Zawartość opakowania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174C8FB8" w14:textId="46D13906" w:rsidR="00AF5E12" w:rsidRPr="009425E9" w:rsidRDefault="00AF5E12" w:rsidP="00AF5E12">
            <w:pPr>
              <w:rPr>
                <w:rFonts w:asciiTheme="minorHAnsi" w:hAnsiTheme="minorHAnsi" w:cstheme="minorHAnsi"/>
                <w:sz w:val="20"/>
                <w:szCs w:val="20"/>
              </w:rPr>
            </w:pPr>
            <w:r w:rsidRPr="009425E9">
              <w:rPr>
                <w:rFonts w:asciiTheme="minorHAnsi" w:hAnsiTheme="minorHAnsi" w:cstheme="minorHAnsi"/>
                <w:sz w:val="20"/>
                <w:szCs w:val="20"/>
              </w:rPr>
              <w:t xml:space="preserve">Min Dron, Goggle, Kontroler, Hub ładujący, </w:t>
            </w:r>
            <w:r w:rsidRPr="009425E9">
              <w:rPr>
                <w:rFonts w:asciiTheme="minorHAnsi" w:hAnsiTheme="minorHAnsi" w:cstheme="minorHAnsi"/>
                <w:bCs/>
                <w:sz w:val="20"/>
                <w:szCs w:val="20"/>
              </w:rPr>
              <w:t>Akumulator</w:t>
            </w:r>
          </w:p>
        </w:tc>
        <w:tc>
          <w:tcPr>
            <w:tcW w:w="612" w:type="dxa"/>
            <w:vMerge/>
            <w:shd w:val="clear" w:color="auto" w:fill="auto"/>
            <w:vAlign w:val="center"/>
          </w:tcPr>
          <w:p w14:paraId="6F3255F1" w14:textId="77777777" w:rsidR="00AF5E12" w:rsidRDefault="00AF5E12" w:rsidP="00AF5E12">
            <w:pPr>
              <w:jc w:val="center"/>
              <w:rPr>
                <w:rFonts w:asciiTheme="minorHAnsi" w:hAnsiTheme="minorHAnsi" w:cstheme="minorHAnsi"/>
                <w:sz w:val="20"/>
                <w:szCs w:val="20"/>
                <w:lang w:eastAsia="en-US"/>
              </w:rPr>
            </w:pPr>
          </w:p>
        </w:tc>
      </w:tr>
      <w:tr w:rsidR="00AF5E12" w:rsidRPr="003C6EEA" w14:paraId="4BC40F20" w14:textId="77777777" w:rsidTr="00C94200">
        <w:trPr>
          <w:trHeight w:val="20"/>
        </w:trPr>
        <w:tc>
          <w:tcPr>
            <w:tcW w:w="471" w:type="dxa"/>
            <w:vMerge/>
            <w:vAlign w:val="center"/>
          </w:tcPr>
          <w:p w14:paraId="23D51A7E" w14:textId="77777777" w:rsidR="00AF5E12" w:rsidRDefault="00AF5E12" w:rsidP="00AF5E12">
            <w:pPr>
              <w:jc w:val="center"/>
              <w:rPr>
                <w:rFonts w:asciiTheme="minorHAnsi" w:hAnsiTheme="minorHAnsi" w:cstheme="minorHAnsi"/>
                <w:sz w:val="20"/>
                <w:szCs w:val="20"/>
                <w:lang w:eastAsia="en-US"/>
              </w:rPr>
            </w:pPr>
          </w:p>
        </w:tc>
        <w:tc>
          <w:tcPr>
            <w:tcW w:w="1538" w:type="dxa"/>
            <w:vMerge/>
            <w:shd w:val="clear" w:color="auto" w:fill="auto"/>
            <w:vAlign w:val="center"/>
          </w:tcPr>
          <w:p w14:paraId="416617BC" w14:textId="77777777" w:rsidR="00AF5E12" w:rsidRPr="00562516" w:rsidRDefault="00AF5E12" w:rsidP="00AF5E12">
            <w:pPr>
              <w:rPr>
                <w:rFonts w:asciiTheme="minorHAnsi" w:hAnsiTheme="minorHAnsi" w:cstheme="minorHAnsi"/>
                <w:sz w:val="20"/>
                <w:szCs w:val="20"/>
                <w:lang w:eastAsia="en-US"/>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FFFFFF"/>
          </w:tcPr>
          <w:p w14:paraId="04A95779" w14:textId="4E7DEB15"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Gwarancja</w:t>
            </w:r>
          </w:p>
        </w:tc>
        <w:tc>
          <w:tcPr>
            <w:tcW w:w="4196" w:type="dxa"/>
            <w:tcBorders>
              <w:top w:val="single" w:sz="4" w:space="0" w:color="auto"/>
              <w:left w:val="single" w:sz="4" w:space="0" w:color="auto"/>
              <w:bottom w:val="single" w:sz="4" w:space="0" w:color="auto"/>
              <w:right w:val="single" w:sz="4" w:space="0" w:color="auto"/>
            </w:tcBorders>
            <w:shd w:val="clear" w:color="auto" w:fill="FFFFFF"/>
          </w:tcPr>
          <w:p w14:paraId="6F8D7E11" w14:textId="4FB06403" w:rsidR="00AF5E12" w:rsidRPr="009425E9" w:rsidRDefault="00AF5E12" w:rsidP="00AF5E12">
            <w:pPr>
              <w:contextualSpacing/>
              <w:rPr>
                <w:rFonts w:asciiTheme="minorHAnsi" w:hAnsiTheme="minorHAnsi" w:cstheme="minorHAnsi"/>
                <w:sz w:val="20"/>
                <w:szCs w:val="20"/>
              </w:rPr>
            </w:pPr>
            <w:r w:rsidRPr="009425E9">
              <w:rPr>
                <w:rFonts w:asciiTheme="minorHAnsi" w:hAnsiTheme="minorHAnsi" w:cstheme="minorHAnsi"/>
                <w:sz w:val="20"/>
                <w:szCs w:val="20"/>
              </w:rPr>
              <w:t>Minimum 2 lata</w:t>
            </w:r>
          </w:p>
        </w:tc>
        <w:tc>
          <w:tcPr>
            <w:tcW w:w="612" w:type="dxa"/>
            <w:vMerge/>
            <w:shd w:val="clear" w:color="auto" w:fill="auto"/>
            <w:vAlign w:val="center"/>
          </w:tcPr>
          <w:p w14:paraId="222A4C76" w14:textId="77777777" w:rsidR="00AF5E12" w:rsidRDefault="00AF5E12" w:rsidP="00AF5E12">
            <w:pPr>
              <w:jc w:val="center"/>
              <w:rPr>
                <w:rFonts w:asciiTheme="minorHAnsi" w:hAnsiTheme="minorHAnsi" w:cstheme="minorHAnsi"/>
                <w:sz w:val="20"/>
                <w:szCs w:val="20"/>
                <w:lang w:eastAsia="en-US"/>
              </w:rPr>
            </w:pPr>
          </w:p>
        </w:tc>
      </w:tr>
    </w:tbl>
    <w:p w14:paraId="09C1A37A" w14:textId="64CDA8D9" w:rsidR="00E4376E" w:rsidRDefault="00E4376E" w:rsidP="00A065CB">
      <w:pPr>
        <w:jc w:val="both"/>
        <w:rPr>
          <w:rFonts w:asciiTheme="minorHAnsi" w:hAnsiTheme="minorHAnsi" w:cstheme="minorHAnsi"/>
          <w:b/>
          <w:color w:val="000000"/>
          <w:kern w:val="1"/>
          <w:sz w:val="20"/>
          <w:szCs w:val="20"/>
        </w:rPr>
      </w:pPr>
    </w:p>
    <w:p w14:paraId="458E8F80" w14:textId="0788DCCE" w:rsidR="00642D27" w:rsidRDefault="00642D27" w:rsidP="00A065CB">
      <w:pPr>
        <w:jc w:val="both"/>
        <w:rPr>
          <w:rFonts w:asciiTheme="minorHAnsi" w:hAnsiTheme="minorHAnsi" w:cstheme="minorHAnsi"/>
          <w:b/>
          <w:color w:val="000000"/>
          <w:kern w:val="1"/>
          <w:sz w:val="20"/>
          <w:szCs w:val="20"/>
        </w:rPr>
      </w:pPr>
    </w:p>
    <w:p w14:paraId="288B850F" w14:textId="0AE8C8CB" w:rsidR="00445C11" w:rsidRDefault="00445C11" w:rsidP="00A065CB">
      <w:pPr>
        <w:jc w:val="both"/>
        <w:rPr>
          <w:rFonts w:asciiTheme="minorHAnsi" w:hAnsiTheme="minorHAnsi" w:cstheme="minorHAnsi"/>
          <w:b/>
          <w:color w:val="000000"/>
          <w:kern w:val="1"/>
          <w:sz w:val="20"/>
          <w:szCs w:val="20"/>
        </w:rPr>
      </w:pPr>
    </w:p>
    <w:p w14:paraId="1F6BC101" w14:textId="22A03A52" w:rsidR="00445C11" w:rsidRDefault="00445C11" w:rsidP="00A065CB">
      <w:pPr>
        <w:jc w:val="both"/>
        <w:rPr>
          <w:rFonts w:asciiTheme="minorHAnsi" w:hAnsiTheme="minorHAnsi" w:cstheme="minorHAnsi"/>
          <w:b/>
          <w:color w:val="000000"/>
          <w:kern w:val="1"/>
          <w:sz w:val="20"/>
          <w:szCs w:val="20"/>
        </w:rPr>
      </w:pPr>
    </w:p>
    <w:p w14:paraId="6CB146F5" w14:textId="130F14D3" w:rsidR="00445C11" w:rsidRDefault="00445C11" w:rsidP="00A065CB">
      <w:pPr>
        <w:jc w:val="both"/>
        <w:rPr>
          <w:rFonts w:asciiTheme="minorHAnsi" w:hAnsiTheme="minorHAnsi" w:cstheme="minorHAnsi"/>
          <w:b/>
          <w:color w:val="000000"/>
          <w:kern w:val="1"/>
          <w:sz w:val="20"/>
          <w:szCs w:val="20"/>
        </w:rPr>
      </w:pPr>
    </w:p>
    <w:p w14:paraId="1C0E69F9" w14:textId="77777777" w:rsidR="00AA6FE6" w:rsidRPr="00AA6FE6" w:rsidRDefault="00AA6FE6" w:rsidP="00AA6FE6">
      <w:pPr>
        <w:jc w:val="both"/>
        <w:rPr>
          <w:rFonts w:asciiTheme="minorHAnsi" w:hAnsiTheme="minorHAnsi" w:cstheme="minorHAnsi"/>
          <w:b/>
          <w:iCs/>
          <w:color w:val="000000"/>
          <w:sz w:val="21"/>
          <w:szCs w:val="21"/>
        </w:rPr>
      </w:pPr>
      <w:r>
        <w:rPr>
          <w:rFonts w:asciiTheme="minorHAnsi" w:hAnsiTheme="minorHAnsi" w:cstheme="minorHAnsi"/>
          <w:b/>
          <w:iCs/>
          <w:color w:val="000000"/>
          <w:sz w:val="21"/>
          <w:szCs w:val="21"/>
        </w:rPr>
        <w:lastRenderedPageBreak/>
        <w:t>Część II zamówienia</w:t>
      </w:r>
      <w:r w:rsidRPr="00FE4358">
        <w:rPr>
          <w:rFonts w:asciiTheme="minorHAnsi" w:hAnsiTheme="minorHAnsi" w:cstheme="minorHAnsi"/>
          <w:b/>
          <w:iCs/>
          <w:color w:val="000000"/>
          <w:sz w:val="21"/>
          <w:szCs w:val="21"/>
        </w:rPr>
        <w:t xml:space="preserve"> obejmuj</w:t>
      </w:r>
      <w:r>
        <w:rPr>
          <w:rFonts w:asciiTheme="minorHAnsi" w:hAnsiTheme="minorHAnsi" w:cstheme="minorHAnsi"/>
          <w:b/>
          <w:iCs/>
          <w:color w:val="000000"/>
          <w:sz w:val="21"/>
          <w:szCs w:val="21"/>
        </w:rPr>
        <w:t xml:space="preserve">e </w:t>
      </w:r>
      <w:r w:rsidRPr="00AA6FE6">
        <w:rPr>
          <w:rFonts w:asciiTheme="minorHAnsi" w:hAnsiTheme="minorHAnsi" w:cstheme="minorHAnsi"/>
          <w:b/>
          <w:iCs/>
          <w:color w:val="000000"/>
          <w:sz w:val="21"/>
          <w:szCs w:val="21"/>
        </w:rPr>
        <w:t xml:space="preserve">wyposażenie pracowni informatycznej i elektrycznej (transport, dostawa) </w:t>
      </w:r>
    </w:p>
    <w:p w14:paraId="0AA2A18C" w14:textId="70043E0F" w:rsidR="00AA6FE6" w:rsidRPr="00AA6FE6" w:rsidRDefault="00AA6FE6" w:rsidP="00AA6FE6">
      <w:pPr>
        <w:jc w:val="both"/>
        <w:rPr>
          <w:rFonts w:asciiTheme="minorHAnsi" w:hAnsiTheme="minorHAnsi" w:cstheme="minorHAnsi"/>
          <w:b/>
          <w:iCs/>
          <w:color w:val="000000"/>
          <w:sz w:val="21"/>
          <w:szCs w:val="21"/>
        </w:rPr>
      </w:pPr>
      <w:r w:rsidRPr="00AA6FE6">
        <w:rPr>
          <w:rFonts w:asciiTheme="minorHAnsi" w:hAnsiTheme="minorHAnsi" w:cstheme="minorHAnsi"/>
          <w:b/>
          <w:iCs/>
          <w:color w:val="000000"/>
          <w:sz w:val="21"/>
          <w:szCs w:val="21"/>
        </w:rPr>
        <w:t>w meble dla Zespołu Szkół nr 3 w Rudzie Śląskiej.</w:t>
      </w:r>
    </w:p>
    <w:p w14:paraId="3D501015" w14:textId="1A551990" w:rsidR="00AA6FE6" w:rsidRDefault="00AA6FE6" w:rsidP="00AA6FE6">
      <w:pPr>
        <w:jc w:val="both"/>
        <w:rPr>
          <w:rFonts w:asciiTheme="minorHAnsi" w:hAnsiTheme="minorHAnsi" w:cstheme="minorHAnsi"/>
          <w:iCs/>
          <w:color w:val="000000"/>
          <w:sz w:val="21"/>
          <w:szCs w:val="21"/>
        </w:rPr>
      </w:pPr>
    </w:p>
    <w:p w14:paraId="4385C14E" w14:textId="77777777" w:rsidR="00AA6FE6" w:rsidRPr="00FE4358" w:rsidRDefault="00AA6FE6" w:rsidP="00AA6FE6">
      <w:pPr>
        <w:jc w:val="both"/>
        <w:rPr>
          <w:rFonts w:asciiTheme="minorHAnsi" w:hAnsiTheme="minorHAnsi" w:cstheme="minorHAnsi"/>
          <w:iCs/>
          <w:color w:val="000000"/>
          <w:sz w:val="21"/>
          <w:szCs w:val="21"/>
        </w:rPr>
      </w:pPr>
      <w:r>
        <w:rPr>
          <w:rFonts w:asciiTheme="minorHAnsi" w:hAnsiTheme="minorHAnsi" w:cstheme="minorHAnsi"/>
          <w:iCs/>
          <w:color w:val="000000"/>
          <w:sz w:val="21"/>
          <w:szCs w:val="21"/>
        </w:rPr>
        <w:t>Pracownie będą wykorzystywane</w:t>
      </w:r>
      <w:r w:rsidRPr="00FE4358">
        <w:rPr>
          <w:rFonts w:asciiTheme="minorHAnsi" w:hAnsiTheme="minorHAnsi" w:cstheme="minorHAnsi"/>
          <w:iCs/>
          <w:color w:val="000000"/>
          <w:sz w:val="21"/>
          <w:szCs w:val="21"/>
        </w:rPr>
        <w:t xml:space="preserve"> w ramach r</w:t>
      </w:r>
      <w:r>
        <w:rPr>
          <w:rFonts w:asciiTheme="minorHAnsi" w:hAnsiTheme="minorHAnsi" w:cstheme="minorHAnsi"/>
          <w:iCs/>
          <w:color w:val="000000"/>
          <w:sz w:val="21"/>
          <w:szCs w:val="21"/>
        </w:rPr>
        <w:t>ealizowanego projektu. Pracownie zostaną doposażone</w:t>
      </w:r>
      <w:r w:rsidRPr="00FE4358">
        <w:rPr>
          <w:rFonts w:asciiTheme="minorHAnsi" w:hAnsiTheme="minorHAnsi" w:cstheme="minorHAnsi"/>
          <w:iCs/>
          <w:color w:val="000000"/>
          <w:sz w:val="21"/>
          <w:szCs w:val="21"/>
        </w:rPr>
        <w:t xml:space="preserve"> </w:t>
      </w:r>
      <w:r>
        <w:rPr>
          <w:rFonts w:asciiTheme="minorHAnsi" w:hAnsiTheme="minorHAnsi" w:cstheme="minorHAnsi"/>
          <w:iCs/>
          <w:color w:val="000000"/>
          <w:sz w:val="21"/>
          <w:szCs w:val="21"/>
        </w:rPr>
        <w:br/>
      </w:r>
      <w:r w:rsidRPr="00FE4358">
        <w:rPr>
          <w:rFonts w:asciiTheme="minorHAnsi" w:hAnsiTheme="minorHAnsi" w:cstheme="minorHAnsi"/>
          <w:iCs/>
          <w:color w:val="000000"/>
          <w:sz w:val="21"/>
          <w:szCs w:val="21"/>
        </w:rPr>
        <w:t xml:space="preserve">w następujące elementy: </w:t>
      </w:r>
    </w:p>
    <w:p w14:paraId="4E41D1FB" w14:textId="2249DA87" w:rsidR="00AA6FE6" w:rsidRDefault="00AA6FE6" w:rsidP="00A065CB">
      <w:pPr>
        <w:jc w:val="both"/>
        <w:rPr>
          <w:rFonts w:asciiTheme="minorHAnsi" w:hAnsiTheme="minorHAnsi" w:cstheme="minorHAnsi"/>
          <w:b/>
          <w:color w:val="000000"/>
          <w:kern w:val="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22"/>
        <w:gridCol w:w="2414"/>
        <w:gridCol w:w="5406"/>
        <w:gridCol w:w="720"/>
      </w:tblGrid>
      <w:tr w:rsidR="00445C11" w:rsidRPr="00445C11" w14:paraId="2A975ADC" w14:textId="77777777" w:rsidTr="00DF2DC9">
        <w:trPr>
          <w:trHeight w:val="466"/>
          <w:jc w:val="center"/>
        </w:trPr>
        <w:tc>
          <w:tcPr>
            <w:tcW w:w="522" w:type="dxa"/>
            <w:shd w:val="clear" w:color="auto" w:fill="D9D9D9"/>
            <w:tcMar>
              <w:top w:w="0" w:type="dxa"/>
              <w:left w:w="108" w:type="dxa"/>
              <w:bottom w:w="0" w:type="dxa"/>
              <w:right w:w="108" w:type="dxa"/>
            </w:tcMar>
            <w:vAlign w:val="center"/>
          </w:tcPr>
          <w:p w14:paraId="50EE8C74" w14:textId="77777777" w:rsidR="00445C11" w:rsidRPr="00445C11" w:rsidRDefault="00445C11" w:rsidP="00445C11">
            <w:pPr>
              <w:suppressAutoHyphens/>
              <w:autoSpaceDN w:val="0"/>
              <w:jc w:val="center"/>
              <w:textAlignment w:val="baseline"/>
              <w:rPr>
                <w:rFonts w:ascii="Calibri" w:eastAsia="SimSun" w:hAnsi="Calibri" w:cs="Calibri"/>
                <w:b/>
                <w:kern w:val="3"/>
                <w:sz w:val="20"/>
                <w:szCs w:val="20"/>
                <w:lang w:eastAsia="en-US"/>
              </w:rPr>
            </w:pPr>
            <w:r w:rsidRPr="00445C11">
              <w:rPr>
                <w:rFonts w:ascii="Calibri" w:eastAsia="SimSun" w:hAnsi="Calibri" w:cs="Calibri"/>
                <w:b/>
                <w:kern w:val="3"/>
                <w:sz w:val="20"/>
                <w:szCs w:val="20"/>
                <w:lang w:eastAsia="en-US"/>
              </w:rPr>
              <w:t>Lp.</w:t>
            </w:r>
          </w:p>
        </w:tc>
        <w:tc>
          <w:tcPr>
            <w:tcW w:w="2414" w:type="dxa"/>
            <w:shd w:val="clear" w:color="auto" w:fill="D9D9D9"/>
            <w:vAlign w:val="center"/>
          </w:tcPr>
          <w:p w14:paraId="6A8F0BEA" w14:textId="77777777" w:rsidR="00445C11" w:rsidRPr="00445C11" w:rsidRDefault="00445C11" w:rsidP="00445C11">
            <w:pPr>
              <w:suppressAutoHyphens/>
              <w:autoSpaceDN w:val="0"/>
              <w:jc w:val="center"/>
              <w:textAlignment w:val="baseline"/>
              <w:rPr>
                <w:rFonts w:ascii="Calibri" w:eastAsia="SimSun" w:hAnsi="Calibri" w:cs="Calibri"/>
                <w:b/>
                <w:kern w:val="3"/>
                <w:sz w:val="20"/>
                <w:szCs w:val="20"/>
                <w:lang w:eastAsia="en-US"/>
              </w:rPr>
            </w:pPr>
            <w:r w:rsidRPr="00445C11">
              <w:rPr>
                <w:rFonts w:ascii="Calibri" w:eastAsia="SimSun" w:hAnsi="Calibri" w:cs="Calibri"/>
                <w:b/>
                <w:kern w:val="3"/>
                <w:sz w:val="20"/>
                <w:szCs w:val="20"/>
                <w:lang w:eastAsia="en-US"/>
              </w:rPr>
              <w:t>Typ przedmiotu</w:t>
            </w:r>
          </w:p>
        </w:tc>
        <w:tc>
          <w:tcPr>
            <w:tcW w:w="5406" w:type="dxa"/>
            <w:shd w:val="clear" w:color="auto" w:fill="D9D9D9"/>
            <w:tcMar>
              <w:top w:w="0" w:type="dxa"/>
              <w:left w:w="108" w:type="dxa"/>
              <w:bottom w:w="0" w:type="dxa"/>
              <w:right w:w="108" w:type="dxa"/>
            </w:tcMar>
            <w:vAlign w:val="center"/>
          </w:tcPr>
          <w:p w14:paraId="0CC8FEAE" w14:textId="77777777" w:rsidR="00445C11" w:rsidRPr="00445C11" w:rsidRDefault="00445C11" w:rsidP="00445C11">
            <w:pPr>
              <w:suppressAutoHyphens/>
              <w:autoSpaceDN w:val="0"/>
              <w:jc w:val="center"/>
              <w:textAlignment w:val="baseline"/>
              <w:rPr>
                <w:rFonts w:ascii="Calibri" w:eastAsia="SimSun" w:hAnsi="Calibri" w:cs="Calibri"/>
                <w:b/>
                <w:bCs/>
                <w:kern w:val="3"/>
                <w:sz w:val="20"/>
                <w:szCs w:val="20"/>
                <w:lang w:eastAsia="en-US"/>
              </w:rPr>
            </w:pPr>
            <w:r w:rsidRPr="00445C11">
              <w:rPr>
                <w:rFonts w:ascii="Calibri" w:eastAsia="SimSun" w:hAnsi="Calibri" w:cs="Calibri"/>
                <w:b/>
                <w:bCs/>
                <w:kern w:val="3"/>
                <w:sz w:val="20"/>
                <w:szCs w:val="20"/>
                <w:lang w:eastAsia="en-US"/>
              </w:rPr>
              <w:t>Wymagane minimalne parametry techniczne przedmiotu</w:t>
            </w:r>
          </w:p>
        </w:tc>
        <w:tc>
          <w:tcPr>
            <w:tcW w:w="720" w:type="dxa"/>
            <w:shd w:val="clear" w:color="auto" w:fill="D9D9D9"/>
            <w:tcMar>
              <w:top w:w="0" w:type="dxa"/>
              <w:left w:w="108" w:type="dxa"/>
              <w:bottom w:w="0" w:type="dxa"/>
              <w:right w:w="108" w:type="dxa"/>
            </w:tcMar>
            <w:vAlign w:val="center"/>
          </w:tcPr>
          <w:p w14:paraId="15DF178E" w14:textId="77777777" w:rsidR="00445C11" w:rsidRPr="00445C11" w:rsidRDefault="00445C11" w:rsidP="00445C11">
            <w:pPr>
              <w:suppressAutoHyphens/>
              <w:autoSpaceDN w:val="0"/>
              <w:jc w:val="center"/>
              <w:textAlignment w:val="baseline"/>
              <w:rPr>
                <w:rFonts w:ascii="Calibri" w:eastAsia="SimSun" w:hAnsi="Calibri" w:cs="Calibri"/>
                <w:kern w:val="3"/>
                <w:sz w:val="20"/>
                <w:szCs w:val="20"/>
                <w:lang w:eastAsia="en-US"/>
              </w:rPr>
            </w:pPr>
            <w:r w:rsidRPr="00445C11">
              <w:rPr>
                <w:rFonts w:ascii="Calibri" w:eastAsia="SimSun" w:hAnsi="Calibri" w:cs="Calibri"/>
                <w:b/>
                <w:kern w:val="3"/>
                <w:sz w:val="20"/>
                <w:szCs w:val="20"/>
                <w:lang w:eastAsia="en-US"/>
              </w:rPr>
              <w:t>Ilość</w:t>
            </w:r>
          </w:p>
        </w:tc>
      </w:tr>
      <w:tr w:rsidR="00445C11" w:rsidRPr="00445C11" w14:paraId="18BB6871" w14:textId="77777777" w:rsidTr="00DF2DC9">
        <w:trPr>
          <w:trHeight w:val="466"/>
          <w:jc w:val="center"/>
        </w:trPr>
        <w:tc>
          <w:tcPr>
            <w:tcW w:w="9062" w:type="dxa"/>
            <w:gridSpan w:val="4"/>
            <w:tcBorders>
              <w:right w:val="single" w:sz="4" w:space="0" w:color="auto"/>
            </w:tcBorders>
            <w:shd w:val="clear" w:color="auto" w:fill="auto"/>
            <w:tcMar>
              <w:top w:w="0" w:type="dxa"/>
              <w:left w:w="108" w:type="dxa"/>
              <w:bottom w:w="0" w:type="dxa"/>
              <w:right w:w="108" w:type="dxa"/>
            </w:tcMar>
            <w:vAlign w:val="center"/>
          </w:tcPr>
          <w:p w14:paraId="0B856D36" w14:textId="77777777" w:rsidR="00445C11" w:rsidRPr="00445C11" w:rsidRDefault="00445C11" w:rsidP="00445C11">
            <w:pPr>
              <w:suppressAutoHyphens/>
              <w:autoSpaceDN w:val="0"/>
              <w:jc w:val="center"/>
              <w:textAlignment w:val="baseline"/>
              <w:rPr>
                <w:rFonts w:asciiTheme="minorHAnsi" w:hAnsiTheme="minorHAnsi" w:cstheme="minorHAnsi"/>
                <w:b/>
                <w:sz w:val="20"/>
                <w:szCs w:val="20"/>
              </w:rPr>
            </w:pPr>
            <w:r w:rsidRPr="00445C11">
              <w:rPr>
                <w:rFonts w:asciiTheme="minorHAnsi" w:hAnsiTheme="minorHAnsi" w:cstheme="minorHAnsi"/>
                <w:b/>
                <w:sz w:val="20"/>
                <w:szCs w:val="20"/>
              </w:rPr>
              <w:t>Zakup wyposażenia pracowni informatycznej</w:t>
            </w:r>
          </w:p>
        </w:tc>
      </w:tr>
      <w:tr w:rsidR="00445C11" w:rsidRPr="00445C11" w14:paraId="67D467CB" w14:textId="77777777" w:rsidTr="00DF2DC9">
        <w:trPr>
          <w:trHeight w:val="466"/>
          <w:jc w:val="center"/>
        </w:trPr>
        <w:tc>
          <w:tcPr>
            <w:tcW w:w="522" w:type="dxa"/>
            <w:shd w:val="clear" w:color="auto" w:fill="auto"/>
            <w:tcMar>
              <w:top w:w="0" w:type="dxa"/>
              <w:left w:w="108" w:type="dxa"/>
              <w:bottom w:w="0" w:type="dxa"/>
              <w:right w:w="108" w:type="dxa"/>
            </w:tcMar>
            <w:vAlign w:val="center"/>
          </w:tcPr>
          <w:p w14:paraId="68A276E3"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1</w:t>
            </w:r>
          </w:p>
        </w:tc>
        <w:tc>
          <w:tcPr>
            <w:tcW w:w="2414" w:type="dxa"/>
            <w:tcBorders>
              <w:top w:val="single" w:sz="4" w:space="0" w:color="auto"/>
              <w:left w:val="single" w:sz="4" w:space="0" w:color="auto"/>
              <w:bottom w:val="single" w:sz="4" w:space="0" w:color="auto"/>
              <w:right w:val="single" w:sz="4" w:space="0" w:color="auto"/>
            </w:tcBorders>
            <w:shd w:val="clear" w:color="auto" w:fill="auto"/>
            <w:vAlign w:val="center"/>
          </w:tcPr>
          <w:p w14:paraId="3BB7D960"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color w:val="000000"/>
                <w:sz w:val="20"/>
                <w:szCs w:val="20"/>
              </w:rPr>
              <w:t>Biurko komputerowe dla ucznia</w:t>
            </w:r>
          </w:p>
        </w:tc>
        <w:tc>
          <w:tcPr>
            <w:tcW w:w="5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171B1BD5"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Biurko szkolne komputerowe dla 1 osoby posiadające certyfikat dopuszczający do użytkowania w jednostkach oświatowych, wykonane z płyty laminowanej 18 mm, oklejonej PCV 1 mm, posiadające  wysuwaną półkę na klawiaturę oraz miejsce na komputer, kolor: buk, olcha, dąb, sonoma, klon. Wymiary biurka szer. gł. wys. 850 x 600 x h 760 mm</w:t>
            </w:r>
          </w:p>
        </w:tc>
        <w:tc>
          <w:tcPr>
            <w:tcW w:w="7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0779B2"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15</w:t>
            </w:r>
          </w:p>
        </w:tc>
      </w:tr>
      <w:tr w:rsidR="00445C11" w:rsidRPr="00445C11" w14:paraId="59644B09" w14:textId="77777777" w:rsidTr="00DF2DC9">
        <w:trPr>
          <w:trHeight w:val="466"/>
          <w:jc w:val="center"/>
        </w:trPr>
        <w:tc>
          <w:tcPr>
            <w:tcW w:w="522" w:type="dxa"/>
            <w:shd w:val="clear" w:color="auto" w:fill="auto"/>
            <w:tcMar>
              <w:top w:w="0" w:type="dxa"/>
              <w:left w:w="108" w:type="dxa"/>
              <w:bottom w:w="0" w:type="dxa"/>
              <w:right w:w="108" w:type="dxa"/>
            </w:tcMar>
            <w:vAlign w:val="center"/>
          </w:tcPr>
          <w:p w14:paraId="5A9ED78C"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2</w:t>
            </w:r>
          </w:p>
        </w:tc>
        <w:tc>
          <w:tcPr>
            <w:tcW w:w="2414" w:type="dxa"/>
            <w:tcBorders>
              <w:top w:val="nil"/>
              <w:left w:val="single" w:sz="4" w:space="0" w:color="auto"/>
              <w:bottom w:val="single" w:sz="4" w:space="0" w:color="auto"/>
              <w:right w:val="single" w:sz="4" w:space="0" w:color="auto"/>
            </w:tcBorders>
            <w:shd w:val="clear" w:color="auto" w:fill="auto"/>
            <w:vAlign w:val="center"/>
          </w:tcPr>
          <w:p w14:paraId="1ABFF8EB"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color w:val="000000"/>
                <w:sz w:val="20"/>
                <w:szCs w:val="20"/>
              </w:rPr>
              <w:t>Krzesło uczniowskie</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1BD07CB"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Krzesło uczniowskie obrotowe na kółkach bez podłokietnika, przeznaczone szczególnie do pracowni komputerowych,  siedzisko i oparcie wykonane  z tworzywa sztucznego. Waga produktu: 11-13 kg. Głębokość siedziska: 40 cm.</w:t>
            </w:r>
            <w:r w:rsidRPr="00445C11">
              <w:rPr>
                <w:rFonts w:asciiTheme="minorHAnsi" w:hAnsiTheme="minorHAnsi" w:cstheme="minorHAnsi"/>
                <w:sz w:val="20"/>
                <w:szCs w:val="20"/>
              </w:rPr>
              <w:br/>
              <w:t>Szerokość siedziska: 41,5 cm. Zakres regulacji wysokości siedziska: 45 – 58 cm. Wysokość oparcia: 45 cm. Krzesło posiadające  Certyfikat. Zgodności z Normą PN-EN 1729-1:2007</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E0C7F8"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15</w:t>
            </w:r>
          </w:p>
        </w:tc>
      </w:tr>
      <w:tr w:rsidR="00445C11" w:rsidRPr="00445C11" w14:paraId="58235F05" w14:textId="77777777" w:rsidTr="00DF2DC9">
        <w:trPr>
          <w:trHeight w:val="466"/>
          <w:jc w:val="center"/>
        </w:trPr>
        <w:tc>
          <w:tcPr>
            <w:tcW w:w="522" w:type="dxa"/>
            <w:tcBorders>
              <w:bottom w:val="single" w:sz="4" w:space="0" w:color="auto"/>
            </w:tcBorders>
            <w:shd w:val="clear" w:color="auto" w:fill="auto"/>
            <w:tcMar>
              <w:top w:w="0" w:type="dxa"/>
              <w:left w:w="108" w:type="dxa"/>
              <w:bottom w:w="0" w:type="dxa"/>
              <w:right w:w="108" w:type="dxa"/>
            </w:tcMar>
            <w:vAlign w:val="center"/>
          </w:tcPr>
          <w:p w14:paraId="779F7F38"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3</w:t>
            </w:r>
          </w:p>
        </w:tc>
        <w:tc>
          <w:tcPr>
            <w:tcW w:w="2414" w:type="dxa"/>
            <w:tcBorders>
              <w:top w:val="nil"/>
              <w:left w:val="single" w:sz="4" w:space="0" w:color="auto"/>
              <w:bottom w:val="single" w:sz="4" w:space="0" w:color="auto"/>
              <w:right w:val="single" w:sz="4" w:space="0" w:color="auto"/>
            </w:tcBorders>
            <w:shd w:val="clear" w:color="auto" w:fill="auto"/>
            <w:vAlign w:val="center"/>
          </w:tcPr>
          <w:p w14:paraId="3CE07736"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color w:val="000000"/>
                <w:sz w:val="20"/>
                <w:szCs w:val="20"/>
              </w:rPr>
              <w:t>Biurko komputerowe dla nauczyciela</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A4A33CE"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Biurko nauczycielskie narożne, cztery szuflady po jednej stronie, zamykane na zamek. Wysuwana półka na klawiaturę, otwór z zaślepką w blacie na przewody do monitora. Wykonane w całości z płyty meblowej 18mm oklejone PCV 1mm.Wymiary biurka 140 /60 x 120/60/76, kolory: orzech, buk. olcha</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B20980"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w:t>
            </w:r>
          </w:p>
        </w:tc>
      </w:tr>
      <w:tr w:rsidR="00445C11" w:rsidRPr="00445C11" w14:paraId="493E2078" w14:textId="77777777" w:rsidTr="00DF2DC9">
        <w:trPr>
          <w:trHeight w:val="466"/>
          <w:jc w:val="center"/>
        </w:trPr>
        <w:tc>
          <w:tcPr>
            <w:tcW w:w="522"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600135C1"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4</w:t>
            </w:r>
          </w:p>
        </w:tc>
        <w:tc>
          <w:tcPr>
            <w:tcW w:w="2414" w:type="dxa"/>
            <w:tcBorders>
              <w:top w:val="nil"/>
              <w:left w:val="single" w:sz="4" w:space="0" w:color="auto"/>
              <w:bottom w:val="single" w:sz="4" w:space="0" w:color="auto"/>
              <w:right w:val="single" w:sz="4" w:space="0" w:color="auto"/>
            </w:tcBorders>
            <w:shd w:val="clear" w:color="auto" w:fill="auto"/>
            <w:vAlign w:val="center"/>
          </w:tcPr>
          <w:p w14:paraId="29781F61"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color w:val="000000"/>
                <w:sz w:val="20"/>
                <w:szCs w:val="20"/>
              </w:rPr>
              <w:t>Krzesło dla nauczyciela</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058A628"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Siedzisko z podłokietnikami na kółkach, regulowana wysokość. Podstawa pięcioramienna, metalowa, chromowana, siłownik wysokiej jakości, oparcie, tkanina siatkowa. Siedzisko wykonane z pianki o dużej gęstości. Siedzisko ma możliwość swobodnego bujania, posiada  blokadę pozycji pionowej, oraz  płynną regulację wysokości siedziska, oparcie posiada wyprofilowanie lędźwiowe</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EAFECE"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w:t>
            </w:r>
          </w:p>
        </w:tc>
      </w:tr>
      <w:tr w:rsidR="00445C11" w:rsidRPr="00445C11" w14:paraId="48CEAF90" w14:textId="77777777" w:rsidTr="00DF2DC9">
        <w:trPr>
          <w:trHeight w:val="466"/>
          <w:jc w:val="center"/>
        </w:trPr>
        <w:tc>
          <w:tcPr>
            <w:tcW w:w="9062" w:type="dxa"/>
            <w:gridSpan w:val="4"/>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707894" w14:textId="77777777" w:rsidR="00445C11" w:rsidRPr="00445C11" w:rsidRDefault="00445C11" w:rsidP="00445C11">
            <w:pPr>
              <w:suppressAutoHyphens/>
              <w:autoSpaceDN w:val="0"/>
              <w:jc w:val="center"/>
              <w:textAlignment w:val="baseline"/>
              <w:rPr>
                <w:rFonts w:asciiTheme="minorHAnsi" w:hAnsiTheme="minorHAnsi" w:cstheme="minorHAnsi"/>
                <w:b/>
                <w:sz w:val="20"/>
                <w:szCs w:val="20"/>
              </w:rPr>
            </w:pPr>
            <w:r w:rsidRPr="00445C11">
              <w:rPr>
                <w:rFonts w:asciiTheme="minorHAnsi" w:hAnsiTheme="minorHAnsi" w:cstheme="minorHAnsi"/>
                <w:b/>
                <w:sz w:val="20"/>
                <w:szCs w:val="20"/>
              </w:rPr>
              <w:t>Zakup wyposażenia pracowni elektrycznej</w:t>
            </w:r>
          </w:p>
        </w:tc>
      </w:tr>
      <w:tr w:rsidR="00445C11" w:rsidRPr="00445C11" w14:paraId="154B3693" w14:textId="77777777" w:rsidTr="00DF2DC9">
        <w:trPr>
          <w:trHeight w:val="466"/>
          <w:jc w:val="center"/>
        </w:trPr>
        <w:tc>
          <w:tcPr>
            <w:tcW w:w="522"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3C32136F"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1</w:t>
            </w:r>
          </w:p>
        </w:tc>
        <w:tc>
          <w:tcPr>
            <w:tcW w:w="2414" w:type="dxa"/>
            <w:tcBorders>
              <w:top w:val="nil"/>
              <w:left w:val="single" w:sz="4" w:space="0" w:color="auto"/>
              <w:bottom w:val="single" w:sz="4" w:space="0" w:color="auto"/>
              <w:right w:val="single" w:sz="4" w:space="0" w:color="auto"/>
            </w:tcBorders>
            <w:shd w:val="clear" w:color="auto" w:fill="auto"/>
            <w:vAlign w:val="center"/>
          </w:tcPr>
          <w:p w14:paraId="68206748"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Szafa</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E272CD1"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 xml:space="preserve">Szafa narzędziowa dwudrzwiowa, 4 przestawne półki 1950x1000x535 mm do zastosowań w pomieszczeniach szkolnych, nośność  500 kg, dostawa i montaż, waga powyżej </w:t>
            </w:r>
            <w:r w:rsidRPr="00445C11">
              <w:rPr>
                <w:rFonts w:asciiTheme="minorHAnsi" w:hAnsiTheme="minorHAnsi" w:cstheme="minorHAnsi"/>
                <w:sz w:val="20"/>
                <w:szCs w:val="20"/>
              </w:rPr>
              <w:br/>
              <w:t>75 kg</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EF2AD5"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8</w:t>
            </w:r>
          </w:p>
        </w:tc>
      </w:tr>
      <w:tr w:rsidR="00445C11" w:rsidRPr="00445C11" w14:paraId="11FE043D" w14:textId="77777777" w:rsidTr="00DF2DC9">
        <w:trPr>
          <w:trHeight w:val="466"/>
          <w:jc w:val="center"/>
        </w:trPr>
        <w:tc>
          <w:tcPr>
            <w:tcW w:w="522"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01796F5C"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2</w:t>
            </w:r>
          </w:p>
        </w:tc>
        <w:tc>
          <w:tcPr>
            <w:tcW w:w="2414" w:type="dxa"/>
            <w:tcBorders>
              <w:top w:val="nil"/>
              <w:left w:val="single" w:sz="4" w:space="0" w:color="auto"/>
              <w:bottom w:val="single" w:sz="4" w:space="0" w:color="auto"/>
              <w:right w:val="single" w:sz="4" w:space="0" w:color="auto"/>
            </w:tcBorders>
            <w:shd w:val="clear" w:color="auto" w:fill="auto"/>
            <w:vAlign w:val="center"/>
          </w:tcPr>
          <w:p w14:paraId="2AB1DA9D"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Krzesło uczniowskie</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41C89BD"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Dobre krzesło obrotowe ergonomiczne, szkolne (kolor żółty) rozmiar 6 z podłokietnikiem i podnóżkiem</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DCC853"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16</w:t>
            </w:r>
          </w:p>
        </w:tc>
      </w:tr>
      <w:tr w:rsidR="00445C11" w:rsidRPr="00445C11" w14:paraId="5C64948E" w14:textId="77777777" w:rsidTr="00DF2DC9">
        <w:trPr>
          <w:trHeight w:val="466"/>
          <w:jc w:val="center"/>
        </w:trPr>
        <w:tc>
          <w:tcPr>
            <w:tcW w:w="522"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58F55F7E"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3</w:t>
            </w:r>
          </w:p>
        </w:tc>
        <w:tc>
          <w:tcPr>
            <w:tcW w:w="2414" w:type="dxa"/>
            <w:tcBorders>
              <w:top w:val="nil"/>
              <w:left w:val="single" w:sz="4" w:space="0" w:color="auto"/>
              <w:bottom w:val="single" w:sz="4" w:space="0" w:color="auto"/>
              <w:right w:val="single" w:sz="4" w:space="0" w:color="auto"/>
            </w:tcBorders>
            <w:shd w:val="clear" w:color="auto" w:fill="auto"/>
            <w:vAlign w:val="center"/>
          </w:tcPr>
          <w:p w14:paraId="585D3B9D"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Fotel obrotowy</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C4E3E2" w14:textId="77777777" w:rsidR="00445C11" w:rsidRPr="00445C11" w:rsidRDefault="00445C11" w:rsidP="00445C11">
            <w:pPr>
              <w:suppressAutoHyphens/>
              <w:autoSpaceDN w:val="0"/>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Fotel biurowy obrotowy</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671385"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w:t>
            </w:r>
          </w:p>
        </w:tc>
      </w:tr>
      <w:tr w:rsidR="00445C11" w:rsidRPr="00445C11" w14:paraId="2694B540" w14:textId="77777777" w:rsidTr="00DF2DC9">
        <w:trPr>
          <w:trHeight w:val="466"/>
          <w:jc w:val="center"/>
        </w:trPr>
        <w:tc>
          <w:tcPr>
            <w:tcW w:w="522" w:type="dxa"/>
            <w:tcBorders>
              <w:top w:val="single" w:sz="4" w:space="0" w:color="auto"/>
            </w:tcBorders>
            <w:shd w:val="clear" w:color="auto" w:fill="auto"/>
            <w:tcMar>
              <w:top w:w="0" w:type="dxa"/>
              <w:left w:w="108" w:type="dxa"/>
              <w:bottom w:w="0" w:type="dxa"/>
              <w:right w:w="108" w:type="dxa"/>
            </w:tcMar>
            <w:vAlign w:val="center"/>
          </w:tcPr>
          <w:p w14:paraId="19A3F11E"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eastAsia="SimSun" w:hAnsiTheme="minorHAnsi" w:cstheme="minorHAnsi"/>
                <w:b/>
                <w:kern w:val="3"/>
                <w:sz w:val="20"/>
                <w:szCs w:val="20"/>
                <w:lang w:eastAsia="en-US"/>
              </w:rPr>
              <w:t>4</w:t>
            </w:r>
          </w:p>
        </w:tc>
        <w:tc>
          <w:tcPr>
            <w:tcW w:w="2414" w:type="dxa"/>
            <w:tcBorders>
              <w:top w:val="nil"/>
              <w:left w:val="single" w:sz="4" w:space="0" w:color="auto"/>
              <w:bottom w:val="single" w:sz="4" w:space="0" w:color="auto"/>
              <w:right w:val="single" w:sz="4" w:space="0" w:color="auto"/>
            </w:tcBorders>
            <w:shd w:val="clear" w:color="auto" w:fill="auto"/>
            <w:vAlign w:val="center"/>
          </w:tcPr>
          <w:p w14:paraId="4165C418"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Biurko nauczyciela</w:t>
            </w:r>
          </w:p>
        </w:tc>
        <w:tc>
          <w:tcPr>
            <w:tcW w:w="5406"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820AF65" w14:textId="77777777" w:rsidR="00445C11" w:rsidRPr="00445C11" w:rsidRDefault="00445C11" w:rsidP="00445C11">
            <w:pPr>
              <w:suppressAutoHyphens/>
              <w:autoSpaceDN w:val="0"/>
              <w:jc w:val="both"/>
              <w:textAlignment w:val="baseline"/>
              <w:rPr>
                <w:rFonts w:asciiTheme="minorHAnsi" w:eastAsia="SimSun" w:hAnsiTheme="minorHAnsi" w:cstheme="minorHAnsi"/>
                <w:kern w:val="3"/>
                <w:sz w:val="20"/>
                <w:szCs w:val="20"/>
                <w:lang w:eastAsia="en-US"/>
              </w:rPr>
            </w:pPr>
            <w:r w:rsidRPr="00445C11">
              <w:rPr>
                <w:rFonts w:asciiTheme="minorHAnsi" w:hAnsiTheme="minorHAnsi" w:cstheme="minorHAnsi"/>
                <w:sz w:val="20"/>
                <w:szCs w:val="20"/>
              </w:rPr>
              <w:t>Biurko o wymiarach: 1600 x 700 x 760 mm wyposażone w kontener 4-szufladowy z zamkiem centralnym. Nogi okrągłe fi 50 mm zakończone stopkami do reg. wysokości. Blat o grub. 28 mm wykonany z płyty wiórowej laminowanej, obrzeże zabezpieczone doklejką PCV. Maskownica perforowana. Wyposażony w kontener 4-szufladowy z zamkiem centralnym.</w:t>
            </w:r>
            <w:r w:rsidRPr="00445C11">
              <w:rPr>
                <w:rFonts w:asciiTheme="minorHAnsi" w:hAnsiTheme="minorHAnsi" w:cstheme="minorHAnsi"/>
                <w:sz w:val="20"/>
                <w:szCs w:val="20"/>
              </w:rPr>
              <w:br/>
              <w:t>Wymiary kontenera: 430x550x640. Wymiary całkowite: 1600 x 700 x 760 mm</w:t>
            </w:r>
          </w:p>
        </w:tc>
        <w:tc>
          <w:tcPr>
            <w:tcW w:w="720"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F5BE5D" w14:textId="77777777" w:rsidR="00445C11" w:rsidRPr="00445C11" w:rsidRDefault="00445C11" w:rsidP="00445C11">
            <w:pPr>
              <w:suppressAutoHyphens/>
              <w:autoSpaceDN w:val="0"/>
              <w:jc w:val="center"/>
              <w:textAlignment w:val="baseline"/>
              <w:rPr>
                <w:rFonts w:asciiTheme="minorHAnsi" w:eastAsia="SimSun" w:hAnsiTheme="minorHAnsi" w:cstheme="minorHAnsi"/>
                <w:b/>
                <w:kern w:val="3"/>
                <w:sz w:val="20"/>
                <w:szCs w:val="20"/>
                <w:lang w:eastAsia="en-US"/>
              </w:rPr>
            </w:pPr>
            <w:r w:rsidRPr="00445C11">
              <w:rPr>
                <w:rFonts w:asciiTheme="minorHAnsi" w:hAnsiTheme="minorHAnsi" w:cstheme="minorHAnsi"/>
                <w:sz w:val="20"/>
                <w:szCs w:val="20"/>
              </w:rPr>
              <w:t>1</w:t>
            </w:r>
          </w:p>
        </w:tc>
      </w:tr>
    </w:tbl>
    <w:p w14:paraId="04B9DAE0" w14:textId="16380B48" w:rsidR="00445C11" w:rsidRDefault="00445C11" w:rsidP="00A065CB">
      <w:pPr>
        <w:jc w:val="both"/>
        <w:rPr>
          <w:rFonts w:asciiTheme="minorHAnsi" w:hAnsiTheme="minorHAnsi" w:cstheme="minorHAnsi"/>
          <w:b/>
          <w:color w:val="000000"/>
          <w:kern w:val="1"/>
          <w:sz w:val="20"/>
          <w:szCs w:val="20"/>
        </w:rPr>
      </w:pPr>
    </w:p>
    <w:p w14:paraId="7F157463" w14:textId="27A87357" w:rsidR="00DF2DC9" w:rsidRDefault="00DF2DC9" w:rsidP="00A065CB">
      <w:pPr>
        <w:jc w:val="both"/>
        <w:rPr>
          <w:rFonts w:asciiTheme="minorHAnsi" w:hAnsiTheme="minorHAnsi" w:cstheme="minorHAnsi"/>
          <w:b/>
          <w:color w:val="000000"/>
          <w:kern w:val="1"/>
          <w:sz w:val="20"/>
          <w:szCs w:val="20"/>
        </w:rPr>
      </w:pPr>
    </w:p>
    <w:p w14:paraId="045D941F" w14:textId="7C592B5F" w:rsidR="00DF2DC9" w:rsidRDefault="00DF2DC9" w:rsidP="00A065CB">
      <w:pPr>
        <w:jc w:val="both"/>
        <w:rPr>
          <w:rFonts w:asciiTheme="minorHAnsi" w:hAnsiTheme="minorHAnsi" w:cstheme="minorHAnsi"/>
          <w:b/>
          <w:color w:val="000000"/>
          <w:kern w:val="1"/>
          <w:sz w:val="20"/>
          <w:szCs w:val="20"/>
        </w:rPr>
      </w:pPr>
    </w:p>
    <w:p w14:paraId="0AA3E1AE" w14:textId="5F32DDF6" w:rsidR="00DF2DC9" w:rsidRPr="00DF2DC9" w:rsidRDefault="00DF2DC9" w:rsidP="00DF2DC9">
      <w:pPr>
        <w:jc w:val="both"/>
        <w:rPr>
          <w:rFonts w:asciiTheme="minorHAnsi" w:hAnsiTheme="minorHAnsi" w:cstheme="minorHAnsi"/>
          <w:b/>
          <w:color w:val="000000"/>
          <w:kern w:val="1"/>
          <w:sz w:val="21"/>
          <w:szCs w:val="21"/>
        </w:rPr>
      </w:pPr>
      <w:r w:rsidRPr="00DF2DC9">
        <w:rPr>
          <w:rFonts w:asciiTheme="minorHAnsi" w:hAnsiTheme="minorHAnsi" w:cstheme="minorHAnsi"/>
          <w:b/>
          <w:color w:val="000000"/>
          <w:kern w:val="1"/>
          <w:sz w:val="21"/>
          <w:szCs w:val="21"/>
        </w:rPr>
        <w:lastRenderedPageBreak/>
        <w:t>Część II</w:t>
      </w:r>
      <w:r>
        <w:rPr>
          <w:rFonts w:asciiTheme="minorHAnsi" w:hAnsiTheme="minorHAnsi" w:cstheme="minorHAnsi"/>
          <w:b/>
          <w:color w:val="000000"/>
          <w:kern w:val="1"/>
          <w:sz w:val="21"/>
          <w:szCs w:val="21"/>
        </w:rPr>
        <w:t>I</w:t>
      </w:r>
      <w:r w:rsidRPr="00DF2DC9">
        <w:rPr>
          <w:rFonts w:asciiTheme="minorHAnsi" w:hAnsiTheme="minorHAnsi" w:cstheme="minorHAnsi"/>
          <w:b/>
          <w:color w:val="000000"/>
          <w:kern w:val="1"/>
          <w:sz w:val="21"/>
          <w:szCs w:val="21"/>
        </w:rPr>
        <w:t xml:space="preserve"> zamówienia obejmuje</w:t>
      </w:r>
      <w:r w:rsidRPr="00DF2DC9">
        <w:t xml:space="preserve"> </w:t>
      </w:r>
      <w:r w:rsidRPr="00DF2DC9">
        <w:rPr>
          <w:rFonts w:asciiTheme="minorHAnsi" w:hAnsiTheme="minorHAnsi" w:cstheme="minorHAnsi"/>
          <w:b/>
          <w:color w:val="000000"/>
          <w:kern w:val="1"/>
          <w:sz w:val="21"/>
          <w:szCs w:val="21"/>
        </w:rPr>
        <w:t>wyposażenie pracowni elektrycznej (transport, dostawa) w sprzęt dla Zespołu Szkół nr 3 w Rudzie Śląskiej.</w:t>
      </w:r>
    </w:p>
    <w:p w14:paraId="2B969CAA" w14:textId="00171C7A" w:rsidR="00DF2DC9" w:rsidRPr="00DF2DC9" w:rsidRDefault="00DF2DC9" w:rsidP="00DF2DC9">
      <w:pPr>
        <w:jc w:val="both"/>
        <w:rPr>
          <w:rFonts w:asciiTheme="minorHAnsi" w:hAnsiTheme="minorHAnsi" w:cstheme="minorHAnsi"/>
          <w:b/>
          <w:color w:val="000000"/>
          <w:kern w:val="1"/>
          <w:sz w:val="21"/>
          <w:szCs w:val="21"/>
        </w:rPr>
      </w:pPr>
    </w:p>
    <w:p w14:paraId="03E1E336" w14:textId="114320A2" w:rsidR="00DF2DC9" w:rsidRDefault="00DF2DC9" w:rsidP="00DF2DC9">
      <w:pPr>
        <w:jc w:val="both"/>
        <w:rPr>
          <w:rFonts w:asciiTheme="minorHAnsi" w:hAnsiTheme="minorHAnsi" w:cstheme="minorHAnsi"/>
          <w:color w:val="000000"/>
          <w:kern w:val="1"/>
          <w:sz w:val="21"/>
          <w:szCs w:val="21"/>
        </w:rPr>
      </w:pPr>
      <w:r>
        <w:rPr>
          <w:rFonts w:asciiTheme="minorHAnsi" w:hAnsiTheme="minorHAnsi" w:cstheme="minorHAnsi"/>
          <w:color w:val="000000"/>
          <w:kern w:val="1"/>
          <w:sz w:val="21"/>
          <w:szCs w:val="21"/>
        </w:rPr>
        <w:t>Pracownia będzie wykorzystywana</w:t>
      </w:r>
      <w:r w:rsidRPr="00DF2DC9">
        <w:rPr>
          <w:rFonts w:asciiTheme="minorHAnsi" w:hAnsiTheme="minorHAnsi" w:cstheme="minorHAnsi"/>
          <w:color w:val="000000"/>
          <w:kern w:val="1"/>
          <w:sz w:val="21"/>
          <w:szCs w:val="21"/>
        </w:rPr>
        <w:t xml:space="preserve"> w ramach realizowanego projektu. Praco</w:t>
      </w:r>
      <w:r>
        <w:rPr>
          <w:rFonts w:asciiTheme="minorHAnsi" w:hAnsiTheme="minorHAnsi" w:cstheme="minorHAnsi"/>
          <w:color w:val="000000"/>
          <w:kern w:val="1"/>
          <w:sz w:val="21"/>
          <w:szCs w:val="21"/>
        </w:rPr>
        <w:t xml:space="preserve">wnia zostanie doposażona </w:t>
      </w:r>
      <w:r>
        <w:rPr>
          <w:rFonts w:asciiTheme="minorHAnsi" w:hAnsiTheme="minorHAnsi" w:cstheme="minorHAnsi"/>
          <w:color w:val="000000"/>
          <w:kern w:val="1"/>
          <w:sz w:val="21"/>
          <w:szCs w:val="21"/>
        </w:rPr>
        <w:br/>
      </w:r>
      <w:r w:rsidRPr="00DF2DC9">
        <w:rPr>
          <w:rFonts w:asciiTheme="minorHAnsi" w:hAnsiTheme="minorHAnsi" w:cstheme="minorHAnsi"/>
          <w:color w:val="000000"/>
          <w:kern w:val="1"/>
          <w:sz w:val="21"/>
          <w:szCs w:val="21"/>
        </w:rPr>
        <w:t>w następujące elementy:</w:t>
      </w:r>
    </w:p>
    <w:p w14:paraId="1A73F0EC" w14:textId="39506138" w:rsidR="00DF2DC9" w:rsidRDefault="00DF2DC9" w:rsidP="00A065CB">
      <w:pPr>
        <w:jc w:val="both"/>
        <w:rPr>
          <w:rFonts w:asciiTheme="minorHAnsi" w:hAnsiTheme="minorHAnsi" w:cstheme="minorHAnsi"/>
          <w:color w:val="000000"/>
          <w:kern w:val="1"/>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21"/>
        <w:gridCol w:w="2431"/>
        <w:gridCol w:w="5444"/>
        <w:gridCol w:w="723"/>
      </w:tblGrid>
      <w:tr w:rsidR="00DF2DC9" w:rsidRPr="00DF2DC9" w14:paraId="7D5C7253" w14:textId="77777777" w:rsidTr="00DF2DC9">
        <w:trPr>
          <w:trHeight w:val="466"/>
          <w:jc w:val="center"/>
        </w:trPr>
        <w:tc>
          <w:tcPr>
            <w:tcW w:w="464" w:type="dxa"/>
            <w:shd w:val="clear" w:color="auto" w:fill="D9D9D9"/>
            <w:tcMar>
              <w:top w:w="0" w:type="dxa"/>
              <w:left w:w="108" w:type="dxa"/>
              <w:bottom w:w="0" w:type="dxa"/>
              <w:right w:w="108" w:type="dxa"/>
            </w:tcMar>
            <w:vAlign w:val="center"/>
          </w:tcPr>
          <w:p w14:paraId="2EE14AD2" w14:textId="77777777" w:rsidR="00DF2DC9" w:rsidRPr="00DF2DC9" w:rsidRDefault="00DF2DC9" w:rsidP="00DF2DC9">
            <w:pPr>
              <w:suppressAutoHyphens/>
              <w:autoSpaceDN w:val="0"/>
              <w:jc w:val="center"/>
              <w:textAlignment w:val="baseline"/>
              <w:rPr>
                <w:rFonts w:ascii="Calibri" w:eastAsia="SimSun" w:hAnsi="Calibri" w:cs="Calibri"/>
                <w:b/>
                <w:kern w:val="3"/>
                <w:sz w:val="20"/>
                <w:szCs w:val="20"/>
                <w:lang w:eastAsia="en-US"/>
              </w:rPr>
            </w:pPr>
            <w:r w:rsidRPr="00DF2DC9">
              <w:rPr>
                <w:rFonts w:ascii="Calibri" w:eastAsia="SimSun" w:hAnsi="Calibri" w:cs="Calibri"/>
                <w:b/>
                <w:kern w:val="3"/>
                <w:sz w:val="20"/>
                <w:szCs w:val="20"/>
                <w:lang w:eastAsia="en-US"/>
              </w:rPr>
              <w:t>Lp.</w:t>
            </w:r>
          </w:p>
        </w:tc>
        <w:tc>
          <w:tcPr>
            <w:tcW w:w="2431" w:type="dxa"/>
            <w:shd w:val="clear" w:color="auto" w:fill="D9D9D9"/>
            <w:vAlign w:val="center"/>
          </w:tcPr>
          <w:p w14:paraId="1400261F" w14:textId="77777777" w:rsidR="00DF2DC9" w:rsidRPr="00DF2DC9" w:rsidRDefault="00DF2DC9" w:rsidP="00DF2DC9">
            <w:pPr>
              <w:suppressAutoHyphens/>
              <w:autoSpaceDN w:val="0"/>
              <w:jc w:val="center"/>
              <w:textAlignment w:val="baseline"/>
              <w:rPr>
                <w:rFonts w:ascii="Calibri" w:eastAsia="SimSun" w:hAnsi="Calibri" w:cs="Calibri"/>
                <w:b/>
                <w:kern w:val="3"/>
                <w:sz w:val="20"/>
                <w:szCs w:val="20"/>
                <w:lang w:eastAsia="en-US"/>
              </w:rPr>
            </w:pPr>
            <w:r w:rsidRPr="00DF2DC9">
              <w:rPr>
                <w:rFonts w:ascii="Calibri" w:eastAsia="SimSun" w:hAnsi="Calibri" w:cs="Calibri"/>
                <w:b/>
                <w:kern w:val="3"/>
                <w:sz w:val="20"/>
                <w:szCs w:val="20"/>
                <w:lang w:eastAsia="en-US"/>
              </w:rPr>
              <w:t>Typ przedmiotu</w:t>
            </w:r>
          </w:p>
        </w:tc>
        <w:tc>
          <w:tcPr>
            <w:tcW w:w="5444" w:type="dxa"/>
            <w:shd w:val="clear" w:color="auto" w:fill="D9D9D9"/>
            <w:tcMar>
              <w:top w:w="0" w:type="dxa"/>
              <w:left w:w="108" w:type="dxa"/>
              <w:bottom w:w="0" w:type="dxa"/>
              <w:right w:w="108" w:type="dxa"/>
            </w:tcMar>
            <w:vAlign w:val="center"/>
          </w:tcPr>
          <w:p w14:paraId="64C31FD8" w14:textId="77777777" w:rsidR="00DF2DC9" w:rsidRPr="00DF2DC9" w:rsidRDefault="00DF2DC9" w:rsidP="00DF2DC9">
            <w:pPr>
              <w:suppressAutoHyphens/>
              <w:autoSpaceDN w:val="0"/>
              <w:jc w:val="center"/>
              <w:textAlignment w:val="baseline"/>
              <w:rPr>
                <w:rFonts w:ascii="Calibri" w:eastAsia="SimSun" w:hAnsi="Calibri" w:cs="Calibri"/>
                <w:b/>
                <w:bCs/>
                <w:kern w:val="3"/>
                <w:sz w:val="20"/>
                <w:szCs w:val="20"/>
                <w:lang w:eastAsia="en-US"/>
              </w:rPr>
            </w:pPr>
            <w:r w:rsidRPr="00DF2DC9">
              <w:rPr>
                <w:rFonts w:ascii="Calibri" w:eastAsia="SimSun" w:hAnsi="Calibri" w:cs="Calibri"/>
                <w:b/>
                <w:bCs/>
                <w:kern w:val="3"/>
                <w:sz w:val="20"/>
                <w:szCs w:val="20"/>
                <w:lang w:eastAsia="en-US"/>
              </w:rPr>
              <w:t>Wymagane minimalne parametry techniczne przedmiotu</w:t>
            </w:r>
          </w:p>
        </w:tc>
        <w:tc>
          <w:tcPr>
            <w:tcW w:w="723" w:type="dxa"/>
            <w:shd w:val="clear" w:color="auto" w:fill="D9D9D9"/>
            <w:tcMar>
              <w:top w:w="0" w:type="dxa"/>
              <w:left w:w="108" w:type="dxa"/>
              <w:bottom w:w="0" w:type="dxa"/>
              <w:right w:w="108" w:type="dxa"/>
            </w:tcMar>
            <w:vAlign w:val="center"/>
          </w:tcPr>
          <w:p w14:paraId="2CA97E3B" w14:textId="77777777" w:rsidR="00DF2DC9" w:rsidRPr="00DF2DC9" w:rsidRDefault="00DF2DC9" w:rsidP="00DF2DC9">
            <w:pPr>
              <w:suppressAutoHyphens/>
              <w:autoSpaceDN w:val="0"/>
              <w:jc w:val="center"/>
              <w:textAlignment w:val="baseline"/>
              <w:rPr>
                <w:rFonts w:ascii="Calibri" w:eastAsia="SimSun" w:hAnsi="Calibri" w:cs="Calibri"/>
                <w:kern w:val="3"/>
                <w:sz w:val="20"/>
                <w:szCs w:val="20"/>
                <w:lang w:eastAsia="en-US"/>
              </w:rPr>
            </w:pPr>
            <w:r w:rsidRPr="00DF2DC9">
              <w:rPr>
                <w:rFonts w:ascii="Calibri" w:eastAsia="SimSun" w:hAnsi="Calibri" w:cs="Calibri"/>
                <w:b/>
                <w:kern w:val="3"/>
                <w:sz w:val="20"/>
                <w:szCs w:val="20"/>
                <w:lang w:eastAsia="en-US"/>
              </w:rPr>
              <w:t>Ilość</w:t>
            </w:r>
          </w:p>
        </w:tc>
      </w:tr>
      <w:tr w:rsidR="00DF2DC9" w:rsidRPr="00DF2DC9" w14:paraId="00CA48BB"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E9AD2A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48F940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Silnik indukcyjny jednofazowy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32F9296" w14:textId="77777777" w:rsidR="00DF2DC9" w:rsidRPr="00DF2DC9" w:rsidRDefault="00DF2DC9" w:rsidP="00DF2DC9">
            <w:pPr>
              <w:suppressAutoHyphens/>
              <w:autoSpaceDN w:val="0"/>
              <w:jc w:val="both"/>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Silnik jednofazowy 230 V AC, moc 0,2kW- 0,3kW, obroty do 1500 r/min, mocowanie na łapach, pojedynczy kondensator</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1752A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199FE99E"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B54D7A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w:t>
            </w:r>
          </w:p>
        </w:tc>
        <w:tc>
          <w:tcPr>
            <w:tcW w:w="2431" w:type="dxa"/>
            <w:tcBorders>
              <w:top w:val="nil"/>
              <w:left w:val="single" w:sz="4" w:space="0" w:color="auto"/>
              <w:bottom w:val="single" w:sz="4" w:space="0" w:color="auto"/>
              <w:right w:val="single" w:sz="4" w:space="0" w:color="auto"/>
            </w:tcBorders>
            <w:shd w:val="clear" w:color="auto" w:fill="auto"/>
            <w:vAlign w:val="center"/>
          </w:tcPr>
          <w:p w14:paraId="30E29BA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Silnik trójfazowy klatkowy </w:t>
            </w:r>
            <w:r w:rsidRPr="00DF2DC9">
              <w:rPr>
                <w:rFonts w:asciiTheme="minorHAnsi" w:hAnsiTheme="minorHAnsi" w:cstheme="minorHAnsi"/>
                <w:sz w:val="20"/>
                <w:szCs w:val="20"/>
              </w:rPr>
              <w:br/>
              <w:t>o mocy 0,25 - 0,37 kW</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795312" w14:textId="77777777" w:rsidR="00DF2DC9" w:rsidRPr="00DF2DC9" w:rsidRDefault="00DF2DC9" w:rsidP="00DF2DC9">
            <w:pPr>
              <w:suppressAutoHyphens/>
              <w:autoSpaceDN w:val="0"/>
              <w:jc w:val="both"/>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Silnik trójfazowy indukcyjny o mocy 0,2kW -0,3kW 230/400V, max obroty 1500r/min, mocowanie na łapach  wałek 14mm, 230 V Δ,400 V Y, obudowa aluminium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749C6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039AA4C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6D2101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w:t>
            </w:r>
          </w:p>
        </w:tc>
        <w:tc>
          <w:tcPr>
            <w:tcW w:w="2431" w:type="dxa"/>
            <w:tcBorders>
              <w:top w:val="nil"/>
              <w:left w:val="single" w:sz="4" w:space="0" w:color="auto"/>
              <w:bottom w:val="single" w:sz="4" w:space="0" w:color="auto"/>
              <w:right w:val="single" w:sz="4" w:space="0" w:color="auto"/>
            </w:tcBorders>
            <w:shd w:val="clear" w:color="auto" w:fill="auto"/>
            <w:vAlign w:val="center"/>
          </w:tcPr>
          <w:p w14:paraId="63BF227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Silnik trójfazowy klatkowy 0,55 kW lub mniejszej mocy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699CAE1" w14:textId="77777777" w:rsidR="00DF2DC9" w:rsidRPr="00DF2DC9" w:rsidRDefault="00DF2DC9" w:rsidP="00DF2DC9">
            <w:pPr>
              <w:suppressAutoHyphens/>
              <w:autoSpaceDN w:val="0"/>
              <w:jc w:val="both"/>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Silnik 3 fazowy o mocy max 0,7kW 400/690 V obroty do 1500r/min, praca silnika S1,mocowania na łapach, obudowa aluminiowa, zasilanie 400/690V</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08F48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332DF1A8"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EAF70A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w:t>
            </w:r>
          </w:p>
        </w:tc>
        <w:tc>
          <w:tcPr>
            <w:tcW w:w="2431" w:type="dxa"/>
            <w:tcBorders>
              <w:top w:val="nil"/>
              <w:left w:val="single" w:sz="4" w:space="0" w:color="auto"/>
              <w:bottom w:val="single" w:sz="4" w:space="0" w:color="auto"/>
              <w:right w:val="single" w:sz="4" w:space="0" w:color="auto"/>
            </w:tcBorders>
            <w:shd w:val="clear" w:color="auto" w:fill="auto"/>
            <w:vAlign w:val="center"/>
          </w:tcPr>
          <w:p w14:paraId="0B81B02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Stycznik trójfazowy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94EA654" w14:textId="59E3A6FA"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Stycznik mocy, trzybie</w:t>
            </w:r>
            <w:r w:rsidR="000C72EC">
              <w:rPr>
                <w:rFonts w:asciiTheme="minorHAnsi" w:eastAsia="SimSun" w:hAnsiTheme="minorHAnsi" w:cstheme="minorHAnsi"/>
                <w:kern w:val="3"/>
                <w:sz w:val="20"/>
                <w:szCs w:val="20"/>
                <w:lang w:eastAsia="en-US"/>
              </w:rPr>
              <w:t>gunowy z parą styków pomocniczy</w:t>
            </w:r>
            <w:r w:rsidRPr="00DF2DC9">
              <w:rPr>
                <w:rFonts w:asciiTheme="minorHAnsi" w:eastAsia="SimSun" w:hAnsiTheme="minorHAnsi" w:cstheme="minorHAnsi"/>
                <w:kern w:val="3"/>
                <w:sz w:val="20"/>
                <w:szCs w:val="20"/>
                <w:lang w:eastAsia="en-US"/>
              </w:rPr>
              <w:t>ch NO napięcie cewki 230V</w:t>
            </w:r>
          </w:p>
          <w:p w14:paraId="294F8AC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 prąd AC-3: 8-10 A (440V)</w:t>
            </w:r>
          </w:p>
          <w:p w14:paraId="6B8CD3B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 napięcie sterujące: 230 V AC, 50/60 Hz</w:t>
            </w:r>
          </w:p>
          <w:p w14:paraId="14A29C8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 kategoria przepięć: III</w:t>
            </w:r>
          </w:p>
          <w:p w14:paraId="3D5C7FF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 częstotliwość obwodu sygnalizacyjnego: &lt;= 400 Hz</w:t>
            </w:r>
          </w:p>
          <w:p w14:paraId="20A565F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 minimalny prąd wyłączeniowy: 5 mA dla obwód sygnalizacyjny</w:t>
            </w:r>
          </w:p>
          <w:p w14:paraId="04469D8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 minimalne napięcie wyłączeniowe: 17 V dla obwód sygnalizacyjny</w:t>
            </w:r>
          </w:p>
          <w:p w14:paraId="2415751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 xml:space="preserve">moc silnika: 4 kW (380-415 V AC 50/60 Hz),  czołowa i </w:t>
            </w:r>
            <w:r w:rsidRPr="00DF2DC9">
              <w:rPr>
                <w:rFonts w:asciiTheme="minorHAnsi" w:eastAsia="SimSun" w:hAnsiTheme="minorHAnsi" w:cstheme="minorHAnsi"/>
                <w:kern w:val="3"/>
                <w:sz w:val="20"/>
                <w:szCs w:val="20"/>
                <w:lang w:eastAsia="en-US"/>
              </w:rPr>
              <w:br/>
              <w:t xml:space="preserve">1- parowa możliwość montażu styków pomocniczych NO i NC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38FC2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2D04833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49C882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w:t>
            </w:r>
          </w:p>
        </w:tc>
        <w:tc>
          <w:tcPr>
            <w:tcW w:w="2431" w:type="dxa"/>
            <w:tcBorders>
              <w:top w:val="nil"/>
              <w:left w:val="single" w:sz="4" w:space="0" w:color="auto"/>
              <w:bottom w:val="single" w:sz="4" w:space="0" w:color="auto"/>
              <w:right w:val="single" w:sz="4" w:space="0" w:color="auto"/>
            </w:tcBorders>
            <w:shd w:val="clear" w:color="auto" w:fill="auto"/>
            <w:vAlign w:val="center"/>
          </w:tcPr>
          <w:p w14:paraId="042137D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Blok styków pomocniczych 2NO+2NC</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68C306" w14:textId="77777777" w:rsidR="00DF2DC9" w:rsidRPr="00DF2DC9" w:rsidRDefault="00DF2DC9" w:rsidP="00DF2DC9">
            <w:pPr>
              <w:suppressAutoHyphens/>
              <w:autoSpaceDN w:val="0"/>
              <w:jc w:val="both"/>
              <w:textAlignment w:val="baseline"/>
              <w:rPr>
                <w:rFonts w:asciiTheme="minorHAnsi" w:eastAsia="SimSun" w:hAnsiTheme="minorHAnsi" w:cstheme="minorHAnsi"/>
                <w:kern w:val="3"/>
                <w:sz w:val="20"/>
                <w:szCs w:val="20"/>
                <w:lang w:eastAsia="en-US"/>
              </w:rPr>
            </w:pPr>
            <w:r w:rsidRPr="00DF2DC9">
              <w:rPr>
                <w:rFonts w:asciiTheme="minorHAnsi" w:eastAsia="SimSun" w:hAnsiTheme="minorHAnsi" w:cstheme="minorHAnsi"/>
                <w:kern w:val="3"/>
                <w:sz w:val="20"/>
                <w:szCs w:val="20"/>
                <w:lang w:eastAsia="en-US"/>
              </w:rPr>
              <w:t>Znamionowy prąd pracy 9 A przy &lt;= 440 V AC AC-3dla obwód mocy Liczba styków zwiernych:2 Możliwość montażu styków pomocniczych pojedynczymi parami a nie od razu modułów, styki te muszą pasować do stycznika z pozycji 4</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0E775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33594138"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129D90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w:t>
            </w:r>
          </w:p>
        </w:tc>
        <w:tc>
          <w:tcPr>
            <w:tcW w:w="2431" w:type="dxa"/>
            <w:tcBorders>
              <w:top w:val="nil"/>
              <w:left w:val="single" w:sz="4" w:space="0" w:color="auto"/>
              <w:bottom w:val="single" w:sz="4" w:space="0" w:color="auto"/>
              <w:right w:val="single" w:sz="4" w:space="0" w:color="auto"/>
            </w:tcBorders>
            <w:shd w:val="clear" w:color="auto" w:fill="auto"/>
            <w:vAlign w:val="center"/>
          </w:tcPr>
          <w:p w14:paraId="5D7890E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Stycznik modułowy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55CBFB1"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STYCZNIK MODUŁOWY 4 BIEGUNY 4NO STEROWANIE 230V AC Znamionowy prąd pracy 25 A na szynę TH 35</w:t>
            </w:r>
            <w:r w:rsidRPr="00DF2DC9">
              <w:rPr>
                <w:rFonts w:asciiTheme="minorHAnsi" w:hAnsiTheme="minorHAnsi" w:cstheme="minorHAnsi"/>
                <w:sz w:val="20"/>
                <w:szCs w:val="20"/>
              </w:rPr>
              <w:br/>
              <w:t>Maksymalna zdolność łączeniowa dla świetlówek 1190 VA</w:t>
            </w:r>
            <w:r w:rsidRPr="00DF2DC9">
              <w:rPr>
                <w:rFonts w:asciiTheme="minorHAnsi" w:hAnsiTheme="minorHAnsi" w:cstheme="minorHAnsi"/>
                <w:sz w:val="20"/>
                <w:szCs w:val="20"/>
              </w:rPr>
              <w:br/>
              <w:t>Maksymalna zdolność łączeniowa dla świetlówek  2552 VA</w:t>
            </w:r>
            <w:r w:rsidRPr="00DF2DC9">
              <w:rPr>
                <w:rFonts w:asciiTheme="minorHAnsi" w:hAnsiTheme="minorHAnsi" w:cstheme="minorHAnsi"/>
                <w:sz w:val="20"/>
                <w:szCs w:val="20"/>
              </w:rPr>
              <w:br/>
              <w:t>Maksymalna zdolność łączeniowa dla świetlówek 1360 VA</w:t>
            </w:r>
            <w:r w:rsidRPr="00DF2DC9">
              <w:rPr>
                <w:rFonts w:asciiTheme="minorHAnsi" w:hAnsiTheme="minorHAnsi" w:cstheme="minorHAnsi"/>
                <w:sz w:val="20"/>
                <w:szCs w:val="20"/>
              </w:rPr>
              <w:br/>
              <w:t xml:space="preserve">Maksymalna zdolność łączeniowa dla żarówek 3000 W </w:t>
            </w:r>
          </w:p>
          <w:p w14:paraId="0232E33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Liczba styków zwiernych 4</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543567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7E91BC8C"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227C30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w:t>
            </w:r>
          </w:p>
        </w:tc>
        <w:tc>
          <w:tcPr>
            <w:tcW w:w="2431" w:type="dxa"/>
            <w:tcBorders>
              <w:top w:val="nil"/>
              <w:left w:val="single" w:sz="4" w:space="0" w:color="auto"/>
              <w:bottom w:val="single" w:sz="4" w:space="0" w:color="auto"/>
              <w:right w:val="single" w:sz="4" w:space="0" w:color="auto"/>
            </w:tcBorders>
            <w:shd w:val="clear" w:color="auto" w:fill="auto"/>
            <w:vAlign w:val="center"/>
          </w:tcPr>
          <w:p w14:paraId="4A72D56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Styki pomocnicze 1NO+1NC do stycznika z poz.6</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27126F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STYK POMOCNICZY (do stycznika z pozycji 6) 1Z 1R 230V AC 0.5 MODUŁU 3A MONTAŻ BOCZNY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F1713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0CCBF0C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7FB381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w:t>
            </w:r>
          </w:p>
        </w:tc>
        <w:tc>
          <w:tcPr>
            <w:tcW w:w="2431" w:type="dxa"/>
            <w:tcBorders>
              <w:top w:val="nil"/>
              <w:left w:val="single" w:sz="4" w:space="0" w:color="auto"/>
              <w:bottom w:val="single" w:sz="4" w:space="0" w:color="auto"/>
              <w:right w:val="single" w:sz="4" w:space="0" w:color="auto"/>
            </w:tcBorders>
            <w:shd w:val="clear" w:color="auto" w:fill="auto"/>
            <w:vAlign w:val="center"/>
          </w:tcPr>
          <w:p w14:paraId="3BA31C6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Stycznik jednofazowy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B864E2C"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Stycznik modułowy na szynę TH 35  kombinacja styków</w:t>
            </w:r>
            <w:r w:rsidRPr="00DF2DC9">
              <w:rPr>
                <w:rFonts w:asciiTheme="minorHAnsi" w:hAnsiTheme="minorHAnsi" w:cstheme="minorHAnsi"/>
                <w:sz w:val="20"/>
                <w:szCs w:val="20"/>
              </w:rPr>
              <w:br/>
              <w:t>3 NO</w:t>
            </w:r>
            <w:r w:rsidRPr="00DF2DC9">
              <w:rPr>
                <w:rFonts w:asciiTheme="minorHAnsi" w:hAnsiTheme="minorHAnsi" w:cstheme="minorHAnsi"/>
                <w:sz w:val="20"/>
                <w:szCs w:val="20"/>
              </w:rPr>
              <w:br/>
              <w:t>Rodzaj sieci</w:t>
            </w:r>
            <w:r w:rsidRPr="00DF2DC9">
              <w:rPr>
                <w:rFonts w:asciiTheme="minorHAnsi" w:hAnsiTheme="minorHAnsi" w:cstheme="minorHAnsi"/>
                <w:sz w:val="20"/>
                <w:szCs w:val="20"/>
              </w:rPr>
              <w:br/>
              <w:t>Prąd przemienny (AC)</w:t>
            </w:r>
            <w:r w:rsidRPr="00DF2DC9">
              <w:rPr>
                <w:rFonts w:asciiTheme="minorHAnsi" w:hAnsiTheme="minorHAnsi" w:cstheme="minorHAnsi"/>
                <w:sz w:val="20"/>
                <w:szCs w:val="20"/>
              </w:rPr>
              <w:br/>
              <w:t>Typ sterowania</w:t>
            </w:r>
            <w:r w:rsidRPr="00DF2DC9">
              <w:rPr>
                <w:rFonts w:asciiTheme="minorHAnsi" w:hAnsiTheme="minorHAnsi" w:cstheme="minorHAnsi"/>
                <w:sz w:val="20"/>
                <w:szCs w:val="20"/>
              </w:rPr>
              <w:br/>
              <w:t>Zdalne sterowanie</w:t>
            </w:r>
            <w:r w:rsidRPr="00DF2DC9">
              <w:rPr>
                <w:rFonts w:asciiTheme="minorHAnsi" w:hAnsiTheme="minorHAnsi" w:cstheme="minorHAnsi"/>
                <w:sz w:val="20"/>
                <w:szCs w:val="20"/>
              </w:rPr>
              <w:br/>
              <w:t>Napięcie sterujące [Uc]</w:t>
            </w:r>
            <w:r w:rsidRPr="00DF2DC9">
              <w:rPr>
                <w:rFonts w:asciiTheme="minorHAnsi" w:hAnsiTheme="minorHAnsi" w:cstheme="minorHAnsi"/>
                <w:sz w:val="20"/>
                <w:szCs w:val="20"/>
              </w:rPr>
              <w:br/>
              <w:t xml:space="preserve">220...240 V AC 50 Hz </w:t>
            </w:r>
          </w:p>
          <w:p w14:paraId="6A71E03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Znamionowy prąd łączeniowy [Ie]</w:t>
            </w:r>
            <w:r w:rsidRPr="00DF2DC9">
              <w:rPr>
                <w:rFonts w:asciiTheme="minorHAnsi" w:hAnsiTheme="minorHAnsi" w:cstheme="minorHAnsi"/>
                <w:sz w:val="20"/>
                <w:szCs w:val="20"/>
              </w:rPr>
              <w:br/>
              <w:t>25 A AC-7A</w:t>
            </w:r>
            <w:r w:rsidRPr="00DF2DC9">
              <w:rPr>
                <w:rFonts w:asciiTheme="minorHAnsi" w:hAnsiTheme="minorHAnsi" w:cstheme="minorHAnsi"/>
                <w:sz w:val="20"/>
                <w:szCs w:val="20"/>
              </w:rPr>
              <w:br/>
              <w:t>8,5 A AC-7B pobór mocy w stanie wstrzymania VA</w:t>
            </w:r>
            <w:r w:rsidRPr="00DF2DC9">
              <w:rPr>
                <w:rFonts w:asciiTheme="minorHAnsi" w:hAnsiTheme="minorHAnsi" w:cstheme="minorHAnsi"/>
                <w:sz w:val="20"/>
                <w:szCs w:val="20"/>
              </w:rPr>
              <w:br/>
              <w:t>4,6 VA</w:t>
            </w:r>
            <w:r w:rsidRPr="00DF2DC9">
              <w:rPr>
                <w:rFonts w:asciiTheme="minorHAnsi" w:hAnsiTheme="minorHAnsi" w:cstheme="minorHAnsi"/>
                <w:sz w:val="20"/>
                <w:szCs w:val="20"/>
              </w:rPr>
              <w:br/>
              <w:t>Moc rozruchu w VA</w:t>
            </w:r>
            <w:r w:rsidRPr="00DF2DC9">
              <w:rPr>
                <w:rFonts w:asciiTheme="minorHAnsi" w:hAnsiTheme="minorHAnsi" w:cstheme="minorHAnsi"/>
                <w:sz w:val="20"/>
                <w:szCs w:val="20"/>
              </w:rPr>
              <w:br/>
              <w:t>34 VA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B4D13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777D83AB"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06E086B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w:t>
            </w:r>
          </w:p>
        </w:tc>
        <w:tc>
          <w:tcPr>
            <w:tcW w:w="2431" w:type="dxa"/>
            <w:tcBorders>
              <w:top w:val="nil"/>
              <w:left w:val="single" w:sz="4" w:space="0" w:color="auto"/>
              <w:bottom w:val="single" w:sz="4" w:space="0" w:color="auto"/>
              <w:right w:val="single" w:sz="4" w:space="0" w:color="auto"/>
            </w:tcBorders>
            <w:shd w:val="clear" w:color="auto" w:fill="auto"/>
            <w:vAlign w:val="center"/>
          </w:tcPr>
          <w:p w14:paraId="6E9CE97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Styki pomocniczy 1NO+1NC do stycznika jednofazowego</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B4F23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Styk pomocniczy  1NO+1NC (do stycznika z pozycji 8)</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BCF12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3F96D7DB"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31310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10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B32C7C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silnikowy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1626651A"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Wyłącznik silnikowy na szyne TH 35. Zakres nastawy wyzwalacza przeciążeniowego: 1 ... 1.6 A</w:t>
            </w:r>
            <w:r w:rsidRPr="00DF2DC9">
              <w:rPr>
                <w:rFonts w:asciiTheme="minorHAnsi" w:hAnsiTheme="minorHAnsi" w:cstheme="minorHAnsi"/>
                <w:sz w:val="20"/>
                <w:szCs w:val="20"/>
              </w:rPr>
              <w:br/>
              <w:t xml:space="preserve">Zakres nastawy wyzwalacza zwarciowego: 25 ... 25 A Ir=1-1,6A </w:t>
            </w:r>
          </w:p>
          <w:p w14:paraId="5A01413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Liczba biegunów: 3</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30436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67646DFF" w14:textId="77777777" w:rsidTr="00DF2DC9">
        <w:trPr>
          <w:trHeight w:val="466"/>
          <w:jc w:val="center"/>
        </w:trPr>
        <w:tc>
          <w:tcPr>
            <w:tcW w:w="464"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18E3B5C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2C0E56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Styk pomocniczy do wyłącznika silnikowego</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2ECD3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Blok styków pomocniczych 1Z 1R montaż boczny</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843EA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8</w:t>
            </w:r>
          </w:p>
        </w:tc>
      </w:tr>
      <w:tr w:rsidR="00DF2DC9" w:rsidRPr="00DF2DC9" w14:paraId="46E47600"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DCCDF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BD6600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 Wyłącznik silnikowy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A2E206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Wyłącznik silnikowy 4A 1,5kW. Zakres nastawy wyzwalacza przeciążeniowego: 2.5 ... 4 A</w:t>
            </w:r>
            <w:r w:rsidRPr="00DF2DC9">
              <w:rPr>
                <w:rFonts w:asciiTheme="minorHAnsi" w:hAnsiTheme="minorHAnsi" w:cstheme="minorHAnsi"/>
                <w:sz w:val="20"/>
                <w:szCs w:val="20"/>
              </w:rPr>
              <w:br/>
              <w:t>Zakres nastawy wyzwalacza zwarciowego: 62 ... 62 A</w:t>
            </w:r>
            <w:r w:rsidRPr="00DF2DC9">
              <w:rPr>
                <w:rFonts w:asciiTheme="minorHAnsi" w:hAnsiTheme="minorHAnsi" w:cstheme="minorHAnsi"/>
                <w:sz w:val="20"/>
                <w:szCs w:val="20"/>
              </w:rPr>
              <w:br/>
              <w:t>Ze zintegrowanym stykiem pomocniczym: nie</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9E6DB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2D5D80C6"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458FBA6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5EE406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różnicowoprądowy dwupolowy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28AFF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Wyłącznik różnicowoprądowy 2P 25A/30mA Typ AC</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F371B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526A3295"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721EDD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w:t>
            </w:r>
          </w:p>
        </w:tc>
        <w:tc>
          <w:tcPr>
            <w:tcW w:w="2431" w:type="dxa"/>
            <w:tcBorders>
              <w:top w:val="nil"/>
              <w:left w:val="single" w:sz="4" w:space="0" w:color="auto"/>
              <w:bottom w:val="single" w:sz="4" w:space="0" w:color="auto"/>
              <w:right w:val="single" w:sz="4" w:space="0" w:color="auto"/>
            </w:tcBorders>
            <w:shd w:val="clear" w:color="auto" w:fill="auto"/>
            <w:vAlign w:val="center"/>
          </w:tcPr>
          <w:p w14:paraId="6BAF317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różnicowoprądowy czteropolowy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0A928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Wyłącznik różnicowoprądowy 4P 25A/30mA Typ AC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A32FB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149FBF4B"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F23535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15</w:t>
            </w:r>
          </w:p>
        </w:tc>
        <w:tc>
          <w:tcPr>
            <w:tcW w:w="2431" w:type="dxa"/>
            <w:tcBorders>
              <w:top w:val="nil"/>
              <w:left w:val="single" w:sz="4" w:space="0" w:color="auto"/>
              <w:bottom w:val="single" w:sz="4" w:space="0" w:color="auto"/>
              <w:right w:val="single" w:sz="4" w:space="0" w:color="auto"/>
            </w:tcBorders>
            <w:shd w:val="clear" w:color="auto" w:fill="auto"/>
            <w:vAlign w:val="center"/>
          </w:tcPr>
          <w:p w14:paraId="19405EC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Wyłącznik instalacyjny nadprądowy trójpolowy </w:t>
            </w:r>
            <w:r w:rsidRPr="00DF2DC9">
              <w:rPr>
                <w:rFonts w:asciiTheme="minorHAnsi" w:hAnsiTheme="minorHAnsi" w:cstheme="minorHAnsi"/>
                <w:sz w:val="20"/>
                <w:szCs w:val="20"/>
              </w:rPr>
              <w:br/>
              <w:t>o charakterystyce C</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81115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Wyłącznik nadprądowy 3P C 2A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8446D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1908034C"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F7A516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16</w:t>
            </w:r>
          </w:p>
        </w:tc>
        <w:tc>
          <w:tcPr>
            <w:tcW w:w="2431" w:type="dxa"/>
            <w:tcBorders>
              <w:top w:val="nil"/>
              <w:left w:val="single" w:sz="4" w:space="0" w:color="auto"/>
              <w:bottom w:val="single" w:sz="4" w:space="0" w:color="auto"/>
              <w:right w:val="single" w:sz="4" w:space="0" w:color="auto"/>
            </w:tcBorders>
            <w:shd w:val="clear" w:color="auto" w:fill="auto"/>
            <w:vAlign w:val="center"/>
          </w:tcPr>
          <w:p w14:paraId="229195E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nadprądowy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300B8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Wyłącznik nadprądowy 1P C 2A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36AFE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5BA44B45"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373392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17</w:t>
            </w:r>
          </w:p>
        </w:tc>
        <w:tc>
          <w:tcPr>
            <w:tcW w:w="2431" w:type="dxa"/>
            <w:tcBorders>
              <w:top w:val="nil"/>
              <w:left w:val="single" w:sz="4" w:space="0" w:color="auto"/>
              <w:bottom w:val="single" w:sz="4" w:space="0" w:color="auto"/>
              <w:right w:val="single" w:sz="4" w:space="0" w:color="auto"/>
            </w:tcBorders>
            <w:shd w:val="clear" w:color="auto" w:fill="auto"/>
            <w:vAlign w:val="center"/>
          </w:tcPr>
          <w:p w14:paraId="5665408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instalacyjny nadprądowy jednopolowy o charakterystyce C</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6931F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Wyłącznik nadprądowy 1P C 1A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AEB00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4D3D1BC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8E8758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18</w:t>
            </w:r>
          </w:p>
        </w:tc>
        <w:tc>
          <w:tcPr>
            <w:tcW w:w="2431" w:type="dxa"/>
            <w:tcBorders>
              <w:top w:val="nil"/>
              <w:left w:val="single" w:sz="4" w:space="0" w:color="auto"/>
              <w:bottom w:val="single" w:sz="4" w:space="0" w:color="auto"/>
              <w:right w:val="single" w:sz="4" w:space="0" w:color="auto"/>
            </w:tcBorders>
            <w:shd w:val="clear" w:color="auto" w:fill="auto"/>
            <w:vAlign w:val="center"/>
          </w:tcPr>
          <w:p w14:paraId="18F17F4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instalacyjny nadprądowy jednopolowy B6</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ABB7D5"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Wyłącznik nadprądowy 1P B 6A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B82A5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3CCA0244"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C5F88E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19</w:t>
            </w:r>
          </w:p>
        </w:tc>
        <w:tc>
          <w:tcPr>
            <w:tcW w:w="2431" w:type="dxa"/>
            <w:tcBorders>
              <w:top w:val="nil"/>
              <w:left w:val="single" w:sz="4" w:space="0" w:color="auto"/>
              <w:bottom w:val="single" w:sz="4" w:space="0" w:color="auto"/>
              <w:right w:val="single" w:sz="4" w:space="0" w:color="auto"/>
            </w:tcBorders>
            <w:shd w:val="clear" w:color="auto" w:fill="auto"/>
            <w:vAlign w:val="center"/>
          </w:tcPr>
          <w:p w14:paraId="3814813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instalacyjny nadprądowy jednopolowy B10</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AE7074"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Wyłącznik nadprądowy 1P, charakterystyka wyzwalania  B 10A Znamionowa zwarciowa zdolność łączeniowa: 6 kA</w:t>
            </w:r>
            <w:r w:rsidRPr="00DF2DC9">
              <w:rPr>
                <w:rFonts w:asciiTheme="minorHAnsi" w:hAnsiTheme="minorHAnsi" w:cstheme="minorHAnsi"/>
                <w:sz w:val="20"/>
                <w:szCs w:val="20"/>
              </w:rPr>
              <w:br/>
              <w:t>Ilość biegunów: 1 P</w:t>
            </w:r>
            <w:r w:rsidRPr="00DF2DC9">
              <w:rPr>
                <w:rFonts w:asciiTheme="minorHAnsi" w:hAnsiTheme="minorHAnsi" w:cstheme="minorHAnsi"/>
                <w:sz w:val="20"/>
                <w:szCs w:val="20"/>
              </w:rPr>
              <w:br/>
              <w:t>Ilość modułów: 1</w:t>
            </w:r>
          </w:p>
          <w:p w14:paraId="101CD89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Znamionowe napięcie robocze Ue (AC): 230/400 V</w:t>
            </w:r>
            <w:r w:rsidRPr="00DF2DC9">
              <w:rPr>
                <w:rFonts w:asciiTheme="minorHAnsi" w:hAnsiTheme="minorHAnsi" w:cstheme="minorHAnsi"/>
                <w:sz w:val="20"/>
                <w:szCs w:val="20"/>
              </w:rPr>
              <w:br/>
              <w:t>Znamionowe napięcie izolacji Ui: 500 V</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AD4F5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4D94493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CC5CAF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20</w:t>
            </w:r>
          </w:p>
        </w:tc>
        <w:tc>
          <w:tcPr>
            <w:tcW w:w="2431" w:type="dxa"/>
            <w:tcBorders>
              <w:top w:val="nil"/>
              <w:left w:val="single" w:sz="4" w:space="0" w:color="auto"/>
              <w:bottom w:val="single" w:sz="4" w:space="0" w:color="auto"/>
              <w:right w:val="single" w:sz="4" w:space="0" w:color="auto"/>
            </w:tcBorders>
            <w:shd w:val="clear" w:color="auto" w:fill="auto"/>
            <w:vAlign w:val="center"/>
          </w:tcPr>
          <w:p w14:paraId="3B090F0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instalacyjny nadprądowy jednopolowy B16</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930F9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Wyłącznik nadprądowy 1P, charakterystyka wyzwalania  B 16A</w:t>
            </w:r>
          </w:p>
          <w:p w14:paraId="55CA9BC0"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Znamionowa zwarciowa zdolność łączeniowa: 6 kA</w:t>
            </w:r>
          </w:p>
          <w:p w14:paraId="58C60AE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Ilość biegunów: 1 P</w:t>
            </w:r>
            <w:r w:rsidRPr="00DF2DC9">
              <w:rPr>
                <w:rFonts w:asciiTheme="minorHAnsi" w:hAnsiTheme="minorHAnsi" w:cstheme="minorHAnsi"/>
                <w:sz w:val="20"/>
                <w:szCs w:val="20"/>
              </w:rPr>
              <w:br/>
              <w:t>Ilość modułów: 1</w:t>
            </w:r>
          </w:p>
          <w:p w14:paraId="409D77A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Znamionowe napięcie robocze Ue (AC): 230/400 V</w:t>
            </w:r>
            <w:r w:rsidRPr="00DF2DC9">
              <w:rPr>
                <w:rFonts w:asciiTheme="minorHAnsi" w:hAnsiTheme="minorHAnsi" w:cstheme="minorHAnsi"/>
                <w:sz w:val="20"/>
                <w:szCs w:val="20"/>
              </w:rPr>
              <w:br/>
              <w:t>Znamionowe napięcie izolacji Ui: 500 V</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03B71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1B92E08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CC8DA9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21</w:t>
            </w:r>
          </w:p>
        </w:tc>
        <w:tc>
          <w:tcPr>
            <w:tcW w:w="2431" w:type="dxa"/>
            <w:tcBorders>
              <w:top w:val="nil"/>
              <w:left w:val="single" w:sz="4" w:space="0" w:color="auto"/>
              <w:bottom w:val="single" w:sz="4" w:space="0" w:color="auto"/>
              <w:right w:val="single" w:sz="4" w:space="0" w:color="auto"/>
            </w:tcBorders>
            <w:shd w:val="clear" w:color="auto" w:fill="auto"/>
            <w:vAlign w:val="center"/>
          </w:tcPr>
          <w:p w14:paraId="5077452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instalacyjny nadprądowy trójpolowy B10</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AA5932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Charakterystyka wyzwalania: B </w:t>
            </w:r>
          </w:p>
          <w:p w14:paraId="0D0B4E22"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Znamionowa zwarciowa zdolność łączeniowa: 6 kA </w:t>
            </w:r>
          </w:p>
          <w:p w14:paraId="05C137B6"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Ilość biegunów: 3 P </w:t>
            </w:r>
          </w:p>
          <w:p w14:paraId="6082EDEC"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Ilość modułów: 3</w:t>
            </w:r>
          </w:p>
          <w:p w14:paraId="19EE686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Prąd znamionowy: 10 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27FFF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86374A4"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CBC46F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22</w:t>
            </w:r>
          </w:p>
        </w:tc>
        <w:tc>
          <w:tcPr>
            <w:tcW w:w="2431" w:type="dxa"/>
            <w:tcBorders>
              <w:top w:val="nil"/>
              <w:left w:val="single" w:sz="4" w:space="0" w:color="auto"/>
              <w:bottom w:val="single" w:sz="4" w:space="0" w:color="auto"/>
              <w:right w:val="single" w:sz="4" w:space="0" w:color="auto"/>
            </w:tcBorders>
            <w:shd w:val="clear" w:color="auto" w:fill="auto"/>
            <w:vAlign w:val="center"/>
          </w:tcPr>
          <w:p w14:paraId="0DFAC30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instalacyjny nadprądowy trójpolowy B16</w:t>
            </w:r>
          </w:p>
        </w:tc>
        <w:tc>
          <w:tcPr>
            <w:tcW w:w="5444" w:type="dxa"/>
            <w:tcBorders>
              <w:top w:val="nil"/>
              <w:left w:val="nil"/>
              <w:bottom w:val="nil"/>
              <w:right w:val="nil"/>
            </w:tcBorders>
            <w:shd w:val="clear" w:color="auto" w:fill="auto"/>
            <w:tcMar>
              <w:top w:w="0" w:type="dxa"/>
              <w:left w:w="108" w:type="dxa"/>
              <w:bottom w:w="0" w:type="dxa"/>
              <w:right w:w="108" w:type="dxa"/>
            </w:tcMar>
            <w:vAlign w:val="bottom"/>
          </w:tcPr>
          <w:p w14:paraId="68199D6A"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Charakterystyka wyzwalania: B </w:t>
            </w:r>
          </w:p>
          <w:p w14:paraId="39B8E79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Znamionowa zwarciowa zdolność łączeniowa: 6 kA </w:t>
            </w:r>
          </w:p>
          <w:p w14:paraId="05995DE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Ilość biegunów: 3 P </w:t>
            </w:r>
          </w:p>
          <w:p w14:paraId="67B43CC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Ilość modułów: 3</w:t>
            </w:r>
          </w:p>
          <w:p w14:paraId="088CCB0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Prąd znamionowy: 16 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54B2F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39DA3B8E"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1A7EA48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23</w:t>
            </w:r>
          </w:p>
        </w:tc>
        <w:tc>
          <w:tcPr>
            <w:tcW w:w="2431" w:type="dxa"/>
            <w:tcBorders>
              <w:top w:val="nil"/>
              <w:left w:val="single" w:sz="4" w:space="0" w:color="auto"/>
              <w:bottom w:val="single" w:sz="4" w:space="0" w:color="auto"/>
              <w:right w:val="single" w:sz="4" w:space="0" w:color="auto"/>
            </w:tcBorders>
            <w:shd w:val="clear" w:color="auto" w:fill="auto"/>
            <w:vAlign w:val="center"/>
          </w:tcPr>
          <w:p w14:paraId="077A86B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sterowniczy samopowrotny 1NO</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8EF2C0"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PRZYCISK STEROWNICZY 16A 230V 1NO znamionowe napięcie robocze Ue (AC): 230 V</w:t>
            </w:r>
            <w:r w:rsidRPr="00DF2DC9">
              <w:rPr>
                <w:rFonts w:asciiTheme="minorHAnsi" w:hAnsiTheme="minorHAnsi" w:cstheme="minorHAnsi"/>
                <w:sz w:val="20"/>
                <w:szCs w:val="20"/>
              </w:rPr>
              <w:br/>
              <w:t>Znamionowe napięcie izolacji Ui: 250 V</w:t>
            </w:r>
            <w:r w:rsidRPr="00DF2DC9">
              <w:rPr>
                <w:rFonts w:asciiTheme="minorHAnsi" w:hAnsiTheme="minorHAnsi" w:cstheme="minorHAnsi"/>
                <w:sz w:val="20"/>
                <w:szCs w:val="20"/>
              </w:rPr>
              <w:br/>
              <w:t>Znamionowe napięcie udarowe wytrzymywane Uimp: 4000 V</w:t>
            </w:r>
            <w:r w:rsidRPr="00DF2DC9">
              <w:rPr>
                <w:rFonts w:asciiTheme="minorHAnsi" w:hAnsiTheme="minorHAnsi" w:cstheme="minorHAnsi"/>
                <w:sz w:val="20"/>
                <w:szCs w:val="20"/>
              </w:rPr>
              <w:br/>
              <w:t>Częstotliwość: 50/60 Hz</w:t>
            </w:r>
            <w:r w:rsidRPr="00DF2DC9">
              <w:rPr>
                <w:rFonts w:asciiTheme="minorHAnsi" w:hAnsiTheme="minorHAnsi" w:cstheme="minorHAnsi"/>
                <w:sz w:val="20"/>
                <w:szCs w:val="20"/>
              </w:rPr>
              <w:br/>
              <w:t>Wytrzymałość elektryczna (ilość cykli): 15000</w:t>
            </w:r>
            <w:r w:rsidRPr="00DF2DC9">
              <w:rPr>
                <w:rFonts w:asciiTheme="minorHAnsi" w:hAnsiTheme="minorHAnsi" w:cstheme="minorHAnsi"/>
                <w:sz w:val="20"/>
                <w:szCs w:val="20"/>
              </w:rPr>
              <w:br/>
              <w:t>Wytrzymałość mechaniczna (ilość cykli): 15000</w:t>
            </w:r>
            <w:r w:rsidRPr="00DF2DC9">
              <w:rPr>
                <w:rFonts w:asciiTheme="minorHAnsi" w:hAnsiTheme="minorHAnsi" w:cstheme="minorHAnsi"/>
                <w:sz w:val="20"/>
                <w:szCs w:val="20"/>
              </w:rPr>
              <w:br/>
              <w:t>Temperatura pracy: -20 to 50 °C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03622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42A89D07" w14:textId="77777777" w:rsidTr="00DF2DC9">
        <w:trPr>
          <w:trHeight w:val="466"/>
          <w:jc w:val="center"/>
        </w:trPr>
        <w:tc>
          <w:tcPr>
            <w:tcW w:w="464"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2B93F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24</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6D7913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sterowniczy samopowrotny 1NC</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E9DC5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ŁĄCZNIK PRZYCISKOWY 16A 230V 1R Znamionowe napięcie robocze Ue (AC): 230</w:t>
            </w:r>
            <w:r w:rsidRPr="00DF2DC9">
              <w:rPr>
                <w:rFonts w:asciiTheme="minorHAnsi" w:hAnsiTheme="minorHAnsi" w:cstheme="minorHAnsi"/>
                <w:sz w:val="20"/>
                <w:szCs w:val="20"/>
              </w:rPr>
              <w:br/>
              <w:t>Znamionowe napięcie izolacji Ui: 250</w:t>
            </w:r>
            <w:r w:rsidRPr="00DF2DC9">
              <w:rPr>
                <w:rFonts w:asciiTheme="minorHAnsi" w:hAnsiTheme="minorHAnsi" w:cstheme="minorHAnsi"/>
                <w:sz w:val="20"/>
                <w:szCs w:val="20"/>
              </w:rPr>
              <w:br/>
              <w:t>Znamionowe napięcie udarowe wytrzymywane Uimp: 4000</w:t>
            </w:r>
            <w:r w:rsidRPr="00DF2DC9">
              <w:rPr>
                <w:rFonts w:asciiTheme="minorHAnsi" w:hAnsiTheme="minorHAnsi" w:cstheme="minorHAnsi"/>
                <w:sz w:val="20"/>
                <w:szCs w:val="20"/>
              </w:rPr>
              <w:br/>
              <w:t>Częstotliwość: 50/60 Hz</w:t>
            </w:r>
            <w:r w:rsidRPr="00DF2DC9">
              <w:rPr>
                <w:rFonts w:asciiTheme="minorHAnsi" w:hAnsiTheme="minorHAnsi" w:cstheme="minorHAnsi"/>
                <w:sz w:val="20"/>
                <w:szCs w:val="20"/>
              </w:rPr>
              <w:br/>
              <w:t>Wytrzymałość elektryczna (ilość cykli): 15000</w:t>
            </w:r>
            <w:r w:rsidRPr="00DF2DC9">
              <w:rPr>
                <w:rFonts w:asciiTheme="minorHAnsi" w:hAnsiTheme="minorHAnsi" w:cstheme="minorHAnsi"/>
                <w:sz w:val="20"/>
                <w:szCs w:val="20"/>
              </w:rPr>
              <w:br/>
              <w:t>Wytrzymałość mechaniczna (ilość cykli): 15000</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4B5EF4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75F0FC1C"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9CFE8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6DCFA2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sterowniczy samopowrotny 1NO+1NC</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7568B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PRZYCISK STEROWNICZY 1NO+1NC 230V 16A znamionowe napięcie robocze Ue (AC): 230 V na szynę TH 35</w:t>
            </w:r>
            <w:r w:rsidRPr="00DF2DC9">
              <w:rPr>
                <w:rFonts w:asciiTheme="minorHAnsi" w:hAnsiTheme="minorHAnsi" w:cstheme="minorHAnsi"/>
                <w:sz w:val="20"/>
                <w:szCs w:val="20"/>
              </w:rPr>
              <w:br/>
              <w:t>Znamionowe napięcie izolacji Ui: 250 V</w:t>
            </w:r>
            <w:r w:rsidRPr="00DF2DC9">
              <w:rPr>
                <w:rFonts w:asciiTheme="minorHAnsi" w:hAnsiTheme="minorHAnsi" w:cstheme="minorHAnsi"/>
                <w:sz w:val="20"/>
                <w:szCs w:val="20"/>
              </w:rPr>
              <w:br/>
              <w:t>Znamionowe napięcie udarowe wytrzymywane Uimp: 4000 V</w:t>
            </w:r>
            <w:r w:rsidRPr="00DF2DC9">
              <w:rPr>
                <w:rFonts w:asciiTheme="minorHAnsi" w:hAnsiTheme="minorHAnsi" w:cstheme="minorHAnsi"/>
                <w:sz w:val="20"/>
                <w:szCs w:val="20"/>
              </w:rPr>
              <w:br/>
              <w:t>Częstotliwość: 50/60 Hz</w:t>
            </w:r>
            <w:r w:rsidRPr="00DF2DC9">
              <w:rPr>
                <w:rFonts w:asciiTheme="minorHAnsi" w:hAnsiTheme="minorHAnsi" w:cstheme="minorHAnsi"/>
                <w:sz w:val="20"/>
                <w:szCs w:val="20"/>
              </w:rPr>
              <w:br/>
              <w:t>Wytrzymałość elektryczna (ilość cykli): 15000</w:t>
            </w:r>
            <w:r w:rsidRPr="00DF2DC9">
              <w:rPr>
                <w:rFonts w:asciiTheme="minorHAnsi" w:hAnsiTheme="minorHAnsi" w:cstheme="minorHAnsi"/>
                <w:sz w:val="20"/>
                <w:szCs w:val="20"/>
              </w:rPr>
              <w:br/>
              <w:t>Wytrzymałość mechaniczna (ilość cykli): 15000</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3FC18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05A03F92"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3904BFB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63BF84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sterowniczy bistabilny 1NO+1NC</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B1382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PRZEŁĄCZNIK PRZYCISKOWY  1NO+1NC 230V 16A na szynę TH 35 IP20 </w:t>
            </w:r>
          </w:p>
          <w:p w14:paraId="3AC4010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Prąd przełączania 16 A</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C67CFE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1C39582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FB3654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27</w:t>
            </w:r>
          </w:p>
        </w:tc>
        <w:tc>
          <w:tcPr>
            <w:tcW w:w="2431" w:type="dxa"/>
            <w:tcBorders>
              <w:top w:val="nil"/>
              <w:left w:val="single" w:sz="4" w:space="0" w:color="auto"/>
              <w:bottom w:val="single" w:sz="4" w:space="0" w:color="auto"/>
              <w:right w:val="single" w:sz="4" w:space="0" w:color="auto"/>
            </w:tcBorders>
            <w:shd w:val="clear" w:color="auto" w:fill="auto"/>
            <w:vAlign w:val="center"/>
          </w:tcPr>
          <w:p w14:paraId="5042540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Zespół przycisków sterowniczych 1NO + 1NC</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9F542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Przycisk sterowniczy podwójny 1Z+1R zielono-czerwony na szynę TH 35  </w:t>
            </w:r>
          </w:p>
          <w:p w14:paraId="4A6C6FC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Znamionowe napięcie robocze Ue (AC): 230 V</w:t>
            </w:r>
            <w:r w:rsidRPr="00DF2DC9">
              <w:rPr>
                <w:rFonts w:asciiTheme="minorHAnsi" w:hAnsiTheme="minorHAnsi" w:cstheme="minorHAnsi"/>
                <w:sz w:val="20"/>
                <w:szCs w:val="20"/>
              </w:rPr>
              <w:br/>
              <w:t>Znamionowe napięcie izolacji Ui: 250 V</w:t>
            </w:r>
            <w:r w:rsidRPr="00DF2DC9">
              <w:rPr>
                <w:rFonts w:asciiTheme="minorHAnsi" w:hAnsiTheme="minorHAnsi" w:cstheme="minorHAnsi"/>
                <w:sz w:val="20"/>
                <w:szCs w:val="20"/>
              </w:rPr>
              <w:br/>
              <w:t>Znamionowe napięcie udarowe wytrzymywane Uimp: 4000 V</w:t>
            </w:r>
            <w:r w:rsidRPr="00DF2DC9">
              <w:rPr>
                <w:rFonts w:asciiTheme="minorHAnsi" w:hAnsiTheme="minorHAnsi" w:cstheme="minorHAnsi"/>
                <w:sz w:val="20"/>
                <w:szCs w:val="20"/>
              </w:rPr>
              <w:br/>
              <w:t>Częstotliwość: 50/60 Hz</w:t>
            </w:r>
            <w:r w:rsidRPr="00DF2DC9">
              <w:rPr>
                <w:rFonts w:asciiTheme="minorHAnsi" w:hAnsiTheme="minorHAnsi" w:cstheme="minorHAnsi"/>
                <w:sz w:val="20"/>
                <w:szCs w:val="20"/>
              </w:rPr>
              <w:br/>
              <w:t>Wytrzymałość elektryczna (ilość cykli): 15000</w:t>
            </w:r>
            <w:r w:rsidRPr="00DF2DC9">
              <w:rPr>
                <w:rFonts w:asciiTheme="minorHAnsi" w:hAnsiTheme="minorHAnsi" w:cstheme="minorHAnsi"/>
                <w:sz w:val="20"/>
                <w:szCs w:val="20"/>
              </w:rPr>
              <w:br/>
              <w:t>Wytrzymałość mechaniczna (ilość cykli): 15000</w:t>
            </w:r>
            <w:r w:rsidRPr="00DF2DC9">
              <w:rPr>
                <w:rFonts w:asciiTheme="minorHAnsi" w:hAnsiTheme="minorHAnsi" w:cstheme="minorHAnsi"/>
                <w:sz w:val="20"/>
                <w:szCs w:val="20"/>
              </w:rPr>
              <w:br/>
              <w:t>Liczba przewodów - linka: 0,75 / 6mm²</w:t>
            </w:r>
            <w:r w:rsidRPr="00DF2DC9">
              <w:rPr>
                <w:rFonts w:asciiTheme="minorHAnsi" w:hAnsiTheme="minorHAnsi" w:cstheme="minorHAnsi"/>
                <w:sz w:val="20"/>
                <w:szCs w:val="20"/>
              </w:rPr>
              <w:br/>
              <w:t>Liczba przewodów - drut: 0,75 / 10mm²</w:t>
            </w:r>
            <w:r w:rsidRPr="00DF2DC9">
              <w:rPr>
                <w:rFonts w:asciiTheme="minorHAnsi" w:hAnsiTheme="minorHAnsi" w:cstheme="minorHAnsi"/>
                <w:sz w:val="20"/>
                <w:szCs w:val="20"/>
              </w:rPr>
              <w:br/>
              <w:t>Temperatura pracy: -20 do 50 °C</w:t>
            </w:r>
            <w:r w:rsidRPr="00DF2DC9">
              <w:rPr>
                <w:rFonts w:asciiTheme="minorHAnsi" w:hAnsiTheme="minorHAnsi" w:cstheme="minorHAnsi"/>
                <w:sz w:val="20"/>
                <w:szCs w:val="20"/>
              </w:rPr>
              <w:br/>
              <w:t>Temperatura magazynowania: -40 do 80 °C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08F8B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6E2481CE"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EF765F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28</w:t>
            </w:r>
          </w:p>
        </w:tc>
        <w:tc>
          <w:tcPr>
            <w:tcW w:w="2431" w:type="dxa"/>
            <w:tcBorders>
              <w:top w:val="nil"/>
              <w:left w:val="single" w:sz="4" w:space="0" w:color="auto"/>
              <w:bottom w:val="single" w:sz="4" w:space="0" w:color="auto"/>
              <w:right w:val="single" w:sz="4" w:space="0" w:color="auto"/>
            </w:tcBorders>
            <w:shd w:val="clear" w:color="auto" w:fill="auto"/>
            <w:vAlign w:val="center"/>
          </w:tcPr>
          <w:p w14:paraId="540FD5D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Wyłącznik krańcowy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E8AEDB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Wyłącznik krańcowy 1R 1Z migowy tworzywo dźwignia obrotowa </w:t>
            </w:r>
          </w:p>
          <w:p w14:paraId="32CEA58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Znamionowy prąd pracy Ie dla AC-15, 230 V [A]  3</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B1054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3EF48A4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994B63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29</w:t>
            </w:r>
          </w:p>
        </w:tc>
        <w:tc>
          <w:tcPr>
            <w:tcW w:w="2431" w:type="dxa"/>
            <w:tcBorders>
              <w:top w:val="nil"/>
              <w:left w:val="single" w:sz="4" w:space="0" w:color="auto"/>
              <w:bottom w:val="single" w:sz="4" w:space="0" w:color="auto"/>
              <w:right w:val="single" w:sz="4" w:space="0" w:color="auto"/>
            </w:tcBorders>
            <w:shd w:val="clear" w:color="auto" w:fill="auto"/>
            <w:vAlign w:val="center"/>
          </w:tcPr>
          <w:p w14:paraId="291E677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Jednofazowy licznik energii elektrycznej</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E742F2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WSKAŹNIK ZUŻYCIA ENERGII ELEKTRYCZNEJ 1-FAZOWY KASOWALNY 0.02-80A zakres wskazań liczydła: 0 - 99999,9 kWh</w:t>
            </w:r>
            <w:r w:rsidRPr="00DF2DC9">
              <w:rPr>
                <w:rFonts w:asciiTheme="minorHAnsi" w:hAnsiTheme="minorHAnsi" w:cstheme="minorHAnsi"/>
                <w:sz w:val="20"/>
                <w:szCs w:val="20"/>
              </w:rPr>
              <w:br/>
              <w:t>Stała licznika: 1000 imp/kWh</w:t>
            </w:r>
            <w:r w:rsidRPr="00DF2DC9">
              <w:rPr>
                <w:rFonts w:asciiTheme="minorHAnsi" w:hAnsiTheme="minorHAnsi" w:cstheme="minorHAnsi"/>
                <w:sz w:val="20"/>
                <w:szCs w:val="20"/>
              </w:rPr>
              <w:br/>
              <w:t>Sygnalizacja sczytywania: LED czerwona</w:t>
            </w:r>
            <w:r w:rsidRPr="00DF2DC9">
              <w:rPr>
                <w:rFonts w:asciiTheme="minorHAnsi" w:hAnsiTheme="minorHAnsi" w:cstheme="minorHAnsi"/>
                <w:sz w:val="20"/>
                <w:szCs w:val="20"/>
              </w:rPr>
              <w:br/>
              <w:t>Wyjście impulsowe SO+ SO-: otwarty kolektor</w:t>
            </w:r>
            <w:r w:rsidRPr="00DF2DC9">
              <w:rPr>
                <w:rFonts w:asciiTheme="minorHAnsi" w:hAnsiTheme="minorHAnsi" w:cstheme="minorHAnsi"/>
                <w:sz w:val="20"/>
                <w:szCs w:val="20"/>
              </w:rPr>
              <w:br/>
              <w:t>Maksymalne napięcie podłączenia SO+ SO-: 27 V DC</w:t>
            </w:r>
            <w:r w:rsidRPr="00DF2DC9">
              <w:rPr>
                <w:rFonts w:asciiTheme="minorHAnsi" w:hAnsiTheme="minorHAnsi" w:cstheme="minorHAnsi"/>
                <w:sz w:val="20"/>
                <w:szCs w:val="20"/>
              </w:rPr>
              <w:br/>
              <w:t>Maksymalny prąd podłączenia SO+ SO-:  20 mA</w:t>
            </w:r>
            <w:r w:rsidRPr="00DF2DC9">
              <w:rPr>
                <w:rFonts w:asciiTheme="minorHAnsi" w:hAnsiTheme="minorHAnsi" w:cstheme="minorHAnsi"/>
                <w:sz w:val="20"/>
                <w:szCs w:val="20"/>
              </w:rPr>
              <w:br/>
              <w:t>Czas impulsu SO+ SO-: 90 ms</w:t>
            </w:r>
            <w:r w:rsidRPr="00DF2DC9">
              <w:rPr>
                <w:rFonts w:asciiTheme="minorHAnsi" w:hAnsiTheme="minorHAnsi" w:cstheme="minorHAnsi"/>
                <w:sz w:val="20"/>
                <w:szCs w:val="20"/>
              </w:rPr>
              <w:br/>
              <w:t>Klasa dokładności: 1</w:t>
            </w:r>
            <w:r w:rsidRPr="00DF2DC9">
              <w:rPr>
                <w:rFonts w:asciiTheme="minorHAnsi" w:hAnsiTheme="minorHAnsi" w:cstheme="minorHAnsi"/>
                <w:sz w:val="20"/>
                <w:szCs w:val="20"/>
              </w:rPr>
              <w:br/>
              <w:t>Maksymalna długość przewodu SO+ SO-: 20 m</w:t>
            </w:r>
            <w:r w:rsidRPr="00DF2DC9">
              <w:rPr>
                <w:rFonts w:asciiTheme="minorHAnsi" w:hAnsiTheme="minorHAnsi" w:cstheme="minorHAnsi"/>
                <w:sz w:val="20"/>
                <w:szCs w:val="20"/>
              </w:rPr>
              <w:br/>
              <w:t xml:space="preserve">Rodzaj przyłącza: zaciski śrubowe </w:t>
            </w:r>
            <w:r w:rsidRPr="00DF2DC9">
              <w:rPr>
                <w:rFonts w:asciiTheme="minorHAnsi" w:hAnsiTheme="minorHAnsi" w:cstheme="minorHAnsi"/>
                <w:sz w:val="20"/>
                <w:szCs w:val="20"/>
              </w:rPr>
              <w:br/>
              <w:t>Przekrój znamionowy przyłącza: 16 mm²</w:t>
            </w:r>
            <w:r w:rsidRPr="00DF2DC9">
              <w:rPr>
                <w:rFonts w:asciiTheme="minorHAnsi" w:hAnsiTheme="minorHAnsi" w:cstheme="minorHAnsi"/>
                <w:sz w:val="20"/>
                <w:szCs w:val="20"/>
              </w:rPr>
              <w:br/>
              <w:t>Zakres temperatur pracy: od -25 °C do 65°C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40B1D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2CB6AE47"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4669D6E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30</w:t>
            </w:r>
          </w:p>
        </w:tc>
        <w:tc>
          <w:tcPr>
            <w:tcW w:w="2431" w:type="dxa"/>
            <w:tcBorders>
              <w:top w:val="nil"/>
              <w:left w:val="single" w:sz="4" w:space="0" w:color="auto"/>
              <w:bottom w:val="single" w:sz="4" w:space="0" w:color="auto"/>
              <w:right w:val="single" w:sz="4" w:space="0" w:color="auto"/>
            </w:tcBorders>
            <w:shd w:val="clear" w:color="auto" w:fill="auto"/>
            <w:vAlign w:val="center"/>
          </w:tcPr>
          <w:p w14:paraId="65673C1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Czujnik zaniku faz</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478C06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CZUJNIK ZANIKU FAZY Z DWOMA SEPAROWANYMI STYKAMI 3X400/230V+N 1.2W styk: separowany 2x1P</w:t>
            </w:r>
            <w:r w:rsidRPr="00DF2DC9">
              <w:rPr>
                <w:rFonts w:asciiTheme="minorHAnsi" w:hAnsiTheme="minorHAnsi" w:cstheme="minorHAnsi"/>
                <w:sz w:val="20"/>
                <w:szCs w:val="20"/>
              </w:rPr>
              <w:br/>
              <w:t>Prąd obciążenia: 2×(&lt;8A)</w:t>
            </w:r>
            <w:r w:rsidRPr="00DF2DC9">
              <w:rPr>
                <w:rFonts w:asciiTheme="minorHAnsi" w:hAnsiTheme="minorHAnsi" w:cstheme="minorHAnsi"/>
                <w:sz w:val="20"/>
                <w:szCs w:val="20"/>
              </w:rPr>
              <w:br/>
              <w:t>Kontrola zasilania  3×LED zielona</w:t>
            </w:r>
            <w:r w:rsidRPr="00DF2DC9">
              <w:rPr>
                <w:rFonts w:asciiTheme="minorHAnsi" w:hAnsiTheme="minorHAnsi" w:cstheme="minorHAnsi"/>
                <w:sz w:val="20"/>
                <w:szCs w:val="20"/>
              </w:rPr>
              <w:br/>
              <w:t>Asymetria napięciowa zadziałania  40-55V</w:t>
            </w:r>
            <w:r w:rsidRPr="00DF2DC9">
              <w:rPr>
                <w:rFonts w:asciiTheme="minorHAnsi" w:hAnsiTheme="minorHAnsi" w:cstheme="minorHAnsi"/>
                <w:sz w:val="20"/>
                <w:szCs w:val="20"/>
              </w:rPr>
              <w:br/>
              <w:t>Histereza napięciowa  5V</w:t>
            </w:r>
            <w:r w:rsidRPr="00DF2DC9">
              <w:rPr>
                <w:rFonts w:asciiTheme="minorHAnsi" w:hAnsiTheme="minorHAnsi" w:cstheme="minorHAnsi"/>
                <w:sz w:val="20"/>
                <w:szCs w:val="20"/>
              </w:rPr>
              <w:br/>
              <w:t>Opóźnienie wyłączenia  4sek</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791F6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1BFF7105"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4896E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6D3310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Czujnik kolejności faz</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F0DC505"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CZUJNIK KOLEJNOŚCI I ZANIKU FAZY Z REGULOWANYM CZASEM ZADZIAŁANIA 3X400/230V+N 10A NA SZYNĘ 35MM </w:t>
            </w:r>
          </w:p>
          <w:p w14:paraId="2E4C2FF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Sygnalizacja zasilania / właściwa kolejność faz: LED zielona</w:t>
            </w:r>
            <w:r w:rsidRPr="00DF2DC9">
              <w:rPr>
                <w:rFonts w:asciiTheme="minorHAnsi" w:hAnsiTheme="minorHAnsi" w:cstheme="minorHAnsi"/>
                <w:sz w:val="20"/>
                <w:szCs w:val="20"/>
              </w:rPr>
              <w:br/>
              <w:t>Sygnalizacja niewłaściwej kolejności faz: LED czerwona</w:t>
            </w:r>
            <w:r w:rsidRPr="00DF2DC9">
              <w:rPr>
                <w:rFonts w:asciiTheme="minorHAnsi" w:hAnsiTheme="minorHAnsi" w:cstheme="minorHAnsi"/>
                <w:sz w:val="20"/>
                <w:szCs w:val="20"/>
              </w:rPr>
              <w:br/>
            </w:r>
            <w:r w:rsidRPr="00DF2DC9">
              <w:rPr>
                <w:rFonts w:asciiTheme="minorHAnsi" w:hAnsiTheme="minorHAnsi" w:cstheme="minorHAnsi"/>
                <w:sz w:val="20"/>
                <w:szCs w:val="20"/>
              </w:rPr>
              <w:lastRenderedPageBreak/>
              <w:t>Asymetria napięciowa zadziałania: 40-80V</w:t>
            </w:r>
            <w:r w:rsidRPr="00DF2DC9">
              <w:rPr>
                <w:rFonts w:asciiTheme="minorHAnsi" w:hAnsiTheme="minorHAnsi" w:cstheme="minorHAnsi"/>
                <w:sz w:val="20"/>
                <w:szCs w:val="20"/>
              </w:rPr>
              <w:br/>
              <w:t>Histereza napięciowa: 5V</w:t>
            </w:r>
            <w:r w:rsidRPr="00DF2DC9">
              <w:rPr>
                <w:rFonts w:asciiTheme="minorHAnsi" w:hAnsiTheme="minorHAnsi" w:cstheme="minorHAnsi"/>
                <w:sz w:val="20"/>
                <w:szCs w:val="20"/>
              </w:rPr>
              <w:br/>
              <w:t>Opóźnienie wyłączenia: 0,5-5sek</w:t>
            </w:r>
            <w:r w:rsidRPr="00DF2DC9">
              <w:rPr>
                <w:rFonts w:asciiTheme="minorHAnsi" w:hAnsiTheme="minorHAnsi" w:cstheme="minorHAnsi"/>
                <w:sz w:val="20"/>
                <w:szCs w:val="20"/>
              </w:rPr>
              <w:br/>
              <w:t>Pobór mocy: 1,6W</w:t>
            </w:r>
            <w:r w:rsidRPr="00DF2DC9">
              <w:rPr>
                <w:rFonts w:asciiTheme="minorHAnsi" w:hAnsiTheme="minorHAnsi" w:cstheme="minorHAnsi"/>
                <w:sz w:val="20"/>
                <w:szCs w:val="20"/>
              </w:rPr>
              <w:br/>
              <w:t>Temperatura pracy: -25-50°C</w:t>
            </w:r>
            <w:r w:rsidRPr="00DF2DC9">
              <w:rPr>
                <w:rFonts w:asciiTheme="minorHAnsi" w:hAnsiTheme="minorHAnsi" w:cstheme="minorHAnsi"/>
                <w:sz w:val="20"/>
                <w:szCs w:val="20"/>
              </w:rPr>
              <w:br/>
              <w:t>Przyłącze: zaciski śrubowe 2,5mm²</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D9578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3</w:t>
            </w:r>
          </w:p>
        </w:tc>
      </w:tr>
      <w:tr w:rsidR="00DF2DC9" w:rsidRPr="00DF2DC9" w14:paraId="2FD09E76"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9F8F4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148750D"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czasowy </w:t>
            </w:r>
          </w:p>
          <w:p w14:paraId="63BF60E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230 V AC - 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FF4FD9E"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Przekaźnik czasowy z nastawą dwóch czasów t1 i t2 (czasu pracy i czasu przerwy) PCU-520</w:t>
            </w:r>
          </w:p>
          <w:p w14:paraId="34B27AB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Funkcja: opóźnione wyłączenie, opóźnione załączenie, praca cykliczna</w:t>
            </w:r>
            <w:r w:rsidRPr="00DF2DC9">
              <w:rPr>
                <w:rFonts w:asciiTheme="minorHAnsi" w:hAnsiTheme="minorHAnsi" w:cstheme="minorHAnsi"/>
                <w:sz w:val="20"/>
                <w:szCs w:val="20"/>
              </w:rPr>
              <w:br/>
              <w:t>Napięcie zasilania: 230 V AC</w:t>
            </w:r>
            <w:r w:rsidRPr="00DF2DC9">
              <w:rPr>
                <w:rFonts w:asciiTheme="minorHAnsi" w:hAnsiTheme="minorHAnsi" w:cstheme="minorHAnsi"/>
                <w:sz w:val="20"/>
                <w:szCs w:val="20"/>
              </w:rPr>
              <w:br/>
              <w:t>Montaż: na szynie 35 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1B13B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58B101FD"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715BF12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F404328"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czasowy </w:t>
            </w:r>
          </w:p>
          <w:p w14:paraId="0F5D407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230 V AC - II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77E83C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czasowy  </w:t>
            </w:r>
          </w:p>
          <w:p w14:paraId="1B92106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Funkcja: opóźnione wyłączenie, opóźnione załączenie, praca cykliczna</w:t>
            </w:r>
            <w:r w:rsidRPr="00DF2DC9">
              <w:rPr>
                <w:rFonts w:asciiTheme="minorHAnsi" w:hAnsiTheme="minorHAnsi" w:cstheme="minorHAnsi"/>
                <w:sz w:val="20"/>
                <w:szCs w:val="20"/>
              </w:rPr>
              <w:br/>
              <w:t>Napięcie zasilania: 230 V AC / 24 V AC/DC</w:t>
            </w:r>
            <w:r w:rsidRPr="00DF2DC9">
              <w:rPr>
                <w:rFonts w:asciiTheme="minorHAnsi" w:hAnsiTheme="minorHAnsi" w:cstheme="minorHAnsi"/>
                <w:sz w:val="20"/>
                <w:szCs w:val="20"/>
              </w:rPr>
              <w:br/>
              <w:t>Styk:  2P</w:t>
            </w:r>
            <w:r w:rsidRPr="00DF2DC9">
              <w:rPr>
                <w:rFonts w:asciiTheme="minorHAnsi" w:hAnsiTheme="minorHAnsi" w:cstheme="minorHAnsi"/>
                <w:sz w:val="20"/>
                <w:szCs w:val="20"/>
              </w:rPr>
              <w:br/>
              <w:t xml:space="preserve">Montaż: na szynie 35 mm </w:t>
            </w:r>
          </w:p>
          <w:p w14:paraId="4D8C389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230 V AC / 24 V AC/DC</w:t>
            </w:r>
            <w:r w:rsidRPr="00DF2DC9">
              <w:rPr>
                <w:rFonts w:asciiTheme="minorHAnsi" w:hAnsiTheme="minorHAnsi" w:cstheme="minorHAnsi"/>
                <w:sz w:val="20"/>
                <w:szCs w:val="20"/>
              </w:rPr>
              <w:br/>
              <w:t>Tryb pracy</w:t>
            </w:r>
            <w:r w:rsidRPr="00DF2DC9">
              <w:rPr>
                <w:rFonts w:asciiTheme="minorHAnsi" w:hAnsiTheme="minorHAnsi" w:cstheme="minorHAnsi"/>
                <w:sz w:val="20"/>
                <w:szCs w:val="20"/>
              </w:rPr>
              <w:br/>
              <w:t>opóźnione wyłączenie, opóźnione załączenie, praca cykliczna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Maksymalny prąd obciążenia</w:t>
            </w:r>
            <w:r w:rsidRPr="00DF2DC9">
              <w:rPr>
                <w:rFonts w:asciiTheme="minorHAnsi" w:hAnsiTheme="minorHAnsi" w:cstheme="minorHAnsi"/>
                <w:sz w:val="20"/>
                <w:szCs w:val="20"/>
              </w:rPr>
              <w:br/>
              <w:t>2 × 8 A</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2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50 ms</w:t>
            </w:r>
            <w:r w:rsidRPr="00DF2DC9">
              <w:rPr>
                <w:rFonts w:asciiTheme="minorHAnsi" w:hAnsiTheme="minorHAnsi" w:cstheme="minorHAnsi"/>
                <w:sz w:val="20"/>
                <w:szCs w:val="20"/>
              </w:rPr>
              <w:br/>
              <w:t>Sygnalizacja stanu styku</w:t>
            </w:r>
            <w:r w:rsidRPr="00DF2DC9">
              <w:rPr>
                <w:rFonts w:asciiTheme="minorHAnsi" w:hAnsiTheme="minorHAnsi" w:cstheme="minorHAnsi"/>
                <w:sz w:val="20"/>
                <w:szCs w:val="20"/>
              </w:rPr>
              <w:br/>
              <w:t>LED czerwona</w:t>
            </w:r>
            <w:r w:rsidRPr="00DF2DC9">
              <w:rPr>
                <w:rFonts w:asciiTheme="minorHAnsi" w:hAnsiTheme="minorHAnsi" w:cstheme="minorHAnsi"/>
                <w:sz w:val="20"/>
                <w:szCs w:val="20"/>
              </w:rPr>
              <w:br/>
              <w:t>Czas działania - regulowany</w:t>
            </w:r>
            <w:r w:rsidRPr="00DF2DC9">
              <w:rPr>
                <w:rFonts w:asciiTheme="minorHAnsi" w:hAnsiTheme="minorHAnsi" w:cstheme="minorHAnsi"/>
                <w:sz w:val="20"/>
                <w:szCs w:val="20"/>
              </w:rPr>
              <w:br/>
              <w:t>0,1 s ÷ 576 godz.</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63549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561AA179"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19A63EA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34</w:t>
            </w:r>
          </w:p>
        </w:tc>
        <w:tc>
          <w:tcPr>
            <w:tcW w:w="2431" w:type="dxa"/>
            <w:tcBorders>
              <w:top w:val="nil"/>
              <w:left w:val="single" w:sz="4" w:space="0" w:color="auto"/>
              <w:bottom w:val="single" w:sz="4" w:space="0" w:color="auto"/>
              <w:right w:val="single" w:sz="4" w:space="0" w:color="auto"/>
            </w:tcBorders>
            <w:shd w:val="clear" w:color="auto" w:fill="auto"/>
            <w:vAlign w:val="center"/>
          </w:tcPr>
          <w:p w14:paraId="19BE23D3"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czasowy </w:t>
            </w:r>
          </w:p>
          <w:p w14:paraId="2E710E0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230 V AC- III</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232E041"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czasowy  </w:t>
            </w:r>
          </w:p>
          <w:p w14:paraId="34D1F7AE"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Funkcja opóźnione załączenie.</w:t>
            </w:r>
            <w:r w:rsidRPr="00DF2DC9">
              <w:rPr>
                <w:rFonts w:asciiTheme="minorHAnsi" w:hAnsiTheme="minorHAnsi" w:cstheme="minorHAnsi"/>
                <w:sz w:val="20"/>
                <w:szCs w:val="20"/>
              </w:rPr>
              <w:br/>
              <w:t>Napięcie zasilania: 230 V AC / 24 V AC/DC</w:t>
            </w:r>
            <w:r w:rsidRPr="00DF2DC9">
              <w:rPr>
                <w:rFonts w:asciiTheme="minorHAnsi" w:hAnsiTheme="minorHAnsi" w:cstheme="minorHAnsi"/>
                <w:sz w:val="20"/>
                <w:szCs w:val="20"/>
              </w:rPr>
              <w:br/>
              <w:t xml:space="preserve">Montaż: na szynie 35 mm </w:t>
            </w:r>
          </w:p>
          <w:p w14:paraId="76178E6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230 V AC / 24 V AC/DC</w:t>
            </w:r>
            <w:r w:rsidRPr="00DF2DC9">
              <w:rPr>
                <w:rFonts w:asciiTheme="minorHAnsi" w:hAnsiTheme="minorHAnsi" w:cstheme="minorHAnsi"/>
                <w:sz w:val="20"/>
                <w:szCs w:val="20"/>
              </w:rPr>
              <w:br/>
              <w:t>Tryb pracy</w:t>
            </w:r>
            <w:r w:rsidRPr="00DF2DC9">
              <w:rPr>
                <w:rFonts w:asciiTheme="minorHAnsi" w:hAnsiTheme="minorHAnsi" w:cstheme="minorHAnsi"/>
                <w:sz w:val="20"/>
                <w:szCs w:val="20"/>
              </w:rPr>
              <w:br/>
              <w:t>opóźnione załączenie</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Maksymalny prąd obciążenia</w:t>
            </w:r>
            <w:r w:rsidRPr="00DF2DC9">
              <w:rPr>
                <w:rFonts w:asciiTheme="minorHAnsi" w:hAnsiTheme="minorHAnsi" w:cstheme="minorHAnsi"/>
                <w:sz w:val="20"/>
                <w:szCs w:val="20"/>
              </w:rPr>
              <w:br/>
              <w:t>10 A</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Sygnalizacja stanu styku</w:t>
            </w:r>
            <w:r w:rsidRPr="00DF2DC9">
              <w:rPr>
                <w:rFonts w:asciiTheme="minorHAnsi" w:hAnsiTheme="minorHAnsi" w:cstheme="minorHAnsi"/>
                <w:sz w:val="20"/>
                <w:szCs w:val="20"/>
              </w:rPr>
              <w:br/>
              <w:t>LED czerwona</w:t>
            </w:r>
            <w:r w:rsidRPr="00DF2DC9">
              <w:rPr>
                <w:rFonts w:asciiTheme="minorHAnsi" w:hAnsiTheme="minorHAnsi" w:cstheme="minorHAnsi"/>
                <w:sz w:val="20"/>
                <w:szCs w:val="20"/>
              </w:rPr>
              <w:br/>
              <w:t>Czas działania - regulowany</w:t>
            </w:r>
            <w:r w:rsidRPr="00DF2DC9">
              <w:rPr>
                <w:rFonts w:asciiTheme="minorHAnsi" w:hAnsiTheme="minorHAnsi" w:cstheme="minorHAnsi"/>
                <w:sz w:val="20"/>
                <w:szCs w:val="20"/>
              </w:rPr>
              <w:br/>
              <w:t>0,1 s ÷ 576 godz.</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BFB8A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23EAC4AB"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B1868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35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3820F9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Przekaźnik gwiazda-trójkąt</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F9C7F40"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Sterownik czasowy do sterowania stycznikowym układem przełączeniowym "gwiazda"-„trójkąt”. 1-1000s 8A 2NO 230V AC 24V AC/DC na szynę DIN</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CA960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1FB197E"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878F1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B893D5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Automat zmierzchowy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B025613"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Automat zmierzchowy </w:t>
            </w:r>
            <w:r w:rsidRPr="00DF2DC9">
              <w:rPr>
                <w:rFonts w:asciiTheme="minorHAnsi" w:hAnsiTheme="minorHAnsi" w:cstheme="minorHAnsi"/>
                <w:sz w:val="20"/>
                <w:szCs w:val="20"/>
              </w:rPr>
              <w:br/>
              <w:t>Maksymalne obciążenie: 16 A</w:t>
            </w:r>
            <w:r w:rsidRPr="00DF2DC9">
              <w:rPr>
                <w:rFonts w:asciiTheme="minorHAnsi" w:hAnsiTheme="minorHAnsi" w:cstheme="minorHAnsi"/>
                <w:sz w:val="20"/>
                <w:szCs w:val="20"/>
              </w:rPr>
              <w:br/>
              <w:t>Montaż na szynie 35 mm</w:t>
            </w:r>
            <w:r w:rsidRPr="00DF2DC9">
              <w:rPr>
                <w:rFonts w:asciiTheme="minorHAnsi" w:hAnsiTheme="minorHAnsi" w:cstheme="minorHAnsi"/>
                <w:sz w:val="20"/>
                <w:szCs w:val="20"/>
              </w:rPr>
              <w:br/>
              <w:t xml:space="preserve">Z sondą zewnętrzną Ø10 mm w komplecie. </w:t>
            </w:r>
          </w:p>
          <w:p w14:paraId="73ACC97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230 V AC</w:t>
            </w:r>
            <w:r w:rsidRPr="00DF2DC9">
              <w:rPr>
                <w:rFonts w:asciiTheme="minorHAnsi" w:hAnsiTheme="minorHAnsi" w:cstheme="minorHAnsi"/>
                <w:sz w:val="20"/>
                <w:szCs w:val="20"/>
              </w:rPr>
              <w:br/>
              <w:t>Tolerancja napięcia zasilania</w:t>
            </w:r>
            <w:r w:rsidRPr="00DF2DC9">
              <w:rPr>
                <w:rFonts w:asciiTheme="minorHAnsi" w:hAnsiTheme="minorHAnsi" w:cstheme="minorHAnsi"/>
                <w:sz w:val="20"/>
                <w:szCs w:val="20"/>
              </w:rPr>
              <w:br/>
              <w:t>-10 ÷ 10 %</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16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NIE</w:t>
            </w:r>
            <w:r w:rsidRPr="00DF2DC9">
              <w:rPr>
                <w:rFonts w:asciiTheme="minorHAnsi" w:hAnsiTheme="minorHAnsi" w:cstheme="minorHAnsi"/>
                <w:sz w:val="20"/>
                <w:szCs w:val="20"/>
              </w:rPr>
              <w:br/>
              <w:t>Próg zadziałania - regulowany</w:t>
            </w:r>
            <w:r w:rsidRPr="00DF2DC9">
              <w:rPr>
                <w:rFonts w:asciiTheme="minorHAnsi" w:hAnsiTheme="minorHAnsi" w:cstheme="minorHAnsi"/>
                <w:sz w:val="20"/>
                <w:szCs w:val="20"/>
              </w:rPr>
              <w:br/>
              <w:t>2 ÷ 1000 Lx</w:t>
            </w:r>
            <w:r w:rsidRPr="00DF2DC9">
              <w:rPr>
                <w:rFonts w:asciiTheme="minorHAnsi" w:hAnsiTheme="minorHAnsi" w:cstheme="minorHAnsi"/>
                <w:sz w:val="20"/>
                <w:szCs w:val="20"/>
              </w:rPr>
              <w:br/>
              <w:t>Próg zadziałania - ustawiony</w:t>
            </w:r>
            <w:r w:rsidRPr="00DF2DC9">
              <w:rPr>
                <w:rFonts w:asciiTheme="minorHAnsi" w:hAnsiTheme="minorHAnsi" w:cstheme="minorHAnsi"/>
                <w:sz w:val="20"/>
                <w:szCs w:val="20"/>
              </w:rPr>
              <w:br/>
              <w:t>ok. 7 Lx</w:t>
            </w:r>
            <w:r w:rsidRPr="00DF2DC9">
              <w:rPr>
                <w:rFonts w:asciiTheme="minorHAnsi" w:hAnsiTheme="minorHAnsi" w:cstheme="minorHAnsi"/>
                <w:sz w:val="20"/>
                <w:szCs w:val="20"/>
              </w:rPr>
              <w:br/>
              <w:t>Histereza</w:t>
            </w:r>
            <w:r w:rsidRPr="00DF2DC9">
              <w:rPr>
                <w:rFonts w:asciiTheme="minorHAnsi" w:hAnsiTheme="minorHAnsi" w:cstheme="minorHAnsi"/>
                <w:sz w:val="20"/>
                <w:szCs w:val="20"/>
              </w:rPr>
              <w:br/>
              <w:t>ok. 15 Lx</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BA3E7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2414CE6" w14:textId="77777777" w:rsidTr="00DF2DC9">
        <w:trPr>
          <w:trHeight w:val="466"/>
          <w:jc w:val="center"/>
        </w:trPr>
        <w:tc>
          <w:tcPr>
            <w:tcW w:w="464"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490DF4C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7754A6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Automat schodowy 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9B3CA14"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Automat schodowy </w:t>
            </w:r>
            <w:r w:rsidRPr="00DF2DC9">
              <w:rPr>
                <w:rFonts w:asciiTheme="minorHAnsi" w:hAnsiTheme="minorHAnsi" w:cstheme="minorHAnsi"/>
                <w:sz w:val="20"/>
                <w:szCs w:val="20"/>
              </w:rPr>
              <w:br/>
              <w:t>Maksymalne obciążenie 16 A.</w:t>
            </w:r>
            <w:r w:rsidRPr="00DF2DC9">
              <w:rPr>
                <w:rFonts w:asciiTheme="minorHAnsi" w:hAnsiTheme="minorHAnsi" w:cstheme="minorHAnsi"/>
                <w:sz w:val="20"/>
                <w:szCs w:val="20"/>
              </w:rPr>
              <w:br/>
              <w:t>Na szynę 35 mm.</w:t>
            </w:r>
            <w:r w:rsidRPr="00DF2DC9">
              <w:rPr>
                <w:rFonts w:asciiTheme="minorHAnsi" w:hAnsiTheme="minorHAnsi" w:cstheme="minorHAnsi"/>
                <w:sz w:val="20"/>
                <w:szCs w:val="20"/>
              </w:rPr>
              <w:br/>
              <w:t xml:space="preserve">Z wbudowanym ogranicznikiem mocy. </w:t>
            </w:r>
          </w:p>
          <w:p w14:paraId="715C1C6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230 V AC</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16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NIE</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1,5 ÷ 2 s</w:t>
            </w:r>
            <w:r w:rsidRPr="00DF2DC9">
              <w:rPr>
                <w:rFonts w:asciiTheme="minorHAnsi" w:hAnsiTheme="minorHAnsi" w:cstheme="minorHAnsi"/>
                <w:sz w:val="20"/>
                <w:szCs w:val="20"/>
              </w:rPr>
              <w:br/>
              <w:t>Ograniczenie mocy</w:t>
            </w:r>
            <w:r w:rsidRPr="00DF2DC9">
              <w:rPr>
                <w:rFonts w:asciiTheme="minorHAnsi" w:hAnsiTheme="minorHAnsi" w:cstheme="minorHAnsi"/>
                <w:sz w:val="20"/>
                <w:szCs w:val="20"/>
              </w:rPr>
              <w:br/>
              <w:t>200÷1000 W</w:t>
            </w:r>
            <w:r w:rsidRPr="00DF2DC9">
              <w:rPr>
                <w:rFonts w:asciiTheme="minorHAnsi" w:hAnsiTheme="minorHAnsi" w:cstheme="minorHAnsi"/>
                <w:sz w:val="20"/>
                <w:szCs w:val="20"/>
              </w:rPr>
              <w:br/>
              <w:t>Czas powrotu zasilania</w:t>
            </w:r>
            <w:r w:rsidRPr="00DF2DC9">
              <w:rPr>
                <w:rFonts w:asciiTheme="minorHAnsi" w:hAnsiTheme="minorHAnsi" w:cstheme="minorHAnsi"/>
                <w:sz w:val="20"/>
                <w:szCs w:val="20"/>
              </w:rPr>
              <w:br/>
              <w:t>30 s</w:t>
            </w:r>
            <w:r w:rsidRPr="00DF2DC9">
              <w:rPr>
                <w:rFonts w:asciiTheme="minorHAnsi" w:hAnsiTheme="minorHAnsi" w:cstheme="minorHAnsi"/>
                <w:sz w:val="20"/>
                <w:szCs w:val="20"/>
              </w:rPr>
              <w:br/>
              <w:t>Czas załączenia oświetlenia</w:t>
            </w:r>
            <w:r w:rsidRPr="00DF2DC9">
              <w:rPr>
                <w:rFonts w:asciiTheme="minorHAnsi" w:hAnsiTheme="minorHAnsi" w:cstheme="minorHAnsi"/>
                <w:sz w:val="20"/>
                <w:szCs w:val="20"/>
              </w:rPr>
              <w:br/>
              <w:t>0,5÷10 min.</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5B9C18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021DC102"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30081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3B25F6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Automat schodowy II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D02A320"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Automat schodowy </w:t>
            </w:r>
          </w:p>
          <w:p w14:paraId="3938B8A6"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Zasilanie 195÷253 V AC.</w:t>
            </w:r>
            <w:r w:rsidRPr="00DF2DC9">
              <w:rPr>
                <w:rFonts w:asciiTheme="minorHAnsi" w:hAnsiTheme="minorHAnsi" w:cstheme="minorHAnsi"/>
                <w:sz w:val="20"/>
                <w:szCs w:val="20"/>
              </w:rPr>
              <w:br/>
              <w:t>Maksymalne obciążenie 12 A.</w:t>
            </w:r>
            <w:r w:rsidRPr="00DF2DC9">
              <w:rPr>
                <w:rFonts w:asciiTheme="minorHAnsi" w:hAnsiTheme="minorHAnsi" w:cstheme="minorHAnsi"/>
                <w:sz w:val="20"/>
                <w:szCs w:val="20"/>
              </w:rPr>
              <w:br/>
              <w:t>Na szynę 35 mm.</w:t>
            </w:r>
          </w:p>
          <w:p w14:paraId="501090B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195÷253 V AC</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12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r>
            <w:r w:rsidRPr="00DF2DC9">
              <w:rPr>
                <w:rFonts w:asciiTheme="minorHAnsi" w:hAnsiTheme="minorHAnsi" w:cstheme="minorHAnsi"/>
                <w:sz w:val="20"/>
                <w:szCs w:val="20"/>
              </w:rPr>
              <w:lastRenderedPageBreak/>
              <w:t>przekaźnik + triak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NIE</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mniej niż 1 s</w:t>
            </w:r>
            <w:r w:rsidRPr="00DF2DC9">
              <w:rPr>
                <w:rFonts w:asciiTheme="minorHAnsi" w:hAnsiTheme="minorHAnsi" w:cstheme="minorHAnsi"/>
                <w:sz w:val="20"/>
                <w:szCs w:val="20"/>
              </w:rPr>
              <w:br/>
              <w:t>Opóźnienie wyłączenia - regulowane</w:t>
            </w:r>
            <w:r w:rsidRPr="00DF2DC9">
              <w:rPr>
                <w:rFonts w:asciiTheme="minorHAnsi" w:hAnsiTheme="minorHAnsi" w:cstheme="minorHAnsi"/>
                <w:sz w:val="20"/>
                <w:szCs w:val="20"/>
              </w:rPr>
              <w:br/>
              <w:t>0,5 ÷ 10 min</w:t>
            </w:r>
            <w:r w:rsidRPr="00DF2DC9">
              <w:rPr>
                <w:rFonts w:asciiTheme="minorHAnsi" w:hAnsiTheme="minorHAnsi" w:cstheme="minorHAnsi"/>
                <w:sz w:val="20"/>
                <w:szCs w:val="20"/>
              </w:rPr>
              <w:br/>
              <w:t>Przeciwblokada</w:t>
            </w:r>
            <w:r w:rsidRPr="00DF2DC9">
              <w:rPr>
                <w:rFonts w:asciiTheme="minorHAnsi" w:hAnsiTheme="minorHAnsi" w:cstheme="minorHAnsi"/>
                <w:sz w:val="20"/>
                <w:szCs w:val="20"/>
              </w:rPr>
              <w:br/>
              <w:t>TAK</w:t>
            </w:r>
            <w:r w:rsidRPr="00DF2DC9">
              <w:rPr>
                <w:rFonts w:asciiTheme="minorHAnsi" w:hAnsiTheme="minorHAnsi" w:cstheme="minorHAnsi"/>
                <w:sz w:val="20"/>
                <w:szCs w:val="20"/>
              </w:rPr>
              <w:br/>
              <w:t>Sygnalizacja wyłączenia</w:t>
            </w:r>
            <w:r w:rsidRPr="00DF2DC9">
              <w:rPr>
                <w:rFonts w:asciiTheme="minorHAnsi" w:hAnsiTheme="minorHAnsi" w:cstheme="minorHAnsi"/>
                <w:sz w:val="20"/>
                <w:szCs w:val="20"/>
              </w:rPr>
              <w:br/>
              <w:t>TAK</w:t>
            </w:r>
            <w:r w:rsidRPr="00DF2DC9">
              <w:rPr>
                <w:rFonts w:asciiTheme="minorHAnsi" w:hAnsiTheme="minorHAnsi" w:cstheme="minorHAnsi"/>
                <w:sz w:val="20"/>
                <w:szCs w:val="20"/>
              </w:rPr>
              <w:br/>
              <w:t>Współpraca z przyciskami podświetlanymi</w:t>
            </w:r>
            <w:r w:rsidRPr="00DF2DC9">
              <w:rPr>
                <w:rFonts w:asciiTheme="minorHAnsi" w:hAnsiTheme="minorHAnsi" w:cstheme="minorHAnsi"/>
                <w:sz w:val="20"/>
                <w:szCs w:val="20"/>
              </w:rPr>
              <w:br/>
              <w:t>TAK</w:t>
            </w:r>
            <w:r w:rsidRPr="00DF2DC9">
              <w:rPr>
                <w:rFonts w:asciiTheme="minorHAnsi" w:hAnsiTheme="minorHAnsi" w:cstheme="minorHAnsi"/>
                <w:sz w:val="20"/>
                <w:szCs w:val="20"/>
              </w:rPr>
              <w:br/>
              <w:t>Czas podtrzymania świecenia ze zredukowaną jasnością</w:t>
            </w:r>
            <w:r w:rsidRPr="00DF2DC9">
              <w:rPr>
                <w:rFonts w:asciiTheme="minorHAnsi" w:hAnsiTheme="minorHAnsi" w:cstheme="minorHAnsi"/>
                <w:sz w:val="20"/>
                <w:szCs w:val="20"/>
              </w:rPr>
              <w:br/>
              <w:t>30 s</w:t>
            </w:r>
            <w:r w:rsidRPr="00DF2DC9">
              <w:rPr>
                <w:rFonts w:asciiTheme="minorHAnsi" w:hAnsiTheme="minorHAnsi" w:cstheme="minorHAnsi"/>
                <w:sz w:val="20"/>
                <w:szCs w:val="20"/>
              </w:rPr>
              <w:br/>
              <w:t>Regulacja zredukowanej jasności</w:t>
            </w:r>
            <w:r w:rsidRPr="00DF2DC9">
              <w:rPr>
                <w:rFonts w:asciiTheme="minorHAnsi" w:hAnsiTheme="minorHAnsi" w:cstheme="minorHAnsi"/>
                <w:sz w:val="20"/>
                <w:szCs w:val="20"/>
              </w:rPr>
              <w:br/>
              <w:t>25÷70%</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8CC99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4</w:t>
            </w:r>
          </w:p>
        </w:tc>
      </w:tr>
      <w:tr w:rsidR="00DF2DC9" w:rsidRPr="00DF2DC9" w14:paraId="0FCEF092"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820A7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39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9D885E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Automat schodowy III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2958D0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Automat schodowy </w:t>
            </w:r>
            <w:r w:rsidRPr="00DF2DC9">
              <w:rPr>
                <w:rFonts w:asciiTheme="minorHAnsi" w:hAnsiTheme="minorHAnsi" w:cstheme="minorHAnsi"/>
                <w:sz w:val="20"/>
                <w:szCs w:val="20"/>
              </w:rPr>
              <w:br/>
              <w:t>Maksymalne obciążenie 16 A.</w:t>
            </w:r>
            <w:r w:rsidRPr="00DF2DC9">
              <w:rPr>
                <w:rFonts w:asciiTheme="minorHAnsi" w:hAnsiTheme="minorHAnsi" w:cstheme="minorHAnsi"/>
                <w:sz w:val="20"/>
                <w:szCs w:val="20"/>
              </w:rPr>
              <w:br/>
              <w:t>Na szynę 35 mm.</w:t>
            </w:r>
            <w:r w:rsidRPr="00DF2DC9">
              <w:rPr>
                <w:rFonts w:asciiTheme="minorHAnsi" w:hAnsiTheme="minorHAnsi" w:cstheme="minorHAnsi"/>
                <w:sz w:val="20"/>
                <w:szCs w:val="20"/>
              </w:rPr>
              <w:br/>
              <w:t xml:space="preserve">Z wbudowanym ogranicznikiem mocy. </w:t>
            </w:r>
          </w:p>
          <w:p w14:paraId="3E50935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230 V AC</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16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NIE</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1,5 ÷ 2 s</w:t>
            </w:r>
            <w:r w:rsidRPr="00DF2DC9">
              <w:rPr>
                <w:rFonts w:asciiTheme="minorHAnsi" w:hAnsiTheme="minorHAnsi" w:cstheme="minorHAnsi"/>
                <w:sz w:val="20"/>
                <w:szCs w:val="20"/>
              </w:rPr>
              <w:br/>
              <w:t>Ograniczenie mocy</w:t>
            </w:r>
            <w:r w:rsidRPr="00DF2DC9">
              <w:rPr>
                <w:rFonts w:asciiTheme="minorHAnsi" w:hAnsiTheme="minorHAnsi" w:cstheme="minorHAnsi"/>
                <w:sz w:val="20"/>
                <w:szCs w:val="20"/>
              </w:rPr>
              <w:br/>
              <w:t>200÷1000 W</w:t>
            </w:r>
            <w:r w:rsidRPr="00DF2DC9">
              <w:rPr>
                <w:rFonts w:asciiTheme="minorHAnsi" w:hAnsiTheme="minorHAnsi" w:cstheme="minorHAnsi"/>
                <w:sz w:val="20"/>
                <w:szCs w:val="20"/>
              </w:rPr>
              <w:br/>
              <w:t>Czas powrotu zasilania</w:t>
            </w:r>
            <w:r w:rsidRPr="00DF2DC9">
              <w:rPr>
                <w:rFonts w:asciiTheme="minorHAnsi" w:hAnsiTheme="minorHAnsi" w:cstheme="minorHAnsi"/>
                <w:sz w:val="20"/>
                <w:szCs w:val="20"/>
              </w:rPr>
              <w:br/>
              <w:t>30 s</w:t>
            </w:r>
            <w:r w:rsidRPr="00DF2DC9">
              <w:rPr>
                <w:rFonts w:asciiTheme="minorHAnsi" w:hAnsiTheme="minorHAnsi" w:cstheme="minorHAnsi"/>
                <w:sz w:val="20"/>
                <w:szCs w:val="20"/>
              </w:rPr>
              <w:br/>
              <w:t>Czas załączenia oświetlenia</w:t>
            </w:r>
            <w:r w:rsidRPr="00DF2DC9">
              <w:rPr>
                <w:rFonts w:asciiTheme="minorHAnsi" w:hAnsiTheme="minorHAnsi" w:cstheme="minorHAnsi"/>
                <w:sz w:val="20"/>
                <w:szCs w:val="20"/>
              </w:rPr>
              <w:br/>
              <w:t>0,5÷10 min.</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4327C1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3B7D86BA"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10EFDAB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CA5A75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Przekaźnik priorytetowy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A11BC26"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priorytetowy </w:t>
            </w:r>
          </w:p>
          <w:p w14:paraId="756BEE32"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Montaż na szynie 35 mm. </w:t>
            </w:r>
            <w:r w:rsidRPr="00DF2DC9">
              <w:rPr>
                <w:rFonts w:asciiTheme="minorHAnsi" w:hAnsiTheme="minorHAnsi" w:cstheme="minorHAnsi"/>
                <w:sz w:val="20"/>
                <w:szCs w:val="20"/>
              </w:rPr>
              <w:br/>
              <w:t xml:space="preserve">Zakres regulacji 2÷15 A. </w:t>
            </w:r>
          </w:p>
          <w:p w14:paraId="489DDFB0"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195÷253 V AC</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Maksymalny prąd odbiorników niepriorytetowych</w:t>
            </w:r>
            <w:r w:rsidRPr="00DF2DC9">
              <w:rPr>
                <w:rFonts w:asciiTheme="minorHAnsi" w:hAnsiTheme="minorHAnsi" w:cstheme="minorHAnsi"/>
                <w:sz w:val="20"/>
                <w:szCs w:val="20"/>
              </w:rPr>
              <w:br/>
              <w:t>16 A lub większy z zastosowaniem stycznika</w:t>
            </w:r>
            <w:r w:rsidRPr="00DF2DC9">
              <w:rPr>
                <w:rFonts w:asciiTheme="minorHAnsi" w:hAnsiTheme="minorHAnsi" w:cstheme="minorHAnsi"/>
                <w:sz w:val="20"/>
                <w:szCs w:val="20"/>
              </w:rPr>
              <w:br/>
              <w:t>Maksymalny prąd odbiorników priorytetowych</w:t>
            </w:r>
            <w:r w:rsidRPr="00DF2DC9">
              <w:rPr>
                <w:rFonts w:asciiTheme="minorHAnsi" w:hAnsiTheme="minorHAnsi" w:cstheme="minorHAnsi"/>
                <w:sz w:val="20"/>
                <w:szCs w:val="20"/>
              </w:rPr>
              <w:br/>
              <w:t>15 A</w:t>
            </w:r>
            <w:r w:rsidRPr="00DF2DC9">
              <w:rPr>
                <w:rFonts w:asciiTheme="minorHAnsi" w:hAnsiTheme="minorHAnsi" w:cstheme="minorHAnsi"/>
                <w:sz w:val="20"/>
                <w:szCs w:val="20"/>
              </w:rPr>
              <w:br/>
            </w:r>
            <w:r w:rsidRPr="00DF2DC9">
              <w:rPr>
                <w:rFonts w:asciiTheme="minorHAnsi" w:hAnsiTheme="minorHAnsi" w:cstheme="minorHAnsi"/>
                <w:sz w:val="20"/>
                <w:szCs w:val="20"/>
              </w:rPr>
              <w:lastRenderedPageBreak/>
              <w:t>Prąd przełączenia</w:t>
            </w:r>
            <w:r w:rsidRPr="00DF2DC9">
              <w:rPr>
                <w:rFonts w:asciiTheme="minorHAnsi" w:hAnsiTheme="minorHAnsi" w:cstheme="minorHAnsi"/>
                <w:sz w:val="20"/>
                <w:szCs w:val="20"/>
              </w:rPr>
              <w:br/>
              <w:t>2÷15 A</w:t>
            </w:r>
            <w:r w:rsidRPr="00DF2DC9">
              <w:rPr>
                <w:rFonts w:asciiTheme="minorHAnsi" w:hAnsiTheme="minorHAnsi" w:cstheme="minorHAnsi"/>
                <w:sz w:val="20"/>
                <w:szCs w:val="20"/>
              </w:rPr>
              <w:br/>
              <w:t>Opóźnienie przełączenia</w:t>
            </w:r>
            <w:r w:rsidRPr="00DF2DC9">
              <w:rPr>
                <w:rFonts w:asciiTheme="minorHAnsi" w:hAnsiTheme="minorHAnsi" w:cstheme="minorHAnsi"/>
                <w:sz w:val="20"/>
                <w:szCs w:val="20"/>
              </w:rPr>
              <w:br/>
              <w:t>0,1 s</w:t>
            </w:r>
            <w:r w:rsidRPr="00DF2DC9">
              <w:rPr>
                <w:rFonts w:asciiTheme="minorHAnsi" w:hAnsiTheme="minorHAnsi" w:cstheme="minorHAnsi"/>
                <w:sz w:val="20"/>
                <w:szCs w:val="20"/>
              </w:rPr>
              <w:br/>
              <w:t>Opóźnienie powrotu</w:t>
            </w:r>
            <w:r w:rsidRPr="00DF2DC9">
              <w:rPr>
                <w:rFonts w:asciiTheme="minorHAnsi" w:hAnsiTheme="minorHAnsi" w:cstheme="minorHAnsi"/>
                <w:sz w:val="20"/>
                <w:szCs w:val="20"/>
              </w:rPr>
              <w:br/>
              <w:t>0,1 s</w:t>
            </w:r>
            <w:r w:rsidRPr="00DF2DC9">
              <w:rPr>
                <w:rFonts w:asciiTheme="minorHAnsi" w:hAnsiTheme="minorHAnsi" w:cstheme="minorHAnsi"/>
                <w:sz w:val="20"/>
                <w:szCs w:val="20"/>
              </w:rPr>
              <w:br/>
              <w:t>Histereza powrotu zasilania</w:t>
            </w:r>
            <w:r w:rsidRPr="00DF2DC9">
              <w:rPr>
                <w:rFonts w:asciiTheme="minorHAnsi" w:hAnsiTheme="minorHAnsi" w:cstheme="minorHAnsi"/>
                <w:sz w:val="20"/>
                <w:szCs w:val="20"/>
              </w:rPr>
              <w:br/>
              <w:t>10%</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9B2F9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4</w:t>
            </w:r>
          </w:p>
        </w:tc>
      </w:tr>
      <w:tr w:rsidR="00DF2DC9" w:rsidRPr="00DF2DC9" w14:paraId="65BE3B3B"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9A6638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41</w:t>
            </w:r>
          </w:p>
        </w:tc>
        <w:tc>
          <w:tcPr>
            <w:tcW w:w="2431" w:type="dxa"/>
            <w:tcBorders>
              <w:top w:val="nil"/>
              <w:left w:val="single" w:sz="4" w:space="0" w:color="auto"/>
              <w:bottom w:val="single" w:sz="4" w:space="0" w:color="auto"/>
              <w:right w:val="single" w:sz="4" w:space="0" w:color="auto"/>
            </w:tcBorders>
            <w:shd w:val="clear" w:color="auto" w:fill="auto"/>
            <w:vAlign w:val="center"/>
          </w:tcPr>
          <w:p w14:paraId="5F447F8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Czujnik ruchu z zestykiem NO 230 V</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1DDC100"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Czujnik ruchu czarny Do montażu natynkowego</w:t>
            </w:r>
            <w:r w:rsidRPr="00DF2DC9">
              <w:rPr>
                <w:rFonts w:asciiTheme="minorHAnsi" w:hAnsiTheme="minorHAnsi" w:cstheme="minorHAnsi"/>
                <w:sz w:val="20"/>
                <w:szCs w:val="20"/>
              </w:rPr>
              <w:br/>
              <w:t>Czujnik ruchu pasywny (podczerwieni)</w:t>
            </w:r>
            <w:r w:rsidRPr="00DF2DC9">
              <w:rPr>
                <w:rFonts w:asciiTheme="minorHAnsi" w:hAnsiTheme="minorHAnsi" w:cstheme="minorHAnsi"/>
                <w:sz w:val="20"/>
                <w:szCs w:val="20"/>
              </w:rPr>
              <w:br/>
              <w:t>IP44 Napięcie zasilania</w:t>
            </w:r>
            <w:r w:rsidRPr="00DF2DC9">
              <w:rPr>
                <w:rFonts w:asciiTheme="minorHAnsi" w:hAnsiTheme="minorHAnsi" w:cstheme="minorHAnsi"/>
                <w:sz w:val="20"/>
                <w:szCs w:val="20"/>
              </w:rPr>
              <w:br/>
              <w:t>195÷265 V AC</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5 A *</w:t>
            </w:r>
            <w:r w:rsidRPr="00DF2DC9">
              <w:rPr>
                <w:rFonts w:asciiTheme="minorHAnsi" w:hAnsiTheme="minorHAnsi" w:cstheme="minorHAnsi"/>
                <w:sz w:val="20"/>
                <w:szCs w:val="20"/>
              </w:rPr>
              <w:br/>
              <w:t>Czas wyłączenia</w:t>
            </w:r>
            <w:r w:rsidRPr="00DF2DC9">
              <w:rPr>
                <w:rFonts w:asciiTheme="minorHAnsi" w:hAnsiTheme="minorHAnsi" w:cstheme="minorHAnsi"/>
                <w:sz w:val="20"/>
                <w:szCs w:val="20"/>
              </w:rPr>
              <w:br/>
              <w:t>10 s ± 3 s ÷ 10 min ± 2 min.</w:t>
            </w:r>
            <w:r w:rsidRPr="00DF2DC9">
              <w:rPr>
                <w:rFonts w:asciiTheme="minorHAnsi" w:hAnsiTheme="minorHAnsi" w:cstheme="minorHAnsi"/>
                <w:sz w:val="20"/>
                <w:szCs w:val="20"/>
              </w:rPr>
              <w:br/>
              <w:t>Detekcja ruchu</w:t>
            </w:r>
            <w:r w:rsidRPr="00DF2DC9">
              <w:rPr>
                <w:rFonts w:asciiTheme="minorHAnsi" w:hAnsiTheme="minorHAnsi" w:cstheme="minorHAnsi"/>
                <w:sz w:val="20"/>
                <w:szCs w:val="20"/>
              </w:rPr>
              <w:br/>
              <w:t>0,6÷1,5 m/s</w:t>
            </w:r>
            <w:r w:rsidRPr="00DF2DC9">
              <w:rPr>
                <w:rFonts w:asciiTheme="minorHAnsi" w:hAnsiTheme="minorHAnsi" w:cstheme="minorHAnsi"/>
                <w:sz w:val="20"/>
                <w:szCs w:val="20"/>
              </w:rPr>
              <w:br/>
              <w:t>Pole detekcji poziomej</w:t>
            </w:r>
            <w:r w:rsidRPr="00DF2DC9">
              <w:rPr>
                <w:rFonts w:asciiTheme="minorHAnsi" w:hAnsiTheme="minorHAnsi" w:cstheme="minorHAnsi"/>
                <w:sz w:val="20"/>
                <w:szCs w:val="20"/>
              </w:rPr>
              <w:br/>
              <w:t>0°÷180°</w:t>
            </w:r>
            <w:r w:rsidRPr="00DF2DC9">
              <w:rPr>
                <w:rFonts w:asciiTheme="minorHAnsi" w:hAnsiTheme="minorHAnsi" w:cstheme="minorHAnsi"/>
                <w:sz w:val="20"/>
                <w:szCs w:val="20"/>
              </w:rPr>
              <w:br/>
              <w:t>Pole detekcji pionowej</w:t>
            </w:r>
            <w:r w:rsidRPr="00DF2DC9">
              <w:rPr>
                <w:rFonts w:asciiTheme="minorHAnsi" w:hAnsiTheme="minorHAnsi" w:cstheme="minorHAnsi"/>
                <w:sz w:val="20"/>
                <w:szCs w:val="20"/>
              </w:rPr>
              <w:br/>
              <w:t>0°÷90°</w:t>
            </w:r>
            <w:r w:rsidRPr="00DF2DC9">
              <w:rPr>
                <w:rFonts w:asciiTheme="minorHAnsi" w:hAnsiTheme="minorHAnsi" w:cstheme="minorHAnsi"/>
                <w:sz w:val="20"/>
                <w:szCs w:val="20"/>
              </w:rPr>
              <w:br/>
              <w:t>Maks. regulowany promień detekcji (h: 2.5 m, Temp. ˂ 24 °C)</w:t>
            </w:r>
            <w:r w:rsidRPr="00DF2DC9">
              <w:rPr>
                <w:rFonts w:asciiTheme="minorHAnsi" w:hAnsiTheme="minorHAnsi" w:cstheme="minorHAnsi"/>
                <w:sz w:val="20"/>
                <w:szCs w:val="20"/>
              </w:rPr>
              <w:br/>
              <w:t>5÷12 m</w:t>
            </w:r>
            <w:r w:rsidRPr="00DF2DC9">
              <w:rPr>
                <w:rFonts w:asciiTheme="minorHAnsi" w:hAnsiTheme="minorHAnsi" w:cstheme="minorHAnsi"/>
                <w:sz w:val="20"/>
                <w:szCs w:val="20"/>
              </w:rPr>
              <w:br/>
              <w:t>Wysokość montażu czujnika</w:t>
            </w:r>
            <w:r w:rsidRPr="00DF2DC9">
              <w:rPr>
                <w:rFonts w:asciiTheme="minorHAnsi" w:hAnsiTheme="minorHAnsi" w:cstheme="minorHAnsi"/>
                <w:sz w:val="20"/>
                <w:szCs w:val="20"/>
              </w:rPr>
              <w:br/>
              <w:t>1,8÷2,5 m</w:t>
            </w:r>
            <w:r w:rsidRPr="00DF2DC9">
              <w:rPr>
                <w:rFonts w:asciiTheme="minorHAnsi" w:hAnsiTheme="minorHAnsi" w:cstheme="minorHAnsi"/>
                <w:sz w:val="20"/>
                <w:szCs w:val="20"/>
              </w:rPr>
              <w:br/>
              <w:t>Zakres obrotu głowicy - w poziomie/w pionie</w:t>
            </w:r>
            <w:r w:rsidRPr="00DF2DC9">
              <w:rPr>
                <w:rFonts w:asciiTheme="minorHAnsi" w:hAnsiTheme="minorHAnsi" w:cstheme="minorHAnsi"/>
                <w:sz w:val="20"/>
                <w:szCs w:val="20"/>
              </w:rPr>
              <w:br/>
              <w:t>180°/90°</w:t>
            </w:r>
            <w:r w:rsidRPr="00DF2DC9">
              <w:rPr>
                <w:rFonts w:asciiTheme="minorHAnsi" w:hAnsiTheme="minorHAnsi" w:cstheme="minorHAnsi"/>
                <w:sz w:val="20"/>
                <w:szCs w:val="20"/>
              </w:rPr>
              <w:br/>
              <w:t>Rodzaj detekcji</w:t>
            </w:r>
            <w:r w:rsidRPr="00DF2DC9">
              <w:rPr>
                <w:rFonts w:asciiTheme="minorHAnsi" w:hAnsiTheme="minorHAnsi" w:cstheme="minorHAnsi"/>
                <w:sz w:val="20"/>
                <w:szCs w:val="20"/>
              </w:rPr>
              <w:br/>
              <w:t>promieniowanie podczerwone</w:t>
            </w:r>
            <w:r w:rsidRPr="00DF2DC9">
              <w:rPr>
                <w:rFonts w:asciiTheme="minorHAnsi" w:hAnsiTheme="minorHAnsi" w:cstheme="minorHAnsi"/>
                <w:sz w:val="20"/>
                <w:szCs w:val="20"/>
              </w:rPr>
              <w:br/>
              <w:t>Przyłącze</w:t>
            </w:r>
            <w:r w:rsidRPr="00DF2DC9">
              <w:rPr>
                <w:rFonts w:asciiTheme="minorHAnsi" w:hAnsiTheme="minorHAnsi" w:cstheme="minorHAnsi"/>
                <w:sz w:val="20"/>
                <w:szCs w:val="20"/>
              </w:rPr>
              <w:br/>
              <w:t>zaciski śrubowe 1,5 mm2</w:t>
            </w:r>
            <w:r w:rsidRPr="00DF2DC9">
              <w:rPr>
                <w:rFonts w:asciiTheme="minorHAnsi" w:hAnsiTheme="minorHAnsi" w:cstheme="minorHAnsi"/>
                <w:sz w:val="20"/>
                <w:szCs w:val="20"/>
              </w:rPr>
              <w:br/>
              <w:t>Moment dokręcający</w:t>
            </w:r>
            <w:r w:rsidRPr="00DF2DC9">
              <w:rPr>
                <w:rFonts w:asciiTheme="minorHAnsi" w:hAnsiTheme="minorHAnsi" w:cstheme="minorHAnsi"/>
                <w:sz w:val="20"/>
                <w:szCs w:val="20"/>
              </w:rPr>
              <w:br/>
              <w:t>0,3 Nm</w:t>
            </w:r>
            <w:r w:rsidRPr="00DF2DC9">
              <w:rPr>
                <w:rFonts w:asciiTheme="minorHAnsi" w:hAnsiTheme="minorHAnsi" w:cstheme="minorHAnsi"/>
                <w:sz w:val="20"/>
                <w:szCs w:val="20"/>
              </w:rPr>
              <w:br/>
              <w:t>Pobór mocy</w:t>
            </w:r>
            <w:r w:rsidRPr="00DF2DC9">
              <w:rPr>
                <w:rFonts w:asciiTheme="minorHAnsi" w:hAnsiTheme="minorHAnsi" w:cstheme="minorHAnsi"/>
                <w:sz w:val="20"/>
                <w:szCs w:val="20"/>
              </w:rPr>
              <w:br/>
              <w:t>0,5 W</w:t>
            </w:r>
            <w:r w:rsidRPr="00DF2DC9">
              <w:rPr>
                <w:rFonts w:asciiTheme="minorHAnsi" w:hAnsiTheme="minorHAnsi" w:cstheme="minorHAnsi"/>
                <w:sz w:val="20"/>
                <w:szCs w:val="20"/>
              </w:rPr>
              <w:br/>
              <w:t>Temperatura pracy</w:t>
            </w:r>
            <w:r w:rsidRPr="00DF2DC9">
              <w:rPr>
                <w:rFonts w:asciiTheme="minorHAnsi" w:hAnsiTheme="minorHAnsi" w:cstheme="minorHAnsi"/>
                <w:sz w:val="20"/>
                <w:szCs w:val="20"/>
              </w:rPr>
              <w:br/>
              <w:t>-20÷40°C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41FE1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47C43BC5" w14:textId="77777777" w:rsidTr="00DF2DC9">
        <w:trPr>
          <w:trHeight w:val="466"/>
          <w:jc w:val="center"/>
        </w:trPr>
        <w:tc>
          <w:tcPr>
            <w:tcW w:w="464" w:type="dxa"/>
            <w:tcBorders>
              <w:right w:val="single" w:sz="4" w:space="0" w:color="auto"/>
            </w:tcBorders>
            <w:shd w:val="clear" w:color="auto" w:fill="auto"/>
            <w:tcMar>
              <w:top w:w="0" w:type="dxa"/>
              <w:left w:w="108" w:type="dxa"/>
              <w:bottom w:w="0" w:type="dxa"/>
              <w:right w:w="108" w:type="dxa"/>
            </w:tcMar>
            <w:vAlign w:val="center"/>
          </w:tcPr>
          <w:p w14:paraId="4DF3361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66E6979"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bistabilny </w:t>
            </w:r>
          </w:p>
          <w:p w14:paraId="54D0F00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230 V - 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E94B7F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bistabilny BIS-402 Zasilanie: 230 V </w:t>
            </w:r>
            <w:r w:rsidRPr="00DF2DC9">
              <w:rPr>
                <w:rFonts w:asciiTheme="minorHAnsi" w:hAnsiTheme="minorHAnsi" w:cstheme="minorHAnsi"/>
                <w:sz w:val="20"/>
                <w:szCs w:val="20"/>
              </w:rPr>
              <w:br/>
              <w:t xml:space="preserve">Max obciążenie: 10 A </w:t>
            </w:r>
            <w:r w:rsidRPr="00DF2DC9">
              <w:rPr>
                <w:rFonts w:asciiTheme="minorHAnsi" w:hAnsiTheme="minorHAnsi" w:cstheme="minorHAnsi"/>
                <w:sz w:val="20"/>
                <w:szCs w:val="20"/>
              </w:rPr>
              <w:br/>
              <w:t>Przyłącze: zaciski śrubowe.</w:t>
            </w:r>
          </w:p>
          <w:p w14:paraId="5A62A239"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165÷265 V AC</w:t>
            </w:r>
            <w:r w:rsidRPr="00DF2DC9">
              <w:rPr>
                <w:rFonts w:asciiTheme="minorHAnsi" w:hAnsiTheme="minorHAnsi" w:cstheme="minorHAnsi"/>
                <w:sz w:val="20"/>
                <w:szCs w:val="20"/>
              </w:rPr>
              <w:br/>
              <w:t>Sterowanie lokalne</w:t>
            </w:r>
            <w:r w:rsidRPr="00DF2DC9">
              <w:rPr>
                <w:rFonts w:asciiTheme="minorHAnsi" w:hAnsiTheme="minorHAnsi" w:cstheme="minorHAnsi"/>
                <w:sz w:val="20"/>
                <w:szCs w:val="20"/>
              </w:rPr>
              <w:br/>
              <w:t>TAK</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10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Odporność na prądy udarowe - współpraca z LED</w:t>
            </w:r>
            <w:r w:rsidRPr="00DF2DC9">
              <w:rPr>
                <w:rFonts w:asciiTheme="minorHAnsi" w:hAnsiTheme="minorHAnsi" w:cstheme="minorHAnsi"/>
                <w:sz w:val="20"/>
                <w:szCs w:val="20"/>
              </w:rPr>
              <w:br/>
              <w:t>NIE</w:t>
            </w:r>
            <w:r w:rsidRPr="00DF2DC9">
              <w:rPr>
                <w:rFonts w:asciiTheme="minorHAnsi" w:hAnsiTheme="minorHAnsi" w:cstheme="minorHAnsi"/>
                <w:sz w:val="20"/>
                <w:szCs w:val="20"/>
              </w:rPr>
              <w:br/>
              <w:t>Ilość kanałów 1</w:t>
            </w:r>
            <w:r w:rsidRPr="00DF2DC9">
              <w:rPr>
                <w:rFonts w:asciiTheme="minorHAnsi" w:hAnsiTheme="minorHAnsi" w:cstheme="minorHAnsi"/>
                <w:sz w:val="20"/>
                <w:szCs w:val="20"/>
              </w:rPr>
              <w:br/>
            </w:r>
            <w:r w:rsidRPr="00DF2DC9">
              <w:rPr>
                <w:rFonts w:asciiTheme="minorHAnsi" w:hAnsiTheme="minorHAnsi" w:cstheme="minorHAnsi"/>
                <w:sz w:val="20"/>
                <w:szCs w:val="20"/>
              </w:rPr>
              <w:lastRenderedPageBreak/>
              <w:t>Funkcjonalność</w:t>
            </w:r>
            <w:r w:rsidRPr="00DF2DC9">
              <w:rPr>
                <w:rFonts w:asciiTheme="minorHAnsi" w:hAnsiTheme="minorHAnsi" w:cstheme="minorHAnsi"/>
                <w:sz w:val="20"/>
                <w:szCs w:val="20"/>
              </w:rPr>
              <w:br/>
              <w:t>włącz/wyłącz</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0,1 ÷ 0,2 s</w:t>
            </w:r>
            <w:r w:rsidRPr="00DF2DC9">
              <w:rPr>
                <w:rFonts w:asciiTheme="minorHAnsi" w:hAnsiTheme="minorHAnsi" w:cstheme="minorHAnsi"/>
                <w:sz w:val="20"/>
                <w:szCs w:val="20"/>
              </w:rPr>
              <w:br/>
              <w:t>Prąd impulsu sterującego</w:t>
            </w:r>
            <w:r w:rsidRPr="00DF2DC9">
              <w:rPr>
                <w:rFonts w:asciiTheme="minorHAnsi" w:hAnsiTheme="minorHAnsi" w:cstheme="minorHAnsi"/>
                <w:sz w:val="20"/>
                <w:szCs w:val="20"/>
              </w:rPr>
              <w:br/>
              <w:t>mniej niż 1 mA</w:t>
            </w:r>
            <w:r w:rsidRPr="00DF2DC9">
              <w:rPr>
                <w:rFonts w:asciiTheme="minorHAnsi" w:hAnsiTheme="minorHAnsi" w:cstheme="minorHAnsi"/>
                <w:sz w:val="20"/>
                <w:szCs w:val="20"/>
              </w:rPr>
              <w:br/>
              <w:t>Współpraca z przyciskami podświetlanymi</w:t>
            </w:r>
            <w:r w:rsidRPr="00DF2DC9">
              <w:rPr>
                <w:rFonts w:asciiTheme="minorHAnsi" w:hAnsiTheme="minorHAnsi" w:cstheme="minorHAnsi"/>
                <w:sz w:val="20"/>
                <w:szCs w:val="20"/>
              </w:rPr>
              <w:br/>
              <w:t>NIE</w:t>
            </w:r>
            <w:r w:rsidRPr="00DF2DC9">
              <w:rPr>
                <w:rFonts w:asciiTheme="minorHAnsi" w:hAnsiTheme="minorHAnsi" w:cstheme="minorHAnsi"/>
                <w:sz w:val="20"/>
                <w:szCs w:val="20"/>
              </w:rPr>
              <w:br/>
              <w:t>Pamięć stanu po zaniku zasilania</w:t>
            </w:r>
            <w:r w:rsidRPr="00DF2DC9">
              <w:rPr>
                <w:rFonts w:asciiTheme="minorHAnsi" w:hAnsiTheme="minorHAnsi" w:cstheme="minorHAnsi"/>
                <w:sz w:val="20"/>
                <w:szCs w:val="20"/>
              </w:rPr>
              <w:br/>
              <w:t>NIE</w:t>
            </w:r>
            <w:r w:rsidRPr="00DF2DC9">
              <w:rPr>
                <w:rFonts w:asciiTheme="minorHAnsi" w:hAnsiTheme="minorHAnsi" w:cstheme="minorHAnsi"/>
                <w:sz w:val="20"/>
                <w:szCs w:val="20"/>
              </w:rPr>
              <w:br/>
              <w:t>Funkcja załącz na czas</w:t>
            </w:r>
            <w:r w:rsidRPr="00DF2DC9">
              <w:rPr>
                <w:rFonts w:asciiTheme="minorHAnsi" w:hAnsiTheme="minorHAnsi" w:cstheme="minorHAnsi"/>
                <w:sz w:val="20"/>
                <w:szCs w:val="20"/>
              </w:rPr>
              <w:br/>
              <w:t>NIE</w:t>
            </w:r>
            <w:r w:rsidRPr="00DF2DC9">
              <w:rPr>
                <w:rFonts w:asciiTheme="minorHAnsi" w:hAnsiTheme="minorHAnsi" w:cstheme="minorHAnsi"/>
                <w:sz w:val="20"/>
                <w:szCs w:val="20"/>
              </w:rPr>
              <w:br/>
              <w:t>Dedykowane wejścia sterowania centralnego</w:t>
            </w:r>
            <w:r w:rsidRPr="00DF2DC9">
              <w:rPr>
                <w:rFonts w:asciiTheme="minorHAnsi" w:hAnsiTheme="minorHAnsi" w:cstheme="minorHAnsi"/>
                <w:sz w:val="20"/>
                <w:szCs w:val="20"/>
              </w:rPr>
              <w:br/>
              <w:t>NIE</w:t>
            </w:r>
            <w:r w:rsidRPr="00DF2DC9">
              <w:rPr>
                <w:rFonts w:asciiTheme="minorHAnsi" w:hAnsiTheme="minorHAnsi" w:cstheme="minorHAnsi"/>
                <w:sz w:val="20"/>
                <w:szCs w:val="20"/>
              </w:rPr>
              <w:br/>
              <w:t>Sterowanie radiowe</w:t>
            </w:r>
            <w:r w:rsidRPr="00DF2DC9">
              <w:rPr>
                <w:rFonts w:asciiTheme="minorHAnsi" w:hAnsiTheme="minorHAnsi" w:cstheme="minorHAnsi"/>
                <w:sz w:val="20"/>
                <w:szCs w:val="20"/>
              </w:rPr>
              <w:br/>
              <w:t>NIE</w:t>
            </w:r>
            <w:r w:rsidRPr="00DF2DC9">
              <w:rPr>
                <w:rFonts w:asciiTheme="minorHAnsi" w:hAnsiTheme="minorHAnsi" w:cstheme="minorHAnsi"/>
                <w:sz w:val="20"/>
                <w:szCs w:val="20"/>
              </w:rPr>
              <w:br/>
              <w:t>Przyłącze</w:t>
            </w:r>
            <w:r w:rsidRPr="00DF2DC9">
              <w:rPr>
                <w:rFonts w:asciiTheme="minorHAnsi" w:hAnsiTheme="minorHAnsi" w:cstheme="minorHAnsi"/>
                <w:sz w:val="20"/>
                <w:szCs w:val="20"/>
              </w:rPr>
              <w:br/>
              <w:t>zaciski śrubowe 2,5 mm²</w:t>
            </w:r>
            <w:r w:rsidRPr="00DF2DC9">
              <w:rPr>
                <w:rFonts w:asciiTheme="minorHAnsi" w:hAnsiTheme="minorHAnsi" w:cstheme="minorHAnsi"/>
                <w:sz w:val="20"/>
                <w:szCs w:val="20"/>
              </w:rPr>
              <w:br/>
              <w:t>Moment dokręcający</w:t>
            </w:r>
            <w:r w:rsidRPr="00DF2DC9">
              <w:rPr>
                <w:rFonts w:asciiTheme="minorHAnsi" w:hAnsiTheme="minorHAnsi" w:cstheme="minorHAnsi"/>
                <w:sz w:val="20"/>
                <w:szCs w:val="20"/>
              </w:rPr>
              <w:br/>
              <w:t>0,4 Nm</w:t>
            </w:r>
            <w:r w:rsidRPr="00DF2DC9">
              <w:rPr>
                <w:rFonts w:asciiTheme="minorHAnsi" w:hAnsiTheme="minorHAnsi" w:cstheme="minorHAnsi"/>
                <w:sz w:val="20"/>
                <w:szCs w:val="20"/>
              </w:rPr>
              <w:br/>
              <w:t>Pobór mocy</w:t>
            </w:r>
            <w:r w:rsidRPr="00DF2DC9">
              <w:rPr>
                <w:rFonts w:asciiTheme="minorHAnsi" w:hAnsiTheme="minorHAnsi" w:cstheme="minorHAnsi"/>
                <w:sz w:val="20"/>
                <w:szCs w:val="20"/>
              </w:rPr>
              <w:br/>
              <w:t>0,4 W</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F64BB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4</w:t>
            </w:r>
          </w:p>
        </w:tc>
      </w:tr>
      <w:tr w:rsidR="00DF2DC9" w:rsidRPr="00DF2DC9" w14:paraId="12A9336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E35D18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1B4F807"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bistabilny </w:t>
            </w:r>
          </w:p>
          <w:p w14:paraId="169BC3F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230 V - II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0B8AC26"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Przekaźnik bistabilny BIS-411 230 V Zasilanie 230 V</w:t>
            </w:r>
            <w:r w:rsidRPr="00DF2DC9">
              <w:rPr>
                <w:rFonts w:asciiTheme="minorHAnsi" w:hAnsiTheme="minorHAnsi" w:cstheme="minorHAnsi"/>
                <w:sz w:val="20"/>
                <w:szCs w:val="20"/>
              </w:rPr>
              <w:br/>
              <w:t>Max obciążenie: 16 A</w:t>
            </w:r>
            <w:r w:rsidRPr="00DF2DC9">
              <w:rPr>
                <w:rFonts w:asciiTheme="minorHAnsi" w:hAnsiTheme="minorHAnsi" w:cstheme="minorHAnsi"/>
                <w:sz w:val="20"/>
                <w:szCs w:val="20"/>
              </w:rPr>
              <w:br/>
              <w:t xml:space="preserve">Montażna szynie 35 mm </w:t>
            </w:r>
          </w:p>
          <w:p w14:paraId="77B1161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zasilania</w:t>
            </w:r>
            <w:r w:rsidRPr="00DF2DC9">
              <w:rPr>
                <w:rFonts w:asciiTheme="minorHAnsi" w:hAnsiTheme="minorHAnsi" w:cstheme="minorHAnsi"/>
                <w:sz w:val="20"/>
                <w:szCs w:val="20"/>
              </w:rPr>
              <w:br/>
              <w:t>165÷265 V AC</w:t>
            </w:r>
            <w:r w:rsidRPr="00DF2DC9">
              <w:rPr>
                <w:rFonts w:asciiTheme="minorHAnsi" w:hAnsiTheme="minorHAnsi" w:cstheme="minorHAnsi"/>
                <w:sz w:val="20"/>
                <w:szCs w:val="20"/>
              </w:rPr>
              <w:br/>
              <w:t>Sterowanie lokalne</w:t>
            </w:r>
            <w:r w:rsidRPr="00DF2DC9">
              <w:rPr>
                <w:rFonts w:asciiTheme="minorHAnsi" w:hAnsiTheme="minorHAnsi" w:cstheme="minorHAnsi"/>
                <w:sz w:val="20"/>
                <w:szCs w:val="20"/>
              </w:rPr>
              <w:br/>
              <w:t>TAK</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16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Odporność na prądy udarowe - współpraca z LED</w:t>
            </w:r>
            <w:r w:rsidRPr="00DF2DC9">
              <w:rPr>
                <w:rFonts w:asciiTheme="minorHAnsi" w:hAnsiTheme="minorHAnsi" w:cstheme="minorHAnsi"/>
                <w:sz w:val="20"/>
                <w:szCs w:val="20"/>
              </w:rPr>
              <w:br/>
              <w:t>NIE</w:t>
            </w:r>
            <w:r w:rsidRPr="00DF2DC9">
              <w:rPr>
                <w:rFonts w:asciiTheme="minorHAnsi" w:hAnsiTheme="minorHAnsi" w:cstheme="minorHAnsi"/>
                <w:sz w:val="20"/>
                <w:szCs w:val="20"/>
              </w:rPr>
              <w:br/>
              <w:t>Ilość kanałów 1</w:t>
            </w:r>
            <w:r w:rsidRPr="00DF2DC9">
              <w:rPr>
                <w:rFonts w:asciiTheme="minorHAnsi" w:hAnsiTheme="minorHAnsi" w:cstheme="minorHAnsi"/>
                <w:sz w:val="20"/>
                <w:szCs w:val="20"/>
              </w:rPr>
              <w:br/>
              <w:t>Funkcjonalność</w:t>
            </w:r>
            <w:r w:rsidRPr="00DF2DC9">
              <w:rPr>
                <w:rFonts w:asciiTheme="minorHAnsi" w:hAnsiTheme="minorHAnsi" w:cstheme="minorHAnsi"/>
                <w:sz w:val="20"/>
                <w:szCs w:val="20"/>
              </w:rPr>
              <w:br/>
              <w:t>włącz/wyłącz</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0,1 ÷ 0,2 s</w:t>
            </w:r>
            <w:r w:rsidRPr="00DF2DC9">
              <w:rPr>
                <w:rFonts w:asciiTheme="minorHAnsi" w:hAnsiTheme="minorHAnsi" w:cstheme="minorHAnsi"/>
                <w:sz w:val="20"/>
                <w:szCs w:val="20"/>
              </w:rPr>
              <w:br/>
              <w:t>Prąd impulsu sterującego</w:t>
            </w:r>
            <w:r w:rsidRPr="00DF2DC9">
              <w:rPr>
                <w:rFonts w:asciiTheme="minorHAnsi" w:hAnsiTheme="minorHAnsi" w:cstheme="minorHAnsi"/>
                <w:sz w:val="20"/>
                <w:szCs w:val="20"/>
              </w:rPr>
              <w:br/>
              <w:t>mniej niż 5 mA</w:t>
            </w:r>
            <w:r w:rsidRPr="00DF2DC9">
              <w:rPr>
                <w:rFonts w:asciiTheme="minorHAnsi" w:hAnsiTheme="minorHAnsi" w:cstheme="minorHAnsi"/>
                <w:sz w:val="20"/>
                <w:szCs w:val="20"/>
              </w:rPr>
              <w:br/>
              <w:t>Współpraca z przyciskami podświetlanymi</w:t>
            </w:r>
            <w:r w:rsidRPr="00DF2DC9">
              <w:rPr>
                <w:rFonts w:asciiTheme="minorHAnsi" w:hAnsiTheme="minorHAnsi" w:cstheme="minorHAnsi"/>
                <w:sz w:val="20"/>
                <w:szCs w:val="20"/>
              </w:rPr>
              <w:br/>
              <w:t>TAK</w:t>
            </w:r>
            <w:r w:rsidRPr="00DF2DC9">
              <w:rPr>
                <w:rFonts w:asciiTheme="minorHAnsi" w:hAnsiTheme="minorHAnsi" w:cstheme="minorHAnsi"/>
                <w:sz w:val="20"/>
                <w:szCs w:val="20"/>
              </w:rPr>
              <w:br/>
              <w:t>Pamięć stanu po zaniku zasilania</w:t>
            </w:r>
            <w:r w:rsidRPr="00DF2DC9">
              <w:rPr>
                <w:rFonts w:asciiTheme="minorHAnsi" w:hAnsiTheme="minorHAnsi" w:cstheme="minorHAnsi"/>
                <w:sz w:val="20"/>
                <w:szCs w:val="20"/>
              </w:rPr>
              <w:br/>
              <w:t>NIE</w:t>
            </w:r>
            <w:r w:rsidRPr="00DF2DC9">
              <w:rPr>
                <w:rFonts w:asciiTheme="minorHAnsi" w:hAnsiTheme="minorHAnsi" w:cstheme="minorHAnsi"/>
                <w:sz w:val="20"/>
                <w:szCs w:val="20"/>
              </w:rPr>
              <w:br/>
              <w:t>Funkcja załącz na czas</w:t>
            </w:r>
            <w:r w:rsidRPr="00DF2DC9">
              <w:rPr>
                <w:rFonts w:asciiTheme="minorHAnsi" w:hAnsiTheme="minorHAnsi" w:cstheme="minorHAnsi"/>
                <w:sz w:val="20"/>
                <w:szCs w:val="20"/>
              </w:rPr>
              <w:br/>
              <w:t>NIE</w:t>
            </w:r>
            <w:r w:rsidRPr="00DF2DC9">
              <w:rPr>
                <w:rFonts w:asciiTheme="minorHAnsi" w:hAnsiTheme="minorHAnsi" w:cstheme="minorHAnsi"/>
                <w:sz w:val="20"/>
                <w:szCs w:val="20"/>
              </w:rPr>
              <w:br/>
              <w:t>Dedykowane wejścia sterowania centralnego</w:t>
            </w:r>
            <w:r w:rsidRPr="00DF2DC9">
              <w:rPr>
                <w:rFonts w:asciiTheme="minorHAnsi" w:hAnsiTheme="minorHAnsi" w:cstheme="minorHAnsi"/>
                <w:sz w:val="20"/>
                <w:szCs w:val="20"/>
              </w:rPr>
              <w:br/>
              <w:t>NIE</w:t>
            </w:r>
            <w:r w:rsidRPr="00DF2DC9">
              <w:rPr>
                <w:rFonts w:asciiTheme="minorHAnsi" w:hAnsiTheme="minorHAnsi" w:cstheme="minorHAnsi"/>
                <w:sz w:val="20"/>
                <w:szCs w:val="20"/>
              </w:rPr>
              <w:br/>
              <w:t>Sterowanie radiowe</w:t>
            </w:r>
            <w:r w:rsidRPr="00DF2DC9">
              <w:rPr>
                <w:rFonts w:asciiTheme="minorHAnsi" w:hAnsiTheme="minorHAnsi" w:cstheme="minorHAnsi"/>
                <w:sz w:val="20"/>
                <w:szCs w:val="20"/>
              </w:rPr>
              <w:br/>
              <w:t>NIE</w:t>
            </w:r>
            <w:r w:rsidRPr="00DF2DC9">
              <w:rPr>
                <w:rFonts w:asciiTheme="minorHAnsi" w:hAnsiTheme="minorHAnsi" w:cstheme="minorHAnsi"/>
                <w:sz w:val="20"/>
                <w:szCs w:val="20"/>
              </w:rPr>
              <w:br/>
            </w:r>
            <w:r w:rsidRPr="00DF2DC9">
              <w:rPr>
                <w:rFonts w:asciiTheme="minorHAnsi" w:hAnsiTheme="minorHAnsi" w:cstheme="minorHAnsi"/>
                <w:sz w:val="20"/>
                <w:szCs w:val="20"/>
              </w:rPr>
              <w:lastRenderedPageBreak/>
              <w:t>Przyłącze</w:t>
            </w:r>
            <w:r w:rsidRPr="00DF2DC9">
              <w:rPr>
                <w:rFonts w:asciiTheme="minorHAnsi" w:hAnsiTheme="minorHAnsi" w:cstheme="minorHAnsi"/>
                <w:sz w:val="20"/>
                <w:szCs w:val="20"/>
              </w:rPr>
              <w:br/>
              <w:t>zaciski śrubowe 2,5 mm²</w:t>
            </w:r>
            <w:r w:rsidRPr="00DF2DC9">
              <w:rPr>
                <w:rFonts w:asciiTheme="minorHAnsi" w:hAnsiTheme="minorHAnsi" w:cstheme="minorHAnsi"/>
                <w:sz w:val="20"/>
                <w:szCs w:val="20"/>
              </w:rPr>
              <w:br/>
              <w:t>Moment dokręcający</w:t>
            </w:r>
            <w:r w:rsidRPr="00DF2DC9">
              <w:rPr>
                <w:rFonts w:asciiTheme="minorHAnsi" w:hAnsiTheme="minorHAnsi" w:cstheme="minorHAnsi"/>
                <w:sz w:val="20"/>
                <w:szCs w:val="20"/>
              </w:rPr>
              <w:br/>
              <w:t>0,4 Nm</w:t>
            </w:r>
            <w:r w:rsidRPr="00DF2DC9">
              <w:rPr>
                <w:rFonts w:asciiTheme="minorHAnsi" w:hAnsiTheme="minorHAnsi" w:cstheme="minorHAnsi"/>
                <w:sz w:val="20"/>
                <w:szCs w:val="20"/>
              </w:rPr>
              <w:br/>
              <w:t>Pobór mocy</w:t>
            </w:r>
            <w:r w:rsidRPr="00DF2DC9">
              <w:rPr>
                <w:rFonts w:asciiTheme="minorHAnsi" w:hAnsiTheme="minorHAnsi" w:cstheme="minorHAnsi"/>
                <w:sz w:val="20"/>
                <w:szCs w:val="20"/>
              </w:rPr>
              <w:br/>
              <w:t>0,7 W</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A9DDA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4</w:t>
            </w:r>
          </w:p>
        </w:tc>
      </w:tr>
      <w:tr w:rsidR="00DF2DC9" w:rsidRPr="00DF2DC9" w14:paraId="441E357D"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025A0D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44</w:t>
            </w:r>
          </w:p>
        </w:tc>
        <w:tc>
          <w:tcPr>
            <w:tcW w:w="2431" w:type="dxa"/>
            <w:tcBorders>
              <w:top w:val="nil"/>
              <w:left w:val="single" w:sz="4" w:space="0" w:color="auto"/>
              <w:bottom w:val="single" w:sz="4" w:space="0" w:color="auto"/>
              <w:right w:val="single" w:sz="4" w:space="0" w:color="auto"/>
            </w:tcBorders>
            <w:shd w:val="clear" w:color="auto" w:fill="auto"/>
            <w:vAlign w:val="center"/>
          </w:tcPr>
          <w:p w14:paraId="3E97B783"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bistabilny </w:t>
            </w:r>
          </w:p>
          <w:p w14:paraId="5D67F5E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230 V - III</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8519AE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Przekaźnik bistabilny 230V Zasilanie  230 V </w:t>
            </w:r>
            <w:r w:rsidRPr="00DF2DC9">
              <w:rPr>
                <w:rFonts w:asciiTheme="minorHAnsi" w:hAnsiTheme="minorHAnsi" w:cstheme="minorHAnsi"/>
                <w:sz w:val="20"/>
                <w:szCs w:val="20"/>
              </w:rPr>
              <w:br/>
              <w:t>Max obciążenie: 16 A</w:t>
            </w:r>
            <w:r w:rsidRPr="00DF2DC9">
              <w:rPr>
                <w:rFonts w:asciiTheme="minorHAnsi" w:hAnsiTheme="minorHAnsi" w:cstheme="minorHAnsi"/>
                <w:sz w:val="20"/>
                <w:szCs w:val="20"/>
              </w:rPr>
              <w:br/>
              <w:t>Montaż: na szynie 35 mm Napięcie zasilania</w:t>
            </w:r>
            <w:r w:rsidRPr="00DF2DC9">
              <w:rPr>
                <w:rFonts w:asciiTheme="minorHAnsi" w:hAnsiTheme="minorHAnsi" w:cstheme="minorHAnsi"/>
                <w:sz w:val="20"/>
                <w:szCs w:val="20"/>
              </w:rPr>
              <w:br/>
              <w:t>165÷265 V AC</w:t>
            </w:r>
            <w:r w:rsidRPr="00DF2DC9">
              <w:rPr>
                <w:rFonts w:asciiTheme="minorHAnsi" w:hAnsiTheme="minorHAnsi" w:cstheme="minorHAnsi"/>
                <w:sz w:val="20"/>
                <w:szCs w:val="20"/>
              </w:rPr>
              <w:br/>
              <w:t>Sterowanie lokalne</w:t>
            </w:r>
            <w:r w:rsidRPr="00DF2DC9">
              <w:rPr>
                <w:rFonts w:asciiTheme="minorHAnsi" w:hAnsiTheme="minorHAnsi" w:cstheme="minorHAnsi"/>
                <w:sz w:val="20"/>
                <w:szCs w:val="20"/>
              </w:rPr>
              <w:br/>
              <w:t>TAK</w:t>
            </w:r>
            <w:r w:rsidRPr="00DF2DC9">
              <w:rPr>
                <w:rFonts w:asciiTheme="minorHAnsi" w:hAnsiTheme="minorHAnsi" w:cstheme="minorHAnsi"/>
                <w:sz w:val="20"/>
                <w:szCs w:val="20"/>
              </w:rPr>
              <w:br/>
              <w:t>Maksymalny prąd obciążenia AC-1</w:t>
            </w:r>
            <w:r w:rsidRPr="00DF2DC9">
              <w:rPr>
                <w:rFonts w:asciiTheme="minorHAnsi" w:hAnsiTheme="minorHAnsi" w:cstheme="minorHAnsi"/>
                <w:sz w:val="20"/>
                <w:szCs w:val="20"/>
              </w:rPr>
              <w:br/>
              <w:t>16 A</w:t>
            </w:r>
            <w:r w:rsidRPr="00DF2DC9">
              <w:rPr>
                <w:rFonts w:asciiTheme="minorHAnsi" w:hAnsiTheme="minorHAnsi" w:cstheme="minorHAnsi"/>
                <w:sz w:val="20"/>
                <w:szCs w:val="20"/>
              </w:rPr>
              <w:br/>
              <w:t>Element wykonawczy</w:t>
            </w:r>
            <w:r w:rsidRPr="00DF2DC9">
              <w:rPr>
                <w:rFonts w:asciiTheme="minorHAnsi" w:hAnsiTheme="minorHAnsi" w:cstheme="minorHAnsi"/>
                <w:sz w:val="20"/>
                <w:szCs w:val="20"/>
              </w:rPr>
              <w:br/>
              <w:t>przekaźnik</w:t>
            </w:r>
            <w:r w:rsidRPr="00DF2DC9">
              <w:rPr>
                <w:rFonts w:asciiTheme="minorHAnsi" w:hAnsiTheme="minorHAnsi" w:cstheme="minorHAnsi"/>
                <w:sz w:val="20"/>
                <w:szCs w:val="20"/>
              </w:rPr>
              <w:br/>
              <w:t>Konfiguracja styków</w:t>
            </w:r>
            <w:r w:rsidRPr="00DF2DC9">
              <w:rPr>
                <w:rFonts w:asciiTheme="minorHAnsi" w:hAnsiTheme="minorHAnsi" w:cstheme="minorHAnsi"/>
                <w:sz w:val="20"/>
                <w:szCs w:val="20"/>
              </w:rPr>
              <w:br/>
              <w:t>1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Odporność na prądy udarowe - współpraca z LED</w:t>
            </w:r>
            <w:r w:rsidRPr="00DF2DC9">
              <w:rPr>
                <w:rFonts w:asciiTheme="minorHAnsi" w:hAnsiTheme="minorHAnsi" w:cstheme="minorHAnsi"/>
                <w:sz w:val="20"/>
                <w:szCs w:val="20"/>
              </w:rPr>
              <w:br/>
              <w:t>NIE</w:t>
            </w:r>
            <w:r w:rsidRPr="00DF2DC9">
              <w:rPr>
                <w:rFonts w:asciiTheme="minorHAnsi" w:hAnsiTheme="minorHAnsi" w:cstheme="minorHAnsi"/>
                <w:sz w:val="20"/>
                <w:szCs w:val="20"/>
              </w:rPr>
              <w:br/>
              <w:t>Ilość kanałów</w:t>
            </w:r>
            <w:r w:rsidRPr="00DF2DC9">
              <w:rPr>
                <w:rFonts w:asciiTheme="minorHAnsi" w:hAnsiTheme="minorHAnsi" w:cstheme="minorHAnsi"/>
                <w:sz w:val="20"/>
                <w:szCs w:val="20"/>
              </w:rPr>
              <w:br/>
              <w:t>1</w:t>
            </w:r>
            <w:r w:rsidRPr="00DF2DC9">
              <w:rPr>
                <w:rFonts w:asciiTheme="minorHAnsi" w:hAnsiTheme="minorHAnsi" w:cstheme="minorHAnsi"/>
                <w:sz w:val="20"/>
                <w:szCs w:val="20"/>
              </w:rPr>
              <w:br/>
              <w:t>Funkcjonalność</w:t>
            </w:r>
            <w:r w:rsidRPr="00DF2DC9">
              <w:rPr>
                <w:rFonts w:asciiTheme="minorHAnsi" w:hAnsiTheme="minorHAnsi" w:cstheme="minorHAnsi"/>
                <w:sz w:val="20"/>
                <w:szCs w:val="20"/>
              </w:rPr>
              <w:br/>
              <w:t>włącz/wyłącz</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0,1 ÷ 0,2 s</w:t>
            </w:r>
            <w:r w:rsidRPr="00DF2DC9">
              <w:rPr>
                <w:rFonts w:asciiTheme="minorHAnsi" w:hAnsiTheme="minorHAnsi" w:cstheme="minorHAnsi"/>
                <w:sz w:val="20"/>
                <w:szCs w:val="20"/>
              </w:rPr>
              <w:br/>
              <w:t>Prąd impulsu sterującego</w:t>
            </w:r>
            <w:r w:rsidRPr="00DF2DC9">
              <w:rPr>
                <w:rFonts w:asciiTheme="minorHAnsi" w:hAnsiTheme="minorHAnsi" w:cstheme="minorHAnsi"/>
                <w:sz w:val="20"/>
                <w:szCs w:val="20"/>
              </w:rPr>
              <w:br/>
              <w:t>mniej niż 5 mA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B1412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62ECE75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5F6C3A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45</w:t>
            </w:r>
          </w:p>
        </w:tc>
        <w:tc>
          <w:tcPr>
            <w:tcW w:w="2431" w:type="dxa"/>
            <w:tcBorders>
              <w:top w:val="nil"/>
              <w:left w:val="single" w:sz="4" w:space="0" w:color="auto"/>
              <w:bottom w:val="single" w:sz="4" w:space="0" w:color="auto"/>
              <w:right w:val="single" w:sz="4" w:space="0" w:color="auto"/>
            </w:tcBorders>
            <w:shd w:val="clear" w:color="auto" w:fill="auto"/>
            <w:vAlign w:val="center"/>
          </w:tcPr>
          <w:p w14:paraId="76BD46FE"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Przekaźnik bistabilny 230 V </w:t>
            </w:r>
          </w:p>
          <w:p w14:paraId="5659703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 możliwością nastawy czasu</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033B8A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Przekaźnik bistabilny  V Z wyłącznikiem czasowym</w:t>
            </w:r>
            <w:r w:rsidRPr="00DF2DC9">
              <w:rPr>
                <w:rFonts w:asciiTheme="minorHAnsi" w:hAnsiTheme="minorHAnsi" w:cstheme="minorHAnsi"/>
                <w:sz w:val="20"/>
                <w:szCs w:val="20"/>
              </w:rPr>
              <w:br/>
              <w:t>Zasilanie: 230 V</w:t>
            </w:r>
            <w:r w:rsidRPr="00DF2DC9">
              <w:rPr>
                <w:rFonts w:asciiTheme="minorHAnsi" w:hAnsiTheme="minorHAnsi" w:cstheme="minorHAnsi"/>
                <w:sz w:val="20"/>
                <w:szCs w:val="20"/>
              </w:rPr>
              <w:br/>
              <w:t>Max obciążenie: 16 A</w:t>
            </w:r>
            <w:r w:rsidRPr="00DF2DC9">
              <w:rPr>
                <w:rFonts w:asciiTheme="minorHAnsi" w:hAnsiTheme="minorHAnsi" w:cstheme="minorHAnsi"/>
                <w:sz w:val="20"/>
                <w:szCs w:val="20"/>
              </w:rPr>
              <w:br/>
              <w:t>Montaż: na szynie 35 mm Konfiguracja styków</w:t>
            </w:r>
            <w:r w:rsidRPr="00DF2DC9">
              <w:rPr>
                <w:rFonts w:asciiTheme="minorHAnsi" w:hAnsiTheme="minorHAnsi" w:cstheme="minorHAnsi"/>
                <w:sz w:val="20"/>
                <w:szCs w:val="20"/>
              </w:rPr>
              <w:br/>
              <w:t>1 × NO/NC</w:t>
            </w:r>
            <w:r w:rsidRPr="00DF2DC9">
              <w:rPr>
                <w:rFonts w:asciiTheme="minorHAnsi" w:hAnsiTheme="minorHAnsi" w:cstheme="minorHAnsi"/>
                <w:sz w:val="20"/>
                <w:szCs w:val="20"/>
              </w:rPr>
              <w:br/>
              <w:t>Separacja styku</w:t>
            </w:r>
            <w:r w:rsidRPr="00DF2DC9">
              <w:rPr>
                <w:rFonts w:asciiTheme="minorHAnsi" w:hAnsiTheme="minorHAnsi" w:cstheme="minorHAnsi"/>
                <w:sz w:val="20"/>
                <w:szCs w:val="20"/>
              </w:rPr>
              <w:br/>
              <w:t>TAK</w:t>
            </w:r>
            <w:r w:rsidRPr="00DF2DC9">
              <w:rPr>
                <w:rFonts w:asciiTheme="minorHAnsi" w:hAnsiTheme="minorHAnsi" w:cstheme="minorHAnsi"/>
                <w:sz w:val="20"/>
                <w:szCs w:val="20"/>
              </w:rPr>
              <w:br/>
              <w:t>Odporność na prądy udarowe - współpraca z LED</w:t>
            </w:r>
            <w:r w:rsidRPr="00DF2DC9">
              <w:rPr>
                <w:rFonts w:asciiTheme="minorHAnsi" w:hAnsiTheme="minorHAnsi" w:cstheme="minorHAnsi"/>
                <w:sz w:val="20"/>
                <w:szCs w:val="20"/>
              </w:rPr>
              <w:br/>
              <w:t>NIE</w:t>
            </w:r>
            <w:r w:rsidRPr="00DF2DC9">
              <w:rPr>
                <w:rFonts w:asciiTheme="minorHAnsi" w:hAnsiTheme="minorHAnsi" w:cstheme="minorHAnsi"/>
                <w:sz w:val="20"/>
                <w:szCs w:val="20"/>
              </w:rPr>
              <w:br/>
              <w:t>Ilość kanałów</w:t>
            </w:r>
            <w:r w:rsidRPr="00DF2DC9">
              <w:rPr>
                <w:rFonts w:asciiTheme="minorHAnsi" w:hAnsiTheme="minorHAnsi" w:cstheme="minorHAnsi"/>
                <w:sz w:val="20"/>
                <w:szCs w:val="20"/>
              </w:rPr>
              <w:br/>
              <w:t>1</w:t>
            </w:r>
            <w:r w:rsidRPr="00DF2DC9">
              <w:rPr>
                <w:rFonts w:asciiTheme="minorHAnsi" w:hAnsiTheme="minorHAnsi" w:cstheme="minorHAnsi"/>
                <w:sz w:val="20"/>
                <w:szCs w:val="20"/>
              </w:rPr>
              <w:br/>
              <w:t>Funkcjonalność</w:t>
            </w:r>
            <w:r w:rsidRPr="00DF2DC9">
              <w:rPr>
                <w:rFonts w:asciiTheme="minorHAnsi" w:hAnsiTheme="minorHAnsi" w:cstheme="minorHAnsi"/>
                <w:sz w:val="20"/>
                <w:szCs w:val="20"/>
              </w:rPr>
              <w:br/>
              <w:t>włącz/wyłącz z wyłącznikiem czasowym</w:t>
            </w:r>
            <w:r w:rsidRPr="00DF2DC9">
              <w:rPr>
                <w:rFonts w:asciiTheme="minorHAnsi" w:hAnsiTheme="minorHAnsi" w:cstheme="minorHAnsi"/>
                <w:sz w:val="20"/>
                <w:szCs w:val="20"/>
              </w:rPr>
              <w:br/>
              <w:t>Opóźnienie zadziałania</w:t>
            </w:r>
            <w:r w:rsidRPr="00DF2DC9">
              <w:rPr>
                <w:rFonts w:asciiTheme="minorHAnsi" w:hAnsiTheme="minorHAnsi" w:cstheme="minorHAnsi"/>
                <w:sz w:val="20"/>
                <w:szCs w:val="20"/>
              </w:rPr>
              <w:br/>
              <w:t>0,1 ÷ 0,2 s</w:t>
            </w:r>
            <w:r w:rsidRPr="00DF2DC9">
              <w:rPr>
                <w:rFonts w:asciiTheme="minorHAnsi" w:hAnsiTheme="minorHAnsi" w:cstheme="minorHAnsi"/>
                <w:sz w:val="20"/>
                <w:szCs w:val="20"/>
              </w:rPr>
              <w:br/>
              <w:t>Prąd impulsu sterującego</w:t>
            </w:r>
            <w:r w:rsidRPr="00DF2DC9">
              <w:rPr>
                <w:rFonts w:asciiTheme="minorHAnsi" w:hAnsiTheme="minorHAnsi" w:cstheme="minorHAnsi"/>
                <w:sz w:val="20"/>
                <w:szCs w:val="20"/>
              </w:rPr>
              <w:br/>
              <w:t>mniej niż 5 mA</w:t>
            </w:r>
            <w:r w:rsidRPr="00DF2DC9">
              <w:rPr>
                <w:rFonts w:asciiTheme="minorHAnsi" w:hAnsiTheme="minorHAnsi" w:cstheme="minorHAnsi"/>
                <w:sz w:val="20"/>
                <w:szCs w:val="20"/>
              </w:rPr>
              <w:br/>
              <w:t>Współpraca z przyciskami podświetlanymi</w:t>
            </w:r>
            <w:r w:rsidRPr="00DF2DC9">
              <w:rPr>
                <w:rFonts w:asciiTheme="minorHAnsi" w:hAnsiTheme="minorHAnsi" w:cstheme="minorHAnsi"/>
                <w:sz w:val="20"/>
                <w:szCs w:val="20"/>
              </w:rPr>
              <w:br/>
              <w:t>TAK</w:t>
            </w:r>
            <w:r w:rsidRPr="00DF2DC9">
              <w:rPr>
                <w:rFonts w:asciiTheme="minorHAnsi" w:hAnsiTheme="minorHAnsi" w:cstheme="minorHAnsi"/>
                <w:sz w:val="20"/>
                <w:szCs w:val="20"/>
              </w:rPr>
              <w:br/>
              <w:t>Pamięć stanu po zaniku zasilania</w:t>
            </w:r>
            <w:r w:rsidRPr="00DF2DC9">
              <w:rPr>
                <w:rFonts w:asciiTheme="minorHAnsi" w:hAnsiTheme="minorHAnsi" w:cstheme="minorHAnsi"/>
                <w:sz w:val="20"/>
                <w:szCs w:val="20"/>
              </w:rPr>
              <w:br/>
              <w:t>NIE</w:t>
            </w:r>
            <w:r w:rsidRPr="00DF2DC9">
              <w:rPr>
                <w:rFonts w:asciiTheme="minorHAnsi" w:hAnsiTheme="minorHAnsi" w:cstheme="minorHAnsi"/>
                <w:sz w:val="20"/>
                <w:szCs w:val="20"/>
              </w:rPr>
              <w:br/>
              <w:t>Czas wyłączenia</w:t>
            </w:r>
            <w:r w:rsidRPr="00DF2DC9">
              <w:rPr>
                <w:rFonts w:asciiTheme="minorHAnsi" w:hAnsiTheme="minorHAnsi" w:cstheme="minorHAnsi"/>
                <w:sz w:val="20"/>
                <w:szCs w:val="20"/>
              </w:rPr>
              <w:br/>
              <w:t>1÷12 min.</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3F354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6AE2A9B7"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35741E6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46</w:t>
            </w:r>
          </w:p>
        </w:tc>
        <w:tc>
          <w:tcPr>
            <w:tcW w:w="2431" w:type="dxa"/>
            <w:tcBorders>
              <w:top w:val="nil"/>
              <w:left w:val="single" w:sz="4" w:space="0" w:color="auto"/>
              <w:bottom w:val="single" w:sz="4" w:space="0" w:color="auto"/>
              <w:right w:val="single" w:sz="4" w:space="0" w:color="auto"/>
            </w:tcBorders>
            <w:shd w:val="clear" w:color="auto" w:fill="auto"/>
            <w:vAlign w:val="center"/>
          </w:tcPr>
          <w:p w14:paraId="42BED31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Regulator temperatury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DB527B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Regulator temperatury </w:t>
            </w:r>
          </w:p>
          <w:p w14:paraId="19C19C2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Zakres temperatur 4÷30°C na szyne TH 35</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915E7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2ACD2726"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95B63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47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E7B07B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Sonda pomiarowa temperatury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0E3946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Sonda temperatury do regulatora temperatury z poz. 47  przeznaczona do współpracy z regulatorami</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C1119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04707CA7"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63AD5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9FE39A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Dzwonek 230 V</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F67AF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Dzwonek 16 melodii srebrny 8-230V DNU-912/N</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D8DBA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6F66F9BB"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6ACF6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49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EA4BB14"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Lampka sygnalizacyjna jednofazowa 230 V - czerwona 4 szt., </w:t>
            </w:r>
          </w:p>
          <w:p w14:paraId="30A9BB5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zielona 4 szt., żółta 4 szt.</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85DB76"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Lampka sygnalizacyjna  LED na szynę TH 35  35 mm (żółta)</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4147A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12</w:t>
            </w:r>
          </w:p>
        </w:tc>
      </w:tr>
      <w:tr w:rsidR="00DF2DC9" w:rsidRPr="00DF2DC9" w14:paraId="6A642378"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5C8764F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138E5B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Lampka sygnalizacyjna trójfazowa 230 V - trójkolorowa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D2829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LAMPKA POTRÓJNA SYGNALIZACYJNA CZERWONA/ZIELONA/POMARAŃCZOWA LED 230V na szynę </w:t>
            </w:r>
          </w:p>
          <w:p w14:paraId="3CE8A92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TH-35</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AE364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5C5BE7D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EB193D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51</w:t>
            </w:r>
          </w:p>
        </w:tc>
        <w:tc>
          <w:tcPr>
            <w:tcW w:w="2431" w:type="dxa"/>
            <w:tcBorders>
              <w:top w:val="nil"/>
              <w:left w:val="single" w:sz="4" w:space="0" w:color="auto"/>
              <w:bottom w:val="single" w:sz="4" w:space="0" w:color="auto"/>
              <w:right w:val="single" w:sz="4" w:space="0" w:color="auto"/>
            </w:tcBorders>
            <w:shd w:val="clear" w:color="auto" w:fill="auto"/>
            <w:vAlign w:val="center"/>
          </w:tcPr>
          <w:p w14:paraId="1D81E33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Blokada końcowa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F5B63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Blokada końcowa na szynę TH 35 DIN 6mm /25szt.</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5BB5D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4DCD16DD"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CDA5B8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52</w:t>
            </w:r>
          </w:p>
        </w:tc>
        <w:tc>
          <w:tcPr>
            <w:tcW w:w="2431" w:type="dxa"/>
            <w:tcBorders>
              <w:top w:val="nil"/>
              <w:left w:val="single" w:sz="4" w:space="0" w:color="auto"/>
              <w:bottom w:val="single" w:sz="4" w:space="0" w:color="auto"/>
              <w:right w:val="single" w:sz="4" w:space="0" w:color="auto"/>
            </w:tcBorders>
            <w:shd w:val="clear" w:color="auto" w:fill="auto"/>
            <w:vAlign w:val="center"/>
          </w:tcPr>
          <w:p w14:paraId="6FF53E60"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Listwa zaciskowa L-5 szt.,</w:t>
            </w:r>
          </w:p>
          <w:p w14:paraId="2E66D2E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 N-5 szt., PE-5 szt.</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B59C4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Listwa-zaciskowa-zerowa-7-torowa-zielona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39C1D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15</w:t>
            </w:r>
          </w:p>
        </w:tc>
      </w:tr>
      <w:tr w:rsidR="00DF2DC9" w:rsidRPr="00DF2DC9" w14:paraId="050632C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FF2EF0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53</w:t>
            </w:r>
          </w:p>
        </w:tc>
        <w:tc>
          <w:tcPr>
            <w:tcW w:w="2431" w:type="dxa"/>
            <w:tcBorders>
              <w:top w:val="nil"/>
              <w:left w:val="single" w:sz="4" w:space="0" w:color="auto"/>
              <w:bottom w:val="single" w:sz="4" w:space="0" w:color="auto"/>
              <w:right w:val="single" w:sz="4" w:space="0" w:color="auto"/>
            </w:tcBorders>
            <w:shd w:val="clear" w:color="auto" w:fill="auto"/>
            <w:vAlign w:val="center"/>
          </w:tcPr>
          <w:p w14:paraId="35C7E79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Płytka rozgałęźna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0C206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Płytka odgałęźna 5-torowa 2,5 mm²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4346F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76B2A12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9D67C8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54</w:t>
            </w:r>
          </w:p>
        </w:tc>
        <w:tc>
          <w:tcPr>
            <w:tcW w:w="2431" w:type="dxa"/>
            <w:tcBorders>
              <w:top w:val="nil"/>
              <w:left w:val="single" w:sz="4" w:space="0" w:color="auto"/>
              <w:bottom w:val="single" w:sz="4" w:space="0" w:color="auto"/>
              <w:right w:val="single" w:sz="4" w:space="0" w:color="auto"/>
            </w:tcBorders>
            <w:shd w:val="clear" w:color="auto" w:fill="auto"/>
            <w:vAlign w:val="center"/>
          </w:tcPr>
          <w:p w14:paraId="1473C2B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Gniazdo trójfazowe 16 A natynkowe</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011256"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GNIAZDO SIŁOWE STAŁE 16A 5P 400V IP44 5 BOLCÓW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2947C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9D86B1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DDC966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55</w:t>
            </w:r>
          </w:p>
        </w:tc>
        <w:tc>
          <w:tcPr>
            <w:tcW w:w="2431" w:type="dxa"/>
            <w:tcBorders>
              <w:top w:val="nil"/>
              <w:left w:val="single" w:sz="4" w:space="0" w:color="auto"/>
              <w:bottom w:val="single" w:sz="4" w:space="0" w:color="auto"/>
              <w:right w:val="single" w:sz="4" w:space="0" w:color="auto"/>
            </w:tcBorders>
            <w:shd w:val="clear" w:color="auto" w:fill="auto"/>
            <w:vAlign w:val="center"/>
          </w:tcPr>
          <w:p w14:paraId="5281D8F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Wtyczka trójfazowa 16 A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6E1BE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Wtyczka przenośna 16A 400V 3P+Z+N IP44 015-6</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315D6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3DF7F9EE"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E91402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56</w:t>
            </w:r>
          </w:p>
        </w:tc>
        <w:tc>
          <w:tcPr>
            <w:tcW w:w="2431" w:type="dxa"/>
            <w:tcBorders>
              <w:top w:val="nil"/>
              <w:left w:val="single" w:sz="4" w:space="0" w:color="auto"/>
              <w:bottom w:val="single" w:sz="4" w:space="0" w:color="auto"/>
              <w:right w:val="single" w:sz="4" w:space="0" w:color="auto"/>
            </w:tcBorders>
            <w:shd w:val="clear" w:color="auto" w:fill="auto"/>
            <w:vAlign w:val="center"/>
          </w:tcPr>
          <w:p w14:paraId="2557CAB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Obudowa izolacyjna S-4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408127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Rozdzielnica modułowa 1x4 natynkowa IP30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4B9261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1966BDF8"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D3BFFA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57</w:t>
            </w:r>
          </w:p>
        </w:tc>
        <w:tc>
          <w:tcPr>
            <w:tcW w:w="2431" w:type="dxa"/>
            <w:tcBorders>
              <w:top w:val="nil"/>
              <w:left w:val="single" w:sz="4" w:space="0" w:color="auto"/>
              <w:bottom w:val="single" w:sz="4" w:space="0" w:color="auto"/>
              <w:right w:val="single" w:sz="4" w:space="0" w:color="auto"/>
            </w:tcBorders>
            <w:shd w:val="clear" w:color="auto" w:fill="auto"/>
            <w:vAlign w:val="center"/>
          </w:tcPr>
          <w:p w14:paraId="31CC25A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Rozdzielnica N/T 1x4M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CD4C1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Rozdzielnica modułowa 1x12 natynkowa IP40 SRn</w:t>
            </w:r>
            <w:r w:rsidRPr="00DF2DC9">
              <w:rPr>
                <w:rFonts w:asciiTheme="minorHAnsi" w:hAnsiTheme="minorHAnsi" w:cstheme="minorHAnsi"/>
                <w:sz w:val="20"/>
                <w:szCs w:val="20"/>
              </w:rPr>
              <w:noBreakHyphen/>
              <w:t>12 1.3</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EDC33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2DD70CAC"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592944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58</w:t>
            </w:r>
          </w:p>
        </w:tc>
        <w:tc>
          <w:tcPr>
            <w:tcW w:w="2431" w:type="dxa"/>
            <w:tcBorders>
              <w:top w:val="nil"/>
              <w:left w:val="single" w:sz="4" w:space="0" w:color="auto"/>
              <w:bottom w:val="single" w:sz="4" w:space="0" w:color="auto"/>
              <w:right w:val="single" w:sz="4" w:space="0" w:color="auto"/>
            </w:tcBorders>
            <w:shd w:val="clear" w:color="auto" w:fill="auto"/>
            <w:vAlign w:val="center"/>
          </w:tcPr>
          <w:p w14:paraId="334F800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Rozdzielnica N/T 1x8M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F029C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Rozdzielnica 1x8M n/t IP40 drzwi transparentne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803DF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47DD78E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E0DDC5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59</w:t>
            </w:r>
          </w:p>
        </w:tc>
        <w:tc>
          <w:tcPr>
            <w:tcW w:w="2431" w:type="dxa"/>
            <w:tcBorders>
              <w:top w:val="nil"/>
              <w:left w:val="single" w:sz="4" w:space="0" w:color="auto"/>
              <w:bottom w:val="single" w:sz="4" w:space="0" w:color="auto"/>
              <w:right w:val="single" w:sz="4" w:space="0" w:color="auto"/>
            </w:tcBorders>
            <w:shd w:val="clear" w:color="auto" w:fill="auto"/>
            <w:vAlign w:val="center"/>
          </w:tcPr>
          <w:p w14:paraId="64CA650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Rozdzielnica N/T 1x12M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9351B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Rozdzielnica modułowa 1x12 natynkowa IP40 1</w:t>
            </w:r>
            <w:r w:rsidRPr="00DF2DC9">
              <w:rPr>
                <w:rFonts w:asciiTheme="minorHAnsi" w:hAnsiTheme="minorHAnsi" w:cstheme="minorHAnsi"/>
                <w:sz w:val="20"/>
                <w:szCs w:val="20"/>
              </w:rPr>
              <w:noBreakHyphen/>
              <w:t>12</w:t>
            </w:r>
            <w:r w:rsidRPr="00DF2DC9">
              <w:rPr>
                <w:rFonts w:asciiTheme="minorHAnsi" w:hAnsiTheme="minorHAnsi" w:cstheme="minorHAnsi"/>
                <w:sz w:val="20"/>
                <w:szCs w:val="20"/>
              </w:rPr>
              <w:noBreakHyphen/>
              <w:t>NT</w:t>
            </w:r>
            <w:r w:rsidRPr="00DF2DC9">
              <w:rPr>
                <w:rFonts w:asciiTheme="minorHAnsi" w:hAnsiTheme="minorHAnsi" w:cstheme="minorHAnsi"/>
                <w:sz w:val="20"/>
                <w:szCs w:val="20"/>
              </w:rPr>
              <w:noBreakHyphen/>
              <w:t xml:space="preserve">T drzwi transparentne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B33AA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39F9A21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673E8C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60</w:t>
            </w:r>
          </w:p>
        </w:tc>
        <w:tc>
          <w:tcPr>
            <w:tcW w:w="2431" w:type="dxa"/>
            <w:tcBorders>
              <w:top w:val="nil"/>
              <w:left w:val="single" w:sz="4" w:space="0" w:color="auto"/>
              <w:bottom w:val="single" w:sz="4" w:space="0" w:color="auto"/>
              <w:right w:val="single" w:sz="4" w:space="0" w:color="auto"/>
            </w:tcBorders>
            <w:shd w:val="clear" w:color="auto" w:fill="auto"/>
            <w:vAlign w:val="center"/>
          </w:tcPr>
          <w:p w14:paraId="77B69A6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Rozdzielnica N/T 24M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4E0F0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Obudowa natynkowa 24 modułów drzwi białe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A4310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54EE696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8CB862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61</w:t>
            </w:r>
          </w:p>
        </w:tc>
        <w:tc>
          <w:tcPr>
            <w:tcW w:w="2431" w:type="dxa"/>
            <w:tcBorders>
              <w:top w:val="nil"/>
              <w:left w:val="single" w:sz="4" w:space="0" w:color="auto"/>
              <w:bottom w:val="single" w:sz="4" w:space="0" w:color="auto"/>
              <w:right w:val="single" w:sz="4" w:space="0" w:color="auto"/>
            </w:tcBorders>
            <w:shd w:val="clear" w:color="auto" w:fill="auto"/>
            <w:vAlign w:val="center"/>
          </w:tcPr>
          <w:p w14:paraId="72E63213"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Oprawa oświetleniowa do żarówek halogenowych </w:t>
            </w:r>
          </w:p>
          <w:p w14:paraId="041BEDA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lub lamp LED z trzonkiem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79D98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Oprawa Natynkowa HALOGENOWA Spot Tuba Ruchoma </w:t>
            </w:r>
          </w:p>
          <w:p w14:paraId="639B7F36"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AMAT-S Okrągła Biała 50mm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6C330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20998EA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94EC12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62</w:t>
            </w:r>
          </w:p>
        </w:tc>
        <w:tc>
          <w:tcPr>
            <w:tcW w:w="2431" w:type="dxa"/>
            <w:tcBorders>
              <w:top w:val="nil"/>
              <w:left w:val="single" w:sz="4" w:space="0" w:color="auto"/>
              <w:bottom w:val="single" w:sz="4" w:space="0" w:color="auto"/>
              <w:right w:val="single" w:sz="4" w:space="0" w:color="auto"/>
            </w:tcBorders>
            <w:shd w:val="clear" w:color="auto" w:fill="auto"/>
            <w:vAlign w:val="center"/>
          </w:tcPr>
          <w:p w14:paraId="3D53DC9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Oprawa oświetleniowa z gwintem E27</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4353C4"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Oprawa kanałowa ścienna</w:t>
            </w:r>
          </w:p>
          <w:p w14:paraId="12F1732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Lampa E27 230V IP 44</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DB56B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717DB2B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E01978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63</w:t>
            </w:r>
          </w:p>
        </w:tc>
        <w:tc>
          <w:tcPr>
            <w:tcW w:w="2431" w:type="dxa"/>
            <w:tcBorders>
              <w:top w:val="nil"/>
              <w:left w:val="single" w:sz="4" w:space="0" w:color="auto"/>
              <w:bottom w:val="single" w:sz="4" w:space="0" w:color="auto"/>
              <w:right w:val="single" w:sz="4" w:space="0" w:color="auto"/>
            </w:tcBorders>
            <w:shd w:val="clear" w:color="auto" w:fill="auto"/>
            <w:vAlign w:val="center"/>
          </w:tcPr>
          <w:p w14:paraId="5E1EABC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instalacyjny natynkowy (dzwonkowy)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9B0985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Łącznik "dzwonek" natynkowy. </w:t>
            </w:r>
            <w:r w:rsidRPr="00DF2DC9">
              <w:rPr>
                <w:rFonts w:asciiTheme="minorHAnsi" w:hAnsiTheme="minorHAnsi" w:cstheme="minorHAnsi"/>
                <w:sz w:val="20"/>
                <w:szCs w:val="20"/>
              </w:rPr>
              <w:br/>
              <w:t>Napięcie znamionowe: 250 V AC</w:t>
            </w:r>
            <w:r w:rsidRPr="00DF2DC9">
              <w:rPr>
                <w:rFonts w:asciiTheme="minorHAnsi" w:hAnsiTheme="minorHAnsi" w:cstheme="minorHAnsi"/>
                <w:sz w:val="20"/>
                <w:szCs w:val="20"/>
              </w:rPr>
              <w:br/>
              <w:t>Stopień ochrony: IP 44</w:t>
            </w:r>
            <w:r w:rsidRPr="00DF2DC9">
              <w:rPr>
                <w:rFonts w:asciiTheme="minorHAnsi" w:hAnsiTheme="minorHAnsi" w:cstheme="minorHAnsi"/>
                <w:sz w:val="20"/>
                <w:szCs w:val="20"/>
              </w:rPr>
              <w:br/>
              <w:t>Typ: ŁNT-1D</w:t>
            </w:r>
            <w:r w:rsidRPr="00DF2DC9">
              <w:rPr>
                <w:rFonts w:asciiTheme="minorHAnsi" w:hAnsiTheme="minorHAnsi" w:cstheme="minorHAnsi"/>
                <w:sz w:val="20"/>
                <w:szCs w:val="20"/>
              </w:rPr>
              <w:br/>
              <w:t>Kolor: biały</w:t>
            </w:r>
            <w:r w:rsidRPr="00DF2DC9">
              <w:rPr>
                <w:rFonts w:asciiTheme="minorHAnsi" w:hAnsiTheme="minorHAnsi" w:cstheme="minorHAnsi"/>
                <w:sz w:val="20"/>
                <w:szCs w:val="20"/>
              </w:rPr>
              <w:br/>
              <w:t>Prąd znamionowy: 10 A</w:t>
            </w:r>
            <w:r w:rsidRPr="00DF2DC9">
              <w:rPr>
                <w:rFonts w:asciiTheme="minorHAnsi" w:hAnsiTheme="minorHAnsi" w:cstheme="minorHAnsi"/>
                <w:sz w:val="20"/>
                <w:szCs w:val="20"/>
              </w:rPr>
              <w:br/>
              <w:t>Sposób montażu: natynkowy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D0C0B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707B65A0"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E3D59C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64</w:t>
            </w:r>
          </w:p>
        </w:tc>
        <w:tc>
          <w:tcPr>
            <w:tcW w:w="2431" w:type="dxa"/>
            <w:tcBorders>
              <w:top w:val="nil"/>
              <w:left w:val="single" w:sz="4" w:space="0" w:color="auto"/>
              <w:bottom w:val="single" w:sz="4" w:space="0" w:color="auto"/>
              <w:right w:val="single" w:sz="4" w:space="0" w:color="auto"/>
            </w:tcBorders>
            <w:shd w:val="clear" w:color="auto" w:fill="auto"/>
            <w:vAlign w:val="center"/>
          </w:tcPr>
          <w:p w14:paraId="12AA6F6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Łącznik pojedynczy natynkowy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8188B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 ŁĄCZNIK SCHODOWY HERMETYCZNY NATYNKOWY IP44 BIAŁY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67498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68BC9D5F"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8F698D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65</w:t>
            </w:r>
          </w:p>
        </w:tc>
        <w:tc>
          <w:tcPr>
            <w:tcW w:w="2431" w:type="dxa"/>
            <w:tcBorders>
              <w:top w:val="nil"/>
              <w:left w:val="single" w:sz="4" w:space="0" w:color="auto"/>
              <w:bottom w:val="single" w:sz="4" w:space="0" w:color="auto"/>
              <w:right w:val="single" w:sz="4" w:space="0" w:color="auto"/>
            </w:tcBorders>
            <w:shd w:val="clear" w:color="auto" w:fill="auto"/>
            <w:vAlign w:val="center"/>
          </w:tcPr>
          <w:p w14:paraId="37518722"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Łącznik świecznikowy natynkowy 5 szt., </w:t>
            </w:r>
          </w:p>
          <w:p w14:paraId="4DB9EAD5"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łącznik schodowy natynkowy 5 szt.,</w:t>
            </w:r>
          </w:p>
          <w:p w14:paraId="7072D22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 łącznik krzyżowy natynkowy 10 szt.</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F52E2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Łączniki (świecznikowy, schodowy, krzyżowy) natynkowe IP-44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F7B3E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20</w:t>
            </w:r>
          </w:p>
        </w:tc>
      </w:tr>
      <w:tr w:rsidR="00DF2DC9" w:rsidRPr="00DF2DC9" w14:paraId="3CCB776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6EE2F3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66</w:t>
            </w:r>
          </w:p>
        </w:tc>
        <w:tc>
          <w:tcPr>
            <w:tcW w:w="2431" w:type="dxa"/>
            <w:tcBorders>
              <w:top w:val="nil"/>
              <w:left w:val="single" w:sz="4" w:space="0" w:color="auto"/>
              <w:bottom w:val="single" w:sz="4" w:space="0" w:color="auto"/>
              <w:right w:val="single" w:sz="4" w:space="0" w:color="auto"/>
            </w:tcBorders>
            <w:shd w:val="clear" w:color="auto" w:fill="auto"/>
            <w:vAlign w:val="center"/>
          </w:tcPr>
          <w:p w14:paraId="1A96F5F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Łącznik podwójny schodowy natynkowy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664D5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Łącznik podwójny schodowy nadtynkowy IP 44</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B2935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32053FC7"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64B07B9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67</w:t>
            </w:r>
          </w:p>
        </w:tc>
        <w:tc>
          <w:tcPr>
            <w:tcW w:w="2431" w:type="dxa"/>
            <w:tcBorders>
              <w:top w:val="nil"/>
              <w:left w:val="single" w:sz="4" w:space="0" w:color="auto"/>
              <w:bottom w:val="single" w:sz="4" w:space="0" w:color="auto"/>
              <w:right w:val="single" w:sz="4" w:space="0" w:color="auto"/>
            </w:tcBorders>
            <w:shd w:val="clear" w:color="auto" w:fill="auto"/>
            <w:vAlign w:val="center"/>
          </w:tcPr>
          <w:p w14:paraId="618138A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Regulator natężenia oświetlenia (ściemniacz oświetlenia)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67236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Ściemniacz do oświetlenia LED -LED 230V</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C5095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99371C0"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6C8CF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68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56880C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Programowalne moduły logiczne  (PLC)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52109B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Zestaw startowy EasyE4 8 4 RJ45 Cyfrowe Przekaźnik Ethernet easySoft</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7F816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6</w:t>
            </w:r>
          </w:p>
        </w:tc>
      </w:tr>
      <w:tr w:rsidR="00DF2DC9" w:rsidRPr="00DF2DC9" w14:paraId="33788EB2"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7FDB3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69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C08DE2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Regulator natężenia oświetlenia (ściemniacz oświetlenia)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3FB24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Ściemniacz oświetlenia 230 V Montaż: na szynie 35 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A7DA9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613F7E8"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330707F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FC9B5F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Szyna montażowa TH 35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56D51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SZYNA TH35 PERFOROWANA 35X7X1000MM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3ABA8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31D4674B"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71A781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71</w:t>
            </w:r>
          </w:p>
        </w:tc>
        <w:tc>
          <w:tcPr>
            <w:tcW w:w="2431" w:type="dxa"/>
            <w:tcBorders>
              <w:top w:val="nil"/>
              <w:left w:val="single" w:sz="4" w:space="0" w:color="auto"/>
              <w:bottom w:val="single" w:sz="4" w:space="0" w:color="auto"/>
              <w:right w:val="single" w:sz="4" w:space="0" w:color="auto"/>
            </w:tcBorders>
            <w:shd w:val="clear" w:color="auto" w:fill="auto"/>
            <w:vAlign w:val="center"/>
          </w:tcPr>
          <w:p w14:paraId="4D7CF68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Gniazdo jednofazowe natynkowe 230 V ze stykiem ochronnym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E0A3E2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GNIAZDO NATYNKOWE IP44 klapka dymna</w:t>
            </w:r>
            <w:r w:rsidRPr="00DF2DC9">
              <w:rPr>
                <w:rFonts w:asciiTheme="minorHAnsi" w:hAnsiTheme="minorHAnsi" w:cstheme="minorHAnsi"/>
                <w:sz w:val="20"/>
                <w:szCs w:val="20"/>
              </w:rPr>
              <w:br/>
              <w:t>Napięcie znamionowe: 250 V</w:t>
            </w:r>
            <w:r w:rsidRPr="00DF2DC9">
              <w:rPr>
                <w:rFonts w:asciiTheme="minorHAnsi" w:hAnsiTheme="minorHAnsi" w:cstheme="minorHAnsi"/>
                <w:sz w:val="20"/>
                <w:szCs w:val="20"/>
              </w:rPr>
              <w:br/>
              <w:t>Stopień ochrony: IP 44</w:t>
            </w:r>
            <w:r w:rsidRPr="00DF2DC9">
              <w:rPr>
                <w:rFonts w:asciiTheme="minorHAnsi" w:hAnsiTheme="minorHAnsi" w:cstheme="minorHAnsi"/>
                <w:sz w:val="20"/>
                <w:szCs w:val="20"/>
              </w:rPr>
              <w:br/>
              <w:t>Kolor: biały</w:t>
            </w:r>
            <w:r w:rsidRPr="00DF2DC9">
              <w:rPr>
                <w:rFonts w:asciiTheme="minorHAnsi" w:hAnsiTheme="minorHAnsi" w:cstheme="minorHAnsi"/>
                <w:sz w:val="20"/>
                <w:szCs w:val="20"/>
              </w:rPr>
              <w:br/>
              <w:t>Prąd znamionowy: 16 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FE74D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38C4A57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C8B7B5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72</w:t>
            </w:r>
          </w:p>
        </w:tc>
        <w:tc>
          <w:tcPr>
            <w:tcW w:w="2431" w:type="dxa"/>
            <w:tcBorders>
              <w:top w:val="nil"/>
              <w:left w:val="single" w:sz="4" w:space="0" w:color="auto"/>
              <w:bottom w:val="single" w:sz="4" w:space="0" w:color="auto"/>
              <w:right w:val="single" w:sz="4" w:space="0" w:color="auto"/>
            </w:tcBorders>
            <w:shd w:val="clear" w:color="auto" w:fill="auto"/>
            <w:vAlign w:val="center"/>
          </w:tcPr>
          <w:p w14:paraId="4E07A34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Gniazdo jednofazowe podwójne natynkowe 230 V ze stykiem</w:t>
            </w:r>
            <w:r w:rsidRPr="00DF2DC9">
              <w:rPr>
                <w:rFonts w:asciiTheme="minorHAnsi" w:hAnsiTheme="minorHAnsi" w:cstheme="minorHAnsi"/>
                <w:sz w:val="20"/>
                <w:szCs w:val="20"/>
              </w:rPr>
              <w:br/>
              <w:t xml:space="preserve">ochronnym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1610B3F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GNIAZDO HERMETYCZNE 2-KROTNE Z UZIEMIENIEM 16A IP44   Klapka dymna.</w:t>
            </w:r>
            <w:r w:rsidRPr="00DF2DC9">
              <w:rPr>
                <w:rFonts w:asciiTheme="minorHAnsi" w:hAnsiTheme="minorHAnsi" w:cstheme="minorHAnsi"/>
                <w:sz w:val="20"/>
                <w:szCs w:val="20"/>
              </w:rPr>
              <w:br/>
              <w:t>Napięcie znamionowe: 250 V AC</w:t>
            </w:r>
            <w:r w:rsidRPr="00DF2DC9">
              <w:rPr>
                <w:rFonts w:asciiTheme="minorHAnsi" w:hAnsiTheme="minorHAnsi" w:cstheme="minorHAnsi"/>
                <w:sz w:val="20"/>
                <w:szCs w:val="20"/>
              </w:rPr>
              <w:br/>
              <w:t>Stopień ochrony: IP 44</w:t>
            </w:r>
            <w:r w:rsidRPr="00DF2DC9">
              <w:rPr>
                <w:rFonts w:asciiTheme="minorHAnsi" w:hAnsiTheme="minorHAnsi" w:cstheme="minorHAnsi"/>
                <w:sz w:val="20"/>
                <w:szCs w:val="20"/>
              </w:rPr>
              <w:br/>
              <w:t>Kolor: biały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D5C3C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3EC7085"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B0C05C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73</w:t>
            </w:r>
          </w:p>
        </w:tc>
        <w:tc>
          <w:tcPr>
            <w:tcW w:w="2431" w:type="dxa"/>
            <w:tcBorders>
              <w:top w:val="nil"/>
              <w:left w:val="single" w:sz="4" w:space="0" w:color="auto"/>
              <w:bottom w:val="single" w:sz="4" w:space="0" w:color="auto"/>
              <w:right w:val="single" w:sz="4" w:space="0" w:color="auto"/>
            </w:tcBorders>
            <w:shd w:val="clear" w:color="auto" w:fill="auto"/>
            <w:vAlign w:val="center"/>
          </w:tcPr>
          <w:p w14:paraId="47470E7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Wtyczka jednofazowa ze stykiem ochronnym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C03D836"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Wtyczka jednofazowa ze stykiem ochronnym prosta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8A3A5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44D9034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0A58D8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74</w:t>
            </w:r>
          </w:p>
        </w:tc>
        <w:tc>
          <w:tcPr>
            <w:tcW w:w="2431" w:type="dxa"/>
            <w:tcBorders>
              <w:top w:val="nil"/>
              <w:left w:val="single" w:sz="4" w:space="0" w:color="auto"/>
              <w:bottom w:val="single" w:sz="4" w:space="0" w:color="auto"/>
              <w:right w:val="single" w:sz="4" w:space="0" w:color="auto"/>
            </w:tcBorders>
            <w:shd w:val="clear" w:color="auto" w:fill="auto"/>
            <w:vAlign w:val="center"/>
          </w:tcPr>
          <w:p w14:paraId="7A32A35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Przetwornica 230/12 V DC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3B14F20"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TRANSFORMATOR ELEKTRONICZNY 230V/11.5V 0-60W IP20 </w:t>
            </w:r>
            <w:r w:rsidRPr="00DF2DC9">
              <w:rPr>
                <w:rFonts w:asciiTheme="minorHAnsi" w:hAnsiTheme="minorHAnsi" w:cstheme="minorHAnsi"/>
                <w:sz w:val="20"/>
                <w:szCs w:val="20"/>
              </w:rPr>
              <w:br/>
              <w:t>Napięcie znamionowe [V]: 230</w:t>
            </w:r>
            <w:r w:rsidRPr="00DF2DC9">
              <w:rPr>
                <w:rFonts w:asciiTheme="minorHAnsi" w:hAnsiTheme="minorHAnsi" w:cstheme="minorHAnsi"/>
                <w:sz w:val="20"/>
                <w:szCs w:val="20"/>
              </w:rPr>
              <w:br/>
              <w:t>Napięcie wyjściowe [V]: 11.5</w:t>
            </w:r>
            <w:r w:rsidRPr="00DF2DC9">
              <w:rPr>
                <w:rFonts w:asciiTheme="minorHAnsi" w:hAnsiTheme="minorHAnsi" w:cstheme="minorHAnsi"/>
                <w:sz w:val="20"/>
                <w:szCs w:val="20"/>
              </w:rPr>
              <w:br/>
              <w:t xml:space="preserve"> Zakres mocy wyjściowej [W]: 0-60</w:t>
            </w:r>
            <w:r w:rsidRPr="00DF2DC9">
              <w:rPr>
                <w:rFonts w:asciiTheme="minorHAnsi" w:hAnsiTheme="minorHAnsi" w:cstheme="minorHAnsi"/>
                <w:sz w:val="20"/>
                <w:szCs w:val="20"/>
              </w:rPr>
              <w:br/>
              <w:t xml:space="preserve"> Stopień ochrony [IP]: 20</w:t>
            </w:r>
            <w:r w:rsidRPr="00DF2DC9">
              <w:rPr>
                <w:rFonts w:asciiTheme="minorHAnsi" w:hAnsiTheme="minorHAnsi" w:cstheme="minorHAnsi"/>
                <w:sz w:val="20"/>
                <w:szCs w:val="20"/>
              </w:rPr>
              <w:br/>
              <w:t xml:space="preserve"> Nominalny prąd wyjściowy [A]: 5.2</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351E5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5FD5E40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45EE22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75</w:t>
            </w:r>
          </w:p>
        </w:tc>
        <w:tc>
          <w:tcPr>
            <w:tcW w:w="2431" w:type="dxa"/>
            <w:tcBorders>
              <w:top w:val="nil"/>
              <w:left w:val="single" w:sz="4" w:space="0" w:color="auto"/>
              <w:bottom w:val="single" w:sz="4" w:space="0" w:color="auto"/>
              <w:right w:val="single" w:sz="4" w:space="0" w:color="auto"/>
            </w:tcBorders>
            <w:shd w:val="clear" w:color="auto" w:fill="auto"/>
            <w:vAlign w:val="center"/>
          </w:tcPr>
          <w:p w14:paraId="5716D09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Sterownik rolet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14C928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STEROWNIK ROLET DWUPRZYCISKOWY 230V AC-3 2A 0-10MIN IP20 STR-421 230V </w:t>
            </w:r>
            <w:r w:rsidRPr="00DF2DC9">
              <w:rPr>
                <w:rFonts w:asciiTheme="minorHAnsi" w:hAnsiTheme="minorHAnsi" w:cstheme="minorHAnsi"/>
                <w:sz w:val="20"/>
                <w:szCs w:val="20"/>
              </w:rPr>
              <w:br/>
              <w:t>Stopień ochrony: IP20</w:t>
            </w:r>
            <w:r w:rsidRPr="00DF2DC9">
              <w:rPr>
                <w:rFonts w:asciiTheme="minorHAnsi" w:hAnsiTheme="minorHAnsi" w:cstheme="minorHAnsi"/>
                <w:sz w:val="20"/>
                <w:szCs w:val="20"/>
              </w:rPr>
              <w:br/>
              <w:t>Zasilanie: 230V</w:t>
            </w:r>
            <w:r w:rsidRPr="00DF2DC9">
              <w:rPr>
                <w:rFonts w:asciiTheme="minorHAnsi" w:hAnsiTheme="minorHAnsi" w:cstheme="minorHAnsi"/>
                <w:sz w:val="20"/>
                <w:szCs w:val="20"/>
              </w:rPr>
              <w:br/>
              <w:t>Prąd obciążenia  AC-3: &lt;2A</w:t>
            </w:r>
            <w:r w:rsidRPr="00DF2DC9">
              <w:rPr>
                <w:rFonts w:asciiTheme="minorHAnsi" w:hAnsiTheme="minorHAnsi" w:cstheme="minorHAnsi"/>
                <w:sz w:val="20"/>
                <w:szCs w:val="20"/>
              </w:rPr>
              <w:br/>
              <w:t>Pobór mocy: 1W</w:t>
            </w:r>
            <w:r w:rsidRPr="00DF2DC9">
              <w:rPr>
                <w:rFonts w:asciiTheme="minorHAnsi" w:hAnsiTheme="minorHAnsi" w:cstheme="minorHAnsi"/>
                <w:sz w:val="20"/>
                <w:szCs w:val="20"/>
              </w:rPr>
              <w:br/>
              <w:t>Czas zadziałania programowalny: 0sek÷10min</w:t>
            </w:r>
            <w:r w:rsidRPr="00DF2DC9">
              <w:rPr>
                <w:rFonts w:asciiTheme="minorHAnsi" w:hAnsiTheme="minorHAnsi" w:cstheme="minorHAnsi"/>
                <w:sz w:val="20"/>
                <w:szCs w:val="20"/>
              </w:rPr>
              <w:br/>
              <w:t>Sygnalizacja zasilania: LED zielona</w:t>
            </w:r>
            <w:r w:rsidRPr="00DF2DC9">
              <w:rPr>
                <w:rFonts w:asciiTheme="minorHAnsi" w:hAnsiTheme="minorHAnsi" w:cstheme="minorHAnsi"/>
                <w:sz w:val="20"/>
                <w:szCs w:val="20"/>
              </w:rPr>
              <w:br/>
              <w:t>Sygnalizacja zadziałania: LED czerwona</w:t>
            </w:r>
            <w:r w:rsidRPr="00DF2DC9">
              <w:rPr>
                <w:rFonts w:asciiTheme="minorHAnsi" w:hAnsiTheme="minorHAnsi" w:cstheme="minorHAnsi"/>
                <w:sz w:val="20"/>
                <w:szCs w:val="20"/>
              </w:rPr>
              <w:br/>
              <w:t>Wymiary: 1moduł 18mm</w:t>
            </w:r>
            <w:r w:rsidRPr="00DF2DC9">
              <w:rPr>
                <w:rFonts w:asciiTheme="minorHAnsi" w:hAnsiTheme="minorHAnsi" w:cstheme="minorHAnsi"/>
                <w:sz w:val="20"/>
                <w:szCs w:val="20"/>
              </w:rPr>
              <w:br/>
              <w:t>Montaż: szyna 35mm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9D6FC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1F0F130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B98FBD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76</w:t>
            </w:r>
          </w:p>
        </w:tc>
        <w:tc>
          <w:tcPr>
            <w:tcW w:w="2431" w:type="dxa"/>
            <w:tcBorders>
              <w:top w:val="nil"/>
              <w:left w:val="single" w:sz="4" w:space="0" w:color="auto"/>
              <w:bottom w:val="single" w:sz="4" w:space="0" w:color="auto"/>
              <w:right w:val="single" w:sz="4" w:space="0" w:color="auto"/>
            </w:tcBorders>
            <w:shd w:val="clear" w:color="auto" w:fill="auto"/>
            <w:vAlign w:val="center"/>
          </w:tcPr>
          <w:p w14:paraId="27023C27"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Łącznik żaluzjowy </w:t>
            </w:r>
          </w:p>
          <w:p w14:paraId="1BCA5DD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natynkowy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D7FBBE1"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Przycisk żaluzjowy natynkowy biały prąd znamionowy (obciążenie indukcyjne): 10A   </w:t>
            </w:r>
          </w:p>
          <w:p w14:paraId="68578359"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znamionowe: 250V</w:t>
            </w:r>
            <w:r w:rsidRPr="00DF2DC9">
              <w:rPr>
                <w:rFonts w:asciiTheme="minorHAnsi" w:hAnsiTheme="minorHAnsi" w:cstheme="minorHAnsi"/>
                <w:sz w:val="20"/>
                <w:szCs w:val="20"/>
              </w:rPr>
              <w:br/>
              <w:t>Rodzaj podłączenia: zaciski śrubowe</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56DAA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3A4B8AA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059F5F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77</w:t>
            </w:r>
          </w:p>
        </w:tc>
        <w:tc>
          <w:tcPr>
            <w:tcW w:w="2431" w:type="dxa"/>
            <w:tcBorders>
              <w:top w:val="nil"/>
              <w:left w:val="single" w:sz="4" w:space="0" w:color="auto"/>
              <w:bottom w:val="single" w:sz="4" w:space="0" w:color="auto"/>
              <w:right w:val="single" w:sz="4" w:space="0" w:color="auto"/>
            </w:tcBorders>
            <w:shd w:val="clear" w:color="auto" w:fill="auto"/>
            <w:vAlign w:val="center"/>
          </w:tcPr>
          <w:p w14:paraId="363F029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Puszka rozgałęźna natynkowa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5240B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Puszka natynkowa PI 80x80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8A076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19F05A2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F123ED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78</w:t>
            </w:r>
          </w:p>
        </w:tc>
        <w:tc>
          <w:tcPr>
            <w:tcW w:w="2431" w:type="dxa"/>
            <w:tcBorders>
              <w:top w:val="nil"/>
              <w:left w:val="single" w:sz="4" w:space="0" w:color="auto"/>
              <w:bottom w:val="single" w:sz="4" w:space="0" w:color="auto"/>
              <w:right w:val="single" w:sz="4" w:space="0" w:color="auto"/>
            </w:tcBorders>
            <w:shd w:val="clear" w:color="auto" w:fill="auto"/>
            <w:vAlign w:val="center"/>
          </w:tcPr>
          <w:p w14:paraId="7A02B89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Miernik parametrów instalacji z cęgami</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56F7E7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Wielofunkcyjny miernik parametrów instalacji elektrycznych (IPZ, RCD, Riso, Re, natężenie oświetlenia) oraz pomiary instalacji fotowoltaicznych zgodnie z normą PN-EN 62446:</w:t>
            </w:r>
            <w:r w:rsidRPr="00DF2DC9">
              <w:rPr>
                <w:rFonts w:asciiTheme="minorHAnsi" w:hAnsiTheme="minorHAnsi" w:cstheme="minorHAnsi"/>
                <w:sz w:val="20"/>
                <w:szCs w:val="20"/>
              </w:rPr>
              <w:br/>
              <w:t>ciągłość połączeń ochronnych,</w:t>
            </w:r>
            <w:r w:rsidRPr="00DF2DC9">
              <w:rPr>
                <w:rFonts w:asciiTheme="minorHAnsi" w:hAnsiTheme="minorHAnsi" w:cstheme="minorHAnsi"/>
                <w:sz w:val="20"/>
                <w:szCs w:val="20"/>
              </w:rPr>
              <w:br/>
              <w:t>rezystancja uziemienia,</w:t>
            </w:r>
            <w:r w:rsidRPr="00DF2DC9">
              <w:rPr>
                <w:rFonts w:asciiTheme="minorHAnsi" w:hAnsiTheme="minorHAnsi" w:cstheme="minorHAnsi"/>
                <w:sz w:val="20"/>
                <w:szCs w:val="20"/>
              </w:rPr>
              <w:br/>
              <w:t>rezystancja izolacji po stronie DC,</w:t>
            </w:r>
            <w:r w:rsidRPr="00DF2DC9">
              <w:rPr>
                <w:rFonts w:asciiTheme="minorHAnsi" w:hAnsiTheme="minorHAnsi" w:cstheme="minorHAnsi"/>
                <w:sz w:val="20"/>
                <w:szCs w:val="20"/>
              </w:rPr>
              <w:br/>
              <w:t>napięcie otwartego obwodu UOC,</w:t>
            </w:r>
            <w:r w:rsidRPr="00DF2DC9">
              <w:rPr>
                <w:rFonts w:asciiTheme="minorHAnsi" w:hAnsiTheme="minorHAnsi" w:cstheme="minorHAnsi"/>
                <w:sz w:val="20"/>
                <w:szCs w:val="20"/>
              </w:rPr>
              <w:br/>
              <w:t>prąd zwarcia ISC,</w:t>
            </w:r>
            <w:r w:rsidRPr="00DF2DC9">
              <w:rPr>
                <w:rFonts w:asciiTheme="minorHAnsi" w:hAnsiTheme="minorHAnsi" w:cstheme="minorHAnsi"/>
                <w:sz w:val="20"/>
                <w:szCs w:val="20"/>
              </w:rPr>
              <w:br/>
              <w:t>prądy pracy i moce po stronie DC i AC,</w:t>
            </w:r>
            <w:r w:rsidRPr="00DF2DC9">
              <w:rPr>
                <w:rFonts w:asciiTheme="minorHAnsi" w:hAnsiTheme="minorHAnsi" w:cstheme="minorHAnsi"/>
                <w:sz w:val="20"/>
                <w:szCs w:val="20"/>
              </w:rPr>
              <w:br/>
              <w:t>sprawność inwertera.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54B6A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04BE3F96"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34BF14B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79</w:t>
            </w:r>
          </w:p>
        </w:tc>
        <w:tc>
          <w:tcPr>
            <w:tcW w:w="2431" w:type="dxa"/>
            <w:tcBorders>
              <w:top w:val="nil"/>
              <w:left w:val="single" w:sz="4" w:space="0" w:color="auto"/>
              <w:bottom w:val="single" w:sz="4" w:space="0" w:color="auto"/>
              <w:right w:val="single" w:sz="4" w:space="0" w:color="auto"/>
            </w:tcBorders>
            <w:shd w:val="clear" w:color="auto" w:fill="auto"/>
            <w:vAlign w:val="center"/>
          </w:tcPr>
          <w:p w14:paraId="218B3B3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Organizer</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56BEC1F"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Płaski, zamykany, przezroczysty organizer z rączką o wymiarach 344 x 249 x 50 mm. </w:t>
            </w:r>
          </w:p>
          <w:p w14:paraId="484E491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Posiada 20 przegródek</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57AE1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6F784953"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9A1CF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80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055B71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Stół montażowy z rozdzielnicą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35D2619" w14:textId="77777777" w:rsidR="00DF2DC9" w:rsidRPr="00DF2DC9" w:rsidRDefault="00DF2DC9" w:rsidP="00DF2DC9">
            <w:pPr>
              <w:suppressAutoHyphens/>
              <w:autoSpaceDN w:val="0"/>
              <w:textAlignment w:val="baseline"/>
              <w:rPr>
                <w:rFonts w:asciiTheme="minorHAnsi" w:hAnsiTheme="minorHAnsi" w:cstheme="minorHAnsi"/>
                <w:sz w:val="20"/>
                <w:szCs w:val="20"/>
              </w:rPr>
            </w:pPr>
          </w:p>
          <w:p w14:paraId="378B70E3"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Specyfikacja techniczna:</w:t>
            </w:r>
            <w:r w:rsidRPr="00DF2DC9">
              <w:rPr>
                <w:rFonts w:asciiTheme="minorHAnsi" w:hAnsiTheme="minorHAnsi" w:cstheme="minorHAnsi"/>
                <w:sz w:val="20"/>
                <w:szCs w:val="20"/>
              </w:rPr>
              <w:br/>
            </w:r>
          </w:p>
          <w:p w14:paraId="7B768C3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Stół montażowy:</w:t>
            </w:r>
            <w:r w:rsidRPr="00DF2DC9">
              <w:rPr>
                <w:rFonts w:asciiTheme="minorHAnsi" w:hAnsiTheme="minorHAnsi" w:cstheme="minorHAnsi"/>
                <w:sz w:val="20"/>
                <w:szCs w:val="20"/>
              </w:rPr>
              <w:br/>
              <w:t xml:space="preserve">Blat o podwyższonej odporności na działanie temperatury i zarysowania: konstrukcja nośna z profili aluminiowych lub stalowych </w:t>
            </w:r>
            <w:r w:rsidRPr="00DF2DC9">
              <w:rPr>
                <w:rFonts w:asciiTheme="minorHAnsi" w:hAnsiTheme="minorHAnsi" w:cstheme="minorHAnsi"/>
                <w:sz w:val="20"/>
                <w:szCs w:val="20"/>
              </w:rPr>
              <w:br/>
              <w:t>Wymiary  blatu min  800 mm x 2000 mm</w:t>
            </w:r>
            <w:r w:rsidRPr="00DF2DC9">
              <w:rPr>
                <w:rFonts w:asciiTheme="minorHAnsi" w:hAnsiTheme="minorHAnsi" w:cstheme="minorHAnsi"/>
                <w:sz w:val="20"/>
                <w:szCs w:val="20"/>
              </w:rPr>
              <w:br/>
              <w:t xml:space="preserve">   </w:t>
            </w:r>
            <w:r w:rsidRPr="00DF2DC9">
              <w:rPr>
                <w:rFonts w:asciiTheme="minorHAnsi" w:hAnsiTheme="minorHAnsi" w:cstheme="minorHAnsi"/>
                <w:sz w:val="20"/>
                <w:szCs w:val="20"/>
              </w:rPr>
              <w:br/>
              <w:t xml:space="preserve">Rozdzielnica elektryczna: </w:t>
            </w:r>
            <w:r w:rsidRPr="00DF2DC9">
              <w:rPr>
                <w:rFonts w:asciiTheme="minorHAnsi" w:hAnsiTheme="minorHAnsi" w:cstheme="minorHAnsi"/>
                <w:sz w:val="20"/>
                <w:szCs w:val="20"/>
              </w:rPr>
              <w:br/>
              <w:t>min. 3 gniazda prądu zmiennego jednofazowego 230 V, 50 Hz</w:t>
            </w:r>
            <w:r w:rsidRPr="00DF2DC9">
              <w:rPr>
                <w:rFonts w:asciiTheme="minorHAnsi" w:hAnsiTheme="minorHAnsi" w:cstheme="minorHAnsi"/>
                <w:sz w:val="20"/>
                <w:szCs w:val="20"/>
              </w:rPr>
              <w:br/>
              <w:t>1 gniazdo prądu zmiennego trójfazowego 440 V/50 Hz</w:t>
            </w:r>
            <w:r w:rsidRPr="00DF2DC9">
              <w:rPr>
                <w:rFonts w:asciiTheme="minorHAnsi" w:hAnsiTheme="minorHAnsi" w:cstheme="minorHAnsi"/>
                <w:sz w:val="20"/>
                <w:szCs w:val="20"/>
              </w:rPr>
              <w:br/>
              <w:t>źródło napięcia stałego +24 V DC</w:t>
            </w:r>
            <w:r w:rsidRPr="00DF2DC9">
              <w:rPr>
                <w:rFonts w:asciiTheme="minorHAnsi" w:hAnsiTheme="minorHAnsi" w:cstheme="minorHAnsi"/>
                <w:sz w:val="20"/>
                <w:szCs w:val="20"/>
              </w:rPr>
              <w:br/>
              <w:t>zabezpieczenie różnicowo-prądowe 30mA</w:t>
            </w:r>
            <w:r w:rsidRPr="00DF2DC9">
              <w:rPr>
                <w:rFonts w:asciiTheme="minorHAnsi" w:hAnsiTheme="minorHAnsi" w:cstheme="minorHAnsi"/>
                <w:sz w:val="20"/>
                <w:szCs w:val="20"/>
              </w:rPr>
              <w:br/>
              <w:t>zabezpieczenia nadmiarowo-prądowe</w:t>
            </w:r>
            <w:r w:rsidRPr="00DF2DC9">
              <w:rPr>
                <w:rFonts w:asciiTheme="minorHAnsi" w:hAnsiTheme="minorHAnsi" w:cstheme="minorHAnsi"/>
                <w:sz w:val="20"/>
                <w:szCs w:val="20"/>
              </w:rPr>
              <w:br/>
              <w:t>wyłącznik główny</w:t>
            </w:r>
            <w:r w:rsidRPr="00DF2DC9">
              <w:rPr>
                <w:rFonts w:asciiTheme="minorHAnsi" w:hAnsiTheme="minorHAnsi" w:cstheme="minorHAnsi"/>
                <w:sz w:val="20"/>
                <w:szCs w:val="20"/>
              </w:rPr>
              <w:br/>
              <w:t>lampki sygnalizacyjne (wskaźniki napięcia)</w:t>
            </w:r>
            <w:r w:rsidRPr="00DF2DC9">
              <w:rPr>
                <w:rFonts w:asciiTheme="minorHAnsi" w:hAnsiTheme="minorHAnsi" w:cstheme="minorHAnsi"/>
                <w:sz w:val="20"/>
                <w:szCs w:val="20"/>
              </w:rPr>
              <w:br/>
              <w:t>wyłącznik awaryjny</w:t>
            </w:r>
            <w:r w:rsidRPr="00DF2DC9">
              <w:rPr>
                <w:rFonts w:asciiTheme="minorHAnsi" w:hAnsiTheme="minorHAnsi" w:cstheme="minorHAnsi"/>
                <w:sz w:val="20"/>
                <w:szCs w:val="20"/>
              </w:rPr>
              <w:br/>
              <w:t xml:space="preserve"> przewód zasilający z wtykiem PCE 5P 16A (min.5 mb)</w:t>
            </w:r>
            <w:r w:rsidRPr="00DF2DC9">
              <w:rPr>
                <w:rFonts w:asciiTheme="minorHAnsi" w:hAnsiTheme="minorHAnsi" w:cstheme="minorHAnsi"/>
                <w:sz w:val="20"/>
                <w:szCs w:val="20"/>
              </w:rPr>
              <w:br/>
              <w:t xml:space="preserve"> możliwość mocowania rozdzielnicy elektrycznej  w wykonaniu prawostronnym i lewostronnym przez użytkownika</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ED9BA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0588A913" w14:textId="77777777" w:rsidTr="00DF2DC9">
        <w:trPr>
          <w:trHeight w:val="466"/>
          <w:jc w:val="center"/>
        </w:trPr>
        <w:tc>
          <w:tcPr>
            <w:tcW w:w="464"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74A1ED2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31523F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Ścianka montażowa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D120A0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Wiórowa płyta montażowa o wymiarach  200×160 cm zamontowana pionowo  wraz z zamontowaną na niej puszką zasilającą podłączoną do sieci 5-przewodowej typu TN-S, zabezpieczonej niezależnym wysokoczułym wyłącznikiem różnicowoprądowym, widoczny, ogólnodostępny wyłącznik awaryjny.</w:t>
            </w:r>
            <w:r w:rsidRPr="00DF2DC9">
              <w:rPr>
                <w:rFonts w:asciiTheme="minorHAnsi" w:hAnsiTheme="minorHAnsi" w:cstheme="minorHAnsi"/>
                <w:sz w:val="20"/>
                <w:szCs w:val="20"/>
              </w:rPr>
              <w:br/>
            </w:r>
            <w:r w:rsidRPr="00DF2DC9">
              <w:rPr>
                <w:rFonts w:asciiTheme="minorHAnsi" w:hAnsiTheme="minorHAnsi" w:cstheme="minorHAnsi"/>
                <w:sz w:val="20"/>
                <w:szCs w:val="20"/>
              </w:rPr>
              <w:br/>
              <w:t>Płyta montażowa pionowa:</w:t>
            </w:r>
            <w:r w:rsidRPr="00DF2DC9">
              <w:rPr>
                <w:rFonts w:asciiTheme="minorHAnsi" w:hAnsiTheme="minorHAnsi" w:cstheme="minorHAnsi"/>
                <w:sz w:val="20"/>
                <w:szCs w:val="20"/>
              </w:rPr>
              <w:br/>
              <w:t>wymiary standardowe płyty roboczej:1600 mm x 2000 mm</w:t>
            </w:r>
            <w:r w:rsidRPr="00DF2DC9">
              <w:rPr>
                <w:rFonts w:asciiTheme="minorHAnsi" w:hAnsiTheme="minorHAnsi" w:cstheme="minorHAnsi"/>
                <w:sz w:val="20"/>
                <w:szCs w:val="20"/>
              </w:rPr>
              <w:br/>
              <w:t>płyta wiórowa meblowa (płyta OSB — na zamówienie),</w:t>
            </w:r>
            <w:r w:rsidRPr="00DF2DC9">
              <w:rPr>
                <w:rFonts w:asciiTheme="minorHAnsi" w:hAnsiTheme="minorHAnsi" w:cstheme="minorHAnsi"/>
                <w:sz w:val="20"/>
                <w:szCs w:val="20"/>
              </w:rPr>
              <w:br/>
              <w:t>format: pejzaż</w:t>
            </w:r>
            <w:r w:rsidRPr="00DF2DC9">
              <w:rPr>
                <w:rFonts w:asciiTheme="minorHAnsi" w:hAnsiTheme="minorHAnsi" w:cstheme="minorHAnsi"/>
                <w:sz w:val="20"/>
                <w:szCs w:val="20"/>
              </w:rPr>
              <w:br/>
              <w:t>możliwość wymiany zużytych płyt roboczych.</w:t>
            </w:r>
            <w:r w:rsidRPr="00DF2DC9">
              <w:rPr>
                <w:rFonts w:asciiTheme="minorHAnsi" w:hAnsiTheme="minorHAnsi" w:cstheme="minorHAnsi"/>
                <w:sz w:val="20"/>
                <w:szCs w:val="20"/>
              </w:rPr>
              <w:br/>
            </w:r>
            <w:r w:rsidRPr="00DF2DC9">
              <w:rPr>
                <w:rFonts w:asciiTheme="minorHAnsi" w:hAnsiTheme="minorHAnsi" w:cstheme="minorHAnsi"/>
                <w:sz w:val="20"/>
                <w:szCs w:val="20"/>
              </w:rPr>
              <w:br/>
              <w:t>Stelaż z profili aluminiowych:</w:t>
            </w:r>
            <w:r w:rsidRPr="00DF2DC9">
              <w:rPr>
                <w:rFonts w:asciiTheme="minorHAnsi" w:hAnsiTheme="minorHAnsi" w:cstheme="minorHAnsi"/>
                <w:sz w:val="20"/>
                <w:szCs w:val="20"/>
              </w:rPr>
              <w:br/>
              <w:t>mobilny stojak lub stelaż montowany do ściany</w:t>
            </w:r>
            <w:r w:rsidRPr="00DF2DC9">
              <w:rPr>
                <w:rFonts w:asciiTheme="minorHAnsi" w:hAnsiTheme="minorHAnsi" w:cstheme="minorHAnsi"/>
                <w:sz w:val="20"/>
                <w:szCs w:val="20"/>
              </w:rPr>
              <w:br/>
              <w:t>(do uzgodnienia przy zamówieniu),</w:t>
            </w:r>
            <w:r w:rsidRPr="00DF2DC9">
              <w:rPr>
                <w:rFonts w:asciiTheme="minorHAnsi" w:hAnsiTheme="minorHAnsi" w:cstheme="minorHAnsi"/>
                <w:sz w:val="20"/>
                <w:szCs w:val="20"/>
              </w:rPr>
              <w:br/>
            </w:r>
            <w:r w:rsidRPr="00DF2DC9">
              <w:rPr>
                <w:rFonts w:asciiTheme="minorHAnsi" w:hAnsiTheme="minorHAnsi" w:cstheme="minorHAnsi"/>
                <w:sz w:val="20"/>
                <w:szCs w:val="20"/>
              </w:rPr>
              <w:br/>
              <w:t>Rozdzielnica elektryczna:</w:t>
            </w:r>
            <w:r w:rsidRPr="00DF2DC9">
              <w:rPr>
                <w:rFonts w:asciiTheme="minorHAnsi" w:hAnsiTheme="minorHAnsi" w:cstheme="minorHAnsi"/>
                <w:sz w:val="20"/>
                <w:szCs w:val="20"/>
              </w:rPr>
              <w:br/>
              <w:t>puszka zasilająca podłączona do sieci pięcioprzewodowej typu TN-S,</w:t>
            </w:r>
            <w:r w:rsidRPr="00DF2DC9">
              <w:rPr>
                <w:rFonts w:asciiTheme="minorHAnsi" w:hAnsiTheme="minorHAnsi" w:cstheme="minorHAnsi"/>
                <w:sz w:val="20"/>
                <w:szCs w:val="20"/>
              </w:rPr>
              <w:br/>
              <w:t>przewód zasilający z wtykiem PCE 16A (5 mb).</w:t>
            </w:r>
            <w:r w:rsidRPr="00DF2DC9">
              <w:rPr>
                <w:rFonts w:asciiTheme="minorHAnsi" w:hAnsiTheme="minorHAnsi" w:cstheme="minorHAnsi"/>
                <w:sz w:val="20"/>
                <w:szCs w:val="20"/>
              </w:rPr>
              <w:br/>
              <w:t>wyłącznik awaryjny</w:t>
            </w:r>
            <w:r w:rsidRPr="00DF2DC9">
              <w:rPr>
                <w:rFonts w:asciiTheme="minorHAnsi" w:hAnsiTheme="minorHAnsi" w:cstheme="minorHAnsi"/>
                <w:sz w:val="20"/>
                <w:szCs w:val="20"/>
              </w:rPr>
              <w:br/>
              <w:t>wyłącznik różnicowoprądowy</w:t>
            </w:r>
            <w:r w:rsidRPr="00DF2DC9">
              <w:rPr>
                <w:rFonts w:asciiTheme="minorHAnsi" w:hAnsiTheme="minorHAnsi" w:cstheme="minorHAnsi"/>
                <w:sz w:val="20"/>
                <w:szCs w:val="20"/>
              </w:rPr>
              <w:br/>
              <w:t>elementy niezbędne do prawidłowej pracy zestawu</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18ABE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6EFA29C0"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CAE8A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14D76E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Inteligentny dom – moduł podstawowy, środek trwały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3D7B3B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Specyfikacja techniczna:</w:t>
            </w:r>
            <w:r w:rsidRPr="00DF2DC9">
              <w:rPr>
                <w:rFonts w:asciiTheme="minorHAnsi" w:hAnsiTheme="minorHAnsi" w:cstheme="minorHAnsi"/>
                <w:sz w:val="20"/>
                <w:szCs w:val="20"/>
              </w:rPr>
              <w:br/>
            </w:r>
          </w:p>
          <w:p w14:paraId="651662F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Konstrukcja stanowiska : mobilny stelaż z panelem montażowym pionowym; materiał: profile aluminiowe, wyposażenie: 4 kółka z blokadą, półka na akcesoria w dolnej części stanowiska; wymiary stanowiska ok. 1000 mm x 800 mm x 1800 mm (wys.) – 1 kpl.</w:t>
            </w:r>
            <w:r w:rsidRPr="00DF2DC9">
              <w:rPr>
                <w:rFonts w:asciiTheme="minorHAnsi" w:hAnsiTheme="minorHAnsi" w:cstheme="minorHAnsi"/>
                <w:sz w:val="20"/>
                <w:szCs w:val="20"/>
              </w:rPr>
              <w:br/>
              <w:t>Kontroler inteligentnego domu – 1 szt.</w:t>
            </w:r>
            <w:r w:rsidRPr="00DF2DC9">
              <w:rPr>
                <w:rFonts w:asciiTheme="minorHAnsi" w:hAnsiTheme="minorHAnsi" w:cstheme="minorHAnsi"/>
                <w:sz w:val="20"/>
                <w:szCs w:val="20"/>
              </w:rPr>
              <w:br/>
              <w:t>Oprogramowanie narzędziowe kontrolera dostępne z poziomu przeglądarki internetowej – 1 szt.</w:t>
            </w:r>
            <w:r w:rsidRPr="00DF2DC9">
              <w:rPr>
                <w:rFonts w:asciiTheme="minorHAnsi" w:hAnsiTheme="minorHAnsi" w:cstheme="minorHAnsi"/>
                <w:sz w:val="20"/>
                <w:szCs w:val="20"/>
              </w:rPr>
              <w:br/>
              <w:t>Router WiFi – 1 szt.</w:t>
            </w:r>
          </w:p>
          <w:p w14:paraId="26DFCF16"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lastRenderedPageBreak/>
              <w:t>Tablet - programator bezprzewodowy – 1 szt.</w:t>
            </w:r>
            <w:r w:rsidRPr="00DF2DC9">
              <w:rPr>
                <w:rFonts w:asciiTheme="minorHAnsi" w:hAnsiTheme="minorHAnsi" w:cstheme="minorHAnsi"/>
                <w:sz w:val="20"/>
                <w:szCs w:val="20"/>
              </w:rPr>
              <w:br/>
            </w:r>
          </w:p>
          <w:p w14:paraId="731856A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Sterownik załączający/wyłączający oświetlenie dwukanałowy – 1 szt.</w:t>
            </w:r>
            <w:r w:rsidRPr="00DF2DC9">
              <w:rPr>
                <w:rFonts w:asciiTheme="minorHAnsi" w:hAnsiTheme="minorHAnsi" w:cstheme="minorHAnsi"/>
                <w:sz w:val="20"/>
                <w:szCs w:val="20"/>
              </w:rPr>
              <w:br/>
              <w:t>Sterownik ściemniający oświetlenie – 1 szt.</w:t>
            </w:r>
            <w:r w:rsidRPr="00DF2DC9">
              <w:rPr>
                <w:rFonts w:asciiTheme="minorHAnsi" w:hAnsiTheme="minorHAnsi" w:cstheme="minorHAnsi"/>
                <w:sz w:val="20"/>
                <w:szCs w:val="20"/>
              </w:rPr>
              <w:br/>
              <w:t>Sterownik rolety okiennej – 1 szt.</w:t>
            </w:r>
            <w:r w:rsidRPr="00DF2DC9">
              <w:rPr>
                <w:rFonts w:asciiTheme="minorHAnsi" w:hAnsiTheme="minorHAnsi" w:cstheme="minorHAnsi"/>
                <w:sz w:val="20"/>
                <w:szCs w:val="20"/>
              </w:rPr>
              <w:br/>
              <w:t>Mobilny sterownik do gniazda zasilającego 230 V AC – 1 kpl.</w:t>
            </w:r>
            <w:r w:rsidRPr="00DF2DC9">
              <w:rPr>
                <w:rFonts w:asciiTheme="minorHAnsi" w:hAnsiTheme="minorHAnsi" w:cstheme="minorHAnsi"/>
                <w:sz w:val="20"/>
                <w:szCs w:val="20"/>
              </w:rPr>
              <w:br/>
              <w:t>Panel sterujący ścienny – 1 szt.</w:t>
            </w:r>
            <w:r w:rsidRPr="00DF2DC9">
              <w:rPr>
                <w:rFonts w:asciiTheme="minorHAnsi" w:hAnsiTheme="minorHAnsi" w:cstheme="minorHAnsi"/>
                <w:sz w:val="20"/>
                <w:szCs w:val="20"/>
              </w:rPr>
              <w:br/>
              <w:t>Pilot sterujący bezprzewodowy  – 1 szt.</w:t>
            </w:r>
            <w:r w:rsidRPr="00DF2DC9">
              <w:rPr>
                <w:rFonts w:asciiTheme="minorHAnsi" w:hAnsiTheme="minorHAnsi" w:cstheme="minorHAnsi"/>
                <w:sz w:val="20"/>
                <w:szCs w:val="20"/>
              </w:rPr>
              <w:br/>
              <w:t>Zestaw przycisków bezprzewodowych (jendokanałowy, dwukanałowy) – 1 kpl.</w:t>
            </w:r>
            <w:r w:rsidRPr="00DF2DC9">
              <w:rPr>
                <w:rFonts w:asciiTheme="minorHAnsi" w:hAnsiTheme="minorHAnsi" w:cstheme="minorHAnsi"/>
                <w:sz w:val="20"/>
                <w:szCs w:val="20"/>
              </w:rPr>
              <w:br/>
              <w:t xml:space="preserve">Multisensor - 1 szt. </w:t>
            </w:r>
          </w:p>
          <w:p w14:paraId="07C158C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Zestaw odbiorników różnego rodzaju (roleta z napędem, oświetlenie min. 5 szt. itp.) – 1 kpl.</w:t>
            </w:r>
            <w:r w:rsidRPr="00DF2DC9">
              <w:rPr>
                <w:rFonts w:asciiTheme="minorHAnsi" w:hAnsiTheme="minorHAnsi" w:cstheme="minorHAnsi"/>
                <w:sz w:val="20"/>
                <w:szCs w:val="20"/>
              </w:rPr>
              <w:br/>
              <w:t>Instalacja elektryczna z zestawem zabezpieczeń (instalacja szkoleniowa) – 1 kpl.</w:t>
            </w:r>
            <w:r w:rsidRPr="00DF2DC9">
              <w:rPr>
                <w:rFonts w:asciiTheme="minorHAnsi" w:hAnsiTheme="minorHAnsi" w:cstheme="minorHAnsi"/>
                <w:sz w:val="20"/>
                <w:szCs w:val="20"/>
              </w:rPr>
              <w:br/>
              <w:t>Schemat instalacji – 1 szt.</w:t>
            </w:r>
            <w:r w:rsidRPr="00DF2DC9">
              <w:rPr>
                <w:rFonts w:asciiTheme="minorHAnsi" w:hAnsiTheme="minorHAnsi" w:cstheme="minorHAnsi"/>
                <w:sz w:val="20"/>
                <w:szCs w:val="20"/>
              </w:rPr>
              <w:br/>
              <w:t>Zasilanie: 230 V AC</w:t>
            </w:r>
            <w:r w:rsidRPr="00DF2DC9">
              <w:rPr>
                <w:rFonts w:asciiTheme="minorHAnsi" w:hAnsiTheme="minorHAnsi" w:cstheme="minorHAnsi"/>
                <w:sz w:val="20"/>
                <w:szCs w:val="20"/>
              </w:rPr>
              <w:br/>
              <w:t>Dokumentacja techniczna i instrukcja obsługi – 1 szt.</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788E5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1</w:t>
            </w:r>
          </w:p>
        </w:tc>
      </w:tr>
      <w:tr w:rsidR="00DF2DC9" w:rsidRPr="00DF2DC9" w14:paraId="4436629A"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0E208BC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19F5A3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instalacyjny  1x0,5 brązowy linka /100m/</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53B7C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linka LGY 1x0,5 mm², brązowy, 300/500V,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BF47E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0CCC21A1"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571872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84</w:t>
            </w:r>
          </w:p>
        </w:tc>
        <w:tc>
          <w:tcPr>
            <w:tcW w:w="2431" w:type="dxa"/>
            <w:tcBorders>
              <w:top w:val="nil"/>
              <w:left w:val="single" w:sz="4" w:space="0" w:color="auto"/>
              <w:bottom w:val="single" w:sz="4" w:space="0" w:color="auto"/>
              <w:right w:val="single" w:sz="4" w:space="0" w:color="auto"/>
            </w:tcBorders>
            <w:shd w:val="clear" w:color="auto" w:fill="auto"/>
            <w:vAlign w:val="center"/>
          </w:tcPr>
          <w:p w14:paraId="1F5BFCB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instalacyjny 1x0,5 niebieski linka /100m/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FB3FB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linka LGY 1x0,5 mm², niebieski, 300/500V,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C828A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53D0EFDD"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E32CF3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85</w:t>
            </w:r>
          </w:p>
        </w:tc>
        <w:tc>
          <w:tcPr>
            <w:tcW w:w="2431" w:type="dxa"/>
            <w:tcBorders>
              <w:top w:val="nil"/>
              <w:left w:val="single" w:sz="4" w:space="0" w:color="auto"/>
              <w:bottom w:val="single" w:sz="4" w:space="0" w:color="auto"/>
              <w:right w:val="single" w:sz="4" w:space="0" w:color="auto"/>
            </w:tcBorders>
            <w:shd w:val="clear" w:color="auto" w:fill="auto"/>
            <w:vAlign w:val="center"/>
          </w:tcPr>
          <w:p w14:paraId="4E45486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Lgy1 niebieski - 2 szt., czerwony - 2 szt.</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2F6765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H05V-K LGY 1X1 300/500V 100M T0152 LGY 1 X 1 NIEBIESKI  oraz PRZEWÓD H05V-K LGY 1X1 300/500V 100M T0152 LGY 1 X 1 CZERWONY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2613C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431EA65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18ECAD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86</w:t>
            </w:r>
          </w:p>
        </w:tc>
        <w:tc>
          <w:tcPr>
            <w:tcW w:w="2431" w:type="dxa"/>
            <w:tcBorders>
              <w:top w:val="nil"/>
              <w:left w:val="single" w:sz="4" w:space="0" w:color="auto"/>
              <w:bottom w:val="single" w:sz="4" w:space="0" w:color="auto"/>
              <w:right w:val="single" w:sz="4" w:space="0" w:color="auto"/>
            </w:tcBorders>
            <w:shd w:val="clear" w:color="auto" w:fill="auto"/>
            <w:vAlign w:val="center"/>
          </w:tcPr>
          <w:p w14:paraId="2E07DCD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Lgy1,5 czarny/brązowy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EAF016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INST. H07V-K LGY 1X1.5 100M 450/750V T0153 LGY 1 X 1.5 CZARNY 1 SZT. BRĄZOWY 1 SZT</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D6F26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2C63686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9E0760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87</w:t>
            </w:r>
          </w:p>
        </w:tc>
        <w:tc>
          <w:tcPr>
            <w:tcW w:w="2431" w:type="dxa"/>
            <w:tcBorders>
              <w:top w:val="nil"/>
              <w:left w:val="single" w:sz="4" w:space="0" w:color="auto"/>
              <w:bottom w:val="single" w:sz="4" w:space="0" w:color="auto"/>
              <w:right w:val="single" w:sz="4" w:space="0" w:color="auto"/>
            </w:tcBorders>
            <w:shd w:val="clear" w:color="auto" w:fill="auto"/>
            <w:vAlign w:val="center"/>
          </w:tcPr>
          <w:p w14:paraId="031BDDC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Przewód Lgy1,5 niebieski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F170356"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INST. H07V-K LGY 1X1.5 100M 450/750V T0153 LGY 1 X 1.5 NIEBIESKI</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E7EC5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20DF866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CA90F3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88</w:t>
            </w:r>
          </w:p>
        </w:tc>
        <w:tc>
          <w:tcPr>
            <w:tcW w:w="2431" w:type="dxa"/>
            <w:tcBorders>
              <w:top w:val="nil"/>
              <w:left w:val="single" w:sz="4" w:space="0" w:color="auto"/>
              <w:bottom w:val="single" w:sz="4" w:space="0" w:color="auto"/>
              <w:right w:val="single" w:sz="4" w:space="0" w:color="auto"/>
            </w:tcBorders>
            <w:shd w:val="clear" w:color="auto" w:fill="auto"/>
            <w:vAlign w:val="center"/>
          </w:tcPr>
          <w:p w14:paraId="7CBA462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Lgy1,5 żółto-zielony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1121A8B9"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INST. H07V-K LGY 1X1.5 100M 450/750V T0153 LGY 1 X 1.5 ŻÓŁTOZIELONY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528C5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4E36CE25"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A3312B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89</w:t>
            </w:r>
          </w:p>
        </w:tc>
        <w:tc>
          <w:tcPr>
            <w:tcW w:w="2431" w:type="dxa"/>
            <w:tcBorders>
              <w:top w:val="nil"/>
              <w:left w:val="single" w:sz="4" w:space="0" w:color="auto"/>
              <w:bottom w:val="single" w:sz="4" w:space="0" w:color="auto"/>
              <w:right w:val="single" w:sz="4" w:space="0" w:color="auto"/>
            </w:tcBorders>
            <w:shd w:val="clear" w:color="auto" w:fill="auto"/>
            <w:vAlign w:val="center"/>
          </w:tcPr>
          <w:p w14:paraId="54623B1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OWY 4x1,5</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81D32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Czarny OWY 4x1,5 H05VV-F 300/500V  Linka Czarna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8F157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7EF11DE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78F347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90</w:t>
            </w:r>
          </w:p>
        </w:tc>
        <w:tc>
          <w:tcPr>
            <w:tcW w:w="2431" w:type="dxa"/>
            <w:tcBorders>
              <w:top w:val="nil"/>
              <w:left w:val="single" w:sz="4" w:space="0" w:color="auto"/>
              <w:bottom w:val="single" w:sz="4" w:space="0" w:color="auto"/>
              <w:right w:val="single" w:sz="4" w:space="0" w:color="auto"/>
            </w:tcBorders>
            <w:shd w:val="clear" w:color="auto" w:fill="auto"/>
            <w:vAlign w:val="center"/>
          </w:tcPr>
          <w:p w14:paraId="3BDC769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OWY 4x2,5</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BE9C5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Czarny OWY 4x2,5 H05VV-F 300/500V  Linka Czarna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81218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5BF62011"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314EE2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91</w:t>
            </w:r>
          </w:p>
        </w:tc>
        <w:tc>
          <w:tcPr>
            <w:tcW w:w="2431" w:type="dxa"/>
            <w:tcBorders>
              <w:top w:val="nil"/>
              <w:left w:val="single" w:sz="4" w:space="0" w:color="auto"/>
              <w:bottom w:val="single" w:sz="4" w:space="0" w:color="auto"/>
              <w:right w:val="single" w:sz="4" w:space="0" w:color="auto"/>
            </w:tcBorders>
            <w:shd w:val="clear" w:color="auto" w:fill="auto"/>
            <w:vAlign w:val="center"/>
          </w:tcPr>
          <w:p w14:paraId="5502044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YDyżo3x1,5 lub YDypżo3x1,5</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6BAA2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kabel instalacyjny okrągły YDY 3x1,5mm2 450/750V</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6C9DF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68FA22B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C39239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92</w:t>
            </w:r>
          </w:p>
        </w:tc>
        <w:tc>
          <w:tcPr>
            <w:tcW w:w="2431" w:type="dxa"/>
            <w:tcBorders>
              <w:top w:val="nil"/>
              <w:left w:val="single" w:sz="4" w:space="0" w:color="auto"/>
              <w:bottom w:val="single" w:sz="4" w:space="0" w:color="auto"/>
              <w:right w:val="single" w:sz="4" w:space="0" w:color="auto"/>
            </w:tcBorders>
            <w:shd w:val="clear" w:color="auto" w:fill="auto"/>
            <w:vAlign w:val="center"/>
          </w:tcPr>
          <w:p w14:paraId="0718060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YDy3x2,5 ub YDypżo3x2,5</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C9CD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kabel instalacyjny okrągły YDY 3x2,5mm2 450/750V</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0939C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7EDC044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F12B2C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93</w:t>
            </w:r>
          </w:p>
        </w:tc>
        <w:tc>
          <w:tcPr>
            <w:tcW w:w="2431" w:type="dxa"/>
            <w:tcBorders>
              <w:top w:val="nil"/>
              <w:left w:val="single" w:sz="4" w:space="0" w:color="auto"/>
              <w:bottom w:val="single" w:sz="4" w:space="0" w:color="auto"/>
              <w:right w:val="single" w:sz="4" w:space="0" w:color="auto"/>
            </w:tcBorders>
            <w:shd w:val="clear" w:color="auto" w:fill="auto"/>
            <w:vAlign w:val="center"/>
          </w:tcPr>
          <w:p w14:paraId="6B605BA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OWY 5x2,5</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A8B85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okrągły linkowy OWY 450/750V 5x2,5</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B57F2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0004F108"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99D4DC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94</w:t>
            </w:r>
          </w:p>
        </w:tc>
        <w:tc>
          <w:tcPr>
            <w:tcW w:w="2431" w:type="dxa"/>
            <w:tcBorders>
              <w:top w:val="nil"/>
              <w:left w:val="single" w:sz="4" w:space="0" w:color="auto"/>
              <w:bottom w:val="single" w:sz="4" w:space="0" w:color="auto"/>
              <w:right w:val="single" w:sz="4" w:space="0" w:color="auto"/>
            </w:tcBorders>
            <w:shd w:val="clear" w:color="auto" w:fill="auto"/>
            <w:vAlign w:val="center"/>
          </w:tcPr>
          <w:p w14:paraId="02BE468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Dy1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A48474"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1x1MM2 DRUT 1mm2 BRĄZOWY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7A471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32A37954"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89F669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95</w:t>
            </w:r>
          </w:p>
        </w:tc>
        <w:tc>
          <w:tcPr>
            <w:tcW w:w="2431" w:type="dxa"/>
            <w:tcBorders>
              <w:top w:val="nil"/>
              <w:left w:val="single" w:sz="4" w:space="0" w:color="auto"/>
              <w:bottom w:val="single" w:sz="4" w:space="0" w:color="auto"/>
              <w:right w:val="single" w:sz="4" w:space="0" w:color="auto"/>
            </w:tcBorders>
            <w:shd w:val="clear" w:color="auto" w:fill="auto"/>
            <w:vAlign w:val="center"/>
          </w:tcPr>
          <w:p w14:paraId="762EBE6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Dy1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4AD160"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1x1MM2 DRUT 1mm2 NIEBIESKI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34F41F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7F2F402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44724D0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96</w:t>
            </w:r>
          </w:p>
        </w:tc>
        <w:tc>
          <w:tcPr>
            <w:tcW w:w="2431" w:type="dxa"/>
            <w:tcBorders>
              <w:top w:val="nil"/>
              <w:left w:val="single" w:sz="4" w:space="0" w:color="auto"/>
              <w:bottom w:val="single" w:sz="4" w:space="0" w:color="auto"/>
              <w:right w:val="single" w:sz="4" w:space="0" w:color="auto"/>
            </w:tcBorders>
            <w:shd w:val="clear" w:color="auto" w:fill="auto"/>
            <w:vAlign w:val="center"/>
          </w:tcPr>
          <w:p w14:paraId="7000EFC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Dy1,5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EFAE1D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1x1,5 MM2 DRUT 1,5mm2 BRĄZOWY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B77C7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714526E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52BC8D8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97</w:t>
            </w:r>
          </w:p>
        </w:tc>
        <w:tc>
          <w:tcPr>
            <w:tcW w:w="2431" w:type="dxa"/>
            <w:tcBorders>
              <w:top w:val="nil"/>
              <w:left w:val="single" w:sz="4" w:space="0" w:color="auto"/>
              <w:bottom w:val="single" w:sz="4" w:space="0" w:color="auto"/>
              <w:right w:val="single" w:sz="4" w:space="0" w:color="auto"/>
            </w:tcBorders>
            <w:shd w:val="clear" w:color="auto" w:fill="auto"/>
            <w:vAlign w:val="center"/>
          </w:tcPr>
          <w:p w14:paraId="268E55F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Dy1,5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D851AC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1x1,5MM2 DRUT 1,5mm2 NIEBIESKI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62398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7B5571AA"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4F2AE1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98</w:t>
            </w:r>
          </w:p>
        </w:tc>
        <w:tc>
          <w:tcPr>
            <w:tcW w:w="2431" w:type="dxa"/>
            <w:tcBorders>
              <w:top w:val="nil"/>
              <w:left w:val="single" w:sz="4" w:space="0" w:color="auto"/>
              <w:bottom w:val="single" w:sz="4" w:space="0" w:color="auto"/>
              <w:right w:val="single" w:sz="4" w:space="0" w:color="auto"/>
            </w:tcBorders>
            <w:shd w:val="clear" w:color="auto" w:fill="auto"/>
            <w:vAlign w:val="center"/>
          </w:tcPr>
          <w:p w14:paraId="6D0C413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Dy1,5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A2E33D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1x1,5MM2 DRUT 1,5mm2 ZOLTOZIELONY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88ACA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01A6207D"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7F67A8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99</w:t>
            </w:r>
          </w:p>
        </w:tc>
        <w:tc>
          <w:tcPr>
            <w:tcW w:w="2431" w:type="dxa"/>
            <w:tcBorders>
              <w:top w:val="nil"/>
              <w:left w:val="single" w:sz="4" w:space="0" w:color="auto"/>
              <w:bottom w:val="single" w:sz="4" w:space="0" w:color="auto"/>
              <w:right w:val="single" w:sz="4" w:space="0" w:color="auto"/>
            </w:tcBorders>
            <w:shd w:val="clear" w:color="auto" w:fill="auto"/>
            <w:vAlign w:val="center"/>
          </w:tcPr>
          <w:p w14:paraId="65C7329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Dy2,5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5EC580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1x2,5MM2 DRUT 2,5mm2 NIEBIESKI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FA76A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59E5517F"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5D3903C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100</w:t>
            </w:r>
          </w:p>
        </w:tc>
        <w:tc>
          <w:tcPr>
            <w:tcW w:w="2431" w:type="dxa"/>
            <w:tcBorders>
              <w:top w:val="nil"/>
              <w:left w:val="single" w:sz="4" w:space="0" w:color="auto"/>
              <w:bottom w:val="single" w:sz="4" w:space="0" w:color="auto"/>
              <w:right w:val="single" w:sz="4" w:space="0" w:color="auto"/>
            </w:tcBorders>
            <w:shd w:val="clear" w:color="auto" w:fill="auto"/>
            <w:vAlign w:val="center"/>
          </w:tcPr>
          <w:p w14:paraId="6F537F4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Dy2,5 w rolkach 100 m</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46A7B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1x2,5MM2 DRUT 2,5mm2 CZARNY KRĄŻEK 100m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9E4C6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4CAE479B"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7465A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101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56D974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Przewód Dy2,5 w rolkach 100 m</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852760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PRZEWÓD DY 1x2,5MM2 DRUT 2,5mm2 CZERWONY KRĄŻEK 100m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8703E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51537DD6"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FDDB4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9D10D3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Dioda LED zielona- 5 szt., czerwona - 5 szt.</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3F44D65"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Specyfikacja:</w:t>
            </w:r>
            <w:r w:rsidRPr="00DF2DC9">
              <w:rPr>
                <w:rFonts w:asciiTheme="minorHAnsi" w:hAnsiTheme="minorHAnsi" w:cstheme="minorHAnsi"/>
                <w:sz w:val="20"/>
                <w:szCs w:val="20"/>
              </w:rPr>
              <w:br/>
              <w:t>Typ kontrolki lampka kontrolna Standard przełącznika 22mm Seria producenta RMQ- Titan</w:t>
            </w:r>
            <w:r w:rsidRPr="00DF2DC9">
              <w:rPr>
                <w:rFonts w:asciiTheme="minorHAnsi" w:hAnsiTheme="minorHAnsi" w:cstheme="minorHAnsi"/>
                <w:sz w:val="20"/>
                <w:szCs w:val="20"/>
              </w:rPr>
              <w:br/>
              <w:t xml:space="preserve"> Temperatura pracy -25...70°C  </w:t>
            </w:r>
          </w:p>
          <w:p w14:paraId="5E49FCCC"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Podświetlenie M22-LED  </w:t>
            </w:r>
          </w:p>
          <w:p w14:paraId="5774078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Wymiary otworu montażowego</w:t>
            </w:r>
            <w:r w:rsidRPr="00DF2DC9">
              <w:rPr>
                <w:rFonts w:asciiTheme="minorHAnsi" w:hAnsiTheme="minorHAnsi" w:cstheme="minorHAnsi"/>
                <w:sz w:val="20"/>
                <w:szCs w:val="20"/>
              </w:rPr>
              <w:br/>
              <w:t xml:space="preserve"> Ø22,5mm  </w:t>
            </w:r>
          </w:p>
          <w:p w14:paraId="1951DC0D"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Klasa szczelności IP67 </w:t>
            </w:r>
          </w:p>
          <w:p w14:paraId="7473AAE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Kolor kontrolki zielony 5 szt. czerwony 5 szt.</w:t>
            </w:r>
            <w:r w:rsidRPr="00DF2DC9">
              <w:rPr>
                <w:rFonts w:asciiTheme="minorHAnsi" w:hAnsiTheme="minorHAnsi" w:cstheme="minorHAnsi"/>
                <w:sz w:val="20"/>
                <w:szCs w:val="20"/>
              </w:rPr>
              <w:br/>
              <w:t>Rodzaj kontrolki płaska</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71158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10</w:t>
            </w:r>
          </w:p>
        </w:tc>
      </w:tr>
      <w:tr w:rsidR="00DF2DC9" w:rsidRPr="00DF2DC9" w14:paraId="168FF7C9"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0B0F518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65B6CF1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niebieski</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134015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Typ przycisku: chwilowy, SPST</w:t>
            </w:r>
            <w:r w:rsidRPr="00DF2DC9">
              <w:rPr>
                <w:rFonts w:asciiTheme="minorHAnsi" w:hAnsiTheme="minorHAnsi" w:cstheme="minorHAnsi"/>
                <w:sz w:val="20"/>
                <w:szCs w:val="20"/>
              </w:rPr>
              <w:br/>
              <w:t>Wytrzymałość: 10 000 000 cykli Średnica: 100 mm Wysokość: 70 mm  Gwint: M24</w:t>
            </w:r>
            <w:r w:rsidRPr="00DF2DC9">
              <w:rPr>
                <w:rFonts w:asciiTheme="minorHAnsi" w:hAnsiTheme="minorHAnsi" w:cstheme="minorHAnsi"/>
                <w:sz w:val="20"/>
                <w:szCs w:val="20"/>
              </w:rPr>
              <w:br/>
              <w:t xml:space="preserve">Podświetlenie LED: 5 V do 12 V  </w:t>
            </w:r>
          </w:p>
          <w:p w14:paraId="3324723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Kolor: niebieski</w:t>
            </w:r>
            <w:r w:rsidRPr="00DF2DC9">
              <w:rPr>
                <w:rFonts w:asciiTheme="minorHAnsi" w:hAnsiTheme="minorHAnsi" w:cstheme="minorHAnsi"/>
                <w:sz w:val="20"/>
                <w:szCs w:val="20"/>
              </w:rPr>
              <w:br/>
              <w:t>W zestawie: Przycisk 100 mm Pierścień mocujący  LED 12 V Uchwyt żarówki Mikroprzełącznik</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3DD13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2E8CCBAC"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C21947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104</w:t>
            </w:r>
          </w:p>
        </w:tc>
        <w:tc>
          <w:tcPr>
            <w:tcW w:w="2431" w:type="dxa"/>
            <w:tcBorders>
              <w:top w:val="nil"/>
              <w:left w:val="single" w:sz="4" w:space="0" w:color="auto"/>
              <w:bottom w:val="single" w:sz="4" w:space="0" w:color="auto"/>
              <w:right w:val="single" w:sz="4" w:space="0" w:color="auto"/>
            </w:tcBorders>
            <w:shd w:val="clear" w:color="auto" w:fill="auto"/>
            <w:vAlign w:val="center"/>
          </w:tcPr>
          <w:p w14:paraId="1F4966C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czerwony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DF8E06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Średnica 100 mm  </w:t>
            </w:r>
          </w:p>
          <w:p w14:paraId="2FC659F0"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Kolor Czerwony  </w:t>
            </w:r>
          </w:p>
          <w:p w14:paraId="677529B2"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Materiał Plastik </w:t>
            </w:r>
          </w:p>
          <w:p w14:paraId="14CD85E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Rodzaj przycisku Chwilowy</w:t>
            </w:r>
            <w:r w:rsidRPr="00DF2DC9">
              <w:rPr>
                <w:rFonts w:asciiTheme="minorHAnsi" w:hAnsiTheme="minorHAnsi" w:cstheme="minorHAnsi"/>
                <w:sz w:val="20"/>
                <w:szCs w:val="20"/>
              </w:rPr>
              <w:br/>
              <w:t xml:space="preserve">Podświetlenie Tak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95D80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5485316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A6E647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105</w:t>
            </w:r>
          </w:p>
        </w:tc>
        <w:tc>
          <w:tcPr>
            <w:tcW w:w="2431" w:type="dxa"/>
            <w:tcBorders>
              <w:top w:val="nil"/>
              <w:left w:val="single" w:sz="4" w:space="0" w:color="auto"/>
              <w:bottom w:val="single" w:sz="4" w:space="0" w:color="auto"/>
              <w:right w:val="single" w:sz="4" w:space="0" w:color="auto"/>
            </w:tcBorders>
            <w:shd w:val="clear" w:color="auto" w:fill="auto"/>
            <w:vAlign w:val="center"/>
          </w:tcPr>
          <w:p w14:paraId="28121BE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czerwony duży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9C5367F"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Typ przycisku: chwilowy, SPST</w:t>
            </w:r>
            <w:r w:rsidRPr="00DF2DC9">
              <w:rPr>
                <w:rFonts w:asciiTheme="minorHAnsi" w:hAnsiTheme="minorHAnsi" w:cstheme="minorHAnsi"/>
                <w:sz w:val="20"/>
                <w:szCs w:val="20"/>
              </w:rPr>
              <w:br/>
              <w:t xml:space="preserve"> Wytrzymałość: 10 000 000 cykli Średnica: 100 mm Wysokość: 70 mm  Gwint: M24</w:t>
            </w:r>
            <w:r w:rsidRPr="00DF2DC9">
              <w:rPr>
                <w:rFonts w:asciiTheme="minorHAnsi" w:hAnsiTheme="minorHAnsi" w:cstheme="minorHAnsi"/>
                <w:sz w:val="20"/>
                <w:szCs w:val="20"/>
              </w:rPr>
              <w:br/>
              <w:t xml:space="preserve"> Podświetlenie LED: 5 V do 12 V  </w:t>
            </w:r>
          </w:p>
          <w:p w14:paraId="7DC88E35"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Kolor: czerwony</w:t>
            </w:r>
            <w:r w:rsidRPr="00DF2DC9">
              <w:rPr>
                <w:rFonts w:asciiTheme="minorHAnsi" w:hAnsiTheme="minorHAnsi" w:cstheme="minorHAnsi"/>
                <w:sz w:val="20"/>
                <w:szCs w:val="20"/>
              </w:rPr>
              <w:br/>
              <w:t>W zestawie: Przycisk 100 mm Pierścień mocujący  LED 12 V Uchwyt żarówki Mikroprzełącznik</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0492E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0DFABE3E"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4C4920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106</w:t>
            </w:r>
          </w:p>
        </w:tc>
        <w:tc>
          <w:tcPr>
            <w:tcW w:w="2431" w:type="dxa"/>
            <w:tcBorders>
              <w:top w:val="nil"/>
              <w:left w:val="single" w:sz="4" w:space="0" w:color="auto"/>
              <w:bottom w:val="single" w:sz="4" w:space="0" w:color="auto"/>
              <w:right w:val="single" w:sz="4" w:space="0" w:color="auto"/>
            </w:tcBorders>
            <w:shd w:val="clear" w:color="auto" w:fill="auto"/>
            <w:vAlign w:val="center"/>
          </w:tcPr>
          <w:p w14:paraId="542237E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biały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FC7AFAD"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Typ przycisku: chwilowy, SPST</w:t>
            </w:r>
            <w:r w:rsidRPr="00DF2DC9">
              <w:rPr>
                <w:rFonts w:asciiTheme="minorHAnsi" w:hAnsiTheme="minorHAnsi" w:cstheme="minorHAnsi"/>
                <w:sz w:val="20"/>
                <w:szCs w:val="20"/>
              </w:rPr>
              <w:br/>
              <w:t xml:space="preserve"> Wytrzymałość: 10 000 000 cykli Średnica: 100 mm Wysokość: 70 mm  Gwint: M24</w:t>
            </w:r>
            <w:r w:rsidRPr="00DF2DC9">
              <w:rPr>
                <w:rFonts w:asciiTheme="minorHAnsi" w:hAnsiTheme="minorHAnsi" w:cstheme="minorHAnsi"/>
                <w:sz w:val="20"/>
                <w:szCs w:val="20"/>
              </w:rPr>
              <w:br/>
              <w:t xml:space="preserve"> Podświetlenie LED: 5 V do 12 V  </w:t>
            </w:r>
          </w:p>
          <w:p w14:paraId="6AAB450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Kolor: biały</w:t>
            </w:r>
            <w:r w:rsidRPr="00DF2DC9">
              <w:rPr>
                <w:rFonts w:asciiTheme="minorHAnsi" w:hAnsiTheme="minorHAnsi" w:cstheme="minorHAnsi"/>
                <w:sz w:val="20"/>
                <w:szCs w:val="20"/>
              </w:rPr>
              <w:br/>
              <w:t>W zestawie: Przycisk 100 mm Pierścień mocujący  LED 12 V Uchwyt żarówki Mikroprzełącznik</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832A4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5182EBE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761041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107</w:t>
            </w:r>
          </w:p>
        </w:tc>
        <w:tc>
          <w:tcPr>
            <w:tcW w:w="2431" w:type="dxa"/>
            <w:tcBorders>
              <w:top w:val="nil"/>
              <w:left w:val="single" w:sz="4" w:space="0" w:color="auto"/>
              <w:bottom w:val="single" w:sz="4" w:space="0" w:color="auto"/>
              <w:right w:val="single" w:sz="4" w:space="0" w:color="auto"/>
            </w:tcBorders>
            <w:shd w:val="clear" w:color="auto" w:fill="auto"/>
            <w:vAlign w:val="center"/>
          </w:tcPr>
          <w:p w14:paraId="0FE6258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Przycisk zielony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B3B1AC5"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Typ przycisku: chwilowy, SPST</w:t>
            </w:r>
            <w:r w:rsidRPr="00DF2DC9">
              <w:rPr>
                <w:rFonts w:asciiTheme="minorHAnsi" w:hAnsiTheme="minorHAnsi" w:cstheme="minorHAnsi"/>
                <w:sz w:val="20"/>
                <w:szCs w:val="20"/>
              </w:rPr>
              <w:br/>
              <w:t xml:space="preserve"> Wytrzymałość: 10 000 000 cykli Średnica: 100 mm Wysokość: 70 mm  Gwint: M24</w:t>
            </w:r>
            <w:r w:rsidRPr="00DF2DC9">
              <w:rPr>
                <w:rFonts w:asciiTheme="minorHAnsi" w:hAnsiTheme="minorHAnsi" w:cstheme="minorHAnsi"/>
                <w:sz w:val="20"/>
                <w:szCs w:val="20"/>
              </w:rPr>
              <w:br/>
              <w:t xml:space="preserve">Podświetlenie LED: 5 V do 12 V  </w:t>
            </w:r>
          </w:p>
          <w:p w14:paraId="757E9FC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Kolor: zielony</w:t>
            </w:r>
            <w:r w:rsidRPr="00DF2DC9">
              <w:rPr>
                <w:rFonts w:asciiTheme="minorHAnsi" w:hAnsiTheme="minorHAnsi" w:cstheme="minorHAnsi"/>
                <w:sz w:val="20"/>
                <w:szCs w:val="20"/>
              </w:rPr>
              <w:br/>
              <w:t>W zestawie: Przycisk 100 mm Pierścień mocujący  LED 12 V Uchwyt żarówki Mikroprzełącznik</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C56A1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616D47D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6A12C6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108</w:t>
            </w:r>
          </w:p>
        </w:tc>
        <w:tc>
          <w:tcPr>
            <w:tcW w:w="2431" w:type="dxa"/>
            <w:tcBorders>
              <w:top w:val="nil"/>
              <w:left w:val="single" w:sz="4" w:space="0" w:color="auto"/>
              <w:bottom w:val="single" w:sz="4" w:space="0" w:color="auto"/>
              <w:right w:val="single" w:sz="4" w:space="0" w:color="auto"/>
            </w:tcBorders>
            <w:shd w:val="clear" w:color="auto" w:fill="auto"/>
            <w:vAlign w:val="center"/>
          </w:tcPr>
          <w:p w14:paraId="10312E5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Diody LED biała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9CB2E39"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 Lampka sygnalizacyjna LED  biały Typ obiektywu: płaski 22mm</w:t>
            </w:r>
            <w:r w:rsidRPr="00DF2DC9">
              <w:rPr>
                <w:rFonts w:asciiTheme="minorHAnsi" w:hAnsiTheme="minorHAnsi" w:cstheme="minorHAnsi"/>
                <w:sz w:val="20"/>
                <w:szCs w:val="20"/>
              </w:rPr>
              <w:br/>
              <w:t>Konstrukcja soczewki: okrągła Kolor przedni pierścień: chrom</w:t>
            </w:r>
            <w:r w:rsidRPr="00DF2DC9">
              <w:rPr>
                <w:rFonts w:asciiTheme="minorHAnsi" w:hAnsiTheme="minorHAnsi" w:cstheme="minorHAnsi"/>
                <w:sz w:val="20"/>
                <w:szCs w:val="20"/>
              </w:rPr>
              <w:br/>
              <w:t>Kolor soczewki: biały Temperatura otoczenia: -25 - +70 °C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B9152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225E54CC"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3869F8A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109</w:t>
            </w:r>
          </w:p>
        </w:tc>
        <w:tc>
          <w:tcPr>
            <w:tcW w:w="2431" w:type="dxa"/>
            <w:tcBorders>
              <w:top w:val="nil"/>
              <w:left w:val="single" w:sz="4" w:space="0" w:color="auto"/>
              <w:bottom w:val="single" w:sz="4" w:space="0" w:color="auto"/>
              <w:right w:val="single" w:sz="4" w:space="0" w:color="auto"/>
            </w:tcBorders>
            <w:shd w:val="clear" w:color="auto" w:fill="auto"/>
            <w:vAlign w:val="center"/>
          </w:tcPr>
          <w:p w14:paraId="547591B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Żarówka LED z gwintem GU5.3</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64BC6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Żarówka LED GU5.3 MR16 6W = 50W 580lm 3000K Ciepła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9D875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E926EBD"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E7EC6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765F50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Przekaźnik czasowy PCM 01 - 3 szt., PCM 02 - 3 szt., PCM 03 - 3 szt., PCM 04-3 szt., PCM 06-3 szt., PCM 07-3 szt., razem 18 szt.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D75E8C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PRZEKAŻNIK CZASOWY 12-240V AC/DC,  tryb pracy: opóźnione załączanie (wyzwalanie napięciem zasilającym)  Parametry styków przekaźnika: 1NO/NC - 16 A / 250 V AC1 4000 VA Liczba zacisków przyłączeniowych: 5 Przekrój przewodów przyłączeniowych: 0,2 ÷ 2,50 mm2 Przekaźnik czasowy PCM-</w:t>
            </w:r>
            <w:r w:rsidRPr="00DF2DC9">
              <w:rPr>
                <w:rFonts w:asciiTheme="minorHAnsi" w:hAnsiTheme="minorHAnsi" w:cstheme="minorHAnsi"/>
                <w:sz w:val="20"/>
                <w:szCs w:val="20"/>
              </w:rPr>
              <w:lastRenderedPageBreak/>
              <w:t>02/U 12-240V AC/DC PRZEKAŹNIK CZASOWY 230V AC PRZEKAŹNIK CZASOWY 230V AC PCM-07</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7109D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18</w:t>
            </w:r>
          </w:p>
        </w:tc>
      </w:tr>
      <w:tr w:rsidR="00DF2DC9" w:rsidRPr="00DF2DC9" w14:paraId="5F798C43"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AF445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28DE9FC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Przekaźnik czasowy PCM 08</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FA4F9D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PRZEKAŻNIK CZASOWY 12-240V AC/DC,  tryb pracy: opóźnione załączanie (wyzwalanie napięciem zasilającym)  Parametry styków przekaźnika: 1NO/NC - 16 A / 250 V AC1 4000 VA Liczba zacisków przyłączeniowych: 5 Przekrój przewodów przyłączeniowych: 0,2 ÷ 2,50 mm2 Przekaźnik Czasowy Cykliczny na szynę TH35 16A 230V  PRZEKAŹNIK CZASOWY 230V AC </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10EDA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1D1A1402"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5506BE8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7EC8393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Przekaźnik czasowy PCM 09</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2484D65"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PRZEKAŹNIK CZASOWY CYFROWY UNIWERSALNY JEDNOMODUŁOWY </w:t>
            </w:r>
            <w:r w:rsidRPr="00DF2DC9">
              <w:rPr>
                <w:rFonts w:asciiTheme="minorHAnsi" w:hAnsiTheme="minorHAnsi" w:cstheme="minorHAnsi"/>
                <w:sz w:val="20"/>
                <w:szCs w:val="20"/>
              </w:rPr>
              <w:br/>
              <w:t>26 trybów pracy (wyzwalanie zewnętrzne lub od napięcia zasilania)</w:t>
            </w:r>
            <w:r w:rsidRPr="00DF2DC9">
              <w:rPr>
                <w:rFonts w:asciiTheme="minorHAnsi" w:hAnsiTheme="minorHAnsi" w:cstheme="minorHAnsi"/>
                <w:sz w:val="20"/>
                <w:szCs w:val="20"/>
              </w:rPr>
              <w:br/>
              <w:t>trzy niezależnie programowane czasy</w:t>
            </w:r>
            <w:r w:rsidRPr="00DF2DC9">
              <w:rPr>
                <w:rFonts w:asciiTheme="minorHAnsi" w:hAnsiTheme="minorHAnsi" w:cstheme="minorHAnsi"/>
                <w:sz w:val="20"/>
                <w:szCs w:val="20"/>
              </w:rPr>
              <w:br/>
              <w:t>montaż na szynie TH 35</w:t>
            </w:r>
            <w:r w:rsidRPr="00DF2DC9">
              <w:rPr>
                <w:rFonts w:asciiTheme="minorHAnsi" w:hAnsiTheme="minorHAnsi" w:cstheme="minorHAnsi"/>
                <w:sz w:val="20"/>
                <w:szCs w:val="20"/>
              </w:rPr>
              <w:br/>
              <w:t>podwójny wyświetlacz 7-segmentowy ułatwiający programowanie oraz wskazujący stan pracy urządzenia</w:t>
            </w:r>
            <w:r w:rsidRPr="00DF2DC9">
              <w:rPr>
                <w:rFonts w:asciiTheme="minorHAnsi" w:hAnsiTheme="minorHAnsi" w:cstheme="minorHAnsi"/>
                <w:sz w:val="20"/>
                <w:szCs w:val="20"/>
              </w:rPr>
              <w:br/>
              <w:t xml:space="preserve"> funkcje stałego załączenia lub wyłączenia</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CE081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3D30A8FC"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C7E518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113</w:t>
            </w:r>
          </w:p>
        </w:tc>
        <w:tc>
          <w:tcPr>
            <w:tcW w:w="2431" w:type="dxa"/>
            <w:tcBorders>
              <w:top w:val="nil"/>
              <w:left w:val="single" w:sz="4" w:space="0" w:color="auto"/>
              <w:bottom w:val="single" w:sz="4" w:space="0" w:color="auto"/>
              <w:right w:val="single" w:sz="4" w:space="0" w:color="auto"/>
            </w:tcBorders>
            <w:shd w:val="clear" w:color="auto" w:fill="auto"/>
            <w:vAlign w:val="center"/>
          </w:tcPr>
          <w:p w14:paraId="650AF98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Przekaźnik czasowy PCM 10</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1141E3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PRZEKAŹNIK WIELOFUNKCYJNY 230V  przekaźnik czasowy</w:t>
            </w:r>
            <w:r w:rsidRPr="00DF2DC9">
              <w:rPr>
                <w:rFonts w:asciiTheme="minorHAnsi" w:hAnsiTheme="minorHAnsi" w:cstheme="minorHAnsi"/>
                <w:sz w:val="20"/>
                <w:szCs w:val="20"/>
              </w:rPr>
              <w:br/>
              <w:t>Zaciski zasilania: L, N</w:t>
            </w:r>
            <w:r w:rsidRPr="00DF2DC9">
              <w:rPr>
                <w:rFonts w:asciiTheme="minorHAnsi" w:hAnsiTheme="minorHAnsi" w:cstheme="minorHAnsi"/>
                <w:sz w:val="20"/>
                <w:szCs w:val="20"/>
              </w:rPr>
              <w:br/>
              <w:t>Znamionowe napięcie zasilania: 230 V AC</w:t>
            </w:r>
            <w:r w:rsidRPr="00DF2DC9">
              <w:rPr>
                <w:rFonts w:asciiTheme="minorHAnsi" w:hAnsiTheme="minorHAnsi" w:cstheme="minorHAnsi"/>
                <w:sz w:val="20"/>
                <w:szCs w:val="20"/>
              </w:rPr>
              <w:br/>
              <w:t>Tolerancja napięcia zasilania: -15 ÷ +10 %</w:t>
            </w:r>
            <w:r w:rsidRPr="00DF2DC9">
              <w:rPr>
                <w:rFonts w:asciiTheme="minorHAnsi" w:hAnsiTheme="minorHAnsi" w:cstheme="minorHAnsi"/>
                <w:sz w:val="20"/>
                <w:szCs w:val="20"/>
              </w:rPr>
              <w:br/>
              <w:t>Częstotliwość znamionowa: 50 / 60 Hz</w:t>
            </w:r>
            <w:r w:rsidRPr="00DF2DC9">
              <w:rPr>
                <w:rFonts w:asciiTheme="minorHAnsi" w:hAnsiTheme="minorHAnsi" w:cstheme="minorHAnsi"/>
                <w:sz w:val="20"/>
                <w:szCs w:val="20"/>
              </w:rPr>
              <w:br/>
              <w:t>Znamionowy pobór prądu: 35 mA</w:t>
            </w:r>
            <w:r w:rsidRPr="00DF2DC9">
              <w:rPr>
                <w:rFonts w:asciiTheme="minorHAnsi" w:hAnsiTheme="minorHAnsi" w:cstheme="minorHAnsi"/>
                <w:sz w:val="20"/>
                <w:szCs w:val="20"/>
              </w:rPr>
              <w:br/>
              <w:t>Zaciski wyzwalania zewnętrznego: IN, IN (wyzwalane z L lub N)</w:t>
            </w:r>
            <w:r w:rsidRPr="00DF2DC9">
              <w:rPr>
                <w:rFonts w:asciiTheme="minorHAnsi" w:hAnsiTheme="minorHAnsi" w:cstheme="minorHAnsi"/>
                <w:sz w:val="20"/>
                <w:szCs w:val="20"/>
              </w:rPr>
              <w:br/>
              <w:t>Prąd wyzwalania: 510 μA</w:t>
            </w:r>
            <w:r w:rsidRPr="00DF2DC9">
              <w:rPr>
                <w:rFonts w:asciiTheme="minorHAnsi" w:hAnsiTheme="minorHAnsi" w:cstheme="minorHAnsi"/>
                <w:sz w:val="20"/>
                <w:szCs w:val="20"/>
              </w:rPr>
              <w:br/>
              <w:t>Zakres nastaw czasu t1: 0,1 s ÷ 100 dni (skokowo + płynnie)</w:t>
            </w:r>
            <w:r w:rsidRPr="00DF2DC9">
              <w:rPr>
                <w:rFonts w:asciiTheme="minorHAnsi" w:hAnsiTheme="minorHAnsi" w:cstheme="minorHAnsi"/>
                <w:sz w:val="20"/>
                <w:szCs w:val="20"/>
              </w:rPr>
              <w:br/>
              <w:t>Zakres nastaw czasu t2: 0,1 s ÷ ∞ (skokowo + płynnie)</w:t>
            </w:r>
            <w:r w:rsidRPr="00DF2DC9">
              <w:rPr>
                <w:rFonts w:asciiTheme="minorHAnsi" w:hAnsiTheme="minorHAnsi" w:cstheme="minorHAnsi"/>
                <w:sz w:val="20"/>
                <w:szCs w:val="20"/>
              </w:rPr>
              <w:br/>
              <w:t>Liczba trybów pracy: 10</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D8F4B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6921349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ECF8E3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114</w:t>
            </w:r>
          </w:p>
        </w:tc>
        <w:tc>
          <w:tcPr>
            <w:tcW w:w="2431" w:type="dxa"/>
            <w:tcBorders>
              <w:top w:val="nil"/>
              <w:left w:val="single" w:sz="4" w:space="0" w:color="auto"/>
              <w:bottom w:val="single" w:sz="4" w:space="0" w:color="auto"/>
              <w:right w:val="single" w:sz="4" w:space="0" w:color="auto"/>
            </w:tcBorders>
            <w:shd w:val="clear" w:color="auto" w:fill="auto"/>
            <w:vAlign w:val="center"/>
          </w:tcPr>
          <w:p w14:paraId="4B90609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Zegar z budzikiem. Zestaw DIY do nauki lutowania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CD6AE6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Zegar z budzikiem, Zestaw DIY do nauki lutowania  </w:t>
            </w:r>
            <w:r w:rsidRPr="00DF2DC9">
              <w:rPr>
                <w:rFonts w:asciiTheme="minorHAnsi" w:hAnsiTheme="minorHAnsi" w:cstheme="minorHAnsi"/>
                <w:sz w:val="20"/>
                <w:szCs w:val="20"/>
              </w:rPr>
              <w:br/>
              <w:t>Wyświetlanie czasu w formacie: godzina, minuta</w:t>
            </w:r>
            <w:r w:rsidRPr="00DF2DC9">
              <w:rPr>
                <w:rFonts w:asciiTheme="minorHAnsi" w:hAnsiTheme="minorHAnsi" w:cstheme="minorHAnsi"/>
                <w:sz w:val="20"/>
                <w:szCs w:val="20"/>
              </w:rPr>
              <w:br/>
              <w:t>Budzik z funkcją drzemki</w:t>
            </w:r>
            <w:r w:rsidRPr="00DF2DC9">
              <w:rPr>
                <w:rFonts w:asciiTheme="minorHAnsi" w:hAnsiTheme="minorHAnsi" w:cstheme="minorHAnsi"/>
                <w:sz w:val="20"/>
                <w:szCs w:val="20"/>
              </w:rPr>
              <w:br/>
              <w:t>Prosta obsługa za pomocą dwóch przycisków</w:t>
            </w:r>
            <w:r w:rsidRPr="00DF2DC9">
              <w:rPr>
                <w:rFonts w:asciiTheme="minorHAnsi" w:hAnsiTheme="minorHAnsi" w:cstheme="minorHAnsi"/>
                <w:sz w:val="20"/>
                <w:szCs w:val="20"/>
              </w:rPr>
              <w:br/>
              <w:t>Automatyczna regulacja jasności świecenia wyświetlaczy</w:t>
            </w:r>
            <w:r w:rsidRPr="00DF2DC9">
              <w:rPr>
                <w:rFonts w:asciiTheme="minorHAnsi" w:hAnsiTheme="minorHAnsi" w:cstheme="minorHAnsi"/>
                <w:sz w:val="20"/>
                <w:szCs w:val="20"/>
              </w:rPr>
              <w:br/>
              <w:t>Zasilanie: 5 VDC</w:t>
            </w:r>
            <w:r w:rsidRPr="00DF2DC9">
              <w:rPr>
                <w:rFonts w:asciiTheme="minorHAnsi" w:hAnsiTheme="minorHAnsi" w:cstheme="minorHAnsi"/>
                <w:sz w:val="20"/>
                <w:szCs w:val="20"/>
              </w:rPr>
              <w:br/>
              <w:t>Wymiary płytki 90×90 mm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ECFFE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2F1FE2FF"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9EAE37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115</w:t>
            </w:r>
          </w:p>
        </w:tc>
        <w:tc>
          <w:tcPr>
            <w:tcW w:w="2431" w:type="dxa"/>
            <w:tcBorders>
              <w:top w:val="nil"/>
              <w:left w:val="single" w:sz="4" w:space="0" w:color="auto"/>
              <w:bottom w:val="single" w:sz="4" w:space="0" w:color="auto"/>
              <w:right w:val="single" w:sz="4" w:space="0" w:color="auto"/>
            </w:tcBorders>
            <w:shd w:val="clear" w:color="auto" w:fill="auto"/>
            <w:vAlign w:val="center"/>
          </w:tcPr>
          <w:p w14:paraId="03241915" w14:textId="77777777" w:rsidR="00DF2DC9" w:rsidRPr="00DF2DC9" w:rsidRDefault="00DF2DC9" w:rsidP="00DF2DC9">
            <w:pPr>
              <w:suppressAutoHyphens/>
              <w:autoSpaceDN w:val="0"/>
              <w:jc w:val="center"/>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Choinka LED RGB. </w:t>
            </w:r>
          </w:p>
          <w:p w14:paraId="1AE2E27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Zestaw DIY do nauki lutowania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0D17C78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Choinka LED RGB,  Zestaw DIY do nauki lutowania </w:t>
            </w:r>
            <w:r w:rsidRPr="00DF2DC9">
              <w:rPr>
                <w:rFonts w:asciiTheme="minorHAnsi" w:hAnsiTheme="minorHAnsi" w:cstheme="minorHAnsi"/>
                <w:sz w:val="20"/>
                <w:szCs w:val="20"/>
              </w:rPr>
              <w:br/>
              <w:t>Źródło światła – płynnie zmieniające kolor diody LED RGB</w:t>
            </w:r>
            <w:r w:rsidRPr="00DF2DC9">
              <w:rPr>
                <w:rFonts w:asciiTheme="minorHAnsi" w:hAnsiTheme="minorHAnsi" w:cstheme="minorHAnsi"/>
                <w:sz w:val="20"/>
                <w:szCs w:val="20"/>
              </w:rPr>
              <w:br/>
              <w:t>Bardzo prosty montaż</w:t>
            </w:r>
            <w:r w:rsidRPr="00DF2DC9">
              <w:rPr>
                <w:rFonts w:asciiTheme="minorHAnsi" w:hAnsiTheme="minorHAnsi" w:cstheme="minorHAnsi"/>
                <w:sz w:val="20"/>
                <w:szCs w:val="20"/>
              </w:rPr>
              <w:br/>
              <w:t>Zasilanie: 3VDC [2×AA] -</w:t>
            </w:r>
            <w:r w:rsidRPr="00DF2DC9">
              <w:rPr>
                <w:rFonts w:asciiTheme="minorHAnsi" w:hAnsiTheme="minorHAnsi" w:cstheme="minorHAnsi"/>
                <w:sz w:val="20"/>
                <w:szCs w:val="20"/>
              </w:rPr>
              <w:br/>
              <w:t>Wymiary płytki: 68×83mm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44E690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123C6BF2"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755425F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116</w:t>
            </w:r>
          </w:p>
        </w:tc>
        <w:tc>
          <w:tcPr>
            <w:tcW w:w="2431" w:type="dxa"/>
            <w:tcBorders>
              <w:top w:val="nil"/>
              <w:left w:val="single" w:sz="4" w:space="0" w:color="auto"/>
              <w:bottom w:val="single" w:sz="4" w:space="0" w:color="auto"/>
              <w:right w:val="single" w:sz="4" w:space="0" w:color="auto"/>
            </w:tcBorders>
            <w:shd w:val="clear" w:color="auto" w:fill="auto"/>
            <w:vAlign w:val="center"/>
          </w:tcPr>
          <w:p w14:paraId="3841E3C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Minipianino. Zestaw DIY do nauki lutowania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2CB275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Minipianino. Zestaw DIY do nauki lutowania </w:t>
            </w:r>
            <w:r w:rsidRPr="00DF2DC9">
              <w:rPr>
                <w:rFonts w:asciiTheme="minorHAnsi" w:hAnsiTheme="minorHAnsi" w:cstheme="minorHAnsi"/>
                <w:sz w:val="20"/>
                <w:szCs w:val="20"/>
              </w:rPr>
              <w:br/>
              <w:t>8 dźwięków</w:t>
            </w:r>
            <w:r w:rsidRPr="00DF2DC9">
              <w:rPr>
                <w:rFonts w:asciiTheme="minorHAnsi" w:hAnsiTheme="minorHAnsi" w:cstheme="minorHAnsi"/>
                <w:sz w:val="20"/>
                <w:szCs w:val="20"/>
              </w:rPr>
              <w:br/>
              <w:t>Wbudowany głośnik</w:t>
            </w:r>
            <w:r w:rsidRPr="00DF2DC9">
              <w:rPr>
                <w:rFonts w:asciiTheme="minorHAnsi" w:hAnsiTheme="minorHAnsi" w:cstheme="minorHAnsi"/>
                <w:sz w:val="20"/>
                <w:szCs w:val="20"/>
              </w:rPr>
              <w:br/>
              <w:t>Możliwość „strojenia"</w:t>
            </w:r>
            <w:r w:rsidRPr="00DF2DC9">
              <w:rPr>
                <w:rFonts w:asciiTheme="minorHAnsi" w:hAnsiTheme="minorHAnsi" w:cstheme="minorHAnsi"/>
                <w:sz w:val="20"/>
                <w:szCs w:val="20"/>
              </w:rPr>
              <w:br/>
              <w:t xml:space="preserve">Napięcie zasilania: 9 VDC [6F22] </w:t>
            </w:r>
            <w:r w:rsidRPr="00DF2DC9">
              <w:rPr>
                <w:rFonts w:asciiTheme="minorHAnsi" w:hAnsiTheme="minorHAnsi" w:cstheme="minorHAnsi"/>
                <w:sz w:val="20"/>
                <w:szCs w:val="20"/>
              </w:rPr>
              <w:br/>
              <w:t>Wymiary płytki: 132×40mm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B2538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30</w:t>
            </w:r>
          </w:p>
        </w:tc>
      </w:tr>
      <w:tr w:rsidR="00DF2DC9" w:rsidRPr="00DF2DC9" w14:paraId="78C8FB11"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05D1F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117</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154F3A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Kolorofon LED. Zestaw DIY do nauki lutowania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3134DD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Kolorofon LED, Zestaw DIY do nauki lutowania </w:t>
            </w:r>
            <w:r w:rsidRPr="00DF2DC9">
              <w:rPr>
                <w:rFonts w:asciiTheme="minorHAnsi" w:hAnsiTheme="minorHAnsi" w:cstheme="minorHAnsi"/>
                <w:sz w:val="20"/>
                <w:szCs w:val="20"/>
              </w:rPr>
              <w:br/>
              <w:t>Wbudowany mikrofon - nie wymaga bezpośredniego połączenia ze źródłem dźwięku</w:t>
            </w:r>
            <w:r w:rsidRPr="00DF2DC9">
              <w:rPr>
                <w:rFonts w:asciiTheme="minorHAnsi" w:hAnsiTheme="minorHAnsi" w:cstheme="minorHAnsi"/>
                <w:sz w:val="20"/>
                <w:szCs w:val="20"/>
              </w:rPr>
              <w:br/>
              <w:t>Źródło światła - diody LED w trzech kolorach</w:t>
            </w:r>
            <w:r w:rsidRPr="00DF2DC9">
              <w:rPr>
                <w:rFonts w:asciiTheme="minorHAnsi" w:hAnsiTheme="minorHAnsi" w:cstheme="minorHAnsi"/>
                <w:sz w:val="20"/>
                <w:szCs w:val="20"/>
              </w:rPr>
              <w:br/>
              <w:t>Płynna regulacja czułości</w:t>
            </w:r>
            <w:r w:rsidRPr="00DF2DC9">
              <w:rPr>
                <w:rFonts w:asciiTheme="minorHAnsi" w:hAnsiTheme="minorHAnsi" w:cstheme="minorHAnsi"/>
                <w:sz w:val="20"/>
                <w:szCs w:val="20"/>
              </w:rPr>
              <w:br/>
              <w:t>Efekt świetlny wytwarzany zgodnie z rytmem muzyki</w:t>
            </w:r>
            <w:r w:rsidRPr="00DF2DC9">
              <w:rPr>
                <w:rFonts w:asciiTheme="minorHAnsi" w:hAnsiTheme="minorHAnsi" w:cstheme="minorHAnsi"/>
                <w:sz w:val="20"/>
                <w:szCs w:val="20"/>
              </w:rPr>
              <w:br/>
              <w:t>Reaguje na tony niskie, średnie i wysokie</w:t>
            </w:r>
            <w:r w:rsidRPr="00DF2DC9">
              <w:rPr>
                <w:rFonts w:asciiTheme="minorHAnsi" w:hAnsiTheme="minorHAnsi" w:cstheme="minorHAnsi"/>
                <w:sz w:val="20"/>
                <w:szCs w:val="20"/>
              </w:rPr>
              <w:br/>
              <w:t>Zasilanie: 12VDC /200mA (gniazdo 2.1/5.5) - brak zasilacza w zestawie</w:t>
            </w:r>
            <w:r w:rsidRPr="00DF2DC9">
              <w:rPr>
                <w:rFonts w:asciiTheme="minorHAnsi" w:hAnsiTheme="minorHAnsi" w:cstheme="minorHAnsi"/>
                <w:sz w:val="20"/>
                <w:szCs w:val="20"/>
              </w:rPr>
              <w:br/>
              <w:t>Wymiary płytki: 149×79mm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9E0F9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3F2AD9F9"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54B04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118</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8FA6D3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Stroboskop dyskotekowy LED. Zestaw DIY do nauki lutowania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A3D2C1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Stroboskop dyskotekowy LED, Zestaw DIY do nauki lutowania </w:t>
            </w:r>
            <w:r w:rsidRPr="00DF2DC9">
              <w:rPr>
                <w:rFonts w:asciiTheme="minorHAnsi" w:hAnsiTheme="minorHAnsi" w:cstheme="minorHAnsi"/>
                <w:sz w:val="20"/>
                <w:szCs w:val="20"/>
              </w:rPr>
              <w:br/>
              <w:t>Źródło światła – super jasne białe diody LED</w:t>
            </w:r>
            <w:r w:rsidRPr="00DF2DC9">
              <w:rPr>
                <w:rFonts w:asciiTheme="minorHAnsi" w:hAnsiTheme="minorHAnsi" w:cstheme="minorHAnsi"/>
                <w:sz w:val="20"/>
                <w:szCs w:val="20"/>
              </w:rPr>
              <w:br/>
              <w:t>Płynna regulacja częstotliwości błysków</w:t>
            </w:r>
            <w:r w:rsidRPr="00DF2DC9">
              <w:rPr>
                <w:rFonts w:asciiTheme="minorHAnsi" w:hAnsiTheme="minorHAnsi" w:cstheme="minorHAnsi"/>
                <w:sz w:val="20"/>
                <w:szCs w:val="20"/>
              </w:rPr>
              <w:br/>
              <w:t>16 - kombinacji świetlnych</w:t>
            </w:r>
            <w:r w:rsidRPr="00DF2DC9">
              <w:rPr>
                <w:rFonts w:asciiTheme="minorHAnsi" w:hAnsiTheme="minorHAnsi" w:cstheme="minorHAnsi"/>
                <w:sz w:val="20"/>
                <w:szCs w:val="20"/>
              </w:rPr>
              <w:br/>
              <w:t>Długi czas pracy na baterii</w:t>
            </w:r>
            <w:r w:rsidRPr="00DF2DC9">
              <w:rPr>
                <w:rFonts w:asciiTheme="minorHAnsi" w:hAnsiTheme="minorHAnsi" w:cstheme="minorHAnsi"/>
                <w:sz w:val="20"/>
                <w:szCs w:val="20"/>
              </w:rPr>
              <w:br/>
              <w:t>Zasilanie: 6 VDC [4×AA] - zestaw nie zawiera baterii</w:t>
            </w:r>
            <w:r w:rsidRPr="00DF2DC9">
              <w:rPr>
                <w:rFonts w:asciiTheme="minorHAnsi" w:hAnsiTheme="minorHAnsi" w:cstheme="minorHAnsi"/>
                <w:sz w:val="20"/>
                <w:szCs w:val="20"/>
              </w:rPr>
              <w:br/>
              <w:t>Wymiary płytek: 32×69mm i 61×69mm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D0C53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429BEA0B"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69F8FD1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119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0137C0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Przypominacz świetlno-dźwiękowy. Zestaw DIY do nauki lutowania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68A1CB7"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Przypominacz świetlno-dźwiękowy,  Zestaw DIY do nauki lutowania </w:t>
            </w:r>
            <w:r w:rsidRPr="00DF2DC9">
              <w:rPr>
                <w:rFonts w:asciiTheme="minorHAnsi" w:hAnsiTheme="minorHAnsi" w:cstheme="minorHAnsi"/>
                <w:sz w:val="20"/>
                <w:szCs w:val="20"/>
              </w:rPr>
              <w:br/>
              <w:t xml:space="preserve"> 4 predefiniowane nastawy czasu: 15 minut, 30 minut, 1 godzina, 2 godziny</w:t>
            </w:r>
            <w:r w:rsidRPr="00DF2DC9">
              <w:rPr>
                <w:rFonts w:asciiTheme="minorHAnsi" w:hAnsiTheme="minorHAnsi" w:cstheme="minorHAnsi"/>
                <w:sz w:val="20"/>
                <w:szCs w:val="20"/>
              </w:rPr>
              <w:br/>
              <w:t>Wyzwalanie przyciskiem START</w:t>
            </w:r>
            <w:r w:rsidRPr="00DF2DC9">
              <w:rPr>
                <w:rFonts w:asciiTheme="minorHAnsi" w:hAnsiTheme="minorHAnsi" w:cstheme="minorHAnsi"/>
                <w:sz w:val="20"/>
                <w:szCs w:val="20"/>
              </w:rPr>
              <w:br/>
              <w:t>Sygnalizacja odmierzania czasu szybkimi błyśnięciami</w:t>
            </w:r>
            <w:r w:rsidRPr="00DF2DC9">
              <w:rPr>
                <w:rFonts w:asciiTheme="minorHAnsi" w:hAnsiTheme="minorHAnsi" w:cstheme="minorHAnsi"/>
                <w:sz w:val="20"/>
                <w:szCs w:val="20"/>
              </w:rPr>
              <w:br/>
              <w:t>Optyczna lub optyczno/akustyczna sygnalizacja ukończenia odliczania czasu</w:t>
            </w:r>
            <w:r w:rsidRPr="00DF2DC9">
              <w:rPr>
                <w:rFonts w:asciiTheme="minorHAnsi" w:hAnsiTheme="minorHAnsi" w:cstheme="minorHAnsi"/>
                <w:sz w:val="20"/>
                <w:szCs w:val="20"/>
              </w:rPr>
              <w:br/>
              <w:t>Niewielki pobór prądu</w:t>
            </w:r>
            <w:r w:rsidRPr="00DF2DC9">
              <w:rPr>
                <w:rFonts w:asciiTheme="minorHAnsi" w:hAnsiTheme="minorHAnsi" w:cstheme="minorHAnsi"/>
                <w:sz w:val="20"/>
                <w:szCs w:val="20"/>
              </w:rPr>
              <w:br/>
              <w:t xml:space="preserve">Zasilanie 3VDC [2×AAA] </w:t>
            </w:r>
            <w:r w:rsidRPr="00DF2DC9">
              <w:rPr>
                <w:rFonts w:asciiTheme="minorHAnsi" w:hAnsiTheme="minorHAnsi" w:cstheme="minorHAnsi"/>
                <w:sz w:val="20"/>
                <w:szCs w:val="20"/>
              </w:rPr>
              <w:br/>
              <w:t>Wymiary płytki: średnica 82mm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7C823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11A5F300"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26E8A1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120</w:t>
            </w:r>
          </w:p>
        </w:tc>
        <w:tc>
          <w:tcPr>
            <w:tcW w:w="2431" w:type="dxa"/>
            <w:tcBorders>
              <w:top w:val="nil"/>
              <w:left w:val="single" w:sz="4" w:space="0" w:color="auto"/>
              <w:bottom w:val="single" w:sz="4" w:space="0" w:color="auto"/>
              <w:right w:val="single" w:sz="4" w:space="0" w:color="auto"/>
            </w:tcBorders>
            <w:shd w:val="clear" w:color="auto" w:fill="auto"/>
            <w:vAlign w:val="center"/>
          </w:tcPr>
          <w:p w14:paraId="15B3F23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Dwukolorowy kwiatek LED. Zestaw DIY do nauki lutowania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5EFBD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Dwukolorowy kwiatek LED,  Zestaw DIY do nauki lutowania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F16B1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1C0CB880"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6680FD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121</w:t>
            </w:r>
          </w:p>
        </w:tc>
        <w:tc>
          <w:tcPr>
            <w:tcW w:w="2431" w:type="dxa"/>
            <w:tcBorders>
              <w:top w:val="nil"/>
              <w:left w:val="single" w:sz="4" w:space="0" w:color="auto"/>
              <w:bottom w:val="single" w:sz="4" w:space="0" w:color="auto"/>
              <w:right w:val="single" w:sz="4" w:space="0" w:color="auto"/>
            </w:tcBorders>
            <w:shd w:val="clear" w:color="auto" w:fill="auto"/>
            <w:vAlign w:val="center"/>
          </w:tcPr>
          <w:p w14:paraId="0134272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Zestaw 3 kitów DIY do nauki lutowania.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8CE2B80"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Zestaw 3 kitów DIY do nauki lutowania. </w:t>
            </w:r>
          </w:p>
          <w:p w14:paraId="2867B9C6"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Nie tylko dla imprezowiczów.</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4EB1E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484E95A4"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F0ED37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122</w:t>
            </w:r>
          </w:p>
        </w:tc>
        <w:tc>
          <w:tcPr>
            <w:tcW w:w="2431" w:type="dxa"/>
            <w:tcBorders>
              <w:top w:val="nil"/>
              <w:left w:val="single" w:sz="4" w:space="0" w:color="auto"/>
              <w:bottom w:val="single" w:sz="4" w:space="0" w:color="auto"/>
              <w:right w:val="single" w:sz="4" w:space="0" w:color="auto"/>
            </w:tcBorders>
            <w:shd w:val="clear" w:color="auto" w:fill="auto"/>
            <w:vAlign w:val="center"/>
          </w:tcPr>
          <w:p w14:paraId="66D2D18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Pipek dręczyciel - reaktywacja. Zestaw DIY do nauki lutowania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BCC6FD"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Pipek dręczyciel - reaktywacja</w:t>
            </w:r>
          </w:p>
          <w:p w14:paraId="252AB26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Zestaw DIY do nauki lutowania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0BC34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641CA512" w14:textId="77777777" w:rsidTr="00DF2DC9">
        <w:trPr>
          <w:trHeight w:val="466"/>
          <w:jc w:val="center"/>
        </w:trPr>
        <w:tc>
          <w:tcPr>
            <w:tcW w:w="464" w:type="dxa"/>
            <w:shd w:val="clear" w:color="auto" w:fill="auto"/>
            <w:tcMar>
              <w:top w:w="0" w:type="dxa"/>
              <w:left w:w="108" w:type="dxa"/>
              <w:bottom w:w="0" w:type="dxa"/>
              <w:right w:w="108" w:type="dxa"/>
            </w:tcMar>
            <w:vAlign w:val="center"/>
          </w:tcPr>
          <w:p w14:paraId="09CF865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123</w:t>
            </w:r>
          </w:p>
        </w:tc>
        <w:tc>
          <w:tcPr>
            <w:tcW w:w="2431" w:type="dxa"/>
            <w:tcBorders>
              <w:top w:val="nil"/>
              <w:left w:val="single" w:sz="4" w:space="0" w:color="auto"/>
              <w:bottom w:val="single" w:sz="4" w:space="0" w:color="auto"/>
              <w:right w:val="single" w:sz="4" w:space="0" w:color="auto"/>
            </w:tcBorders>
            <w:shd w:val="clear" w:color="auto" w:fill="auto"/>
            <w:vAlign w:val="center"/>
          </w:tcPr>
          <w:p w14:paraId="7960FE8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Zestaw 3 kitów DIY do nauki lutowania, </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10B1B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Zestaw 3 kitów DIY do nauki lutowania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7DC5D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3</w:t>
            </w:r>
          </w:p>
        </w:tc>
      </w:tr>
      <w:tr w:rsidR="00DF2DC9" w:rsidRPr="00DF2DC9" w14:paraId="032AD425"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9F5920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124</w:t>
            </w:r>
          </w:p>
        </w:tc>
        <w:tc>
          <w:tcPr>
            <w:tcW w:w="2431" w:type="dxa"/>
            <w:tcBorders>
              <w:top w:val="nil"/>
              <w:left w:val="single" w:sz="4" w:space="0" w:color="auto"/>
              <w:bottom w:val="single" w:sz="4" w:space="0" w:color="auto"/>
              <w:right w:val="single" w:sz="4" w:space="0" w:color="auto"/>
            </w:tcBorders>
            <w:shd w:val="clear" w:color="auto" w:fill="auto"/>
            <w:vAlign w:val="center"/>
          </w:tcPr>
          <w:p w14:paraId="1CF1203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Zasilacz laboratoryjny 5A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96DC4D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Zasilacz- laboratoryjny-dc 0-32V -0-5A , </w:t>
            </w:r>
          </w:p>
          <w:p w14:paraId="3325EE76"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Wyświetlacz LED</w:t>
            </w:r>
          </w:p>
          <w:p w14:paraId="5139E3B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Przystosowany do pracy ciągłej</w:t>
            </w:r>
          </w:p>
          <w:p w14:paraId="34E265FC"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Zabezpieczenie przed przegrzaniem i przeciążeniem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6F415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66278178"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D1936A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125</w:t>
            </w:r>
          </w:p>
        </w:tc>
        <w:tc>
          <w:tcPr>
            <w:tcW w:w="2431" w:type="dxa"/>
            <w:tcBorders>
              <w:top w:val="nil"/>
              <w:left w:val="single" w:sz="4" w:space="0" w:color="auto"/>
              <w:bottom w:val="single" w:sz="4" w:space="0" w:color="auto"/>
              <w:right w:val="single" w:sz="4" w:space="0" w:color="auto"/>
            </w:tcBorders>
            <w:shd w:val="clear" w:color="auto" w:fill="auto"/>
            <w:vAlign w:val="center"/>
          </w:tcPr>
          <w:p w14:paraId="6B51984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Multimetr cyfrowy</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44AD75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Multimetr cyfrowy; LCD; (5999); VDC: 600mV,6V,60V,600V; True RMS Pomiar  ciągłości, częstotliwości, napięcia AC, napięcia DC, pojemności, prądu AC, prądu DC, rezystancji, współczynnika wypełnienia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33393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5185EAD9"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49ECE2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126</w:t>
            </w:r>
          </w:p>
        </w:tc>
        <w:tc>
          <w:tcPr>
            <w:tcW w:w="2431" w:type="dxa"/>
            <w:tcBorders>
              <w:top w:val="nil"/>
              <w:left w:val="single" w:sz="4" w:space="0" w:color="auto"/>
              <w:bottom w:val="single" w:sz="4" w:space="0" w:color="auto"/>
              <w:right w:val="single" w:sz="4" w:space="0" w:color="auto"/>
            </w:tcBorders>
            <w:shd w:val="clear" w:color="auto" w:fill="auto"/>
            <w:vAlign w:val="center"/>
          </w:tcPr>
          <w:p w14:paraId="2B57AE26"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Rezystor suwakowy 100 Ω</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C0A49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Rezystor suwakowy  320VA 100 Ohm/1,8A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765AC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023FE4DB"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98F5D2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127</w:t>
            </w:r>
          </w:p>
        </w:tc>
        <w:tc>
          <w:tcPr>
            <w:tcW w:w="2431" w:type="dxa"/>
            <w:tcBorders>
              <w:top w:val="nil"/>
              <w:left w:val="single" w:sz="4" w:space="0" w:color="auto"/>
              <w:bottom w:val="single" w:sz="4" w:space="0" w:color="auto"/>
              <w:right w:val="single" w:sz="4" w:space="0" w:color="auto"/>
            </w:tcBorders>
            <w:shd w:val="clear" w:color="auto" w:fill="auto"/>
            <w:vAlign w:val="center"/>
          </w:tcPr>
          <w:p w14:paraId="2BF55E3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Rezystor suwakowy 330 Ω</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2CFF0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Rezystor suwakowy  320VA 330 Ohm/1,0A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41C56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3708350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683B5B9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128</w:t>
            </w:r>
          </w:p>
        </w:tc>
        <w:tc>
          <w:tcPr>
            <w:tcW w:w="2431" w:type="dxa"/>
            <w:tcBorders>
              <w:top w:val="nil"/>
              <w:left w:val="single" w:sz="4" w:space="0" w:color="auto"/>
              <w:bottom w:val="single" w:sz="4" w:space="0" w:color="auto"/>
              <w:right w:val="single" w:sz="4" w:space="0" w:color="auto"/>
            </w:tcBorders>
            <w:shd w:val="clear" w:color="auto" w:fill="auto"/>
            <w:vAlign w:val="center"/>
          </w:tcPr>
          <w:p w14:paraId="48353B8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Rezystor suwakowy 50 Ω</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3A413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Rezystor suwakowy  640VA 50 Ohm/3.4A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E51FF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3216ADA1"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50E70F6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129</w:t>
            </w:r>
          </w:p>
        </w:tc>
        <w:tc>
          <w:tcPr>
            <w:tcW w:w="2431" w:type="dxa"/>
            <w:tcBorders>
              <w:top w:val="nil"/>
              <w:left w:val="single" w:sz="4" w:space="0" w:color="auto"/>
              <w:bottom w:val="single" w:sz="4" w:space="0" w:color="auto"/>
              <w:right w:val="single" w:sz="4" w:space="0" w:color="auto"/>
            </w:tcBorders>
            <w:shd w:val="clear" w:color="auto" w:fill="auto"/>
            <w:vAlign w:val="center"/>
          </w:tcPr>
          <w:p w14:paraId="4B46D5A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Rezystor suwakowy 16,5  Ω</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7F75C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Rezystor suwakowy  640VA 16,5 Ohm/5,2A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D74FA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2EF5FEC4"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0FC0B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6622F4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Transformator składany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4FBBE8F1" w14:textId="77777777" w:rsidR="00DF2DC9" w:rsidRPr="00DF2DC9" w:rsidRDefault="00DF2DC9" w:rsidP="00DF2DC9">
            <w:pPr>
              <w:suppressAutoHyphens/>
              <w:autoSpaceDN w:val="0"/>
              <w:jc w:val="both"/>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Transformator składany prądnica silnik - Duże cewki z otworami przelotowymi 29 x 29 mm do osadzenia rdzenia oraz wymiarach karkasu 54 x 68 x 45 mm pozwalają na demonstrację samodzielnie złożonego modelu na forum całej klasy. Rdzeń ze zworą to dwuelementowy składnik budowy wszelkich obwodów elektrycznych, w których występuje transformacja napięcia. Zarówno rdzeń jak i zwora wykonane są z kształtek wykrajanych ze specjalnej blachy transformatorowej, uformowanych i połączonych w zwarty blok. Ich duże rozmiary 92 x 74 x 28 mm oraz 92 x 28 x 28 mm (zwora) pozwalają demonstrować zasadę działania całej klasie. Elementy wykonane są z trwałych solidnych materiałów.</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E449F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2BA12629"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3B790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131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A9FA50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Przewody łączeniowe 50 cm z końcówkami krokodylkowymi (czerwone - 4 szt.)</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8A544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Przewody łączeniowe 50 cm z końcówkami krokodylkowymi (czerwone - 4 szt.)</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CF3E9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1743D663"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6041BDB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551933D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Przewody łączeniowe 50 cm z końcówką widełkową i wtykiem bananowym (czerwone - 6szt.)</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E65E5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Przewody łączeniowe 50 cm z końcówką widełkową i wtykiem bananowym (czerwone - 6szt.)</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BE72B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712B2D6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08449C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133</w:t>
            </w:r>
          </w:p>
        </w:tc>
        <w:tc>
          <w:tcPr>
            <w:tcW w:w="2431" w:type="dxa"/>
            <w:tcBorders>
              <w:top w:val="nil"/>
              <w:left w:val="single" w:sz="4" w:space="0" w:color="auto"/>
              <w:bottom w:val="single" w:sz="4" w:space="0" w:color="auto"/>
              <w:right w:val="single" w:sz="4" w:space="0" w:color="auto"/>
            </w:tcBorders>
            <w:shd w:val="clear" w:color="auto" w:fill="auto"/>
            <w:vAlign w:val="center"/>
          </w:tcPr>
          <w:p w14:paraId="0E0EA7B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Przewody łączeniowe 50 cm z końcówką krokodylkową i wtykiem bananowym (czerwone - 4 szt.)</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44E435"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Przewody łączeniowe 50 cm z końcówką krokodylkową i wtykiem bananowym (czerwone - 4 szt.)</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4F39F1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43A561CB" w14:textId="77777777" w:rsidTr="00DF2DC9">
        <w:trPr>
          <w:trHeight w:val="466"/>
          <w:jc w:val="center"/>
        </w:trPr>
        <w:tc>
          <w:tcPr>
            <w:tcW w:w="464" w:type="dxa"/>
            <w:shd w:val="clear" w:color="auto" w:fill="auto"/>
            <w:tcMar>
              <w:top w:w="0" w:type="dxa"/>
              <w:left w:w="108" w:type="dxa"/>
              <w:bottom w:w="0" w:type="dxa"/>
              <w:right w:w="108" w:type="dxa"/>
            </w:tcMar>
            <w:vAlign w:val="center"/>
          </w:tcPr>
          <w:p w14:paraId="20792EB8"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134</w:t>
            </w:r>
          </w:p>
        </w:tc>
        <w:tc>
          <w:tcPr>
            <w:tcW w:w="2431" w:type="dxa"/>
            <w:tcBorders>
              <w:top w:val="nil"/>
              <w:left w:val="single" w:sz="4" w:space="0" w:color="auto"/>
              <w:bottom w:val="single" w:sz="4" w:space="0" w:color="auto"/>
              <w:right w:val="single" w:sz="4" w:space="0" w:color="auto"/>
            </w:tcBorders>
            <w:shd w:val="clear" w:color="auto" w:fill="auto"/>
            <w:vAlign w:val="center"/>
          </w:tcPr>
          <w:p w14:paraId="6402172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Przewody łączeniowe 50 cm z wtyczkami bananowymi (czerwone - 4 szt.)</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3EB92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Przewody łączeniowe 50 cm z wtyczkami bananowymi (czerwone - 4 szt.)</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452481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5</w:t>
            </w:r>
          </w:p>
        </w:tc>
      </w:tr>
      <w:tr w:rsidR="00DF2DC9" w:rsidRPr="00DF2DC9" w14:paraId="389DDF7D" w14:textId="77777777" w:rsidTr="00DF2DC9">
        <w:trPr>
          <w:trHeight w:val="466"/>
          <w:jc w:val="center"/>
        </w:trPr>
        <w:tc>
          <w:tcPr>
            <w:tcW w:w="464" w:type="dxa"/>
            <w:shd w:val="clear" w:color="auto" w:fill="auto"/>
            <w:tcMar>
              <w:top w:w="0" w:type="dxa"/>
              <w:left w:w="108" w:type="dxa"/>
              <w:bottom w:w="0" w:type="dxa"/>
              <w:right w:w="108" w:type="dxa"/>
            </w:tcMar>
            <w:vAlign w:val="center"/>
          </w:tcPr>
          <w:p w14:paraId="3AA579B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135</w:t>
            </w:r>
          </w:p>
        </w:tc>
        <w:tc>
          <w:tcPr>
            <w:tcW w:w="2431" w:type="dxa"/>
            <w:tcBorders>
              <w:top w:val="nil"/>
              <w:left w:val="single" w:sz="4" w:space="0" w:color="auto"/>
              <w:bottom w:val="single" w:sz="4" w:space="0" w:color="auto"/>
              <w:right w:val="single" w:sz="4" w:space="0" w:color="auto"/>
            </w:tcBorders>
            <w:shd w:val="clear" w:color="auto" w:fill="auto"/>
            <w:vAlign w:val="center"/>
          </w:tcPr>
          <w:p w14:paraId="793C556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Rezystor dekadowy 1</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A6038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Dekada  1Ω-1kΩ  ±1%, 0.5W, ±50ppm/°C, ELC 4 dekady</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E300A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0A7056B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B9394F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136</w:t>
            </w:r>
          </w:p>
        </w:tc>
        <w:tc>
          <w:tcPr>
            <w:tcW w:w="2431" w:type="dxa"/>
            <w:tcBorders>
              <w:top w:val="nil"/>
              <w:left w:val="single" w:sz="4" w:space="0" w:color="auto"/>
              <w:bottom w:val="single" w:sz="4" w:space="0" w:color="auto"/>
              <w:right w:val="single" w:sz="4" w:space="0" w:color="auto"/>
            </w:tcBorders>
            <w:shd w:val="clear" w:color="auto" w:fill="auto"/>
            <w:vAlign w:val="center"/>
          </w:tcPr>
          <w:p w14:paraId="07C6269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Rezystor dekadowy 2</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C423EF"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Dekada , 1Ω-100kΩ  ±1%, 0.5W, ±50ppm/°C, ELC</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A36BE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188E8703" w14:textId="77777777" w:rsidTr="00DF2DC9">
        <w:trPr>
          <w:trHeight w:val="466"/>
          <w:jc w:val="center"/>
        </w:trPr>
        <w:tc>
          <w:tcPr>
            <w:tcW w:w="464" w:type="dxa"/>
            <w:shd w:val="clear" w:color="auto" w:fill="auto"/>
            <w:tcMar>
              <w:top w:w="0" w:type="dxa"/>
              <w:left w:w="108" w:type="dxa"/>
              <w:bottom w:w="0" w:type="dxa"/>
              <w:right w:w="108" w:type="dxa"/>
            </w:tcMar>
            <w:vAlign w:val="center"/>
          </w:tcPr>
          <w:p w14:paraId="12BB686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137</w:t>
            </w:r>
          </w:p>
        </w:tc>
        <w:tc>
          <w:tcPr>
            <w:tcW w:w="2431" w:type="dxa"/>
            <w:tcBorders>
              <w:top w:val="nil"/>
              <w:left w:val="single" w:sz="4" w:space="0" w:color="auto"/>
              <w:bottom w:val="single" w:sz="4" w:space="0" w:color="auto"/>
              <w:right w:val="single" w:sz="4" w:space="0" w:color="auto"/>
            </w:tcBorders>
            <w:shd w:val="clear" w:color="auto" w:fill="auto"/>
            <w:vAlign w:val="center"/>
          </w:tcPr>
          <w:p w14:paraId="3A9FDFB3"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Dekada pojemnościowa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255B20B"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Dekada pojemnościowa z przełącznikami obrotowymi. Pomiar w pięciu dekadach:</w:t>
            </w:r>
            <w:r w:rsidRPr="00DF2DC9">
              <w:rPr>
                <w:rFonts w:asciiTheme="minorHAnsi" w:hAnsiTheme="minorHAnsi" w:cstheme="minorHAnsi"/>
                <w:sz w:val="20"/>
                <w:szCs w:val="20"/>
              </w:rPr>
              <w:br/>
              <w:t>0,1 ~ 1 nF / 1 ~ 10 nF / 10 - 100 nF</w:t>
            </w:r>
            <w:r w:rsidRPr="00DF2DC9">
              <w:rPr>
                <w:rFonts w:asciiTheme="minorHAnsi" w:hAnsiTheme="minorHAnsi" w:cstheme="minorHAnsi"/>
                <w:sz w:val="20"/>
                <w:szCs w:val="20"/>
              </w:rPr>
              <w:br/>
              <w:t>0,1 ~ 1 nF / 1 ~ 10 nF / 10 - 100 nF</w:t>
            </w:r>
            <w:r w:rsidRPr="00DF2DC9">
              <w:rPr>
                <w:rFonts w:asciiTheme="minorHAnsi" w:hAnsiTheme="minorHAnsi" w:cstheme="minorHAnsi"/>
                <w:sz w:val="20"/>
                <w:szCs w:val="20"/>
              </w:rPr>
              <w:br/>
              <w:t>100 nF ~ 1 µF / 1 - 10 µF</w:t>
            </w:r>
            <w:r w:rsidRPr="00DF2DC9">
              <w:rPr>
                <w:rFonts w:asciiTheme="minorHAnsi" w:hAnsiTheme="minorHAnsi" w:cstheme="minorHAnsi"/>
                <w:sz w:val="20"/>
                <w:szCs w:val="20"/>
              </w:rPr>
              <w:br/>
              <w:t>300 V DC/230 V AC (50 Hz)</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9C059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1A03B364" w14:textId="77777777" w:rsidTr="00DF2DC9">
        <w:trPr>
          <w:trHeight w:val="466"/>
          <w:jc w:val="center"/>
        </w:trPr>
        <w:tc>
          <w:tcPr>
            <w:tcW w:w="464" w:type="dxa"/>
            <w:tcBorders>
              <w:bottom w:val="single" w:sz="4" w:space="0" w:color="auto"/>
            </w:tcBorders>
            <w:shd w:val="clear" w:color="auto" w:fill="auto"/>
            <w:tcMar>
              <w:top w:w="0" w:type="dxa"/>
              <w:left w:w="108" w:type="dxa"/>
              <w:bottom w:w="0" w:type="dxa"/>
              <w:right w:w="108" w:type="dxa"/>
            </w:tcMar>
            <w:vAlign w:val="center"/>
          </w:tcPr>
          <w:p w14:paraId="2EDE30D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138</w:t>
            </w:r>
          </w:p>
        </w:tc>
        <w:tc>
          <w:tcPr>
            <w:tcW w:w="2431" w:type="dxa"/>
            <w:tcBorders>
              <w:top w:val="nil"/>
              <w:left w:val="single" w:sz="4" w:space="0" w:color="auto"/>
              <w:bottom w:val="single" w:sz="4" w:space="0" w:color="auto"/>
              <w:right w:val="single" w:sz="4" w:space="0" w:color="auto"/>
            </w:tcBorders>
            <w:shd w:val="clear" w:color="auto" w:fill="auto"/>
            <w:vAlign w:val="center"/>
          </w:tcPr>
          <w:p w14:paraId="1D039AA5"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Dekada indukcyjna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E5061D1"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Dekada indukcyjna z przełącznikami obrotowymi. Pomiar w siedmiu dekadach:</w:t>
            </w:r>
            <w:r w:rsidRPr="00DF2DC9">
              <w:rPr>
                <w:rFonts w:asciiTheme="minorHAnsi" w:hAnsiTheme="minorHAnsi" w:cstheme="minorHAnsi"/>
                <w:sz w:val="20"/>
                <w:szCs w:val="20"/>
              </w:rPr>
              <w:br/>
              <w:t>1 ~ 10 µH; 300 mA / 10 ~ 100 µH; 200 mA</w:t>
            </w:r>
            <w:r w:rsidRPr="00DF2DC9">
              <w:rPr>
                <w:rFonts w:asciiTheme="minorHAnsi" w:hAnsiTheme="minorHAnsi" w:cstheme="minorHAnsi"/>
                <w:sz w:val="20"/>
                <w:szCs w:val="20"/>
              </w:rPr>
              <w:br/>
              <w:t>1 ~ 10 µH; 300 mA / 10 ~ 100 µH; 200 mA</w:t>
            </w:r>
            <w:r w:rsidRPr="00DF2DC9">
              <w:rPr>
                <w:rFonts w:asciiTheme="minorHAnsi" w:hAnsiTheme="minorHAnsi" w:cstheme="minorHAnsi"/>
                <w:sz w:val="20"/>
                <w:szCs w:val="20"/>
              </w:rPr>
              <w:br/>
              <w:t>100 µH ~ 1 mH; 100 mA / 1 ~ 10 mH; 100 mA</w:t>
            </w:r>
            <w:r w:rsidRPr="00DF2DC9">
              <w:rPr>
                <w:rFonts w:asciiTheme="minorHAnsi" w:hAnsiTheme="minorHAnsi" w:cstheme="minorHAnsi"/>
                <w:sz w:val="20"/>
                <w:szCs w:val="20"/>
              </w:rPr>
              <w:br/>
              <w:t>10 ~ 100 mH; 70 mA / 100 mH ~ 1 H; 50 mA</w:t>
            </w:r>
            <w:r w:rsidRPr="00DF2DC9">
              <w:rPr>
                <w:rFonts w:asciiTheme="minorHAnsi" w:hAnsiTheme="minorHAnsi" w:cstheme="minorHAnsi"/>
                <w:sz w:val="20"/>
                <w:szCs w:val="20"/>
              </w:rPr>
              <w:br/>
              <w:t>1 ~ 10 H; 40 mA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C5596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0BE8C840"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05B72E"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139</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5512DD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Mostek RLC</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6593C11"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Miernik-mostek-rlc </w:t>
            </w:r>
          </w:p>
          <w:p w14:paraId="38624EA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Zakresy pomiarowe (przy 1kHz):</w:t>
            </w:r>
            <w:r w:rsidRPr="00DF2DC9">
              <w:rPr>
                <w:rFonts w:asciiTheme="minorHAnsi" w:hAnsiTheme="minorHAnsi" w:cstheme="minorHAnsi"/>
                <w:sz w:val="20"/>
                <w:szCs w:val="20"/>
              </w:rPr>
              <w:br/>
              <w:t>200,00μH ÷ 2000,0H</w:t>
            </w:r>
            <w:r w:rsidRPr="00DF2DC9">
              <w:rPr>
                <w:rFonts w:asciiTheme="minorHAnsi" w:hAnsiTheme="minorHAnsi" w:cstheme="minorHAnsi"/>
                <w:sz w:val="20"/>
                <w:szCs w:val="20"/>
              </w:rPr>
              <w:br/>
              <w:t>2000,0pF ÷ 2,000mF</w:t>
            </w:r>
            <w:r w:rsidRPr="00DF2DC9">
              <w:rPr>
                <w:rFonts w:asciiTheme="minorHAnsi" w:hAnsiTheme="minorHAnsi" w:cstheme="minorHAnsi"/>
                <w:sz w:val="20"/>
                <w:szCs w:val="20"/>
              </w:rPr>
              <w:br/>
              <w:t>20,000Ω ÷ 200,0MΩ</w:t>
            </w:r>
            <w:r w:rsidRPr="00DF2DC9">
              <w:rPr>
                <w:rFonts w:asciiTheme="minorHAnsi" w:hAnsiTheme="minorHAnsi" w:cstheme="minorHAnsi"/>
                <w:sz w:val="20"/>
                <w:szCs w:val="20"/>
              </w:rPr>
              <w:br/>
              <w:t>Wielopoziomowy detektor napięcia baterii</w:t>
            </w:r>
            <w:r w:rsidRPr="00DF2DC9">
              <w:rPr>
                <w:rFonts w:asciiTheme="minorHAnsi" w:hAnsiTheme="minorHAnsi" w:cstheme="minorHAnsi"/>
                <w:sz w:val="20"/>
                <w:szCs w:val="20"/>
              </w:rPr>
              <w:br/>
              <w:t>Funkcja podświetlenia oraz brzęczyk</w:t>
            </w:r>
            <w:r w:rsidRPr="00DF2DC9">
              <w:rPr>
                <w:rFonts w:asciiTheme="minorHAnsi" w:hAnsiTheme="minorHAnsi" w:cstheme="minorHAnsi"/>
                <w:sz w:val="20"/>
                <w:szCs w:val="20"/>
              </w:rPr>
              <w:br/>
              <w:t>Parametry wyświetlacza głównego:</w:t>
            </w:r>
            <w:r w:rsidRPr="00DF2DC9">
              <w:rPr>
                <w:rFonts w:asciiTheme="minorHAnsi" w:hAnsiTheme="minorHAnsi" w:cstheme="minorHAnsi"/>
                <w:sz w:val="20"/>
                <w:szCs w:val="20"/>
              </w:rPr>
              <w:br/>
              <w:t>DCR: rezystancja DC</w:t>
            </w:r>
            <w:r w:rsidRPr="00DF2DC9">
              <w:rPr>
                <w:rFonts w:asciiTheme="minorHAnsi" w:hAnsiTheme="minorHAnsi" w:cstheme="minorHAnsi"/>
                <w:sz w:val="20"/>
                <w:szCs w:val="20"/>
              </w:rPr>
              <w:br/>
              <w:t>Ls: indukcyjność szeregowa</w:t>
            </w:r>
            <w:r w:rsidRPr="00DF2DC9">
              <w:rPr>
                <w:rFonts w:asciiTheme="minorHAnsi" w:hAnsiTheme="minorHAnsi" w:cstheme="minorHAnsi"/>
                <w:sz w:val="20"/>
                <w:szCs w:val="20"/>
              </w:rPr>
              <w:br/>
              <w:t>Lp: indukcyjność równoległa</w:t>
            </w:r>
            <w:r w:rsidRPr="00DF2DC9">
              <w:rPr>
                <w:rFonts w:asciiTheme="minorHAnsi" w:hAnsiTheme="minorHAnsi" w:cstheme="minorHAnsi"/>
                <w:sz w:val="20"/>
                <w:szCs w:val="20"/>
              </w:rPr>
              <w:br/>
              <w:t>Cs: pojemność szeregowa</w:t>
            </w:r>
            <w:r w:rsidRPr="00DF2DC9">
              <w:rPr>
                <w:rFonts w:asciiTheme="minorHAnsi" w:hAnsiTheme="minorHAnsi" w:cstheme="minorHAnsi"/>
                <w:sz w:val="20"/>
                <w:szCs w:val="20"/>
              </w:rPr>
              <w:br/>
              <w:t>Cp: pojemność równoległa</w:t>
            </w:r>
            <w:r w:rsidRPr="00DF2DC9">
              <w:rPr>
                <w:rFonts w:asciiTheme="minorHAnsi" w:hAnsiTheme="minorHAnsi" w:cstheme="minorHAnsi"/>
                <w:sz w:val="20"/>
                <w:szCs w:val="20"/>
              </w:rPr>
              <w:br/>
              <w:t>Rs: rezystancja szeregowa</w:t>
            </w:r>
            <w:r w:rsidRPr="00DF2DC9">
              <w:rPr>
                <w:rFonts w:asciiTheme="minorHAnsi" w:hAnsiTheme="minorHAnsi" w:cstheme="minorHAnsi"/>
                <w:sz w:val="20"/>
                <w:szCs w:val="20"/>
              </w:rPr>
              <w:br/>
              <w:t>Rp: rezystancja równoległa</w:t>
            </w:r>
            <w:r w:rsidRPr="00DF2DC9">
              <w:rPr>
                <w:rFonts w:asciiTheme="minorHAnsi" w:hAnsiTheme="minorHAnsi" w:cstheme="minorHAnsi"/>
                <w:sz w:val="20"/>
                <w:szCs w:val="20"/>
              </w:rPr>
              <w:br/>
            </w:r>
            <w:r w:rsidRPr="00DF2DC9">
              <w:rPr>
                <w:rFonts w:asciiTheme="minorHAnsi" w:hAnsiTheme="minorHAnsi" w:cstheme="minorHAnsi"/>
                <w:sz w:val="20"/>
                <w:szCs w:val="20"/>
              </w:rPr>
              <w:br/>
              <w:t>Parametry wyświetlacza pomocniczego</w:t>
            </w:r>
            <w:r w:rsidRPr="00DF2DC9">
              <w:rPr>
                <w:rFonts w:asciiTheme="minorHAnsi" w:hAnsiTheme="minorHAnsi" w:cstheme="minorHAnsi"/>
                <w:sz w:val="20"/>
                <w:szCs w:val="20"/>
              </w:rPr>
              <w:br/>
              <w:t xml:space="preserve"> θ: kąt fazowy</w:t>
            </w:r>
            <w:r w:rsidRPr="00DF2DC9">
              <w:rPr>
                <w:rFonts w:asciiTheme="minorHAnsi" w:hAnsiTheme="minorHAnsi" w:cstheme="minorHAnsi"/>
                <w:sz w:val="20"/>
                <w:szCs w:val="20"/>
              </w:rPr>
              <w:br/>
              <w:t xml:space="preserve"> ESR: rezystancja zastępcza szeregowa</w:t>
            </w:r>
            <w:r w:rsidRPr="00DF2DC9">
              <w:rPr>
                <w:rFonts w:asciiTheme="minorHAnsi" w:hAnsiTheme="minorHAnsi" w:cstheme="minorHAnsi"/>
                <w:sz w:val="20"/>
                <w:szCs w:val="20"/>
              </w:rPr>
              <w:br/>
              <w:t xml:space="preserve"> D: stratność dielektryczna</w:t>
            </w:r>
            <w:r w:rsidRPr="00DF2DC9">
              <w:rPr>
                <w:rFonts w:asciiTheme="minorHAnsi" w:hAnsiTheme="minorHAnsi" w:cstheme="minorHAnsi"/>
                <w:sz w:val="20"/>
                <w:szCs w:val="20"/>
              </w:rPr>
              <w:br/>
              <w:t xml:space="preserve"> Q: dobroć</w:t>
            </w:r>
            <w:r w:rsidRPr="00DF2DC9">
              <w:rPr>
                <w:rFonts w:asciiTheme="minorHAnsi" w:hAnsiTheme="minorHAnsi" w:cstheme="minorHAnsi"/>
                <w:sz w:val="20"/>
                <w:szCs w:val="20"/>
              </w:rPr>
              <w:br/>
            </w:r>
            <w:r w:rsidRPr="00DF2DC9">
              <w:rPr>
                <w:rFonts w:asciiTheme="minorHAnsi" w:hAnsiTheme="minorHAnsi" w:cstheme="minorHAnsi"/>
                <w:sz w:val="20"/>
                <w:szCs w:val="20"/>
              </w:rPr>
              <w:br/>
              <w:t>Funkcja DataHold</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6FA3B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7B4ECFE9"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57032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140</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1201EE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Autotransformator 1 fazowy 8 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84F090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Autotransformator  2kVA </w:t>
            </w:r>
          </w:p>
          <w:p w14:paraId="4B1AC582"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Napięcie pierwotne 230V</w:t>
            </w:r>
            <w:r w:rsidRPr="00DF2DC9">
              <w:rPr>
                <w:rFonts w:asciiTheme="minorHAnsi" w:hAnsiTheme="minorHAnsi" w:cstheme="minorHAnsi"/>
                <w:sz w:val="20"/>
                <w:szCs w:val="20"/>
              </w:rPr>
              <w:br/>
              <w:t>Napięcie wtórne 0÷260V</w:t>
            </w:r>
            <w:r w:rsidRPr="00DF2DC9">
              <w:rPr>
                <w:rFonts w:asciiTheme="minorHAnsi" w:hAnsiTheme="minorHAnsi" w:cstheme="minorHAnsi"/>
                <w:sz w:val="20"/>
                <w:szCs w:val="20"/>
              </w:rPr>
              <w:br/>
              <w:t>Prąd uzwojenia wtórnego 8A</w:t>
            </w:r>
            <w:r w:rsidRPr="00DF2DC9">
              <w:rPr>
                <w:rFonts w:asciiTheme="minorHAnsi" w:hAnsiTheme="minorHAnsi" w:cstheme="minorHAnsi"/>
                <w:sz w:val="20"/>
                <w:szCs w:val="20"/>
              </w:rPr>
              <w:br/>
              <w:t>Napięcie wtórne 2 brak</w:t>
            </w:r>
            <w:r w:rsidRPr="00DF2DC9">
              <w:rPr>
                <w:rFonts w:asciiTheme="minorHAnsi" w:hAnsiTheme="minorHAnsi" w:cstheme="minorHAnsi"/>
                <w:sz w:val="20"/>
                <w:szCs w:val="20"/>
              </w:rPr>
              <w:br/>
              <w:t>Certyfikaty brak</w:t>
            </w:r>
            <w:r w:rsidRPr="00DF2DC9">
              <w:rPr>
                <w:rFonts w:asciiTheme="minorHAnsi" w:hAnsiTheme="minorHAnsi" w:cstheme="minorHAnsi"/>
                <w:sz w:val="20"/>
                <w:szCs w:val="20"/>
              </w:rPr>
              <w:br/>
              <w:t>Wyprowadzenia gniazda bananowe 4mm</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17F640"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r w:rsidR="00DF2DC9" w:rsidRPr="00DF2DC9" w14:paraId="7A400A8E" w14:textId="77777777" w:rsidTr="00DF2DC9">
        <w:trPr>
          <w:trHeight w:val="466"/>
          <w:jc w:val="center"/>
        </w:trPr>
        <w:tc>
          <w:tcPr>
            <w:tcW w:w="464"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198B159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07C8ADC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Transformator sieciowy 24 V</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38C0912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Transformator Sieciowy TSZZM 24V/ 5A </w:t>
            </w:r>
          </w:p>
          <w:p w14:paraId="4E8D4C6D"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Typ rdzenia:  EI 84/43</w:t>
            </w:r>
            <w:r w:rsidRPr="00DF2DC9">
              <w:rPr>
                <w:rFonts w:asciiTheme="minorHAnsi" w:hAnsiTheme="minorHAnsi" w:cstheme="minorHAnsi"/>
                <w:sz w:val="20"/>
                <w:szCs w:val="20"/>
              </w:rPr>
              <w:br/>
              <w:t>Napięcie pierwotne znamionowe: 230V</w:t>
            </w:r>
            <w:r w:rsidRPr="00DF2DC9">
              <w:rPr>
                <w:rFonts w:asciiTheme="minorHAnsi" w:hAnsiTheme="minorHAnsi" w:cstheme="minorHAnsi"/>
                <w:sz w:val="20"/>
                <w:szCs w:val="20"/>
              </w:rPr>
              <w:br/>
              <w:t>Wyprowadzenie zaciskowe:  Tak</w:t>
            </w:r>
            <w:r w:rsidRPr="00DF2DC9">
              <w:rPr>
                <w:rFonts w:asciiTheme="minorHAnsi" w:hAnsiTheme="minorHAnsi" w:cstheme="minorHAnsi"/>
                <w:sz w:val="20"/>
                <w:szCs w:val="20"/>
              </w:rPr>
              <w:br/>
              <w:t>Zabezpieczenie termiczne:   Tak</w:t>
            </w:r>
            <w:r w:rsidRPr="00DF2DC9">
              <w:rPr>
                <w:rFonts w:asciiTheme="minorHAnsi" w:hAnsiTheme="minorHAnsi" w:cstheme="minorHAnsi"/>
                <w:sz w:val="20"/>
                <w:szCs w:val="20"/>
              </w:rPr>
              <w:br/>
              <w:t>Numery końcówek uzwojenia pierwotnego:   A-B</w:t>
            </w:r>
            <w:r w:rsidRPr="00DF2DC9">
              <w:rPr>
                <w:rFonts w:asciiTheme="minorHAnsi" w:hAnsiTheme="minorHAnsi" w:cstheme="minorHAnsi"/>
                <w:sz w:val="20"/>
                <w:szCs w:val="20"/>
              </w:rPr>
              <w:br/>
              <w:t>Napięcia wtórne pod obciążeniem: 24V</w:t>
            </w:r>
            <w:r w:rsidRPr="00DF2DC9">
              <w:rPr>
                <w:rFonts w:asciiTheme="minorHAnsi" w:hAnsiTheme="minorHAnsi" w:cstheme="minorHAnsi"/>
                <w:sz w:val="20"/>
                <w:szCs w:val="20"/>
              </w:rPr>
              <w:br/>
              <w:t>Prąd uzwojenia wtórnego  5A</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B9C17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6C13AA86"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E1F45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86809D2"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Zestaw edukacyjny do nauki elektroniki - rozszerzony</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5A4D910F"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El-Go edu1+Solar - Elgo zestaw edukacyjny do nauki elektroniki Specyfikacja:</w:t>
            </w:r>
            <w:r w:rsidRPr="00DF2DC9">
              <w:rPr>
                <w:rFonts w:asciiTheme="minorHAnsi" w:hAnsiTheme="minorHAnsi" w:cstheme="minorHAnsi"/>
                <w:sz w:val="20"/>
                <w:szCs w:val="20"/>
              </w:rPr>
              <w:br/>
            </w:r>
            <w:r w:rsidRPr="00DF2DC9">
              <w:rPr>
                <w:rFonts w:asciiTheme="minorHAnsi" w:hAnsiTheme="minorHAnsi" w:cstheme="minorHAnsi"/>
                <w:sz w:val="20"/>
                <w:szCs w:val="20"/>
              </w:rPr>
              <w:br/>
              <w:t>1.  Moduł zasilania dostosowany do baterii AA  (R6)   1 szt.</w:t>
            </w:r>
            <w:r w:rsidRPr="00DF2DC9">
              <w:rPr>
                <w:rFonts w:asciiTheme="minorHAnsi" w:hAnsiTheme="minorHAnsi" w:cstheme="minorHAnsi"/>
                <w:sz w:val="20"/>
                <w:szCs w:val="20"/>
              </w:rPr>
              <w:br/>
            </w:r>
            <w:r w:rsidRPr="00DF2DC9">
              <w:rPr>
                <w:rFonts w:asciiTheme="minorHAnsi" w:hAnsiTheme="minorHAnsi" w:cstheme="minorHAnsi"/>
                <w:sz w:val="20"/>
                <w:szCs w:val="20"/>
              </w:rPr>
              <w:br/>
              <w:t>Zasilacz posiada wyprowadzenia magnetyczne kompatybilne z zestawem. Integralną częścią zasilacza jest układ elektronicznego bezpiecznika chroniącego przed uszkodzeniem elementy do niego podłączane. Układ bezpiecznika wykonany jest w technologii montażu powierzchniowego (z użyciem nowoczesnych elementów SMD). Na zewnątrz wyprowadzona jest dioda LED sygnalizująca stan pracy bezpiecznika i włącznik. Pojemnik zasilacza dostosowany jest do czterech baterii AA (R6).</w:t>
            </w:r>
            <w:r w:rsidRPr="00DF2DC9">
              <w:rPr>
                <w:rFonts w:asciiTheme="minorHAnsi" w:hAnsiTheme="minorHAnsi" w:cstheme="minorHAnsi"/>
                <w:sz w:val="20"/>
                <w:szCs w:val="20"/>
              </w:rPr>
              <w:br/>
            </w:r>
            <w:r w:rsidRPr="00DF2DC9">
              <w:rPr>
                <w:rFonts w:asciiTheme="minorHAnsi" w:hAnsiTheme="minorHAnsi" w:cstheme="minorHAnsi"/>
                <w:sz w:val="20"/>
                <w:szCs w:val="20"/>
              </w:rPr>
              <w:br/>
              <w:t>2. Segment z elementem elektronicznym   19 szt.</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Włącznik (SW) 1szt.   </w:t>
            </w:r>
          </w:p>
          <w:p w14:paraId="6CC2C922"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Fotorezystor  (RP) 1 szt.   </w:t>
            </w:r>
          </w:p>
          <w:p w14:paraId="07AB11A5"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Dioda świecąca LED (LED) 3 szt.   </w:t>
            </w:r>
          </w:p>
          <w:p w14:paraId="48D096D2"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Tranzystor polowy MOSFET kanał-n 3szt. (2xTR, 1xTL)    </w:t>
            </w:r>
          </w:p>
          <w:p w14:paraId="0536D2C1"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Rezystor - opornik  (R) 3 szt.   </w:t>
            </w:r>
          </w:p>
          <w:p w14:paraId="233FEF23"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Dioda prostownicza (D) 1 szt.   </w:t>
            </w:r>
          </w:p>
          <w:p w14:paraId="66C5CDF5"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Kondensator (C, CE) 4 szt.   </w:t>
            </w:r>
          </w:p>
          <w:p w14:paraId="4D7B0B57"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Głośnik (SP) 1 szt.   </w:t>
            </w:r>
          </w:p>
          <w:p w14:paraId="046EF28F"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Buzzer (BUZZ) 1 szt.   </w:t>
            </w:r>
          </w:p>
          <w:p w14:paraId="2F5C0548"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Sensor dotykowy (SWT) 1 szt.</w:t>
            </w:r>
          </w:p>
          <w:p w14:paraId="784370DF"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 </w:t>
            </w:r>
            <w:r w:rsidRPr="00DF2DC9">
              <w:rPr>
                <w:rFonts w:asciiTheme="minorHAnsi" w:hAnsiTheme="minorHAnsi" w:cstheme="minorHAnsi"/>
                <w:sz w:val="20"/>
                <w:szCs w:val="20"/>
              </w:rPr>
              <w:br/>
              <w:t>3. Segment uniwersalny z zaciskami (UNI)   2 szt.</w:t>
            </w:r>
          </w:p>
          <w:p w14:paraId="4E4E136C"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    </w:t>
            </w:r>
            <w:r w:rsidRPr="00DF2DC9">
              <w:rPr>
                <w:rFonts w:asciiTheme="minorHAnsi" w:hAnsiTheme="minorHAnsi" w:cstheme="minorHAnsi"/>
                <w:sz w:val="20"/>
                <w:szCs w:val="20"/>
              </w:rPr>
              <w:br/>
              <w:t>W gniazdkach segmentu można umieścić dowolny element dwukońcówkowy o średnicach wyprowadzeń do ok. 0,5 mm.</w:t>
            </w:r>
            <w:r w:rsidRPr="00DF2DC9">
              <w:rPr>
                <w:rFonts w:asciiTheme="minorHAnsi" w:hAnsiTheme="minorHAnsi" w:cstheme="minorHAnsi"/>
                <w:sz w:val="20"/>
                <w:szCs w:val="20"/>
              </w:rPr>
              <w:br/>
            </w:r>
            <w:r w:rsidRPr="00DF2DC9">
              <w:rPr>
                <w:rFonts w:asciiTheme="minorHAnsi" w:hAnsiTheme="minorHAnsi" w:cstheme="minorHAnsi"/>
                <w:sz w:val="20"/>
                <w:szCs w:val="20"/>
              </w:rPr>
              <w:br/>
              <w:t>4. Łącznik krótki  15 szt.  Łącznik długi  5 szt.</w:t>
            </w:r>
          </w:p>
          <w:p w14:paraId="244BEC2E"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 xml:space="preserve">Łączniki rurkowe są wykonane z miedzi i posiadają końcówki magnetyczne. Powierzchnia elementów pokryta jest powłoką galwaniczną zapewniającą dobry i trwały kontakt elektryczny. Łączniki w połączeniu z kulkami węzłowymi stanowią doskonale przewodzące prąd złącze elektryczne. Kulka kontaktuje się z rurką na całym jej obwodzie w wyniku zachowania mikro odstępu </w:t>
            </w:r>
            <w:r w:rsidRPr="00DF2DC9">
              <w:rPr>
                <w:rFonts w:asciiTheme="minorHAnsi" w:hAnsiTheme="minorHAnsi" w:cstheme="minorHAnsi"/>
                <w:sz w:val="20"/>
                <w:szCs w:val="20"/>
              </w:rPr>
              <w:lastRenderedPageBreak/>
              <w:t>od utrzymującego ją magnesu (magnes nie uczestniczy w połączeniu elektrycznym).</w:t>
            </w:r>
          </w:p>
          <w:p w14:paraId="0FB0614D"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5. Łącznik elastyczny  1 szt.</w:t>
            </w:r>
          </w:p>
          <w:p w14:paraId="7C919079"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Kabelek z końcówkami magnetycznymi.</w:t>
            </w:r>
          </w:p>
          <w:p w14:paraId="7760796D"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6. Kulki węzłowe  27 szt.</w:t>
            </w:r>
          </w:p>
          <w:p w14:paraId="4B1F3405"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Kulki węzłowe posiadają podwójną powłokę galwaniczną zapewniającą dobry i trwały kontakt elektryczny (podobnie jak styki w profesjonalnych przekaźnikach). Kulki w połączeniu z łącznikami rurkowymi stanowią doskonale przewodzące prąd złącze elektryczne.</w:t>
            </w:r>
          </w:p>
          <w:p w14:paraId="071B938A"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7. Wybrane elementy elektroniczne do modułów uniwersalnych      30 szt.</w:t>
            </w:r>
          </w:p>
          <w:p w14:paraId="47F7C1F1"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Przykładowe elementy do zastosowania w segmentach UNI - typowe oporniki, kondensatory, dioda LED, termistor.</w:t>
            </w:r>
          </w:p>
          <w:p w14:paraId="06D805DC"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Elementy rozszerzające zestaw podstawowy:</w:t>
            </w:r>
          </w:p>
          <w:p w14:paraId="28656B17" w14:textId="77777777" w:rsidR="00DF2DC9" w:rsidRPr="00DF2DC9" w:rsidRDefault="00DF2DC9" w:rsidP="00DF2DC9">
            <w:pPr>
              <w:suppressAutoHyphens/>
              <w:autoSpaceDN w:val="0"/>
              <w:jc w:val="both"/>
              <w:textAlignment w:val="baseline"/>
              <w:rPr>
                <w:rFonts w:asciiTheme="minorHAnsi" w:hAnsiTheme="minorHAnsi" w:cstheme="minorHAnsi"/>
                <w:sz w:val="20"/>
                <w:szCs w:val="20"/>
              </w:rPr>
            </w:pPr>
            <w:r w:rsidRPr="00DF2DC9">
              <w:rPr>
                <w:rFonts w:asciiTheme="minorHAnsi" w:hAnsiTheme="minorHAnsi" w:cstheme="minorHAnsi"/>
                <w:sz w:val="20"/>
                <w:szCs w:val="20"/>
              </w:rPr>
              <w:br/>
              <w:t>8. Bateria słoneczna  1 szt.</w:t>
            </w:r>
          </w:p>
          <w:p w14:paraId="55CA249A"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Napięcie 6V</w:t>
            </w:r>
          </w:p>
          <w:p w14:paraId="46EAFA3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Moc max. 2W </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9. Silnik elektryczny (M)  1 szt.    </w:t>
            </w:r>
          </w:p>
          <w:p w14:paraId="3F8DFAC1"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Superkondensator 1Farad  (CE 1F) 1 szt.  </w:t>
            </w:r>
            <w:r w:rsidRPr="00DF2DC9">
              <w:rPr>
                <w:rFonts w:asciiTheme="minorHAnsi" w:hAnsiTheme="minorHAnsi" w:cstheme="minorHAnsi"/>
                <w:sz w:val="20"/>
                <w:szCs w:val="20"/>
              </w:rPr>
              <w:br/>
              <w:t xml:space="preserve">Potencjometr (P) 1 szt.        </w:t>
            </w:r>
          </w:p>
          <w:p w14:paraId="44D991BC"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Dioda LED biała z opornikiem 1 szt.</w:t>
            </w:r>
            <w:r w:rsidRPr="00DF2DC9">
              <w:rPr>
                <w:rFonts w:asciiTheme="minorHAnsi" w:hAnsiTheme="minorHAnsi" w:cstheme="minorHAnsi"/>
                <w:sz w:val="20"/>
                <w:szCs w:val="20"/>
              </w:rPr>
              <w:br/>
            </w:r>
            <w:r w:rsidRPr="00DF2DC9">
              <w:rPr>
                <w:rFonts w:asciiTheme="minorHAnsi" w:hAnsiTheme="minorHAnsi" w:cstheme="minorHAnsi"/>
                <w:sz w:val="20"/>
                <w:szCs w:val="20"/>
              </w:rPr>
              <w:br/>
              <w:t>10. Sondy magnetyczne pomiarowe (adapter kulka – wtyk bananowy)  2 szt.</w:t>
            </w:r>
            <w:r w:rsidRPr="00DF2DC9">
              <w:rPr>
                <w:rFonts w:asciiTheme="minorHAnsi" w:hAnsiTheme="minorHAnsi" w:cstheme="minorHAnsi"/>
                <w:sz w:val="20"/>
                <w:szCs w:val="20"/>
              </w:rPr>
              <w:br/>
            </w:r>
            <w:r w:rsidRPr="00DF2DC9">
              <w:rPr>
                <w:rFonts w:asciiTheme="minorHAnsi" w:hAnsiTheme="minorHAnsi" w:cstheme="minorHAnsi"/>
                <w:sz w:val="20"/>
                <w:szCs w:val="20"/>
              </w:rPr>
              <w:br/>
              <w:t>11. Instrukcja rozszerzona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9B8A80B"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1</w:t>
            </w:r>
          </w:p>
        </w:tc>
      </w:tr>
      <w:tr w:rsidR="00DF2DC9" w:rsidRPr="00DF2DC9" w14:paraId="43D7B06C"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81D28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143</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476B55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Zestaw edukacyjny służący do budowy obwodów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29180088"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El-Go edu1 - zestaw edukacyjny służący do budowy obwodów  </w:t>
            </w:r>
          </w:p>
          <w:p w14:paraId="18D93C26" w14:textId="77777777" w:rsidR="00DF2DC9" w:rsidRPr="00DF2DC9" w:rsidRDefault="00DF2DC9" w:rsidP="00DF2DC9">
            <w:pPr>
              <w:suppressAutoHyphens/>
              <w:autoSpaceDN w:val="0"/>
              <w:textAlignment w:val="baseline"/>
              <w:rPr>
                <w:rFonts w:asciiTheme="minorHAnsi" w:hAnsiTheme="minorHAnsi" w:cstheme="minorHAnsi"/>
                <w:sz w:val="20"/>
                <w:szCs w:val="20"/>
              </w:rPr>
            </w:pPr>
          </w:p>
          <w:p w14:paraId="60E53001"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Skład zestawu: </w:t>
            </w:r>
            <w:r w:rsidRPr="00DF2DC9">
              <w:rPr>
                <w:rFonts w:asciiTheme="minorHAnsi" w:hAnsiTheme="minorHAnsi" w:cstheme="minorHAnsi"/>
                <w:sz w:val="20"/>
                <w:szCs w:val="20"/>
              </w:rPr>
              <w:br/>
            </w:r>
            <w:r w:rsidRPr="00DF2DC9">
              <w:rPr>
                <w:rFonts w:asciiTheme="minorHAnsi" w:hAnsiTheme="minorHAnsi" w:cstheme="minorHAnsi"/>
                <w:sz w:val="20"/>
                <w:szCs w:val="20"/>
              </w:rPr>
              <w:br/>
              <w:t>1. Moduł zasilania dostosowany do 4 baterii AA (brak w zestawie) - 1 szt.</w:t>
            </w:r>
            <w:r w:rsidRPr="00DF2DC9">
              <w:rPr>
                <w:rFonts w:asciiTheme="minorHAnsi" w:hAnsiTheme="minorHAnsi" w:cstheme="minorHAnsi"/>
                <w:sz w:val="20"/>
                <w:szCs w:val="20"/>
              </w:rPr>
              <w:br/>
            </w:r>
            <w:r w:rsidRPr="00DF2DC9">
              <w:rPr>
                <w:rFonts w:asciiTheme="minorHAnsi" w:hAnsiTheme="minorHAnsi" w:cstheme="minorHAnsi"/>
                <w:sz w:val="20"/>
                <w:szCs w:val="20"/>
              </w:rPr>
              <w:br/>
              <w:t>Zasilacz posiada wyprowadzenia magnetyczne kompatybilne z zestawem. Integralną częścią zasilacza jest układ elektronicznego bezpiecznika chroniącego przed uszkodzeniem elementy do niego podłączane. Układ bezpiecznika wykonany jest w technologii montażu powierzchniowego (z użyciem nowoczesnych elementów SMD). Na zewnątrz wyprowadzona jest dioda LED sygnalizująca stan pracy bezpiecznika i włącznik. Pojemnik zasilacza dostosowany jest do czterech baterii AA (R6).</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 </w:t>
            </w:r>
            <w:r w:rsidRPr="00DF2DC9">
              <w:rPr>
                <w:rFonts w:asciiTheme="minorHAnsi" w:hAnsiTheme="minorHAnsi" w:cstheme="minorHAnsi"/>
                <w:sz w:val="20"/>
                <w:szCs w:val="20"/>
              </w:rPr>
              <w:br/>
            </w:r>
            <w:r w:rsidRPr="00DF2DC9">
              <w:rPr>
                <w:rFonts w:asciiTheme="minorHAnsi" w:hAnsiTheme="minorHAnsi" w:cstheme="minorHAnsi"/>
                <w:sz w:val="20"/>
                <w:szCs w:val="20"/>
              </w:rPr>
              <w:br/>
            </w:r>
            <w:r w:rsidRPr="00DF2DC9">
              <w:rPr>
                <w:rFonts w:asciiTheme="minorHAnsi" w:hAnsiTheme="minorHAnsi" w:cstheme="minorHAnsi"/>
                <w:sz w:val="20"/>
                <w:szCs w:val="20"/>
              </w:rPr>
              <w:br/>
            </w:r>
            <w:r w:rsidRPr="00DF2DC9">
              <w:rPr>
                <w:rFonts w:asciiTheme="minorHAnsi" w:hAnsiTheme="minorHAnsi" w:cstheme="minorHAnsi"/>
                <w:sz w:val="20"/>
                <w:szCs w:val="20"/>
              </w:rPr>
              <w:lastRenderedPageBreak/>
              <w:t xml:space="preserve">2. Moduł z elementem elektronicznym - 19 szt. </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Włącznik (SW) 1 szt.   </w:t>
            </w:r>
          </w:p>
          <w:p w14:paraId="536F8B07"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Fotorezystor  (RP) 1 szt.   </w:t>
            </w:r>
          </w:p>
          <w:p w14:paraId="79355E43"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Dioda świecąca LED (LED) 3 szt.   </w:t>
            </w:r>
          </w:p>
          <w:p w14:paraId="0F6E1E90"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Tranzystor polowy MOSFET kanał-n 3 szt. (2xTR, 1xTL)    Rezystor - opornik  (R) 3 szt.   </w:t>
            </w:r>
          </w:p>
          <w:p w14:paraId="0E973549"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Dioda prostownicza (D) 1 szt.   </w:t>
            </w:r>
          </w:p>
          <w:p w14:paraId="59E3E31F"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Kondensator (C, CE) 4 szt.   </w:t>
            </w:r>
          </w:p>
          <w:p w14:paraId="168CFF8B"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Głośnik (SP)  1 szt.   </w:t>
            </w:r>
          </w:p>
          <w:p w14:paraId="3A3444D3" w14:textId="77777777" w:rsidR="00DF2DC9" w:rsidRP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 xml:space="preserve">Buzzer (BUZZ)  1 szt.   </w:t>
            </w:r>
          </w:p>
          <w:p w14:paraId="50BB3646" w14:textId="77777777" w:rsidR="00DF2DC9" w:rsidRDefault="00DF2DC9" w:rsidP="00DF2DC9">
            <w:pPr>
              <w:suppressAutoHyphens/>
              <w:autoSpaceDN w:val="0"/>
              <w:textAlignment w:val="baseline"/>
              <w:rPr>
                <w:rFonts w:asciiTheme="minorHAnsi" w:hAnsiTheme="minorHAnsi" w:cstheme="minorHAnsi"/>
                <w:sz w:val="20"/>
                <w:szCs w:val="20"/>
              </w:rPr>
            </w:pPr>
            <w:r w:rsidRPr="00DF2DC9">
              <w:rPr>
                <w:rFonts w:asciiTheme="minorHAnsi" w:hAnsiTheme="minorHAnsi" w:cstheme="minorHAnsi"/>
                <w:sz w:val="20"/>
                <w:szCs w:val="20"/>
              </w:rPr>
              <w:t>Sensor dotykowy (SWT) 1 szt.</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3. Moduł uniwersalny z zaciskami - 2 szt. </w:t>
            </w:r>
            <w:r w:rsidRPr="00DF2DC9">
              <w:rPr>
                <w:rFonts w:asciiTheme="minorHAnsi" w:hAnsiTheme="minorHAnsi" w:cstheme="minorHAnsi"/>
                <w:sz w:val="20"/>
                <w:szCs w:val="20"/>
              </w:rPr>
              <w:br/>
            </w:r>
            <w:r w:rsidRPr="00DF2DC9">
              <w:rPr>
                <w:rFonts w:asciiTheme="minorHAnsi" w:hAnsiTheme="minorHAnsi" w:cstheme="minorHAnsi"/>
                <w:sz w:val="20"/>
                <w:szCs w:val="20"/>
              </w:rPr>
              <w:br/>
              <w:t>W gniazdkach segmentu można umieścić dowolny element dwukońcówkowy o średnicach wyprowadzeń do ok. 0,5 mm.</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4. Łącznik długi - 5 szt. </w:t>
            </w:r>
            <w:r w:rsidRPr="00DF2DC9">
              <w:rPr>
                <w:rFonts w:asciiTheme="minorHAnsi" w:hAnsiTheme="minorHAnsi" w:cstheme="minorHAnsi"/>
                <w:sz w:val="20"/>
                <w:szCs w:val="20"/>
              </w:rPr>
              <w:br/>
              <w:t>5. Łącznik krótki - 15 szt.</w:t>
            </w:r>
            <w:r w:rsidRPr="00DF2DC9">
              <w:rPr>
                <w:rFonts w:asciiTheme="minorHAnsi" w:hAnsiTheme="minorHAnsi" w:cstheme="minorHAnsi"/>
                <w:sz w:val="20"/>
                <w:szCs w:val="20"/>
              </w:rPr>
              <w:br/>
            </w:r>
            <w:r w:rsidRPr="00DF2DC9">
              <w:rPr>
                <w:rFonts w:asciiTheme="minorHAnsi" w:hAnsiTheme="minorHAnsi" w:cstheme="minorHAnsi"/>
                <w:sz w:val="20"/>
                <w:szCs w:val="20"/>
              </w:rPr>
              <w:br/>
              <w:t>Łączniki rurkowe są wykonane z miedzi i posiadają końcówki magnetyczne. Powierzchnia elementów pokryta jest powłoką galwaniczną zapewniającą dobry i trwały kontakt elektryczny. Łączniki w połączeniu z kulkami węzłowymi stanowią doskonale przewodzące prąd złącze elektryczne. Kulka kontaktuje się z rurką na całym jej obwodzie w wyniku zachowania mikro odstępu od utrzymującego ją magnesu (magnes nie uczestniczy w połączeniu elektrycznym).</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6. Łącznik elastyczny - 1 szt. </w:t>
            </w:r>
            <w:r w:rsidRPr="00DF2DC9">
              <w:rPr>
                <w:rFonts w:asciiTheme="minorHAnsi" w:hAnsiTheme="minorHAnsi" w:cstheme="minorHAnsi"/>
                <w:sz w:val="20"/>
                <w:szCs w:val="20"/>
              </w:rPr>
              <w:br/>
            </w:r>
            <w:r w:rsidRPr="00DF2DC9">
              <w:rPr>
                <w:rFonts w:asciiTheme="minorHAnsi" w:hAnsiTheme="minorHAnsi" w:cstheme="minorHAnsi"/>
                <w:sz w:val="20"/>
                <w:szCs w:val="20"/>
              </w:rPr>
              <w:br/>
              <w:t>Kabelek z końcówkami magnetycznymi. Ok. 0,5 mm.</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7. Kulka węzłowa - 27 szt. </w:t>
            </w:r>
            <w:r w:rsidRPr="00DF2DC9">
              <w:rPr>
                <w:rFonts w:asciiTheme="minorHAnsi" w:hAnsiTheme="minorHAnsi" w:cstheme="minorHAnsi"/>
                <w:sz w:val="20"/>
                <w:szCs w:val="20"/>
              </w:rPr>
              <w:br/>
            </w:r>
            <w:r w:rsidRPr="00DF2DC9">
              <w:rPr>
                <w:rFonts w:asciiTheme="minorHAnsi" w:hAnsiTheme="minorHAnsi" w:cstheme="minorHAnsi"/>
                <w:sz w:val="20"/>
                <w:szCs w:val="20"/>
              </w:rPr>
              <w:br/>
              <w:t>Kulki węzłowe posiadają podwójną powłokę galwaniczną zapewniającą dobry i trwały kontakt elektryczny (podobnie jak styki w profesjonalnych przekaźnikach). Kulki w połączeniu z łącznikami rurkowymi stanowią doskonale przewodzące prąd złącze elektryczne.</w:t>
            </w:r>
            <w:r w:rsidRPr="00DF2DC9">
              <w:rPr>
                <w:rFonts w:asciiTheme="minorHAnsi" w:hAnsiTheme="minorHAnsi" w:cstheme="minorHAnsi"/>
                <w:sz w:val="20"/>
                <w:szCs w:val="20"/>
              </w:rPr>
              <w:br/>
            </w:r>
            <w:r w:rsidRPr="00DF2DC9">
              <w:rPr>
                <w:rFonts w:asciiTheme="minorHAnsi" w:hAnsiTheme="minorHAnsi" w:cstheme="minorHAnsi"/>
                <w:sz w:val="20"/>
                <w:szCs w:val="20"/>
              </w:rPr>
              <w:br/>
              <w:t xml:space="preserve">8. Wybrane elementy elektroniczne - 30 szt. </w:t>
            </w:r>
            <w:r w:rsidRPr="00DF2DC9">
              <w:rPr>
                <w:rFonts w:asciiTheme="minorHAnsi" w:hAnsiTheme="minorHAnsi" w:cstheme="minorHAnsi"/>
                <w:sz w:val="20"/>
                <w:szCs w:val="20"/>
              </w:rPr>
              <w:br/>
            </w:r>
            <w:r w:rsidRPr="00DF2DC9">
              <w:rPr>
                <w:rFonts w:asciiTheme="minorHAnsi" w:hAnsiTheme="minorHAnsi" w:cstheme="minorHAnsi"/>
                <w:sz w:val="20"/>
                <w:szCs w:val="20"/>
              </w:rPr>
              <w:br/>
              <w:t>Przykładowe elementy do zastosowania w segmentach UNI - typowe oporniki, kondensatory, dioda LED, termist</w:t>
            </w:r>
            <w:r>
              <w:rPr>
                <w:rFonts w:asciiTheme="minorHAnsi" w:hAnsiTheme="minorHAnsi" w:cstheme="minorHAnsi"/>
                <w:sz w:val="20"/>
                <w:szCs w:val="20"/>
              </w:rPr>
              <w:t>or.</w:t>
            </w:r>
          </w:p>
          <w:p w14:paraId="02411784" w14:textId="75A4DCE5"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br/>
              <w:t>9. Instrukcja.</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2FD3A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lastRenderedPageBreak/>
              <w:t>1</w:t>
            </w:r>
          </w:p>
        </w:tc>
      </w:tr>
      <w:tr w:rsidR="00DF2DC9" w:rsidRPr="00DF2DC9" w14:paraId="6CC0D98D" w14:textId="77777777" w:rsidTr="00DF2DC9">
        <w:trPr>
          <w:trHeight w:val="466"/>
          <w:jc w:val="center"/>
        </w:trPr>
        <w:tc>
          <w:tcPr>
            <w:tcW w:w="464" w:type="dxa"/>
            <w:tcBorders>
              <w:top w:val="single" w:sz="4" w:space="0" w:color="auto"/>
              <w:bottom w:val="single" w:sz="4" w:space="0" w:color="auto"/>
            </w:tcBorders>
            <w:shd w:val="clear" w:color="auto" w:fill="auto"/>
            <w:tcMar>
              <w:top w:w="0" w:type="dxa"/>
              <w:left w:w="108" w:type="dxa"/>
              <w:bottom w:w="0" w:type="dxa"/>
              <w:right w:w="108" w:type="dxa"/>
            </w:tcMar>
            <w:vAlign w:val="center"/>
          </w:tcPr>
          <w:p w14:paraId="4497E84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144</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12B73C8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 xml:space="preserve">Podstawy magnetyzmu, elektrostatyki - mini zestaw walizkowy </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1A9A7C49" w14:textId="77777777" w:rsidR="00DF2DC9" w:rsidRPr="00DF2DC9" w:rsidRDefault="00DF2DC9" w:rsidP="00DF2DC9">
            <w:pPr>
              <w:suppressAutoHyphens/>
              <w:autoSpaceDN w:val="0"/>
              <w:jc w:val="both"/>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Podstawy magnetyzmu, elektrostatyki - mini zestaw walizkowy Zbiór minimum 24  elementów pozwalających na przeprowadzenie bazowych doświadczeń z magnetyzmu i elektrostatyki. W skład zestawu wchodzą m.in.: igła magnetyczna na podstawie, karta kompasu, pręty magnetyczne, obciążniki z haczykami, balony i inne.</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9EC38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4B8CF0DE" w14:textId="77777777" w:rsidTr="00DF2DC9">
        <w:trPr>
          <w:trHeight w:val="466"/>
          <w:jc w:val="center"/>
        </w:trPr>
        <w:tc>
          <w:tcPr>
            <w:tcW w:w="46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66F48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145</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31C0A8A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Maszyna elektrostatyczna</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12E9EE"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Maszyna elektrostatyczna Wymiary - 345 x 345 x 395 mm</w:t>
            </w:r>
            <w:r w:rsidRPr="00DF2DC9">
              <w:rPr>
                <w:rFonts w:asciiTheme="minorHAnsi" w:hAnsiTheme="minorHAnsi" w:cstheme="minorHAnsi"/>
                <w:sz w:val="20"/>
                <w:szCs w:val="20"/>
              </w:rPr>
              <w:br/>
              <w:t>Ciężar - 2,5 kg</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A53271"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1</w:t>
            </w:r>
          </w:p>
        </w:tc>
      </w:tr>
      <w:tr w:rsidR="00DF2DC9" w:rsidRPr="00DF2DC9" w14:paraId="05F4078B" w14:textId="77777777" w:rsidTr="00DF2DC9">
        <w:trPr>
          <w:trHeight w:val="466"/>
          <w:jc w:val="center"/>
        </w:trPr>
        <w:tc>
          <w:tcPr>
            <w:tcW w:w="464" w:type="dxa"/>
            <w:tcBorders>
              <w:top w:val="single" w:sz="4" w:space="0" w:color="auto"/>
            </w:tcBorders>
            <w:shd w:val="clear" w:color="auto" w:fill="auto"/>
            <w:tcMar>
              <w:top w:w="0" w:type="dxa"/>
              <w:left w:w="108" w:type="dxa"/>
              <w:bottom w:w="0" w:type="dxa"/>
              <w:right w:w="108" w:type="dxa"/>
            </w:tcMar>
            <w:vAlign w:val="center"/>
          </w:tcPr>
          <w:p w14:paraId="790149F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lastRenderedPageBreak/>
              <w:t>146</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14:paraId="41806AD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Mały elektryk</w:t>
            </w:r>
          </w:p>
        </w:tc>
        <w:tc>
          <w:tcPr>
            <w:tcW w:w="54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768FA4BA"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Zestaw "Mały elektryk" zawiera:</w:t>
            </w:r>
            <w:r w:rsidRPr="00DF2DC9">
              <w:rPr>
                <w:rFonts w:asciiTheme="minorHAnsi" w:hAnsiTheme="minorHAnsi" w:cstheme="minorHAnsi"/>
                <w:sz w:val="20"/>
                <w:szCs w:val="20"/>
              </w:rPr>
              <w:br/>
              <w:t>1. Podstawkę pod baterię- 1 szt.</w:t>
            </w:r>
            <w:r w:rsidRPr="00DF2DC9">
              <w:rPr>
                <w:rFonts w:asciiTheme="minorHAnsi" w:hAnsiTheme="minorHAnsi" w:cstheme="minorHAnsi"/>
                <w:sz w:val="20"/>
                <w:szCs w:val="20"/>
              </w:rPr>
              <w:br/>
              <w:t>2. Dzwonek na podstawce, wymiary: 120x70x40mm - 1szt.</w:t>
            </w:r>
            <w:r w:rsidRPr="00DF2DC9">
              <w:rPr>
                <w:rFonts w:asciiTheme="minorHAnsi" w:hAnsiTheme="minorHAnsi" w:cstheme="minorHAnsi"/>
                <w:sz w:val="20"/>
                <w:szCs w:val="20"/>
              </w:rPr>
              <w:br/>
              <w:t>3. Podstawkę z oprawką do żarówki- 1 szt.</w:t>
            </w:r>
            <w:r w:rsidRPr="00DF2DC9">
              <w:rPr>
                <w:rFonts w:asciiTheme="minorHAnsi" w:hAnsiTheme="minorHAnsi" w:cstheme="minorHAnsi"/>
                <w:sz w:val="20"/>
                <w:szCs w:val="20"/>
              </w:rPr>
              <w:br/>
              <w:t>4. Przycisk na podstawce, wymiary podstawki: 69x49mm- 1 szt.</w:t>
            </w:r>
            <w:r w:rsidRPr="00DF2DC9">
              <w:rPr>
                <w:rFonts w:asciiTheme="minorHAnsi" w:hAnsiTheme="minorHAnsi" w:cstheme="minorHAnsi"/>
                <w:sz w:val="20"/>
                <w:szCs w:val="20"/>
              </w:rPr>
              <w:br/>
              <w:t>5. Żarówki 3.5V, 0.2A – 2 szt.</w:t>
            </w:r>
            <w:r w:rsidRPr="00DF2DC9">
              <w:rPr>
                <w:rFonts w:asciiTheme="minorHAnsi" w:hAnsiTheme="minorHAnsi" w:cstheme="minorHAnsi"/>
                <w:sz w:val="20"/>
                <w:szCs w:val="20"/>
              </w:rPr>
              <w:br/>
              <w:t>6. Przewody elektryczne – 5 szt.</w:t>
            </w:r>
            <w:r w:rsidRPr="00DF2DC9">
              <w:rPr>
                <w:rFonts w:asciiTheme="minorHAnsi" w:hAnsiTheme="minorHAnsi" w:cstheme="minorHAnsi"/>
                <w:sz w:val="20"/>
                <w:szCs w:val="20"/>
              </w:rPr>
              <w:br/>
              <w:t>7. Instrukcję zawierająca wskazówki metodyczne i przykładowe ćwiczenia- 1 szt.</w:t>
            </w:r>
          </w:p>
        </w:tc>
        <w:tc>
          <w:tcPr>
            <w:tcW w:w="7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AF5F9D"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3F108976"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DD21C8F"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147</w:t>
            </w:r>
          </w:p>
        </w:tc>
        <w:tc>
          <w:tcPr>
            <w:tcW w:w="2431" w:type="dxa"/>
            <w:tcBorders>
              <w:top w:val="nil"/>
              <w:left w:val="single" w:sz="4" w:space="0" w:color="auto"/>
              <w:bottom w:val="single" w:sz="4" w:space="0" w:color="auto"/>
              <w:right w:val="single" w:sz="4" w:space="0" w:color="auto"/>
            </w:tcBorders>
            <w:shd w:val="clear" w:color="auto" w:fill="auto"/>
            <w:vAlign w:val="center"/>
          </w:tcPr>
          <w:p w14:paraId="009E9B94"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Zestaw elementów do montażu dzwonka elektrycznego dla ucznia laboratoria przyszłości</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C33988"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 xml:space="preserve">Zestaw elementów do montażu dzwonka elektrycznego dla ucznia </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82FC29"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2</w:t>
            </w:r>
          </w:p>
        </w:tc>
      </w:tr>
      <w:tr w:rsidR="00DF2DC9" w:rsidRPr="00DF2DC9" w14:paraId="1E8EE397" w14:textId="77777777" w:rsidTr="00DF2DC9">
        <w:trPr>
          <w:trHeight w:val="466"/>
          <w:jc w:val="center"/>
        </w:trPr>
        <w:tc>
          <w:tcPr>
            <w:tcW w:w="464" w:type="dxa"/>
            <w:shd w:val="clear" w:color="auto" w:fill="auto"/>
            <w:tcMar>
              <w:top w:w="0" w:type="dxa"/>
              <w:left w:w="108" w:type="dxa"/>
              <w:bottom w:w="0" w:type="dxa"/>
              <w:right w:w="108" w:type="dxa"/>
            </w:tcMar>
            <w:vAlign w:val="center"/>
          </w:tcPr>
          <w:p w14:paraId="7876422A"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eastAsia="SimSun" w:hAnsiTheme="minorHAnsi" w:cstheme="minorHAnsi"/>
                <w:b/>
                <w:kern w:val="3"/>
                <w:sz w:val="20"/>
                <w:szCs w:val="20"/>
                <w:lang w:eastAsia="en-US"/>
              </w:rPr>
              <w:t>148</w:t>
            </w:r>
          </w:p>
        </w:tc>
        <w:tc>
          <w:tcPr>
            <w:tcW w:w="2431" w:type="dxa"/>
            <w:tcBorders>
              <w:top w:val="nil"/>
              <w:left w:val="single" w:sz="4" w:space="0" w:color="auto"/>
              <w:bottom w:val="single" w:sz="4" w:space="0" w:color="auto"/>
              <w:right w:val="single" w:sz="4" w:space="0" w:color="auto"/>
            </w:tcBorders>
            <w:shd w:val="clear" w:color="auto" w:fill="auto"/>
            <w:vAlign w:val="center"/>
          </w:tcPr>
          <w:p w14:paraId="6BD53E57"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Kula plazmowa</w:t>
            </w:r>
          </w:p>
        </w:tc>
        <w:tc>
          <w:tcPr>
            <w:tcW w:w="5444"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14:paraId="6EC57DD3" w14:textId="77777777" w:rsidR="00DF2DC9" w:rsidRPr="00DF2DC9" w:rsidRDefault="00DF2DC9" w:rsidP="00DF2DC9">
            <w:pPr>
              <w:suppressAutoHyphens/>
              <w:autoSpaceDN w:val="0"/>
              <w:textAlignment w:val="baseline"/>
              <w:rPr>
                <w:rFonts w:asciiTheme="minorHAnsi" w:eastAsia="SimSun" w:hAnsiTheme="minorHAnsi" w:cstheme="minorHAnsi"/>
                <w:kern w:val="3"/>
                <w:sz w:val="20"/>
                <w:szCs w:val="20"/>
                <w:lang w:eastAsia="en-US"/>
              </w:rPr>
            </w:pPr>
            <w:r w:rsidRPr="00DF2DC9">
              <w:rPr>
                <w:rFonts w:asciiTheme="minorHAnsi" w:hAnsiTheme="minorHAnsi" w:cstheme="minorHAnsi"/>
                <w:sz w:val="20"/>
                <w:szCs w:val="20"/>
              </w:rPr>
              <w:t>Średnica: 20 cm</w:t>
            </w:r>
            <w:r w:rsidRPr="00DF2DC9">
              <w:rPr>
                <w:rFonts w:asciiTheme="minorHAnsi" w:hAnsiTheme="minorHAnsi" w:cstheme="minorHAnsi"/>
                <w:sz w:val="20"/>
                <w:szCs w:val="20"/>
              </w:rPr>
              <w:br/>
              <w:t>Wymiary: 29 x 18 x 18cm</w:t>
            </w:r>
          </w:p>
        </w:tc>
        <w:tc>
          <w:tcPr>
            <w:tcW w:w="723"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78E8FC" w14:textId="77777777" w:rsidR="00DF2DC9" w:rsidRPr="00DF2DC9" w:rsidRDefault="00DF2DC9" w:rsidP="00DF2DC9">
            <w:pPr>
              <w:suppressAutoHyphens/>
              <w:autoSpaceDN w:val="0"/>
              <w:jc w:val="center"/>
              <w:textAlignment w:val="baseline"/>
              <w:rPr>
                <w:rFonts w:asciiTheme="minorHAnsi" w:eastAsia="SimSun" w:hAnsiTheme="minorHAnsi" w:cstheme="minorHAnsi"/>
                <w:b/>
                <w:kern w:val="3"/>
                <w:sz w:val="20"/>
                <w:szCs w:val="20"/>
                <w:lang w:eastAsia="en-US"/>
              </w:rPr>
            </w:pPr>
            <w:r w:rsidRPr="00DF2DC9">
              <w:rPr>
                <w:rFonts w:asciiTheme="minorHAnsi" w:hAnsiTheme="minorHAnsi" w:cstheme="minorHAnsi"/>
                <w:sz w:val="20"/>
                <w:szCs w:val="20"/>
              </w:rPr>
              <w:t>4</w:t>
            </w:r>
          </w:p>
        </w:tc>
      </w:tr>
    </w:tbl>
    <w:p w14:paraId="3B440629" w14:textId="35D63E68" w:rsidR="00DF2DC9" w:rsidRDefault="00DF2DC9" w:rsidP="00A065CB">
      <w:pPr>
        <w:jc w:val="both"/>
        <w:rPr>
          <w:rFonts w:asciiTheme="minorHAnsi" w:hAnsiTheme="minorHAnsi" w:cstheme="minorHAnsi"/>
          <w:color w:val="000000"/>
          <w:kern w:val="1"/>
          <w:sz w:val="21"/>
          <w:szCs w:val="21"/>
        </w:rPr>
      </w:pPr>
    </w:p>
    <w:p w14:paraId="7724E8CE" w14:textId="77777777" w:rsidR="000C72EC" w:rsidRDefault="000C72EC" w:rsidP="00A065CB">
      <w:pPr>
        <w:jc w:val="both"/>
        <w:rPr>
          <w:rFonts w:asciiTheme="minorHAnsi" w:hAnsiTheme="minorHAnsi" w:cstheme="minorHAnsi"/>
          <w:color w:val="000000"/>
          <w:kern w:val="1"/>
          <w:sz w:val="21"/>
          <w:szCs w:val="21"/>
        </w:rPr>
      </w:pPr>
    </w:p>
    <w:p w14:paraId="75A46AEB" w14:textId="640552BD" w:rsidR="00445C11" w:rsidRDefault="00445C11" w:rsidP="00A065CB">
      <w:pPr>
        <w:jc w:val="both"/>
        <w:rPr>
          <w:rFonts w:asciiTheme="minorHAnsi" w:hAnsiTheme="minorHAnsi" w:cstheme="minorHAnsi"/>
          <w:color w:val="000000"/>
          <w:kern w:val="1"/>
          <w:sz w:val="21"/>
          <w:szCs w:val="21"/>
        </w:rPr>
      </w:pPr>
      <w:r w:rsidRPr="001503C8">
        <w:rPr>
          <w:rFonts w:asciiTheme="minorHAnsi" w:hAnsiTheme="minorHAnsi" w:cstheme="minorHAnsi"/>
          <w:color w:val="000000"/>
          <w:kern w:val="1"/>
          <w:sz w:val="21"/>
          <w:szCs w:val="21"/>
        </w:rPr>
        <w:t xml:space="preserve">W okresie udzielonej gwarancji Wykonawca zobowiązany jest do udzielenia pomocy telefonicznej użytkownikom podczas eksploatacji oraz do świadczenia serwisu gwarancyjnego, obejmującego również dojazd i transport, polegającego na usunięciu wad w drodze naprawy lub na wymianie doposażenia lub części na wolne od wad.  </w:t>
      </w:r>
    </w:p>
    <w:p w14:paraId="22C4AB50" w14:textId="0D60F37F" w:rsidR="001503C8" w:rsidRDefault="001503C8" w:rsidP="00A065CB">
      <w:pPr>
        <w:jc w:val="both"/>
        <w:rPr>
          <w:rFonts w:asciiTheme="minorHAnsi" w:hAnsiTheme="minorHAnsi" w:cstheme="minorHAnsi"/>
          <w:color w:val="000000"/>
          <w:kern w:val="1"/>
          <w:sz w:val="21"/>
          <w:szCs w:val="21"/>
        </w:rPr>
      </w:pPr>
    </w:p>
    <w:p w14:paraId="5B69FE0A" w14:textId="77777777" w:rsidR="001503C8" w:rsidRPr="001503C8" w:rsidRDefault="001503C8" w:rsidP="00A065CB">
      <w:pPr>
        <w:jc w:val="both"/>
        <w:rPr>
          <w:rFonts w:asciiTheme="minorHAnsi" w:hAnsiTheme="minorHAnsi" w:cstheme="minorHAnsi"/>
          <w:color w:val="000000"/>
          <w:kern w:val="1"/>
          <w:sz w:val="21"/>
          <w:szCs w:val="21"/>
        </w:rPr>
      </w:pPr>
    </w:p>
    <w:sectPr w:rsidR="001503C8" w:rsidRPr="001503C8" w:rsidSect="00F31804">
      <w:headerReference w:type="default" r:id="rId10"/>
      <w:footerReference w:type="default" r:id="rId11"/>
      <w:pgSz w:w="11906" w:h="16838"/>
      <w:pgMar w:top="1135" w:right="1133" w:bottom="1417" w:left="1417"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143F8" w14:textId="77777777" w:rsidR="002E57B7" w:rsidRPr="000638D5" w:rsidRDefault="002E57B7" w:rsidP="00D82329">
      <w:r w:rsidRPr="000638D5">
        <w:separator/>
      </w:r>
    </w:p>
  </w:endnote>
  <w:endnote w:type="continuationSeparator" w:id="0">
    <w:p w14:paraId="0F47874F" w14:textId="77777777" w:rsidR="002E57B7" w:rsidRPr="000638D5" w:rsidRDefault="002E57B7" w:rsidP="00D82329">
      <w:r w:rsidRPr="00063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StarSymbol">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64051" w14:textId="77777777" w:rsidR="00DF2DC9" w:rsidRPr="00631FEC" w:rsidRDefault="00DF2DC9" w:rsidP="00631FEC">
    <w:pPr>
      <w:pStyle w:val="Stopka"/>
      <w:pBdr>
        <w:bottom w:val="single" w:sz="4" w:space="1" w:color="auto"/>
      </w:pBdr>
      <w:jc w:val="center"/>
      <w:rPr>
        <w:rFonts w:asciiTheme="minorHAnsi" w:hAnsiTheme="minorHAnsi" w:cstheme="minorHAnsi"/>
        <w:sz w:val="18"/>
        <w:u w:val="single"/>
      </w:rPr>
    </w:pPr>
  </w:p>
  <w:p w14:paraId="11EB7377" w14:textId="77777777" w:rsidR="00DF2DC9" w:rsidRPr="00C83B65" w:rsidRDefault="00DF2DC9" w:rsidP="00C83B65">
    <w:pPr>
      <w:pStyle w:val="Stopka"/>
      <w:jc w:val="center"/>
      <w:rPr>
        <w:rFonts w:asciiTheme="minorHAnsi" w:hAnsiTheme="minorHAnsi" w:cstheme="minorHAnsi"/>
        <w:sz w:val="20"/>
      </w:rPr>
    </w:pPr>
    <w:r w:rsidRPr="00631FEC">
      <w:rPr>
        <w:rFonts w:asciiTheme="minorHAnsi" w:hAnsiTheme="minorHAnsi" w:cstheme="minorHAnsi"/>
        <w:sz w:val="20"/>
      </w:rPr>
      <w:t xml:space="preserve">Projekt </w:t>
    </w:r>
    <w:r w:rsidRPr="00C83B65">
      <w:rPr>
        <w:rFonts w:asciiTheme="minorHAnsi" w:hAnsiTheme="minorHAnsi" w:cstheme="minorHAnsi"/>
        <w:sz w:val="20"/>
      </w:rPr>
      <w:t>Projekt współfinansowany przez Unię Europejską z Funduszu na rzecz Sprawiedliwej Transformacji</w:t>
    </w:r>
  </w:p>
  <w:p w14:paraId="3E7AE736" w14:textId="77777777" w:rsidR="00DF2DC9" w:rsidRDefault="00DF2DC9" w:rsidP="00C83B65">
    <w:pPr>
      <w:pStyle w:val="Stopka"/>
      <w:jc w:val="center"/>
      <w:rPr>
        <w:rFonts w:asciiTheme="minorHAnsi" w:hAnsiTheme="minorHAnsi" w:cstheme="minorHAnsi"/>
        <w:sz w:val="20"/>
      </w:rPr>
    </w:pPr>
    <w:r>
      <w:rPr>
        <w:rFonts w:asciiTheme="minorHAnsi" w:hAnsiTheme="minorHAnsi" w:cstheme="minorHAnsi"/>
        <w:sz w:val="20"/>
      </w:rPr>
      <w:t xml:space="preserve">                   </w:t>
    </w:r>
    <w:r w:rsidRPr="00C83B65">
      <w:rPr>
        <w:rFonts w:asciiTheme="minorHAnsi" w:hAnsiTheme="minorHAnsi" w:cstheme="minorHAnsi"/>
        <w:sz w:val="20"/>
      </w:rPr>
      <w:t>w ramach programu regionalnego Fundusze Europejskie dla Śląskiego 2021-2027</w:t>
    </w:r>
    <w:r>
      <w:rPr>
        <w:rFonts w:asciiTheme="minorHAnsi" w:hAnsiTheme="minorHAnsi" w:cstheme="minorHAnsi"/>
        <w:sz w:val="20"/>
      </w:rPr>
      <w:t xml:space="preserve">                                </w:t>
    </w:r>
  </w:p>
  <w:p w14:paraId="3ACF1947" w14:textId="6E35A212" w:rsidR="00DF2DC9" w:rsidRPr="00C83B65" w:rsidRDefault="00DF2DC9" w:rsidP="00C83B65">
    <w:pPr>
      <w:pStyle w:val="Stopka"/>
      <w:jc w:val="center"/>
      <w:rPr>
        <w:rFonts w:asciiTheme="minorHAnsi" w:hAnsiTheme="minorHAnsi" w:cstheme="minorHAnsi"/>
        <w:sz w:val="20"/>
      </w:rPr>
    </w:pPr>
    <w:r>
      <w:rPr>
        <w:rFonts w:asciiTheme="minorHAnsi" w:hAnsiTheme="minorHAnsi" w:cstheme="minorHAnsi"/>
        <w:sz w:val="20"/>
      </w:rPr>
      <w:t xml:space="preserve">  </w:t>
    </w:r>
    <w:r w:rsidRPr="00642D27">
      <w:rPr>
        <w:rFonts w:asciiTheme="minorHAnsi" w:hAnsiTheme="minorHAnsi" w:cstheme="minorHAnsi"/>
        <w:sz w:val="20"/>
      </w:rPr>
      <w:fldChar w:fldCharType="begin"/>
    </w:r>
    <w:r w:rsidRPr="00642D27">
      <w:rPr>
        <w:rFonts w:asciiTheme="minorHAnsi" w:hAnsiTheme="minorHAnsi" w:cstheme="minorHAnsi"/>
        <w:sz w:val="20"/>
      </w:rPr>
      <w:instrText>PAGE   \* MERGEFORMAT</w:instrText>
    </w:r>
    <w:r w:rsidRPr="00642D27">
      <w:rPr>
        <w:rFonts w:asciiTheme="minorHAnsi" w:hAnsiTheme="minorHAnsi" w:cstheme="minorHAnsi"/>
        <w:sz w:val="20"/>
      </w:rPr>
      <w:fldChar w:fldCharType="separate"/>
    </w:r>
    <w:r w:rsidR="00F478E5">
      <w:rPr>
        <w:rFonts w:asciiTheme="minorHAnsi" w:hAnsiTheme="minorHAnsi" w:cstheme="minorHAnsi"/>
        <w:noProof/>
        <w:sz w:val="20"/>
      </w:rPr>
      <w:t>21</w:t>
    </w:r>
    <w:r w:rsidRPr="00642D27">
      <w:rPr>
        <w:rFonts w:asciiTheme="minorHAnsi" w:hAnsiTheme="minorHAnsi" w:cs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F084B" w14:textId="77777777" w:rsidR="002E57B7" w:rsidRPr="000638D5" w:rsidRDefault="002E57B7" w:rsidP="00D82329">
      <w:r w:rsidRPr="000638D5">
        <w:separator/>
      </w:r>
    </w:p>
  </w:footnote>
  <w:footnote w:type="continuationSeparator" w:id="0">
    <w:p w14:paraId="272DAE0B" w14:textId="77777777" w:rsidR="002E57B7" w:rsidRPr="000638D5" w:rsidRDefault="002E57B7" w:rsidP="00D82329">
      <w:r w:rsidRPr="000638D5">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2D9DD" w14:textId="13EC1657" w:rsidR="00DF2DC9" w:rsidRPr="000638D5" w:rsidRDefault="00DF2DC9" w:rsidP="00F4686A">
    <w:pPr>
      <w:pStyle w:val="Nagwek"/>
      <w:tabs>
        <w:tab w:val="center" w:pos="7002"/>
        <w:tab w:val="left" w:pos="13125"/>
      </w:tabs>
      <w:jc w:val="center"/>
    </w:pPr>
    <w:r w:rsidRPr="002229E3">
      <w:rPr>
        <w:rFonts w:ascii="Times New Roman" w:eastAsia="Times New Roman" w:hAnsi="Times New Roman" w:cs="Times New Roman"/>
        <w:noProof/>
        <w:sz w:val="24"/>
        <w:szCs w:val="24"/>
        <w:lang w:eastAsia="pl-PL"/>
      </w:rPr>
      <w:drawing>
        <wp:inline distT="0" distB="0" distL="0" distR="0" wp14:anchorId="6321C379" wp14:editId="6CA1B72B">
          <wp:extent cx="5760720" cy="805815"/>
          <wp:effectExtent l="0" t="0" r="0" b="0"/>
          <wp:docPr id="2034881376" name="Obraz 203488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5815"/>
                  </a:xfrm>
                  <a:prstGeom prst="rect">
                    <a:avLst/>
                  </a:prstGeom>
                  <a:noFill/>
                  <a:ln>
                    <a:noFill/>
                  </a:ln>
                </pic:spPr>
              </pic:pic>
            </a:graphicData>
          </a:graphic>
        </wp:inline>
      </w:drawing>
    </w:r>
  </w:p>
  <w:p w14:paraId="3982184F" w14:textId="77777777" w:rsidR="00DF2DC9" w:rsidRPr="000638D5" w:rsidRDefault="00DF2DC9" w:rsidP="002A0509">
    <w:pPr>
      <w:pStyle w:val="Nagwek"/>
      <w:tabs>
        <w:tab w:val="center" w:pos="7002"/>
        <w:tab w:val="left" w:pos="1312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E0014A8"/>
    <w:multiLevelType w:val="multilevel"/>
    <w:tmpl w:val="6C22E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C100E"/>
    <w:multiLevelType w:val="multilevel"/>
    <w:tmpl w:val="5506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7"/>
  </w:num>
  <w:num w:numId="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1B9"/>
    <w:rsid w:val="00000FDA"/>
    <w:rsid w:val="00016E4A"/>
    <w:rsid w:val="000200EA"/>
    <w:rsid w:val="00033FD8"/>
    <w:rsid w:val="00046B56"/>
    <w:rsid w:val="000579C6"/>
    <w:rsid w:val="000638D5"/>
    <w:rsid w:val="00064939"/>
    <w:rsid w:val="00072946"/>
    <w:rsid w:val="00077B2F"/>
    <w:rsid w:val="00085238"/>
    <w:rsid w:val="000A226D"/>
    <w:rsid w:val="000A4861"/>
    <w:rsid w:val="000A5342"/>
    <w:rsid w:val="000A70B0"/>
    <w:rsid w:val="000B2296"/>
    <w:rsid w:val="000C72EC"/>
    <w:rsid w:val="000D0AEF"/>
    <w:rsid w:val="000D31DE"/>
    <w:rsid w:val="000E020E"/>
    <w:rsid w:val="000F1814"/>
    <w:rsid w:val="000F79F8"/>
    <w:rsid w:val="0013094D"/>
    <w:rsid w:val="00147FAD"/>
    <w:rsid w:val="00150039"/>
    <w:rsid w:val="001503C8"/>
    <w:rsid w:val="0017526C"/>
    <w:rsid w:val="001762E6"/>
    <w:rsid w:val="001900C2"/>
    <w:rsid w:val="001C559C"/>
    <w:rsid w:val="001C6D8F"/>
    <w:rsid w:val="001E6CA0"/>
    <w:rsid w:val="0020740A"/>
    <w:rsid w:val="002100BB"/>
    <w:rsid w:val="00214BC9"/>
    <w:rsid w:val="0022128E"/>
    <w:rsid w:val="00222CDE"/>
    <w:rsid w:val="00234AB9"/>
    <w:rsid w:val="00241BDD"/>
    <w:rsid w:val="002426B9"/>
    <w:rsid w:val="00245C03"/>
    <w:rsid w:val="00262BCD"/>
    <w:rsid w:val="002632FC"/>
    <w:rsid w:val="002A0509"/>
    <w:rsid w:val="002A2BE1"/>
    <w:rsid w:val="002B3EEE"/>
    <w:rsid w:val="002C78C6"/>
    <w:rsid w:val="002D7413"/>
    <w:rsid w:val="002E05A3"/>
    <w:rsid w:val="002E2D96"/>
    <w:rsid w:val="002E57B7"/>
    <w:rsid w:val="002F057E"/>
    <w:rsid w:val="002F0803"/>
    <w:rsid w:val="002F7EA4"/>
    <w:rsid w:val="003054BE"/>
    <w:rsid w:val="00313B4F"/>
    <w:rsid w:val="00324B97"/>
    <w:rsid w:val="00325ABE"/>
    <w:rsid w:val="003374F4"/>
    <w:rsid w:val="00345C1D"/>
    <w:rsid w:val="0035081B"/>
    <w:rsid w:val="00350FE5"/>
    <w:rsid w:val="00354911"/>
    <w:rsid w:val="00357B46"/>
    <w:rsid w:val="00371527"/>
    <w:rsid w:val="00372F1D"/>
    <w:rsid w:val="00382397"/>
    <w:rsid w:val="0038383A"/>
    <w:rsid w:val="00387DEC"/>
    <w:rsid w:val="00395791"/>
    <w:rsid w:val="003A0691"/>
    <w:rsid w:val="003A6A33"/>
    <w:rsid w:val="003B50DA"/>
    <w:rsid w:val="003B56B3"/>
    <w:rsid w:val="003B66A8"/>
    <w:rsid w:val="003C1310"/>
    <w:rsid w:val="003C6EEA"/>
    <w:rsid w:val="003E129A"/>
    <w:rsid w:val="003E17A8"/>
    <w:rsid w:val="003F4F62"/>
    <w:rsid w:val="0040179D"/>
    <w:rsid w:val="0040733F"/>
    <w:rsid w:val="00407408"/>
    <w:rsid w:val="0042272A"/>
    <w:rsid w:val="00432920"/>
    <w:rsid w:val="004453FD"/>
    <w:rsid w:val="00445C11"/>
    <w:rsid w:val="00450CA3"/>
    <w:rsid w:val="00454A51"/>
    <w:rsid w:val="004670BF"/>
    <w:rsid w:val="00470437"/>
    <w:rsid w:val="00472BAA"/>
    <w:rsid w:val="00474FD1"/>
    <w:rsid w:val="00483C1C"/>
    <w:rsid w:val="004920AC"/>
    <w:rsid w:val="004A5DC2"/>
    <w:rsid w:val="004A7933"/>
    <w:rsid w:val="004B12FC"/>
    <w:rsid w:val="004B1878"/>
    <w:rsid w:val="004B4927"/>
    <w:rsid w:val="004B6196"/>
    <w:rsid w:val="004C0228"/>
    <w:rsid w:val="004C109F"/>
    <w:rsid w:val="004C61B1"/>
    <w:rsid w:val="004D63EE"/>
    <w:rsid w:val="004D6FA9"/>
    <w:rsid w:val="004E0212"/>
    <w:rsid w:val="004E1930"/>
    <w:rsid w:val="004E58DC"/>
    <w:rsid w:val="004F211D"/>
    <w:rsid w:val="004F2BD1"/>
    <w:rsid w:val="00504C51"/>
    <w:rsid w:val="00505599"/>
    <w:rsid w:val="0050664B"/>
    <w:rsid w:val="005074C8"/>
    <w:rsid w:val="005122F2"/>
    <w:rsid w:val="00515224"/>
    <w:rsid w:val="0053668C"/>
    <w:rsid w:val="00541CD8"/>
    <w:rsid w:val="00562516"/>
    <w:rsid w:val="00563454"/>
    <w:rsid w:val="005701B9"/>
    <w:rsid w:val="005723D3"/>
    <w:rsid w:val="0058128F"/>
    <w:rsid w:val="00594E26"/>
    <w:rsid w:val="005A5EBC"/>
    <w:rsid w:val="005B3481"/>
    <w:rsid w:val="005B4717"/>
    <w:rsid w:val="005B7051"/>
    <w:rsid w:val="005B72BF"/>
    <w:rsid w:val="005C2095"/>
    <w:rsid w:val="005C7E36"/>
    <w:rsid w:val="005E2640"/>
    <w:rsid w:val="005E4E70"/>
    <w:rsid w:val="005F053F"/>
    <w:rsid w:val="005F3BA4"/>
    <w:rsid w:val="00600F21"/>
    <w:rsid w:val="00601F3A"/>
    <w:rsid w:val="00623707"/>
    <w:rsid w:val="00630EA4"/>
    <w:rsid w:val="00631FEC"/>
    <w:rsid w:val="006400E4"/>
    <w:rsid w:val="00642D27"/>
    <w:rsid w:val="0065136D"/>
    <w:rsid w:val="00656FC4"/>
    <w:rsid w:val="00667148"/>
    <w:rsid w:val="0067651B"/>
    <w:rsid w:val="006772EF"/>
    <w:rsid w:val="006829A8"/>
    <w:rsid w:val="006851B3"/>
    <w:rsid w:val="0069597D"/>
    <w:rsid w:val="006A1EA7"/>
    <w:rsid w:val="006A31EB"/>
    <w:rsid w:val="006A4519"/>
    <w:rsid w:val="006B794A"/>
    <w:rsid w:val="006B7F17"/>
    <w:rsid w:val="006C0EED"/>
    <w:rsid w:val="006D3788"/>
    <w:rsid w:val="006F4E01"/>
    <w:rsid w:val="006F6D6A"/>
    <w:rsid w:val="007005F1"/>
    <w:rsid w:val="0070698C"/>
    <w:rsid w:val="007069FB"/>
    <w:rsid w:val="007261BB"/>
    <w:rsid w:val="00726AEE"/>
    <w:rsid w:val="00730154"/>
    <w:rsid w:val="0074777A"/>
    <w:rsid w:val="0075041E"/>
    <w:rsid w:val="00755220"/>
    <w:rsid w:val="007607A2"/>
    <w:rsid w:val="00761337"/>
    <w:rsid w:val="007714B9"/>
    <w:rsid w:val="007762C4"/>
    <w:rsid w:val="007A2E83"/>
    <w:rsid w:val="007B24B7"/>
    <w:rsid w:val="007C0F6A"/>
    <w:rsid w:val="007C5D8F"/>
    <w:rsid w:val="007C5E43"/>
    <w:rsid w:val="007D690A"/>
    <w:rsid w:val="00820448"/>
    <w:rsid w:val="00822B9A"/>
    <w:rsid w:val="008265EC"/>
    <w:rsid w:val="00842E0B"/>
    <w:rsid w:val="00844245"/>
    <w:rsid w:val="0084475C"/>
    <w:rsid w:val="00852E68"/>
    <w:rsid w:val="00854833"/>
    <w:rsid w:val="008723A5"/>
    <w:rsid w:val="00882893"/>
    <w:rsid w:val="008A20AB"/>
    <w:rsid w:val="008A2A0C"/>
    <w:rsid w:val="008C28F2"/>
    <w:rsid w:val="008C6674"/>
    <w:rsid w:val="008D0977"/>
    <w:rsid w:val="008D5491"/>
    <w:rsid w:val="008E3755"/>
    <w:rsid w:val="008F171D"/>
    <w:rsid w:val="00900865"/>
    <w:rsid w:val="009056B8"/>
    <w:rsid w:val="00914599"/>
    <w:rsid w:val="00915778"/>
    <w:rsid w:val="00922315"/>
    <w:rsid w:val="0092381A"/>
    <w:rsid w:val="00931582"/>
    <w:rsid w:val="00933140"/>
    <w:rsid w:val="009425E9"/>
    <w:rsid w:val="0097351E"/>
    <w:rsid w:val="0099792D"/>
    <w:rsid w:val="009A0013"/>
    <w:rsid w:val="009A0154"/>
    <w:rsid w:val="009A0F40"/>
    <w:rsid w:val="009B5057"/>
    <w:rsid w:val="009C47A6"/>
    <w:rsid w:val="009C536E"/>
    <w:rsid w:val="009D5887"/>
    <w:rsid w:val="009E1A89"/>
    <w:rsid w:val="009F2DD0"/>
    <w:rsid w:val="00A01456"/>
    <w:rsid w:val="00A02D65"/>
    <w:rsid w:val="00A065CB"/>
    <w:rsid w:val="00A10FB8"/>
    <w:rsid w:val="00A16E8C"/>
    <w:rsid w:val="00A26245"/>
    <w:rsid w:val="00A34777"/>
    <w:rsid w:val="00A37B01"/>
    <w:rsid w:val="00A45CCD"/>
    <w:rsid w:val="00A955BA"/>
    <w:rsid w:val="00A95A38"/>
    <w:rsid w:val="00AA03D9"/>
    <w:rsid w:val="00AA07A0"/>
    <w:rsid w:val="00AA6FE6"/>
    <w:rsid w:val="00AB6A08"/>
    <w:rsid w:val="00AC1814"/>
    <w:rsid w:val="00AC1EED"/>
    <w:rsid w:val="00AC3407"/>
    <w:rsid w:val="00AC4AD4"/>
    <w:rsid w:val="00AD2EEC"/>
    <w:rsid w:val="00AF5E12"/>
    <w:rsid w:val="00AF62D1"/>
    <w:rsid w:val="00AF7F4B"/>
    <w:rsid w:val="00B01E39"/>
    <w:rsid w:val="00B03678"/>
    <w:rsid w:val="00B03D51"/>
    <w:rsid w:val="00B2358F"/>
    <w:rsid w:val="00B24DFC"/>
    <w:rsid w:val="00B335DD"/>
    <w:rsid w:val="00B34E10"/>
    <w:rsid w:val="00B470F7"/>
    <w:rsid w:val="00B53FE7"/>
    <w:rsid w:val="00B6272B"/>
    <w:rsid w:val="00B64279"/>
    <w:rsid w:val="00B850C4"/>
    <w:rsid w:val="00B85773"/>
    <w:rsid w:val="00B977BE"/>
    <w:rsid w:val="00B97BFC"/>
    <w:rsid w:val="00BA6CC0"/>
    <w:rsid w:val="00BB7063"/>
    <w:rsid w:val="00BB7895"/>
    <w:rsid w:val="00BC66B1"/>
    <w:rsid w:val="00BD1505"/>
    <w:rsid w:val="00BE2B38"/>
    <w:rsid w:val="00BE5E35"/>
    <w:rsid w:val="00C0025F"/>
    <w:rsid w:val="00C11D74"/>
    <w:rsid w:val="00C250FA"/>
    <w:rsid w:val="00C41A33"/>
    <w:rsid w:val="00C470C0"/>
    <w:rsid w:val="00C513A2"/>
    <w:rsid w:val="00C53614"/>
    <w:rsid w:val="00C731B8"/>
    <w:rsid w:val="00C83B65"/>
    <w:rsid w:val="00C85B7A"/>
    <w:rsid w:val="00C94200"/>
    <w:rsid w:val="00C952EE"/>
    <w:rsid w:val="00C97228"/>
    <w:rsid w:val="00C973E3"/>
    <w:rsid w:val="00C9754D"/>
    <w:rsid w:val="00CA757F"/>
    <w:rsid w:val="00CB03E1"/>
    <w:rsid w:val="00CB08B8"/>
    <w:rsid w:val="00CD06F9"/>
    <w:rsid w:val="00CD0EC7"/>
    <w:rsid w:val="00CD46A7"/>
    <w:rsid w:val="00CE707B"/>
    <w:rsid w:val="00CF561A"/>
    <w:rsid w:val="00D02E7F"/>
    <w:rsid w:val="00D16C0B"/>
    <w:rsid w:val="00D42852"/>
    <w:rsid w:val="00D44F03"/>
    <w:rsid w:val="00D608AE"/>
    <w:rsid w:val="00D6672C"/>
    <w:rsid w:val="00D756A4"/>
    <w:rsid w:val="00D81D23"/>
    <w:rsid w:val="00D82329"/>
    <w:rsid w:val="00D85C3D"/>
    <w:rsid w:val="00D905CC"/>
    <w:rsid w:val="00D97EE3"/>
    <w:rsid w:val="00DB6E43"/>
    <w:rsid w:val="00DB7AC4"/>
    <w:rsid w:val="00DC05DE"/>
    <w:rsid w:val="00DE280A"/>
    <w:rsid w:val="00DE4EA0"/>
    <w:rsid w:val="00DF2DC9"/>
    <w:rsid w:val="00DF6A39"/>
    <w:rsid w:val="00E00D6A"/>
    <w:rsid w:val="00E03A03"/>
    <w:rsid w:val="00E065F6"/>
    <w:rsid w:val="00E126B5"/>
    <w:rsid w:val="00E212C1"/>
    <w:rsid w:val="00E236C0"/>
    <w:rsid w:val="00E32D3A"/>
    <w:rsid w:val="00E40D9A"/>
    <w:rsid w:val="00E4376E"/>
    <w:rsid w:val="00E45A41"/>
    <w:rsid w:val="00E77981"/>
    <w:rsid w:val="00E863C3"/>
    <w:rsid w:val="00E94B86"/>
    <w:rsid w:val="00E95EBC"/>
    <w:rsid w:val="00EC0706"/>
    <w:rsid w:val="00EC171F"/>
    <w:rsid w:val="00ED4502"/>
    <w:rsid w:val="00ED6126"/>
    <w:rsid w:val="00ED7166"/>
    <w:rsid w:val="00F026E4"/>
    <w:rsid w:val="00F06057"/>
    <w:rsid w:val="00F266DA"/>
    <w:rsid w:val="00F31804"/>
    <w:rsid w:val="00F33660"/>
    <w:rsid w:val="00F3491D"/>
    <w:rsid w:val="00F35D68"/>
    <w:rsid w:val="00F400D9"/>
    <w:rsid w:val="00F4365C"/>
    <w:rsid w:val="00F4686A"/>
    <w:rsid w:val="00F478E5"/>
    <w:rsid w:val="00F50549"/>
    <w:rsid w:val="00F5434C"/>
    <w:rsid w:val="00F56867"/>
    <w:rsid w:val="00F62070"/>
    <w:rsid w:val="00F630A7"/>
    <w:rsid w:val="00F63805"/>
    <w:rsid w:val="00F641AA"/>
    <w:rsid w:val="00F67F77"/>
    <w:rsid w:val="00F71623"/>
    <w:rsid w:val="00F76874"/>
    <w:rsid w:val="00F81B0D"/>
    <w:rsid w:val="00F82D71"/>
    <w:rsid w:val="00F85EA8"/>
    <w:rsid w:val="00F86FD1"/>
    <w:rsid w:val="00F92F7D"/>
    <w:rsid w:val="00F94C22"/>
    <w:rsid w:val="00FA65B5"/>
    <w:rsid w:val="00FC401C"/>
    <w:rsid w:val="00FC4D9B"/>
    <w:rsid w:val="00FE1A61"/>
    <w:rsid w:val="00FE4358"/>
    <w:rsid w:val="00FE4BBF"/>
    <w:rsid w:val="00FE5A52"/>
    <w:rsid w:val="00FF35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67D54"/>
  <w15:chartTrackingRefBased/>
  <w15:docId w15:val="{8971EDFC-04F7-435C-B8A3-3A4CAF74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2329"/>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uiPriority w:val="9"/>
    <w:semiHidden/>
    <w:unhideWhenUsed/>
    <w:qFormat/>
    <w:rsid w:val="003C6EEA"/>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2329"/>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D82329"/>
  </w:style>
  <w:style w:type="character" w:customStyle="1" w:styleId="FontStyle42">
    <w:name w:val="Font Style42"/>
    <w:rsid w:val="00D82329"/>
    <w:rPr>
      <w:rFonts w:ascii="Times New Roman" w:hAnsi="Times New Roman" w:cs="Times New Roman"/>
      <w:b/>
      <w:bCs/>
      <w:sz w:val="22"/>
      <w:szCs w:val="22"/>
    </w:rPr>
  </w:style>
  <w:style w:type="paragraph" w:styleId="Akapitzlist">
    <w:name w:val="List Paragraph"/>
    <w:basedOn w:val="Normalny"/>
    <w:link w:val="AkapitzlistZnak"/>
    <w:uiPriority w:val="34"/>
    <w:qFormat/>
    <w:rsid w:val="00D82329"/>
    <w:pPr>
      <w:ind w:left="708"/>
    </w:pPr>
  </w:style>
  <w:style w:type="character" w:customStyle="1" w:styleId="AkapitzlistZnak">
    <w:name w:val="Akapit z listą Znak"/>
    <w:link w:val="Akapitzlist"/>
    <w:uiPriority w:val="34"/>
    <w:locked/>
    <w:rsid w:val="00D82329"/>
    <w:rPr>
      <w:rFonts w:ascii="Times New Roman" w:eastAsia="Times New Roman" w:hAnsi="Times New Roman" w:cs="Times New Roman"/>
      <w:sz w:val="24"/>
      <w:szCs w:val="24"/>
      <w:lang w:eastAsia="pl-PL"/>
    </w:rPr>
  </w:style>
  <w:style w:type="character" w:styleId="Hipercze">
    <w:name w:val="Hyperlink"/>
    <w:uiPriority w:val="99"/>
    <w:rsid w:val="00D82329"/>
    <w:rPr>
      <w:color w:val="0000FF"/>
      <w:u w:val="single"/>
    </w:rPr>
  </w:style>
  <w:style w:type="character" w:styleId="Uwydatnienie">
    <w:name w:val="Emphasis"/>
    <w:uiPriority w:val="20"/>
    <w:qFormat/>
    <w:rsid w:val="00D82329"/>
    <w:rPr>
      <w:i/>
      <w:iCs/>
    </w:rPr>
  </w:style>
  <w:style w:type="character" w:styleId="Pogrubienie">
    <w:name w:val="Strong"/>
    <w:basedOn w:val="Domylnaczcionkaakapitu"/>
    <w:uiPriority w:val="22"/>
    <w:qFormat/>
    <w:rsid w:val="00D82329"/>
    <w:rPr>
      <w:b/>
      <w:bCs/>
    </w:rPr>
  </w:style>
  <w:style w:type="table" w:styleId="Tabela-Siatka">
    <w:name w:val="Table Grid"/>
    <w:basedOn w:val="Standardowy"/>
    <w:uiPriority w:val="39"/>
    <w:rsid w:val="00D8232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D82329"/>
    <w:pPr>
      <w:tabs>
        <w:tab w:val="center" w:pos="4536"/>
        <w:tab w:val="right" w:pos="9072"/>
      </w:tabs>
    </w:pPr>
  </w:style>
  <w:style w:type="character" w:customStyle="1" w:styleId="StopkaZnak">
    <w:name w:val="Stopka Znak"/>
    <w:basedOn w:val="Domylnaczcionkaakapitu"/>
    <w:link w:val="Stopka"/>
    <w:uiPriority w:val="99"/>
    <w:rsid w:val="00D82329"/>
    <w:rPr>
      <w:rFonts w:ascii="Times New Roman" w:eastAsia="Times New Roman" w:hAnsi="Times New Roman" w:cs="Times New Roman"/>
      <w:sz w:val="24"/>
      <w:szCs w:val="24"/>
      <w:lang w:eastAsia="pl-PL"/>
    </w:rPr>
  </w:style>
  <w:style w:type="paragraph" w:customStyle="1" w:styleId="Default">
    <w:name w:val="Default"/>
    <w:rsid w:val="00B2358F"/>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ormalnyWeb">
    <w:name w:val="Normal (Web)"/>
    <w:basedOn w:val="Normalny"/>
    <w:uiPriority w:val="99"/>
    <w:unhideWhenUsed/>
    <w:rsid w:val="00B2358F"/>
    <w:pPr>
      <w:spacing w:before="100" w:beforeAutospacing="1" w:after="100" w:afterAutospacing="1"/>
    </w:pPr>
  </w:style>
  <w:style w:type="table" w:styleId="Tabelasiatki1jasnaakcent3">
    <w:name w:val="Grid Table 1 Light Accent 3"/>
    <w:basedOn w:val="Standardowy"/>
    <w:uiPriority w:val="46"/>
    <w:rsid w:val="00AC340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Odwoaniedokomentarza">
    <w:name w:val="annotation reference"/>
    <w:basedOn w:val="Domylnaczcionkaakapitu"/>
    <w:uiPriority w:val="99"/>
    <w:semiHidden/>
    <w:unhideWhenUsed/>
    <w:rsid w:val="00900865"/>
    <w:rPr>
      <w:sz w:val="16"/>
      <w:szCs w:val="16"/>
    </w:rPr>
  </w:style>
  <w:style w:type="paragraph" w:styleId="Tekstkomentarza">
    <w:name w:val="annotation text"/>
    <w:basedOn w:val="Normalny"/>
    <w:link w:val="TekstkomentarzaZnak"/>
    <w:uiPriority w:val="99"/>
    <w:semiHidden/>
    <w:unhideWhenUsed/>
    <w:rsid w:val="00900865"/>
    <w:rPr>
      <w:sz w:val="20"/>
      <w:szCs w:val="20"/>
    </w:rPr>
  </w:style>
  <w:style w:type="character" w:customStyle="1" w:styleId="TekstkomentarzaZnak">
    <w:name w:val="Tekst komentarza Znak"/>
    <w:basedOn w:val="Domylnaczcionkaakapitu"/>
    <w:link w:val="Tekstkomentarza"/>
    <w:uiPriority w:val="99"/>
    <w:semiHidden/>
    <w:rsid w:val="0090086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0865"/>
    <w:rPr>
      <w:b/>
      <w:bCs/>
    </w:rPr>
  </w:style>
  <w:style w:type="character" w:customStyle="1" w:styleId="TematkomentarzaZnak">
    <w:name w:val="Temat komentarza Znak"/>
    <w:basedOn w:val="TekstkomentarzaZnak"/>
    <w:link w:val="Tematkomentarza"/>
    <w:uiPriority w:val="99"/>
    <w:semiHidden/>
    <w:rsid w:val="00900865"/>
    <w:rPr>
      <w:rFonts w:ascii="Times New Roman" w:eastAsia="Times New Roman" w:hAnsi="Times New Roman" w:cs="Times New Roman"/>
      <w:b/>
      <w:bCs/>
      <w:sz w:val="20"/>
      <w:szCs w:val="20"/>
      <w:lang w:eastAsia="pl-PL"/>
    </w:rPr>
  </w:style>
  <w:style w:type="paragraph" w:styleId="Bezodstpw">
    <w:name w:val="No Spacing"/>
    <w:uiPriority w:val="99"/>
    <w:qFormat/>
    <w:rsid w:val="00B64279"/>
    <w:pPr>
      <w:spacing w:after="0" w:line="240" w:lineRule="auto"/>
    </w:pPr>
  </w:style>
  <w:style w:type="paragraph" w:customStyle="1" w:styleId="Standard">
    <w:name w:val="Standard"/>
    <w:rsid w:val="00B64279"/>
    <w:pPr>
      <w:suppressAutoHyphens/>
      <w:autoSpaceDN w:val="0"/>
      <w:textAlignment w:val="baseline"/>
    </w:pPr>
    <w:rPr>
      <w:rFonts w:ascii="Calibri" w:eastAsia="SimSun" w:hAnsi="Calibri" w:cs="F"/>
      <w:kern w:val="3"/>
    </w:rPr>
  </w:style>
  <w:style w:type="character" w:customStyle="1" w:styleId="paramspec">
    <w:name w:val="param__spec"/>
    <w:basedOn w:val="Domylnaczcionkaakapitu"/>
    <w:rsid w:val="00B64279"/>
  </w:style>
  <w:style w:type="paragraph" w:styleId="Tekstdymka">
    <w:name w:val="Balloon Text"/>
    <w:basedOn w:val="Normalny"/>
    <w:link w:val="TekstdymkaZnak"/>
    <w:uiPriority w:val="99"/>
    <w:semiHidden/>
    <w:unhideWhenUsed/>
    <w:rsid w:val="00000FD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DA"/>
    <w:rPr>
      <w:rFonts w:ascii="Segoe UI" w:eastAsia="Times New Roman" w:hAnsi="Segoe UI" w:cs="Segoe UI"/>
      <w:sz w:val="18"/>
      <w:szCs w:val="18"/>
      <w:lang w:eastAsia="pl-PL"/>
    </w:rPr>
  </w:style>
  <w:style w:type="paragraph" w:styleId="Poprawka">
    <w:name w:val="Revision"/>
    <w:hidden/>
    <w:uiPriority w:val="99"/>
    <w:semiHidden/>
    <w:rsid w:val="00C41A33"/>
    <w:pPr>
      <w:spacing w:after="0" w:line="240" w:lineRule="auto"/>
    </w:pPr>
    <w:rPr>
      <w:rFonts w:ascii="Times New Roman" w:eastAsia="Times New Roman" w:hAnsi="Times New Roman" w:cs="Times New Roman"/>
      <w:sz w:val="24"/>
      <w:szCs w:val="24"/>
      <w:lang w:eastAsia="pl-PL"/>
    </w:rPr>
  </w:style>
  <w:style w:type="table" w:customStyle="1" w:styleId="TableGrid">
    <w:name w:val="TableGrid"/>
    <w:rsid w:val="00822B9A"/>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elementor-icon-list-text">
    <w:name w:val="elementor-icon-list-text"/>
    <w:basedOn w:val="Domylnaczcionkaakapitu"/>
    <w:rsid w:val="00262BCD"/>
  </w:style>
  <w:style w:type="character" w:customStyle="1" w:styleId="itemextrafieldslabel">
    <w:name w:val="itemextrafieldslabel"/>
    <w:basedOn w:val="Domylnaczcionkaakapitu"/>
    <w:rsid w:val="00262BCD"/>
  </w:style>
  <w:style w:type="paragraph" w:styleId="Tekstprzypisukocowego">
    <w:name w:val="endnote text"/>
    <w:basedOn w:val="Normalny"/>
    <w:link w:val="TekstprzypisukocowegoZnak"/>
    <w:uiPriority w:val="99"/>
    <w:semiHidden/>
    <w:unhideWhenUsed/>
    <w:rsid w:val="00C470C0"/>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C470C0"/>
    <w:rPr>
      <w:sz w:val="20"/>
      <w:szCs w:val="20"/>
    </w:rPr>
  </w:style>
  <w:style w:type="paragraph" w:styleId="Tekstpodstawowy">
    <w:name w:val="Body Text"/>
    <w:basedOn w:val="Normalny"/>
    <w:link w:val="TekstpodstawowyZnak"/>
    <w:rsid w:val="002A2BE1"/>
    <w:pPr>
      <w:suppressAutoHyphens/>
      <w:spacing w:after="140" w:line="276" w:lineRule="auto"/>
    </w:pPr>
    <w:rPr>
      <w:rFonts w:ascii="Liberation Serif" w:eastAsia="NSimSun" w:hAnsi="Liberation Serif" w:cs="Arial"/>
      <w:kern w:val="2"/>
      <w:lang w:eastAsia="zh-CN" w:bidi="hi-IN"/>
    </w:rPr>
  </w:style>
  <w:style w:type="character" w:customStyle="1" w:styleId="TekstpodstawowyZnak">
    <w:name w:val="Tekst podstawowy Znak"/>
    <w:basedOn w:val="Domylnaczcionkaakapitu"/>
    <w:link w:val="Tekstpodstawowy"/>
    <w:rsid w:val="002A2BE1"/>
    <w:rPr>
      <w:rFonts w:ascii="Liberation Serif" w:eastAsia="NSimSun" w:hAnsi="Liberation Serif" w:cs="Arial"/>
      <w:kern w:val="2"/>
      <w:sz w:val="24"/>
      <w:szCs w:val="24"/>
      <w:lang w:eastAsia="zh-CN" w:bidi="hi-IN"/>
    </w:rPr>
  </w:style>
  <w:style w:type="character" w:customStyle="1" w:styleId="Nagwek4Znak">
    <w:name w:val="Nagłówek 4 Znak"/>
    <w:basedOn w:val="Domylnaczcionkaakapitu"/>
    <w:link w:val="Nagwek4"/>
    <w:uiPriority w:val="9"/>
    <w:semiHidden/>
    <w:rsid w:val="003C6EEA"/>
    <w:rPr>
      <w:rFonts w:eastAsiaTheme="majorEastAsia" w:cstheme="majorBidi"/>
      <w:i/>
      <w:iCs/>
      <w:color w:val="2F5496" w:themeColor="accent1" w:themeShade="BF"/>
      <w:kern w:val="2"/>
      <w14:ligatures w14:val="standardContextual"/>
    </w:rPr>
  </w:style>
  <w:style w:type="character" w:customStyle="1" w:styleId="size">
    <w:name w:val="size"/>
    <w:basedOn w:val="Domylnaczcionkaakapitu"/>
    <w:rsid w:val="00BE5E35"/>
  </w:style>
  <w:style w:type="numbering" w:customStyle="1" w:styleId="Bezlisty1">
    <w:name w:val="Bez listy1"/>
    <w:next w:val="Bezlisty"/>
    <w:uiPriority w:val="99"/>
    <w:semiHidden/>
    <w:unhideWhenUsed/>
    <w:rsid w:val="00DF2DC9"/>
  </w:style>
  <w:style w:type="paragraph" w:styleId="Legenda">
    <w:name w:val="caption"/>
    <w:basedOn w:val="Normalny"/>
    <w:next w:val="Normalny"/>
    <w:qFormat/>
    <w:rsid w:val="00DF2DC9"/>
    <w:rPr>
      <w:b/>
      <w:bCs/>
      <w:sz w:val="20"/>
      <w:szCs w:val="20"/>
    </w:rPr>
  </w:style>
  <w:style w:type="table" w:customStyle="1" w:styleId="Tabela-Siatka1">
    <w:name w:val="Tabela - Siatka1"/>
    <w:basedOn w:val="Standardowy"/>
    <w:next w:val="Tabela-Siatka"/>
    <w:uiPriority w:val="39"/>
    <w:rsid w:val="00DF2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3889">
      <w:bodyDiv w:val="1"/>
      <w:marLeft w:val="0"/>
      <w:marRight w:val="0"/>
      <w:marTop w:val="0"/>
      <w:marBottom w:val="0"/>
      <w:divBdr>
        <w:top w:val="none" w:sz="0" w:space="0" w:color="auto"/>
        <w:left w:val="none" w:sz="0" w:space="0" w:color="auto"/>
        <w:bottom w:val="none" w:sz="0" w:space="0" w:color="auto"/>
        <w:right w:val="none" w:sz="0" w:space="0" w:color="auto"/>
      </w:divBdr>
    </w:div>
    <w:div w:id="142504290">
      <w:bodyDiv w:val="1"/>
      <w:marLeft w:val="0"/>
      <w:marRight w:val="0"/>
      <w:marTop w:val="0"/>
      <w:marBottom w:val="0"/>
      <w:divBdr>
        <w:top w:val="none" w:sz="0" w:space="0" w:color="auto"/>
        <w:left w:val="none" w:sz="0" w:space="0" w:color="auto"/>
        <w:bottom w:val="none" w:sz="0" w:space="0" w:color="auto"/>
        <w:right w:val="none" w:sz="0" w:space="0" w:color="auto"/>
      </w:divBdr>
    </w:div>
    <w:div w:id="190610956">
      <w:bodyDiv w:val="1"/>
      <w:marLeft w:val="0"/>
      <w:marRight w:val="0"/>
      <w:marTop w:val="0"/>
      <w:marBottom w:val="0"/>
      <w:divBdr>
        <w:top w:val="none" w:sz="0" w:space="0" w:color="auto"/>
        <w:left w:val="none" w:sz="0" w:space="0" w:color="auto"/>
        <w:bottom w:val="none" w:sz="0" w:space="0" w:color="auto"/>
        <w:right w:val="none" w:sz="0" w:space="0" w:color="auto"/>
      </w:divBdr>
    </w:div>
    <w:div w:id="197864376">
      <w:bodyDiv w:val="1"/>
      <w:marLeft w:val="0"/>
      <w:marRight w:val="0"/>
      <w:marTop w:val="0"/>
      <w:marBottom w:val="0"/>
      <w:divBdr>
        <w:top w:val="none" w:sz="0" w:space="0" w:color="auto"/>
        <w:left w:val="none" w:sz="0" w:space="0" w:color="auto"/>
        <w:bottom w:val="none" w:sz="0" w:space="0" w:color="auto"/>
        <w:right w:val="none" w:sz="0" w:space="0" w:color="auto"/>
      </w:divBdr>
    </w:div>
    <w:div w:id="216165557">
      <w:bodyDiv w:val="1"/>
      <w:marLeft w:val="0"/>
      <w:marRight w:val="0"/>
      <w:marTop w:val="0"/>
      <w:marBottom w:val="0"/>
      <w:divBdr>
        <w:top w:val="none" w:sz="0" w:space="0" w:color="auto"/>
        <w:left w:val="none" w:sz="0" w:space="0" w:color="auto"/>
        <w:bottom w:val="none" w:sz="0" w:space="0" w:color="auto"/>
        <w:right w:val="none" w:sz="0" w:space="0" w:color="auto"/>
      </w:divBdr>
    </w:div>
    <w:div w:id="251160536">
      <w:bodyDiv w:val="1"/>
      <w:marLeft w:val="0"/>
      <w:marRight w:val="0"/>
      <w:marTop w:val="0"/>
      <w:marBottom w:val="0"/>
      <w:divBdr>
        <w:top w:val="none" w:sz="0" w:space="0" w:color="auto"/>
        <w:left w:val="none" w:sz="0" w:space="0" w:color="auto"/>
        <w:bottom w:val="none" w:sz="0" w:space="0" w:color="auto"/>
        <w:right w:val="none" w:sz="0" w:space="0" w:color="auto"/>
      </w:divBdr>
    </w:div>
    <w:div w:id="262762800">
      <w:bodyDiv w:val="1"/>
      <w:marLeft w:val="0"/>
      <w:marRight w:val="0"/>
      <w:marTop w:val="0"/>
      <w:marBottom w:val="0"/>
      <w:divBdr>
        <w:top w:val="none" w:sz="0" w:space="0" w:color="auto"/>
        <w:left w:val="none" w:sz="0" w:space="0" w:color="auto"/>
        <w:bottom w:val="none" w:sz="0" w:space="0" w:color="auto"/>
        <w:right w:val="none" w:sz="0" w:space="0" w:color="auto"/>
      </w:divBdr>
    </w:div>
    <w:div w:id="359547158">
      <w:bodyDiv w:val="1"/>
      <w:marLeft w:val="0"/>
      <w:marRight w:val="0"/>
      <w:marTop w:val="0"/>
      <w:marBottom w:val="0"/>
      <w:divBdr>
        <w:top w:val="none" w:sz="0" w:space="0" w:color="auto"/>
        <w:left w:val="none" w:sz="0" w:space="0" w:color="auto"/>
        <w:bottom w:val="none" w:sz="0" w:space="0" w:color="auto"/>
        <w:right w:val="none" w:sz="0" w:space="0" w:color="auto"/>
      </w:divBdr>
    </w:div>
    <w:div w:id="496655188">
      <w:bodyDiv w:val="1"/>
      <w:marLeft w:val="0"/>
      <w:marRight w:val="0"/>
      <w:marTop w:val="0"/>
      <w:marBottom w:val="0"/>
      <w:divBdr>
        <w:top w:val="none" w:sz="0" w:space="0" w:color="auto"/>
        <w:left w:val="none" w:sz="0" w:space="0" w:color="auto"/>
        <w:bottom w:val="none" w:sz="0" w:space="0" w:color="auto"/>
        <w:right w:val="none" w:sz="0" w:space="0" w:color="auto"/>
      </w:divBdr>
    </w:div>
    <w:div w:id="501353581">
      <w:bodyDiv w:val="1"/>
      <w:marLeft w:val="0"/>
      <w:marRight w:val="0"/>
      <w:marTop w:val="0"/>
      <w:marBottom w:val="0"/>
      <w:divBdr>
        <w:top w:val="none" w:sz="0" w:space="0" w:color="auto"/>
        <w:left w:val="none" w:sz="0" w:space="0" w:color="auto"/>
        <w:bottom w:val="none" w:sz="0" w:space="0" w:color="auto"/>
        <w:right w:val="none" w:sz="0" w:space="0" w:color="auto"/>
      </w:divBdr>
    </w:div>
    <w:div w:id="532114989">
      <w:bodyDiv w:val="1"/>
      <w:marLeft w:val="0"/>
      <w:marRight w:val="0"/>
      <w:marTop w:val="0"/>
      <w:marBottom w:val="0"/>
      <w:divBdr>
        <w:top w:val="none" w:sz="0" w:space="0" w:color="auto"/>
        <w:left w:val="none" w:sz="0" w:space="0" w:color="auto"/>
        <w:bottom w:val="none" w:sz="0" w:space="0" w:color="auto"/>
        <w:right w:val="none" w:sz="0" w:space="0" w:color="auto"/>
      </w:divBdr>
    </w:div>
    <w:div w:id="535968478">
      <w:bodyDiv w:val="1"/>
      <w:marLeft w:val="0"/>
      <w:marRight w:val="0"/>
      <w:marTop w:val="0"/>
      <w:marBottom w:val="0"/>
      <w:divBdr>
        <w:top w:val="none" w:sz="0" w:space="0" w:color="auto"/>
        <w:left w:val="none" w:sz="0" w:space="0" w:color="auto"/>
        <w:bottom w:val="none" w:sz="0" w:space="0" w:color="auto"/>
        <w:right w:val="none" w:sz="0" w:space="0" w:color="auto"/>
      </w:divBdr>
    </w:div>
    <w:div w:id="546722332">
      <w:bodyDiv w:val="1"/>
      <w:marLeft w:val="0"/>
      <w:marRight w:val="0"/>
      <w:marTop w:val="0"/>
      <w:marBottom w:val="0"/>
      <w:divBdr>
        <w:top w:val="none" w:sz="0" w:space="0" w:color="auto"/>
        <w:left w:val="none" w:sz="0" w:space="0" w:color="auto"/>
        <w:bottom w:val="none" w:sz="0" w:space="0" w:color="auto"/>
        <w:right w:val="none" w:sz="0" w:space="0" w:color="auto"/>
      </w:divBdr>
    </w:div>
    <w:div w:id="563377017">
      <w:bodyDiv w:val="1"/>
      <w:marLeft w:val="0"/>
      <w:marRight w:val="0"/>
      <w:marTop w:val="0"/>
      <w:marBottom w:val="0"/>
      <w:divBdr>
        <w:top w:val="none" w:sz="0" w:space="0" w:color="auto"/>
        <w:left w:val="none" w:sz="0" w:space="0" w:color="auto"/>
        <w:bottom w:val="none" w:sz="0" w:space="0" w:color="auto"/>
        <w:right w:val="none" w:sz="0" w:space="0" w:color="auto"/>
      </w:divBdr>
    </w:div>
    <w:div w:id="578683803">
      <w:bodyDiv w:val="1"/>
      <w:marLeft w:val="0"/>
      <w:marRight w:val="0"/>
      <w:marTop w:val="0"/>
      <w:marBottom w:val="0"/>
      <w:divBdr>
        <w:top w:val="none" w:sz="0" w:space="0" w:color="auto"/>
        <w:left w:val="none" w:sz="0" w:space="0" w:color="auto"/>
        <w:bottom w:val="none" w:sz="0" w:space="0" w:color="auto"/>
        <w:right w:val="none" w:sz="0" w:space="0" w:color="auto"/>
      </w:divBdr>
    </w:div>
    <w:div w:id="617218354">
      <w:bodyDiv w:val="1"/>
      <w:marLeft w:val="0"/>
      <w:marRight w:val="0"/>
      <w:marTop w:val="0"/>
      <w:marBottom w:val="0"/>
      <w:divBdr>
        <w:top w:val="none" w:sz="0" w:space="0" w:color="auto"/>
        <w:left w:val="none" w:sz="0" w:space="0" w:color="auto"/>
        <w:bottom w:val="none" w:sz="0" w:space="0" w:color="auto"/>
        <w:right w:val="none" w:sz="0" w:space="0" w:color="auto"/>
      </w:divBdr>
    </w:div>
    <w:div w:id="634675438">
      <w:bodyDiv w:val="1"/>
      <w:marLeft w:val="0"/>
      <w:marRight w:val="0"/>
      <w:marTop w:val="0"/>
      <w:marBottom w:val="0"/>
      <w:divBdr>
        <w:top w:val="none" w:sz="0" w:space="0" w:color="auto"/>
        <w:left w:val="none" w:sz="0" w:space="0" w:color="auto"/>
        <w:bottom w:val="none" w:sz="0" w:space="0" w:color="auto"/>
        <w:right w:val="none" w:sz="0" w:space="0" w:color="auto"/>
      </w:divBdr>
    </w:div>
    <w:div w:id="798766901">
      <w:bodyDiv w:val="1"/>
      <w:marLeft w:val="0"/>
      <w:marRight w:val="0"/>
      <w:marTop w:val="0"/>
      <w:marBottom w:val="0"/>
      <w:divBdr>
        <w:top w:val="none" w:sz="0" w:space="0" w:color="auto"/>
        <w:left w:val="none" w:sz="0" w:space="0" w:color="auto"/>
        <w:bottom w:val="none" w:sz="0" w:space="0" w:color="auto"/>
        <w:right w:val="none" w:sz="0" w:space="0" w:color="auto"/>
      </w:divBdr>
    </w:div>
    <w:div w:id="808398560">
      <w:bodyDiv w:val="1"/>
      <w:marLeft w:val="0"/>
      <w:marRight w:val="0"/>
      <w:marTop w:val="0"/>
      <w:marBottom w:val="0"/>
      <w:divBdr>
        <w:top w:val="none" w:sz="0" w:space="0" w:color="auto"/>
        <w:left w:val="none" w:sz="0" w:space="0" w:color="auto"/>
        <w:bottom w:val="none" w:sz="0" w:space="0" w:color="auto"/>
        <w:right w:val="none" w:sz="0" w:space="0" w:color="auto"/>
      </w:divBdr>
    </w:div>
    <w:div w:id="922378142">
      <w:bodyDiv w:val="1"/>
      <w:marLeft w:val="0"/>
      <w:marRight w:val="0"/>
      <w:marTop w:val="0"/>
      <w:marBottom w:val="0"/>
      <w:divBdr>
        <w:top w:val="none" w:sz="0" w:space="0" w:color="auto"/>
        <w:left w:val="none" w:sz="0" w:space="0" w:color="auto"/>
        <w:bottom w:val="none" w:sz="0" w:space="0" w:color="auto"/>
        <w:right w:val="none" w:sz="0" w:space="0" w:color="auto"/>
      </w:divBdr>
    </w:div>
    <w:div w:id="926693614">
      <w:bodyDiv w:val="1"/>
      <w:marLeft w:val="0"/>
      <w:marRight w:val="0"/>
      <w:marTop w:val="0"/>
      <w:marBottom w:val="0"/>
      <w:divBdr>
        <w:top w:val="none" w:sz="0" w:space="0" w:color="auto"/>
        <w:left w:val="none" w:sz="0" w:space="0" w:color="auto"/>
        <w:bottom w:val="none" w:sz="0" w:space="0" w:color="auto"/>
        <w:right w:val="none" w:sz="0" w:space="0" w:color="auto"/>
      </w:divBdr>
    </w:div>
    <w:div w:id="930285502">
      <w:bodyDiv w:val="1"/>
      <w:marLeft w:val="0"/>
      <w:marRight w:val="0"/>
      <w:marTop w:val="0"/>
      <w:marBottom w:val="0"/>
      <w:divBdr>
        <w:top w:val="none" w:sz="0" w:space="0" w:color="auto"/>
        <w:left w:val="none" w:sz="0" w:space="0" w:color="auto"/>
        <w:bottom w:val="none" w:sz="0" w:space="0" w:color="auto"/>
        <w:right w:val="none" w:sz="0" w:space="0" w:color="auto"/>
      </w:divBdr>
    </w:div>
    <w:div w:id="957683245">
      <w:bodyDiv w:val="1"/>
      <w:marLeft w:val="0"/>
      <w:marRight w:val="0"/>
      <w:marTop w:val="0"/>
      <w:marBottom w:val="0"/>
      <w:divBdr>
        <w:top w:val="none" w:sz="0" w:space="0" w:color="auto"/>
        <w:left w:val="none" w:sz="0" w:space="0" w:color="auto"/>
        <w:bottom w:val="none" w:sz="0" w:space="0" w:color="auto"/>
        <w:right w:val="none" w:sz="0" w:space="0" w:color="auto"/>
      </w:divBdr>
    </w:div>
    <w:div w:id="980234279">
      <w:bodyDiv w:val="1"/>
      <w:marLeft w:val="0"/>
      <w:marRight w:val="0"/>
      <w:marTop w:val="0"/>
      <w:marBottom w:val="0"/>
      <w:divBdr>
        <w:top w:val="none" w:sz="0" w:space="0" w:color="auto"/>
        <w:left w:val="none" w:sz="0" w:space="0" w:color="auto"/>
        <w:bottom w:val="none" w:sz="0" w:space="0" w:color="auto"/>
        <w:right w:val="none" w:sz="0" w:space="0" w:color="auto"/>
      </w:divBdr>
    </w:div>
    <w:div w:id="1104806152">
      <w:bodyDiv w:val="1"/>
      <w:marLeft w:val="0"/>
      <w:marRight w:val="0"/>
      <w:marTop w:val="0"/>
      <w:marBottom w:val="0"/>
      <w:divBdr>
        <w:top w:val="none" w:sz="0" w:space="0" w:color="auto"/>
        <w:left w:val="none" w:sz="0" w:space="0" w:color="auto"/>
        <w:bottom w:val="none" w:sz="0" w:space="0" w:color="auto"/>
        <w:right w:val="none" w:sz="0" w:space="0" w:color="auto"/>
      </w:divBdr>
    </w:div>
    <w:div w:id="1144353750">
      <w:bodyDiv w:val="1"/>
      <w:marLeft w:val="0"/>
      <w:marRight w:val="0"/>
      <w:marTop w:val="0"/>
      <w:marBottom w:val="0"/>
      <w:divBdr>
        <w:top w:val="none" w:sz="0" w:space="0" w:color="auto"/>
        <w:left w:val="none" w:sz="0" w:space="0" w:color="auto"/>
        <w:bottom w:val="none" w:sz="0" w:space="0" w:color="auto"/>
        <w:right w:val="none" w:sz="0" w:space="0" w:color="auto"/>
      </w:divBdr>
    </w:div>
    <w:div w:id="1152792940">
      <w:bodyDiv w:val="1"/>
      <w:marLeft w:val="0"/>
      <w:marRight w:val="0"/>
      <w:marTop w:val="0"/>
      <w:marBottom w:val="0"/>
      <w:divBdr>
        <w:top w:val="none" w:sz="0" w:space="0" w:color="auto"/>
        <w:left w:val="none" w:sz="0" w:space="0" w:color="auto"/>
        <w:bottom w:val="none" w:sz="0" w:space="0" w:color="auto"/>
        <w:right w:val="none" w:sz="0" w:space="0" w:color="auto"/>
      </w:divBdr>
    </w:div>
    <w:div w:id="1191185535">
      <w:bodyDiv w:val="1"/>
      <w:marLeft w:val="0"/>
      <w:marRight w:val="0"/>
      <w:marTop w:val="0"/>
      <w:marBottom w:val="0"/>
      <w:divBdr>
        <w:top w:val="none" w:sz="0" w:space="0" w:color="auto"/>
        <w:left w:val="none" w:sz="0" w:space="0" w:color="auto"/>
        <w:bottom w:val="none" w:sz="0" w:space="0" w:color="auto"/>
        <w:right w:val="none" w:sz="0" w:space="0" w:color="auto"/>
      </w:divBdr>
    </w:div>
    <w:div w:id="1306937639">
      <w:bodyDiv w:val="1"/>
      <w:marLeft w:val="0"/>
      <w:marRight w:val="0"/>
      <w:marTop w:val="0"/>
      <w:marBottom w:val="0"/>
      <w:divBdr>
        <w:top w:val="none" w:sz="0" w:space="0" w:color="auto"/>
        <w:left w:val="none" w:sz="0" w:space="0" w:color="auto"/>
        <w:bottom w:val="none" w:sz="0" w:space="0" w:color="auto"/>
        <w:right w:val="none" w:sz="0" w:space="0" w:color="auto"/>
      </w:divBdr>
    </w:div>
    <w:div w:id="1447117233">
      <w:bodyDiv w:val="1"/>
      <w:marLeft w:val="0"/>
      <w:marRight w:val="0"/>
      <w:marTop w:val="0"/>
      <w:marBottom w:val="0"/>
      <w:divBdr>
        <w:top w:val="none" w:sz="0" w:space="0" w:color="auto"/>
        <w:left w:val="none" w:sz="0" w:space="0" w:color="auto"/>
        <w:bottom w:val="none" w:sz="0" w:space="0" w:color="auto"/>
        <w:right w:val="none" w:sz="0" w:space="0" w:color="auto"/>
      </w:divBdr>
    </w:div>
    <w:div w:id="1568999032">
      <w:bodyDiv w:val="1"/>
      <w:marLeft w:val="0"/>
      <w:marRight w:val="0"/>
      <w:marTop w:val="0"/>
      <w:marBottom w:val="0"/>
      <w:divBdr>
        <w:top w:val="none" w:sz="0" w:space="0" w:color="auto"/>
        <w:left w:val="none" w:sz="0" w:space="0" w:color="auto"/>
        <w:bottom w:val="none" w:sz="0" w:space="0" w:color="auto"/>
        <w:right w:val="none" w:sz="0" w:space="0" w:color="auto"/>
      </w:divBdr>
    </w:div>
    <w:div w:id="1569657515">
      <w:bodyDiv w:val="1"/>
      <w:marLeft w:val="0"/>
      <w:marRight w:val="0"/>
      <w:marTop w:val="0"/>
      <w:marBottom w:val="0"/>
      <w:divBdr>
        <w:top w:val="none" w:sz="0" w:space="0" w:color="auto"/>
        <w:left w:val="none" w:sz="0" w:space="0" w:color="auto"/>
        <w:bottom w:val="none" w:sz="0" w:space="0" w:color="auto"/>
        <w:right w:val="none" w:sz="0" w:space="0" w:color="auto"/>
      </w:divBdr>
    </w:div>
    <w:div w:id="1594892720">
      <w:bodyDiv w:val="1"/>
      <w:marLeft w:val="0"/>
      <w:marRight w:val="0"/>
      <w:marTop w:val="0"/>
      <w:marBottom w:val="0"/>
      <w:divBdr>
        <w:top w:val="none" w:sz="0" w:space="0" w:color="auto"/>
        <w:left w:val="none" w:sz="0" w:space="0" w:color="auto"/>
        <w:bottom w:val="none" w:sz="0" w:space="0" w:color="auto"/>
        <w:right w:val="none" w:sz="0" w:space="0" w:color="auto"/>
      </w:divBdr>
    </w:div>
    <w:div w:id="1614750603">
      <w:bodyDiv w:val="1"/>
      <w:marLeft w:val="0"/>
      <w:marRight w:val="0"/>
      <w:marTop w:val="0"/>
      <w:marBottom w:val="0"/>
      <w:divBdr>
        <w:top w:val="none" w:sz="0" w:space="0" w:color="auto"/>
        <w:left w:val="none" w:sz="0" w:space="0" w:color="auto"/>
        <w:bottom w:val="none" w:sz="0" w:space="0" w:color="auto"/>
        <w:right w:val="none" w:sz="0" w:space="0" w:color="auto"/>
      </w:divBdr>
    </w:div>
    <w:div w:id="1654720888">
      <w:bodyDiv w:val="1"/>
      <w:marLeft w:val="0"/>
      <w:marRight w:val="0"/>
      <w:marTop w:val="0"/>
      <w:marBottom w:val="0"/>
      <w:divBdr>
        <w:top w:val="none" w:sz="0" w:space="0" w:color="auto"/>
        <w:left w:val="none" w:sz="0" w:space="0" w:color="auto"/>
        <w:bottom w:val="none" w:sz="0" w:space="0" w:color="auto"/>
        <w:right w:val="none" w:sz="0" w:space="0" w:color="auto"/>
      </w:divBdr>
    </w:div>
    <w:div w:id="1705668672">
      <w:bodyDiv w:val="1"/>
      <w:marLeft w:val="0"/>
      <w:marRight w:val="0"/>
      <w:marTop w:val="0"/>
      <w:marBottom w:val="0"/>
      <w:divBdr>
        <w:top w:val="none" w:sz="0" w:space="0" w:color="auto"/>
        <w:left w:val="none" w:sz="0" w:space="0" w:color="auto"/>
        <w:bottom w:val="none" w:sz="0" w:space="0" w:color="auto"/>
        <w:right w:val="none" w:sz="0" w:space="0" w:color="auto"/>
      </w:divBdr>
    </w:div>
    <w:div w:id="1803421294">
      <w:bodyDiv w:val="1"/>
      <w:marLeft w:val="0"/>
      <w:marRight w:val="0"/>
      <w:marTop w:val="0"/>
      <w:marBottom w:val="0"/>
      <w:divBdr>
        <w:top w:val="none" w:sz="0" w:space="0" w:color="auto"/>
        <w:left w:val="none" w:sz="0" w:space="0" w:color="auto"/>
        <w:bottom w:val="none" w:sz="0" w:space="0" w:color="auto"/>
        <w:right w:val="none" w:sz="0" w:space="0" w:color="auto"/>
      </w:divBdr>
    </w:div>
    <w:div w:id="1974754478">
      <w:bodyDiv w:val="1"/>
      <w:marLeft w:val="0"/>
      <w:marRight w:val="0"/>
      <w:marTop w:val="0"/>
      <w:marBottom w:val="0"/>
      <w:divBdr>
        <w:top w:val="none" w:sz="0" w:space="0" w:color="auto"/>
        <w:left w:val="none" w:sz="0" w:space="0" w:color="auto"/>
        <w:bottom w:val="none" w:sz="0" w:space="0" w:color="auto"/>
        <w:right w:val="none" w:sz="0" w:space="0" w:color="auto"/>
      </w:divBdr>
    </w:div>
    <w:div w:id="2021734794">
      <w:bodyDiv w:val="1"/>
      <w:marLeft w:val="0"/>
      <w:marRight w:val="0"/>
      <w:marTop w:val="0"/>
      <w:marBottom w:val="0"/>
      <w:divBdr>
        <w:top w:val="none" w:sz="0" w:space="0" w:color="auto"/>
        <w:left w:val="none" w:sz="0" w:space="0" w:color="auto"/>
        <w:bottom w:val="none" w:sz="0" w:space="0" w:color="auto"/>
        <w:right w:val="none" w:sz="0" w:space="0" w:color="auto"/>
      </w:divBdr>
    </w:div>
    <w:div w:id="20459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pubenchmark.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pubenchmark.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41</Pages>
  <Words>11371</Words>
  <Characters>68228</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Krzysztof Grudziński</cp:lastModifiedBy>
  <cp:revision>7</cp:revision>
  <cp:lastPrinted>2025-03-26T08:51:00Z</cp:lastPrinted>
  <dcterms:created xsi:type="dcterms:W3CDTF">2025-04-02T08:06:00Z</dcterms:created>
  <dcterms:modified xsi:type="dcterms:W3CDTF">2025-04-08T12:33:00Z</dcterms:modified>
</cp:coreProperties>
</file>