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BD886" w14:textId="77777777" w:rsidR="009748FD" w:rsidRPr="009748FD" w:rsidRDefault="009748FD" w:rsidP="00925504">
      <w:pPr>
        <w:spacing w:after="0"/>
        <w:jc w:val="center"/>
        <w:rPr>
          <w:rFonts w:ascii="Times New Roman" w:hAnsi="Times New Roman" w:cs="Times New Roman"/>
          <w:b/>
          <w:bCs/>
          <w:sz w:val="24"/>
          <w:szCs w:val="24"/>
        </w:rPr>
      </w:pPr>
      <w:r w:rsidRPr="009748FD">
        <w:rPr>
          <w:rFonts w:ascii="Times New Roman" w:hAnsi="Times New Roman" w:cs="Times New Roman"/>
          <w:b/>
          <w:bCs/>
          <w:sz w:val="24"/>
          <w:szCs w:val="24"/>
        </w:rPr>
        <w:t>SPECYFIKACJA WARUNKÓW ZAMÓWIENIA</w:t>
      </w:r>
    </w:p>
    <w:p w14:paraId="6E1AB23E" w14:textId="77777777" w:rsidR="009748FD" w:rsidRPr="009748FD" w:rsidRDefault="009748FD" w:rsidP="00925504">
      <w:pPr>
        <w:spacing w:after="0"/>
        <w:jc w:val="center"/>
        <w:rPr>
          <w:rFonts w:ascii="Times New Roman" w:hAnsi="Times New Roman" w:cs="Times New Roman"/>
          <w:sz w:val="24"/>
          <w:szCs w:val="24"/>
        </w:rPr>
      </w:pPr>
    </w:p>
    <w:p w14:paraId="365E3DC2" w14:textId="4259122A" w:rsidR="009748FD" w:rsidRPr="009748FD" w:rsidRDefault="009748FD" w:rsidP="00925504">
      <w:pPr>
        <w:spacing w:after="0"/>
        <w:jc w:val="center"/>
        <w:rPr>
          <w:rFonts w:ascii="Times New Roman" w:hAnsi="Times New Roman" w:cs="Times New Roman"/>
          <w:b/>
          <w:bCs/>
          <w:sz w:val="24"/>
          <w:szCs w:val="24"/>
        </w:rPr>
      </w:pPr>
      <w:r w:rsidRPr="009748FD">
        <w:rPr>
          <w:rFonts w:ascii="Times New Roman" w:hAnsi="Times New Roman" w:cs="Times New Roman"/>
          <w:b/>
          <w:bCs/>
          <w:sz w:val="24"/>
          <w:szCs w:val="24"/>
        </w:rPr>
        <w:t>ZAMAWIAJĄCY:</w:t>
      </w:r>
    </w:p>
    <w:p w14:paraId="58741457" w14:textId="6D17BA75" w:rsidR="009748FD" w:rsidRPr="009748FD" w:rsidRDefault="009748FD" w:rsidP="00925504">
      <w:pPr>
        <w:spacing w:after="0"/>
        <w:jc w:val="center"/>
        <w:rPr>
          <w:rFonts w:ascii="Times New Roman" w:hAnsi="Times New Roman" w:cs="Times New Roman"/>
          <w:b/>
          <w:bCs/>
          <w:sz w:val="24"/>
          <w:szCs w:val="24"/>
        </w:rPr>
      </w:pPr>
      <w:r w:rsidRPr="009748FD">
        <w:rPr>
          <w:rFonts w:ascii="Times New Roman" w:hAnsi="Times New Roman" w:cs="Times New Roman"/>
          <w:b/>
          <w:bCs/>
          <w:sz w:val="24"/>
          <w:szCs w:val="24"/>
        </w:rPr>
        <w:t>Gmina Boćki, ul. Plac Armii Krajowej 3, 17-111 Boćki</w:t>
      </w:r>
    </w:p>
    <w:p w14:paraId="3441DBE9" w14:textId="77777777" w:rsidR="009748FD" w:rsidRPr="009748FD" w:rsidRDefault="009748FD" w:rsidP="00925504">
      <w:pPr>
        <w:spacing w:after="0"/>
        <w:jc w:val="both"/>
        <w:rPr>
          <w:rFonts w:ascii="Times New Roman" w:hAnsi="Times New Roman" w:cs="Times New Roman"/>
          <w:sz w:val="24"/>
          <w:szCs w:val="24"/>
        </w:rPr>
      </w:pPr>
    </w:p>
    <w:p w14:paraId="20225D08" w14:textId="3D1885CC"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Zaprasza do złożenia oferty w postępowaniu o udzielenie zamówienia publicznego prowadzonego</w:t>
      </w:r>
      <w:r>
        <w:rPr>
          <w:rFonts w:ascii="Times New Roman" w:hAnsi="Times New Roman" w:cs="Times New Roman"/>
          <w:sz w:val="24"/>
          <w:szCs w:val="24"/>
        </w:rPr>
        <w:t xml:space="preserve"> </w:t>
      </w:r>
      <w:r w:rsidRPr="009748FD">
        <w:rPr>
          <w:rFonts w:ascii="Times New Roman" w:hAnsi="Times New Roman" w:cs="Times New Roman"/>
          <w:sz w:val="24"/>
          <w:szCs w:val="24"/>
        </w:rPr>
        <w:t>w trybie podstawowym bez negocjacji o wartości zamówienia nieprzekraczającej progów unijnych</w:t>
      </w:r>
      <w:r>
        <w:rPr>
          <w:rFonts w:ascii="Times New Roman" w:hAnsi="Times New Roman" w:cs="Times New Roman"/>
          <w:sz w:val="24"/>
          <w:szCs w:val="24"/>
        </w:rPr>
        <w:t xml:space="preserve"> </w:t>
      </w:r>
      <w:r w:rsidRPr="009748FD">
        <w:rPr>
          <w:rFonts w:ascii="Times New Roman" w:hAnsi="Times New Roman" w:cs="Times New Roman"/>
          <w:sz w:val="24"/>
          <w:szCs w:val="24"/>
        </w:rPr>
        <w:t>o jakich stanowi art. 3 ustawy z dnia 11 września 2019 r. - Prawo zamówień publicznych (Dz. U. z</w:t>
      </w:r>
      <w:r>
        <w:rPr>
          <w:rFonts w:ascii="Times New Roman" w:hAnsi="Times New Roman" w:cs="Times New Roman"/>
          <w:sz w:val="24"/>
          <w:szCs w:val="24"/>
        </w:rPr>
        <w:t xml:space="preserve"> </w:t>
      </w:r>
      <w:r w:rsidRPr="009748FD">
        <w:rPr>
          <w:rFonts w:ascii="Times New Roman" w:hAnsi="Times New Roman" w:cs="Times New Roman"/>
          <w:sz w:val="24"/>
          <w:szCs w:val="24"/>
        </w:rPr>
        <w:t xml:space="preserve">2024 r. poz. 1320 z </w:t>
      </w:r>
      <w:proofErr w:type="spellStart"/>
      <w:r w:rsidRPr="009748FD">
        <w:rPr>
          <w:rFonts w:ascii="Times New Roman" w:hAnsi="Times New Roman" w:cs="Times New Roman"/>
          <w:sz w:val="24"/>
          <w:szCs w:val="24"/>
        </w:rPr>
        <w:t>późn</w:t>
      </w:r>
      <w:proofErr w:type="spellEnd"/>
      <w:r w:rsidRPr="009748FD">
        <w:rPr>
          <w:rFonts w:ascii="Times New Roman" w:hAnsi="Times New Roman" w:cs="Times New Roman"/>
          <w:sz w:val="24"/>
          <w:szCs w:val="24"/>
        </w:rPr>
        <w:t xml:space="preserve">. zm.) - dalej </w:t>
      </w:r>
      <w:proofErr w:type="spellStart"/>
      <w:r w:rsidRPr="009748FD">
        <w:rPr>
          <w:rFonts w:ascii="Times New Roman" w:hAnsi="Times New Roman" w:cs="Times New Roman"/>
          <w:sz w:val="24"/>
          <w:szCs w:val="24"/>
        </w:rPr>
        <w:t>pzp</w:t>
      </w:r>
      <w:proofErr w:type="spellEnd"/>
      <w:r w:rsidRPr="009748FD">
        <w:rPr>
          <w:rFonts w:ascii="Times New Roman" w:hAnsi="Times New Roman" w:cs="Times New Roman"/>
          <w:sz w:val="24"/>
          <w:szCs w:val="24"/>
        </w:rPr>
        <w:t xml:space="preserve"> na roboty budowlane pn.</w:t>
      </w:r>
    </w:p>
    <w:p w14:paraId="19331098" w14:textId="77777777" w:rsidR="00A611E6" w:rsidRDefault="00A611E6" w:rsidP="00925504">
      <w:pPr>
        <w:spacing w:after="0"/>
        <w:jc w:val="center"/>
        <w:rPr>
          <w:rFonts w:ascii="Times New Roman" w:hAnsi="Times New Roman" w:cs="Times New Roman"/>
          <w:b/>
          <w:bCs/>
          <w:sz w:val="24"/>
          <w:szCs w:val="24"/>
        </w:rPr>
      </w:pPr>
    </w:p>
    <w:p w14:paraId="6D6F8662" w14:textId="77777777" w:rsidR="00C2003F" w:rsidRDefault="00C2003F" w:rsidP="00925504">
      <w:pPr>
        <w:spacing w:after="0"/>
        <w:jc w:val="center"/>
        <w:rPr>
          <w:rFonts w:ascii="Times New Roman" w:hAnsi="Times New Roman" w:cs="Times New Roman"/>
          <w:b/>
          <w:bCs/>
          <w:sz w:val="40"/>
          <w:szCs w:val="40"/>
        </w:rPr>
      </w:pPr>
    </w:p>
    <w:p w14:paraId="6157C75B" w14:textId="32B5399A" w:rsidR="009748FD" w:rsidRPr="00C2003F" w:rsidRDefault="009748FD" w:rsidP="00925504">
      <w:pPr>
        <w:spacing w:after="0"/>
        <w:jc w:val="center"/>
        <w:rPr>
          <w:rFonts w:ascii="Times New Roman" w:hAnsi="Times New Roman" w:cs="Times New Roman"/>
          <w:b/>
          <w:bCs/>
          <w:sz w:val="40"/>
          <w:szCs w:val="40"/>
        </w:rPr>
      </w:pPr>
      <w:r w:rsidRPr="00C2003F">
        <w:rPr>
          <w:rFonts w:ascii="Times New Roman" w:hAnsi="Times New Roman" w:cs="Times New Roman"/>
          <w:b/>
          <w:bCs/>
          <w:sz w:val="40"/>
          <w:szCs w:val="40"/>
        </w:rPr>
        <w:t>Budowa zbiorników małej retencji na terenie Gminy Boćki w formule zaprojektuj i wybuduj</w:t>
      </w:r>
    </w:p>
    <w:p w14:paraId="2A24DCC6" w14:textId="77777777" w:rsidR="00A611E6" w:rsidRDefault="00A611E6" w:rsidP="00925504">
      <w:pPr>
        <w:spacing w:after="0"/>
        <w:jc w:val="both"/>
        <w:rPr>
          <w:rFonts w:ascii="Times New Roman" w:hAnsi="Times New Roman" w:cs="Times New Roman"/>
          <w:sz w:val="24"/>
          <w:szCs w:val="24"/>
        </w:rPr>
      </w:pPr>
    </w:p>
    <w:p w14:paraId="4C61FD34" w14:textId="77777777" w:rsidR="00C2003F" w:rsidRDefault="00C2003F" w:rsidP="00925504">
      <w:pPr>
        <w:spacing w:after="0"/>
        <w:jc w:val="both"/>
        <w:rPr>
          <w:rFonts w:ascii="Times New Roman" w:hAnsi="Times New Roman" w:cs="Times New Roman"/>
          <w:sz w:val="24"/>
          <w:szCs w:val="24"/>
        </w:rPr>
      </w:pPr>
    </w:p>
    <w:p w14:paraId="16BEA4D7" w14:textId="77777777" w:rsidR="00C2003F" w:rsidRPr="00C2003F" w:rsidRDefault="00C2003F" w:rsidP="00925504">
      <w:pPr>
        <w:spacing w:after="0"/>
        <w:jc w:val="both"/>
        <w:rPr>
          <w:rFonts w:ascii="Times New Roman" w:hAnsi="Times New Roman" w:cs="Times New Roman"/>
          <w:b/>
          <w:bCs/>
          <w:sz w:val="24"/>
          <w:szCs w:val="24"/>
        </w:rPr>
      </w:pPr>
    </w:p>
    <w:p w14:paraId="25C8B57A" w14:textId="4B07479D" w:rsidR="00A611E6" w:rsidRPr="00C2003F" w:rsidRDefault="00A611E6" w:rsidP="00925504">
      <w:pPr>
        <w:spacing w:after="0"/>
        <w:jc w:val="both"/>
        <w:rPr>
          <w:rFonts w:ascii="Times New Roman" w:hAnsi="Times New Roman" w:cs="Times New Roman"/>
          <w:b/>
          <w:bCs/>
          <w:sz w:val="24"/>
          <w:szCs w:val="24"/>
        </w:rPr>
      </w:pPr>
      <w:r w:rsidRPr="00C2003F">
        <w:rPr>
          <w:rFonts w:ascii="Times New Roman" w:hAnsi="Times New Roman" w:cs="Times New Roman"/>
          <w:b/>
          <w:bCs/>
          <w:sz w:val="24"/>
          <w:szCs w:val="24"/>
        </w:rPr>
        <w:t>Część 1 Budowa zbiornika wodnego małej retencji we wsi Dubno Gmina Boćki</w:t>
      </w:r>
    </w:p>
    <w:p w14:paraId="1FE6DDB1" w14:textId="71531D8F" w:rsidR="00A611E6" w:rsidRPr="00C2003F" w:rsidRDefault="00A611E6" w:rsidP="00925504">
      <w:pPr>
        <w:spacing w:after="0"/>
        <w:jc w:val="both"/>
        <w:rPr>
          <w:rFonts w:ascii="Times New Roman" w:hAnsi="Times New Roman" w:cs="Times New Roman"/>
          <w:b/>
          <w:bCs/>
          <w:sz w:val="24"/>
          <w:szCs w:val="24"/>
        </w:rPr>
      </w:pPr>
      <w:r w:rsidRPr="00C2003F">
        <w:rPr>
          <w:rFonts w:ascii="Times New Roman" w:hAnsi="Times New Roman" w:cs="Times New Roman"/>
          <w:b/>
          <w:bCs/>
          <w:sz w:val="24"/>
          <w:szCs w:val="24"/>
        </w:rPr>
        <w:t>Część 2 Budowa zbiornika wodnego małej retencji we wsi Dziecinne Gmina Boćki</w:t>
      </w:r>
    </w:p>
    <w:p w14:paraId="76D39701" w14:textId="1CA1FAC0" w:rsidR="00A611E6" w:rsidRPr="00C2003F" w:rsidRDefault="00A611E6" w:rsidP="00925504">
      <w:pPr>
        <w:spacing w:after="0"/>
        <w:jc w:val="both"/>
        <w:rPr>
          <w:rFonts w:ascii="Times New Roman" w:hAnsi="Times New Roman" w:cs="Times New Roman"/>
          <w:b/>
          <w:bCs/>
          <w:sz w:val="24"/>
          <w:szCs w:val="24"/>
        </w:rPr>
      </w:pPr>
      <w:r w:rsidRPr="00C2003F">
        <w:rPr>
          <w:rFonts w:ascii="Times New Roman" w:hAnsi="Times New Roman" w:cs="Times New Roman"/>
          <w:b/>
          <w:bCs/>
          <w:sz w:val="24"/>
          <w:szCs w:val="24"/>
        </w:rPr>
        <w:t>Część 3 Budowa zbiornika wodnego małej retencji we wsi Kolonia Boćki Gmina Boćki</w:t>
      </w:r>
    </w:p>
    <w:p w14:paraId="54835FE9" w14:textId="77777777" w:rsidR="00A611E6" w:rsidRDefault="00A611E6" w:rsidP="00925504">
      <w:pPr>
        <w:spacing w:after="0"/>
        <w:jc w:val="center"/>
        <w:rPr>
          <w:rFonts w:ascii="Times New Roman" w:hAnsi="Times New Roman" w:cs="Times New Roman"/>
          <w:sz w:val="24"/>
          <w:szCs w:val="24"/>
        </w:rPr>
      </w:pPr>
    </w:p>
    <w:p w14:paraId="4FFEE1FF" w14:textId="77777777" w:rsidR="00A611E6" w:rsidRDefault="00A611E6" w:rsidP="00925504">
      <w:pPr>
        <w:spacing w:after="0"/>
        <w:jc w:val="center"/>
        <w:rPr>
          <w:rFonts w:ascii="Times New Roman" w:hAnsi="Times New Roman" w:cs="Times New Roman"/>
          <w:sz w:val="24"/>
          <w:szCs w:val="24"/>
        </w:rPr>
      </w:pPr>
    </w:p>
    <w:p w14:paraId="6D4A1BD7" w14:textId="77777777" w:rsidR="00A611E6" w:rsidRDefault="00A611E6" w:rsidP="00925504">
      <w:pPr>
        <w:spacing w:after="0"/>
        <w:jc w:val="center"/>
        <w:rPr>
          <w:rFonts w:ascii="Times New Roman" w:hAnsi="Times New Roman" w:cs="Times New Roman"/>
          <w:sz w:val="24"/>
          <w:szCs w:val="24"/>
        </w:rPr>
      </w:pPr>
    </w:p>
    <w:p w14:paraId="64DD9944" w14:textId="0030DAE4" w:rsidR="00A611E6" w:rsidRDefault="009748FD" w:rsidP="00925504">
      <w:pPr>
        <w:spacing w:after="0"/>
        <w:jc w:val="center"/>
        <w:rPr>
          <w:rFonts w:ascii="Times New Roman" w:hAnsi="Times New Roman" w:cs="Times New Roman"/>
          <w:sz w:val="24"/>
          <w:szCs w:val="24"/>
        </w:rPr>
      </w:pPr>
      <w:r w:rsidRPr="009748FD">
        <w:rPr>
          <w:rFonts w:ascii="Times New Roman" w:hAnsi="Times New Roman" w:cs="Times New Roman"/>
          <w:sz w:val="24"/>
          <w:szCs w:val="24"/>
        </w:rPr>
        <w:t>Przedmiotowe postępowanie prowadzone jest przy użyciu środków komunikacji elektronicznej.</w:t>
      </w:r>
    </w:p>
    <w:p w14:paraId="7F096172" w14:textId="39F41BDC" w:rsidR="009748FD" w:rsidRPr="009748FD" w:rsidRDefault="009748FD" w:rsidP="00925504">
      <w:pPr>
        <w:spacing w:after="0"/>
        <w:jc w:val="center"/>
        <w:rPr>
          <w:rFonts w:ascii="Times New Roman" w:hAnsi="Times New Roman" w:cs="Times New Roman"/>
          <w:sz w:val="24"/>
          <w:szCs w:val="24"/>
        </w:rPr>
      </w:pPr>
      <w:r w:rsidRPr="009748FD">
        <w:rPr>
          <w:rFonts w:ascii="Times New Roman" w:hAnsi="Times New Roman" w:cs="Times New Roman"/>
          <w:sz w:val="24"/>
          <w:szCs w:val="24"/>
        </w:rPr>
        <w:t>Składanie ofert następuje za pośrednictwem Platformy https://ezamowienia.gov.pl</w:t>
      </w:r>
    </w:p>
    <w:p w14:paraId="25EC4581" w14:textId="77777777" w:rsidR="009748FD" w:rsidRPr="009748FD" w:rsidRDefault="009748FD" w:rsidP="00925504">
      <w:pPr>
        <w:spacing w:after="0"/>
        <w:jc w:val="center"/>
        <w:rPr>
          <w:rFonts w:ascii="Times New Roman" w:hAnsi="Times New Roman" w:cs="Times New Roman"/>
          <w:sz w:val="24"/>
          <w:szCs w:val="24"/>
        </w:rPr>
      </w:pPr>
      <w:r w:rsidRPr="009748FD">
        <w:rPr>
          <w:rFonts w:ascii="Times New Roman" w:hAnsi="Times New Roman" w:cs="Times New Roman"/>
          <w:sz w:val="24"/>
          <w:szCs w:val="24"/>
        </w:rPr>
        <w:t>Korzystanie przez Wykonawcę z portalu jest bezpłatne.</w:t>
      </w:r>
    </w:p>
    <w:p w14:paraId="495A97C2" w14:textId="77777777" w:rsidR="00A611E6" w:rsidRDefault="00A611E6" w:rsidP="00925504">
      <w:pPr>
        <w:spacing w:after="0"/>
        <w:rPr>
          <w:rFonts w:ascii="Times New Roman" w:hAnsi="Times New Roman" w:cs="Times New Roman"/>
          <w:sz w:val="24"/>
          <w:szCs w:val="24"/>
        </w:rPr>
      </w:pPr>
    </w:p>
    <w:p w14:paraId="5724E702" w14:textId="77777777" w:rsidR="00A611E6" w:rsidRDefault="00A611E6" w:rsidP="00925504">
      <w:pPr>
        <w:spacing w:after="0"/>
        <w:jc w:val="center"/>
        <w:rPr>
          <w:rFonts w:ascii="Times New Roman" w:hAnsi="Times New Roman" w:cs="Times New Roman"/>
          <w:sz w:val="24"/>
          <w:szCs w:val="24"/>
        </w:rPr>
      </w:pPr>
    </w:p>
    <w:p w14:paraId="74333FB3" w14:textId="180F9123" w:rsidR="009748FD" w:rsidRPr="00A611E6" w:rsidRDefault="009748FD" w:rsidP="00925504">
      <w:pPr>
        <w:spacing w:after="0"/>
        <w:jc w:val="center"/>
        <w:rPr>
          <w:rFonts w:ascii="Times New Roman" w:hAnsi="Times New Roman" w:cs="Times New Roman"/>
          <w:sz w:val="24"/>
          <w:szCs w:val="24"/>
        </w:rPr>
      </w:pPr>
      <w:r w:rsidRPr="00A611E6">
        <w:rPr>
          <w:rFonts w:ascii="Times New Roman" w:hAnsi="Times New Roman" w:cs="Times New Roman"/>
          <w:sz w:val="24"/>
          <w:szCs w:val="24"/>
        </w:rPr>
        <w:t xml:space="preserve">Nr postępowania: </w:t>
      </w:r>
      <w:proofErr w:type="spellStart"/>
      <w:r w:rsidR="00A611E6">
        <w:rPr>
          <w:rFonts w:ascii="Times New Roman" w:hAnsi="Times New Roman" w:cs="Times New Roman"/>
          <w:sz w:val="24"/>
          <w:szCs w:val="24"/>
        </w:rPr>
        <w:t>BGK</w:t>
      </w:r>
      <w:r w:rsidRPr="00A611E6">
        <w:rPr>
          <w:rFonts w:ascii="Times New Roman" w:hAnsi="Times New Roman" w:cs="Times New Roman"/>
          <w:sz w:val="24"/>
          <w:szCs w:val="24"/>
        </w:rPr>
        <w:t>.271.</w:t>
      </w:r>
      <w:r w:rsidR="00A611E6">
        <w:rPr>
          <w:rFonts w:ascii="Times New Roman" w:hAnsi="Times New Roman" w:cs="Times New Roman"/>
          <w:sz w:val="24"/>
          <w:szCs w:val="24"/>
        </w:rPr>
        <w:t>3</w:t>
      </w:r>
      <w:r w:rsidRPr="00A611E6">
        <w:rPr>
          <w:rFonts w:ascii="Times New Roman" w:hAnsi="Times New Roman" w:cs="Times New Roman"/>
          <w:sz w:val="24"/>
          <w:szCs w:val="24"/>
        </w:rPr>
        <w:t>.2025</w:t>
      </w:r>
      <w:proofErr w:type="spellEnd"/>
    </w:p>
    <w:p w14:paraId="7F9813B5" w14:textId="77777777" w:rsidR="00744E1F" w:rsidRDefault="00744E1F" w:rsidP="00C2003F">
      <w:pPr>
        <w:spacing w:after="0"/>
        <w:rPr>
          <w:rFonts w:ascii="Times New Roman" w:hAnsi="Times New Roman" w:cs="Times New Roman"/>
          <w:sz w:val="24"/>
          <w:szCs w:val="24"/>
        </w:rPr>
      </w:pPr>
    </w:p>
    <w:p w14:paraId="0C5FD2B0" w14:textId="77777777" w:rsidR="00744E1F" w:rsidRDefault="00744E1F" w:rsidP="00744E1F">
      <w:pPr>
        <w:spacing w:after="0"/>
        <w:jc w:val="center"/>
        <w:rPr>
          <w:rFonts w:ascii="Times New Roman" w:hAnsi="Times New Roman" w:cs="Times New Roman"/>
          <w:sz w:val="24"/>
          <w:szCs w:val="24"/>
        </w:rPr>
      </w:pPr>
    </w:p>
    <w:p w14:paraId="6A8B847A" w14:textId="77777777" w:rsidR="00744E1F" w:rsidRDefault="00744E1F" w:rsidP="00744E1F">
      <w:pPr>
        <w:spacing w:after="0"/>
        <w:jc w:val="center"/>
        <w:rPr>
          <w:rFonts w:ascii="Times New Roman" w:hAnsi="Times New Roman" w:cs="Times New Roman"/>
          <w:sz w:val="24"/>
          <w:szCs w:val="24"/>
        </w:rPr>
      </w:pPr>
    </w:p>
    <w:p w14:paraId="60B5DB85" w14:textId="53226BB9" w:rsidR="00744E1F" w:rsidRDefault="00744E1F" w:rsidP="00744E1F">
      <w:pPr>
        <w:spacing w:after="0"/>
        <w:jc w:val="center"/>
        <w:rPr>
          <w:rFonts w:ascii="Times New Roman" w:hAnsi="Times New Roman" w:cs="Times New Roman"/>
          <w:sz w:val="24"/>
          <w:szCs w:val="24"/>
        </w:rPr>
      </w:pPr>
      <w:r w:rsidRPr="00744E1F">
        <w:rPr>
          <w:rFonts w:ascii="Times New Roman" w:hAnsi="Times New Roman" w:cs="Times New Roman"/>
          <w:sz w:val="24"/>
          <w:szCs w:val="24"/>
        </w:rPr>
        <w:t>Zatwierdzam</w:t>
      </w:r>
    </w:p>
    <w:p w14:paraId="45C3A1C7" w14:textId="77777777" w:rsidR="00744E1F" w:rsidRPr="00744E1F" w:rsidRDefault="00744E1F" w:rsidP="00744E1F">
      <w:pPr>
        <w:spacing w:after="0"/>
        <w:jc w:val="center"/>
        <w:rPr>
          <w:rFonts w:ascii="Times New Roman" w:hAnsi="Times New Roman" w:cs="Times New Roman"/>
          <w:sz w:val="24"/>
          <w:szCs w:val="24"/>
        </w:rPr>
      </w:pPr>
    </w:p>
    <w:p w14:paraId="3BB35582" w14:textId="77777777" w:rsidR="00744E1F" w:rsidRPr="00744E1F" w:rsidRDefault="00744E1F" w:rsidP="00744E1F">
      <w:pPr>
        <w:spacing w:after="0"/>
        <w:jc w:val="center"/>
        <w:rPr>
          <w:rFonts w:ascii="Times New Roman" w:hAnsi="Times New Roman" w:cs="Times New Roman"/>
          <w:sz w:val="24"/>
          <w:szCs w:val="24"/>
        </w:rPr>
      </w:pPr>
      <w:r w:rsidRPr="00744E1F">
        <w:rPr>
          <w:rFonts w:ascii="Times New Roman" w:hAnsi="Times New Roman" w:cs="Times New Roman"/>
          <w:sz w:val="24"/>
          <w:szCs w:val="24"/>
        </w:rPr>
        <w:t>WÓJT</w:t>
      </w:r>
    </w:p>
    <w:p w14:paraId="48B2BA3C" w14:textId="0D1D5EB6" w:rsidR="00A611E6" w:rsidRDefault="00744E1F" w:rsidP="00C2003F">
      <w:pPr>
        <w:spacing w:after="0"/>
        <w:jc w:val="center"/>
        <w:rPr>
          <w:rFonts w:ascii="Times New Roman" w:hAnsi="Times New Roman" w:cs="Times New Roman"/>
          <w:sz w:val="24"/>
          <w:szCs w:val="24"/>
        </w:rPr>
      </w:pPr>
      <w:r w:rsidRPr="00744E1F">
        <w:rPr>
          <w:rFonts w:ascii="Times New Roman" w:hAnsi="Times New Roman" w:cs="Times New Roman"/>
          <w:sz w:val="24"/>
          <w:szCs w:val="24"/>
        </w:rPr>
        <w:t>Dorota Kędra - Ptaszyńska</w:t>
      </w:r>
    </w:p>
    <w:p w14:paraId="7B993B6C" w14:textId="503A1A49" w:rsidR="00A611E6" w:rsidRDefault="00A611E6" w:rsidP="004632A2">
      <w:pPr>
        <w:spacing w:after="0"/>
        <w:rPr>
          <w:rFonts w:ascii="Times New Roman" w:hAnsi="Times New Roman" w:cs="Times New Roman"/>
          <w:sz w:val="24"/>
          <w:szCs w:val="24"/>
        </w:rPr>
      </w:pPr>
    </w:p>
    <w:p w14:paraId="43A7D5B6" w14:textId="77777777" w:rsidR="00744E1F" w:rsidRDefault="00744E1F" w:rsidP="00925504">
      <w:pPr>
        <w:spacing w:after="0"/>
        <w:jc w:val="center"/>
        <w:rPr>
          <w:rFonts w:ascii="Times New Roman" w:hAnsi="Times New Roman" w:cs="Times New Roman"/>
          <w:sz w:val="24"/>
          <w:szCs w:val="24"/>
        </w:rPr>
      </w:pPr>
    </w:p>
    <w:p w14:paraId="5EB6B090" w14:textId="77777777" w:rsidR="00744E1F" w:rsidRDefault="00744E1F" w:rsidP="00925504">
      <w:pPr>
        <w:spacing w:after="0"/>
        <w:jc w:val="center"/>
        <w:rPr>
          <w:rFonts w:ascii="Times New Roman" w:hAnsi="Times New Roman" w:cs="Times New Roman"/>
          <w:sz w:val="24"/>
          <w:szCs w:val="24"/>
        </w:rPr>
      </w:pPr>
    </w:p>
    <w:p w14:paraId="23650C05" w14:textId="77777777" w:rsidR="00744E1F" w:rsidRDefault="00744E1F" w:rsidP="00925504">
      <w:pPr>
        <w:spacing w:after="0"/>
        <w:jc w:val="center"/>
        <w:rPr>
          <w:rFonts w:ascii="Times New Roman" w:hAnsi="Times New Roman" w:cs="Times New Roman"/>
          <w:sz w:val="24"/>
          <w:szCs w:val="24"/>
        </w:rPr>
      </w:pPr>
    </w:p>
    <w:p w14:paraId="47955287" w14:textId="77777777" w:rsidR="00744E1F" w:rsidRDefault="00744E1F" w:rsidP="00925504">
      <w:pPr>
        <w:spacing w:after="0"/>
        <w:jc w:val="center"/>
        <w:rPr>
          <w:rFonts w:ascii="Times New Roman" w:hAnsi="Times New Roman" w:cs="Times New Roman"/>
          <w:sz w:val="24"/>
          <w:szCs w:val="24"/>
        </w:rPr>
      </w:pPr>
    </w:p>
    <w:p w14:paraId="00230812" w14:textId="77777777" w:rsidR="00744E1F" w:rsidRDefault="00744E1F" w:rsidP="00925504">
      <w:pPr>
        <w:spacing w:after="0"/>
        <w:jc w:val="center"/>
        <w:rPr>
          <w:rFonts w:ascii="Times New Roman" w:hAnsi="Times New Roman" w:cs="Times New Roman"/>
          <w:sz w:val="24"/>
          <w:szCs w:val="24"/>
        </w:rPr>
      </w:pPr>
    </w:p>
    <w:p w14:paraId="6D1FAE0F" w14:textId="10AC613B" w:rsidR="009748FD" w:rsidRPr="00A611E6" w:rsidRDefault="00A611E6" w:rsidP="00925504">
      <w:pPr>
        <w:spacing w:after="0"/>
        <w:jc w:val="center"/>
        <w:rPr>
          <w:rFonts w:ascii="Times New Roman" w:hAnsi="Times New Roman" w:cs="Times New Roman"/>
          <w:sz w:val="24"/>
          <w:szCs w:val="24"/>
        </w:rPr>
      </w:pPr>
      <w:r>
        <w:rPr>
          <w:rFonts w:ascii="Times New Roman" w:hAnsi="Times New Roman" w:cs="Times New Roman"/>
          <w:sz w:val="24"/>
          <w:szCs w:val="24"/>
        </w:rPr>
        <w:t>Boćki</w:t>
      </w:r>
      <w:r w:rsidR="009748FD" w:rsidRPr="00A611E6">
        <w:rPr>
          <w:rFonts w:ascii="Times New Roman" w:hAnsi="Times New Roman" w:cs="Times New Roman"/>
          <w:sz w:val="24"/>
          <w:szCs w:val="24"/>
        </w:rPr>
        <w:t xml:space="preserve">, </w:t>
      </w:r>
      <w:r>
        <w:rPr>
          <w:rFonts w:ascii="Times New Roman" w:hAnsi="Times New Roman" w:cs="Times New Roman"/>
          <w:sz w:val="24"/>
          <w:szCs w:val="24"/>
        </w:rPr>
        <w:t>0</w:t>
      </w:r>
      <w:r w:rsidR="004632A2">
        <w:rPr>
          <w:rFonts w:ascii="Times New Roman" w:hAnsi="Times New Roman" w:cs="Times New Roman"/>
          <w:sz w:val="24"/>
          <w:szCs w:val="24"/>
        </w:rPr>
        <w:t>7</w:t>
      </w:r>
      <w:r>
        <w:rPr>
          <w:rFonts w:ascii="Times New Roman" w:hAnsi="Times New Roman" w:cs="Times New Roman"/>
          <w:sz w:val="24"/>
          <w:szCs w:val="24"/>
        </w:rPr>
        <w:t>.04.2025</w:t>
      </w:r>
    </w:p>
    <w:p w14:paraId="21ADB93E" w14:textId="3B0B6EB5" w:rsidR="009748FD" w:rsidRPr="009748FD" w:rsidRDefault="009748FD" w:rsidP="00744E1F">
      <w:pPr>
        <w:spacing w:after="0"/>
        <w:jc w:val="both"/>
        <w:rPr>
          <w:rFonts w:ascii="Times New Roman" w:hAnsi="Times New Roman" w:cs="Times New Roman"/>
          <w:sz w:val="24"/>
          <w:szCs w:val="24"/>
        </w:rPr>
      </w:pPr>
      <w:r w:rsidRPr="009748FD">
        <w:rPr>
          <w:rFonts w:ascii="Times New Roman" w:hAnsi="Times New Roman" w:cs="Times New Roman"/>
          <w:sz w:val="24"/>
          <w:szCs w:val="24"/>
        </w:rPr>
        <w:lastRenderedPageBreak/>
        <w:t xml:space="preserve"> </w:t>
      </w:r>
    </w:p>
    <w:p w14:paraId="29DC7061" w14:textId="77777777" w:rsidR="009748FD" w:rsidRPr="00A611E6" w:rsidRDefault="009748FD" w:rsidP="00925504">
      <w:pPr>
        <w:pStyle w:val="Nagwek1"/>
        <w:rPr>
          <w:b w:val="0"/>
        </w:rPr>
      </w:pPr>
      <w:r w:rsidRPr="00A611E6">
        <w:rPr>
          <w:b w:val="0"/>
        </w:rPr>
        <w:t>Rozdział 1</w:t>
      </w:r>
    </w:p>
    <w:p w14:paraId="08D008D1" w14:textId="77777777" w:rsidR="009748FD" w:rsidRDefault="009748FD" w:rsidP="00925504">
      <w:pPr>
        <w:pStyle w:val="Nagwek1"/>
        <w:rPr>
          <w:b w:val="0"/>
        </w:rPr>
      </w:pPr>
      <w:r w:rsidRPr="00A611E6">
        <w:rPr>
          <w:b w:val="0"/>
        </w:rPr>
        <w:t>OCHRONA DANYCH OSOBOWYCH</w:t>
      </w:r>
    </w:p>
    <w:p w14:paraId="1E23EF40" w14:textId="77777777" w:rsidR="00925504" w:rsidRPr="00925504" w:rsidRDefault="00925504" w:rsidP="00925504">
      <w:pPr>
        <w:spacing w:after="0"/>
      </w:pPr>
    </w:p>
    <w:p w14:paraId="2FEEE9A8"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Urz. UE L 119 z dnia 4 maja 2016 r., str. 1; zwanym dalej „</w:t>
      </w:r>
      <w:proofErr w:type="spellStart"/>
      <w:r w:rsidRPr="009748FD">
        <w:rPr>
          <w:rFonts w:ascii="Times New Roman" w:hAnsi="Times New Roman" w:cs="Times New Roman"/>
          <w:sz w:val="24"/>
          <w:szCs w:val="24"/>
        </w:rPr>
        <w:t>RODO</w:t>
      </w:r>
      <w:proofErr w:type="spellEnd"/>
      <w:r w:rsidRPr="009748FD">
        <w:rPr>
          <w:rFonts w:ascii="Times New Roman" w:hAnsi="Times New Roman" w:cs="Times New Roman"/>
          <w:sz w:val="24"/>
          <w:szCs w:val="24"/>
        </w:rPr>
        <w:t>”) informujemy, że:</w:t>
      </w:r>
    </w:p>
    <w:p w14:paraId="7B86A08E" w14:textId="4CD95776" w:rsidR="009748FD" w:rsidRPr="00925504" w:rsidRDefault="009748FD" w:rsidP="00925504">
      <w:pPr>
        <w:pStyle w:val="Akapitzlist"/>
        <w:numPr>
          <w:ilvl w:val="0"/>
          <w:numId w:val="1"/>
        </w:numPr>
        <w:spacing w:after="0"/>
        <w:jc w:val="both"/>
        <w:rPr>
          <w:rFonts w:ascii="Times New Roman" w:hAnsi="Times New Roman" w:cs="Times New Roman"/>
          <w:sz w:val="24"/>
          <w:szCs w:val="24"/>
        </w:rPr>
      </w:pPr>
      <w:r w:rsidRPr="00925504">
        <w:rPr>
          <w:rFonts w:ascii="Times New Roman" w:hAnsi="Times New Roman" w:cs="Times New Roman"/>
          <w:sz w:val="24"/>
          <w:szCs w:val="24"/>
        </w:rPr>
        <w:t xml:space="preserve">administratorem Pani/Pana danych osobowych jest </w:t>
      </w:r>
      <w:r w:rsidR="00A611E6" w:rsidRPr="00925504">
        <w:rPr>
          <w:rFonts w:ascii="Times New Roman" w:hAnsi="Times New Roman" w:cs="Times New Roman"/>
          <w:sz w:val="24"/>
          <w:szCs w:val="24"/>
        </w:rPr>
        <w:t>Wójt Gminy Boćki reprezentujący Gminę Boćki</w:t>
      </w:r>
      <w:r w:rsidRPr="00925504">
        <w:rPr>
          <w:rFonts w:ascii="Times New Roman" w:hAnsi="Times New Roman" w:cs="Times New Roman"/>
          <w:sz w:val="24"/>
          <w:szCs w:val="24"/>
        </w:rPr>
        <w:t>, ul</w:t>
      </w:r>
      <w:r w:rsidR="00A611E6" w:rsidRPr="00925504">
        <w:rPr>
          <w:rFonts w:ascii="Times New Roman" w:hAnsi="Times New Roman" w:cs="Times New Roman"/>
          <w:sz w:val="24"/>
          <w:szCs w:val="24"/>
        </w:rPr>
        <w:t>. Plac Armii Krajowej 3</w:t>
      </w:r>
      <w:r w:rsidRPr="00925504">
        <w:rPr>
          <w:rFonts w:ascii="Times New Roman" w:hAnsi="Times New Roman" w:cs="Times New Roman"/>
          <w:sz w:val="24"/>
          <w:szCs w:val="24"/>
        </w:rPr>
        <w:t>, 17-</w:t>
      </w:r>
      <w:r w:rsidR="00A611E6" w:rsidRPr="00925504">
        <w:rPr>
          <w:rFonts w:ascii="Times New Roman" w:hAnsi="Times New Roman" w:cs="Times New Roman"/>
          <w:sz w:val="24"/>
          <w:szCs w:val="24"/>
        </w:rPr>
        <w:t>111 Boćki</w:t>
      </w:r>
      <w:r w:rsidRPr="00925504">
        <w:rPr>
          <w:rFonts w:ascii="Times New Roman" w:hAnsi="Times New Roman" w:cs="Times New Roman"/>
          <w:sz w:val="24"/>
          <w:szCs w:val="24"/>
        </w:rPr>
        <w:t>; tel. 85</w:t>
      </w:r>
      <w:r w:rsidR="00A611E6" w:rsidRPr="00925504">
        <w:rPr>
          <w:rFonts w:ascii="Times New Roman" w:hAnsi="Times New Roman" w:cs="Times New Roman"/>
          <w:sz w:val="24"/>
          <w:szCs w:val="24"/>
        </w:rPr>
        <w:t> 731 96 10</w:t>
      </w:r>
      <w:r w:rsidRPr="00925504">
        <w:rPr>
          <w:rFonts w:ascii="Times New Roman" w:hAnsi="Times New Roman" w:cs="Times New Roman"/>
          <w:sz w:val="24"/>
          <w:szCs w:val="24"/>
        </w:rPr>
        <w:t xml:space="preserve">; </w:t>
      </w:r>
      <w:r w:rsidR="00A611E6" w:rsidRPr="00925504">
        <w:rPr>
          <w:rFonts w:ascii="Times New Roman" w:hAnsi="Times New Roman" w:cs="Times New Roman"/>
          <w:sz w:val="24"/>
          <w:szCs w:val="24"/>
        </w:rPr>
        <w:t>sekretariat@gminabocki.pl</w:t>
      </w:r>
      <w:r w:rsidRPr="00925504">
        <w:rPr>
          <w:rFonts w:ascii="Times New Roman" w:hAnsi="Times New Roman" w:cs="Times New Roman"/>
          <w:sz w:val="24"/>
          <w:szCs w:val="24"/>
        </w:rPr>
        <w:t>;</w:t>
      </w:r>
    </w:p>
    <w:p w14:paraId="76CA4F35" w14:textId="2B3E54BD" w:rsidR="009748FD" w:rsidRPr="00925504" w:rsidRDefault="009748FD" w:rsidP="00925504">
      <w:pPr>
        <w:pStyle w:val="Akapitzlist"/>
        <w:numPr>
          <w:ilvl w:val="0"/>
          <w:numId w:val="1"/>
        </w:numPr>
        <w:spacing w:after="0"/>
        <w:jc w:val="both"/>
        <w:rPr>
          <w:rFonts w:ascii="Times New Roman" w:hAnsi="Times New Roman" w:cs="Times New Roman"/>
          <w:sz w:val="24"/>
          <w:szCs w:val="24"/>
        </w:rPr>
      </w:pPr>
      <w:r w:rsidRPr="00925504">
        <w:rPr>
          <w:rFonts w:ascii="Times New Roman" w:hAnsi="Times New Roman" w:cs="Times New Roman"/>
          <w:sz w:val="24"/>
          <w:szCs w:val="24"/>
        </w:rPr>
        <w:t xml:space="preserve">administrator wyznaczył Inspektora Danych Osobowych, z którym można się kontaktować pod adresem e-mail: </w:t>
      </w:r>
      <w:r w:rsidR="00A611E6" w:rsidRPr="00925504">
        <w:rPr>
          <w:rFonts w:ascii="Times New Roman" w:hAnsi="Times New Roman" w:cs="Times New Roman"/>
          <w:sz w:val="24"/>
          <w:szCs w:val="24"/>
        </w:rPr>
        <w:t>iod.r.andrzejewski@szkoleniaprawnicze.com.pl</w:t>
      </w:r>
    </w:p>
    <w:p w14:paraId="4A4DAC8C" w14:textId="7BCF325B" w:rsidR="009748FD" w:rsidRPr="00925504" w:rsidRDefault="009748FD" w:rsidP="00925504">
      <w:pPr>
        <w:pStyle w:val="Akapitzlist"/>
        <w:numPr>
          <w:ilvl w:val="0"/>
          <w:numId w:val="1"/>
        </w:numPr>
        <w:spacing w:after="0"/>
        <w:jc w:val="both"/>
        <w:rPr>
          <w:rFonts w:ascii="Times New Roman" w:hAnsi="Times New Roman" w:cs="Times New Roman"/>
          <w:sz w:val="24"/>
          <w:szCs w:val="24"/>
        </w:rPr>
      </w:pPr>
      <w:r w:rsidRPr="00925504">
        <w:rPr>
          <w:rFonts w:ascii="Times New Roman" w:hAnsi="Times New Roman" w:cs="Times New Roman"/>
          <w:sz w:val="24"/>
          <w:szCs w:val="24"/>
        </w:rPr>
        <w:t xml:space="preserve">Pani/Pana dane osobowe przetwarzane będą na podstawie art. 6 ust. 1 lit. c </w:t>
      </w:r>
      <w:proofErr w:type="spellStart"/>
      <w:r w:rsidRPr="00925504">
        <w:rPr>
          <w:rFonts w:ascii="Times New Roman" w:hAnsi="Times New Roman" w:cs="Times New Roman"/>
          <w:sz w:val="24"/>
          <w:szCs w:val="24"/>
        </w:rPr>
        <w:t>RODO</w:t>
      </w:r>
      <w:proofErr w:type="spellEnd"/>
      <w:r w:rsidRPr="00925504">
        <w:rPr>
          <w:rFonts w:ascii="Times New Roman" w:hAnsi="Times New Roman" w:cs="Times New Roman"/>
          <w:sz w:val="24"/>
          <w:szCs w:val="24"/>
        </w:rPr>
        <w:t xml:space="preserve"> w celu związanym z przedmiotowym postępowaniem o udzielenie zamówienia publicznego, prowadzonym w trybie przetargu nieograniczonego;</w:t>
      </w:r>
    </w:p>
    <w:p w14:paraId="20E16049" w14:textId="5AAC618A" w:rsidR="009748FD" w:rsidRPr="00925504" w:rsidRDefault="009748FD" w:rsidP="00925504">
      <w:pPr>
        <w:pStyle w:val="Akapitzlist"/>
        <w:numPr>
          <w:ilvl w:val="0"/>
          <w:numId w:val="1"/>
        </w:numPr>
        <w:spacing w:after="0"/>
        <w:jc w:val="both"/>
        <w:rPr>
          <w:rFonts w:ascii="Times New Roman" w:hAnsi="Times New Roman" w:cs="Times New Roman"/>
          <w:sz w:val="24"/>
          <w:szCs w:val="24"/>
        </w:rPr>
      </w:pPr>
      <w:r w:rsidRPr="00925504">
        <w:rPr>
          <w:rFonts w:ascii="Times New Roman" w:hAnsi="Times New Roman" w:cs="Times New Roman"/>
          <w:sz w:val="24"/>
          <w:szCs w:val="24"/>
        </w:rPr>
        <w:t xml:space="preserve">odbiorcami Pani/Pana danych osobowych będą osoby lub podmioty, którym udostępniona zostanie dokumentacja postępowania w oparciu o art. 74 ustawy </w:t>
      </w:r>
      <w:proofErr w:type="spellStart"/>
      <w:r w:rsidRPr="00925504">
        <w:rPr>
          <w:rFonts w:ascii="Times New Roman" w:hAnsi="Times New Roman" w:cs="Times New Roman"/>
          <w:sz w:val="24"/>
          <w:szCs w:val="24"/>
        </w:rPr>
        <w:t>pzp</w:t>
      </w:r>
      <w:proofErr w:type="spellEnd"/>
      <w:r w:rsidRPr="00925504">
        <w:rPr>
          <w:rFonts w:ascii="Times New Roman" w:hAnsi="Times New Roman" w:cs="Times New Roman"/>
          <w:sz w:val="24"/>
          <w:szCs w:val="24"/>
        </w:rPr>
        <w:t>.</w:t>
      </w:r>
    </w:p>
    <w:p w14:paraId="013799CE" w14:textId="3AE55520" w:rsidR="009748FD" w:rsidRPr="00925504" w:rsidRDefault="009748FD" w:rsidP="00925504">
      <w:pPr>
        <w:pStyle w:val="Akapitzlist"/>
        <w:numPr>
          <w:ilvl w:val="0"/>
          <w:numId w:val="1"/>
        </w:numPr>
        <w:spacing w:after="0"/>
        <w:jc w:val="both"/>
        <w:rPr>
          <w:rFonts w:ascii="Times New Roman" w:hAnsi="Times New Roman" w:cs="Times New Roman"/>
          <w:sz w:val="24"/>
          <w:szCs w:val="24"/>
        </w:rPr>
      </w:pPr>
      <w:r w:rsidRPr="00925504">
        <w:rPr>
          <w:rFonts w:ascii="Times New Roman" w:hAnsi="Times New Roman" w:cs="Times New Roman"/>
          <w:sz w:val="24"/>
          <w:szCs w:val="24"/>
        </w:rPr>
        <w:t xml:space="preserve">Pani/Pana dane osobowe będą przechowywane, zgodnie z art. 78 ust. 1 </w:t>
      </w:r>
      <w:proofErr w:type="spellStart"/>
      <w:r w:rsidRPr="00925504">
        <w:rPr>
          <w:rFonts w:ascii="Times New Roman" w:hAnsi="Times New Roman" w:cs="Times New Roman"/>
          <w:sz w:val="24"/>
          <w:szCs w:val="24"/>
        </w:rPr>
        <w:t>pzp</w:t>
      </w:r>
      <w:proofErr w:type="spellEnd"/>
      <w:r w:rsidRPr="00925504">
        <w:rPr>
          <w:rFonts w:ascii="Times New Roman" w:hAnsi="Times New Roman" w:cs="Times New Roman"/>
          <w:sz w:val="24"/>
          <w:szCs w:val="24"/>
        </w:rPr>
        <w:t xml:space="preserve"> przez okres 4 lat od dnia zakończenia postępowania o udzielenie zamówienia, a jeżeli czas trwania umowy przekracza 4 lata, okres przechowywania obejmuje cały czas trwania umowy;</w:t>
      </w:r>
    </w:p>
    <w:p w14:paraId="4D1419AD" w14:textId="7D191A54" w:rsidR="009748FD" w:rsidRPr="00925504" w:rsidRDefault="009748FD" w:rsidP="00925504">
      <w:pPr>
        <w:pStyle w:val="Akapitzlist"/>
        <w:numPr>
          <w:ilvl w:val="0"/>
          <w:numId w:val="1"/>
        </w:numPr>
        <w:spacing w:after="0"/>
        <w:jc w:val="both"/>
        <w:rPr>
          <w:rFonts w:ascii="Times New Roman" w:hAnsi="Times New Roman" w:cs="Times New Roman"/>
          <w:sz w:val="24"/>
          <w:szCs w:val="24"/>
        </w:rPr>
      </w:pPr>
      <w:r w:rsidRPr="00925504">
        <w:rPr>
          <w:rFonts w:ascii="Times New Roman" w:hAnsi="Times New Roman" w:cs="Times New Roman"/>
          <w:sz w:val="24"/>
          <w:szCs w:val="24"/>
        </w:rPr>
        <w:t xml:space="preserve">obowiązek podania przez Panią/Pana danych osobowych bezpośrednio Pani/Pana dotyczących jest wymogiem ustawowym określonym w przepisanych ustawy </w:t>
      </w:r>
      <w:proofErr w:type="spellStart"/>
      <w:r w:rsidRPr="00925504">
        <w:rPr>
          <w:rFonts w:ascii="Times New Roman" w:hAnsi="Times New Roman" w:cs="Times New Roman"/>
          <w:sz w:val="24"/>
          <w:szCs w:val="24"/>
        </w:rPr>
        <w:t>pzp</w:t>
      </w:r>
      <w:proofErr w:type="spellEnd"/>
      <w:r w:rsidRPr="00925504">
        <w:rPr>
          <w:rFonts w:ascii="Times New Roman" w:hAnsi="Times New Roman" w:cs="Times New Roman"/>
          <w:sz w:val="24"/>
          <w:szCs w:val="24"/>
        </w:rPr>
        <w:t>, związanym z udziałem w postępowaniu o udzielenie zamówienia publicznego;</w:t>
      </w:r>
    </w:p>
    <w:p w14:paraId="1729D147" w14:textId="66757C58" w:rsidR="009748FD" w:rsidRPr="00925504" w:rsidRDefault="009748FD" w:rsidP="00925504">
      <w:pPr>
        <w:pStyle w:val="Akapitzlist"/>
        <w:numPr>
          <w:ilvl w:val="0"/>
          <w:numId w:val="1"/>
        </w:numPr>
        <w:spacing w:after="0"/>
        <w:jc w:val="both"/>
        <w:rPr>
          <w:rFonts w:ascii="Times New Roman" w:hAnsi="Times New Roman" w:cs="Times New Roman"/>
          <w:sz w:val="24"/>
          <w:szCs w:val="24"/>
        </w:rPr>
      </w:pPr>
      <w:r w:rsidRPr="00925504">
        <w:rPr>
          <w:rFonts w:ascii="Times New Roman" w:hAnsi="Times New Roman" w:cs="Times New Roman"/>
          <w:sz w:val="24"/>
          <w:szCs w:val="24"/>
        </w:rPr>
        <w:t xml:space="preserve">w odniesieniu do Pani/Pana danych osobowych decyzje nie będą podejmowane w sposób zautomatyzowany, stosownie do art. 22 </w:t>
      </w:r>
      <w:proofErr w:type="spellStart"/>
      <w:r w:rsidRPr="00925504">
        <w:rPr>
          <w:rFonts w:ascii="Times New Roman" w:hAnsi="Times New Roman" w:cs="Times New Roman"/>
          <w:sz w:val="24"/>
          <w:szCs w:val="24"/>
        </w:rPr>
        <w:t>RODO</w:t>
      </w:r>
      <w:proofErr w:type="spellEnd"/>
      <w:r w:rsidRPr="00925504">
        <w:rPr>
          <w:rFonts w:ascii="Times New Roman" w:hAnsi="Times New Roman" w:cs="Times New Roman"/>
          <w:sz w:val="24"/>
          <w:szCs w:val="24"/>
        </w:rPr>
        <w:t>;</w:t>
      </w:r>
    </w:p>
    <w:p w14:paraId="3A4E3E0D" w14:textId="6032BFD1" w:rsidR="009748FD" w:rsidRPr="00925504" w:rsidRDefault="009748FD" w:rsidP="00925504">
      <w:pPr>
        <w:pStyle w:val="Akapitzlist"/>
        <w:numPr>
          <w:ilvl w:val="0"/>
          <w:numId w:val="1"/>
        </w:numPr>
        <w:spacing w:after="0"/>
        <w:jc w:val="both"/>
        <w:rPr>
          <w:rFonts w:ascii="Times New Roman" w:hAnsi="Times New Roman" w:cs="Times New Roman"/>
          <w:sz w:val="24"/>
          <w:szCs w:val="24"/>
        </w:rPr>
      </w:pPr>
      <w:r w:rsidRPr="00925504">
        <w:rPr>
          <w:rFonts w:ascii="Times New Roman" w:hAnsi="Times New Roman" w:cs="Times New Roman"/>
          <w:sz w:val="24"/>
          <w:szCs w:val="24"/>
        </w:rPr>
        <w:t>posiada Pani/Pan:</w:t>
      </w:r>
    </w:p>
    <w:p w14:paraId="66AF4778" w14:textId="0A2F2CD9" w:rsidR="009748FD" w:rsidRPr="00925504" w:rsidRDefault="009748FD" w:rsidP="00925504">
      <w:pPr>
        <w:pStyle w:val="Akapitzlist"/>
        <w:numPr>
          <w:ilvl w:val="1"/>
          <w:numId w:val="3"/>
        </w:numPr>
        <w:spacing w:after="0"/>
        <w:jc w:val="both"/>
        <w:rPr>
          <w:rFonts w:ascii="Times New Roman" w:hAnsi="Times New Roman" w:cs="Times New Roman"/>
          <w:sz w:val="24"/>
          <w:szCs w:val="24"/>
        </w:rPr>
      </w:pPr>
      <w:r w:rsidRPr="00925504">
        <w:rPr>
          <w:rFonts w:ascii="Times New Roman" w:hAnsi="Times New Roman" w:cs="Times New Roman"/>
          <w:sz w:val="24"/>
          <w:szCs w:val="24"/>
        </w:rPr>
        <w:t xml:space="preserve">na podstawie art. 15 </w:t>
      </w:r>
      <w:proofErr w:type="spellStart"/>
      <w:r w:rsidRPr="00925504">
        <w:rPr>
          <w:rFonts w:ascii="Times New Roman" w:hAnsi="Times New Roman" w:cs="Times New Roman"/>
          <w:sz w:val="24"/>
          <w:szCs w:val="24"/>
        </w:rPr>
        <w:t>RODO</w:t>
      </w:r>
      <w:proofErr w:type="spellEnd"/>
      <w:r w:rsidRPr="00925504">
        <w:rPr>
          <w:rFonts w:ascii="Times New Roman" w:hAnsi="Times New Roman" w:cs="Times New Roman"/>
          <w:sz w:val="24"/>
          <w:szCs w:val="24"/>
        </w:rPr>
        <w:t xml:space="preserve">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6D55C31F" w14:textId="676EA07D" w:rsidR="009748FD" w:rsidRPr="00925504" w:rsidRDefault="009748FD" w:rsidP="00925504">
      <w:pPr>
        <w:pStyle w:val="Akapitzlist"/>
        <w:numPr>
          <w:ilvl w:val="1"/>
          <w:numId w:val="3"/>
        </w:numPr>
        <w:spacing w:after="0"/>
        <w:jc w:val="both"/>
        <w:rPr>
          <w:rFonts w:ascii="Times New Roman" w:hAnsi="Times New Roman" w:cs="Times New Roman"/>
          <w:sz w:val="24"/>
          <w:szCs w:val="24"/>
        </w:rPr>
      </w:pPr>
      <w:r w:rsidRPr="00925504">
        <w:rPr>
          <w:rFonts w:ascii="Times New Roman" w:hAnsi="Times New Roman" w:cs="Times New Roman"/>
          <w:sz w:val="24"/>
          <w:szCs w:val="24"/>
        </w:rPr>
        <w:t xml:space="preserve">na podstawie art. 16 </w:t>
      </w:r>
      <w:proofErr w:type="spellStart"/>
      <w:r w:rsidRPr="00925504">
        <w:rPr>
          <w:rFonts w:ascii="Times New Roman" w:hAnsi="Times New Roman" w:cs="Times New Roman"/>
          <w:sz w:val="24"/>
          <w:szCs w:val="24"/>
        </w:rPr>
        <w:t>RODO</w:t>
      </w:r>
      <w:proofErr w:type="spellEnd"/>
      <w:r w:rsidRPr="00925504">
        <w:rPr>
          <w:rFonts w:ascii="Times New Roman" w:hAnsi="Times New Roman" w:cs="Times New Roman"/>
          <w:sz w:val="24"/>
          <w:szCs w:val="24"/>
        </w:rPr>
        <w:t xml:space="preserve"> prawo do sprostowania Pani/Pana danych osobowych (skorzystanie z prawa do sprostowania nie może skutkować zmianą wyniku postępowania o udzielenie zamówienia publicznego ani zmianą postanowień umowy w zakresie niezgodnym z ustawą </w:t>
      </w:r>
      <w:proofErr w:type="spellStart"/>
      <w:r w:rsidRPr="00925504">
        <w:rPr>
          <w:rFonts w:ascii="Times New Roman" w:hAnsi="Times New Roman" w:cs="Times New Roman"/>
          <w:sz w:val="24"/>
          <w:szCs w:val="24"/>
        </w:rPr>
        <w:t>PZP</w:t>
      </w:r>
      <w:proofErr w:type="spellEnd"/>
      <w:r w:rsidRPr="00925504">
        <w:rPr>
          <w:rFonts w:ascii="Times New Roman" w:hAnsi="Times New Roman" w:cs="Times New Roman"/>
          <w:sz w:val="24"/>
          <w:szCs w:val="24"/>
        </w:rPr>
        <w:t xml:space="preserve"> oraz nie może naruszać integralności protokołu oraz jego załączników);</w:t>
      </w:r>
    </w:p>
    <w:p w14:paraId="0E2B781F" w14:textId="4A3987D4" w:rsidR="009748FD" w:rsidRPr="00925504" w:rsidRDefault="009748FD" w:rsidP="00925504">
      <w:pPr>
        <w:pStyle w:val="Akapitzlist"/>
        <w:numPr>
          <w:ilvl w:val="1"/>
          <w:numId w:val="3"/>
        </w:numPr>
        <w:spacing w:after="0"/>
        <w:jc w:val="both"/>
        <w:rPr>
          <w:rFonts w:ascii="Times New Roman" w:hAnsi="Times New Roman" w:cs="Times New Roman"/>
          <w:sz w:val="24"/>
          <w:szCs w:val="24"/>
        </w:rPr>
      </w:pPr>
      <w:r w:rsidRPr="00925504">
        <w:rPr>
          <w:rFonts w:ascii="Times New Roman" w:hAnsi="Times New Roman" w:cs="Times New Roman"/>
          <w:sz w:val="24"/>
          <w:szCs w:val="24"/>
        </w:rPr>
        <w:t xml:space="preserve">na podstawie art. 18 </w:t>
      </w:r>
      <w:proofErr w:type="spellStart"/>
      <w:r w:rsidRPr="00925504">
        <w:rPr>
          <w:rFonts w:ascii="Times New Roman" w:hAnsi="Times New Roman" w:cs="Times New Roman"/>
          <w:sz w:val="24"/>
          <w:szCs w:val="24"/>
        </w:rPr>
        <w:t>RODO</w:t>
      </w:r>
      <w:proofErr w:type="spellEnd"/>
      <w:r w:rsidRPr="00925504">
        <w:rPr>
          <w:rFonts w:ascii="Times New Roman" w:hAnsi="Times New Roman" w:cs="Times New Roman"/>
          <w:sz w:val="24"/>
          <w:szCs w:val="24"/>
        </w:rPr>
        <w:t xml:space="preserve"> prawo żądania od administratora ograniczenia przetwarzania danych osobowych z zastrzeżeniem okresu trwania postępowania o udzielenie zamówienia publicznego lub konkursu oraz przypadków, o których mowa w art. 18 ust. 2 </w:t>
      </w:r>
      <w:proofErr w:type="spellStart"/>
      <w:r w:rsidRPr="00925504">
        <w:rPr>
          <w:rFonts w:ascii="Times New Roman" w:hAnsi="Times New Roman" w:cs="Times New Roman"/>
          <w:sz w:val="24"/>
          <w:szCs w:val="24"/>
        </w:rPr>
        <w:t>RODO</w:t>
      </w:r>
      <w:proofErr w:type="spellEnd"/>
      <w:r w:rsidRPr="00925504">
        <w:rPr>
          <w:rFonts w:ascii="Times New Roman" w:hAnsi="Times New Roman" w:cs="Times New Roman"/>
          <w:sz w:val="24"/>
          <w:szCs w:val="24"/>
        </w:rPr>
        <w:t xml:space="preserve"> (prawo do ograniczenia przetwarzania nie ma zastosowania w odniesieniu do przechowywania, w celu zapewnienia korzystania ze środków ochrony prawnej lub w celu ochrony praw innej osoby </w:t>
      </w:r>
      <w:r w:rsidRPr="00925504">
        <w:rPr>
          <w:rFonts w:ascii="Times New Roman" w:hAnsi="Times New Roman" w:cs="Times New Roman"/>
          <w:sz w:val="24"/>
          <w:szCs w:val="24"/>
        </w:rPr>
        <w:lastRenderedPageBreak/>
        <w:t>fizycznej lub prawnej, lub z uwagi na ważne względy interesu publicznego Unii Europejskiej lub państwa członkowskiego);</w:t>
      </w:r>
    </w:p>
    <w:p w14:paraId="34ABFA7B" w14:textId="5FE37790" w:rsidR="009748FD" w:rsidRPr="00925504" w:rsidRDefault="009748FD" w:rsidP="00925504">
      <w:pPr>
        <w:pStyle w:val="Akapitzlist"/>
        <w:numPr>
          <w:ilvl w:val="1"/>
          <w:numId w:val="3"/>
        </w:numPr>
        <w:spacing w:after="0"/>
        <w:jc w:val="both"/>
        <w:rPr>
          <w:rFonts w:ascii="Times New Roman" w:hAnsi="Times New Roman" w:cs="Times New Roman"/>
          <w:sz w:val="24"/>
          <w:szCs w:val="24"/>
        </w:rPr>
      </w:pPr>
      <w:r w:rsidRPr="00925504">
        <w:rPr>
          <w:rFonts w:ascii="Times New Roman" w:hAnsi="Times New Roman" w:cs="Times New Roman"/>
          <w:sz w:val="24"/>
          <w:szCs w:val="24"/>
        </w:rPr>
        <w:t xml:space="preserve">prawo do wniesienia skargi do Prezesa Urzędu Ochrony Danych Osobowych, gdy uzna Pani/Pan, że przetwarzanie danych osobowych Pani/Pana dotyczących narusza przepisy </w:t>
      </w:r>
      <w:proofErr w:type="spellStart"/>
      <w:r w:rsidRPr="00925504">
        <w:rPr>
          <w:rFonts w:ascii="Times New Roman" w:hAnsi="Times New Roman" w:cs="Times New Roman"/>
          <w:sz w:val="24"/>
          <w:szCs w:val="24"/>
        </w:rPr>
        <w:t>RODO</w:t>
      </w:r>
      <w:proofErr w:type="spellEnd"/>
      <w:r w:rsidRPr="00925504">
        <w:rPr>
          <w:rFonts w:ascii="Times New Roman" w:hAnsi="Times New Roman" w:cs="Times New Roman"/>
          <w:sz w:val="24"/>
          <w:szCs w:val="24"/>
        </w:rPr>
        <w:t>;</w:t>
      </w:r>
    </w:p>
    <w:p w14:paraId="44B50385" w14:textId="0994CA81" w:rsidR="009748FD" w:rsidRPr="00925504" w:rsidRDefault="009748FD" w:rsidP="00925504">
      <w:pPr>
        <w:pStyle w:val="Akapitzlist"/>
        <w:numPr>
          <w:ilvl w:val="0"/>
          <w:numId w:val="1"/>
        </w:numPr>
        <w:spacing w:after="0"/>
        <w:jc w:val="both"/>
        <w:rPr>
          <w:rFonts w:ascii="Times New Roman" w:hAnsi="Times New Roman" w:cs="Times New Roman"/>
          <w:sz w:val="24"/>
          <w:szCs w:val="24"/>
        </w:rPr>
      </w:pPr>
      <w:r w:rsidRPr="00925504">
        <w:rPr>
          <w:rFonts w:ascii="Times New Roman" w:hAnsi="Times New Roman" w:cs="Times New Roman"/>
          <w:sz w:val="24"/>
          <w:szCs w:val="24"/>
        </w:rPr>
        <w:t>nie przysługuje Pani/Panu:</w:t>
      </w:r>
    </w:p>
    <w:p w14:paraId="6F54E00D" w14:textId="7A0BB835" w:rsidR="009748FD" w:rsidRPr="00925504" w:rsidRDefault="009748FD" w:rsidP="00925504">
      <w:pPr>
        <w:pStyle w:val="Akapitzlist"/>
        <w:numPr>
          <w:ilvl w:val="1"/>
          <w:numId w:val="5"/>
        </w:numPr>
        <w:spacing w:after="0"/>
        <w:jc w:val="both"/>
        <w:rPr>
          <w:rFonts w:ascii="Times New Roman" w:hAnsi="Times New Roman" w:cs="Times New Roman"/>
          <w:sz w:val="24"/>
          <w:szCs w:val="24"/>
        </w:rPr>
      </w:pPr>
      <w:r w:rsidRPr="00925504">
        <w:rPr>
          <w:rFonts w:ascii="Times New Roman" w:hAnsi="Times New Roman" w:cs="Times New Roman"/>
          <w:sz w:val="24"/>
          <w:szCs w:val="24"/>
        </w:rPr>
        <w:t xml:space="preserve">w związku z art. 17 ust. 3 lit. b, d lub e </w:t>
      </w:r>
      <w:proofErr w:type="spellStart"/>
      <w:r w:rsidRPr="00925504">
        <w:rPr>
          <w:rFonts w:ascii="Times New Roman" w:hAnsi="Times New Roman" w:cs="Times New Roman"/>
          <w:sz w:val="24"/>
          <w:szCs w:val="24"/>
        </w:rPr>
        <w:t>RODO</w:t>
      </w:r>
      <w:proofErr w:type="spellEnd"/>
      <w:r w:rsidRPr="00925504">
        <w:rPr>
          <w:rFonts w:ascii="Times New Roman" w:hAnsi="Times New Roman" w:cs="Times New Roman"/>
          <w:sz w:val="24"/>
          <w:szCs w:val="24"/>
        </w:rPr>
        <w:t xml:space="preserve"> prawo do usunięcia danych osobowych;</w:t>
      </w:r>
    </w:p>
    <w:p w14:paraId="262451A7" w14:textId="74BE5F2F" w:rsidR="009748FD" w:rsidRPr="00925504" w:rsidRDefault="009748FD" w:rsidP="00925504">
      <w:pPr>
        <w:pStyle w:val="Akapitzlist"/>
        <w:numPr>
          <w:ilvl w:val="1"/>
          <w:numId w:val="5"/>
        </w:numPr>
        <w:spacing w:after="0"/>
        <w:jc w:val="both"/>
        <w:rPr>
          <w:rFonts w:ascii="Times New Roman" w:hAnsi="Times New Roman" w:cs="Times New Roman"/>
          <w:sz w:val="24"/>
          <w:szCs w:val="24"/>
        </w:rPr>
      </w:pPr>
      <w:r w:rsidRPr="00925504">
        <w:rPr>
          <w:rFonts w:ascii="Times New Roman" w:hAnsi="Times New Roman" w:cs="Times New Roman"/>
          <w:sz w:val="24"/>
          <w:szCs w:val="24"/>
        </w:rPr>
        <w:t xml:space="preserve">prawo do przenoszenia danych osobowych, o którym mowa w art. 20 </w:t>
      </w:r>
      <w:proofErr w:type="spellStart"/>
      <w:r w:rsidRPr="00925504">
        <w:rPr>
          <w:rFonts w:ascii="Times New Roman" w:hAnsi="Times New Roman" w:cs="Times New Roman"/>
          <w:sz w:val="24"/>
          <w:szCs w:val="24"/>
        </w:rPr>
        <w:t>RODO</w:t>
      </w:r>
      <w:proofErr w:type="spellEnd"/>
      <w:r w:rsidRPr="00925504">
        <w:rPr>
          <w:rFonts w:ascii="Times New Roman" w:hAnsi="Times New Roman" w:cs="Times New Roman"/>
          <w:sz w:val="24"/>
          <w:szCs w:val="24"/>
        </w:rPr>
        <w:t>;</w:t>
      </w:r>
    </w:p>
    <w:p w14:paraId="0363B053" w14:textId="5334C9D7" w:rsidR="009748FD" w:rsidRPr="00925504" w:rsidRDefault="009748FD" w:rsidP="00925504">
      <w:pPr>
        <w:pStyle w:val="Akapitzlist"/>
        <w:numPr>
          <w:ilvl w:val="1"/>
          <w:numId w:val="5"/>
        </w:numPr>
        <w:spacing w:after="0"/>
        <w:jc w:val="both"/>
        <w:rPr>
          <w:rFonts w:ascii="Times New Roman" w:hAnsi="Times New Roman" w:cs="Times New Roman"/>
          <w:sz w:val="24"/>
          <w:szCs w:val="24"/>
        </w:rPr>
      </w:pPr>
      <w:r w:rsidRPr="00925504">
        <w:rPr>
          <w:rFonts w:ascii="Times New Roman" w:hAnsi="Times New Roman" w:cs="Times New Roman"/>
          <w:sz w:val="24"/>
          <w:szCs w:val="24"/>
        </w:rPr>
        <w:t xml:space="preserve">na podstawie art. 21 </w:t>
      </w:r>
      <w:proofErr w:type="spellStart"/>
      <w:r w:rsidRPr="00925504">
        <w:rPr>
          <w:rFonts w:ascii="Times New Roman" w:hAnsi="Times New Roman" w:cs="Times New Roman"/>
          <w:sz w:val="24"/>
          <w:szCs w:val="24"/>
        </w:rPr>
        <w:t>RODO</w:t>
      </w:r>
      <w:proofErr w:type="spellEnd"/>
      <w:r w:rsidRPr="00925504">
        <w:rPr>
          <w:rFonts w:ascii="Times New Roman" w:hAnsi="Times New Roman" w:cs="Times New Roman"/>
          <w:sz w:val="24"/>
          <w:szCs w:val="24"/>
        </w:rPr>
        <w:t xml:space="preserve"> prawo sprzeciwu, wobec przetwarzania danych osobowych, gdyż podstawą prawną przetwarzania Pani/Pana danych osobowych jest art. 6 ust. 1 lit. c </w:t>
      </w:r>
      <w:proofErr w:type="spellStart"/>
      <w:r w:rsidRPr="00925504">
        <w:rPr>
          <w:rFonts w:ascii="Times New Roman" w:hAnsi="Times New Roman" w:cs="Times New Roman"/>
          <w:sz w:val="24"/>
          <w:szCs w:val="24"/>
        </w:rPr>
        <w:t>RODO</w:t>
      </w:r>
      <w:proofErr w:type="spellEnd"/>
      <w:r w:rsidRPr="00925504">
        <w:rPr>
          <w:rFonts w:ascii="Times New Roman" w:hAnsi="Times New Roman" w:cs="Times New Roman"/>
          <w:sz w:val="24"/>
          <w:szCs w:val="24"/>
        </w:rPr>
        <w:t>;</w:t>
      </w:r>
    </w:p>
    <w:p w14:paraId="227003BF" w14:textId="4B3D5EC4" w:rsidR="009748FD" w:rsidRPr="00925504" w:rsidRDefault="009748FD" w:rsidP="00925504">
      <w:pPr>
        <w:pStyle w:val="Akapitzlist"/>
        <w:numPr>
          <w:ilvl w:val="0"/>
          <w:numId w:val="1"/>
        </w:numPr>
        <w:spacing w:after="0"/>
        <w:jc w:val="both"/>
        <w:rPr>
          <w:rFonts w:ascii="Times New Roman" w:hAnsi="Times New Roman" w:cs="Times New Roman"/>
          <w:sz w:val="24"/>
          <w:szCs w:val="24"/>
        </w:rPr>
      </w:pPr>
      <w:r w:rsidRPr="00925504">
        <w:rPr>
          <w:rFonts w:ascii="Times New Roman" w:hAnsi="Times New Roman" w:cs="Times New Roman"/>
          <w:sz w:val="24"/>
          <w:szCs w:val="24"/>
        </w:rPr>
        <w:t xml:space="preserve">przysługuje Pani/Panu prawo wniesienia skargi do organu nadzorczego na niezgodne z </w:t>
      </w:r>
      <w:proofErr w:type="spellStart"/>
      <w:r w:rsidRPr="00925504">
        <w:rPr>
          <w:rFonts w:ascii="Times New Roman" w:hAnsi="Times New Roman" w:cs="Times New Roman"/>
          <w:sz w:val="24"/>
          <w:szCs w:val="24"/>
        </w:rPr>
        <w:t>RODO</w:t>
      </w:r>
      <w:proofErr w:type="spellEnd"/>
      <w:r w:rsidRPr="00925504">
        <w:rPr>
          <w:rFonts w:ascii="Times New Roman" w:hAnsi="Times New Roman" w:cs="Times New Roman"/>
          <w:sz w:val="24"/>
          <w:szCs w:val="24"/>
        </w:rPr>
        <w:t xml:space="preserve"> przetwarzanie Pani/Pana danych osobowych przez administratora. Organem właściwym dla przedmiotowej skargi jest Urząd Ochrony Danych Osobowych, ul. Stawki 2, 00-193 Warszawa;</w:t>
      </w:r>
    </w:p>
    <w:p w14:paraId="3E4C7494"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 xml:space="preserve">Jednocześnie Zamawiający przypomina o ciążącym na Pani/Panu obowiązku informacyjnym wynikającym z art. 14 </w:t>
      </w:r>
      <w:proofErr w:type="spellStart"/>
      <w:r w:rsidRPr="009748FD">
        <w:rPr>
          <w:rFonts w:ascii="Times New Roman" w:hAnsi="Times New Roman" w:cs="Times New Roman"/>
          <w:sz w:val="24"/>
          <w:szCs w:val="24"/>
        </w:rPr>
        <w:t>RODO</w:t>
      </w:r>
      <w:proofErr w:type="spellEnd"/>
      <w:r w:rsidRPr="009748FD">
        <w:rPr>
          <w:rFonts w:ascii="Times New Roman" w:hAnsi="Times New Roman" w:cs="Times New Roman"/>
          <w:sz w:val="24"/>
          <w:szCs w:val="24"/>
        </w:rPr>
        <w:t xml:space="preserve">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9748FD">
        <w:rPr>
          <w:rFonts w:ascii="Times New Roman" w:hAnsi="Times New Roman" w:cs="Times New Roman"/>
          <w:sz w:val="24"/>
          <w:szCs w:val="24"/>
        </w:rPr>
        <w:t>wyłączeń</w:t>
      </w:r>
      <w:proofErr w:type="spellEnd"/>
      <w:r w:rsidRPr="009748FD">
        <w:rPr>
          <w:rFonts w:ascii="Times New Roman" w:hAnsi="Times New Roman" w:cs="Times New Roman"/>
          <w:sz w:val="24"/>
          <w:szCs w:val="24"/>
        </w:rPr>
        <w:t xml:space="preserve">, o których mowa w art. 14 ust. 5 </w:t>
      </w:r>
      <w:proofErr w:type="spellStart"/>
      <w:r w:rsidRPr="009748FD">
        <w:rPr>
          <w:rFonts w:ascii="Times New Roman" w:hAnsi="Times New Roman" w:cs="Times New Roman"/>
          <w:sz w:val="24"/>
          <w:szCs w:val="24"/>
        </w:rPr>
        <w:t>RODO</w:t>
      </w:r>
      <w:proofErr w:type="spellEnd"/>
    </w:p>
    <w:p w14:paraId="282C7E6A" w14:textId="77777777" w:rsidR="00925504" w:rsidRDefault="00925504" w:rsidP="00925504">
      <w:pPr>
        <w:spacing w:after="0"/>
        <w:jc w:val="center"/>
        <w:rPr>
          <w:rFonts w:ascii="Times New Roman" w:hAnsi="Times New Roman" w:cs="Times New Roman"/>
          <w:b/>
          <w:bCs/>
          <w:sz w:val="24"/>
          <w:szCs w:val="24"/>
        </w:rPr>
      </w:pPr>
    </w:p>
    <w:p w14:paraId="16212277" w14:textId="05B2672B" w:rsidR="009748FD" w:rsidRPr="00925504" w:rsidRDefault="009748FD" w:rsidP="00925504">
      <w:pPr>
        <w:pStyle w:val="Nagwek1"/>
      </w:pPr>
      <w:r w:rsidRPr="00925504">
        <w:t>Rozdział 2</w:t>
      </w:r>
    </w:p>
    <w:p w14:paraId="1033FAC3" w14:textId="77777777" w:rsidR="009748FD" w:rsidRPr="00925504" w:rsidRDefault="009748FD" w:rsidP="00925504">
      <w:pPr>
        <w:pStyle w:val="Nagwek1"/>
      </w:pPr>
      <w:r w:rsidRPr="00925504">
        <w:t>POSTANOWIENIA OGÓLNE</w:t>
      </w:r>
    </w:p>
    <w:p w14:paraId="269DAB6F" w14:textId="77777777" w:rsidR="00380E49" w:rsidRDefault="00380E49" w:rsidP="00380E49">
      <w:pPr>
        <w:pStyle w:val="Akapitzlist"/>
        <w:numPr>
          <w:ilvl w:val="0"/>
          <w:numId w:val="12"/>
        </w:numPr>
        <w:spacing w:after="0"/>
        <w:ind w:left="426"/>
        <w:jc w:val="both"/>
        <w:rPr>
          <w:rFonts w:ascii="Times New Roman" w:hAnsi="Times New Roman" w:cs="Times New Roman"/>
          <w:sz w:val="24"/>
          <w:szCs w:val="24"/>
        </w:rPr>
      </w:pPr>
      <w:r w:rsidRPr="00380E49">
        <w:rPr>
          <w:rFonts w:ascii="Times New Roman" w:hAnsi="Times New Roman" w:cs="Times New Roman"/>
          <w:sz w:val="24"/>
          <w:szCs w:val="24"/>
        </w:rPr>
        <w:t>Nazwa i adres zamawiającego:</w:t>
      </w:r>
    </w:p>
    <w:p w14:paraId="5146F4E4" w14:textId="0421FAC3" w:rsidR="009748FD" w:rsidRPr="00380E49" w:rsidRDefault="009748FD" w:rsidP="00380E49">
      <w:pPr>
        <w:pStyle w:val="Akapitzlist"/>
        <w:spacing w:after="0"/>
        <w:ind w:left="426"/>
        <w:jc w:val="both"/>
        <w:rPr>
          <w:rFonts w:ascii="Times New Roman" w:hAnsi="Times New Roman" w:cs="Times New Roman"/>
          <w:sz w:val="24"/>
          <w:szCs w:val="24"/>
        </w:rPr>
      </w:pPr>
      <w:r w:rsidRPr="00C2003F">
        <w:rPr>
          <w:rFonts w:ascii="Times New Roman" w:hAnsi="Times New Roman" w:cs="Times New Roman"/>
          <w:b/>
          <w:bCs/>
          <w:sz w:val="24"/>
          <w:szCs w:val="24"/>
        </w:rPr>
        <w:t xml:space="preserve">Gmina </w:t>
      </w:r>
      <w:r w:rsidR="00925504" w:rsidRPr="00C2003F">
        <w:rPr>
          <w:rFonts w:ascii="Times New Roman" w:hAnsi="Times New Roman" w:cs="Times New Roman"/>
          <w:b/>
          <w:bCs/>
          <w:sz w:val="24"/>
          <w:szCs w:val="24"/>
        </w:rPr>
        <w:t>Boćki</w:t>
      </w:r>
      <w:r w:rsidRPr="00380E49">
        <w:rPr>
          <w:rFonts w:ascii="Times New Roman" w:hAnsi="Times New Roman" w:cs="Times New Roman"/>
          <w:sz w:val="24"/>
          <w:szCs w:val="24"/>
        </w:rPr>
        <w:t>,</w:t>
      </w:r>
    </w:p>
    <w:p w14:paraId="2A2DA23A" w14:textId="102716F4" w:rsidR="009748FD" w:rsidRPr="00380E49" w:rsidRDefault="009748FD" w:rsidP="00380E49">
      <w:pPr>
        <w:pStyle w:val="Akapitzlist"/>
        <w:spacing w:after="0"/>
        <w:ind w:left="426"/>
        <w:jc w:val="both"/>
        <w:rPr>
          <w:rFonts w:ascii="Times New Roman" w:hAnsi="Times New Roman" w:cs="Times New Roman"/>
          <w:sz w:val="24"/>
          <w:szCs w:val="24"/>
        </w:rPr>
      </w:pPr>
      <w:r w:rsidRPr="00380E49">
        <w:rPr>
          <w:rFonts w:ascii="Times New Roman" w:hAnsi="Times New Roman" w:cs="Times New Roman"/>
          <w:sz w:val="24"/>
          <w:szCs w:val="24"/>
        </w:rPr>
        <w:t xml:space="preserve">ul. </w:t>
      </w:r>
      <w:r w:rsidR="00925504" w:rsidRPr="00380E49">
        <w:rPr>
          <w:rFonts w:ascii="Times New Roman" w:hAnsi="Times New Roman" w:cs="Times New Roman"/>
          <w:sz w:val="24"/>
          <w:szCs w:val="24"/>
        </w:rPr>
        <w:t>Plac Armii Krajowej 3, 17- 111 Boćki</w:t>
      </w:r>
    </w:p>
    <w:p w14:paraId="33B544EB" w14:textId="483D297E" w:rsidR="009748FD" w:rsidRPr="00380E49" w:rsidRDefault="009748FD" w:rsidP="00380E49">
      <w:pPr>
        <w:pStyle w:val="Akapitzlist"/>
        <w:spacing w:after="0"/>
        <w:ind w:left="426"/>
        <w:jc w:val="both"/>
        <w:rPr>
          <w:rFonts w:ascii="Times New Roman" w:hAnsi="Times New Roman" w:cs="Times New Roman"/>
          <w:sz w:val="24"/>
          <w:szCs w:val="24"/>
        </w:rPr>
      </w:pPr>
      <w:r w:rsidRPr="00380E49">
        <w:rPr>
          <w:rFonts w:ascii="Times New Roman" w:hAnsi="Times New Roman" w:cs="Times New Roman"/>
          <w:sz w:val="24"/>
          <w:szCs w:val="24"/>
        </w:rPr>
        <w:t>Tel.: 85</w:t>
      </w:r>
      <w:r w:rsidR="00925504" w:rsidRPr="00380E49">
        <w:rPr>
          <w:rFonts w:ascii="Times New Roman" w:hAnsi="Times New Roman" w:cs="Times New Roman"/>
          <w:sz w:val="24"/>
          <w:szCs w:val="24"/>
        </w:rPr>
        <w:t> 731 96 10</w:t>
      </w:r>
    </w:p>
    <w:p w14:paraId="4C21A78A" w14:textId="1C67CF3D" w:rsidR="009748FD" w:rsidRPr="00380E49" w:rsidRDefault="009748FD" w:rsidP="00380E49">
      <w:pPr>
        <w:pStyle w:val="Akapitzlist"/>
        <w:spacing w:after="0"/>
        <w:ind w:left="426"/>
        <w:jc w:val="both"/>
        <w:rPr>
          <w:rFonts w:ascii="Times New Roman" w:hAnsi="Times New Roman" w:cs="Times New Roman"/>
          <w:sz w:val="24"/>
          <w:szCs w:val="24"/>
        </w:rPr>
      </w:pPr>
      <w:r w:rsidRPr="00380E49">
        <w:rPr>
          <w:rFonts w:ascii="Times New Roman" w:hAnsi="Times New Roman" w:cs="Times New Roman"/>
          <w:sz w:val="24"/>
          <w:szCs w:val="24"/>
        </w:rPr>
        <w:t xml:space="preserve">NIP: </w:t>
      </w:r>
      <w:r w:rsidR="00925504" w:rsidRPr="00380E49">
        <w:rPr>
          <w:rFonts w:ascii="Times New Roman" w:hAnsi="Times New Roman" w:cs="Times New Roman"/>
          <w:sz w:val="24"/>
          <w:szCs w:val="24"/>
        </w:rPr>
        <w:t>543 20 67 060</w:t>
      </w:r>
    </w:p>
    <w:p w14:paraId="42B23EAF" w14:textId="13C93365" w:rsidR="00380E49" w:rsidRDefault="009748FD" w:rsidP="00380E49">
      <w:pPr>
        <w:pStyle w:val="Akapitzlist"/>
        <w:spacing w:after="0"/>
        <w:ind w:left="426"/>
        <w:jc w:val="both"/>
        <w:rPr>
          <w:rFonts w:ascii="Times New Roman" w:hAnsi="Times New Roman" w:cs="Times New Roman"/>
          <w:sz w:val="24"/>
          <w:szCs w:val="24"/>
        </w:rPr>
      </w:pPr>
      <w:r w:rsidRPr="00380E49">
        <w:rPr>
          <w:rFonts w:ascii="Times New Roman" w:hAnsi="Times New Roman" w:cs="Times New Roman"/>
          <w:sz w:val="24"/>
          <w:szCs w:val="24"/>
        </w:rPr>
        <w:t xml:space="preserve">e-mail: </w:t>
      </w:r>
      <w:hyperlink r:id="rId7" w:history="1">
        <w:r w:rsidR="00380E49" w:rsidRPr="00B21AA2">
          <w:rPr>
            <w:rStyle w:val="Hipercze"/>
            <w:rFonts w:ascii="Times New Roman" w:hAnsi="Times New Roman" w:cs="Times New Roman"/>
            <w:sz w:val="24"/>
            <w:szCs w:val="24"/>
          </w:rPr>
          <w:t>sekretariat@gminabocki.pl</w:t>
        </w:r>
      </w:hyperlink>
    </w:p>
    <w:p w14:paraId="274F7592" w14:textId="6062A073" w:rsidR="009748FD" w:rsidRPr="00380E49" w:rsidRDefault="009748FD" w:rsidP="00380E49">
      <w:pPr>
        <w:pStyle w:val="Akapitzlist"/>
        <w:numPr>
          <w:ilvl w:val="0"/>
          <w:numId w:val="12"/>
        </w:numPr>
        <w:spacing w:after="0"/>
        <w:ind w:left="426"/>
        <w:jc w:val="both"/>
        <w:rPr>
          <w:rFonts w:ascii="Times New Roman" w:hAnsi="Times New Roman" w:cs="Times New Roman"/>
          <w:sz w:val="24"/>
          <w:szCs w:val="24"/>
        </w:rPr>
      </w:pPr>
      <w:r w:rsidRPr="00380E49">
        <w:rPr>
          <w:rFonts w:ascii="Times New Roman" w:hAnsi="Times New Roman" w:cs="Times New Roman"/>
          <w:sz w:val="24"/>
          <w:szCs w:val="24"/>
        </w:rPr>
        <w:t>Adres strony internetowej, na której jest prowadzone postępowanie i na której będą dostępne wszelkie dokumenty związane z prowadzoną procedurą:</w:t>
      </w:r>
    </w:p>
    <w:p w14:paraId="2E5E355C" w14:textId="308D75D5" w:rsidR="009748FD" w:rsidRPr="001131EC" w:rsidRDefault="001131EC" w:rsidP="00380E49">
      <w:pPr>
        <w:pStyle w:val="Akapitzlist"/>
        <w:spacing w:after="0"/>
        <w:ind w:left="426"/>
        <w:jc w:val="both"/>
        <w:rPr>
          <w:rFonts w:ascii="Times New Roman" w:hAnsi="Times New Roman" w:cs="Times New Roman"/>
          <w:sz w:val="24"/>
          <w:szCs w:val="24"/>
        </w:rPr>
      </w:pPr>
      <w:hyperlink r:id="rId8" w:history="1">
        <w:r w:rsidRPr="00361E2C">
          <w:rPr>
            <w:rStyle w:val="Hipercze"/>
            <w:rFonts w:ascii="Times New Roman" w:hAnsi="Times New Roman" w:cs="Times New Roman"/>
            <w:sz w:val="24"/>
            <w:szCs w:val="24"/>
          </w:rPr>
          <w:t>https://ezamowienia.gov.pl/mp-client/search/list/ocds-148610-e6cc8f0b-1823-4c20-8dca-39f2e6073f0e</w:t>
        </w:r>
      </w:hyperlink>
      <w:r>
        <w:rPr>
          <w:rFonts w:ascii="Times New Roman" w:hAnsi="Times New Roman" w:cs="Times New Roman"/>
          <w:sz w:val="24"/>
          <w:szCs w:val="24"/>
        </w:rPr>
        <w:t xml:space="preserve"> </w:t>
      </w:r>
    </w:p>
    <w:p w14:paraId="6F31E3A9" w14:textId="275469BE" w:rsidR="009748FD" w:rsidRPr="00380E49" w:rsidRDefault="009748FD" w:rsidP="00380E49">
      <w:pPr>
        <w:pStyle w:val="Akapitzlist"/>
        <w:numPr>
          <w:ilvl w:val="0"/>
          <w:numId w:val="12"/>
        </w:numPr>
        <w:spacing w:after="0"/>
        <w:ind w:left="426"/>
        <w:jc w:val="both"/>
        <w:rPr>
          <w:rFonts w:ascii="Times New Roman" w:hAnsi="Times New Roman" w:cs="Times New Roman"/>
          <w:sz w:val="24"/>
          <w:szCs w:val="24"/>
        </w:rPr>
      </w:pPr>
      <w:r w:rsidRPr="00380E49">
        <w:rPr>
          <w:rFonts w:ascii="Times New Roman" w:hAnsi="Times New Roman" w:cs="Times New Roman"/>
          <w:sz w:val="24"/>
          <w:szCs w:val="24"/>
        </w:rPr>
        <w:t xml:space="preserve">Niniejsze postępowanie prowadzone jest w trybie podstawowym o jakim stanowi art. 275 pkt 1 </w:t>
      </w:r>
      <w:proofErr w:type="spellStart"/>
      <w:r w:rsidRPr="00380E49">
        <w:rPr>
          <w:rFonts w:ascii="Times New Roman" w:hAnsi="Times New Roman" w:cs="Times New Roman"/>
          <w:sz w:val="24"/>
          <w:szCs w:val="24"/>
        </w:rPr>
        <w:t>pzp</w:t>
      </w:r>
      <w:proofErr w:type="spellEnd"/>
      <w:r w:rsidRPr="00380E49">
        <w:rPr>
          <w:rFonts w:ascii="Times New Roman" w:hAnsi="Times New Roman" w:cs="Times New Roman"/>
          <w:sz w:val="24"/>
          <w:szCs w:val="24"/>
        </w:rPr>
        <w:t xml:space="preserve"> oraz niniejszej Specyfikacji Warunków Zamówienia, zwaną dalej „</w:t>
      </w:r>
      <w:proofErr w:type="spellStart"/>
      <w:r w:rsidRPr="00380E49">
        <w:rPr>
          <w:rFonts w:ascii="Times New Roman" w:hAnsi="Times New Roman" w:cs="Times New Roman"/>
          <w:sz w:val="24"/>
          <w:szCs w:val="24"/>
        </w:rPr>
        <w:t>SWZ</w:t>
      </w:r>
      <w:proofErr w:type="spellEnd"/>
      <w:r w:rsidRPr="00380E49">
        <w:rPr>
          <w:rFonts w:ascii="Times New Roman" w:hAnsi="Times New Roman" w:cs="Times New Roman"/>
          <w:sz w:val="24"/>
          <w:szCs w:val="24"/>
        </w:rPr>
        <w:t>”.</w:t>
      </w:r>
    </w:p>
    <w:p w14:paraId="67F7B10B" w14:textId="1297CDD9" w:rsidR="009748FD" w:rsidRPr="00380E49" w:rsidRDefault="009748FD" w:rsidP="00380E49">
      <w:pPr>
        <w:pStyle w:val="Akapitzlist"/>
        <w:numPr>
          <w:ilvl w:val="0"/>
          <w:numId w:val="12"/>
        </w:numPr>
        <w:spacing w:after="0"/>
        <w:ind w:left="426"/>
        <w:jc w:val="both"/>
        <w:rPr>
          <w:rFonts w:ascii="Times New Roman" w:hAnsi="Times New Roman" w:cs="Times New Roman"/>
          <w:sz w:val="24"/>
          <w:szCs w:val="24"/>
        </w:rPr>
      </w:pPr>
      <w:r w:rsidRPr="00380E49">
        <w:rPr>
          <w:rFonts w:ascii="Times New Roman" w:hAnsi="Times New Roman" w:cs="Times New Roman"/>
          <w:sz w:val="24"/>
          <w:szCs w:val="24"/>
        </w:rPr>
        <w:t>Zamawiający nie przewiduje wyboru najkorzystniejszej oferty z możliwością prowadzenia negocjacji.</w:t>
      </w:r>
    </w:p>
    <w:p w14:paraId="244FED82" w14:textId="4899BBD4" w:rsidR="009748FD" w:rsidRPr="00380E49" w:rsidRDefault="009748FD" w:rsidP="00380E49">
      <w:pPr>
        <w:pStyle w:val="Akapitzlist"/>
        <w:numPr>
          <w:ilvl w:val="0"/>
          <w:numId w:val="12"/>
        </w:numPr>
        <w:spacing w:after="0"/>
        <w:ind w:left="426"/>
        <w:jc w:val="both"/>
        <w:rPr>
          <w:rFonts w:ascii="Times New Roman" w:hAnsi="Times New Roman" w:cs="Times New Roman"/>
          <w:sz w:val="24"/>
          <w:szCs w:val="24"/>
        </w:rPr>
      </w:pPr>
      <w:r w:rsidRPr="00380E49">
        <w:rPr>
          <w:rFonts w:ascii="Times New Roman" w:hAnsi="Times New Roman" w:cs="Times New Roman"/>
          <w:sz w:val="24"/>
          <w:szCs w:val="24"/>
        </w:rPr>
        <w:t xml:space="preserve">Szacunkowa wartość przedmiotowego zamówienia nie przekracza progów unijnych o jakich mowa w art. 3 ustawy </w:t>
      </w:r>
      <w:proofErr w:type="spellStart"/>
      <w:r w:rsidRPr="00380E49">
        <w:rPr>
          <w:rFonts w:ascii="Times New Roman" w:hAnsi="Times New Roman" w:cs="Times New Roman"/>
          <w:sz w:val="24"/>
          <w:szCs w:val="24"/>
        </w:rPr>
        <w:t>pzp</w:t>
      </w:r>
      <w:proofErr w:type="spellEnd"/>
      <w:r w:rsidRPr="00380E49">
        <w:rPr>
          <w:rFonts w:ascii="Times New Roman" w:hAnsi="Times New Roman" w:cs="Times New Roman"/>
          <w:sz w:val="24"/>
          <w:szCs w:val="24"/>
        </w:rPr>
        <w:t>.</w:t>
      </w:r>
    </w:p>
    <w:p w14:paraId="29574708" w14:textId="3FD63CB3" w:rsidR="009748FD" w:rsidRPr="00380E49" w:rsidRDefault="009748FD" w:rsidP="00380E49">
      <w:pPr>
        <w:pStyle w:val="Akapitzlist"/>
        <w:numPr>
          <w:ilvl w:val="0"/>
          <w:numId w:val="12"/>
        </w:numPr>
        <w:spacing w:after="0"/>
        <w:ind w:left="426"/>
        <w:jc w:val="both"/>
        <w:rPr>
          <w:rFonts w:ascii="Times New Roman" w:hAnsi="Times New Roman" w:cs="Times New Roman"/>
          <w:sz w:val="24"/>
          <w:szCs w:val="24"/>
        </w:rPr>
      </w:pPr>
      <w:r w:rsidRPr="00380E49">
        <w:rPr>
          <w:rFonts w:ascii="Times New Roman" w:hAnsi="Times New Roman" w:cs="Times New Roman"/>
          <w:sz w:val="24"/>
          <w:szCs w:val="24"/>
        </w:rPr>
        <w:t xml:space="preserve">Zamawiający nie przewiduje przeprowadzenia aukcji elektronicznej, o której mowa w art. 227-238 ustawy </w:t>
      </w:r>
      <w:proofErr w:type="spellStart"/>
      <w:r w:rsidRPr="00380E49">
        <w:rPr>
          <w:rFonts w:ascii="Times New Roman" w:hAnsi="Times New Roman" w:cs="Times New Roman"/>
          <w:sz w:val="24"/>
          <w:szCs w:val="24"/>
        </w:rPr>
        <w:t>pzp</w:t>
      </w:r>
      <w:proofErr w:type="spellEnd"/>
      <w:r w:rsidRPr="00380E49">
        <w:rPr>
          <w:rFonts w:ascii="Times New Roman" w:hAnsi="Times New Roman" w:cs="Times New Roman"/>
          <w:sz w:val="24"/>
          <w:szCs w:val="24"/>
        </w:rPr>
        <w:t>.</w:t>
      </w:r>
    </w:p>
    <w:p w14:paraId="144CB73B" w14:textId="421E78DC" w:rsidR="009748FD" w:rsidRPr="00380E49" w:rsidRDefault="009748FD" w:rsidP="00380E49">
      <w:pPr>
        <w:pStyle w:val="Akapitzlist"/>
        <w:numPr>
          <w:ilvl w:val="0"/>
          <w:numId w:val="12"/>
        </w:numPr>
        <w:spacing w:after="0"/>
        <w:ind w:left="426"/>
        <w:jc w:val="both"/>
        <w:rPr>
          <w:rFonts w:ascii="Times New Roman" w:hAnsi="Times New Roman" w:cs="Times New Roman"/>
          <w:sz w:val="24"/>
          <w:szCs w:val="24"/>
        </w:rPr>
      </w:pPr>
      <w:r w:rsidRPr="00380E49">
        <w:rPr>
          <w:rFonts w:ascii="Times New Roman" w:hAnsi="Times New Roman" w:cs="Times New Roman"/>
          <w:sz w:val="24"/>
          <w:szCs w:val="24"/>
        </w:rPr>
        <w:t>Zamawiający nie prowadzi postępowania w celu zawarcia umowy ramowej.</w:t>
      </w:r>
    </w:p>
    <w:p w14:paraId="5E1E042F" w14:textId="5D67D768" w:rsidR="009748FD" w:rsidRPr="00380E49" w:rsidRDefault="009748FD" w:rsidP="00380E49">
      <w:pPr>
        <w:pStyle w:val="Akapitzlist"/>
        <w:numPr>
          <w:ilvl w:val="0"/>
          <w:numId w:val="12"/>
        </w:numPr>
        <w:spacing w:after="0"/>
        <w:ind w:left="426"/>
        <w:jc w:val="both"/>
        <w:rPr>
          <w:rFonts w:ascii="Times New Roman" w:hAnsi="Times New Roman" w:cs="Times New Roman"/>
          <w:sz w:val="24"/>
          <w:szCs w:val="24"/>
        </w:rPr>
      </w:pPr>
      <w:r w:rsidRPr="00380E49">
        <w:rPr>
          <w:rFonts w:ascii="Times New Roman" w:hAnsi="Times New Roman" w:cs="Times New Roman"/>
          <w:sz w:val="24"/>
          <w:szCs w:val="24"/>
        </w:rPr>
        <w:t>Zamawiający nie przewiduje wymagań wskazanych w art. 94 ustawy</w:t>
      </w:r>
    </w:p>
    <w:p w14:paraId="2FB6DB5D" w14:textId="1EB0A24C" w:rsidR="00380E49" w:rsidRPr="00380E49" w:rsidRDefault="009748FD" w:rsidP="00380E49">
      <w:pPr>
        <w:pStyle w:val="Akapitzlist"/>
        <w:numPr>
          <w:ilvl w:val="0"/>
          <w:numId w:val="12"/>
        </w:numPr>
        <w:spacing w:after="0"/>
        <w:ind w:left="426"/>
        <w:jc w:val="both"/>
        <w:rPr>
          <w:rFonts w:ascii="Times New Roman" w:hAnsi="Times New Roman" w:cs="Times New Roman"/>
          <w:sz w:val="24"/>
          <w:szCs w:val="24"/>
        </w:rPr>
      </w:pPr>
      <w:r w:rsidRPr="00380E49">
        <w:rPr>
          <w:rFonts w:ascii="Times New Roman" w:hAnsi="Times New Roman" w:cs="Times New Roman"/>
          <w:sz w:val="24"/>
          <w:szCs w:val="24"/>
        </w:rPr>
        <w:t>Zamawiający nie przewiduje rozliczenia w walutach obcych.</w:t>
      </w:r>
    </w:p>
    <w:p w14:paraId="7347B254" w14:textId="7A33C91A" w:rsidR="009748FD" w:rsidRPr="00380E49" w:rsidRDefault="009748FD" w:rsidP="00380E49">
      <w:pPr>
        <w:pStyle w:val="Akapitzlist"/>
        <w:numPr>
          <w:ilvl w:val="0"/>
          <w:numId w:val="12"/>
        </w:numPr>
        <w:spacing w:after="0"/>
        <w:ind w:left="426"/>
        <w:jc w:val="both"/>
        <w:rPr>
          <w:rFonts w:ascii="Times New Roman" w:hAnsi="Times New Roman" w:cs="Times New Roman"/>
          <w:sz w:val="24"/>
          <w:szCs w:val="24"/>
        </w:rPr>
      </w:pPr>
      <w:r w:rsidRPr="00380E49">
        <w:rPr>
          <w:rFonts w:ascii="Times New Roman" w:hAnsi="Times New Roman" w:cs="Times New Roman"/>
          <w:sz w:val="24"/>
          <w:szCs w:val="24"/>
        </w:rPr>
        <w:t>Zamawiający nie przewiduje wymagań wskazanych w art. 96 ust. 2 pkt 2 ustawy</w:t>
      </w:r>
    </w:p>
    <w:p w14:paraId="4F4CD3E9" w14:textId="77777777" w:rsidR="00380E49" w:rsidRPr="00380E49" w:rsidRDefault="009748FD" w:rsidP="00380E49">
      <w:pPr>
        <w:pStyle w:val="Akapitzlist"/>
        <w:numPr>
          <w:ilvl w:val="0"/>
          <w:numId w:val="12"/>
        </w:numPr>
        <w:spacing w:after="0"/>
        <w:ind w:left="426"/>
        <w:jc w:val="both"/>
        <w:rPr>
          <w:rFonts w:ascii="Times New Roman" w:hAnsi="Times New Roman" w:cs="Times New Roman"/>
          <w:sz w:val="24"/>
          <w:szCs w:val="24"/>
        </w:rPr>
      </w:pPr>
      <w:r w:rsidRPr="00380E49">
        <w:rPr>
          <w:rFonts w:ascii="Times New Roman" w:hAnsi="Times New Roman" w:cs="Times New Roman"/>
          <w:sz w:val="24"/>
          <w:szCs w:val="24"/>
        </w:rPr>
        <w:lastRenderedPageBreak/>
        <w:t xml:space="preserve">Do spraw nieuregulowanych w </w:t>
      </w:r>
      <w:proofErr w:type="spellStart"/>
      <w:r w:rsidRPr="00380E49">
        <w:rPr>
          <w:rFonts w:ascii="Times New Roman" w:hAnsi="Times New Roman" w:cs="Times New Roman"/>
          <w:sz w:val="24"/>
          <w:szCs w:val="24"/>
        </w:rPr>
        <w:t>SWZ</w:t>
      </w:r>
      <w:proofErr w:type="spellEnd"/>
      <w:r w:rsidRPr="00380E49">
        <w:rPr>
          <w:rFonts w:ascii="Times New Roman" w:hAnsi="Times New Roman" w:cs="Times New Roman"/>
          <w:sz w:val="24"/>
          <w:szCs w:val="24"/>
        </w:rPr>
        <w:t xml:space="preserve"> mają zastosowanie przepisy ustawy dnia 11 września 2019 r. - Prawo zamówień publicznych (Dz. U. z </w:t>
      </w:r>
      <w:proofErr w:type="spellStart"/>
      <w:r w:rsidRPr="00380E49">
        <w:rPr>
          <w:rFonts w:ascii="Times New Roman" w:hAnsi="Times New Roman" w:cs="Times New Roman"/>
          <w:sz w:val="24"/>
          <w:szCs w:val="24"/>
        </w:rPr>
        <w:t>2024r</w:t>
      </w:r>
      <w:proofErr w:type="spellEnd"/>
      <w:r w:rsidRPr="00380E49">
        <w:rPr>
          <w:rFonts w:ascii="Times New Roman" w:hAnsi="Times New Roman" w:cs="Times New Roman"/>
          <w:sz w:val="24"/>
          <w:szCs w:val="24"/>
        </w:rPr>
        <w:t xml:space="preserve">. poz. 1320 z </w:t>
      </w:r>
      <w:proofErr w:type="spellStart"/>
      <w:r w:rsidRPr="00380E49">
        <w:rPr>
          <w:rFonts w:ascii="Times New Roman" w:hAnsi="Times New Roman" w:cs="Times New Roman"/>
          <w:sz w:val="24"/>
          <w:szCs w:val="24"/>
        </w:rPr>
        <w:t>późn</w:t>
      </w:r>
      <w:proofErr w:type="spellEnd"/>
      <w:r w:rsidRPr="00380E49">
        <w:rPr>
          <w:rFonts w:ascii="Times New Roman" w:hAnsi="Times New Roman" w:cs="Times New Roman"/>
          <w:sz w:val="24"/>
          <w:szCs w:val="24"/>
        </w:rPr>
        <w:t>. zm.).</w:t>
      </w:r>
    </w:p>
    <w:p w14:paraId="609D577D" w14:textId="6C919863" w:rsidR="009748FD" w:rsidRPr="00380E49" w:rsidRDefault="009748FD" w:rsidP="00380E49">
      <w:pPr>
        <w:pStyle w:val="Akapitzlist"/>
        <w:numPr>
          <w:ilvl w:val="0"/>
          <w:numId w:val="12"/>
        </w:numPr>
        <w:spacing w:after="0"/>
        <w:ind w:left="426"/>
        <w:jc w:val="both"/>
        <w:rPr>
          <w:rFonts w:ascii="Times New Roman" w:hAnsi="Times New Roman" w:cs="Times New Roman"/>
          <w:sz w:val="24"/>
          <w:szCs w:val="24"/>
        </w:rPr>
      </w:pPr>
      <w:r w:rsidRPr="00380E49">
        <w:rPr>
          <w:rFonts w:ascii="Times New Roman" w:hAnsi="Times New Roman" w:cs="Times New Roman"/>
          <w:sz w:val="24"/>
          <w:szCs w:val="24"/>
        </w:rPr>
        <w:t>Realizacja zamówienia podlega prawu polskiemu, w tym w szczególności ustawie Kodeks cywilny i ustawie Prawo zamówień publicznych.</w:t>
      </w:r>
    </w:p>
    <w:p w14:paraId="0F3245FB" w14:textId="7042F398" w:rsidR="009748FD" w:rsidRPr="00380E49" w:rsidRDefault="009748FD" w:rsidP="00380E49">
      <w:pPr>
        <w:pStyle w:val="Akapitzlist"/>
        <w:numPr>
          <w:ilvl w:val="0"/>
          <w:numId w:val="12"/>
        </w:numPr>
        <w:spacing w:after="0"/>
        <w:ind w:left="426"/>
        <w:jc w:val="both"/>
        <w:rPr>
          <w:rFonts w:ascii="Times New Roman" w:hAnsi="Times New Roman" w:cs="Times New Roman"/>
          <w:sz w:val="24"/>
          <w:szCs w:val="24"/>
        </w:rPr>
      </w:pPr>
      <w:r w:rsidRPr="00380E49">
        <w:rPr>
          <w:rFonts w:ascii="Times New Roman" w:hAnsi="Times New Roman" w:cs="Times New Roman"/>
          <w:sz w:val="24"/>
          <w:szCs w:val="24"/>
        </w:rPr>
        <w:t xml:space="preserve">Zamawiający nie dopuszcza możliwości złożenia oferty wariantowej, o której mowa w art. 92 ustawy </w:t>
      </w:r>
      <w:proofErr w:type="spellStart"/>
      <w:r w:rsidRPr="00380E49">
        <w:rPr>
          <w:rFonts w:ascii="Times New Roman" w:hAnsi="Times New Roman" w:cs="Times New Roman"/>
          <w:sz w:val="24"/>
          <w:szCs w:val="24"/>
        </w:rPr>
        <w:t>pzp</w:t>
      </w:r>
      <w:proofErr w:type="spellEnd"/>
      <w:r w:rsidRPr="00380E49">
        <w:rPr>
          <w:rFonts w:ascii="Times New Roman" w:hAnsi="Times New Roman" w:cs="Times New Roman"/>
          <w:sz w:val="24"/>
          <w:szCs w:val="24"/>
        </w:rPr>
        <w:t xml:space="preserve">, tzn. oferty przewidującej odmienny sposób wykonania zamówienia niż określony w niniejszej </w:t>
      </w:r>
      <w:proofErr w:type="spellStart"/>
      <w:r w:rsidRPr="00380E49">
        <w:rPr>
          <w:rFonts w:ascii="Times New Roman" w:hAnsi="Times New Roman" w:cs="Times New Roman"/>
          <w:sz w:val="24"/>
          <w:szCs w:val="24"/>
        </w:rPr>
        <w:t>SWZ</w:t>
      </w:r>
      <w:proofErr w:type="spellEnd"/>
      <w:r w:rsidRPr="00380E49">
        <w:rPr>
          <w:rFonts w:ascii="Times New Roman" w:hAnsi="Times New Roman" w:cs="Times New Roman"/>
          <w:sz w:val="24"/>
          <w:szCs w:val="24"/>
        </w:rPr>
        <w:t>.</w:t>
      </w:r>
    </w:p>
    <w:p w14:paraId="16B3736C" w14:textId="53880701" w:rsidR="009748FD" w:rsidRPr="00380E49" w:rsidRDefault="009748FD" w:rsidP="00380E49">
      <w:pPr>
        <w:pStyle w:val="Akapitzlist"/>
        <w:numPr>
          <w:ilvl w:val="0"/>
          <w:numId w:val="12"/>
        </w:numPr>
        <w:spacing w:after="0"/>
        <w:ind w:left="426"/>
        <w:jc w:val="both"/>
        <w:rPr>
          <w:rFonts w:ascii="Times New Roman" w:hAnsi="Times New Roman" w:cs="Times New Roman"/>
          <w:sz w:val="24"/>
          <w:szCs w:val="24"/>
        </w:rPr>
      </w:pPr>
      <w:r w:rsidRPr="00380E49">
        <w:rPr>
          <w:rFonts w:ascii="Times New Roman" w:hAnsi="Times New Roman" w:cs="Times New Roman"/>
          <w:sz w:val="24"/>
          <w:szCs w:val="24"/>
        </w:rPr>
        <w:t>Zamawiający nie przewiduje złożenia oferty w postaci katalogów elektronicznych.</w:t>
      </w:r>
    </w:p>
    <w:p w14:paraId="7D5FA36A" w14:textId="25037A2C" w:rsidR="009748FD" w:rsidRPr="00380E49" w:rsidRDefault="009748FD" w:rsidP="00380E49">
      <w:pPr>
        <w:pStyle w:val="Akapitzlist"/>
        <w:numPr>
          <w:ilvl w:val="0"/>
          <w:numId w:val="12"/>
        </w:numPr>
        <w:spacing w:after="0"/>
        <w:ind w:left="426"/>
        <w:jc w:val="both"/>
        <w:rPr>
          <w:rFonts w:ascii="Times New Roman" w:hAnsi="Times New Roman" w:cs="Times New Roman"/>
          <w:sz w:val="24"/>
          <w:szCs w:val="24"/>
        </w:rPr>
      </w:pPr>
      <w:r w:rsidRPr="00380E49">
        <w:rPr>
          <w:rFonts w:ascii="Times New Roman" w:hAnsi="Times New Roman" w:cs="Times New Roman"/>
          <w:b/>
          <w:bCs/>
          <w:sz w:val="24"/>
          <w:szCs w:val="24"/>
        </w:rPr>
        <w:t xml:space="preserve">Zamówienie podzielone jest na </w:t>
      </w:r>
      <w:r w:rsidR="00380E49" w:rsidRPr="00380E49">
        <w:rPr>
          <w:rFonts w:ascii="Times New Roman" w:hAnsi="Times New Roman" w:cs="Times New Roman"/>
          <w:b/>
          <w:bCs/>
          <w:sz w:val="24"/>
          <w:szCs w:val="24"/>
        </w:rPr>
        <w:t>3</w:t>
      </w:r>
      <w:r w:rsidRPr="00380E49">
        <w:rPr>
          <w:rFonts w:ascii="Times New Roman" w:hAnsi="Times New Roman" w:cs="Times New Roman"/>
          <w:b/>
          <w:bCs/>
          <w:sz w:val="24"/>
          <w:szCs w:val="24"/>
        </w:rPr>
        <w:t xml:space="preserve"> części</w:t>
      </w:r>
      <w:r w:rsidRPr="00380E49">
        <w:rPr>
          <w:rFonts w:ascii="Times New Roman" w:hAnsi="Times New Roman" w:cs="Times New Roman"/>
          <w:sz w:val="24"/>
          <w:szCs w:val="24"/>
        </w:rPr>
        <w:t>. Zamawiający dopuszcza możliwość składania ofert częściowych.</w:t>
      </w:r>
    </w:p>
    <w:p w14:paraId="590D07A7" w14:textId="6F9ADFA2" w:rsidR="009748FD" w:rsidRPr="00380E49" w:rsidRDefault="009748FD" w:rsidP="00380E49">
      <w:pPr>
        <w:pStyle w:val="Akapitzlist"/>
        <w:numPr>
          <w:ilvl w:val="0"/>
          <w:numId w:val="12"/>
        </w:numPr>
        <w:spacing w:after="0"/>
        <w:ind w:left="426"/>
        <w:jc w:val="both"/>
        <w:rPr>
          <w:rFonts w:ascii="Times New Roman" w:hAnsi="Times New Roman" w:cs="Times New Roman"/>
          <w:sz w:val="24"/>
          <w:szCs w:val="24"/>
        </w:rPr>
      </w:pPr>
      <w:r w:rsidRPr="00380E49">
        <w:rPr>
          <w:rFonts w:ascii="Times New Roman" w:hAnsi="Times New Roman" w:cs="Times New Roman"/>
          <w:sz w:val="24"/>
          <w:szCs w:val="24"/>
        </w:rPr>
        <w:t>Zamawiający nie dopuszcza składania ofert wariantowych oraz w postaci katalogów elektronicznych.</w:t>
      </w:r>
    </w:p>
    <w:p w14:paraId="63EB6C1B" w14:textId="23823F57" w:rsidR="009748FD" w:rsidRPr="00380E49" w:rsidRDefault="009748FD" w:rsidP="00380E49">
      <w:pPr>
        <w:pStyle w:val="Akapitzlist"/>
        <w:numPr>
          <w:ilvl w:val="0"/>
          <w:numId w:val="12"/>
        </w:numPr>
        <w:spacing w:after="0"/>
        <w:ind w:left="426"/>
        <w:jc w:val="both"/>
        <w:rPr>
          <w:rFonts w:ascii="Times New Roman" w:hAnsi="Times New Roman" w:cs="Times New Roman"/>
          <w:sz w:val="24"/>
          <w:szCs w:val="24"/>
        </w:rPr>
      </w:pPr>
      <w:r w:rsidRPr="00380E49">
        <w:rPr>
          <w:rFonts w:ascii="Times New Roman" w:hAnsi="Times New Roman" w:cs="Times New Roman"/>
          <w:sz w:val="24"/>
          <w:szCs w:val="24"/>
        </w:rPr>
        <w:t>Zamawiający nie przewiduje udzielanie zamówień, o których mowa w art. 214 ust. 1 pkt 7 i pkt 8.</w:t>
      </w:r>
    </w:p>
    <w:p w14:paraId="599F2ADD" w14:textId="56C4BF40" w:rsidR="009748FD" w:rsidRPr="00380E49" w:rsidRDefault="009748FD" w:rsidP="00380E49">
      <w:pPr>
        <w:pStyle w:val="Akapitzlist"/>
        <w:numPr>
          <w:ilvl w:val="0"/>
          <w:numId w:val="12"/>
        </w:numPr>
        <w:spacing w:after="0"/>
        <w:ind w:left="426"/>
        <w:jc w:val="both"/>
        <w:rPr>
          <w:rFonts w:ascii="Times New Roman" w:hAnsi="Times New Roman" w:cs="Times New Roman"/>
          <w:sz w:val="24"/>
          <w:szCs w:val="24"/>
        </w:rPr>
      </w:pPr>
      <w:r w:rsidRPr="00380E49">
        <w:rPr>
          <w:rFonts w:ascii="Times New Roman" w:hAnsi="Times New Roman" w:cs="Times New Roman"/>
          <w:sz w:val="24"/>
          <w:szCs w:val="24"/>
        </w:rPr>
        <w:t xml:space="preserve">Zamówienie dofinansowane jest ze środków </w:t>
      </w:r>
      <w:proofErr w:type="spellStart"/>
      <w:r w:rsidRPr="00380E49">
        <w:rPr>
          <w:rFonts w:ascii="Times New Roman" w:hAnsi="Times New Roman" w:cs="Times New Roman"/>
          <w:sz w:val="24"/>
          <w:szCs w:val="24"/>
        </w:rPr>
        <w:t>EFRROW</w:t>
      </w:r>
      <w:proofErr w:type="spellEnd"/>
      <w:r w:rsidRPr="00380E49">
        <w:rPr>
          <w:rFonts w:ascii="Times New Roman" w:hAnsi="Times New Roman" w:cs="Times New Roman"/>
          <w:sz w:val="24"/>
          <w:szCs w:val="24"/>
        </w:rPr>
        <w:t>- Europejski Fundusz Rolny na Rzecz Rozwoju Obszarów Wiejskich. w ramach operacji typu „Zarządzanie zasobami wodnymi” w ramach poddziałania „Wsparcie na inwestycje związane z rozwojem, modernizacją i dostosowaniem rolnictwa i leśnictwa” objętego „Programem Rozwoju Obszarów Wiejskich na lata 2014-2020”.</w:t>
      </w:r>
    </w:p>
    <w:p w14:paraId="4A3C3F12" w14:textId="54E9E180" w:rsidR="009748FD" w:rsidRPr="00380E49" w:rsidRDefault="009748FD" w:rsidP="00380E49">
      <w:pPr>
        <w:pStyle w:val="Akapitzlist"/>
        <w:numPr>
          <w:ilvl w:val="0"/>
          <w:numId w:val="12"/>
        </w:numPr>
        <w:spacing w:after="0"/>
        <w:ind w:left="426"/>
        <w:jc w:val="both"/>
        <w:rPr>
          <w:rFonts w:ascii="Times New Roman" w:hAnsi="Times New Roman" w:cs="Times New Roman"/>
          <w:sz w:val="24"/>
          <w:szCs w:val="24"/>
        </w:rPr>
      </w:pPr>
      <w:r w:rsidRPr="00380E49">
        <w:rPr>
          <w:rFonts w:ascii="Times New Roman" w:hAnsi="Times New Roman" w:cs="Times New Roman"/>
          <w:sz w:val="24"/>
          <w:szCs w:val="24"/>
        </w:rPr>
        <w:t xml:space="preserve">Wykonawca zobowiązany jest zrealizować zamówienie na zasadach i warunkach określonych w projektowanych postanowieniach umowy stanowiących Załącznik nr 3 do </w:t>
      </w:r>
      <w:proofErr w:type="spellStart"/>
      <w:r w:rsidRPr="00380E49">
        <w:rPr>
          <w:rFonts w:ascii="Times New Roman" w:hAnsi="Times New Roman" w:cs="Times New Roman"/>
          <w:sz w:val="24"/>
          <w:szCs w:val="24"/>
        </w:rPr>
        <w:t>SWZ</w:t>
      </w:r>
      <w:proofErr w:type="spellEnd"/>
      <w:r w:rsidRPr="00380E49">
        <w:rPr>
          <w:rFonts w:ascii="Times New Roman" w:hAnsi="Times New Roman" w:cs="Times New Roman"/>
          <w:sz w:val="24"/>
          <w:szCs w:val="24"/>
        </w:rPr>
        <w:t>.</w:t>
      </w:r>
    </w:p>
    <w:p w14:paraId="044C66C4" w14:textId="2B7CD0E1" w:rsidR="009748FD" w:rsidRPr="00380E49" w:rsidRDefault="009748FD" w:rsidP="00380E49">
      <w:pPr>
        <w:pStyle w:val="Akapitzlist"/>
        <w:numPr>
          <w:ilvl w:val="0"/>
          <w:numId w:val="12"/>
        </w:numPr>
        <w:spacing w:after="0"/>
        <w:ind w:left="426"/>
        <w:jc w:val="both"/>
        <w:rPr>
          <w:rFonts w:ascii="Times New Roman" w:hAnsi="Times New Roman" w:cs="Times New Roman"/>
          <w:sz w:val="24"/>
          <w:szCs w:val="24"/>
        </w:rPr>
      </w:pPr>
      <w:r w:rsidRPr="00380E49">
        <w:rPr>
          <w:rFonts w:ascii="Times New Roman" w:hAnsi="Times New Roman" w:cs="Times New Roman"/>
          <w:sz w:val="24"/>
          <w:szCs w:val="24"/>
        </w:rPr>
        <w:t>Zamawiający nie przewiduje odbycia wizji lokalnej.</w:t>
      </w:r>
    </w:p>
    <w:p w14:paraId="18D00B9C" w14:textId="7F0AD2BB" w:rsidR="009748FD" w:rsidRDefault="009748FD" w:rsidP="00380E49">
      <w:pPr>
        <w:pStyle w:val="Akapitzlist"/>
        <w:numPr>
          <w:ilvl w:val="0"/>
          <w:numId w:val="12"/>
        </w:numPr>
        <w:spacing w:after="0"/>
        <w:ind w:left="426"/>
        <w:jc w:val="both"/>
        <w:rPr>
          <w:rFonts w:ascii="Times New Roman" w:hAnsi="Times New Roman" w:cs="Times New Roman"/>
          <w:sz w:val="24"/>
          <w:szCs w:val="24"/>
        </w:rPr>
      </w:pPr>
      <w:r w:rsidRPr="00380E49">
        <w:rPr>
          <w:rFonts w:ascii="Times New Roman" w:hAnsi="Times New Roman" w:cs="Times New Roman"/>
          <w:sz w:val="24"/>
          <w:szCs w:val="24"/>
        </w:rPr>
        <w:t xml:space="preserve">Osobą uprawnioną do porozumiewania się z Wykonawcami w sprawach formalnoprawnych jest: </w:t>
      </w:r>
      <w:r w:rsidR="00380E49">
        <w:rPr>
          <w:rFonts w:ascii="Times New Roman" w:hAnsi="Times New Roman" w:cs="Times New Roman"/>
          <w:sz w:val="24"/>
          <w:szCs w:val="24"/>
        </w:rPr>
        <w:t>Milena Wołosik</w:t>
      </w:r>
      <w:r w:rsidRPr="00380E49">
        <w:rPr>
          <w:rFonts w:ascii="Times New Roman" w:hAnsi="Times New Roman" w:cs="Times New Roman"/>
          <w:sz w:val="24"/>
          <w:szCs w:val="24"/>
        </w:rPr>
        <w:t>, tel. 85</w:t>
      </w:r>
      <w:r w:rsidR="00380E49">
        <w:rPr>
          <w:rFonts w:ascii="Times New Roman" w:hAnsi="Times New Roman" w:cs="Times New Roman"/>
          <w:sz w:val="24"/>
          <w:szCs w:val="24"/>
        </w:rPr>
        <w:t> 731 96 10</w:t>
      </w:r>
      <w:r w:rsidRPr="00380E49">
        <w:rPr>
          <w:rFonts w:ascii="Times New Roman" w:hAnsi="Times New Roman" w:cs="Times New Roman"/>
          <w:sz w:val="24"/>
          <w:szCs w:val="24"/>
        </w:rPr>
        <w:t>, e-mail:</w:t>
      </w:r>
      <w:r w:rsidR="00380E49">
        <w:rPr>
          <w:rFonts w:ascii="Times New Roman" w:hAnsi="Times New Roman" w:cs="Times New Roman"/>
          <w:sz w:val="24"/>
          <w:szCs w:val="24"/>
        </w:rPr>
        <w:t xml:space="preserve"> m.wolosik@gminabocki.pl</w:t>
      </w:r>
    </w:p>
    <w:p w14:paraId="6AC6E5D7" w14:textId="77777777" w:rsidR="00380E49" w:rsidRPr="00380E49" w:rsidRDefault="00380E49" w:rsidP="00380E49">
      <w:pPr>
        <w:pStyle w:val="Akapitzlist"/>
        <w:spacing w:after="0"/>
        <w:jc w:val="both"/>
        <w:rPr>
          <w:rFonts w:ascii="Times New Roman" w:hAnsi="Times New Roman" w:cs="Times New Roman"/>
          <w:sz w:val="24"/>
          <w:szCs w:val="24"/>
        </w:rPr>
      </w:pPr>
    </w:p>
    <w:p w14:paraId="005A292F" w14:textId="77777777" w:rsidR="009748FD" w:rsidRPr="00380E49" w:rsidRDefault="009748FD" w:rsidP="00380E49">
      <w:pPr>
        <w:pStyle w:val="Nagwek1"/>
      </w:pPr>
      <w:r w:rsidRPr="00380E49">
        <w:t>Rozdział 3</w:t>
      </w:r>
    </w:p>
    <w:p w14:paraId="1DEA9B76" w14:textId="77777777" w:rsidR="009748FD" w:rsidRPr="009748FD" w:rsidRDefault="009748FD" w:rsidP="00380E49">
      <w:pPr>
        <w:pStyle w:val="Nagwek1"/>
      </w:pPr>
      <w:r w:rsidRPr="009748FD">
        <w:t>OPIS PRZEDMIOTU ZAMÓWIENIA</w:t>
      </w:r>
    </w:p>
    <w:p w14:paraId="4F4C71C6" w14:textId="3BFE5508" w:rsidR="009748FD" w:rsidRPr="00380E49" w:rsidRDefault="009748FD" w:rsidP="00925504">
      <w:pPr>
        <w:pStyle w:val="Akapitzlist"/>
        <w:numPr>
          <w:ilvl w:val="0"/>
          <w:numId w:val="17"/>
        </w:numPr>
        <w:spacing w:after="0"/>
        <w:jc w:val="both"/>
        <w:rPr>
          <w:rFonts w:ascii="Times New Roman" w:hAnsi="Times New Roman" w:cs="Times New Roman"/>
          <w:sz w:val="24"/>
          <w:szCs w:val="24"/>
        </w:rPr>
      </w:pPr>
      <w:r w:rsidRPr="00380E49">
        <w:rPr>
          <w:rFonts w:ascii="Times New Roman" w:hAnsi="Times New Roman" w:cs="Times New Roman"/>
          <w:sz w:val="24"/>
          <w:szCs w:val="24"/>
        </w:rPr>
        <w:t>Przedmiotem zamówienia jest budowa zbiorników małej retencji na terenie gminy</w:t>
      </w:r>
      <w:r w:rsidR="00380E49">
        <w:rPr>
          <w:rFonts w:ascii="Times New Roman" w:hAnsi="Times New Roman" w:cs="Times New Roman"/>
          <w:sz w:val="24"/>
          <w:szCs w:val="24"/>
        </w:rPr>
        <w:t xml:space="preserve"> </w:t>
      </w:r>
      <w:proofErr w:type="spellStart"/>
      <w:r w:rsidR="00380E49">
        <w:rPr>
          <w:rFonts w:ascii="Times New Roman" w:hAnsi="Times New Roman" w:cs="Times New Roman"/>
          <w:sz w:val="24"/>
          <w:szCs w:val="24"/>
        </w:rPr>
        <w:t>Bocki</w:t>
      </w:r>
      <w:proofErr w:type="spellEnd"/>
      <w:r w:rsidRPr="00380E49">
        <w:rPr>
          <w:rFonts w:ascii="Times New Roman" w:hAnsi="Times New Roman" w:cs="Times New Roman"/>
          <w:sz w:val="24"/>
          <w:szCs w:val="24"/>
        </w:rPr>
        <w:t xml:space="preserve">. Przedmiot zamówienia składa się z </w:t>
      </w:r>
      <w:r w:rsidR="00380E49">
        <w:rPr>
          <w:rFonts w:ascii="Times New Roman" w:hAnsi="Times New Roman" w:cs="Times New Roman"/>
          <w:sz w:val="24"/>
          <w:szCs w:val="24"/>
        </w:rPr>
        <w:t>3</w:t>
      </w:r>
      <w:r w:rsidRPr="00380E49">
        <w:rPr>
          <w:rFonts w:ascii="Times New Roman" w:hAnsi="Times New Roman" w:cs="Times New Roman"/>
          <w:sz w:val="24"/>
          <w:szCs w:val="24"/>
        </w:rPr>
        <w:t xml:space="preserve"> części:</w:t>
      </w:r>
    </w:p>
    <w:p w14:paraId="59931697" w14:textId="77777777" w:rsidR="005E49E2" w:rsidRDefault="005E49E2" w:rsidP="00925504">
      <w:pPr>
        <w:spacing w:after="0"/>
        <w:jc w:val="both"/>
        <w:rPr>
          <w:rFonts w:ascii="Times New Roman" w:hAnsi="Times New Roman" w:cs="Times New Roman"/>
          <w:b/>
          <w:bCs/>
          <w:sz w:val="24"/>
          <w:szCs w:val="24"/>
        </w:rPr>
      </w:pPr>
    </w:p>
    <w:p w14:paraId="42B5A6A0" w14:textId="23CF0F85" w:rsidR="009748FD" w:rsidRPr="005E49E2" w:rsidRDefault="009748FD" w:rsidP="00925504">
      <w:pPr>
        <w:spacing w:after="0"/>
        <w:jc w:val="both"/>
        <w:rPr>
          <w:rFonts w:ascii="Times New Roman" w:hAnsi="Times New Roman" w:cs="Times New Roman"/>
          <w:b/>
          <w:bCs/>
          <w:sz w:val="24"/>
          <w:szCs w:val="24"/>
        </w:rPr>
      </w:pPr>
      <w:r w:rsidRPr="005E49E2">
        <w:rPr>
          <w:rFonts w:ascii="Times New Roman" w:hAnsi="Times New Roman" w:cs="Times New Roman"/>
          <w:b/>
          <w:bCs/>
          <w:sz w:val="24"/>
          <w:szCs w:val="24"/>
        </w:rPr>
        <w:t xml:space="preserve">CZĘŚĆ 1 </w:t>
      </w:r>
      <w:r w:rsidR="005E49E2" w:rsidRPr="005E49E2">
        <w:rPr>
          <w:rFonts w:ascii="Times New Roman" w:hAnsi="Times New Roman" w:cs="Times New Roman"/>
          <w:b/>
          <w:bCs/>
          <w:sz w:val="24"/>
          <w:szCs w:val="24"/>
        </w:rPr>
        <w:t>Budowa zbiornika wodnego małej retencji we wsi Dubno Gmina Boćki</w:t>
      </w:r>
    </w:p>
    <w:p w14:paraId="4DC61EF7" w14:textId="4F43BB1A"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Przedmiotem zamówienia jest opracowanie kompletnej dokumentacji projektowo- kosztorysowej oraz budowa zbiornika wodnego o charakterze retencyjnym o powierzchni 4</w:t>
      </w:r>
      <w:r w:rsidR="005E49E2">
        <w:rPr>
          <w:rFonts w:ascii="Times New Roman" w:hAnsi="Times New Roman" w:cs="Times New Roman"/>
          <w:sz w:val="24"/>
          <w:szCs w:val="24"/>
        </w:rPr>
        <w:t>60</w:t>
      </w:r>
      <w:r w:rsidRPr="009748FD">
        <w:rPr>
          <w:rFonts w:ascii="Times New Roman" w:hAnsi="Times New Roman" w:cs="Times New Roman"/>
          <w:sz w:val="24"/>
          <w:szCs w:val="24"/>
        </w:rPr>
        <w:t xml:space="preserve"> </w:t>
      </w:r>
      <w:proofErr w:type="spellStart"/>
      <w:r w:rsidRPr="009748FD">
        <w:rPr>
          <w:rFonts w:ascii="Times New Roman" w:hAnsi="Times New Roman" w:cs="Times New Roman"/>
          <w:sz w:val="24"/>
          <w:szCs w:val="24"/>
        </w:rPr>
        <w:t>m</w:t>
      </w:r>
      <w:r w:rsidRPr="005E49E2">
        <w:rPr>
          <w:rFonts w:ascii="Times New Roman" w:hAnsi="Times New Roman" w:cs="Times New Roman"/>
          <w:sz w:val="24"/>
          <w:szCs w:val="24"/>
          <w:vertAlign w:val="superscript"/>
        </w:rPr>
        <w:t>2</w:t>
      </w:r>
      <w:proofErr w:type="spellEnd"/>
      <w:r w:rsidRPr="009748FD">
        <w:rPr>
          <w:rFonts w:ascii="Times New Roman" w:hAnsi="Times New Roman" w:cs="Times New Roman"/>
          <w:sz w:val="24"/>
          <w:szCs w:val="24"/>
        </w:rPr>
        <w:t xml:space="preserve"> oraz głębokości 2,0 m wraz z infrastrukturą towarzyszącą w formie zaprojektuj i wybuduj zlokalizowanego w obrębie wsi </w:t>
      </w:r>
      <w:r w:rsidR="005E49E2">
        <w:rPr>
          <w:rFonts w:ascii="Times New Roman" w:hAnsi="Times New Roman" w:cs="Times New Roman"/>
          <w:sz w:val="24"/>
          <w:szCs w:val="24"/>
        </w:rPr>
        <w:t>Dubno</w:t>
      </w:r>
      <w:r w:rsidRPr="009748FD">
        <w:rPr>
          <w:rFonts w:ascii="Times New Roman" w:hAnsi="Times New Roman" w:cs="Times New Roman"/>
          <w:sz w:val="24"/>
          <w:szCs w:val="24"/>
        </w:rPr>
        <w:t>. W zakres zamówienia wchodzi wykonanie wszystkich niezbędnych prac do prawidłowego funkcjonowania otwartego zbiornika wodnego małej retencji.</w:t>
      </w:r>
    </w:p>
    <w:p w14:paraId="449ED793"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W zakres wykonania przedmiotu zamówienia wchodzą:</w:t>
      </w:r>
    </w:p>
    <w:p w14:paraId="791D3891" w14:textId="5B5F6B24" w:rsidR="005E49E2" w:rsidRPr="005E49E2" w:rsidRDefault="005E49E2" w:rsidP="005E49E2">
      <w:pPr>
        <w:pStyle w:val="Akapitzlist"/>
        <w:numPr>
          <w:ilvl w:val="0"/>
          <w:numId w:val="22"/>
        </w:numPr>
        <w:spacing w:after="0"/>
        <w:jc w:val="both"/>
        <w:rPr>
          <w:rFonts w:ascii="Times New Roman" w:hAnsi="Times New Roman" w:cs="Times New Roman"/>
          <w:sz w:val="24"/>
          <w:szCs w:val="24"/>
        </w:rPr>
      </w:pPr>
      <w:r w:rsidRPr="005E49E2">
        <w:rPr>
          <w:rFonts w:ascii="Times New Roman" w:hAnsi="Times New Roman" w:cs="Times New Roman"/>
          <w:sz w:val="24"/>
          <w:szCs w:val="24"/>
        </w:rPr>
        <w:t>Opracowanie dokumentacji projektowej w zakresie:</w:t>
      </w:r>
    </w:p>
    <w:p w14:paraId="71101220" w14:textId="77777777" w:rsidR="005E49E2" w:rsidRPr="005E49E2" w:rsidRDefault="005E49E2" w:rsidP="005E49E2">
      <w:pPr>
        <w:numPr>
          <w:ilvl w:val="0"/>
          <w:numId w:val="19"/>
        </w:numPr>
        <w:spacing w:after="0"/>
        <w:jc w:val="both"/>
        <w:rPr>
          <w:rFonts w:ascii="Times New Roman" w:hAnsi="Times New Roman" w:cs="Times New Roman"/>
          <w:sz w:val="24"/>
          <w:szCs w:val="24"/>
        </w:rPr>
      </w:pPr>
      <w:r w:rsidRPr="005E49E2">
        <w:rPr>
          <w:rFonts w:ascii="Times New Roman" w:hAnsi="Times New Roman" w:cs="Times New Roman"/>
          <w:sz w:val="24"/>
          <w:szCs w:val="24"/>
        </w:rPr>
        <w:t>opracowanie uzgodnionej i zatwierdzonej przez Zamawiającego, szczegółowej koncepcji zagospodarowania terenu z uwzględnieniem spójnych stylistycznie rozwiązań materiałowych,</w:t>
      </w:r>
    </w:p>
    <w:p w14:paraId="109454C8" w14:textId="77777777" w:rsidR="005E49E2" w:rsidRPr="005E49E2" w:rsidRDefault="005E49E2" w:rsidP="005E49E2">
      <w:pPr>
        <w:numPr>
          <w:ilvl w:val="0"/>
          <w:numId w:val="19"/>
        </w:numPr>
        <w:spacing w:after="0"/>
        <w:jc w:val="both"/>
        <w:rPr>
          <w:rFonts w:ascii="Times New Roman" w:hAnsi="Times New Roman" w:cs="Times New Roman"/>
          <w:sz w:val="24"/>
          <w:szCs w:val="24"/>
        </w:rPr>
      </w:pPr>
      <w:r w:rsidRPr="005E49E2">
        <w:rPr>
          <w:rFonts w:ascii="Times New Roman" w:hAnsi="Times New Roman" w:cs="Times New Roman"/>
          <w:sz w:val="24"/>
          <w:szCs w:val="24"/>
        </w:rPr>
        <w:t xml:space="preserve">wykonania aktualnych map do celów projektowych,   </w:t>
      </w:r>
    </w:p>
    <w:p w14:paraId="25853993" w14:textId="77777777" w:rsidR="005E49E2" w:rsidRPr="005E49E2" w:rsidRDefault="005E49E2" w:rsidP="005E49E2">
      <w:pPr>
        <w:numPr>
          <w:ilvl w:val="0"/>
          <w:numId w:val="19"/>
        </w:numPr>
        <w:spacing w:after="0"/>
        <w:jc w:val="both"/>
        <w:rPr>
          <w:rFonts w:ascii="Times New Roman" w:hAnsi="Times New Roman" w:cs="Times New Roman"/>
          <w:sz w:val="24"/>
          <w:szCs w:val="24"/>
        </w:rPr>
      </w:pPr>
      <w:r w:rsidRPr="005E49E2">
        <w:rPr>
          <w:rFonts w:ascii="Times New Roman" w:hAnsi="Times New Roman" w:cs="Times New Roman"/>
          <w:sz w:val="24"/>
          <w:szCs w:val="24"/>
        </w:rPr>
        <w:lastRenderedPageBreak/>
        <w:t>uzyskanie wszelkich warunków, opinii, pozwoleń i uzgodnień, badań w zakresie niezbędnym do   opracowania pełnej dokumentacji projektowej,</w:t>
      </w:r>
    </w:p>
    <w:p w14:paraId="02FE89BB" w14:textId="77777777" w:rsidR="005E49E2" w:rsidRPr="005E49E2" w:rsidRDefault="005E49E2" w:rsidP="005E49E2">
      <w:pPr>
        <w:numPr>
          <w:ilvl w:val="0"/>
          <w:numId w:val="19"/>
        </w:numPr>
        <w:spacing w:after="0"/>
        <w:jc w:val="both"/>
        <w:rPr>
          <w:rFonts w:ascii="Times New Roman" w:hAnsi="Times New Roman" w:cs="Times New Roman"/>
          <w:sz w:val="24"/>
          <w:szCs w:val="24"/>
        </w:rPr>
      </w:pPr>
      <w:r w:rsidRPr="005E49E2">
        <w:rPr>
          <w:rFonts w:ascii="Times New Roman" w:hAnsi="Times New Roman" w:cs="Times New Roman"/>
          <w:sz w:val="24"/>
          <w:szCs w:val="24"/>
        </w:rPr>
        <w:t>opracowanie projektu budowlano-wykonawczego, zatwierdzonego przez Zamawiającego,</w:t>
      </w:r>
    </w:p>
    <w:p w14:paraId="79F68FCA" w14:textId="77777777" w:rsidR="005E49E2" w:rsidRPr="005E49E2" w:rsidRDefault="005E49E2" w:rsidP="005E49E2">
      <w:pPr>
        <w:numPr>
          <w:ilvl w:val="0"/>
          <w:numId w:val="19"/>
        </w:numPr>
        <w:spacing w:after="0"/>
        <w:jc w:val="both"/>
        <w:rPr>
          <w:rFonts w:ascii="Times New Roman" w:hAnsi="Times New Roman" w:cs="Times New Roman"/>
          <w:sz w:val="24"/>
          <w:szCs w:val="24"/>
        </w:rPr>
      </w:pPr>
      <w:r w:rsidRPr="005E49E2">
        <w:rPr>
          <w:rFonts w:ascii="Times New Roman" w:hAnsi="Times New Roman" w:cs="Times New Roman"/>
          <w:sz w:val="24"/>
          <w:szCs w:val="24"/>
        </w:rPr>
        <w:t>uzyskaniu decyzji o środowiskowych uwarunkowaniach,</w:t>
      </w:r>
    </w:p>
    <w:p w14:paraId="02F735D2" w14:textId="77777777" w:rsidR="005E49E2" w:rsidRPr="005E49E2" w:rsidRDefault="005E49E2" w:rsidP="005E49E2">
      <w:pPr>
        <w:numPr>
          <w:ilvl w:val="0"/>
          <w:numId w:val="19"/>
        </w:numPr>
        <w:spacing w:after="0"/>
        <w:jc w:val="both"/>
        <w:rPr>
          <w:rFonts w:ascii="Times New Roman" w:hAnsi="Times New Roman" w:cs="Times New Roman"/>
          <w:sz w:val="24"/>
          <w:szCs w:val="24"/>
        </w:rPr>
      </w:pPr>
      <w:r w:rsidRPr="005E49E2">
        <w:rPr>
          <w:rFonts w:ascii="Times New Roman" w:hAnsi="Times New Roman" w:cs="Times New Roman"/>
          <w:sz w:val="24"/>
          <w:szCs w:val="24"/>
        </w:rPr>
        <w:t xml:space="preserve">uzyskanie pozwolenia </w:t>
      </w:r>
      <w:proofErr w:type="spellStart"/>
      <w:r w:rsidRPr="005E49E2">
        <w:rPr>
          <w:rFonts w:ascii="Times New Roman" w:hAnsi="Times New Roman" w:cs="Times New Roman"/>
          <w:sz w:val="24"/>
          <w:szCs w:val="24"/>
        </w:rPr>
        <w:t>wodno</w:t>
      </w:r>
      <w:proofErr w:type="spellEnd"/>
      <w:r w:rsidRPr="005E49E2">
        <w:rPr>
          <w:rFonts w:ascii="Times New Roman" w:hAnsi="Times New Roman" w:cs="Times New Roman"/>
          <w:sz w:val="24"/>
          <w:szCs w:val="24"/>
        </w:rPr>
        <w:t xml:space="preserve"> prawnego,</w:t>
      </w:r>
    </w:p>
    <w:p w14:paraId="60D86006" w14:textId="77777777" w:rsidR="005E49E2" w:rsidRPr="005E49E2" w:rsidRDefault="005E49E2" w:rsidP="005E49E2">
      <w:pPr>
        <w:numPr>
          <w:ilvl w:val="0"/>
          <w:numId w:val="19"/>
        </w:numPr>
        <w:spacing w:after="0"/>
        <w:jc w:val="both"/>
        <w:rPr>
          <w:rFonts w:ascii="Times New Roman" w:hAnsi="Times New Roman" w:cs="Times New Roman"/>
          <w:sz w:val="24"/>
          <w:szCs w:val="24"/>
        </w:rPr>
      </w:pPr>
      <w:r w:rsidRPr="005E49E2">
        <w:rPr>
          <w:rFonts w:ascii="Times New Roman" w:hAnsi="Times New Roman" w:cs="Times New Roman"/>
          <w:sz w:val="24"/>
          <w:szCs w:val="24"/>
        </w:rPr>
        <w:t>uzyskanie pozwolenia na budowę,</w:t>
      </w:r>
    </w:p>
    <w:p w14:paraId="67E8C2DC" w14:textId="77777777" w:rsidR="005E49E2" w:rsidRPr="005E49E2" w:rsidRDefault="005E49E2" w:rsidP="005E49E2">
      <w:pPr>
        <w:numPr>
          <w:ilvl w:val="0"/>
          <w:numId w:val="19"/>
        </w:numPr>
        <w:spacing w:after="0"/>
        <w:jc w:val="both"/>
        <w:rPr>
          <w:rFonts w:ascii="Times New Roman" w:hAnsi="Times New Roman" w:cs="Times New Roman"/>
          <w:sz w:val="24"/>
          <w:szCs w:val="24"/>
        </w:rPr>
      </w:pPr>
      <w:r w:rsidRPr="005E49E2">
        <w:rPr>
          <w:rFonts w:ascii="Times New Roman" w:hAnsi="Times New Roman" w:cs="Times New Roman"/>
          <w:sz w:val="24"/>
          <w:szCs w:val="24"/>
        </w:rPr>
        <w:t>dokonanie zgłoszenia wodno-prawnego z dokumentami określającymi oddziaływanie inwestycji na grunty rolne,</w:t>
      </w:r>
    </w:p>
    <w:p w14:paraId="67886C5A" w14:textId="77777777" w:rsidR="005E49E2" w:rsidRPr="005E49E2" w:rsidRDefault="005E49E2" w:rsidP="005E49E2">
      <w:pPr>
        <w:numPr>
          <w:ilvl w:val="0"/>
          <w:numId w:val="19"/>
        </w:numPr>
        <w:spacing w:after="0"/>
        <w:jc w:val="both"/>
        <w:rPr>
          <w:rFonts w:ascii="Times New Roman" w:hAnsi="Times New Roman" w:cs="Times New Roman"/>
          <w:sz w:val="24"/>
          <w:szCs w:val="24"/>
        </w:rPr>
      </w:pPr>
      <w:r w:rsidRPr="005E49E2">
        <w:rPr>
          <w:rFonts w:ascii="Times New Roman" w:hAnsi="Times New Roman" w:cs="Times New Roman"/>
          <w:sz w:val="24"/>
          <w:szCs w:val="24"/>
        </w:rPr>
        <w:t xml:space="preserve">opracowanie przedmiaru robót i kosztorysu inwestorskiego, </w:t>
      </w:r>
    </w:p>
    <w:p w14:paraId="77B1B140" w14:textId="77777777" w:rsidR="005E49E2" w:rsidRPr="005E49E2" w:rsidRDefault="005E49E2" w:rsidP="005E49E2">
      <w:pPr>
        <w:numPr>
          <w:ilvl w:val="0"/>
          <w:numId w:val="19"/>
        </w:numPr>
        <w:spacing w:after="0"/>
        <w:jc w:val="both"/>
        <w:rPr>
          <w:rFonts w:ascii="Times New Roman" w:hAnsi="Times New Roman" w:cs="Times New Roman"/>
          <w:sz w:val="24"/>
          <w:szCs w:val="24"/>
        </w:rPr>
      </w:pPr>
      <w:r w:rsidRPr="005E49E2">
        <w:rPr>
          <w:rFonts w:ascii="Times New Roman" w:hAnsi="Times New Roman" w:cs="Times New Roman"/>
          <w:sz w:val="24"/>
          <w:szCs w:val="24"/>
        </w:rPr>
        <w:t xml:space="preserve">opracowanie szczegółowych specyfikacji technicznych wykonania i odbioru robót budowlanych, </w:t>
      </w:r>
    </w:p>
    <w:p w14:paraId="76E9EE6A" w14:textId="77777777" w:rsidR="005E49E2" w:rsidRPr="005E49E2" w:rsidRDefault="005E49E2" w:rsidP="005E49E2">
      <w:pPr>
        <w:numPr>
          <w:ilvl w:val="0"/>
          <w:numId w:val="19"/>
        </w:numPr>
        <w:spacing w:after="0"/>
        <w:jc w:val="both"/>
        <w:rPr>
          <w:rFonts w:ascii="Times New Roman" w:hAnsi="Times New Roman" w:cs="Times New Roman"/>
          <w:sz w:val="24"/>
          <w:szCs w:val="24"/>
        </w:rPr>
      </w:pPr>
      <w:r w:rsidRPr="005E49E2">
        <w:rPr>
          <w:rFonts w:ascii="Times New Roman" w:hAnsi="Times New Roman" w:cs="Times New Roman"/>
          <w:sz w:val="24"/>
          <w:szCs w:val="24"/>
        </w:rPr>
        <w:t>opracowanie projektu organizacji ruchu na czas prowadzenia robót budowlanych,</w:t>
      </w:r>
    </w:p>
    <w:p w14:paraId="076C569E" w14:textId="77777777" w:rsidR="005E49E2" w:rsidRPr="005E49E2" w:rsidRDefault="005E49E2" w:rsidP="005E49E2">
      <w:pPr>
        <w:numPr>
          <w:ilvl w:val="0"/>
          <w:numId w:val="19"/>
        </w:numPr>
        <w:spacing w:after="0"/>
        <w:jc w:val="both"/>
        <w:rPr>
          <w:rFonts w:ascii="Times New Roman" w:hAnsi="Times New Roman" w:cs="Times New Roman"/>
          <w:sz w:val="24"/>
          <w:szCs w:val="24"/>
        </w:rPr>
      </w:pPr>
      <w:r w:rsidRPr="005E49E2">
        <w:rPr>
          <w:rFonts w:ascii="Times New Roman" w:hAnsi="Times New Roman" w:cs="Times New Roman"/>
          <w:sz w:val="24"/>
          <w:szCs w:val="24"/>
        </w:rPr>
        <w:t>wersja elektroniczna dokumentacji projektowej na płycie CD.</w:t>
      </w:r>
    </w:p>
    <w:p w14:paraId="6243937C" w14:textId="77777777" w:rsidR="005E49E2" w:rsidRPr="005E49E2" w:rsidRDefault="005E49E2" w:rsidP="005E49E2">
      <w:pPr>
        <w:spacing w:after="0"/>
        <w:jc w:val="both"/>
        <w:rPr>
          <w:rFonts w:ascii="Times New Roman" w:hAnsi="Times New Roman" w:cs="Times New Roman"/>
          <w:sz w:val="24"/>
          <w:szCs w:val="24"/>
        </w:rPr>
      </w:pPr>
    </w:p>
    <w:p w14:paraId="5888CB5E" w14:textId="29A67018" w:rsidR="005E49E2" w:rsidRPr="005E49E2" w:rsidRDefault="005E49E2" w:rsidP="005E49E2">
      <w:pPr>
        <w:pStyle w:val="Akapitzlist"/>
        <w:numPr>
          <w:ilvl w:val="0"/>
          <w:numId w:val="22"/>
        </w:numPr>
        <w:spacing w:after="0"/>
        <w:jc w:val="both"/>
        <w:rPr>
          <w:rFonts w:ascii="Times New Roman" w:hAnsi="Times New Roman" w:cs="Times New Roman"/>
          <w:sz w:val="24"/>
          <w:szCs w:val="24"/>
        </w:rPr>
      </w:pPr>
      <w:r w:rsidRPr="005E49E2">
        <w:rPr>
          <w:rFonts w:ascii="Times New Roman" w:hAnsi="Times New Roman" w:cs="Times New Roman"/>
          <w:sz w:val="24"/>
          <w:szCs w:val="24"/>
        </w:rPr>
        <w:t>Wykonanie robót budowlanych w zakresie:</w:t>
      </w:r>
    </w:p>
    <w:p w14:paraId="12EEB728" w14:textId="77777777" w:rsidR="005E49E2" w:rsidRPr="005E49E2" w:rsidRDefault="005E49E2" w:rsidP="005E49E2">
      <w:pPr>
        <w:numPr>
          <w:ilvl w:val="0"/>
          <w:numId w:val="20"/>
        </w:numPr>
        <w:spacing w:after="0"/>
        <w:jc w:val="both"/>
        <w:rPr>
          <w:rFonts w:ascii="Times New Roman" w:hAnsi="Times New Roman" w:cs="Times New Roman"/>
          <w:sz w:val="24"/>
          <w:szCs w:val="24"/>
        </w:rPr>
      </w:pPr>
      <w:r w:rsidRPr="005E49E2">
        <w:rPr>
          <w:rFonts w:ascii="Times New Roman" w:hAnsi="Times New Roman" w:cs="Times New Roman"/>
          <w:sz w:val="24"/>
          <w:szCs w:val="24"/>
        </w:rPr>
        <w:t xml:space="preserve"> kompleksowe wykonanie robót budowlanych, sieciowych i instalacyjnych na podstawie powyższych projektów i specyfikacji technicznych wykonania i odbioru robót budowlanych,</w:t>
      </w:r>
    </w:p>
    <w:p w14:paraId="6AF5437C" w14:textId="1D234E0A" w:rsidR="005E49E2" w:rsidRPr="005E49E2" w:rsidRDefault="005E49E2" w:rsidP="005E49E2">
      <w:pPr>
        <w:numPr>
          <w:ilvl w:val="0"/>
          <w:numId w:val="20"/>
        </w:numPr>
        <w:spacing w:after="0"/>
        <w:jc w:val="both"/>
        <w:rPr>
          <w:rFonts w:ascii="Times New Roman" w:hAnsi="Times New Roman" w:cs="Times New Roman"/>
          <w:sz w:val="24"/>
          <w:szCs w:val="24"/>
        </w:rPr>
      </w:pPr>
      <w:r w:rsidRPr="005E49E2">
        <w:rPr>
          <w:rFonts w:ascii="Times New Roman" w:hAnsi="Times New Roman" w:cs="Times New Roman"/>
          <w:sz w:val="24"/>
          <w:szCs w:val="24"/>
        </w:rPr>
        <w:t>przeprowadzenie wszelkich prób i badań oraz przygotowanie wszelakich dokumentów związanych z oddaniem obiektu do użytkowania, w tym geodezyjnej dokumentacji powykonawczej,</w:t>
      </w:r>
    </w:p>
    <w:p w14:paraId="5E2AD099" w14:textId="77777777" w:rsidR="005E49E2" w:rsidRPr="005E49E2" w:rsidRDefault="005E49E2" w:rsidP="005E49E2">
      <w:pPr>
        <w:numPr>
          <w:ilvl w:val="0"/>
          <w:numId w:val="20"/>
        </w:numPr>
        <w:spacing w:after="0"/>
        <w:jc w:val="both"/>
        <w:rPr>
          <w:rFonts w:ascii="Times New Roman" w:hAnsi="Times New Roman" w:cs="Times New Roman"/>
          <w:sz w:val="24"/>
          <w:szCs w:val="24"/>
        </w:rPr>
      </w:pPr>
      <w:r w:rsidRPr="005E49E2">
        <w:rPr>
          <w:rFonts w:ascii="Times New Roman" w:hAnsi="Times New Roman" w:cs="Times New Roman"/>
          <w:sz w:val="24"/>
          <w:szCs w:val="24"/>
        </w:rPr>
        <w:t>uzyskanie pozwolenia na użytkowanie obiektu oraz przekazanie Zamawiającemu obiektu gotowego do użytkowania wraz z dokumentacją.</w:t>
      </w:r>
    </w:p>
    <w:p w14:paraId="2B9174CB" w14:textId="77777777" w:rsidR="005E49E2" w:rsidRPr="005E49E2" w:rsidRDefault="005E49E2" w:rsidP="005E49E2">
      <w:pPr>
        <w:spacing w:after="0"/>
        <w:jc w:val="both"/>
        <w:rPr>
          <w:rFonts w:ascii="Times New Roman" w:hAnsi="Times New Roman" w:cs="Times New Roman"/>
          <w:sz w:val="24"/>
          <w:szCs w:val="24"/>
        </w:rPr>
      </w:pPr>
    </w:p>
    <w:p w14:paraId="063A6937" w14:textId="77777777" w:rsidR="005E49E2" w:rsidRPr="005E49E2" w:rsidRDefault="005E49E2" w:rsidP="005E49E2">
      <w:pPr>
        <w:spacing w:after="0"/>
        <w:jc w:val="both"/>
        <w:rPr>
          <w:rFonts w:ascii="Times New Roman" w:hAnsi="Times New Roman" w:cs="Times New Roman"/>
          <w:sz w:val="24"/>
          <w:szCs w:val="24"/>
        </w:rPr>
      </w:pPr>
      <w:r w:rsidRPr="005E49E2">
        <w:rPr>
          <w:rFonts w:ascii="Times New Roman" w:hAnsi="Times New Roman" w:cs="Times New Roman"/>
          <w:sz w:val="24"/>
          <w:szCs w:val="24"/>
        </w:rPr>
        <w:t>Zamawiający wymaga przedłożenia do akceptacji rysunków wykonawczych i szczegółowych specyfikacji technicznych wykonania i odbioru robót budowlanych, przed ich skierowaniem do realizacji, w celu ustalenia ich zgodności z założeniami programu funkcjonalno-użytkowego. Dodatkowo Wykonawca przedstawi Zamawiającemu:</w:t>
      </w:r>
    </w:p>
    <w:p w14:paraId="09E311D0" w14:textId="77777777" w:rsidR="005E49E2" w:rsidRPr="005E49E2" w:rsidRDefault="005E49E2" w:rsidP="005E49E2">
      <w:pPr>
        <w:numPr>
          <w:ilvl w:val="0"/>
          <w:numId w:val="21"/>
        </w:numPr>
        <w:spacing w:after="0"/>
        <w:jc w:val="both"/>
        <w:rPr>
          <w:rFonts w:ascii="Times New Roman" w:hAnsi="Times New Roman" w:cs="Times New Roman"/>
          <w:sz w:val="24"/>
          <w:szCs w:val="24"/>
        </w:rPr>
      </w:pPr>
      <w:r w:rsidRPr="005E49E2">
        <w:rPr>
          <w:rFonts w:ascii="Times New Roman" w:hAnsi="Times New Roman" w:cs="Times New Roman"/>
          <w:sz w:val="24"/>
          <w:szCs w:val="24"/>
        </w:rPr>
        <w:t>harmonogram realizacji inwestycji,</w:t>
      </w:r>
    </w:p>
    <w:p w14:paraId="672F2031" w14:textId="77777777" w:rsidR="005E49E2" w:rsidRPr="005E49E2" w:rsidRDefault="005E49E2" w:rsidP="005E49E2">
      <w:pPr>
        <w:numPr>
          <w:ilvl w:val="0"/>
          <w:numId w:val="21"/>
        </w:numPr>
        <w:spacing w:after="0"/>
        <w:jc w:val="both"/>
        <w:rPr>
          <w:rFonts w:ascii="Times New Roman" w:hAnsi="Times New Roman" w:cs="Times New Roman"/>
          <w:sz w:val="24"/>
          <w:szCs w:val="24"/>
        </w:rPr>
      </w:pPr>
      <w:r w:rsidRPr="005E49E2">
        <w:rPr>
          <w:rFonts w:ascii="Times New Roman" w:hAnsi="Times New Roman" w:cs="Times New Roman"/>
          <w:sz w:val="24"/>
          <w:szCs w:val="24"/>
        </w:rPr>
        <w:t>projekt zagospodarowania terenu budowy,</w:t>
      </w:r>
    </w:p>
    <w:p w14:paraId="15F2EA85" w14:textId="77777777" w:rsidR="005E49E2" w:rsidRPr="005E49E2" w:rsidRDefault="005E49E2" w:rsidP="005E49E2">
      <w:pPr>
        <w:numPr>
          <w:ilvl w:val="0"/>
          <w:numId w:val="21"/>
        </w:numPr>
        <w:spacing w:after="0"/>
        <w:jc w:val="both"/>
        <w:rPr>
          <w:rFonts w:ascii="Times New Roman" w:hAnsi="Times New Roman" w:cs="Times New Roman"/>
          <w:sz w:val="24"/>
          <w:szCs w:val="24"/>
        </w:rPr>
      </w:pPr>
      <w:r w:rsidRPr="005E49E2">
        <w:rPr>
          <w:rFonts w:ascii="Times New Roman" w:hAnsi="Times New Roman" w:cs="Times New Roman"/>
          <w:sz w:val="24"/>
          <w:szCs w:val="24"/>
        </w:rPr>
        <w:t>projekt organizacji robót,</w:t>
      </w:r>
    </w:p>
    <w:p w14:paraId="231BA751" w14:textId="77777777" w:rsidR="005E49E2" w:rsidRPr="005E49E2" w:rsidRDefault="005E49E2" w:rsidP="005E49E2">
      <w:pPr>
        <w:numPr>
          <w:ilvl w:val="0"/>
          <w:numId w:val="21"/>
        </w:numPr>
        <w:spacing w:after="0"/>
        <w:jc w:val="both"/>
        <w:rPr>
          <w:rFonts w:ascii="Times New Roman" w:hAnsi="Times New Roman" w:cs="Times New Roman"/>
          <w:sz w:val="24"/>
          <w:szCs w:val="24"/>
        </w:rPr>
      </w:pPr>
      <w:r w:rsidRPr="005E49E2">
        <w:rPr>
          <w:rFonts w:ascii="Times New Roman" w:hAnsi="Times New Roman" w:cs="Times New Roman"/>
          <w:sz w:val="24"/>
          <w:szCs w:val="24"/>
        </w:rPr>
        <w:t>informację projektanta o wymaganiach bezpieczeństwa i ochrony zdrowia,</w:t>
      </w:r>
    </w:p>
    <w:p w14:paraId="76EE8E56" w14:textId="77777777" w:rsidR="005E49E2" w:rsidRPr="005E49E2" w:rsidRDefault="005E49E2" w:rsidP="005E49E2">
      <w:pPr>
        <w:numPr>
          <w:ilvl w:val="0"/>
          <w:numId w:val="21"/>
        </w:numPr>
        <w:spacing w:after="0"/>
        <w:jc w:val="both"/>
        <w:rPr>
          <w:rFonts w:ascii="Times New Roman" w:hAnsi="Times New Roman" w:cs="Times New Roman"/>
          <w:sz w:val="24"/>
          <w:szCs w:val="24"/>
        </w:rPr>
      </w:pPr>
      <w:r w:rsidRPr="005E49E2">
        <w:rPr>
          <w:rFonts w:ascii="Times New Roman" w:hAnsi="Times New Roman" w:cs="Times New Roman"/>
          <w:sz w:val="24"/>
          <w:szCs w:val="24"/>
        </w:rPr>
        <w:t>plan bezpieczeństwa i ochrony zdrowia (bioz).</w:t>
      </w:r>
    </w:p>
    <w:p w14:paraId="38D7771F" w14:textId="77777777" w:rsidR="005E49E2" w:rsidRPr="005E49E2" w:rsidRDefault="005E49E2" w:rsidP="005E49E2">
      <w:pPr>
        <w:spacing w:after="0"/>
        <w:jc w:val="both"/>
        <w:rPr>
          <w:rFonts w:ascii="Times New Roman" w:hAnsi="Times New Roman" w:cs="Times New Roman"/>
          <w:sz w:val="24"/>
          <w:szCs w:val="24"/>
        </w:rPr>
      </w:pPr>
    </w:p>
    <w:p w14:paraId="3D01C018" w14:textId="77777777" w:rsidR="005E49E2" w:rsidRPr="005E49E2" w:rsidRDefault="005E49E2" w:rsidP="005E49E2">
      <w:pPr>
        <w:spacing w:after="0"/>
        <w:jc w:val="both"/>
        <w:rPr>
          <w:rFonts w:ascii="Times New Roman" w:hAnsi="Times New Roman" w:cs="Times New Roman"/>
          <w:sz w:val="24"/>
          <w:szCs w:val="24"/>
        </w:rPr>
      </w:pPr>
      <w:r w:rsidRPr="005E49E2">
        <w:rPr>
          <w:rFonts w:ascii="Times New Roman" w:hAnsi="Times New Roman" w:cs="Times New Roman"/>
          <w:sz w:val="24"/>
          <w:szCs w:val="24"/>
        </w:rPr>
        <w:t>Wszystkie ww. dokumenty muszą uzyskać akceptację Zamawiającego i Inspektora Nadzoru.</w:t>
      </w:r>
    </w:p>
    <w:p w14:paraId="07333EC6" w14:textId="78ECBECB" w:rsidR="005E49E2" w:rsidRDefault="005E49E2" w:rsidP="005E49E2">
      <w:pPr>
        <w:spacing w:after="0"/>
        <w:jc w:val="both"/>
        <w:rPr>
          <w:rFonts w:ascii="Times New Roman" w:hAnsi="Times New Roman" w:cs="Times New Roman"/>
          <w:sz w:val="24"/>
          <w:szCs w:val="24"/>
        </w:rPr>
      </w:pPr>
      <w:r w:rsidRPr="005E49E2">
        <w:rPr>
          <w:rFonts w:ascii="Times New Roman" w:hAnsi="Times New Roman" w:cs="Times New Roman"/>
          <w:sz w:val="24"/>
          <w:szCs w:val="24"/>
        </w:rPr>
        <w:t>Realizacja powyższego zakresu powinna być wykonana w oparciu o przepisy ustawy Prawa budowlanego, ustawy Prawa wodnego przez Wykonawcę posiadającego stosowne doświadczenie i potencjał wykonawczy określony w instrukcji dla Oferentów oraz przez osoby posiadające stosowne uprawnienia.</w:t>
      </w:r>
    </w:p>
    <w:p w14:paraId="5E3D1588" w14:textId="77777777" w:rsidR="006B0797" w:rsidRDefault="006B0797" w:rsidP="005E49E2">
      <w:pPr>
        <w:spacing w:after="0"/>
        <w:jc w:val="both"/>
        <w:rPr>
          <w:rFonts w:ascii="Times New Roman" w:hAnsi="Times New Roman" w:cs="Times New Roman"/>
          <w:sz w:val="24"/>
          <w:szCs w:val="24"/>
        </w:rPr>
      </w:pPr>
    </w:p>
    <w:p w14:paraId="24B698FE" w14:textId="28F09113" w:rsidR="006B0797" w:rsidRPr="005E49E2" w:rsidRDefault="006B0797" w:rsidP="005E49E2">
      <w:pPr>
        <w:spacing w:after="0"/>
        <w:jc w:val="both"/>
        <w:rPr>
          <w:rFonts w:ascii="Times New Roman" w:hAnsi="Times New Roman" w:cs="Times New Roman"/>
          <w:sz w:val="24"/>
          <w:szCs w:val="24"/>
        </w:rPr>
      </w:pPr>
      <w:r>
        <w:rPr>
          <w:rFonts w:ascii="Times New Roman" w:hAnsi="Times New Roman" w:cs="Times New Roman"/>
          <w:sz w:val="24"/>
          <w:szCs w:val="24"/>
        </w:rPr>
        <w:t>Zbiornik znajduje się w obszarze Natura 2000 – Ostoja w Dolinie Górnego Nurca</w:t>
      </w:r>
    </w:p>
    <w:p w14:paraId="652920BF" w14:textId="77777777" w:rsidR="005E49E2" w:rsidRDefault="005E49E2" w:rsidP="00925504">
      <w:pPr>
        <w:spacing w:after="0"/>
        <w:jc w:val="both"/>
        <w:rPr>
          <w:rFonts w:ascii="Times New Roman" w:hAnsi="Times New Roman" w:cs="Times New Roman"/>
          <w:sz w:val="24"/>
          <w:szCs w:val="24"/>
        </w:rPr>
      </w:pPr>
    </w:p>
    <w:p w14:paraId="2A008D45" w14:textId="2D605EFF" w:rsidR="009748FD" w:rsidRPr="005E49E2" w:rsidRDefault="009748FD" w:rsidP="00925504">
      <w:pPr>
        <w:spacing w:after="0"/>
        <w:jc w:val="both"/>
        <w:rPr>
          <w:rFonts w:ascii="Times New Roman" w:hAnsi="Times New Roman" w:cs="Times New Roman"/>
          <w:sz w:val="24"/>
          <w:szCs w:val="24"/>
          <w:u w:val="single"/>
        </w:rPr>
      </w:pPr>
      <w:r w:rsidRPr="005E49E2">
        <w:rPr>
          <w:rFonts w:ascii="Times New Roman" w:hAnsi="Times New Roman" w:cs="Times New Roman"/>
          <w:sz w:val="24"/>
          <w:szCs w:val="24"/>
          <w:u w:val="single"/>
        </w:rPr>
        <w:t xml:space="preserve">Szczegółowy opis przedmiotu zamówienia zawarty jest w Programie Funkcjonalno- Użytkowym, który stanowi załącznik nr 4 do </w:t>
      </w:r>
      <w:proofErr w:type="spellStart"/>
      <w:r w:rsidRPr="005E49E2">
        <w:rPr>
          <w:rFonts w:ascii="Times New Roman" w:hAnsi="Times New Roman" w:cs="Times New Roman"/>
          <w:sz w:val="24"/>
          <w:szCs w:val="24"/>
          <w:u w:val="single"/>
        </w:rPr>
        <w:t>SWZ</w:t>
      </w:r>
      <w:proofErr w:type="spellEnd"/>
    </w:p>
    <w:p w14:paraId="4BAA705F" w14:textId="77777777" w:rsidR="005E49E2" w:rsidRDefault="005E49E2" w:rsidP="00925504">
      <w:pPr>
        <w:spacing w:after="0"/>
        <w:jc w:val="both"/>
        <w:rPr>
          <w:rFonts w:ascii="Times New Roman" w:hAnsi="Times New Roman" w:cs="Times New Roman"/>
          <w:sz w:val="24"/>
          <w:szCs w:val="24"/>
        </w:rPr>
      </w:pPr>
    </w:p>
    <w:p w14:paraId="72384C62" w14:textId="2487013A" w:rsidR="009748FD" w:rsidRPr="005E49E2" w:rsidRDefault="009748FD" w:rsidP="00925504">
      <w:pPr>
        <w:spacing w:after="0"/>
        <w:jc w:val="both"/>
        <w:rPr>
          <w:rFonts w:ascii="Times New Roman" w:hAnsi="Times New Roman" w:cs="Times New Roman"/>
          <w:b/>
          <w:bCs/>
          <w:sz w:val="24"/>
          <w:szCs w:val="24"/>
        </w:rPr>
      </w:pPr>
      <w:r w:rsidRPr="005E49E2">
        <w:rPr>
          <w:rFonts w:ascii="Times New Roman" w:hAnsi="Times New Roman" w:cs="Times New Roman"/>
          <w:b/>
          <w:bCs/>
          <w:sz w:val="24"/>
          <w:szCs w:val="24"/>
        </w:rPr>
        <w:lastRenderedPageBreak/>
        <w:t xml:space="preserve">CZĘŚĆ 2 </w:t>
      </w:r>
      <w:r w:rsidR="005E49E2" w:rsidRPr="005E49E2">
        <w:rPr>
          <w:rFonts w:ascii="Times New Roman" w:hAnsi="Times New Roman" w:cs="Times New Roman"/>
          <w:b/>
          <w:bCs/>
          <w:sz w:val="24"/>
          <w:szCs w:val="24"/>
        </w:rPr>
        <w:t>Budowa zbiornika wodnego małej retencji we wsi Dziecinne Gmina Boćki</w:t>
      </w:r>
    </w:p>
    <w:p w14:paraId="3AC91D51" w14:textId="77777777" w:rsidR="009748FD" w:rsidRPr="009748FD" w:rsidRDefault="009748FD" w:rsidP="00925504">
      <w:pPr>
        <w:spacing w:after="0"/>
        <w:jc w:val="both"/>
        <w:rPr>
          <w:rFonts w:ascii="Times New Roman" w:hAnsi="Times New Roman" w:cs="Times New Roman"/>
          <w:sz w:val="24"/>
          <w:szCs w:val="24"/>
        </w:rPr>
      </w:pPr>
    </w:p>
    <w:p w14:paraId="507685AA" w14:textId="112823FC"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 xml:space="preserve">Przedmiotem zamówienia jest opracowanie kompletnej dokumentacji projektowo- kosztorysowej oraz budowa zbiornika wodnego o charakterze retencyjnym o powierzchni </w:t>
      </w:r>
      <w:r w:rsidR="005E49E2">
        <w:rPr>
          <w:rFonts w:ascii="Times New Roman" w:hAnsi="Times New Roman" w:cs="Times New Roman"/>
          <w:sz w:val="24"/>
          <w:szCs w:val="24"/>
        </w:rPr>
        <w:t xml:space="preserve">2450 </w:t>
      </w:r>
      <w:proofErr w:type="spellStart"/>
      <w:r w:rsidRPr="009748FD">
        <w:rPr>
          <w:rFonts w:ascii="Times New Roman" w:hAnsi="Times New Roman" w:cs="Times New Roman"/>
          <w:sz w:val="24"/>
          <w:szCs w:val="24"/>
        </w:rPr>
        <w:t>m</w:t>
      </w:r>
      <w:r w:rsidRPr="005E49E2">
        <w:rPr>
          <w:rFonts w:ascii="Times New Roman" w:hAnsi="Times New Roman" w:cs="Times New Roman"/>
          <w:sz w:val="24"/>
          <w:szCs w:val="24"/>
          <w:vertAlign w:val="superscript"/>
        </w:rPr>
        <w:t>2</w:t>
      </w:r>
      <w:proofErr w:type="spellEnd"/>
      <w:r w:rsidRPr="009748FD">
        <w:rPr>
          <w:rFonts w:ascii="Times New Roman" w:hAnsi="Times New Roman" w:cs="Times New Roman"/>
          <w:sz w:val="24"/>
          <w:szCs w:val="24"/>
        </w:rPr>
        <w:t xml:space="preserve"> oraz głębokości 2,</w:t>
      </w:r>
      <w:r w:rsidR="005E49E2">
        <w:rPr>
          <w:rFonts w:ascii="Times New Roman" w:hAnsi="Times New Roman" w:cs="Times New Roman"/>
          <w:sz w:val="24"/>
          <w:szCs w:val="24"/>
        </w:rPr>
        <w:t>5</w:t>
      </w:r>
      <w:r w:rsidRPr="009748FD">
        <w:rPr>
          <w:rFonts w:ascii="Times New Roman" w:hAnsi="Times New Roman" w:cs="Times New Roman"/>
          <w:sz w:val="24"/>
          <w:szCs w:val="24"/>
        </w:rPr>
        <w:t xml:space="preserve"> m wraz z infrastrukturą towarzyszącą w formie zaprojektuj i wybuduj zlokalizowanego w obrębie wsi </w:t>
      </w:r>
      <w:r w:rsidR="005E49E2">
        <w:rPr>
          <w:rFonts w:ascii="Times New Roman" w:hAnsi="Times New Roman" w:cs="Times New Roman"/>
          <w:sz w:val="24"/>
          <w:szCs w:val="24"/>
        </w:rPr>
        <w:t>Dziecinne</w:t>
      </w:r>
      <w:r w:rsidRPr="009748FD">
        <w:rPr>
          <w:rFonts w:ascii="Times New Roman" w:hAnsi="Times New Roman" w:cs="Times New Roman"/>
          <w:sz w:val="24"/>
          <w:szCs w:val="24"/>
        </w:rPr>
        <w:t>. W zakres zamówienia wchodzi wykonanie wszystkich niezbędnych prac do prawidłowego funkcjonowania otwartego zbiornika wodnego małej retencji.</w:t>
      </w:r>
    </w:p>
    <w:p w14:paraId="6DF2B168"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W zakres wykonania przedmiotu zamówienia wchodzą:</w:t>
      </w:r>
    </w:p>
    <w:p w14:paraId="11E2B31A" w14:textId="27B56316" w:rsidR="005E49E2" w:rsidRPr="005E49E2" w:rsidRDefault="005E49E2" w:rsidP="005E49E2">
      <w:pPr>
        <w:pStyle w:val="Akapitzlist"/>
        <w:numPr>
          <w:ilvl w:val="0"/>
          <w:numId w:val="23"/>
        </w:numPr>
        <w:spacing w:after="0"/>
        <w:jc w:val="both"/>
        <w:rPr>
          <w:rFonts w:ascii="Times New Roman" w:hAnsi="Times New Roman" w:cs="Times New Roman"/>
          <w:sz w:val="24"/>
          <w:szCs w:val="24"/>
        </w:rPr>
      </w:pPr>
      <w:r w:rsidRPr="005E49E2">
        <w:rPr>
          <w:rFonts w:ascii="Times New Roman" w:hAnsi="Times New Roman" w:cs="Times New Roman"/>
          <w:sz w:val="24"/>
          <w:szCs w:val="24"/>
        </w:rPr>
        <w:t>Opracowanie dokumentacji projektowej w zakresie:</w:t>
      </w:r>
    </w:p>
    <w:p w14:paraId="40FD9AFA" w14:textId="77777777" w:rsidR="005E49E2" w:rsidRPr="005E49E2" w:rsidRDefault="005E49E2" w:rsidP="005E49E2">
      <w:pPr>
        <w:numPr>
          <w:ilvl w:val="0"/>
          <w:numId w:val="19"/>
        </w:numPr>
        <w:spacing w:after="0"/>
        <w:jc w:val="both"/>
        <w:rPr>
          <w:rFonts w:ascii="Times New Roman" w:hAnsi="Times New Roman" w:cs="Times New Roman"/>
          <w:sz w:val="24"/>
          <w:szCs w:val="24"/>
        </w:rPr>
      </w:pPr>
      <w:r w:rsidRPr="005E49E2">
        <w:rPr>
          <w:rFonts w:ascii="Times New Roman" w:hAnsi="Times New Roman" w:cs="Times New Roman"/>
          <w:sz w:val="24"/>
          <w:szCs w:val="24"/>
        </w:rPr>
        <w:t>opracowanie uzgodnionej i zatwierdzonej przez Zamawiającego, szczegółowej koncepcji zagospodarowania terenu z uwzględnieniem spójnych stylistycznie rozwiązań materiałowych,</w:t>
      </w:r>
    </w:p>
    <w:p w14:paraId="5C2F3AF1" w14:textId="77777777" w:rsidR="005E49E2" w:rsidRPr="005E49E2" w:rsidRDefault="005E49E2" w:rsidP="005E49E2">
      <w:pPr>
        <w:numPr>
          <w:ilvl w:val="0"/>
          <w:numId w:val="19"/>
        </w:numPr>
        <w:spacing w:after="0"/>
        <w:jc w:val="both"/>
        <w:rPr>
          <w:rFonts w:ascii="Times New Roman" w:hAnsi="Times New Roman" w:cs="Times New Roman"/>
          <w:sz w:val="24"/>
          <w:szCs w:val="24"/>
        </w:rPr>
      </w:pPr>
      <w:r w:rsidRPr="005E49E2">
        <w:rPr>
          <w:rFonts w:ascii="Times New Roman" w:hAnsi="Times New Roman" w:cs="Times New Roman"/>
          <w:sz w:val="24"/>
          <w:szCs w:val="24"/>
        </w:rPr>
        <w:t xml:space="preserve">wykonania aktualnych map do celów projektowych,   </w:t>
      </w:r>
    </w:p>
    <w:p w14:paraId="1AF50C64" w14:textId="77777777" w:rsidR="005E49E2" w:rsidRPr="005E49E2" w:rsidRDefault="005E49E2" w:rsidP="005E49E2">
      <w:pPr>
        <w:numPr>
          <w:ilvl w:val="0"/>
          <w:numId w:val="19"/>
        </w:numPr>
        <w:spacing w:after="0"/>
        <w:jc w:val="both"/>
        <w:rPr>
          <w:rFonts w:ascii="Times New Roman" w:hAnsi="Times New Roman" w:cs="Times New Roman"/>
          <w:sz w:val="24"/>
          <w:szCs w:val="24"/>
        </w:rPr>
      </w:pPr>
      <w:r w:rsidRPr="005E49E2">
        <w:rPr>
          <w:rFonts w:ascii="Times New Roman" w:hAnsi="Times New Roman" w:cs="Times New Roman"/>
          <w:sz w:val="24"/>
          <w:szCs w:val="24"/>
        </w:rPr>
        <w:t>uzyskanie wszelkich warunków, opinii, pozwoleń i uzgodnień, badań w zakresie niezbędnym do   opracowania pełnej dokumentacji projektowej,</w:t>
      </w:r>
    </w:p>
    <w:p w14:paraId="45E90DD4" w14:textId="77777777" w:rsidR="005E49E2" w:rsidRPr="005E49E2" w:rsidRDefault="005E49E2" w:rsidP="005E49E2">
      <w:pPr>
        <w:numPr>
          <w:ilvl w:val="0"/>
          <w:numId w:val="19"/>
        </w:numPr>
        <w:spacing w:after="0"/>
        <w:jc w:val="both"/>
        <w:rPr>
          <w:rFonts w:ascii="Times New Roman" w:hAnsi="Times New Roman" w:cs="Times New Roman"/>
          <w:sz w:val="24"/>
          <w:szCs w:val="24"/>
        </w:rPr>
      </w:pPr>
      <w:r w:rsidRPr="005E49E2">
        <w:rPr>
          <w:rFonts w:ascii="Times New Roman" w:hAnsi="Times New Roman" w:cs="Times New Roman"/>
          <w:sz w:val="24"/>
          <w:szCs w:val="24"/>
        </w:rPr>
        <w:t>opracowanie projektu budowlano-wykonawczego, zatwierdzonego przez Zamawiającego,</w:t>
      </w:r>
    </w:p>
    <w:p w14:paraId="18C44C05" w14:textId="77777777" w:rsidR="005E49E2" w:rsidRPr="005E49E2" w:rsidRDefault="005E49E2" w:rsidP="005E49E2">
      <w:pPr>
        <w:numPr>
          <w:ilvl w:val="0"/>
          <w:numId w:val="19"/>
        </w:numPr>
        <w:spacing w:after="0"/>
        <w:jc w:val="both"/>
        <w:rPr>
          <w:rFonts w:ascii="Times New Roman" w:hAnsi="Times New Roman" w:cs="Times New Roman"/>
          <w:sz w:val="24"/>
          <w:szCs w:val="24"/>
        </w:rPr>
      </w:pPr>
      <w:r w:rsidRPr="005E49E2">
        <w:rPr>
          <w:rFonts w:ascii="Times New Roman" w:hAnsi="Times New Roman" w:cs="Times New Roman"/>
          <w:sz w:val="24"/>
          <w:szCs w:val="24"/>
        </w:rPr>
        <w:t>uzyskaniu decyzji o środowiskowych uwarunkowaniach,</w:t>
      </w:r>
    </w:p>
    <w:p w14:paraId="3DA512AA" w14:textId="77777777" w:rsidR="005E49E2" w:rsidRPr="005E49E2" w:rsidRDefault="005E49E2" w:rsidP="005E49E2">
      <w:pPr>
        <w:numPr>
          <w:ilvl w:val="0"/>
          <w:numId w:val="19"/>
        </w:numPr>
        <w:spacing w:after="0"/>
        <w:jc w:val="both"/>
        <w:rPr>
          <w:rFonts w:ascii="Times New Roman" w:hAnsi="Times New Roman" w:cs="Times New Roman"/>
          <w:sz w:val="24"/>
          <w:szCs w:val="24"/>
        </w:rPr>
      </w:pPr>
      <w:r w:rsidRPr="005E49E2">
        <w:rPr>
          <w:rFonts w:ascii="Times New Roman" w:hAnsi="Times New Roman" w:cs="Times New Roman"/>
          <w:sz w:val="24"/>
          <w:szCs w:val="24"/>
        </w:rPr>
        <w:t xml:space="preserve">uzyskanie pozwolenia </w:t>
      </w:r>
      <w:proofErr w:type="spellStart"/>
      <w:r w:rsidRPr="005E49E2">
        <w:rPr>
          <w:rFonts w:ascii="Times New Roman" w:hAnsi="Times New Roman" w:cs="Times New Roman"/>
          <w:sz w:val="24"/>
          <w:szCs w:val="24"/>
        </w:rPr>
        <w:t>wodno</w:t>
      </w:r>
      <w:proofErr w:type="spellEnd"/>
      <w:r w:rsidRPr="005E49E2">
        <w:rPr>
          <w:rFonts w:ascii="Times New Roman" w:hAnsi="Times New Roman" w:cs="Times New Roman"/>
          <w:sz w:val="24"/>
          <w:szCs w:val="24"/>
        </w:rPr>
        <w:t xml:space="preserve"> prawnego,</w:t>
      </w:r>
    </w:p>
    <w:p w14:paraId="00C9DC1A" w14:textId="77777777" w:rsidR="005E49E2" w:rsidRPr="005E49E2" w:rsidRDefault="005E49E2" w:rsidP="005E49E2">
      <w:pPr>
        <w:numPr>
          <w:ilvl w:val="0"/>
          <w:numId w:val="19"/>
        </w:numPr>
        <w:spacing w:after="0"/>
        <w:jc w:val="both"/>
        <w:rPr>
          <w:rFonts w:ascii="Times New Roman" w:hAnsi="Times New Roman" w:cs="Times New Roman"/>
          <w:sz w:val="24"/>
          <w:szCs w:val="24"/>
        </w:rPr>
      </w:pPr>
      <w:r w:rsidRPr="005E49E2">
        <w:rPr>
          <w:rFonts w:ascii="Times New Roman" w:hAnsi="Times New Roman" w:cs="Times New Roman"/>
          <w:sz w:val="24"/>
          <w:szCs w:val="24"/>
        </w:rPr>
        <w:t>uzyskanie pozwolenia na budowę,</w:t>
      </w:r>
    </w:p>
    <w:p w14:paraId="5B0D8AD7" w14:textId="77777777" w:rsidR="005E49E2" w:rsidRPr="005E49E2" w:rsidRDefault="005E49E2" w:rsidP="005E49E2">
      <w:pPr>
        <w:numPr>
          <w:ilvl w:val="0"/>
          <w:numId w:val="19"/>
        </w:numPr>
        <w:spacing w:after="0"/>
        <w:jc w:val="both"/>
        <w:rPr>
          <w:rFonts w:ascii="Times New Roman" w:hAnsi="Times New Roman" w:cs="Times New Roman"/>
          <w:sz w:val="24"/>
          <w:szCs w:val="24"/>
        </w:rPr>
      </w:pPr>
      <w:r w:rsidRPr="005E49E2">
        <w:rPr>
          <w:rFonts w:ascii="Times New Roman" w:hAnsi="Times New Roman" w:cs="Times New Roman"/>
          <w:sz w:val="24"/>
          <w:szCs w:val="24"/>
        </w:rPr>
        <w:t>dokonanie zgłoszenia wodno-prawnego z dokumentami określającymi oddziaływanie inwestycji na grunty rolne,</w:t>
      </w:r>
    </w:p>
    <w:p w14:paraId="31943931" w14:textId="77777777" w:rsidR="005E49E2" w:rsidRPr="005E49E2" w:rsidRDefault="005E49E2" w:rsidP="005E49E2">
      <w:pPr>
        <w:numPr>
          <w:ilvl w:val="0"/>
          <w:numId w:val="19"/>
        </w:numPr>
        <w:spacing w:after="0"/>
        <w:jc w:val="both"/>
        <w:rPr>
          <w:rFonts w:ascii="Times New Roman" w:hAnsi="Times New Roman" w:cs="Times New Roman"/>
          <w:sz w:val="24"/>
          <w:szCs w:val="24"/>
        </w:rPr>
      </w:pPr>
      <w:r w:rsidRPr="005E49E2">
        <w:rPr>
          <w:rFonts w:ascii="Times New Roman" w:hAnsi="Times New Roman" w:cs="Times New Roman"/>
          <w:sz w:val="24"/>
          <w:szCs w:val="24"/>
        </w:rPr>
        <w:t xml:space="preserve">opracowanie przedmiaru robót i kosztorysu inwestorskiego, </w:t>
      </w:r>
    </w:p>
    <w:p w14:paraId="1E62DF00" w14:textId="77777777" w:rsidR="005E49E2" w:rsidRPr="005E49E2" w:rsidRDefault="005E49E2" w:rsidP="005E49E2">
      <w:pPr>
        <w:numPr>
          <w:ilvl w:val="0"/>
          <w:numId w:val="19"/>
        </w:numPr>
        <w:spacing w:after="0"/>
        <w:jc w:val="both"/>
        <w:rPr>
          <w:rFonts w:ascii="Times New Roman" w:hAnsi="Times New Roman" w:cs="Times New Roman"/>
          <w:sz w:val="24"/>
          <w:szCs w:val="24"/>
        </w:rPr>
      </w:pPr>
      <w:r w:rsidRPr="005E49E2">
        <w:rPr>
          <w:rFonts w:ascii="Times New Roman" w:hAnsi="Times New Roman" w:cs="Times New Roman"/>
          <w:sz w:val="24"/>
          <w:szCs w:val="24"/>
        </w:rPr>
        <w:t xml:space="preserve">opracowanie szczegółowych specyfikacji technicznych wykonania i odbioru robót budowlanych, </w:t>
      </w:r>
    </w:p>
    <w:p w14:paraId="5211C071" w14:textId="77777777" w:rsidR="005E49E2" w:rsidRPr="005E49E2" w:rsidRDefault="005E49E2" w:rsidP="005E49E2">
      <w:pPr>
        <w:numPr>
          <w:ilvl w:val="0"/>
          <w:numId w:val="19"/>
        </w:numPr>
        <w:spacing w:after="0"/>
        <w:jc w:val="both"/>
        <w:rPr>
          <w:rFonts w:ascii="Times New Roman" w:hAnsi="Times New Roman" w:cs="Times New Roman"/>
          <w:sz w:val="24"/>
          <w:szCs w:val="24"/>
        </w:rPr>
      </w:pPr>
      <w:r w:rsidRPr="005E49E2">
        <w:rPr>
          <w:rFonts w:ascii="Times New Roman" w:hAnsi="Times New Roman" w:cs="Times New Roman"/>
          <w:sz w:val="24"/>
          <w:szCs w:val="24"/>
        </w:rPr>
        <w:t>opracowanie projektu organizacji ruchu na czas prowadzenia robót budowlanych,</w:t>
      </w:r>
    </w:p>
    <w:p w14:paraId="0E1086CC" w14:textId="77777777" w:rsidR="005E49E2" w:rsidRPr="005E49E2" w:rsidRDefault="005E49E2" w:rsidP="005E49E2">
      <w:pPr>
        <w:numPr>
          <w:ilvl w:val="0"/>
          <w:numId w:val="19"/>
        </w:numPr>
        <w:spacing w:after="0"/>
        <w:jc w:val="both"/>
        <w:rPr>
          <w:rFonts w:ascii="Times New Roman" w:hAnsi="Times New Roman" w:cs="Times New Roman"/>
          <w:sz w:val="24"/>
          <w:szCs w:val="24"/>
        </w:rPr>
      </w:pPr>
      <w:r w:rsidRPr="005E49E2">
        <w:rPr>
          <w:rFonts w:ascii="Times New Roman" w:hAnsi="Times New Roman" w:cs="Times New Roman"/>
          <w:sz w:val="24"/>
          <w:szCs w:val="24"/>
        </w:rPr>
        <w:t>wersja elektroniczna dokumentacji projektowej na płycie CD.</w:t>
      </w:r>
    </w:p>
    <w:p w14:paraId="2B0FE81F" w14:textId="77777777" w:rsidR="005E49E2" w:rsidRPr="005E49E2" w:rsidRDefault="005E49E2" w:rsidP="005E49E2">
      <w:pPr>
        <w:spacing w:after="0"/>
        <w:jc w:val="both"/>
        <w:rPr>
          <w:rFonts w:ascii="Times New Roman" w:hAnsi="Times New Roman" w:cs="Times New Roman"/>
          <w:sz w:val="24"/>
          <w:szCs w:val="24"/>
        </w:rPr>
      </w:pPr>
    </w:p>
    <w:p w14:paraId="2F054261" w14:textId="5B1F2CAA" w:rsidR="005E49E2" w:rsidRPr="005E49E2" w:rsidRDefault="005E49E2" w:rsidP="005E49E2">
      <w:pPr>
        <w:pStyle w:val="Akapitzlist"/>
        <w:numPr>
          <w:ilvl w:val="0"/>
          <w:numId w:val="23"/>
        </w:numPr>
        <w:spacing w:after="0"/>
        <w:jc w:val="both"/>
        <w:rPr>
          <w:rFonts w:ascii="Times New Roman" w:hAnsi="Times New Roman" w:cs="Times New Roman"/>
          <w:sz w:val="24"/>
          <w:szCs w:val="24"/>
        </w:rPr>
      </w:pPr>
      <w:r w:rsidRPr="005E49E2">
        <w:rPr>
          <w:rFonts w:ascii="Times New Roman" w:hAnsi="Times New Roman" w:cs="Times New Roman"/>
          <w:sz w:val="24"/>
          <w:szCs w:val="24"/>
        </w:rPr>
        <w:t>Wykonanie robót budowlanych w zakresie:</w:t>
      </w:r>
    </w:p>
    <w:p w14:paraId="77D03E81" w14:textId="77777777" w:rsidR="005E49E2" w:rsidRPr="005E49E2" w:rsidRDefault="005E49E2" w:rsidP="005E49E2">
      <w:pPr>
        <w:numPr>
          <w:ilvl w:val="0"/>
          <w:numId w:val="20"/>
        </w:numPr>
        <w:spacing w:after="0"/>
        <w:jc w:val="both"/>
        <w:rPr>
          <w:rFonts w:ascii="Times New Roman" w:hAnsi="Times New Roman" w:cs="Times New Roman"/>
          <w:sz w:val="24"/>
          <w:szCs w:val="24"/>
        </w:rPr>
      </w:pPr>
      <w:r w:rsidRPr="005E49E2">
        <w:rPr>
          <w:rFonts w:ascii="Times New Roman" w:hAnsi="Times New Roman" w:cs="Times New Roman"/>
          <w:sz w:val="24"/>
          <w:szCs w:val="24"/>
        </w:rPr>
        <w:t xml:space="preserve"> kompleksowe wykonanie robót budowlanych, sieciowych i instalacyjnych na podstawie powyższych projektów i specyfikacji technicznych wykonania i odbioru robót budowlanych,</w:t>
      </w:r>
    </w:p>
    <w:p w14:paraId="0AFACEB5" w14:textId="0BB08E40" w:rsidR="005E49E2" w:rsidRPr="005E49E2" w:rsidRDefault="005E49E2" w:rsidP="005E49E2">
      <w:pPr>
        <w:numPr>
          <w:ilvl w:val="0"/>
          <w:numId w:val="20"/>
        </w:numPr>
        <w:spacing w:after="0"/>
        <w:jc w:val="both"/>
        <w:rPr>
          <w:rFonts w:ascii="Times New Roman" w:hAnsi="Times New Roman" w:cs="Times New Roman"/>
          <w:sz w:val="24"/>
          <w:szCs w:val="24"/>
        </w:rPr>
      </w:pPr>
      <w:r w:rsidRPr="005E49E2">
        <w:rPr>
          <w:rFonts w:ascii="Times New Roman" w:hAnsi="Times New Roman" w:cs="Times New Roman"/>
          <w:sz w:val="24"/>
          <w:szCs w:val="24"/>
        </w:rPr>
        <w:t>przeprowadzenie wszelkich prób i badań oraz przygotowanie wszelakich dokumentów związanych z oddaniem obiektu do użytkowania, w tym geodezyjnej dokumentacji powykonawczej,</w:t>
      </w:r>
    </w:p>
    <w:p w14:paraId="52D8A256" w14:textId="77777777" w:rsidR="005E49E2" w:rsidRPr="005E49E2" w:rsidRDefault="005E49E2" w:rsidP="005E49E2">
      <w:pPr>
        <w:numPr>
          <w:ilvl w:val="0"/>
          <w:numId w:val="20"/>
        </w:numPr>
        <w:spacing w:after="0"/>
        <w:jc w:val="both"/>
        <w:rPr>
          <w:rFonts w:ascii="Times New Roman" w:hAnsi="Times New Roman" w:cs="Times New Roman"/>
          <w:sz w:val="24"/>
          <w:szCs w:val="24"/>
        </w:rPr>
      </w:pPr>
      <w:r w:rsidRPr="005E49E2">
        <w:rPr>
          <w:rFonts w:ascii="Times New Roman" w:hAnsi="Times New Roman" w:cs="Times New Roman"/>
          <w:sz w:val="24"/>
          <w:szCs w:val="24"/>
        </w:rPr>
        <w:t>uzyskanie pozwolenia na użytkowanie obiektu oraz przekazanie Zamawiającemu obiektu gotowego do użytkowania wraz z dokumentacją.</w:t>
      </w:r>
    </w:p>
    <w:p w14:paraId="5BD89A01" w14:textId="77777777" w:rsidR="005E49E2" w:rsidRPr="005E49E2" w:rsidRDefault="005E49E2" w:rsidP="005E49E2">
      <w:pPr>
        <w:spacing w:after="0"/>
        <w:jc w:val="both"/>
        <w:rPr>
          <w:rFonts w:ascii="Times New Roman" w:hAnsi="Times New Roman" w:cs="Times New Roman"/>
          <w:sz w:val="24"/>
          <w:szCs w:val="24"/>
        </w:rPr>
      </w:pPr>
    </w:p>
    <w:p w14:paraId="1F98ED42" w14:textId="77777777" w:rsidR="005E49E2" w:rsidRPr="005E49E2" w:rsidRDefault="005E49E2" w:rsidP="005E49E2">
      <w:pPr>
        <w:spacing w:after="0"/>
        <w:jc w:val="both"/>
        <w:rPr>
          <w:rFonts w:ascii="Times New Roman" w:hAnsi="Times New Roman" w:cs="Times New Roman"/>
          <w:sz w:val="24"/>
          <w:szCs w:val="24"/>
        </w:rPr>
      </w:pPr>
      <w:r w:rsidRPr="005E49E2">
        <w:rPr>
          <w:rFonts w:ascii="Times New Roman" w:hAnsi="Times New Roman" w:cs="Times New Roman"/>
          <w:sz w:val="24"/>
          <w:szCs w:val="24"/>
        </w:rPr>
        <w:t>Zamawiający wymaga przedłożenia do akceptacji rysunków wykonawczych i szczegółowych specyfikacji technicznych wykonania i odbioru robót budowlanych, przed ich skierowaniem do realizacji, w celu ustalenia ich zgodności z założeniami programu funkcjonalno-użytkowego. Dodatkowo Wykonawca przedstawi Zamawiającemu:</w:t>
      </w:r>
    </w:p>
    <w:p w14:paraId="48D2CF19" w14:textId="77777777" w:rsidR="005E49E2" w:rsidRPr="005E49E2" w:rsidRDefault="005E49E2" w:rsidP="005E49E2">
      <w:pPr>
        <w:numPr>
          <w:ilvl w:val="0"/>
          <w:numId w:val="21"/>
        </w:numPr>
        <w:spacing w:after="0"/>
        <w:jc w:val="both"/>
        <w:rPr>
          <w:rFonts w:ascii="Times New Roman" w:hAnsi="Times New Roman" w:cs="Times New Roman"/>
          <w:sz w:val="24"/>
          <w:szCs w:val="24"/>
        </w:rPr>
      </w:pPr>
      <w:r w:rsidRPr="005E49E2">
        <w:rPr>
          <w:rFonts w:ascii="Times New Roman" w:hAnsi="Times New Roman" w:cs="Times New Roman"/>
          <w:sz w:val="24"/>
          <w:szCs w:val="24"/>
        </w:rPr>
        <w:t>harmonogram realizacji inwestycji,</w:t>
      </w:r>
    </w:p>
    <w:p w14:paraId="5A5FCEEB" w14:textId="77777777" w:rsidR="005E49E2" w:rsidRPr="005E49E2" w:rsidRDefault="005E49E2" w:rsidP="005E49E2">
      <w:pPr>
        <w:numPr>
          <w:ilvl w:val="0"/>
          <w:numId w:val="21"/>
        </w:numPr>
        <w:spacing w:after="0"/>
        <w:jc w:val="both"/>
        <w:rPr>
          <w:rFonts w:ascii="Times New Roman" w:hAnsi="Times New Roman" w:cs="Times New Roman"/>
          <w:sz w:val="24"/>
          <w:szCs w:val="24"/>
        </w:rPr>
      </w:pPr>
      <w:r w:rsidRPr="005E49E2">
        <w:rPr>
          <w:rFonts w:ascii="Times New Roman" w:hAnsi="Times New Roman" w:cs="Times New Roman"/>
          <w:sz w:val="24"/>
          <w:szCs w:val="24"/>
        </w:rPr>
        <w:t>projekt zagospodarowania terenu budowy,</w:t>
      </w:r>
    </w:p>
    <w:p w14:paraId="2891E93C" w14:textId="77777777" w:rsidR="005E49E2" w:rsidRPr="005E49E2" w:rsidRDefault="005E49E2" w:rsidP="005E49E2">
      <w:pPr>
        <w:numPr>
          <w:ilvl w:val="0"/>
          <w:numId w:val="21"/>
        </w:numPr>
        <w:spacing w:after="0"/>
        <w:jc w:val="both"/>
        <w:rPr>
          <w:rFonts w:ascii="Times New Roman" w:hAnsi="Times New Roman" w:cs="Times New Roman"/>
          <w:sz w:val="24"/>
          <w:szCs w:val="24"/>
        </w:rPr>
      </w:pPr>
      <w:r w:rsidRPr="005E49E2">
        <w:rPr>
          <w:rFonts w:ascii="Times New Roman" w:hAnsi="Times New Roman" w:cs="Times New Roman"/>
          <w:sz w:val="24"/>
          <w:szCs w:val="24"/>
        </w:rPr>
        <w:t>projekt organizacji robót,</w:t>
      </w:r>
    </w:p>
    <w:p w14:paraId="00AD70CD" w14:textId="77777777" w:rsidR="005E49E2" w:rsidRPr="005E49E2" w:rsidRDefault="005E49E2" w:rsidP="005E49E2">
      <w:pPr>
        <w:numPr>
          <w:ilvl w:val="0"/>
          <w:numId w:val="21"/>
        </w:numPr>
        <w:spacing w:after="0"/>
        <w:jc w:val="both"/>
        <w:rPr>
          <w:rFonts w:ascii="Times New Roman" w:hAnsi="Times New Roman" w:cs="Times New Roman"/>
          <w:sz w:val="24"/>
          <w:szCs w:val="24"/>
        </w:rPr>
      </w:pPr>
      <w:r w:rsidRPr="005E49E2">
        <w:rPr>
          <w:rFonts w:ascii="Times New Roman" w:hAnsi="Times New Roman" w:cs="Times New Roman"/>
          <w:sz w:val="24"/>
          <w:szCs w:val="24"/>
        </w:rPr>
        <w:lastRenderedPageBreak/>
        <w:t>informację projektanta o wymaganiach bezpieczeństwa i ochrony zdrowia,</w:t>
      </w:r>
    </w:p>
    <w:p w14:paraId="18CD1F53" w14:textId="77777777" w:rsidR="005E49E2" w:rsidRPr="005E49E2" w:rsidRDefault="005E49E2" w:rsidP="005E49E2">
      <w:pPr>
        <w:numPr>
          <w:ilvl w:val="0"/>
          <w:numId w:val="21"/>
        </w:numPr>
        <w:spacing w:after="0"/>
        <w:jc w:val="both"/>
        <w:rPr>
          <w:rFonts w:ascii="Times New Roman" w:hAnsi="Times New Roman" w:cs="Times New Roman"/>
          <w:sz w:val="24"/>
          <w:szCs w:val="24"/>
        </w:rPr>
      </w:pPr>
      <w:r w:rsidRPr="005E49E2">
        <w:rPr>
          <w:rFonts w:ascii="Times New Roman" w:hAnsi="Times New Roman" w:cs="Times New Roman"/>
          <w:sz w:val="24"/>
          <w:szCs w:val="24"/>
        </w:rPr>
        <w:t>plan bezpieczeństwa i ochrony zdrowia (bioz).</w:t>
      </w:r>
    </w:p>
    <w:p w14:paraId="10376522" w14:textId="77777777" w:rsidR="005E49E2" w:rsidRPr="005E49E2" w:rsidRDefault="005E49E2" w:rsidP="005E49E2">
      <w:pPr>
        <w:spacing w:after="0"/>
        <w:jc w:val="both"/>
        <w:rPr>
          <w:rFonts w:ascii="Times New Roman" w:hAnsi="Times New Roman" w:cs="Times New Roman"/>
          <w:sz w:val="24"/>
          <w:szCs w:val="24"/>
        </w:rPr>
      </w:pPr>
    </w:p>
    <w:p w14:paraId="382F8E40" w14:textId="77777777" w:rsidR="005E49E2" w:rsidRPr="005E49E2" w:rsidRDefault="005E49E2" w:rsidP="005E49E2">
      <w:pPr>
        <w:spacing w:after="0"/>
        <w:jc w:val="both"/>
        <w:rPr>
          <w:rFonts w:ascii="Times New Roman" w:hAnsi="Times New Roman" w:cs="Times New Roman"/>
          <w:sz w:val="24"/>
          <w:szCs w:val="24"/>
        </w:rPr>
      </w:pPr>
      <w:r w:rsidRPr="005E49E2">
        <w:rPr>
          <w:rFonts w:ascii="Times New Roman" w:hAnsi="Times New Roman" w:cs="Times New Roman"/>
          <w:sz w:val="24"/>
          <w:szCs w:val="24"/>
        </w:rPr>
        <w:t>Wszystkie ww. dokumenty muszą uzyskać akceptację Zamawiającego i Inspektora Nadzoru.</w:t>
      </w:r>
    </w:p>
    <w:p w14:paraId="1370F49F" w14:textId="0F4DD39E" w:rsidR="005E49E2" w:rsidRPr="005E49E2" w:rsidRDefault="005E49E2" w:rsidP="005E49E2">
      <w:pPr>
        <w:spacing w:after="0"/>
        <w:jc w:val="both"/>
        <w:rPr>
          <w:rFonts w:ascii="Times New Roman" w:hAnsi="Times New Roman" w:cs="Times New Roman"/>
          <w:sz w:val="24"/>
          <w:szCs w:val="24"/>
        </w:rPr>
      </w:pPr>
      <w:r w:rsidRPr="005E49E2">
        <w:rPr>
          <w:rFonts w:ascii="Times New Roman" w:hAnsi="Times New Roman" w:cs="Times New Roman"/>
          <w:sz w:val="24"/>
          <w:szCs w:val="24"/>
        </w:rPr>
        <w:t>Realizacja powyższego zakresu powinna być wykonana w oparciu o przepisy ustawy Prawa budowlanego, ustawy Prawa wodnego przez Wykonawcę posiadającego stosowne doświadczenie i potencjał wykonawczy określony w instrukcji dla Oferentów oraz przez osoby posiadające stosowne uprawnienia.</w:t>
      </w:r>
    </w:p>
    <w:p w14:paraId="4386EE0C" w14:textId="77777777" w:rsidR="005E49E2" w:rsidRDefault="005E49E2" w:rsidP="00925504">
      <w:pPr>
        <w:spacing w:after="0"/>
        <w:jc w:val="both"/>
        <w:rPr>
          <w:rFonts w:ascii="Times New Roman" w:hAnsi="Times New Roman" w:cs="Times New Roman"/>
          <w:sz w:val="24"/>
          <w:szCs w:val="24"/>
          <w:u w:val="single"/>
        </w:rPr>
      </w:pPr>
    </w:p>
    <w:p w14:paraId="62CF8408" w14:textId="37BC07E0" w:rsidR="009748FD" w:rsidRPr="005E49E2" w:rsidRDefault="009748FD" w:rsidP="00925504">
      <w:pPr>
        <w:spacing w:after="0"/>
        <w:jc w:val="both"/>
        <w:rPr>
          <w:rFonts w:ascii="Times New Roman" w:hAnsi="Times New Roman" w:cs="Times New Roman"/>
          <w:sz w:val="24"/>
          <w:szCs w:val="24"/>
          <w:u w:val="single"/>
        </w:rPr>
      </w:pPr>
      <w:r w:rsidRPr="005E49E2">
        <w:rPr>
          <w:rFonts w:ascii="Times New Roman" w:hAnsi="Times New Roman" w:cs="Times New Roman"/>
          <w:sz w:val="24"/>
          <w:szCs w:val="24"/>
          <w:u w:val="single"/>
        </w:rPr>
        <w:t xml:space="preserve">Szczegółowy opis przedmiotu zamówienia zawarty jest w Programie Funkcjonalno- Użytkowym, który stanowi załącznik nr 4 do </w:t>
      </w:r>
      <w:proofErr w:type="spellStart"/>
      <w:r w:rsidRPr="005E49E2">
        <w:rPr>
          <w:rFonts w:ascii="Times New Roman" w:hAnsi="Times New Roman" w:cs="Times New Roman"/>
          <w:sz w:val="24"/>
          <w:szCs w:val="24"/>
          <w:u w:val="single"/>
        </w:rPr>
        <w:t>SWZ</w:t>
      </w:r>
      <w:proofErr w:type="spellEnd"/>
    </w:p>
    <w:p w14:paraId="50A062F9" w14:textId="77777777" w:rsidR="005E49E2" w:rsidRDefault="005E49E2" w:rsidP="00925504">
      <w:pPr>
        <w:spacing w:after="0"/>
        <w:jc w:val="both"/>
        <w:rPr>
          <w:rFonts w:ascii="Times New Roman" w:hAnsi="Times New Roman" w:cs="Times New Roman"/>
          <w:sz w:val="24"/>
          <w:szCs w:val="24"/>
        </w:rPr>
      </w:pPr>
    </w:p>
    <w:p w14:paraId="4E091F51" w14:textId="414C6310" w:rsidR="009748FD" w:rsidRPr="005E49E2" w:rsidRDefault="009748FD" w:rsidP="00925504">
      <w:pPr>
        <w:spacing w:after="0"/>
        <w:jc w:val="both"/>
        <w:rPr>
          <w:rFonts w:ascii="Times New Roman" w:hAnsi="Times New Roman" w:cs="Times New Roman"/>
          <w:b/>
          <w:bCs/>
          <w:sz w:val="24"/>
          <w:szCs w:val="24"/>
        </w:rPr>
      </w:pPr>
      <w:r w:rsidRPr="005E49E2">
        <w:rPr>
          <w:rFonts w:ascii="Times New Roman" w:hAnsi="Times New Roman" w:cs="Times New Roman"/>
          <w:b/>
          <w:bCs/>
          <w:sz w:val="24"/>
          <w:szCs w:val="24"/>
        </w:rPr>
        <w:t xml:space="preserve">CZĘŚĆ 3 </w:t>
      </w:r>
      <w:r w:rsidR="005E49E2" w:rsidRPr="005E49E2">
        <w:rPr>
          <w:rFonts w:ascii="Times New Roman" w:hAnsi="Times New Roman" w:cs="Times New Roman"/>
          <w:b/>
          <w:bCs/>
          <w:sz w:val="24"/>
          <w:szCs w:val="24"/>
        </w:rPr>
        <w:t>Budowa zbiornika wodnego małej retencji we wsi Kolonia Boćki Gmina Boćki</w:t>
      </w:r>
    </w:p>
    <w:p w14:paraId="64F6A42B" w14:textId="77777777" w:rsidR="005E49E2" w:rsidRDefault="005E49E2" w:rsidP="00925504">
      <w:pPr>
        <w:spacing w:after="0"/>
        <w:jc w:val="both"/>
        <w:rPr>
          <w:rFonts w:ascii="Times New Roman" w:hAnsi="Times New Roman" w:cs="Times New Roman"/>
          <w:sz w:val="24"/>
          <w:szCs w:val="24"/>
        </w:rPr>
      </w:pPr>
    </w:p>
    <w:p w14:paraId="4F033C4B" w14:textId="34DCB114"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 xml:space="preserve">Przedmiotem zamówienia jest opracowanie kompletnej dokumentacji projektowo- kosztorysowej oraz budowa zbiornika wodnego o charakterze retencyjnym o powierzchni </w:t>
      </w:r>
      <w:r w:rsidR="005E49E2">
        <w:rPr>
          <w:rFonts w:ascii="Times New Roman" w:hAnsi="Times New Roman" w:cs="Times New Roman"/>
          <w:sz w:val="24"/>
          <w:szCs w:val="24"/>
        </w:rPr>
        <w:t>2090</w:t>
      </w:r>
      <w:r w:rsidRPr="009748FD">
        <w:rPr>
          <w:rFonts w:ascii="Times New Roman" w:hAnsi="Times New Roman" w:cs="Times New Roman"/>
          <w:sz w:val="24"/>
          <w:szCs w:val="24"/>
        </w:rPr>
        <w:t xml:space="preserve"> </w:t>
      </w:r>
      <w:proofErr w:type="spellStart"/>
      <w:r w:rsidRPr="009748FD">
        <w:rPr>
          <w:rFonts w:ascii="Times New Roman" w:hAnsi="Times New Roman" w:cs="Times New Roman"/>
          <w:sz w:val="24"/>
          <w:szCs w:val="24"/>
        </w:rPr>
        <w:t>m</w:t>
      </w:r>
      <w:r w:rsidRPr="005E49E2">
        <w:rPr>
          <w:rFonts w:ascii="Times New Roman" w:hAnsi="Times New Roman" w:cs="Times New Roman"/>
          <w:sz w:val="24"/>
          <w:szCs w:val="24"/>
          <w:vertAlign w:val="superscript"/>
        </w:rPr>
        <w:t>2</w:t>
      </w:r>
      <w:proofErr w:type="spellEnd"/>
      <w:r w:rsidRPr="009748FD">
        <w:rPr>
          <w:rFonts w:ascii="Times New Roman" w:hAnsi="Times New Roman" w:cs="Times New Roman"/>
          <w:sz w:val="24"/>
          <w:szCs w:val="24"/>
        </w:rPr>
        <w:t xml:space="preserve"> oraz głębokości 2,</w:t>
      </w:r>
      <w:r w:rsidR="005E49E2">
        <w:rPr>
          <w:rFonts w:ascii="Times New Roman" w:hAnsi="Times New Roman" w:cs="Times New Roman"/>
          <w:sz w:val="24"/>
          <w:szCs w:val="24"/>
        </w:rPr>
        <w:t>5</w:t>
      </w:r>
      <w:r w:rsidRPr="009748FD">
        <w:rPr>
          <w:rFonts w:ascii="Times New Roman" w:hAnsi="Times New Roman" w:cs="Times New Roman"/>
          <w:sz w:val="24"/>
          <w:szCs w:val="24"/>
        </w:rPr>
        <w:t xml:space="preserve"> m wraz z infrastrukturą towarzyszącą w formie zaprojektuj i wybuduj zlokalizowanego w obrębie wsi </w:t>
      </w:r>
      <w:r w:rsidR="005E49E2">
        <w:rPr>
          <w:rFonts w:ascii="Times New Roman" w:hAnsi="Times New Roman" w:cs="Times New Roman"/>
          <w:sz w:val="24"/>
          <w:szCs w:val="24"/>
        </w:rPr>
        <w:t>Kolonia Boćki</w:t>
      </w:r>
      <w:r w:rsidRPr="009748FD">
        <w:rPr>
          <w:rFonts w:ascii="Times New Roman" w:hAnsi="Times New Roman" w:cs="Times New Roman"/>
          <w:sz w:val="24"/>
          <w:szCs w:val="24"/>
        </w:rPr>
        <w:t>. W zakres zamówienia wchodzi wykonanie wszystkich niezbędnych prac do prawidłowego funkcjonowania otwartego zbiornika wodnego małej retencji.</w:t>
      </w:r>
    </w:p>
    <w:p w14:paraId="4A2CE93B"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W zakres wykonania przedmiotu zamówienia wchodzą:</w:t>
      </w:r>
    </w:p>
    <w:p w14:paraId="56F9202C" w14:textId="7D0084DA" w:rsidR="00901340" w:rsidRPr="00901340" w:rsidRDefault="00901340" w:rsidP="00901340">
      <w:pPr>
        <w:pStyle w:val="Akapitzlist"/>
        <w:numPr>
          <w:ilvl w:val="0"/>
          <w:numId w:val="28"/>
        </w:numPr>
        <w:spacing w:after="0"/>
        <w:jc w:val="both"/>
        <w:rPr>
          <w:rFonts w:ascii="Times New Roman" w:hAnsi="Times New Roman" w:cs="Times New Roman"/>
          <w:sz w:val="24"/>
          <w:szCs w:val="24"/>
        </w:rPr>
      </w:pPr>
      <w:r w:rsidRPr="00901340">
        <w:rPr>
          <w:rFonts w:ascii="Times New Roman" w:hAnsi="Times New Roman" w:cs="Times New Roman"/>
          <w:sz w:val="24"/>
          <w:szCs w:val="24"/>
        </w:rPr>
        <w:t>Opracowanie dokumentacji projektowej w zakresie:</w:t>
      </w:r>
    </w:p>
    <w:p w14:paraId="2E542AED" w14:textId="77777777" w:rsidR="00901340" w:rsidRPr="00901340" w:rsidRDefault="00901340" w:rsidP="00901340">
      <w:pPr>
        <w:numPr>
          <w:ilvl w:val="0"/>
          <w:numId w:val="25"/>
        </w:numPr>
        <w:spacing w:after="0"/>
        <w:jc w:val="both"/>
        <w:rPr>
          <w:rFonts w:ascii="Times New Roman" w:hAnsi="Times New Roman" w:cs="Times New Roman"/>
          <w:sz w:val="24"/>
          <w:szCs w:val="24"/>
        </w:rPr>
      </w:pPr>
      <w:r w:rsidRPr="00901340">
        <w:rPr>
          <w:rFonts w:ascii="Times New Roman" w:hAnsi="Times New Roman" w:cs="Times New Roman"/>
          <w:sz w:val="24"/>
          <w:szCs w:val="24"/>
        </w:rPr>
        <w:t>opracowanie uzgodnionej i zatwierdzonej przez Zamawiającego, szczegółowej koncepcji zagospodarowania terenu z uwzględnieniem spójnych stylistycznie rozwiązań materiałowych,</w:t>
      </w:r>
    </w:p>
    <w:p w14:paraId="6DFF91FF" w14:textId="77777777" w:rsidR="00901340" w:rsidRPr="00901340" w:rsidRDefault="00901340" w:rsidP="00901340">
      <w:pPr>
        <w:numPr>
          <w:ilvl w:val="0"/>
          <w:numId w:val="25"/>
        </w:numPr>
        <w:spacing w:after="0"/>
        <w:jc w:val="both"/>
        <w:rPr>
          <w:rFonts w:ascii="Times New Roman" w:hAnsi="Times New Roman" w:cs="Times New Roman"/>
          <w:sz w:val="24"/>
          <w:szCs w:val="24"/>
        </w:rPr>
      </w:pPr>
      <w:r w:rsidRPr="00901340">
        <w:rPr>
          <w:rFonts w:ascii="Times New Roman" w:hAnsi="Times New Roman" w:cs="Times New Roman"/>
          <w:sz w:val="24"/>
          <w:szCs w:val="24"/>
        </w:rPr>
        <w:t xml:space="preserve">wykonania aktualnych map do celów projektowych,   </w:t>
      </w:r>
    </w:p>
    <w:p w14:paraId="0090E3EB" w14:textId="77777777" w:rsidR="00901340" w:rsidRPr="00901340" w:rsidRDefault="00901340" w:rsidP="00901340">
      <w:pPr>
        <w:numPr>
          <w:ilvl w:val="0"/>
          <w:numId w:val="25"/>
        </w:numPr>
        <w:spacing w:after="0"/>
        <w:jc w:val="both"/>
        <w:rPr>
          <w:rFonts w:ascii="Times New Roman" w:hAnsi="Times New Roman" w:cs="Times New Roman"/>
          <w:sz w:val="24"/>
          <w:szCs w:val="24"/>
        </w:rPr>
      </w:pPr>
      <w:r w:rsidRPr="00901340">
        <w:rPr>
          <w:rFonts w:ascii="Times New Roman" w:hAnsi="Times New Roman" w:cs="Times New Roman"/>
          <w:sz w:val="24"/>
          <w:szCs w:val="24"/>
        </w:rPr>
        <w:t>uzyskanie wszelkich warunków, opinii, pozwoleń i uzgodnień, badań w zakresie niezbędnym do   opracowania pełnej dokumentacji projektowej,</w:t>
      </w:r>
    </w:p>
    <w:p w14:paraId="518460A6" w14:textId="77777777" w:rsidR="00901340" w:rsidRPr="00901340" w:rsidRDefault="00901340" w:rsidP="00901340">
      <w:pPr>
        <w:numPr>
          <w:ilvl w:val="0"/>
          <w:numId w:val="25"/>
        </w:numPr>
        <w:spacing w:after="0"/>
        <w:jc w:val="both"/>
        <w:rPr>
          <w:rFonts w:ascii="Times New Roman" w:hAnsi="Times New Roman" w:cs="Times New Roman"/>
          <w:sz w:val="24"/>
          <w:szCs w:val="24"/>
        </w:rPr>
      </w:pPr>
      <w:r w:rsidRPr="00901340">
        <w:rPr>
          <w:rFonts w:ascii="Times New Roman" w:hAnsi="Times New Roman" w:cs="Times New Roman"/>
          <w:sz w:val="24"/>
          <w:szCs w:val="24"/>
        </w:rPr>
        <w:t>opracowanie projektu budowlano-wykonawczego, zatwierdzonego przez Zamawiającego,</w:t>
      </w:r>
    </w:p>
    <w:p w14:paraId="5E7C9593" w14:textId="77777777" w:rsidR="00901340" w:rsidRPr="00901340" w:rsidRDefault="00901340" w:rsidP="00901340">
      <w:pPr>
        <w:numPr>
          <w:ilvl w:val="0"/>
          <w:numId w:val="25"/>
        </w:numPr>
        <w:spacing w:after="0"/>
        <w:jc w:val="both"/>
        <w:rPr>
          <w:rFonts w:ascii="Times New Roman" w:hAnsi="Times New Roman" w:cs="Times New Roman"/>
          <w:sz w:val="24"/>
          <w:szCs w:val="24"/>
        </w:rPr>
      </w:pPr>
      <w:r w:rsidRPr="00901340">
        <w:rPr>
          <w:rFonts w:ascii="Times New Roman" w:hAnsi="Times New Roman" w:cs="Times New Roman"/>
          <w:sz w:val="24"/>
          <w:szCs w:val="24"/>
        </w:rPr>
        <w:t>uzyskaniu decyzji o środowiskowych uwarunkowaniach,</w:t>
      </w:r>
    </w:p>
    <w:p w14:paraId="6C830277" w14:textId="77777777" w:rsidR="00901340" w:rsidRPr="00901340" w:rsidRDefault="00901340" w:rsidP="00901340">
      <w:pPr>
        <w:numPr>
          <w:ilvl w:val="0"/>
          <w:numId w:val="25"/>
        </w:numPr>
        <w:spacing w:after="0"/>
        <w:jc w:val="both"/>
        <w:rPr>
          <w:rFonts w:ascii="Times New Roman" w:hAnsi="Times New Roman" w:cs="Times New Roman"/>
          <w:sz w:val="24"/>
          <w:szCs w:val="24"/>
        </w:rPr>
      </w:pPr>
      <w:r w:rsidRPr="00901340">
        <w:rPr>
          <w:rFonts w:ascii="Times New Roman" w:hAnsi="Times New Roman" w:cs="Times New Roman"/>
          <w:sz w:val="24"/>
          <w:szCs w:val="24"/>
        </w:rPr>
        <w:t xml:space="preserve">uzyskanie pozwolenia </w:t>
      </w:r>
      <w:proofErr w:type="spellStart"/>
      <w:r w:rsidRPr="00901340">
        <w:rPr>
          <w:rFonts w:ascii="Times New Roman" w:hAnsi="Times New Roman" w:cs="Times New Roman"/>
          <w:sz w:val="24"/>
          <w:szCs w:val="24"/>
        </w:rPr>
        <w:t>wodno</w:t>
      </w:r>
      <w:proofErr w:type="spellEnd"/>
      <w:r w:rsidRPr="00901340">
        <w:rPr>
          <w:rFonts w:ascii="Times New Roman" w:hAnsi="Times New Roman" w:cs="Times New Roman"/>
          <w:sz w:val="24"/>
          <w:szCs w:val="24"/>
        </w:rPr>
        <w:t xml:space="preserve"> prawnego,</w:t>
      </w:r>
    </w:p>
    <w:p w14:paraId="790275CE" w14:textId="77777777" w:rsidR="00901340" w:rsidRPr="00901340" w:rsidRDefault="00901340" w:rsidP="00901340">
      <w:pPr>
        <w:numPr>
          <w:ilvl w:val="0"/>
          <w:numId w:val="25"/>
        </w:numPr>
        <w:spacing w:after="0"/>
        <w:jc w:val="both"/>
        <w:rPr>
          <w:rFonts w:ascii="Times New Roman" w:hAnsi="Times New Roman" w:cs="Times New Roman"/>
          <w:sz w:val="24"/>
          <w:szCs w:val="24"/>
        </w:rPr>
      </w:pPr>
      <w:r w:rsidRPr="00901340">
        <w:rPr>
          <w:rFonts w:ascii="Times New Roman" w:hAnsi="Times New Roman" w:cs="Times New Roman"/>
          <w:sz w:val="24"/>
          <w:szCs w:val="24"/>
        </w:rPr>
        <w:t>uzyskanie pozwolenia na budowę,</w:t>
      </w:r>
    </w:p>
    <w:p w14:paraId="6E6E534C" w14:textId="77777777" w:rsidR="00901340" w:rsidRPr="00901340" w:rsidRDefault="00901340" w:rsidP="00901340">
      <w:pPr>
        <w:numPr>
          <w:ilvl w:val="0"/>
          <w:numId w:val="25"/>
        </w:numPr>
        <w:spacing w:after="0"/>
        <w:jc w:val="both"/>
        <w:rPr>
          <w:rFonts w:ascii="Times New Roman" w:hAnsi="Times New Roman" w:cs="Times New Roman"/>
          <w:sz w:val="24"/>
          <w:szCs w:val="24"/>
        </w:rPr>
      </w:pPr>
      <w:r w:rsidRPr="00901340">
        <w:rPr>
          <w:rFonts w:ascii="Times New Roman" w:hAnsi="Times New Roman" w:cs="Times New Roman"/>
          <w:sz w:val="24"/>
          <w:szCs w:val="24"/>
        </w:rPr>
        <w:t>dokonanie zgłoszenia wodno-prawnego z dokumentami określającymi oddziaływanie inwestycji na grunty rolne,</w:t>
      </w:r>
    </w:p>
    <w:p w14:paraId="197E875E" w14:textId="77777777" w:rsidR="00901340" w:rsidRPr="00901340" w:rsidRDefault="00901340" w:rsidP="00901340">
      <w:pPr>
        <w:numPr>
          <w:ilvl w:val="0"/>
          <w:numId w:val="25"/>
        </w:numPr>
        <w:spacing w:after="0"/>
        <w:jc w:val="both"/>
        <w:rPr>
          <w:rFonts w:ascii="Times New Roman" w:hAnsi="Times New Roman" w:cs="Times New Roman"/>
          <w:sz w:val="24"/>
          <w:szCs w:val="24"/>
        </w:rPr>
      </w:pPr>
      <w:r w:rsidRPr="00901340">
        <w:rPr>
          <w:rFonts w:ascii="Times New Roman" w:hAnsi="Times New Roman" w:cs="Times New Roman"/>
          <w:sz w:val="24"/>
          <w:szCs w:val="24"/>
        </w:rPr>
        <w:t xml:space="preserve">opracowanie przedmiaru robót i kosztorysu inwestorskiego, </w:t>
      </w:r>
    </w:p>
    <w:p w14:paraId="261BE543" w14:textId="77777777" w:rsidR="00901340" w:rsidRPr="00901340" w:rsidRDefault="00901340" w:rsidP="00901340">
      <w:pPr>
        <w:numPr>
          <w:ilvl w:val="0"/>
          <w:numId w:val="25"/>
        </w:numPr>
        <w:spacing w:after="0"/>
        <w:jc w:val="both"/>
        <w:rPr>
          <w:rFonts w:ascii="Times New Roman" w:hAnsi="Times New Roman" w:cs="Times New Roman"/>
          <w:sz w:val="24"/>
          <w:szCs w:val="24"/>
        </w:rPr>
      </w:pPr>
      <w:r w:rsidRPr="00901340">
        <w:rPr>
          <w:rFonts w:ascii="Times New Roman" w:hAnsi="Times New Roman" w:cs="Times New Roman"/>
          <w:sz w:val="24"/>
          <w:szCs w:val="24"/>
        </w:rPr>
        <w:t xml:space="preserve">opracowanie szczegółowych specyfikacji technicznych wykonania i odbioru robót budowlanych, </w:t>
      </w:r>
    </w:p>
    <w:p w14:paraId="1736F317" w14:textId="77777777" w:rsidR="00901340" w:rsidRPr="00901340" w:rsidRDefault="00901340" w:rsidP="00901340">
      <w:pPr>
        <w:numPr>
          <w:ilvl w:val="0"/>
          <w:numId w:val="25"/>
        </w:numPr>
        <w:spacing w:after="0"/>
        <w:jc w:val="both"/>
        <w:rPr>
          <w:rFonts w:ascii="Times New Roman" w:hAnsi="Times New Roman" w:cs="Times New Roman"/>
          <w:sz w:val="24"/>
          <w:szCs w:val="24"/>
        </w:rPr>
      </w:pPr>
      <w:r w:rsidRPr="00901340">
        <w:rPr>
          <w:rFonts w:ascii="Times New Roman" w:hAnsi="Times New Roman" w:cs="Times New Roman"/>
          <w:sz w:val="24"/>
          <w:szCs w:val="24"/>
        </w:rPr>
        <w:t>opracowanie projektu organizacji ruchu na czas prowadzenia robót budowlanych,</w:t>
      </w:r>
    </w:p>
    <w:p w14:paraId="3218723A" w14:textId="77777777" w:rsidR="00901340" w:rsidRPr="00901340" w:rsidRDefault="00901340" w:rsidP="00901340">
      <w:pPr>
        <w:numPr>
          <w:ilvl w:val="0"/>
          <w:numId w:val="25"/>
        </w:numPr>
        <w:spacing w:after="0"/>
        <w:jc w:val="both"/>
        <w:rPr>
          <w:rFonts w:ascii="Times New Roman" w:hAnsi="Times New Roman" w:cs="Times New Roman"/>
          <w:sz w:val="24"/>
          <w:szCs w:val="24"/>
        </w:rPr>
      </w:pPr>
      <w:r w:rsidRPr="00901340">
        <w:rPr>
          <w:rFonts w:ascii="Times New Roman" w:hAnsi="Times New Roman" w:cs="Times New Roman"/>
          <w:sz w:val="24"/>
          <w:szCs w:val="24"/>
        </w:rPr>
        <w:t>wersja elektroniczna dokumentacji projektowej na płycie CD.</w:t>
      </w:r>
    </w:p>
    <w:p w14:paraId="6EE2EFBD" w14:textId="77777777" w:rsidR="00901340" w:rsidRPr="00901340" w:rsidRDefault="00901340" w:rsidP="00901340">
      <w:pPr>
        <w:spacing w:after="0"/>
        <w:jc w:val="both"/>
        <w:rPr>
          <w:rFonts w:ascii="Times New Roman" w:hAnsi="Times New Roman" w:cs="Times New Roman"/>
          <w:sz w:val="24"/>
          <w:szCs w:val="24"/>
        </w:rPr>
      </w:pPr>
    </w:p>
    <w:p w14:paraId="02B35270" w14:textId="513028F2" w:rsidR="00901340" w:rsidRPr="00901340" w:rsidRDefault="00901340" w:rsidP="00901340">
      <w:pPr>
        <w:pStyle w:val="Akapitzlist"/>
        <w:numPr>
          <w:ilvl w:val="0"/>
          <w:numId w:val="28"/>
        </w:numPr>
        <w:spacing w:after="0"/>
        <w:jc w:val="both"/>
        <w:rPr>
          <w:rFonts w:ascii="Times New Roman" w:hAnsi="Times New Roman" w:cs="Times New Roman"/>
          <w:sz w:val="24"/>
          <w:szCs w:val="24"/>
        </w:rPr>
      </w:pPr>
      <w:r w:rsidRPr="00901340">
        <w:rPr>
          <w:rFonts w:ascii="Times New Roman" w:hAnsi="Times New Roman" w:cs="Times New Roman"/>
          <w:sz w:val="24"/>
          <w:szCs w:val="24"/>
        </w:rPr>
        <w:t>Wykonanie robót budowlanych w zakresie:</w:t>
      </w:r>
    </w:p>
    <w:p w14:paraId="346E4E08" w14:textId="77777777" w:rsidR="00901340" w:rsidRPr="00901340" w:rsidRDefault="00901340" w:rsidP="00901340">
      <w:pPr>
        <w:numPr>
          <w:ilvl w:val="0"/>
          <w:numId w:val="26"/>
        </w:numPr>
        <w:spacing w:after="0"/>
        <w:jc w:val="both"/>
        <w:rPr>
          <w:rFonts w:ascii="Times New Roman" w:hAnsi="Times New Roman" w:cs="Times New Roman"/>
          <w:sz w:val="24"/>
          <w:szCs w:val="24"/>
        </w:rPr>
      </w:pPr>
      <w:r w:rsidRPr="00901340">
        <w:rPr>
          <w:rFonts w:ascii="Times New Roman" w:hAnsi="Times New Roman" w:cs="Times New Roman"/>
          <w:sz w:val="24"/>
          <w:szCs w:val="24"/>
        </w:rPr>
        <w:t xml:space="preserve"> kompleksowe wykonanie robót budowlanych, sieciowych i instalacyjnych na podstawie powyższych projektów i specyfikacji technicznych wykonania i odbioru robót budowlanych,</w:t>
      </w:r>
    </w:p>
    <w:p w14:paraId="06B45D5B" w14:textId="0F96193B" w:rsidR="00901340" w:rsidRPr="00901340" w:rsidRDefault="0004718A" w:rsidP="00901340">
      <w:pPr>
        <w:numPr>
          <w:ilvl w:val="0"/>
          <w:numId w:val="26"/>
        </w:numPr>
        <w:spacing w:after="0"/>
        <w:jc w:val="both"/>
        <w:rPr>
          <w:rFonts w:ascii="Times New Roman" w:hAnsi="Times New Roman" w:cs="Times New Roman"/>
          <w:sz w:val="24"/>
          <w:szCs w:val="24"/>
        </w:rPr>
      </w:pPr>
      <w:r w:rsidRPr="00901340">
        <w:rPr>
          <w:rFonts w:ascii="Times New Roman" w:hAnsi="Times New Roman" w:cs="Times New Roman"/>
          <w:sz w:val="24"/>
          <w:szCs w:val="24"/>
        </w:rPr>
        <w:lastRenderedPageBreak/>
        <w:t>przeprowadzenie wszelkich</w:t>
      </w:r>
      <w:r w:rsidR="00901340" w:rsidRPr="00901340">
        <w:rPr>
          <w:rFonts w:ascii="Times New Roman" w:hAnsi="Times New Roman" w:cs="Times New Roman"/>
          <w:sz w:val="24"/>
          <w:szCs w:val="24"/>
        </w:rPr>
        <w:t xml:space="preserve"> prób i badań oraz przygotowanie wszelakich dokumentów związanych z oddaniem obiektu do użytkowania, w tym geodezyjnej dokumentacji powykonawczej,</w:t>
      </w:r>
    </w:p>
    <w:p w14:paraId="506E2B5F" w14:textId="77777777" w:rsidR="00901340" w:rsidRPr="00901340" w:rsidRDefault="00901340" w:rsidP="00901340">
      <w:pPr>
        <w:numPr>
          <w:ilvl w:val="0"/>
          <w:numId w:val="26"/>
        </w:numPr>
        <w:spacing w:after="0"/>
        <w:jc w:val="both"/>
        <w:rPr>
          <w:rFonts w:ascii="Times New Roman" w:hAnsi="Times New Roman" w:cs="Times New Roman"/>
          <w:sz w:val="24"/>
          <w:szCs w:val="24"/>
        </w:rPr>
      </w:pPr>
      <w:r w:rsidRPr="00901340">
        <w:rPr>
          <w:rFonts w:ascii="Times New Roman" w:hAnsi="Times New Roman" w:cs="Times New Roman"/>
          <w:sz w:val="24"/>
          <w:szCs w:val="24"/>
        </w:rPr>
        <w:t>uzyskanie pozwolenia na użytkowanie obiektu oraz przekazanie Zamawiającemu obiektu gotowego do użytkowania wraz z dokumentacją.</w:t>
      </w:r>
    </w:p>
    <w:p w14:paraId="2D82C802" w14:textId="77777777" w:rsidR="00901340" w:rsidRPr="00901340" w:rsidRDefault="00901340" w:rsidP="00901340">
      <w:pPr>
        <w:spacing w:after="0"/>
        <w:jc w:val="both"/>
        <w:rPr>
          <w:rFonts w:ascii="Times New Roman" w:hAnsi="Times New Roman" w:cs="Times New Roman"/>
          <w:sz w:val="24"/>
          <w:szCs w:val="24"/>
        </w:rPr>
      </w:pPr>
    </w:p>
    <w:p w14:paraId="0D3FCF2B" w14:textId="77777777" w:rsidR="00901340" w:rsidRPr="00901340" w:rsidRDefault="00901340" w:rsidP="00901340">
      <w:pPr>
        <w:spacing w:after="0"/>
        <w:jc w:val="both"/>
        <w:rPr>
          <w:rFonts w:ascii="Times New Roman" w:hAnsi="Times New Roman" w:cs="Times New Roman"/>
          <w:sz w:val="24"/>
          <w:szCs w:val="24"/>
        </w:rPr>
      </w:pPr>
      <w:r w:rsidRPr="00901340">
        <w:rPr>
          <w:rFonts w:ascii="Times New Roman" w:hAnsi="Times New Roman" w:cs="Times New Roman"/>
          <w:sz w:val="24"/>
          <w:szCs w:val="24"/>
        </w:rPr>
        <w:t>Zamawiający wymaga przedłożenia do akceptacji rysunków wykonawczych i szczegółowych specyfikacji technicznych wykonania i odbioru robót budowlanych, przed ich skierowaniem do realizacji, w celu ustalenia ich zgodności z założeniami programu funkcjonalno-użytkowego. Dodatkowo Wykonawca przedstawi Zamawiającemu:</w:t>
      </w:r>
    </w:p>
    <w:p w14:paraId="63FB6150" w14:textId="77777777" w:rsidR="00901340" w:rsidRPr="00901340" w:rsidRDefault="00901340" w:rsidP="00901340">
      <w:pPr>
        <w:numPr>
          <w:ilvl w:val="0"/>
          <w:numId w:val="27"/>
        </w:numPr>
        <w:spacing w:after="0"/>
        <w:jc w:val="both"/>
        <w:rPr>
          <w:rFonts w:ascii="Times New Roman" w:hAnsi="Times New Roman" w:cs="Times New Roman"/>
          <w:sz w:val="24"/>
          <w:szCs w:val="24"/>
        </w:rPr>
      </w:pPr>
      <w:r w:rsidRPr="00901340">
        <w:rPr>
          <w:rFonts w:ascii="Times New Roman" w:hAnsi="Times New Roman" w:cs="Times New Roman"/>
          <w:sz w:val="24"/>
          <w:szCs w:val="24"/>
        </w:rPr>
        <w:t>harmonogram realizacji inwestycji,</w:t>
      </w:r>
    </w:p>
    <w:p w14:paraId="3DD118D9" w14:textId="77777777" w:rsidR="00901340" w:rsidRPr="00901340" w:rsidRDefault="00901340" w:rsidP="00901340">
      <w:pPr>
        <w:numPr>
          <w:ilvl w:val="0"/>
          <w:numId w:val="27"/>
        </w:numPr>
        <w:spacing w:after="0"/>
        <w:jc w:val="both"/>
        <w:rPr>
          <w:rFonts w:ascii="Times New Roman" w:hAnsi="Times New Roman" w:cs="Times New Roman"/>
          <w:sz w:val="24"/>
          <w:szCs w:val="24"/>
        </w:rPr>
      </w:pPr>
      <w:r w:rsidRPr="00901340">
        <w:rPr>
          <w:rFonts w:ascii="Times New Roman" w:hAnsi="Times New Roman" w:cs="Times New Roman"/>
          <w:sz w:val="24"/>
          <w:szCs w:val="24"/>
        </w:rPr>
        <w:t>projekt zagospodarowania terenu budowy,</w:t>
      </w:r>
    </w:p>
    <w:p w14:paraId="19B30E0F" w14:textId="77777777" w:rsidR="00901340" w:rsidRPr="00901340" w:rsidRDefault="00901340" w:rsidP="00901340">
      <w:pPr>
        <w:numPr>
          <w:ilvl w:val="0"/>
          <w:numId w:val="27"/>
        </w:numPr>
        <w:spacing w:after="0"/>
        <w:jc w:val="both"/>
        <w:rPr>
          <w:rFonts w:ascii="Times New Roman" w:hAnsi="Times New Roman" w:cs="Times New Roman"/>
          <w:sz w:val="24"/>
          <w:szCs w:val="24"/>
        </w:rPr>
      </w:pPr>
      <w:r w:rsidRPr="00901340">
        <w:rPr>
          <w:rFonts w:ascii="Times New Roman" w:hAnsi="Times New Roman" w:cs="Times New Roman"/>
          <w:sz w:val="24"/>
          <w:szCs w:val="24"/>
        </w:rPr>
        <w:t>projekt organizacji robót,</w:t>
      </w:r>
    </w:p>
    <w:p w14:paraId="052F0508" w14:textId="77777777" w:rsidR="00901340" w:rsidRPr="00901340" w:rsidRDefault="00901340" w:rsidP="00901340">
      <w:pPr>
        <w:numPr>
          <w:ilvl w:val="0"/>
          <w:numId w:val="27"/>
        </w:numPr>
        <w:spacing w:after="0"/>
        <w:jc w:val="both"/>
        <w:rPr>
          <w:rFonts w:ascii="Times New Roman" w:hAnsi="Times New Roman" w:cs="Times New Roman"/>
          <w:sz w:val="24"/>
          <w:szCs w:val="24"/>
        </w:rPr>
      </w:pPr>
      <w:r w:rsidRPr="00901340">
        <w:rPr>
          <w:rFonts w:ascii="Times New Roman" w:hAnsi="Times New Roman" w:cs="Times New Roman"/>
          <w:sz w:val="24"/>
          <w:szCs w:val="24"/>
        </w:rPr>
        <w:t>informację projektanta o wymaganiach bezpieczeństwa i ochrony zdrowia,</w:t>
      </w:r>
    </w:p>
    <w:p w14:paraId="77E0C47E" w14:textId="77777777" w:rsidR="00901340" w:rsidRPr="00901340" w:rsidRDefault="00901340" w:rsidP="00901340">
      <w:pPr>
        <w:numPr>
          <w:ilvl w:val="0"/>
          <w:numId w:val="27"/>
        </w:numPr>
        <w:spacing w:after="0"/>
        <w:jc w:val="both"/>
        <w:rPr>
          <w:rFonts w:ascii="Times New Roman" w:hAnsi="Times New Roman" w:cs="Times New Roman"/>
          <w:sz w:val="24"/>
          <w:szCs w:val="24"/>
        </w:rPr>
      </w:pPr>
      <w:r w:rsidRPr="00901340">
        <w:rPr>
          <w:rFonts w:ascii="Times New Roman" w:hAnsi="Times New Roman" w:cs="Times New Roman"/>
          <w:sz w:val="24"/>
          <w:szCs w:val="24"/>
        </w:rPr>
        <w:t>plan bezpieczeństwa i ochrony zdrowia (bioz).</w:t>
      </w:r>
    </w:p>
    <w:p w14:paraId="04DF05A5" w14:textId="77777777" w:rsidR="00901340" w:rsidRPr="00901340" w:rsidRDefault="00901340" w:rsidP="00901340">
      <w:pPr>
        <w:spacing w:after="0"/>
        <w:jc w:val="both"/>
        <w:rPr>
          <w:rFonts w:ascii="Times New Roman" w:hAnsi="Times New Roman" w:cs="Times New Roman"/>
          <w:sz w:val="24"/>
          <w:szCs w:val="24"/>
        </w:rPr>
      </w:pPr>
    </w:p>
    <w:p w14:paraId="7AE845C2" w14:textId="77777777" w:rsidR="00901340" w:rsidRPr="00901340" w:rsidRDefault="00901340" w:rsidP="00901340">
      <w:pPr>
        <w:spacing w:after="0"/>
        <w:jc w:val="both"/>
        <w:rPr>
          <w:rFonts w:ascii="Times New Roman" w:hAnsi="Times New Roman" w:cs="Times New Roman"/>
          <w:sz w:val="24"/>
          <w:szCs w:val="24"/>
        </w:rPr>
      </w:pPr>
      <w:r w:rsidRPr="00901340">
        <w:rPr>
          <w:rFonts w:ascii="Times New Roman" w:hAnsi="Times New Roman" w:cs="Times New Roman"/>
          <w:sz w:val="24"/>
          <w:szCs w:val="24"/>
        </w:rPr>
        <w:t>Wszystkie ww. dokumenty muszą uzyskać akceptację Zamawiającego i Inspektora Nadzoru.</w:t>
      </w:r>
    </w:p>
    <w:p w14:paraId="3BC913DF" w14:textId="77777777" w:rsidR="00901340" w:rsidRPr="00901340" w:rsidRDefault="00901340" w:rsidP="00901340">
      <w:pPr>
        <w:spacing w:after="0"/>
        <w:jc w:val="both"/>
        <w:rPr>
          <w:rFonts w:ascii="Times New Roman" w:hAnsi="Times New Roman" w:cs="Times New Roman"/>
          <w:sz w:val="24"/>
          <w:szCs w:val="24"/>
        </w:rPr>
      </w:pPr>
      <w:r w:rsidRPr="00901340">
        <w:rPr>
          <w:rFonts w:ascii="Times New Roman" w:hAnsi="Times New Roman" w:cs="Times New Roman"/>
          <w:sz w:val="24"/>
          <w:szCs w:val="24"/>
        </w:rPr>
        <w:t xml:space="preserve">Realizacja powyższego zakresu powinna być wykonana w oparciu o przepisy ustawy Prawa budowlanego, ustawy Prawa wodnego przez Wykonawcę posiadającego stosowne doświadczenie </w:t>
      </w:r>
      <w:r w:rsidRPr="00901340">
        <w:rPr>
          <w:rFonts w:ascii="Times New Roman" w:hAnsi="Times New Roman" w:cs="Times New Roman"/>
          <w:sz w:val="24"/>
          <w:szCs w:val="24"/>
        </w:rPr>
        <w:br/>
        <w:t>i potencjał wykonawczy określony w instrukcji dla Oferentów oraz przez osoby posiadające stosowne uprawnienia.</w:t>
      </w:r>
    </w:p>
    <w:p w14:paraId="43950D86" w14:textId="77777777" w:rsidR="00901340" w:rsidRDefault="00901340" w:rsidP="00925504">
      <w:pPr>
        <w:spacing w:after="0"/>
        <w:jc w:val="both"/>
        <w:rPr>
          <w:rFonts w:ascii="Times New Roman" w:hAnsi="Times New Roman" w:cs="Times New Roman"/>
          <w:sz w:val="24"/>
          <w:szCs w:val="24"/>
          <w:u w:val="single"/>
        </w:rPr>
      </w:pPr>
    </w:p>
    <w:p w14:paraId="4159A3BC" w14:textId="17F59656" w:rsidR="009748FD" w:rsidRPr="00901340" w:rsidRDefault="009748FD" w:rsidP="00925504">
      <w:pPr>
        <w:spacing w:after="0"/>
        <w:jc w:val="both"/>
        <w:rPr>
          <w:rFonts w:ascii="Times New Roman" w:hAnsi="Times New Roman" w:cs="Times New Roman"/>
          <w:sz w:val="24"/>
          <w:szCs w:val="24"/>
          <w:u w:val="single"/>
        </w:rPr>
      </w:pPr>
      <w:r w:rsidRPr="00901340">
        <w:rPr>
          <w:rFonts w:ascii="Times New Roman" w:hAnsi="Times New Roman" w:cs="Times New Roman"/>
          <w:sz w:val="24"/>
          <w:szCs w:val="24"/>
          <w:u w:val="single"/>
        </w:rPr>
        <w:t xml:space="preserve">Szczegółowy opis przedmiotu zamówienia zawarty jest w Programie Funkcjonalno- Użytkowym, który stanowi załącznik nr 4 do </w:t>
      </w:r>
      <w:proofErr w:type="spellStart"/>
      <w:r w:rsidRPr="00901340">
        <w:rPr>
          <w:rFonts w:ascii="Times New Roman" w:hAnsi="Times New Roman" w:cs="Times New Roman"/>
          <w:sz w:val="24"/>
          <w:szCs w:val="24"/>
          <w:u w:val="single"/>
        </w:rPr>
        <w:t>SWZ</w:t>
      </w:r>
      <w:proofErr w:type="spellEnd"/>
    </w:p>
    <w:p w14:paraId="290DF3D7" w14:textId="77777777" w:rsidR="00901340" w:rsidRDefault="00901340" w:rsidP="00925504">
      <w:pPr>
        <w:spacing w:after="0"/>
        <w:jc w:val="both"/>
        <w:rPr>
          <w:rFonts w:ascii="Times New Roman" w:hAnsi="Times New Roman" w:cs="Times New Roman"/>
          <w:sz w:val="24"/>
          <w:szCs w:val="24"/>
        </w:rPr>
      </w:pPr>
    </w:p>
    <w:p w14:paraId="1BCE09A5" w14:textId="46B3C074" w:rsidR="009748FD" w:rsidRPr="00901340" w:rsidRDefault="009748FD" w:rsidP="00901340">
      <w:pPr>
        <w:pStyle w:val="Akapitzlist"/>
        <w:numPr>
          <w:ilvl w:val="0"/>
          <w:numId w:val="30"/>
        </w:numPr>
        <w:spacing w:after="0"/>
        <w:jc w:val="both"/>
        <w:rPr>
          <w:rFonts w:ascii="Times New Roman" w:hAnsi="Times New Roman" w:cs="Times New Roman"/>
          <w:sz w:val="24"/>
          <w:szCs w:val="24"/>
        </w:rPr>
      </w:pPr>
      <w:r w:rsidRPr="00901340">
        <w:rPr>
          <w:rFonts w:ascii="Times New Roman" w:hAnsi="Times New Roman" w:cs="Times New Roman"/>
          <w:sz w:val="24"/>
          <w:szCs w:val="24"/>
        </w:rPr>
        <w:t>Nazwa/y i kod/y Wspólnego Słownika Zamówień (</w:t>
      </w:r>
      <w:proofErr w:type="spellStart"/>
      <w:r w:rsidRPr="00901340">
        <w:rPr>
          <w:rFonts w:ascii="Times New Roman" w:hAnsi="Times New Roman" w:cs="Times New Roman"/>
          <w:sz w:val="24"/>
          <w:szCs w:val="24"/>
        </w:rPr>
        <w:t>CPV</w:t>
      </w:r>
      <w:proofErr w:type="spellEnd"/>
      <w:r w:rsidRPr="00901340">
        <w:rPr>
          <w:rFonts w:ascii="Times New Roman" w:hAnsi="Times New Roman" w:cs="Times New Roman"/>
          <w:sz w:val="24"/>
          <w:szCs w:val="24"/>
        </w:rPr>
        <w:t>):</w:t>
      </w:r>
    </w:p>
    <w:p w14:paraId="4A54CA52"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 xml:space="preserve">Kody robót według wspólnego słownika zamówień </w:t>
      </w:r>
      <w:proofErr w:type="spellStart"/>
      <w:r w:rsidRPr="009748FD">
        <w:rPr>
          <w:rFonts w:ascii="Times New Roman" w:hAnsi="Times New Roman" w:cs="Times New Roman"/>
          <w:sz w:val="24"/>
          <w:szCs w:val="24"/>
        </w:rPr>
        <w:t>CPV</w:t>
      </w:r>
      <w:proofErr w:type="spellEnd"/>
    </w:p>
    <w:p w14:paraId="31E27B4A"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45000000-7 - Roboty budowlane</w:t>
      </w:r>
    </w:p>
    <w:p w14:paraId="58A09502"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45100000-8 - Przygotowanie terenu pod budowę</w:t>
      </w:r>
    </w:p>
    <w:p w14:paraId="23814060"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45110000-1 - Roboty w zakresie burzenia i rozbiórki obiektów budowlanych; roboty ziemne</w:t>
      </w:r>
    </w:p>
    <w:p w14:paraId="308F63C4"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45111200-0 - Roboty w zakresie przygotowania terenu pod budowę i roboty ziemne</w:t>
      </w:r>
    </w:p>
    <w:p w14:paraId="07F31539"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45112000-5 - Roboty w zakresie usuwania gleby</w:t>
      </w:r>
    </w:p>
    <w:p w14:paraId="1381D5F8"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45112700-2 - Roboty w zakresie kształtowania terenu</w:t>
      </w:r>
    </w:p>
    <w:p w14:paraId="76FA4FA6"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45111000-8 - Roboty w zakresie burzenia, roboty ziemne</w:t>
      </w:r>
    </w:p>
    <w:p w14:paraId="7BCE9B39"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45112710-5 - Roboty w zakresie kształtowania terenów zielonych</w:t>
      </w:r>
    </w:p>
    <w:p w14:paraId="5229BB22" w14:textId="104E2C55"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45200000-9 - Roboty budowlane w zakresie wznoszenia kompletnych obiektów budowlanych lub ich części</w:t>
      </w:r>
    </w:p>
    <w:p w14:paraId="25FCE6AA"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45231400-9 - Roboty budowlane w zakresie budowy linii energetycznych</w:t>
      </w:r>
    </w:p>
    <w:p w14:paraId="7229C87E"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45233222-1 - Roboty w zakresie chodników</w:t>
      </w:r>
    </w:p>
    <w:p w14:paraId="47FD8794"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45232454-9 - Roboty budowlane w zakresie zbiorników wód deszczowych</w:t>
      </w:r>
    </w:p>
    <w:p w14:paraId="644711B4"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45236000-0 - Wyrównywanie terenu</w:t>
      </w:r>
    </w:p>
    <w:p w14:paraId="157F1789"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45300000-0 - Roboty w zakresie instalacji budowlanych</w:t>
      </w:r>
    </w:p>
    <w:p w14:paraId="47B6A0E3"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71000000-8 - Usługi architektoniczne, budowlane, inżynieryjne i kontrolne</w:t>
      </w:r>
    </w:p>
    <w:p w14:paraId="4446EE32"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71300000-1 - Usługi inżynieryjne</w:t>
      </w:r>
    </w:p>
    <w:p w14:paraId="702CC3CF"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71320000-7 - Usługi inżynieryjne w zakresie projektowania</w:t>
      </w:r>
    </w:p>
    <w:p w14:paraId="0060DFA1"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lastRenderedPageBreak/>
        <w:t>71322000-1 - Usługi inżynierii projektowej w zakresie inżynierii lądowej i wodnej</w:t>
      </w:r>
    </w:p>
    <w:p w14:paraId="1F6FC7AE"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71400000-2 - Usługi architektoniczne dotyczące planowania przestrzennego i zagospodarowania terenu</w:t>
      </w:r>
    </w:p>
    <w:p w14:paraId="1E4C2DCA"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71410000-5 - Usługi planowania przestrzennego</w:t>
      </w:r>
    </w:p>
    <w:p w14:paraId="6B855C7F"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71420000-8 - Architektoniczne usługi zagospodarowania terenu</w:t>
      </w:r>
    </w:p>
    <w:p w14:paraId="763A643A"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71500000-3 - Usługi związane z budownictwem</w:t>
      </w:r>
    </w:p>
    <w:p w14:paraId="3923FB15"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71520000-9 - Usługi nadzoru budowlanego</w:t>
      </w:r>
    </w:p>
    <w:p w14:paraId="346431C4" w14:textId="77777777" w:rsid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71540000-5 - Usługi zarządzania budową</w:t>
      </w:r>
    </w:p>
    <w:p w14:paraId="1AA9B6AE" w14:textId="77777777" w:rsidR="00901340" w:rsidRPr="009748FD" w:rsidRDefault="00901340" w:rsidP="00925504">
      <w:pPr>
        <w:spacing w:after="0"/>
        <w:jc w:val="both"/>
        <w:rPr>
          <w:rFonts w:ascii="Times New Roman" w:hAnsi="Times New Roman" w:cs="Times New Roman"/>
          <w:sz w:val="24"/>
          <w:szCs w:val="24"/>
        </w:rPr>
      </w:pPr>
    </w:p>
    <w:p w14:paraId="02D5FD94" w14:textId="53E12A09" w:rsidR="009748FD" w:rsidRPr="00901340" w:rsidRDefault="009748FD" w:rsidP="00901340">
      <w:pPr>
        <w:pStyle w:val="Akapitzlist"/>
        <w:numPr>
          <w:ilvl w:val="0"/>
          <w:numId w:val="31"/>
        </w:numPr>
        <w:spacing w:after="0"/>
        <w:ind w:left="426"/>
        <w:jc w:val="both"/>
        <w:rPr>
          <w:rFonts w:ascii="Times New Roman" w:hAnsi="Times New Roman" w:cs="Times New Roman"/>
          <w:sz w:val="24"/>
          <w:szCs w:val="24"/>
        </w:rPr>
      </w:pPr>
      <w:r w:rsidRPr="00901340">
        <w:rPr>
          <w:rFonts w:ascii="Times New Roman" w:hAnsi="Times New Roman" w:cs="Times New Roman"/>
          <w:sz w:val="24"/>
          <w:szCs w:val="24"/>
        </w:rPr>
        <w:t>Równoważność:</w:t>
      </w:r>
    </w:p>
    <w:p w14:paraId="666DD448"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Zamawiający informuje, iż wszędzie tam, gdzie w opisie przedmiotu zamówienia pojawią się odwołania do nazw własnych, znaków towarowych, patentów, pochodzenia, źródła, szczególnego procesu, który charakteryzuje produkty dostarczane przez konkretnego wykonawcę, jest to uzasadnione specyfiką przedmiotu zamówienia i Zamawiający nie może opisać przedmiotu zamówienia za pomocą dostatecznie dokładnych określeń, a w ramach ww. wskazań Zamawiający dopuszcza rozwiązania równoważne. Operowanie konkretnymi nazwami lub parametrami ma jedynie na celu doprecyzowanie poziomu oczekiwań Zamawiającego w stosunku do określonego rozwiązania i służy wskazaniu minimalnych parametrów i cech użytkowych wymaganych przez Zamawiającego. Kryteria równoważności: Za rozwiązania równoważne opisywanym Zamawiający uznaje rozwiązania posiadające zbliżone cechy i parametry techniczne, funkcjonalne oraz jakościowe do produktów wskazanych wprost w opisie najmniej nie gorszej wartości użytkowej / nie gorszego standardu / efektu założonej / założonego przez Zamawiającego. Wszędzie tam, gdzie w dokumentacji postępowania pojawiają się odwołania do norm, aprobat, specyfikacji technicznych Zamawiający dopuszcza rozwiązania równoważne. Za rozwiązania równoważne Zamawiający uznaje rozwiązania, które gwarantują osiągnięcie zbliżonych cech i parametrów technicznych, funkcjonalnych oraz jakościowych do tych wskazanych wprost w opisie przedmiotu zamówienia, które umożliwiają uzyskanie co najmniej nie gorszej wartości użytkowej / nie gorszego standardu / efektu założonej / założonego przez Zamawiającego. Wykonawca - w przypadku oferowania rozwiązań równoważnych - zobowiązany jest do wykazania, że oferowane przez niego rozwiązania spełniają wymagania określone przez Zamawiającego.</w:t>
      </w:r>
    </w:p>
    <w:p w14:paraId="1E75ACDF" w14:textId="77777777" w:rsid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66F27538" w14:textId="77777777" w:rsidR="0004718A" w:rsidRPr="009748FD" w:rsidRDefault="0004718A" w:rsidP="00925504">
      <w:pPr>
        <w:spacing w:after="0"/>
        <w:jc w:val="both"/>
        <w:rPr>
          <w:rFonts w:ascii="Times New Roman" w:hAnsi="Times New Roman" w:cs="Times New Roman"/>
          <w:sz w:val="24"/>
          <w:szCs w:val="24"/>
        </w:rPr>
      </w:pPr>
    </w:p>
    <w:p w14:paraId="2375A1E8" w14:textId="2652D728" w:rsidR="009748FD" w:rsidRPr="0004718A" w:rsidRDefault="009748FD" w:rsidP="0004718A">
      <w:pPr>
        <w:pStyle w:val="Akapitzlist"/>
        <w:numPr>
          <w:ilvl w:val="0"/>
          <w:numId w:val="31"/>
        </w:numPr>
        <w:spacing w:after="0"/>
        <w:ind w:left="426"/>
        <w:jc w:val="both"/>
        <w:rPr>
          <w:rFonts w:ascii="Times New Roman" w:hAnsi="Times New Roman" w:cs="Times New Roman"/>
          <w:sz w:val="24"/>
          <w:szCs w:val="24"/>
        </w:rPr>
      </w:pPr>
      <w:r w:rsidRPr="0004718A">
        <w:rPr>
          <w:rFonts w:ascii="Times New Roman" w:hAnsi="Times New Roman" w:cs="Times New Roman"/>
          <w:sz w:val="24"/>
          <w:szCs w:val="24"/>
        </w:rPr>
        <w:t>Obowiązek zatrudnienia na umowę o pracę</w:t>
      </w:r>
    </w:p>
    <w:p w14:paraId="3AD30348" w14:textId="77777777" w:rsidR="009748FD" w:rsidRDefault="009748FD" w:rsidP="00925504">
      <w:pPr>
        <w:spacing w:after="0"/>
        <w:ind w:left="426"/>
        <w:jc w:val="both"/>
        <w:rPr>
          <w:rFonts w:ascii="Times New Roman" w:hAnsi="Times New Roman" w:cs="Times New Roman"/>
          <w:sz w:val="24"/>
          <w:szCs w:val="24"/>
        </w:rPr>
      </w:pPr>
      <w:r w:rsidRPr="009748FD">
        <w:rPr>
          <w:rFonts w:ascii="Times New Roman" w:hAnsi="Times New Roman" w:cs="Times New Roman"/>
          <w:sz w:val="24"/>
          <w:szCs w:val="24"/>
        </w:rPr>
        <w:t>Wymagania zatrudnienia przez wykonawcę lub podwykonawcę na podstawie umowy o pracę osób wykonujących wskazane czynności w zakresie realizacji niniejszego zamówienia zostały określone we wzorze umowy - załączniku do niniejszej specyfikacji.</w:t>
      </w:r>
    </w:p>
    <w:p w14:paraId="6D512214" w14:textId="77777777" w:rsidR="0004718A" w:rsidRPr="009748FD" w:rsidRDefault="0004718A" w:rsidP="00925504">
      <w:pPr>
        <w:spacing w:after="0"/>
        <w:ind w:left="426"/>
        <w:jc w:val="both"/>
        <w:rPr>
          <w:rFonts w:ascii="Times New Roman" w:hAnsi="Times New Roman" w:cs="Times New Roman"/>
          <w:sz w:val="24"/>
          <w:szCs w:val="24"/>
        </w:rPr>
      </w:pPr>
    </w:p>
    <w:p w14:paraId="4C31A677" w14:textId="6F69FE4E" w:rsidR="009748FD" w:rsidRPr="0004718A" w:rsidRDefault="009748FD" w:rsidP="0004718A">
      <w:pPr>
        <w:pStyle w:val="Akapitzlist"/>
        <w:numPr>
          <w:ilvl w:val="0"/>
          <w:numId w:val="31"/>
        </w:numPr>
        <w:spacing w:after="0"/>
        <w:ind w:left="426"/>
        <w:jc w:val="both"/>
        <w:rPr>
          <w:rFonts w:ascii="Times New Roman" w:hAnsi="Times New Roman" w:cs="Times New Roman"/>
          <w:sz w:val="24"/>
          <w:szCs w:val="24"/>
        </w:rPr>
      </w:pPr>
      <w:r w:rsidRPr="0004718A">
        <w:rPr>
          <w:rFonts w:ascii="Times New Roman" w:hAnsi="Times New Roman" w:cs="Times New Roman"/>
          <w:sz w:val="24"/>
          <w:szCs w:val="24"/>
        </w:rPr>
        <w:t>Przedmiotowe środki dowodowe</w:t>
      </w:r>
    </w:p>
    <w:p w14:paraId="27CBFDBF" w14:textId="77777777" w:rsidR="009748FD" w:rsidRDefault="009748FD" w:rsidP="00925504">
      <w:pPr>
        <w:spacing w:after="0"/>
        <w:ind w:left="426"/>
        <w:jc w:val="both"/>
        <w:rPr>
          <w:rFonts w:ascii="Times New Roman" w:hAnsi="Times New Roman" w:cs="Times New Roman"/>
          <w:sz w:val="24"/>
          <w:szCs w:val="24"/>
        </w:rPr>
      </w:pPr>
      <w:r w:rsidRPr="009748FD">
        <w:rPr>
          <w:rFonts w:ascii="Times New Roman" w:hAnsi="Times New Roman" w:cs="Times New Roman"/>
          <w:sz w:val="24"/>
          <w:szCs w:val="24"/>
        </w:rPr>
        <w:t>Zamawiający nie wymaga w niniejszym postępowaniu przedmiotowych środków dowodowych.</w:t>
      </w:r>
    </w:p>
    <w:p w14:paraId="29515B35" w14:textId="77777777" w:rsidR="0004718A" w:rsidRPr="009748FD" w:rsidRDefault="0004718A" w:rsidP="00925504">
      <w:pPr>
        <w:spacing w:after="0"/>
        <w:jc w:val="both"/>
        <w:rPr>
          <w:rFonts w:ascii="Times New Roman" w:hAnsi="Times New Roman" w:cs="Times New Roman"/>
          <w:sz w:val="24"/>
          <w:szCs w:val="24"/>
        </w:rPr>
      </w:pPr>
    </w:p>
    <w:p w14:paraId="57D24C0C" w14:textId="77777777" w:rsidR="009748FD" w:rsidRPr="009748FD" w:rsidRDefault="009748FD" w:rsidP="0004718A">
      <w:pPr>
        <w:pStyle w:val="Nagwek1"/>
      </w:pPr>
      <w:r w:rsidRPr="009748FD">
        <w:lastRenderedPageBreak/>
        <w:t>Rozdział 4</w:t>
      </w:r>
    </w:p>
    <w:p w14:paraId="39BC4306" w14:textId="77777777" w:rsidR="009748FD" w:rsidRPr="009748FD" w:rsidRDefault="009748FD" w:rsidP="0004718A">
      <w:pPr>
        <w:pStyle w:val="Nagwek1"/>
      </w:pPr>
      <w:r w:rsidRPr="009748FD">
        <w:t>TERMIN WYKONANIA ZAMÓWIENIA</w:t>
      </w:r>
    </w:p>
    <w:p w14:paraId="06640EC8" w14:textId="77777777" w:rsidR="009748FD" w:rsidRDefault="009748FD" w:rsidP="0004718A">
      <w:pPr>
        <w:pStyle w:val="Nagwek1"/>
        <w:rPr>
          <w:rFonts w:cs="Times New Roman"/>
          <w:sz w:val="24"/>
          <w:szCs w:val="24"/>
        </w:rPr>
      </w:pPr>
      <w:r w:rsidRPr="009748FD">
        <w:rPr>
          <w:rFonts w:cs="Times New Roman"/>
          <w:sz w:val="24"/>
          <w:szCs w:val="24"/>
        </w:rPr>
        <w:t>(dotyczy wszystkich części)</w:t>
      </w:r>
    </w:p>
    <w:p w14:paraId="5F3BE048" w14:textId="77777777" w:rsidR="0004718A" w:rsidRPr="0004718A" w:rsidRDefault="0004718A" w:rsidP="0004718A"/>
    <w:p w14:paraId="4797BAB7" w14:textId="696F3FD8" w:rsidR="009748FD" w:rsidRDefault="009748FD" w:rsidP="0004718A">
      <w:pPr>
        <w:pStyle w:val="Akapitzlist"/>
        <w:numPr>
          <w:ilvl w:val="0"/>
          <w:numId w:val="34"/>
        </w:numPr>
        <w:spacing w:after="0"/>
        <w:ind w:left="426"/>
        <w:jc w:val="both"/>
        <w:rPr>
          <w:rFonts w:ascii="Times New Roman" w:hAnsi="Times New Roman" w:cs="Times New Roman"/>
          <w:sz w:val="24"/>
          <w:szCs w:val="24"/>
        </w:rPr>
      </w:pPr>
      <w:r w:rsidRPr="0004718A">
        <w:rPr>
          <w:rFonts w:ascii="Times New Roman" w:hAnsi="Times New Roman" w:cs="Times New Roman"/>
          <w:sz w:val="24"/>
          <w:szCs w:val="24"/>
        </w:rPr>
        <w:t>Termin rozpoczęcia realizacji zamówienia ustala się na dzień podpisania umowy.</w:t>
      </w:r>
    </w:p>
    <w:p w14:paraId="131010EB" w14:textId="77777777" w:rsidR="0004718A" w:rsidRPr="0004718A" w:rsidRDefault="0004718A" w:rsidP="0004718A">
      <w:pPr>
        <w:pStyle w:val="Akapitzlist"/>
        <w:spacing w:after="0"/>
        <w:ind w:left="426"/>
        <w:jc w:val="both"/>
        <w:rPr>
          <w:rFonts w:ascii="Times New Roman" w:hAnsi="Times New Roman" w:cs="Times New Roman"/>
          <w:sz w:val="24"/>
          <w:szCs w:val="24"/>
        </w:rPr>
      </w:pPr>
    </w:p>
    <w:p w14:paraId="22E2D0D4" w14:textId="1DABCCF3" w:rsidR="009748FD" w:rsidRDefault="009748FD" w:rsidP="0004718A">
      <w:pPr>
        <w:pStyle w:val="Akapitzlist"/>
        <w:numPr>
          <w:ilvl w:val="0"/>
          <w:numId w:val="34"/>
        </w:numPr>
        <w:spacing w:after="0"/>
        <w:ind w:left="426"/>
        <w:jc w:val="both"/>
        <w:rPr>
          <w:rFonts w:ascii="Times New Roman" w:hAnsi="Times New Roman" w:cs="Times New Roman"/>
          <w:sz w:val="24"/>
          <w:szCs w:val="24"/>
        </w:rPr>
      </w:pPr>
      <w:r w:rsidRPr="0004718A">
        <w:rPr>
          <w:rFonts w:ascii="Times New Roman" w:hAnsi="Times New Roman" w:cs="Times New Roman"/>
          <w:sz w:val="24"/>
          <w:szCs w:val="24"/>
        </w:rPr>
        <w:t xml:space="preserve">Termin zakończenia rzeczowej realizacji przedmiotu zamówienia wraz z przekazaniem do użytkowania: </w:t>
      </w:r>
      <w:r w:rsidRPr="0004718A">
        <w:rPr>
          <w:rFonts w:ascii="Times New Roman" w:hAnsi="Times New Roman" w:cs="Times New Roman"/>
          <w:b/>
          <w:bCs/>
          <w:sz w:val="24"/>
          <w:szCs w:val="24"/>
          <w:u w:val="single"/>
        </w:rPr>
        <w:t xml:space="preserve">do </w:t>
      </w:r>
      <w:r w:rsidR="0004718A" w:rsidRPr="0004718A">
        <w:rPr>
          <w:rFonts w:ascii="Times New Roman" w:hAnsi="Times New Roman" w:cs="Times New Roman"/>
          <w:b/>
          <w:bCs/>
          <w:sz w:val="24"/>
          <w:szCs w:val="24"/>
          <w:u w:val="single"/>
        </w:rPr>
        <w:t>11</w:t>
      </w:r>
      <w:r w:rsidRPr="0004718A">
        <w:rPr>
          <w:rFonts w:ascii="Times New Roman" w:hAnsi="Times New Roman" w:cs="Times New Roman"/>
          <w:b/>
          <w:bCs/>
          <w:sz w:val="24"/>
          <w:szCs w:val="24"/>
          <w:u w:val="single"/>
        </w:rPr>
        <w:t>.0</w:t>
      </w:r>
      <w:r w:rsidR="0004718A" w:rsidRPr="0004718A">
        <w:rPr>
          <w:rFonts w:ascii="Times New Roman" w:hAnsi="Times New Roman" w:cs="Times New Roman"/>
          <w:b/>
          <w:bCs/>
          <w:sz w:val="24"/>
          <w:szCs w:val="24"/>
          <w:u w:val="single"/>
        </w:rPr>
        <w:t>8</w:t>
      </w:r>
      <w:r w:rsidRPr="0004718A">
        <w:rPr>
          <w:rFonts w:ascii="Times New Roman" w:hAnsi="Times New Roman" w:cs="Times New Roman"/>
          <w:b/>
          <w:bCs/>
          <w:sz w:val="24"/>
          <w:szCs w:val="24"/>
          <w:u w:val="single"/>
        </w:rPr>
        <w:t>.2025 r.</w:t>
      </w:r>
    </w:p>
    <w:p w14:paraId="1894CC9E" w14:textId="77777777" w:rsidR="0004718A" w:rsidRPr="0004718A" w:rsidRDefault="0004718A" w:rsidP="0004718A">
      <w:pPr>
        <w:pStyle w:val="Akapitzlist"/>
        <w:rPr>
          <w:rFonts w:ascii="Times New Roman" w:hAnsi="Times New Roman" w:cs="Times New Roman"/>
          <w:sz w:val="24"/>
          <w:szCs w:val="24"/>
        </w:rPr>
      </w:pPr>
    </w:p>
    <w:p w14:paraId="12B3D8E7" w14:textId="77777777" w:rsidR="0004718A" w:rsidRPr="0004718A" w:rsidRDefault="0004718A" w:rsidP="0004718A">
      <w:pPr>
        <w:pStyle w:val="Akapitzlist"/>
        <w:spacing w:after="0"/>
        <w:jc w:val="both"/>
        <w:rPr>
          <w:rFonts w:ascii="Times New Roman" w:hAnsi="Times New Roman" w:cs="Times New Roman"/>
          <w:sz w:val="24"/>
          <w:szCs w:val="24"/>
        </w:rPr>
      </w:pPr>
    </w:p>
    <w:p w14:paraId="72722064" w14:textId="77777777" w:rsidR="009748FD" w:rsidRPr="009748FD" w:rsidRDefault="009748FD" w:rsidP="0004718A">
      <w:pPr>
        <w:pStyle w:val="Nagwek1"/>
      </w:pPr>
      <w:r w:rsidRPr="009748FD">
        <w:t>Rozdział 5</w:t>
      </w:r>
    </w:p>
    <w:p w14:paraId="1F519231" w14:textId="77777777" w:rsidR="009748FD" w:rsidRDefault="009748FD" w:rsidP="0004718A">
      <w:pPr>
        <w:pStyle w:val="Nagwek1"/>
      </w:pPr>
      <w:r w:rsidRPr="009748FD">
        <w:t>WARUNKI UDZIAŁU W POSTĘPOWANIU</w:t>
      </w:r>
    </w:p>
    <w:p w14:paraId="77B9BA03" w14:textId="77777777" w:rsidR="0004718A" w:rsidRPr="0004718A" w:rsidRDefault="0004718A" w:rsidP="0004718A"/>
    <w:p w14:paraId="17623101" w14:textId="7FF48DE0" w:rsidR="009748FD" w:rsidRDefault="009748FD" w:rsidP="0004718A">
      <w:pPr>
        <w:pStyle w:val="Akapitzlist"/>
        <w:numPr>
          <w:ilvl w:val="0"/>
          <w:numId w:val="36"/>
        </w:numPr>
        <w:spacing w:after="0"/>
        <w:ind w:left="426"/>
        <w:jc w:val="both"/>
        <w:rPr>
          <w:rFonts w:ascii="Times New Roman" w:hAnsi="Times New Roman" w:cs="Times New Roman"/>
          <w:sz w:val="24"/>
          <w:szCs w:val="24"/>
        </w:rPr>
      </w:pPr>
      <w:r w:rsidRPr="0004718A">
        <w:rPr>
          <w:rFonts w:ascii="Times New Roman" w:hAnsi="Times New Roman" w:cs="Times New Roman"/>
          <w:sz w:val="24"/>
          <w:szCs w:val="24"/>
        </w:rPr>
        <w:t xml:space="preserve">O udzielenie zamówienia mogą ubiegać się Wykonawcy, którzy nie podlegają wykluczeniu na zasadach określonych w </w:t>
      </w:r>
      <w:proofErr w:type="spellStart"/>
      <w:r w:rsidRPr="0004718A">
        <w:rPr>
          <w:rFonts w:ascii="Times New Roman" w:hAnsi="Times New Roman" w:cs="Times New Roman"/>
          <w:sz w:val="24"/>
          <w:szCs w:val="24"/>
        </w:rPr>
        <w:t>SWZ</w:t>
      </w:r>
      <w:proofErr w:type="spellEnd"/>
      <w:r w:rsidRPr="0004718A">
        <w:rPr>
          <w:rFonts w:ascii="Times New Roman" w:hAnsi="Times New Roman" w:cs="Times New Roman"/>
          <w:sz w:val="24"/>
          <w:szCs w:val="24"/>
        </w:rPr>
        <w:t>, oraz spełniają określone przez Zamawiającego warunki udziału w postępowaniu.</w:t>
      </w:r>
    </w:p>
    <w:p w14:paraId="6A1CAC96" w14:textId="77777777" w:rsidR="0004718A" w:rsidRPr="0004718A" w:rsidRDefault="0004718A" w:rsidP="0004718A">
      <w:pPr>
        <w:pStyle w:val="Akapitzlist"/>
        <w:spacing w:after="0"/>
        <w:ind w:left="426"/>
        <w:jc w:val="both"/>
        <w:rPr>
          <w:rFonts w:ascii="Times New Roman" w:hAnsi="Times New Roman" w:cs="Times New Roman"/>
          <w:sz w:val="24"/>
          <w:szCs w:val="24"/>
        </w:rPr>
      </w:pPr>
    </w:p>
    <w:p w14:paraId="2CFEA69E" w14:textId="31E98870" w:rsidR="009748FD" w:rsidRPr="0004718A" w:rsidRDefault="009748FD" w:rsidP="0004718A">
      <w:pPr>
        <w:pStyle w:val="Akapitzlist"/>
        <w:numPr>
          <w:ilvl w:val="0"/>
          <w:numId w:val="36"/>
        </w:numPr>
        <w:spacing w:after="0"/>
        <w:ind w:left="426"/>
        <w:jc w:val="both"/>
        <w:rPr>
          <w:rFonts w:ascii="Times New Roman" w:hAnsi="Times New Roman" w:cs="Times New Roman"/>
          <w:sz w:val="24"/>
          <w:szCs w:val="24"/>
        </w:rPr>
      </w:pPr>
      <w:r w:rsidRPr="0004718A">
        <w:rPr>
          <w:rFonts w:ascii="Times New Roman" w:hAnsi="Times New Roman" w:cs="Times New Roman"/>
          <w:sz w:val="24"/>
          <w:szCs w:val="24"/>
        </w:rPr>
        <w:t>O udzielenie zamówienia mogą ubiegać się Wykonawcy, którzy spełniają warunki dotyczące:</w:t>
      </w:r>
    </w:p>
    <w:p w14:paraId="404AB82A" w14:textId="5F072ED7" w:rsidR="009748FD" w:rsidRPr="0004718A" w:rsidRDefault="009748FD" w:rsidP="0004718A">
      <w:pPr>
        <w:pStyle w:val="Akapitzlist"/>
        <w:numPr>
          <w:ilvl w:val="0"/>
          <w:numId w:val="37"/>
        </w:numPr>
        <w:spacing w:after="0"/>
        <w:jc w:val="both"/>
        <w:rPr>
          <w:rFonts w:ascii="Times New Roman" w:hAnsi="Times New Roman" w:cs="Times New Roman"/>
          <w:sz w:val="24"/>
          <w:szCs w:val="24"/>
        </w:rPr>
      </w:pPr>
      <w:r w:rsidRPr="0004718A">
        <w:rPr>
          <w:rFonts w:ascii="Times New Roman" w:hAnsi="Times New Roman" w:cs="Times New Roman"/>
          <w:sz w:val="24"/>
          <w:szCs w:val="24"/>
        </w:rPr>
        <w:t>zdolności do występowania w obrocie gospodarczym</w:t>
      </w:r>
    </w:p>
    <w:p w14:paraId="0D880904" w14:textId="77777777" w:rsidR="009748FD" w:rsidRPr="0004718A" w:rsidRDefault="009748FD" w:rsidP="00925504">
      <w:pPr>
        <w:spacing w:after="0"/>
        <w:jc w:val="both"/>
        <w:rPr>
          <w:rFonts w:ascii="Times New Roman" w:hAnsi="Times New Roman" w:cs="Times New Roman"/>
          <w:sz w:val="24"/>
          <w:szCs w:val="24"/>
          <w:u w:val="single"/>
        </w:rPr>
      </w:pPr>
      <w:r w:rsidRPr="0004718A">
        <w:rPr>
          <w:rFonts w:ascii="Times New Roman" w:hAnsi="Times New Roman" w:cs="Times New Roman"/>
          <w:sz w:val="24"/>
          <w:szCs w:val="24"/>
          <w:u w:val="single"/>
        </w:rPr>
        <w:t>Zamawiający nie stawia warunku w powyższym zakresie</w:t>
      </w:r>
    </w:p>
    <w:p w14:paraId="36CE8531" w14:textId="1B45251E" w:rsidR="009748FD" w:rsidRPr="0004718A" w:rsidRDefault="009748FD" w:rsidP="0004718A">
      <w:pPr>
        <w:pStyle w:val="Akapitzlist"/>
        <w:numPr>
          <w:ilvl w:val="0"/>
          <w:numId w:val="37"/>
        </w:numPr>
        <w:spacing w:after="0"/>
        <w:jc w:val="both"/>
        <w:rPr>
          <w:rFonts w:ascii="Times New Roman" w:hAnsi="Times New Roman" w:cs="Times New Roman"/>
          <w:sz w:val="24"/>
          <w:szCs w:val="24"/>
        </w:rPr>
      </w:pPr>
      <w:r w:rsidRPr="0004718A">
        <w:rPr>
          <w:rFonts w:ascii="Times New Roman" w:hAnsi="Times New Roman" w:cs="Times New Roman"/>
          <w:sz w:val="24"/>
          <w:szCs w:val="24"/>
        </w:rPr>
        <w:t>uprawnień do prowadzenia określonej działalności gospodarczej lub zawodowej, o ile wynika to z odrębnych przepisów</w:t>
      </w:r>
    </w:p>
    <w:p w14:paraId="2BD87F1F" w14:textId="77777777" w:rsidR="009748FD" w:rsidRPr="0004718A" w:rsidRDefault="009748FD" w:rsidP="00925504">
      <w:pPr>
        <w:spacing w:after="0"/>
        <w:jc w:val="both"/>
        <w:rPr>
          <w:rFonts w:ascii="Times New Roman" w:hAnsi="Times New Roman" w:cs="Times New Roman"/>
          <w:sz w:val="24"/>
          <w:szCs w:val="24"/>
          <w:u w:val="single"/>
        </w:rPr>
      </w:pPr>
      <w:r w:rsidRPr="0004718A">
        <w:rPr>
          <w:rFonts w:ascii="Times New Roman" w:hAnsi="Times New Roman" w:cs="Times New Roman"/>
          <w:sz w:val="24"/>
          <w:szCs w:val="24"/>
          <w:u w:val="single"/>
        </w:rPr>
        <w:t>Zamawiający nie stawia warunku w powyższym zakresie</w:t>
      </w:r>
    </w:p>
    <w:p w14:paraId="2B918554" w14:textId="149E9DCF" w:rsidR="009748FD" w:rsidRPr="0004718A" w:rsidRDefault="009748FD" w:rsidP="0004718A">
      <w:pPr>
        <w:pStyle w:val="Akapitzlist"/>
        <w:numPr>
          <w:ilvl w:val="0"/>
          <w:numId w:val="37"/>
        </w:numPr>
        <w:spacing w:after="0"/>
        <w:jc w:val="both"/>
        <w:rPr>
          <w:rFonts w:ascii="Times New Roman" w:hAnsi="Times New Roman" w:cs="Times New Roman"/>
          <w:sz w:val="24"/>
          <w:szCs w:val="24"/>
        </w:rPr>
      </w:pPr>
      <w:r w:rsidRPr="0004718A">
        <w:rPr>
          <w:rFonts w:ascii="Times New Roman" w:hAnsi="Times New Roman" w:cs="Times New Roman"/>
          <w:sz w:val="24"/>
          <w:szCs w:val="24"/>
        </w:rPr>
        <w:t>sytuacji ekonomicznej i finansowej</w:t>
      </w:r>
    </w:p>
    <w:p w14:paraId="08B4C2C8" w14:textId="77777777" w:rsidR="009748FD" w:rsidRPr="0004718A" w:rsidRDefault="009748FD" w:rsidP="00925504">
      <w:pPr>
        <w:spacing w:after="0"/>
        <w:jc w:val="both"/>
        <w:rPr>
          <w:rFonts w:ascii="Times New Roman" w:hAnsi="Times New Roman" w:cs="Times New Roman"/>
          <w:sz w:val="24"/>
          <w:szCs w:val="24"/>
          <w:u w:val="single"/>
        </w:rPr>
      </w:pPr>
      <w:r w:rsidRPr="0004718A">
        <w:rPr>
          <w:rFonts w:ascii="Times New Roman" w:hAnsi="Times New Roman" w:cs="Times New Roman"/>
          <w:sz w:val="24"/>
          <w:szCs w:val="24"/>
          <w:u w:val="single"/>
        </w:rPr>
        <w:t>Zamawiający nie stawia warunku w powyższym zakresie</w:t>
      </w:r>
    </w:p>
    <w:p w14:paraId="19A12F47" w14:textId="0B3C9B2F" w:rsidR="009748FD" w:rsidRPr="0004718A" w:rsidRDefault="009748FD" w:rsidP="0004718A">
      <w:pPr>
        <w:pStyle w:val="Akapitzlist"/>
        <w:numPr>
          <w:ilvl w:val="0"/>
          <w:numId w:val="37"/>
        </w:numPr>
        <w:spacing w:after="0"/>
        <w:jc w:val="both"/>
        <w:rPr>
          <w:rFonts w:ascii="Times New Roman" w:hAnsi="Times New Roman" w:cs="Times New Roman"/>
          <w:sz w:val="24"/>
          <w:szCs w:val="24"/>
          <w:u w:val="single"/>
        </w:rPr>
      </w:pPr>
      <w:r w:rsidRPr="0004718A">
        <w:rPr>
          <w:rFonts w:ascii="Times New Roman" w:hAnsi="Times New Roman" w:cs="Times New Roman"/>
          <w:sz w:val="24"/>
          <w:szCs w:val="24"/>
          <w:u w:val="single"/>
        </w:rPr>
        <w:t>zdolności technicznej lub zawodowej</w:t>
      </w:r>
    </w:p>
    <w:p w14:paraId="579F683F" w14:textId="77777777" w:rsidR="009748FD" w:rsidRDefault="009748FD" w:rsidP="00925504">
      <w:pPr>
        <w:spacing w:after="0"/>
        <w:jc w:val="both"/>
        <w:rPr>
          <w:rFonts w:ascii="Times New Roman" w:hAnsi="Times New Roman" w:cs="Times New Roman"/>
          <w:sz w:val="24"/>
          <w:szCs w:val="24"/>
          <w:u w:val="single"/>
        </w:rPr>
      </w:pPr>
      <w:r w:rsidRPr="0004718A">
        <w:rPr>
          <w:rFonts w:ascii="Times New Roman" w:hAnsi="Times New Roman" w:cs="Times New Roman"/>
          <w:sz w:val="24"/>
          <w:szCs w:val="24"/>
          <w:u w:val="single"/>
        </w:rPr>
        <w:t>Zamawiający nie stawia warunku w powyższym zakresie</w:t>
      </w:r>
    </w:p>
    <w:p w14:paraId="011F1A55" w14:textId="77777777" w:rsidR="0004718A" w:rsidRPr="0004718A" w:rsidRDefault="0004718A" w:rsidP="00925504">
      <w:pPr>
        <w:spacing w:after="0"/>
        <w:jc w:val="both"/>
        <w:rPr>
          <w:rFonts w:ascii="Times New Roman" w:hAnsi="Times New Roman" w:cs="Times New Roman"/>
          <w:sz w:val="24"/>
          <w:szCs w:val="24"/>
          <w:u w:val="single"/>
        </w:rPr>
      </w:pPr>
    </w:p>
    <w:p w14:paraId="196F0E3C" w14:textId="4EEFE8DC" w:rsidR="009748FD" w:rsidRPr="0004718A" w:rsidRDefault="009748FD" w:rsidP="0004718A">
      <w:pPr>
        <w:pStyle w:val="Akapitzlist"/>
        <w:numPr>
          <w:ilvl w:val="0"/>
          <w:numId w:val="42"/>
        </w:numPr>
        <w:spacing w:after="0"/>
        <w:ind w:left="426"/>
        <w:jc w:val="both"/>
        <w:rPr>
          <w:rFonts w:ascii="Times New Roman" w:hAnsi="Times New Roman" w:cs="Times New Roman"/>
          <w:sz w:val="24"/>
          <w:szCs w:val="24"/>
        </w:rPr>
      </w:pPr>
      <w:r w:rsidRPr="0004718A">
        <w:rPr>
          <w:rFonts w:ascii="Times New Roman" w:hAnsi="Times New Roman" w:cs="Times New Roman"/>
          <w:sz w:val="24"/>
          <w:szCs w:val="24"/>
        </w:rPr>
        <w:t>Postanowienia dotyczące Podmiotów udostępniających zasoby (jeżeli dotyczy):</w:t>
      </w:r>
    </w:p>
    <w:p w14:paraId="5481C300" w14:textId="15529FF5" w:rsidR="009748FD" w:rsidRPr="0004718A" w:rsidRDefault="009748FD" w:rsidP="0004718A">
      <w:pPr>
        <w:pStyle w:val="Akapitzlist"/>
        <w:numPr>
          <w:ilvl w:val="0"/>
          <w:numId w:val="43"/>
        </w:numPr>
        <w:spacing w:after="0"/>
        <w:jc w:val="both"/>
        <w:rPr>
          <w:rFonts w:ascii="Times New Roman" w:hAnsi="Times New Roman" w:cs="Times New Roman"/>
          <w:sz w:val="24"/>
          <w:szCs w:val="24"/>
        </w:rPr>
      </w:pPr>
      <w:r w:rsidRPr="0004718A">
        <w:rPr>
          <w:rFonts w:ascii="Times New Roman" w:hAnsi="Times New Roman" w:cs="Times New Roman"/>
          <w:sz w:val="24"/>
          <w:szCs w:val="24"/>
        </w:rPr>
        <w:t>Wykonawca może w celu potwierdzenia spełniania warunków udziału w postępowaniu w stosownych sytuacjach oraz w odniesieniu do niniejszego zamówienia polegać na zdolnościach technicznych lub zawodowych lub sytuacji finansowej lub ekonomicznej innych podmiotów udostępniających zasoby, niezależnie od charakteru prawnego łączących go z nim stosunków prawnych (Podmioty udostępniające zasoby).</w:t>
      </w:r>
    </w:p>
    <w:p w14:paraId="1122C17A" w14:textId="6868ED64" w:rsidR="009748FD" w:rsidRPr="0004718A" w:rsidRDefault="009748FD" w:rsidP="0004718A">
      <w:pPr>
        <w:pStyle w:val="Akapitzlist"/>
        <w:numPr>
          <w:ilvl w:val="0"/>
          <w:numId w:val="43"/>
        </w:numPr>
        <w:spacing w:after="0"/>
        <w:jc w:val="both"/>
        <w:rPr>
          <w:rFonts w:ascii="Times New Roman" w:hAnsi="Times New Roman" w:cs="Times New Roman"/>
          <w:sz w:val="24"/>
          <w:szCs w:val="24"/>
        </w:rPr>
      </w:pPr>
      <w:r w:rsidRPr="0004718A">
        <w:rPr>
          <w:rFonts w:ascii="Times New Roman" w:hAnsi="Times New Roman" w:cs="Times New Roman"/>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0AAD304" w14:textId="57AE9451" w:rsidR="009748FD" w:rsidRPr="0004718A" w:rsidRDefault="009748FD" w:rsidP="0004718A">
      <w:pPr>
        <w:pStyle w:val="Akapitzlist"/>
        <w:numPr>
          <w:ilvl w:val="0"/>
          <w:numId w:val="43"/>
        </w:numPr>
        <w:spacing w:after="0"/>
        <w:jc w:val="both"/>
        <w:rPr>
          <w:rFonts w:ascii="Times New Roman" w:hAnsi="Times New Roman" w:cs="Times New Roman"/>
          <w:sz w:val="24"/>
          <w:szCs w:val="24"/>
        </w:rPr>
      </w:pPr>
      <w:r w:rsidRPr="0004718A">
        <w:rPr>
          <w:rFonts w:ascii="Times New Roman" w:hAnsi="Times New Roman" w:cs="Times New Roman"/>
          <w:sz w:val="24"/>
          <w:szCs w:val="24"/>
        </w:rPr>
        <w:t>Wykonawca, który polega na zdolnościach lub sytuacji podmiotów udostępniających zasoby, składa, wraz z ofertą, zobowiązanie podmiotu udostępniającego zasoby do oddania mu do dyspozycji niezbędnych zasobów na potrzeby realizacji niniejszego zamówienia lub inny podmiotowy środek dowodowy potwierdzający, że wykonawca realizując zamówienie, będzie dysponował niezbędnymi zasobami tego podmiotów.</w:t>
      </w:r>
    </w:p>
    <w:p w14:paraId="346DFF52" w14:textId="1702EED7" w:rsidR="009748FD" w:rsidRPr="0004718A" w:rsidRDefault="009748FD" w:rsidP="0004718A">
      <w:pPr>
        <w:pStyle w:val="Akapitzlist"/>
        <w:numPr>
          <w:ilvl w:val="0"/>
          <w:numId w:val="43"/>
        </w:numPr>
        <w:spacing w:after="0"/>
        <w:jc w:val="both"/>
        <w:rPr>
          <w:rFonts w:ascii="Times New Roman" w:hAnsi="Times New Roman" w:cs="Times New Roman"/>
          <w:sz w:val="24"/>
          <w:szCs w:val="24"/>
        </w:rPr>
      </w:pPr>
      <w:r w:rsidRPr="0004718A">
        <w:rPr>
          <w:rFonts w:ascii="Times New Roman" w:hAnsi="Times New Roman" w:cs="Times New Roman"/>
          <w:sz w:val="24"/>
          <w:szCs w:val="24"/>
        </w:rPr>
        <w:lastRenderedPageBreak/>
        <w:t>Zobowiązanie podmiotu udostępniającego zasoby potwierdza, że stosunek łączący wykonawcę z tym podmiotem / podmiotami udostępniającymi zasoby gwarantuje rzeczywisty dostęp do tych zasobów oraz określa w szczególności:</w:t>
      </w:r>
    </w:p>
    <w:p w14:paraId="7AE8AF79" w14:textId="4C1B47CD" w:rsidR="009748FD" w:rsidRPr="0004718A" w:rsidRDefault="009748FD" w:rsidP="0004718A">
      <w:pPr>
        <w:pStyle w:val="Akapitzlist"/>
        <w:numPr>
          <w:ilvl w:val="0"/>
          <w:numId w:val="45"/>
        </w:numPr>
        <w:spacing w:after="0"/>
        <w:jc w:val="both"/>
        <w:rPr>
          <w:rFonts w:ascii="Times New Roman" w:hAnsi="Times New Roman" w:cs="Times New Roman"/>
          <w:sz w:val="24"/>
          <w:szCs w:val="24"/>
        </w:rPr>
      </w:pPr>
      <w:r w:rsidRPr="0004718A">
        <w:rPr>
          <w:rFonts w:ascii="Times New Roman" w:hAnsi="Times New Roman" w:cs="Times New Roman"/>
          <w:sz w:val="24"/>
          <w:szCs w:val="24"/>
        </w:rPr>
        <w:t>zakres dostępnych wykonawcy zasobów podmiotu udostępniającego zasoby;</w:t>
      </w:r>
    </w:p>
    <w:p w14:paraId="4BA0B39F" w14:textId="0D5011EF" w:rsidR="009748FD" w:rsidRPr="0004718A" w:rsidRDefault="009748FD" w:rsidP="0004718A">
      <w:pPr>
        <w:pStyle w:val="Akapitzlist"/>
        <w:numPr>
          <w:ilvl w:val="0"/>
          <w:numId w:val="45"/>
        </w:numPr>
        <w:spacing w:after="0"/>
        <w:jc w:val="both"/>
        <w:rPr>
          <w:rFonts w:ascii="Times New Roman" w:hAnsi="Times New Roman" w:cs="Times New Roman"/>
          <w:sz w:val="24"/>
          <w:szCs w:val="24"/>
        </w:rPr>
      </w:pPr>
      <w:r w:rsidRPr="0004718A">
        <w:rPr>
          <w:rFonts w:ascii="Times New Roman" w:hAnsi="Times New Roman" w:cs="Times New Roman"/>
          <w:sz w:val="24"/>
          <w:szCs w:val="24"/>
        </w:rPr>
        <w:t>sposób i okres udostępnienia wykonawcy i wykorzystania przez niego zasobów podmiotu udostępniającego te zasoby przy wykonywaniu zamówienia;</w:t>
      </w:r>
    </w:p>
    <w:p w14:paraId="6F17CA54" w14:textId="57EC73F4" w:rsidR="009748FD" w:rsidRPr="0004718A" w:rsidRDefault="009748FD" w:rsidP="0004718A">
      <w:pPr>
        <w:pStyle w:val="Akapitzlist"/>
        <w:numPr>
          <w:ilvl w:val="0"/>
          <w:numId w:val="45"/>
        </w:numPr>
        <w:spacing w:after="0"/>
        <w:jc w:val="both"/>
        <w:rPr>
          <w:rFonts w:ascii="Times New Roman" w:hAnsi="Times New Roman" w:cs="Times New Roman"/>
          <w:sz w:val="24"/>
          <w:szCs w:val="24"/>
        </w:rPr>
      </w:pPr>
      <w:r w:rsidRPr="0004718A">
        <w:rPr>
          <w:rFonts w:ascii="Times New Roman" w:hAnsi="Times New Roman" w:cs="Times New Roman"/>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EB9E41C" w14:textId="45E4F936" w:rsidR="009748FD" w:rsidRPr="0004718A" w:rsidRDefault="009748FD" w:rsidP="0004718A">
      <w:pPr>
        <w:pStyle w:val="Akapitzlist"/>
        <w:numPr>
          <w:ilvl w:val="0"/>
          <w:numId w:val="43"/>
        </w:numPr>
        <w:spacing w:after="0"/>
        <w:jc w:val="both"/>
        <w:rPr>
          <w:rFonts w:ascii="Times New Roman" w:hAnsi="Times New Roman" w:cs="Times New Roman"/>
          <w:sz w:val="24"/>
          <w:szCs w:val="24"/>
        </w:rPr>
      </w:pPr>
      <w:r w:rsidRPr="0004718A">
        <w:rPr>
          <w:rFonts w:ascii="Times New Roman" w:hAnsi="Times New Roman" w:cs="Times New Roman"/>
          <w:sz w:val="24"/>
          <w:szCs w:val="24"/>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3C710015" w14:textId="581CB40D" w:rsidR="009748FD" w:rsidRPr="0004718A" w:rsidRDefault="009748FD" w:rsidP="0004718A">
      <w:pPr>
        <w:pStyle w:val="Akapitzlist"/>
        <w:numPr>
          <w:ilvl w:val="0"/>
          <w:numId w:val="42"/>
        </w:numPr>
        <w:spacing w:after="0"/>
        <w:ind w:left="426"/>
        <w:jc w:val="both"/>
        <w:rPr>
          <w:rFonts w:ascii="Times New Roman" w:hAnsi="Times New Roman" w:cs="Times New Roman"/>
          <w:sz w:val="24"/>
          <w:szCs w:val="24"/>
        </w:rPr>
      </w:pPr>
      <w:r w:rsidRPr="0004718A">
        <w:rPr>
          <w:rFonts w:ascii="Times New Roman" w:hAnsi="Times New Roman" w:cs="Times New Roman"/>
          <w:sz w:val="24"/>
          <w:szCs w:val="24"/>
        </w:rPr>
        <w:t>Postanowienia dotyczące społecznej i zawodowej integracji osób będących członkami grup społecznie marginalizowanych: Zamawiający nie zastrzega, że o udzielenie zamówienia mogą ubiegać się wyłącznie wykonawcy mający status zakładu pracy chronionej, spółdzielnie socjalne oraz inni wykonawcy, których działalność, lub działalność ich wyodrębnionych organizacyjnie jednostek, które będą realizowały zamówienie, obejmuje społeczną i zawodową integrację osób będących członkami grup społecznie marginalizowanych, w szczególności osób wymienionych w art. 94 ustawy Prawo zamówień publicznych.</w:t>
      </w:r>
    </w:p>
    <w:p w14:paraId="561CED7C" w14:textId="175BBAA3" w:rsidR="009748FD" w:rsidRPr="0004718A" w:rsidRDefault="009748FD" w:rsidP="0004718A">
      <w:pPr>
        <w:pStyle w:val="Akapitzlist"/>
        <w:numPr>
          <w:ilvl w:val="0"/>
          <w:numId w:val="42"/>
        </w:numPr>
        <w:spacing w:after="0"/>
        <w:ind w:left="426"/>
        <w:jc w:val="both"/>
        <w:rPr>
          <w:rFonts w:ascii="Times New Roman" w:hAnsi="Times New Roman" w:cs="Times New Roman"/>
          <w:sz w:val="24"/>
          <w:szCs w:val="24"/>
        </w:rPr>
      </w:pPr>
      <w:r w:rsidRPr="0004718A">
        <w:rPr>
          <w:rFonts w:ascii="Times New Roman" w:hAnsi="Times New Roman" w:cs="Times New Roman"/>
          <w:sz w:val="24"/>
          <w:szCs w:val="24"/>
        </w:rPr>
        <w:t xml:space="preserve">Określone przez Zamawiającego warunki udziału w postępowaniu oraz wymagane środki dowodowe mają na celu ocenę zdolności wykonawcy do należytego wykonania niniejszego zamówienia. Oferty Wykonawcy, którzy nie wykażą spełnienia warunków udziału w postępowaniu / podlegać będą wykluczeniu z postępowania - zostaną odrzucone - art. 266,226 ustawy </w:t>
      </w:r>
      <w:proofErr w:type="spellStart"/>
      <w:r w:rsidRPr="0004718A">
        <w:rPr>
          <w:rFonts w:ascii="Times New Roman" w:hAnsi="Times New Roman" w:cs="Times New Roman"/>
          <w:sz w:val="24"/>
          <w:szCs w:val="24"/>
        </w:rPr>
        <w:t>Pzp</w:t>
      </w:r>
      <w:proofErr w:type="spellEnd"/>
      <w:r w:rsidRPr="0004718A">
        <w:rPr>
          <w:rFonts w:ascii="Times New Roman" w:hAnsi="Times New Roman" w:cs="Times New Roman"/>
          <w:sz w:val="24"/>
          <w:szCs w:val="24"/>
        </w:rPr>
        <w:t>. (jeżeli dotyczy).</w:t>
      </w:r>
    </w:p>
    <w:p w14:paraId="2ECF8F4E" w14:textId="46643761" w:rsidR="009748FD" w:rsidRDefault="009748FD" w:rsidP="0004718A">
      <w:pPr>
        <w:pStyle w:val="Akapitzlist"/>
        <w:numPr>
          <w:ilvl w:val="0"/>
          <w:numId w:val="42"/>
        </w:numPr>
        <w:spacing w:after="0"/>
        <w:ind w:left="426"/>
        <w:jc w:val="both"/>
        <w:rPr>
          <w:rFonts w:ascii="Times New Roman" w:hAnsi="Times New Roman" w:cs="Times New Roman"/>
          <w:sz w:val="24"/>
          <w:szCs w:val="24"/>
        </w:rPr>
      </w:pPr>
      <w:r w:rsidRPr="0004718A">
        <w:rPr>
          <w:rFonts w:ascii="Times New Roman" w:hAnsi="Times New Roman" w:cs="Times New Roman"/>
          <w:sz w:val="24"/>
          <w:szCs w:val="24"/>
        </w:rPr>
        <w:t>W przypadku wykonawców wspólnie ubiegających się o udzielenie zamówienia, zobowiązani są oni wykazać spełnienie warunków udziału w postępowaniu wspólnie.</w:t>
      </w:r>
    </w:p>
    <w:p w14:paraId="530DB46B" w14:textId="77777777" w:rsidR="0004718A" w:rsidRPr="0004718A" w:rsidRDefault="0004718A" w:rsidP="0004718A">
      <w:pPr>
        <w:pStyle w:val="Akapitzlist"/>
        <w:spacing w:after="0"/>
        <w:ind w:left="426"/>
        <w:jc w:val="both"/>
        <w:rPr>
          <w:rFonts w:ascii="Times New Roman" w:hAnsi="Times New Roman" w:cs="Times New Roman"/>
          <w:sz w:val="24"/>
          <w:szCs w:val="24"/>
        </w:rPr>
      </w:pPr>
    </w:p>
    <w:p w14:paraId="6BB97455" w14:textId="77777777" w:rsidR="009748FD" w:rsidRPr="009748FD" w:rsidRDefault="009748FD" w:rsidP="0004718A">
      <w:pPr>
        <w:pStyle w:val="Nagwek1"/>
      </w:pPr>
      <w:r w:rsidRPr="009748FD">
        <w:t>Rozdział 6</w:t>
      </w:r>
    </w:p>
    <w:p w14:paraId="44B0C848" w14:textId="77777777" w:rsidR="009748FD" w:rsidRPr="009748FD" w:rsidRDefault="009748FD" w:rsidP="0004718A">
      <w:pPr>
        <w:pStyle w:val="Nagwek1"/>
      </w:pPr>
      <w:r w:rsidRPr="009748FD">
        <w:t>PODSTAWY WYKLUCZENIA Z POSTĘPOWANIA</w:t>
      </w:r>
    </w:p>
    <w:p w14:paraId="4D003F1B" w14:textId="23E92914" w:rsidR="009748FD" w:rsidRPr="0004718A" w:rsidRDefault="009748FD" w:rsidP="0004718A">
      <w:pPr>
        <w:pStyle w:val="Akapitzlist"/>
        <w:numPr>
          <w:ilvl w:val="0"/>
          <w:numId w:val="52"/>
        </w:numPr>
        <w:spacing w:after="0"/>
        <w:ind w:left="426"/>
        <w:jc w:val="both"/>
        <w:rPr>
          <w:rFonts w:ascii="Times New Roman" w:hAnsi="Times New Roman" w:cs="Times New Roman"/>
          <w:sz w:val="24"/>
          <w:szCs w:val="24"/>
        </w:rPr>
      </w:pPr>
      <w:r w:rsidRPr="0004718A">
        <w:rPr>
          <w:rFonts w:ascii="Times New Roman" w:hAnsi="Times New Roman" w:cs="Times New Roman"/>
          <w:sz w:val="24"/>
          <w:szCs w:val="24"/>
        </w:rPr>
        <w:t xml:space="preserve">Z udziału w niniejszym postępowaniu wyklucza się wykonawców, którzy podlegają wykluczeniu na podstawie art. 108 ust. 1 ustawy </w:t>
      </w:r>
      <w:proofErr w:type="spellStart"/>
      <w:r w:rsidRPr="0004718A">
        <w:rPr>
          <w:rFonts w:ascii="Times New Roman" w:hAnsi="Times New Roman" w:cs="Times New Roman"/>
          <w:sz w:val="24"/>
          <w:szCs w:val="24"/>
        </w:rPr>
        <w:t>Pzp</w:t>
      </w:r>
      <w:proofErr w:type="spellEnd"/>
      <w:r w:rsidRPr="0004718A">
        <w:rPr>
          <w:rFonts w:ascii="Times New Roman" w:hAnsi="Times New Roman" w:cs="Times New Roman"/>
          <w:sz w:val="24"/>
          <w:szCs w:val="24"/>
        </w:rPr>
        <w:t>.</w:t>
      </w:r>
    </w:p>
    <w:p w14:paraId="1D81DD8E" w14:textId="26209928" w:rsidR="009748FD" w:rsidRPr="0004718A" w:rsidRDefault="009748FD" w:rsidP="0004718A">
      <w:pPr>
        <w:pStyle w:val="Akapitzlist"/>
        <w:numPr>
          <w:ilvl w:val="0"/>
          <w:numId w:val="53"/>
        </w:numPr>
        <w:spacing w:after="0"/>
        <w:jc w:val="both"/>
        <w:rPr>
          <w:rFonts w:ascii="Times New Roman" w:hAnsi="Times New Roman" w:cs="Times New Roman"/>
          <w:sz w:val="24"/>
          <w:szCs w:val="24"/>
        </w:rPr>
      </w:pPr>
      <w:r w:rsidRPr="0004718A">
        <w:rPr>
          <w:rFonts w:ascii="Times New Roman" w:hAnsi="Times New Roman" w:cs="Times New Roman"/>
          <w:sz w:val="24"/>
          <w:szCs w:val="24"/>
        </w:rPr>
        <w:t>będącego osobą fizyczną, którego prawomocnie skazano za przestępstwo:</w:t>
      </w:r>
    </w:p>
    <w:p w14:paraId="751CC261" w14:textId="77777777" w:rsidR="00FF12B2" w:rsidRDefault="009748FD" w:rsidP="0004718A">
      <w:pPr>
        <w:pStyle w:val="Akapitzlist"/>
        <w:numPr>
          <w:ilvl w:val="0"/>
          <w:numId w:val="55"/>
        </w:numPr>
        <w:spacing w:after="0"/>
        <w:jc w:val="both"/>
        <w:rPr>
          <w:rFonts w:ascii="Times New Roman" w:hAnsi="Times New Roman" w:cs="Times New Roman"/>
          <w:sz w:val="24"/>
          <w:szCs w:val="24"/>
        </w:rPr>
      </w:pPr>
      <w:r w:rsidRPr="0004718A">
        <w:rPr>
          <w:rFonts w:ascii="Times New Roman" w:hAnsi="Times New Roman" w:cs="Times New Roman"/>
          <w:sz w:val="24"/>
          <w:szCs w:val="24"/>
        </w:rPr>
        <w:t xml:space="preserve">udziału w zorganizowanej grupie przestępczej albo związku mającym na celu popełnienie przestępstwa lub przestępstwa skarbowego, o którym mowa w art. 258 Kodeksu karnego, </w:t>
      </w:r>
    </w:p>
    <w:p w14:paraId="1A1D55E6" w14:textId="3151F25F" w:rsidR="009748FD" w:rsidRPr="0004718A" w:rsidRDefault="009748FD" w:rsidP="0004718A">
      <w:pPr>
        <w:pStyle w:val="Akapitzlist"/>
        <w:numPr>
          <w:ilvl w:val="0"/>
          <w:numId w:val="55"/>
        </w:numPr>
        <w:spacing w:after="0"/>
        <w:jc w:val="both"/>
        <w:rPr>
          <w:rFonts w:ascii="Times New Roman" w:hAnsi="Times New Roman" w:cs="Times New Roman"/>
          <w:sz w:val="24"/>
          <w:szCs w:val="24"/>
        </w:rPr>
      </w:pPr>
      <w:r w:rsidRPr="0004718A">
        <w:rPr>
          <w:rFonts w:ascii="Times New Roman" w:hAnsi="Times New Roman" w:cs="Times New Roman"/>
          <w:sz w:val="24"/>
          <w:szCs w:val="24"/>
        </w:rPr>
        <w:t xml:space="preserve">handlu ludźmi, o którym mowa w art. </w:t>
      </w:r>
      <w:proofErr w:type="spellStart"/>
      <w:r w:rsidRPr="0004718A">
        <w:rPr>
          <w:rFonts w:ascii="Times New Roman" w:hAnsi="Times New Roman" w:cs="Times New Roman"/>
          <w:sz w:val="24"/>
          <w:szCs w:val="24"/>
        </w:rPr>
        <w:t>189a</w:t>
      </w:r>
      <w:proofErr w:type="spellEnd"/>
      <w:r w:rsidRPr="0004718A">
        <w:rPr>
          <w:rFonts w:ascii="Times New Roman" w:hAnsi="Times New Roman" w:cs="Times New Roman"/>
          <w:sz w:val="24"/>
          <w:szCs w:val="24"/>
        </w:rPr>
        <w:t xml:space="preserve"> Kodeksu karnego,</w:t>
      </w:r>
    </w:p>
    <w:p w14:paraId="06C48D66" w14:textId="77777777" w:rsidR="00FF12B2" w:rsidRDefault="009748FD" w:rsidP="00FF12B2">
      <w:pPr>
        <w:pStyle w:val="Akapitzlist"/>
        <w:numPr>
          <w:ilvl w:val="0"/>
          <w:numId w:val="55"/>
        </w:numPr>
        <w:spacing w:after="0"/>
        <w:jc w:val="both"/>
        <w:rPr>
          <w:rFonts w:ascii="Times New Roman" w:hAnsi="Times New Roman" w:cs="Times New Roman"/>
          <w:sz w:val="24"/>
          <w:szCs w:val="24"/>
        </w:rPr>
      </w:pPr>
      <w:r w:rsidRPr="0004718A">
        <w:rPr>
          <w:rFonts w:ascii="Times New Roman" w:hAnsi="Times New Roman" w:cs="Times New Roman"/>
          <w:sz w:val="24"/>
          <w:szCs w:val="24"/>
        </w:rPr>
        <w:t>o którym mowa w art. 228-</w:t>
      </w:r>
      <w:proofErr w:type="spellStart"/>
      <w:r w:rsidRPr="0004718A">
        <w:rPr>
          <w:rFonts w:ascii="Times New Roman" w:hAnsi="Times New Roman" w:cs="Times New Roman"/>
          <w:sz w:val="24"/>
          <w:szCs w:val="24"/>
        </w:rPr>
        <w:t>230a</w:t>
      </w:r>
      <w:proofErr w:type="spellEnd"/>
      <w:r w:rsidRPr="0004718A">
        <w:rPr>
          <w:rFonts w:ascii="Times New Roman" w:hAnsi="Times New Roman" w:cs="Times New Roman"/>
          <w:sz w:val="24"/>
          <w:szCs w:val="24"/>
        </w:rPr>
        <w:t xml:space="preserve">, art. </w:t>
      </w:r>
      <w:proofErr w:type="spellStart"/>
      <w:r w:rsidRPr="0004718A">
        <w:rPr>
          <w:rFonts w:ascii="Times New Roman" w:hAnsi="Times New Roman" w:cs="Times New Roman"/>
          <w:sz w:val="24"/>
          <w:szCs w:val="24"/>
        </w:rPr>
        <w:t>250a</w:t>
      </w:r>
      <w:proofErr w:type="spellEnd"/>
      <w:r w:rsidRPr="0004718A">
        <w:rPr>
          <w:rFonts w:ascii="Times New Roman" w:hAnsi="Times New Roman" w:cs="Times New Roman"/>
          <w:sz w:val="24"/>
          <w:szCs w:val="24"/>
        </w:rPr>
        <w:t xml:space="preserve"> Kodeksu karnego, w art. 46-48 ustawy z dnia 25 czerwca 2010</w:t>
      </w:r>
      <w:r w:rsidR="00FF12B2">
        <w:rPr>
          <w:rFonts w:ascii="Times New Roman" w:hAnsi="Times New Roman" w:cs="Times New Roman"/>
          <w:sz w:val="24"/>
          <w:szCs w:val="24"/>
        </w:rPr>
        <w:t xml:space="preserve"> r. </w:t>
      </w:r>
      <w:r w:rsidRPr="00FF12B2">
        <w:rPr>
          <w:rFonts w:ascii="Times New Roman" w:hAnsi="Times New Roman" w:cs="Times New Roman"/>
          <w:sz w:val="24"/>
          <w:szCs w:val="24"/>
        </w:rPr>
        <w:t xml:space="preserve">o sporcie (Dz.U. z 2020 r. poz. 1133 oraz z 2021 r. poz. 2054) lub w art. 54 ust. 1-4 ustawy z dnia 12 maja 2011 r. o refundacji leków, środków spożywczych specjalnego przeznaczenia żywieniowego oraz wyrobów medycznych (Dz.U. z 2021 r. poz. 523, 1292, 1559 i 2054), </w:t>
      </w:r>
    </w:p>
    <w:p w14:paraId="18A85572" w14:textId="38DB3230" w:rsidR="009748FD" w:rsidRPr="00FF12B2" w:rsidRDefault="009748FD" w:rsidP="00FF12B2">
      <w:pPr>
        <w:pStyle w:val="Akapitzlist"/>
        <w:numPr>
          <w:ilvl w:val="0"/>
          <w:numId w:val="55"/>
        </w:numPr>
        <w:spacing w:after="0"/>
        <w:jc w:val="both"/>
        <w:rPr>
          <w:rFonts w:ascii="Times New Roman" w:hAnsi="Times New Roman" w:cs="Times New Roman"/>
          <w:sz w:val="24"/>
          <w:szCs w:val="24"/>
        </w:rPr>
      </w:pPr>
      <w:r w:rsidRPr="00FF12B2">
        <w:rPr>
          <w:rFonts w:ascii="Times New Roman" w:hAnsi="Times New Roman" w:cs="Times New Roman"/>
          <w:sz w:val="24"/>
          <w:szCs w:val="24"/>
        </w:rPr>
        <w:t xml:space="preserve">finansowania przestępstwa o charakterze terrorystycznym, o którym mowa w art. </w:t>
      </w:r>
      <w:proofErr w:type="spellStart"/>
      <w:r w:rsidRPr="00FF12B2">
        <w:rPr>
          <w:rFonts w:ascii="Times New Roman" w:hAnsi="Times New Roman" w:cs="Times New Roman"/>
          <w:sz w:val="24"/>
          <w:szCs w:val="24"/>
        </w:rPr>
        <w:t>165a</w:t>
      </w:r>
      <w:proofErr w:type="spellEnd"/>
      <w:r w:rsidRPr="00FF12B2">
        <w:rPr>
          <w:rFonts w:ascii="Times New Roman" w:hAnsi="Times New Roman" w:cs="Times New Roman"/>
          <w:sz w:val="24"/>
          <w:szCs w:val="24"/>
        </w:rPr>
        <w:t xml:space="preserve"> Kodeksu karnego, lub przestępstwo udaremniania lub utrudniania stwierdzenia </w:t>
      </w:r>
      <w:r w:rsidRPr="00FF12B2">
        <w:rPr>
          <w:rFonts w:ascii="Times New Roman" w:hAnsi="Times New Roman" w:cs="Times New Roman"/>
          <w:sz w:val="24"/>
          <w:szCs w:val="24"/>
        </w:rPr>
        <w:lastRenderedPageBreak/>
        <w:t>przestępnego pochodzenia pieniędzy lub ukrywania ich pochodzenia, o którym mowa w art. 299 Kodeksu karnego,</w:t>
      </w:r>
    </w:p>
    <w:p w14:paraId="0CE2A2DA" w14:textId="12CDB536" w:rsidR="009748FD" w:rsidRPr="0004718A" w:rsidRDefault="009748FD" w:rsidP="0004718A">
      <w:pPr>
        <w:pStyle w:val="Akapitzlist"/>
        <w:numPr>
          <w:ilvl w:val="0"/>
          <w:numId w:val="55"/>
        </w:numPr>
        <w:spacing w:after="0"/>
        <w:jc w:val="both"/>
        <w:rPr>
          <w:rFonts w:ascii="Times New Roman" w:hAnsi="Times New Roman" w:cs="Times New Roman"/>
          <w:sz w:val="24"/>
          <w:szCs w:val="24"/>
        </w:rPr>
      </w:pPr>
      <w:r w:rsidRPr="0004718A">
        <w:rPr>
          <w:rFonts w:ascii="Times New Roman" w:hAnsi="Times New Roman" w:cs="Times New Roman"/>
          <w:sz w:val="24"/>
          <w:szCs w:val="24"/>
        </w:rPr>
        <w:t>o charakterze terrorystycznym, o którym mowa w art. 115 § 20 Kodeksu karnego, lub mające na celu popełnienie tego przestępstwa,</w:t>
      </w:r>
    </w:p>
    <w:p w14:paraId="6D8E2DA7" w14:textId="11F74CB9" w:rsidR="009748FD" w:rsidRPr="0004718A" w:rsidRDefault="009748FD" w:rsidP="0004718A">
      <w:pPr>
        <w:pStyle w:val="Akapitzlist"/>
        <w:numPr>
          <w:ilvl w:val="0"/>
          <w:numId w:val="55"/>
        </w:numPr>
        <w:spacing w:after="0"/>
        <w:jc w:val="both"/>
        <w:rPr>
          <w:rFonts w:ascii="Times New Roman" w:hAnsi="Times New Roman" w:cs="Times New Roman"/>
          <w:sz w:val="24"/>
          <w:szCs w:val="24"/>
        </w:rPr>
      </w:pPr>
      <w:r w:rsidRPr="0004718A">
        <w:rPr>
          <w:rFonts w:ascii="Times New Roman" w:hAnsi="Times New Roman" w:cs="Times New Roman"/>
          <w:sz w:val="24"/>
          <w:szCs w:val="24"/>
        </w:rPr>
        <w:t>powierzenia wykonywania pracy małoletniemu cudzoziemcowi, o którym mowa w art. 9 ust. 2 ustawy z dnia 15 czerwca 2012 r. o skutkach powierzania wykonywania pracy cudzoziemcom przebywającym wbrew przepisom na terytorium Rzeczypospolitej Polskiej (Dz.U. poz. 769 oraz z 2020 r. poz. 2023),</w:t>
      </w:r>
    </w:p>
    <w:p w14:paraId="027A632C" w14:textId="293242F9" w:rsidR="009748FD" w:rsidRPr="0004718A" w:rsidRDefault="009748FD" w:rsidP="0004718A">
      <w:pPr>
        <w:pStyle w:val="Akapitzlist"/>
        <w:numPr>
          <w:ilvl w:val="0"/>
          <w:numId w:val="55"/>
        </w:numPr>
        <w:spacing w:after="0"/>
        <w:jc w:val="both"/>
        <w:rPr>
          <w:rFonts w:ascii="Times New Roman" w:hAnsi="Times New Roman" w:cs="Times New Roman"/>
          <w:sz w:val="24"/>
          <w:szCs w:val="24"/>
        </w:rPr>
      </w:pPr>
      <w:r w:rsidRPr="0004718A">
        <w:rPr>
          <w:rFonts w:ascii="Times New Roman" w:hAnsi="Times New Roman" w:cs="Times New Roman"/>
          <w:sz w:val="24"/>
          <w:szCs w:val="24"/>
        </w:rPr>
        <w:t>przeciwko obrotowi gospodarczemu, o których mowa w art. 296-307 Kodeksu karnego, przestępstwo oszustwa, o którym mowa w art. 286 Kodeksu karnego, przestępstwo przeciwko wiarygodności dokumentów, o których mowa w art. 270-</w:t>
      </w:r>
      <w:proofErr w:type="spellStart"/>
      <w:r w:rsidRPr="0004718A">
        <w:rPr>
          <w:rFonts w:ascii="Times New Roman" w:hAnsi="Times New Roman" w:cs="Times New Roman"/>
          <w:sz w:val="24"/>
          <w:szCs w:val="24"/>
        </w:rPr>
        <w:t>277d</w:t>
      </w:r>
      <w:proofErr w:type="spellEnd"/>
      <w:r w:rsidRPr="0004718A">
        <w:rPr>
          <w:rFonts w:ascii="Times New Roman" w:hAnsi="Times New Roman" w:cs="Times New Roman"/>
          <w:sz w:val="24"/>
          <w:szCs w:val="24"/>
        </w:rPr>
        <w:t xml:space="preserve"> Kodeksu karnego, lub przestępstwo skarbowe,</w:t>
      </w:r>
    </w:p>
    <w:p w14:paraId="772F8906" w14:textId="78422FFB" w:rsidR="009748FD" w:rsidRPr="0004718A" w:rsidRDefault="009748FD" w:rsidP="0004718A">
      <w:pPr>
        <w:pStyle w:val="Akapitzlist"/>
        <w:numPr>
          <w:ilvl w:val="0"/>
          <w:numId w:val="55"/>
        </w:numPr>
        <w:spacing w:after="0"/>
        <w:jc w:val="both"/>
        <w:rPr>
          <w:rFonts w:ascii="Times New Roman" w:hAnsi="Times New Roman" w:cs="Times New Roman"/>
          <w:sz w:val="24"/>
          <w:szCs w:val="24"/>
        </w:rPr>
      </w:pPr>
      <w:r w:rsidRPr="0004718A">
        <w:rPr>
          <w:rFonts w:ascii="Times New Roman" w:hAnsi="Times New Roman" w:cs="Times New Roman"/>
          <w:sz w:val="24"/>
          <w:szCs w:val="24"/>
        </w:rPr>
        <w:t>o którym mowa w art. 9 ust. 1 i 3 lub art. 10 ustawy z dnia 15 czerwca 2012 r. o skutkach powierzania wykonywania pracy cudzoziemcom przebywającym wbrew przepisom na terytorium Rzeczypospolitej</w:t>
      </w:r>
      <w:r w:rsidR="0004718A" w:rsidRPr="0004718A">
        <w:rPr>
          <w:rFonts w:ascii="Times New Roman" w:hAnsi="Times New Roman" w:cs="Times New Roman"/>
          <w:sz w:val="24"/>
          <w:szCs w:val="24"/>
        </w:rPr>
        <w:t xml:space="preserve"> </w:t>
      </w:r>
      <w:r w:rsidRPr="0004718A">
        <w:rPr>
          <w:rFonts w:ascii="Times New Roman" w:hAnsi="Times New Roman" w:cs="Times New Roman"/>
          <w:sz w:val="24"/>
          <w:szCs w:val="24"/>
        </w:rPr>
        <w:t>Polskiej</w:t>
      </w:r>
    </w:p>
    <w:p w14:paraId="75A89CC5" w14:textId="77777777" w:rsidR="009748FD" w:rsidRPr="009748FD" w:rsidRDefault="009748FD" w:rsidP="00FF12B2">
      <w:pPr>
        <w:spacing w:after="0"/>
        <w:ind w:left="709"/>
        <w:jc w:val="both"/>
        <w:rPr>
          <w:rFonts w:ascii="Times New Roman" w:hAnsi="Times New Roman" w:cs="Times New Roman"/>
          <w:sz w:val="24"/>
          <w:szCs w:val="24"/>
        </w:rPr>
      </w:pPr>
      <w:r w:rsidRPr="009748FD">
        <w:rPr>
          <w:rFonts w:ascii="Times New Roman" w:hAnsi="Times New Roman" w:cs="Times New Roman"/>
          <w:sz w:val="24"/>
          <w:szCs w:val="24"/>
        </w:rPr>
        <w:t>- lub za odpowiedni czyn zabroniony określony w przepisach prawa obcego;</w:t>
      </w:r>
    </w:p>
    <w:p w14:paraId="6093197E" w14:textId="30806D04" w:rsidR="009748FD" w:rsidRPr="00FF12B2" w:rsidRDefault="009748FD" w:rsidP="00FF12B2">
      <w:pPr>
        <w:pStyle w:val="Akapitzlist"/>
        <w:numPr>
          <w:ilvl w:val="0"/>
          <w:numId w:val="53"/>
        </w:numPr>
        <w:spacing w:after="0"/>
        <w:ind w:left="426"/>
        <w:jc w:val="both"/>
        <w:rPr>
          <w:rFonts w:ascii="Times New Roman" w:hAnsi="Times New Roman" w:cs="Times New Roman"/>
          <w:sz w:val="24"/>
          <w:szCs w:val="24"/>
        </w:rPr>
      </w:pPr>
      <w:r w:rsidRPr="00FF12B2">
        <w:rPr>
          <w:rFonts w:ascii="Times New Roman" w:hAnsi="Times New Roman" w:cs="Times New Roman"/>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645CE38" w14:textId="1455C856" w:rsidR="009748FD" w:rsidRPr="00FF12B2" w:rsidRDefault="009748FD" w:rsidP="00FF12B2">
      <w:pPr>
        <w:pStyle w:val="Akapitzlist"/>
        <w:numPr>
          <w:ilvl w:val="0"/>
          <w:numId w:val="53"/>
        </w:numPr>
        <w:spacing w:after="0"/>
        <w:ind w:left="426"/>
        <w:jc w:val="both"/>
        <w:rPr>
          <w:rFonts w:ascii="Times New Roman" w:hAnsi="Times New Roman" w:cs="Times New Roman"/>
          <w:sz w:val="24"/>
          <w:szCs w:val="24"/>
        </w:rPr>
      </w:pPr>
      <w:r w:rsidRPr="00FF12B2">
        <w:rPr>
          <w:rFonts w:ascii="Times New Roman" w:hAnsi="Times New Roman" w:cs="Times New Roman"/>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F04ECD9" w14:textId="4F595F1A" w:rsidR="009748FD" w:rsidRPr="00FF12B2" w:rsidRDefault="009748FD" w:rsidP="00FF12B2">
      <w:pPr>
        <w:pStyle w:val="Akapitzlist"/>
        <w:numPr>
          <w:ilvl w:val="0"/>
          <w:numId w:val="53"/>
        </w:numPr>
        <w:spacing w:after="0"/>
        <w:ind w:left="426"/>
        <w:jc w:val="both"/>
        <w:rPr>
          <w:rFonts w:ascii="Times New Roman" w:hAnsi="Times New Roman" w:cs="Times New Roman"/>
          <w:sz w:val="24"/>
          <w:szCs w:val="24"/>
        </w:rPr>
      </w:pPr>
      <w:r w:rsidRPr="00FF12B2">
        <w:rPr>
          <w:rFonts w:ascii="Times New Roman" w:hAnsi="Times New Roman" w:cs="Times New Roman"/>
          <w:sz w:val="24"/>
          <w:szCs w:val="24"/>
        </w:rPr>
        <w:t>wobec którego prawomocnie orzeczono zakaz ubiegania się o zamówienia publiczne;</w:t>
      </w:r>
    </w:p>
    <w:p w14:paraId="3AFF04A5" w14:textId="1C021845" w:rsidR="009748FD" w:rsidRPr="00FF12B2" w:rsidRDefault="009748FD" w:rsidP="00FF12B2">
      <w:pPr>
        <w:pStyle w:val="Akapitzlist"/>
        <w:numPr>
          <w:ilvl w:val="0"/>
          <w:numId w:val="53"/>
        </w:numPr>
        <w:spacing w:after="0"/>
        <w:ind w:left="426"/>
        <w:jc w:val="both"/>
        <w:rPr>
          <w:rFonts w:ascii="Times New Roman" w:hAnsi="Times New Roman" w:cs="Times New Roman"/>
          <w:sz w:val="24"/>
          <w:szCs w:val="24"/>
        </w:rPr>
      </w:pPr>
      <w:r w:rsidRPr="00FF12B2">
        <w:rPr>
          <w:rFonts w:ascii="Times New Roman" w:hAnsi="Times New Roman" w:cs="Times New Roman"/>
          <w:sz w:val="24"/>
          <w:szCs w:val="24"/>
        </w:rPr>
        <w:t xml:space="preserve">jeżeli zamawiający może stwierdzić, na podstawie wiarygodnych przesłanek, że wykonawca zawarł z innymi wykonawcami porozumienie mające na celu zakłócenie konkurencji, w </w:t>
      </w:r>
      <w:r w:rsidR="00FF12B2" w:rsidRPr="00FF12B2">
        <w:rPr>
          <w:rFonts w:ascii="Times New Roman" w:hAnsi="Times New Roman" w:cs="Times New Roman"/>
          <w:sz w:val="24"/>
          <w:szCs w:val="24"/>
        </w:rPr>
        <w:t>szczególności,</w:t>
      </w:r>
      <w:r w:rsidRPr="00FF12B2">
        <w:rPr>
          <w:rFonts w:ascii="Times New Roman" w:hAnsi="Times New Roman" w:cs="Times New Roman"/>
          <w:sz w:val="24"/>
          <w:szCs w:val="24"/>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461F02D" w14:textId="5A3D04AC" w:rsidR="009748FD" w:rsidRPr="00FF12B2" w:rsidRDefault="009748FD" w:rsidP="00FF12B2">
      <w:pPr>
        <w:pStyle w:val="Akapitzlist"/>
        <w:numPr>
          <w:ilvl w:val="0"/>
          <w:numId w:val="53"/>
        </w:numPr>
        <w:spacing w:after="0"/>
        <w:ind w:left="426"/>
        <w:jc w:val="both"/>
        <w:rPr>
          <w:rFonts w:ascii="Times New Roman" w:hAnsi="Times New Roman" w:cs="Times New Roman"/>
          <w:sz w:val="24"/>
          <w:szCs w:val="24"/>
        </w:rPr>
      </w:pPr>
      <w:r w:rsidRPr="00FF12B2">
        <w:rPr>
          <w:rFonts w:ascii="Times New Roman" w:hAnsi="Times New Roman" w:cs="Times New Roman"/>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5EFB5A2" w14:textId="64B4C6B6" w:rsidR="009748FD" w:rsidRPr="00FF12B2" w:rsidRDefault="009748FD" w:rsidP="00FF12B2">
      <w:pPr>
        <w:pStyle w:val="Akapitzlist"/>
        <w:numPr>
          <w:ilvl w:val="0"/>
          <w:numId w:val="60"/>
        </w:numPr>
        <w:spacing w:after="0"/>
        <w:ind w:left="426"/>
        <w:jc w:val="both"/>
        <w:rPr>
          <w:rFonts w:ascii="Times New Roman" w:hAnsi="Times New Roman" w:cs="Times New Roman"/>
          <w:sz w:val="24"/>
          <w:szCs w:val="24"/>
        </w:rPr>
      </w:pPr>
      <w:r w:rsidRPr="00FF12B2">
        <w:rPr>
          <w:rFonts w:ascii="Times New Roman" w:hAnsi="Times New Roman" w:cs="Times New Roman"/>
          <w:sz w:val="24"/>
          <w:szCs w:val="24"/>
        </w:rPr>
        <w:t>Zamawiający nie przewiduje wykluczenia wykonawcy z udziału w postępowaniu na podstawie art. 109 ustawy</w:t>
      </w:r>
      <w:r w:rsidR="00FF12B2" w:rsidRPr="00FF12B2">
        <w:rPr>
          <w:rFonts w:ascii="Times New Roman" w:hAnsi="Times New Roman" w:cs="Times New Roman"/>
          <w:sz w:val="24"/>
          <w:szCs w:val="24"/>
        </w:rPr>
        <w:t xml:space="preserve"> </w:t>
      </w:r>
      <w:proofErr w:type="spellStart"/>
      <w:r w:rsidRPr="00FF12B2">
        <w:rPr>
          <w:rFonts w:ascii="Times New Roman" w:hAnsi="Times New Roman" w:cs="Times New Roman"/>
          <w:sz w:val="24"/>
          <w:szCs w:val="24"/>
        </w:rPr>
        <w:t>Pzp</w:t>
      </w:r>
      <w:proofErr w:type="spellEnd"/>
      <w:r w:rsidRPr="00FF12B2">
        <w:rPr>
          <w:rFonts w:ascii="Times New Roman" w:hAnsi="Times New Roman" w:cs="Times New Roman"/>
          <w:sz w:val="24"/>
          <w:szCs w:val="24"/>
        </w:rPr>
        <w:t>.</w:t>
      </w:r>
    </w:p>
    <w:p w14:paraId="1817DA33" w14:textId="3009B0CB" w:rsidR="009748FD" w:rsidRPr="00FF12B2" w:rsidRDefault="009748FD" w:rsidP="00FF12B2">
      <w:pPr>
        <w:pStyle w:val="Akapitzlist"/>
        <w:numPr>
          <w:ilvl w:val="0"/>
          <w:numId w:val="61"/>
        </w:numPr>
        <w:spacing w:after="0"/>
        <w:ind w:left="426"/>
        <w:jc w:val="both"/>
        <w:rPr>
          <w:rFonts w:ascii="Times New Roman" w:hAnsi="Times New Roman" w:cs="Times New Roman"/>
          <w:sz w:val="24"/>
          <w:szCs w:val="24"/>
        </w:rPr>
      </w:pPr>
      <w:r w:rsidRPr="00FF12B2">
        <w:rPr>
          <w:rFonts w:ascii="Times New Roman" w:hAnsi="Times New Roman" w:cs="Times New Roman"/>
          <w:sz w:val="24"/>
          <w:szCs w:val="24"/>
        </w:rPr>
        <w:t>Wykonawca nie podlega wykluczeniu w okolicznościach określonych w art. 108 ust. 1 pkt 1, 2, 5 i 6 lub art. 109 ust. 1 pkt 2-10 (jeżeli dotyczy), jeżeli udowodni zamawiającemu, że spełnił łącznie następujące przesłanki:</w:t>
      </w:r>
    </w:p>
    <w:p w14:paraId="661AA1E7" w14:textId="77777777" w:rsidR="009748FD" w:rsidRPr="00FF12B2" w:rsidRDefault="009748FD" w:rsidP="00FF12B2">
      <w:pPr>
        <w:spacing w:after="0"/>
        <w:ind w:left="567" w:hanging="425"/>
        <w:jc w:val="both"/>
        <w:rPr>
          <w:rFonts w:ascii="Times New Roman" w:hAnsi="Times New Roman" w:cs="Times New Roman"/>
          <w:sz w:val="24"/>
          <w:szCs w:val="24"/>
        </w:rPr>
      </w:pPr>
      <w:r w:rsidRPr="00FF12B2">
        <w:rPr>
          <w:rFonts w:ascii="Times New Roman" w:hAnsi="Times New Roman" w:cs="Times New Roman"/>
          <w:sz w:val="24"/>
          <w:szCs w:val="24"/>
        </w:rPr>
        <w:lastRenderedPageBreak/>
        <w:t>6.3.1</w:t>
      </w:r>
      <w:r w:rsidRPr="00FF12B2">
        <w:rPr>
          <w:rFonts w:ascii="Times New Roman" w:hAnsi="Times New Roman" w:cs="Times New Roman"/>
          <w:sz w:val="24"/>
          <w:szCs w:val="24"/>
        </w:rPr>
        <w:tab/>
        <w:t>naprawił lub zobowiązał się do naprawienia szkody wyrządzonej przestępstwem, wykroczeniem lub swoim nieprawidłowym postępowaniem, w tym poprzez zadośćuczynienie pieniężne;</w:t>
      </w:r>
    </w:p>
    <w:p w14:paraId="26C210C8" w14:textId="77777777" w:rsidR="009748FD" w:rsidRPr="00FF12B2" w:rsidRDefault="009748FD" w:rsidP="00FF12B2">
      <w:pPr>
        <w:spacing w:after="0"/>
        <w:ind w:left="567" w:hanging="425"/>
        <w:jc w:val="both"/>
        <w:rPr>
          <w:rFonts w:ascii="Times New Roman" w:hAnsi="Times New Roman" w:cs="Times New Roman"/>
          <w:sz w:val="24"/>
          <w:szCs w:val="24"/>
        </w:rPr>
      </w:pPr>
      <w:r w:rsidRPr="00FF12B2">
        <w:rPr>
          <w:rFonts w:ascii="Times New Roman" w:hAnsi="Times New Roman" w:cs="Times New Roman"/>
          <w:sz w:val="24"/>
          <w:szCs w:val="24"/>
        </w:rPr>
        <w:t>6.3.2</w:t>
      </w:r>
      <w:r w:rsidRPr="00FF12B2">
        <w:rPr>
          <w:rFonts w:ascii="Times New Roman" w:hAnsi="Times New Roman" w:cs="Times New Roman"/>
          <w:sz w:val="24"/>
          <w:szCs w:val="24"/>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E0A97C7" w14:textId="77777777" w:rsidR="009748FD" w:rsidRPr="00FF12B2" w:rsidRDefault="009748FD" w:rsidP="00FF12B2">
      <w:pPr>
        <w:spacing w:after="0"/>
        <w:ind w:left="567" w:hanging="425"/>
        <w:jc w:val="both"/>
        <w:rPr>
          <w:rFonts w:ascii="Times New Roman" w:hAnsi="Times New Roman" w:cs="Times New Roman"/>
          <w:sz w:val="24"/>
          <w:szCs w:val="24"/>
        </w:rPr>
      </w:pPr>
      <w:r w:rsidRPr="00FF12B2">
        <w:rPr>
          <w:rFonts w:ascii="Times New Roman" w:hAnsi="Times New Roman" w:cs="Times New Roman"/>
          <w:sz w:val="24"/>
          <w:szCs w:val="24"/>
        </w:rPr>
        <w:t>6.3.3</w:t>
      </w:r>
      <w:r w:rsidRPr="00FF12B2">
        <w:rPr>
          <w:rFonts w:ascii="Times New Roman" w:hAnsi="Times New Roman" w:cs="Times New Roman"/>
          <w:sz w:val="24"/>
          <w:szCs w:val="24"/>
        </w:rPr>
        <w:tab/>
        <w:t>podjął konkretne środki techniczne, organizacyjne i kadrowe, odpowiednie dla zapobiegania dalszym przestępstwom, wykroczeniom lub nieprawidłowemu postępowaniu, w szczególności:</w:t>
      </w:r>
    </w:p>
    <w:p w14:paraId="776DA64D" w14:textId="73414266" w:rsidR="009748FD" w:rsidRPr="00FF12B2" w:rsidRDefault="009748FD" w:rsidP="00FF12B2">
      <w:pPr>
        <w:pStyle w:val="Akapitzlist"/>
        <w:numPr>
          <w:ilvl w:val="0"/>
          <w:numId w:val="64"/>
        </w:numPr>
        <w:spacing w:after="0"/>
        <w:jc w:val="both"/>
        <w:rPr>
          <w:rFonts w:ascii="Times New Roman" w:hAnsi="Times New Roman" w:cs="Times New Roman"/>
          <w:sz w:val="24"/>
          <w:szCs w:val="24"/>
        </w:rPr>
      </w:pPr>
      <w:r w:rsidRPr="00FF12B2">
        <w:rPr>
          <w:rFonts w:ascii="Times New Roman" w:hAnsi="Times New Roman" w:cs="Times New Roman"/>
          <w:sz w:val="24"/>
          <w:szCs w:val="24"/>
        </w:rPr>
        <w:t>zerwał wszelkie powiązania z osobami lub podmiotami odpowiedzialnymi za nieprawidłowe postępowanie wykonawcy,</w:t>
      </w:r>
    </w:p>
    <w:p w14:paraId="4491BF4C" w14:textId="10F92F00" w:rsidR="009748FD" w:rsidRPr="00FF12B2" w:rsidRDefault="009748FD" w:rsidP="00FF12B2">
      <w:pPr>
        <w:pStyle w:val="Akapitzlist"/>
        <w:numPr>
          <w:ilvl w:val="0"/>
          <w:numId w:val="64"/>
        </w:numPr>
        <w:spacing w:after="0"/>
        <w:jc w:val="both"/>
        <w:rPr>
          <w:rFonts w:ascii="Times New Roman" w:hAnsi="Times New Roman" w:cs="Times New Roman"/>
          <w:sz w:val="24"/>
          <w:szCs w:val="24"/>
        </w:rPr>
      </w:pPr>
      <w:r w:rsidRPr="00FF12B2">
        <w:rPr>
          <w:rFonts w:ascii="Times New Roman" w:hAnsi="Times New Roman" w:cs="Times New Roman"/>
          <w:sz w:val="24"/>
          <w:szCs w:val="24"/>
        </w:rPr>
        <w:t>zreorganizował personel,</w:t>
      </w:r>
    </w:p>
    <w:p w14:paraId="2664B308" w14:textId="2EAC9C3A" w:rsidR="009748FD" w:rsidRPr="00FF12B2" w:rsidRDefault="009748FD" w:rsidP="00FF12B2">
      <w:pPr>
        <w:pStyle w:val="Akapitzlist"/>
        <w:numPr>
          <w:ilvl w:val="0"/>
          <w:numId w:val="64"/>
        </w:numPr>
        <w:spacing w:after="0"/>
        <w:jc w:val="both"/>
        <w:rPr>
          <w:rFonts w:ascii="Times New Roman" w:hAnsi="Times New Roman" w:cs="Times New Roman"/>
          <w:sz w:val="24"/>
          <w:szCs w:val="24"/>
        </w:rPr>
      </w:pPr>
      <w:r w:rsidRPr="00FF12B2">
        <w:rPr>
          <w:rFonts w:ascii="Times New Roman" w:hAnsi="Times New Roman" w:cs="Times New Roman"/>
          <w:sz w:val="24"/>
          <w:szCs w:val="24"/>
        </w:rPr>
        <w:t>wdrożył system sprawozdawczości i kontroli,</w:t>
      </w:r>
    </w:p>
    <w:p w14:paraId="00350D61" w14:textId="18AAEE70" w:rsidR="009748FD" w:rsidRPr="00FF12B2" w:rsidRDefault="009748FD" w:rsidP="00FF12B2">
      <w:pPr>
        <w:pStyle w:val="Akapitzlist"/>
        <w:numPr>
          <w:ilvl w:val="0"/>
          <w:numId w:val="64"/>
        </w:numPr>
        <w:spacing w:after="0"/>
        <w:jc w:val="both"/>
        <w:rPr>
          <w:rFonts w:ascii="Times New Roman" w:hAnsi="Times New Roman" w:cs="Times New Roman"/>
          <w:sz w:val="24"/>
          <w:szCs w:val="24"/>
        </w:rPr>
      </w:pPr>
      <w:r w:rsidRPr="00FF12B2">
        <w:rPr>
          <w:rFonts w:ascii="Times New Roman" w:hAnsi="Times New Roman" w:cs="Times New Roman"/>
          <w:sz w:val="24"/>
          <w:szCs w:val="24"/>
        </w:rPr>
        <w:t>utworzył struktury audytu wewnętrznego do monitorowania przestrzegania przepisów, wewnętrznych regulacji lub standardów,</w:t>
      </w:r>
    </w:p>
    <w:p w14:paraId="0E4F030E" w14:textId="78B7146F" w:rsidR="009748FD" w:rsidRPr="00FF12B2" w:rsidRDefault="009748FD" w:rsidP="00FF12B2">
      <w:pPr>
        <w:pStyle w:val="Akapitzlist"/>
        <w:numPr>
          <w:ilvl w:val="0"/>
          <w:numId w:val="64"/>
        </w:numPr>
        <w:spacing w:after="0"/>
        <w:jc w:val="both"/>
        <w:rPr>
          <w:rFonts w:ascii="Times New Roman" w:hAnsi="Times New Roman" w:cs="Times New Roman"/>
          <w:sz w:val="24"/>
          <w:szCs w:val="24"/>
        </w:rPr>
      </w:pPr>
      <w:r w:rsidRPr="00FF12B2">
        <w:rPr>
          <w:rFonts w:ascii="Times New Roman" w:hAnsi="Times New Roman" w:cs="Times New Roman"/>
          <w:sz w:val="24"/>
          <w:szCs w:val="24"/>
        </w:rPr>
        <w:t>wprowadził wewnętrzne regulacje dotyczące odpowiedzialności i odszkodowań za nieprzestrzeganie przepisów, wewnętrznych regulacji lub standardów.</w:t>
      </w:r>
    </w:p>
    <w:p w14:paraId="0834E823" w14:textId="21E1BBDE" w:rsidR="009748FD" w:rsidRPr="00FF12B2" w:rsidRDefault="009748FD" w:rsidP="00FF12B2">
      <w:pPr>
        <w:pStyle w:val="Akapitzlist"/>
        <w:numPr>
          <w:ilvl w:val="0"/>
          <w:numId w:val="61"/>
        </w:numPr>
        <w:spacing w:after="0"/>
        <w:ind w:left="426"/>
        <w:jc w:val="both"/>
        <w:rPr>
          <w:rFonts w:ascii="Times New Roman" w:hAnsi="Times New Roman" w:cs="Times New Roman"/>
          <w:sz w:val="24"/>
          <w:szCs w:val="24"/>
        </w:rPr>
      </w:pPr>
      <w:r w:rsidRPr="00FF12B2">
        <w:rPr>
          <w:rFonts w:ascii="Times New Roman" w:hAnsi="Times New Roman" w:cs="Times New Roman"/>
          <w:sz w:val="24"/>
          <w:szCs w:val="24"/>
        </w:rPr>
        <w:t>Zamawiający ocenia, czy podjęte przez wykonawcę czynności, o których mowa w pkt. 3, są wystarczające do wykazania jego rzetelności, uwzględniając wagę i szczególne okoliczności czynu wykonawcy. Jeżeli podjęte przez wykonawcę czynności nie są wystarczające do wykazania jego rzetelności, zamawiający wyklucza wykonawcę (jeżeli dotyczy).</w:t>
      </w:r>
    </w:p>
    <w:p w14:paraId="70BA4376" w14:textId="0A7C743E" w:rsidR="009748FD" w:rsidRPr="00FF12B2" w:rsidRDefault="009748FD" w:rsidP="00FF12B2">
      <w:pPr>
        <w:pStyle w:val="Akapitzlist"/>
        <w:numPr>
          <w:ilvl w:val="0"/>
          <w:numId w:val="61"/>
        </w:numPr>
        <w:spacing w:after="0"/>
        <w:ind w:left="426"/>
        <w:jc w:val="both"/>
        <w:rPr>
          <w:rFonts w:ascii="Times New Roman" w:hAnsi="Times New Roman" w:cs="Times New Roman"/>
          <w:b/>
          <w:bCs/>
          <w:sz w:val="24"/>
          <w:szCs w:val="24"/>
        </w:rPr>
      </w:pPr>
      <w:r w:rsidRPr="00FF12B2">
        <w:rPr>
          <w:rFonts w:ascii="Times New Roman" w:hAnsi="Times New Roman" w:cs="Times New Roman"/>
          <w:b/>
          <w:bCs/>
          <w:sz w:val="24"/>
          <w:szCs w:val="24"/>
        </w:rPr>
        <w:t xml:space="preserve">Z udziału w niniejszym postępowaniu wyklucza się wykonawców, którzy podlegają wykluczeniu na podstawie art. 7 ust. 1 ustawy z dnia 13 kwietnia 2022 r. o szczególnych rozwiązaniach w zakresie przeciwdziałania wspieraniu agresji na Ukrainę oraz służących ochronie bezpieczeństwa narodowego (Dz. U. poz. 835)1. 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w:t>
      </w:r>
      <w:proofErr w:type="spellStart"/>
      <w:r w:rsidRPr="00FF12B2">
        <w:rPr>
          <w:rFonts w:ascii="Times New Roman" w:hAnsi="Times New Roman" w:cs="Times New Roman"/>
          <w:b/>
          <w:bCs/>
          <w:sz w:val="24"/>
          <w:szCs w:val="24"/>
        </w:rPr>
        <w:t>Pzp</w:t>
      </w:r>
      <w:proofErr w:type="spellEnd"/>
      <w:r w:rsidRPr="00FF12B2">
        <w:rPr>
          <w:rFonts w:ascii="Times New Roman" w:hAnsi="Times New Roman" w:cs="Times New Roman"/>
          <w:b/>
          <w:bCs/>
          <w:sz w:val="24"/>
          <w:szCs w:val="24"/>
        </w:rPr>
        <w:t xml:space="preserve"> wyklucza się:</w:t>
      </w:r>
    </w:p>
    <w:p w14:paraId="0922184A" w14:textId="7FC29815" w:rsidR="009748FD" w:rsidRPr="00FF12B2" w:rsidRDefault="009748FD" w:rsidP="00FF12B2">
      <w:pPr>
        <w:pStyle w:val="Akapitzlist"/>
        <w:numPr>
          <w:ilvl w:val="0"/>
          <w:numId w:val="66"/>
        </w:numPr>
        <w:spacing w:after="0"/>
        <w:jc w:val="both"/>
        <w:rPr>
          <w:rFonts w:ascii="Times New Roman" w:hAnsi="Times New Roman" w:cs="Times New Roman"/>
          <w:sz w:val="24"/>
          <w:szCs w:val="24"/>
        </w:rPr>
      </w:pPr>
      <w:r w:rsidRPr="00FF12B2">
        <w:rPr>
          <w:rFonts w:ascii="Times New Roman" w:hAnsi="Times New Roman" w:cs="Times New Roman"/>
          <w:sz w:val="24"/>
          <w:szCs w:val="24"/>
        </w:rPr>
        <w:t>Wykonawcę wymienionego w wykazach określonych w rozporządzeniu Rady (WE) nr 765/2006 z dnia 18 maja 2006 r. dotyczącym środków ograniczających w związku z sytuacją na Białorusi i udziałem Białorusi</w:t>
      </w:r>
      <w:r w:rsidR="00FF12B2" w:rsidRPr="00FF12B2">
        <w:rPr>
          <w:rFonts w:ascii="Times New Roman" w:hAnsi="Times New Roman" w:cs="Times New Roman"/>
          <w:sz w:val="24"/>
          <w:szCs w:val="24"/>
        </w:rPr>
        <w:t xml:space="preserve"> </w:t>
      </w:r>
      <w:r w:rsidRPr="00FF12B2">
        <w:rPr>
          <w:rFonts w:ascii="Times New Roman" w:hAnsi="Times New Roman" w:cs="Times New Roman"/>
          <w:sz w:val="24"/>
          <w:szCs w:val="24"/>
        </w:rPr>
        <w:t xml:space="preserve">w agresji Rosji wobec Ukrainy (Dz. Urz. UE L 134 z 20.05.2006, str. 1, z </w:t>
      </w:r>
      <w:proofErr w:type="spellStart"/>
      <w:r w:rsidRPr="00FF12B2">
        <w:rPr>
          <w:rFonts w:ascii="Times New Roman" w:hAnsi="Times New Roman" w:cs="Times New Roman"/>
          <w:sz w:val="24"/>
          <w:szCs w:val="24"/>
        </w:rPr>
        <w:t>późn</w:t>
      </w:r>
      <w:proofErr w:type="spellEnd"/>
      <w:r w:rsidRPr="00FF12B2">
        <w:rPr>
          <w:rFonts w:ascii="Times New Roman" w:hAnsi="Times New Roman" w:cs="Times New Roman"/>
          <w:sz w:val="24"/>
          <w:szCs w:val="24"/>
        </w:rPr>
        <w:t>. zm.) i rozporządzeniu Rady (UE) nr 269/2014 z dnia 17 marca 2014 r. w sprawie środków ograniczających w odniesieniu do działań podważających integralność terytorialną, suwerenność i niezależność Ukrainy lub im zagrażających (Dz. Urz. UE L 78 z 17.03.2014, str.</w:t>
      </w:r>
      <w:r w:rsidR="00FF12B2" w:rsidRPr="00FF12B2">
        <w:rPr>
          <w:rFonts w:ascii="Times New Roman" w:hAnsi="Times New Roman" w:cs="Times New Roman"/>
          <w:sz w:val="24"/>
          <w:szCs w:val="24"/>
        </w:rPr>
        <w:t xml:space="preserve"> </w:t>
      </w:r>
      <w:r w:rsidRPr="00FF12B2">
        <w:rPr>
          <w:rFonts w:ascii="Times New Roman" w:hAnsi="Times New Roman" w:cs="Times New Roman"/>
          <w:sz w:val="24"/>
          <w:szCs w:val="24"/>
        </w:rPr>
        <w:t xml:space="preserve">6, z </w:t>
      </w:r>
      <w:proofErr w:type="spellStart"/>
      <w:r w:rsidRPr="00FF12B2">
        <w:rPr>
          <w:rFonts w:ascii="Times New Roman" w:hAnsi="Times New Roman" w:cs="Times New Roman"/>
          <w:sz w:val="24"/>
          <w:szCs w:val="24"/>
        </w:rPr>
        <w:t>późn</w:t>
      </w:r>
      <w:proofErr w:type="spellEnd"/>
      <w:r w:rsidRPr="00FF12B2">
        <w:rPr>
          <w:rFonts w:ascii="Times New Roman" w:hAnsi="Times New Roman" w:cs="Times New Roman"/>
          <w:sz w:val="24"/>
          <w:szCs w:val="24"/>
        </w:rPr>
        <w:t>. zm.) albo wpisanego na listę, o której mowa w art. 2 ustawy z dnia 13 kwietnia 2022 r. o szczególnych rozwiązaniach w zakresie przeciwdziałania wspieraniu agresji na Ukrainę oraz służących ochronie bezpieczeństwa narodowego (Dz. U. z 2022 r. poz. 835), na podstawie decyzji w sprawie wpisu na tę listę rozstrzygającej o zastosowaniu środka polegającego na wykluczeniu z postępowania o udzielenie zamówienia publicznego prowadzonego na podstawie ustawy z dnia 11 września 2019 r. - Prawo zamówień publicznych (Dz. U. z 2021 r. poz. 1129, 1598, 2054 i 2269 oraz z 2022 r. poz. 25);</w:t>
      </w:r>
    </w:p>
    <w:p w14:paraId="7C0A76D1" w14:textId="6751615A" w:rsidR="009748FD" w:rsidRPr="00FF12B2" w:rsidRDefault="009748FD" w:rsidP="00FF12B2">
      <w:pPr>
        <w:pStyle w:val="Akapitzlist"/>
        <w:numPr>
          <w:ilvl w:val="0"/>
          <w:numId w:val="61"/>
        </w:numPr>
        <w:spacing w:after="0"/>
        <w:ind w:left="426"/>
        <w:jc w:val="both"/>
        <w:rPr>
          <w:rFonts w:ascii="Times New Roman" w:hAnsi="Times New Roman" w:cs="Times New Roman"/>
          <w:sz w:val="24"/>
          <w:szCs w:val="24"/>
        </w:rPr>
      </w:pPr>
      <w:r w:rsidRPr="00FF12B2">
        <w:rPr>
          <w:rFonts w:ascii="Times New Roman" w:hAnsi="Times New Roman" w:cs="Times New Roman"/>
          <w:sz w:val="24"/>
          <w:szCs w:val="24"/>
        </w:rPr>
        <w:lastRenderedPageBreak/>
        <w:t xml:space="preserve">Wykonawcę, którego beneficjentem rzeczywistym w rozumieniu ustawy z dnia 1 marca 2018 r. o przeciwdziałaniu praniu pieniędzy oraz finansowaniu terroryzmu (Dz. U. z 2022 r. poz. 593 i 655) jest osoba wymieniona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FF12B2">
        <w:rPr>
          <w:rFonts w:ascii="Times New Roman" w:hAnsi="Times New Roman" w:cs="Times New Roman"/>
          <w:sz w:val="24"/>
          <w:szCs w:val="24"/>
        </w:rPr>
        <w:t>późn</w:t>
      </w:r>
      <w:proofErr w:type="spellEnd"/>
      <w:r w:rsidRPr="00FF12B2">
        <w:rPr>
          <w:rFonts w:ascii="Times New Roman" w:hAnsi="Times New Roman" w:cs="Times New Roman"/>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FF12B2">
        <w:rPr>
          <w:rFonts w:ascii="Times New Roman" w:hAnsi="Times New Roman" w:cs="Times New Roman"/>
          <w:sz w:val="24"/>
          <w:szCs w:val="24"/>
        </w:rPr>
        <w:t>późn</w:t>
      </w:r>
      <w:proofErr w:type="spellEnd"/>
      <w:r w:rsidRPr="00FF12B2">
        <w:rPr>
          <w:rFonts w:ascii="Times New Roman" w:hAnsi="Times New Roman" w:cs="Times New Roman"/>
          <w:sz w:val="24"/>
          <w:szCs w:val="24"/>
        </w:rPr>
        <w:t>. zm.) albo wpisana na listę, o której mowa w art. 2 ustawy z dnia 13 kwietnia 2022 r. o szczególnych rozwiązaniach w zakresie przeciwdziałania wspieraniu agresji na Ukrainę oraz służących ochronie bezpieczeństwa narodowego (Dz. U. z 2022 r. poz. 835) lub będąca takim beneficjentem rzeczywistym od dnia 24 lutego 2022 r., o ile została wpisana na tę listę na podstawie decyzji w sprawie wpisu na tę listę rozstrzygającej o zastosowaniu środka, polegającego na wykluczeniu z postępowania o udzielenie zamówienia publicznego prowadzonego na podstawie ustawy z dnia 11 września 2019 r. - Prawo zamówień publicznych (Dz. U. z 2021 r. poz. 1129, 1598, 2054 i 2269 oraz z 2022 r. poz. 25);</w:t>
      </w:r>
    </w:p>
    <w:p w14:paraId="387D2903" w14:textId="47D075DF" w:rsidR="009748FD" w:rsidRPr="00FF12B2" w:rsidRDefault="009748FD" w:rsidP="00FF12B2">
      <w:pPr>
        <w:pStyle w:val="Akapitzlist"/>
        <w:numPr>
          <w:ilvl w:val="0"/>
          <w:numId w:val="66"/>
        </w:numPr>
        <w:spacing w:after="0"/>
        <w:jc w:val="both"/>
        <w:rPr>
          <w:rFonts w:ascii="Times New Roman" w:hAnsi="Times New Roman" w:cs="Times New Roman"/>
          <w:sz w:val="24"/>
          <w:szCs w:val="24"/>
        </w:rPr>
      </w:pPr>
      <w:r w:rsidRPr="00FF12B2">
        <w:rPr>
          <w:rFonts w:ascii="Times New Roman" w:hAnsi="Times New Roman" w:cs="Times New Roman"/>
          <w:sz w:val="24"/>
          <w:szCs w:val="24"/>
        </w:rPr>
        <w:t xml:space="preserve">Wykonawcę, którego jednostką dominującą w rozumieniu art. 3 ust. 1 pkt 37 ustawy z dnia 29 września 1994 r. o rachunkowości (Dz. U. z 2021 r. poz. 217, 2105 i 2106) jest podmiot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FF12B2">
        <w:rPr>
          <w:rFonts w:ascii="Times New Roman" w:hAnsi="Times New Roman" w:cs="Times New Roman"/>
          <w:sz w:val="24"/>
          <w:szCs w:val="24"/>
        </w:rPr>
        <w:t>późn</w:t>
      </w:r>
      <w:proofErr w:type="spellEnd"/>
      <w:r w:rsidRPr="00FF12B2">
        <w:rPr>
          <w:rFonts w:ascii="Times New Roman" w:hAnsi="Times New Roman" w:cs="Times New Roman"/>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FF12B2">
        <w:rPr>
          <w:rFonts w:ascii="Times New Roman" w:hAnsi="Times New Roman" w:cs="Times New Roman"/>
          <w:sz w:val="24"/>
          <w:szCs w:val="24"/>
        </w:rPr>
        <w:t>późn</w:t>
      </w:r>
      <w:proofErr w:type="spellEnd"/>
      <w:r w:rsidRPr="00FF12B2">
        <w:rPr>
          <w:rFonts w:ascii="Times New Roman" w:hAnsi="Times New Roman" w:cs="Times New Roman"/>
          <w:sz w:val="24"/>
          <w:szCs w:val="24"/>
        </w:rPr>
        <w:t>. zm.) albo wpisany na listę, o której mowa w art. 2 ustawy z dnia 13 kwietnia 2022 r. o szczególnych rozwiązaniach w zakresie przeciwdziałania wspieraniu agresji na Ukrainę oraz służących ochronie bezpieczeństwa narodowego (Dz. U. z 2022 r. poz. 835) lub będący taką jednostką dominującą od dnia 24 lutego 2022 r., o ile został wpisany na tę listę na podstawie decyzji w sprawie wpisu na tę listę rozstrzygającej o zastosowaniu środka, polegającego na wykluczeniu z postępowania o udzielenie zamówienia publicznego prowadzonego na podstawie ustawy z dnia 11 września 2019 r. - Prawo zamówień publicznych (Dz. U. z 2021 r. poz. 1129, 1598, 2054 i 2269 oraz z 2022 r. poz. 25).</w:t>
      </w:r>
    </w:p>
    <w:p w14:paraId="349B1FF2" w14:textId="035FBB6F" w:rsidR="009748FD" w:rsidRPr="00FF12B2" w:rsidRDefault="009748FD" w:rsidP="00FF12B2">
      <w:pPr>
        <w:pStyle w:val="Akapitzlist"/>
        <w:numPr>
          <w:ilvl w:val="0"/>
          <w:numId w:val="61"/>
        </w:numPr>
        <w:spacing w:after="0"/>
        <w:ind w:left="426"/>
        <w:jc w:val="both"/>
        <w:rPr>
          <w:rFonts w:ascii="Times New Roman" w:hAnsi="Times New Roman" w:cs="Times New Roman"/>
          <w:sz w:val="24"/>
          <w:szCs w:val="24"/>
        </w:rPr>
      </w:pPr>
      <w:r w:rsidRPr="00FF12B2">
        <w:rPr>
          <w:rFonts w:ascii="Times New Roman" w:hAnsi="Times New Roman" w:cs="Times New Roman"/>
          <w:sz w:val="24"/>
          <w:szCs w:val="24"/>
        </w:rPr>
        <w:t>Wykluczenie wykonawcy, o którym mowa w ust. 5, następuje zgodnie z art. 7 ust. 2 ustawy z dnia 13 kwietnia 2022 r. o szczególnych rozwiązaniach w zakresie przeciwdziałania wspieraniu agresji na Ukrainę oraz służących ochronie bezpieczeństwa narodowego (Dz. U. z 2022 r. poz. 835).”</w:t>
      </w:r>
    </w:p>
    <w:p w14:paraId="3E25682C" w14:textId="4B3D3BA4" w:rsidR="009748FD" w:rsidRPr="00FF12B2" w:rsidRDefault="009748FD" w:rsidP="00FF12B2">
      <w:pPr>
        <w:pStyle w:val="Akapitzlist"/>
        <w:numPr>
          <w:ilvl w:val="0"/>
          <w:numId w:val="61"/>
        </w:numPr>
        <w:spacing w:after="0"/>
        <w:ind w:left="426"/>
        <w:jc w:val="both"/>
        <w:rPr>
          <w:rFonts w:ascii="Times New Roman" w:hAnsi="Times New Roman" w:cs="Times New Roman"/>
          <w:sz w:val="24"/>
          <w:szCs w:val="24"/>
        </w:rPr>
      </w:pPr>
      <w:r w:rsidRPr="00FF12B2">
        <w:rPr>
          <w:rFonts w:ascii="Times New Roman" w:hAnsi="Times New Roman" w:cs="Times New Roman"/>
          <w:sz w:val="24"/>
          <w:szCs w:val="24"/>
        </w:rPr>
        <w:t>Zamawiający może wykluczyć Wykonawcę na każdym etapie postępowania o udzielenie zamówienia.</w:t>
      </w:r>
    </w:p>
    <w:p w14:paraId="3C1A30FC" w14:textId="519ADC2F" w:rsidR="009748FD" w:rsidRPr="00FF12B2" w:rsidRDefault="009748FD" w:rsidP="00FF12B2">
      <w:pPr>
        <w:pStyle w:val="Akapitzlist"/>
        <w:numPr>
          <w:ilvl w:val="0"/>
          <w:numId w:val="61"/>
        </w:numPr>
        <w:spacing w:after="0"/>
        <w:ind w:left="426"/>
        <w:jc w:val="both"/>
        <w:rPr>
          <w:rFonts w:ascii="Times New Roman" w:hAnsi="Times New Roman" w:cs="Times New Roman"/>
          <w:sz w:val="24"/>
          <w:szCs w:val="24"/>
        </w:rPr>
      </w:pPr>
      <w:r w:rsidRPr="00FF12B2">
        <w:rPr>
          <w:rFonts w:ascii="Times New Roman" w:hAnsi="Times New Roman" w:cs="Times New Roman"/>
          <w:sz w:val="24"/>
          <w:szCs w:val="24"/>
        </w:rPr>
        <w:t xml:space="preserve">Zamawiający odrzuca ofertę na podstawie przesłanek zawartych w </w:t>
      </w:r>
      <w:r w:rsidRPr="00FF12B2">
        <w:rPr>
          <w:rFonts w:ascii="Times New Roman" w:hAnsi="Times New Roman" w:cs="Times New Roman"/>
          <w:sz w:val="24"/>
          <w:szCs w:val="24"/>
          <w:u w:val="single"/>
        </w:rPr>
        <w:t xml:space="preserve">art. 226 ustawy </w:t>
      </w:r>
      <w:proofErr w:type="spellStart"/>
      <w:r w:rsidRPr="00FF12B2">
        <w:rPr>
          <w:rFonts w:ascii="Times New Roman" w:hAnsi="Times New Roman" w:cs="Times New Roman"/>
          <w:sz w:val="24"/>
          <w:szCs w:val="24"/>
          <w:u w:val="single"/>
        </w:rPr>
        <w:t>Pzp</w:t>
      </w:r>
      <w:proofErr w:type="spellEnd"/>
      <w:r w:rsidR="00FF12B2" w:rsidRPr="00FF12B2">
        <w:rPr>
          <w:rFonts w:ascii="Times New Roman" w:hAnsi="Times New Roman" w:cs="Times New Roman"/>
          <w:sz w:val="24"/>
          <w:szCs w:val="24"/>
          <w:u w:val="single"/>
        </w:rPr>
        <w:t>.</w:t>
      </w:r>
    </w:p>
    <w:p w14:paraId="4FF7B313" w14:textId="3EA57920" w:rsidR="009748FD" w:rsidRPr="00FF12B2" w:rsidRDefault="009748FD" w:rsidP="00FF12B2">
      <w:pPr>
        <w:pStyle w:val="Akapitzlist"/>
        <w:numPr>
          <w:ilvl w:val="0"/>
          <w:numId w:val="61"/>
        </w:numPr>
        <w:spacing w:after="0"/>
        <w:ind w:left="426"/>
        <w:jc w:val="both"/>
        <w:rPr>
          <w:rFonts w:ascii="Times New Roman" w:hAnsi="Times New Roman" w:cs="Times New Roman"/>
          <w:sz w:val="24"/>
          <w:szCs w:val="24"/>
        </w:rPr>
      </w:pPr>
      <w:r w:rsidRPr="00FF12B2">
        <w:rPr>
          <w:rFonts w:ascii="Times New Roman" w:hAnsi="Times New Roman" w:cs="Times New Roman"/>
          <w:sz w:val="24"/>
          <w:szCs w:val="24"/>
        </w:rPr>
        <w:t>Ocena spełnienia warunków udziału w postępowaniu oraz niepodleganie wykluczeniu dokonywana będzie w oparciu o złożone przez wykonawcę w niniejszym postępowaniu oświadczenia oraz dokumenty.</w:t>
      </w:r>
    </w:p>
    <w:p w14:paraId="6C9DD011" w14:textId="7E5DED21" w:rsidR="009748FD" w:rsidRDefault="009748FD" w:rsidP="00FF12B2">
      <w:pPr>
        <w:pStyle w:val="Akapitzlist"/>
        <w:numPr>
          <w:ilvl w:val="0"/>
          <w:numId w:val="61"/>
        </w:numPr>
        <w:spacing w:after="0"/>
        <w:ind w:left="426"/>
        <w:jc w:val="both"/>
        <w:rPr>
          <w:rFonts w:ascii="Times New Roman" w:hAnsi="Times New Roman" w:cs="Times New Roman"/>
          <w:sz w:val="24"/>
          <w:szCs w:val="24"/>
        </w:rPr>
      </w:pPr>
      <w:r w:rsidRPr="00FF12B2">
        <w:rPr>
          <w:rFonts w:ascii="Times New Roman" w:hAnsi="Times New Roman" w:cs="Times New Roman"/>
          <w:sz w:val="24"/>
          <w:szCs w:val="24"/>
        </w:rPr>
        <w:lastRenderedPageBreak/>
        <w:t>Ocena ofert w zakresie poszczególnych zadań będzie niezależna od siebie. Odrzucenie oferty Wykonawcy w zakresie jednego zadania nie powoduje automatycznie odrzucenia jego oferty w zakresie innego zadania.</w:t>
      </w:r>
    </w:p>
    <w:p w14:paraId="7705D83A" w14:textId="77777777" w:rsidR="00FF12B2" w:rsidRPr="00C2003F" w:rsidRDefault="00FF12B2" w:rsidP="00C2003F">
      <w:pPr>
        <w:spacing w:after="0"/>
        <w:ind w:left="66"/>
        <w:jc w:val="both"/>
        <w:rPr>
          <w:rFonts w:ascii="Times New Roman" w:hAnsi="Times New Roman" w:cs="Times New Roman"/>
          <w:sz w:val="24"/>
          <w:szCs w:val="24"/>
        </w:rPr>
      </w:pPr>
    </w:p>
    <w:p w14:paraId="7D441927" w14:textId="77777777" w:rsidR="009748FD" w:rsidRPr="009748FD" w:rsidRDefault="009748FD" w:rsidP="00FF12B2">
      <w:pPr>
        <w:pStyle w:val="Nagwek1"/>
      </w:pPr>
      <w:r w:rsidRPr="009748FD">
        <w:t>Rozdział 7</w:t>
      </w:r>
    </w:p>
    <w:p w14:paraId="51AE51DC" w14:textId="77777777" w:rsidR="00871371" w:rsidRDefault="00871371" w:rsidP="00FF12B2">
      <w:pPr>
        <w:pStyle w:val="Nagwek1"/>
      </w:pPr>
    </w:p>
    <w:p w14:paraId="04CDA8D0" w14:textId="6CB0B21F" w:rsidR="009748FD" w:rsidRDefault="009748FD" w:rsidP="00FF12B2">
      <w:pPr>
        <w:pStyle w:val="Nagwek1"/>
      </w:pPr>
      <w:r w:rsidRPr="009748FD">
        <w:t>WYKAZ PODMIOTOWYCH ŚRODKÓW DOWODOWYCH ORAZ INNYCH DOKUMENTÓW LUB</w:t>
      </w:r>
      <w:r w:rsidR="00FF12B2">
        <w:t xml:space="preserve"> </w:t>
      </w:r>
      <w:r w:rsidRPr="009748FD">
        <w:t>OŚWIADCZEŃ, JAKICH MOŻE ŻĄDAĆ ZAMAWIAJĄCY OD WYKONAWCY</w:t>
      </w:r>
    </w:p>
    <w:p w14:paraId="13817475" w14:textId="77777777" w:rsidR="00FF12B2" w:rsidRPr="00FF12B2" w:rsidRDefault="00FF12B2" w:rsidP="00FF12B2"/>
    <w:p w14:paraId="60D1F8A5" w14:textId="4281617A" w:rsidR="009748FD" w:rsidRPr="00FF12B2" w:rsidRDefault="009748FD" w:rsidP="00FF12B2">
      <w:pPr>
        <w:pStyle w:val="Akapitzlist"/>
        <w:numPr>
          <w:ilvl w:val="0"/>
          <w:numId w:val="71"/>
        </w:numPr>
        <w:spacing w:after="0"/>
        <w:ind w:left="426"/>
        <w:jc w:val="both"/>
        <w:rPr>
          <w:rFonts w:ascii="Times New Roman" w:hAnsi="Times New Roman" w:cs="Times New Roman"/>
          <w:sz w:val="24"/>
          <w:szCs w:val="24"/>
        </w:rPr>
      </w:pPr>
      <w:r w:rsidRPr="00FF12B2">
        <w:rPr>
          <w:rFonts w:ascii="Times New Roman" w:hAnsi="Times New Roman" w:cs="Times New Roman"/>
          <w:sz w:val="24"/>
          <w:szCs w:val="24"/>
        </w:rPr>
        <w:t>Na ofertę składają się następujące dokumenty i załączniki:</w:t>
      </w:r>
    </w:p>
    <w:p w14:paraId="723CBDE9" w14:textId="39496691" w:rsidR="009748FD" w:rsidRPr="00EB5AB8" w:rsidRDefault="009748FD" w:rsidP="00FF12B2">
      <w:pPr>
        <w:pStyle w:val="Akapitzlist"/>
        <w:numPr>
          <w:ilvl w:val="0"/>
          <w:numId w:val="73"/>
        </w:numPr>
        <w:spacing w:after="0"/>
        <w:jc w:val="both"/>
        <w:rPr>
          <w:rFonts w:ascii="Times New Roman" w:hAnsi="Times New Roman" w:cs="Times New Roman"/>
          <w:sz w:val="24"/>
          <w:szCs w:val="24"/>
          <w:u w:val="single"/>
        </w:rPr>
      </w:pPr>
      <w:r w:rsidRPr="000918B3">
        <w:rPr>
          <w:rFonts w:ascii="Times New Roman" w:hAnsi="Times New Roman" w:cs="Times New Roman"/>
          <w:b/>
          <w:bCs/>
          <w:sz w:val="24"/>
          <w:szCs w:val="24"/>
        </w:rPr>
        <w:t>Formularz ofertowy</w:t>
      </w:r>
      <w:r w:rsidRPr="00FF12B2">
        <w:rPr>
          <w:rFonts w:ascii="Times New Roman" w:hAnsi="Times New Roman" w:cs="Times New Roman"/>
          <w:sz w:val="24"/>
          <w:szCs w:val="24"/>
        </w:rPr>
        <w:t xml:space="preserve"> - wypełniony i podpisany przez wykonawcę - stanowiący </w:t>
      </w:r>
      <w:r w:rsidRPr="00EB5AB8">
        <w:rPr>
          <w:rFonts w:ascii="Times New Roman" w:hAnsi="Times New Roman" w:cs="Times New Roman"/>
          <w:sz w:val="24"/>
          <w:szCs w:val="24"/>
          <w:u w:val="single"/>
        </w:rPr>
        <w:t xml:space="preserve">zał. Nr 1 do </w:t>
      </w:r>
      <w:proofErr w:type="spellStart"/>
      <w:r w:rsidRPr="00EB5AB8">
        <w:rPr>
          <w:rFonts w:ascii="Times New Roman" w:hAnsi="Times New Roman" w:cs="Times New Roman"/>
          <w:sz w:val="24"/>
          <w:szCs w:val="24"/>
          <w:u w:val="single"/>
        </w:rPr>
        <w:t>SWZ</w:t>
      </w:r>
      <w:proofErr w:type="spellEnd"/>
    </w:p>
    <w:p w14:paraId="1F4E8A09" w14:textId="17956124" w:rsidR="009748FD" w:rsidRPr="00FF12B2" w:rsidRDefault="009748FD" w:rsidP="00FF12B2">
      <w:pPr>
        <w:pStyle w:val="Akapitzlist"/>
        <w:numPr>
          <w:ilvl w:val="0"/>
          <w:numId w:val="73"/>
        </w:numPr>
        <w:spacing w:after="0"/>
        <w:jc w:val="both"/>
        <w:rPr>
          <w:rFonts w:ascii="Times New Roman" w:hAnsi="Times New Roman" w:cs="Times New Roman"/>
          <w:sz w:val="24"/>
          <w:szCs w:val="24"/>
        </w:rPr>
      </w:pPr>
      <w:r w:rsidRPr="000918B3">
        <w:rPr>
          <w:rFonts w:ascii="Times New Roman" w:hAnsi="Times New Roman" w:cs="Times New Roman"/>
          <w:b/>
          <w:bCs/>
          <w:sz w:val="24"/>
          <w:szCs w:val="24"/>
        </w:rPr>
        <w:t xml:space="preserve">Oświadczenie </w:t>
      </w:r>
      <w:r w:rsidRPr="00FF12B2">
        <w:rPr>
          <w:rFonts w:ascii="Times New Roman" w:hAnsi="Times New Roman" w:cs="Times New Roman"/>
          <w:sz w:val="24"/>
          <w:szCs w:val="24"/>
        </w:rPr>
        <w:t xml:space="preserve">Wykonawcy o spełnieniu warunków udziału w postępowaniu oraz o </w:t>
      </w:r>
      <w:r w:rsidR="00FF12B2" w:rsidRPr="00FF12B2">
        <w:rPr>
          <w:rFonts w:ascii="Times New Roman" w:hAnsi="Times New Roman" w:cs="Times New Roman"/>
          <w:sz w:val="24"/>
          <w:szCs w:val="24"/>
        </w:rPr>
        <w:t>niepodleganiu</w:t>
      </w:r>
      <w:r w:rsidRPr="00FF12B2">
        <w:rPr>
          <w:rFonts w:ascii="Times New Roman" w:hAnsi="Times New Roman" w:cs="Times New Roman"/>
          <w:sz w:val="24"/>
          <w:szCs w:val="24"/>
        </w:rPr>
        <w:t xml:space="preserve"> wykluczeniu (art. 125 ust. 1) - wypełnione i podpisane przez wykonawcę.</w:t>
      </w:r>
    </w:p>
    <w:p w14:paraId="28491C85" w14:textId="77777777" w:rsidR="009748FD" w:rsidRPr="00FF12B2" w:rsidRDefault="009748FD" w:rsidP="00EB5AB8">
      <w:pPr>
        <w:pStyle w:val="Akapitzlist"/>
        <w:spacing w:after="0"/>
        <w:jc w:val="both"/>
        <w:rPr>
          <w:rFonts w:ascii="Times New Roman" w:hAnsi="Times New Roman" w:cs="Times New Roman"/>
          <w:sz w:val="24"/>
          <w:szCs w:val="24"/>
        </w:rPr>
      </w:pPr>
      <w:r w:rsidRPr="00FF12B2">
        <w:rPr>
          <w:rFonts w:ascii="Times New Roman" w:hAnsi="Times New Roman" w:cs="Times New Roman"/>
          <w:sz w:val="24"/>
          <w:szCs w:val="24"/>
        </w:rPr>
        <w:t xml:space="preserve">Oświadczenie to stanowi dowód potwierdzający brak podstaw wykluczenia, spełnianie warunków udziału w postępowaniu odpowiednio na dzień składania ofert, stanowi dowód zastępujący wymagane przez zamawiającego podmiotowe środki dowodowe - </w:t>
      </w:r>
      <w:r w:rsidRPr="00EB5AB8">
        <w:rPr>
          <w:rFonts w:ascii="Times New Roman" w:hAnsi="Times New Roman" w:cs="Times New Roman"/>
          <w:sz w:val="24"/>
          <w:szCs w:val="24"/>
          <w:u w:val="single"/>
        </w:rPr>
        <w:t xml:space="preserve">załącznik nr 2 do </w:t>
      </w:r>
      <w:proofErr w:type="spellStart"/>
      <w:r w:rsidRPr="00EB5AB8">
        <w:rPr>
          <w:rFonts w:ascii="Times New Roman" w:hAnsi="Times New Roman" w:cs="Times New Roman"/>
          <w:sz w:val="24"/>
          <w:szCs w:val="24"/>
          <w:u w:val="single"/>
        </w:rPr>
        <w:t>SWZ</w:t>
      </w:r>
      <w:proofErr w:type="spellEnd"/>
      <w:r w:rsidRPr="00EB5AB8">
        <w:rPr>
          <w:rFonts w:ascii="Times New Roman" w:hAnsi="Times New Roman" w:cs="Times New Roman"/>
          <w:sz w:val="24"/>
          <w:szCs w:val="24"/>
          <w:u w:val="single"/>
        </w:rPr>
        <w:t>.</w:t>
      </w:r>
    </w:p>
    <w:p w14:paraId="17D7F429" w14:textId="08514639" w:rsidR="009748FD" w:rsidRPr="00FF12B2" w:rsidRDefault="009748FD" w:rsidP="00FF12B2">
      <w:pPr>
        <w:pStyle w:val="Akapitzlist"/>
        <w:numPr>
          <w:ilvl w:val="0"/>
          <w:numId w:val="73"/>
        </w:numPr>
        <w:spacing w:after="0"/>
        <w:jc w:val="both"/>
        <w:rPr>
          <w:rFonts w:ascii="Times New Roman" w:hAnsi="Times New Roman" w:cs="Times New Roman"/>
          <w:sz w:val="24"/>
          <w:szCs w:val="24"/>
        </w:rPr>
      </w:pPr>
      <w:r w:rsidRPr="00FF12B2">
        <w:rPr>
          <w:rFonts w:ascii="Times New Roman" w:hAnsi="Times New Roman" w:cs="Times New Roman"/>
          <w:sz w:val="24"/>
          <w:szCs w:val="24"/>
        </w:rPr>
        <w:t>dokument, o którym mowa w pkt. 5.3 3</w:t>
      </w:r>
      <w:r w:rsidRPr="000918B3">
        <w:rPr>
          <w:rFonts w:ascii="Times New Roman" w:hAnsi="Times New Roman" w:cs="Times New Roman"/>
          <w:b/>
          <w:bCs/>
          <w:sz w:val="24"/>
          <w:szCs w:val="24"/>
        </w:rPr>
        <w:t>) (zobowiązanie podmiotu udostępniającego zasoby)</w:t>
      </w:r>
      <w:r w:rsidRPr="00FF12B2">
        <w:rPr>
          <w:rFonts w:ascii="Times New Roman" w:hAnsi="Times New Roman" w:cs="Times New Roman"/>
          <w:sz w:val="24"/>
          <w:szCs w:val="24"/>
        </w:rPr>
        <w:t xml:space="preserve"> jeżeli Wykonawca w celu potwierdzenia spełniania warunków udziału w postępowaniu polega na zdolnościach technicznych lub zawodowych lub sytuacji finansowej lub ekonomicznej innych podmiotów</w:t>
      </w:r>
      <w:r w:rsidRPr="000918B3">
        <w:rPr>
          <w:rFonts w:ascii="Times New Roman" w:hAnsi="Times New Roman" w:cs="Times New Roman"/>
          <w:b/>
          <w:bCs/>
          <w:sz w:val="24"/>
          <w:szCs w:val="24"/>
        </w:rPr>
        <w:t xml:space="preserve"> (jeżeli dotyczy).</w:t>
      </w:r>
    </w:p>
    <w:p w14:paraId="52BE7434" w14:textId="3270D2D1" w:rsidR="009748FD" w:rsidRPr="00FF12B2" w:rsidRDefault="009748FD" w:rsidP="00FF12B2">
      <w:pPr>
        <w:pStyle w:val="Akapitzlist"/>
        <w:numPr>
          <w:ilvl w:val="0"/>
          <w:numId w:val="73"/>
        </w:numPr>
        <w:spacing w:after="0"/>
        <w:jc w:val="both"/>
        <w:rPr>
          <w:rFonts w:ascii="Times New Roman" w:hAnsi="Times New Roman" w:cs="Times New Roman"/>
          <w:sz w:val="24"/>
          <w:szCs w:val="24"/>
        </w:rPr>
      </w:pPr>
      <w:r w:rsidRPr="00FF12B2">
        <w:rPr>
          <w:rFonts w:ascii="Times New Roman" w:hAnsi="Times New Roman" w:cs="Times New Roman"/>
          <w:sz w:val="24"/>
          <w:szCs w:val="24"/>
        </w:rPr>
        <w:t xml:space="preserve">W przypadku wspólnego ubiegania się o zamówienie przez wykonawców, oświadczenie, o którym mowa w pkt </w:t>
      </w:r>
      <w:r w:rsidR="000918B3">
        <w:rPr>
          <w:rFonts w:ascii="Times New Roman" w:hAnsi="Times New Roman" w:cs="Times New Roman"/>
          <w:sz w:val="24"/>
          <w:szCs w:val="24"/>
        </w:rPr>
        <w:t>2</w:t>
      </w:r>
      <w:r w:rsidRPr="00FF12B2">
        <w:rPr>
          <w:rFonts w:ascii="Times New Roman" w:hAnsi="Times New Roman" w:cs="Times New Roman"/>
          <w:sz w:val="24"/>
          <w:szCs w:val="24"/>
        </w:rPr>
        <w:t>) składa każdy z Wykonawców w zakresie, w jakim każdy z wykonawców wykazuje spełnianie warunków udziału w postępowaniu.</w:t>
      </w:r>
    </w:p>
    <w:p w14:paraId="6F7CC847" w14:textId="1CCF0B06" w:rsidR="009748FD" w:rsidRPr="00FF12B2" w:rsidRDefault="009748FD" w:rsidP="00FF12B2">
      <w:pPr>
        <w:pStyle w:val="Akapitzlist"/>
        <w:numPr>
          <w:ilvl w:val="0"/>
          <w:numId w:val="73"/>
        </w:numPr>
        <w:spacing w:after="0"/>
        <w:jc w:val="both"/>
        <w:rPr>
          <w:rFonts w:ascii="Times New Roman" w:hAnsi="Times New Roman" w:cs="Times New Roman"/>
          <w:sz w:val="24"/>
          <w:szCs w:val="24"/>
        </w:rPr>
      </w:pPr>
      <w:r w:rsidRPr="00FF12B2">
        <w:rPr>
          <w:rFonts w:ascii="Times New Roman" w:hAnsi="Times New Roman" w:cs="Times New Roman"/>
          <w:sz w:val="24"/>
          <w:szCs w:val="24"/>
        </w:rPr>
        <w:t xml:space="preserve">Wykonawca, w przypadku polegania na zdolnościach lub sytuacji podmiotów udostępniających zasoby, przedstawia, wraz z własnym oświadczeniem, o którym mowa w pkt </w:t>
      </w:r>
      <w:r w:rsidR="000918B3">
        <w:rPr>
          <w:rFonts w:ascii="Times New Roman" w:hAnsi="Times New Roman" w:cs="Times New Roman"/>
          <w:sz w:val="24"/>
          <w:szCs w:val="24"/>
        </w:rPr>
        <w:t>2</w:t>
      </w:r>
      <w:r w:rsidRPr="00FF12B2">
        <w:rPr>
          <w:rFonts w:ascii="Times New Roman" w:hAnsi="Times New Roman" w:cs="Times New Roman"/>
          <w:sz w:val="24"/>
          <w:szCs w:val="24"/>
        </w:rPr>
        <w:t xml:space="preserve">) także oświadczenie podmiotu udostępniającego zasoby, potwierdzające brak podstaw wykluczenia tego podmiotu oraz odpowiednio spełnianie warunków udziału w postępowaniu w zakresie, w jakim wykonawca powołuje się na jego zasoby </w:t>
      </w:r>
      <w:r w:rsidRPr="000918B3">
        <w:rPr>
          <w:rFonts w:ascii="Times New Roman" w:hAnsi="Times New Roman" w:cs="Times New Roman"/>
          <w:b/>
          <w:bCs/>
          <w:sz w:val="24"/>
          <w:szCs w:val="24"/>
        </w:rPr>
        <w:t>(jeżeli dotyczy).</w:t>
      </w:r>
    </w:p>
    <w:p w14:paraId="211C4062" w14:textId="049D3DAB" w:rsidR="009748FD" w:rsidRPr="00FF12B2" w:rsidRDefault="009748FD" w:rsidP="00FF12B2">
      <w:pPr>
        <w:pStyle w:val="Akapitzlist"/>
        <w:numPr>
          <w:ilvl w:val="0"/>
          <w:numId w:val="73"/>
        </w:numPr>
        <w:spacing w:after="0"/>
        <w:jc w:val="both"/>
        <w:rPr>
          <w:rFonts w:ascii="Times New Roman" w:hAnsi="Times New Roman" w:cs="Times New Roman"/>
          <w:sz w:val="24"/>
          <w:szCs w:val="24"/>
        </w:rPr>
      </w:pPr>
      <w:r w:rsidRPr="00FF12B2">
        <w:rPr>
          <w:rFonts w:ascii="Times New Roman" w:hAnsi="Times New Roman" w:cs="Times New Roman"/>
          <w:sz w:val="24"/>
          <w:szCs w:val="24"/>
        </w:rPr>
        <w:t xml:space="preserve">Oświadczenie wykonawcy wspólnie ubiegających się w przypadku okoliczności zawartych w art. 117 ust. 4 ustawy </w:t>
      </w:r>
      <w:proofErr w:type="spellStart"/>
      <w:r w:rsidRPr="00FF12B2">
        <w:rPr>
          <w:rFonts w:ascii="Times New Roman" w:hAnsi="Times New Roman" w:cs="Times New Roman"/>
          <w:sz w:val="24"/>
          <w:szCs w:val="24"/>
        </w:rPr>
        <w:t>Pzp</w:t>
      </w:r>
      <w:proofErr w:type="spellEnd"/>
      <w:r w:rsidRPr="00FF12B2">
        <w:rPr>
          <w:rFonts w:ascii="Times New Roman" w:hAnsi="Times New Roman" w:cs="Times New Roman"/>
          <w:sz w:val="24"/>
          <w:szCs w:val="24"/>
        </w:rPr>
        <w:t xml:space="preserve"> dot. z którego wynika, które roboty budowlane wykonają poszczególni wykonawcy w odniesieniu do warunków dot. wykształcenia, kwalifikacji zawodowych lub doświadczenia </w:t>
      </w:r>
      <w:r w:rsidRPr="000918B3">
        <w:rPr>
          <w:rFonts w:ascii="Times New Roman" w:hAnsi="Times New Roman" w:cs="Times New Roman"/>
          <w:b/>
          <w:bCs/>
          <w:sz w:val="24"/>
          <w:szCs w:val="24"/>
        </w:rPr>
        <w:t>(jeżeli dotyczy).</w:t>
      </w:r>
    </w:p>
    <w:p w14:paraId="53DEBB5A" w14:textId="3CF14F15" w:rsidR="009748FD" w:rsidRPr="00FF12B2" w:rsidRDefault="009748FD" w:rsidP="00FF12B2">
      <w:pPr>
        <w:pStyle w:val="Akapitzlist"/>
        <w:numPr>
          <w:ilvl w:val="0"/>
          <w:numId w:val="73"/>
        </w:numPr>
        <w:spacing w:after="0"/>
        <w:jc w:val="both"/>
        <w:rPr>
          <w:rFonts w:ascii="Times New Roman" w:hAnsi="Times New Roman" w:cs="Times New Roman"/>
          <w:sz w:val="24"/>
          <w:szCs w:val="24"/>
        </w:rPr>
      </w:pPr>
      <w:r w:rsidRPr="00FF12B2">
        <w:rPr>
          <w:rFonts w:ascii="Times New Roman" w:hAnsi="Times New Roman" w:cs="Times New Roman"/>
          <w:sz w:val="24"/>
          <w:szCs w:val="24"/>
        </w:rPr>
        <w:t xml:space="preserve">Pełnomocnictwo - w przypadku upoważnienia przedstawiciela wykonawcy </w:t>
      </w:r>
      <w:r w:rsidRPr="000918B3">
        <w:rPr>
          <w:rFonts w:ascii="Times New Roman" w:hAnsi="Times New Roman" w:cs="Times New Roman"/>
          <w:b/>
          <w:bCs/>
          <w:sz w:val="24"/>
          <w:szCs w:val="24"/>
        </w:rPr>
        <w:t>(jeżeli dotyczy)</w:t>
      </w:r>
    </w:p>
    <w:p w14:paraId="22C65E0A" w14:textId="45FDFD5E" w:rsidR="009748FD" w:rsidRPr="000918B3" w:rsidRDefault="009748FD" w:rsidP="00D871B0">
      <w:pPr>
        <w:pStyle w:val="Akapitzlist"/>
        <w:numPr>
          <w:ilvl w:val="0"/>
          <w:numId w:val="75"/>
        </w:numPr>
        <w:spacing w:after="0"/>
        <w:ind w:left="426"/>
        <w:jc w:val="both"/>
        <w:rPr>
          <w:rFonts w:ascii="Times New Roman" w:hAnsi="Times New Roman" w:cs="Times New Roman"/>
          <w:b/>
          <w:bCs/>
          <w:sz w:val="24"/>
          <w:szCs w:val="24"/>
        </w:rPr>
      </w:pPr>
      <w:r w:rsidRPr="000918B3">
        <w:rPr>
          <w:rFonts w:ascii="Times New Roman" w:hAnsi="Times New Roman" w:cs="Times New Roman"/>
          <w:b/>
          <w:bCs/>
          <w:sz w:val="24"/>
          <w:szCs w:val="24"/>
        </w:rPr>
        <w:t xml:space="preserve">Zamawiający nie żąda podmiotowych środków dowodowych </w:t>
      </w:r>
      <w:r w:rsidRPr="000918B3">
        <w:rPr>
          <w:rFonts w:ascii="Times New Roman" w:hAnsi="Times New Roman" w:cs="Times New Roman"/>
          <w:b/>
          <w:bCs/>
          <w:sz w:val="24"/>
          <w:szCs w:val="24"/>
          <w:u w:val="single"/>
        </w:rPr>
        <w:t>na potwierdzenie braku podstaw wykluczenia.</w:t>
      </w:r>
    </w:p>
    <w:p w14:paraId="2F126027" w14:textId="1590FDFA" w:rsidR="009748FD" w:rsidRPr="00D871B0" w:rsidRDefault="009748FD" w:rsidP="00D871B0">
      <w:pPr>
        <w:pStyle w:val="Akapitzlist"/>
        <w:numPr>
          <w:ilvl w:val="0"/>
          <w:numId w:val="75"/>
        </w:numPr>
        <w:spacing w:after="0"/>
        <w:ind w:left="426"/>
        <w:jc w:val="both"/>
        <w:rPr>
          <w:rFonts w:ascii="Times New Roman" w:hAnsi="Times New Roman" w:cs="Times New Roman"/>
          <w:sz w:val="24"/>
          <w:szCs w:val="24"/>
        </w:rPr>
      </w:pPr>
      <w:r w:rsidRPr="00D871B0">
        <w:rPr>
          <w:rFonts w:ascii="Times New Roman" w:hAnsi="Times New Roman" w:cs="Times New Roman"/>
          <w:sz w:val="24"/>
          <w:szCs w:val="24"/>
        </w:rPr>
        <w:t>Postanowienia dotyczące wykonawców mających siedzibę lub miejsce zamieszkania poza granicami Rzeczypospolitej Polskiej zawarte są w Rozporządzeniu Ministra Rozwoju, Pracy i Technologii z dnia 23 grudnia 2020</w:t>
      </w:r>
      <w:r w:rsidR="00EB5AB8">
        <w:rPr>
          <w:rFonts w:ascii="Times New Roman" w:hAnsi="Times New Roman" w:cs="Times New Roman"/>
          <w:sz w:val="24"/>
          <w:szCs w:val="24"/>
        </w:rPr>
        <w:t xml:space="preserve"> </w:t>
      </w:r>
      <w:r w:rsidRPr="00D871B0">
        <w:rPr>
          <w:rFonts w:ascii="Times New Roman" w:hAnsi="Times New Roman" w:cs="Times New Roman"/>
          <w:sz w:val="24"/>
          <w:szCs w:val="24"/>
        </w:rPr>
        <w:t>r. w sprawie podmiotowych środków dowodowych oraz innych dokumentów lub oświadczeń, jakich może żądać zamawiający od wykonawcy.</w:t>
      </w:r>
    </w:p>
    <w:p w14:paraId="6EFF8CAF" w14:textId="63B48976" w:rsidR="009748FD" w:rsidRPr="000918B3" w:rsidRDefault="009748FD" w:rsidP="00D871B0">
      <w:pPr>
        <w:pStyle w:val="Akapitzlist"/>
        <w:numPr>
          <w:ilvl w:val="0"/>
          <w:numId w:val="75"/>
        </w:numPr>
        <w:spacing w:after="0"/>
        <w:ind w:left="426"/>
        <w:jc w:val="both"/>
        <w:rPr>
          <w:rFonts w:ascii="Times New Roman" w:hAnsi="Times New Roman" w:cs="Times New Roman"/>
          <w:b/>
          <w:bCs/>
          <w:sz w:val="24"/>
          <w:szCs w:val="24"/>
        </w:rPr>
      </w:pPr>
      <w:r w:rsidRPr="000918B3">
        <w:rPr>
          <w:rFonts w:ascii="Times New Roman" w:hAnsi="Times New Roman" w:cs="Times New Roman"/>
          <w:b/>
          <w:bCs/>
          <w:sz w:val="24"/>
          <w:szCs w:val="24"/>
        </w:rPr>
        <w:lastRenderedPageBreak/>
        <w:t xml:space="preserve">Zamawiający nie żąda podmiotowych środków dowodowych </w:t>
      </w:r>
      <w:r w:rsidRPr="000918B3">
        <w:rPr>
          <w:rFonts w:ascii="Times New Roman" w:hAnsi="Times New Roman" w:cs="Times New Roman"/>
          <w:b/>
          <w:bCs/>
          <w:sz w:val="24"/>
          <w:szCs w:val="24"/>
          <w:u w:val="single"/>
        </w:rPr>
        <w:t>na potwierdzenie spełniania warunków udziału w postępowaniu.</w:t>
      </w:r>
    </w:p>
    <w:p w14:paraId="5CC51194" w14:textId="04561668" w:rsidR="009748FD" w:rsidRPr="00D871B0" w:rsidRDefault="009748FD" w:rsidP="00D871B0">
      <w:pPr>
        <w:pStyle w:val="Akapitzlist"/>
        <w:numPr>
          <w:ilvl w:val="0"/>
          <w:numId w:val="75"/>
        </w:numPr>
        <w:spacing w:after="0"/>
        <w:ind w:left="426"/>
        <w:jc w:val="both"/>
        <w:rPr>
          <w:rFonts w:ascii="Times New Roman" w:hAnsi="Times New Roman" w:cs="Times New Roman"/>
          <w:sz w:val="24"/>
          <w:szCs w:val="24"/>
        </w:rPr>
      </w:pPr>
      <w:r w:rsidRPr="00D871B0">
        <w:rPr>
          <w:rFonts w:ascii="Times New Roman" w:hAnsi="Times New Roman" w:cs="Times New Roman"/>
          <w:sz w:val="24"/>
          <w:szCs w:val="24"/>
        </w:rPr>
        <w:t>Postanowienia dot. podmiotowych środków dowodowych:</w:t>
      </w:r>
    </w:p>
    <w:p w14:paraId="0F404C49" w14:textId="77777777" w:rsidR="009748FD" w:rsidRPr="009748FD" w:rsidRDefault="009748FD" w:rsidP="00D871B0">
      <w:pPr>
        <w:spacing w:after="0"/>
        <w:ind w:left="851" w:hanging="567"/>
        <w:jc w:val="both"/>
        <w:rPr>
          <w:rFonts w:ascii="Times New Roman" w:hAnsi="Times New Roman" w:cs="Times New Roman"/>
          <w:sz w:val="24"/>
          <w:szCs w:val="24"/>
        </w:rPr>
      </w:pPr>
      <w:r w:rsidRPr="009748FD">
        <w:rPr>
          <w:rFonts w:ascii="Times New Roman" w:hAnsi="Times New Roman" w:cs="Times New Roman"/>
          <w:sz w:val="24"/>
          <w:szCs w:val="24"/>
        </w:rPr>
        <w:t>7.5.1</w:t>
      </w:r>
      <w:r w:rsidRPr="009748FD">
        <w:rPr>
          <w:rFonts w:ascii="Times New Roman" w:hAnsi="Times New Roman" w:cs="Times New Roman"/>
          <w:sz w:val="24"/>
          <w:szCs w:val="24"/>
        </w:rPr>
        <w:tab/>
        <w:t xml:space="preserve">W sytuacjach określonych w art. 128 ustawy </w:t>
      </w:r>
      <w:proofErr w:type="spellStart"/>
      <w:r w:rsidRPr="009748FD">
        <w:rPr>
          <w:rFonts w:ascii="Times New Roman" w:hAnsi="Times New Roman" w:cs="Times New Roman"/>
          <w:sz w:val="24"/>
          <w:szCs w:val="24"/>
        </w:rPr>
        <w:t>Pzp</w:t>
      </w:r>
      <w:proofErr w:type="spellEnd"/>
      <w:r w:rsidRPr="009748FD">
        <w:rPr>
          <w:rFonts w:ascii="Times New Roman" w:hAnsi="Times New Roman" w:cs="Times New Roman"/>
          <w:sz w:val="24"/>
          <w:szCs w:val="24"/>
        </w:rPr>
        <w:t xml:space="preserve"> zamawiający może wezwać do złożenia, poprawienia lub uzupełnienia w wyznaczonym terminie:</w:t>
      </w:r>
    </w:p>
    <w:p w14:paraId="30BB471D" w14:textId="600DC1D5" w:rsidR="009748FD" w:rsidRPr="00D871B0" w:rsidRDefault="009748FD" w:rsidP="00D871B0">
      <w:pPr>
        <w:pStyle w:val="Akapitzlist"/>
        <w:numPr>
          <w:ilvl w:val="0"/>
          <w:numId w:val="66"/>
        </w:numPr>
        <w:spacing w:after="0"/>
        <w:jc w:val="both"/>
        <w:rPr>
          <w:rFonts w:ascii="Times New Roman" w:hAnsi="Times New Roman" w:cs="Times New Roman"/>
          <w:sz w:val="24"/>
          <w:szCs w:val="24"/>
        </w:rPr>
      </w:pPr>
      <w:r w:rsidRPr="00D871B0">
        <w:rPr>
          <w:rFonts w:ascii="Times New Roman" w:hAnsi="Times New Roman" w:cs="Times New Roman"/>
          <w:sz w:val="24"/>
          <w:szCs w:val="24"/>
        </w:rPr>
        <w:t>oświadczenia wykonawcy,</w:t>
      </w:r>
    </w:p>
    <w:p w14:paraId="1BA3FF06" w14:textId="320582D3" w:rsidR="009748FD" w:rsidRPr="00D871B0" w:rsidRDefault="009748FD" w:rsidP="00D871B0">
      <w:pPr>
        <w:pStyle w:val="Akapitzlist"/>
        <w:numPr>
          <w:ilvl w:val="0"/>
          <w:numId w:val="66"/>
        </w:numPr>
        <w:spacing w:after="0"/>
        <w:jc w:val="both"/>
        <w:rPr>
          <w:rFonts w:ascii="Times New Roman" w:hAnsi="Times New Roman" w:cs="Times New Roman"/>
          <w:sz w:val="24"/>
          <w:szCs w:val="24"/>
        </w:rPr>
      </w:pPr>
      <w:r w:rsidRPr="00D871B0">
        <w:rPr>
          <w:rFonts w:ascii="Times New Roman" w:hAnsi="Times New Roman" w:cs="Times New Roman"/>
          <w:sz w:val="24"/>
          <w:szCs w:val="24"/>
        </w:rPr>
        <w:t>podmiotowych środków dowodowych,</w:t>
      </w:r>
    </w:p>
    <w:p w14:paraId="7D7B5AB3" w14:textId="69925B60" w:rsidR="009748FD" w:rsidRPr="00D871B0" w:rsidRDefault="009748FD" w:rsidP="00D871B0">
      <w:pPr>
        <w:pStyle w:val="Akapitzlist"/>
        <w:numPr>
          <w:ilvl w:val="0"/>
          <w:numId w:val="66"/>
        </w:numPr>
        <w:spacing w:after="0"/>
        <w:jc w:val="both"/>
        <w:rPr>
          <w:rFonts w:ascii="Times New Roman" w:hAnsi="Times New Roman" w:cs="Times New Roman"/>
          <w:sz w:val="24"/>
          <w:szCs w:val="24"/>
        </w:rPr>
      </w:pPr>
      <w:r w:rsidRPr="00D871B0">
        <w:rPr>
          <w:rFonts w:ascii="Times New Roman" w:hAnsi="Times New Roman" w:cs="Times New Roman"/>
          <w:sz w:val="24"/>
          <w:szCs w:val="24"/>
        </w:rPr>
        <w:t>innych dokumentów lub oświadczeń składanych w postępowaniu, jeżeli są one niekompletne lub zawierają błędy.</w:t>
      </w:r>
    </w:p>
    <w:p w14:paraId="005376D9" w14:textId="425D8A50" w:rsidR="009748FD" w:rsidRPr="000918B3" w:rsidRDefault="009748FD" w:rsidP="000918B3">
      <w:pPr>
        <w:pStyle w:val="Akapitzlist"/>
        <w:numPr>
          <w:ilvl w:val="0"/>
          <w:numId w:val="75"/>
        </w:numPr>
        <w:spacing w:after="0"/>
        <w:ind w:left="426"/>
        <w:jc w:val="both"/>
        <w:rPr>
          <w:rFonts w:ascii="Times New Roman" w:hAnsi="Times New Roman" w:cs="Times New Roman"/>
          <w:sz w:val="24"/>
          <w:szCs w:val="24"/>
        </w:rPr>
      </w:pPr>
      <w:r w:rsidRPr="000918B3">
        <w:rPr>
          <w:rFonts w:ascii="Times New Roman" w:hAnsi="Times New Roman" w:cs="Times New Roman"/>
          <w:sz w:val="24"/>
          <w:szCs w:val="24"/>
        </w:rPr>
        <w:t>Zamawiający może żądać od wykonawców wyjaśnień dotyczących treści oświadczenia wykonawcy lub złożonych podmiotowych środków dowodowych lub innych dokumentów lub oświadczeń składanych w postępowaniu.</w:t>
      </w:r>
    </w:p>
    <w:p w14:paraId="1D031303" w14:textId="705E7228" w:rsidR="009748FD" w:rsidRPr="000918B3" w:rsidRDefault="009748FD" w:rsidP="000918B3">
      <w:pPr>
        <w:pStyle w:val="Akapitzlist"/>
        <w:numPr>
          <w:ilvl w:val="0"/>
          <w:numId w:val="75"/>
        </w:numPr>
        <w:spacing w:after="0"/>
        <w:ind w:left="426"/>
        <w:jc w:val="both"/>
        <w:rPr>
          <w:rFonts w:ascii="Times New Roman" w:hAnsi="Times New Roman" w:cs="Times New Roman"/>
          <w:sz w:val="24"/>
          <w:szCs w:val="24"/>
        </w:rPr>
      </w:pPr>
      <w:r w:rsidRPr="000918B3">
        <w:rPr>
          <w:rFonts w:ascii="Times New Roman" w:hAnsi="Times New Roman" w:cs="Times New Roman"/>
          <w:sz w:val="24"/>
          <w:szCs w:val="24"/>
        </w:rPr>
        <w:t>Postanowienia dotyczące składanych w niniejszym postępowaniu dokumentów i oświadczeń:</w:t>
      </w:r>
    </w:p>
    <w:p w14:paraId="3DF44731" w14:textId="724E5420" w:rsidR="009748FD" w:rsidRPr="009748FD" w:rsidRDefault="009748FD" w:rsidP="00925504">
      <w:pPr>
        <w:spacing w:after="0"/>
        <w:ind w:left="567" w:hanging="425"/>
        <w:jc w:val="both"/>
        <w:rPr>
          <w:rFonts w:ascii="Times New Roman" w:hAnsi="Times New Roman" w:cs="Times New Roman"/>
          <w:sz w:val="24"/>
          <w:szCs w:val="24"/>
        </w:rPr>
      </w:pPr>
      <w:r w:rsidRPr="009748FD">
        <w:rPr>
          <w:rFonts w:ascii="Times New Roman" w:hAnsi="Times New Roman" w:cs="Times New Roman"/>
          <w:sz w:val="24"/>
          <w:szCs w:val="24"/>
        </w:rPr>
        <w:t>7.7.1</w:t>
      </w:r>
      <w:r w:rsidRPr="009748FD">
        <w:rPr>
          <w:rFonts w:ascii="Times New Roman" w:hAnsi="Times New Roman" w:cs="Times New Roman"/>
          <w:sz w:val="24"/>
          <w:szCs w:val="24"/>
        </w:rPr>
        <w:tab/>
        <w:t xml:space="preserve">Oświadczenia Wykonawcy, Podmiotów udostępniających zasoby, Podwykonawców składane są w oryginale w formie elektronicznej (tj. opatrzonej kwalifikowanym podpisem elektronicznym) </w:t>
      </w:r>
      <w:bookmarkStart w:id="0" w:name="_Hlk194915805"/>
      <w:r w:rsidRPr="009748FD">
        <w:rPr>
          <w:rFonts w:ascii="Times New Roman" w:hAnsi="Times New Roman" w:cs="Times New Roman"/>
          <w:sz w:val="24"/>
          <w:szCs w:val="24"/>
        </w:rPr>
        <w:t xml:space="preserve">lub w postaci elektronicznej opatrzonej podpisem zaufanym(elektronicznym) lub podpisem osobistym (elektronicznym) </w:t>
      </w:r>
      <w:bookmarkEnd w:id="0"/>
      <w:r w:rsidRPr="009748FD">
        <w:rPr>
          <w:rFonts w:ascii="Times New Roman" w:hAnsi="Times New Roman" w:cs="Times New Roman"/>
          <w:sz w:val="24"/>
          <w:szCs w:val="24"/>
        </w:rPr>
        <w:t>przez osoby uprawnione do reprezentowania ww. podmiotów.</w:t>
      </w:r>
    </w:p>
    <w:p w14:paraId="5F5BE629" w14:textId="77777777" w:rsidR="009748FD" w:rsidRPr="009748FD" w:rsidRDefault="009748FD" w:rsidP="00925504">
      <w:pPr>
        <w:spacing w:after="0"/>
        <w:ind w:left="567" w:hanging="425"/>
        <w:jc w:val="both"/>
        <w:rPr>
          <w:rFonts w:ascii="Times New Roman" w:hAnsi="Times New Roman" w:cs="Times New Roman"/>
          <w:sz w:val="24"/>
          <w:szCs w:val="24"/>
        </w:rPr>
      </w:pPr>
      <w:r w:rsidRPr="009748FD">
        <w:rPr>
          <w:rFonts w:ascii="Times New Roman" w:hAnsi="Times New Roman" w:cs="Times New Roman"/>
          <w:sz w:val="24"/>
          <w:szCs w:val="24"/>
        </w:rPr>
        <w:t>7.7.2</w:t>
      </w:r>
      <w:r w:rsidRPr="009748FD">
        <w:rPr>
          <w:rFonts w:ascii="Times New Roman" w:hAnsi="Times New Roman" w:cs="Times New Roman"/>
          <w:sz w:val="24"/>
          <w:szCs w:val="24"/>
        </w:rPr>
        <w:tab/>
        <w:t>Dokumenty, inne niż oświadczenia, składane są w oryginale w postaci dokumentu elektronicznego lub elektronicznej kopii dokumentu poświadczonej elektronicznie za zgodność z oryginałem, przez osoby uprawnione do reprezentowania.</w:t>
      </w:r>
    </w:p>
    <w:p w14:paraId="6399980C" w14:textId="77777777" w:rsidR="009748FD" w:rsidRPr="009748FD" w:rsidRDefault="009748FD" w:rsidP="00925504">
      <w:pPr>
        <w:spacing w:after="0"/>
        <w:ind w:left="567" w:hanging="425"/>
        <w:jc w:val="both"/>
        <w:rPr>
          <w:rFonts w:ascii="Times New Roman" w:hAnsi="Times New Roman" w:cs="Times New Roman"/>
          <w:sz w:val="24"/>
          <w:szCs w:val="24"/>
        </w:rPr>
      </w:pPr>
      <w:r w:rsidRPr="009748FD">
        <w:rPr>
          <w:rFonts w:ascii="Times New Roman" w:hAnsi="Times New Roman" w:cs="Times New Roman"/>
          <w:sz w:val="24"/>
          <w:szCs w:val="24"/>
        </w:rPr>
        <w:t>7.7.3</w:t>
      </w:r>
      <w:r w:rsidRPr="009748FD">
        <w:rPr>
          <w:rFonts w:ascii="Times New Roman" w:hAnsi="Times New Roman" w:cs="Times New Roman"/>
          <w:sz w:val="24"/>
          <w:szCs w:val="24"/>
        </w:rPr>
        <w:tab/>
        <w:t>Dokumenty elektroniczne, składane są przez Wykonawcę za pośrednictwem „Formularza do komunikacji” jako załączniki. Zamawiający dopuszcza również możliwość składania dokumentów elektronicznych za pomocą poczty elektronicznej, na wskazany w pkt 2 adres 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166AE672" w14:textId="2A8B2FD6" w:rsidR="009748FD" w:rsidRPr="000918B3" w:rsidRDefault="009748FD" w:rsidP="000918B3">
      <w:pPr>
        <w:pStyle w:val="Akapitzlist"/>
        <w:numPr>
          <w:ilvl w:val="0"/>
          <w:numId w:val="75"/>
        </w:numPr>
        <w:spacing w:after="0"/>
        <w:ind w:left="426"/>
        <w:jc w:val="both"/>
        <w:rPr>
          <w:rFonts w:ascii="Times New Roman" w:hAnsi="Times New Roman" w:cs="Times New Roman"/>
          <w:sz w:val="24"/>
          <w:szCs w:val="24"/>
        </w:rPr>
      </w:pPr>
      <w:r w:rsidRPr="000918B3">
        <w:rPr>
          <w:rFonts w:ascii="Times New Roman" w:hAnsi="Times New Roman" w:cs="Times New Roman"/>
          <w:sz w:val="24"/>
          <w:szCs w:val="24"/>
        </w:rPr>
        <w:t>Oferta, wszystkie wymagane załączniki, składane dokumenty oraz oświadczenia podpisane przez upoważnionego przedstawiciela wykonawcy wymagają załączenia właściwego pełnomocnictwa lub umocowania prawnego. Pełnomocnictwo należy złożyć w formie oryginału w postaci dokumentu elektronicznego. Wymóg ten dotyczy również notarialnie poświadczonej kopii pełnomocnictwa.</w:t>
      </w:r>
    </w:p>
    <w:p w14:paraId="3D23F6F2" w14:textId="77777777" w:rsidR="000918B3" w:rsidRDefault="009748FD" w:rsidP="000918B3">
      <w:pPr>
        <w:pStyle w:val="Akapitzlist"/>
        <w:numPr>
          <w:ilvl w:val="0"/>
          <w:numId w:val="75"/>
        </w:numPr>
        <w:spacing w:after="0"/>
        <w:ind w:left="426"/>
        <w:jc w:val="both"/>
        <w:rPr>
          <w:rFonts w:ascii="Times New Roman" w:hAnsi="Times New Roman" w:cs="Times New Roman"/>
          <w:sz w:val="24"/>
          <w:szCs w:val="24"/>
        </w:rPr>
      </w:pPr>
      <w:r w:rsidRPr="000918B3">
        <w:rPr>
          <w:rFonts w:ascii="Times New Roman" w:hAnsi="Times New Roman" w:cs="Times New Roman"/>
          <w:sz w:val="24"/>
          <w:szCs w:val="24"/>
        </w:rPr>
        <w:t>Podmiotowe środki dowodowe, przedmiotowe środki dowodowe oraz inne dokumenty lub oświadczenia, sporządzone w języku obcym przekazuje się wraz z tłumaczeniem na język polski.</w:t>
      </w:r>
    </w:p>
    <w:p w14:paraId="7F1729E3" w14:textId="46B8DDDB" w:rsidR="009748FD" w:rsidRDefault="009748FD" w:rsidP="000918B3">
      <w:pPr>
        <w:pStyle w:val="Akapitzlist"/>
        <w:numPr>
          <w:ilvl w:val="0"/>
          <w:numId w:val="75"/>
        </w:numPr>
        <w:spacing w:after="0"/>
        <w:ind w:left="426" w:hanging="491"/>
        <w:jc w:val="both"/>
        <w:rPr>
          <w:rFonts w:ascii="Times New Roman" w:hAnsi="Times New Roman" w:cs="Times New Roman"/>
          <w:sz w:val="24"/>
          <w:szCs w:val="24"/>
        </w:rPr>
      </w:pPr>
      <w:r w:rsidRPr="000918B3">
        <w:rPr>
          <w:rFonts w:ascii="Times New Roman" w:hAnsi="Times New Roman" w:cs="Times New Roman"/>
          <w:sz w:val="24"/>
          <w:szCs w:val="24"/>
        </w:rPr>
        <w:t xml:space="preserve">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 chyba, że Zamawiający może je uzyskać za </w:t>
      </w:r>
      <w:r w:rsidRPr="000918B3">
        <w:rPr>
          <w:rFonts w:ascii="Times New Roman" w:hAnsi="Times New Roman" w:cs="Times New Roman"/>
          <w:sz w:val="24"/>
          <w:szCs w:val="24"/>
        </w:rPr>
        <w:lastRenderedPageBreak/>
        <w:t>pomocą bezpłatnych i ogólnodostępnych baz danych, o ile wykonawca wskazał dane umożliwiające dostęp do tych dokumentów (jeżeli dotyczy). 6.7. Inne postanowienia</w:t>
      </w:r>
    </w:p>
    <w:p w14:paraId="30EE755C" w14:textId="77777777" w:rsidR="000918B3" w:rsidRPr="000918B3" w:rsidRDefault="000918B3" w:rsidP="000918B3">
      <w:pPr>
        <w:pStyle w:val="Akapitzlist"/>
        <w:spacing w:after="0"/>
        <w:ind w:left="426"/>
        <w:jc w:val="both"/>
        <w:rPr>
          <w:rFonts w:ascii="Times New Roman" w:hAnsi="Times New Roman" w:cs="Times New Roman"/>
          <w:sz w:val="24"/>
          <w:szCs w:val="24"/>
        </w:rPr>
      </w:pPr>
    </w:p>
    <w:p w14:paraId="36AEE0E7" w14:textId="77777777" w:rsidR="009748FD" w:rsidRPr="009748FD" w:rsidRDefault="009748FD" w:rsidP="000918B3">
      <w:pPr>
        <w:pStyle w:val="Nagwek1"/>
      </w:pPr>
      <w:r w:rsidRPr="009748FD">
        <w:t>Rozdział 8</w:t>
      </w:r>
    </w:p>
    <w:p w14:paraId="2F199DAC" w14:textId="3E521C79" w:rsidR="009748FD" w:rsidRPr="009748FD" w:rsidRDefault="009748FD" w:rsidP="000918B3">
      <w:pPr>
        <w:pStyle w:val="Nagwek1"/>
      </w:pPr>
      <w:r w:rsidRPr="009748FD">
        <w:t>INFORMACJA DLA WYKONAWCÓW ZAMIERZAJĄCYCH POWIERZYĆ WYKONANIE CZĘŚCI</w:t>
      </w:r>
      <w:r w:rsidR="000918B3">
        <w:t xml:space="preserve"> </w:t>
      </w:r>
      <w:r w:rsidRPr="009748FD">
        <w:t>ZAMÓWIENIA PODWYKONAWCOM</w:t>
      </w:r>
    </w:p>
    <w:p w14:paraId="04C29027" w14:textId="7303C33A" w:rsidR="009748FD" w:rsidRPr="000918B3" w:rsidRDefault="009748FD" w:rsidP="000918B3">
      <w:pPr>
        <w:pStyle w:val="Akapitzlist"/>
        <w:numPr>
          <w:ilvl w:val="0"/>
          <w:numId w:val="80"/>
        </w:numPr>
        <w:spacing w:after="0"/>
        <w:ind w:left="426"/>
        <w:jc w:val="both"/>
        <w:rPr>
          <w:rFonts w:ascii="Times New Roman" w:hAnsi="Times New Roman" w:cs="Times New Roman"/>
          <w:sz w:val="24"/>
          <w:szCs w:val="24"/>
        </w:rPr>
      </w:pPr>
      <w:r w:rsidRPr="000918B3">
        <w:rPr>
          <w:rFonts w:ascii="Times New Roman" w:hAnsi="Times New Roman" w:cs="Times New Roman"/>
          <w:sz w:val="24"/>
          <w:szCs w:val="24"/>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w:t>
      </w:r>
    </w:p>
    <w:p w14:paraId="3720D247" w14:textId="27F88261" w:rsidR="009748FD" w:rsidRPr="000918B3" w:rsidRDefault="009748FD" w:rsidP="000918B3">
      <w:pPr>
        <w:pStyle w:val="Akapitzlist"/>
        <w:numPr>
          <w:ilvl w:val="0"/>
          <w:numId w:val="80"/>
        </w:numPr>
        <w:spacing w:after="0"/>
        <w:ind w:left="426"/>
        <w:jc w:val="both"/>
        <w:rPr>
          <w:rFonts w:ascii="Times New Roman" w:hAnsi="Times New Roman" w:cs="Times New Roman"/>
          <w:sz w:val="24"/>
          <w:szCs w:val="24"/>
        </w:rPr>
      </w:pPr>
      <w:r w:rsidRPr="000918B3">
        <w:rPr>
          <w:rFonts w:ascii="Times New Roman" w:hAnsi="Times New Roman" w:cs="Times New Roman"/>
          <w:sz w:val="24"/>
          <w:szCs w:val="24"/>
        </w:rPr>
        <w:t>W odniesieniu do warunków dotyczących wykształcenia, kwalifikacji zawodowych lub doświadczenia wykonawcy mogą polegać na zdolnościach podmiotów udostępniających zasoby, jeżeli podmioty te wykonają roboty budowlane, do realizacji których te zdolności są wymagane.</w:t>
      </w:r>
    </w:p>
    <w:p w14:paraId="5D1DE5C8" w14:textId="74E720D2" w:rsidR="009748FD" w:rsidRPr="000918B3" w:rsidRDefault="009748FD" w:rsidP="000918B3">
      <w:pPr>
        <w:pStyle w:val="Akapitzlist"/>
        <w:numPr>
          <w:ilvl w:val="0"/>
          <w:numId w:val="80"/>
        </w:numPr>
        <w:spacing w:after="0"/>
        <w:ind w:left="426"/>
        <w:jc w:val="both"/>
        <w:rPr>
          <w:rFonts w:ascii="Times New Roman" w:hAnsi="Times New Roman" w:cs="Times New Roman"/>
          <w:sz w:val="24"/>
          <w:szCs w:val="24"/>
        </w:rPr>
      </w:pPr>
      <w:r w:rsidRPr="000918B3">
        <w:rPr>
          <w:rFonts w:ascii="Times New Roman" w:hAnsi="Times New Roman" w:cs="Times New Roman"/>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F050990" w14:textId="1E561E8E" w:rsidR="009748FD" w:rsidRPr="000918B3" w:rsidRDefault="009748FD" w:rsidP="000918B3">
      <w:pPr>
        <w:pStyle w:val="Akapitzlist"/>
        <w:numPr>
          <w:ilvl w:val="0"/>
          <w:numId w:val="80"/>
        </w:numPr>
        <w:spacing w:after="0"/>
        <w:ind w:left="426"/>
        <w:jc w:val="both"/>
        <w:rPr>
          <w:rFonts w:ascii="Times New Roman" w:hAnsi="Times New Roman" w:cs="Times New Roman"/>
          <w:sz w:val="24"/>
          <w:szCs w:val="24"/>
        </w:rPr>
      </w:pPr>
      <w:r w:rsidRPr="000918B3">
        <w:rPr>
          <w:rFonts w:ascii="Times New Roman" w:hAnsi="Times New Roman" w:cs="Times New Roman"/>
          <w:sz w:val="24"/>
          <w:szCs w:val="24"/>
        </w:rPr>
        <w:t>Zobowiązanie podmiotu udostępniającego zasoby, o którym mowa w pkt. 8.3., potwierdza, że stosunek łączący wykonawcę z podmiotami udostępniającymi zasoby gwarantuje rzeczywisty dostęp do tych zasobów oraz określa w szczególności:</w:t>
      </w:r>
    </w:p>
    <w:p w14:paraId="5F4CC655" w14:textId="6CF3F162" w:rsidR="009748FD" w:rsidRPr="000918B3" w:rsidRDefault="009748FD" w:rsidP="000918B3">
      <w:pPr>
        <w:pStyle w:val="Akapitzlist"/>
        <w:numPr>
          <w:ilvl w:val="0"/>
          <w:numId w:val="81"/>
        </w:numPr>
        <w:spacing w:after="0"/>
        <w:jc w:val="both"/>
        <w:rPr>
          <w:rFonts w:ascii="Times New Roman" w:hAnsi="Times New Roman" w:cs="Times New Roman"/>
          <w:sz w:val="24"/>
          <w:szCs w:val="24"/>
        </w:rPr>
      </w:pPr>
      <w:r w:rsidRPr="000918B3">
        <w:rPr>
          <w:rFonts w:ascii="Times New Roman" w:hAnsi="Times New Roman" w:cs="Times New Roman"/>
          <w:sz w:val="24"/>
          <w:szCs w:val="24"/>
        </w:rPr>
        <w:t>zakres dostępnych wykonawcy zasobów podmiotu udostępniającego zasoby,</w:t>
      </w:r>
    </w:p>
    <w:p w14:paraId="1F618FBC" w14:textId="6776150E" w:rsidR="009748FD" w:rsidRPr="000918B3" w:rsidRDefault="009748FD" w:rsidP="000918B3">
      <w:pPr>
        <w:pStyle w:val="Akapitzlist"/>
        <w:numPr>
          <w:ilvl w:val="0"/>
          <w:numId w:val="81"/>
        </w:numPr>
        <w:spacing w:after="0"/>
        <w:jc w:val="both"/>
        <w:rPr>
          <w:rFonts w:ascii="Times New Roman" w:hAnsi="Times New Roman" w:cs="Times New Roman"/>
          <w:sz w:val="24"/>
          <w:szCs w:val="24"/>
        </w:rPr>
      </w:pPr>
      <w:r w:rsidRPr="000918B3">
        <w:rPr>
          <w:rFonts w:ascii="Times New Roman" w:hAnsi="Times New Roman" w:cs="Times New Roman"/>
          <w:sz w:val="24"/>
          <w:szCs w:val="24"/>
        </w:rPr>
        <w:t>sposób i okres udostępnienia wykonawcy i wykorzystania przez niego zasobów podmiotu udostępniającego te zasoby przy wykonywaniu zamówienia,</w:t>
      </w:r>
    </w:p>
    <w:p w14:paraId="7CD3E580" w14:textId="10131B5C" w:rsidR="009748FD" w:rsidRPr="000918B3" w:rsidRDefault="009748FD" w:rsidP="000918B3">
      <w:pPr>
        <w:pStyle w:val="Akapitzlist"/>
        <w:numPr>
          <w:ilvl w:val="0"/>
          <w:numId w:val="81"/>
        </w:numPr>
        <w:spacing w:after="0"/>
        <w:jc w:val="both"/>
        <w:rPr>
          <w:rFonts w:ascii="Times New Roman" w:hAnsi="Times New Roman" w:cs="Times New Roman"/>
          <w:sz w:val="24"/>
          <w:szCs w:val="24"/>
        </w:rPr>
      </w:pPr>
      <w:r w:rsidRPr="000918B3">
        <w:rPr>
          <w:rFonts w:ascii="Times New Roman" w:hAnsi="Times New Roman" w:cs="Times New Roman"/>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68186745" w14:textId="125F2DEF" w:rsidR="009748FD" w:rsidRPr="000918B3" w:rsidRDefault="009748FD" w:rsidP="000918B3">
      <w:pPr>
        <w:pStyle w:val="Akapitzlist"/>
        <w:numPr>
          <w:ilvl w:val="0"/>
          <w:numId w:val="83"/>
        </w:numPr>
        <w:spacing w:after="0"/>
        <w:ind w:left="426"/>
        <w:jc w:val="both"/>
        <w:rPr>
          <w:rFonts w:ascii="Times New Roman" w:hAnsi="Times New Roman" w:cs="Times New Roman"/>
          <w:sz w:val="24"/>
          <w:szCs w:val="24"/>
        </w:rPr>
      </w:pPr>
      <w:r w:rsidRPr="000918B3">
        <w:rPr>
          <w:rFonts w:ascii="Times New Roman" w:hAnsi="Times New Roman" w:cs="Times New Roman"/>
          <w:sz w:val="24"/>
          <w:szCs w:val="24"/>
        </w:rPr>
        <w:t xml:space="preserve">Zamawiający oceni, czy udostępniane Wykonawcy przez podmioty udostępniające zasoby zdolności techniczne lub zawodowe, pozwalają na wykazanie przez Wykonawcę spełniania warunków udziału w postępowaniu oraz zbada, czy nie </w:t>
      </w:r>
      <w:r w:rsidR="000918B3" w:rsidRPr="000918B3">
        <w:rPr>
          <w:rFonts w:ascii="Times New Roman" w:hAnsi="Times New Roman" w:cs="Times New Roman"/>
          <w:sz w:val="24"/>
          <w:szCs w:val="24"/>
        </w:rPr>
        <w:t>zachodzą,</w:t>
      </w:r>
      <w:r w:rsidRPr="000918B3">
        <w:rPr>
          <w:rFonts w:ascii="Times New Roman" w:hAnsi="Times New Roman" w:cs="Times New Roman"/>
          <w:sz w:val="24"/>
          <w:szCs w:val="24"/>
        </w:rPr>
        <w:t xml:space="preserve"> wobec tego podmiotu podstawy wykluczenia, które zostały przewidziane względem Wykonawcy.</w:t>
      </w:r>
    </w:p>
    <w:p w14:paraId="0B3EA101" w14:textId="04F327BF" w:rsidR="009748FD" w:rsidRPr="000918B3" w:rsidRDefault="009748FD" w:rsidP="000918B3">
      <w:pPr>
        <w:pStyle w:val="Akapitzlist"/>
        <w:numPr>
          <w:ilvl w:val="0"/>
          <w:numId w:val="83"/>
        </w:numPr>
        <w:spacing w:after="0"/>
        <w:ind w:left="426"/>
        <w:jc w:val="both"/>
        <w:rPr>
          <w:rFonts w:ascii="Times New Roman" w:hAnsi="Times New Roman" w:cs="Times New Roman"/>
          <w:sz w:val="24"/>
          <w:szCs w:val="24"/>
        </w:rPr>
      </w:pPr>
      <w:r w:rsidRPr="000918B3">
        <w:rPr>
          <w:rFonts w:ascii="Times New Roman" w:hAnsi="Times New Roman" w:cs="Times New Roman"/>
          <w:sz w:val="24"/>
          <w:szCs w:val="24"/>
        </w:rPr>
        <w:t>jeżeli zdolności techniczne lub zawodowe podmiotu udostępniającego zasoby, na którego zdolnościach polega Wykonawca, nie potwierdzają spełnienia przez Wykonawcę warunków udziału w postępowaniu lub zachodzą wobec tych podmiotów podstawy wykluczenia, Zamawiający zażąda, aby Wykonawca w terminie określonym przez Zamawiającego zastąpił ten podmiot innym podmiotem lub podmiotami lub wykazał, że samodzielnie spełnia warunki udziału w postępowaniu.</w:t>
      </w:r>
    </w:p>
    <w:p w14:paraId="7CB35C28" w14:textId="784A1621" w:rsidR="009748FD" w:rsidRPr="000918B3" w:rsidRDefault="009748FD" w:rsidP="000918B3">
      <w:pPr>
        <w:pStyle w:val="Akapitzlist"/>
        <w:numPr>
          <w:ilvl w:val="0"/>
          <w:numId w:val="83"/>
        </w:numPr>
        <w:spacing w:after="0"/>
        <w:ind w:left="426"/>
        <w:jc w:val="both"/>
        <w:rPr>
          <w:rFonts w:ascii="Times New Roman" w:hAnsi="Times New Roman" w:cs="Times New Roman"/>
          <w:sz w:val="24"/>
          <w:szCs w:val="24"/>
        </w:rPr>
      </w:pPr>
      <w:r w:rsidRPr="000918B3">
        <w:rPr>
          <w:rFonts w:ascii="Times New Roman" w:hAnsi="Times New Roman" w:cs="Times New Roman"/>
          <w:sz w:val="24"/>
          <w:szCs w:val="24"/>
        </w:rPr>
        <w:t xml:space="preserve">Wykonawca, który powołuje się na zasoby innych podmiotów, w celu wykazania braku istnienia wobec nich podstaw wykluczenia oraz spełniania w zakresie, w jakim powołuje się na ich zasoby, warunki udziału w postępowaniu, przedkłada również </w:t>
      </w:r>
      <w:r w:rsidR="000918B3" w:rsidRPr="000918B3">
        <w:rPr>
          <w:rFonts w:ascii="Times New Roman" w:hAnsi="Times New Roman" w:cs="Times New Roman"/>
          <w:sz w:val="24"/>
          <w:szCs w:val="24"/>
        </w:rPr>
        <w:t>oświadczenie,</w:t>
      </w:r>
      <w:r w:rsidRPr="000918B3">
        <w:rPr>
          <w:rFonts w:ascii="Times New Roman" w:hAnsi="Times New Roman" w:cs="Times New Roman"/>
          <w:sz w:val="24"/>
          <w:szCs w:val="24"/>
        </w:rPr>
        <w:t xml:space="preserve"> o którym mowa w pkt. 7.2 podmiotów udostępniających zasoby, potwierdzające brak </w:t>
      </w:r>
      <w:r w:rsidRPr="000918B3">
        <w:rPr>
          <w:rFonts w:ascii="Times New Roman" w:hAnsi="Times New Roman" w:cs="Times New Roman"/>
          <w:sz w:val="24"/>
          <w:szCs w:val="24"/>
        </w:rPr>
        <w:lastRenderedPageBreak/>
        <w:t>podstaw wykluczenia tych podmiotów oraz spełnianie warunków udziału w postępowaniu w zakresie, w jakim Wykonawca powołuje się na ich zasoby.</w:t>
      </w:r>
    </w:p>
    <w:p w14:paraId="07E35E99" w14:textId="734F2420" w:rsidR="009748FD" w:rsidRPr="000918B3" w:rsidRDefault="009748FD" w:rsidP="000918B3">
      <w:pPr>
        <w:pStyle w:val="Akapitzlist"/>
        <w:numPr>
          <w:ilvl w:val="0"/>
          <w:numId w:val="83"/>
        </w:numPr>
        <w:spacing w:after="0"/>
        <w:ind w:left="426"/>
        <w:jc w:val="both"/>
        <w:rPr>
          <w:rFonts w:ascii="Times New Roman" w:hAnsi="Times New Roman" w:cs="Times New Roman"/>
          <w:sz w:val="24"/>
          <w:szCs w:val="24"/>
        </w:rPr>
      </w:pPr>
      <w:r w:rsidRPr="000918B3">
        <w:rPr>
          <w:rFonts w:ascii="Times New Roman" w:hAnsi="Times New Roman" w:cs="Times New Roman"/>
          <w:sz w:val="24"/>
          <w:szCs w:val="24"/>
        </w:rPr>
        <w:t xml:space="preserve">Oświadczenie podmiotów udostępniających zasoby powinny być złożone w formie </w:t>
      </w:r>
      <w:r w:rsidR="000918B3" w:rsidRPr="000918B3">
        <w:rPr>
          <w:rFonts w:ascii="Times New Roman" w:hAnsi="Times New Roman" w:cs="Times New Roman"/>
          <w:sz w:val="24"/>
          <w:szCs w:val="24"/>
        </w:rPr>
        <w:t>elektronicznej</w:t>
      </w:r>
      <w:r w:rsidRPr="000918B3">
        <w:rPr>
          <w:rFonts w:ascii="Times New Roman" w:hAnsi="Times New Roman" w:cs="Times New Roman"/>
          <w:sz w:val="24"/>
          <w:szCs w:val="24"/>
        </w:rPr>
        <w:t xml:space="preserve"> lub w postaci elektronicznej opatrzonej podpisem zaufanym lub podpisem osobistym w zakresie w jakim potwierdzają okoliczności, o których mowa w treści art. 273 ust. 1 ustawy </w:t>
      </w:r>
      <w:proofErr w:type="spellStart"/>
      <w:r w:rsidRPr="000918B3">
        <w:rPr>
          <w:rFonts w:ascii="Times New Roman" w:hAnsi="Times New Roman" w:cs="Times New Roman"/>
          <w:sz w:val="24"/>
          <w:szCs w:val="24"/>
        </w:rPr>
        <w:t>Pzp</w:t>
      </w:r>
      <w:proofErr w:type="spellEnd"/>
      <w:r w:rsidRPr="000918B3">
        <w:rPr>
          <w:rFonts w:ascii="Times New Roman" w:hAnsi="Times New Roman" w:cs="Times New Roman"/>
          <w:sz w:val="24"/>
          <w:szCs w:val="24"/>
        </w:rPr>
        <w:t>.</w:t>
      </w:r>
    </w:p>
    <w:p w14:paraId="37F41CAF" w14:textId="347FD6CF" w:rsidR="009748FD" w:rsidRPr="000918B3" w:rsidRDefault="009748FD" w:rsidP="000918B3">
      <w:pPr>
        <w:pStyle w:val="Akapitzlist"/>
        <w:numPr>
          <w:ilvl w:val="0"/>
          <w:numId w:val="83"/>
        </w:numPr>
        <w:spacing w:after="0"/>
        <w:ind w:left="426"/>
        <w:jc w:val="both"/>
        <w:rPr>
          <w:rFonts w:ascii="Times New Roman" w:hAnsi="Times New Roman" w:cs="Times New Roman"/>
          <w:sz w:val="24"/>
          <w:szCs w:val="24"/>
        </w:rPr>
      </w:pPr>
      <w:r w:rsidRPr="000918B3">
        <w:rPr>
          <w:rFonts w:ascii="Times New Roman" w:hAnsi="Times New Roman" w:cs="Times New Roman"/>
          <w:sz w:val="24"/>
          <w:szCs w:val="24"/>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7.2.</w:t>
      </w:r>
    </w:p>
    <w:p w14:paraId="3BB62BA9" w14:textId="77777777" w:rsidR="000918B3" w:rsidRDefault="009748FD" w:rsidP="000918B3">
      <w:pPr>
        <w:pStyle w:val="Akapitzlist"/>
        <w:numPr>
          <w:ilvl w:val="0"/>
          <w:numId w:val="83"/>
        </w:numPr>
        <w:spacing w:after="0"/>
        <w:ind w:left="426"/>
        <w:jc w:val="both"/>
        <w:rPr>
          <w:rFonts w:ascii="Times New Roman" w:hAnsi="Times New Roman" w:cs="Times New Roman"/>
          <w:sz w:val="24"/>
          <w:szCs w:val="24"/>
        </w:rPr>
      </w:pPr>
      <w:r w:rsidRPr="000918B3">
        <w:rPr>
          <w:rFonts w:ascii="Times New Roman" w:hAnsi="Times New Roman" w:cs="Times New Roman"/>
          <w:sz w:val="24"/>
          <w:szCs w:val="24"/>
        </w:rPr>
        <w:t xml:space="preserve">Na wezwanie Zamawiającego Wykonawca, który polega na zdolnościach lub sytuacji innych podmiotów udostępniających zasoby na zasadach określonych w art. 118 ustawy </w:t>
      </w:r>
      <w:proofErr w:type="spellStart"/>
      <w:r w:rsidRPr="000918B3">
        <w:rPr>
          <w:rFonts w:ascii="Times New Roman" w:hAnsi="Times New Roman" w:cs="Times New Roman"/>
          <w:sz w:val="24"/>
          <w:szCs w:val="24"/>
        </w:rPr>
        <w:t>Pzp</w:t>
      </w:r>
      <w:proofErr w:type="spellEnd"/>
      <w:r w:rsidRPr="000918B3">
        <w:rPr>
          <w:rFonts w:ascii="Times New Roman" w:hAnsi="Times New Roman" w:cs="Times New Roman"/>
          <w:sz w:val="24"/>
          <w:szCs w:val="24"/>
        </w:rPr>
        <w:t>, zobowiązany jest do przedstawienia w odniesieniu do tych podmiotów podmiotowych środków dowodowych, o których mowa w pkt. 7.5. potwierdzających, że nie zachodzą wobec tych podmiotów podstawy do wykluczenia z postępowania.</w:t>
      </w:r>
    </w:p>
    <w:p w14:paraId="4EF84861" w14:textId="7DE0FF7C" w:rsidR="009748FD" w:rsidRPr="000918B3" w:rsidRDefault="009748FD" w:rsidP="000918B3">
      <w:pPr>
        <w:pStyle w:val="Akapitzlist"/>
        <w:numPr>
          <w:ilvl w:val="0"/>
          <w:numId w:val="83"/>
        </w:numPr>
        <w:spacing w:after="0"/>
        <w:ind w:left="426"/>
        <w:jc w:val="both"/>
        <w:rPr>
          <w:rFonts w:ascii="Times New Roman" w:hAnsi="Times New Roman" w:cs="Times New Roman"/>
          <w:sz w:val="24"/>
          <w:szCs w:val="24"/>
        </w:rPr>
      </w:pPr>
      <w:r w:rsidRPr="000918B3">
        <w:rPr>
          <w:rFonts w:ascii="Times New Roman" w:hAnsi="Times New Roman" w:cs="Times New Roman"/>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5FD95A5" w14:textId="7561F757" w:rsidR="009748FD" w:rsidRPr="000918B3" w:rsidRDefault="009748FD" w:rsidP="000918B3">
      <w:pPr>
        <w:pStyle w:val="Akapitzlist"/>
        <w:numPr>
          <w:ilvl w:val="0"/>
          <w:numId w:val="83"/>
        </w:numPr>
        <w:spacing w:after="0"/>
        <w:ind w:left="426"/>
        <w:jc w:val="both"/>
        <w:rPr>
          <w:rFonts w:ascii="Times New Roman" w:hAnsi="Times New Roman" w:cs="Times New Roman"/>
          <w:sz w:val="24"/>
          <w:szCs w:val="24"/>
        </w:rPr>
      </w:pPr>
      <w:r w:rsidRPr="000918B3">
        <w:rPr>
          <w:rFonts w:ascii="Times New Roman" w:hAnsi="Times New Roman" w:cs="Times New Roman"/>
          <w:sz w:val="24"/>
          <w:szCs w:val="24"/>
        </w:rPr>
        <w:t>Wykonawca może powierzyć wykonanie części zamówienia podwykonawcy. Zamawiający żąda wskazania przez wykonawcę, w ofercie, części zamówienia, których wykonanie zamierza powierzyć podwykonawcom, oraz podania nazw ewentualnych podwykonawców, jeżeli są już znani.</w:t>
      </w:r>
    </w:p>
    <w:p w14:paraId="0C629DB5" w14:textId="59BEFEFB" w:rsidR="009748FD" w:rsidRDefault="009748FD" w:rsidP="000918B3">
      <w:pPr>
        <w:pStyle w:val="Akapitzlist"/>
        <w:numPr>
          <w:ilvl w:val="0"/>
          <w:numId w:val="83"/>
        </w:numPr>
        <w:spacing w:after="0"/>
        <w:ind w:left="426"/>
        <w:jc w:val="both"/>
        <w:rPr>
          <w:rFonts w:ascii="Times New Roman" w:hAnsi="Times New Roman" w:cs="Times New Roman"/>
          <w:sz w:val="24"/>
          <w:szCs w:val="24"/>
        </w:rPr>
      </w:pPr>
      <w:r w:rsidRPr="000918B3">
        <w:rPr>
          <w:rFonts w:ascii="Times New Roman" w:hAnsi="Times New Roman" w:cs="Times New Roman"/>
          <w:sz w:val="24"/>
          <w:szCs w:val="24"/>
        </w:rPr>
        <w:t>Pozostałe wymagania dotyczące podwykonawstwa zostały określone w Projektowanych postanowieniach umowy - wzorze umowy.</w:t>
      </w:r>
    </w:p>
    <w:p w14:paraId="4C961BFE" w14:textId="77777777" w:rsidR="00C2003F" w:rsidRPr="000918B3" w:rsidRDefault="00C2003F" w:rsidP="00C2003F">
      <w:pPr>
        <w:pStyle w:val="Akapitzlist"/>
        <w:spacing w:after="0"/>
        <w:ind w:left="426"/>
        <w:jc w:val="both"/>
        <w:rPr>
          <w:rFonts w:ascii="Times New Roman" w:hAnsi="Times New Roman" w:cs="Times New Roman"/>
          <w:sz w:val="24"/>
          <w:szCs w:val="24"/>
        </w:rPr>
      </w:pPr>
    </w:p>
    <w:p w14:paraId="3E48D629" w14:textId="77777777" w:rsidR="009748FD" w:rsidRPr="009748FD" w:rsidRDefault="009748FD" w:rsidP="000918B3">
      <w:pPr>
        <w:pStyle w:val="Nagwek1"/>
      </w:pPr>
      <w:r w:rsidRPr="009748FD">
        <w:t>Rozdział 9</w:t>
      </w:r>
    </w:p>
    <w:p w14:paraId="1A5E850F" w14:textId="73966A9D" w:rsidR="009748FD" w:rsidRDefault="009748FD" w:rsidP="000918B3">
      <w:pPr>
        <w:pStyle w:val="Nagwek1"/>
      </w:pPr>
      <w:r w:rsidRPr="009748FD">
        <w:t>INFORMACJA DLA WYKONAWCÓW WSPÓLNIE UBIEGAJĄCYCH SIĘ O</w:t>
      </w:r>
      <w:r w:rsidR="000918B3">
        <w:t xml:space="preserve"> </w:t>
      </w:r>
      <w:r w:rsidRPr="009748FD">
        <w:t>UDZIELENIE</w:t>
      </w:r>
      <w:r w:rsidR="000918B3">
        <w:t xml:space="preserve"> </w:t>
      </w:r>
      <w:r w:rsidRPr="009748FD">
        <w:t>ZAMÓWIENIA (W TYM SPÓŁKI CYWILNE)</w:t>
      </w:r>
    </w:p>
    <w:p w14:paraId="11882093" w14:textId="77777777" w:rsidR="000918B3" w:rsidRPr="000918B3" w:rsidRDefault="000918B3" w:rsidP="000918B3"/>
    <w:p w14:paraId="37234054" w14:textId="17F4A447" w:rsidR="009748FD" w:rsidRPr="000918B3" w:rsidRDefault="009748FD" w:rsidP="000918B3">
      <w:pPr>
        <w:pStyle w:val="Akapitzlist"/>
        <w:numPr>
          <w:ilvl w:val="0"/>
          <w:numId w:val="85"/>
        </w:numPr>
        <w:spacing w:after="0"/>
        <w:ind w:left="426"/>
        <w:jc w:val="both"/>
        <w:rPr>
          <w:rFonts w:ascii="Times New Roman" w:hAnsi="Times New Roman" w:cs="Times New Roman"/>
          <w:sz w:val="24"/>
          <w:szCs w:val="24"/>
        </w:rPr>
      </w:pPr>
      <w:r w:rsidRPr="000918B3">
        <w:rPr>
          <w:rFonts w:ascii="Times New Roman" w:hAnsi="Times New Roman" w:cs="Times New Roman"/>
          <w:sz w:val="24"/>
          <w:szCs w:val="24"/>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5E67B2FA" w14:textId="4BFF1B9E" w:rsidR="009748FD" w:rsidRPr="000918B3" w:rsidRDefault="009748FD" w:rsidP="000918B3">
      <w:pPr>
        <w:pStyle w:val="Akapitzlist"/>
        <w:numPr>
          <w:ilvl w:val="0"/>
          <w:numId w:val="85"/>
        </w:numPr>
        <w:spacing w:after="0"/>
        <w:ind w:left="426"/>
        <w:jc w:val="both"/>
        <w:rPr>
          <w:rFonts w:ascii="Times New Roman" w:hAnsi="Times New Roman" w:cs="Times New Roman"/>
          <w:sz w:val="24"/>
          <w:szCs w:val="24"/>
        </w:rPr>
      </w:pPr>
      <w:r w:rsidRPr="000918B3">
        <w:rPr>
          <w:rFonts w:ascii="Times New Roman" w:hAnsi="Times New Roman" w:cs="Times New Roman"/>
          <w:sz w:val="24"/>
          <w:szCs w:val="24"/>
        </w:rPr>
        <w:t xml:space="preserve">W przypadku Wykonawców wspólnie ubiegających się o udzielenie zamówienia, żaden z nich nie może podlegać wykluczeniu na podstawie art. 108 ust. 1 ustawy </w:t>
      </w:r>
      <w:proofErr w:type="spellStart"/>
      <w:r w:rsidRPr="000918B3">
        <w:rPr>
          <w:rFonts w:ascii="Times New Roman" w:hAnsi="Times New Roman" w:cs="Times New Roman"/>
          <w:sz w:val="24"/>
          <w:szCs w:val="24"/>
        </w:rPr>
        <w:t>Pzp</w:t>
      </w:r>
      <w:proofErr w:type="spellEnd"/>
      <w:r w:rsidRPr="000918B3">
        <w:rPr>
          <w:rFonts w:ascii="Times New Roman" w:hAnsi="Times New Roman" w:cs="Times New Roman"/>
          <w:sz w:val="24"/>
          <w:szCs w:val="24"/>
        </w:rPr>
        <w:t xml:space="preserve"> i art. 7 ust. 1 ustawy z dnia 13 kwietnia 2022 r. o szczególnych rozwiązaniach w zakresie przeciwdziałania wspieraniu agresji na Ukrainę oraz służących ochronie bezpieczeństwa narodowego, natomiast spełnianie warunków udziału w postępowaniu Wykonawcy wykazują zgodnie z pkt. 5.1.</w:t>
      </w:r>
    </w:p>
    <w:p w14:paraId="4B4A0034" w14:textId="06BDDEED" w:rsidR="009748FD" w:rsidRPr="000918B3" w:rsidRDefault="009748FD" w:rsidP="000918B3">
      <w:pPr>
        <w:pStyle w:val="Akapitzlist"/>
        <w:numPr>
          <w:ilvl w:val="0"/>
          <w:numId w:val="85"/>
        </w:numPr>
        <w:spacing w:after="0"/>
        <w:ind w:left="426"/>
        <w:jc w:val="both"/>
        <w:rPr>
          <w:rFonts w:ascii="Times New Roman" w:hAnsi="Times New Roman" w:cs="Times New Roman"/>
          <w:sz w:val="24"/>
          <w:szCs w:val="24"/>
        </w:rPr>
      </w:pPr>
      <w:r w:rsidRPr="000918B3">
        <w:rPr>
          <w:rFonts w:ascii="Times New Roman" w:hAnsi="Times New Roman" w:cs="Times New Roman"/>
          <w:sz w:val="24"/>
          <w:szCs w:val="24"/>
        </w:rPr>
        <w:t>W przypadku wspólnego ubiegania się o zamówienie przez Wykonawców, oświadczenie, o którym mowa w pkt. 7.2 składa każdy z Wykonawców wspólnie ubiegających się o zamówienie. Oświadczenia te potwierdzają brak podstaw wykluczenia oraz spełnianie warunków udziału w postępowaniu w zakresie, w którym każdy z Wykonawców wykazuje spełnianie warunków udziału w postępowaniu.</w:t>
      </w:r>
    </w:p>
    <w:p w14:paraId="70F6AD7E" w14:textId="6E62E0F1" w:rsidR="009748FD" w:rsidRPr="000918B3" w:rsidRDefault="009748FD" w:rsidP="000918B3">
      <w:pPr>
        <w:pStyle w:val="Akapitzlist"/>
        <w:numPr>
          <w:ilvl w:val="0"/>
          <w:numId w:val="85"/>
        </w:numPr>
        <w:spacing w:after="0"/>
        <w:ind w:left="426"/>
        <w:jc w:val="both"/>
        <w:rPr>
          <w:rFonts w:ascii="Times New Roman" w:hAnsi="Times New Roman" w:cs="Times New Roman"/>
          <w:sz w:val="24"/>
          <w:szCs w:val="24"/>
        </w:rPr>
      </w:pPr>
      <w:r w:rsidRPr="000918B3">
        <w:rPr>
          <w:rFonts w:ascii="Times New Roman" w:hAnsi="Times New Roman" w:cs="Times New Roman"/>
          <w:sz w:val="24"/>
          <w:szCs w:val="24"/>
        </w:rPr>
        <w:lastRenderedPageBreak/>
        <w:t>W przypadku wspólnego ubiegania się o zamówienie przez Wykonawców, są oni zobowiązani na wezwanie Zamawiającego złożyć aktualne na dzień złożenia podmiotowe środki dowodowe, o których mowa w rozdz. 7, przy czym:</w:t>
      </w:r>
    </w:p>
    <w:p w14:paraId="426ABC79" w14:textId="6EABFB60" w:rsidR="009748FD" w:rsidRPr="000918B3" w:rsidRDefault="009748FD" w:rsidP="000918B3">
      <w:pPr>
        <w:pStyle w:val="Akapitzlist"/>
        <w:numPr>
          <w:ilvl w:val="0"/>
          <w:numId w:val="86"/>
        </w:numPr>
        <w:spacing w:after="0"/>
        <w:jc w:val="both"/>
        <w:rPr>
          <w:rFonts w:ascii="Times New Roman" w:hAnsi="Times New Roman" w:cs="Times New Roman"/>
          <w:sz w:val="24"/>
          <w:szCs w:val="24"/>
        </w:rPr>
      </w:pPr>
      <w:r w:rsidRPr="000918B3">
        <w:rPr>
          <w:rFonts w:ascii="Times New Roman" w:hAnsi="Times New Roman" w:cs="Times New Roman"/>
          <w:sz w:val="24"/>
          <w:szCs w:val="24"/>
        </w:rPr>
        <w:t>Podmiotowe środki dowodowe, o których mowa w pkt. 7.6. składa odpowiednio Wykonawca/Wykonawcy, który/którzy wykazują spełnianie warunku, w zakresie i na zasadach opisanych w pkt. 5.1;</w:t>
      </w:r>
    </w:p>
    <w:p w14:paraId="1ECEAE62" w14:textId="1D0DEBD1" w:rsidR="009748FD" w:rsidRPr="000918B3" w:rsidRDefault="009748FD" w:rsidP="000918B3">
      <w:pPr>
        <w:pStyle w:val="Akapitzlist"/>
        <w:numPr>
          <w:ilvl w:val="0"/>
          <w:numId w:val="86"/>
        </w:numPr>
        <w:spacing w:after="0"/>
        <w:jc w:val="both"/>
        <w:rPr>
          <w:rFonts w:ascii="Times New Roman" w:hAnsi="Times New Roman" w:cs="Times New Roman"/>
          <w:sz w:val="24"/>
          <w:szCs w:val="24"/>
        </w:rPr>
      </w:pPr>
      <w:r w:rsidRPr="000918B3">
        <w:rPr>
          <w:rFonts w:ascii="Times New Roman" w:hAnsi="Times New Roman" w:cs="Times New Roman"/>
          <w:sz w:val="24"/>
          <w:szCs w:val="24"/>
        </w:rPr>
        <w:t>Dokumenty i oświadczenia o których mowa w pkt. 7.5 składa każdy z nich.</w:t>
      </w:r>
    </w:p>
    <w:p w14:paraId="30638160" w14:textId="77777777" w:rsidR="000918B3" w:rsidRPr="009748FD" w:rsidRDefault="000918B3" w:rsidP="00925504">
      <w:pPr>
        <w:spacing w:after="0"/>
        <w:jc w:val="both"/>
        <w:rPr>
          <w:rFonts w:ascii="Times New Roman" w:hAnsi="Times New Roman" w:cs="Times New Roman"/>
          <w:sz w:val="24"/>
          <w:szCs w:val="24"/>
        </w:rPr>
      </w:pPr>
    </w:p>
    <w:p w14:paraId="7A04B7F2" w14:textId="77777777" w:rsidR="009748FD" w:rsidRPr="009748FD" w:rsidRDefault="009748FD" w:rsidP="000918B3">
      <w:pPr>
        <w:pStyle w:val="Nagwek1"/>
      </w:pPr>
      <w:r w:rsidRPr="009748FD">
        <w:t>Rozdział 10</w:t>
      </w:r>
    </w:p>
    <w:p w14:paraId="2B93C3D6" w14:textId="3AFB2BA4" w:rsidR="009748FD" w:rsidRDefault="009748FD" w:rsidP="001C1E0F">
      <w:pPr>
        <w:pStyle w:val="Nagwek1"/>
      </w:pPr>
      <w:r w:rsidRPr="009748FD">
        <w:t>INFORMACJE O ŚRODKACH KOMUNIKACJI ELEKTRONICZNEJ, PRZY UŻYCIU</w:t>
      </w:r>
      <w:r w:rsidR="001C1E0F">
        <w:t xml:space="preserve"> </w:t>
      </w:r>
      <w:r w:rsidR="000918B3" w:rsidRPr="009748FD">
        <w:t>KTÓRYCH</w:t>
      </w:r>
      <w:r w:rsidRPr="009748FD">
        <w:t xml:space="preserve"> ZAMAWIAJĄCY BĘDZIE KOMUNIKOWAŁ SIĘ Z </w:t>
      </w:r>
      <w:r w:rsidR="000918B3" w:rsidRPr="009748FD">
        <w:t>WYKONAWCAMI</w:t>
      </w:r>
      <w:r w:rsidRPr="009748FD">
        <w:t xml:space="preserve"> ORAZ</w:t>
      </w:r>
      <w:r w:rsidR="001C1E0F">
        <w:t xml:space="preserve"> </w:t>
      </w:r>
      <w:r w:rsidRPr="009748FD">
        <w:t>INFORMACJE O WYMAGANIACH TECHNICZNYCH I ORGANIZACYJNYCH SPORZĄDZANIA,</w:t>
      </w:r>
      <w:r w:rsidR="000918B3">
        <w:t xml:space="preserve"> </w:t>
      </w:r>
      <w:r w:rsidRPr="009748FD">
        <w:t>WYSYŁANIA I ODBIERANIA KORESPONDENCJI ELEKTRONICZNEJ</w:t>
      </w:r>
    </w:p>
    <w:p w14:paraId="56255595" w14:textId="77777777" w:rsidR="001C1E0F" w:rsidRPr="001C1E0F" w:rsidRDefault="001C1E0F" w:rsidP="001C1E0F"/>
    <w:p w14:paraId="5ECCAA61" w14:textId="5F22DABA" w:rsidR="009748FD" w:rsidRPr="001C1E0F" w:rsidRDefault="009748FD" w:rsidP="001C1E0F">
      <w:pPr>
        <w:pStyle w:val="Akapitzlist"/>
        <w:numPr>
          <w:ilvl w:val="0"/>
          <w:numId w:val="89"/>
        </w:numPr>
        <w:spacing w:after="0"/>
        <w:ind w:left="426"/>
        <w:jc w:val="both"/>
        <w:rPr>
          <w:rFonts w:ascii="Times New Roman" w:hAnsi="Times New Roman" w:cs="Times New Roman"/>
          <w:sz w:val="24"/>
          <w:szCs w:val="24"/>
        </w:rPr>
      </w:pPr>
      <w:r w:rsidRPr="001C1E0F">
        <w:rPr>
          <w:rFonts w:ascii="Times New Roman" w:hAnsi="Times New Roman" w:cs="Times New Roman"/>
          <w:sz w:val="24"/>
          <w:szCs w:val="24"/>
        </w:rPr>
        <w:t>Informacje o środkach komunikacji elektronicznej, przy użyciu których Zamawiający będzie komunikował się z wykonawcami:</w:t>
      </w:r>
    </w:p>
    <w:p w14:paraId="6CB12992" w14:textId="61A890D3" w:rsidR="009748FD" w:rsidRPr="001C1E0F" w:rsidRDefault="009748FD" w:rsidP="001C1E0F">
      <w:pPr>
        <w:pStyle w:val="Akapitzlist"/>
        <w:numPr>
          <w:ilvl w:val="0"/>
          <w:numId w:val="90"/>
        </w:numPr>
        <w:spacing w:after="0"/>
        <w:jc w:val="both"/>
        <w:rPr>
          <w:rFonts w:ascii="Times New Roman" w:hAnsi="Times New Roman" w:cs="Times New Roman"/>
          <w:sz w:val="24"/>
          <w:szCs w:val="24"/>
        </w:rPr>
      </w:pPr>
      <w:r w:rsidRPr="001C1E0F">
        <w:rPr>
          <w:rFonts w:ascii="Times New Roman" w:hAnsi="Times New Roman" w:cs="Times New Roman"/>
          <w:sz w:val="24"/>
          <w:szCs w:val="24"/>
        </w:rPr>
        <w:t>Niniejsze postępowanie prowadzone jest w języku polskim.</w:t>
      </w:r>
    </w:p>
    <w:p w14:paraId="6394BA2D" w14:textId="0E793DA6" w:rsidR="009748FD" w:rsidRPr="001C1E0F" w:rsidRDefault="009748FD" w:rsidP="001C1E0F">
      <w:pPr>
        <w:pStyle w:val="Akapitzlist"/>
        <w:numPr>
          <w:ilvl w:val="0"/>
          <w:numId w:val="90"/>
        </w:numPr>
        <w:spacing w:after="0"/>
        <w:jc w:val="both"/>
        <w:rPr>
          <w:rFonts w:ascii="Times New Roman" w:hAnsi="Times New Roman" w:cs="Times New Roman"/>
          <w:sz w:val="24"/>
          <w:szCs w:val="24"/>
        </w:rPr>
      </w:pPr>
      <w:r w:rsidRPr="001C1E0F">
        <w:rPr>
          <w:rFonts w:ascii="Times New Roman" w:hAnsi="Times New Roman" w:cs="Times New Roman"/>
          <w:sz w:val="24"/>
          <w:szCs w:val="24"/>
        </w:rPr>
        <w:t xml:space="preserve">W niniejszym postępowaniu komunikacja pomiędzy Wykonawcami a Zamawiającym odbywa się przy użyciu środków komunikacji elektronicznej, poprzez Platformę przetargową e-zamówienia oraz e-mail: </w:t>
      </w:r>
      <w:r w:rsidR="001C1E0F">
        <w:rPr>
          <w:rFonts w:ascii="Times New Roman" w:hAnsi="Times New Roman" w:cs="Times New Roman"/>
          <w:sz w:val="24"/>
          <w:szCs w:val="24"/>
        </w:rPr>
        <w:t>sekretariat</w:t>
      </w:r>
      <w:r w:rsidRPr="001C1E0F">
        <w:rPr>
          <w:rFonts w:ascii="Times New Roman" w:hAnsi="Times New Roman" w:cs="Times New Roman"/>
          <w:sz w:val="24"/>
          <w:szCs w:val="24"/>
        </w:rPr>
        <w:t>@</w:t>
      </w:r>
      <w:r w:rsidR="001C1E0F">
        <w:rPr>
          <w:rFonts w:ascii="Times New Roman" w:hAnsi="Times New Roman" w:cs="Times New Roman"/>
          <w:sz w:val="24"/>
          <w:szCs w:val="24"/>
        </w:rPr>
        <w:t>gminabocki</w:t>
      </w:r>
      <w:r w:rsidRPr="001C1E0F">
        <w:rPr>
          <w:rFonts w:ascii="Times New Roman" w:hAnsi="Times New Roman" w:cs="Times New Roman"/>
          <w:sz w:val="24"/>
          <w:szCs w:val="24"/>
        </w:rPr>
        <w:t>.pl (za wyjątkiem składania ofert).</w:t>
      </w:r>
    </w:p>
    <w:p w14:paraId="5BB73F2A" w14:textId="493BE1DA" w:rsidR="009748FD" w:rsidRPr="001C1E0F" w:rsidRDefault="009748FD" w:rsidP="001C1E0F">
      <w:pPr>
        <w:pStyle w:val="Akapitzlist"/>
        <w:numPr>
          <w:ilvl w:val="0"/>
          <w:numId w:val="89"/>
        </w:numPr>
        <w:spacing w:after="0"/>
        <w:ind w:left="426"/>
        <w:jc w:val="both"/>
        <w:rPr>
          <w:rFonts w:ascii="Times New Roman" w:hAnsi="Times New Roman" w:cs="Times New Roman"/>
          <w:sz w:val="24"/>
          <w:szCs w:val="24"/>
        </w:rPr>
      </w:pPr>
      <w:r w:rsidRPr="001C1E0F">
        <w:rPr>
          <w:rFonts w:ascii="Times New Roman" w:hAnsi="Times New Roman" w:cs="Times New Roman"/>
          <w:sz w:val="24"/>
          <w:szCs w:val="24"/>
        </w:rPr>
        <w:t xml:space="preserve">We wszelkiej korespondencji związanej z niniejszym postępowaniem Zamawiający i Wykonawcy posługują się numerem postępowania określonym przez Zamawiającego na pierwszej stronie </w:t>
      </w:r>
      <w:proofErr w:type="spellStart"/>
      <w:r w:rsidRPr="001C1E0F">
        <w:rPr>
          <w:rFonts w:ascii="Times New Roman" w:hAnsi="Times New Roman" w:cs="Times New Roman"/>
          <w:sz w:val="24"/>
          <w:szCs w:val="24"/>
        </w:rPr>
        <w:t>SWZ</w:t>
      </w:r>
      <w:proofErr w:type="spellEnd"/>
      <w:r w:rsidRPr="001C1E0F">
        <w:rPr>
          <w:rFonts w:ascii="Times New Roman" w:hAnsi="Times New Roman" w:cs="Times New Roman"/>
          <w:sz w:val="24"/>
          <w:szCs w:val="24"/>
        </w:rPr>
        <w:t xml:space="preserve">, tj. </w:t>
      </w:r>
      <w:proofErr w:type="spellStart"/>
      <w:r w:rsidR="001C1E0F">
        <w:rPr>
          <w:rFonts w:ascii="Times New Roman" w:hAnsi="Times New Roman" w:cs="Times New Roman"/>
          <w:sz w:val="24"/>
          <w:szCs w:val="24"/>
        </w:rPr>
        <w:t>BGK</w:t>
      </w:r>
      <w:r w:rsidRPr="001C1E0F">
        <w:rPr>
          <w:rFonts w:ascii="Times New Roman" w:hAnsi="Times New Roman" w:cs="Times New Roman"/>
          <w:sz w:val="24"/>
          <w:szCs w:val="24"/>
        </w:rPr>
        <w:t>.271.</w:t>
      </w:r>
      <w:r w:rsidR="001C1E0F">
        <w:rPr>
          <w:rFonts w:ascii="Times New Roman" w:hAnsi="Times New Roman" w:cs="Times New Roman"/>
          <w:sz w:val="24"/>
          <w:szCs w:val="24"/>
        </w:rPr>
        <w:t>3</w:t>
      </w:r>
      <w:r w:rsidRPr="001C1E0F">
        <w:rPr>
          <w:rFonts w:ascii="Times New Roman" w:hAnsi="Times New Roman" w:cs="Times New Roman"/>
          <w:sz w:val="24"/>
          <w:szCs w:val="24"/>
        </w:rPr>
        <w:t>.2025</w:t>
      </w:r>
      <w:proofErr w:type="spellEnd"/>
      <w:r w:rsidRPr="001C1E0F">
        <w:rPr>
          <w:rFonts w:ascii="Times New Roman" w:hAnsi="Times New Roman" w:cs="Times New Roman"/>
          <w:sz w:val="24"/>
          <w:szCs w:val="24"/>
        </w:rPr>
        <w:t>.</w:t>
      </w:r>
    </w:p>
    <w:p w14:paraId="1FFF20E6" w14:textId="0E193631" w:rsidR="009748FD" w:rsidRPr="001C1E0F" w:rsidRDefault="009748FD" w:rsidP="001C1E0F">
      <w:pPr>
        <w:pStyle w:val="Akapitzlist"/>
        <w:numPr>
          <w:ilvl w:val="0"/>
          <w:numId w:val="89"/>
        </w:numPr>
        <w:spacing w:after="0"/>
        <w:ind w:left="426"/>
        <w:jc w:val="both"/>
        <w:rPr>
          <w:rFonts w:ascii="Times New Roman" w:hAnsi="Times New Roman" w:cs="Times New Roman"/>
          <w:sz w:val="24"/>
          <w:szCs w:val="24"/>
        </w:rPr>
      </w:pPr>
      <w:r w:rsidRPr="001C1E0F">
        <w:rPr>
          <w:rFonts w:ascii="Times New Roman" w:hAnsi="Times New Roman" w:cs="Times New Roman"/>
          <w:sz w:val="24"/>
          <w:szCs w:val="24"/>
        </w:rPr>
        <w:t>Wymagania techniczne i organizacyjne dotyczące korespondencji elektronicznej.</w:t>
      </w:r>
    </w:p>
    <w:p w14:paraId="199DEDF3" w14:textId="19543A78" w:rsidR="009748FD" w:rsidRPr="001C1E0F" w:rsidRDefault="009748FD" w:rsidP="001C1E0F">
      <w:pPr>
        <w:pStyle w:val="Akapitzlist"/>
        <w:numPr>
          <w:ilvl w:val="0"/>
          <w:numId w:val="92"/>
        </w:numPr>
        <w:spacing w:after="0"/>
        <w:jc w:val="both"/>
        <w:rPr>
          <w:rFonts w:ascii="Times New Roman" w:hAnsi="Times New Roman" w:cs="Times New Roman"/>
          <w:sz w:val="24"/>
          <w:szCs w:val="24"/>
        </w:rPr>
      </w:pPr>
      <w:r w:rsidRPr="001C1E0F">
        <w:rPr>
          <w:rFonts w:ascii="Times New Roman" w:hAnsi="Times New Roman" w:cs="Times New Roman"/>
          <w:sz w:val="24"/>
          <w:szCs w:val="24"/>
        </w:rPr>
        <w:t>Ofertę i oświadczenia, o których mowa w art. 125 ust. 1 ustawy, składa się, pod rygorem nieważności w formie elektronicznej (tj. przy użyciu kwalifikowanego podpisu elektronicznego) lub w postaci elektronicznej opatrzonej podpisem zaufanym lub podpisem osobistym;</w:t>
      </w:r>
    </w:p>
    <w:p w14:paraId="5ABE4750" w14:textId="4F53D201" w:rsidR="009748FD" w:rsidRPr="001C1E0F" w:rsidRDefault="009748FD" w:rsidP="001C1E0F">
      <w:pPr>
        <w:pStyle w:val="Akapitzlist"/>
        <w:numPr>
          <w:ilvl w:val="0"/>
          <w:numId w:val="92"/>
        </w:numPr>
        <w:spacing w:after="0"/>
        <w:jc w:val="both"/>
        <w:rPr>
          <w:rFonts w:ascii="Times New Roman" w:hAnsi="Times New Roman" w:cs="Times New Roman"/>
          <w:sz w:val="24"/>
          <w:szCs w:val="24"/>
        </w:rPr>
      </w:pPr>
      <w:r w:rsidRPr="001C1E0F">
        <w:rPr>
          <w:rFonts w:ascii="Times New Roman" w:hAnsi="Times New Roman" w:cs="Times New Roman"/>
          <w:sz w:val="24"/>
          <w:szCs w:val="24"/>
        </w:rPr>
        <w:t xml:space="preserve">Wykonawca zamierzający wziąć udział w postępowaniu o udzielenie zamówienia publicznego musi posiadać konto podmiotu „Wykonawca” na Platformie </w:t>
      </w:r>
      <w:proofErr w:type="spellStart"/>
      <w:r w:rsidRPr="001C1E0F">
        <w:rPr>
          <w:rFonts w:ascii="Times New Roman" w:hAnsi="Times New Roman" w:cs="Times New Roman"/>
          <w:sz w:val="24"/>
          <w:szCs w:val="24"/>
        </w:rPr>
        <w:t>eZamówienia</w:t>
      </w:r>
      <w:proofErr w:type="spellEnd"/>
      <w:r w:rsidRPr="001C1E0F">
        <w:rPr>
          <w:rFonts w:ascii="Times New Roman" w:hAnsi="Times New Roman" w:cs="Times New Roman"/>
          <w:sz w:val="24"/>
          <w:szCs w:val="24"/>
        </w:rPr>
        <w:t xml:space="preserve">. Szczegółowe informacje na temat zakładania kont oraz zasady i warunki korzystania z Platformy e-Zamówienia określa Regulamin Platformy </w:t>
      </w:r>
      <w:proofErr w:type="spellStart"/>
      <w:r w:rsidRPr="001C1E0F">
        <w:rPr>
          <w:rFonts w:ascii="Times New Roman" w:hAnsi="Times New Roman" w:cs="Times New Roman"/>
          <w:sz w:val="24"/>
          <w:szCs w:val="24"/>
        </w:rPr>
        <w:t>eZamówienia</w:t>
      </w:r>
      <w:proofErr w:type="spellEnd"/>
      <w:r w:rsidRPr="001C1E0F">
        <w:rPr>
          <w:rFonts w:ascii="Times New Roman" w:hAnsi="Times New Roman" w:cs="Times New Roman"/>
          <w:sz w:val="24"/>
          <w:szCs w:val="24"/>
        </w:rPr>
        <w:t>, dostępny na stronie internetowej https://ezamowienia.gov.pl oraz informacja zamieszczona w zakładce „Centrum Pomocy”;</w:t>
      </w:r>
    </w:p>
    <w:p w14:paraId="50C29F34" w14:textId="5DAC43FB" w:rsidR="009748FD" w:rsidRPr="001C1E0F" w:rsidRDefault="009748FD" w:rsidP="001C1E0F">
      <w:pPr>
        <w:pStyle w:val="Akapitzlist"/>
        <w:numPr>
          <w:ilvl w:val="0"/>
          <w:numId w:val="92"/>
        </w:numPr>
        <w:spacing w:after="0"/>
        <w:jc w:val="both"/>
        <w:rPr>
          <w:rFonts w:ascii="Times New Roman" w:hAnsi="Times New Roman" w:cs="Times New Roman"/>
          <w:sz w:val="24"/>
          <w:szCs w:val="24"/>
        </w:rPr>
      </w:pPr>
      <w:r w:rsidRPr="001C1E0F">
        <w:rPr>
          <w:rFonts w:ascii="Times New Roman" w:hAnsi="Times New Roman" w:cs="Times New Roman"/>
          <w:sz w:val="24"/>
          <w:szCs w:val="24"/>
        </w:rPr>
        <w:t>Przeglądanie i pobieranie publicznej treści dokumentacji postępowania nie wymaga posiadania konta na Platformie e-Zamówienia ani logowania;</w:t>
      </w:r>
    </w:p>
    <w:p w14:paraId="5562713F" w14:textId="34B8E94C" w:rsidR="009748FD" w:rsidRPr="001C1E0F" w:rsidRDefault="009748FD" w:rsidP="001C1E0F">
      <w:pPr>
        <w:pStyle w:val="Akapitzlist"/>
        <w:numPr>
          <w:ilvl w:val="0"/>
          <w:numId w:val="92"/>
        </w:numPr>
        <w:spacing w:after="0"/>
        <w:jc w:val="both"/>
        <w:rPr>
          <w:rFonts w:ascii="Times New Roman" w:hAnsi="Times New Roman" w:cs="Times New Roman"/>
          <w:sz w:val="24"/>
          <w:szCs w:val="24"/>
        </w:rPr>
      </w:pPr>
      <w:r w:rsidRPr="001C1E0F">
        <w:rPr>
          <w:rFonts w:ascii="Times New Roman" w:hAnsi="Times New Roman" w:cs="Times New Roman"/>
          <w:sz w:val="24"/>
          <w:szCs w:val="24"/>
        </w:rPr>
        <w:t xml:space="preserve">Sposób sporządzania i przekazywania dokumentów elektronicznych lub dokumentów elektronicznych będących kopią elektroniczną treści zapisanej w postaci papierowej (cyfrowe odwzorowania) musi być zgodny z wymaganiami określonymi w rozporządzeniu Prezesa Rady Ministrów z 30 grudnia 2020 r. w sprawie sposobu sporządzania i przekazywania informacji oraz wymagań technicznych dla dokumentów </w:t>
      </w:r>
      <w:r w:rsidRPr="001C1E0F">
        <w:rPr>
          <w:rFonts w:ascii="Times New Roman" w:hAnsi="Times New Roman" w:cs="Times New Roman"/>
          <w:sz w:val="24"/>
          <w:szCs w:val="24"/>
        </w:rPr>
        <w:lastRenderedPageBreak/>
        <w:t>elektronicznych oraz środków komunikacji elektronicznej w postępowaniu o udzielenie zamówienia publicznego lub konkursie (zw. dalej „Rozporządzeniem w sprawie wymagań dla dokumentów elektronicznych”);</w:t>
      </w:r>
    </w:p>
    <w:p w14:paraId="1412133B" w14:textId="34DADEC7" w:rsidR="009748FD" w:rsidRPr="001C1E0F" w:rsidRDefault="009748FD" w:rsidP="001C1E0F">
      <w:pPr>
        <w:pStyle w:val="Akapitzlist"/>
        <w:numPr>
          <w:ilvl w:val="0"/>
          <w:numId w:val="92"/>
        </w:numPr>
        <w:spacing w:after="0"/>
        <w:jc w:val="both"/>
        <w:rPr>
          <w:rFonts w:ascii="Times New Roman" w:hAnsi="Times New Roman" w:cs="Times New Roman"/>
          <w:sz w:val="24"/>
          <w:szCs w:val="24"/>
        </w:rPr>
      </w:pPr>
      <w:r w:rsidRPr="001C1E0F">
        <w:rPr>
          <w:rFonts w:ascii="Times New Roman" w:hAnsi="Times New Roman" w:cs="Times New Roman"/>
          <w:sz w:val="24"/>
          <w:szCs w:val="24"/>
        </w:rPr>
        <w:t>Dokumenty elektroniczne, o których mowa w § 2 ust. 1 Rozporządzenia w sprawie wymagań dla dokumentów elektronicznych, sporządza się w postaci elektronicznej, w formatach danych określonych w przepisach rozporządzenia Rady Ministrów z 12 kwietnia 2012 r. w sprawie Krajowych Ram Interoperacyjności, minimalnych wymagań dla rejestrów publicznych i wymiany informacji w postaci elektronicznej oraz minimalnych wymagań dla systemów teleinformatycznych (zw. dalej „Rozporządzeniem w sprawie Krajowych Ram Interoperacyjności”), z uwzględnieniem rodzaju przekazywanych danych i przekazuje się jako załączniki. W przypadku formatów, o których mowa w art. 66 ust. 1 ustawy, ww. regulacje nie będą miały bezpośredniego zastosowania.</w:t>
      </w:r>
    </w:p>
    <w:p w14:paraId="1478823F" w14:textId="4BA14DC9" w:rsidR="009748FD" w:rsidRPr="001C1E0F" w:rsidRDefault="009748FD" w:rsidP="001C1E0F">
      <w:pPr>
        <w:pStyle w:val="Akapitzlist"/>
        <w:numPr>
          <w:ilvl w:val="0"/>
          <w:numId w:val="92"/>
        </w:numPr>
        <w:spacing w:after="0"/>
        <w:jc w:val="both"/>
        <w:rPr>
          <w:rFonts w:ascii="Times New Roman" w:hAnsi="Times New Roman" w:cs="Times New Roman"/>
          <w:sz w:val="24"/>
          <w:szCs w:val="24"/>
        </w:rPr>
      </w:pPr>
      <w:r w:rsidRPr="001C1E0F">
        <w:rPr>
          <w:rFonts w:ascii="Times New Roman" w:hAnsi="Times New Roman" w:cs="Times New Roman"/>
          <w:sz w:val="24"/>
          <w:szCs w:val="24"/>
        </w:rPr>
        <w:t>Informacje, oświadczenia lub dokumenty, inne niż wymienione w § 2 ust. 1 Rozporządzenia w sprawie wymagań dla dokumentów elektronicznych, przekazywane w postępowaniu sporządza się w postaci elektronicznej:</w:t>
      </w:r>
    </w:p>
    <w:p w14:paraId="6E296D1F" w14:textId="3A872D11" w:rsidR="009748FD" w:rsidRPr="001C1E0F" w:rsidRDefault="009748FD" w:rsidP="001C1E0F">
      <w:pPr>
        <w:pStyle w:val="Akapitzlist"/>
        <w:numPr>
          <w:ilvl w:val="0"/>
          <w:numId w:val="93"/>
        </w:numPr>
        <w:spacing w:after="0"/>
        <w:jc w:val="both"/>
        <w:rPr>
          <w:rFonts w:ascii="Times New Roman" w:hAnsi="Times New Roman" w:cs="Times New Roman"/>
          <w:sz w:val="24"/>
          <w:szCs w:val="24"/>
        </w:rPr>
      </w:pPr>
      <w:r w:rsidRPr="001C1E0F">
        <w:rPr>
          <w:rFonts w:ascii="Times New Roman" w:hAnsi="Times New Roman" w:cs="Times New Roman"/>
          <w:sz w:val="24"/>
          <w:szCs w:val="24"/>
        </w:rPr>
        <w:t>w formatach danych określonych w przepisach Rozporządzenia w sprawie Krajowych Ram Interoperacyjności (i przekazuje się jako załącznik), lub</w:t>
      </w:r>
    </w:p>
    <w:p w14:paraId="464C2DFB" w14:textId="49267530" w:rsidR="009748FD" w:rsidRPr="001C1E0F" w:rsidRDefault="009748FD" w:rsidP="001C1E0F">
      <w:pPr>
        <w:pStyle w:val="Akapitzlist"/>
        <w:numPr>
          <w:ilvl w:val="0"/>
          <w:numId w:val="93"/>
        </w:numPr>
        <w:spacing w:after="0"/>
        <w:jc w:val="both"/>
        <w:rPr>
          <w:rFonts w:ascii="Times New Roman" w:hAnsi="Times New Roman" w:cs="Times New Roman"/>
          <w:sz w:val="24"/>
          <w:szCs w:val="24"/>
        </w:rPr>
      </w:pPr>
      <w:r w:rsidRPr="001C1E0F">
        <w:rPr>
          <w:rFonts w:ascii="Times New Roman" w:hAnsi="Times New Roman" w:cs="Times New Roman"/>
          <w:sz w:val="24"/>
          <w:szCs w:val="24"/>
        </w:rPr>
        <w:t>jako tekst wpisany bezpośrednio do wiadomości przekazywanej przy użyciu środków komunikacji elektronicznej (np. w treści „Formularza do komunikacji”);</w:t>
      </w:r>
    </w:p>
    <w:p w14:paraId="738CC96D" w14:textId="1F7FC4B9" w:rsidR="009748FD" w:rsidRPr="001C1E0F" w:rsidRDefault="009748FD" w:rsidP="001C1E0F">
      <w:pPr>
        <w:pStyle w:val="Akapitzlist"/>
        <w:numPr>
          <w:ilvl w:val="0"/>
          <w:numId w:val="92"/>
        </w:numPr>
        <w:spacing w:after="0"/>
        <w:jc w:val="both"/>
        <w:rPr>
          <w:rFonts w:ascii="Times New Roman" w:hAnsi="Times New Roman" w:cs="Times New Roman"/>
          <w:sz w:val="24"/>
          <w:szCs w:val="24"/>
        </w:rPr>
      </w:pPr>
      <w:r w:rsidRPr="001C1E0F">
        <w:rPr>
          <w:rFonts w:ascii="Times New Roman" w:hAnsi="Times New Roman" w:cs="Times New Roman"/>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w:t>
      </w:r>
    </w:p>
    <w:p w14:paraId="7B18533B" w14:textId="0FC481BE" w:rsidR="009748FD" w:rsidRPr="001C1E0F" w:rsidRDefault="009748FD" w:rsidP="001C1E0F">
      <w:pPr>
        <w:pStyle w:val="Akapitzlist"/>
        <w:numPr>
          <w:ilvl w:val="0"/>
          <w:numId w:val="92"/>
        </w:numPr>
        <w:spacing w:after="0"/>
        <w:jc w:val="both"/>
        <w:rPr>
          <w:rFonts w:ascii="Times New Roman" w:hAnsi="Times New Roman" w:cs="Times New Roman"/>
          <w:sz w:val="24"/>
          <w:szCs w:val="24"/>
        </w:rPr>
      </w:pPr>
      <w:r w:rsidRPr="001C1E0F">
        <w:rPr>
          <w:rFonts w:ascii="Times New Roman" w:hAnsi="Times New Roman" w:cs="Times New Roman"/>
          <w:sz w:val="24"/>
          <w:szCs w:val="24"/>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zawiadomień i zadawanie pytań. „Formularze do komunikacji” umożliwiają również dołączenie załącznika do przesyłanej wiadomości (przycisk „dodaj załącznik”). W przypadku załączników, które są zgodnie z ustawą lub Rozporządzeniem w sprawie wymagań dla dokumentów elektronicznych opatrzone kwalifikowanym podpisem elektronicznym, podpisem zaufanym lub podpisem osobistym, mogą być opatrzone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6F3DE95B" w14:textId="70393FCC" w:rsidR="009748FD" w:rsidRPr="001C1E0F" w:rsidRDefault="009748FD" w:rsidP="001C1E0F">
      <w:pPr>
        <w:pStyle w:val="Akapitzlist"/>
        <w:numPr>
          <w:ilvl w:val="0"/>
          <w:numId w:val="92"/>
        </w:numPr>
        <w:spacing w:after="0"/>
        <w:jc w:val="both"/>
        <w:rPr>
          <w:rFonts w:ascii="Times New Roman" w:hAnsi="Times New Roman" w:cs="Times New Roman"/>
          <w:sz w:val="24"/>
          <w:szCs w:val="24"/>
        </w:rPr>
      </w:pPr>
      <w:r w:rsidRPr="001C1E0F">
        <w:rPr>
          <w:rFonts w:ascii="Times New Roman" w:hAnsi="Times New Roman" w:cs="Times New Roman"/>
          <w:sz w:val="24"/>
          <w:szCs w:val="24"/>
        </w:rPr>
        <w:t>Możliwość korzystania z „Formularzy do komunikacji” w pełnym zakresie wymaga posiadania konta „Wykonawcy” oraz zalogowania się na Platformie e-Zamówienia. Do korzystania z „Formularzy do komunikacji” służących do zadawania pytań dotyczących treści dokumentów zamówienia wystarczające jest posiadanie tzw. konta uproszczonego na Platformie e-Zamówienia.</w:t>
      </w:r>
    </w:p>
    <w:p w14:paraId="78FDD63B" w14:textId="77777777" w:rsidR="00871371" w:rsidRDefault="009748FD" w:rsidP="001C1E0F">
      <w:pPr>
        <w:pStyle w:val="Akapitzlist"/>
        <w:numPr>
          <w:ilvl w:val="0"/>
          <w:numId w:val="92"/>
        </w:numPr>
        <w:spacing w:after="0"/>
        <w:jc w:val="both"/>
        <w:rPr>
          <w:rFonts w:ascii="Times New Roman" w:hAnsi="Times New Roman" w:cs="Times New Roman"/>
          <w:sz w:val="24"/>
          <w:szCs w:val="24"/>
        </w:rPr>
      </w:pPr>
      <w:r w:rsidRPr="001C1E0F">
        <w:rPr>
          <w:rFonts w:ascii="Times New Roman" w:hAnsi="Times New Roman" w:cs="Times New Roman"/>
          <w:sz w:val="24"/>
          <w:szCs w:val="24"/>
        </w:rPr>
        <w:t>Wszystkie wysłane i odebrane w postępowaniu przez wykonawcę wiadomości widoczne są po zalogowaniu w podglądzie postępowania, w zakładce „Komunikacja”.</w:t>
      </w:r>
    </w:p>
    <w:p w14:paraId="68689412" w14:textId="03EEBE0E" w:rsidR="009748FD" w:rsidRPr="001C1E0F" w:rsidRDefault="009748FD" w:rsidP="001C1E0F">
      <w:pPr>
        <w:pStyle w:val="Akapitzlist"/>
        <w:numPr>
          <w:ilvl w:val="0"/>
          <w:numId w:val="92"/>
        </w:numPr>
        <w:spacing w:after="0"/>
        <w:jc w:val="both"/>
        <w:rPr>
          <w:rFonts w:ascii="Times New Roman" w:hAnsi="Times New Roman" w:cs="Times New Roman"/>
          <w:sz w:val="24"/>
          <w:szCs w:val="24"/>
        </w:rPr>
      </w:pPr>
      <w:r w:rsidRPr="001C1E0F">
        <w:rPr>
          <w:rFonts w:ascii="Times New Roman" w:hAnsi="Times New Roman" w:cs="Times New Roman"/>
          <w:sz w:val="24"/>
          <w:szCs w:val="24"/>
        </w:rPr>
        <w:lastRenderedPageBreak/>
        <w:t>Maksymalny rozmiar plików przesyłanych za pośrednictwem „Formularzy do komunikacji” wynosi 150 MB (wielkość ta dotyczy plików przesyłanych jako załączniki do jednego formularza).</w:t>
      </w:r>
    </w:p>
    <w:p w14:paraId="0F05540E" w14:textId="776D0A11" w:rsidR="009748FD" w:rsidRPr="001C1E0F" w:rsidRDefault="009748FD" w:rsidP="001C1E0F">
      <w:pPr>
        <w:pStyle w:val="Akapitzlist"/>
        <w:numPr>
          <w:ilvl w:val="0"/>
          <w:numId w:val="92"/>
        </w:numPr>
        <w:spacing w:after="0"/>
        <w:jc w:val="both"/>
        <w:rPr>
          <w:rFonts w:ascii="Times New Roman" w:hAnsi="Times New Roman" w:cs="Times New Roman"/>
          <w:sz w:val="24"/>
          <w:szCs w:val="24"/>
        </w:rPr>
      </w:pPr>
      <w:r w:rsidRPr="001C1E0F">
        <w:rPr>
          <w:rFonts w:ascii="Times New Roman" w:hAnsi="Times New Roman" w:cs="Times New Roman"/>
          <w:sz w:val="24"/>
          <w:szCs w:val="24"/>
        </w:rPr>
        <w:t>Minimalne wymagania techniczne sprzętu używanego w celu korzystania z Platformy e-Zamówienia oraz informacje dotyczące specyfikacji połączenia określa Regulamin Platformy e-Zamówienia.</w:t>
      </w:r>
    </w:p>
    <w:p w14:paraId="5A764492" w14:textId="79B7F5D4" w:rsidR="009748FD" w:rsidRPr="001C1E0F" w:rsidRDefault="009748FD" w:rsidP="001C1E0F">
      <w:pPr>
        <w:pStyle w:val="Akapitzlist"/>
        <w:numPr>
          <w:ilvl w:val="0"/>
          <w:numId w:val="92"/>
        </w:numPr>
        <w:spacing w:after="0"/>
        <w:jc w:val="both"/>
        <w:rPr>
          <w:rFonts w:ascii="Times New Roman" w:hAnsi="Times New Roman" w:cs="Times New Roman"/>
          <w:sz w:val="24"/>
          <w:szCs w:val="24"/>
        </w:rPr>
      </w:pPr>
      <w:r w:rsidRPr="001C1E0F">
        <w:rPr>
          <w:rFonts w:ascii="Times New Roman" w:hAnsi="Times New Roman" w:cs="Times New Roman"/>
          <w:sz w:val="24"/>
          <w:szCs w:val="24"/>
        </w:rPr>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w:t>
      </w:r>
    </w:p>
    <w:p w14:paraId="06318AAE" w14:textId="198C91C0" w:rsidR="009748FD" w:rsidRPr="001C1E0F" w:rsidRDefault="009748FD" w:rsidP="001C1E0F">
      <w:pPr>
        <w:pStyle w:val="Akapitzlist"/>
        <w:numPr>
          <w:ilvl w:val="0"/>
          <w:numId w:val="92"/>
        </w:numPr>
        <w:spacing w:after="0"/>
        <w:jc w:val="both"/>
        <w:rPr>
          <w:rFonts w:ascii="Times New Roman" w:hAnsi="Times New Roman" w:cs="Times New Roman"/>
          <w:sz w:val="24"/>
          <w:szCs w:val="24"/>
        </w:rPr>
      </w:pPr>
      <w:r w:rsidRPr="001C1E0F">
        <w:rPr>
          <w:rFonts w:ascii="Times New Roman" w:hAnsi="Times New Roman" w:cs="Times New Roman"/>
          <w:sz w:val="24"/>
          <w:szCs w:val="24"/>
        </w:rPr>
        <w:t>Zasady określone w niniejszym rozdziale nie dotyczą dokumentów składanych przez wykonawców po wyborze oferty, w celu zawarcia umowy.</w:t>
      </w:r>
    </w:p>
    <w:p w14:paraId="35A1EF6E" w14:textId="653EA273" w:rsidR="009748FD" w:rsidRPr="001C1E0F" w:rsidRDefault="009748FD" w:rsidP="001C1E0F">
      <w:pPr>
        <w:pStyle w:val="Akapitzlist"/>
        <w:numPr>
          <w:ilvl w:val="0"/>
          <w:numId w:val="89"/>
        </w:numPr>
        <w:spacing w:after="0"/>
        <w:ind w:left="426"/>
        <w:jc w:val="both"/>
        <w:rPr>
          <w:rFonts w:ascii="Times New Roman" w:hAnsi="Times New Roman" w:cs="Times New Roman"/>
          <w:sz w:val="24"/>
          <w:szCs w:val="24"/>
        </w:rPr>
      </w:pPr>
      <w:r w:rsidRPr="001C1E0F">
        <w:rPr>
          <w:rFonts w:ascii="Times New Roman" w:hAnsi="Times New Roman" w:cs="Times New Roman"/>
          <w:sz w:val="24"/>
          <w:szCs w:val="24"/>
        </w:rPr>
        <w:t xml:space="preserve">Sposób sporządzenia dokumentów elektronicznych, oświadczeń lub elektronicznych kopii dokumentów lub oświadczeń musi być zgodny z wymaganiami określonymi w rozporządzeniu Prezesa Rady Ministrów z dnia 27 czerwca 2017 r. w sprawie użycia środków komunikacji elektronicznej w postępowaniu o udzielenie zamówienia publicznego oraz udostępniania i przechowywania dokumentów elektronicznych ze zm. oraz Rozporządzeniu Ministra Rozwoju, Pracy i Technologii z dnia 23 grudnia 2020 r. w sprawie podmiotowych środków dowodowych oraz innych dokumentów lub oświadczeń, jakich może żądać zamawiający od wykonawcy. Dokumenty w wersji elektronicznej wykonawca sporządza w jednym z formatów zgodnie z Załącznikiem nr 2 do Rozporządzenia Rady Ministrów z dnia 12 kwietnia 2012 r. w sprawie Krajowych Ram Interoperacyjności, minimalnych wymagań dla rejestrów publicznych i wymiany informacji w postaci elektronicznej oraz minimalnych wymagań dla systemów teleinformatycznych, tj. Wykazem formatów danych oraz standardów zapewniających dostęp do zasobów informacji udostępnianych za pomocą systemów teleinformatycznych używanych do realizacji zadań publicznych (ze zmianami wprowadzonymi Rozporządzeniem Rady Ministrów z dnia 27 listopada 2014 r. (Dz. U. z 2014 r., poz. 1671) oraz Rozporządzeniem Rady Ministrów z dnia 14 października 2016 r. (Dz. U. z </w:t>
      </w:r>
      <w:proofErr w:type="spellStart"/>
      <w:r w:rsidRPr="001C1E0F">
        <w:rPr>
          <w:rFonts w:ascii="Times New Roman" w:hAnsi="Times New Roman" w:cs="Times New Roman"/>
          <w:sz w:val="24"/>
          <w:szCs w:val="24"/>
        </w:rPr>
        <w:t>2016r</w:t>
      </w:r>
      <w:proofErr w:type="spellEnd"/>
      <w:r w:rsidRPr="001C1E0F">
        <w:rPr>
          <w:rFonts w:ascii="Times New Roman" w:hAnsi="Times New Roman" w:cs="Times New Roman"/>
          <w:sz w:val="24"/>
          <w:szCs w:val="24"/>
        </w:rPr>
        <w:t>., poz. 1 7441).</w:t>
      </w:r>
    </w:p>
    <w:p w14:paraId="206B2DF9" w14:textId="77777777" w:rsidR="009748FD" w:rsidRPr="00871371" w:rsidRDefault="009748FD" w:rsidP="00871371">
      <w:pPr>
        <w:spacing w:after="0"/>
        <w:ind w:left="66"/>
        <w:jc w:val="both"/>
        <w:rPr>
          <w:rFonts w:ascii="Times New Roman" w:hAnsi="Times New Roman" w:cs="Times New Roman"/>
          <w:sz w:val="24"/>
          <w:szCs w:val="24"/>
        </w:rPr>
      </w:pPr>
      <w:r w:rsidRPr="00871371">
        <w:rPr>
          <w:rFonts w:ascii="Times New Roman" w:hAnsi="Times New Roman" w:cs="Times New Roman"/>
          <w:sz w:val="24"/>
          <w:szCs w:val="24"/>
        </w:rPr>
        <w:t xml:space="preserve">Zamawiający preferuje sporządzanie dokumentu elektronicznego w postaci pdf oraz podpisanie podpisem zaufanym lub osobistym lub kwalifikowanym podpisem elektronicznym w formacie </w:t>
      </w:r>
      <w:proofErr w:type="spellStart"/>
      <w:r w:rsidRPr="00871371">
        <w:rPr>
          <w:rFonts w:ascii="Times New Roman" w:hAnsi="Times New Roman" w:cs="Times New Roman"/>
          <w:sz w:val="24"/>
          <w:szCs w:val="24"/>
        </w:rPr>
        <w:t>PADES</w:t>
      </w:r>
      <w:proofErr w:type="spellEnd"/>
      <w:r w:rsidRPr="00871371">
        <w:rPr>
          <w:rFonts w:ascii="Times New Roman" w:hAnsi="Times New Roman" w:cs="Times New Roman"/>
          <w:sz w:val="24"/>
          <w:szCs w:val="24"/>
        </w:rPr>
        <w:t>.</w:t>
      </w:r>
    </w:p>
    <w:p w14:paraId="5E6D4F55" w14:textId="25543962" w:rsidR="009748FD" w:rsidRPr="001C1E0F" w:rsidRDefault="009748FD" w:rsidP="001C1E0F">
      <w:pPr>
        <w:pStyle w:val="Akapitzlist"/>
        <w:numPr>
          <w:ilvl w:val="0"/>
          <w:numId w:val="89"/>
        </w:numPr>
        <w:spacing w:after="0"/>
        <w:ind w:left="426"/>
        <w:jc w:val="both"/>
        <w:rPr>
          <w:rFonts w:ascii="Times New Roman" w:hAnsi="Times New Roman" w:cs="Times New Roman"/>
          <w:sz w:val="24"/>
          <w:szCs w:val="24"/>
        </w:rPr>
      </w:pPr>
      <w:r w:rsidRPr="001C1E0F">
        <w:rPr>
          <w:rFonts w:ascii="Times New Roman" w:hAnsi="Times New Roman" w:cs="Times New Roman"/>
          <w:sz w:val="24"/>
          <w:szCs w:val="24"/>
        </w:rPr>
        <w:t>Na podstawie ww. rozporządzeń dokumenty lub oświadczenia, o których mowa w rozporządzeniu Ministra Rozwoju, pracy i Technologii z dnia 23 grudnia 2020 r. w sprawie podmiotowych środków dowodowych oraz innych dokumentów lub oświadczeń, jakich może żądać zamawiający od wykonawcy w postępowaniu o udzielenie zamówienia ze</w:t>
      </w:r>
      <w:r w:rsidR="001C1E0F" w:rsidRPr="001C1E0F">
        <w:rPr>
          <w:rFonts w:ascii="Times New Roman" w:hAnsi="Times New Roman" w:cs="Times New Roman"/>
          <w:sz w:val="24"/>
          <w:szCs w:val="24"/>
        </w:rPr>
        <w:t xml:space="preserve"> </w:t>
      </w:r>
      <w:r w:rsidRPr="001C1E0F">
        <w:rPr>
          <w:rFonts w:ascii="Times New Roman" w:hAnsi="Times New Roman" w:cs="Times New Roman"/>
          <w:sz w:val="24"/>
          <w:szCs w:val="24"/>
        </w:rPr>
        <w:t>zm., składane są w oryginale w postaci dokumentu elektronicznego lub w elektronicznej kopii dokumentu lub oświadczenia poświadczonej za zgodność z oryginałem.</w:t>
      </w:r>
    </w:p>
    <w:p w14:paraId="22895EED" w14:textId="5336F351" w:rsidR="009748FD" w:rsidRPr="001C1E0F" w:rsidRDefault="009748FD" w:rsidP="001C1E0F">
      <w:pPr>
        <w:pStyle w:val="Akapitzlist"/>
        <w:numPr>
          <w:ilvl w:val="0"/>
          <w:numId w:val="89"/>
        </w:numPr>
        <w:spacing w:after="0"/>
        <w:ind w:left="426"/>
        <w:jc w:val="both"/>
        <w:rPr>
          <w:rFonts w:ascii="Times New Roman" w:hAnsi="Times New Roman" w:cs="Times New Roman"/>
          <w:sz w:val="24"/>
          <w:szCs w:val="24"/>
        </w:rPr>
      </w:pPr>
      <w:r w:rsidRPr="001C1E0F">
        <w:rPr>
          <w:rFonts w:ascii="Times New Roman" w:hAnsi="Times New Roman" w:cs="Times New Roman"/>
          <w:sz w:val="24"/>
          <w:szCs w:val="24"/>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0B0B64EC" w14:textId="7E214383" w:rsidR="009748FD" w:rsidRPr="001C1E0F" w:rsidRDefault="009748FD" w:rsidP="001C1E0F">
      <w:pPr>
        <w:pStyle w:val="Akapitzlist"/>
        <w:numPr>
          <w:ilvl w:val="0"/>
          <w:numId w:val="89"/>
        </w:numPr>
        <w:spacing w:after="0"/>
        <w:ind w:left="426"/>
        <w:jc w:val="both"/>
        <w:rPr>
          <w:rFonts w:ascii="Times New Roman" w:hAnsi="Times New Roman" w:cs="Times New Roman"/>
          <w:sz w:val="24"/>
          <w:szCs w:val="24"/>
        </w:rPr>
      </w:pPr>
      <w:r w:rsidRPr="001C1E0F">
        <w:rPr>
          <w:rFonts w:ascii="Times New Roman" w:hAnsi="Times New Roman" w:cs="Times New Roman"/>
          <w:sz w:val="24"/>
          <w:szCs w:val="24"/>
        </w:rPr>
        <w:lastRenderedPageBreak/>
        <w:t>Zamawiający może żądać przedstawienia oryginału lub notarialnie poświadczonej kopii dokumentów lub oświadczeń, o których mowa w rozporządzeniu, wyłącznie wtedy, gdy złożona kopia jest nieczytelna lub budzi wątpliwości co do jej prawdziwości.</w:t>
      </w:r>
    </w:p>
    <w:p w14:paraId="4F2B5566" w14:textId="5D27F7AB" w:rsidR="009748FD" w:rsidRPr="001C1E0F" w:rsidRDefault="009748FD" w:rsidP="001C1E0F">
      <w:pPr>
        <w:pStyle w:val="Akapitzlist"/>
        <w:numPr>
          <w:ilvl w:val="0"/>
          <w:numId w:val="89"/>
        </w:numPr>
        <w:spacing w:after="0"/>
        <w:ind w:left="426"/>
        <w:jc w:val="both"/>
        <w:rPr>
          <w:rFonts w:ascii="Times New Roman" w:hAnsi="Times New Roman" w:cs="Times New Roman"/>
          <w:sz w:val="24"/>
          <w:szCs w:val="24"/>
        </w:rPr>
      </w:pPr>
      <w:r w:rsidRPr="001C1E0F">
        <w:rPr>
          <w:rFonts w:ascii="Times New Roman" w:hAnsi="Times New Roman" w:cs="Times New Roman"/>
          <w:sz w:val="24"/>
          <w:szCs w:val="24"/>
        </w:rPr>
        <w:t>Dokumenty lub oświadczenia, o których mowa w Rozporządzeniu Ministra Rozwoju, Pracy i Technologii z dnia 23 grudnia 2020 r. wraz ze zmianami w sprawie podmiotowych środków dowodowych oraz innych dokumentów lub oświadczeń, jakich może żądać zamawiający od wykonawcy, sporządzone w języku obcym są składane wraz z tłumaczeniem na język polski.</w:t>
      </w:r>
    </w:p>
    <w:p w14:paraId="4C781594" w14:textId="6155375B" w:rsidR="009748FD" w:rsidRPr="001C1E0F" w:rsidRDefault="009748FD" w:rsidP="001C1E0F">
      <w:pPr>
        <w:pStyle w:val="Akapitzlist"/>
        <w:numPr>
          <w:ilvl w:val="0"/>
          <w:numId w:val="89"/>
        </w:numPr>
        <w:spacing w:after="0"/>
        <w:ind w:left="426"/>
        <w:jc w:val="both"/>
        <w:rPr>
          <w:rFonts w:ascii="Times New Roman" w:hAnsi="Times New Roman" w:cs="Times New Roman"/>
          <w:sz w:val="24"/>
          <w:szCs w:val="24"/>
        </w:rPr>
      </w:pPr>
      <w:r w:rsidRPr="001C1E0F">
        <w:rPr>
          <w:rFonts w:ascii="Times New Roman" w:hAnsi="Times New Roman" w:cs="Times New Roman"/>
          <w:sz w:val="24"/>
          <w:szCs w:val="24"/>
        </w:rPr>
        <w:t>Zgodnie z rozporządzeniem Prezesa RM z 27.06.2017 r. w sprawie użycia środków komunikacji elektronicznej w postępowaniu o udzielenie zamówienia publicznego oraz udostępniania i przechowywania dokumentów elektronicznych (Dz. U. z 2019 r., poz. 2517 ze zm.):</w:t>
      </w:r>
    </w:p>
    <w:p w14:paraId="35E09B58" w14:textId="07112326" w:rsidR="009748FD" w:rsidRPr="001C1E0F" w:rsidRDefault="009748FD" w:rsidP="001C1E0F">
      <w:pPr>
        <w:pStyle w:val="Akapitzlist"/>
        <w:numPr>
          <w:ilvl w:val="0"/>
          <w:numId w:val="97"/>
        </w:numPr>
        <w:spacing w:after="0"/>
        <w:jc w:val="both"/>
        <w:rPr>
          <w:rFonts w:ascii="Times New Roman" w:hAnsi="Times New Roman" w:cs="Times New Roman"/>
          <w:sz w:val="24"/>
          <w:szCs w:val="24"/>
        </w:rPr>
      </w:pPr>
      <w:r w:rsidRPr="001C1E0F">
        <w:rPr>
          <w:rFonts w:ascii="Times New Roman" w:hAnsi="Times New Roman" w:cs="Times New Roman"/>
          <w:sz w:val="24"/>
          <w:szCs w:val="24"/>
        </w:rPr>
        <w:t>jeżeli oryginał dokumentu lub oświadczenia, o których mowa w art. 125 ust. 1 ustawy, lub inne dokumenty lub oświadczenia składane w postępowaniu o udzielenie zamówienia, nie zostały sporządzone w postaci dokumentu elektronicznego, wykonawca może sporządzić i przekazać elektroniczną kopię posiadanego dokumentu lub oświadczenia,</w:t>
      </w:r>
    </w:p>
    <w:p w14:paraId="04B44AE0" w14:textId="377E2785" w:rsidR="009748FD" w:rsidRPr="001C1E0F" w:rsidRDefault="009748FD" w:rsidP="001C1E0F">
      <w:pPr>
        <w:pStyle w:val="Akapitzlist"/>
        <w:numPr>
          <w:ilvl w:val="0"/>
          <w:numId w:val="97"/>
        </w:numPr>
        <w:spacing w:after="0"/>
        <w:jc w:val="both"/>
        <w:rPr>
          <w:rFonts w:ascii="Times New Roman" w:hAnsi="Times New Roman" w:cs="Times New Roman"/>
          <w:sz w:val="24"/>
          <w:szCs w:val="24"/>
        </w:rPr>
      </w:pPr>
      <w:r w:rsidRPr="001C1E0F">
        <w:rPr>
          <w:rFonts w:ascii="Times New Roman" w:hAnsi="Times New Roman" w:cs="Times New Roman"/>
          <w:sz w:val="24"/>
          <w:szCs w:val="24"/>
        </w:rPr>
        <w:t xml:space="preserve">w przypadku przekazywania przez wykonawcę elektronicznej kopii dokumentu lub oświadczenia, opatrzenie jej kwalifikowanym podpisem elektronicznym przez wykonawcę albo odpowiednio przez podmiot, na którego zdolnościach lub sytuacji polega wykonawca na zasadach określonych w art. </w:t>
      </w:r>
      <w:proofErr w:type="spellStart"/>
      <w:r w:rsidRPr="001C1E0F">
        <w:rPr>
          <w:rFonts w:ascii="Times New Roman" w:hAnsi="Times New Roman" w:cs="Times New Roman"/>
          <w:sz w:val="24"/>
          <w:szCs w:val="24"/>
        </w:rPr>
        <w:t>22a</w:t>
      </w:r>
      <w:proofErr w:type="spellEnd"/>
      <w:r w:rsidRPr="001C1E0F">
        <w:rPr>
          <w:rFonts w:ascii="Times New Roman" w:hAnsi="Times New Roman" w:cs="Times New Roman"/>
          <w:sz w:val="24"/>
          <w:szCs w:val="24"/>
        </w:rPr>
        <w:t xml:space="preserve"> ustawy, albo przez podwykonawcę jest równoznaczne z poświadczeniem elektronicznej kopii dokumentu lub oświadczenia za zgodność z oryginałem.</w:t>
      </w:r>
    </w:p>
    <w:p w14:paraId="13A926EE"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10.10</w:t>
      </w:r>
      <w:r w:rsidRPr="009748FD">
        <w:rPr>
          <w:rFonts w:ascii="Times New Roman" w:hAnsi="Times New Roman" w:cs="Times New Roman"/>
          <w:sz w:val="24"/>
          <w:szCs w:val="24"/>
        </w:rPr>
        <w:tab/>
        <w:t>W przypadku przekazywania przez wykonawcę dokumentu lub dokumentu elektronicznego w formacie poddającym dane kompresji, opatrzenie pliku zawierającego skompresowane dane kwalifikowanym podpisem elektronicznym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przez podmiot, na którego zdolnościach lub sytuacji polega wykonawca, albo przez podwykonawcę.</w:t>
      </w:r>
    </w:p>
    <w:p w14:paraId="543F69ED" w14:textId="7B8EBD82" w:rsid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Do kompresji zamawiający rekomenduje nw. formaty: zip</w:t>
      </w:r>
      <w:r w:rsidR="00871371">
        <w:rPr>
          <w:rFonts w:ascii="Times New Roman" w:hAnsi="Times New Roman" w:cs="Times New Roman"/>
          <w:sz w:val="24"/>
          <w:szCs w:val="24"/>
        </w:rPr>
        <w:t xml:space="preserve"> </w:t>
      </w:r>
      <w:r w:rsidRPr="009748FD">
        <w:rPr>
          <w:rFonts w:ascii="Times New Roman" w:hAnsi="Times New Roman" w:cs="Times New Roman"/>
          <w:sz w:val="24"/>
          <w:szCs w:val="24"/>
        </w:rPr>
        <w:t xml:space="preserve">(ZIP file format) </w:t>
      </w:r>
      <w:proofErr w:type="spellStart"/>
      <w:r w:rsidRPr="009748FD">
        <w:rPr>
          <w:rFonts w:ascii="Times New Roman" w:hAnsi="Times New Roman" w:cs="Times New Roman"/>
          <w:sz w:val="24"/>
          <w:szCs w:val="24"/>
        </w:rPr>
        <w:t>7Z</w:t>
      </w:r>
      <w:proofErr w:type="spellEnd"/>
      <w:r w:rsidRPr="009748FD">
        <w:rPr>
          <w:rFonts w:ascii="Times New Roman" w:hAnsi="Times New Roman" w:cs="Times New Roman"/>
          <w:sz w:val="24"/>
          <w:szCs w:val="24"/>
        </w:rPr>
        <w:t xml:space="preserve"> (7-ZIP file format)</w:t>
      </w:r>
    </w:p>
    <w:p w14:paraId="0F8D481F" w14:textId="77777777" w:rsidR="00871371" w:rsidRPr="009748FD" w:rsidRDefault="00871371" w:rsidP="00925504">
      <w:pPr>
        <w:spacing w:after="0"/>
        <w:jc w:val="both"/>
        <w:rPr>
          <w:rFonts w:ascii="Times New Roman" w:hAnsi="Times New Roman" w:cs="Times New Roman"/>
          <w:sz w:val="24"/>
          <w:szCs w:val="24"/>
        </w:rPr>
      </w:pPr>
    </w:p>
    <w:p w14:paraId="1FCF9E10" w14:textId="77777777" w:rsidR="009748FD" w:rsidRPr="009748FD" w:rsidRDefault="009748FD" w:rsidP="00871371">
      <w:pPr>
        <w:pStyle w:val="Nagwek1"/>
      </w:pPr>
      <w:r w:rsidRPr="009748FD">
        <w:t>Rozdział 11</w:t>
      </w:r>
    </w:p>
    <w:p w14:paraId="4BE03015" w14:textId="77777777" w:rsidR="009748FD" w:rsidRDefault="009748FD" w:rsidP="00871371">
      <w:pPr>
        <w:pStyle w:val="Nagwek1"/>
      </w:pPr>
      <w:r w:rsidRPr="009748FD">
        <w:t>WYMAGANIA DOTYCZĄCE WADIUM</w:t>
      </w:r>
    </w:p>
    <w:p w14:paraId="422B06D9" w14:textId="77777777" w:rsidR="00871371" w:rsidRPr="00871371" w:rsidRDefault="00871371" w:rsidP="00871371"/>
    <w:p w14:paraId="72A17336" w14:textId="6A198270" w:rsidR="009748FD" w:rsidRDefault="009748FD" w:rsidP="00871371">
      <w:pPr>
        <w:pStyle w:val="Akapitzlist"/>
        <w:numPr>
          <w:ilvl w:val="0"/>
          <w:numId w:val="98"/>
        </w:numPr>
        <w:spacing w:after="0"/>
        <w:ind w:left="426"/>
        <w:jc w:val="both"/>
        <w:rPr>
          <w:rFonts w:ascii="Times New Roman" w:hAnsi="Times New Roman" w:cs="Times New Roman"/>
          <w:sz w:val="24"/>
          <w:szCs w:val="24"/>
        </w:rPr>
      </w:pPr>
      <w:r w:rsidRPr="00871371">
        <w:rPr>
          <w:rFonts w:ascii="Times New Roman" w:hAnsi="Times New Roman" w:cs="Times New Roman"/>
          <w:sz w:val="24"/>
          <w:szCs w:val="24"/>
        </w:rPr>
        <w:t xml:space="preserve">Zamawiający </w:t>
      </w:r>
      <w:r w:rsidRPr="00641E38">
        <w:rPr>
          <w:rFonts w:ascii="Times New Roman" w:hAnsi="Times New Roman" w:cs="Times New Roman"/>
          <w:sz w:val="24"/>
          <w:szCs w:val="24"/>
          <w:u w:val="single"/>
        </w:rPr>
        <w:t>nie wymaga</w:t>
      </w:r>
      <w:r w:rsidRPr="00871371">
        <w:rPr>
          <w:rFonts w:ascii="Times New Roman" w:hAnsi="Times New Roman" w:cs="Times New Roman"/>
          <w:sz w:val="24"/>
          <w:szCs w:val="24"/>
        </w:rPr>
        <w:t xml:space="preserve"> wadium.</w:t>
      </w:r>
    </w:p>
    <w:p w14:paraId="7F30B356" w14:textId="77777777" w:rsidR="00871371" w:rsidRPr="00871371" w:rsidRDefault="00871371" w:rsidP="00871371">
      <w:pPr>
        <w:pStyle w:val="Akapitzlist"/>
        <w:spacing w:after="0"/>
        <w:ind w:left="426"/>
        <w:jc w:val="both"/>
        <w:rPr>
          <w:rFonts w:ascii="Times New Roman" w:hAnsi="Times New Roman" w:cs="Times New Roman"/>
          <w:sz w:val="24"/>
          <w:szCs w:val="24"/>
        </w:rPr>
      </w:pPr>
    </w:p>
    <w:p w14:paraId="36CDD9CD" w14:textId="77777777" w:rsidR="009748FD" w:rsidRPr="009748FD" w:rsidRDefault="009748FD" w:rsidP="00871371">
      <w:pPr>
        <w:pStyle w:val="Nagwek1"/>
      </w:pPr>
      <w:r w:rsidRPr="009748FD">
        <w:t>Rozdział 12</w:t>
      </w:r>
    </w:p>
    <w:p w14:paraId="122958A1" w14:textId="77777777" w:rsidR="009748FD" w:rsidRDefault="009748FD" w:rsidP="00871371">
      <w:pPr>
        <w:pStyle w:val="Nagwek1"/>
      </w:pPr>
      <w:r w:rsidRPr="009748FD">
        <w:t>OPIS SPOSOBU PRZYGOTOWANIA OFERTY</w:t>
      </w:r>
    </w:p>
    <w:p w14:paraId="6C3AC177" w14:textId="77777777" w:rsidR="00871371" w:rsidRPr="00871371" w:rsidRDefault="00871371" w:rsidP="00871371"/>
    <w:p w14:paraId="5739D315" w14:textId="3EF8CDA1" w:rsidR="009748FD" w:rsidRPr="00871371" w:rsidRDefault="009748FD" w:rsidP="00871371">
      <w:pPr>
        <w:pStyle w:val="Akapitzlist"/>
        <w:numPr>
          <w:ilvl w:val="0"/>
          <w:numId w:val="99"/>
        </w:numPr>
        <w:spacing w:after="0"/>
        <w:ind w:left="426"/>
        <w:jc w:val="both"/>
        <w:rPr>
          <w:rFonts w:ascii="Times New Roman" w:hAnsi="Times New Roman" w:cs="Times New Roman"/>
          <w:sz w:val="24"/>
          <w:szCs w:val="24"/>
        </w:rPr>
      </w:pPr>
      <w:r w:rsidRPr="00871371">
        <w:rPr>
          <w:rFonts w:ascii="Times New Roman" w:hAnsi="Times New Roman" w:cs="Times New Roman"/>
          <w:sz w:val="24"/>
          <w:szCs w:val="24"/>
        </w:rPr>
        <w:t xml:space="preserve">Treść oferty musi odpowiadać treści </w:t>
      </w:r>
      <w:proofErr w:type="spellStart"/>
      <w:r w:rsidRPr="00871371">
        <w:rPr>
          <w:rFonts w:ascii="Times New Roman" w:hAnsi="Times New Roman" w:cs="Times New Roman"/>
          <w:sz w:val="24"/>
          <w:szCs w:val="24"/>
        </w:rPr>
        <w:t>SWZ</w:t>
      </w:r>
      <w:proofErr w:type="spellEnd"/>
      <w:r w:rsidRPr="00871371">
        <w:rPr>
          <w:rFonts w:ascii="Times New Roman" w:hAnsi="Times New Roman" w:cs="Times New Roman"/>
          <w:sz w:val="24"/>
          <w:szCs w:val="24"/>
        </w:rPr>
        <w:t xml:space="preserve">. Wykonawcy zobowiązani są zapoznać się dokładnie z treścią niniejszej </w:t>
      </w:r>
      <w:proofErr w:type="spellStart"/>
      <w:r w:rsidRPr="00871371">
        <w:rPr>
          <w:rFonts w:ascii="Times New Roman" w:hAnsi="Times New Roman" w:cs="Times New Roman"/>
          <w:sz w:val="24"/>
          <w:szCs w:val="24"/>
        </w:rPr>
        <w:t>SWZ</w:t>
      </w:r>
      <w:proofErr w:type="spellEnd"/>
      <w:r w:rsidRPr="00871371">
        <w:rPr>
          <w:rFonts w:ascii="Times New Roman" w:hAnsi="Times New Roman" w:cs="Times New Roman"/>
          <w:sz w:val="24"/>
          <w:szCs w:val="24"/>
        </w:rPr>
        <w:t xml:space="preserve"> i przygotować ofertę zgodnie z wymaganiami w niej określonymi.</w:t>
      </w:r>
    </w:p>
    <w:p w14:paraId="6063A81D" w14:textId="06B667D2" w:rsidR="009748FD" w:rsidRPr="00871371" w:rsidRDefault="009748FD" w:rsidP="00871371">
      <w:pPr>
        <w:pStyle w:val="Akapitzlist"/>
        <w:numPr>
          <w:ilvl w:val="0"/>
          <w:numId w:val="99"/>
        </w:numPr>
        <w:spacing w:after="0"/>
        <w:ind w:left="426"/>
        <w:jc w:val="both"/>
        <w:rPr>
          <w:rFonts w:ascii="Times New Roman" w:hAnsi="Times New Roman" w:cs="Times New Roman"/>
          <w:sz w:val="24"/>
          <w:szCs w:val="24"/>
        </w:rPr>
      </w:pPr>
      <w:r w:rsidRPr="00871371">
        <w:rPr>
          <w:rFonts w:ascii="Times New Roman" w:hAnsi="Times New Roman" w:cs="Times New Roman"/>
          <w:sz w:val="24"/>
          <w:szCs w:val="24"/>
        </w:rPr>
        <w:lastRenderedPageBreak/>
        <w:t xml:space="preserve">Oferta musi być sporządzona w języku polskim, w formie elektronicznej w formacie danych: pdf, </w:t>
      </w:r>
      <w:proofErr w:type="spellStart"/>
      <w:r w:rsidRPr="00871371">
        <w:rPr>
          <w:rFonts w:ascii="Times New Roman" w:hAnsi="Times New Roman" w:cs="Times New Roman"/>
          <w:sz w:val="24"/>
          <w:szCs w:val="24"/>
        </w:rPr>
        <w:t>doc</w:t>
      </w:r>
      <w:proofErr w:type="spellEnd"/>
      <w:r w:rsidRPr="00871371">
        <w:rPr>
          <w:rFonts w:ascii="Times New Roman" w:hAnsi="Times New Roman" w:cs="Times New Roman"/>
          <w:sz w:val="24"/>
          <w:szCs w:val="24"/>
        </w:rPr>
        <w:t xml:space="preserve">, </w:t>
      </w:r>
      <w:proofErr w:type="spellStart"/>
      <w:r w:rsidRPr="00871371">
        <w:rPr>
          <w:rFonts w:ascii="Times New Roman" w:hAnsi="Times New Roman" w:cs="Times New Roman"/>
          <w:sz w:val="24"/>
          <w:szCs w:val="24"/>
        </w:rPr>
        <w:t>docx</w:t>
      </w:r>
      <w:proofErr w:type="spellEnd"/>
      <w:r w:rsidRPr="00871371">
        <w:rPr>
          <w:rFonts w:ascii="Times New Roman" w:hAnsi="Times New Roman" w:cs="Times New Roman"/>
          <w:sz w:val="24"/>
          <w:szCs w:val="24"/>
        </w:rPr>
        <w:t xml:space="preserve">, </w:t>
      </w:r>
      <w:proofErr w:type="spellStart"/>
      <w:r w:rsidRPr="00871371">
        <w:rPr>
          <w:rFonts w:ascii="Times New Roman" w:hAnsi="Times New Roman" w:cs="Times New Roman"/>
          <w:sz w:val="24"/>
          <w:szCs w:val="24"/>
        </w:rPr>
        <w:t>xps</w:t>
      </w:r>
      <w:proofErr w:type="spellEnd"/>
      <w:r w:rsidRPr="00871371">
        <w:rPr>
          <w:rFonts w:ascii="Times New Roman" w:hAnsi="Times New Roman" w:cs="Times New Roman"/>
          <w:sz w:val="24"/>
          <w:szCs w:val="24"/>
        </w:rPr>
        <w:t xml:space="preserve">, </w:t>
      </w:r>
      <w:proofErr w:type="spellStart"/>
      <w:r w:rsidRPr="00871371">
        <w:rPr>
          <w:rFonts w:ascii="Times New Roman" w:hAnsi="Times New Roman" w:cs="Times New Roman"/>
          <w:sz w:val="24"/>
          <w:szCs w:val="24"/>
        </w:rPr>
        <w:t>odt</w:t>
      </w:r>
      <w:proofErr w:type="spellEnd"/>
      <w:r w:rsidRPr="00871371">
        <w:rPr>
          <w:rFonts w:ascii="Times New Roman" w:hAnsi="Times New Roman" w:cs="Times New Roman"/>
          <w:sz w:val="24"/>
          <w:szCs w:val="24"/>
        </w:rPr>
        <w:t xml:space="preserve"> i opatrzona kwalifikowanym podpisem elektronicznym</w:t>
      </w:r>
      <w:r w:rsidR="009C1C7E" w:rsidRPr="009C1C7E">
        <w:rPr>
          <w:rFonts w:ascii="Times New Roman" w:hAnsi="Times New Roman" w:cs="Times New Roman"/>
          <w:sz w:val="24"/>
          <w:szCs w:val="24"/>
        </w:rPr>
        <w:t xml:space="preserve"> lub w postaci elektronicznej opatrzonej podpisem zaufanym(elektronicznym) lub podpisem osobistym (elektronicznym)</w:t>
      </w:r>
      <w:r w:rsidRPr="00871371">
        <w:rPr>
          <w:rFonts w:ascii="Times New Roman" w:hAnsi="Times New Roman" w:cs="Times New Roman"/>
          <w:sz w:val="24"/>
          <w:szCs w:val="24"/>
        </w:rPr>
        <w:t>. W procesie składania oferty na platformie, kwalifikowany podpis elektroniczny Wykonawca składa bezpośrednio na dokumencie, który następnie przesyła do systemu.</w:t>
      </w:r>
    </w:p>
    <w:p w14:paraId="6A35586B" w14:textId="2A9B8244" w:rsidR="009748FD" w:rsidRPr="00871371" w:rsidRDefault="009748FD" w:rsidP="00871371">
      <w:pPr>
        <w:pStyle w:val="Akapitzlist"/>
        <w:numPr>
          <w:ilvl w:val="0"/>
          <w:numId w:val="99"/>
        </w:numPr>
        <w:spacing w:after="0"/>
        <w:ind w:left="426"/>
        <w:jc w:val="both"/>
        <w:rPr>
          <w:rFonts w:ascii="Times New Roman" w:hAnsi="Times New Roman" w:cs="Times New Roman"/>
          <w:sz w:val="24"/>
          <w:szCs w:val="24"/>
        </w:rPr>
      </w:pPr>
      <w:r w:rsidRPr="00871371">
        <w:rPr>
          <w:rFonts w:ascii="Times New Roman" w:hAnsi="Times New Roman" w:cs="Times New Roman"/>
          <w:sz w:val="24"/>
          <w:szCs w:val="24"/>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w:t>
      </w:r>
    </w:p>
    <w:p w14:paraId="1B8DF2B1" w14:textId="042C34ED" w:rsidR="009748FD" w:rsidRPr="00871371" w:rsidRDefault="009748FD" w:rsidP="00871371">
      <w:pPr>
        <w:pStyle w:val="Akapitzlist"/>
        <w:numPr>
          <w:ilvl w:val="0"/>
          <w:numId w:val="99"/>
        </w:numPr>
        <w:spacing w:after="0"/>
        <w:ind w:left="426"/>
        <w:jc w:val="both"/>
        <w:rPr>
          <w:rFonts w:ascii="Times New Roman" w:hAnsi="Times New Roman" w:cs="Times New Roman"/>
          <w:sz w:val="24"/>
          <w:szCs w:val="24"/>
        </w:rPr>
      </w:pPr>
      <w:r w:rsidRPr="00871371">
        <w:rPr>
          <w:rFonts w:ascii="Times New Roman" w:hAnsi="Times New Roman" w:cs="Times New Roman"/>
          <w:sz w:val="24"/>
          <w:szCs w:val="24"/>
        </w:rPr>
        <w:t>Oferta powinna być:</w:t>
      </w:r>
    </w:p>
    <w:p w14:paraId="2FA42068" w14:textId="5BE7878E" w:rsidR="009748FD" w:rsidRPr="00871371" w:rsidRDefault="009748FD" w:rsidP="00871371">
      <w:pPr>
        <w:pStyle w:val="Akapitzlist"/>
        <w:numPr>
          <w:ilvl w:val="0"/>
          <w:numId w:val="100"/>
        </w:numPr>
        <w:spacing w:after="0"/>
        <w:jc w:val="both"/>
        <w:rPr>
          <w:rFonts w:ascii="Times New Roman" w:hAnsi="Times New Roman" w:cs="Times New Roman"/>
          <w:sz w:val="24"/>
          <w:szCs w:val="24"/>
        </w:rPr>
      </w:pPr>
      <w:r w:rsidRPr="00871371">
        <w:rPr>
          <w:rFonts w:ascii="Times New Roman" w:hAnsi="Times New Roman" w:cs="Times New Roman"/>
          <w:sz w:val="24"/>
          <w:szCs w:val="24"/>
        </w:rPr>
        <w:t xml:space="preserve">sporządzona na podstawie załączników niniejszej </w:t>
      </w:r>
      <w:proofErr w:type="spellStart"/>
      <w:r w:rsidRPr="00871371">
        <w:rPr>
          <w:rFonts w:ascii="Times New Roman" w:hAnsi="Times New Roman" w:cs="Times New Roman"/>
          <w:sz w:val="24"/>
          <w:szCs w:val="24"/>
        </w:rPr>
        <w:t>SWZ</w:t>
      </w:r>
      <w:proofErr w:type="spellEnd"/>
      <w:r w:rsidRPr="00871371">
        <w:rPr>
          <w:rFonts w:ascii="Times New Roman" w:hAnsi="Times New Roman" w:cs="Times New Roman"/>
          <w:sz w:val="24"/>
          <w:szCs w:val="24"/>
        </w:rPr>
        <w:t xml:space="preserve"> w języku polskim,</w:t>
      </w:r>
    </w:p>
    <w:p w14:paraId="467C00C9" w14:textId="5C483ABC" w:rsidR="009748FD" w:rsidRPr="00871371" w:rsidRDefault="009748FD" w:rsidP="00871371">
      <w:pPr>
        <w:pStyle w:val="Akapitzlist"/>
        <w:numPr>
          <w:ilvl w:val="0"/>
          <w:numId w:val="100"/>
        </w:numPr>
        <w:spacing w:after="0"/>
        <w:jc w:val="both"/>
        <w:rPr>
          <w:rFonts w:ascii="Times New Roman" w:hAnsi="Times New Roman" w:cs="Times New Roman"/>
          <w:sz w:val="24"/>
          <w:szCs w:val="24"/>
        </w:rPr>
      </w:pPr>
      <w:r w:rsidRPr="00871371">
        <w:rPr>
          <w:rFonts w:ascii="Times New Roman" w:hAnsi="Times New Roman" w:cs="Times New Roman"/>
          <w:sz w:val="24"/>
          <w:szCs w:val="24"/>
        </w:rPr>
        <w:t>złożona przy użyciu środków komunikacji elektronicznej tzn. za pośrednictwem Platformy e-Zamówienia,</w:t>
      </w:r>
    </w:p>
    <w:p w14:paraId="1E36F20B" w14:textId="2A06A4D1" w:rsidR="009748FD" w:rsidRPr="00871371" w:rsidRDefault="009748FD" w:rsidP="00871371">
      <w:pPr>
        <w:pStyle w:val="Akapitzlist"/>
        <w:numPr>
          <w:ilvl w:val="0"/>
          <w:numId w:val="100"/>
        </w:numPr>
        <w:spacing w:after="0"/>
        <w:jc w:val="both"/>
        <w:rPr>
          <w:rFonts w:ascii="Times New Roman" w:hAnsi="Times New Roman" w:cs="Times New Roman"/>
          <w:sz w:val="24"/>
          <w:szCs w:val="24"/>
        </w:rPr>
      </w:pPr>
      <w:r w:rsidRPr="00871371">
        <w:rPr>
          <w:rFonts w:ascii="Times New Roman" w:hAnsi="Times New Roman" w:cs="Times New Roman"/>
          <w:sz w:val="24"/>
          <w:szCs w:val="24"/>
        </w:rPr>
        <w:t xml:space="preserve">podpisana kwalifikowanym podpisem elektronicznym </w:t>
      </w:r>
      <w:r w:rsidR="009C1C7E" w:rsidRPr="009C1C7E">
        <w:rPr>
          <w:rFonts w:ascii="Times New Roman" w:hAnsi="Times New Roman" w:cs="Times New Roman"/>
          <w:sz w:val="24"/>
          <w:szCs w:val="24"/>
        </w:rPr>
        <w:t>lub opatrzonej podpisem zaufanym</w:t>
      </w:r>
      <w:r w:rsidR="009C1C7E">
        <w:rPr>
          <w:rFonts w:ascii="Times New Roman" w:hAnsi="Times New Roman" w:cs="Times New Roman"/>
          <w:sz w:val="24"/>
          <w:szCs w:val="24"/>
        </w:rPr>
        <w:t xml:space="preserve"> </w:t>
      </w:r>
      <w:r w:rsidR="009C1C7E" w:rsidRPr="009C1C7E">
        <w:rPr>
          <w:rFonts w:ascii="Times New Roman" w:hAnsi="Times New Roman" w:cs="Times New Roman"/>
          <w:sz w:val="24"/>
          <w:szCs w:val="24"/>
        </w:rPr>
        <w:t>lub podpisem osobistym</w:t>
      </w:r>
      <w:r w:rsidR="009C1C7E">
        <w:rPr>
          <w:rFonts w:ascii="Times New Roman" w:hAnsi="Times New Roman" w:cs="Times New Roman"/>
          <w:sz w:val="24"/>
          <w:szCs w:val="24"/>
        </w:rPr>
        <w:t xml:space="preserve"> </w:t>
      </w:r>
      <w:r w:rsidRPr="00871371">
        <w:rPr>
          <w:rFonts w:ascii="Times New Roman" w:hAnsi="Times New Roman" w:cs="Times New Roman"/>
          <w:sz w:val="24"/>
          <w:szCs w:val="24"/>
        </w:rPr>
        <w:t>przez osobę/osoby upoważnioną/upoważnione.</w:t>
      </w:r>
    </w:p>
    <w:p w14:paraId="69D4B98E" w14:textId="6434576C" w:rsidR="009748FD" w:rsidRPr="009C1C7E" w:rsidRDefault="009748FD" w:rsidP="009C1C7E">
      <w:pPr>
        <w:pStyle w:val="Akapitzlist"/>
        <w:numPr>
          <w:ilvl w:val="0"/>
          <w:numId w:val="99"/>
        </w:numPr>
        <w:spacing w:after="0"/>
        <w:ind w:left="426"/>
        <w:jc w:val="both"/>
        <w:rPr>
          <w:rFonts w:ascii="Times New Roman" w:hAnsi="Times New Roman" w:cs="Times New Roman"/>
          <w:sz w:val="24"/>
          <w:szCs w:val="24"/>
        </w:rPr>
      </w:pPr>
      <w:r w:rsidRPr="009C1C7E">
        <w:rPr>
          <w:rFonts w:ascii="Times New Roman" w:hAnsi="Times New Roman" w:cs="Times New Roman"/>
          <w:sz w:val="24"/>
          <w:szCs w:val="24"/>
        </w:rPr>
        <w:t>Podpisy kwalifikowane wykorzystywane przez wykonawców do podpisywania wszelkich plików muszą spełniać wymogi “Rozporządzenia Parlamentu Europejskiego i Rady w sprawie identyfikacji elektronicznej i usług zaufania w odniesieniu do transakcji elektronicznych na rynku wewnętrznym (</w:t>
      </w:r>
      <w:proofErr w:type="spellStart"/>
      <w:r w:rsidRPr="009C1C7E">
        <w:rPr>
          <w:rFonts w:ascii="Times New Roman" w:hAnsi="Times New Roman" w:cs="Times New Roman"/>
          <w:sz w:val="24"/>
          <w:szCs w:val="24"/>
        </w:rPr>
        <w:t>eIDAS</w:t>
      </w:r>
      <w:proofErr w:type="spellEnd"/>
      <w:r w:rsidRPr="009C1C7E">
        <w:rPr>
          <w:rFonts w:ascii="Times New Roman" w:hAnsi="Times New Roman" w:cs="Times New Roman"/>
          <w:sz w:val="24"/>
          <w:szCs w:val="24"/>
        </w:rPr>
        <w:t>) (UE) nr 910/2014 - od 1 lipca 2016 roku”.</w:t>
      </w:r>
    </w:p>
    <w:p w14:paraId="234FC7AD" w14:textId="4A0A67DF" w:rsidR="009748FD" w:rsidRPr="009C1C7E" w:rsidRDefault="009748FD" w:rsidP="009C1C7E">
      <w:pPr>
        <w:pStyle w:val="Akapitzlist"/>
        <w:numPr>
          <w:ilvl w:val="0"/>
          <w:numId w:val="99"/>
        </w:numPr>
        <w:spacing w:after="0"/>
        <w:ind w:left="426"/>
        <w:jc w:val="both"/>
        <w:rPr>
          <w:rFonts w:ascii="Times New Roman" w:hAnsi="Times New Roman" w:cs="Times New Roman"/>
          <w:sz w:val="24"/>
          <w:szCs w:val="24"/>
        </w:rPr>
      </w:pPr>
      <w:r w:rsidRPr="009C1C7E">
        <w:rPr>
          <w:rFonts w:ascii="Times New Roman" w:hAnsi="Times New Roman" w:cs="Times New Roman"/>
          <w:sz w:val="24"/>
          <w:szCs w:val="24"/>
        </w:rPr>
        <w:t xml:space="preserve">W przypadku wykorzystania formatu podpisu </w:t>
      </w:r>
      <w:proofErr w:type="spellStart"/>
      <w:r w:rsidRPr="009C1C7E">
        <w:rPr>
          <w:rFonts w:ascii="Times New Roman" w:hAnsi="Times New Roman" w:cs="Times New Roman"/>
          <w:sz w:val="24"/>
          <w:szCs w:val="24"/>
        </w:rPr>
        <w:t>XAdES</w:t>
      </w:r>
      <w:proofErr w:type="spellEnd"/>
      <w:r w:rsidRPr="009C1C7E">
        <w:rPr>
          <w:rFonts w:ascii="Times New Roman" w:hAnsi="Times New Roman" w:cs="Times New Roman"/>
          <w:sz w:val="24"/>
          <w:szCs w:val="24"/>
        </w:rPr>
        <w:t xml:space="preserve"> zewnętrzny. Zamawiający wymaga dołączenia odpowiedniej ilości plików tj. podpisywanych plików z danymi oraz plików podpisu w formacie </w:t>
      </w:r>
      <w:proofErr w:type="spellStart"/>
      <w:r w:rsidRPr="009C1C7E">
        <w:rPr>
          <w:rFonts w:ascii="Times New Roman" w:hAnsi="Times New Roman" w:cs="Times New Roman"/>
          <w:sz w:val="24"/>
          <w:szCs w:val="24"/>
        </w:rPr>
        <w:t>XAdES</w:t>
      </w:r>
      <w:proofErr w:type="spellEnd"/>
      <w:r w:rsidRPr="009C1C7E">
        <w:rPr>
          <w:rFonts w:ascii="Times New Roman" w:hAnsi="Times New Roman" w:cs="Times New Roman"/>
          <w:sz w:val="24"/>
          <w:szCs w:val="24"/>
        </w:rPr>
        <w:t>.</w:t>
      </w:r>
    </w:p>
    <w:p w14:paraId="5012F6EC" w14:textId="41B91A61" w:rsidR="009748FD" w:rsidRPr="009C1C7E" w:rsidRDefault="009748FD" w:rsidP="009C1C7E">
      <w:pPr>
        <w:pStyle w:val="Akapitzlist"/>
        <w:numPr>
          <w:ilvl w:val="0"/>
          <w:numId w:val="99"/>
        </w:numPr>
        <w:spacing w:after="0"/>
        <w:ind w:left="426"/>
        <w:jc w:val="both"/>
        <w:rPr>
          <w:rFonts w:ascii="Times New Roman" w:hAnsi="Times New Roman" w:cs="Times New Roman"/>
          <w:sz w:val="24"/>
          <w:szCs w:val="24"/>
        </w:rPr>
      </w:pPr>
      <w:r w:rsidRPr="009C1C7E">
        <w:rPr>
          <w:rFonts w:ascii="Times New Roman" w:hAnsi="Times New Roman" w:cs="Times New Roman"/>
          <w:sz w:val="24"/>
          <w:szCs w:val="24"/>
        </w:rPr>
        <w:t xml:space="preserve">Zgodnie z art. 18 ust. 3 ustawy </w:t>
      </w:r>
      <w:proofErr w:type="spellStart"/>
      <w:r w:rsidRPr="009C1C7E">
        <w:rPr>
          <w:rFonts w:ascii="Times New Roman" w:hAnsi="Times New Roman" w:cs="Times New Roman"/>
          <w:sz w:val="24"/>
          <w:szCs w:val="24"/>
        </w:rPr>
        <w:t>Pzp</w:t>
      </w:r>
      <w:proofErr w:type="spellEnd"/>
      <w:r w:rsidRPr="009C1C7E">
        <w:rPr>
          <w:rFonts w:ascii="Times New Roman" w:hAnsi="Times New Roman" w:cs="Times New Roman"/>
          <w:sz w:val="24"/>
          <w:szCs w:val="24"/>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w:t>
      </w:r>
      <w:r w:rsidR="009C1C7E">
        <w:rPr>
          <w:rFonts w:ascii="Times New Roman" w:hAnsi="Times New Roman" w:cs="Times New Roman"/>
          <w:sz w:val="24"/>
          <w:szCs w:val="24"/>
        </w:rPr>
        <w:t xml:space="preserve"> </w:t>
      </w:r>
      <w:r w:rsidRPr="009C1C7E">
        <w:rPr>
          <w:rFonts w:ascii="Times New Roman" w:hAnsi="Times New Roman" w:cs="Times New Roman"/>
          <w:sz w:val="24"/>
          <w:szCs w:val="24"/>
        </w:rPr>
        <w:t>platformie w formularzu składania oferty znajduje się miejsce wyznaczone do dołączenia części oferty stanowiącej tajemnicę przedsiębiorstwa.</w:t>
      </w:r>
    </w:p>
    <w:p w14:paraId="02979C9F" w14:textId="7535CBC9" w:rsidR="009748FD" w:rsidRPr="009C1C7E" w:rsidRDefault="009748FD" w:rsidP="009C1C7E">
      <w:pPr>
        <w:pStyle w:val="Akapitzlist"/>
        <w:numPr>
          <w:ilvl w:val="0"/>
          <w:numId w:val="99"/>
        </w:numPr>
        <w:spacing w:after="0"/>
        <w:ind w:left="426"/>
        <w:jc w:val="both"/>
        <w:rPr>
          <w:rFonts w:ascii="Times New Roman" w:hAnsi="Times New Roman" w:cs="Times New Roman"/>
          <w:sz w:val="24"/>
          <w:szCs w:val="24"/>
        </w:rPr>
      </w:pPr>
      <w:r w:rsidRPr="009C1C7E">
        <w:rPr>
          <w:rFonts w:ascii="Times New Roman" w:hAnsi="Times New Roman" w:cs="Times New Roman"/>
          <w:sz w:val="24"/>
          <w:szCs w:val="24"/>
        </w:rPr>
        <w:t>Wykonawca, za pośrednictwem Platformy e-Zamówienia może przed upływem terminu do składania ofert zmienić lub wycofać ofertę.</w:t>
      </w:r>
    </w:p>
    <w:p w14:paraId="0D602DEC" w14:textId="2BD7C1FA" w:rsidR="009748FD" w:rsidRPr="009C1C7E" w:rsidRDefault="009748FD" w:rsidP="009C1C7E">
      <w:pPr>
        <w:pStyle w:val="Akapitzlist"/>
        <w:numPr>
          <w:ilvl w:val="0"/>
          <w:numId w:val="99"/>
        </w:numPr>
        <w:spacing w:after="0"/>
        <w:ind w:left="426"/>
        <w:jc w:val="both"/>
        <w:rPr>
          <w:rFonts w:ascii="Times New Roman" w:hAnsi="Times New Roman" w:cs="Times New Roman"/>
          <w:sz w:val="24"/>
          <w:szCs w:val="24"/>
        </w:rPr>
      </w:pPr>
      <w:r w:rsidRPr="009C1C7E">
        <w:rPr>
          <w:rFonts w:ascii="Times New Roman" w:hAnsi="Times New Roman" w:cs="Times New Roman"/>
          <w:sz w:val="24"/>
          <w:szCs w:val="24"/>
        </w:rPr>
        <w:t>Każdy z wykonawców może złożyć tylko jedną ofertę na każdą część zamówienia. Złożenie większej liczby ofert na każdą część lub oferty zawierającej propozycje wariantowe podlegać będzie odrzuceniu.</w:t>
      </w:r>
    </w:p>
    <w:p w14:paraId="3DCE6604" w14:textId="0F39534A" w:rsidR="009748FD" w:rsidRPr="009C1C7E" w:rsidRDefault="009748FD" w:rsidP="009C1C7E">
      <w:pPr>
        <w:pStyle w:val="Akapitzlist"/>
        <w:numPr>
          <w:ilvl w:val="0"/>
          <w:numId w:val="99"/>
        </w:numPr>
        <w:spacing w:after="0"/>
        <w:ind w:left="426"/>
        <w:jc w:val="both"/>
        <w:rPr>
          <w:rFonts w:ascii="Times New Roman" w:hAnsi="Times New Roman" w:cs="Times New Roman"/>
          <w:sz w:val="24"/>
          <w:szCs w:val="24"/>
        </w:rPr>
      </w:pPr>
      <w:r w:rsidRPr="009C1C7E">
        <w:rPr>
          <w:rFonts w:ascii="Times New Roman" w:hAnsi="Times New Roman" w:cs="Times New Roman"/>
          <w:sz w:val="24"/>
          <w:szCs w:val="24"/>
        </w:rPr>
        <w:t>Ceny oferty muszą zawierać wszystkie koszty, jakie musi ponieść wykonawca, aby zrealizować zamówienie z najwyższą starannością oraz ewentualne rabaty.</w:t>
      </w:r>
    </w:p>
    <w:p w14:paraId="322C8989" w14:textId="253CEB97" w:rsidR="009748FD" w:rsidRPr="009C1C7E" w:rsidRDefault="009748FD" w:rsidP="009C1C7E">
      <w:pPr>
        <w:pStyle w:val="Akapitzlist"/>
        <w:numPr>
          <w:ilvl w:val="0"/>
          <w:numId w:val="99"/>
        </w:numPr>
        <w:spacing w:after="0"/>
        <w:ind w:left="426"/>
        <w:jc w:val="both"/>
        <w:rPr>
          <w:rFonts w:ascii="Times New Roman" w:hAnsi="Times New Roman" w:cs="Times New Roman"/>
          <w:sz w:val="24"/>
          <w:szCs w:val="24"/>
        </w:rPr>
      </w:pPr>
      <w:r w:rsidRPr="009C1C7E">
        <w:rPr>
          <w:rFonts w:ascii="Times New Roman" w:hAnsi="Times New Roman" w:cs="Times New Roman"/>
          <w:sz w:val="24"/>
          <w:szCs w:val="24"/>
        </w:rPr>
        <w:lastRenderedPageBreak/>
        <w:t xml:space="preserve">Dokumenty i oświadczenia składane przez wykonawcę powinny być w języku polskim, chyba że w </w:t>
      </w:r>
      <w:proofErr w:type="spellStart"/>
      <w:r w:rsidRPr="009C1C7E">
        <w:rPr>
          <w:rFonts w:ascii="Times New Roman" w:hAnsi="Times New Roman" w:cs="Times New Roman"/>
          <w:sz w:val="24"/>
          <w:szCs w:val="24"/>
        </w:rPr>
        <w:t>SWZ</w:t>
      </w:r>
      <w:proofErr w:type="spellEnd"/>
      <w:r w:rsidRPr="009C1C7E">
        <w:rPr>
          <w:rFonts w:ascii="Times New Roman" w:hAnsi="Times New Roman" w:cs="Times New Roman"/>
          <w:sz w:val="24"/>
          <w:szCs w:val="24"/>
        </w:rPr>
        <w:t xml:space="preserve"> dopuszczono inaczej. W przypadku załączenia dokumentów sporządzonych w innym języku niż dopuszczony, wykonawca zobowiązany jest załączyć tłumaczenie na język polski.</w:t>
      </w:r>
    </w:p>
    <w:p w14:paraId="71A51DB0" w14:textId="2D26D20E" w:rsidR="009748FD" w:rsidRPr="009C1C7E" w:rsidRDefault="009748FD" w:rsidP="009C1C7E">
      <w:pPr>
        <w:pStyle w:val="Akapitzlist"/>
        <w:numPr>
          <w:ilvl w:val="0"/>
          <w:numId w:val="99"/>
        </w:numPr>
        <w:spacing w:after="0"/>
        <w:ind w:left="426"/>
        <w:jc w:val="both"/>
        <w:rPr>
          <w:rFonts w:ascii="Times New Roman" w:hAnsi="Times New Roman" w:cs="Times New Roman"/>
          <w:sz w:val="24"/>
          <w:szCs w:val="24"/>
        </w:rPr>
      </w:pPr>
      <w:r w:rsidRPr="009C1C7E">
        <w:rPr>
          <w:rFonts w:ascii="Times New Roman" w:hAnsi="Times New Roman" w:cs="Times New Roman"/>
          <w:sz w:val="24"/>
          <w:szCs w:val="24"/>
        </w:rPr>
        <w:t>Zgodnie z definicją dokumentu elektronicznego z art. 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70EFBB" w14:textId="45552087" w:rsidR="009748FD" w:rsidRPr="009C1C7E" w:rsidRDefault="009748FD" w:rsidP="009C1C7E">
      <w:pPr>
        <w:pStyle w:val="Akapitzlist"/>
        <w:numPr>
          <w:ilvl w:val="0"/>
          <w:numId w:val="99"/>
        </w:numPr>
        <w:spacing w:after="0"/>
        <w:ind w:left="426"/>
        <w:jc w:val="both"/>
        <w:rPr>
          <w:rFonts w:ascii="Times New Roman" w:hAnsi="Times New Roman" w:cs="Times New Roman"/>
          <w:sz w:val="24"/>
          <w:szCs w:val="24"/>
        </w:rPr>
      </w:pPr>
      <w:r w:rsidRPr="009C1C7E">
        <w:rPr>
          <w:rFonts w:ascii="Times New Roman" w:hAnsi="Times New Roman" w:cs="Times New Roman"/>
          <w:sz w:val="24"/>
          <w:szCs w:val="24"/>
        </w:rPr>
        <w:t>Pełnomocnictwo do złożenia oferty musi być złożone w oryginale w takiej samej formie, jak składana oferta, tj. w formie elektronicznej opatrzonej kwalifikowanym podpisem elektronicznym. Dopuszcza się także złożenie elektronicznej kopii (skanu) pełnomocnictwa sporządzonego uprzednio w formie pisemnej, w formie elektronicznego poświadczenia sporządzonego stosownie do art. 97 § 2 ustawy z dnia 14 lutego 1991 r.- Prawo o notariacie, które to poświadczenie notariusz opatruje kwalifikowanym podpisem elektronicznym. Elektroniczna kopia pełnomocnictwa nie może być uwierzytelniona przez upełnomocnionego.</w:t>
      </w:r>
    </w:p>
    <w:p w14:paraId="15A9D072" w14:textId="6DCDB2C8" w:rsidR="009748FD" w:rsidRDefault="009748FD" w:rsidP="009C1C7E">
      <w:pPr>
        <w:pStyle w:val="Akapitzlist"/>
        <w:numPr>
          <w:ilvl w:val="0"/>
          <w:numId w:val="99"/>
        </w:numPr>
        <w:spacing w:after="0"/>
        <w:ind w:left="426"/>
        <w:jc w:val="both"/>
        <w:rPr>
          <w:rFonts w:ascii="Times New Roman" w:hAnsi="Times New Roman" w:cs="Times New Roman"/>
          <w:sz w:val="24"/>
          <w:szCs w:val="24"/>
        </w:rPr>
      </w:pPr>
      <w:r w:rsidRPr="009C1C7E">
        <w:rPr>
          <w:rFonts w:ascii="Times New Roman" w:hAnsi="Times New Roman" w:cs="Times New Roman"/>
          <w:sz w:val="24"/>
          <w:szCs w:val="24"/>
        </w:rPr>
        <w:t>Maksymalny rozmiar plików przesyłanych za pośrednictwem „Formularzy do komunikacji” wynosi 150 MB (wielkość ta dotyczy plików przesyłanych jako załączniki do jednego formularza). Maksymalny łączny rozmiar plików stanowiących ofertę lub składanych wraz z ofertą to 250 MB.</w:t>
      </w:r>
    </w:p>
    <w:p w14:paraId="16791FAD" w14:textId="77777777" w:rsidR="009C1C7E" w:rsidRPr="009C1C7E" w:rsidRDefault="009C1C7E" w:rsidP="009C1C7E">
      <w:pPr>
        <w:pStyle w:val="Akapitzlist"/>
        <w:spacing w:after="0"/>
        <w:ind w:left="426"/>
        <w:jc w:val="both"/>
        <w:rPr>
          <w:rFonts w:ascii="Times New Roman" w:hAnsi="Times New Roman" w:cs="Times New Roman"/>
          <w:sz w:val="24"/>
          <w:szCs w:val="24"/>
        </w:rPr>
      </w:pPr>
    </w:p>
    <w:p w14:paraId="235A1278" w14:textId="77777777" w:rsidR="009748FD" w:rsidRPr="009748FD" w:rsidRDefault="009748FD" w:rsidP="009C1C7E">
      <w:pPr>
        <w:pStyle w:val="Nagwek1"/>
      </w:pPr>
      <w:r w:rsidRPr="009748FD">
        <w:t>Rozdział 13</w:t>
      </w:r>
    </w:p>
    <w:p w14:paraId="51835D42" w14:textId="77777777" w:rsidR="009748FD" w:rsidRPr="009748FD" w:rsidRDefault="009748FD" w:rsidP="009C1C7E">
      <w:pPr>
        <w:pStyle w:val="Nagwek1"/>
      </w:pPr>
      <w:r w:rsidRPr="009748FD">
        <w:t>SKŁADANIE I OTWARCIE OFERT</w:t>
      </w:r>
    </w:p>
    <w:p w14:paraId="379D9ABF" w14:textId="251AF629" w:rsidR="009748FD" w:rsidRPr="009C1C7E" w:rsidRDefault="009748FD" w:rsidP="009C1C7E">
      <w:pPr>
        <w:pStyle w:val="Akapitzlist"/>
        <w:numPr>
          <w:ilvl w:val="0"/>
          <w:numId w:val="104"/>
        </w:numPr>
        <w:spacing w:after="0"/>
        <w:ind w:left="426"/>
        <w:jc w:val="both"/>
        <w:rPr>
          <w:rFonts w:ascii="Times New Roman" w:hAnsi="Times New Roman" w:cs="Times New Roman"/>
          <w:sz w:val="24"/>
          <w:szCs w:val="24"/>
        </w:rPr>
      </w:pPr>
      <w:r w:rsidRPr="009C1C7E">
        <w:rPr>
          <w:rFonts w:ascii="Times New Roman" w:hAnsi="Times New Roman" w:cs="Times New Roman"/>
          <w:sz w:val="24"/>
          <w:szCs w:val="24"/>
        </w:rPr>
        <w:t>Wykonawca składa ofertę za pomocą Platformy e-Zamówienia dostępnej pod adresem: https://ezamowienia.gov.pl</w:t>
      </w:r>
    </w:p>
    <w:p w14:paraId="34466F33" w14:textId="57A084D5" w:rsidR="009748FD" w:rsidRPr="009C1C7E" w:rsidRDefault="009748FD" w:rsidP="009C1C7E">
      <w:pPr>
        <w:pStyle w:val="Akapitzlist"/>
        <w:numPr>
          <w:ilvl w:val="0"/>
          <w:numId w:val="104"/>
        </w:numPr>
        <w:spacing w:after="0"/>
        <w:ind w:left="426"/>
        <w:jc w:val="both"/>
        <w:rPr>
          <w:rFonts w:ascii="Times New Roman" w:hAnsi="Times New Roman" w:cs="Times New Roman"/>
          <w:sz w:val="24"/>
          <w:szCs w:val="24"/>
        </w:rPr>
      </w:pPr>
      <w:r w:rsidRPr="009C1C7E">
        <w:rPr>
          <w:rFonts w:ascii="Times New Roman" w:hAnsi="Times New Roman" w:cs="Times New Roman"/>
          <w:sz w:val="24"/>
          <w:szCs w:val="24"/>
        </w:rPr>
        <w:t xml:space="preserve">Termin składania ofert: </w:t>
      </w:r>
      <w:r w:rsidRPr="009C1C7E">
        <w:rPr>
          <w:rFonts w:ascii="Times New Roman" w:hAnsi="Times New Roman" w:cs="Times New Roman"/>
          <w:b/>
          <w:bCs/>
          <w:sz w:val="24"/>
          <w:szCs w:val="24"/>
        </w:rPr>
        <w:t>2</w:t>
      </w:r>
      <w:r w:rsidR="00A92F2F">
        <w:rPr>
          <w:rFonts w:ascii="Times New Roman" w:hAnsi="Times New Roman" w:cs="Times New Roman"/>
          <w:b/>
          <w:bCs/>
          <w:sz w:val="24"/>
          <w:szCs w:val="24"/>
        </w:rPr>
        <w:t>3</w:t>
      </w:r>
      <w:r w:rsidRPr="009C1C7E">
        <w:rPr>
          <w:rFonts w:ascii="Times New Roman" w:hAnsi="Times New Roman" w:cs="Times New Roman"/>
          <w:b/>
          <w:bCs/>
          <w:sz w:val="24"/>
          <w:szCs w:val="24"/>
        </w:rPr>
        <w:t>.0</w:t>
      </w:r>
      <w:r w:rsidR="00A92F2F">
        <w:rPr>
          <w:rFonts w:ascii="Times New Roman" w:hAnsi="Times New Roman" w:cs="Times New Roman"/>
          <w:b/>
          <w:bCs/>
          <w:sz w:val="24"/>
          <w:szCs w:val="24"/>
        </w:rPr>
        <w:t>4</w:t>
      </w:r>
      <w:r w:rsidRPr="009C1C7E">
        <w:rPr>
          <w:rFonts w:ascii="Times New Roman" w:hAnsi="Times New Roman" w:cs="Times New Roman"/>
          <w:b/>
          <w:bCs/>
          <w:sz w:val="24"/>
          <w:szCs w:val="24"/>
        </w:rPr>
        <w:t>.2025 r. godz. 10:00</w:t>
      </w:r>
      <w:r w:rsidRPr="009C1C7E">
        <w:rPr>
          <w:rFonts w:ascii="Times New Roman" w:hAnsi="Times New Roman" w:cs="Times New Roman"/>
          <w:sz w:val="24"/>
          <w:szCs w:val="24"/>
        </w:rPr>
        <w:t>.</w:t>
      </w:r>
    </w:p>
    <w:p w14:paraId="0D24BAE4" w14:textId="3DDC723B" w:rsidR="009748FD" w:rsidRPr="009C1C7E" w:rsidRDefault="009748FD" w:rsidP="009C1C7E">
      <w:pPr>
        <w:pStyle w:val="Akapitzlist"/>
        <w:numPr>
          <w:ilvl w:val="0"/>
          <w:numId w:val="104"/>
        </w:numPr>
        <w:spacing w:after="0"/>
        <w:ind w:left="426"/>
        <w:jc w:val="both"/>
        <w:rPr>
          <w:rFonts w:ascii="Times New Roman" w:hAnsi="Times New Roman" w:cs="Times New Roman"/>
          <w:sz w:val="24"/>
          <w:szCs w:val="24"/>
        </w:rPr>
      </w:pPr>
      <w:r w:rsidRPr="009C1C7E">
        <w:rPr>
          <w:rFonts w:ascii="Times New Roman" w:hAnsi="Times New Roman" w:cs="Times New Roman"/>
          <w:sz w:val="24"/>
          <w:szCs w:val="24"/>
        </w:rPr>
        <w:t xml:space="preserve">Termin otwarcia ofert: </w:t>
      </w:r>
      <w:r w:rsidRPr="009C1C7E">
        <w:rPr>
          <w:rFonts w:ascii="Times New Roman" w:hAnsi="Times New Roman" w:cs="Times New Roman"/>
          <w:b/>
          <w:bCs/>
          <w:sz w:val="24"/>
          <w:szCs w:val="24"/>
        </w:rPr>
        <w:t>2</w:t>
      </w:r>
      <w:r w:rsidR="00A92F2F">
        <w:rPr>
          <w:rFonts w:ascii="Times New Roman" w:hAnsi="Times New Roman" w:cs="Times New Roman"/>
          <w:b/>
          <w:bCs/>
          <w:sz w:val="24"/>
          <w:szCs w:val="24"/>
        </w:rPr>
        <w:t>3</w:t>
      </w:r>
      <w:r w:rsidRPr="009C1C7E">
        <w:rPr>
          <w:rFonts w:ascii="Times New Roman" w:hAnsi="Times New Roman" w:cs="Times New Roman"/>
          <w:b/>
          <w:bCs/>
          <w:sz w:val="24"/>
          <w:szCs w:val="24"/>
        </w:rPr>
        <w:t>.0</w:t>
      </w:r>
      <w:r w:rsidR="00A92F2F">
        <w:rPr>
          <w:rFonts w:ascii="Times New Roman" w:hAnsi="Times New Roman" w:cs="Times New Roman"/>
          <w:b/>
          <w:bCs/>
          <w:sz w:val="24"/>
          <w:szCs w:val="24"/>
        </w:rPr>
        <w:t>4</w:t>
      </w:r>
      <w:r w:rsidRPr="009C1C7E">
        <w:rPr>
          <w:rFonts w:ascii="Times New Roman" w:hAnsi="Times New Roman" w:cs="Times New Roman"/>
          <w:b/>
          <w:bCs/>
          <w:sz w:val="24"/>
          <w:szCs w:val="24"/>
        </w:rPr>
        <w:t>.2025 r. godz. 11:00.</w:t>
      </w:r>
    </w:p>
    <w:p w14:paraId="55227B9E" w14:textId="69976818" w:rsidR="009748FD" w:rsidRPr="009C1C7E" w:rsidRDefault="009748FD" w:rsidP="009C1C7E">
      <w:pPr>
        <w:pStyle w:val="Akapitzlist"/>
        <w:numPr>
          <w:ilvl w:val="0"/>
          <w:numId w:val="104"/>
        </w:numPr>
        <w:spacing w:after="0"/>
        <w:ind w:left="426"/>
        <w:jc w:val="both"/>
        <w:rPr>
          <w:rFonts w:ascii="Times New Roman" w:hAnsi="Times New Roman" w:cs="Times New Roman"/>
          <w:sz w:val="24"/>
          <w:szCs w:val="24"/>
        </w:rPr>
      </w:pPr>
      <w:r w:rsidRPr="009C1C7E">
        <w:rPr>
          <w:rFonts w:ascii="Times New Roman" w:hAnsi="Times New Roman" w:cs="Times New Roman"/>
          <w:sz w:val="24"/>
          <w:szCs w:val="24"/>
        </w:rPr>
        <w:t>Oferta może być złożona tylko do upływu terminu składania ofert.</w:t>
      </w:r>
    </w:p>
    <w:p w14:paraId="26ED3E7B" w14:textId="77A3B88A" w:rsidR="009748FD" w:rsidRPr="009C1C7E" w:rsidRDefault="009748FD" w:rsidP="009C1C7E">
      <w:pPr>
        <w:pStyle w:val="Akapitzlist"/>
        <w:numPr>
          <w:ilvl w:val="0"/>
          <w:numId w:val="104"/>
        </w:numPr>
        <w:spacing w:after="0"/>
        <w:ind w:left="426"/>
        <w:jc w:val="both"/>
        <w:rPr>
          <w:rFonts w:ascii="Times New Roman" w:hAnsi="Times New Roman" w:cs="Times New Roman"/>
          <w:sz w:val="24"/>
          <w:szCs w:val="24"/>
        </w:rPr>
      </w:pPr>
      <w:r w:rsidRPr="009C1C7E">
        <w:rPr>
          <w:rFonts w:ascii="Times New Roman" w:hAnsi="Times New Roman" w:cs="Times New Roman"/>
          <w:sz w:val="24"/>
          <w:szCs w:val="24"/>
        </w:rPr>
        <w:t>Wykonawca może przed upływem terminu składania ofert wycofać ofertę. Wykonawca wycofuje ofertę w zakładce „Oferty/wnioski” używając przycisku „Wycofaj ofertę”.</w:t>
      </w:r>
    </w:p>
    <w:p w14:paraId="7682C59A" w14:textId="2D1AB30A" w:rsidR="009748FD" w:rsidRPr="009C1C7E" w:rsidRDefault="009748FD" w:rsidP="009C1C7E">
      <w:pPr>
        <w:pStyle w:val="Akapitzlist"/>
        <w:numPr>
          <w:ilvl w:val="0"/>
          <w:numId w:val="104"/>
        </w:numPr>
        <w:spacing w:after="0"/>
        <w:ind w:left="426"/>
        <w:jc w:val="both"/>
        <w:rPr>
          <w:rFonts w:ascii="Times New Roman" w:hAnsi="Times New Roman" w:cs="Times New Roman"/>
          <w:sz w:val="24"/>
          <w:szCs w:val="24"/>
        </w:rPr>
      </w:pPr>
      <w:r w:rsidRPr="009C1C7E">
        <w:rPr>
          <w:rFonts w:ascii="Times New Roman" w:hAnsi="Times New Roman" w:cs="Times New Roman"/>
          <w:sz w:val="24"/>
          <w:szCs w:val="24"/>
        </w:rPr>
        <w:t>Zamawiający, najpóźniej przed otwarciem ofert, udostępnia na stronie internetowej prowadzonego postępowania informację o kwocie, jaką zamierza przeznaczyć na sfinansowanie zamówienia.</w:t>
      </w:r>
    </w:p>
    <w:p w14:paraId="11E3ABBF" w14:textId="72DAFD95" w:rsidR="009748FD" w:rsidRPr="009C1C7E" w:rsidRDefault="009748FD" w:rsidP="009C1C7E">
      <w:pPr>
        <w:pStyle w:val="Akapitzlist"/>
        <w:numPr>
          <w:ilvl w:val="0"/>
          <w:numId w:val="104"/>
        </w:numPr>
        <w:spacing w:after="0"/>
        <w:ind w:left="426"/>
        <w:jc w:val="both"/>
        <w:rPr>
          <w:rFonts w:ascii="Times New Roman" w:hAnsi="Times New Roman" w:cs="Times New Roman"/>
          <w:sz w:val="24"/>
          <w:szCs w:val="24"/>
        </w:rPr>
      </w:pPr>
      <w:r w:rsidRPr="009C1C7E">
        <w:rPr>
          <w:rFonts w:ascii="Times New Roman" w:hAnsi="Times New Roman" w:cs="Times New Roman"/>
          <w:sz w:val="24"/>
          <w:szCs w:val="24"/>
        </w:rPr>
        <w:t>Otwarcie ofert następuje poprzez użycie mechanizmu do odszyfrowania ofert dostępnego po zalogowaniu w zakładce „Oferty/wnioski”.</w:t>
      </w:r>
    </w:p>
    <w:p w14:paraId="6640692B" w14:textId="2A80370A" w:rsidR="009748FD" w:rsidRPr="009C1C7E" w:rsidRDefault="009748FD" w:rsidP="009C1C7E">
      <w:pPr>
        <w:pStyle w:val="Akapitzlist"/>
        <w:numPr>
          <w:ilvl w:val="0"/>
          <w:numId w:val="104"/>
        </w:numPr>
        <w:spacing w:after="0"/>
        <w:ind w:left="426"/>
        <w:jc w:val="both"/>
        <w:rPr>
          <w:rFonts w:ascii="Times New Roman" w:hAnsi="Times New Roman" w:cs="Times New Roman"/>
          <w:sz w:val="24"/>
          <w:szCs w:val="24"/>
        </w:rPr>
      </w:pPr>
      <w:r w:rsidRPr="009C1C7E">
        <w:rPr>
          <w:rFonts w:ascii="Times New Roman" w:hAnsi="Times New Roman" w:cs="Times New Roman"/>
          <w:sz w:val="24"/>
          <w:szCs w:val="24"/>
        </w:rPr>
        <w:t>Zamawiający, niezwłocznie po otwarciu ofert, udostępnia na stronie internetowej prowadzonego postępowania informacje o:</w:t>
      </w:r>
    </w:p>
    <w:p w14:paraId="500F8BF5" w14:textId="5BA2358E" w:rsidR="009748FD" w:rsidRPr="00A92F2F" w:rsidRDefault="009748FD" w:rsidP="00A92F2F">
      <w:pPr>
        <w:pStyle w:val="Akapitzlist"/>
        <w:numPr>
          <w:ilvl w:val="0"/>
          <w:numId w:val="105"/>
        </w:numPr>
        <w:spacing w:after="0"/>
        <w:jc w:val="both"/>
        <w:rPr>
          <w:rFonts w:ascii="Times New Roman" w:hAnsi="Times New Roman" w:cs="Times New Roman"/>
          <w:sz w:val="24"/>
          <w:szCs w:val="24"/>
        </w:rPr>
      </w:pPr>
      <w:r w:rsidRPr="00A92F2F">
        <w:rPr>
          <w:rFonts w:ascii="Times New Roman" w:hAnsi="Times New Roman" w:cs="Times New Roman"/>
          <w:sz w:val="24"/>
          <w:szCs w:val="24"/>
        </w:rPr>
        <w:t>nazwach albo imionach i nazwiskach oraz siedzibach lub miejscach prowadzonej działalności gospodarczej albo miejscach zamieszkania wykonawców, których oferty zostały otwarte;</w:t>
      </w:r>
    </w:p>
    <w:p w14:paraId="7F792113" w14:textId="69A4EF14" w:rsidR="009748FD" w:rsidRPr="00A92F2F" w:rsidRDefault="009748FD" w:rsidP="00A92F2F">
      <w:pPr>
        <w:pStyle w:val="Akapitzlist"/>
        <w:numPr>
          <w:ilvl w:val="0"/>
          <w:numId w:val="105"/>
        </w:numPr>
        <w:spacing w:after="0"/>
        <w:jc w:val="both"/>
        <w:rPr>
          <w:rFonts w:ascii="Times New Roman" w:hAnsi="Times New Roman" w:cs="Times New Roman"/>
          <w:sz w:val="24"/>
          <w:szCs w:val="24"/>
        </w:rPr>
      </w:pPr>
      <w:r w:rsidRPr="00A92F2F">
        <w:rPr>
          <w:rFonts w:ascii="Times New Roman" w:hAnsi="Times New Roman" w:cs="Times New Roman"/>
          <w:sz w:val="24"/>
          <w:szCs w:val="24"/>
        </w:rPr>
        <w:t>cenach lub kosztach zawartych w ofertach.</w:t>
      </w:r>
    </w:p>
    <w:p w14:paraId="64F6C565" w14:textId="5897E208" w:rsidR="009748FD" w:rsidRPr="00A92F2F" w:rsidRDefault="009748FD" w:rsidP="00A92F2F">
      <w:pPr>
        <w:pStyle w:val="Akapitzlist"/>
        <w:numPr>
          <w:ilvl w:val="0"/>
          <w:numId w:val="104"/>
        </w:numPr>
        <w:spacing w:after="0"/>
        <w:ind w:left="426"/>
        <w:jc w:val="both"/>
        <w:rPr>
          <w:rFonts w:ascii="Times New Roman" w:hAnsi="Times New Roman" w:cs="Times New Roman"/>
          <w:sz w:val="24"/>
          <w:szCs w:val="24"/>
        </w:rPr>
      </w:pPr>
      <w:r w:rsidRPr="00A92F2F">
        <w:rPr>
          <w:rFonts w:ascii="Times New Roman" w:hAnsi="Times New Roman" w:cs="Times New Roman"/>
          <w:sz w:val="24"/>
          <w:szCs w:val="24"/>
        </w:rPr>
        <w:t xml:space="preserve">Zamawiający odrzuca ofertę, jeżeli została złożona po terminie składania ofert, o którym mowa w pkt. 13.2 </w:t>
      </w:r>
      <w:proofErr w:type="spellStart"/>
      <w:r w:rsidRPr="00A92F2F">
        <w:rPr>
          <w:rFonts w:ascii="Times New Roman" w:hAnsi="Times New Roman" w:cs="Times New Roman"/>
          <w:sz w:val="24"/>
          <w:szCs w:val="24"/>
        </w:rPr>
        <w:t>SWZ</w:t>
      </w:r>
      <w:proofErr w:type="spellEnd"/>
      <w:r w:rsidRPr="00A92F2F">
        <w:rPr>
          <w:rFonts w:ascii="Times New Roman" w:hAnsi="Times New Roman" w:cs="Times New Roman"/>
          <w:sz w:val="24"/>
          <w:szCs w:val="24"/>
        </w:rPr>
        <w:t>.</w:t>
      </w:r>
    </w:p>
    <w:p w14:paraId="69FF9851" w14:textId="46429BF5" w:rsidR="009748FD" w:rsidRDefault="009748FD" w:rsidP="00A92F2F">
      <w:pPr>
        <w:pStyle w:val="Akapitzlist"/>
        <w:numPr>
          <w:ilvl w:val="0"/>
          <w:numId w:val="104"/>
        </w:numPr>
        <w:spacing w:after="0"/>
        <w:ind w:left="426"/>
        <w:jc w:val="both"/>
        <w:rPr>
          <w:rFonts w:ascii="Times New Roman" w:hAnsi="Times New Roman" w:cs="Times New Roman"/>
          <w:sz w:val="24"/>
          <w:szCs w:val="24"/>
        </w:rPr>
      </w:pPr>
      <w:r w:rsidRPr="00A92F2F">
        <w:rPr>
          <w:rFonts w:ascii="Times New Roman" w:hAnsi="Times New Roman" w:cs="Times New Roman"/>
          <w:sz w:val="24"/>
          <w:szCs w:val="24"/>
        </w:rPr>
        <w:lastRenderedPageBreak/>
        <w:t>W przypadku wystąpienia awarii systemu teleinformatycznego, która spowoduje brak możliwości otwarcia ofert w terminie określonym przez Zamawiającego, otwarcie ofert nastąpi niezwłocznie po usunięciu awarii.</w:t>
      </w:r>
    </w:p>
    <w:p w14:paraId="515AC962" w14:textId="77777777" w:rsidR="00A92F2F" w:rsidRPr="00A92F2F" w:rsidRDefault="00A92F2F" w:rsidP="00A92F2F">
      <w:pPr>
        <w:pStyle w:val="Akapitzlist"/>
        <w:spacing w:after="0"/>
        <w:ind w:left="426"/>
        <w:jc w:val="both"/>
        <w:rPr>
          <w:rFonts w:ascii="Times New Roman" w:hAnsi="Times New Roman" w:cs="Times New Roman"/>
          <w:sz w:val="24"/>
          <w:szCs w:val="24"/>
        </w:rPr>
      </w:pPr>
    </w:p>
    <w:p w14:paraId="0D835975" w14:textId="77777777" w:rsidR="009748FD" w:rsidRPr="009748FD" w:rsidRDefault="009748FD" w:rsidP="00A92F2F">
      <w:pPr>
        <w:pStyle w:val="Nagwek1"/>
      </w:pPr>
      <w:r w:rsidRPr="009748FD">
        <w:t>Rozdział 14</w:t>
      </w:r>
    </w:p>
    <w:p w14:paraId="030BA4EA" w14:textId="77777777" w:rsidR="009748FD" w:rsidRPr="009748FD" w:rsidRDefault="009748FD" w:rsidP="00A92F2F">
      <w:pPr>
        <w:pStyle w:val="Nagwek1"/>
      </w:pPr>
      <w:r w:rsidRPr="009748FD">
        <w:t>TERMIN ZWIĄZANIA OFERTĄ</w:t>
      </w:r>
    </w:p>
    <w:p w14:paraId="70C25C74" w14:textId="37112C54" w:rsidR="009748FD" w:rsidRPr="00A92F2F" w:rsidRDefault="009748FD" w:rsidP="00A92F2F">
      <w:pPr>
        <w:pStyle w:val="Akapitzlist"/>
        <w:numPr>
          <w:ilvl w:val="0"/>
          <w:numId w:val="108"/>
        </w:numPr>
        <w:spacing w:after="0"/>
        <w:ind w:left="426"/>
        <w:jc w:val="both"/>
        <w:rPr>
          <w:rFonts w:ascii="Times New Roman" w:hAnsi="Times New Roman" w:cs="Times New Roman"/>
          <w:sz w:val="24"/>
          <w:szCs w:val="24"/>
        </w:rPr>
      </w:pPr>
      <w:r w:rsidRPr="00A92F2F">
        <w:rPr>
          <w:rFonts w:ascii="Times New Roman" w:hAnsi="Times New Roman" w:cs="Times New Roman"/>
          <w:sz w:val="24"/>
          <w:szCs w:val="24"/>
        </w:rPr>
        <w:t xml:space="preserve">Wykonawca będzie związany ofertą przez </w:t>
      </w:r>
      <w:r w:rsidRPr="00D73EF9">
        <w:rPr>
          <w:rFonts w:ascii="Times New Roman" w:hAnsi="Times New Roman" w:cs="Times New Roman"/>
          <w:b/>
          <w:bCs/>
          <w:sz w:val="24"/>
          <w:szCs w:val="24"/>
        </w:rPr>
        <w:t>okres 30 dni, tj. do dnia 2</w:t>
      </w:r>
      <w:r w:rsidR="00A92F2F" w:rsidRPr="00D73EF9">
        <w:rPr>
          <w:rFonts w:ascii="Times New Roman" w:hAnsi="Times New Roman" w:cs="Times New Roman"/>
          <w:b/>
          <w:bCs/>
          <w:sz w:val="24"/>
          <w:szCs w:val="24"/>
        </w:rPr>
        <w:t>2</w:t>
      </w:r>
      <w:r w:rsidRPr="00D73EF9">
        <w:rPr>
          <w:rFonts w:ascii="Times New Roman" w:hAnsi="Times New Roman" w:cs="Times New Roman"/>
          <w:b/>
          <w:bCs/>
          <w:sz w:val="24"/>
          <w:szCs w:val="24"/>
        </w:rPr>
        <w:t xml:space="preserve"> </w:t>
      </w:r>
      <w:r w:rsidR="00A92F2F" w:rsidRPr="00D73EF9">
        <w:rPr>
          <w:rFonts w:ascii="Times New Roman" w:hAnsi="Times New Roman" w:cs="Times New Roman"/>
          <w:b/>
          <w:bCs/>
          <w:sz w:val="24"/>
          <w:szCs w:val="24"/>
        </w:rPr>
        <w:t>maja</w:t>
      </w:r>
      <w:r w:rsidRPr="00D73EF9">
        <w:rPr>
          <w:rFonts w:ascii="Times New Roman" w:hAnsi="Times New Roman" w:cs="Times New Roman"/>
          <w:b/>
          <w:bCs/>
          <w:sz w:val="24"/>
          <w:szCs w:val="24"/>
        </w:rPr>
        <w:t xml:space="preserve"> 2025 r</w:t>
      </w:r>
      <w:r w:rsidRPr="00A92F2F">
        <w:rPr>
          <w:rFonts w:ascii="Times New Roman" w:hAnsi="Times New Roman" w:cs="Times New Roman"/>
          <w:sz w:val="24"/>
          <w:szCs w:val="24"/>
        </w:rPr>
        <w:t>. Bieg terminu związania ofertą rozpoczyna się wraz z upływem terminu składania ofert.</w:t>
      </w:r>
    </w:p>
    <w:p w14:paraId="6BD8E2CA" w14:textId="675DF7CB" w:rsidR="009748FD" w:rsidRPr="00A92F2F" w:rsidRDefault="009748FD" w:rsidP="00A92F2F">
      <w:pPr>
        <w:pStyle w:val="Akapitzlist"/>
        <w:numPr>
          <w:ilvl w:val="0"/>
          <w:numId w:val="108"/>
        </w:numPr>
        <w:spacing w:after="0"/>
        <w:ind w:left="426"/>
        <w:jc w:val="both"/>
        <w:rPr>
          <w:rFonts w:ascii="Times New Roman" w:hAnsi="Times New Roman" w:cs="Times New Roman"/>
          <w:sz w:val="24"/>
          <w:szCs w:val="24"/>
        </w:rPr>
      </w:pPr>
      <w:r w:rsidRPr="00A92F2F">
        <w:rPr>
          <w:rFonts w:ascii="Times New Roman" w:hAnsi="Times New Roman" w:cs="Times New Roman"/>
          <w:sz w:val="24"/>
          <w:szCs w:val="24"/>
        </w:rPr>
        <w:t>W przypadku gdy wybór najkorzystniejszej oferty nie nastąpi przed upływem terminu związania ofertą, o którym mowa w pkt. 14.1, zamawiający przed upływem terminu związania ofertą, zwróci się jednokrotnie do wykonawców o wyrażenie zgody na przedłużenie tego terminu o wskazywany przez niego okres, nie dłuższy niż 30 dni.</w:t>
      </w:r>
    </w:p>
    <w:p w14:paraId="7A8161FB" w14:textId="59E9FFF6" w:rsidR="009748FD" w:rsidRPr="00A92F2F" w:rsidRDefault="009748FD" w:rsidP="00A92F2F">
      <w:pPr>
        <w:pStyle w:val="Akapitzlist"/>
        <w:numPr>
          <w:ilvl w:val="0"/>
          <w:numId w:val="108"/>
        </w:numPr>
        <w:spacing w:after="0"/>
        <w:ind w:left="426"/>
        <w:jc w:val="both"/>
        <w:rPr>
          <w:rFonts w:ascii="Times New Roman" w:hAnsi="Times New Roman" w:cs="Times New Roman"/>
          <w:sz w:val="24"/>
          <w:szCs w:val="24"/>
        </w:rPr>
      </w:pPr>
      <w:r w:rsidRPr="00A92F2F">
        <w:rPr>
          <w:rFonts w:ascii="Times New Roman" w:hAnsi="Times New Roman" w:cs="Times New Roman"/>
          <w:sz w:val="24"/>
          <w:szCs w:val="24"/>
        </w:rPr>
        <w:t>Przedłużenie terminu związania ofertą, o którym mowa w pkt. 14.2, wymaga złożenia przez wykonawcę pisemnego oświadczenia o wyrażeniu zgody na przedłużenie terminu związania ofertą.</w:t>
      </w:r>
    </w:p>
    <w:p w14:paraId="5098CB1A" w14:textId="2040F3CC" w:rsidR="009748FD" w:rsidRDefault="009748FD" w:rsidP="00A92F2F">
      <w:pPr>
        <w:pStyle w:val="Akapitzlist"/>
        <w:numPr>
          <w:ilvl w:val="0"/>
          <w:numId w:val="108"/>
        </w:numPr>
        <w:spacing w:after="0"/>
        <w:ind w:left="426"/>
        <w:jc w:val="both"/>
        <w:rPr>
          <w:rFonts w:ascii="Times New Roman" w:hAnsi="Times New Roman" w:cs="Times New Roman"/>
          <w:sz w:val="24"/>
          <w:szCs w:val="24"/>
        </w:rPr>
      </w:pPr>
      <w:r w:rsidRPr="00A92F2F">
        <w:rPr>
          <w:rFonts w:ascii="Times New Roman" w:hAnsi="Times New Roman" w:cs="Times New Roman"/>
          <w:sz w:val="24"/>
          <w:szCs w:val="24"/>
        </w:rPr>
        <w:t>W przypadku gdy zamawiający żąda wniesienia wadium, przedłużenie terminu związania ofertą, o którym mowa w pkt. 14.2, następuje wraz z przedłużeniem okresu ważności wadium albo, jeżeli nie jest to możliwe, z wniesieniem nowego wadium na przedłużony okres związania ofertą.</w:t>
      </w:r>
    </w:p>
    <w:p w14:paraId="75BC4A13" w14:textId="77777777" w:rsidR="00A92F2F" w:rsidRPr="00A92F2F" w:rsidRDefault="00A92F2F" w:rsidP="00A92F2F">
      <w:pPr>
        <w:pStyle w:val="Akapitzlist"/>
        <w:spacing w:after="0"/>
        <w:ind w:left="426"/>
        <w:jc w:val="both"/>
        <w:rPr>
          <w:rFonts w:ascii="Times New Roman" w:hAnsi="Times New Roman" w:cs="Times New Roman"/>
          <w:sz w:val="24"/>
          <w:szCs w:val="24"/>
        </w:rPr>
      </w:pPr>
    </w:p>
    <w:p w14:paraId="10B47419" w14:textId="77777777" w:rsidR="009748FD" w:rsidRPr="009748FD" w:rsidRDefault="009748FD" w:rsidP="00A92F2F">
      <w:pPr>
        <w:pStyle w:val="Nagwek1"/>
      </w:pPr>
      <w:r w:rsidRPr="009748FD">
        <w:t>Rozdział 15</w:t>
      </w:r>
    </w:p>
    <w:p w14:paraId="75D699C7" w14:textId="77777777" w:rsidR="009748FD" w:rsidRPr="009748FD" w:rsidRDefault="009748FD" w:rsidP="00A92F2F">
      <w:pPr>
        <w:pStyle w:val="Nagwek1"/>
      </w:pPr>
      <w:r w:rsidRPr="009748FD">
        <w:t>OPIS SPOSOBU OBLICZENIA CENY OFERTY</w:t>
      </w:r>
    </w:p>
    <w:p w14:paraId="44D6580F" w14:textId="1C8CC779" w:rsidR="009748FD" w:rsidRPr="00A92F2F" w:rsidRDefault="009748FD" w:rsidP="00A92F2F">
      <w:pPr>
        <w:pStyle w:val="Akapitzlist"/>
        <w:numPr>
          <w:ilvl w:val="0"/>
          <w:numId w:val="109"/>
        </w:numPr>
        <w:spacing w:after="0"/>
        <w:ind w:left="426"/>
        <w:jc w:val="both"/>
        <w:rPr>
          <w:rFonts w:ascii="Times New Roman" w:hAnsi="Times New Roman" w:cs="Times New Roman"/>
          <w:sz w:val="24"/>
          <w:szCs w:val="24"/>
        </w:rPr>
      </w:pPr>
      <w:r w:rsidRPr="00A92F2F">
        <w:rPr>
          <w:rFonts w:ascii="Times New Roman" w:hAnsi="Times New Roman" w:cs="Times New Roman"/>
          <w:sz w:val="24"/>
          <w:szCs w:val="24"/>
        </w:rPr>
        <w:t>Wykonawca określi cenę oferty brutto, która stanowić będzie wynagrodzenie ryczałtowe za realizację całości przedmiotu zamówienia, podając ją w zapisie liczbowy i słownie z dokładnością do dwóch miejsc po przecinku.</w:t>
      </w:r>
    </w:p>
    <w:p w14:paraId="6DFD1F86" w14:textId="3A2D8A80" w:rsidR="009748FD" w:rsidRPr="00A92F2F" w:rsidRDefault="009748FD" w:rsidP="00A92F2F">
      <w:pPr>
        <w:pStyle w:val="Akapitzlist"/>
        <w:numPr>
          <w:ilvl w:val="0"/>
          <w:numId w:val="109"/>
        </w:numPr>
        <w:spacing w:after="0"/>
        <w:ind w:left="426"/>
        <w:jc w:val="both"/>
        <w:rPr>
          <w:rFonts w:ascii="Times New Roman" w:hAnsi="Times New Roman" w:cs="Times New Roman"/>
          <w:sz w:val="24"/>
          <w:szCs w:val="24"/>
        </w:rPr>
      </w:pPr>
      <w:r w:rsidRPr="00A92F2F">
        <w:rPr>
          <w:rFonts w:ascii="Times New Roman" w:hAnsi="Times New Roman" w:cs="Times New Roman"/>
          <w:sz w:val="24"/>
          <w:szCs w:val="24"/>
        </w:rPr>
        <w:t xml:space="preserve">Podana w formularzu ofertowym cena brutto za realizację zamówienia publicznego stanowi wynagrodzenie ryczałtowe i obejmuje wszelkie koszty i składniki związane z realizację i prawidłowym wykonaniem zamówienia wynikającym z opisu przedmiotu zamówienia oraz dołączonej do niniejszej </w:t>
      </w:r>
      <w:proofErr w:type="spellStart"/>
      <w:r w:rsidRPr="00A92F2F">
        <w:rPr>
          <w:rFonts w:ascii="Times New Roman" w:hAnsi="Times New Roman" w:cs="Times New Roman"/>
          <w:sz w:val="24"/>
          <w:szCs w:val="24"/>
        </w:rPr>
        <w:t>SWZ</w:t>
      </w:r>
      <w:proofErr w:type="spellEnd"/>
      <w:r w:rsidRPr="00A92F2F">
        <w:rPr>
          <w:rFonts w:ascii="Times New Roman" w:hAnsi="Times New Roman" w:cs="Times New Roman"/>
          <w:sz w:val="24"/>
          <w:szCs w:val="24"/>
        </w:rPr>
        <w:t xml:space="preserve"> dokumentacji.</w:t>
      </w:r>
    </w:p>
    <w:p w14:paraId="22AF3CFC" w14:textId="0CEF1DAC" w:rsidR="009748FD" w:rsidRPr="00A92F2F" w:rsidRDefault="009748FD" w:rsidP="00A92F2F">
      <w:pPr>
        <w:pStyle w:val="Akapitzlist"/>
        <w:numPr>
          <w:ilvl w:val="0"/>
          <w:numId w:val="109"/>
        </w:numPr>
        <w:spacing w:after="0"/>
        <w:ind w:left="426"/>
        <w:jc w:val="both"/>
        <w:rPr>
          <w:rFonts w:ascii="Times New Roman" w:hAnsi="Times New Roman" w:cs="Times New Roman"/>
          <w:sz w:val="24"/>
          <w:szCs w:val="24"/>
        </w:rPr>
      </w:pPr>
      <w:r w:rsidRPr="00A92F2F">
        <w:rPr>
          <w:rFonts w:ascii="Times New Roman" w:hAnsi="Times New Roman" w:cs="Times New Roman"/>
          <w:sz w:val="24"/>
          <w:szCs w:val="24"/>
        </w:rPr>
        <w:t xml:space="preserve">Cena powinna uwzględniać wymagania wskazane w </w:t>
      </w:r>
      <w:proofErr w:type="spellStart"/>
      <w:r w:rsidRPr="00A92F2F">
        <w:rPr>
          <w:rFonts w:ascii="Times New Roman" w:hAnsi="Times New Roman" w:cs="Times New Roman"/>
          <w:sz w:val="24"/>
          <w:szCs w:val="24"/>
        </w:rPr>
        <w:t>SWZ</w:t>
      </w:r>
      <w:proofErr w:type="spellEnd"/>
      <w:r w:rsidRPr="00A92F2F">
        <w:rPr>
          <w:rFonts w:ascii="Times New Roman" w:hAnsi="Times New Roman" w:cs="Times New Roman"/>
          <w:sz w:val="24"/>
          <w:szCs w:val="24"/>
        </w:rPr>
        <w:t>, dokumentacji i wzorze umowy.</w:t>
      </w:r>
    </w:p>
    <w:p w14:paraId="37C35934" w14:textId="7CC06593" w:rsidR="009748FD" w:rsidRPr="00A92F2F" w:rsidRDefault="009748FD" w:rsidP="00A92F2F">
      <w:pPr>
        <w:pStyle w:val="Akapitzlist"/>
        <w:numPr>
          <w:ilvl w:val="0"/>
          <w:numId w:val="109"/>
        </w:numPr>
        <w:spacing w:after="0"/>
        <w:ind w:left="426"/>
        <w:jc w:val="both"/>
        <w:rPr>
          <w:rFonts w:ascii="Times New Roman" w:hAnsi="Times New Roman" w:cs="Times New Roman"/>
          <w:sz w:val="24"/>
          <w:szCs w:val="24"/>
        </w:rPr>
      </w:pPr>
      <w:r w:rsidRPr="00A92F2F">
        <w:rPr>
          <w:rFonts w:ascii="Times New Roman" w:hAnsi="Times New Roman" w:cs="Times New Roman"/>
          <w:sz w:val="24"/>
          <w:szCs w:val="24"/>
        </w:rPr>
        <w:t>Wykonawca musi uwzględnić w cenie oferty wszelkie koszty niezbędne dla prawidłowego i pełnego wykonania zamówienia oraz wszelkie opłaty i podatki wynikające z obowiązujących przepisów. Wszelkie rozliczenia dotyczące realizacji przedmiotu zamówienia opisanego w niniejszej specyfikacji dokonywane będą w złotych polskich.</w:t>
      </w:r>
    </w:p>
    <w:p w14:paraId="5C41E892" w14:textId="7DD727D6" w:rsidR="009748FD" w:rsidRPr="00A92F2F" w:rsidRDefault="009748FD" w:rsidP="00A92F2F">
      <w:pPr>
        <w:pStyle w:val="Akapitzlist"/>
        <w:numPr>
          <w:ilvl w:val="0"/>
          <w:numId w:val="109"/>
        </w:numPr>
        <w:spacing w:after="0"/>
        <w:ind w:left="426"/>
        <w:jc w:val="both"/>
        <w:rPr>
          <w:rFonts w:ascii="Times New Roman" w:hAnsi="Times New Roman" w:cs="Times New Roman"/>
          <w:sz w:val="24"/>
          <w:szCs w:val="24"/>
        </w:rPr>
      </w:pPr>
      <w:r w:rsidRPr="00A92F2F">
        <w:rPr>
          <w:rFonts w:ascii="Times New Roman" w:hAnsi="Times New Roman" w:cs="Times New Roman"/>
          <w:sz w:val="24"/>
          <w:szCs w:val="24"/>
        </w:rPr>
        <w:t xml:space="preserve">Jeżeli została złożona oferta, której wybór prowadziłby do powstania u zamawiającego obowiązku podatkowego zgodnie z ustawą z dnia 11 marca 2004 r. o podatku od towarów i usług (Dz. U. z 2020 r. poz. 106 z </w:t>
      </w:r>
      <w:proofErr w:type="spellStart"/>
      <w:r w:rsidRPr="00A92F2F">
        <w:rPr>
          <w:rFonts w:ascii="Times New Roman" w:hAnsi="Times New Roman" w:cs="Times New Roman"/>
          <w:sz w:val="24"/>
          <w:szCs w:val="24"/>
        </w:rPr>
        <w:t>późn</w:t>
      </w:r>
      <w:proofErr w:type="spellEnd"/>
      <w:r w:rsidRPr="00A92F2F">
        <w:rPr>
          <w:rFonts w:ascii="Times New Roman" w:hAnsi="Times New Roman" w:cs="Times New Roman"/>
          <w:sz w:val="24"/>
          <w:szCs w:val="24"/>
        </w:rPr>
        <w:t>. zm.), dla celów zastosowania kryterium ceny lub kosztu zamawiający dolicza do przedstawionej w tej ofercie ceny kwotę podatku od towarów i usług, którą miałby obowiązek rozliczyć.</w:t>
      </w:r>
    </w:p>
    <w:p w14:paraId="67840A38" w14:textId="50B2E233" w:rsidR="009748FD" w:rsidRPr="00A92F2F" w:rsidRDefault="009748FD" w:rsidP="00A92F2F">
      <w:pPr>
        <w:pStyle w:val="Akapitzlist"/>
        <w:numPr>
          <w:ilvl w:val="0"/>
          <w:numId w:val="109"/>
        </w:numPr>
        <w:spacing w:after="0"/>
        <w:ind w:left="426"/>
        <w:jc w:val="both"/>
        <w:rPr>
          <w:rFonts w:ascii="Times New Roman" w:hAnsi="Times New Roman" w:cs="Times New Roman"/>
          <w:sz w:val="24"/>
          <w:szCs w:val="24"/>
        </w:rPr>
      </w:pPr>
      <w:r w:rsidRPr="00A92F2F">
        <w:rPr>
          <w:rFonts w:ascii="Times New Roman" w:hAnsi="Times New Roman" w:cs="Times New Roman"/>
          <w:sz w:val="24"/>
          <w:szCs w:val="24"/>
        </w:rPr>
        <w:t>W ofercie wykonawca ma obowiązek:</w:t>
      </w:r>
    </w:p>
    <w:p w14:paraId="4F88F6BC" w14:textId="3B0715E0" w:rsidR="009748FD" w:rsidRPr="00A92F2F" w:rsidRDefault="009748FD" w:rsidP="00A92F2F">
      <w:pPr>
        <w:pStyle w:val="Akapitzlist"/>
        <w:numPr>
          <w:ilvl w:val="0"/>
          <w:numId w:val="111"/>
        </w:numPr>
        <w:spacing w:after="0"/>
        <w:jc w:val="both"/>
        <w:rPr>
          <w:rFonts w:ascii="Times New Roman" w:hAnsi="Times New Roman" w:cs="Times New Roman"/>
          <w:sz w:val="24"/>
          <w:szCs w:val="24"/>
        </w:rPr>
      </w:pPr>
      <w:r w:rsidRPr="00A92F2F">
        <w:rPr>
          <w:rFonts w:ascii="Times New Roman" w:hAnsi="Times New Roman" w:cs="Times New Roman"/>
          <w:sz w:val="24"/>
          <w:szCs w:val="24"/>
        </w:rPr>
        <w:t>poinformowania zamawiającego, że wybór jego oferty będzie prowadził do powstania u zamawiającego obowiązku podatkowego;</w:t>
      </w:r>
    </w:p>
    <w:p w14:paraId="546E75D1" w14:textId="19DF065F" w:rsidR="009748FD" w:rsidRPr="00A92F2F" w:rsidRDefault="009748FD" w:rsidP="00A92F2F">
      <w:pPr>
        <w:pStyle w:val="Akapitzlist"/>
        <w:numPr>
          <w:ilvl w:val="0"/>
          <w:numId w:val="111"/>
        </w:numPr>
        <w:spacing w:after="0"/>
        <w:jc w:val="both"/>
        <w:rPr>
          <w:rFonts w:ascii="Times New Roman" w:hAnsi="Times New Roman" w:cs="Times New Roman"/>
          <w:sz w:val="24"/>
          <w:szCs w:val="24"/>
        </w:rPr>
      </w:pPr>
      <w:r w:rsidRPr="00A92F2F">
        <w:rPr>
          <w:rFonts w:ascii="Times New Roman" w:hAnsi="Times New Roman" w:cs="Times New Roman"/>
          <w:sz w:val="24"/>
          <w:szCs w:val="24"/>
        </w:rPr>
        <w:t>wskazania nazwy (rodzaju) towaru lub usługi, których dostawa lub świadczenie będą prowadziły do powstania obowiązku podatkowego;</w:t>
      </w:r>
    </w:p>
    <w:p w14:paraId="2CAAC5DE" w14:textId="1C0435BE" w:rsidR="009748FD" w:rsidRPr="00A92F2F" w:rsidRDefault="009748FD" w:rsidP="00A92F2F">
      <w:pPr>
        <w:pStyle w:val="Akapitzlist"/>
        <w:numPr>
          <w:ilvl w:val="0"/>
          <w:numId w:val="111"/>
        </w:numPr>
        <w:spacing w:after="0"/>
        <w:jc w:val="both"/>
        <w:rPr>
          <w:rFonts w:ascii="Times New Roman" w:hAnsi="Times New Roman" w:cs="Times New Roman"/>
          <w:sz w:val="24"/>
          <w:szCs w:val="24"/>
        </w:rPr>
      </w:pPr>
      <w:r w:rsidRPr="00A92F2F">
        <w:rPr>
          <w:rFonts w:ascii="Times New Roman" w:hAnsi="Times New Roman" w:cs="Times New Roman"/>
          <w:sz w:val="24"/>
          <w:szCs w:val="24"/>
        </w:rPr>
        <w:lastRenderedPageBreak/>
        <w:t>wskazania wartości towaru lub usługi objętego obowiązkiem podatkowym zamawiającego, bez kwoty podatku;</w:t>
      </w:r>
    </w:p>
    <w:p w14:paraId="2E75A18D" w14:textId="688E7B95" w:rsidR="009748FD" w:rsidRPr="00A92F2F" w:rsidRDefault="009748FD" w:rsidP="00A92F2F">
      <w:pPr>
        <w:pStyle w:val="Akapitzlist"/>
        <w:numPr>
          <w:ilvl w:val="0"/>
          <w:numId w:val="111"/>
        </w:numPr>
        <w:spacing w:after="0"/>
        <w:jc w:val="both"/>
        <w:rPr>
          <w:rFonts w:ascii="Times New Roman" w:hAnsi="Times New Roman" w:cs="Times New Roman"/>
          <w:sz w:val="24"/>
          <w:szCs w:val="24"/>
        </w:rPr>
      </w:pPr>
      <w:r w:rsidRPr="00A92F2F">
        <w:rPr>
          <w:rFonts w:ascii="Times New Roman" w:hAnsi="Times New Roman" w:cs="Times New Roman"/>
          <w:sz w:val="24"/>
          <w:szCs w:val="24"/>
        </w:rPr>
        <w:t>wskazania stawki podatku od towarów i usług, która zgodnie z wiedzą wykonawcy, będzie miała zastosowanie.</w:t>
      </w:r>
    </w:p>
    <w:p w14:paraId="71C37822" w14:textId="799CA82C" w:rsidR="009748FD" w:rsidRPr="00A92F2F" w:rsidRDefault="009748FD" w:rsidP="00A92F2F">
      <w:pPr>
        <w:pStyle w:val="Akapitzlist"/>
        <w:numPr>
          <w:ilvl w:val="0"/>
          <w:numId w:val="109"/>
        </w:numPr>
        <w:spacing w:after="0"/>
        <w:ind w:left="426"/>
        <w:jc w:val="both"/>
        <w:rPr>
          <w:rFonts w:ascii="Times New Roman" w:hAnsi="Times New Roman" w:cs="Times New Roman"/>
          <w:sz w:val="24"/>
          <w:szCs w:val="24"/>
        </w:rPr>
      </w:pPr>
      <w:r w:rsidRPr="00A92F2F">
        <w:rPr>
          <w:rFonts w:ascii="Times New Roman" w:hAnsi="Times New Roman" w:cs="Times New Roman"/>
          <w:sz w:val="24"/>
          <w:szCs w:val="24"/>
        </w:rPr>
        <w:t xml:space="preserve">Wynagrodzenie będzie płatne zgodnie z Projektem umowy Załącznik Nr 3 do </w:t>
      </w:r>
      <w:proofErr w:type="spellStart"/>
      <w:r w:rsidRPr="00A92F2F">
        <w:rPr>
          <w:rFonts w:ascii="Times New Roman" w:hAnsi="Times New Roman" w:cs="Times New Roman"/>
          <w:sz w:val="24"/>
          <w:szCs w:val="24"/>
        </w:rPr>
        <w:t>SWZ</w:t>
      </w:r>
      <w:proofErr w:type="spellEnd"/>
    </w:p>
    <w:p w14:paraId="0639C43F" w14:textId="77777777" w:rsidR="00A92F2F" w:rsidRDefault="00A92F2F" w:rsidP="00925504">
      <w:pPr>
        <w:spacing w:after="0"/>
        <w:jc w:val="both"/>
        <w:rPr>
          <w:rFonts w:ascii="Times New Roman" w:hAnsi="Times New Roman" w:cs="Times New Roman"/>
          <w:sz w:val="24"/>
          <w:szCs w:val="24"/>
        </w:rPr>
      </w:pPr>
    </w:p>
    <w:p w14:paraId="2521E4E5" w14:textId="72C4E2B2" w:rsidR="009748FD" w:rsidRPr="009748FD" w:rsidRDefault="009748FD" w:rsidP="00A92F2F">
      <w:pPr>
        <w:pStyle w:val="Nagwek1"/>
      </w:pPr>
      <w:r w:rsidRPr="009748FD">
        <w:t>Rozdział 16</w:t>
      </w:r>
    </w:p>
    <w:p w14:paraId="2056D8F8" w14:textId="77777777" w:rsidR="009748FD" w:rsidRPr="009748FD" w:rsidRDefault="009748FD" w:rsidP="00A92F2F">
      <w:pPr>
        <w:pStyle w:val="Nagwek1"/>
      </w:pPr>
      <w:r w:rsidRPr="009748FD">
        <w:t>OPIS KRYTERIÓW, KTÓRYMI ZAMAWIAJĄCY BĘDZIE SIĘ KIEROWAŁ PRZY WYBORZE OFERTY, WRAZ Z PODANIEM WAG TYCH KRYTERIÓW I SPOSOBU OCENY OFERT</w:t>
      </w:r>
    </w:p>
    <w:p w14:paraId="3ECE6947" w14:textId="314217D8" w:rsidR="009748FD" w:rsidRPr="00A92F2F" w:rsidRDefault="009748FD" w:rsidP="00A92F2F">
      <w:pPr>
        <w:pStyle w:val="Akapitzlist"/>
        <w:numPr>
          <w:ilvl w:val="0"/>
          <w:numId w:val="113"/>
        </w:numPr>
        <w:spacing w:after="0"/>
        <w:ind w:left="426"/>
        <w:jc w:val="both"/>
        <w:rPr>
          <w:rFonts w:ascii="Times New Roman" w:hAnsi="Times New Roman" w:cs="Times New Roman"/>
          <w:sz w:val="24"/>
          <w:szCs w:val="24"/>
        </w:rPr>
      </w:pPr>
      <w:r w:rsidRPr="00A92F2F">
        <w:rPr>
          <w:rFonts w:ascii="Times New Roman" w:hAnsi="Times New Roman" w:cs="Times New Roman"/>
          <w:sz w:val="24"/>
          <w:szCs w:val="24"/>
        </w:rPr>
        <w:t>Przy wyborze najkorzystniejszej oferty dla wszystkich części Zamawiający będzie się kierował następującymi kryteriami oceny ofert:</w:t>
      </w:r>
    </w:p>
    <w:p w14:paraId="0FA991B4" w14:textId="19F03E0F" w:rsidR="009748FD" w:rsidRPr="00A92F2F" w:rsidRDefault="009748FD" w:rsidP="00A92F2F">
      <w:pPr>
        <w:pStyle w:val="Akapitzlist"/>
        <w:numPr>
          <w:ilvl w:val="0"/>
          <w:numId w:val="115"/>
        </w:numPr>
        <w:spacing w:after="0"/>
        <w:jc w:val="both"/>
        <w:rPr>
          <w:rFonts w:ascii="Times New Roman" w:hAnsi="Times New Roman" w:cs="Times New Roman"/>
          <w:sz w:val="24"/>
          <w:szCs w:val="24"/>
        </w:rPr>
      </w:pPr>
      <w:r w:rsidRPr="00A92F2F">
        <w:rPr>
          <w:rFonts w:ascii="Times New Roman" w:hAnsi="Times New Roman" w:cs="Times New Roman"/>
          <w:sz w:val="24"/>
          <w:szCs w:val="24"/>
        </w:rPr>
        <w:t>Cena (C) - waga kryterium 60%;</w:t>
      </w:r>
    </w:p>
    <w:p w14:paraId="77474FBF" w14:textId="41F993E0" w:rsidR="009748FD" w:rsidRPr="00A92F2F" w:rsidRDefault="009748FD" w:rsidP="00A92F2F">
      <w:pPr>
        <w:pStyle w:val="Akapitzlist"/>
        <w:numPr>
          <w:ilvl w:val="0"/>
          <w:numId w:val="115"/>
        </w:numPr>
        <w:spacing w:after="0"/>
        <w:jc w:val="both"/>
        <w:rPr>
          <w:rFonts w:ascii="Times New Roman" w:hAnsi="Times New Roman" w:cs="Times New Roman"/>
          <w:sz w:val="24"/>
          <w:szCs w:val="24"/>
        </w:rPr>
      </w:pPr>
      <w:r w:rsidRPr="00A92F2F">
        <w:rPr>
          <w:rFonts w:ascii="Times New Roman" w:hAnsi="Times New Roman" w:cs="Times New Roman"/>
          <w:sz w:val="24"/>
          <w:szCs w:val="24"/>
        </w:rPr>
        <w:t>Gwarancja (G)- waga kryterium 40%.</w:t>
      </w:r>
    </w:p>
    <w:p w14:paraId="05CB5CC8" w14:textId="5FAC6F01" w:rsidR="009748FD" w:rsidRPr="00A92F2F" w:rsidRDefault="009748FD" w:rsidP="00A92F2F">
      <w:pPr>
        <w:pStyle w:val="Akapitzlist"/>
        <w:numPr>
          <w:ilvl w:val="0"/>
          <w:numId w:val="113"/>
        </w:numPr>
        <w:spacing w:after="0"/>
        <w:ind w:left="426"/>
        <w:jc w:val="both"/>
        <w:rPr>
          <w:rFonts w:ascii="Times New Roman" w:hAnsi="Times New Roman" w:cs="Times New Roman"/>
          <w:sz w:val="24"/>
          <w:szCs w:val="24"/>
        </w:rPr>
      </w:pPr>
      <w:r w:rsidRPr="00A92F2F">
        <w:rPr>
          <w:rFonts w:ascii="Times New Roman" w:hAnsi="Times New Roman" w:cs="Times New Roman"/>
          <w:sz w:val="24"/>
          <w:szCs w:val="24"/>
        </w:rPr>
        <w:t>Zasady oceny ofert w poszczególnych kryteriach:</w:t>
      </w:r>
    </w:p>
    <w:p w14:paraId="65B32B03" w14:textId="0EFDDAD3" w:rsidR="009748FD" w:rsidRPr="00A92F2F" w:rsidRDefault="009748FD" w:rsidP="00A92F2F">
      <w:pPr>
        <w:pStyle w:val="Akapitzlist"/>
        <w:numPr>
          <w:ilvl w:val="0"/>
          <w:numId w:val="118"/>
        </w:numPr>
        <w:spacing w:after="0"/>
        <w:jc w:val="both"/>
        <w:rPr>
          <w:rFonts w:ascii="Times New Roman" w:hAnsi="Times New Roman" w:cs="Times New Roman"/>
          <w:sz w:val="24"/>
          <w:szCs w:val="24"/>
        </w:rPr>
      </w:pPr>
      <w:r w:rsidRPr="00A92F2F">
        <w:rPr>
          <w:rFonts w:ascii="Times New Roman" w:hAnsi="Times New Roman" w:cs="Times New Roman"/>
          <w:sz w:val="24"/>
          <w:szCs w:val="24"/>
        </w:rPr>
        <w:t>Cena (C) - waga 60%</w:t>
      </w:r>
    </w:p>
    <w:p w14:paraId="20F1D605" w14:textId="0548D97C" w:rsidR="009748FD" w:rsidRPr="009748FD" w:rsidRDefault="00A92F2F" w:rsidP="00925504">
      <w:pPr>
        <w:spacing w:after="0"/>
        <w:jc w:val="both"/>
        <w:rPr>
          <w:rFonts w:ascii="Times New Roman" w:hAnsi="Times New Roman" w:cs="Times New Roman"/>
          <w:sz w:val="24"/>
          <w:szCs w:val="24"/>
        </w:rPr>
      </w:pPr>
      <m:oMath>
        <m:r>
          <w:rPr>
            <w:rFonts w:ascii="Cambria Math" w:hAnsi="Cambria Math" w:cs="Times New Roman"/>
            <w:sz w:val="24"/>
            <w:szCs w:val="24"/>
          </w:rPr>
          <m:t xml:space="preserve">       C</m:t>
        </m:r>
        <m:r>
          <m:rPr>
            <m:sty m:val="p"/>
          </m:rP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cena najniższa brutto*</m:t>
            </m:r>
          </m:num>
          <m:den>
            <m:r>
              <w:rPr>
                <w:rFonts w:ascii="Cambria Math" w:hAnsi="Cambria Math" w:cs="Times New Roman"/>
                <w:sz w:val="24"/>
                <w:szCs w:val="24"/>
              </w:rPr>
              <m:t>cena oferty ocenianej brutto</m:t>
            </m:r>
          </m:den>
        </m:f>
      </m:oMath>
      <w:r w:rsidR="009748FD" w:rsidRPr="00A92F2F">
        <w:rPr>
          <w:rFonts w:ascii="Times New Roman" w:hAnsi="Times New Roman" w:cs="Times New Roman"/>
          <w:sz w:val="24"/>
          <w:szCs w:val="24"/>
        </w:rPr>
        <w:tab/>
        <w:t xml:space="preserve"> x 100 pkt x 60%</w:t>
      </w:r>
    </w:p>
    <w:p w14:paraId="7F0E3A36" w14:textId="77777777" w:rsidR="00A92F2F" w:rsidRDefault="00A92F2F" w:rsidP="00925504">
      <w:pPr>
        <w:spacing w:after="0"/>
        <w:jc w:val="both"/>
        <w:rPr>
          <w:rFonts w:ascii="Times New Roman" w:hAnsi="Times New Roman" w:cs="Times New Roman"/>
          <w:sz w:val="24"/>
          <w:szCs w:val="24"/>
        </w:rPr>
      </w:pPr>
    </w:p>
    <w:p w14:paraId="01D4B172" w14:textId="207D395C"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 spośród wszystkich złożonych ofert niepodlegających odrzuceniu</w:t>
      </w:r>
    </w:p>
    <w:p w14:paraId="57A820FA" w14:textId="1CAE6295" w:rsidR="009748FD" w:rsidRPr="00A92F2F" w:rsidRDefault="009748FD" w:rsidP="00A92F2F">
      <w:pPr>
        <w:pStyle w:val="Akapitzlist"/>
        <w:numPr>
          <w:ilvl w:val="0"/>
          <w:numId w:val="119"/>
        </w:numPr>
        <w:spacing w:after="0"/>
        <w:jc w:val="both"/>
        <w:rPr>
          <w:rFonts w:ascii="Times New Roman" w:hAnsi="Times New Roman" w:cs="Times New Roman"/>
          <w:sz w:val="24"/>
          <w:szCs w:val="24"/>
        </w:rPr>
      </w:pPr>
      <w:r w:rsidRPr="00A92F2F">
        <w:rPr>
          <w:rFonts w:ascii="Times New Roman" w:hAnsi="Times New Roman" w:cs="Times New Roman"/>
          <w:sz w:val="24"/>
          <w:szCs w:val="24"/>
        </w:rPr>
        <w:t>Podstawą przyznania punktów w kryterium „cena” będzie cena ofertowa brutto podana przez Wykonawcę w Formularzu Ofertowym.</w:t>
      </w:r>
    </w:p>
    <w:p w14:paraId="68060A5C" w14:textId="3C85CB10" w:rsidR="009748FD" w:rsidRPr="00A92F2F" w:rsidRDefault="009748FD" w:rsidP="00A92F2F">
      <w:pPr>
        <w:pStyle w:val="Akapitzlist"/>
        <w:numPr>
          <w:ilvl w:val="0"/>
          <w:numId w:val="119"/>
        </w:numPr>
        <w:spacing w:after="0"/>
        <w:jc w:val="both"/>
        <w:rPr>
          <w:rFonts w:ascii="Times New Roman" w:hAnsi="Times New Roman" w:cs="Times New Roman"/>
          <w:sz w:val="24"/>
          <w:szCs w:val="24"/>
        </w:rPr>
      </w:pPr>
      <w:r w:rsidRPr="00A92F2F">
        <w:rPr>
          <w:rFonts w:ascii="Times New Roman" w:hAnsi="Times New Roman" w:cs="Times New Roman"/>
          <w:sz w:val="24"/>
          <w:szCs w:val="24"/>
        </w:rPr>
        <w:t>Cena ofertowa brutto musi uwzględniać wszelkie koszty jakie Wykonawca poniesie</w:t>
      </w:r>
      <w:r w:rsidR="00A92F2F">
        <w:rPr>
          <w:rFonts w:ascii="Times New Roman" w:hAnsi="Times New Roman" w:cs="Times New Roman"/>
          <w:sz w:val="24"/>
          <w:szCs w:val="24"/>
        </w:rPr>
        <w:t xml:space="preserve"> </w:t>
      </w:r>
      <w:r w:rsidRPr="00A92F2F">
        <w:rPr>
          <w:rFonts w:ascii="Times New Roman" w:hAnsi="Times New Roman" w:cs="Times New Roman"/>
          <w:sz w:val="24"/>
          <w:szCs w:val="24"/>
        </w:rPr>
        <w:t>w związku z realizacją przedmiotu zamówienia.</w:t>
      </w:r>
    </w:p>
    <w:p w14:paraId="4AC85FB6" w14:textId="22E34787" w:rsidR="009748FD" w:rsidRPr="00744E1F" w:rsidRDefault="009748FD" w:rsidP="00744E1F">
      <w:pPr>
        <w:pStyle w:val="Akapitzlist"/>
        <w:numPr>
          <w:ilvl w:val="0"/>
          <w:numId w:val="118"/>
        </w:numPr>
        <w:spacing w:after="0"/>
        <w:jc w:val="both"/>
        <w:rPr>
          <w:rFonts w:ascii="Times New Roman" w:hAnsi="Times New Roman" w:cs="Times New Roman"/>
          <w:sz w:val="24"/>
          <w:szCs w:val="24"/>
        </w:rPr>
      </w:pPr>
      <w:r w:rsidRPr="00744E1F">
        <w:rPr>
          <w:rFonts w:ascii="Times New Roman" w:hAnsi="Times New Roman" w:cs="Times New Roman"/>
          <w:sz w:val="24"/>
          <w:szCs w:val="24"/>
        </w:rPr>
        <w:t>Gwarancja (G)- waga 40 % zamówienia</w:t>
      </w:r>
    </w:p>
    <w:p w14:paraId="040C9F5D" w14:textId="77777777" w:rsidR="009748FD" w:rsidRPr="009748FD" w:rsidRDefault="009748FD" w:rsidP="00925504">
      <w:pPr>
        <w:spacing w:after="0"/>
        <w:ind w:left="709"/>
        <w:jc w:val="both"/>
        <w:rPr>
          <w:rFonts w:ascii="Times New Roman" w:hAnsi="Times New Roman" w:cs="Times New Roman"/>
          <w:sz w:val="24"/>
          <w:szCs w:val="24"/>
        </w:rPr>
      </w:pPr>
      <w:r w:rsidRPr="009748FD">
        <w:rPr>
          <w:rFonts w:ascii="Times New Roman" w:hAnsi="Times New Roman" w:cs="Times New Roman"/>
          <w:sz w:val="24"/>
          <w:szCs w:val="24"/>
        </w:rPr>
        <w:t>60 miesięcy (5 lat) - 40 pkt.</w:t>
      </w:r>
    </w:p>
    <w:p w14:paraId="734A68E1" w14:textId="6BB36BB2" w:rsidR="009748FD" w:rsidRPr="009748FD" w:rsidRDefault="009748FD" w:rsidP="00925504">
      <w:pPr>
        <w:spacing w:after="0"/>
        <w:ind w:left="709"/>
        <w:jc w:val="both"/>
        <w:rPr>
          <w:rFonts w:ascii="Times New Roman" w:hAnsi="Times New Roman" w:cs="Times New Roman"/>
          <w:sz w:val="24"/>
          <w:szCs w:val="24"/>
        </w:rPr>
      </w:pPr>
      <w:r w:rsidRPr="009748FD">
        <w:rPr>
          <w:rFonts w:ascii="Times New Roman" w:hAnsi="Times New Roman" w:cs="Times New Roman"/>
          <w:sz w:val="24"/>
          <w:szCs w:val="24"/>
        </w:rPr>
        <w:t>48 miesięcy (4 lata) - 20 pkt.</w:t>
      </w:r>
    </w:p>
    <w:p w14:paraId="08A6857D" w14:textId="77777777" w:rsidR="009748FD" w:rsidRPr="009748FD" w:rsidRDefault="009748FD" w:rsidP="00925504">
      <w:pPr>
        <w:spacing w:after="0"/>
        <w:ind w:left="709"/>
        <w:jc w:val="both"/>
        <w:rPr>
          <w:rFonts w:ascii="Times New Roman" w:hAnsi="Times New Roman" w:cs="Times New Roman"/>
          <w:sz w:val="24"/>
          <w:szCs w:val="24"/>
        </w:rPr>
      </w:pPr>
      <w:r w:rsidRPr="009748FD">
        <w:rPr>
          <w:rFonts w:ascii="Times New Roman" w:hAnsi="Times New Roman" w:cs="Times New Roman"/>
          <w:sz w:val="24"/>
          <w:szCs w:val="24"/>
        </w:rPr>
        <w:t>36 miesięcy (3 lata) - 0 pkt.</w:t>
      </w:r>
    </w:p>
    <w:p w14:paraId="173069E1" w14:textId="52601AE3" w:rsidR="009748FD" w:rsidRPr="00744E1F" w:rsidRDefault="009748FD" w:rsidP="00744E1F">
      <w:pPr>
        <w:pStyle w:val="Akapitzlist"/>
        <w:numPr>
          <w:ilvl w:val="0"/>
          <w:numId w:val="113"/>
        </w:numPr>
        <w:spacing w:after="0"/>
        <w:ind w:left="426"/>
        <w:jc w:val="both"/>
        <w:rPr>
          <w:rFonts w:ascii="Times New Roman" w:hAnsi="Times New Roman" w:cs="Times New Roman"/>
          <w:sz w:val="24"/>
          <w:szCs w:val="24"/>
        </w:rPr>
      </w:pPr>
      <w:r w:rsidRPr="00744E1F">
        <w:rPr>
          <w:rFonts w:ascii="Times New Roman" w:hAnsi="Times New Roman" w:cs="Times New Roman"/>
          <w:sz w:val="24"/>
          <w:szCs w:val="24"/>
        </w:rPr>
        <w:t>Punktacja przyznawana ofertom w poszczególnych kryteriach oceny ofert będzie liczona</w:t>
      </w:r>
      <w:r w:rsidR="00744E1F" w:rsidRPr="00744E1F">
        <w:rPr>
          <w:rFonts w:ascii="Times New Roman" w:hAnsi="Times New Roman" w:cs="Times New Roman"/>
          <w:sz w:val="24"/>
          <w:szCs w:val="24"/>
        </w:rPr>
        <w:t xml:space="preserve"> </w:t>
      </w:r>
      <w:r w:rsidRPr="00744E1F">
        <w:rPr>
          <w:rFonts w:ascii="Times New Roman" w:hAnsi="Times New Roman" w:cs="Times New Roman"/>
          <w:sz w:val="24"/>
          <w:szCs w:val="24"/>
        </w:rPr>
        <w:t>z dokładnością do dwóch miejsc po przecinku, zgodnie z zasadami</w:t>
      </w:r>
      <w:r w:rsidR="00744E1F" w:rsidRPr="00744E1F">
        <w:rPr>
          <w:rFonts w:ascii="Times New Roman" w:hAnsi="Times New Roman" w:cs="Times New Roman"/>
          <w:sz w:val="24"/>
          <w:szCs w:val="24"/>
        </w:rPr>
        <w:t xml:space="preserve"> </w:t>
      </w:r>
      <w:r w:rsidRPr="00744E1F">
        <w:rPr>
          <w:rFonts w:ascii="Times New Roman" w:hAnsi="Times New Roman" w:cs="Times New Roman"/>
          <w:sz w:val="24"/>
          <w:szCs w:val="24"/>
        </w:rPr>
        <w:t>arytmetyki.</w:t>
      </w:r>
    </w:p>
    <w:p w14:paraId="375A9C34" w14:textId="603D9723" w:rsidR="009748FD" w:rsidRPr="00744E1F" w:rsidRDefault="009748FD" w:rsidP="00744E1F">
      <w:pPr>
        <w:pStyle w:val="Akapitzlist"/>
        <w:numPr>
          <w:ilvl w:val="0"/>
          <w:numId w:val="113"/>
        </w:numPr>
        <w:spacing w:after="0"/>
        <w:ind w:left="426"/>
        <w:jc w:val="both"/>
        <w:rPr>
          <w:rFonts w:ascii="Times New Roman" w:hAnsi="Times New Roman" w:cs="Times New Roman"/>
          <w:sz w:val="24"/>
          <w:szCs w:val="24"/>
        </w:rPr>
      </w:pPr>
      <w:r w:rsidRPr="00744E1F">
        <w:rPr>
          <w:rFonts w:ascii="Times New Roman" w:hAnsi="Times New Roman" w:cs="Times New Roman"/>
          <w:sz w:val="24"/>
          <w:szCs w:val="24"/>
        </w:rPr>
        <w:t>W toku badania i oceny ofert Zamawiający może żądać od Wykonawcy wyjaśnień dotyczących treści złożonej oferty, w tym zaoferowanej ceny.</w:t>
      </w:r>
    </w:p>
    <w:p w14:paraId="2A274AF6" w14:textId="6520AA53" w:rsidR="009748FD" w:rsidRDefault="009748FD" w:rsidP="00744E1F">
      <w:pPr>
        <w:pStyle w:val="Akapitzlist"/>
        <w:numPr>
          <w:ilvl w:val="0"/>
          <w:numId w:val="113"/>
        </w:numPr>
        <w:spacing w:after="0"/>
        <w:ind w:left="426"/>
        <w:jc w:val="both"/>
        <w:rPr>
          <w:rFonts w:ascii="Times New Roman" w:hAnsi="Times New Roman" w:cs="Times New Roman"/>
          <w:sz w:val="24"/>
          <w:szCs w:val="24"/>
        </w:rPr>
      </w:pPr>
      <w:r w:rsidRPr="00744E1F">
        <w:rPr>
          <w:rFonts w:ascii="Times New Roman" w:hAnsi="Times New Roman" w:cs="Times New Roman"/>
          <w:sz w:val="24"/>
          <w:szCs w:val="24"/>
        </w:rPr>
        <w:t>Zamawiający udzieli zamówienia Wykonawcy, którego oferta zostanie uznana za najkorzystniejszą.</w:t>
      </w:r>
    </w:p>
    <w:p w14:paraId="482ABE0D" w14:textId="77777777" w:rsidR="00744E1F" w:rsidRPr="00744E1F" w:rsidRDefault="00744E1F" w:rsidP="00744E1F">
      <w:pPr>
        <w:pStyle w:val="Akapitzlist"/>
        <w:spacing w:after="0"/>
        <w:ind w:left="426"/>
        <w:jc w:val="both"/>
        <w:rPr>
          <w:rFonts w:ascii="Times New Roman" w:hAnsi="Times New Roman" w:cs="Times New Roman"/>
          <w:sz w:val="24"/>
          <w:szCs w:val="24"/>
        </w:rPr>
      </w:pPr>
    </w:p>
    <w:p w14:paraId="40739190" w14:textId="77777777" w:rsidR="009748FD" w:rsidRPr="00744E1F" w:rsidRDefault="009748FD" w:rsidP="00744E1F">
      <w:pPr>
        <w:spacing w:after="0"/>
        <w:jc w:val="center"/>
        <w:rPr>
          <w:rFonts w:ascii="Times New Roman" w:hAnsi="Times New Roman" w:cs="Times New Roman"/>
          <w:b/>
          <w:bCs/>
          <w:sz w:val="24"/>
          <w:szCs w:val="24"/>
        </w:rPr>
      </w:pPr>
      <w:r w:rsidRPr="00744E1F">
        <w:rPr>
          <w:rFonts w:ascii="Times New Roman" w:hAnsi="Times New Roman" w:cs="Times New Roman"/>
          <w:b/>
          <w:bCs/>
          <w:sz w:val="24"/>
          <w:szCs w:val="24"/>
        </w:rPr>
        <w:t>Każda z części postępowania będzie oceniana osobno według powyższych kryteriów.</w:t>
      </w:r>
    </w:p>
    <w:p w14:paraId="1EF9C69C" w14:textId="77777777" w:rsidR="00744E1F" w:rsidRPr="009748FD" w:rsidRDefault="00744E1F" w:rsidP="00925504">
      <w:pPr>
        <w:spacing w:after="0"/>
        <w:jc w:val="both"/>
        <w:rPr>
          <w:rFonts w:ascii="Times New Roman" w:hAnsi="Times New Roman" w:cs="Times New Roman"/>
          <w:sz w:val="24"/>
          <w:szCs w:val="24"/>
        </w:rPr>
      </w:pPr>
    </w:p>
    <w:p w14:paraId="5662E654" w14:textId="6DB4F2FE" w:rsidR="009748FD" w:rsidRPr="009748FD" w:rsidRDefault="009748FD" w:rsidP="00744E1F">
      <w:pPr>
        <w:pStyle w:val="Nagwek1"/>
      </w:pPr>
      <w:r w:rsidRPr="009748FD">
        <w:t>Rozdział 17</w:t>
      </w:r>
    </w:p>
    <w:p w14:paraId="2B2B0E9E" w14:textId="77777777" w:rsidR="009748FD" w:rsidRPr="009748FD" w:rsidRDefault="009748FD" w:rsidP="00744E1F">
      <w:pPr>
        <w:pStyle w:val="Nagwek1"/>
      </w:pPr>
      <w:r w:rsidRPr="009748FD">
        <w:t>WYBÓR NAJKORZYSTNIEJSZEJ OFERTY</w:t>
      </w:r>
    </w:p>
    <w:p w14:paraId="2DDC7EAB" w14:textId="74F3DC9F" w:rsidR="009748FD" w:rsidRPr="00744E1F" w:rsidRDefault="009748FD" w:rsidP="00744E1F">
      <w:pPr>
        <w:pStyle w:val="Akapitzlist"/>
        <w:numPr>
          <w:ilvl w:val="0"/>
          <w:numId w:val="123"/>
        </w:numPr>
        <w:spacing w:after="0"/>
        <w:ind w:left="426"/>
        <w:jc w:val="both"/>
        <w:rPr>
          <w:rFonts w:ascii="Times New Roman" w:hAnsi="Times New Roman" w:cs="Times New Roman"/>
          <w:sz w:val="24"/>
          <w:szCs w:val="24"/>
        </w:rPr>
      </w:pPr>
      <w:r w:rsidRPr="00744E1F">
        <w:rPr>
          <w:rFonts w:ascii="Times New Roman" w:hAnsi="Times New Roman" w:cs="Times New Roman"/>
          <w:sz w:val="24"/>
          <w:szCs w:val="24"/>
        </w:rPr>
        <w:t>Zamawiający wybiera najkorzystniejszą ofertę w terminie związania ofertą.</w:t>
      </w:r>
    </w:p>
    <w:p w14:paraId="7EF43398" w14:textId="4A63AE5B" w:rsidR="009748FD" w:rsidRPr="00744E1F" w:rsidRDefault="009748FD" w:rsidP="00744E1F">
      <w:pPr>
        <w:pStyle w:val="Akapitzlist"/>
        <w:numPr>
          <w:ilvl w:val="0"/>
          <w:numId w:val="123"/>
        </w:numPr>
        <w:spacing w:after="0"/>
        <w:ind w:left="426"/>
        <w:jc w:val="both"/>
        <w:rPr>
          <w:rFonts w:ascii="Times New Roman" w:hAnsi="Times New Roman" w:cs="Times New Roman"/>
          <w:sz w:val="24"/>
          <w:szCs w:val="24"/>
        </w:rPr>
      </w:pPr>
      <w:r w:rsidRPr="00744E1F">
        <w:rPr>
          <w:rFonts w:ascii="Times New Roman" w:hAnsi="Times New Roman" w:cs="Times New Roman"/>
          <w:sz w:val="24"/>
          <w:szCs w:val="24"/>
        </w:rPr>
        <w:t>Jeżeli termin związania ofertą upłynął przed wyborem najkorzystniejszej oferty, Zamawiający wezwie Wykonawcę, którego oferta otrzymała najwyższą ocenę, do wyrażenia, w wyznaczonym przez Zamawiającego terminie, pisemnej zgody na wybór jego oferty.</w:t>
      </w:r>
    </w:p>
    <w:p w14:paraId="796C4760" w14:textId="6D24B6CB" w:rsidR="009748FD" w:rsidRPr="00744E1F" w:rsidRDefault="009748FD" w:rsidP="00744E1F">
      <w:pPr>
        <w:pStyle w:val="Akapitzlist"/>
        <w:numPr>
          <w:ilvl w:val="0"/>
          <w:numId w:val="123"/>
        </w:numPr>
        <w:spacing w:after="0"/>
        <w:ind w:left="426"/>
        <w:jc w:val="both"/>
        <w:rPr>
          <w:rFonts w:ascii="Times New Roman" w:hAnsi="Times New Roman" w:cs="Times New Roman"/>
          <w:sz w:val="24"/>
          <w:szCs w:val="24"/>
        </w:rPr>
      </w:pPr>
      <w:r w:rsidRPr="00744E1F">
        <w:rPr>
          <w:rFonts w:ascii="Times New Roman" w:hAnsi="Times New Roman" w:cs="Times New Roman"/>
          <w:sz w:val="24"/>
          <w:szCs w:val="24"/>
        </w:rPr>
        <w:lastRenderedPageBreak/>
        <w:t xml:space="preserve">Stosownie do art. 253 ust. 1 ustawy </w:t>
      </w:r>
      <w:proofErr w:type="spellStart"/>
      <w:r w:rsidRPr="00744E1F">
        <w:rPr>
          <w:rFonts w:ascii="Times New Roman" w:hAnsi="Times New Roman" w:cs="Times New Roman"/>
          <w:sz w:val="24"/>
          <w:szCs w:val="24"/>
        </w:rPr>
        <w:t>Pzp</w:t>
      </w:r>
      <w:proofErr w:type="spellEnd"/>
      <w:r w:rsidRPr="00744E1F">
        <w:rPr>
          <w:rFonts w:ascii="Times New Roman" w:hAnsi="Times New Roman" w:cs="Times New Roman"/>
          <w:sz w:val="24"/>
          <w:szCs w:val="24"/>
        </w:rPr>
        <w:t>, Zamawiający niezwłocznie po wyborze najkorzystniejszej oferty informuje równocześnie Wykonawców, którzy złożyli oferty, o:</w:t>
      </w:r>
    </w:p>
    <w:p w14:paraId="49FB2323" w14:textId="34856C81" w:rsidR="009748FD" w:rsidRPr="00744E1F" w:rsidRDefault="009748FD" w:rsidP="00744E1F">
      <w:pPr>
        <w:pStyle w:val="Akapitzlist"/>
        <w:numPr>
          <w:ilvl w:val="0"/>
          <w:numId w:val="124"/>
        </w:numPr>
        <w:spacing w:after="0"/>
        <w:jc w:val="both"/>
        <w:rPr>
          <w:rFonts w:ascii="Times New Roman" w:hAnsi="Times New Roman" w:cs="Times New Roman"/>
          <w:sz w:val="24"/>
          <w:szCs w:val="24"/>
        </w:rPr>
      </w:pPr>
      <w:r w:rsidRPr="00744E1F">
        <w:rPr>
          <w:rFonts w:ascii="Times New Roman" w:hAnsi="Times New Roman" w:cs="Times New Roman"/>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427FD9E5" w14:textId="0B51339C" w:rsidR="009748FD" w:rsidRPr="00744E1F" w:rsidRDefault="009748FD" w:rsidP="00744E1F">
      <w:pPr>
        <w:pStyle w:val="Akapitzlist"/>
        <w:numPr>
          <w:ilvl w:val="0"/>
          <w:numId w:val="124"/>
        </w:numPr>
        <w:spacing w:after="0"/>
        <w:jc w:val="both"/>
        <w:rPr>
          <w:rFonts w:ascii="Times New Roman" w:hAnsi="Times New Roman" w:cs="Times New Roman"/>
          <w:sz w:val="24"/>
          <w:szCs w:val="24"/>
        </w:rPr>
      </w:pPr>
      <w:r w:rsidRPr="00744E1F">
        <w:rPr>
          <w:rFonts w:ascii="Times New Roman" w:hAnsi="Times New Roman" w:cs="Times New Roman"/>
          <w:sz w:val="24"/>
          <w:szCs w:val="24"/>
        </w:rPr>
        <w:t>Wykonawcach, których oferty zostały odrzucone podając uzasadnienie faktyczne i prawne.</w:t>
      </w:r>
    </w:p>
    <w:p w14:paraId="3DD6FA69" w14:textId="6E016F2C" w:rsidR="009748FD" w:rsidRDefault="009748FD" w:rsidP="00744E1F">
      <w:pPr>
        <w:pStyle w:val="Akapitzlist"/>
        <w:numPr>
          <w:ilvl w:val="0"/>
          <w:numId w:val="123"/>
        </w:numPr>
        <w:spacing w:after="0"/>
        <w:ind w:left="426"/>
        <w:jc w:val="both"/>
        <w:rPr>
          <w:rFonts w:ascii="Times New Roman" w:hAnsi="Times New Roman" w:cs="Times New Roman"/>
          <w:sz w:val="24"/>
          <w:szCs w:val="24"/>
        </w:rPr>
      </w:pPr>
      <w:r w:rsidRPr="00744E1F">
        <w:rPr>
          <w:rFonts w:ascii="Times New Roman" w:hAnsi="Times New Roman" w:cs="Times New Roman"/>
          <w:sz w:val="24"/>
          <w:szCs w:val="24"/>
        </w:rPr>
        <w:t xml:space="preserve"> Zamawiający udostępnia niezwłocznie informacje, o których mowa w pkt. 17.3  </w:t>
      </w:r>
      <w:proofErr w:type="spellStart"/>
      <w:r w:rsidRPr="00744E1F">
        <w:rPr>
          <w:rFonts w:ascii="Times New Roman" w:hAnsi="Times New Roman" w:cs="Times New Roman"/>
          <w:sz w:val="24"/>
          <w:szCs w:val="24"/>
        </w:rPr>
        <w:t>SWZ</w:t>
      </w:r>
      <w:proofErr w:type="spellEnd"/>
      <w:r w:rsidRPr="00744E1F">
        <w:rPr>
          <w:rFonts w:ascii="Times New Roman" w:hAnsi="Times New Roman" w:cs="Times New Roman"/>
          <w:sz w:val="24"/>
          <w:szCs w:val="24"/>
        </w:rPr>
        <w:t>, na stronie internetowej prowadzonego postępowania.</w:t>
      </w:r>
    </w:p>
    <w:p w14:paraId="551571B7" w14:textId="77777777" w:rsidR="00744E1F" w:rsidRPr="00744E1F" w:rsidRDefault="00744E1F" w:rsidP="00744E1F">
      <w:pPr>
        <w:pStyle w:val="Akapitzlist"/>
        <w:spacing w:after="0"/>
        <w:ind w:left="426"/>
        <w:jc w:val="both"/>
        <w:rPr>
          <w:rFonts w:ascii="Times New Roman" w:hAnsi="Times New Roman" w:cs="Times New Roman"/>
          <w:sz w:val="24"/>
          <w:szCs w:val="24"/>
        </w:rPr>
      </w:pPr>
    </w:p>
    <w:p w14:paraId="7B516E46" w14:textId="77777777" w:rsidR="009748FD" w:rsidRPr="009748FD" w:rsidRDefault="009748FD" w:rsidP="00744E1F">
      <w:pPr>
        <w:pStyle w:val="Nagwek1"/>
      </w:pPr>
      <w:r w:rsidRPr="009748FD">
        <w:t>Rozdział 18</w:t>
      </w:r>
    </w:p>
    <w:p w14:paraId="05F4889C" w14:textId="11298B36" w:rsidR="00744E1F" w:rsidRPr="00744E1F" w:rsidRDefault="009748FD" w:rsidP="00744E1F">
      <w:pPr>
        <w:pStyle w:val="Nagwek1"/>
      </w:pPr>
      <w:r w:rsidRPr="009748FD">
        <w:t>INFORMACJE O FORMALNOŚCIACH, JAKIE POWINNY ZOSTAĆ DOPEŁNIONE PO WYBORZE</w:t>
      </w:r>
      <w:r w:rsidR="00744E1F">
        <w:t xml:space="preserve"> </w:t>
      </w:r>
      <w:r w:rsidRPr="009748FD">
        <w:t>OFERTY W CELU ZAWARCIA UMOWY</w:t>
      </w:r>
    </w:p>
    <w:p w14:paraId="71C5345E" w14:textId="61C21609" w:rsidR="009748FD" w:rsidRPr="00744E1F" w:rsidRDefault="009748FD" w:rsidP="00744E1F">
      <w:pPr>
        <w:pStyle w:val="Akapitzlist"/>
        <w:numPr>
          <w:ilvl w:val="0"/>
          <w:numId w:val="125"/>
        </w:numPr>
        <w:spacing w:after="0"/>
        <w:ind w:left="426"/>
        <w:jc w:val="both"/>
        <w:rPr>
          <w:rFonts w:ascii="Times New Roman" w:hAnsi="Times New Roman" w:cs="Times New Roman"/>
          <w:sz w:val="24"/>
          <w:szCs w:val="24"/>
        </w:rPr>
      </w:pPr>
      <w:r w:rsidRPr="00744E1F">
        <w:rPr>
          <w:rFonts w:ascii="Times New Roman" w:hAnsi="Times New Roman" w:cs="Times New Roman"/>
          <w:sz w:val="24"/>
          <w:szCs w:val="24"/>
        </w:rPr>
        <w:t>Zamawiający zawiera umowę w sprawie zamówienia publicznego, z uwzględnieniem art. 577, w terminie nie krótszym niż 5 dni od dnia przesłania zawiadomienia o wyborze najkorzystniejszej oferty, jeżeli zawiadomienie to zostało przesłane przy użyciu środków komunikacji elektronicznej, albo 10 dni - jeżeli zostało przesłane w inny sposób.</w:t>
      </w:r>
    </w:p>
    <w:p w14:paraId="3576F628" w14:textId="5F951647" w:rsidR="009748FD" w:rsidRPr="00744E1F" w:rsidRDefault="009748FD" w:rsidP="00744E1F">
      <w:pPr>
        <w:pStyle w:val="Akapitzlist"/>
        <w:numPr>
          <w:ilvl w:val="0"/>
          <w:numId w:val="125"/>
        </w:numPr>
        <w:spacing w:after="0"/>
        <w:ind w:left="426"/>
        <w:jc w:val="both"/>
        <w:rPr>
          <w:rFonts w:ascii="Times New Roman" w:hAnsi="Times New Roman" w:cs="Times New Roman"/>
          <w:sz w:val="24"/>
          <w:szCs w:val="24"/>
        </w:rPr>
      </w:pPr>
      <w:r w:rsidRPr="00744E1F">
        <w:rPr>
          <w:rFonts w:ascii="Times New Roman" w:hAnsi="Times New Roman" w:cs="Times New Roman"/>
          <w:sz w:val="24"/>
          <w:szCs w:val="24"/>
        </w:rPr>
        <w:t>Zamawiający może zawrzeć umowę w sprawie zamówienia publicznego przed upływem terminu, o którym mowa w pkt. 18.1, jeżeli w postępowaniu o udzielenie zamówienia złożono tylko jedną ofertę.</w:t>
      </w:r>
    </w:p>
    <w:p w14:paraId="2FCE27B0" w14:textId="44E25033" w:rsidR="009748FD" w:rsidRPr="00744E1F" w:rsidRDefault="009748FD" w:rsidP="00744E1F">
      <w:pPr>
        <w:pStyle w:val="Akapitzlist"/>
        <w:numPr>
          <w:ilvl w:val="0"/>
          <w:numId w:val="125"/>
        </w:numPr>
        <w:spacing w:after="0"/>
        <w:ind w:left="426"/>
        <w:jc w:val="both"/>
        <w:rPr>
          <w:rFonts w:ascii="Times New Roman" w:hAnsi="Times New Roman" w:cs="Times New Roman"/>
          <w:sz w:val="24"/>
          <w:szCs w:val="24"/>
        </w:rPr>
      </w:pPr>
      <w:r w:rsidRPr="00744E1F">
        <w:rPr>
          <w:rFonts w:ascii="Times New Roman" w:hAnsi="Times New Roman" w:cs="Times New Roman"/>
          <w:sz w:val="24"/>
          <w:szCs w:val="24"/>
        </w:rPr>
        <w:t xml:space="preserve">Wykonawca, którego oferta została wybrana jako najkorzystniejsza, zostanie poinformowany przez Zamawiającego o miejscu i terminie podpisania umowy. </w:t>
      </w:r>
    </w:p>
    <w:p w14:paraId="12D54589" w14:textId="28EC808A" w:rsidR="009748FD" w:rsidRPr="00744E1F" w:rsidRDefault="009748FD" w:rsidP="00744E1F">
      <w:pPr>
        <w:pStyle w:val="Akapitzlist"/>
        <w:numPr>
          <w:ilvl w:val="0"/>
          <w:numId w:val="125"/>
        </w:numPr>
        <w:spacing w:after="0"/>
        <w:ind w:left="426"/>
        <w:jc w:val="both"/>
        <w:rPr>
          <w:rFonts w:ascii="Times New Roman" w:hAnsi="Times New Roman" w:cs="Times New Roman"/>
          <w:sz w:val="24"/>
          <w:szCs w:val="24"/>
        </w:rPr>
      </w:pPr>
      <w:r w:rsidRPr="00744E1F">
        <w:rPr>
          <w:rFonts w:ascii="Times New Roman" w:hAnsi="Times New Roman" w:cs="Times New Roman"/>
          <w:sz w:val="24"/>
          <w:szCs w:val="24"/>
        </w:rPr>
        <w:t xml:space="preserve">Wykonawca, o którym mowa w pkt. 18.1, ma obowiązek zawrzeć umowę w sprawie zamówienia na warunkach określonych w projektowanych postanowieniach umowy, które stanowi załącznik nr 3 do </w:t>
      </w:r>
      <w:proofErr w:type="spellStart"/>
      <w:r w:rsidRPr="00744E1F">
        <w:rPr>
          <w:rFonts w:ascii="Times New Roman" w:hAnsi="Times New Roman" w:cs="Times New Roman"/>
          <w:sz w:val="24"/>
          <w:szCs w:val="24"/>
        </w:rPr>
        <w:t>SWZ</w:t>
      </w:r>
      <w:proofErr w:type="spellEnd"/>
      <w:r w:rsidRPr="00744E1F">
        <w:rPr>
          <w:rFonts w:ascii="Times New Roman" w:hAnsi="Times New Roman" w:cs="Times New Roman"/>
          <w:sz w:val="24"/>
          <w:szCs w:val="24"/>
        </w:rPr>
        <w:t>. Umowa zostanie uzupełniona o zapisy wynikające ze złożonej oferty.</w:t>
      </w:r>
    </w:p>
    <w:p w14:paraId="1AD94DE5" w14:textId="0FA70FB2" w:rsidR="009748FD" w:rsidRPr="00744E1F" w:rsidRDefault="009748FD" w:rsidP="00744E1F">
      <w:pPr>
        <w:pStyle w:val="Akapitzlist"/>
        <w:numPr>
          <w:ilvl w:val="0"/>
          <w:numId w:val="125"/>
        </w:numPr>
        <w:spacing w:after="0"/>
        <w:ind w:left="426"/>
        <w:jc w:val="both"/>
        <w:rPr>
          <w:rFonts w:ascii="Times New Roman" w:hAnsi="Times New Roman" w:cs="Times New Roman"/>
          <w:sz w:val="24"/>
          <w:szCs w:val="24"/>
        </w:rPr>
      </w:pPr>
      <w:r w:rsidRPr="00744E1F">
        <w:rPr>
          <w:rFonts w:ascii="Times New Roman" w:hAnsi="Times New Roman" w:cs="Times New Roman"/>
          <w:sz w:val="24"/>
          <w:szCs w:val="24"/>
        </w:rPr>
        <w:t>Przed podpisaniem umowy Wykonawcy wspólnie ubiegający się o udzielenie zamówienia (w przypadku wyboru ich oferty jako najkorzystniejszej) przedstawią Zamawiającemu umowę regulującą współpracę tych Wykonawców.</w:t>
      </w:r>
    </w:p>
    <w:p w14:paraId="1A9B6967" w14:textId="67D50B2C" w:rsidR="009748FD" w:rsidRDefault="009748FD" w:rsidP="00744E1F">
      <w:pPr>
        <w:pStyle w:val="Akapitzlist"/>
        <w:numPr>
          <w:ilvl w:val="0"/>
          <w:numId w:val="125"/>
        </w:numPr>
        <w:spacing w:after="0"/>
        <w:ind w:left="426"/>
        <w:jc w:val="both"/>
        <w:rPr>
          <w:rFonts w:ascii="Times New Roman" w:hAnsi="Times New Roman" w:cs="Times New Roman"/>
          <w:sz w:val="24"/>
          <w:szCs w:val="24"/>
        </w:rPr>
      </w:pPr>
      <w:r w:rsidRPr="00744E1F">
        <w:rPr>
          <w:rFonts w:ascii="Times New Roman" w:hAnsi="Times New Roman" w:cs="Times New Roman"/>
          <w:sz w:val="24"/>
          <w:szCs w:val="24"/>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5E23FE3D" w14:textId="77777777" w:rsidR="00744E1F" w:rsidRPr="00744E1F" w:rsidRDefault="00744E1F" w:rsidP="00744E1F">
      <w:pPr>
        <w:pStyle w:val="Akapitzlist"/>
        <w:spacing w:after="0"/>
        <w:ind w:left="426"/>
        <w:jc w:val="both"/>
        <w:rPr>
          <w:rFonts w:ascii="Times New Roman" w:hAnsi="Times New Roman" w:cs="Times New Roman"/>
          <w:sz w:val="24"/>
          <w:szCs w:val="24"/>
        </w:rPr>
      </w:pPr>
    </w:p>
    <w:p w14:paraId="57274F03" w14:textId="77777777" w:rsidR="009748FD" w:rsidRPr="009748FD" w:rsidRDefault="009748FD" w:rsidP="00744E1F">
      <w:pPr>
        <w:pStyle w:val="Nagwek1"/>
      </w:pPr>
      <w:r w:rsidRPr="009748FD">
        <w:t>Rozdział 19</w:t>
      </w:r>
    </w:p>
    <w:p w14:paraId="1A0F0194" w14:textId="77777777" w:rsidR="009748FD" w:rsidRPr="009748FD" w:rsidRDefault="009748FD" w:rsidP="00744E1F">
      <w:pPr>
        <w:pStyle w:val="Nagwek1"/>
      </w:pPr>
      <w:r w:rsidRPr="009748FD">
        <w:t>WYMAGANIA DOTYCZĄCE ZABEZPIECZENIA NALEŻYTEGO WYKONANIA UMOWY</w:t>
      </w:r>
    </w:p>
    <w:p w14:paraId="1BEF453A" w14:textId="400F7F61" w:rsidR="004632A2" w:rsidRPr="004632A2" w:rsidRDefault="004632A2" w:rsidP="004632A2">
      <w:pPr>
        <w:pStyle w:val="Akapitzlist"/>
        <w:numPr>
          <w:ilvl w:val="0"/>
          <w:numId w:val="126"/>
        </w:numPr>
        <w:spacing w:after="0"/>
        <w:ind w:left="426"/>
        <w:jc w:val="both"/>
        <w:rPr>
          <w:rFonts w:ascii="Times New Roman" w:hAnsi="Times New Roman" w:cs="Times New Roman"/>
          <w:sz w:val="24"/>
          <w:szCs w:val="24"/>
        </w:rPr>
      </w:pPr>
      <w:r w:rsidRPr="004632A2">
        <w:rPr>
          <w:rFonts w:ascii="Times New Roman" w:hAnsi="Times New Roman" w:cs="Times New Roman"/>
          <w:sz w:val="24"/>
          <w:szCs w:val="24"/>
        </w:rPr>
        <w:t xml:space="preserve">Zamawiający </w:t>
      </w:r>
      <w:r w:rsidR="00E96B73" w:rsidRPr="00E96B73">
        <w:rPr>
          <w:rFonts w:ascii="Times New Roman" w:hAnsi="Times New Roman" w:cs="Times New Roman"/>
          <w:sz w:val="24"/>
          <w:szCs w:val="24"/>
          <w:u w:val="single"/>
        </w:rPr>
        <w:t xml:space="preserve">nie </w:t>
      </w:r>
      <w:r w:rsidRPr="00E96B73">
        <w:rPr>
          <w:rFonts w:ascii="Times New Roman" w:hAnsi="Times New Roman" w:cs="Times New Roman"/>
          <w:sz w:val="24"/>
          <w:szCs w:val="24"/>
          <w:u w:val="single"/>
        </w:rPr>
        <w:t>wymaga</w:t>
      </w:r>
      <w:r w:rsidRPr="004632A2">
        <w:rPr>
          <w:rFonts w:ascii="Times New Roman" w:hAnsi="Times New Roman" w:cs="Times New Roman"/>
          <w:sz w:val="24"/>
          <w:szCs w:val="24"/>
        </w:rPr>
        <w:t xml:space="preserve"> wniesienia zabezpieczenia należytego wykonania umowy</w:t>
      </w:r>
      <w:r w:rsidR="00E96B73">
        <w:rPr>
          <w:rFonts w:ascii="Times New Roman" w:hAnsi="Times New Roman" w:cs="Times New Roman"/>
          <w:sz w:val="24"/>
          <w:szCs w:val="24"/>
        </w:rPr>
        <w:t>.</w:t>
      </w:r>
    </w:p>
    <w:p w14:paraId="4CBC5C4A" w14:textId="060C57D9" w:rsidR="009748FD" w:rsidRPr="004632A2" w:rsidRDefault="009748FD" w:rsidP="004632A2">
      <w:pPr>
        <w:spacing w:after="0"/>
        <w:ind w:left="66"/>
        <w:jc w:val="both"/>
        <w:rPr>
          <w:rFonts w:ascii="Times New Roman" w:hAnsi="Times New Roman" w:cs="Times New Roman"/>
          <w:sz w:val="24"/>
          <w:szCs w:val="24"/>
        </w:rPr>
      </w:pPr>
    </w:p>
    <w:p w14:paraId="1CDB2F6D" w14:textId="77777777" w:rsidR="00744E1F" w:rsidRDefault="00744E1F" w:rsidP="00925504">
      <w:pPr>
        <w:spacing w:after="0"/>
        <w:jc w:val="both"/>
        <w:rPr>
          <w:rFonts w:ascii="Times New Roman" w:hAnsi="Times New Roman" w:cs="Times New Roman"/>
          <w:sz w:val="24"/>
          <w:szCs w:val="24"/>
        </w:rPr>
      </w:pPr>
    </w:p>
    <w:p w14:paraId="712D4E55" w14:textId="17E73B50" w:rsidR="009748FD" w:rsidRPr="009748FD" w:rsidRDefault="009748FD" w:rsidP="00744E1F">
      <w:pPr>
        <w:pStyle w:val="Nagwek1"/>
      </w:pPr>
      <w:r w:rsidRPr="009748FD">
        <w:lastRenderedPageBreak/>
        <w:t>Rozdział 20</w:t>
      </w:r>
    </w:p>
    <w:p w14:paraId="623BFCF1" w14:textId="3263874A" w:rsidR="00744E1F" w:rsidRPr="00744E1F" w:rsidRDefault="009748FD" w:rsidP="00744E1F">
      <w:pPr>
        <w:pStyle w:val="Nagwek1"/>
      </w:pPr>
      <w:r w:rsidRPr="009748FD">
        <w:t>INFORMACJE O TREŚCI ZAWIERANEJ UMOWY ORAZ MOŻLIWOŚCI JEJ ZMIANY</w:t>
      </w:r>
    </w:p>
    <w:p w14:paraId="461E8445" w14:textId="4A812240" w:rsidR="009748FD" w:rsidRPr="00744E1F" w:rsidRDefault="009748FD" w:rsidP="00744E1F">
      <w:pPr>
        <w:pStyle w:val="Akapitzlist"/>
        <w:numPr>
          <w:ilvl w:val="0"/>
          <w:numId w:val="127"/>
        </w:numPr>
        <w:tabs>
          <w:tab w:val="left" w:pos="426"/>
        </w:tabs>
        <w:spacing w:after="0"/>
        <w:ind w:left="426"/>
        <w:jc w:val="both"/>
        <w:rPr>
          <w:rFonts w:ascii="Times New Roman" w:hAnsi="Times New Roman" w:cs="Times New Roman"/>
          <w:sz w:val="24"/>
          <w:szCs w:val="24"/>
        </w:rPr>
      </w:pPr>
      <w:r w:rsidRPr="00744E1F">
        <w:rPr>
          <w:rFonts w:ascii="Times New Roman" w:hAnsi="Times New Roman" w:cs="Times New Roman"/>
          <w:sz w:val="24"/>
          <w:szCs w:val="24"/>
        </w:rPr>
        <w:t xml:space="preserve">Wybrany Wykonawca jest zobowiązany do zawarcia umowy w sprawie zamówienia publicznego na warunkach określonych we wzorze umowy, stanowiącym załącznik nr 3 do </w:t>
      </w:r>
      <w:proofErr w:type="spellStart"/>
      <w:r w:rsidRPr="00744E1F">
        <w:rPr>
          <w:rFonts w:ascii="Times New Roman" w:hAnsi="Times New Roman" w:cs="Times New Roman"/>
          <w:sz w:val="24"/>
          <w:szCs w:val="24"/>
        </w:rPr>
        <w:t>SWZ</w:t>
      </w:r>
      <w:proofErr w:type="spellEnd"/>
      <w:r w:rsidRPr="00744E1F">
        <w:rPr>
          <w:rFonts w:ascii="Times New Roman" w:hAnsi="Times New Roman" w:cs="Times New Roman"/>
          <w:sz w:val="24"/>
          <w:szCs w:val="24"/>
        </w:rPr>
        <w:t>.</w:t>
      </w:r>
    </w:p>
    <w:p w14:paraId="1BC52C1A" w14:textId="570BDB46" w:rsidR="009748FD" w:rsidRPr="00744E1F" w:rsidRDefault="009748FD" w:rsidP="00744E1F">
      <w:pPr>
        <w:pStyle w:val="Akapitzlist"/>
        <w:numPr>
          <w:ilvl w:val="0"/>
          <w:numId w:val="127"/>
        </w:numPr>
        <w:tabs>
          <w:tab w:val="left" w:pos="426"/>
        </w:tabs>
        <w:spacing w:after="0"/>
        <w:ind w:left="426"/>
        <w:jc w:val="both"/>
        <w:rPr>
          <w:rFonts w:ascii="Times New Roman" w:hAnsi="Times New Roman" w:cs="Times New Roman"/>
          <w:sz w:val="24"/>
          <w:szCs w:val="24"/>
        </w:rPr>
      </w:pPr>
      <w:r w:rsidRPr="00744E1F">
        <w:rPr>
          <w:rFonts w:ascii="Times New Roman" w:hAnsi="Times New Roman" w:cs="Times New Roman"/>
          <w:sz w:val="24"/>
          <w:szCs w:val="24"/>
        </w:rPr>
        <w:t>Zakres świadczenia Wykonawcy wynikający z umowy jest tożsamy z jego zobowiązaniem zawartym w ofercie.</w:t>
      </w:r>
    </w:p>
    <w:p w14:paraId="76399D89" w14:textId="7CE7E717" w:rsidR="009748FD" w:rsidRPr="00744E1F" w:rsidRDefault="009748FD" w:rsidP="00744E1F">
      <w:pPr>
        <w:pStyle w:val="Akapitzlist"/>
        <w:numPr>
          <w:ilvl w:val="0"/>
          <w:numId w:val="127"/>
        </w:numPr>
        <w:tabs>
          <w:tab w:val="left" w:pos="426"/>
        </w:tabs>
        <w:spacing w:after="0"/>
        <w:ind w:left="426"/>
        <w:jc w:val="both"/>
        <w:rPr>
          <w:rFonts w:ascii="Times New Roman" w:hAnsi="Times New Roman" w:cs="Times New Roman"/>
          <w:sz w:val="24"/>
          <w:szCs w:val="24"/>
        </w:rPr>
      </w:pPr>
      <w:r w:rsidRPr="00744E1F">
        <w:rPr>
          <w:rFonts w:ascii="Times New Roman" w:hAnsi="Times New Roman" w:cs="Times New Roman"/>
          <w:sz w:val="24"/>
          <w:szCs w:val="24"/>
        </w:rPr>
        <w:t xml:space="preserve">Zamawiający przewiduje możliwość zmiany zawartej umowy w stosunku do treści wybranej oferty w zakresie uregulowanym w art. 454-455 </w:t>
      </w:r>
      <w:proofErr w:type="spellStart"/>
      <w:r w:rsidRPr="00744E1F">
        <w:rPr>
          <w:rFonts w:ascii="Times New Roman" w:hAnsi="Times New Roman" w:cs="Times New Roman"/>
          <w:sz w:val="24"/>
          <w:szCs w:val="24"/>
        </w:rPr>
        <w:t>pzp</w:t>
      </w:r>
      <w:proofErr w:type="spellEnd"/>
      <w:r w:rsidRPr="00744E1F">
        <w:rPr>
          <w:rFonts w:ascii="Times New Roman" w:hAnsi="Times New Roman" w:cs="Times New Roman"/>
          <w:sz w:val="24"/>
          <w:szCs w:val="24"/>
        </w:rPr>
        <w:t xml:space="preserve"> oraz wskazanym we wzorze umowy, stanowiącym załącznik do </w:t>
      </w:r>
      <w:proofErr w:type="spellStart"/>
      <w:r w:rsidRPr="00744E1F">
        <w:rPr>
          <w:rFonts w:ascii="Times New Roman" w:hAnsi="Times New Roman" w:cs="Times New Roman"/>
          <w:sz w:val="24"/>
          <w:szCs w:val="24"/>
        </w:rPr>
        <w:t>SWZ</w:t>
      </w:r>
      <w:proofErr w:type="spellEnd"/>
      <w:r w:rsidRPr="00744E1F">
        <w:rPr>
          <w:rFonts w:ascii="Times New Roman" w:hAnsi="Times New Roman" w:cs="Times New Roman"/>
          <w:sz w:val="24"/>
          <w:szCs w:val="24"/>
        </w:rPr>
        <w:t>.</w:t>
      </w:r>
    </w:p>
    <w:p w14:paraId="1B5D8489" w14:textId="67995550" w:rsidR="009748FD" w:rsidRDefault="009748FD" w:rsidP="00744E1F">
      <w:pPr>
        <w:pStyle w:val="Akapitzlist"/>
        <w:numPr>
          <w:ilvl w:val="0"/>
          <w:numId w:val="127"/>
        </w:numPr>
        <w:tabs>
          <w:tab w:val="left" w:pos="426"/>
        </w:tabs>
        <w:spacing w:after="0"/>
        <w:ind w:left="426"/>
        <w:jc w:val="both"/>
        <w:rPr>
          <w:rFonts w:ascii="Times New Roman" w:hAnsi="Times New Roman" w:cs="Times New Roman"/>
          <w:sz w:val="24"/>
          <w:szCs w:val="24"/>
        </w:rPr>
      </w:pPr>
      <w:r w:rsidRPr="00744E1F">
        <w:rPr>
          <w:rFonts w:ascii="Times New Roman" w:hAnsi="Times New Roman" w:cs="Times New Roman"/>
          <w:sz w:val="24"/>
          <w:szCs w:val="24"/>
        </w:rPr>
        <w:t>Zmiana umowy wymaga dla swej ważności, pod rygorem nieważności, zachowania formy pisemnej.</w:t>
      </w:r>
    </w:p>
    <w:p w14:paraId="13154161" w14:textId="77777777" w:rsidR="00744E1F" w:rsidRPr="00744E1F" w:rsidRDefault="00744E1F" w:rsidP="00744E1F">
      <w:pPr>
        <w:pStyle w:val="Akapitzlist"/>
        <w:tabs>
          <w:tab w:val="left" w:pos="426"/>
        </w:tabs>
        <w:spacing w:after="0"/>
        <w:ind w:left="426"/>
        <w:jc w:val="both"/>
        <w:rPr>
          <w:rFonts w:ascii="Times New Roman" w:hAnsi="Times New Roman" w:cs="Times New Roman"/>
          <w:sz w:val="24"/>
          <w:szCs w:val="24"/>
        </w:rPr>
      </w:pPr>
    </w:p>
    <w:p w14:paraId="6DB247AB" w14:textId="77777777" w:rsidR="009748FD" w:rsidRPr="009748FD" w:rsidRDefault="009748FD" w:rsidP="00744E1F">
      <w:pPr>
        <w:pStyle w:val="Nagwek1"/>
      </w:pPr>
      <w:r w:rsidRPr="009748FD">
        <w:t>Rozdział 21</w:t>
      </w:r>
    </w:p>
    <w:p w14:paraId="6B746B65" w14:textId="77777777" w:rsidR="009748FD" w:rsidRPr="009748FD" w:rsidRDefault="009748FD" w:rsidP="00744E1F">
      <w:pPr>
        <w:pStyle w:val="Nagwek1"/>
      </w:pPr>
      <w:r w:rsidRPr="009748FD">
        <w:t>POUCZENIE O ŚRODKACH OCHRONY PRAWNEJ</w:t>
      </w:r>
    </w:p>
    <w:p w14:paraId="6C4900B1" w14:textId="5336CB82" w:rsidR="009748FD" w:rsidRPr="00744E1F" w:rsidRDefault="009748FD" w:rsidP="00744E1F">
      <w:pPr>
        <w:pStyle w:val="Akapitzlist"/>
        <w:numPr>
          <w:ilvl w:val="0"/>
          <w:numId w:val="128"/>
        </w:numPr>
        <w:spacing w:after="0"/>
        <w:ind w:left="426"/>
        <w:jc w:val="both"/>
        <w:rPr>
          <w:rFonts w:ascii="Times New Roman" w:hAnsi="Times New Roman" w:cs="Times New Roman"/>
          <w:sz w:val="24"/>
          <w:szCs w:val="24"/>
        </w:rPr>
      </w:pPr>
      <w:r w:rsidRPr="00744E1F">
        <w:rPr>
          <w:rFonts w:ascii="Times New Roman" w:hAnsi="Times New Roman" w:cs="Times New Roman"/>
          <w:sz w:val="24"/>
          <w:szCs w:val="24"/>
        </w:rPr>
        <w:t>Środki ochrony prawnej przewidziane są w dziale IX ustawy.</w:t>
      </w:r>
    </w:p>
    <w:p w14:paraId="47AC8202" w14:textId="782A14BD" w:rsidR="009748FD" w:rsidRPr="00744E1F" w:rsidRDefault="009748FD" w:rsidP="00744E1F">
      <w:pPr>
        <w:pStyle w:val="Akapitzlist"/>
        <w:numPr>
          <w:ilvl w:val="0"/>
          <w:numId w:val="128"/>
        </w:numPr>
        <w:spacing w:after="0"/>
        <w:ind w:left="426"/>
        <w:jc w:val="both"/>
        <w:rPr>
          <w:rFonts w:ascii="Times New Roman" w:hAnsi="Times New Roman" w:cs="Times New Roman"/>
          <w:sz w:val="24"/>
          <w:szCs w:val="24"/>
        </w:rPr>
      </w:pPr>
      <w:r w:rsidRPr="00744E1F">
        <w:rPr>
          <w:rFonts w:ascii="Times New Roman" w:hAnsi="Times New Roman" w:cs="Times New Roman"/>
          <w:sz w:val="24"/>
          <w:szCs w:val="24"/>
        </w:rPr>
        <w:t>Środkami ochrony prawnej są odwołanie i skarga do sądu.</w:t>
      </w:r>
    </w:p>
    <w:p w14:paraId="40045C5F" w14:textId="016A80B0" w:rsidR="009748FD" w:rsidRPr="00744E1F" w:rsidRDefault="009748FD" w:rsidP="00744E1F">
      <w:pPr>
        <w:pStyle w:val="Akapitzlist"/>
        <w:numPr>
          <w:ilvl w:val="0"/>
          <w:numId w:val="128"/>
        </w:numPr>
        <w:spacing w:after="0"/>
        <w:ind w:left="426"/>
        <w:jc w:val="both"/>
        <w:rPr>
          <w:rFonts w:ascii="Times New Roman" w:hAnsi="Times New Roman" w:cs="Times New Roman"/>
          <w:sz w:val="24"/>
          <w:szCs w:val="24"/>
        </w:rPr>
      </w:pPr>
      <w:r w:rsidRPr="00744E1F">
        <w:rPr>
          <w:rFonts w:ascii="Times New Roman" w:hAnsi="Times New Roman" w:cs="Times New Roman"/>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w:t>
      </w:r>
    </w:p>
    <w:p w14:paraId="78F5ACC7" w14:textId="6DD7944F" w:rsidR="009748FD" w:rsidRPr="00744E1F" w:rsidRDefault="009748FD" w:rsidP="00744E1F">
      <w:pPr>
        <w:pStyle w:val="Akapitzlist"/>
        <w:numPr>
          <w:ilvl w:val="0"/>
          <w:numId w:val="128"/>
        </w:numPr>
        <w:spacing w:after="0"/>
        <w:ind w:left="426"/>
        <w:jc w:val="both"/>
        <w:rPr>
          <w:rFonts w:ascii="Times New Roman" w:hAnsi="Times New Roman" w:cs="Times New Roman"/>
          <w:sz w:val="24"/>
          <w:szCs w:val="24"/>
        </w:rPr>
      </w:pPr>
      <w:r w:rsidRPr="00744E1F">
        <w:rPr>
          <w:rFonts w:ascii="Times New Roman" w:hAnsi="Times New Roman" w:cs="Times New Roman"/>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w:t>
      </w:r>
      <w:r w:rsidR="00744E1F" w:rsidRPr="00744E1F">
        <w:rPr>
          <w:rFonts w:ascii="Times New Roman" w:hAnsi="Times New Roman" w:cs="Times New Roman"/>
          <w:sz w:val="24"/>
          <w:szCs w:val="24"/>
        </w:rPr>
        <w:t xml:space="preserve"> </w:t>
      </w:r>
      <w:r w:rsidRPr="00744E1F">
        <w:rPr>
          <w:rFonts w:ascii="Times New Roman" w:hAnsi="Times New Roman" w:cs="Times New Roman"/>
          <w:sz w:val="24"/>
          <w:szCs w:val="24"/>
        </w:rPr>
        <w:t>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03F23A32" w14:textId="026199A2" w:rsidR="009748FD" w:rsidRPr="00744E1F" w:rsidRDefault="009748FD" w:rsidP="00744E1F">
      <w:pPr>
        <w:pStyle w:val="Akapitzlist"/>
        <w:numPr>
          <w:ilvl w:val="0"/>
          <w:numId w:val="128"/>
        </w:numPr>
        <w:spacing w:after="0"/>
        <w:ind w:left="426"/>
        <w:jc w:val="both"/>
        <w:rPr>
          <w:rFonts w:ascii="Times New Roman" w:hAnsi="Times New Roman" w:cs="Times New Roman"/>
          <w:sz w:val="24"/>
          <w:szCs w:val="24"/>
        </w:rPr>
      </w:pPr>
      <w:r w:rsidRPr="00744E1F">
        <w:rPr>
          <w:rFonts w:ascii="Times New Roman" w:hAnsi="Times New Roman" w:cs="Times New Roman"/>
          <w:sz w:val="24"/>
          <w:szCs w:val="24"/>
        </w:rPr>
        <w:t>Na orzeczenie Izby stronom oraz uczestnikom postępowania odwoławczego przysługuje skarga do sądu. Skargę wnosi się do Sądu Okręgowego w Warszawie - sądu zamówień publicznych.</w:t>
      </w:r>
    </w:p>
    <w:p w14:paraId="083A5B32" w14:textId="77777777" w:rsidR="00744E1F" w:rsidRDefault="00744E1F" w:rsidP="00925504">
      <w:pPr>
        <w:spacing w:after="0"/>
        <w:jc w:val="both"/>
        <w:rPr>
          <w:rFonts w:ascii="Times New Roman" w:hAnsi="Times New Roman" w:cs="Times New Roman"/>
          <w:sz w:val="24"/>
          <w:szCs w:val="24"/>
        </w:rPr>
      </w:pPr>
    </w:p>
    <w:p w14:paraId="02B0DE4B" w14:textId="77777777" w:rsidR="00E96B73" w:rsidRDefault="00E96B73" w:rsidP="00925504">
      <w:pPr>
        <w:spacing w:after="0"/>
        <w:jc w:val="both"/>
        <w:rPr>
          <w:rFonts w:ascii="Times New Roman" w:hAnsi="Times New Roman" w:cs="Times New Roman"/>
          <w:sz w:val="24"/>
          <w:szCs w:val="24"/>
        </w:rPr>
      </w:pPr>
    </w:p>
    <w:p w14:paraId="55D70B02" w14:textId="77777777" w:rsidR="00E96B73" w:rsidRDefault="00E96B73" w:rsidP="00925504">
      <w:pPr>
        <w:spacing w:after="0"/>
        <w:jc w:val="both"/>
        <w:rPr>
          <w:rFonts w:ascii="Times New Roman" w:hAnsi="Times New Roman" w:cs="Times New Roman"/>
          <w:sz w:val="24"/>
          <w:szCs w:val="24"/>
        </w:rPr>
      </w:pPr>
    </w:p>
    <w:p w14:paraId="3F368C5A" w14:textId="77777777" w:rsidR="00E96B73" w:rsidRDefault="00E96B73" w:rsidP="00925504">
      <w:pPr>
        <w:spacing w:after="0"/>
        <w:jc w:val="both"/>
        <w:rPr>
          <w:rFonts w:ascii="Times New Roman" w:hAnsi="Times New Roman" w:cs="Times New Roman"/>
          <w:sz w:val="24"/>
          <w:szCs w:val="24"/>
        </w:rPr>
      </w:pPr>
    </w:p>
    <w:p w14:paraId="50736756" w14:textId="77777777" w:rsidR="00C2003F" w:rsidRDefault="00C2003F" w:rsidP="00925504">
      <w:pPr>
        <w:spacing w:after="0"/>
        <w:jc w:val="both"/>
        <w:rPr>
          <w:rFonts w:ascii="Times New Roman" w:hAnsi="Times New Roman" w:cs="Times New Roman"/>
          <w:sz w:val="24"/>
          <w:szCs w:val="24"/>
        </w:rPr>
      </w:pPr>
    </w:p>
    <w:p w14:paraId="7CA59938" w14:textId="77777777" w:rsidR="00C2003F" w:rsidRDefault="00C2003F" w:rsidP="00925504">
      <w:pPr>
        <w:spacing w:after="0"/>
        <w:jc w:val="both"/>
        <w:rPr>
          <w:rFonts w:ascii="Times New Roman" w:hAnsi="Times New Roman" w:cs="Times New Roman"/>
          <w:sz w:val="24"/>
          <w:szCs w:val="24"/>
        </w:rPr>
      </w:pPr>
    </w:p>
    <w:p w14:paraId="6563057C" w14:textId="77777777" w:rsidR="00C2003F" w:rsidRDefault="00C2003F" w:rsidP="00925504">
      <w:pPr>
        <w:spacing w:after="0"/>
        <w:jc w:val="both"/>
        <w:rPr>
          <w:rFonts w:ascii="Times New Roman" w:hAnsi="Times New Roman" w:cs="Times New Roman"/>
          <w:sz w:val="24"/>
          <w:szCs w:val="24"/>
        </w:rPr>
      </w:pPr>
    </w:p>
    <w:p w14:paraId="12A25F04" w14:textId="77777777" w:rsidR="00C2003F" w:rsidRDefault="00C2003F" w:rsidP="00925504">
      <w:pPr>
        <w:spacing w:after="0"/>
        <w:jc w:val="both"/>
        <w:rPr>
          <w:rFonts w:ascii="Times New Roman" w:hAnsi="Times New Roman" w:cs="Times New Roman"/>
          <w:sz w:val="24"/>
          <w:szCs w:val="24"/>
        </w:rPr>
      </w:pPr>
    </w:p>
    <w:p w14:paraId="347BE7EA" w14:textId="77777777" w:rsidR="00E96B73" w:rsidRDefault="00E96B73" w:rsidP="00925504">
      <w:pPr>
        <w:spacing w:after="0"/>
        <w:jc w:val="both"/>
        <w:rPr>
          <w:rFonts w:ascii="Times New Roman" w:hAnsi="Times New Roman" w:cs="Times New Roman"/>
          <w:sz w:val="24"/>
          <w:szCs w:val="24"/>
        </w:rPr>
      </w:pPr>
    </w:p>
    <w:p w14:paraId="7EAF32DA" w14:textId="2AB31D68"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lastRenderedPageBreak/>
        <w:t xml:space="preserve">ZAŁĄCZNIKI DO </w:t>
      </w:r>
      <w:proofErr w:type="spellStart"/>
      <w:r w:rsidRPr="009748FD">
        <w:rPr>
          <w:rFonts w:ascii="Times New Roman" w:hAnsi="Times New Roman" w:cs="Times New Roman"/>
          <w:sz w:val="24"/>
          <w:szCs w:val="24"/>
        </w:rPr>
        <w:t>SWZ</w:t>
      </w:r>
      <w:proofErr w:type="spellEnd"/>
    </w:p>
    <w:p w14:paraId="223ED939"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 xml:space="preserve">Integralną częścią </w:t>
      </w:r>
      <w:proofErr w:type="spellStart"/>
      <w:r w:rsidRPr="009748FD">
        <w:rPr>
          <w:rFonts w:ascii="Times New Roman" w:hAnsi="Times New Roman" w:cs="Times New Roman"/>
          <w:sz w:val="24"/>
          <w:szCs w:val="24"/>
        </w:rPr>
        <w:t>SWZ</w:t>
      </w:r>
      <w:proofErr w:type="spellEnd"/>
      <w:r w:rsidRPr="009748FD">
        <w:rPr>
          <w:rFonts w:ascii="Times New Roman" w:hAnsi="Times New Roman" w:cs="Times New Roman"/>
          <w:sz w:val="24"/>
          <w:szCs w:val="24"/>
        </w:rPr>
        <w:t xml:space="preserve"> są załączniki:</w:t>
      </w:r>
    </w:p>
    <w:p w14:paraId="60201547"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Załącznik nr 1 - wzór formularza ofertowego</w:t>
      </w:r>
    </w:p>
    <w:p w14:paraId="49DD4020"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 xml:space="preserve">Załącznik nr 2 - wzór oświadczenia z art. 125 </w:t>
      </w:r>
      <w:proofErr w:type="spellStart"/>
      <w:r w:rsidRPr="009748FD">
        <w:rPr>
          <w:rFonts w:ascii="Times New Roman" w:hAnsi="Times New Roman" w:cs="Times New Roman"/>
          <w:sz w:val="24"/>
          <w:szCs w:val="24"/>
        </w:rPr>
        <w:t>Pzp</w:t>
      </w:r>
      <w:proofErr w:type="spellEnd"/>
      <w:r w:rsidRPr="009748FD">
        <w:rPr>
          <w:rFonts w:ascii="Times New Roman" w:hAnsi="Times New Roman" w:cs="Times New Roman"/>
          <w:sz w:val="24"/>
          <w:szCs w:val="24"/>
        </w:rPr>
        <w:t xml:space="preserve"> o braku podstaw wykluczenia</w:t>
      </w:r>
    </w:p>
    <w:p w14:paraId="47F1E4B7"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Załącznik nr 3- wzór postanowienia umowy</w:t>
      </w:r>
    </w:p>
    <w:p w14:paraId="25E01933" w14:textId="77777777" w:rsidR="009748FD" w:rsidRPr="009748FD" w:rsidRDefault="009748FD" w:rsidP="00925504">
      <w:pPr>
        <w:spacing w:after="0"/>
        <w:jc w:val="both"/>
        <w:rPr>
          <w:rFonts w:ascii="Times New Roman" w:hAnsi="Times New Roman" w:cs="Times New Roman"/>
          <w:sz w:val="24"/>
          <w:szCs w:val="24"/>
        </w:rPr>
      </w:pPr>
      <w:r w:rsidRPr="009748FD">
        <w:rPr>
          <w:rFonts w:ascii="Times New Roman" w:hAnsi="Times New Roman" w:cs="Times New Roman"/>
          <w:sz w:val="24"/>
          <w:szCs w:val="24"/>
        </w:rPr>
        <w:t xml:space="preserve">Załącznik nr 4 - </w:t>
      </w:r>
      <w:proofErr w:type="spellStart"/>
      <w:r w:rsidRPr="009748FD">
        <w:rPr>
          <w:rFonts w:ascii="Times New Roman" w:hAnsi="Times New Roman" w:cs="Times New Roman"/>
          <w:sz w:val="24"/>
          <w:szCs w:val="24"/>
        </w:rPr>
        <w:t>PFU</w:t>
      </w:r>
      <w:proofErr w:type="spellEnd"/>
      <w:r w:rsidRPr="009748FD">
        <w:rPr>
          <w:rFonts w:ascii="Times New Roman" w:hAnsi="Times New Roman" w:cs="Times New Roman"/>
          <w:sz w:val="24"/>
          <w:szCs w:val="24"/>
        </w:rPr>
        <w:t xml:space="preserve"> (dla wszystkich części)</w:t>
      </w:r>
    </w:p>
    <w:p w14:paraId="206F2AD8" w14:textId="77777777" w:rsidR="00EA05D9" w:rsidRPr="009748FD" w:rsidRDefault="00EA05D9" w:rsidP="00925504">
      <w:pPr>
        <w:spacing w:after="0"/>
        <w:jc w:val="both"/>
        <w:rPr>
          <w:rFonts w:ascii="Times New Roman" w:hAnsi="Times New Roman" w:cs="Times New Roman"/>
          <w:sz w:val="24"/>
          <w:szCs w:val="24"/>
        </w:rPr>
      </w:pPr>
    </w:p>
    <w:sectPr w:rsidR="00EA05D9" w:rsidRPr="009748FD">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58923B" w14:textId="77777777" w:rsidR="00B34C50" w:rsidRDefault="00B34C50" w:rsidP="004632A2">
      <w:pPr>
        <w:spacing w:after="0" w:line="240" w:lineRule="auto"/>
      </w:pPr>
      <w:r>
        <w:separator/>
      </w:r>
    </w:p>
  </w:endnote>
  <w:endnote w:type="continuationSeparator" w:id="0">
    <w:p w14:paraId="6BF83098" w14:textId="77777777" w:rsidR="00B34C50" w:rsidRDefault="00B34C50" w:rsidP="004632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9521682"/>
      <w:docPartObj>
        <w:docPartGallery w:val="Page Numbers (Bottom of Page)"/>
        <w:docPartUnique/>
      </w:docPartObj>
    </w:sdtPr>
    <w:sdtContent>
      <w:sdt>
        <w:sdtPr>
          <w:id w:val="1728636285"/>
          <w:docPartObj>
            <w:docPartGallery w:val="Page Numbers (Top of Page)"/>
            <w:docPartUnique/>
          </w:docPartObj>
        </w:sdtPr>
        <w:sdtContent>
          <w:p w14:paraId="29C54107" w14:textId="5610DA70" w:rsidR="004632A2" w:rsidRDefault="004632A2">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E4532D7" w14:textId="77777777" w:rsidR="004632A2" w:rsidRDefault="004632A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DC3AB0" w14:textId="77777777" w:rsidR="00B34C50" w:rsidRDefault="00B34C50" w:rsidP="004632A2">
      <w:pPr>
        <w:spacing w:after="0" w:line="240" w:lineRule="auto"/>
      </w:pPr>
      <w:r>
        <w:separator/>
      </w:r>
    </w:p>
  </w:footnote>
  <w:footnote w:type="continuationSeparator" w:id="0">
    <w:p w14:paraId="263F0D8E" w14:textId="77777777" w:rsidR="00B34C50" w:rsidRDefault="00B34C50" w:rsidP="004632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FB9E7" w14:textId="2DAA55EC" w:rsidR="00C2003F" w:rsidRDefault="00C2003F">
    <w:pPr>
      <w:pStyle w:val="Nagwek"/>
    </w:pPr>
    <w:r>
      <w:rPr>
        <w:noProof/>
      </w:rPr>
      <w:drawing>
        <wp:inline distT="0" distB="0" distL="0" distR="0" wp14:anchorId="5617DD61" wp14:editId="7B454392">
          <wp:extent cx="847725" cy="579120"/>
          <wp:effectExtent l="0" t="0" r="9525" b="0"/>
          <wp:docPr id="204157039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579120"/>
                  </a:xfrm>
                  <a:prstGeom prst="rect">
                    <a:avLst/>
                  </a:prstGeom>
                  <a:noFill/>
                </pic:spPr>
              </pic:pic>
            </a:graphicData>
          </a:graphic>
        </wp:inline>
      </w:drawing>
    </w:r>
    <w:r>
      <w:t xml:space="preserve"> </w:t>
    </w:r>
    <w:r>
      <w:tab/>
    </w:r>
    <w:r>
      <w:tab/>
    </w:r>
    <w:r>
      <w:rPr>
        <w:noProof/>
      </w:rPr>
      <w:drawing>
        <wp:inline distT="0" distB="0" distL="0" distR="0" wp14:anchorId="4D538C7E" wp14:editId="7E476F13">
          <wp:extent cx="878205" cy="536575"/>
          <wp:effectExtent l="0" t="0" r="0" b="0"/>
          <wp:docPr id="15908741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8205"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A1E17"/>
    <w:multiLevelType w:val="hybridMultilevel"/>
    <w:tmpl w:val="3CA6145C"/>
    <w:lvl w:ilvl="0" w:tplc="78C0C79A">
      <w:start w:val="1"/>
      <w:numFmt w:val="decimal"/>
      <w:lvlText w:val="1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003602"/>
    <w:multiLevelType w:val="hybridMultilevel"/>
    <w:tmpl w:val="666CA416"/>
    <w:lvl w:ilvl="0" w:tplc="4D3AF7EE">
      <w:start w:val="1"/>
      <w:numFmt w:val="decimal"/>
      <w:lvlText w:val="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D656A5"/>
    <w:multiLevelType w:val="hybridMultilevel"/>
    <w:tmpl w:val="C70E1434"/>
    <w:lvl w:ilvl="0" w:tplc="029C6290">
      <w:start w:val="1"/>
      <w:numFmt w:val="decimal"/>
      <w:lvlText w:val="10.%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412D92"/>
    <w:multiLevelType w:val="hybridMultilevel"/>
    <w:tmpl w:val="CCD45DB2"/>
    <w:lvl w:ilvl="0" w:tplc="86EEF8D4">
      <w:start w:val="1"/>
      <w:numFmt w:val="decimal"/>
      <w:lvlText w:val="1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4C21D8"/>
    <w:multiLevelType w:val="hybridMultilevel"/>
    <w:tmpl w:val="55B0BC04"/>
    <w:lvl w:ilvl="0" w:tplc="52449142">
      <w:start w:val="3"/>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E932D5"/>
    <w:multiLevelType w:val="hybridMultilevel"/>
    <w:tmpl w:val="C6B812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36436B"/>
    <w:multiLevelType w:val="hybridMultilevel"/>
    <w:tmpl w:val="1EDE7288"/>
    <w:lvl w:ilvl="0" w:tplc="92A0B298">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120918"/>
    <w:multiLevelType w:val="hybridMultilevel"/>
    <w:tmpl w:val="360CF0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7D6021"/>
    <w:multiLevelType w:val="hybridMultilevel"/>
    <w:tmpl w:val="43547450"/>
    <w:lvl w:ilvl="0" w:tplc="B6AEB094">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C595721"/>
    <w:multiLevelType w:val="hybridMultilevel"/>
    <w:tmpl w:val="45AE79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562E8E"/>
    <w:multiLevelType w:val="hybridMultilevel"/>
    <w:tmpl w:val="595A45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1928B0"/>
    <w:multiLevelType w:val="hybridMultilevel"/>
    <w:tmpl w:val="3514B0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CA339E"/>
    <w:multiLevelType w:val="hybridMultilevel"/>
    <w:tmpl w:val="F208AA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1D66F7"/>
    <w:multiLevelType w:val="hybridMultilevel"/>
    <w:tmpl w:val="6EDEB694"/>
    <w:lvl w:ilvl="0" w:tplc="F6F49BDA">
      <w:start w:val="3"/>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282B8C"/>
    <w:multiLevelType w:val="hybridMultilevel"/>
    <w:tmpl w:val="CED2E9F0"/>
    <w:lvl w:ilvl="0" w:tplc="33D0004A">
      <w:start w:val="3"/>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CF1370"/>
    <w:multiLevelType w:val="multilevel"/>
    <w:tmpl w:val="2AC2A85A"/>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3DE67AB"/>
    <w:multiLevelType w:val="hybridMultilevel"/>
    <w:tmpl w:val="B2B4358A"/>
    <w:lvl w:ilvl="0" w:tplc="86EEF8D4">
      <w:start w:val="1"/>
      <w:numFmt w:val="decimal"/>
      <w:lvlText w:val="1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6E72AB"/>
    <w:multiLevelType w:val="hybridMultilevel"/>
    <w:tmpl w:val="9AD8CD78"/>
    <w:lvl w:ilvl="0" w:tplc="183AD62A">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E950E5"/>
    <w:multiLevelType w:val="hybridMultilevel"/>
    <w:tmpl w:val="AACCD0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73C0545"/>
    <w:multiLevelType w:val="hybridMultilevel"/>
    <w:tmpl w:val="C92C2CAE"/>
    <w:lvl w:ilvl="0" w:tplc="52449142">
      <w:start w:val="3"/>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500DCE"/>
    <w:multiLevelType w:val="hybridMultilevel"/>
    <w:tmpl w:val="0C5EACD0"/>
    <w:lvl w:ilvl="0" w:tplc="8CA066C6">
      <w:start w:val="1"/>
      <w:numFmt w:val="decimal"/>
      <w:lvlText w:val="1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5F1FF1"/>
    <w:multiLevelType w:val="multilevel"/>
    <w:tmpl w:val="5D6EAB02"/>
    <w:lvl w:ilvl="0">
      <w:start w:val="1"/>
      <w:numFmt w:val="upperRoman"/>
      <w:lvlText w:val="%1."/>
      <w:lvlJc w:val="right"/>
      <w:pPr>
        <w:ind w:left="720" w:hanging="360"/>
      </w:pPr>
      <w:rPr>
        <w:rFonts w:cs="Times New Roman" w:hint="default"/>
      </w:rPr>
    </w:lvl>
    <w:lvl w:ilvl="1">
      <w:start w:val="1"/>
      <w:numFmt w:val="decimal"/>
      <w:lvlText w:val="%2."/>
      <w:lvlJc w:val="left"/>
      <w:pPr>
        <w:ind w:left="1440" w:hanging="360"/>
      </w:pPr>
      <w:rPr>
        <w:rFonts w:cs="Times New Roman" w:hint="default"/>
        <w:b/>
        <w:sz w:val="20"/>
        <w:szCs w:val="20"/>
      </w:rPr>
    </w:lvl>
    <w:lvl w:ilvl="2">
      <w:start w:val="1"/>
      <w:numFmt w:val="lowerLetter"/>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2" w15:restartNumberingAfterBreak="0">
    <w:nsid w:val="188974CC"/>
    <w:multiLevelType w:val="hybridMultilevel"/>
    <w:tmpl w:val="088C4E3A"/>
    <w:lvl w:ilvl="0" w:tplc="D85CEE1C">
      <w:start w:val="1"/>
      <w:numFmt w:val="decimal"/>
      <w:lvlText w:val="9.%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891210F"/>
    <w:multiLevelType w:val="hybridMultilevel"/>
    <w:tmpl w:val="E0D6F7B0"/>
    <w:lvl w:ilvl="0" w:tplc="740A459A">
      <w:start w:val="1"/>
      <w:numFmt w:val="decimal"/>
      <w:lvlText w:val="1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8E94BEA"/>
    <w:multiLevelType w:val="hybridMultilevel"/>
    <w:tmpl w:val="2E025B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9190EAA"/>
    <w:multiLevelType w:val="hybridMultilevel"/>
    <w:tmpl w:val="80280E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94523A7"/>
    <w:multiLevelType w:val="hybridMultilevel"/>
    <w:tmpl w:val="F1A27E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A795AB6"/>
    <w:multiLevelType w:val="hybridMultilevel"/>
    <w:tmpl w:val="95BCE6D6"/>
    <w:lvl w:ilvl="0" w:tplc="86EEF8D4">
      <w:start w:val="1"/>
      <w:numFmt w:val="decimal"/>
      <w:lvlText w:val="1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AA44355"/>
    <w:multiLevelType w:val="hybridMultilevel"/>
    <w:tmpl w:val="BC3E1920"/>
    <w:lvl w:ilvl="0" w:tplc="52449142">
      <w:start w:val="3"/>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AC4768C"/>
    <w:multiLevelType w:val="hybridMultilevel"/>
    <w:tmpl w:val="564058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ADD5922"/>
    <w:multiLevelType w:val="hybridMultilevel"/>
    <w:tmpl w:val="92787E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C6160A3"/>
    <w:multiLevelType w:val="hybridMultilevel"/>
    <w:tmpl w:val="3F8EA092"/>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1D9346AB"/>
    <w:multiLevelType w:val="hybridMultilevel"/>
    <w:tmpl w:val="8F72B466"/>
    <w:lvl w:ilvl="0" w:tplc="78C0C79A">
      <w:start w:val="1"/>
      <w:numFmt w:val="decimal"/>
      <w:lvlText w:val="1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E06714F"/>
    <w:multiLevelType w:val="hybridMultilevel"/>
    <w:tmpl w:val="5C3CD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E487426"/>
    <w:multiLevelType w:val="hybridMultilevel"/>
    <w:tmpl w:val="5CD851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E874A86"/>
    <w:multiLevelType w:val="hybridMultilevel"/>
    <w:tmpl w:val="9A3A2EAA"/>
    <w:lvl w:ilvl="0" w:tplc="029C6290">
      <w:start w:val="1"/>
      <w:numFmt w:val="decimal"/>
      <w:lvlText w:val="10.%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F6F194B"/>
    <w:multiLevelType w:val="hybridMultilevel"/>
    <w:tmpl w:val="F738A96C"/>
    <w:lvl w:ilvl="0" w:tplc="71E499D6">
      <w:start w:val="1"/>
      <w:numFmt w:val="decimal"/>
      <w:lvlText w:val="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F924BE0"/>
    <w:multiLevelType w:val="hybridMultilevel"/>
    <w:tmpl w:val="5A3AF0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3CA3316"/>
    <w:multiLevelType w:val="hybridMultilevel"/>
    <w:tmpl w:val="91805C0E"/>
    <w:lvl w:ilvl="0" w:tplc="4D3AF7EE">
      <w:start w:val="1"/>
      <w:numFmt w:val="decimal"/>
      <w:lvlText w:val="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47F5745"/>
    <w:multiLevelType w:val="hybridMultilevel"/>
    <w:tmpl w:val="29C4C23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24E7695F"/>
    <w:multiLevelType w:val="hybridMultilevel"/>
    <w:tmpl w:val="BD62FA3A"/>
    <w:lvl w:ilvl="0" w:tplc="279844F4">
      <w:start w:val="1"/>
      <w:numFmt w:val="decimal"/>
      <w:lvlText w:val="1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4F20D26"/>
    <w:multiLevelType w:val="hybridMultilevel"/>
    <w:tmpl w:val="59C69E98"/>
    <w:lvl w:ilvl="0" w:tplc="9D24D9DC">
      <w:start w:val="5"/>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6ED09D8"/>
    <w:multiLevelType w:val="hybridMultilevel"/>
    <w:tmpl w:val="4B3C9A9E"/>
    <w:lvl w:ilvl="0" w:tplc="A970C8C4">
      <w:start w:val="1"/>
      <w:numFmt w:val="decimal"/>
      <w:lvlText w:val="1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7855E82"/>
    <w:multiLevelType w:val="hybridMultilevel"/>
    <w:tmpl w:val="B1BE45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8AE4C1B"/>
    <w:multiLevelType w:val="hybridMultilevel"/>
    <w:tmpl w:val="E1FAAEB4"/>
    <w:lvl w:ilvl="0" w:tplc="B6AEB094">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90849EB"/>
    <w:multiLevelType w:val="multilevel"/>
    <w:tmpl w:val="F5A203D0"/>
    <w:lvl w:ilvl="0">
      <w:start w:val="1"/>
      <w:numFmt w:val="decimal"/>
      <w:lvlText w:val="%1"/>
      <w:lvlJc w:val="left"/>
      <w:pPr>
        <w:ind w:left="708" w:hanging="708"/>
      </w:pPr>
      <w:rPr>
        <w:rFonts w:hint="default"/>
      </w:rPr>
    </w:lvl>
    <w:lvl w:ilvl="1">
      <w:start w:val="1"/>
      <w:numFmt w:val="decimal"/>
      <w:lvlText w:val="%1.%2"/>
      <w:lvlJc w:val="left"/>
      <w:pPr>
        <w:ind w:left="708" w:hanging="7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292E7FC6"/>
    <w:multiLevelType w:val="multilevel"/>
    <w:tmpl w:val="032CEC02"/>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293B6A16"/>
    <w:multiLevelType w:val="hybridMultilevel"/>
    <w:tmpl w:val="166A3DD0"/>
    <w:lvl w:ilvl="0" w:tplc="029C6290">
      <w:start w:val="1"/>
      <w:numFmt w:val="decimal"/>
      <w:lvlText w:val="10.%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BF21071"/>
    <w:multiLevelType w:val="hybridMultilevel"/>
    <w:tmpl w:val="28E40380"/>
    <w:lvl w:ilvl="0" w:tplc="0D8854D0">
      <w:start w:val="3"/>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CC71D17"/>
    <w:multiLevelType w:val="hybridMultilevel"/>
    <w:tmpl w:val="61FC55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EC45A26"/>
    <w:multiLevelType w:val="hybridMultilevel"/>
    <w:tmpl w:val="389064B4"/>
    <w:lvl w:ilvl="0" w:tplc="33D0004A">
      <w:start w:val="3"/>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02544BB"/>
    <w:multiLevelType w:val="hybridMultilevel"/>
    <w:tmpl w:val="3F088D76"/>
    <w:lvl w:ilvl="0" w:tplc="5FD4A180">
      <w:start w:val="1"/>
      <w:numFmt w:val="lowerLetter"/>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0EB5CC9"/>
    <w:multiLevelType w:val="multilevel"/>
    <w:tmpl w:val="B038F3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2135238"/>
    <w:multiLevelType w:val="hybridMultilevel"/>
    <w:tmpl w:val="E048B8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27A23B0"/>
    <w:multiLevelType w:val="hybridMultilevel"/>
    <w:tmpl w:val="5EDEEFC8"/>
    <w:lvl w:ilvl="0" w:tplc="27DEE43E">
      <w:start w:val="1"/>
      <w:numFmt w:val="decimal"/>
      <w:lvlText w:val="19.%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44D3004"/>
    <w:multiLevelType w:val="hybridMultilevel"/>
    <w:tmpl w:val="EED29334"/>
    <w:lvl w:ilvl="0" w:tplc="8CA066C6">
      <w:start w:val="1"/>
      <w:numFmt w:val="decimal"/>
      <w:lvlText w:val="1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63123B7"/>
    <w:multiLevelType w:val="hybridMultilevel"/>
    <w:tmpl w:val="66681782"/>
    <w:lvl w:ilvl="0" w:tplc="CB621C2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6662084"/>
    <w:multiLevelType w:val="hybridMultilevel"/>
    <w:tmpl w:val="2F0E84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67861FC"/>
    <w:multiLevelType w:val="hybridMultilevel"/>
    <w:tmpl w:val="27D6AEE2"/>
    <w:lvl w:ilvl="0" w:tplc="F6F49BDA">
      <w:start w:val="3"/>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77C470C"/>
    <w:multiLevelType w:val="hybridMultilevel"/>
    <w:tmpl w:val="5C9893A0"/>
    <w:lvl w:ilvl="0" w:tplc="92A0B298">
      <w:start w:val="1"/>
      <w:numFmt w:val="decimal"/>
      <w:lvlText w:val="2.%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93449D1"/>
    <w:multiLevelType w:val="hybridMultilevel"/>
    <w:tmpl w:val="58AA018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ACE2C02"/>
    <w:multiLevelType w:val="hybridMultilevel"/>
    <w:tmpl w:val="F6F47638"/>
    <w:lvl w:ilvl="0" w:tplc="F6F49BDA">
      <w:start w:val="3"/>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D687E91"/>
    <w:multiLevelType w:val="hybridMultilevel"/>
    <w:tmpl w:val="A2065C5A"/>
    <w:lvl w:ilvl="0" w:tplc="92A0B298">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F8F1E68"/>
    <w:multiLevelType w:val="hybridMultilevel"/>
    <w:tmpl w:val="3B6A996A"/>
    <w:lvl w:ilvl="0" w:tplc="026E77E6">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FCB06FF"/>
    <w:multiLevelType w:val="hybridMultilevel"/>
    <w:tmpl w:val="2E9A121C"/>
    <w:lvl w:ilvl="0" w:tplc="283E53CC">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0901C00"/>
    <w:multiLevelType w:val="hybridMultilevel"/>
    <w:tmpl w:val="E7926D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3456FF7"/>
    <w:multiLevelType w:val="hybridMultilevel"/>
    <w:tmpl w:val="6EAE92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36821F5"/>
    <w:multiLevelType w:val="hybridMultilevel"/>
    <w:tmpl w:val="FB98BB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5627D51"/>
    <w:multiLevelType w:val="hybridMultilevel"/>
    <w:tmpl w:val="02D270A0"/>
    <w:lvl w:ilvl="0" w:tplc="740A459A">
      <w:start w:val="1"/>
      <w:numFmt w:val="decimal"/>
      <w:lvlText w:val="1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59E771F"/>
    <w:multiLevelType w:val="hybridMultilevel"/>
    <w:tmpl w:val="432420AE"/>
    <w:lvl w:ilvl="0" w:tplc="0D8854D0">
      <w:start w:val="3"/>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9F1539"/>
    <w:multiLevelType w:val="hybridMultilevel"/>
    <w:tmpl w:val="CE3A41A4"/>
    <w:lvl w:ilvl="0" w:tplc="0D8854D0">
      <w:start w:val="3"/>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8041037"/>
    <w:multiLevelType w:val="hybridMultilevel"/>
    <w:tmpl w:val="CADAAEF8"/>
    <w:lvl w:ilvl="0" w:tplc="389C2A78">
      <w:start w:val="2"/>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85A6763"/>
    <w:multiLevelType w:val="hybridMultilevel"/>
    <w:tmpl w:val="274E649C"/>
    <w:lvl w:ilvl="0" w:tplc="60C83E90">
      <w:start w:val="3"/>
      <w:numFmt w:val="decimal"/>
      <w:lvlText w:val="9.%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95638C8"/>
    <w:multiLevelType w:val="hybridMultilevel"/>
    <w:tmpl w:val="FBE645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A4C04CC"/>
    <w:multiLevelType w:val="hybridMultilevel"/>
    <w:tmpl w:val="988C9832"/>
    <w:lvl w:ilvl="0" w:tplc="05C6E054">
      <w:start w:val="1"/>
      <w:numFmt w:val="decimal"/>
      <w:lvlText w:val="7.%1"/>
      <w:lvlJc w:val="left"/>
      <w:pPr>
        <w:ind w:left="720" w:hanging="360"/>
      </w:pPr>
      <w:rPr>
        <w:rFonts w:hint="default"/>
      </w:rPr>
    </w:lvl>
    <w:lvl w:ilvl="1" w:tplc="271E26AC">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B0537ED"/>
    <w:multiLevelType w:val="hybridMultilevel"/>
    <w:tmpl w:val="2744A3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B9D119A"/>
    <w:multiLevelType w:val="hybridMultilevel"/>
    <w:tmpl w:val="048601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C0D439E"/>
    <w:multiLevelType w:val="hybridMultilevel"/>
    <w:tmpl w:val="968E61CA"/>
    <w:lvl w:ilvl="0" w:tplc="F6F49BDA">
      <w:start w:val="3"/>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C3F54C3"/>
    <w:multiLevelType w:val="hybridMultilevel"/>
    <w:tmpl w:val="0BB0B1BC"/>
    <w:lvl w:ilvl="0" w:tplc="ABC66840">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C5B71CE"/>
    <w:multiLevelType w:val="hybridMultilevel"/>
    <w:tmpl w:val="650E4D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CC84EF7"/>
    <w:multiLevelType w:val="hybridMultilevel"/>
    <w:tmpl w:val="645EEEE2"/>
    <w:lvl w:ilvl="0" w:tplc="C0B8D1C8">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E4041C1"/>
    <w:multiLevelType w:val="hybridMultilevel"/>
    <w:tmpl w:val="7D8A8E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E433769"/>
    <w:multiLevelType w:val="hybridMultilevel"/>
    <w:tmpl w:val="0C1621A6"/>
    <w:lvl w:ilvl="0" w:tplc="A4A4BC30">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E817A9C"/>
    <w:multiLevelType w:val="hybridMultilevel"/>
    <w:tmpl w:val="11D0B7CE"/>
    <w:lvl w:ilvl="0" w:tplc="04150011">
      <w:start w:val="1"/>
      <w:numFmt w:val="decimal"/>
      <w:lvlText w:val="%1)"/>
      <w:lvlJc w:val="left"/>
      <w:pPr>
        <w:ind w:left="720" w:hanging="360"/>
      </w:pPr>
    </w:lvl>
    <w:lvl w:ilvl="1" w:tplc="977C1074">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0133F32"/>
    <w:multiLevelType w:val="hybridMultilevel"/>
    <w:tmpl w:val="6CBAAA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08D6CF6"/>
    <w:multiLevelType w:val="hybridMultilevel"/>
    <w:tmpl w:val="E76A6DFA"/>
    <w:lvl w:ilvl="0" w:tplc="E1FAD4D4">
      <w:start w:val="3"/>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1AF5F53"/>
    <w:multiLevelType w:val="hybridMultilevel"/>
    <w:tmpl w:val="C4DEFD7A"/>
    <w:lvl w:ilvl="0" w:tplc="33D0004A">
      <w:start w:val="3"/>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20F5CD2"/>
    <w:multiLevelType w:val="hybridMultilevel"/>
    <w:tmpl w:val="D682E074"/>
    <w:lvl w:ilvl="0" w:tplc="8F6A8132">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38145C6"/>
    <w:multiLevelType w:val="hybridMultilevel"/>
    <w:tmpl w:val="1BAE510E"/>
    <w:lvl w:ilvl="0" w:tplc="221CCD6C">
      <w:start w:val="2"/>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42B412A"/>
    <w:multiLevelType w:val="multilevel"/>
    <w:tmpl w:val="6A801568"/>
    <w:lvl w:ilvl="0">
      <w:start w:val="2"/>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54C43C51"/>
    <w:multiLevelType w:val="hybridMultilevel"/>
    <w:tmpl w:val="6D0E1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538176B"/>
    <w:multiLevelType w:val="hybridMultilevel"/>
    <w:tmpl w:val="0F84A8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5463685"/>
    <w:multiLevelType w:val="hybridMultilevel"/>
    <w:tmpl w:val="923A263E"/>
    <w:lvl w:ilvl="0" w:tplc="A67ED7E6">
      <w:start w:val="2"/>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5B70490"/>
    <w:multiLevelType w:val="hybridMultilevel"/>
    <w:tmpl w:val="591AB9F6"/>
    <w:lvl w:ilvl="0" w:tplc="F6F49BDA">
      <w:start w:val="3"/>
      <w:numFmt w:val="decimal"/>
      <w:lvlText w:val="6.%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15:restartNumberingAfterBreak="0">
    <w:nsid w:val="56276B59"/>
    <w:multiLevelType w:val="hybridMultilevel"/>
    <w:tmpl w:val="29B430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8922384"/>
    <w:multiLevelType w:val="hybridMultilevel"/>
    <w:tmpl w:val="61DA7F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8E62D28"/>
    <w:multiLevelType w:val="hybridMultilevel"/>
    <w:tmpl w:val="20AA60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ACB6562"/>
    <w:multiLevelType w:val="hybridMultilevel"/>
    <w:tmpl w:val="412ED952"/>
    <w:lvl w:ilvl="0" w:tplc="4E42A1C2">
      <w:start w:val="1"/>
      <w:numFmt w:val="decimal"/>
      <w:lvlText w:val="1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C1846B0"/>
    <w:multiLevelType w:val="hybridMultilevel"/>
    <w:tmpl w:val="2962FEE2"/>
    <w:lvl w:ilvl="0" w:tplc="F6F49BDA">
      <w:start w:val="3"/>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C213AB7"/>
    <w:multiLevelType w:val="hybridMultilevel"/>
    <w:tmpl w:val="8D6CEE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5F8657A4"/>
    <w:multiLevelType w:val="hybridMultilevel"/>
    <w:tmpl w:val="A28EAA7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612E7EB1"/>
    <w:multiLevelType w:val="hybridMultilevel"/>
    <w:tmpl w:val="30B4B738"/>
    <w:lvl w:ilvl="0" w:tplc="16EA6A78">
      <w:start w:val="5"/>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2132C57"/>
    <w:multiLevelType w:val="hybridMultilevel"/>
    <w:tmpl w:val="7092EF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63AC066A"/>
    <w:multiLevelType w:val="hybridMultilevel"/>
    <w:tmpl w:val="626C2908"/>
    <w:lvl w:ilvl="0" w:tplc="F6F49BDA">
      <w:start w:val="3"/>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45C716F"/>
    <w:multiLevelType w:val="hybridMultilevel"/>
    <w:tmpl w:val="E99ED3F0"/>
    <w:lvl w:ilvl="0" w:tplc="DF683CC2">
      <w:start w:val="1"/>
      <w:numFmt w:val="decimal"/>
      <w:lvlText w:val="20.%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4777743"/>
    <w:multiLevelType w:val="hybridMultilevel"/>
    <w:tmpl w:val="27BC9D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4D80923"/>
    <w:multiLevelType w:val="hybridMultilevel"/>
    <w:tmpl w:val="4E9E835E"/>
    <w:lvl w:ilvl="0" w:tplc="78C0C79A">
      <w:start w:val="1"/>
      <w:numFmt w:val="decimal"/>
      <w:lvlText w:val="1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5ED1111"/>
    <w:multiLevelType w:val="hybridMultilevel"/>
    <w:tmpl w:val="E584890A"/>
    <w:lvl w:ilvl="0" w:tplc="B6AEB094">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664D5C69"/>
    <w:multiLevelType w:val="hybridMultilevel"/>
    <w:tmpl w:val="C31A6B80"/>
    <w:lvl w:ilvl="0" w:tplc="0D8854D0">
      <w:start w:val="3"/>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6ED6B3F"/>
    <w:multiLevelType w:val="hybridMultilevel"/>
    <w:tmpl w:val="E090809A"/>
    <w:lvl w:ilvl="0" w:tplc="6D6C330A">
      <w:start w:val="3"/>
      <w:numFmt w:val="decimal"/>
      <w:lvlText w:val="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7586548"/>
    <w:multiLevelType w:val="hybridMultilevel"/>
    <w:tmpl w:val="9CEA5DB8"/>
    <w:lvl w:ilvl="0" w:tplc="80DAA30E">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8294C07"/>
    <w:multiLevelType w:val="multilevel"/>
    <w:tmpl w:val="B038F3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2" w15:restartNumberingAfterBreak="0">
    <w:nsid w:val="68E03148"/>
    <w:multiLevelType w:val="hybridMultilevel"/>
    <w:tmpl w:val="978AFD1E"/>
    <w:lvl w:ilvl="0" w:tplc="8CA066C6">
      <w:start w:val="1"/>
      <w:numFmt w:val="decimal"/>
      <w:lvlText w:val="1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9662BAC"/>
    <w:multiLevelType w:val="hybridMultilevel"/>
    <w:tmpl w:val="34ACF0B2"/>
    <w:lvl w:ilvl="0" w:tplc="684E049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CE96CE2"/>
    <w:multiLevelType w:val="hybridMultilevel"/>
    <w:tmpl w:val="E25A4DE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D2E5AD5"/>
    <w:multiLevelType w:val="hybridMultilevel"/>
    <w:tmpl w:val="AC2E1632"/>
    <w:lvl w:ilvl="0" w:tplc="6E6CAF1E">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DE12E65"/>
    <w:multiLevelType w:val="hybridMultilevel"/>
    <w:tmpl w:val="0742E482"/>
    <w:lvl w:ilvl="0" w:tplc="F6F49BDA">
      <w:start w:val="3"/>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6F7C36C2"/>
    <w:multiLevelType w:val="hybridMultilevel"/>
    <w:tmpl w:val="BAD866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FBE2551"/>
    <w:multiLevelType w:val="hybridMultilevel"/>
    <w:tmpl w:val="A07E7B56"/>
    <w:lvl w:ilvl="0" w:tplc="F6F49BDA">
      <w:start w:val="3"/>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1EB132C"/>
    <w:multiLevelType w:val="hybridMultilevel"/>
    <w:tmpl w:val="40D45ED2"/>
    <w:lvl w:ilvl="0" w:tplc="4D3AF7EE">
      <w:start w:val="1"/>
      <w:numFmt w:val="decimal"/>
      <w:lvlText w:val="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3196935"/>
    <w:multiLevelType w:val="hybridMultilevel"/>
    <w:tmpl w:val="BE9A8F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4A22E5A"/>
    <w:multiLevelType w:val="hybridMultilevel"/>
    <w:tmpl w:val="FCF278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4F643D7"/>
    <w:multiLevelType w:val="hybridMultilevel"/>
    <w:tmpl w:val="9C227178"/>
    <w:lvl w:ilvl="0" w:tplc="F2C05ACC">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5FC0D0C"/>
    <w:multiLevelType w:val="hybridMultilevel"/>
    <w:tmpl w:val="504C0E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7DB6D9A"/>
    <w:multiLevelType w:val="hybridMultilevel"/>
    <w:tmpl w:val="0D32BB86"/>
    <w:lvl w:ilvl="0" w:tplc="029C6290">
      <w:start w:val="1"/>
      <w:numFmt w:val="decimal"/>
      <w:lvlText w:val="10.%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8467518"/>
    <w:multiLevelType w:val="hybridMultilevel"/>
    <w:tmpl w:val="73CCF734"/>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784D7E51"/>
    <w:multiLevelType w:val="hybridMultilevel"/>
    <w:tmpl w:val="FADEC8B8"/>
    <w:lvl w:ilvl="0" w:tplc="091024D2">
      <w:start w:val="1"/>
      <w:numFmt w:val="lowerLetter"/>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788F5139"/>
    <w:multiLevelType w:val="hybridMultilevel"/>
    <w:tmpl w:val="89A64A84"/>
    <w:lvl w:ilvl="0" w:tplc="52449142">
      <w:start w:val="3"/>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79B73B2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9" w15:restartNumberingAfterBreak="0">
    <w:nsid w:val="7A26545F"/>
    <w:multiLevelType w:val="hybridMultilevel"/>
    <w:tmpl w:val="FDE011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7A515354"/>
    <w:multiLevelType w:val="hybridMultilevel"/>
    <w:tmpl w:val="FE906B82"/>
    <w:lvl w:ilvl="0" w:tplc="684E049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7E57151D"/>
    <w:multiLevelType w:val="hybridMultilevel"/>
    <w:tmpl w:val="BC88331A"/>
    <w:lvl w:ilvl="0" w:tplc="60C83E90">
      <w:start w:val="3"/>
      <w:numFmt w:val="decimal"/>
      <w:lvlText w:val="9.%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7FCD33BC"/>
    <w:multiLevelType w:val="hybridMultilevel"/>
    <w:tmpl w:val="2DD21E72"/>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16853855">
    <w:abstractNumId w:val="83"/>
  </w:num>
  <w:num w:numId="2" w16cid:durableId="1937014484">
    <w:abstractNumId w:val="80"/>
  </w:num>
  <w:num w:numId="3" w16cid:durableId="1177039544">
    <w:abstractNumId w:val="114"/>
  </w:num>
  <w:num w:numId="4" w16cid:durableId="1559320347">
    <w:abstractNumId w:val="120"/>
  </w:num>
  <w:num w:numId="5" w16cid:durableId="1246500769">
    <w:abstractNumId w:val="60"/>
  </w:num>
  <w:num w:numId="6" w16cid:durableId="1255818894">
    <w:abstractNumId w:val="123"/>
  </w:num>
  <w:num w:numId="7" w16cid:durableId="1010136732">
    <w:abstractNumId w:val="15"/>
  </w:num>
  <w:num w:numId="8" w16cid:durableId="2058316255">
    <w:abstractNumId w:val="52"/>
  </w:num>
  <w:num w:numId="9" w16cid:durableId="1724596550">
    <w:abstractNumId w:val="111"/>
  </w:num>
  <w:num w:numId="10" w16cid:durableId="1196312841">
    <w:abstractNumId w:val="46"/>
  </w:num>
  <w:num w:numId="11" w16cid:durableId="967971068">
    <w:abstractNumId w:val="89"/>
  </w:num>
  <w:num w:numId="12" w16cid:durableId="2056656291">
    <w:abstractNumId w:val="59"/>
  </w:num>
  <w:num w:numId="13" w16cid:durableId="1582829836">
    <w:abstractNumId w:val="62"/>
  </w:num>
  <w:num w:numId="14" w16cid:durableId="1817527677">
    <w:abstractNumId w:val="6"/>
  </w:num>
  <w:num w:numId="15" w16cid:durableId="732654774">
    <w:abstractNumId w:val="85"/>
  </w:num>
  <w:num w:numId="16" w16cid:durableId="91904185">
    <w:abstractNumId w:val="127"/>
  </w:num>
  <w:num w:numId="17" w16cid:durableId="2124030496">
    <w:abstractNumId w:val="78"/>
  </w:num>
  <w:num w:numId="18" w16cid:durableId="551969030">
    <w:abstractNumId w:val="21"/>
  </w:num>
  <w:num w:numId="19" w16cid:durableId="2083794231">
    <w:abstractNumId w:val="8"/>
  </w:num>
  <w:num w:numId="20" w16cid:durableId="1841848980">
    <w:abstractNumId w:val="107"/>
  </w:num>
  <w:num w:numId="21" w16cid:durableId="397823167">
    <w:abstractNumId w:val="44"/>
  </w:num>
  <w:num w:numId="22" w16cid:durableId="201871912">
    <w:abstractNumId w:val="24"/>
  </w:num>
  <w:num w:numId="23" w16cid:durableId="798256902">
    <w:abstractNumId w:val="18"/>
  </w:num>
  <w:num w:numId="24" w16cid:durableId="2980784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55268596">
    <w:abstractNumId w:val="8"/>
  </w:num>
  <w:num w:numId="26" w16cid:durableId="1916737917">
    <w:abstractNumId w:val="107"/>
  </w:num>
  <w:num w:numId="27" w16cid:durableId="1031103255">
    <w:abstractNumId w:val="44"/>
  </w:num>
  <w:num w:numId="28" w16cid:durableId="1933195019">
    <w:abstractNumId w:val="100"/>
  </w:num>
  <w:num w:numId="29" w16cid:durableId="161162796">
    <w:abstractNumId w:val="19"/>
  </w:num>
  <w:num w:numId="30" w16cid:durableId="240911024">
    <w:abstractNumId w:val="88"/>
  </w:num>
  <w:num w:numId="31" w16cid:durableId="762606276">
    <w:abstractNumId w:val="4"/>
  </w:num>
  <w:num w:numId="32" w16cid:durableId="1616017433">
    <w:abstractNumId w:val="28"/>
  </w:num>
  <w:num w:numId="33" w16cid:durableId="818183539">
    <w:abstractNumId w:val="109"/>
  </w:num>
  <w:num w:numId="34" w16cid:durableId="649557650">
    <w:abstractNumId w:val="36"/>
  </w:num>
  <w:num w:numId="35" w16cid:durableId="609704115">
    <w:abstractNumId w:val="14"/>
  </w:num>
  <w:num w:numId="36" w16cid:durableId="673340933">
    <w:abstractNumId w:val="64"/>
  </w:num>
  <w:num w:numId="37" w16cid:durableId="1483500872">
    <w:abstractNumId w:val="43"/>
  </w:num>
  <w:num w:numId="38" w16cid:durableId="1454398635">
    <w:abstractNumId w:val="87"/>
  </w:num>
  <w:num w:numId="39" w16cid:durableId="1172261845">
    <w:abstractNumId w:val="129"/>
  </w:num>
  <w:num w:numId="40" w16cid:durableId="1096826628">
    <w:abstractNumId w:val="66"/>
  </w:num>
  <w:num w:numId="41" w16cid:durableId="1808432314">
    <w:abstractNumId w:val="65"/>
  </w:num>
  <w:num w:numId="42" w16cid:durableId="1337197469">
    <w:abstractNumId w:val="86"/>
  </w:num>
  <w:num w:numId="43" w16cid:durableId="901259594">
    <w:abstractNumId w:val="75"/>
  </w:num>
  <w:num w:numId="44" w16cid:durableId="1419523403">
    <w:abstractNumId w:val="115"/>
  </w:num>
  <w:num w:numId="45" w16cid:durableId="1217203842">
    <w:abstractNumId w:val="91"/>
  </w:num>
  <w:num w:numId="46" w16cid:durableId="2007324072">
    <w:abstractNumId w:val="82"/>
  </w:num>
  <w:num w:numId="47" w16cid:durableId="911431843">
    <w:abstractNumId w:val="49"/>
  </w:num>
  <w:num w:numId="48" w16cid:durableId="1403484181">
    <w:abstractNumId w:val="45"/>
  </w:num>
  <w:num w:numId="49" w16cid:durableId="616067648">
    <w:abstractNumId w:val="95"/>
  </w:num>
  <w:num w:numId="50" w16cid:durableId="1670983780">
    <w:abstractNumId w:val="50"/>
  </w:num>
  <w:num w:numId="51" w16cid:durableId="1351646229">
    <w:abstractNumId w:val="13"/>
  </w:num>
  <w:num w:numId="52" w16cid:durableId="1819493549">
    <w:abstractNumId w:val="110"/>
  </w:num>
  <w:num w:numId="53" w16cid:durableId="1498351489">
    <w:abstractNumId w:val="9"/>
  </w:num>
  <w:num w:numId="54" w16cid:durableId="1821271323">
    <w:abstractNumId w:val="122"/>
  </w:num>
  <w:num w:numId="55" w16cid:durableId="927426483">
    <w:abstractNumId w:val="30"/>
  </w:num>
  <w:num w:numId="56" w16cid:durableId="2138136795">
    <w:abstractNumId w:val="126"/>
  </w:num>
  <w:num w:numId="57" w16cid:durableId="1200901705">
    <w:abstractNumId w:val="12"/>
  </w:num>
  <w:num w:numId="58" w16cid:durableId="679770856">
    <w:abstractNumId w:val="103"/>
  </w:num>
  <w:num w:numId="59" w16cid:durableId="173345267">
    <w:abstractNumId w:val="118"/>
  </w:num>
  <w:num w:numId="60" w16cid:durableId="604728282">
    <w:abstractNumId w:val="92"/>
  </w:num>
  <w:num w:numId="61" w16cid:durableId="987590527">
    <w:abstractNumId w:val="58"/>
  </w:num>
  <w:num w:numId="62" w16cid:durableId="152113304">
    <w:abstractNumId w:val="61"/>
  </w:num>
  <w:num w:numId="63" w16cid:durableId="1020474073">
    <w:abstractNumId w:val="128"/>
  </w:num>
  <w:num w:numId="64" w16cid:durableId="1825775743">
    <w:abstractNumId w:val="99"/>
  </w:num>
  <w:num w:numId="65" w16cid:durableId="945962543">
    <w:abstractNumId w:val="98"/>
  </w:num>
  <w:num w:numId="66" w16cid:durableId="1427457763">
    <w:abstractNumId w:val="53"/>
  </w:num>
  <w:num w:numId="67" w16cid:durableId="1381203207">
    <w:abstractNumId w:val="93"/>
  </w:num>
  <w:num w:numId="68" w16cid:durableId="85811315">
    <w:abstractNumId w:val="116"/>
  </w:num>
  <w:num w:numId="69" w16cid:durableId="189683582">
    <w:abstractNumId w:val="77"/>
  </w:num>
  <w:num w:numId="70" w16cid:durableId="306476544">
    <w:abstractNumId w:val="48"/>
  </w:num>
  <w:num w:numId="71" w16cid:durableId="1111706884">
    <w:abstractNumId w:val="74"/>
  </w:num>
  <w:num w:numId="72" w16cid:durableId="1371877190">
    <w:abstractNumId w:val="81"/>
  </w:num>
  <w:num w:numId="73" w16cid:durableId="971981242">
    <w:abstractNumId w:val="56"/>
  </w:num>
  <w:num w:numId="74" w16cid:durableId="1028917880">
    <w:abstractNumId w:val="69"/>
  </w:num>
  <w:num w:numId="75" w16cid:durableId="1698461718">
    <w:abstractNumId w:val="71"/>
  </w:num>
  <w:num w:numId="76" w16cid:durableId="1420560523">
    <w:abstractNumId w:val="108"/>
  </w:num>
  <w:num w:numId="77" w16cid:durableId="22371162">
    <w:abstractNumId w:val="101"/>
  </w:num>
  <w:num w:numId="78" w16cid:durableId="1731423701">
    <w:abstractNumId w:val="70"/>
  </w:num>
  <w:num w:numId="79" w16cid:durableId="1399671348">
    <w:abstractNumId w:val="113"/>
  </w:num>
  <w:num w:numId="80" w16cid:durableId="1673339852">
    <w:abstractNumId w:val="17"/>
  </w:num>
  <w:num w:numId="81" w16cid:durableId="340668943">
    <w:abstractNumId w:val="26"/>
  </w:num>
  <w:num w:numId="82" w16cid:durableId="76054235">
    <w:abstractNumId w:val="130"/>
  </w:num>
  <w:num w:numId="83" w16cid:durableId="619578101">
    <w:abstractNumId w:val="41"/>
  </w:num>
  <w:num w:numId="84" w16cid:durableId="731581186">
    <w:abstractNumId w:val="131"/>
  </w:num>
  <w:num w:numId="85" w16cid:durableId="735469297">
    <w:abstractNumId w:val="22"/>
  </w:num>
  <w:num w:numId="86" w16cid:durableId="1625035425">
    <w:abstractNumId w:val="96"/>
  </w:num>
  <w:num w:numId="87" w16cid:durableId="1325550935">
    <w:abstractNumId w:val="72"/>
  </w:num>
  <w:num w:numId="88" w16cid:durableId="217867400">
    <w:abstractNumId w:val="2"/>
  </w:num>
  <w:num w:numId="89" w16cid:durableId="1706522424">
    <w:abstractNumId w:val="124"/>
  </w:num>
  <w:num w:numId="90" w16cid:durableId="1960606071">
    <w:abstractNumId w:val="11"/>
  </w:num>
  <w:num w:numId="91" w16cid:durableId="1608583676">
    <w:abstractNumId w:val="47"/>
  </w:num>
  <w:num w:numId="92" w16cid:durableId="1893347714">
    <w:abstractNumId w:val="5"/>
  </w:num>
  <w:num w:numId="93" w16cid:durableId="971400398">
    <w:abstractNumId w:val="121"/>
  </w:num>
  <w:num w:numId="94" w16cid:durableId="1617710659">
    <w:abstractNumId w:val="33"/>
  </w:num>
  <w:num w:numId="95" w16cid:durableId="863640002">
    <w:abstractNumId w:val="90"/>
  </w:num>
  <w:num w:numId="96" w16cid:durableId="668363473">
    <w:abstractNumId w:val="35"/>
  </w:num>
  <w:num w:numId="97" w16cid:durableId="170533371">
    <w:abstractNumId w:val="94"/>
  </w:num>
  <w:num w:numId="98" w16cid:durableId="1550411394">
    <w:abstractNumId w:val="97"/>
  </w:num>
  <w:num w:numId="99" w16cid:durableId="1664235827">
    <w:abstractNumId w:val="38"/>
  </w:num>
  <w:num w:numId="100" w16cid:durableId="209996357">
    <w:abstractNumId w:val="7"/>
  </w:num>
  <w:num w:numId="101" w16cid:durableId="2113745922">
    <w:abstractNumId w:val="119"/>
  </w:num>
  <w:num w:numId="102" w16cid:durableId="1319531747">
    <w:abstractNumId w:val="1"/>
  </w:num>
  <w:num w:numId="103" w16cid:durableId="666788163">
    <w:abstractNumId w:val="20"/>
  </w:num>
  <w:num w:numId="104" w16cid:durableId="618148834">
    <w:abstractNumId w:val="55"/>
  </w:num>
  <w:num w:numId="105" w16cid:durableId="832260386">
    <w:abstractNumId w:val="105"/>
  </w:num>
  <w:num w:numId="106" w16cid:durableId="1328821220">
    <w:abstractNumId w:val="112"/>
  </w:num>
  <w:num w:numId="107" w16cid:durableId="995642541">
    <w:abstractNumId w:val="68"/>
  </w:num>
  <w:num w:numId="108" w16cid:durableId="649941698">
    <w:abstractNumId w:val="23"/>
  </w:num>
  <w:num w:numId="109" w16cid:durableId="746880902">
    <w:abstractNumId w:val="32"/>
  </w:num>
  <w:num w:numId="110" w16cid:durableId="1336684799">
    <w:abstractNumId w:val="106"/>
  </w:num>
  <w:num w:numId="111" w16cid:durableId="499078795">
    <w:abstractNumId w:val="73"/>
  </w:num>
  <w:num w:numId="112" w16cid:durableId="1180781299">
    <w:abstractNumId w:val="0"/>
  </w:num>
  <w:num w:numId="113" w16cid:durableId="1909613051">
    <w:abstractNumId w:val="16"/>
  </w:num>
  <w:num w:numId="114" w16cid:durableId="429812590">
    <w:abstractNumId w:val="25"/>
  </w:num>
  <w:num w:numId="115" w16cid:durableId="1044863476">
    <w:abstractNumId w:val="57"/>
  </w:num>
  <w:num w:numId="116" w16cid:durableId="339040529">
    <w:abstractNumId w:val="27"/>
  </w:num>
  <w:num w:numId="117" w16cid:durableId="177618329">
    <w:abstractNumId w:val="79"/>
  </w:num>
  <w:num w:numId="118" w16cid:durableId="2052917738">
    <w:abstractNumId w:val="10"/>
  </w:num>
  <w:num w:numId="119" w16cid:durableId="1629894373">
    <w:abstractNumId w:val="29"/>
  </w:num>
  <w:num w:numId="120" w16cid:durableId="983118268">
    <w:abstractNumId w:val="51"/>
  </w:num>
  <w:num w:numId="121" w16cid:durableId="1718117263">
    <w:abstractNumId w:val="34"/>
  </w:num>
  <w:num w:numId="122" w16cid:durableId="642541387">
    <w:abstractNumId w:val="3"/>
  </w:num>
  <w:num w:numId="123" w16cid:durableId="1615747535">
    <w:abstractNumId w:val="40"/>
  </w:num>
  <w:num w:numId="124" w16cid:durableId="234973953">
    <w:abstractNumId w:val="102"/>
  </w:num>
  <w:num w:numId="125" w16cid:durableId="664283165">
    <w:abstractNumId w:val="42"/>
  </w:num>
  <w:num w:numId="126" w16cid:durableId="34895574">
    <w:abstractNumId w:val="54"/>
  </w:num>
  <w:num w:numId="127" w16cid:durableId="806976489">
    <w:abstractNumId w:val="104"/>
  </w:num>
  <w:num w:numId="128" w16cid:durableId="878856511">
    <w:abstractNumId w:val="63"/>
  </w:num>
  <w:num w:numId="129" w16cid:durableId="1406879921">
    <w:abstractNumId w:val="117"/>
  </w:num>
  <w:num w:numId="130" w16cid:durableId="1760759143">
    <w:abstractNumId w:val="84"/>
  </w:num>
  <w:num w:numId="131" w16cid:durableId="1962805276">
    <w:abstractNumId w:val="67"/>
  </w:num>
  <w:num w:numId="132" w16cid:durableId="220135630">
    <w:abstractNumId w:val="37"/>
  </w:num>
  <w:num w:numId="133" w16cid:durableId="160238720">
    <w:abstractNumId w:val="76"/>
  </w:num>
  <w:num w:numId="134" w16cid:durableId="351541356">
    <w:abstractNumId w:val="31"/>
  </w:num>
  <w:num w:numId="135" w16cid:durableId="1840802943">
    <w:abstractNumId w:val="132"/>
  </w:num>
  <w:num w:numId="136" w16cid:durableId="930813756">
    <w:abstractNumId w:val="39"/>
  </w:num>
  <w:num w:numId="137" w16cid:durableId="1649087029">
    <w:abstractNumId w:val="1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8FD"/>
    <w:rsid w:val="0004718A"/>
    <w:rsid w:val="00087135"/>
    <w:rsid w:val="000918B3"/>
    <w:rsid w:val="000B1852"/>
    <w:rsid w:val="001131EC"/>
    <w:rsid w:val="001C1E0F"/>
    <w:rsid w:val="00336290"/>
    <w:rsid w:val="00380E49"/>
    <w:rsid w:val="004632A2"/>
    <w:rsid w:val="004F01D3"/>
    <w:rsid w:val="00512644"/>
    <w:rsid w:val="00533D86"/>
    <w:rsid w:val="005C7918"/>
    <w:rsid w:val="005E49E2"/>
    <w:rsid w:val="00641E38"/>
    <w:rsid w:val="006B0797"/>
    <w:rsid w:val="00744E1F"/>
    <w:rsid w:val="008177EE"/>
    <w:rsid w:val="00837196"/>
    <w:rsid w:val="00871371"/>
    <w:rsid w:val="00901340"/>
    <w:rsid w:val="00925504"/>
    <w:rsid w:val="009748FD"/>
    <w:rsid w:val="009C1C7E"/>
    <w:rsid w:val="00A611E6"/>
    <w:rsid w:val="00A92F2F"/>
    <w:rsid w:val="00B34C50"/>
    <w:rsid w:val="00B7255B"/>
    <w:rsid w:val="00C2003F"/>
    <w:rsid w:val="00D73EF9"/>
    <w:rsid w:val="00D871B0"/>
    <w:rsid w:val="00E2187A"/>
    <w:rsid w:val="00E96B73"/>
    <w:rsid w:val="00EA05D9"/>
    <w:rsid w:val="00EB5AB8"/>
    <w:rsid w:val="00EE3CC5"/>
    <w:rsid w:val="00F82C4C"/>
    <w:rsid w:val="00FF12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369D84"/>
  <w15:chartTrackingRefBased/>
  <w15:docId w15:val="{576B79F9-4F1A-47DE-A852-EC1A502B9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25504"/>
    <w:pPr>
      <w:keepNext/>
      <w:keepLines/>
      <w:spacing w:after="0"/>
      <w:jc w:val="center"/>
      <w:outlineLvl w:val="0"/>
    </w:pPr>
    <w:rPr>
      <w:rFonts w:ascii="Times New Roman" w:eastAsiaTheme="majorEastAsia" w:hAnsi="Times New Roman" w:cstheme="majorBidi"/>
      <w:b/>
      <w:color w:val="1F3864" w:themeColor="accent1" w:themeShade="80"/>
      <w:sz w:val="28"/>
      <w:szCs w:val="40"/>
    </w:rPr>
  </w:style>
  <w:style w:type="paragraph" w:styleId="Nagwek2">
    <w:name w:val="heading 2"/>
    <w:basedOn w:val="Normalny"/>
    <w:next w:val="Normalny"/>
    <w:link w:val="Nagwek2Znak"/>
    <w:uiPriority w:val="9"/>
    <w:unhideWhenUsed/>
    <w:qFormat/>
    <w:rsid w:val="009748F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748F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9748F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9748F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9748F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748F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748F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748F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25504"/>
    <w:rPr>
      <w:rFonts w:ascii="Times New Roman" w:eastAsiaTheme="majorEastAsia" w:hAnsi="Times New Roman" w:cstheme="majorBidi"/>
      <w:b/>
      <w:color w:val="1F3864" w:themeColor="accent1" w:themeShade="80"/>
      <w:sz w:val="28"/>
      <w:szCs w:val="40"/>
    </w:rPr>
  </w:style>
  <w:style w:type="character" w:customStyle="1" w:styleId="Nagwek2Znak">
    <w:name w:val="Nagłówek 2 Znak"/>
    <w:basedOn w:val="Domylnaczcionkaakapitu"/>
    <w:link w:val="Nagwek2"/>
    <w:uiPriority w:val="9"/>
    <w:rsid w:val="009748F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9748F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9748FD"/>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9748F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9748F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748F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748F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748FD"/>
    <w:rPr>
      <w:rFonts w:eastAsiaTheme="majorEastAsia" w:cstheme="majorBidi"/>
      <w:color w:val="272727" w:themeColor="text1" w:themeTint="D8"/>
    </w:rPr>
  </w:style>
  <w:style w:type="paragraph" w:styleId="Tytu">
    <w:name w:val="Title"/>
    <w:basedOn w:val="Normalny"/>
    <w:next w:val="Normalny"/>
    <w:link w:val="TytuZnak"/>
    <w:uiPriority w:val="10"/>
    <w:qFormat/>
    <w:rsid w:val="009748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748F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748F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748F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748FD"/>
    <w:pPr>
      <w:spacing w:before="160"/>
      <w:jc w:val="center"/>
    </w:pPr>
    <w:rPr>
      <w:i/>
      <w:iCs/>
      <w:color w:val="404040" w:themeColor="text1" w:themeTint="BF"/>
    </w:rPr>
  </w:style>
  <w:style w:type="character" w:customStyle="1" w:styleId="CytatZnak">
    <w:name w:val="Cytat Znak"/>
    <w:basedOn w:val="Domylnaczcionkaakapitu"/>
    <w:link w:val="Cytat"/>
    <w:uiPriority w:val="29"/>
    <w:rsid w:val="009748FD"/>
    <w:rPr>
      <w:i/>
      <w:iCs/>
      <w:color w:val="404040" w:themeColor="text1" w:themeTint="BF"/>
    </w:rPr>
  </w:style>
  <w:style w:type="paragraph" w:styleId="Akapitzlist">
    <w:name w:val="List Paragraph"/>
    <w:basedOn w:val="Normalny"/>
    <w:uiPriority w:val="34"/>
    <w:qFormat/>
    <w:rsid w:val="009748FD"/>
    <w:pPr>
      <w:ind w:left="720"/>
      <w:contextualSpacing/>
    </w:pPr>
  </w:style>
  <w:style w:type="character" w:styleId="Wyrnienieintensywne">
    <w:name w:val="Intense Emphasis"/>
    <w:basedOn w:val="Domylnaczcionkaakapitu"/>
    <w:uiPriority w:val="21"/>
    <w:qFormat/>
    <w:rsid w:val="009748FD"/>
    <w:rPr>
      <w:i/>
      <w:iCs/>
      <w:color w:val="2F5496" w:themeColor="accent1" w:themeShade="BF"/>
    </w:rPr>
  </w:style>
  <w:style w:type="paragraph" w:styleId="Cytatintensywny">
    <w:name w:val="Intense Quote"/>
    <w:basedOn w:val="Normalny"/>
    <w:next w:val="Normalny"/>
    <w:link w:val="CytatintensywnyZnak"/>
    <w:uiPriority w:val="30"/>
    <w:qFormat/>
    <w:rsid w:val="009748F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748FD"/>
    <w:rPr>
      <w:i/>
      <w:iCs/>
      <w:color w:val="2F5496" w:themeColor="accent1" w:themeShade="BF"/>
    </w:rPr>
  </w:style>
  <w:style w:type="character" w:styleId="Odwoanieintensywne">
    <w:name w:val="Intense Reference"/>
    <w:basedOn w:val="Domylnaczcionkaakapitu"/>
    <w:uiPriority w:val="32"/>
    <w:qFormat/>
    <w:rsid w:val="009748FD"/>
    <w:rPr>
      <w:b/>
      <w:bCs/>
      <w:smallCaps/>
      <w:color w:val="2F5496" w:themeColor="accent1" w:themeShade="BF"/>
      <w:spacing w:val="5"/>
    </w:rPr>
  </w:style>
  <w:style w:type="character" w:styleId="Hipercze">
    <w:name w:val="Hyperlink"/>
    <w:basedOn w:val="Domylnaczcionkaakapitu"/>
    <w:uiPriority w:val="99"/>
    <w:unhideWhenUsed/>
    <w:rsid w:val="00380E49"/>
    <w:rPr>
      <w:color w:val="0563C1" w:themeColor="hyperlink"/>
      <w:u w:val="single"/>
    </w:rPr>
  </w:style>
  <w:style w:type="character" w:styleId="Nierozpoznanawzmianka">
    <w:name w:val="Unresolved Mention"/>
    <w:basedOn w:val="Domylnaczcionkaakapitu"/>
    <w:uiPriority w:val="99"/>
    <w:semiHidden/>
    <w:unhideWhenUsed/>
    <w:rsid w:val="00380E49"/>
    <w:rPr>
      <w:color w:val="605E5C"/>
      <w:shd w:val="clear" w:color="auto" w:fill="E1DFDD"/>
    </w:rPr>
  </w:style>
  <w:style w:type="paragraph" w:styleId="Bezodstpw">
    <w:name w:val="No Spacing"/>
    <w:uiPriority w:val="1"/>
    <w:qFormat/>
    <w:rsid w:val="000918B3"/>
    <w:pPr>
      <w:spacing w:after="0" w:line="240" w:lineRule="auto"/>
    </w:pPr>
  </w:style>
  <w:style w:type="paragraph" w:styleId="Nagwek">
    <w:name w:val="header"/>
    <w:basedOn w:val="Normalny"/>
    <w:link w:val="NagwekZnak"/>
    <w:uiPriority w:val="99"/>
    <w:unhideWhenUsed/>
    <w:rsid w:val="004632A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32A2"/>
  </w:style>
  <w:style w:type="paragraph" w:styleId="Stopka">
    <w:name w:val="footer"/>
    <w:basedOn w:val="Normalny"/>
    <w:link w:val="StopkaZnak"/>
    <w:uiPriority w:val="99"/>
    <w:unhideWhenUsed/>
    <w:rsid w:val="004632A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32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690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e6cc8f0b-1823-4c20-8dca-39f2e6073f0e" TargetMode="External"/><Relationship Id="rId3" Type="http://schemas.openxmlformats.org/officeDocument/2006/relationships/settings" Target="settings.xml"/><Relationship Id="rId7" Type="http://schemas.openxmlformats.org/officeDocument/2006/relationships/hyperlink" Target="mailto:sekretariat@gminabocki.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295</TotalTime>
  <Pages>29</Pages>
  <Words>10899</Words>
  <Characters>65400</Characters>
  <Application>Microsoft Office Word</Application>
  <DocSecurity>0</DocSecurity>
  <Lines>545</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dc:creator>
  <cp:keywords/>
  <dc:description/>
  <cp:lastModifiedBy>Milena</cp:lastModifiedBy>
  <cp:revision>8</cp:revision>
  <dcterms:created xsi:type="dcterms:W3CDTF">2025-04-04T10:27:00Z</dcterms:created>
  <dcterms:modified xsi:type="dcterms:W3CDTF">2025-04-07T12:08:00Z</dcterms:modified>
</cp:coreProperties>
</file>