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A925DC" w14:textId="1D15C27E" w:rsidR="00B602B4" w:rsidRDefault="00B602B4">
      <w:pPr>
        <w:spacing w:after="238" w:line="259" w:lineRule="auto"/>
        <w:ind w:left="371" w:right="0" w:firstLine="0"/>
        <w:jc w:val="left"/>
      </w:pPr>
    </w:p>
    <w:p w14:paraId="77C24DD1" w14:textId="0E4C5715" w:rsidR="00670ACB" w:rsidRDefault="00670ACB">
      <w:pPr>
        <w:spacing w:after="238" w:line="259" w:lineRule="auto"/>
        <w:ind w:left="371" w:right="0" w:firstLine="0"/>
        <w:jc w:val="left"/>
      </w:pPr>
    </w:p>
    <w:p w14:paraId="47E10889" w14:textId="77777777" w:rsidR="00670ACB" w:rsidRDefault="00670ACB">
      <w:pPr>
        <w:spacing w:after="238" w:line="259" w:lineRule="auto"/>
        <w:ind w:left="371" w:right="0" w:firstLine="0"/>
        <w:jc w:val="left"/>
      </w:pPr>
    </w:p>
    <w:p w14:paraId="2C3F702F" w14:textId="77777777" w:rsidR="00670ACB" w:rsidRPr="0067481B" w:rsidRDefault="00670ACB">
      <w:pPr>
        <w:spacing w:after="238" w:line="259" w:lineRule="auto"/>
        <w:ind w:left="371" w:right="0" w:firstLine="0"/>
        <w:jc w:val="left"/>
      </w:pPr>
    </w:p>
    <w:p w14:paraId="1F1E43BD" w14:textId="77777777" w:rsidR="00B602B4" w:rsidRPr="0067481B" w:rsidRDefault="00E8451A">
      <w:pPr>
        <w:spacing w:after="0" w:line="259" w:lineRule="auto"/>
        <w:ind w:left="324" w:right="0" w:firstLine="0"/>
        <w:jc w:val="center"/>
      </w:pPr>
      <w:r w:rsidRPr="0067481B">
        <w:rPr>
          <w:b/>
          <w:sz w:val="36"/>
        </w:rPr>
        <w:t xml:space="preserve"> </w:t>
      </w:r>
      <w:r w:rsidRPr="0067481B">
        <w:t xml:space="preserve"> </w:t>
      </w:r>
    </w:p>
    <w:p w14:paraId="671962D4" w14:textId="77777777" w:rsidR="00B602B4" w:rsidRPr="0067481B" w:rsidRDefault="00E8451A">
      <w:pPr>
        <w:spacing w:after="0" w:line="259" w:lineRule="auto"/>
        <w:ind w:left="1172" w:right="0" w:firstLine="0"/>
        <w:jc w:val="left"/>
      </w:pPr>
      <w:r w:rsidRPr="0067481B">
        <w:rPr>
          <w:b/>
          <w:sz w:val="36"/>
        </w:rPr>
        <w:t xml:space="preserve">SPECYFIKACJA WARUNKÓW ZAMÓWIENIA </w:t>
      </w:r>
      <w:r w:rsidRPr="0067481B">
        <w:t xml:space="preserve"> </w:t>
      </w:r>
    </w:p>
    <w:p w14:paraId="53F14F8F" w14:textId="77777777" w:rsidR="00B602B4" w:rsidRPr="0067481B" w:rsidRDefault="00E8451A">
      <w:pPr>
        <w:spacing w:after="46" w:line="249" w:lineRule="auto"/>
        <w:ind w:left="226" w:right="694" w:hanging="10"/>
        <w:jc w:val="left"/>
      </w:pPr>
      <w:r w:rsidRPr="0067481B">
        <w:rPr>
          <w:b/>
        </w:rPr>
        <w:t xml:space="preserve">                         dla zamówienia klasycznego o wartości mniejszej niż progi unijne </w:t>
      </w:r>
      <w:r w:rsidRPr="0067481B">
        <w:t xml:space="preserve"> </w:t>
      </w:r>
    </w:p>
    <w:p w14:paraId="6B85F40B" w14:textId="77777777" w:rsidR="00B602B4" w:rsidRPr="0067481B" w:rsidRDefault="00E8451A">
      <w:pPr>
        <w:spacing w:after="0" w:line="259" w:lineRule="auto"/>
        <w:ind w:right="0" w:firstLine="0"/>
        <w:jc w:val="left"/>
      </w:pPr>
      <w:r w:rsidRPr="0067481B">
        <w:rPr>
          <w:sz w:val="36"/>
        </w:rPr>
        <w:t xml:space="preserve"> </w:t>
      </w:r>
      <w:r w:rsidRPr="0067481B">
        <w:t xml:space="preserve"> </w:t>
      </w:r>
    </w:p>
    <w:p w14:paraId="0CF034B3" w14:textId="39CB4149" w:rsidR="00B602B4" w:rsidRPr="0067481B" w:rsidRDefault="00B01418">
      <w:pPr>
        <w:spacing w:after="3" w:line="265" w:lineRule="auto"/>
        <w:ind w:left="351" w:right="1210" w:hanging="10"/>
      </w:pPr>
      <w:r w:rsidRPr="0067481B">
        <w:rPr>
          <w:sz w:val="22"/>
        </w:rPr>
        <w:t>Znak sprawy: ZSCKR.271.</w:t>
      </w:r>
      <w:r w:rsidR="00684742">
        <w:rPr>
          <w:sz w:val="22"/>
        </w:rPr>
        <w:t>2</w:t>
      </w:r>
      <w:r w:rsidR="00E8451A" w:rsidRPr="0067481B">
        <w:rPr>
          <w:sz w:val="22"/>
        </w:rPr>
        <w:t>.202</w:t>
      </w:r>
      <w:r w:rsidR="00670ACB">
        <w:rPr>
          <w:sz w:val="22"/>
        </w:rPr>
        <w:t>5</w:t>
      </w:r>
    </w:p>
    <w:p w14:paraId="76225D50" w14:textId="77777777" w:rsidR="00B602B4" w:rsidRPr="0067481B" w:rsidRDefault="00E8451A">
      <w:pPr>
        <w:spacing w:after="77" w:line="259" w:lineRule="auto"/>
        <w:ind w:right="0" w:firstLine="0"/>
        <w:jc w:val="left"/>
      </w:pPr>
      <w:r w:rsidRPr="0067481B">
        <w:rPr>
          <w:sz w:val="22"/>
        </w:rPr>
        <w:t xml:space="preserve"> </w:t>
      </w:r>
      <w:r w:rsidRPr="0067481B">
        <w:t xml:space="preserve"> </w:t>
      </w:r>
    </w:p>
    <w:p w14:paraId="1F62BF4C" w14:textId="77777777" w:rsidR="00B602B4" w:rsidRPr="0067481B" w:rsidRDefault="00E8451A">
      <w:pPr>
        <w:spacing w:after="2" w:line="265" w:lineRule="auto"/>
        <w:ind w:left="351" w:right="1214" w:hanging="10"/>
      </w:pPr>
      <w:r w:rsidRPr="0067481B">
        <w:rPr>
          <w:b/>
          <w:sz w:val="22"/>
        </w:rPr>
        <w:t xml:space="preserve">Tryb postępowania: podstawowy bez negocjacji  </w:t>
      </w:r>
      <w:r w:rsidRPr="0067481B">
        <w:t xml:space="preserve"> </w:t>
      </w:r>
    </w:p>
    <w:p w14:paraId="2A519C8E" w14:textId="77777777" w:rsidR="00B602B4" w:rsidRPr="0067481B" w:rsidRDefault="00E8451A">
      <w:pPr>
        <w:spacing w:after="0" w:line="259" w:lineRule="auto"/>
        <w:ind w:right="0" w:firstLine="0"/>
        <w:jc w:val="left"/>
      </w:pPr>
      <w:r w:rsidRPr="0067481B">
        <w:rPr>
          <w:sz w:val="22"/>
        </w:rPr>
        <w:t xml:space="preserve"> </w:t>
      </w:r>
      <w:r w:rsidRPr="0067481B">
        <w:t xml:space="preserve"> </w:t>
      </w:r>
    </w:p>
    <w:p w14:paraId="17EFB42D" w14:textId="3A937EF5" w:rsidR="00B602B4" w:rsidRPr="0067481B" w:rsidRDefault="00E8451A">
      <w:pPr>
        <w:spacing w:after="2" w:line="265" w:lineRule="auto"/>
        <w:ind w:left="351" w:right="1214" w:hanging="10"/>
      </w:pPr>
      <w:r w:rsidRPr="0067481B">
        <w:rPr>
          <w:b/>
          <w:sz w:val="22"/>
        </w:rPr>
        <w:t>Podstawa prawna – art. 275 pkt 1 ustawy z dnia 11 września 2019 r. Prawo zamówień publicznych (Dz. U. z</w:t>
      </w:r>
      <w:r w:rsidR="00051573" w:rsidRPr="0067481B">
        <w:rPr>
          <w:b/>
          <w:sz w:val="22"/>
        </w:rPr>
        <w:t xml:space="preserve"> 202</w:t>
      </w:r>
      <w:r w:rsidR="00670ACB">
        <w:rPr>
          <w:b/>
          <w:sz w:val="22"/>
        </w:rPr>
        <w:t>4</w:t>
      </w:r>
      <w:r w:rsidR="00051573" w:rsidRPr="0067481B">
        <w:rPr>
          <w:b/>
          <w:sz w:val="22"/>
        </w:rPr>
        <w:t xml:space="preserve"> r. poz. 1</w:t>
      </w:r>
      <w:r w:rsidR="00670ACB">
        <w:rPr>
          <w:b/>
          <w:sz w:val="22"/>
        </w:rPr>
        <w:t>320</w:t>
      </w:r>
      <w:r w:rsidR="00051573" w:rsidRPr="0067481B">
        <w:rPr>
          <w:b/>
          <w:sz w:val="22"/>
        </w:rPr>
        <w:t xml:space="preserve"> )</w:t>
      </w:r>
      <w:r w:rsidRPr="0067481B">
        <w:t xml:space="preserve"> </w:t>
      </w:r>
    </w:p>
    <w:p w14:paraId="61DFEBDA" w14:textId="77777777" w:rsidR="00B602B4" w:rsidRPr="0067481B" w:rsidRDefault="00E8451A">
      <w:pPr>
        <w:spacing w:after="0" w:line="259" w:lineRule="auto"/>
        <w:ind w:right="0" w:firstLine="0"/>
        <w:jc w:val="left"/>
      </w:pPr>
      <w:r w:rsidRPr="0067481B">
        <w:rPr>
          <w:sz w:val="36"/>
        </w:rPr>
        <w:t xml:space="preserve"> </w:t>
      </w:r>
      <w:r w:rsidRPr="0067481B">
        <w:t xml:space="preserve"> </w:t>
      </w:r>
    </w:p>
    <w:p w14:paraId="6667EB4D" w14:textId="77777777" w:rsidR="00E8451A" w:rsidRPr="0067481B" w:rsidRDefault="00E8451A">
      <w:pPr>
        <w:spacing w:after="0" w:line="259" w:lineRule="auto"/>
        <w:ind w:right="0" w:firstLine="0"/>
        <w:jc w:val="left"/>
      </w:pPr>
    </w:p>
    <w:p w14:paraId="3BBAD266" w14:textId="77777777" w:rsidR="00B602B4" w:rsidRPr="0067481B" w:rsidRDefault="00E8451A">
      <w:pPr>
        <w:spacing w:after="0" w:line="259" w:lineRule="auto"/>
        <w:ind w:right="0" w:firstLine="0"/>
        <w:jc w:val="left"/>
      </w:pPr>
      <w:r w:rsidRPr="0067481B">
        <w:rPr>
          <w:sz w:val="36"/>
        </w:rPr>
        <w:t xml:space="preserve"> </w:t>
      </w:r>
      <w:r w:rsidRPr="0067481B">
        <w:t xml:space="preserve"> </w:t>
      </w:r>
    </w:p>
    <w:p w14:paraId="09265C57" w14:textId="7BCDEC16" w:rsidR="00B602B4" w:rsidRPr="0067481B" w:rsidRDefault="00670ACB" w:rsidP="00670ACB">
      <w:pPr>
        <w:spacing w:after="0" w:line="259" w:lineRule="auto"/>
        <w:ind w:left="0" w:right="241" w:firstLine="0"/>
      </w:pPr>
      <w:r>
        <w:rPr>
          <w:sz w:val="32"/>
        </w:rPr>
        <w:t xml:space="preserve">                                 </w:t>
      </w:r>
      <w:r w:rsidR="00E8451A" w:rsidRPr="0067481B">
        <w:rPr>
          <w:sz w:val="32"/>
        </w:rPr>
        <w:t xml:space="preserve"> </w:t>
      </w:r>
      <w:r w:rsidR="00E8451A" w:rsidRPr="0067481B">
        <w:rPr>
          <w:sz w:val="32"/>
          <w:u w:val="single" w:color="000000"/>
        </w:rPr>
        <w:t>PRZEDMIOT ZAMÓWIENIA:</w:t>
      </w:r>
      <w:r w:rsidR="00E8451A" w:rsidRPr="0067481B">
        <w:rPr>
          <w:sz w:val="32"/>
        </w:rPr>
        <w:t xml:space="preserve">  </w:t>
      </w:r>
    </w:p>
    <w:p w14:paraId="1FB11B72" w14:textId="77777777" w:rsidR="00B01418" w:rsidRPr="0067481B" w:rsidRDefault="00B01418" w:rsidP="00B01418">
      <w:pPr>
        <w:spacing w:after="0" w:line="278" w:lineRule="auto"/>
        <w:ind w:left="586" w:right="802" w:hanging="211"/>
        <w:jc w:val="center"/>
      </w:pPr>
    </w:p>
    <w:p w14:paraId="2CDE0743" w14:textId="38373180" w:rsidR="00B602B4" w:rsidRPr="0067481B" w:rsidRDefault="00B01418" w:rsidP="00A224FE">
      <w:pPr>
        <w:spacing w:after="0" w:line="278" w:lineRule="auto"/>
        <w:ind w:left="586" w:right="802" w:hanging="211"/>
        <w:jc w:val="center"/>
      </w:pPr>
      <w:r w:rsidRPr="0067481B">
        <w:rPr>
          <w:sz w:val="36"/>
          <w:szCs w:val="36"/>
        </w:rPr>
        <w:t xml:space="preserve"> </w:t>
      </w:r>
      <w:r w:rsidR="00A224FE" w:rsidRPr="0067481B">
        <w:rPr>
          <w:b/>
          <w:bCs/>
          <w:sz w:val="36"/>
          <w:szCs w:val="36"/>
        </w:rPr>
        <w:t>Świadczenie usługi hotelarskiej i restauracyjnej</w:t>
      </w:r>
      <w:r w:rsidR="00E8451A" w:rsidRPr="0067481B">
        <w:rPr>
          <w:sz w:val="36"/>
        </w:rPr>
        <w:t xml:space="preserve"> </w:t>
      </w:r>
      <w:r w:rsidR="00E8451A" w:rsidRPr="0067481B">
        <w:rPr>
          <w:sz w:val="36"/>
        </w:rPr>
        <w:tab/>
        <w:t xml:space="preserve"> </w:t>
      </w:r>
      <w:r w:rsidR="00E8451A" w:rsidRPr="0067481B">
        <w:t xml:space="preserve"> </w:t>
      </w:r>
    </w:p>
    <w:p w14:paraId="5CC96C1B" w14:textId="77777777" w:rsidR="00B602B4" w:rsidRPr="0067481B" w:rsidRDefault="00E8451A" w:rsidP="00E8451A">
      <w:pPr>
        <w:spacing w:after="0" w:line="259" w:lineRule="auto"/>
        <w:ind w:right="0" w:firstLine="0"/>
        <w:jc w:val="left"/>
      </w:pPr>
      <w:r w:rsidRPr="0067481B">
        <w:t xml:space="preserve">  </w:t>
      </w:r>
    </w:p>
    <w:p w14:paraId="36452EB0" w14:textId="77777777" w:rsidR="00B602B4" w:rsidRPr="0067481B" w:rsidRDefault="00E8451A">
      <w:pPr>
        <w:spacing w:after="0" w:line="259" w:lineRule="auto"/>
        <w:ind w:right="0" w:firstLine="0"/>
        <w:jc w:val="left"/>
      </w:pPr>
      <w:r w:rsidRPr="0067481B">
        <w:t xml:space="preserve"> </w:t>
      </w:r>
    </w:p>
    <w:p w14:paraId="171CD87A" w14:textId="77777777" w:rsidR="00B602B4" w:rsidRPr="0067481B" w:rsidRDefault="00E8451A">
      <w:pPr>
        <w:spacing w:after="0" w:line="259" w:lineRule="auto"/>
        <w:ind w:right="0" w:firstLine="0"/>
        <w:jc w:val="left"/>
      </w:pPr>
      <w:r w:rsidRPr="0067481B">
        <w:t xml:space="preserve"> </w:t>
      </w:r>
    </w:p>
    <w:p w14:paraId="48A97F2F" w14:textId="77777777" w:rsidR="00B602B4" w:rsidRPr="0067481B" w:rsidRDefault="00E8451A">
      <w:pPr>
        <w:spacing w:after="0" w:line="259" w:lineRule="auto"/>
        <w:ind w:right="0" w:firstLine="0"/>
        <w:jc w:val="left"/>
      </w:pPr>
      <w:r w:rsidRPr="0067481B">
        <w:t xml:space="preserve"> </w:t>
      </w:r>
    </w:p>
    <w:p w14:paraId="29811720" w14:textId="77777777" w:rsidR="00B602B4" w:rsidRPr="0067481B" w:rsidRDefault="00E8451A" w:rsidP="000C3C59">
      <w:pPr>
        <w:spacing w:after="39" w:line="259" w:lineRule="auto"/>
        <w:ind w:right="0" w:firstLine="0"/>
        <w:jc w:val="left"/>
      </w:pPr>
      <w:r w:rsidRPr="0067481B">
        <w:t xml:space="preserve">  </w:t>
      </w:r>
    </w:p>
    <w:p w14:paraId="5860F36D" w14:textId="77777777" w:rsidR="00B602B4" w:rsidRPr="0067481B" w:rsidRDefault="00E8451A" w:rsidP="000C3C59">
      <w:pPr>
        <w:spacing w:after="0" w:line="295" w:lineRule="auto"/>
        <w:ind w:left="356" w:right="820" w:firstLine="0"/>
        <w:jc w:val="left"/>
      </w:pPr>
      <w:r w:rsidRPr="0067481B">
        <w:rPr>
          <w:sz w:val="23"/>
        </w:rPr>
        <w:t xml:space="preserve">Przedmiotowe postępowanie prowadzone jest przy użyciu środków komunikacji elektronicznej. </w:t>
      </w:r>
      <w:r w:rsidRPr="0067481B">
        <w:t xml:space="preserve"> </w:t>
      </w:r>
      <w:r w:rsidRPr="0067481B">
        <w:rPr>
          <w:sz w:val="23"/>
        </w:rPr>
        <w:t xml:space="preserve">Składanie ofert następuje za pośrednictwem Platformy </w:t>
      </w:r>
      <w:r w:rsidR="00EB0BF0" w:rsidRPr="0067481B">
        <w:rPr>
          <w:sz w:val="23"/>
        </w:rPr>
        <w:t>ogólnodostępnej https://ezamowienia.gov.pl/pl/</w:t>
      </w:r>
    </w:p>
    <w:p w14:paraId="1A677D68" w14:textId="77777777" w:rsidR="00B602B4" w:rsidRPr="0067481B" w:rsidRDefault="00E8451A">
      <w:pPr>
        <w:spacing w:after="0" w:line="259" w:lineRule="auto"/>
        <w:ind w:right="0" w:firstLine="0"/>
        <w:jc w:val="left"/>
      </w:pPr>
      <w:r w:rsidRPr="0067481B">
        <w:t xml:space="preserve"> </w:t>
      </w:r>
    </w:p>
    <w:p w14:paraId="0F42CC56" w14:textId="77777777" w:rsidR="00B602B4" w:rsidRPr="0067481B" w:rsidRDefault="00E8451A">
      <w:pPr>
        <w:spacing w:after="0" w:line="259" w:lineRule="auto"/>
        <w:ind w:right="0" w:firstLine="0"/>
        <w:jc w:val="left"/>
      </w:pPr>
      <w:r w:rsidRPr="0067481B">
        <w:rPr>
          <w:b/>
          <w:i/>
        </w:rPr>
        <w:t xml:space="preserve"> </w:t>
      </w:r>
      <w:r w:rsidRPr="0067481B">
        <w:t xml:space="preserve"> </w:t>
      </w:r>
    </w:p>
    <w:p w14:paraId="10A5B2A5" w14:textId="77777777" w:rsidR="00B602B4" w:rsidRPr="0067481B" w:rsidRDefault="00E8451A">
      <w:pPr>
        <w:spacing w:after="0" w:line="259" w:lineRule="auto"/>
        <w:ind w:left="0" w:right="1123" w:firstLine="0"/>
        <w:jc w:val="right"/>
      </w:pPr>
      <w:r w:rsidRPr="0067481B">
        <w:t xml:space="preserve"> </w:t>
      </w:r>
    </w:p>
    <w:p w14:paraId="3FC32EA5" w14:textId="77777777" w:rsidR="00B602B4" w:rsidRPr="0067481B" w:rsidRDefault="00E8451A">
      <w:pPr>
        <w:spacing w:after="0" w:line="259" w:lineRule="auto"/>
        <w:ind w:left="0" w:right="1063" w:firstLine="0"/>
        <w:jc w:val="right"/>
      </w:pPr>
      <w:r w:rsidRPr="0067481B">
        <w:t xml:space="preserve">  </w:t>
      </w:r>
    </w:p>
    <w:p w14:paraId="3DE14D74" w14:textId="77777777" w:rsidR="00B602B4" w:rsidRPr="0067481B" w:rsidRDefault="00E8451A">
      <w:pPr>
        <w:spacing w:after="0" w:line="259" w:lineRule="auto"/>
        <w:ind w:left="0" w:right="1183" w:firstLine="0"/>
        <w:jc w:val="right"/>
      </w:pPr>
      <w:r w:rsidRPr="0067481B">
        <w:t xml:space="preserve"> </w:t>
      </w:r>
    </w:p>
    <w:p w14:paraId="28E516FA" w14:textId="77777777" w:rsidR="00A224FE" w:rsidRPr="0067481B" w:rsidRDefault="00A224FE" w:rsidP="00D31698">
      <w:pPr>
        <w:spacing w:after="3" w:line="259" w:lineRule="auto"/>
        <w:ind w:left="10" w:right="1227" w:hanging="10"/>
        <w:jc w:val="right"/>
      </w:pPr>
    </w:p>
    <w:p w14:paraId="1905369E" w14:textId="77777777" w:rsidR="00A224FE" w:rsidRPr="0067481B" w:rsidRDefault="00A224FE" w:rsidP="00D31698">
      <w:pPr>
        <w:spacing w:after="3" w:line="259" w:lineRule="auto"/>
        <w:ind w:left="10" w:right="1227" w:hanging="10"/>
        <w:jc w:val="right"/>
      </w:pPr>
    </w:p>
    <w:p w14:paraId="24DCF196" w14:textId="77777777" w:rsidR="00A224FE" w:rsidRPr="0067481B" w:rsidRDefault="00A224FE" w:rsidP="00D31698">
      <w:pPr>
        <w:spacing w:after="3" w:line="259" w:lineRule="auto"/>
        <w:ind w:left="10" w:right="1227" w:hanging="10"/>
        <w:jc w:val="right"/>
      </w:pPr>
    </w:p>
    <w:p w14:paraId="0E808899" w14:textId="77777777" w:rsidR="00A224FE" w:rsidRPr="0067481B" w:rsidRDefault="00A224FE" w:rsidP="00D31698">
      <w:pPr>
        <w:spacing w:after="3" w:line="259" w:lineRule="auto"/>
        <w:ind w:left="10" w:right="1227" w:hanging="10"/>
        <w:jc w:val="right"/>
      </w:pPr>
    </w:p>
    <w:p w14:paraId="076528FF" w14:textId="055F2E4E" w:rsidR="00D31698" w:rsidRPr="0067481B" w:rsidRDefault="00B01418" w:rsidP="00670ACB">
      <w:pPr>
        <w:spacing w:after="3" w:line="259" w:lineRule="auto"/>
        <w:ind w:left="10" w:right="1227" w:hanging="10"/>
        <w:jc w:val="center"/>
      </w:pPr>
      <w:r w:rsidRPr="0067481B">
        <w:t xml:space="preserve">Mieszkowice, </w:t>
      </w:r>
      <w:r w:rsidR="00670ACB">
        <w:t>0</w:t>
      </w:r>
      <w:r w:rsidR="00350A2C">
        <w:t>4</w:t>
      </w:r>
      <w:r w:rsidR="00670ACB">
        <w:t>.04.</w:t>
      </w:r>
      <w:r w:rsidR="00EB0BF0" w:rsidRPr="0067481B">
        <w:t>202</w:t>
      </w:r>
      <w:r w:rsidR="00A224FE" w:rsidRPr="0067481B">
        <w:t>5</w:t>
      </w:r>
      <w:r w:rsidR="00E8451A" w:rsidRPr="0067481B">
        <w:t xml:space="preserve"> r.  </w:t>
      </w:r>
    </w:p>
    <w:p w14:paraId="4EE2678C" w14:textId="77777777" w:rsidR="00C71A77" w:rsidRPr="0067481B" w:rsidRDefault="00C71A77" w:rsidP="00D31698">
      <w:pPr>
        <w:spacing w:after="3" w:line="259" w:lineRule="auto"/>
        <w:ind w:left="10" w:right="1227" w:hanging="10"/>
        <w:jc w:val="right"/>
      </w:pPr>
    </w:p>
    <w:p w14:paraId="4308257D" w14:textId="77777777" w:rsidR="00670ACB" w:rsidRDefault="00670ACB" w:rsidP="00670ACB">
      <w:pPr>
        <w:pStyle w:val="Akapitzlist"/>
        <w:spacing w:after="3" w:line="259" w:lineRule="auto"/>
        <w:ind w:right="1227" w:firstLine="0"/>
        <w:rPr>
          <w:b/>
          <w:u w:val="single"/>
        </w:rPr>
      </w:pPr>
    </w:p>
    <w:p w14:paraId="67F2F96F" w14:textId="77777777" w:rsidR="00670ACB" w:rsidRDefault="00670ACB" w:rsidP="00670ACB">
      <w:pPr>
        <w:pStyle w:val="Akapitzlist"/>
        <w:spacing w:after="3" w:line="259" w:lineRule="auto"/>
        <w:ind w:right="1227" w:firstLine="0"/>
        <w:rPr>
          <w:b/>
          <w:u w:val="single"/>
        </w:rPr>
      </w:pPr>
    </w:p>
    <w:p w14:paraId="1EA5C915" w14:textId="77777777" w:rsidR="00670ACB" w:rsidRPr="00670ACB" w:rsidRDefault="00670ACB" w:rsidP="00670ACB">
      <w:pPr>
        <w:spacing w:after="3" w:line="259" w:lineRule="auto"/>
        <w:ind w:left="360" w:right="1227" w:firstLine="0"/>
        <w:rPr>
          <w:b/>
          <w:u w:val="single"/>
        </w:rPr>
      </w:pPr>
    </w:p>
    <w:p w14:paraId="3AA354EC" w14:textId="77777777" w:rsidR="00670ACB" w:rsidRDefault="00670ACB" w:rsidP="00670ACB">
      <w:pPr>
        <w:pStyle w:val="Akapitzlist"/>
        <w:spacing w:after="3" w:line="259" w:lineRule="auto"/>
        <w:ind w:right="1227" w:firstLine="0"/>
        <w:rPr>
          <w:b/>
          <w:u w:val="single"/>
        </w:rPr>
      </w:pPr>
    </w:p>
    <w:p w14:paraId="5EAB4671" w14:textId="591FF914" w:rsidR="00B602B4" w:rsidRPr="00670ACB" w:rsidRDefault="00E8451A">
      <w:pPr>
        <w:pStyle w:val="Akapitzlist"/>
        <w:numPr>
          <w:ilvl w:val="0"/>
          <w:numId w:val="22"/>
        </w:numPr>
        <w:spacing w:after="3" w:line="259" w:lineRule="auto"/>
        <w:ind w:right="1227"/>
        <w:rPr>
          <w:b/>
        </w:rPr>
      </w:pPr>
      <w:r w:rsidRPr="00670ACB">
        <w:rPr>
          <w:b/>
        </w:rPr>
        <w:t xml:space="preserve">DANE ZAMAWIAJĄCEGO  </w:t>
      </w:r>
    </w:p>
    <w:p w14:paraId="6BBA3C0F" w14:textId="77777777" w:rsidR="00B602B4" w:rsidRPr="0067481B" w:rsidRDefault="00E8451A">
      <w:pPr>
        <w:spacing w:after="0" w:line="259" w:lineRule="auto"/>
        <w:ind w:left="1090" w:right="0" w:firstLine="0"/>
        <w:jc w:val="left"/>
      </w:pPr>
      <w:r w:rsidRPr="0067481B">
        <w:rPr>
          <w:sz w:val="28"/>
        </w:rPr>
        <w:t xml:space="preserve"> </w:t>
      </w:r>
      <w:r w:rsidRPr="0067481B">
        <w:t xml:space="preserve"> </w:t>
      </w:r>
    </w:p>
    <w:p w14:paraId="259093D9" w14:textId="77777777" w:rsidR="000C3C59" w:rsidRDefault="00E8451A" w:rsidP="000C3C59">
      <w:pPr>
        <w:numPr>
          <w:ilvl w:val="0"/>
          <w:numId w:val="1"/>
        </w:numPr>
        <w:tabs>
          <w:tab w:val="left" w:pos="9781"/>
        </w:tabs>
        <w:ind w:left="426" w:right="88" w:hanging="360"/>
      </w:pPr>
      <w:r w:rsidRPr="00670ACB">
        <w:rPr>
          <w:b/>
          <w:bCs/>
        </w:rPr>
        <w:t>Zespół Szkół Centrum Kształcenia Rolniczego im. Osadników Wo</w:t>
      </w:r>
      <w:r w:rsidR="00EB0BF0" w:rsidRPr="00670ACB">
        <w:rPr>
          <w:b/>
          <w:bCs/>
        </w:rPr>
        <w:t>jskowych</w:t>
      </w:r>
      <w:r w:rsidR="003B15F2">
        <w:rPr>
          <w:b/>
          <w:bCs/>
        </w:rPr>
        <w:t xml:space="preserve"> </w:t>
      </w:r>
      <w:r w:rsidRPr="00670ACB">
        <w:rPr>
          <w:b/>
          <w:bCs/>
        </w:rPr>
        <w:t>w</w:t>
      </w:r>
      <w:r w:rsidR="00670ACB">
        <w:t xml:space="preserve"> </w:t>
      </w:r>
      <w:r w:rsidRPr="00670ACB">
        <w:rPr>
          <w:b/>
          <w:bCs/>
        </w:rPr>
        <w:t>Mieszkowicach</w:t>
      </w:r>
      <w:r w:rsidR="00670ACB">
        <w:rPr>
          <w:b/>
          <w:bCs/>
        </w:rPr>
        <w:t>,</w:t>
      </w:r>
      <w:r w:rsidRPr="00670ACB">
        <w:rPr>
          <w:b/>
          <w:bCs/>
        </w:rPr>
        <w:t xml:space="preserve"> </w:t>
      </w:r>
      <w:r w:rsidRPr="0067481B">
        <w:t>ul. Techników 1</w:t>
      </w:r>
      <w:r w:rsidR="00670ACB">
        <w:t>,</w:t>
      </w:r>
      <w:r w:rsidRPr="0067481B">
        <w:t xml:space="preserve"> 74-5</w:t>
      </w:r>
      <w:r w:rsidR="00EB0BF0" w:rsidRPr="0067481B">
        <w:t>05 Mieszkowice</w:t>
      </w:r>
      <w:r w:rsidR="00670ACB">
        <w:t>,</w:t>
      </w:r>
      <w:r w:rsidR="00EB0BF0" w:rsidRPr="0067481B">
        <w:t xml:space="preserve"> tel. 91 41 45</w:t>
      </w:r>
      <w:r w:rsidR="00670ACB">
        <w:t> </w:t>
      </w:r>
      <w:r w:rsidR="00EB0BF0" w:rsidRPr="0067481B">
        <w:t>441</w:t>
      </w:r>
      <w:r w:rsidR="00670ACB">
        <w:t>,</w:t>
      </w:r>
      <w:r w:rsidR="003B15F2">
        <w:t xml:space="preserve"> </w:t>
      </w:r>
      <w:r w:rsidR="00670ACB" w:rsidRPr="009578F9">
        <w:rPr>
          <w:rFonts w:eastAsia="Arial"/>
          <w:szCs w:val="24"/>
        </w:rPr>
        <w:t>NIP: 8</w:t>
      </w:r>
      <w:r w:rsidR="00670ACB" w:rsidRPr="009578F9">
        <w:rPr>
          <w:szCs w:val="24"/>
        </w:rPr>
        <w:t>58-15-17-417</w:t>
      </w:r>
      <w:r w:rsidR="00670ACB" w:rsidRPr="009578F9">
        <w:rPr>
          <w:rFonts w:eastAsia="Arial"/>
          <w:szCs w:val="24"/>
        </w:rPr>
        <w:t>, REGON 000</w:t>
      </w:r>
      <w:r w:rsidR="00670ACB" w:rsidRPr="009578F9">
        <w:rPr>
          <w:szCs w:val="24"/>
        </w:rPr>
        <w:t>09477</w:t>
      </w:r>
      <w:r w:rsidR="00670ACB">
        <w:rPr>
          <w:szCs w:val="24"/>
        </w:rPr>
        <w:t>4,</w:t>
      </w:r>
      <w:r w:rsidR="00EB0BF0" w:rsidRPr="00670ACB">
        <w:rPr>
          <w:lang w:val="it-IT"/>
        </w:rPr>
        <w:t xml:space="preserve"> </w:t>
      </w:r>
      <w:r w:rsidRPr="00670ACB">
        <w:rPr>
          <w:lang w:val="it-IT"/>
        </w:rPr>
        <w:t xml:space="preserve">e-mail: </w:t>
      </w:r>
      <w:r w:rsidR="00136AEF">
        <w:rPr>
          <w:rStyle w:val="Hipercze"/>
          <w:lang w:val="it-IT"/>
        </w:rPr>
        <w:fldChar w:fldCharType="begin"/>
      </w:r>
      <w:r w:rsidR="00136AEF">
        <w:rPr>
          <w:rStyle w:val="Hipercze"/>
          <w:lang w:val="it-IT"/>
        </w:rPr>
        <w:instrText xml:space="preserve"> HYPERLINK "mailto:zsckrmieszkowice@zsckr.c</w:instrText>
      </w:r>
      <w:r w:rsidR="00136AEF">
        <w:rPr>
          <w:rStyle w:val="Hipercze"/>
          <w:lang w:val="it-IT"/>
        </w:rPr>
        <w:instrText xml:space="preserve">om.pl" </w:instrText>
      </w:r>
      <w:r w:rsidR="00136AEF">
        <w:rPr>
          <w:rStyle w:val="Hipercze"/>
          <w:lang w:val="it-IT"/>
        </w:rPr>
        <w:fldChar w:fldCharType="separate"/>
      </w:r>
      <w:r w:rsidR="00EB0BF0" w:rsidRPr="00670ACB">
        <w:rPr>
          <w:rStyle w:val="Hipercze"/>
          <w:lang w:val="it-IT"/>
        </w:rPr>
        <w:t>zsckrmieszkowice@zsckr.com.pl</w:t>
      </w:r>
      <w:r w:rsidR="00136AEF">
        <w:rPr>
          <w:rStyle w:val="Hipercze"/>
          <w:lang w:val="it-IT"/>
        </w:rPr>
        <w:fldChar w:fldCharType="end"/>
      </w:r>
      <w:r w:rsidRPr="00670ACB">
        <w:rPr>
          <w:lang w:val="it-IT"/>
        </w:rPr>
        <w:t xml:space="preserve"> </w:t>
      </w:r>
      <w:r w:rsidRPr="00670ACB">
        <w:rPr>
          <w:color w:val="0000FF"/>
          <w:lang w:val="it-IT"/>
        </w:rPr>
        <w:t xml:space="preserve"> </w:t>
      </w:r>
      <w:r w:rsidRPr="00670ACB">
        <w:rPr>
          <w:lang w:val="it-IT"/>
        </w:rPr>
        <w:t xml:space="preserve"> </w:t>
      </w:r>
    </w:p>
    <w:p w14:paraId="1126C5E1" w14:textId="77777777" w:rsidR="000C3C59" w:rsidRDefault="00E8451A" w:rsidP="000C3C59">
      <w:pPr>
        <w:numPr>
          <w:ilvl w:val="0"/>
          <w:numId w:val="1"/>
        </w:numPr>
        <w:tabs>
          <w:tab w:val="left" w:pos="9781"/>
        </w:tabs>
        <w:ind w:left="426" w:right="88" w:hanging="360"/>
      </w:pPr>
      <w:r w:rsidRPr="0067481B">
        <w:t xml:space="preserve">Adres strony internetowej prowadzonego postępowania: </w:t>
      </w:r>
      <w:hyperlink r:id="rId8">
        <w:r w:rsidRPr="0067481B">
          <w:t xml:space="preserve">  </w:t>
        </w:r>
      </w:hyperlink>
      <w:r w:rsidR="00EB0BF0" w:rsidRPr="0067481B">
        <w:t xml:space="preserve"> </w:t>
      </w:r>
      <w:hyperlink r:id="rId9" w:history="1">
        <w:r w:rsidR="00EB0BF0" w:rsidRPr="0067481B">
          <w:rPr>
            <w:rStyle w:val="Hipercze"/>
          </w:rPr>
          <w:t>https://ezamowienia.gov.pl/pl/</w:t>
        </w:r>
      </w:hyperlink>
    </w:p>
    <w:p w14:paraId="2E473043" w14:textId="77777777" w:rsidR="000C3C59" w:rsidRDefault="001156DF" w:rsidP="000C3C59">
      <w:pPr>
        <w:numPr>
          <w:ilvl w:val="0"/>
          <w:numId w:val="1"/>
        </w:numPr>
        <w:tabs>
          <w:tab w:val="left" w:pos="9781"/>
        </w:tabs>
        <w:ind w:left="426" w:right="88" w:hanging="360"/>
      </w:pPr>
      <w:r w:rsidRPr="0067481B">
        <w:t>Osobą uprawnioną do porozumiewania się z Wykonawcami jest: Dyrektor Szkoły Pani Bogumiła Żurawiecka.</w:t>
      </w:r>
    </w:p>
    <w:p w14:paraId="41BFC807" w14:textId="77777777" w:rsidR="000C3C59" w:rsidRDefault="00E8451A" w:rsidP="000C3C59">
      <w:pPr>
        <w:numPr>
          <w:ilvl w:val="0"/>
          <w:numId w:val="1"/>
        </w:numPr>
        <w:tabs>
          <w:tab w:val="left" w:pos="9781"/>
        </w:tabs>
        <w:ind w:left="426" w:right="88" w:hanging="360"/>
      </w:pPr>
      <w:r w:rsidRPr="0067481B">
        <w:t xml:space="preserve">Zespół Szkół Centrum Kształcenia Rolniczego w Mieszkowicach pracuje od poniedziałku do piątku w godzinach od 7.00 do 15.00, z wyłączeniem dni ustawowo wolnych od pracy.  </w:t>
      </w:r>
    </w:p>
    <w:p w14:paraId="6D9F163D" w14:textId="77777777" w:rsidR="000C3C59" w:rsidRDefault="000C3C59" w:rsidP="000C3C59">
      <w:pPr>
        <w:tabs>
          <w:tab w:val="left" w:pos="9781"/>
        </w:tabs>
        <w:ind w:left="426" w:right="88" w:firstLine="0"/>
      </w:pPr>
    </w:p>
    <w:p w14:paraId="76BDAF69" w14:textId="7B388128" w:rsidR="003B15F2" w:rsidRPr="003B15F2" w:rsidRDefault="003B15F2" w:rsidP="000C3C59">
      <w:pPr>
        <w:numPr>
          <w:ilvl w:val="0"/>
          <w:numId w:val="1"/>
        </w:numPr>
        <w:tabs>
          <w:tab w:val="left" w:pos="9781"/>
        </w:tabs>
        <w:ind w:left="426" w:right="88" w:hanging="360"/>
      </w:pPr>
      <w:r w:rsidRPr="000C3C59">
        <w:rPr>
          <w:color w:val="000000" w:themeColor="text1"/>
        </w:rPr>
        <w:t>Ilekroć</w:t>
      </w:r>
      <w:r w:rsidRPr="000C3C59">
        <w:rPr>
          <w:color w:val="000000" w:themeColor="text1"/>
          <w:spacing w:val="-3"/>
        </w:rPr>
        <w:t xml:space="preserve"> </w:t>
      </w:r>
      <w:r w:rsidRPr="000C3C59">
        <w:rPr>
          <w:color w:val="000000" w:themeColor="text1"/>
        </w:rPr>
        <w:t>w</w:t>
      </w:r>
      <w:r w:rsidRPr="000C3C59">
        <w:rPr>
          <w:color w:val="000000" w:themeColor="text1"/>
          <w:spacing w:val="-5"/>
        </w:rPr>
        <w:t xml:space="preserve"> </w:t>
      </w:r>
      <w:r w:rsidRPr="000C3C59">
        <w:rPr>
          <w:color w:val="000000" w:themeColor="text1"/>
        </w:rPr>
        <w:t>niniejszej</w:t>
      </w:r>
      <w:r w:rsidRPr="000C3C59">
        <w:rPr>
          <w:color w:val="000000" w:themeColor="text1"/>
          <w:spacing w:val="-2"/>
        </w:rPr>
        <w:t xml:space="preserve"> </w:t>
      </w:r>
      <w:r w:rsidRPr="000C3C59">
        <w:rPr>
          <w:color w:val="000000" w:themeColor="text1"/>
        </w:rPr>
        <w:t>SWZ</w:t>
      </w:r>
      <w:r w:rsidRPr="000C3C59">
        <w:rPr>
          <w:color w:val="000000" w:themeColor="text1"/>
          <w:spacing w:val="-2"/>
        </w:rPr>
        <w:t xml:space="preserve"> </w:t>
      </w:r>
      <w:r w:rsidRPr="000C3C59">
        <w:rPr>
          <w:color w:val="000000" w:themeColor="text1"/>
        </w:rPr>
        <w:t>jest</w:t>
      </w:r>
      <w:r w:rsidRPr="000C3C59">
        <w:rPr>
          <w:color w:val="000000" w:themeColor="text1"/>
          <w:spacing w:val="-3"/>
        </w:rPr>
        <w:t xml:space="preserve"> </w:t>
      </w:r>
      <w:r w:rsidRPr="000C3C59">
        <w:rPr>
          <w:color w:val="000000" w:themeColor="text1"/>
        </w:rPr>
        <w:t>mowa</w:t>
      </w:r>
      <w:r w:rsidRPr="000C3C59">
        <w:rPr>
          <w:color w:val="000000" w:themeColor="text1"/>
          <w:spacing w:val="-3"/>
        </w:rPr>
        <w:t xml:space="preserve"> </w:t>
      </w:r>
      <w:r w:rsidRPr="000C3C59">
        <w:rPr>
          <w:color w:val="000000" w:themeColor="text1"/>
        </w:rPr>
        <w:t>o</w:t>
      </w:r>
      <w:r w:rsidRPr="000C3C59">
        <w:rPr>
          <w:color w:val="000000" w:themeColor="text1"/>
          <w:spacing w:val="-3"/>
        </w:rPr>
        <w:t xml:space="preserve"> </w:t>
      </w:r>
      <w:r w:rsidRPr="000C3C59">
        <w:rPr>
          <w:color w:val="000000" w:themeColor="text1"/>
          <w:spacing w:val="-10"/>
        </w:rPr>
        <w:t>:</w:t>
      </w:r>
    </w:p>
    <w:p w14:paraId="56732389" w14:textId="25A7D4F4" w:rsidR="003B15F2" w:rsidRPr="003B15F2" w:rsidRDefault="003B15F2">
      <w:pPr>
        <w:pStyle w:val="Akapitzlist"/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851" w:right="88"/>
        <w:rPr>
          <w:color w:val="000000" w:themeColor="text1"/>
        </w:rPr>
      </w:pPr>
      <w:r w:rsidRPr="003B15F2">
        <w:rPr>
          <w:color w:val="000000" w:themeColor="text1"/>
        </w:rPr>
        <w:t>Platformie</w:t>
      </w:r>
      <w:r w:rsidRPr="003B15F2">
        <w:rPr>
          <w:color w:val="000000" w:themeColor="text1"/>
          <w:spacing w:val="-6"/>
        </w:rPr>
        <w:t xml:space="preserve"> </w:t>
      </w:r>
      <w:r w:rsidRPr="003B15F2">
        <w:rPr>
          <w:color w:val="000000" w:themeColor="text1"/>
        </w:rPr>
        <w:t>zakupowej</w:t>
      </w:r>
      <w:r w:rsidRPr="003B15F2">
        <w:rPr>
          <w:color w:val="000000" w:themeColor="text1"/>
          <w:spacing w:val="-3"/>
        </w:rPr>
        <w:t xml:space="preserve"> </w:t>
      </w:r>
      <w:r w:rsidRPr="003B15F2">
        <w:rPr>
          <w:color w:val="000000" w:themeColor="text1"/>
        </w:rPr>
        <w:t>-</w:t>
      </w:r>
      <w:r w:rsidRPr="003B15F2">
        <w:rPr>
          <w:color w:val="000000" w:themeColor="text1"/>
          <w:spacing w:val="-5"/>
        </w:rPr>
        <w:t xml:space="preserve"> </w:t>
      </w:r>
      <w:r w:rsidRPr="003B15F2">
        <w:rPr>
          <w:color w:val="000000" w:themeColor="text1"/>
        </w:rPr>
        <w:t>należy</w:t>
      </w:r>
      <w:r w:rsidRPr="003B15F2">
        <w:rPr>
          <w:color w:val="000000" w:themeColor="text1"/>
          <w:spacing w:val="-3"/>
        </w:rPr>
        <w:t xml:space="preserve"> </w:t>
      </w:r>
      <w:r w:rsidRPr="003B15F2">
        <w:rPr>
          <w:color w:val="000000" w:themeColor="text1"/>
        </w:rPr>
        <w:t>przez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to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rozumieć</w:t>
      </w:r>
      <w:r w:rsidRPr="003B15F2">
        <w:rPr>
          <w:color w:val="000000" w:themeColor="text1"/>
          <w:spacing w:val="-3"/>
        </w:rPr>
        <w:t xml:space="preserve"> </w:t>
      </w:r>
      <w:r w:rsidRPr="003B15F2">
        <w:rPr>
          <w:color w:val="000000" w:themeColor="text1"/>
        </w:rPr>
        <w:t>platformę</w:t>
      </w:r>
      <w:r w:rsidRPr="003B15F2">
        <w:rPr>
          <w:color w:val="000000" w:themeColor="text1"/>
          <w:spacing w:val="-6"/>
        </w:rPr>
        <w:t xml:space="preserve"> </w:t>
      </w:r>
      <w:r w:rsidRPr="003B15F2">
        <w:rPr>
          <w:color w:val="000000" w:themeColor="text1"/>
        </w:rPr>
        <w:t>e-Zamówienia,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  <w:spacing w:val="-2"/>
        </w:rPr>
        <w:t>dostępną</w:t>
      </w:r>
      <w:r w:rsidR="000C3C59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pod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adresem</w:t>
      </w:r>
      <w:r w:rsidRPr="003B15F2">
        <w:rPr>
          <w:color w:val="000000" w:themeColor="text1"/>
          <w:spacing w:val="-1"/>
        </w:rPr>
        <w:t xml:space="preserve"> </w:t>
      </w:r>
      <w:hyperlink r:id="rId10">
        <w:r w:rsidRPr="003B15F2">
          <w:rPr>
            <w:color w:val="000000" w:themeColor="text1"/>
            <w:spacing w:val="-2"/>
            <w:u w:val="single"/>
          </w:rPr>
          <w:t>https://ezamowienia.gov.pl.</w:t>
        </w:r>
      </w:hyperlink>
    </w:p>
    <w:p w14:paraId="077E2206" w14:textId="0C924B7D" w:rsidR="003B15F2" w:rsidRPr="003B15F2" w:rsidRDefault="003B15F2">
      <w:pPr>
        <w:pStyle w:val="Akapitzlist"/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851" w:right="88"/>
        <w:rPr>
          <w:color w:val="000000" w:themeColor="text1"/>
        </w:rPr>
      </w:pPr>
      <w:r w:rsidRPr="003B15F2">
        <w:rPr>
          <w:color w:val="000000" w:themeColor="text1"/>
        </w:rPr>
        <w:t>Stronie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internetowej</w:t>
      </w:r>
      <w:r w:rsidRPr="003B15F2">
        <w:rPr>
          <w:color w:val="000000" w:themeColor="text1"/>
          <w:spacing w:val="-3"/>
        </w:rPr>
        <w:t xml:space="preserve"> </w:t>
      </w:r>
      <w:r w:rsidRPr="003B15F2">
        <w:rPr>
          <w:color w:val="000000" w:themeColor="text1"/>
        </w:rPr>
        <w:t>prowadzonego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postępowania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–</w:t>
      </w:r>
      <w:r w:rsidRPr="003B15F2">
        <w:rPr>
          <w:color w:val="000000" w:themeColor="text1"/>
          <w:spacing w:val="-8"/>
        </w:rPr>
        <w:t xml:space="preserve"> </w:t>
      </w:r>
      <w:r w:rsidRPr="003B15F2">
        <w:rPr>
          <w:color w:val="000000" w:themeColor="text1"/>
        </w:rPr>
        <w:t>należy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przez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to</w:t>
      </w:r>
      <w:r w:rsidRPr="003B15F2">
        <w:rPr>
          <w:color w:val="000000" w:themeColor="text1"/>
          <w:spacing w:val="-3"/>
        </w:rPr>
        <w:t xml:space="preserve"> </w:t>
      </w:r>
      <w:r w:rsidRPr="003B15F2">
        <w:rPr>
          <w:color w:val="000000" w:themeColor="text1"/>
        </w:rPr>
        <w:t>rozumie</w:t>
      </w:r>
      <w:r w:rsidR="000C3C59">
        <w:rPr>
          <w:color w:val="000000" w:themeColor="text1"/>
        </w:rPr>
        <w:t xml:space="preserve">ć </w:t>
      </w:r>
      <w:r w:rsidRPr="003B15F2">
        <w:rPr>
          <w:color w:val="000000" w:themeColor="text1"/>
        </w:rPr>
        <w:t>platformę zakupową, o której mowa wyżej)</w:t>
      </w:r>
    </w:p>
    <w:p w14:paraId="135C8580" w14:textId="505F5FF6" w:rsidR="003B15F2" w:rsidRPr="003B15F2" w:rsidRDefault="003B15F2">
      <w:pPr>
        <w:pStyle w:val="Akapitzlist"/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851" w:right="88"/>
        <w:rPr>
          <w:color w:val="000000" w:themeColor="text1"/>
        </w:rPr>
      </w:pPr>
      <w:r w:rsidRPr="003B15F2">
        <w:rPr>
          <w:color w:val="000000" w:themeColor="text1"/>
        </w:rPr>
        <w:t>Postaci elektronicznej – należy przez to rozumieć „nośnik” oświadczenia, o zapisie w postaci elektronicznej mówimy wtedy, gdy do zapisu i odczytu informacji używamy środków</w:t>
      </w:r>
      <w:r w:rsidRPr="003B15F2">
        <w:rPr>
          <w:color w:val="000000" w:themeColor="text1"/>
          <w:spacing w:val="-6"/>
        </w:rPr>
        <w:t xml:space="preserve"> </w:t>
      </w:r>
      <w:r w:rsidRPr="003B15F2">
        <w:rPr>
          <w:color w:val="000000" w:themeColor="text1"/>
        </w:rPr>
        <w:t>technicznych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zapisujących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informację</w:t>
      </w:r>
      <w:r w:rsidRPr="003B15F2">
        <w:rPr>
          <w:color w:val="000000" w:themeColor="text1"/>
          <w:spacing w:val="-6"/>
        </w:rPr>
        <w:t xml:space="preserve"> </w:t>
      </w:r>
      <w:r w:rsidRPr="003B15F2">
        <w:rPr>
          <w:color w:val="000000" w:themeColor="text1"/>
        </w:rPr>
        <w:t>binarnie,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a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interpretacji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i</w:t>
      </w:r>
      <w:r w:rsidRPr="003B15F2">
        <w:rPr>
          <w:color w:val="000000" w:themeColor="text1"/>
          <w:spacing w:val="-6"/>
        </w:rPr>
        <w:t xml:space="preserve"> </w:t>
      </w:r>
      <w:r w:rsidRPr="003B15F2">
        <w:rPr>
          <w:color w:val="000000" w:themeColor="text1"/>
        </w:rPr>
        <w:t xml:space="preserve">wyświetlenia (wydrukowania) </w:t>
      </w:r>
      <w:r w:rsidR="000C3C59">
        <w:rPr>
          <w:color w:val="000000" w:themeColor="text1"/>
        </w:rPr>
        <w:t xml:space="preserve">                  </w:t>
      </w:r>
      <w:r w:rsidRPr="003B15F2">
        <w:rPr>
          <w:color w:val="000000" w:themeColor="text1"/>
        </w:rPr>
        <w:t>w formie czytelnej dla człowieka dokonuje się za pomocą odpowiedniego</w:t>
      </w:r>
      <w:r w:rsidRPr="003B15F2">
        <w:rPr>
          <w:color w:val="000000" w:themeColor="text1"/>
          <w:spacing w:val="-12"/>
        </w:rPr>
        <w:t xml:space="preserve"> </w:t>
      </w:r>
      <w:r w:rsidRPr="003B15F2">
        <w:rPr>
          <w:color w:val="000000" w:themeColor="text1"/>
        </w:rPr>
        <w:t>oprogramowania</w:t>
      </w:r>
      <w:r w:rsidRPr="003B15F2">
        <w:rPr>
          <w:color w:val="000000" w:themeColor="text1"/>
          <w:spacing w:val="-7"/>
        </w:rPr>
        <w:t xml:space="preserve"> </w:t>
      </w:r>
      <w:r w:rsidRPr="003B15F2">
        <w:rPr>
          <w:color w:val="000000" w:themeColor="text1"/>
        </w:rPr>
        <w:t>interpretującego</w:t>
      </w:r>
      <w:r w:rsidRPr="003B15F2">
        <w:rPr>
          <w:color w:val="000000" w:themeColor="text1"/>
          <w:spacing w:val="-7"/>
        </w:rPr>
        <w:t xml:space="preserve"> </w:t>
      </w:r>
      <w:r w:rsidRPr="003B15F2">
        <w:rPr>
          <w:color w:val="000000" w:themeColor="text1"/>
        </w:rPr>
        <w:t>binarne</w:t>
      </w:r>
      <w:r w:rsidRPr="003B15F2">
        <w:rPr>
          <w:color w:val="000000" w:themeColor="text1"/>
          <w:spacing w:val="-6"/>
        </w:rPr>
        <w:t xml:space="preserve"> </w:t>
      </w:r>
      <w:r w:rsidRPr="003B15F2">
        <w:rPr>
          <w:color w:val="000000" w:themeColor="text1"/>
          <w:spacing w:val="-2"/>
        </w:rPr>
        <w:t>zapisy.</w:t>
      </w:r>
    </w:p>
    <w:p w14:paraId="2DBA2050" w14:textId="47B9164D" w:rsidR="003B15F2" w:rsidRPr="003B15F2" w:rsidRDefault="003B15F2">
      <w:pPr>
        <w:pStyle w:val="Akapitzlist"/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851" w:right="88"/>
        <w:rPr>
          <w:color w:val="000000" w:themeColor="text1"/>
        </w:rPr>
      </w:pPr>
      <w:r w:rsidRPr="003B15F2">
        <w:rPr>
          <w:color w:val="000000" w:themeColor="text1"/>
        </w:rPr>
        <w:t>Podpisie zaufanym – należy przez to rozumieć podpis elektroniczny, którego autentyczność</w:t>
      </w:r>
      <w:r>
        <w:rPr>
          <w:color w:val="000000" w:themeColor="text1"/>
        </w:rPr>
        <w:t xml:space="preserve">      </w:t>
      </w:r>
      <w:r w:rsidR="000C3C59">
        <w:rPr>
          <w:color w:val="000000" w:themeColor="text1"/>
        </w:rPr>
        <w:t xml:space="preserve">                 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i</w:t>
      </w:r>
      <w:r w:rsidRPr="003B15F2">
        <w:rPr>
          <w:color w:val="000000" w:themeColor="text1"/>
          <w:spacing w:val="-7"/>
        </w:rPr>
        <w:t xml:space="preserve"> </w:t>
      </w:r>
      <w:r w:rsidRPr="003B15F2">
        <w:rPr>
          <w:color w:val="000000" w:themeColor="text1"/>
        </w:rPr>
        <w:t>integralność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są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zapewniane</w:t>
      </w:r>
      <w:r w:rsidRPr="003B15F2">
        <w:rPr>
          <w:color w:val="000000" w:themeColor="text1"/>
          <w:spacing w:val="-3"/>
        </w:rPr>
        <w:t xml:space="preserve"> </w:t>
      </w:r>
      <w:r w:rsidRPr="003B15F2">
        <w:rPr>
          <w:color w:val="000000" w:themeColor="text1"/>
        </w:rPr>
        <w:t>przy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użyciu</w:t>
      </w:r>
      <w:r w:rsidRPr="003B15F2">
        <w:rPr>
          <w:color w:val="000000" w:themeColor="text1"/>
          <w:spacing w:val="-5"/>
        </w:rPr>
        <w:t xml:space="preserve"> </w:t>
      </w:r>
      <w:r w:rsidRPr="003B15F2">
        <w:rPr>
          <w:color w:val="000000" w:themeColor="text1"/>
        </w:rPr>
        <w:t>pieczęci</w:t>
      </w:r>
      <w:r w:rsidRPr="003B15F2">
        <w:rPr>
          <w:color w:val="000000" w:themeColor="text1"/>
          <w:spacing w:val="-6"/>
        </w:rPr>
        <w:t xml:space="preserve"> </w:t>
      </w:r>
      <w:r w:rsidRPr="003B15F2">
        <w:rPr>
          <w:color w:val="000000" w:themeColor="text1"/>
        </w:rPr>
        <w:t>elektronicznej ministra właściwego do spraw informatyzacji, zawierający:</w:t>
      </w:r>
    </w:p>
    <w:p w14:paraId="076F81DF" w14:textId="02C19777" w:rsidR="003B15F2" w:rsidRDefault="003B15F2">
      <w:pPr>
        <w:pStyle w:val="Tekstpodstawowy"/>
        <w:numPr>
          <w:ilvl w:val="0"/>
          <w:numId w:val="37"/>
        </w:numPr>
        <w:spacing w:line="276" w:lineRule="auto"/>
        <w:ind w:right="88"/>
        <w:jc w:val="both"/>
        <w:rPr>
          <w:rFonts w:ascii="Times New Roman" w:hAnsi="Times New Roman" w:cs="Times New Roman"/>
          <w:color w:val="000000" w:themeColor="text1"/>
        </w:rPr>
      </w:pPr>
      <w:r w:rsidRPr="003B15F2">
        <w:rPr>
          <w:rFonts w:ascii="Times New Roman" w:hAnsi="Times New Roman" w:cs="Times New Roman"/>
          <w:color w:val="000000" w:themeColor="text1"/>
        </w:rPr>
        <w:t>dane</w:t>
      </w:r>
      <w:r w:rsidRPr="003B15F2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identyfikujące</w:t>
      </w:r>
      <w:r w:rsidRPr="003B15F2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osobę,</w:t>
      </w:r>
      <w:r w:rsidRPr="003B15F2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ustalone</w:t>
      </w:r>
      <w:r w:rsidRPr="003B15F2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na</w:t>
      </w:r>
      <w:r w:rsidRPr="003B15F2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podstawie</w:t>
      </w:r>
      <w:r w:rsidRPr="003B15F2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środka</w:t>
      </w:r>
      <w:r w:rsidRPr="003B15F2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  <w:spacing w:val="-2"/>
        </w:rPr>
        <w:t xml:space="preserve">identyfikacji </w:t>
      </w:r>
      <w:r w:rsidRPr="003B15F2">
        <w:rPr>
          <w:rFonts w:ascii="Times New Roman" w:hAnsi="Times New Roman" w:cs="Times New Roman"/>
          <w:color w:val="000000" w:themeColor="text1"/>
        </w:rPr>
        <w:t>elektronicznej</w:t>
      </w:r>
      <w:r w:rsidRPr="003B15F2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wydanego</w:t>
      </w:r>
      <w:r w:rsidRPr="003B15F2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4"/>
        </w:rPr>
        <w:t xml:space="preserve">                           </w:t>
      </w:r>
      <w:r w:rsidRPr="003B15F2">
        <w:rPr>
          <w:rFonts w:ascii="Times New Roman" w:hAnsi="Times New Roman" w:cs="Times New Roman"/>
          <w:color w:val="000000" w:themeColor="text1"/>
        </w:rPr>
        <w:t>w</w:t>
      </w:r>
      <w:r w:rsidRPr="003B15F2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systemie,</w:t>
      </w:r>
      <w:r w:rsidRPr="003B15F2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o</w:t>
      </w:r>
      <w:r w:rsidRPr="003B15F2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którym</w:t>
      </w:r>
      <w:r w:rsidRPr="003B15F2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mowa</w:t>
      </w:r>
      <w:r w:rsidRPr="003B15F2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w</w:t>
      </w:r>
      <w:r w:rsidRPr="003B15F2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art.</w:t>
      </w:r>
      <w:r w:rsidRPr="003B15F2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20aa</w:t>
      </w:r>
      <w:r w:rsidRPr="003B15F2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pkt</w:t>
      </w:r>
      <w:r w:rsidRPr="003B15F2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1</w:t>
      </w:r>
      <w:r w:rsidRPr="003B15F2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ustawy</w:t>
      </w:r>
      <w:r w:rsidRPr="003B15F2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  <w:spacing w:val="-10"/>
        </w:rPr>
        <w:t xml:space="preserve">o </w:t>
      </w:r>
      <w:r w:rsidRPr="003B15F2">
        <w:rPr>
          <w:rFonts w:ascii="Times New Roman" w:hAnsi="Times New Roman" w:cs="Times New Roman"/>
          <w:color w:val="000000" w:themeColor="text1"/>
        </w:rPr>
        <w:t>informatyzacji</w:t>
      </w:r>
      <w:r w:rsidRPr="003B15F2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działalności</w:t>
      </w:r>
      <w:r w:rsidRPr="003B15F2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podmiotów</w:t>
      </w:r>
      <w:r w:rsidRPr="003B15F2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realizujących</w:t>
      </w:r>
      <w:r w:rsidRPr="003B15F2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zadania</w:t>
      </w:r>
      <w:r w:rsidRPr="003B15F2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publiczne,</w:t>
      </w:r>
      <w:r w:rsidRPr="003B15F2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obejmujące: imię (imiona), nazwisko, numer PESEL;</w:t>
      </w:r>
    </w:p>
    <w:p w14:paraId="67EFED5F" w14:textId="77777777" w:rsidR="003B15F2" w:rsidRDefault="003B15F2">
      <w:pPr>
        <w:pStyle w:val="Tekstpodstawowy"/>
        <w:numPr>
          <w:ilvl w:val="0"/>
          <w:numId w:val="37"/>
        </w:numPr>
        <w:spacing w:line="276" w:lineRule="auto"/>
        <w:ind w:right="88"/>
        <w:jc w:val="both"/>
        <w:rPr>
          <w:rFonts w:ascii="Times New Roman" w:hAnsi="Times New Roman" w:cs="Times New Roman"/>
          <w:color w:val="000000" w:themeColor="text1"/>
        </w:rPr>
      </w:pPr>
      <w:r w:rsidRPr="003B15F2">
        <w:rPr>
          <w:rFonts w:ascii="Times New Roman" w:hAnsi="Times New Roman" w:cs="Times New Roman"/>
          <w:color w:val="000000" w:themeColor="text1"/>
        </w:rPr>
        <w:t>identyfikator</w:t>
      </w:r>
      <w:r w:rsidRPr="003B15F2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środka</w:t>
      </w:r>
      <w:r w:rsidRPr="003B15F2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identyfikacji</w:t>
      </w:r>
      <w:r w:rsidRPr="003B15F2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elektronicznej,</w:t>
      </w:r>
      <w:r w:rsidRPr="003B15F2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przy</w:t>
      </w:r>
      <w:r w:rsidRPr="003B15F2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użyciu</w:t>
      </w:r>
      <w:r w:rsidRPr="003B15F2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którego</w:t>
      </w:r>
      <w:r w:rsidRPr="003B15F2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 xml:space="preserve">został </w:t>
      </w:r>
      <w:r w:rsidRPr="003B15F2">
        <w:rPr>
          <w:rFonts w:ascii="Times New Roman" w:hAnsi="Times New Roman" w:cs="Times New Roman"/>
          <w:color w:val="000000" w:themeColor="text1"/>
          <w:spacing w:val="-2"/>
        </w:rPr>
        <w:t>złożony;</w:t>
      </w:r>
    </w:p>
    <w:p w14:paraId="6C4BDF7A" w14:textId="55ACF997" w:rsidR="003B15F2" w:rsidRPr="003B15F2" w:rsidRDefault="003B15F2">
      <w:pPr>
        <w:pStyle w:val="Tekstpodstawowy"/>
        <w:numPr>
          <w:ilvl w:val="0"/>
          <w:numId w:val="37"/>
        </w:numPr>
        <w:spacing w:line="276" w:lineRule="auto"/>
        <w:ind w:right="-53"/>
        <w:jc w:val="both"/>
        <w:rPr>
          <w:rFonts w:ascii="Times New Roman" w:hAnsi="Times New Roman" w:cs="Times New Roman"/>
          <w:color w:val="000000" w:themeColor="text1"/>
        </w:rPr>
      </w:pPr>
      <w:r w:rsidRPr="003B15F2">
        <w:rPr>
          <w:rFonts w:ascii="Times New Roman" w:hAnsi="Times New Roman" w:cs="Times New Roman"/>
          <w:color w:val="000000" w:themeColor="text1"/>
        </w:rPr>
        <w:t>czas</w:t>
      </w:r>
      <w:r w:rsidRPr="003B15F2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jego</w:t>
      </w:r>
      <w:r w:rsidRPr="003B15F2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  <w:spacing w:val="-2"/>
        </w:rPr>
        <w:t xml:space="preserve">złożenia.  </w:t>
      </w:r>
      <w:r w:rsidRPr="003B15F2">
        <w:rPr>
          <w:rFonts w:ascii="Times New Roman" w:hAnsi="Times New Roman" w:cs="Times New Roman"/>
          <w:color w:val="000000" w:themeColor="text1"/>
        </w:rPr>
        <w:t>(art. 3 pkt. 14a Ustawy z dnia 17 lutego 2005 r. o informatyzacji działalności podmiotów realizujących zadania publiczne Dz.U.2020.346 j.t.), Rozporządzenie Ministra</w:t>
      </w:r>
      <w:r w:rsidRPr="003B15F2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Cyfryzacji</w:t>
      </w:r>
      <w:r w:rsidRPr="003B15F2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1 z</w:t>
      </w:r>
      <w:r w:rsidRPr="003B15F2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dnia</w:t>
      </w:r>
      <w:r w:rsidRPr="003B15F2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29</w:t>
      </w:r>
      <w:r w:rsidRPr="003B15F2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czerwca</w:t>
      </w:r>
      <w:r w:rsidRPr="003B15F2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2020</w:t>
      </w:r>
      <w:r w:rsidRPr="003B15F2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r.</w:t>
      </w:r>
      <w:r w:rsidRPr="003B15F2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w</w:t>
      </w:r>
      <w:r w:rsidRPr="003B15F2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sprawie</w:t>
      </w:r>
      <w:r w:rsidRPr="003B15F2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profilu</w:t>
      </w:r>
      <w:r w:rsidRPr="003B15F2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zaufanego</w:t>
      </w:r>
      <w:r w:rsidRPr="003B15F2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i</w:t>
      </w:r>
      <w:r w:rsidRPr="003B15F2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3B15F2">
        <w:rPr>
          <w:rFonts w:ascii="Times New Roman" w:hAnsi="Times New Roman" w:cs="Times New Roman"/>
          <w:color w:val="000000" w:themeColor="text1"/>
        </w:rPr>
        <w:t>podpisu zaufanego Dz.U.2020.1194).</w:t>
      </w:r>
    </w:p>
    <w:p w14:paraId="6C8829E3" w14:textId="77777777" w:rsidR="000C3C59" w:rsidRDefault="003B15F2">
      <w:pPr>
        <w:pStyle w:val="Akapitzlist"/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right="88"/>
        <w:rPr>
          <w:color w:val="000000" w:themeColor="text1"/>
        </w:rPr>
      </w:pPr>
      <w:r w:rsidRPr="003B15F2">
        <w:rPr>
          <w:color w:val="000000" w:themeColor="text1"/>
        </w:rPr>
        <w:t xml:space="preserve">Podpisie osobistym - należy przez to rozumieć. zaawansowany podpis elektroniczny </w:t>
      </w:r>
      <w:r>
        <w:rPr>
          <w:color w:val="000000" w:themeColor="text1"/>
        </w:rPr>
        <w:t xml:space="preserve">                               </w:t>
      </w:r>
      <w:r w:rsidRPr="003B15F2">
        <w:rPr>
          <w:color w:val="000000" w:themeColor="text1"/>
        </w:rPr>
        <w:t>w rozumieniu art. 3 pkt 11 Dz.U.UE.910/2014 rozporządzenia Parlamentu Europejskiego i Rady (UE) nr 910/2014 z dnia 23 lipca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2014 r. w sprawie identyfikacji elektronicznej i usług zaufania w odniesieniu do transakcji elektronicznych na rynku wewnętrznym oraz uchylającego dyrektywę 1999/93/WE, weryfikowany za pomocą certyfikatu</w:t>
      </w:r>
      <w:r w:rsidRPr="003B15F2">
        <w:rPr>
          <w:color w:val="000000" w:themeColor="text1"/>
          <w:spacing w:val="-5"/>
        </w:rPr>
        <w:t xml:space="preserve"> </w:t>
      </w:r>
      <w:r w:rsidRPr="003B15F2">
        <w:rPr>
          <w:color w:val="000000" w:themeColor="text1"/>
        </w:rPr>
        <w:t>podpisu</w:t>
      </w:r>
      <w:r w:rsidRPr="003B15F2">
        <w:rPr>
          <w:color w:val="000000" w:themeColor="text1"/>
          <w:spacing w:val="-6"/>
        </w:rPr>
        <w:t xml:space="preserve"> </w:t>
      </w:r>
      <w:r w:rsidRPr="003B15F2">
        <w:rPr>
          <w:color w:val="000000" w:themeColor="text1"/>
        </w:rPr>
        <w:t>osobistego</w:t>
      </w:r>
      <w:r w:rsidRPr="003B15F2">
        <w:rPr>
          <w:color w:val="000000" w:themeColor="text1"/>
          <w:spacing w:val="-5"/>
        </w:rPr>
        <w:t xml:space="preserve"> </w:t>
      </w:r>
      <w:r w:rsidRPr="003B15F2">
        <w:rPr>
          <w:color w:val="000000" w:themeColor="text1"/>
        </w:rPr>
        <w:t>zawierającego</w:t>
      </w:r>
      <w:r w:rsidRPr="003B15F2">
        <w:rPr>
          <w:color w:val="000000" w:themeColor="text1"/>
          <w:spacing w:val="-6"/>
        </w:rPr>
        <w:t xml:space="preserve"> </w:t>
      </w:r>
      <w:r w:rsidRPr="003B15F2">
        <w:rPr>
          <w:color w:val="000000" w:themeColor="text1"/>
        </w:rPr>
        <w:t>imię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(imiona),</w:t>
      </w:r>
      <w:r w:rsidRPr="003B15F2">
        <w:rPr>
          <w:color w:val="000000" w:themeColor="text1"/>
          <w:spacing w:val="-5"/>
        </w:rPr>
        <w:t xml:space="preserve"> </w:t>
      </w:r>
      <w:r w:rsidRPr="003B15F2">
        <w:rPr>
          <w:color w:val="000000" w:themeColor="text1"/>
        </w:rPr>
        <w:t>nazwisko,</w:t>
      </w:r>
      <w:r w:rsidRPr="003B15F2">
        <w:rPr>
          <w:color w:val="000000" w:themeColor="text1"/>
          <w:spacing w:val="-5"/>
        </w:rPr>
        <w:t xml:space="preserve"> </w:t>
      </w:r>
      <w:r w:rsidRPr="003B15F2">
        <w:rPr>
          <w:color w:val="000000" w:themeColor="text1"/>
        </w:rPr>
        <w:t xml:space="preserve">obywatelstwo oraz numer PESEL. Nośnikiem tego certyfikatu jest warstwa </w:t>
      </w:r>
    </w:p>
    <w:p w14:paraId="46CFBB99" w14:textId="77777777" w:rsidR="000C3C59" w:rsidRDefault="000C3C59" w:rsidP="000C3C59">
      <w:pPr>
        <w:pStyle w:val="Akapitzlist"/>
        <w:widowControl w:val="0"/>
        <w:autoSpaceDE w:val="0"/>
        <w:autoSpaceDN w:val="0"/>
        <w:spacing w:after="0" w:line="276" w:lineRule="auto"/>
        <w:ind w:right="88" w:firstLine="0"/>
        <w:rPr>
          <w:color w:val="000000" w:themeColor="text1"/>
        </w:rPr>
      </w:pPr>
    </w:p>
    <w:p w14:paraId="3FF4D43F" w14:textId="77777777" w:rsidR="000C3C59" w:rsidRDefault="000C3C59" w:rsidP="000C3C59">
      <w:pPr>
        <w:pStyle w:val="Akapitzlist"/>
        <w:widowControl w:val="0"/>
        <w:autoSpaceDE w:val="0"/>
        <w:autoSpaceDN w:val="0"/>
        <w:spacing w:after="0" w:line="276" w:lineRule="auto"/>
        <w:ind w:right="88" w:firstLine="0"/>
        <w:rPr>
          <w:color w:val="000000" w:themeColor="text1"/>
        </w:rPr>
      </w:pPr>
    </w:p>
    <w:p w14:paraId="3C3D13CA" w14:textId="17F081B5" w:rsidR="003B15F2" w:rsidRPr="000C3C59" w:rsidRDefault="003B15F2" w:rsidP="000C3C59">
      <w:pPr>
        <w:pStyle w:val="Akapitzlist"/>
        <w:widowControl w:val="0"/>
        <w:autoSpaceDE w:val="0"/>
        <w:autoSpaceDN w:val="0"/>
        <w:spacing w:after="0" w:line="276" w:lineRule="auto"/>
        <w:ind w:right="88" w:firstLine="0"/>
        <w:rPr>
          <w:color w:val="000000" w:themeColor="text1"/>
        </w:rPr>
      </w:pPr>
      <w:r w:rsidRPr="003B15F2">
        <w:rPr>
          <w:color w:val="000000" w:themeColor="text1"/>
        </w:rPr>
        <w:t>elektroniczna nowego dowodu osobistego;</w:t>
      </w:r>
    </w:p>
    <w:p w14:paraId="3D98B207" w14:textId="35DBFB52" w:rsidR="003B15F2" w:rsidRDefault="003B15F2" w:rsidP="000C3C59">
      <w:pPr>
        <w:pStyle w:val="Akapitzlist"/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09" w:right="88" w:hanging="410"/>
        <w:contextualSpacing w:val="0"/>
        <w:rPr>
          <w:color w:val="000000" w:themeColor="text1"/>
        </w:rPr>
      </w:pPr>
      <w:r w:rsidRPr="0067481B">
        <w:rPr>
          <w:color w:val="000000" w:themeColor="text1"/>
        </w:rPr>
        <w:t>Formie</w:t>
      </w:r>
      <w:r w:rsidRPr="0067481B">
        <w:rPr>
          <w:color w:val="000000" w:themeColor="text1"/>
          <w:spacing w:val="-6"/>
        </w:rPr>
        <w:t xml:space="preserve"> </w:t>
      </w:r>
      <w:r w:rsidRPr="0067481B">
        <w:rPr>
          <w:color w:val="000000" w:themeColor="text1"/>
        </w:rPr>
        <w:t>elektronicznej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-</w:t>
      </w:r>
      <w:r w:rsidRPr="0067481B">
        <w:rPr>
          <w:color w:val="000000" w:themeColor="text1"/>
          <w:spacing w:val="-7"/>
        </w:rPr>
        <w:t xml:space="preserve"> </w:t>
      </w:r>
      <w:r w:rsidRPr="0067481B">
        <w:rPr>
          <w:color w:val="000000" w:themeColor="text1"/>
        </w:rPr>
        <w:t>należy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przez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to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rozumieć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formę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złożenia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oświadczenia</w:t>
      </w:r>
      <w:r w:rsidRPr="0067481B">
        <w:rPr>
          <w:color w:val="000000" w:themeColor="text1"/>
          <w:spacing w:val="-7"/>
        </w:rPr>
        <w:t xml:space="preserve"> </w:t>
      </w:r>
      <w:r w:rsidRPr="0067481B">
        <w:rPr>
          <w:color w:val="000000" w:themeColor="text1"/>
        </w:rPr>
        <w:t>woli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  <w:spacing w:val="-10"/>
        </w:rPr>
        <w:t xml:space="preserve">w </w:t>
      </w:r>
      <w:r w:rsidRPr="0067481B">
        <w:rPr>
          <w:color w:val="000000" w:themeColor="text1"/>
        </w:rPr>
        <w:t>postaci</w:t>
      </w:r>
      <w:r w:rsidRPr="0067481B">
        <w:rPr>
          <w:color w:val="000000" w:themeColor="text1"/>
          <w:spacing w:val="-10"/>
        </w:rPr>
        <w:t xml:space="preserve"> </w:t>
      </w:r>
      <w:r w:rsidRPr="0067481B">
        <w:rPr>
          <w:color w:val="000000" w:themeColor="text1"/>
        </w:rPr>
        <w:t>elektronicznej</w:t>
      </w:r>
      <w:r w:rsidRPr="0067481B">
        <w:rPr>
          <w:color w:val="000000" w:themeColor="text1"/>
          <w:spacing w:val="-7"/>
        </w:rPr>
        <w:t xml:space="preserve"> </w:t>
      </w:r>
      <w:r w:rsidRPr="0067481B">
        <w:rPr>
          <w:color w:val="000000" w:themeColor="text1"/>
        </w:rPr>
        <w:t>opatrzonej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bezpiecznym</w:t>
      </w:r>
      <w:r w:rsidRPr="0067481B">
        <w:rPr>
          <w:color w:val="000000" w:themeColor="text1"/>
          <w:spacing w:val="-8"/>
        </w:rPr>
        <w:t xml:space="preserve"> </w:t>
      </w:r>
      <w:r w:rsidRPr="0067481B">
        <w:rPr>
          <w:color w:val="000000" w:themeColor="text1"/>
        </w:rPr>
        <w:t>podpisem</w:t>
      </w:r>
      <w:r w:rsidRPr="0067481B">
        <w:rPr>
          <w:color w:val="000000" w:themeColor="text1"/>
          <w:spacing w:val="-6"/>
        </w:rPr>
        <w:t xml:space="preserve"> </w:t>
      </w:r>
      <w:r w:rsidRPr="0067481B">
        <w:rPr>
          <w:color w:val="000000" w:themeColor="text1"/>
          <w:spacing w:val="-2"/>
        </w:rPr>
        <w:t xml:space="preserve">elektronicznym, </w:t>
      </w:r>
      <w:r w:rsidRPr="0067481B">
        <w:rPr>
          <w:color w:val="000000" w:themeColor="text1"/>
        </w:rPr>
        <w:t>weryfikowanym</w:t>
      </w:r>
      <w:r w:rsidRPr="0067481B">
        <w:rPr>
          <w:color w:val="000000" w:themeColor="text1"/>
          <w:spacing w:val="-2"/>
        </w:rPr>
        <w:t xml:space="preserve"> </w:t>
      </w:r>
      <w:r w:rsidRPr="0067481B">
        <w:rPr>
          <w:color w:val="000000" w:themeColor="text1"/>
        </w:rPr>
        <w:t>przy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pomocy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ważnego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kwalifikowanego</w:t>
      </w:r>
      <w:r w:rsidRPr="0067481B">
        <w:rPr>
          <w:color w:val="000000" w:themeColor="text1"/>
          <w:spacing w:val="-2"/>
        </w:rPr>
        <w:t xml:space="preserve"> </w:t>
      </w:r>
      <w:r w:rsidRPr="0067481B">
        <w:rPr>
          <w:color w:val="000000" w:themeColor="text1"/>
        </w:rPr>
        <w:t>certyfikatu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(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art.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781</w:t>
      </w:r>
      <w:r w:rsidRPr="0067481B">
        <w:rPr>
          <w:color w:val="000000" w:themeColor="text1"/>
          <w:spacing w:val="-3"/>
        </w:rPr>
        <w:t xml:space="preserve"> </w:t>
      </w:r>
      <w:proofErr w:type="spellStart"/>
      <w:r w:rsidRPr="0067481B">
        <w:rPr>
          <w:color w:val="000000" w:themeColor="text1"/>
        </w:rPr>
        <w:t>kc</w:t>
      </w:r>
      <w:proofErr w:type="spellEnd"/>
      <w:r w:rsidRPr="0067481B">
        <w:rPr>
          <w:color w:val="000000" w:themeColor="text1"/>
        </w:rPr>
        <w:t>) oświadczenie woli złożone</w:t>
      </w:r>
      <w:r w:rsidR="000C3C59">
        <w:rPr>
          <w:color w:val="000000" w:themeColor="text1"/>
        </w:rPr>
        <w:t xml:space="preserve"> </w:t>
      </w:r>
      <w:r w:rsidRPr="0067481B">
        <w:rPr>
          <w:color w:val="000000" w:themeColor="text1"/>
        </w:rPr>
        <w:t>w postaci elektronicznej i opatrzone kwalifikowanym podpisem elektronicznym;</w:t>
      </w:r>
    </w:p>
    <w:p w14:paraId="208A68ED" w14:textId="77777777" w:rsidR="003B15F2" w:rsidRDefault="003B15F2" w:rsidP="000C3C59">
      <w:pPr>
        <w:pStyle w:val="Akapitzlist"/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09" w:right="88" w:hanging="410"/>
        <w:contextualSpacing w:val="0"/>
        <w:rPr>
          <w:color w:val="000000" w:themeColor="text1"/>
        </w:rPr>
      </w:pPr>
      <w:r w:rsidRPr="003B15F2">
        <w:rPr>
          <w:color w:val="000000" w:themeColor="text1"/>
        </w:rPr>
        <w:t>Podpisie kwalifikowanym - należy przez to rozumieć zaawansowany podpis elektroniczny,</w:t>
      </w:r>
      <w:r w:rsidRPr="003B15F2">
        <w:rPr>
          <w:color w:val="000000" w:themeColor="text1"/>
          <w:spacing w:val="-7"/>
        </w:rPr>
        <w:t xml:space="preserve"> </w:t>
      </w:r>
      <w:r w:rsidRPr="003B15F2">
        <w:rPr>
          <w:color w:val="000000" w:themeColor="text1"/>
        </w:rPr>
        <w:t>który</w:t>
      </w:r>
      <w:r w:rsidRPr="003B15F2">
        <w:rPr>
          <w:color w:val="000000" w:themeColor="text1"/>
          <w:spacing w:val="-6"/>
        </w:rPr>
        <w:t xml:space="preserve"> </w:t>
      </w:r>
      <w:r w:rsidRPr="003B15F2">
        <w:rPr>
          <w:color w:val="000000" w:themeColor="text1"/>
        </w:rPr>
        <w:t>jest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składany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za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pomocą</w:t>
      </w:r>
      <w:r w:rsidRPr="003B15F2">
        <w:rPr>
          <w:color w:val="000000" w:themeColor="text1"/>
          <w:spacing w:val="-6"/>
        </w:rPr>
        <w:t xml:space="preserve"> </w:t>
      </w:r>
      <w:r w:rsidRPr="003B15F2">
        <w:rPr>
          <w:color w:val="000000" w:themeColor="text1"/>
        </w:rPr>
        <w:t>kwalifikowanego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urządzenia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do składania podpisu elektronicznego i który opiera się na kwalifikowanym certyfikacie podpisu elektronicznego ( art. 3 pkt. 12 Rozporządzenie Parlamentu Europejskiego i Rady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(UE)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Nr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910/2014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z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dnia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23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lipca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2014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r.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w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sprawie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identyfikacji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elektronicznej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i usług zaufania w odniesieniu do transakcji elektronicznych na rynku wewnętrznym oraz uchylające dyrektywę 1999/93/WE);</w:t>
      </w:r>
    </w:p>
    <w:p w14:paraId="70AAF5E4" w14:textId="10955B95" w:rsidR="003B15F2" w:rsidRPr="003B15F2" w:rsidRDefault="003B15F2" w:rsidP="000C3C59">
      <w:pPr>
        <w:pStyle w:val="Akapitzlist"/>
        <w:widowControl w:val="0"/>
        <w:numPr>
          <w:ilvl w:val="2"/>
          <w:numId w:val="2"/>
        </w:numPr>
        <w:autoSpaceDE w:val="0"/>
        <w:autoSpaceDN w:val="0"/>
        <w:spacing w:after="0" w:line="276" w:lineRule="auto"/>
        <w:ind w:left="709" w:right="88" w:hanging="410"/>
        <w:contextualSpacing w:val="0"/>
        <w:rPr>
          <w:color w:val="000000" w:themeColor="text1"/>
        </w:rPr>
      </w:pPr>
      <w:r w:rsidRPr="003B15F2">
        <w:rPr>
          <w:color w:val="000000" w:themeColor="text1"/>
        </w:rPr>
        <w:t>Odwzorowaniu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cyfrowym</w:t>
      </w:r>
      <w:r w:rsidRPr="003B15F2">
        <w:rPr>
          <w:color w:val="000000" w:themeColor="text1"/>
          <w:spacing w:val="-3"/>
        </w:rPr>
        <w:t xml:space="preserve"> </w:t>
      </w:r>
      <w:r w:rsidRPr="003B15F2">
        <w:rPr>
          <w:color w:val="000000" w:themeColor="text1"/>
        </w:rPr>
        <w:t>-</w:t>
      </w:r>
      <w:r w:rsidRPr="003B15F2">
        <w:rPr>
          <w:color w:val="000000" w:themeColor="text1"/>
          <w:spacing w:val="-6"/>
        </w:rPr>
        <w:t xml:space="preserve"> </w:t>
      </w:r>
      <w:r w:rsidRPr="003B15F2">
        <w:rPr>
          <w:color w:val="000000" w:themeColor="text1"/>
        </w:rPr>
        <w:t>należy</w:t>
      </w:r>
      <w:r w:rsidRPr="003B15F2">
        <w:rPr>
          <w:color w:val="000000" w:themeColor="text1"/>
          <w:spacing w:val="-3"/>
        </w:rPr>
        <w:t xml:space="preserve"> </w:t>
      </w:r>
      <w:r w:rsidRPr="003B15F2">
        <w:rPr>
          <w:color w:val="000000" w:themeColor="text1"/>
        </w:rPr>
        <w:t>przez</w:t>
      </w:r>
      <w:r w:rsidRPr="003B15F2">
        <w:rPr>
          <w:color w:val="000000" w:themeColor="text1"/>
          <w:spacing w:val="-5"/>
        </w:rPr>
        <w:t xml:space="preserve"> </w:t>
      </w:r>
      <w:r w:rsidRPr="003B15F2">
        <w:rPr>
          <w:color w:val="000000" w:themeColor="text1"/>
        </w:rPr>
        <w:t>to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rozumieć</w:t>
      </w:r>
      <w:r w:rsidRPr="003B15F2">
        <w:rPr>
          <w:color w:val="000000" w:themeColor="text1"/>
          <w:spacing w:val="-3"/>
        </w:rPr>
        <w:t xml:space="preserve"> </w:t>
      </w:r>
      <w:r w:rsidRPr="003B15F2">
        <w:rPr>
          <w:color w:val="000000" w:themeColor="text1"/>
        </w:rPr>
        <w:t>dokument</w:t>
      </w:r>
      <w:r w:rsidRPr="003B15F2">
        <w:rPr>
          <w:color w:val="000000" w:themeColor="text1"/>
          <w:spacing w:val="-5"/>
        </w:rPr>
        <w:t xml:space="preserve"> </w:t>
      </w:r>
      <w:r w:rsidRPr="003B15F2">
        <w:rPr>
          <w:color w:val="000000" w:themeColor="text1"/>
        </w:rPr>
        <w:t>elektroniczny</w:t>
      </w:r>
      <w:r w:rsidRPr="003B15F2">
        <w:rPr>
          <w:color w:val="000000" w:themeColor="text1"/>
          <w:spacing w:val="-3"/>
        </w:rPr>
        <w:t xml:space="preserve"> </w:t>
      </w:r>
      <w:r w:rsidRPr="003B15F2">
        <w:rPr>
          <w:color w:val="000000" w:themeColor="text1"/>
        </w:rPr>
        <w:t>będący kopią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elektroniczną</w:t>
      </w:r>
      <w:r w:rsidRPr="003B15F2">
        <w:rPr>
          <w:color w:val="000000" w:themeColor="text1"/>
          <w:spacing w:val="-1"/>
        </w:rPr>
        <w:t xml:space="preserve"> </w:t>
      </w:r>
      <w:r w:rsidRPr="003B15F2">
        <w:rPr>
          <w:color w:val="000000" w:themeColor="text1"/>
        </w:rPr>
        <w:t>treści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zapisanej w postaci papierowej, umożliwiający zapoznanie się z tą treścią i jej zrozumienie, bez konieczności bezpośredniego dostępu do oryginału.</w:t>
      </w:r>
      <w:r w:rsidR="000C3C59">
        <w:rPr>
          <w:color w:val="000000" w:themeColor="text1"/>
          <w:spacing w:val="-3"/>
        </w:rPr>
        <w:t xml:space="preserve"> </w:t>
      </w:r>
      <w:r w:rsidRPr="003B15F2">
        <w:rPr>
          <w:color w:val="000000" w:themeColor="text1"/>
        </w:rPr>
        <w:t>(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par.6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ust.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5</w:t>
      </w:r>
      <w:r w:rsidRPr="003B15F2">
        <w:rPr>
          <w:color w:val="000000" w:themeColor="text1"/>
          <w:spacing w:val="-3"/>
        </w:rPr>
        <w:t xml:space="preserve"> </w:t>
      </w:r>
      <w:r w:rsidRPr="003B15F2">
        <w:rPr>
          <w:color w:val="000000" w:themeColor="text1"/>
        </w:rPr>
        <w:t>Rozporządzenia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Prezesa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Rady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Ministrów</w:t>
      </w:r>
      <w:r w:rsidRPr="003B15F2">
        <w:rPr>
          <w:color w:val="000000" w:themeColor="text1"/>
          <w:spacing w:val="-1"/>
        </w:rPr>
        <w:t xml:space="preserve"> </w:t>
      </w:r>
      <w:r w:rsidRPr="003B15F2">
        <w:rPr>
          <w:color w:val="000000" w:themeColor="text1"/>
        </w:rPr>
        <w:t>z</w:t>
      </w:r>
      <w:r w:rsidRPr="003B15F2">
        <w:rPr>
          <w:color w:val="000000" w:themeColor="text1"/>
          <w:spacing w:val="-3"/>
        </w:rPr>
        <w:t xml:space="preserve"> </w:t>
      </w:r>
      <w:r w:rsidRPr="003B15F2">
        <w:rPr>
          <w:color w:val="000000" w:themeColor="text1"/>
        </w:rPr>
        <w:t>dnia</w:t>
      </w:r>
      <w:r w:rsidRPr="003B15F2">
        <w:rPr>
          <w:color w:val="000000" w:themeColor="text1"/>
          <w:spacing w:val="-5"/>
        </w:rPr>
        <w:t xml:space="preserve"> </w:t>
      </w:r>
      <w:r w:rsidRPr="003B15F2">
        <w:rPr>
          <w:color w:val="000000" w:themeColor="text1"/>
        </w:rPr>
        <w:t>30.12.2020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r. w sprawie sposobu sporządzania</w:t>
      </w:r>
      <w:r w:rsidR="000C3C59">
        <w:rPr>
          <w:color w:val="000000" w:themeColor="text1"/>
        </w:rPr>
        <w:t xml:space="preserve">                                           </w:t>
      </w:r>
      <w:r w:rsidRPr="003B15F2">
        <w:rPr>
          <w:color w:val="000000" w:themeColor="text1"/>
        </w:rPr>
        <w:t xml:space="preserve"> i przekazywania informacji oraz wymagań technicznych</w:t>
      </w:r>
      <w:r w:rsidRPr="003B15F2">
        <w:rPr>
          <w:color w:val="000000" w:themeColor="text1"/>
          <w:spacing w:val="-7"/>
        </w:rPr>
        <w:t xml:space="preserve"> </w:t>
      </w:r>
      <w:r w:rsidRPr="003B15F2">
        <w:rPr>
          <w:color w:val="000000" w:themeColor="text1"/>
        </w:rPr>
        <w:t>dla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dokumentów</w:t>
      </w:r>
      <w:r w:rsidRPr="003B15F2">
        <w:rPr>
          <w:color w:val="000000" w:themeColor="text1"/>
          <w:spacing w:val="-6"/>
        </w:rPr>
        <w:t xml:space="preserve"> </w:t>
      </w:r>
      <w:r w:rsidRPr="003B15F2">
        <w:rPr>
          <w:color w:val="000000" w:themeColor="text1"/>
        </w:rPr>
        <w:t>elektronicznych</w:t>
      </w:r>
      <w:r w:rsidRPr="003B15F2">
        <w:rPr>
          <w:color w:val="000000" w:themeColor="text1"/>
          <w:spacing w:val="-7"/>
        </w:rPr>
        <w:t xml:space="preserve"> </w:t>
      </w:r>
      <w:r w:rsidRPr="003B15F2">
        <w:rPr>
          <w:color w:val="000000" w:themeColor="text1"/>
        </w:rPr>
        <w:t>oraz</w:t>
      </w:r>
      <w:r w:rsidRPr="003B15F2">
        <w:rPr>
          <w:color w:val="000000" w:themeColor="text1"/>
          <w:spacing w:val="-6"/>
        </w:rPr>
        <w:t xml:space="preserve"> </w:t>
      </w:r>
      <w:r w:rsidRPr="003B15F2">
        <w:rPr>
          <w:color w:val="000000" w:themeColor="text1"/>
        </w:rPr>
        <w:t>środków</w:t>
      </w:r>
      <w:r w:rsidRPr="003B15F2">
        <w:rPr>
          <w:color w:val="000000" w:themeColor="text1"/>
          <w:spacing w:val="-5"/>
        </w:rPr>
        <w:t xml:space="preserve"> </w:t>
      </w:r>
      <w:r w:rsidRPr="003B15F2">
        <w:rPr>
          <w:color w:val="000000" w:themeColor="text1"/>
          <w:spacing w:val="-2"/>
        </w:rPr>
        <w:t xml:space="preserve">komunikacji </w:t>
      </w:r>
      <w:r w:rsidRPr="003B15F2">
        <w:rPr>
          <w:color w:val="000000" w:themeColor="text1"/>
        </w:rPr>
        <w:t>elektronicznej</w:t>
      </w:r>
      <w:r w:rsidRPr="003B15F2">
        <w:rPr>
          <w:color w:val="000000" w:themeColor="text1"/>
          <w:spacing w:val="-8"/>
        </w:rPr>
        <w:t xml:space="preserve"> </w:t>
      </w:r>
      <w:r w:rsidRPr="003B15F2">
        <w:rPr>
          <w:color w:val="000000" w:themeColor="text1"/>
        </w:rPr>
        <w:t>w</w:t>
      </w:r>
      <w:r w:rsidRPr="003B15F2">
        <w:rPr>
          <w:color w:val="000000" w:themeColor="text1"/>
          <w:spacing w:val="-3"/>
        </w:rPr>
        <w:t xml:space="preserve"> </w:t>
      </w:r>
      <w:r w:rsidRPr="003B15F2">
        <w:rPr>
          <w:color w:val="000000" w:themeColor="text1"/>
        </w:rPr>
        <w:t>postępowaniu</w:t>
      </w:r>
      <w:r w:rsidRPr="003B15F2">
        <w:rPr>
          <w:color w:val="000000" w:themeColor="text1"/>
          <w:spacing w:val="-5"/>
        </w:rPr>
        <w:t xml:space="preserve"> </w:t>
      </w:r>
      <w:r w:rsidRPr="003B15F2">
        <w:rPr>
          <w:color w:val="000000" w:themeColor="text1"/>
        </w:rPr>
        <w:t>o</w:t>
      </w:r>
      <w:r w:rsidRPr="003B15F2">
        <w:rPr>
          <w:color w:val="000000" w:themeColor="text1"/>
          <w:spacing w:val="-3"/>
        </w:rPr>
        <w:t xml:space="preserve"> </w:t>
      </w:r>
      <w:r w:rsidRPr="003B15F2">
        <w:rPr>
          <w:color w:val="000000" w:themeColor="text1"/>
        </w:rPr>
        <w:t>udzielenie</w:t>
      </w:r>
      <w:r w:rsidRPr="003B15F2">
        <w:rPr>
          <w:color w:val="000000" w:themeColor="text1"/>
          <w:spacing w:val="-6"/>
        </w:rPr>
        <w:t xml:space="preserve"> </w:t>
      </w:r>
      <w:r w:rsidRPr="003B15F2">
        <w:rPr>
          <w:color w:val="000000" w:themeColor="text1"/>
        </w:rPr>
        <w:t>zamówienia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publicznego</w:t>
      </w:r>
      <w:r w:rsidRPr="003B15F2">
        <w:rPr>
          <w:color w:val="000000" w:themeColor="text1"/>
          <w:spacing w:val="-4"/>
        </w:rPr>
        <w:t xml:space="preserve"> </w:t>
      </w:r>
      <w:r w:rsidRPr="003B15F2">
        <w:rPr>
          <w:color w:val="000000" w:themeColor="text1"/>
        </w:rPr>
        <w:t>lub</w:t>
      </w:r>
      <w:r w:rsidRPr="003B15F2">
        <w:rPr>
          <w:color w:val="000000" w:themeColor="text1"/>
          <w:spacing w:val="-6"/>
        </w:rPr>
        <w:t xml:space="preserve"> </w:t>
      </w:r>
      <w:r w:rsidRPr="003B15F2">
        <w:rPr>
          <w:color w:val="000000" w:themeColor="text1"/>
          <w:spacing w:val="-2"/>
        </w:rPr>
        <w:t xml:space="preserve">konkursie </w:t>
      </w:r>
      <w:r w:rsidRPr="003B15F2">
        <w:rPr>
          <w:color w:val="000000" w:themeColor="text1"/>
        </w:rPr>
        <w:t>(Dz.</w:t>
      </w:r>
      <w:r w:rsidRPr="003B15F2">
        <w:rPr>
          <w:color w:val="000000" w:themeColor="text1"/>
          <w:spacing w:val="-3"/>
        </w:rPr>
        <w:t xml:space="preserve"> </w:t>
      </w:r>
      <w:r w:rsidRPr="003B15F2">
        <w:rPr>
          <w:color w:val="000000" w:themeColor="text1"/>
        </w:rPr>
        <w:t>U.</w:t>
      </w:r>
      <w:r w:rsidRPr="003B15F2">
        <w:rPr>
          <w:color w:val="000000" w:themeColor="text1"/>
          <w:spacing w:val="-2"/>
        </w:rPr>
        <w:t xml:space="preserve"> </w:t>
      </w:r>
      <w:r w:rsidRPr="003B15F2">
        <w:rPr>
          <w:color w:val="000000" w:themeColor="text1"/>
        </w:rPr>
        <w:t>poz.</w:t>
      </w:r>
      <w:r w:rsidRPr="003B15F2">
        <w:rPr>
          <w:color w:val="000000" w:themeColor="text1"/>
          <w:spacing w:val="-2"/>
        </w:rPr>
        <w:t xml:space="preserve"> 2452);</w:t>
      </w:r>
    </w:p>
    <w:p w14:paraId="18BC4BBC" w14:textId="69A81271" w:rsidR="00D31698" w:rsidRPr="0067481B" w:rsidRDefault="00D31698" w:rsidP="00670ACB">
      <w:pPr>
        <w:spacing w:after="65" w:line="259" w:lineRule="auto"/>
        <w:ind w:left="941" w:right="0" w:firstLine="0"/>
      </w:pPr>
    </w:p>
    <w:p w14:paraId="0AB21D94" w14:textId="739325C2" w:rsidR="00B602B4" w:rsidRPr="00670ACB" w:rsidRDefault="00E8451A">
      <w:pPr>
        <w:pStyle w:val="Akapitzlist"/>
        <w:numPr>
          <w:ilvl w:val="0"/>
          <w:numId w:val="22"/>
        </w:numPr>
        <w:spacing w:after="65" w:line="259" w:lineRule="auto"/>
        <w:ind w:right="88"/>
      </w:pPr>
      <w:r w:rsidRPr="00670ACB">
        <w:rPr>
          <w:b/>
        </w:rPr>
        <w:t xml:space="preserve">ADRES STRONY INTERNETOWEJ, NA KTÓREJ UDOSTĘPNIANE BĘDĄ ZMIANY </w:t>
      </w:r>
      <w:r w:rsidR="000C3C59">
        <w:rPr>
          <w:b/>
        </w:rPr>
        <w:t xml:space="preserve">                   </w:t>
      </w:r>
      <w:r w:rsidRPr="00670ACB">
        <w:rPr>
          <w:b/>
        </w:rPr>
        <w:t>I WYJAŚNIENIA TREŚCI SWZ ORAZ INNE DOKUMENTY</w:t>
      </w:r>
      <w:r w:rsidR="00670ACB" w:rsidRPr="00670ACB">
        <w:rPr>
          <w:b/>
        </w:rPr>
        <w:t xml:space="preserve"> </w:t>
      </w:r>
      <w:r w:rsidRPr="00670ACB">
        <w:rPr>
          <w:b/>
        </w:rPr>
        <w:t>ZAMÓWIENIA BEZPOŚREDNIO ZWIĄZANE Z POSTĘPOWANIEM</w:t>
      </w:r>
      <w:r w:rsidR="00EB0BF0" w:rsidRPr="00670ACB">
        <w:rPr>
          <w:b/>
        </w:rPr>
        <w:t xml:space="preserve"> </w:t>
      </w:r>
      <w:r w:rsidRPr="00670ACB">
        <w:rPr>
          <w:b/>
        </w:rPr>
        <w:t xml:space="preserve">O UDZIELENIE ZAMÓWIENIA  </w:t>
      </w:r>
    </w:p>
    <w:p w14:paraId="6E2565AB" w14:textId="77777777" w:rsidR="00B602B4" w:rsidRPr="0067481B" w:rsidRDefault="00E8451A">
      <w:pPr>
        <w:spacing w:after="0" w:line="259" w:lineRule="auto"/>
        <w:ind w:left="1090" w:right="0" w:firstLine="0"/>
        <w:jc w:val="left"/>
      </w:pPr>
      <w:r w:rsidRPr="0067481B">
        <w:rPr>
          <w:b/>
        </w:rPr>
        <w:t xml:space="preserve"> </w:t>
      </w:r>
      <w:r w:rsidRPr="0067481B">
        <w:t xml:space="preserve"> </w:t>
      </w:r>
    </w:p>
    <w:p w14:paraId="2BBA4616" w14:textId="77777777" w:rsidR="00EB0BF0" w:rsidRPr="0067481B" w:rsidRDefault="00136AEF" w:rsidP="00EB0BF0">
      <w:pPr>
        <w:spacing w:after="0" w:line="259" w:lineRule="auto"/>
        <w:ind w:left="356" w:right="0" w:firstLine="0"/>
        <w:jc w:val="left"/>
      </w:pPr>
      <w:hyperlink r:id="rId11" w:history="1">
        <w:r w:rsidR="00EB0BF0" w:rsidRPr="0067481B">
          <w:rPr>
            <w:rStyle w:val="Hipercze"/>
          </w:rPr>
          <w:t>https://ezamowienia.gov.pl/pl</w:t>
        </w:r>
      </w:hyperlink>
    </w:p>
    <w:p w14:paraId="241F824D" w14:textId="77777777" w:rsidR="00EB0BF0" w:rsidRPr="0067481B" w:rsidRDefault="00EB0BF0" w:rsidP="00EB0BF0">
      <w:pPr>
        <w:spacing w:after="0" w:line="259" w:lineRule="auto"/>
        <w:ind w:left="356" w:right="0" w:firstLine="0"/>
        <w:jc w:val="left"/>
      </w:pPr>
    </w:p>
    <w:p w14:paraId="67D68250" w14:textId="77777777" w:rsidR="00B602B4" w:rsidRDefault="00D31698">
      <w:pPr>
        <w:pStyle w:val="Akapitzlist"/>
        <w:numPr>
          <w:ilvl w:val="0"/>
          <w:numId w:val="22"/>
        </w:numPr>
        <w:spacing w:after="84" w:line="259" w:lineRule="auto"/>
        <w:ind w:right="0"/>
        <w:jc w:val="left"/>
        <w:rPr>
          <w:b/>
        </w:rPr>
      </w:pPr>
      <w:r w:rsidRPr="00670ACB">
        <w:rPr>
          <w:b/>
        </w:rPr>
        <w:t>TRYB UDZIELA</w:t>
      </w:r>
      <w:r w:rsidR="00E8451A" w:rsidRPr="00670ACB">
        <w:rPr>
          <w:b/>
        </w:rPr>
        <w:t xml:space="preserve">NIA ZAMÓWIENIA  </w:t>
      </w:r>
    </w:p>
    <w:p w14:paraId="7386F183" w14:textId="77777777" w:rsidR="008863FC" w:rsidRPr="00670ACB" w:rsidRDefault="008863FC" w:rsidP="008863FC">
      <w:pPr>
        <w:pStyle w:val="Akapitzlist"/>
        <w:spacing w:after="84" w:line="259" w:lineRule="auto"/>
        <w:ind w:right="0" w:firstLine="0"/>
        <w:jc w:val="left"/>
        <w:rPr>
          <w:b/>
        </w:rPr>
      </w:pPr>
    </w:p>
    <w:p w14:paraId="125E57E6" w14:textId="77777777" w:rsidR="000C3C59" w:rsidRDefault="00670ACB">
      <w:pPr>
        <w:pStyle w:val="Akapitzlist"/>
        <w:numPr>
          <w:ilvl w:val="0"/>
          <w:numId w:val="39"/>
        </w:numPr>
        <w:spacing w:after="64" w:line="259" w:lineRule="auto"/>
        <w:ind w:right="88"/>
      </w:pPr>
      <w:r w:rsidRPr="003B15F2">
        <w:rPr>
          <w:szCs w:val="24"/>
        </w:rPr>
        <w:t xml:space="preserve">Postępowanie o udzielenie zamówienia publicznego prowadzone jest na podstawie przepisów ustawy </w:t>
      </w:r>
      <w:proofErr w:type="spellStart"/>
      <w:r w:rsidRPr="003B15F2">
        <w:rPr>
          <w:szCs w:val="24"/>
        </w:rPr>
        <w:t>pzp</w:t>
      </w:r>
      <w:proofErr w:type="spellEnd"/>
      <w:r w:rsidRPr="003B15F2">
        <w:rPr>
          <w:szCs w:val="24"/>
        </w:rPr>
        <w:t xml:space="preserve"> na usługi społeczne o wartości zamówienia poniżej wyrażonej</w:t>
      </w:r>
      <w:r w:rsidR="000C3C59">
        <w:rPr>
          <w:szCs w:val="24"/>
        </w:rPr>
        <w:t xml:space="preserve"> </w:t>
      </w:r>
      <w:r w:rsidRPr="003B15F2">
        <w:rPr>
          <w:szCs w:val="24"/>
        </w:rPr>
        <w:t>w złotych</w:t>
      </w:r>
      <w:r w:rsidR="000C3C59">
        <w:rPr>
          <w:szCs w:val="24"/>
        </w:rPr>
        <w:t xml:space="preserve"> </w:t>
      </w:r>
      <w:r w:rsidRPr="003B15F2">
        <w:rPr>
          <w:szCs w:val="24"/>
        </w:rPr>
        <w:t xml:space="preserve">równowartości kwoty 750.000 euro, o której mowa w art. 359 pkt 2 </w:t>
      </w:r>
      <w:proofErr w:type="spellStart"/>
      <w:r w:rsidRPr="003B15F2">
        <w:rPr>
          <w:szCs w:val="24"/>
        </w:rPr>
        <w:t>pzp</w:t>
      </w:r>
      <w:proofErr w:type="spellEnd"/>
      <w:r w:rsidRPr="003B15F2">
        <w:rPr>
          <w:szCs w:val="24"/>
        </w:rPr>
        <w:t xml:space="preserve"> w trybie podstawowym bez negocjacji, na podstawie art. 275 pkt 1 ustawy z dnia 11 września</w:t>
      </w:r>
      <w:r w:rsidR="003B15F2" w:rsidRPr="003B15F2">
        <w:rPr>
          <w:szCs w:val="24"/>
        </w:rPr>
        <w:t xml:space="preserve"> </w:t>
      </w:r>
      <w:r w:rsidRPr="003B15F2">
        <w:rPr>
          <w:szCs w:val="24"/>
        </w:rPr>
        <w:t>2019 r. Prawo zamówień publicznych</w:t>
      </w:r>
      <w:r w:rsidR="003B15F2">
        <w:t xml:space="preserve"> </w:t>
      </w:r>
      <w:r w:rsidRPr="003B15F2">
        <w:rPr>
          <w:szCs w:val="24"/>
        </w:rPr>
        <w:t>(Dz. U. z 202</w:t>
      </w:r>
      <w:r>
        <w:t>4</w:t>
      </w:r>
      <w:r w:rsidRPr="003B15F2">
        <w:rPr>
          <w:szCs w:val="24"/>
        </w:rPr>
        <w:t xml:space="preserve"> r. poz. 1</w:t>
      </w:r>
      <w:r>
        <w:t>320</w:t>
      </w:r>
      <w:r w:rsidRPr="003B15F2">
        <w:rPr>
          <w:szCs w:val="24"/>
        </w:rPr>
        <w:t>) oraz aktów wykonawczych wydanych na jej podstawie</w:t>
      </w:r>
      <w:r w:rsidR="000C3C59">
        <w:t>.</w:t>
      </w:r>
    </w:p>
    <w:p w14:paraId="5D827B52" w14:textId="77777777" w:rsidR="000C3C59" w:rsidRPr="000C3C59" w:rsidRDefault="003B15F2">
      <w:pPr>
        <w:pStyle w:val="Akapitzlist"/>
        <w:numPr>
          <w:ilvl w:val="0"/>
          <w:numId w:val="39"/>
        </w:numPr>
        <w:spacing w:after="64" w:line="259" w:lineRule="auto"/>
        <w:ind w:right="88"/>
      </w:pPr>
      <w:r w:rsidRPr="000C3C59">
        <w:rPr>
          <w:szCs w:val="24"/>
        </w:rPr>
        <w:t xml:space="preserve">Zamawiający nie przewiduje wyboru najkorzystniejszej oferty z możliwością prowadzenia negocjacji. </w:t>
      </w:r>
    </w:p>
    <w:p w14:paraId="47BFC3E2" w14:textId="77777777" w:rsidR="000C3C59" w:rsidRDefault="00E8451A">
      <w:pPr>
        <w:pStyle w:val="Akapitzlist"/>
        <w:numPr>
          <w:ilvl w:val="0"/>
          <w:numId w:val="39"/>
        </w:numPr>
        <w:spacing w:after="64" w:line="259" w:lineRule="auto"/>
        <w:ind w:right="88"/>
      </w:pPr>
      <w:r w:rsidRPr="0067481B">
        <w:t xml:space="preserve">Rodzaj zamówienia – </w:t>
      </w:r>
      <w:r w:rsidR="00924D80" w:rsidRPr="0067481B">
        <w:t>usługi społeczne</w:t>
      </w:r>
      <w:r w:rsidRPr="0067481B">
        <w:t xml:space="preserve">.  </w:t>
      </w:r>
    </w:p>
    <w:p w14:paraId="37D39F07" w14:textId="77777777" w:rsidR="000C3C59" w:rsidRPr="000C3C59" w:rsidRDefault="003B15F2">
      <w:pPr>
        <w:pStyle w:val="Akapitzlist"/>
        <w:numPr>
          <w:ilvl w:val="0"/>
          <w:numId w:val="39"/>
        </w:numPr>
        <w:spacing w:after="64" w:line="259" w:lineRule="auto"/>
        <w:ind w:right="88"/>
      </w:pPr>
      <w:r w:rsidRPr="000C3C59">
        <w:rPr>
          <w:szCs w:val="24"/>
        </w:rPr>
        <w:t xml:space="preserve">Wartość zamówienia jest mniejsza niż progi unijne określone w przepisach ustawy </w:t>
      </w:r>
      <w:proofErr w:type="spellStart"/>
      <w:r w:rsidRPr="000C3C59">
        <w:rPr>
          <w:szCs w:val="24"/>
        </w:rPr>
        <w:t>pzp</w:t>
      </w:r>
      <w:proofErr w:type="spellEnd"/>
      <w:r w:rsidRPr="000C3C59">
        <w:rPr>
          <w:szCs w:val="24"/>
        </w:rPr>
        <w:t>.</w:t>
      </w:r>
    </w:p>
    <w:p w14:paraId="01B33B57" w14:textId="77777777" w:rsidR="000C3C59" w:rsidRPr="000C3C59" w:rsidRDefault="003B15F2">
      <w:pPr>
        <w:pStyle w:val="Akapitzlist"/>
        <w:numPr>
          <w:ilvl w:val="0"/>
          <w:numId w:val="39"/>
        </w:numPr>
        <w:spacing w:after="64" w:line="259" w:lineRule="auto"/>
        <w:ind w:right="88"/>
      </w:pPr>
      <w:r w:rsidRPr="000C3C59">
        <w:rPr>
          <w:szCs w:val="24"/>
        </w:rPr>
        <w:t xml:space="preserve">Wykonawca powinien dokładnie zapoznać się z niniejszą SWZ i złożyć ofertę zgodnie z jej wymaganiami. </w:t>
      </w:r>
    </w:p>
    <w:p w14:paraId="3865C604" w14:textId="77777777" w:rsidR="000C3C59" w:rsidRDefault="00E8451A">
      <w:pPr>
        <w:pStyle w:val="Akapitzlist"/>
        <w:numPr>
          <w:ilvl w:val="0"/>
          <w:numId w:val="39"/>
        </w:numPr>
        <w:spacing w:after="64" w:line="259" w:lineRule="auto"/>
        <w:ind w:right="88"/>
      </w:pPr>
      <w:r w:rsidRPr="0067481B">
        <w:t>Zamawiający nie dopuszcza składania ofert wariantowych</w:t>
      </w:r>
      <w:r w:rsidR="00C0512B" w:rsidRPr="0067481B">
        <w:t xml:space="preserve"> i częściowych</w:t>
      </w:r>
      <w:r w:rsidR="00F41781" w:rsidRPr="0067481B">
        <w:t>.</w:t>
      </w:r>
    </w:p>
    <w:p w14:paraId="00C9BF3A" w14:textId="6570EDF5" w:rsidR="00931718" w:rsidRPr="000C3C59" w:rsidRDefault="00931718">
      <w:pPr>
        <w:pStyle w:val="Akapitzlist"/>
        <w:numPr>
          <w:ilvl w:val="0"/>
          <w:numId w:val="39"/>
        </w:numPr>
        <w:spacing w:after="64" w:line="259" w:lineRule="auto"/>
        <w:ind w:right="88"/>
      </w:pPr>
      <w:r w:rsidRPr="000C3C59">
        <w:rPr>
          <w:color w:val="000000" w:themeColor="text1"/>
        </w:rPr>
        <w:t>Postępowanie</w:t>
      </w:r>
      <w:r w:rsidRPr="000C3C59">
        <w:rPr>
          <w:color w:val="000000" w:themeColor="text1"/>
          <w:spacing w:val="-4"/>
        </w:rPr>
        <w:t xml:space="preserve"> </w:t>
      </w:r>
      <w:r w:rsidRPr="000C3C59">
        <w:rPr>
          <w:color w:val="000000" w:themeColor="text1"/>
        </w:rPr>
        <w:t>prowadzone</w:t>
      </w:r>
      <w:r w:rsidRPr="000C3C59">
        <w:rPr>
          <w:color w:val="000000" w:themeColor="text1"/>
          <w:spacing w:val="-3"/>
        </w:rPr>
        <w:t xml:space="preserve"> </w:t>
      </w:r>
      <w:r w:rsidRPr="000C3C59">
        <w:rPr>
          <w:color w:val="000000" w:themeColor="text1"/>
        </w:rPr>
        <w:t>jest</w:t>
      </w:r>
      <w:r w:rsidRPr="000C3C59">
        <w:rPr>
          <w:color w:val="000000" w:themeColor="text1"/>
          <w:spacing w:val="-3"/>
        </w:rPr>
        <w:t xml:space="preserve"> </w:t>
      </w:r>
      <w:r w:rsidRPr="000C3C59">
        <w:rPr>
          <w:color w:val="000000" w:themeColor="text1"/>
        </w:rPr>
        <w:t>w języku</w:t>
      </w:r>
      <w:r w:rsidRPr="000C3C59">
        <w:rPr>
          <w:color w:val="000000" w:themeColor="text1"/>
          <w:spacing w:val="-2"/>
        </w:rPr>
        <w:t xml:space="preserve"> </w:t>
      </w:r>
      <w:r w:rsidRPr="000C3C59">
        <w:rPr>
          <w:color w:val="000000" w:themeColor="text1"/>
        </w:rPr>
        <w:t>polskim.</w:t>
      </w:r>
    </w:p>
    <w:p w14:paraId="24197C7E" w14:textId="77777777" w:rsidR="00931718" w:rsidRPr="0067481B" w:rsidRDefault="00931718" w:rsidP="00931718"/>
    <w:p w14:paraId="139EE65C" w14:textId="77777777" w:rsidR="000C3C59" w:rsidRDefault="000C3C59" w:rsidP="000C3C59">
      <w:pPr>
        <w:pStyle w:val="Akapitzlist"/>
        <w:spacing w:after="41" w:line="259" w:lineRule="auto"/>
        <w:ind w:right="0" w:firstLine="0"/>
        <w:jc w:val="left"/>
        <w:rPr>
          <w:b/>
          <w:u w:val="single"/>
        </w:rPr>
      </w:pPr>
    </w:p>
    <w:p w14:paraId="35E632C9" w14:textId="77777777" w:rsidR="000C3C59" w:rsidRDefault="000C3C59" w:rsidP="000C3C59">
      <w:pPr>
        <w:pStyle w:val="Akapitzlist"/>
        <w:spacing w:after="41" w:line="259" w:lineRule="auto"/>
        <w:ind w:right="0" w:firstLine="0"/>
        <w:jc w:val="left"/>
        <w:rPr>
          <w:b/>
          <w:u w:val="single"/>
        </w:rPr>
      </w:pPr>
    </w:p>
    <w:p w14:paraId="6B72586A" w14:textId="77777777" w:rsidR="000C3C59" w:rsidRPr="000C3C59" w:rsidRDefault="000C3C59" w:rsidP="000C3C59">
      <w:pPr>
        <w:spacing w:after="41" w:line="259" w:lineRule="auto"/>
        <w:ind w:left="360" w:right="0" w:firstLine="0"/>
        <w:jc w:val="left"/>
        <w:rPr>
          <w:b/>
          <w:u w:val="single"/>
        </w:rPr>
      </w:pPr>
    </w:p>
    <w:p w14:paraId="0734E5B9" w14:textId="5B3716CB" w:rsidR="00B602B4" w:rsidRPr="000C3C59" w:rsidRDefault="00E8451A">
      <w:pPr>
        <w:pStyle w:val="Akapitzlist"/>
        <w:numPr>
          <w:ilvl w:val="0"/>
          <w:numId w:val="22"/>
        </w:numPr>
        <w:spacing w:after="41" w:line="259" w:lineRule="auto"/>
        <w:ind w:right="0"/>
        <w:jc w:val="left"/>
        <w:rPr>
          <w:b/>
        </w:rPr>
      </w:pPr>
      <w:r w:rsidRPr="000C3C59">
        <w:rPr>
          <w:b/>
        </w:rPr>
        <w:t xml:space="preserve">OPIS PRZEDMIOTU ZAMÓWIENIA  </w:t>
      </w:r>
    </w:p>
    <w:p w14:paraId="135D937F" w14:textId="77777777" w:rsidR="00B602B4" w:rsidRPr="0067481B" w:rsidRDefault="00E8451A">
      <w:pPr>
        <w:spacing w:after="40" w:line="259" w:lineRule="auto"/>
        <w:ind w:left="1090" w:right="0" w:firstLine="0"/>
        <w:jc w:val="left"/>
      </w:pPr>
      <w:r w:rsidRPr="0067481B">
        <w:rPr>
          <w:b/>
        </w:rPr>
        <w:t xml:space="preserve"> </w:t>
      </w:r>
      <w:r w:rsidRPr="0067481B">
        <w:t xml:space="preserve"> </w:t>
      </w:r>
    </w:p>
    <w:p w14:paraId="0828344D" w14:textId="584E9B23" w:rsidR="003A47AA" w:rsidRPr="0067481B" w:rsidRDefault="003A47AA">
      <w:pPr>
        <w:pStyle w:val="Akapitzlist"/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76" w:lineRule="auto"/>
        <w:ind w:right="88"/>
        <w:rPr>
          <w:color w:val="000000" w:themeColor="text1"/>
        </w:rPr>
      </w:pPr>
      <w:r w:rsidRPr="0067481B">
        <w:rPr>
          <w:color w:val="000000" w:themeColor="text1"/>
        </w:rPr>
        <w:t>Przedmiotem zamówienia jest świadczenie usług hotelarskich i restauracyjnych,</w:t>
      </w:r>
      <w:r w:rsidRPr="0067481B">
        <w:rPr>
          <w:color w:val="000000" w:themeColor="text1"/>
          <w:spacing w:val="40"/>
        </w:rPr>
        <w:t xml:space="preserve"> </w:t>
      </w:r>
      <w:r w:rsidRPr="0067481B">
        <w:rPr>
          <w:color w:val="000000" w:themeColor="text1"/>
        </w:rPr>
        <w:t>zwanych</w:t>
      </w:r>
      <w:r w:rsidRPr="0067481B">
        <w:rPr>
          <w:color w:val="000000" w:themeColor="text1"/>
          <w:spacing w:val="40"/>
        </w:rPr>
        <w:t xml:space="preserve"> </w:t>
      </w:r>
      <w:r w:rsidR="000C3C59">
        <w:rPr>
          <w:color w:val="000000" w:themeColor="text1"/>
          <w:spacing w:val="40"/>
        </w:rPr>
        <w:t xml:space="preserve">                     </w:t>
      </w:r>
      <w:r w:rsidRPr="0067481B">
        <w:rPr>
          <w:color w:val="000000" w:themeColor="text1"/>
        </w:rPr>
        <w:t>w</w:t>
      </w:r>
      <w:r w:rsidRPr="0067481B">
        <w:rPr>
          <w:color w:val="000000" w:themeColor="text1"/>
          <w:spacing w:val="-2"/>
        </w:rPr>
        <w:t xml:space="preserve"> </w:t>
      </w:r>
      <w:r w:rsidRPr="0067481B">
        <w:rPr>
          <w:color w:val="000000" w:themeColor="text1"/>
        </w:rPr>
        <w:t>dalszej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części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SWZ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„usługami”,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realizowane</w:t>
      </w:r>
      <w:r w:rsidRPr="0067481B">
        <w:rPr>
          <w:color w:val="000000" w:themeColor="text1"/>
          <w:spacing w:val="-2"/>
        </w:rPr>
        <w:t xml:space="preserve"> </w:t>
      </w:r>
      <w:r w:rsidRPr="0067481B">
        <w:rPr>
          <w:color w:val="000000" w:themeColor="text1"/>
        </w:rPr>
        <w:t>podczas</w:t>
      </w:r>
      <w:r w:rsidRPr="0067481B">
        <w:rPr>
          <w:color w:val="000000" w:themeColor="text1"/>
          <w:spacing w:val="-8"/>
        </w:rPr>
        <w:t xml:space="preserve"> </w:t>
      </w:r>
      <w:r w:rsidRPr="0067481B">
        <w:rPr>
          <w:color w:val="000000" w:themeColor="text1"/>
        </w:rPr>
        <w:t>wyjazdów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zorganizowanych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w</w:t>
      </w:r>
      <w:r w:rsidRPr="0067481B">
        <w:rPr>
          <w:color w:val="000000" w:themeColor="text1"/>
          <w:spacing w:val="-2"/>
        </w:rPr>
        <w:t xml:space="preserve"> </w:t>
      </w:r>
      <w:r w:rsidRPr="0067481B">
        <w:rPr>
          <w:color w:val="000000" w:themeColor="text1"/>
        </w:rPr>
        <w:t>ramach:</w:t>
      </w:r>
    </w:p>
    <w:p w14:paraId="096B32C3" w14:textId="2DFC19C3" w:rsidR="003A47AA" w:rsidRPr="0067481B" w:rsidRDefault="003A47AA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right="88"/>
        <w:contextualSpacing w:val="0"/>
        <w:rPr>
          <w:color w:val="000000" w:themeColor="text1"/>
        </w:rPr>
      </w:pPr>
      <w:bookmarkStart w:id="0" w:name="_Hlk112192041"/>
      <w:r w:rsidRPr="0067481B">
        <w:rPr>
          <w:color w:val="000000" w:themeColor="text1"/>
        </w:rPr>
        <w:t xml:space="preserve">projektu o numerze </w:t>
      </w:r>
      <w:r w:rsidR="00770556" w:rsidRPr="0067481B">
        <w:rPr>
          <w:b/>
          <w:bCs/>
          <w:color w:val="000000" w:themeColor="text1"/>
        </w:rPr>
        <w:t>2024-1-PL01-KA121-VET-000200018</w:t>
      </w:r>
      <w:r w:rsidR="00B64232" w:rsidRPr="0067481B">
        <w:rPr>
          <w:color w:val="000000" w:themeColor="text1"/>
        </w:rPr>
        <w:t xml:space="preserve">. Projekt finansowany przez Unię Europejską, realizowany w ramach Programu Erasmus+ </w:t>
      </w:r>
      <w:r w:rsidRPr="0067481B">
        <w:rPr>
          <w:color w:val="000000" w:themeColor="text1"/>
        </w:rPr>
        <w:t xml:space="preserve">– </w:t>
      </w:r>
      <w:r w:rsidRPr="0067481B">
        <w:rPr>
          <w:b/>
          <w:bCs/>
          <w:color w:val="000000" w:themeColor="text1"/>
        </w:rPr>
        <w:t>zadanie 1</w:t>
      </w:r>
    </w:p>
    <w:bookmarkEnd w:id="0"/>
    <w:p w14:paraId="70870C93" w14:textId="79E8B3AF" w:rsidR="003A47AA" w:rsidRPr="0067481B" w:rsidRDefault="003A47AA">
      <w:pPr>
        <w:pStyle w:val="Akapitzlist"/>
        <w:widowControl w:val="0"/>
        <w:numPr>
          <w:ilvl w:val="0"/>
          <w:numId w:val="29"/>
        </w:numPr>
        <w:tabs>
          <w:tab w:val="left" w:pos="1276"/>
        </w:tabs>
        <w:autoSpaceDE w:val="0"/>
        <w:autoSpaceDN w:val="0"/>
        <w:spacing w:after="0" w:line="276" w:lineRule="auto"/>
        <w:ind w:right="88"/>
        <w:contextualSpacing w:val="0"/>
        <w:rPr>
          <w:color w:val="000000" w:themeColor="text1"/>
        </w:rPr>
      </w:pPr>
      <w:r w:rsidRPr="0067481B">
        <w:rPr>
          <w:color w:val="000000" w:themeColor="text1"/>
        </w:rPr>
        <w:t>projektu o numerz</w:t>
      </w:r>
      <w:r w:rsidR="000C3C59">
        <w:rPr>
          <w:color w:val="000000" w:themeColor="text1"/>
        </w:rPr>
        <w:t xml:space="preserve">e </w:t>
      </w:r>
      <w:r w:rsidR="00B64232" w:rsidRPr="0067481B">
        <w:rPr>
          <w:b/>
          <w:bCs/>
          <w:color w:val="000000" w:themeColor="text1"/>
        </w:rPr>
        <w:t>2024-1-PL01-KA122-SCH-000238585</w:t>
      </w:r>
      <w:r w:rsidRPr="0067481B">
        <w:rPr>
          <w:b/>
          <w:bCs/>
          <w:color w:val="000000" w:themeColor="text1"/>
        </w:rPr>
        <w:t>.</w:t>
      </w:r>
      <w:r w:rsidRPr="0067481B">
        <w:rPr>
          <w:color w:val="000000" w:themeColor="text1"/>
        </w:rPr>
        <w:t xml:space="preserve"> Projekt</w:t>
      </w:r>
      <w:r w:rsidR="000C3C59">
        <w:rPr>
          <w:color w:val="000000" w:themeColor="text1"/>
        </w:rPr>
        <w:t xml:space="preserve"> </w:t>
      </w:r>
      <w:r w:rsidRPr="0067481B">
        <w:rPr>
          <w:color w:val="000000" w:themeColor="text1"/>
        </w:rPr>
        <w:t xml:space="preserve">finansowany przez Unię Europejską, realizowany w ramach Programu Erasmus+– </w:t>
      </w:r>
      <w:r w:rsidRPr="0067481B">
        <w:rPr>
          <w:b/>
          <w:bCs/>
          <w:color w:val="000000" w:themeColor="text1"/>
        </w:rPr>
        <w:t>zadanie 2</w:t>
      </w:r>
    </w:p>
    <w:p w14:paraId="07FA43EA" w14:textId="77777777" w:rsidR="003A47AA" w:rsidRPr="0067481B" w:rsidRDefault="003A47AA">
      <w:pPr>
        <w:pStyle w:val="Akapitzlist"/>
        <w:widowControl w:val="0"/>
        <w:numPr>
          <w:ilvl w:val="0"/>
          <w:numId w:val="29"/>
        </w:numPr>
        <w:tabs>
          <w:tab w:val="left" w:pos="1276"/>
        </w:tabs>
        <w:autoSpaceDE w:val="0"/>
        <w:autoSpaceDN w:val="0"/>
        <w:spacing w:after="0" w:line="276" w:lineRule="auto"/>
        <w:ind w:right="88"/>
        <w:contextualSpacing w:val="0"/>
        <w:rPr>
          <w:color w:val="000000" w:themeColor="text1"/>
        </w:rPr>
      </w:pPr>
      <w:r w:rsidRPr="0067481B">
        <w:rPr>
          <w:color w:val="000000" w:themeColor="text1"/>
        </w:rPr>
        <w:t>Przedmiotowa</w:t>
      </w:r>
      <w:r w:rsidRPr="0067481B">
        <w:rPr>
          <w:color w:val="000000" w:themeColor="text1"/>
          <w:spacing w:val="-6"/>
        </w:rPr>
        <w:t xml:space="preserve"> </w:t>
      </w:r>
      <w:r w:rsidRPr="0067481B">
        <w:rPr>
          <w:color w:val="000000" w:themeColor="text1"/>
        </w:rPr>
        <w:t>usługa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będzie</w:t>
      </w:r>
      <w:r w:rsidRPr="0067481B">
        <w:rPr>
          <w:color w:val="000000" w:themeColor="text1"/>
          <w:spacing w:val="-7"/>
        </w:rPr>
        <w:t xml:space="preserve"> </w:t>
      </w:r>
      <w:r w:rsidRPr="0067481B">
        <w:rPr>
          <w:color w:val="000000" w:themeColor="text1"/>
        </w:rPr>
        <w:t>świadczona</w:t>
      </w:r>
      <w:r w:rsidRPr="0067481B">
        <w:rPr>
          <w:color w:val="000000" w:themeColor="text1"/>
          <w:spacing w:val="-7"/>
        </w:rPr>
        <w:t xml:space="preserve"> </w:t>
      </w:r>
      <w:r w:rsidRPr="0067481B">
        <w:rPr>
          <w:color w:val="000000" w:themeColor="text1"/>
        </w:rPr>
        <w:t>w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niżej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wymienionym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terminie</w:t>
      </w:r>
      <w:r w:rsidRPr="0067481B">
        <w:rPr>
          <w:color w:val="000000" w:themeColor="text1"/>
          <w:spacing w:val="-6"/>
        </w:rPr>
        <w:t xml:space="preserve"> </w:t>
      </w:r>
      <w:r w:rsidRPr="0067481B">
        <w:rPr>
          <w:color w:val="000000" w:themeColor="text1"/>
        </w:rPr>
        <w:t>i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  <w:spacing w:val="-2"/>
        </w:rPr>
        <w:t xml:space="preserve">lokalizacji: </w:t>
      </w:r>
    </w:p>
    <w:p w14:paraId="270C19B0" w14:textId="07342AE8" w:rsidR="003A47AA" w:rsidRPr="0067481B" w:rsidRDefault="003A47AA" w:rsidP="000C3C59">
      <w:pPr>
        <w:pStyle w:val="Akapitzlist"/>
        <w:tabs>
          <w:tab w:val="left" w:pos="1276"/>
        </w:tabs>
        <w:spacing w:line="276" w:lineRule="auto"/>
        <w:ind w:left="1582" w:firstLine="0"/>
        <w:rPr>
          <w:color w:val="000000" w:themeColor="text1"/>
        </w:rPr>
      </w:pPr>
      <w:r w:rsidRPr="0067481B">
        <w:rPr>
          <w:color w:val="000000" w:themeColor="text1"/>
        </w:rPr>
        <w:t xml:space="preserve">Zadanie 1: Grecja, </w:t>
      </w:r>
      <w:proofErr w:type="spellStart"/>
      <w:r w:rsidRPr="0067481B">
        <w:rPr>
          <w:color w:val="000000" w:themeColor="text1"/>
        </w:rPr>
        <w:t>Platamonas</w:t>
      </w:r>
      <w:proofErr w:type="spellEnd"/>
      <w:r w:rsidRPr="0067481B">
        <w:rPr>
          <w:color w:val="000000" w:themeColor="text1"/>
        </w:rPr>
        <w:t xml:space="preserve"> 60065, </w:t>
      </w:r>
      <w:r w:rsidR="00D24A97" w:rsidRPr="0067481B">
        <w:rPr>
          <w:rFonts w:cstheme="minorHAnsi"/>
          <w:color w:val="000000" w:themeColor="text1"/>
        </w:rPr>
        <w:t>28/04/2025 – 9/05/2025</w:t>
      </w:r>
      <w:r w:rsidRPr="0067481B">
        <w:rPr>
          <w:color w:val="000000" w:themeColor="text1"/>
        </w:rPr>
        <w:t xml:space="preserve">– </w:t>
      </w:r>
      <w:r w:rsidR="00700EE3" w:rsidRPr="0067481B">
        <w:rPr>
          <w:color w:val="000000" w:themeColor="text1"/>
        </w:rPr>
        <w:t>29</w:t>
      </w:r>
      <w:r w:rsidRPr="0067481B">
        <w:rPr>
          <w:color w:val="000000" w:themeColor="text1"/>
        </w:rPr>
        <w:t xml:space="preserve"> osób</w:t>
      </w:r>
    </w:p>
    <w:p w14:paraId="164238D3" w14:textId="0D8715A2" w:rsidR="003A47AA" w:rsidRPr="0067481B" w:rsidRDefault="003A47AA" w:rsidP="000C3C59">
      <w:pPr>
        <w:pStyle w:val="Akapitzlist"/>
        <w:tabs>
          <w:tab w:val="left" w:pos="1276"/>
        </w:tabs>
        <w:spacing w:line="276" w:lineRule="auto"/>
        <w:ind w:left="1582" w:firstLine="0"/>
        <w:rPr>
          <w:color w:val="000000" w:themeColor="text1"/>
        </w:rPr>
      </w:pPr>
      <w:r w:rsidRPr="0067481B">
        <w:rPr>
          <w:color w:val="000000" w:themeColor="text1"/>
        </w:rPr>
        <w:t xml:space="preserve">Zadanie 2: Włochy, Udine 33100 (+/- 20 km), </w:t>
      </w:r>
      <w:r w:rsidR="00AB3EF6" w:rsidRPr="0067481B">
        <w:rPr>
          <w:rFonts w:cstheme="minorHAnsi"/>
          <w:color w:val="000000" w:themeColor="text1"/>
        </w:rPr>
        <w:t>18/05/2025 – 29/05/2025</w:t>
      </w:r>
      <w:r w:rsidRPr="0067481B">
        <w:rPr>
          <w:color w:val="000000" w:themeColor="text1"/>
        </w:rPr>
        <w:t xml:space="preserve">, </w:t>
      </w:r>
      <w:r w:rsidR="00C04EEC" w:rsidRPr="0067481B">
        <w:rPr>
          <w:color w:val="000000" w:themeColor="text1"/>
        </w:rPr>
        <w:t>23</w:t>
      </w:r>
      <w:r w:rsidRPr="0067481B">
        <w:rPr>
          <w:color w:val="000000" w:themeColor="text1"/>
        </w:rPr>
        <w:t xml:space="preserve"> os</w:t>
      </w:r>
      <w:r w:rsidR="00C04EEC" w:rsidRPr="0067481B">
        <w:rPr>
          <w:color w:val="000000" w:themeColor="text1"/>
        </w:rPr>
        <w:t>oby</w:t>
      </w:r>
      <w:r w:rsidRPr="0067481B">
        <w:rPr>
          <w:color w:val="000000" w:themeColor="text1"/>
        </w:rPr>
        <w:t>;</w:t>
      </w:r>
    </w:p>
    <w:p w14:paraId="097FC22A" w14:textId="77777777" w:rsidR="008863FC" w:rsidRDefault="003A47AA">
      <w:pPr>
        <w:pStyle w:val="Akapitzlist"/>
        <w:widowControl w:val="0"/>
        <w:numPr>
          <w:ilvl w:val="0"/>
          <w:numId w:val="29"/>
        </w:numPr>
        <w:tabs>
          <w:tab w:val="left" w:pos="1276"/>
        </w:tabs>
        <w:autoSpaceDE w:val="0"/>
        <w:autoSpaceDN w:val="0"/>
        <w:spacing w:after="0" w:line="276" w:lineRule="auto"/>
        <w:contextualSpacing w:val="0"/>
        <w:rPr>
          <w:color w:val="000000" w:themeColor="text1"/>
        </w:rPr>
      </w:pPr>
      <w:r w:rsidRPr="0067481B">
        <w:rPr>
          <w:color w:val="000000" w:themeColor="text1"/>
        </w:rPr>
        <w:t xml:space="preserve">Możliwe godziny zakwaterowania i wykwaterowania: </w:t>
      </w:r>
      <w:r w:rsidR="00FA3620">
        <w:rPr>
          <w:color w:val="000000" w:themeColor="text1"/>
        </w:rPr>
        <w:t>6</w:t>
      </w:r>
      <w:r w:rsidRPr="0067481B">
        <w:rPr>
          <w:color w:val="000000" w:themeColor="text1"/>
        </w:rPr>
        <w:t>:30 – 15:30</w:t>
      </w:r>
    </w:p>
    <w:p w14:paraId="1B043931" w14:textId="7F759C2C" w:rsidR="000C3C59" w:rsidRPr="008863FC" w:rsidRDefault="000C3C59">
      <w:pPr>
        <w:pStyle w:val="Akapitzlist"/>
        <w:widowControl w:val="0"/>
        <w:numPr>
          <w:ilvl w:val="0"/>
          <w:numId w:val="29"/>
        </w:numPr>
        <w:tabs>
          <w:tab w:val="left" w:pos="1276"/>
        </w:tabs>
        <w:autoSpaceDE w:val="0"/>
        <w:autoSpaceDN w:val="0"/>
        <w:spacing w:after="0" w:line="276" w:lineRule="auto"/>
        <w:ind w:right="91"/>
        <w:contextualSpacing w:val="0"/>
        <w:rPr>
          <w:color w:val="000000" w:themeColor="text1"/>
        </w:rPr>
      </w:pPr>
      <w:r w:rsidRPr="0067481B">
        <w:t>Zamawiający</w:t>
      </w:r>
      <w:r w:rsidRPr="008863FC">
        <w:rPr>
          <w:spacing w:val="-6"/>
        </w:rPr>
        <w:t xml:space="preserve"> </w:t>
      </w:r>
      <w:r w:rsidRPr="0067481B">
        <w:t>zastrzega</w:t>
      </w:r>
      <w:r w:rsidRPr="008863FC">
        <w:rPr>
          <w:spacing w:val="-7"/>
        </w:rPr>
        <w:t xml:space="preserve"> </w:t>
      </w:r>
      <w:r w:rsidRPr="0067481B">
        <w:t>sobie</w:t>
      </w:r>
      <w:r w:rsidRPr="008863FC">
        <w:rPr>
          <w:spacing w:val="-2"/>
        </w:rPr>
        <w:t xml:space="preserve"> </w:t>
      </w:r>
      <w:r w:rsidRPr="0067481B">
        <w:t>prawo</w:t>
      </w:r>
      <w:r w:rsidRPr="008863FC">
        <w:rPr>
          <w:spacing w:val="-3"/>
        </w:rPr>
        <w:t xml:space="preserve"> </w:t>
      </w:r>
      <w:r w:rsidRPr="0067481B">
        <w:t>do</w:t>
      </w:r>
      <w:r w:rsidRPr="008863FC">
        <w:rPr>
          <w:spacing w:val="-3"/>
        </w:rPr>
        <w:t xml:space="preserve"> </w:t>
      </w:r>
      <w:r w:rsidRPr="0067481B">
        <w:t>zmniejszenia</w:t>
      </w:r>
      <w:r w:rsidRPr="008863FC">
        <w:rPr>
          <w:spacing w:val="-4"/>
        </w:rPr>
        <w:t xml:space="preserve"> </w:t>
      </w:r>
      <w:r w:rsidRPr="0067481B">
        <w:t>liczby</w:t>
      </w:r>
      <w:r w:rsidRPr="008863FC">
        <w:rPr>
          <w:spacing w:val="-3"/>
        </w:rPr>
        <w:t xml:space="preserve"> </w:t>
      </w:r>
      <w:r w:rsidRPr="0067481B">
        <w:t>osób</w:t>
      </w:r>
      <w:r w:rsidRPr="008863FC">
        <w:rPr>
          <w:spacing w:val="-7"/>
        </w:rPr>
        <w:t xml:space="preserve"> </w:t>
      </w:r>
      <w:r w:rsidRPr="0067481B">
        <w:t>objętych</w:t>
      </w:r>
      <w:r w:rsidRPr="008863FC">
        <w:rPr>
          <w:spacing w:val="-3"/>
        </w:rPr>
        <w:t xml:space="preserve"> </w:t>
      </w:r>
      <w:r w:rsidRPr="008863FC">
        <w:rPr>
          <w:spacing w:val="-2"/>
        </w:rPr>
        <w:t xml:space="preserve">usługami, </w:t>
      </w:r>
      <w:r w:rsidR="008863FC">
        <w:rPr>
          <w:spacing w:val="-2"/>
        </w:rPr>
        <w:t xml:space="preserve">                       </w:t>
      </w:r>
      <w:r w:rsidRPr="0067481B">
        <w:t>o</w:t>
      </w:r>
      <w:r w:rsidRPr="008863FC">
        <w:rPr>
          <w:spacing w:val="-1"/>
        </w:rPr>
        <w:t xml:space="preserve"> </w:t>
      </w:r>
      <w:r w:rsidRPr="0067481B">
        <w:t>których</w:t>
      </w:r>
      <w:r w:rsidRPr="008863FC">
        <w:rPr>
          <w:spacing w:val="40"/>
        </w:rPr>
        <w:t xml:space="preserve"> </w:t>
      </w:r>
      <w:r w:rsidRPr="0067481B">
        <w:t>mowa</w:t>
      </w:r>
      <w:r w:rsidRPr="008863FC">
        <w:rPr>
          <w:spacing w:val="-4"/>
        </w:rPr>
        <w:t xml:space="preserve"> </w:t>
      </w:r>
      <w:r w:rsidRPr="0067481B">
        <w:t>w</w:t>
      </w:r>
      <w:r w:rsidRPr="008863FC">
        <w:rPr>
          <w:spacing w:val="-1"/>
        </w:rPr>
        <w:t xml:space="preserve"> </w:t>
      </w:r>
      <w:r w:rsidRPr="0067481B">
        <w:t>ust.</w:t>
      </w:r>
      <w:r w:rsidRPr="008863FC">
        <w:rPr>
          <w:spacing w:val="-2"/>
        </w:rPr>
        <w:t xml:space="preserve"> </w:t>
      </w:r>
      <w:r w:rsidRPr="0067481B">
        <w:t>3.1.</w:t>
      </w:r>
      <w:r w:rsidRPr="008863FC">
        <w:rPr>
          <w:spacing w:val="-5"/>
        </w:rPr>
        <w:t xml:space="preserve"> </w:t>
      </w:r>
      <w:r w:rsidRPr="0067481B">
        <w:t>Wskazana</w:t>
      </w:r>
      <w:r w:rsidRPr="008863FC">
        <w:rPr>
          <w:spacing w:val="-2"/>
        </w:rPr>
        <w:t xml:space="preserve"> </w:t>
      </w:r>
      <w:r w:rsidRPr="0067481B">
        <w:t>liczba</w:t>
      </w:r>
      <w:r w:rsidRPr="008863FC">
        <w:rPr>
          <w:spacing w:val="-2"/>
        </w:rPr>
        <w:t xml:space="preserve"> </w:t>
      </w:r>
      <w:r w:rsidRPr="0067481B">
        <w:t>jest</w:t>
      </w:r>
      <w:r w:rsidRPr="008863FC">
        <w:rPr>
          <w:spacing w:val="-2"/>
        </w:rPr>
        <w:t xml:space="preserve"> </w:t>
      </w:r>
      <w:r w:rsidRPr="0067481B">
        <w:t>liczbą</w:t>
      </w:r>
      <w:r w:rsidRPr="008863FC">
        <w:rPr>
          <w:spacing w:val="-4"/>
        </w:rPr>
        <w:t xml:space="preserve"> </w:t>
      </w:r>
      <w:r w:rsidRPr="0067481B">
        <w:t>szacunkową</w:t>
      </w:r>
      <w:r w:rsidRPr="008863FC">
        <w:rPr>
          <w:spacing w:val="-4"/>
        </w:rPr>
        <w:t xml:space="preserve"> </w:t>
      </w:r>
      <w:r w:rsidRPr="0067481B">
        <w:t>i</w:t>
      </w:r>
      <w:r w:rsidRPr="008863FC">
        <w:rPr>
          <w:spacing w:val="-4"/>
        </w:rPr>
        <w:t xml:space="preserve"> </w:t>
      </w:r>
      <w:r w:rsidRPr="0067481B">
        <w:t>może</w:t>
      </w:r>
      <w:r w:rsidRPr="008863FC">
        <w:rPr>
          <w:spacing w:val="-1"/>
        </w:rPr>
        <w:t xml:space="preserve"> </w:t>
      </w:r>
      <w:r w:rsidRPr="0067481B">
        <w:t>ulec</w:t>
      </w:r>
      <w:r w:rsidRPr="008863FC">
        <w:rPr>
          <w:spacing w:val="-4"/>
        </w:rPr>
        <w:t xml:space="preserve"> </w:t>
      </w:r>
      <w:r w:rsidRPr="0067481B">
        <w:t>zmniejszeniu do 30% z przyczyn losowych. Wykonawca oświadcza, że nie będzie z tego tytułu miał żadnych roszczeń a ostateczna cena za usługę będzie iloczynem liczby uczestników i stawki jednostkowej.</w:t>
      </w:r>
    </w:p>
    <w:p w14:paraId="52734038" w14:textId="0FCA2021" w:rsidR="00D067B5" w:rsidRPr="0067481B" w:rsidRDefault="00B01418">
      <w:pPr>
        <w:pStyle w:val="Akapitzlist"/>
        <w:numPr>
          <w:ilvl w:val="0"/>
          <w:numId w:val="31"/>
        </w:numPr>
        <w:spacing w:after="29"/>
        <w:ind w:right="88"/>
        <w:rPr>
          <w:color w:val="auto"/>
        </w:rPr>
      </w:pPr>
      <w:r w:rsidRPr="0067481B">
        <w:rPr>
          <w:color w:val="auto"/>
        </w:rPr>
        <w:t>Nazwy i kody dotyczące przedmiotu zamówienia określone zgodnie ze Wspólnym Słownikiem Zamówień (CPV) :</w:t>
      </w:r>
    </w:p>
    <w:p w14:paraId="2E368CA8" w14:textId="3543EDA5" w:rsidR="00303488" w:rsidRPr="0067481B" w:rsidRDefault="00303488" w:rsidP="00303488">
      <w:pPr>
        <w:pStyle w:val="Akapitzlist"/>
        <w:spacing w:after="29"/>
        <w:ind w:left="932" w:firstLine="0"/>
        <w:rPr>
          <w:color w:val="auto"/>
        </w:rPr>
      </w:pPr>
      <w:r w:rsidRPr="0067481B">
        <w:rPr>
          <w:color w:val="auto"/>
        </w:rPr>
        <w:t>55100000-1 - Usługi hotelarskie</w:t>
      </w:r>
    </w:p>
    <w:p w14:paraId="7DBECFFC" w14:textId="0A00A764" w:rsidR="00303488" w:rsidRPr="0067481B" w:rsidRDefault="00303488" w:rsidP="00303488">
      <w:pPr>
        <w:pStyle w:val="Akapitzlist"/>
        <w:spacing w:after="29"/>
        <w:ind w:left="932" w:firstLine="0"/>
        <w:rPr>
          <w:color w:val="auto"/>
        </w:rPr>
      </w:pPr>
      <w:r w:rsidRPr="0067481B">
        <w:rPr>
          <w:color w:val="auto"/>
        </w:rPr>
        <w:t>5110000-4 - Hotelarskie usługi noclegowe</w:t>
      </w:r>
    </w:p>
    <w:p w14:paraId="688AB3E5" w14:textId="77777777" w:rsidR="008863FC" w:rsidRDefault="00303488" w:rsidP="008863FC">
      <w:pPr>
        <w:pStyle w:val="Akapitzlist"/>
        <w:spacing w:after="29"/>
        <w:ind w:left="932" w:firstLine="0"/>
        <w:rPr>
          <w:color w:val="auto"/>
        </w:rPr>
      </w:pPr>
      <w:r w:rsidRPr="0067481B">
        <w:rPr>
          <w:color w:val="auto"/>
        </w:rPr>
        <w:t>5300000-3 - Usługi restauracyjne i dotyczące podawania posiłków.</w:t>
      </w:r>
    </w:p>
    <w:p w14:paraId="1EC95243" w14:textId="24331F02" w:rsidR="005E6487" w:rsidRPr="008863FC" w:rsidRDefault="00B01418">
      <w:pPr>
        <w:pStyle w:val="Akapitzlist"/>
        <w:numPr>
          <w:ilvl w:val="0"/>
          <w:numId w:val="31"/>
        </w:numPr>
        <w:spacing w:after="29"/>
        <w:ind w:right="91"/>
        <w:rPr>
          <w:color w:val="auto"/>
        </w:rPr>
      </w:pPr>
      <w:r w:rsidRPr="008863FC">
        <w:rPr>
          <w:color w:val="auto"/>
          <w:szCs w:val="24"/>
        </w:rPr>
        <w:t xml:space="preserve">Szczegółowy </w:t>
      </w:r>
      <w:r w:rsidR="00A20F7A" w:rsidRPr="0067481B">
        <w:t>opis</w:t>
      </w:r>
      <w:r w:rsidR="00A20F7A" w:rsidRPr="008863FC">
        <w:rPr>
          <w:spacing w:val="-3"/>
        </w:rPr>
        <w:t xml:space="preserve"> </w:t>
      </w:r>
      <w:r w:rsidR="00A20F7A" w:rsidRPr="0067481B">
        <w:t>i</w:t>
      </w:r>
      <w:r w:rsidR="00A20F7A" w:rsidRPr="008863FC">
        <w:rPr>
          <w:spacing w:val="-3"/>
        </w:rPr>
        <w:t xml:space="preserve"> </w:t>
      </w:r>
      <w:r w:rsidR="00A20F7A" w:rsidRPr="0067481B">
        <w:t>zakres</w:t>
      </w:r>
      <w:r w:rsidR="00A20F7A" w:rsidRPr="008863FC">
        <w:rPr>
          <w:spacing w:val="-4"/>
        </w:rPr>
        <w:t xml:space="preserve"> </w:t>
      </w:r>
      <w:r w:rsidR="00A20F7A" w:rsidRPr="0067481B">
        <w:t>usług</w:t>
      </w:r>
      <w:r w:rsidR="00A20F7A" w:rsidRPr="008863FC">
        <w:rPr>
          <w:spacing w:val="40"/>
        </w:rPr>
        <w:t xml:space="preserve"> </w:t>
      </w:r>
      <w:r w:rsidR="00A20F7A" w:rsidRPr="0067481B">
        <w:t>zawarty</w:t>
      </w:r>
      <w:r w:rsidR="00A20F7A" w:rsidRPr="008863FC">
        <w:rPr>
          <w:spacing w:val="-3"/>
        </w:rPr>
        <w:t xml:space="preserve"> </w:t>
      </w:r>
      <w:r w:rsidR="00A20F7A" w:rsidRPr="0067481B">
        <w:t>został</w:t>
      </w:r>
      <w:r w:rsidR="00A20F7A" w:rsidRPr="008863FC">
        <w:rPr>
          <w:spacing w:val="-5"/>
        </w:rPr>
        <w:t xml:space="preserve"> </w:t>
      </w:r>
      <w:r w:rsidR="00A20F7A" w:rsidRPr="0067481B">
        <w:t>w</w:t>
      </w:r>
      <w:r w:rsidR="00A20F7A" w:rsidRPr="008863FC">
        <w:rPr>
          <w:spacing w:val="-4"/>
        </w:rPr>
        <w:t xml:space="preserve"> </w:t>
      </w:r>
      <w:r w:rsidR="00A20F7A" w:rsidRPr="0067481B">
        <w:t>Opisie</w:t>
      </w:r>
      <w:r w:rsidR="00A20F7A" w:rsidRPr="008863FC">
        <w:rPr>
          <w:spacing w:val="-3"/>
        </w:rPr>
        <w:t xml:space="preserve"> </w:t>
      </w:r>
      <w:r w:rsidR="00A20F7A" w:rsidRPr="0067481B">
        <w:t>przedmiotu</w:t>
      </w:r>
      <w:r w:rsidR="00A20F7A" w:rsidRPr="008863FC">
        <w:rPr>
          <w:spacing w:val="-1"/>
        </w:rPr>
        <w:t xml:space="preserve"> </w:t>
      </w:r>
      <w:r w:rsidR="00A20F7A" w:rsidRPr="0067481B">
        <w:t>zamówienia,</w:t>
      </w:r>
      <w:r w:rsidR="008863FC">
        <w:t xml:space="preserve"> </w:t>
      </w:r>
      <w:r w:rsidR="00A20F7A" w:rsidRPr="0067481B">
        <w:t xml:space="preserve">stanowiącym </w:t>
      </w:r>
      <w:r w:rsidR="00A20F7A" w:rsidRPr="008863FC">
        <w:rPr>
          <w:b/>
        </w:rPr>
        <w:t>załącznik nr 2 do niniejszej SWZ</w:t>
      </w:r>
    </w:p>
    <w:p w14:paraId="56FA9A92" w14:textId="308E2AAD" w:rsidR="005E6487" w:rsidRPr="0067481B" w:rsidRDefault="007E28A5">
      <w:pPr>
        <w:numPr>
          <w:ilvl w:val="0"/>
          <w:numId w:val="31"/>
        </w:numPr>
        <w:spacing w:after="29"/>
        <w:ind w:right="1231"/>
      </w:pPr>
      <w:r w:rsidRPr="0067481B">
        <w:rPr>
          <w:rFonts w:eastAsia="Calibri" w:cs="Calibri"/>
        </w:rPr>
        <w:t xml:space="preserve">Źródło finansowania zamówienia: </w:t>
      </w:r>
      <w:r w:rsidR="009365A3" w:rsidRPr="0067481B">
        <w:rPr>
          <w:rFonts w:eastAsia="Calibri" w:cs="Calibri"/>
        </w:rPr>
        <w:t xml:space="preserve">Unia Europejska, Program </w:t>
      </w:r>
      <w:r w:rsidR="00FE0B3C" w:rsidRPr="0067481B">
        <w:rPr>
          <w:rFonts w:eastAsia="Calibri" w:cs="Calibri"/>
        </w:rPr>
        <w:t>Erasmus +</w:t>
      </w:r>
      <w:r w:rsidR="009365A3" w:rsidRPr="0067481B">
        <w:rPr>
          <w:rFonts w:eastAsia="Calibri" w:cs="Calibri"/>
        </w:rPr>
        <w:t>.</w:t>
      </w:r>
    </w:p>
    <w:p w14:paraId="558926A1" w14:textId="19CCCBBA" w:rsidR="005E6487" w:rsidRPr="0067481B" w:rsidRDefault="00E8451A">
      <w:pPr>
        <w:numPr>
          <w:ilvl w:val="0"/>
          <w:numId w:val="31"/>
        </w:numPr>
        <w:tabs>
          <w:tab w:val="left" w:pos="8925"/>
        </w:tabs>
        <w:spacing w:after="29"/>
        <w:ind w:right="1231"/>
      </w:pPr>
      <w:r w:rsidRPr="0067481B">
        <w:t>Prace objęte przedmiotem zamówienia muszą być wykonane zgodnie z niniejszą SWZ</w:t>
      </w:r>
      <w:r w:rsidR="008863FC">
        <w:t xml:space="preserve"> </w:t>
      </w:r>
      <w:r w:rsidRPr="0067481B">
        <w:t>wraz</w:t>
      </w:r>
      <w:r w:rsidR="008863FC">
        <w:t xml:space="preserve"> </w:t>
      </w:r>
      <w:r w:rsidRPr="0067481B">
        <w:t xml:space="preserve">z załącznikami oraz obowiązującymi przepisami prawa i normami.  </w:t>
      </w:r>
    </w:p>
    <w:p w14:paraId="104AED82" w14:textId="3BDDA733" w:rsidR="006226A7" w:rsidRPr="0067481B" w:rsidRDefault="00E8451A">
      <w:pPr>
        <w:numPr>
          <w:ilvl w:val="0"/>
          <w:numId w:val="31"/>
        </w:numPr>
        <w:spacing w:after="27"/>
        <w:ind w:right="91"/>
      </w:pPr>
      <w:r w:rsidRPr="0067481B">
        <w:t xml:space="preserve">Zamawiający nie dopuszcza możliwości składania ofert częściowych, o których mowa                        w art. 7 pkt 15 </w:t>
      </w:r>
      <w:proofErr w:type="spellStart"/>
      <w:r w:rsidR="008863FC">
        <w:t>p</w:t>
      </w:r>
      <w:r w:rsidRPr="0067481B">
        <w:t>zp</w:t>
      </w:r>
      <w:proofErr w:type="spellEnd"/>
      <w:r w:rsidRPr="0067481B">
        <w:t xml:space="preserve">. Wykonawca może złożyć tylko jedną ofertę obejmującą cały przedmiot zamówienia.   </w:t>
      </w:r>
    </w:p>
    <w:p w14:paraId="69AD394B" w14:textId="4F15BEF0" w:rsidR="00B602B4" w:rsidRPr="0067481B" w:rsidRDefault="00E8451A">
      <w:pPr>
        <w:numPr>
          <w:ilvl w:val="0"/>
          <w:numId w:val="31"/>
        </w:numPr>
        <w:spacing w:after="27"/>
        <w:ind w:right="1231"/>
        <w:rPr>
          <w:bCs/>
        </w:rPr>
      </w:pPr>
      <w:r w:rsidRPr="0067481B">
        <w:rPr>
          <w:bCs/>
        </w:rPr>
        <w:t xml:space="preserve">Powody niedokonania podziału zamówienia na części: </w:t>
      </w:r>
    </w:p>
    <w:p w14:paraId="7EA5802B" w14:textId="77777777" w:rsidR="008863FC" w:rsidRDefault="00E8451A" w:rsidP="008863FC">
      <w:pPr>
        <w:ind w:left="932" w:right="91" w:firstLine="0"/>
      </w:pPr>
      <w:r w:rsidRPr="0067481B">
        <w:t>Podział zamówienia na części skutkowałby trudnościami w realizacji i</w:t>
      </w:r>
      <w:r w:rsidR="00BD22E7" w:rsidRPr="0067481B">
        <w:t xml:space="preserve"> koordynacji zamówienia</w:t>
      </w:r>
      <w:r w:rsidRPr="0067481B">
        <w:t>. Spowodowałby nadmierne trudności techniczne lub nadmierne koszty wykonania zamówienia oraz trudności w jego wykonaniu. Podział zamówienia na części jest niekorzystny dla Zamawiającego z uwagi na trudność w koord</w:t>
      </w:r>
      <w:r w:rsidR="00BD22E7" w:rsidRPr="0067481B">
        <w:t>ynacji prac więcej niż jednego W</w:t>
      </w:r>
      <w:r w:rsidRPr="0067481B">
        <w:t xml:space="preserve">ykonawcy. </w:t>
      </w:r>
      <w:r w:rsidR="00936438" w:rsidRPr="0067481B">
        <w:t xml:space="preserve">Brak podziału zamówienia na części nie naruszy konkurencji poprzez ograniczenie możliwości ubiegania się o zamówienie małym i średnim przedsiębiorcom. </w:t>
      </w:r>
      <w:r w:rsidRPr="0067481B">
        <w:t xml:space="preserve">Potrzeba skoordynowania </w:t>
      </w:r>
    </w:p>
    <w:p w14:paraId="731241CB" w14:textId="77777777" w:rsidR="008863FC" w:rsidRDefault="008863FC" w:rsidP="008863FC">
      <w:pPr>
        <w:ind w:left="932" w:right="91" w:firstLine="0"/>
      </w:pPr>
    </w:p>
    <w:p w14:paraId="3D258FB8" w14:textId="77777777" w:rsidR="008863FC" w:rsidRDefault="008863FC" w:rsidP="008863FC">
      <w:pPr>
        <w:ind w:left="932" w:right="91" w:firstLine="0"/>
      </w:pPr>
    </w:p>
    <w:p w14:paraId="6592BDE4" w14:textId="77777777" w:rsidR="008863FC" w:rsidRDefault="008863FC" w:rsidP="008863FC">
      <w:pPr>
        <w:ind w:left="932" w:right="91" w:firstLine="0"/>
      </w:pPr>
    </w:p>
    <w:p w14:paraId="6C0D2A35" w14:textId="6507569D" w:rsidR="00B602B4" w:rsidRPr="0067481B" w:rsidRDefault="00E8451A" w:rsidP="008863FC">
      <w:pPr>
        <w:ind w:left="932" w:right="91" w:firstLine="0"/>
      </w:pPr>
      <w:r w:rsidRPr="0067481B">
        <w:t>działań różnych Wykonawców realizujących poszczególne części zamówienia mogłaby poważnie zagrozić wł</w:t>
      </w:r>
      <w:r w:rsidR="00BD22E7" w:rsidRPr="0067481B">
        <w:t xml:space="preserve">aściwemu wykonaniu zamówienia. </w:t>
      </w:r>
    </w:p>
    <w:p w14:paraId="7164E66C" w14:textId="77777777" w:rsidR="00B602B4" w:rsidRPr="0067481B" w:rsidRDefault="00E8451A">
      <w:pPr>
        <w:spacing w:after="6" w:line="259" w:lineRule="auto"/>
        <w:ind w:left="1090" w:right="0" w:firstLine="0"/>
        <w:jc w:val="left"/>
      </w:pPr>
      <w:r w:rsidRPr="0067481B">
        <w:t xml:space="preserve">  </w:t>
      </w:r>
    </w:p>
    <w:p w14:paraId="46E8A8FB" w14:textId="77777777" w:rsidR="00B602B4" w:rsidRPr="0067481B" w:rsidRDefault="00E8451A">
      <w:pPr>
        <w:pStyle w:val="Nagwek1"/>
        <w:tabs>
          <w:tab w:val="center" w:pos="216"/>
          <w:tab w:val="center" w:pos="616"/>
          <w:tab w:val="center" w:pos="2390"/>
        </w:tabs>
        <w:ind w:left="0" w:firstLine="0"/>
        <w:jc w:val="left"/>
      </w:pPr>
      <w:r w:rsidRPr="0067481B">
        <w:rPr>
          <w:rFonts w:ascii="Calibri" w:eastAsia="Calibri" w:hAnsi="Calibri" w:cs="Calibri"/>
          <w:b w:val="0"/>
          <w:sz w:val="22"/>
          <w:u w:val="none"/>
        </w:rPr>
        <w:tab/>
        <w:t xml:space="preserve"> </w:t>
      </w:r>
      <w:r w:rsidRPr="0067481B">
        <w:rPr>
          <w:rFonts w:ascii="Calibri" w:eastAsia="Calibri" w:hAnsi="Calibri" w:cs="Calibri"/>
          <w:b w:val="0"/>
          <w:sz w:val="22"/>
          <w:u w:val="none"/>
        </w:rPr>
        <w:tab/>
      </w:r>
      <w:r w:rsidRPr="0067481B">
        <w:rPr>
          <w:u w:val="none"/>
        </w:rPr>
        <w:t>V.</w:t>
      </w:r>
      <w:r w:rsidRPr="0067481B">
        <w:rPr>
          <w:rFonts w:ascii="Arial" w:eastAsia="Arial" w:hAnsi="Arial" w:cs="Arial"/>
          <w:u w:val="none"/>
        </w:rPr>
        <w:t xml:space="preserve">  </w:t>
      </w:r>
      <w:r w:rsidRPr="0067481B">
        <w:rPr>
          <w:rFonts w:ascii="Arial" w:eastAsia="Arial" w:hAnsi="Arial" w:cs="Arial"/>
          <w:u w:val="none"/>
        </w:rPr>
        <w:tab/>
      </w:r>
      <w:r w:rsidRPr="008863FC">
        <w:rPr>
          <w:u w:val="none"/>
        </w:rPr>
        <w:t xml:space="preserve">PODWYKONAWSTWO  </w:t>
      </w:r>
    </w:p>
    <w:p w14:paraId="66A786D0" w14:textId="77777777" w:rsidR="00B602B4" w:rsidRPr="0067481B" w:rsidRDefault="00E8451A">
      <w:pPr>
        <w:spacing w:after="59" w:line="259" w:lineRule="auto"/>
        <w:ind w:left="1090" w:right="0" w:firstLine="0"/>
        <w:jc w:val="left"/>
      </w:pPr>
      <w:r w:rsidRPr="0067481B">
        <w:t xml:space="preserve">  </w:t>
      </w:r>
    </w:p>
    <w:p w14:paraId="43EBCD67" w14:textId="77777777" w:rsidR="00B602B4" w:rsidRPr="0067481B" w:rsidRDefault="00E8451A" w:rsidP="008863FC">
      <w:pPr>
        <w:numPr>
          <w:ilvl w:val="0"/>
          <w:numId w:val="3"/>
        </w:numPr>
        <w:spacing w:after="39"/>
        <w:ind w:right="91" w:hanging="324"/>
      </w:pPr>
      <w:r w:rsidRPr="0067481B">
        <w:t xml:space="preserve">Wykonawca może powierzyć wykonanie części zamówienia podwykonawcom.  </w:t>
      </w:r>
    </w:p>
    <w:p w14:paraId="4833BB37" w14:textId="77777777" w:rsidR="00B602B4" w:rsidRPr="0067481B" w:rsidRDefault="00E8451A" w:rsidP="008863FC">
      <w:pPr>
        <w:numPr>
          <w:ilvl w:val="0"/>
          <w:numId w:val="3"/>
        </w:numPr>
        <w:spacing w:after="38"/>
        <w:ind w:right="91" w:hanging="324"/>
      </w:pPr>
      <w:r w:rsidRPr="0067481B">
        <w:t xml:space="preserve">Zamawiający nie zastrzega obowiązku osobistego wykonania przez Wykonawcę kluczowych części zamówienia.  </w:t>
      </w:r>
    </w:p>
    <w:p w14:paraId="03A1FBCF" w14:textId="77777777" w:rsidR="00B602B4" w:rsidRPr="0067481B" w:rsidRDefault="00E8451A" w:rsidP="008863FC">
      <w:pPr>
        <w:numPr>
          <w:ilvl w:val="0"/>
          <w:numId w:val="3"/>
        </w:numPr>
        <w:spacing w:after="31"/>
        <w:ind w:right="91" w:hanging="324"/>
      </w:pPr>
      <w:r w:rsidRPr="0067481B">
        <w:t xml:space="preserve">Zamawiający wymaga, aby w przypadku powierzenia części zamówienia podwykonawcom, Wykonawca wskazał w ofercie części zamówienia, których wykonanie zamierza powierzyć podwykonawcom oraz podał (o ile są mu wiadome na tym etapie) nazwy (firmy) tych podwykonawców.  </w:t>
      </w:r>
    </w:p>
    <w:p w14:paraId="7845EAF8" w14:textId="0475C8C5" w:rsidR="00B602B4" w:rsidRPr="0067481B" w:rsidRDefault="00E8451A" w:rsidP="008863FC">
      <w:pPr>
        <w:numPr>
          <w:ilvl w:val="0"/>
          <w:numId w:val="3"/>
        </w:numPr>
        <w:spacing w:after="39"/>
        <w:ind w:right="91" w:hanging="324"/>
      </w:pPr>
      <w:r w:rsidRPr="0067481B">
        <w:t>Powierzenie wykonania części zamówienia podwykonawcom nie zwalnia Wykonawcy</w:t>
      </w:r>
      <w:r w:rsidR="008009DF" w:rsidRPr="0067481B">
        <w:t xml:space="preserve"> </w:t>
      </w:r>
      <w:r w:rsidR="008863FC">
        <w:t xml:space="preserve">                                        </w:t>
      </w:r>
      <w:r w:rsidRPr="0067481B">
        <w:t xml:space="preserve">z odpowiedzialności za należyte wykonanie zamówienia.  </w:t>
      </w:r>
    </w:p>
    <w:p w14:paraId="0FEF600C" w14:textId="6A95B952" w:rsidR="00936438" w:rsidRPr="0067481B" w:rsidRDefault="00E8451A" w:rsidP="008863FC">
      <w:pPr>
        <w:numPr>
          <w:ilvl w:val="0"/>
          <w:numId w:val="3"/>
        </w:numPr>
        <w:ind w:right="91" w:hanging="324"/>
      </w:pPr>
      <w:r w:rsidRPr="0067481B">
        <w:t>Zamawiający nie będzie badał, czy wobec podwykonawców niebędących podmiotami udostępniającymi zasoby na zasadach</w:t>
      </w:r>
      <w:r w:rsidR="00B777FB" w:rsidRPr="0067481B">
        <w:t xml:space="preserve"> określonych w art. 118 ustawy </w:t>
      </w:r>
      <w:proofErr w:type="spellStart"/>
      <w:r w:rsidR="008863FC">
        <w:t>p</w:t>
      </w:r>
      <w:r w:rsidRPr="0067481B">
        <w:t>zp</w:t>
      </w:r>
      <w:proofErr w:type="spellEnd"/>
      <w:r w:rsidRPr="0067481B">
        <w:t>, nie zachodzą podstawy wykluczenia, o których mowa w rozdziale VII</w:t>
      </w:r>
      <w:r w:rsidR="00A5195E" w:rsidRPr="0067481B">
        <w:t>I</w:t>
      </w:r>
      <w:r w:rsidRPr="0067481B">
        <w:t xml:space="preserve"> SWZ. </w:t>
      </w:r>
    </w:p>
    <w:p w14:paraId="6D4472A4" w14:textId="77777777" w:rsidR="00B602B4" w:rsidRPr="0067481B" w:rsidRDefault="00E8451A">
      <w:pPr>
        <w:spacing w:after="77" w:line="259" w:lineRule="auto"/>
        <w:ind w:left="1090" w:right="0" w:firstLine="0"/>
        <w:jc w:val="left"/>
      </w:pPr>
      <w:r w:rsidRPr="0067481B">
        <w:rPr>
          <w:b/>
        </w:rPr>
        <w:t xml:space="preserve"> </w:t>
      </w:r>
      <w:r w:rsidRPr="0067481B">
        <w:t xml:space="preserve"> </w:t>
      </w:r>
    </w:p>
    <w:p w14:paraId="75EEE5F3" w14:textId="77777777" w:rsidR="00B602B4" w:rsidRPr="0067481B" w:rsidRDefault="00E8451A">
      <w:pPr>
        <w:pStyle w:val="Nagwek1"/>
        <w:tabs>
          <w:tab w:val="center" w:pos="379"/>
          <w:tab w:val="center" w:pos="3270"/>
        </w:tabs>
        <w:ind w:left="0" w:firstLine="0"/>
        <w:jc w:val="left"/>
      </w:pPr>
      <w:r w:rsidRPr="0067481B">
        <w:rPr>
          <w:rFonts w:ascii="Calibri" w:eastAsia="Calibri" w:hAnsi="Calibri" w:cs="Calibri"/>
          <w:b w:val="0"/>
          <w:sz w:val="22"/>
          <w:u w:val="none"/>
        </w:rPr>
        <w:tab/>
      </w:r>
      <w:r w:rsidRPr="0067481B">
        <w:rPr>
          <w:u w:val="none"/>
        </w:rPr>
        <w:t>VI.</w:t>
      </w:r>
      <w:r w:rsidRPr="0067481B">
        <w:rPr>
          <w:rFonts w:ascii="Arial" w:eastAsia="Arial" w:hAnsi="Arial" w:cs="Arial"/>
          <w:u w:val="none"/>
        </w:rPr>
        <w:t xml:space="preserve">  </w:t>
      </w:r>
      <w:r w:rsidRPr="0067481B">
        <w:rPr>
          <w:rFonts w:ascii="Arial" w:eastAsia="Arial" w:hAnsi="Arial" w:cs="Arial"/>
          <w:u w:val="none"/>
        </w:rPr>
        <w:tab/>
      </w:r>
      <w:r w:rsidRPr="008863FC">
        <w:rPr>
          <w:u w:val="none"/>
        </w:rPr>
        <w:t>TERMIN WYKONANIA ZAMÓWIENIA</w:t>
      </w:r>
      <w:r w:rsidRPr="0067481B">
        <w:rPr>
          <w:u w:val="none"/>
        </w:rPr>
        <w:t xml:space="preserve">  </w:t>
      </w:r>
    </w:p>
    <w:p w14:paraId="68F89C87" w14:textId="77777777" w:rsidR="00B602B4" w:rsidRPr="0067481B" w:rsidRDefault="00E8451A">
      <w:pPr>
        <w:spacing w:after="28" w:line="259" w:lineRule="auto"/>
        <w:ind w:left="1090" w:right="0" w:firstLine="0"/>
        <w:jc w:val="left"/>
      </w:pPr>
      <w:r w:rsidRPr="0067481B">
        <w:rPr>
          <w:b/>
        </w:rPr>
        <w:t xml:space="preserve"> </w:t>
      </w:r>
      <w:r w:rsidRPr="0067481B">
        <w:t xml:space="preserve"> </w:t>
      </w:r>
    </w:p>
    <w:p w14:paraId="2499CD9F" w14:textId="7BF4BAA1" w:rsidR="00B602B4" w:rsidRPr="0067481B" w:rsidRDefault="00670320" w:rsidP="008863FC">
      <w:pPr>
        <w:spacing w:after="3" w:line="265" w:lineRule="auto"/>
        <w:ind w:left="708" w:right="91" w:firstLine="338"/>
      </w:pPr>
      <w:r w:rsidRPr="0067481B">
        <w:t xml:space="preserve">Termin wykonania zamówienia </w:t>
      </w:r>
      <w:r w:rsidR="007B414C" w:rsidRPr="0067481B">
        <w:t>został wskazany w punkcie IV. OPIS PRZEDMIOTU ZAMÓWIENIA</w:t>
      </w:r>
      <w:r w:rsidR="00C8318E" w:rsidRPr="0067481B">
        <w:rPr>
          <w:b/>
          <w:color w:val="auto"/>
        </w:rPr>
        <w:t xml:space="preserve">. </w:t>
      </w:r>
      <w:r w:rsidR="00E8451A" w:rsidRPr="0067481B">
        <w:rPr>
          <w:sz w:val="22"/>
        </w:rPr>
        <w:t>W trakcie trwania umowy istnieje możliwość zmia</w:t>
      </w:r>
      <w:r w:rsidR="00626784" w:rsidRPr="0067481B">
        <w:rPr>
          <w:sz w:val="22"/>
        </w:rPr>
        <w:t>ny terminu wykonania zamówienia</w:t>
      </w:r>
      <w:r w:rsidR="00C8318E" w:rsidRPr="0067481B">
        <w:rPr>
          <w:sz w:val="22"/>
        </w:rPr>
        <w:t xml:space="preserve"> </w:t>
      </w:r>
      <w:r w:rsidR="00E8451A" w:rsidRPr="0067481B">
        <w:rPr>
          <w:sz w:val="22"/>
        </w:rPr>
        <w:t>z powod</w:t>
      </w:r>
      <w:r w:rsidR="007B414C" w:rsidRPr="0067481B">
        <w:rPr>
          <w:sz w:val="22"/>
        </w:rPr>
        <w:t xml:space="preserve">ów określonych w </w:t>
      </w:r>
      <w:r w:rsidR="000A36F0" w:rsidRPr="0067481B">
        <w:rPr>
          <w:sz w:val="22"/>
        </w:rPr>
        <w:t>umowie z wykonawcą.</w:t>
      </w:r>
    </w:p>
    <w:p w14:paraId="3B7219CA" w14:textId="77777777" w:rsidR="00B602B4" w:rsidRPr="0067481B" w:rsidRDefault="00E8451A" w:rsidP="008863FC">
      <w:pPr>
        <w:tabs>
          <w:tab w:val="left" w:pos="8931"/>
        </w:tabs>
        <w:spacing w:after="7" w:line="259" w:lineRule="auto"/>
        <w:ind w:left="1090" w:right="0" w:firstLine="0"/>
        <w:jc w:val="left"/>
      </w:pPr>
      <w:r w:rsidRPr="0067481B">
        <w:t xml:space="preserve"> </w:t>
      </w:r>
      <w:r w:rsidRPr="0067481B">
        <w:rPr>
          <w:sz w:val="22"/>
        </w:rPr>
        <w:t xml:space="preserve"> </w:t>
      </w:r>
      <w:r w:rsidRPr="0067481B">
        <w:t xml:space="preserve"> </w:t>
      </w:r>
    </w:p>
    <w:p w14:paraId="235429BC" w14:textId="77777777" w:rsidR="00B602B4" w:rsidRPr="0067481B" w:rsidRDefault="00E8451A">
      <w:pPr>
        <w:pStyle w:val="Nagwek1"/>
        <w:tabs>
          <w:tab w:val="center" w:pos="426"/>
          <w:tab w:val="center" w:pos="3445"/>
        </w:tabs>
        <w:ind w:left="0" w:firstLine="0"/>
        <w:jc w:val="left"/>
      </w:pPr>
      <w:r w:rsidRPr="0067481B">
        <w:rPr>
          <w:rFonts w:ascii="Calibri" w:eastAsia="Calibri" w:hAnsi="Calibri" w:cs="Calibri"/>
          <w:b w:val="0"/>
          <w:sz w:val="22"/>
          <w:u w:val="none"/>
        </w:rPr>
        <w:tab/>
      </w:r>
      <w:r w:rsidRPr="0067481B">
        <w:rPr>
          <w:u w:val="none"/>
        </w:rPr>
        <w:t>VII.</w:t>
      </w:r>
      <w:r w:rsidRPr="0067481B">
        <w:rPr>
          <w:rFonts w:ascii="Arial" w:eastAsia="Arial" w:hAnsi="Arial" w:cs="Arial"/>
          <w:u w:val="none"/>
        </w:rPr>
        <w:t xml:space="preserve">  </w:t>
      </w:r>
      <w:r w:rsidRPr="0067481B">
        <w:rPr>
          <w:rFonts w:ascii="Arial" w:eastAsia="Arial" w:hAnsi="Arial" w:cs="Arial"/>
          <w:u w:val="none"/>
        </w:rPr>
        <w:tab/>
      </w:r>
      <w:r w:rsidRPr="008863FC">
        <w:rPr>
          <w:u w:val="none"/>
        </w:rPr>
        <w:t>WARUNKI UDZIAŁU W POSTĘPOWANIU</w:t>
      </w:r>
      <w:r w:rsidRPr="0067481B">
        <w:rPr>
          <w:u w:val="none"/>
        </w:rPr>
        <w:t xml:space="preserve">  </w:t>
      </w:r>
    </w:p>
    <w:p w14:paraId="6ED1D27B" w14:textId="77777777" w:rsidR="00B602B4" w:rsidRPr="0067481B" w:rsidRDefault="00E8451A">
      <w:pPr>
        <w:spacing w:after="66" w:line="259" w:lineRule="auto"/>
        <w:ind w:left="1090" w:right="0" w:firstLine="0"/>
        <w:jc w:val="left"/>
      </w:pPr>
      <w:r w:rsidRPr="0067481B">
        <w:rPr>
          <w:b/>
        </w:rPr>
        <w:t xml:space="preserve"> </w:t>
      </w:r>
      <w:r w:rsidRPr="0067481B">
        <w:t xml:space="preserve"> </w:t>
      </w:r>
    </w:p>
    <w:p w14:paraId="53CC583C" w14:textId="77777777" w:rsidR="008863FC" w:rsidRDefault="008863FC">
      <w:pPr>
        <w:pStyle w:val="Akapitzlist"/>
        <w:numPr>
          <w:ilvl w:val="0"/>
          <w:numId w:val="40"/>
        </w:numPr>
        <w:ind w:right="91"/>
      </w:pPr>
      <w:r>
        <w:t xml:space="preserve">O </w:t>
      </w:r>
      <w:r w:rsidR="00E8451A" w:rsidRPr="0067481B">
        <w:t xml:space="preserve">udzielenie zamówienia mogą ubiegać się Wykonawcy, którzy nie podlegają wykluczeniu na zasadach określonych w rozdziale VIII SWZ, oraz spełniają określone przez Zamawiającego warunki udziału w postępowaniu.   </w:t>
      </w:r>
    </w:p>
    <w:p w14:paraId="36C213C4" w14:textId="23F908CA" w:rsidR="00B602B4" w:rsidRPr="0067481B" w:rsidRDefault="00E8451A">
      <w:pPr>
        <w:pStyle w:val="Akapitzlist"/>
        <w:numPr>
          <w:ilvl w:val="0"/>
          <w:numId w:val="40"/>
        </w:numPr>
        <w:ind w:right="91"/>
      </w:pPr>
      <w:r w:rsidRPr="0067481B">
        <w:t>W postępowaniu mogą brać udział Wykonawcy, którzy spełniają warunki udziału</w:t>
      </w:r>
      <w:r w:rsidR="008863FC">
        <w:t xml:space="preserve"> </w:t>
      </w:r>
      <w:r w:rsidRPr="0067481B">
        <w:t xml:space="preserve">w postępowaniu dotyczące: </w:t>
      </w:r>
    </w:p>
    <w:p w14:paraId="31F54FA7" w14:textId="3E7B38B3" w:rsidR="00B602B4" w:rsidRPr="0067481B" w:rsidRDefault="00E8451A" w:rsidP="008863FC">
      <w:pPr>
        <w:numPr>
          <w:ilvl w:val="1"/>
          <w:numId w:val="4"/>
        </w:numPr>
        <w:spacing w:after="6" w:line="249" w:lineRule="auto"/>
        <w:ind w:left="2127" w:right="694" w:hanging="360"/>
        <w:jc w:val="left"/>
      </w:pPr>
      <w:r w:rsidRPr="0067481B">
        <w:rPr>
          <w:b/>
        </w:rPr>
        <w:t xml:space="preserve">zdolności do występowania w obrocie gospodarczym </w:t>
      </w:r>
      <w:r w:rsidRPr="0067481B">
        <w:t xml:space="preserve">  </w:t>
      </w:r>
    </w:p>
    <w:p w14:paraId="5933E063" w14:textId="401F1C8B" w:rsidR="00B602B4" w:rsidRPr="0067481B" w:rsidRDefault="00E8451A" w:rsidP="008863FC">
      <w:pPr>
        <w:spacing w:after="28"/>
        <w:ind w:left="2127" w:right="91" w:firstLine="0"/>
      </w:pPr>
      <w:r w:rsidRPr="0067481B">
        <w:t xml:space="preserve">Zamawiający nie formułuje warunku udziału w postępowaniu w odniesieniu do warunku zdolności do występowania w obrocie gospodarczym.  </w:t>
      </w:r>
    </w:p>
    <w:p w14:paraId="05F8E764" w14:textId="2BCA4244" w:rsidR="00B602B4" w:rsidRPr="0067481B" w:rsidRDefault="00E8451A" w:rsidP="0067481B">
      <w:pPr>
        <w:numPr>
          <w:ilvl w:val="1"/>
          <w:numId w:val="4"/>
        </w:numPr>
        <w:spacing w:after="6" w:line="249" w:lineRule="auto"/>
        <w:ind w:left="2127" w:right="694" w:hanging="360"/>
        <w:jc w:val="left"/>
      </w:pPr>
      <w:r w:rsidRPr="0067481B">
        <w:rPr>
          <w:b/>
        </w:rPr>
        <w:t xml:space="preserve">uprawnień do prowadzenia określonej działalności gospodarczej lub zawodowej </w:t>
      </w:r>
      <w:r w:rsidRPr="0067481B">
        <w:t xml:space="preserve"> </w:t>
      </w:r>
      <w:r w:rsidRPr="0067481B">
        <w:rPr>
          <w:b/>
        </w:rPr>
        <w:t xml:space="preserve"> </w:t>
      </w:r>
      <w:r w:rsidRPr="0067481B">
        <w:t xml:space="preserve">  </w:t>
      </w:r>
    </w:p>
    <w:p w14:paraId="5D63148A" w14:textId="19C5BC55" w:rsidR="00B602B4" w:rsidRPr="0067481B" w:rsidRDefault="00E8451A" w:rsidP="008863FC">
      <w:pPr>
        <w:ind w:left="2127" w:right="-50" w:firstLine="0"/>
      </w:pPr>
      <w:r w:rsidRPr="0067481B">
        <w:t xml:space="preserve">Zamawiający nie formułuje warunku udziału w postępowaniu w odniesieniu do warunku posiadania uprawnień do prowadzenia określonej działalności gospodarczej lub zawodowej.  </w:t>
      </w:r>
    </w:p>
    <w:p w14:paraId="12539667" w14:textId="77777777" w:rsidR="008863FC" w:rsidRPr="008863FC" w:rsidRDefault="008863FC" w:rsidP="008863FC">
      <w:pPr>
        <w:spacing w:after="6" w:line="249" w:lineRule="auto"/>
        <w:ind w:left="2127" w:right="694" w:firstLine="0"/>
        <w:jc w:val="left"/>
      </w:pPr>
    </w:p>
    <w:p w14:paraId="26A6CDC9" w14:textId="77777777" w:rsidR="008863FC" w:rsidRPr="008863FC" w:rsidRDefault="008863FC" w:rsidP="008863FC">
      <w:pPr>
        <w:spacing w:after="6" w:line="249" w:lineRule="auto"/>
        <w:ind w:left="2127" w:right="694" w:firstLine="0"/>
        <w:jc w:val="left"/>
      </w:pPr>
    </w:p>
    <w:p w14:paraId="48EA5920" w14:textId="77777777" w:rsidR="008863FC" w:rsidRPr="008863FC" w:rsidRDefault="008863FC" w:rsidP="008863FC">
      <w:pPr>
        <w:spacing w:after="6" w:line="249" w:lineRule="auto"/>
        <w:ind w:left="0" w:right="694" w:firstLine="0"/>
        <w:jc w:val="left"/>
      </w:pPr>
    </w:p>
    <w:p w14:paraId="57320785" w14:textId="3B545EC9" w:rsidR="00B602B4" w:rsidRPr="0067481B" w:rsidRDefault="00E8451A" w:rsidP="008863FC">
      <w:pPr>
        <w:pStyle w:val="Akapitzlist"/>
        <w:numPr>
          <w:ilvl w:val="1"/>
          <w:numId w:val="4"/>
        </w:numPr>
        <w:spacing w:after="6" w:line="249" w:lineRule="auto"/>
        <w:ind w:right="694"/>
        <w:jc w:val="left"/>
      </w:pPr>
      <w:r w:rsidRPr="008863FC">
        <w:rPr>
          <w:b/>
        </w:rPr>
        <w:t xml:space="preserve">sytuacji ekonomicznej lub finansowej </w:t>
      </w:r>
      <w:r w:rsidRPr="0067481B">
        <w:t xml:space="preserve">  </w:t>
      </w:r>
    </w:p>
    <w:p w14:paraId="07D4EE69" w14:textId="736FB55D" w:rsidR="00DC06F5" w:rsidRPr="0067481B" w:rsidRDefault="00DC06F5" w:rsidP="00B547C2">
      <w:pPr>
        <w:spacing w:after="6" w:line="249" w:lineRule="auto"/>
        <w:ind w:left="2127" w:right="-50"/>
        <w:jc w:val="left"/>
      </w:pPr>
      <w:r w:rsidRPr="0067481B">
        <w:t xml:space="preserve">       Zamawiający nie formułuje warunku udziału w postępowaniu w odniesieniu do</w:t>
      </w:r>
      <w:r w:rsidR="00B547C2">
        <w:t xml:space="preserve"> </w:t>
      </w:r>
      <w:r w:rsidR="00973617" w:rsidRPr="0067481B">
        <w:t>sytuacji ekonomicznej lub finansowej.</w:t>
      </w:r>
    </w:p>
    <w:p w14:paraId="41846613" w14:textId="3F660DB0" w:rsidR="004D3BE8" w:rsidRPr="0067481B" w:rsidRDefault="00E8451A" w:rsidP="0067481B">
      <w:pPr>
        <w:pStyle w:val="Akapitzlist"/>
        <w:numPr>
          <w:ilvl w:val="1"/>
          <w:numId w:val="4"/>
        </w:numPr>
        <w:spacing w:after="6" w:line="249" w:lineRule="auto"/>
        <w:ind w:left="2127" w:right="694"/>
        <w:jc w:val="left"/>
      </w:pPr>
      <w:r w:rsidRPr="0067481B">
        <w:rPr>
          <w:b/>
        </w:rPr>
        <w:t xml:space="preserve">zdolności technicznej lub zawodowej </w:t>
      </w:r>
      <w:r w:rsidRPr="0067481B">
        <w:t xml:space="preserve"> </w:t>
      </w:r>
    </w:p>
    <w:p w14:paraId="0EBBE880" w14:textId="3096C04F" w:rsidR="00B602B4" w:rsidRPr="0067481B" w:rsidRDefault="004D3BE8" w:rsidP="008863FC">
      <w:pPr>
        <w:spacing w:after="6" w:line="249" w:lineRule="auto"/>
        <w:ind w:left="2127" w:right="91"/>
      </w:pPr>
      <w:r w:rsidRPr="0067481B">
        <w:t xml:space="preserve">      </w:t>
      </w:r>
      <w:r w:rsidR="005201E0" w:rsidRPr="0067481B">
        <w:t xml:space="preserve">Za spełniających warunki udziału w postępowaniu Zamawiający uzna Wykonawców którzy wykażą, że w okresie ostatnich 3 lat przed upływem terminu składania ofert w postępowaniu (a jeżeli okres prowadzenia działalności jest krótszy - w tym okresie) wykonali1 (tj. zakończyli) lub wykonują co najmniej dwie usługi, z których każda polegała na świadczeniu usług hotelarskich </w:t>
      </w:r>
      <w:r w:rsidR="00B547C2">
        <w:t xml:space="preserve">                                                 </w:t>
      </w:r>
      <w:r w:rsidR="005201E0" w:rsidRPr="0067481B">
        <w:t>i restauracyjnych za granicą Polski dla minimum 25 uczestników każda. Za wykonaną usługę Zamawiający uzna taką usługę, której przedmiot został odebrany przez Zamawiającego jako wykonany w sposób należyty.</w:t>
      </w:r>
    </w:p>
    <w:p w14:paraId="59D33032" w14:textId="79B8DA5A" w:rsidR="00B602B4" w:rsidRPr="0067481B" w:rsidRDefault="00E8451A" w:rsidP="00B547C2">
      <w:pPr>
        <w:numPr>
          <w:ilvl w:val="0"/>
          <w:numId w:val="5"/>
        </w:numPr>
        <w:ind w:left="1014" w:right="91"/>
      </w:pPr>
      <w:r w:rsidRPr="0067481B">
        <w:t>Wykonawcy mogą wspólnie ubiegać się o udzielenie zamówienia. Żaden z Wykonawców wspólnie ubiegający się o udzielenie zamówienia nie może podlegać wykluczeniu</w:t>
      </w:r>
      <w:r w:rsidR="00B547C2">
        <w:t xml:space="preserve">                                        </w:t>
      </w:r>
      <w:r w:rsidRPr="0067481B">
        <w:t xml:space="preserve">z postępowania. W przypadku Wykonawców wspólnie ubiegających się o udzielenie zamówienia warunki udziału w postępowaniu określone w pkt 2 powinni spełniać łącznie wszyscy Wykonawcy. </w:t>
      </w:r>
    </w:p>
    <w:p w14:paraId="36F86917" w14:textId="7D31DD89" w:rsidR="00B602B4" w:rsidRPr="0067481B" w:rsidRDefault="00E8451A" w:rsidP="001E67A9">
      <w:pPr>
        <w:spacing w:after="0" w:line="259" w:lineRule="auto"/>
        <w:ind w:right="0" w:firstLine="0"/>
        <w:jc w:val="left"/>
      </w:pPr>
      <w:r w:rsidRPr="0067481B">
        <w:t xml:space="preserve">   </w:t>
      </w:r>
    </w:p>
    <w:p w14:paraId="72E45E4F" w14:textId="77777777" w:rsidR="00B602B4" w:rsidRPr="00B547C2" w:rsidRDefault="00E8451A">
      <w:pPr>
        <w:pStyle w:val="Nagwek1"/>
        <w:tabs>
          <w:tab w:val="center" w:pos="473"/>
          <w:tab w:val="center" w:pos="3874"/>
        </w:tabs>
        <w:ind w:left="0" w:firstLine="0"/>
        <w:jc w:val="left"/>
        <w:rPr>
          <w:u w:val="none"/>
        </w:rPr>
      </w:pPr>
      <w:r w:rsidRPr="0067481B">
        <w:rPr>
          <w:rFonts w:ascii="Calibri" w:eastAsia="Calibri" w:hAnsi="Calibri" w:cs="Calibri"/>
          <w:b w:val="0"/>
          <w:sz w:val="22"/>
          <w:u w:val="none"/>
        </w:rPr>
        <w:tab/>
      </w:r>
      <w:r w:rsidRPr="0067481B">
        <w:rPr>
          <w:u w:val="none"/>
        </w:rPr>
        <w:t>VIII.</w:t>
      </w:r>
      <w:r w:rsidRPr="0067481B">
        <w:rPr>
          <w:rFonts w:ascii="Arial" w:eastAsia="Arial" w:hAnsi="Arial" w:cs="Arial"/>
          <w:u w:val="none"/>
        </w:rPr>
        <w:t xml:space="preserve">  </w:t>
      </w:r>
      <w:r w:rsidRPr="0067481B">
        <w:rPr>
          <w:rFonts w:ascii="Arial" w:eastAsia="Arial" w:hAnsi="Arial" w:cs="Arial"/>
          <w:u w:val="none"/>
        </w:rPr>
        <w:tab/>
      </w:r>
      <w:r w:rsidRPr="00B547C2">
        <w:rPr>
          <w:u w:val="none"/>
        </w:rPr>
        <w:t xml:space="preserve">PODSTAWY WYKLUCZENIA Z POSTĘPOWANIA  </w:t>
      </w:r>
    </w:p>
    <w:p w14:paraId="3E02FD6D" w14:textId="77777777" w:rsidR="00B602B4" w:rsidRPr="0067481B" w:rsidRDefault="00E8451A">
      <w:pPr>
        <w:spacing w:after="72" w:line="259" w:lineRule="auto"/>
        <w:ind w:left="216" w:right="0" w:firstLine="0"/>
        <w:jc w:val="left"/>
      </w:pPr>
      <w:r w:rsidRPr="0067481B">
        <w:t xml:space="preserve"> </w:t>
      </w:r>
    </w:p>
    <w:p w14:paraId="13C11AD6" w14:textId="77777777" w:rsidR="005904A3" w:rsidRPr="0067481B" w:rsidRDefault="00E8451A" w:rsidP="0067481B">
      <w:pPr>
        <w:numPr>
          <w:ilvl w:val="0"/>
          <w:numId w:val="6"/>
        </w:numPr>
        <w:spacing w:after="4" w:line="267" w:lineRule="auto"/>
        <w:ind w:right="0" w:hanging="360"/>
        <w:jc w:val="left"/>
      </w:pPr>
      <w:r w:rsidRPr="0067481B">
        <w:t xml:space="preserve">Z postępowania o udzielenie zamówienia Zamawiający wykluczy Wykonawcę, w stosunku               </w:t>
      </w:r>
      <w:r w:rsidR="005904A3" w:rsidRPr="0067481B">
        <w:t xml:space="preserve">                     </w:t>
      </w:r>
      <w:r w:rsidRPr="0067481B">
        <w:t xml:space="preserve">do którego zachodzi którakolwiek z okoliczności wskazanych:   </w:t>
      </w:r>
    </w:p>
    <w:p w14:paraId="722F4E38" w14:textId="1CD10F9A" w:rsidR="00B602B4" w:rsidRPr="0067481B" w:rsidRDefault="00E8451A" w:rsidP="005904A3">
      <w:pPr>
        <w:spacing w:after="4" w:line="267" w:lineRule="auto"/>
        <w:ind w:left="1010" w:right="0" w:firstLine="0"/>
        <w:jc w:val="left"/>
      </w:pPr>
      <w:r w:rsidRPr="0067481B">
        <w:t xml:space="preserve"> </w:t>
      </w:r>
      <w:r w:rsidRPr="0067481B">
        <w:rPr>
          <w:u w:val="single" w:color="000000"/>
        </w:rPr>
        <w:t xml:space="preserve">w art. 108 ust. 1 </w:t>
      </w:r>
      <w:r w:rsidR="005904A3" w:rsidRPr="0067481B">
        <w:rPr>
          <w:u w:val="single" w:color="000000"/>
        </w:rPr>
        <w:t xml:space="preserve">pkt 1 </w:t>
      </w:r>
      <w:proofErr w:type="spellStart"/>
      <w:r w:rsidR="00C8318E" w:rsidRPr="0067481B">
        <w:rPr>
          <w:u w:val="single" w:color="000000"/>
        </w:rPr>
        <w:t>P</w:t>
      </w:r>
      <w:r w:rsidRPr="0067481B">
        <w:rPr>
          <w:u w:val="single" w:color="000000"/>
        </w:rPr>
        <w:t>zp</w:t>
      </w:r>
      <w:proofErr w:type="spellEnd"/>
      <w:r w:rsidRPr="0067481B">
        <w:rPr>
          <w:u w:val="single" w:color="000000"/>
        </w:rPr>
        <w:t>, tj.:</w:t>
      </w:r>
      <w:r w:rsidRPr="0067481B">
        <w:t xml:space="preserve">   </w:t>
      </w:r>
    </w:p>
    <w:p w14:paraId="1EA481AE" w14:textId="09C197DB" w:rsidR="00B547C2" w:rsidRPr="0067481B" w:rsidRDefault="00E8451A">
      <w:pPr>
        <w:pStyle w:val="Akapitzlist"/>
        <w:numPr>
          <w:ilvl w:val="0"/>
          <w:numId w:val="41"/>
        </w:numPr>
        <w:spacing w:after="0" w:line="240" w:lineRule="auto"/>
        <w:ind w:right="91"/>
      </w:pPr>
      <w:r w:rsidRPr="0067481B">
        <w:t xml:space="preserve">Wykonawcę będącego osobą fizyczną, którego prawomocnie skazano za przestępstwo:  </w:t>
      </w:r>
    </w:p>
    <w:p w14:paraId="61E43C59" w14:textId="77777777" w:rsidR="00B602B4" w:rsidRPr="0067481B" w:rsidRDefault="00E8451A" w:rsidP="00B547C2">
      <w:pPr>
        <w:numPr>
          <w:ilvl w:val="1"/>
          <w:numId w:val="6"/>
        </w:numPr>
        <w:spacing w:after="0" w:line="240" w:lineRule="auto"/>
        <w:ind w:right="91" w:hanging="360"/>
      </w:pPr>
      <w:r w:rsidRPr="0067481B">
        <w:t>udział</w:t>
      </w:r>
      <w:r w:rsidR="008A5485" w:rsidRPr="0067481B">
        <w:t>u</w:t>
      </w:r>
      <w:r w:rsidRPr="0067481B">
        <w:t xml:space="preserve"> w zorganizowanej grupie przestępczej albo związku mającym na celu popełnienie przestępstwa lub przestępstwa ska</w:t>
      </w:r>
      <w:r w:rsidR="005904A3" w:rsidRPr="0067481B">
        <w:t>rbowego, o którym mowa w art. 25</w:t>
      </w:r>
      <w:r w:rsidRPr="0067481B">
        <w:t xml:space="preserve">8 Kodeksu karnego,  </w:t>
      </w:r>
    </w:p>
    <w:p w14:paraId="0BEC1DD1" w14:textId="77777777" w:rsidR="00B602B4" w:rsidRPr="0067481B" w:rsidRDefault="00E8451A" w:rsidP="00B547C2">
      <w:pPr>
        <w:numPr>
          <w:ilvl w:val="1"/>
          <w:numId w:val="6"/>
        </w:numPr>
        <w:spacing w:after="0" w:line="240" w:lineRule="auto"/>
        <w:ind w:right="1231" w:hanging="360"/>
      </w:pPr>
      <w:r w:rsidRPr="0067481B">
        <w:t xml:space="preserve">handlu ludźmi, o którym mowa w art. 189a Kodeksu karnego,   </w:t>
      </w:r>
    </w:p>
    <w:p w14:paraId="7C409B96" w14:textId="6E8EF698" w:rsidR="00B602B4" w:rsidRPr="0067481B" w:rsidRDefault="00E8451A" w:rsidP="00B547C2">
      <w:pPr>
        <w:numPr>
          <w:ilvl w:val="1"/>
          <w:numId w:val="6"/>
        </w:numPr>
        <w:spacing w:after="0" w:line="240" w:lineRule="auto"/>
        <w:ind w:right="91" w:hanging="360"/>
      </w:pPr>
      <w:r w:rsidRPr="0067481B">
        <w:t xml:space="preserve">o którym mowa w art. 228–230a, art. 250a Kodeksu karnego lub w art. 46-48 ustawy </w:t>
      </w:r>
      <w:r w:rsidR="00B547C2">
        <w:t xml:space="preserve">                      </w:t>
      </w:r>
      <w:r w:rsidRPr="0067481B">
        <w:t xml:space="preserve">z dnia 25 czerwca 2010 r. o sporcie, lub w art. 54 ust. 1-4 ustawy z dnia 12 maja 2011 r. </w:t>
      </w:r>
      <w:r w:rsidR="00B547C2">
        <w:t xml:space="preserve">                 </w:t>
      </w:r>
      <w:r w:rsidRPr="0067481B">
        <w:t xml:space="preserve">o refundacji leków, środków spożywczych specjalnego przeznaczenia żywieniowego oraz wyrobów medycznych,  </w:t>
      </w:r>
    </w:p>
    <w:p w14:paraId="559DC054" w14:textId="77777777" w:rsidR="00B602B4" w:rsidRPr="0067481B" w:rsidRDefault="00E8451A" w:rsidP="00B547C2">
      <w:pPr>
        <w:numPr>
          <w:ilvl w:val="1"/>
          <w:numId w:val="6"/>
        </w:numPr>
        <w:spacing w:after="0" w:line="240" w:lineRule="auto"/>
        <w:ind w:right="91" w:hanging="360"/>
      </w:pPr>
      <w:r w:rsidRPr="0067481B"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                       w art. 299 Kodeksu karnego,   </w:t>
      </w:r>
    </w:p>
    <w:p w14:paraId="1FE833A7" w14:textId="77777777" w:rsidR="00B602B4" w:rsidRPr="0067481B" w:rsidRDefault="00E8451A" w:rsidP="00B547C2">
      <w:pPr>
        <w:numPr>
          <w:ilvl w:val="1"/>
          <w:numId w:val="6"/>
        </w:numPr>
        <w:spacing w:after="0" w:line="240" w:lineRule="auto"/>
        <w:ind w:right="91" w:hanging="360"/>
      </w:pPr>
      <w:r w:rsidRPr="0067481B">
        <w:t xml:space="preserve">o charakterze terrorystycznym, o którym mowa w art. 115 § 20 Kodeksu karnego, lub mające na celu popełnienie tego przestępstwa,   </w:t>
      </w:r>
    </w:p>
    <w:p w14:paraId="0B9C0E4D" w14:textId="1977B008" w:rsidR="00B602B4" w:rsidRPr="0067481B" w:rsidRDefault="00E8451A" w:rsidP="00B547C2">
      <w:pPr>
        <w:numPr>
          <w:ilvl w:val="1"/>
          <w:numId w:val="6"/>
        </w:numPr>
        <w:spacing w:after="0" w:line="240" w:lineRule="auto"/>
        <w:ind w:right="91" w:hanging="360"/>
      </w:pPr>
      <w:r w:rsidRPr="0067481B">
        <w:t>powierzenia wykonywania pracy małoletniemu cudzoziemcowi, o którym mowa                        w art. 9 ust. 2 ustawy z dnia 15 czerwca 2012 r. o skutkach powierzania wykonywania</w:t>
      </w:r>
      <w:r w:rsidR="00B547C2">
        <w:t xml:space="preserve"> </w:t>
      </w:r>
      <w:r w:rsidRPr="0067481B">
        <w:t xml:space="preserve">pracy </w:t>
      </w:r>
      <w:r w:rsidRPr="0067481B">
        <w:tab/>
        <w:t xml:space="preserve">cudzoziemcom </w:t>
      </w:r>
      <w:r w:rsidRPr="0067481B">
        <w:tab/>
        <w:t xml:space="preserve">przebywającym </w:t>
      </w:r>
      <w:r w:rsidRPr="0067481B">
        <w:tab/>
        <w:t xml:space="preserve">wbrew </w:t>
      </w:r>
      <w:r w:rsidRPr="0067481B">
        <w:tab/>
        <w:t xml:space="preserve">przepisom </w:t>
      </w:r>
      <w:r w:rsidRPr="0067481B">
        <w:tab/>
        <w:t>na</w:t>
      </w:r>
      <w:r w:rsidR="00B547C2">
        <w:t xml:space="preserve"> </w:t>
      </w:r>
      <w:r w:rsidRPr="0067481B">
        <w:t xml:space="preserve">terytorium Rzeczypospolitej Polskiej (Dz. U. poz. 769),  </w:t>
      </w:r>
    </w:p>
    <w:p w14:paraId="576FAF91" w14:textId="77777777" w:rsidR="00B547C2" w:rsidRDefault="00B547C2" w:rsidP="00B547C2">
      <w:pPr>
        <w:spacing w:after="0" w:line="240" w:lineRule="auto"/>
        <w:ind w:left="1426" w:right="1231" w:firstLine="0"/>
      </w:pPr>
    </w:p>
    <w:p w14:paraId="6E2E8D00" w14:textId="77777777" w:rsidR="00B547C2" w:rsidRDefault="00B547C2" w:rsidP="00B547C2">
      <w:pPr>
        <w:spacing w:after="0" w:line="240" w:lineRule="auto"/>
        <w:ind w:left="1066" w:right="1231" w:firstLine="0"/>
      </w:pPr>
    </w:p>
    <w:p w14:paraId="6ED56442" w14:textId="77777777" w:rsidR="00B547C2" w:rsidRDefault="00B547C2" w:rsidP="00B547C2">
      <w:pPr>
        <w:spacing w:after="0" w:line="240" w:lineRule="auto"/>
        <w:ind w:left="1066" w:right="1231" w:firstLine="0"/>
      </w:pPr>
    </w:p>
    <w:p w14:paraId="7CDD6A39" w14:textId="310B7B2B" w:rsidR="00B602B4" w:rsidRPr="0067481B" w:rsidRDefault="00E8451A" w:rsidP="00B547C2">
      <w:pPr>
        <w:pStyle w:val="Akapitzlist"/>
        <w:numPr>
          <w:ilvl w:val="1"/>
          <w:numId w:val="6"/>
        </w:numPr>
        <w:spacing w:after="0" w:line="240" w:lineRule="auto"/>
        <w:ind w:right="91"/>
      </w:pPr>
      <w:r w:rsidRPr="0067481B"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5410D22" w14:textId="77777777" w:rsidR="00B602B4" w:rsidRPr="0067481B" w:rsidRDefault="00E8451A" w:rsidP="00B547C2">
      <w:pPr>
        <w:numPr>
          <w:ilvl w:val="1"/>
          <w:numId w:val="6"/>
        </w:numPr>
        <w:spacing w:after="0"/>
        <w:ind w:right="91" w:hanging="360"/>
      </w:pPr>
      <w:r w:rsidRPr="0067481B">
        <w:t xml:space="preserve">o którym mowa w art. 9 ust. 1 i 3 lub art. 10 ustawy z dnia 15 czerwca 2012 r. o skutkach </w:t>
      </w:r>
    </w:p>
    <w:p w14:paraId="3BA1B814" w14:textId="77777777" w:rsidR="00B602B4" w:rsidRPr="0067481B" w:rsidRDefault="00E8451A" w:rsidP="00B547C2">
      <w:pPr>
        <w:spacing w:after="0"/>
        <w:ind w:left="1426" w:right="91" w:firstLine="0"/>
      </w:pPr>
      <w:r w:rsidRPr="0067481B">
        <w:t xml:space="preserve">powierzania wykonywania pracy cudzoziemcom przebywającym wbrew przepisom na </w:t>
      </w:r>
    </w:p>
    <w:p w14:paraId="4905488A" w14:textId="088C8C5D" w:rsidR="00B602B4" w:rsidRPr="0067481B" w:rsidRDefault="00E8451A" w:rsidP="00B547C2">
      <w:pPr>
        <w:spacing w:after="0" w:line="319" w:lineRule="auto"/>
        <w:ind w:left="1426" w:right="91" w:firstLine="0"/>
      </w:pPr>
      <w:r w:rsidRPr="0067481B">
        <w:t>terytorium Rzeczypospolitej Polskiej lub za odpowiedni czyn zabroniony</w:t>
      </w:r>
      <w:r w:rsidR="00B547C2">
        <w:t xml:space="preserve"> </w:t>
      </w:r>
      <w:r w:rsidRPr="0067481B">
        <w:t xml:space="preserve">określony </w:t>
      </w:r>
      <w:r w:rsidR="00B547C2">
        <w:t xml:space="preserve">                               </w:t>
      </w:r>
      <w:r w:rsidRPr="0067481B">
        <w:t xml:space="preserve">w przepisach prawa obcego,    </w:t>
      </w:r>
    </w:p>
    <w:p w14:paraId="65E27C2B" w14:textId="62139585" w:rsidR="00B602B4" w:rsidRPr="0067481B" w:rsidRDefault="00E8451A" w:rsidP="00B547C2">
      <w:pPr>
        <w:spacing w:after="0" w:line="259" w:lineRule="auto"/>
        <w:ind w:left="1010" w:right="0" w:firstLine="0"/>
        <w:jc w:val="left"/>
      </w:pPr>
      <w:r w:rsidRPr="0067481B">
        <w:rPr>
          <w:u w:val="single" w:color="000000"/>
        </w:rPr>
        <w:t xml:space="preserve">w art. 108 ust. 1 pkt 2 </w:t>
      </w:r>
      <w:proofErr w:type="spellStart"/>
      <w:r w:rsidR="00C8318E" w:rsidRPr="0067481B">
        <w:rPr>
          <w:u w:val="single" w:color="000000"/>
        </w:rPr>
        <w:t>P</w:t>
      </w:r>
      <w:r w:rsidRPr="0067481B">
        <w:rPr>
          <w:u w:val="single" w:color="000000"/>
        </w:rPr>
        <w:t>zp</w:t>
      </w:r>
      <w:proofErr w:type="spellEnd"/>
      <w:r w:rsidRPr="0067481B">
        <w:rPr>
          <w:u w:val="single" w:color="000000"/>
        </w:rPr>
        <w:t>, tj.:</w:t>
      </w:r>
      <w:r w:rsidRPr="0067481B">
        <w:t xml:space="preserve">  </w:t>
      </w:r>
    </w:p>
    <w:p w14:paraId="081AAA9A" w14:textId="248B6D54" w:rsidR="00B602B4" w:rsidRPr="0067481B" w:rsidRDefault="00E8451A" w:rsidP="00B547C2">
      <w:pPr>
        <w:spacing w:after="4" w:line="267" w:lineRule="auto"/>
        <w:ind w:left="1075" w:right="91" w:firstLine="0"/>
      </w:pPr>
      <w:r w:rsidRPr="0067481B">
        <w:t xml:space="preserve">Zamawiający wykluczy Wykonawcę, jeżeli urzędującego członka jego organu zarządzającego lub nadzorczego, wspólnika spółki w spółce jawnej lub partnerskiej albo komplementariusza w spółce komandytowej lub  komandytowo-akcyjnej lub prokurenta prawomocnie skazano za przestępstwo, o którym mowa w art. 108 ust. 1 pkt 1 </w:t>
      </w:r>
      <w:proofErr w:type="spellStart"/>
      <w:r w:rsidRPr="0067481B">
        <w:t>pzp</w:t>
      </w:r>
      <w:proofErr w:type="spellEnd"/>
      <w:r w:rsidRPr="0067481B">
        <w:t xml:space="preserve">,  </w:t>
      </w:r>
    </w:p>
    <w:p w14:paraId="289C2B78" w14:textId="4E9A1579" w:rsidR="00B602B4" w:rsidRPr="0067481B" w:rsidRDefault="00E8451A" w:rsidP="00B547C2">
      <w:pPr>
        <w:spacing w:after="0" w:line="259" w:lineRule="auto"/>
        <w:ind w:left="1010" w:right="0" w:firstLine="0"/>
        <w:jc w:val="left"/>
      </w:pPr>
      <w:r w:rsidRPr="0067481B">
        <w:rPr>
          <w:u w:val="single" w:color="000000"/>
        </w:rPr>
        <w:t xml:space="preserve">w art. 108 ust. 1 pkt 3 </w:t>
      </w:r>
      <w:proofErr w:type="spellStart"/>
      <w:r w:rsidR="00C8318E" w:rsidRPr="0067481B">
        <w:rPr>
          <w:u w:val="single" w:color="000000"/>
        </w:rPr>
        <w:t>P</w:t>
      </w:r>
      <w:r w:rsidRPr="0067481B">
        <w:rPr>
          <w:u w:val="single" w:color="000000"/>
        </w:rPr>
        <w:t>zp</w:t>
      </w:r>
      <w:proofErr w:type="spellEnd"/>
      <w:r w:rsidRPr="0067481B">
        <w:rPr>
          <w:u w:val="single" w:color="000000"/>
        </w:rPr>
        <w:t>, tj.:</w:t>
      </w:r>
      <w:r w:rsidRPr="0067481B">
        <w:t xml:space="preserve">  </w:t>
      </w:r>
    </w:p>
    <w:p w14:paraId="4A09E8FE" w14:textId="30ABC0FC" w:rsidR="00B602B4" w:rsidRPr="0067481B" w:rsidRDefault="00E8451A" w:rsidP="00B547C2">
      <w:pPr>
        <w:ind w:left="1025" w:right="91" w:firstLine="0"/>
      </w:pPr>
      <w:r w:rsidRPr="0067481B">
        <w:t xml:space="preserve">Zamawiający wykluczy Wykonawcę,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   </w:t>
      </w:r>
    </w:p>
    <w:p w14:paraId="17553D73" w14:textId="189E0E70" w:rsidR="00B602B4" w:rsidRPr="0067481B" w:rsidRDefault="00E8451A" w:rsidP="00B547C2">
      <w:pPr>
        <w:spacing w:after="0" w:line="259" w:lineRule="auto"/>
        <w:ind w:left="1010" w:right="0" w:firstLine="0"/>
        <w:jc w:val="left"/>
      </w:pPr>
      <w:r w:rsidRPr="0067481B">
        <w:rPr>
          <w:u w:val="single" w:color="000000"/>
        </w:rPr>
        <w:t xml:space="preserve">w art. 108 ust. 1 pkt 4 </w:t>
      </w:r>
      <w:proofErr w:type="spellStart"/>
      <w:r w:rsidR="00C8318E" w:rsidRPr="0067481B">
        <w:rPr>
          <w:u w:val="single" w:color="000000"/>
        </w:rPr>
        <w:t>P</w:t>
      </w:r>
      <w:r w:rsidRPr="0067481B">
        <w:rPr>
          <w:u w:val="single" w:color="000000"/>
        </w:rPr>
        <w:t>zp</w:t>
      </w:r>
      <w:proofErr w:type="spellEnd"/>
      <w:r w:rsidRPr="0067481B">
        <w:rPr>
          <w:u w:val="single" w:color="000000"/>
        </w:rPr>
        <w:t xml:space="preserve">, </w:t>
      </w:r>
      <w:proofErr w:type="spellStart"/>
      <w:r w:rsidRPr="0067481B">
        <w:rPr>
          <w:u w:val="single" w:color="000000"/>
        </w:rPr>
        <w:t>t.j</w:t>
      </w:r>
      <w:proofErr w:type="spellEnd"/>
      <w:r w:rsidRPr="0067481B">
        <w:rPr>
          <w:u w:val="single" w:color="000000"/>
        </w:rPr>
        <w:t>.:</w:t>
      </w:r>
      <w:r w:rsidRPr="0067481B">
        <w:t xml:space="preserve"> </w:t>
      </w:r>
    </w:p>
    <w:p w14:paraId="29E4C199" w14:textId="4E60673F" w:rsidR="00B602B4" w:rsidRPr="0067481B" w:rsidRDefault="00E8451A" w:rsidP="00B547C2">
      <w:pPr>
        <w:ind w:left="1025" w:right="91" w:firstLine="0"/>
      </w:pPr>
      <w:r w:rsidRPr="0067481B">
        <w:t xml:space="preserve">Zamawiający wykluczy Wykonawcę, wobec którego prawomocnie orzeczono zakaz ubiegania się o zamówienia publiczne.  </w:t>
      </w:r>
    </w:p>
    <w:p w14:paraId="088045CC" w14:textId="18C081FB" w:rsidR="00B602B4" w:rsidRPr="0067481B" w:rsidRDefault="00E8451A" w:rsidP="00B547C2">
      <w:pPr>
        <w:spacing w:after="0" w:line="259" w:lineRule="auto"/>
        <w:ind w:left="1010" w:right="0" w:firstLine="0"/>
        <w:jc w:val="left"/>
      </w:pPr>
      <w:r w:rsidRPr="0067481B">
        <w:rPr>
          <w:u w:val="single" w:color="000000"/>
        </w:rPr>
        <w:t xml:space="preserve">w art. 108 ust. 1 pkt 5 </w:t>
      </w:r>
      <w:proofErr w:type="spellStart"/>
      <w:r w:rsidR="00C8318E" w:rsidRPr="0067481B">
        <w:rPr>
          <w:u w:val="single" w:color="000000"/>
        </w:rPr>
        <w:t>P</w:t>
      </w:r>
      <w:r w:rsidRPr="0067481B">
        <w:rPr>
          <w:u w:val="single" w:color="000000"/>
        </w:rPr>
        <w:t>zp</w:t>
      </w:r>
      <w:proofErr w:type="spellEnd"/>
      <w:r w:rsidRPr="0067481B">
        <w:rPr>
          <w:u w:val="single" w:color="000000"/>
        </w:rPr>
        <w:t xml:space="preserve">, </w:t>
      </w:r>
      <w:proofErr w:type="spellStart"/>
      <w:r w:rsidRPr="0067481B">
        <w:rPr>
          <w:u w:val="single" w:color="000000"/>
        </w:rPr>
        <w:t>t.j</w:t>
      </w:r>
      <w:proofErr w:type="spellEnd"/>
      <w:r w:rsidRPr="0067481B">
        <w:rPr>
          <w:u w:val="single" w:color="000000"/>
        </w:rPr>
        <w:t>.:</w:t>
      </w:r>
      <w:r w:rsidRPr="0067481B">
        <w:t xml:space="preserve"> </w:t>
      </w:r>
    </w:p>
    <w:p w14:paraId="0D7EF25C" w14:textId="399CC795" w:rsidR="0098431D" w:rsidRPr="0067481B" w:rsidRDefault="00E8451A" w:rsidP="00B547C2">
      <w:pPr>
        <w:spacing w:after="29"/>
        <w:ind w:left="1025" w:right="91" w:firstLine="0"/>
      </w:pPr>
      <w:r w:rsidRPr="0067481B">
        <w:t>Zamawiający wykluczy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</w:t>
      </w:r>
      <w:r w:rsidR="00B547C2">
        <w:t xml:space="preserve">                                     </w:t>
      </w:r>
      <w:r w:rsidRPr="0067481B">
        <w:t xml:space="preserve">i konsumentów, złożyli odrębne oferty, oferty częściowe lub wnioski o dopuszczenie do udziału w postępowaniu, chyba że wykażą, że przygotowali te oferty lub wnioski niezależnie od siebie.   </w:t>
      </w:r>
    </w:p>
    <w:p w14:paraId="5A245C68" w14:textId="4092EADF" w:rsidR="00B602B4" w:rsidRPr="0067481B" w:rsidRDefault="00E8451A" w:rsidP="00B547C2">
      <w:pPr>
        <w:spacing w:after="0" w:line="259" w:lineRule="auto"/>
        <w:ind w:left="1010" w:right="0" w:firstLine="0"/>
        <w:jc w:val="left"/>
      </w:pPr>
      <w:r w:rsidRPr="0067481B">
        <w:rPr>
          <w:u w:val="single" w:color="000000"/>
        </w:rPr>
        <w:t xml:space="preserve">w art. 108 ust.1 pkt 6 </w:t>
      </w:r>
      <w:proofErr w:type="spellStart"/>
      <w:r w:rsidR="00C8318E" w:rsidRPr="0067481B">
        <w:rPr>
          <w:u w:val="single" w:color="000000"/>
        </w:rPr>
        <w:t>P</w:t>
      </w:r>
      <w:r w:rsidRPr="0067481B">
        <w:rPr>
          <w:u w:val="single" w:color="000000"/>
        </w:rPr>
        <w:t>zp</w:t>
      </w:r>
      <w:proofErr w:type="spellEnd"/>
      <w:r w:rsidRPr="0067481B">
        <w:rPr>
          <w:u w:val="single" w:color="000000"/>
        </w:rPr>
        <w:t xml:space="preserve">, </w:t>
      </w:r>
      <w:proofErr w:type="spellStart"/>
      <w:r w:rsidRPr="0067481B">
        <w:rPr>
          <w:u w:val="single" w:color="000000"/>
        </w:rPr>
        <w:t>t.j</w:t>
      </w:r>
      <w:proofErr w:type="spellEnd"/>
      <w:r w:rsidRPr="0067481B">
        <w:rPr>
          <w:u w:val="single" w:color="000000"/>
        </w:rPr>
        <w:t>.:</w:t>
      </w:r>
      <w:r w:rsidRPr="0067481B">
        <w:t xml:space="preserve">              </w:t>
      </w:r>
    </w:p>
    <w:p w14:paraId="71793CC4" w14:textId="3143E5FE" w:rsidR="00B602B4" w:rsidRPr="0067481B" w:rsidRDefault="00E8451A" w:rsidP="00B547C2">
      <w:pPr>
        <w:spacing w:after="0"/>
        <w:ind w:left="1025" w:right="91" w:firstLine="0"/>
      </w:pPr>
      <w:r w:rsidRPr="0067481B">
        <w:t xml:space="preserve">Zamawiający wykluczy Wykonawcę, jeżeli, w przypadkach, o których mowa w art. 85 ust. 1 </w:t>
      </w:r>
      <w:proofErr w:type="spellStart"/>
      <w:r w:rsidR="00C8318E" w:rsidRPr="0067481B">
        <w:t>P</w:t>
      </w:r>
      <w:r w:rsidRPr="0067481B">
        <w:t>zp</w:t>
      </w:r>
      <w:proofErr w:type="spellEnd"/>
      <w:r w:rsidRPr="0067481B">
        <w:t xml:space="preserve">, doszło do zakłócenia konkurencji wynikającego z wcześniejszego zaangażowania tego wykonawcy lub podmiotu, który należy z Wykonawcą do tej samej grupy kapitałowej </w:t>
      </w:r>
      <w:r w:rsidR="00896C68">
        <w:t xml:space="preserve">                            </w:t>
      </w:r>
      <w:r w:rsidRPr="0067481B">
        <w:t xml:space="preserve">w rozumieniu ustawy z dnia 16 lutego 2007 r. o ochronie konkurencji i konsumentów, chyba że spowodowane tym zakłócenie konkurencji może być wyeliminowane w inny sposób niż przez wykluczenie wykonawcy z udziału w postępowaniu o udzielenie zamówienia.  </w:t>
      </w:r>
    </w:p>
    <w:p w14:paraId="3061EA9C" w14:textId="77777777" w:rsidR="00896C68" w:rsidRDefault="00896C68" w:rsidP="00896C68">
      <w:pPr>
        <w:spacing w:after="0" w:line="259" w:lineRule="auto"/>
        <w:ind w:left="1010" w:right="0" w:firstLine="0"/>
        <w:jc w:val="left"/>
        <w:rPr>
          <w:u w:val="single" w:color="000000"/>
        </w:rPr>
      </w:pPr>
    </w:p>
    <w:p w14:paraId="34AABDB6" w14:textId="77777777" w:rsidR="00896C68" w:rsidRDefault="00896C68" w:rsidP="00896C68">
      <w:pPr>
        <w:spacing w:after="0" w:line="259" w:lineRule="auto"/>
        <w:ind w:left="1010" w:right="0" w:firstLine="0"/>
        <w:jc w:val="left"/>
        <w:rPr>
          <w:u w:val="single" w:color="000000"/>
        </w:rPr>
      </w:pPr>
    </w:p>
    <w:p w14:paraId="563B8497" w14:textId="77777777" w:rsidR="00896C68" w:rsidRDefault="00896C68" w:rsidP="00896C68">
      <w:pPr>
        <w:spacing w:after="0" w:line="259" w:lineRule="auto"/>
        <w:ind w:left="1010" w:right="0" w:firstLine="0"/>
        <w:jc w:val="left"/>
        <w:rPr>
          <w:u w:val="single" w:color="000000"/>
        </w:rPr>
      </w:pPr>
    </w:p>
    <w:p w14:paraId="5F635128" w14:textId="77777777" w:rsidR="00896C68" w:rsidRDefault="00896C68" w:rsidP="00896C68">
      <w:pPr>
        <w:spacing w:after="0" w:line="259" w:lineRule="auto"/>
        <w:ind w:left="1010" w:right="0" w:firstLine="0"/>
        <w:jc w:val="left"/>
        <w:rPr>
          <w:u w:val="single" w:color="000000"/>
        </w:rPr>
      </w:pPr>
    </w:p>
    <w:p w14:paraId="6837AC3A" w14:textId="77777777" w:rsidR="00896C68" w:rsidRDefault="00896C68" w:rsidP="00896C68">
      <w:pPr>
        <w:spacing w:after="0" w:line="259" w:lineRule="auto"/>
        <w:ind w:left="1010" w:right="0" w:firstLine="0"/>
        <w:jc w:val="left"/>
        <w:rPr>
          <w:u w:val="single" w:color="000000"/>
        </w:rPr>
      </w:pPr>
    </w:p>
    <w:p w14:paraId="1D3D12D0" w14:textId="002D62E5" w:rsidR="00B602B4" w:rsidRPr="0067481B" w:rsidRDefault="00E8451A" w:rsidP="00896C68">
      <w:pPr>
        <w:spacing w:after="0" w:line="259" w:lineRule="auto"/>
        <w:ind w:left="1010" w:right="0" w:firstLine="0"/>
        <w:jc w:val="left"/>
      </w:pPr>
      <w:r w:rsidRPr="0067481B">
        <w:rPr>
          <w:u w:val="single" w:color="000000"/>
        </w:rPr>
        <w:t>art. 7 ust. 1 pkt 1 Specustawy tj.:</w:t>
      </w:r>
      <w:r w:rsidRPr="0067481B">
        <w:t xml:space="preserve">  </w:t>
      </w:r>
    </w:p>
    <w:p w14:paraId="7B20DF14" w14:textId="34864A8F" w:rsidR="00B602B4" w:rsidRPr="0067481B" w:rsidRDefault="00E8451A" w:rsidP="00896C68">
      <w:pPr>
        <w:ind w:left="1025" w:right="91" w:firstLine="0"/>
      </w:pPr>
      <w:r w:rsidRPr="0067481B">
        <w:t>Zamawiający wykluczy Wykonawcę wymienionego w wykazach okr</w:t>
      </w:r>
      <w:r w:rsidR="001E0C5C" w:rsidRPr="0067481B">
        <w:t xml:space="preserve">eślonych                                        </w:t>
      </w:r>
      <w:r w:rsidRPr="0067481B">
        <w:t>w rozporządzeniu 765/2006 i w rozporządzeniu 269/2014 albo wpisanego na listę na podstawie decyzji w sprawie wpisu na listę rozstrzygającej o zastosowaniu środka, o którym mowa w art. 1 pkt 3 Specustawy</w:t>
      </w:r>
      <w:r w:rsidR="001E0C5C" w:rsidRPr="0067481B">
        <w:t xml:space="preserve"> (ustawa z dnia 13 kwietnia 2022 r. o szczególnych rozwiązaniach </w:t>
      </w:r>
      <w:r w:rsidR="00896C68">
        <w:t xml:space="preserve">                           </w:t>
      </w:r>
      <w:r w:rsidR="001E0C5C" w:rsidRPr="0067481B">
        <w:t>w zakresie przeciwdziałania wspieraniu agresji na Ukrainę oraz służących ochronie bezpieczeństwa narodowego Dz. U. 2022 poz.835.)</w:t>
      </w:r>
    </w:p>
    <w:p w14:paraId="22E9DF61" w14:textId="6C4DCD07" w:rsidR="00B602B4" w:rsidRPr="0067481B" w:rsidRDefault="00E8451A" w:rsidP="00896C68">
      <w:pPr>
        <w:spacing w:after="0" w:line="259" w:lineRule="auto"/>
        <w:ind w:left="1010" w:right="0" w:firstLine="0"/>
        <w:jc w:val="left"/>
      </w:pPr>
      <w:r w:rsidRPr="0067481B">
        <w:rPr>
          <w:u w:val="single" w:color="000000"/>
        </w:rPr>
        <w:t>art. 7 ust. 1 pkt 2 Specustawy tj.:</w:t>
      </w:r>
      <w:r w:rsidRPr="0067481B">
        <w:t xml:space="preserve"> </w:t>
      </w:r>
    </w:p>
    <w:p w14:paraId="75B9244F" w14:textId="1E229F11" w:rsidR="00B602B4" w:rsidRPr="0067481B" w:rsidRDefault="00E8451A" w:rsidP="00896C68">
      <w:pPr>
        <w:spacing w:after="30"/>
        <w:ind w:left="1025" w:right="91" w:firstLine="0"/>
      </w:pPr>
      <w:r w:rsidRPr="0067481B">
        <w:t>Zamawiający wykluczy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</w:t>
      </w:r>
      <w:r w:rsidR="001E0C5C" w:rsidRPr="0067481B">
        <w:t>ygającej</w:t>
      </w:r>
      <w:r w:rsidR="00896C68">
        <w:t xml:space="preserve"> </w:t>
      </w:r>
      <w:r w:rsidRPr="0067481B">
        <w:t xml:space="preserve">o zastosowaniu środka, o którym mowa w art. 1 pkt 3 Specustawy. </w:t>
      </w:r>
    </w:p>
    <w:p w14:paraId="1D1B5AEF" w14:textId="44CEC0BC" w:rsidR="00B602B4" w:rsidRPr="0067481B" w:rsidRDefault="00E8451A" w:rsidP="00896C68">
      <w:pPr>
        <w:spacing w:after="0" w:line="259" w:lineRule="auto"/>
        <w:ind w:left="1010" w:right="0" w:firstLine="0"/>
        <w:jc w:val="left"/>
      </w:pPr>
      <w:r w:rsidRPr="0067481B">
        <w:rPr>
          <w:u w:val="single" w:color="000000"/>
        </w:rPr>
        <w:t>art. 7 ust. 1 pkt 3 Specustawy tj.:</w:t>
      </w:r>
      <w:r w:rsidRPr="0067481B">
        <w:t xml:space="preserve"> </w:t>
      </w:r>
    </w:p>
    <w:p w14:paraId="620250B8" w14:textId="18043A17" w:rsidR="00EA0370" w:rsidRDefault="00E8451A" w:rsidP="00896C68">
      <w:pPr>
        <w:spacing w:after="31"/>
        <w:ind w:left="1025" w:right="91" w:firstLine="0"/>
      </w:pPr>
      <w:r w:rsidRPr="0067481B">
        <w:t xml:space="preserve">Zamawiający wykluczy Wykonawcę, którego jednostką dominującą w rozumieniu art. 3 ust. 1 pkt 37 ustawy z dnia 29 września 1994 r. o rachunkowości (Dz. U. z 2021 r. poz. 217, 2105 </w:t>
      </w:r>
      <w:r w:rsidR="00896C68">
        <w:t xml:space="preserve">                </w:t>
      </w:r>
      <w:r w:rsidRPr="0067481B">
        <w:t xml:space="preserve">i 2106) jest podmiot wymieniony w wykazach określonych w rozporządzeniu 765/2006 </w:t>
      </w:r>
      <w:r w:rsidR="00896C68">
        <w:t xml:space="preserve">                          </w:t>
      </w:r>
      <w:r w:rsidRPr="0067481B"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Specustawy. </w:t>
      </w:r>
    </w:p>
    <w:p w14:paraId="76C885EC" w14:textId="77777777" w:rsidR="00896C68" w:rsidRPr="0067481B" w:rsidRDefault="00896C68" w:rsidP="00896C68">
      <w:pPr>
        <w:spacing w:after="31"/>
        <w:ind w:left="1025" w:right="91" w:firstLine="0"/>
      </w:pPr>
    </w:p>
    <w:p w14:paraId="7A20CED5" w14:textId="0546B5DE" w:rsidR="00EA0370" w:rsidRPr="0067481B" w:rsidRDefault="00EA0370" w:rsidP="00896C68">
      <w:pPr>
        <w:pStyle w:val="Akapitzlist"/>
        <w:numPr>
          <w:ilvl w:val="0"/>
          <w:numId w:val="6"/>
        </w:numPr>
        <w:ind w:right="91"/>
      </w:pPr>
      <w:r w:rsidRPr="0067481B">
        <w:t>W postępowaniu mogą brać udział Wykonawcy, którzy nie podlegają wykluczeniu</w:t>
      </w:r>
      <w:r w:rsidR="00896C68">
        <w:t xml:space="preserve">                                </w:t>
      </w:r>
      <w:r w:rsidRPr="0067481B">
        <w:t xml:space="preserve">z postępowania o udzielenie zamówienia w okolicznościach, o których mowa w art. 109 ust. 1 pkt. 1, 4, 7- 8 i 10 </w:t>
      </w:r>
      <w:proofErr w:type="spellStart"/>
      <w:r w:rsidR="00C8318E" w:rsidRPr="0067481B">
        <w:t>P</w:t>
      </w:r>
      <w:r w:rsidRPr="0067481B">
        <w:t>zp</w:t>
      </w:r>
      <w:proofErr w:type="spellEnd"/>
      <w:r w:rsidRPr="0067481B">
        <w:t xml:space="preserve">,.:   </w:t>
      </w:r>
    </w:p>
    <w:p w14:paraId="57ABB06C" w14:textId="52B30561" w:rsidR="00B602B4" w:rsidRPr="0067481B" w:rsidRDefault="00EA0370" w:rsidP="00EA0370">
      <w:pPr>
        <w:pStyle w:val="Akapitzlist"/>
        <w:ind w:left="1010" w:firstLine="0"/>
      </w:pPr>
      <w:r w:rsidRPr="0067481B">
        <w:t xml:space="preserve"> </w:t>
      </w:r>
      <w:r w:rsidR="00E8451A" w:rsidRPr="0067481B">
        <w:rPr>
          <w:u w:val="single" w:color="000000"/>
        </w:rPr>
        <w:t xml:space="preserve">w art. 109 ust. 1 pkt 1 </w:t>
      </w:r>
      <w:proofErr w:type="spellStart"/>
      <w:r w:rsidR="00C8318E" w:rsidRPr="0067481B">
        <w:rPr>
          <w:u w:val="single" w:color="000000"/>
        </w:rPr>
        <w:t>P</w:t>
      </w:r>
      <w:r w:rsidR="00E8451A" w:rsidRPr="0067481B">
        <w:rPr>
          <w:u w:val="single" w:color="000000"/>
        </w:rPr>
        <w:t>zp</w:t>
      </w:r>
      <w:proofErr w:type="spellEnd"/>
      <w:r w:rsidR="00E8451A" w:rsidRPr="0067481B">
        <w:rPr>
          <w:u w:val="single" w:color="000000"/>
        </w:rPr>
        <w:t xml:space="preserve"> </w:t>
      </w:r>
      <w:proofErr w:type="spellStart"/>
      <w:r w:rsidR="00E8451A" w:rsidRPr="0067481B">
        <w:rPr>
          <w:u w:val="single" w:color="000000"/>
        </w:rPr>
        <w:t>t.j</w:t>
      </w:r>
      <w:proofErr w:type="spellEnd"/>
      <w:r w:rsidR="00E8451A" w:rsidRPr="0067481B">
        <w:rPr>
          <w:u w:val="single" w:color="000000"/>
        </w:rPr>
        <w:t>.:</w:t>
      </w:r>
      <w:r w:rsidR="00E8451A" w:rsidRPr="0067481B">
        <w:t xml:space="preserve">  </w:t>
      </w:r>
    </w:p>
    <w:p w14:paraId="709C0090" w14:textId="592B527B" w:rsidR="00B602B4" w:rsidRPr="0067481B" w:rsidRDefault="00E8451A" w:rsidP="00896C68">
      <w:pPr>
        <w:spacing w:after="163"/>
        <w:ind w:left="1085" w:right="91"/>
      </w:pPr>
      <w:r w:rsidRPr="0067481B">
        <w:t xml:space="preserve">      Zamawiający wykluczy Wykonawcę, który naruszył obowiązki dotyczące płatności podatków, opłat lub składek na ubezpieczenia społeczne lub zdrowotne, z wyjątkiem przypadku, o którym mowa w art. 108 ust. 1 pkt 3 </w:t>
      </w:r>
      <w:proofErr w:type="spellStart"/>
      <w:r w:rsidR="00C8318E" w:rsidRPr="0067481B">
        <w:t>P</w:t>
      </w:r>
      <w:r w:rsidRPr="0067481B">
        <w:t>zp</w:t>
      </w:r>
      <w:proofErr w:type="spellEnd"/>
      <w:r w:rsidRPr="0067481B">
        <w:t xml:space="preserve">, chyba że Wykonawca przed upływem terminu składania ofert dokonał płatności należnych podatków, opłat lub składek na ubezpieczenia społeczne lub zdrowotne wraz z odsetkami lub grzywnami lub zawarł wiążące porozumienie w sprawie spłaty tych należności;  </w:t>
      </w:r>
    </w:p>
    <w:p w14:paraId="2BCE92A5" w14:textId="776321F3" w:rsidR="00B602B4" w:rsidRPr="0067481B" w:rsidRDefault="00E8451A" w:rsidP="00C8318E">
      <w:pPr>
        <w:spacing w:after="0" w:line="259" w:lineRule="auto"/>
        <w:ind w:left="660" w:right="0" w:hanging="10"/>
        <w:jc w:val="left"/>
      </w:pPr>
      <w:r w:rsidRPr="0067481B">
        <w:t xml:space="preserve">       </w:t>
      </w:r>
      <w:r w:rsidRPr="0067481B">
        <w:rPr>
          <w:u w:val="single" w:color="000000"/>
        </w:rPr>
        <w:t xml:space="preserve">w art. 109 ust. 1 pkt 4 </w:t>
      </w:r>
      <w:proofErr w:type="spellStart"/>
      <w:r w:rsidR="00C8318E" w:rsidRPr="0067481B">
        <w:rPr>
          <w:u w:val="single" w:color="000000"/>
        </w:rPr>
        <w:t>P</w:t>
      </w:r>
      <w:r w:rsidRPr="0067481B">
        <w:rPr>
          <w:u w:val="single" w:color="000000"/>
        </w:rPr>
        <w:t>zp</w:t>
      </w:r>
      <w:proofErr w:type="spellEnd"/>
      <w:r w:rsidRPr="0067481B">
        <w:rPr>
          <w:u w:val="single" w:color="000000"/>
        </w:rPr>
        <w:t xml:space="preserve">, </w:t>
      </w:r>
      <w:proofErr w:type="spellStart"/>
      <w:r w:rsidRPr="0067481B">
        <w:rPr>
          <w:u w:val="single" w:color="000000"/>
        </w:rPr>
        <w:t>t.j</w:t>
      </w:r>
      <w:proofErr w:type="spellEnd"/>
      <w:r w:rsidRPr="0067481B">
        <w:rPr>
          <w:u w:val="single" w:color="000000"/>
        </w:rPr>
        <w:t>.:</w:t>
      </w:r>
      <w:r w:rsidRPr="0067481B">
        <w:t xml:space="preserve"> </w:t>
      </w:r>
    </w:p>
    <w:p w14:paraId="2EDC8102" w14:textId="77777777" w:rsidR="009C57B1" w:rsidRDefault="00E8451A" w:rsidP="00896C68">
      <w:pPr>
        <w:spacing w:after="0"/>
        <w:ind w:left="1025" w:right="91" w:firstLine="0"/>
      </w:pPr>
      <w:r w:rsidRPr="0067481B">
        <w:t>Zamawiający wykluczy Wykonawcę,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</w:t>
      </w:r>
      <w:r w:rsidR="00A757F4" w:rsidRPr="0067481B">
        <w:t>iejsca wszczęcia tej procedury;</w:t>
      </w:r>
      <w:r w:rsidRPr="0067481B">
        <w:t xml:space="preserve"> </w:t>
      </w:r>
    </w:p>
    <w:p w14:paraId="1F811F90" w14:textId="77777777" w:rsidR="00896C68" w:rsidRDefault="00896C68" w:rsidP="00896C68">
      <w:pPr>
        <w:spacing w:after="0"/>
        <w:ind w:left="1025" w:right="91" w:firstLine="0"/>
      </w:pPr>
    </w:p>
    <w:p w14:paraId="424FCC4F" w14:textId="77777777" w:rsidR="00896C68" w:rsidRPr="0067481B" w:rsidRDefault="00896C68" w:rsidP="00896C68">
      <w:pPr>
        <w:spacing w:after="0"/>
        <w:ind w:left="1025" w:right="91" w:firstLine="0"/>
      </w:pPr>
    </w:p>
    <w:p w14:paraId="4A7427B4" w14:textId="77777777" w:rsidR="00896C68" w:rsidRDefault="00896C68" w:rsidP="00C8318E">
      <w:pPr>
        <w:spacing w:after="0"/>
        <w:ind w:left="1025" w:right="1231" w:firstLine="0"/>
      </w:pPr>
    </w:p>
    <w:p w14:paraId="301F37A4" w14:textId="77777777" w:rsidR="00896C68" w:rsidRDefault="00896C68" w:rsidP="00C8318E">
      <w:pPr>
        <w:spacing w:after="0"/>
        <w:ind w:left="1025" w:right="1231" w:firstLine="0"/>
      </w:pPr>
    </w:p>
    <w:p w14:paraId="63739D5E" w14:textId="77777777" w:rsidR="00896C68" w:rsidRDefault="00896C68" w:rsidP="00C8318E">
      <w:pPr>
        <w:spacing w:after="0"/>
        <w:ind w:left="1025" w:right="1231" w:firstLine="0"/>
      </w:pPr>
    </w:p>
    <w:p w14:paraId="5C4E04FD" w14:textId="38A66B6A" w:rsidR="009C57B1" w:rsidRPr="0067481B" w:rsidRDefault="00E8451A" w:rsidP="00C8318E">
      <w:pPr>
        <w:spacing w:after="0"/>
        <w:ind w:left="1025" w:right="1231" w:firstLine="0"/>
      </w:pPr>
      <w:r w:rsidRPr="0067481B">
        <w:t xml:space="preserve"> </w:t>
      </w:r>
      <w:r w:rsidRPr="0067481B">
        <w:rPr>
          <w:u w:val="single" w:color="000000"/>
        </w:rPr>
        <w:t xml:space="preserve">w art. 109 ust. 1 pkt 7 </w:t>
      </w:r>
      <w:proofErr w:type="spellStart"/>
      <w:r w:rsidR="00C8318E" w:rsidRPr="0067481B">
        <w:rPr>
          <w:u w:val="single" w:color="000000"/>
        </w:rPr>
        <w:t>P</w:t>
      </w:r>
      <w:r w:rsidRPr="0067481B">
        <w:rPr>
          <w:u w:val="single" w:color="000000"/>
        </w:rPr>
        <w:t>zp</w:t>
      </w:r>
      <w:proofErr w:type="spellEnd"/>
      <w:r w:rsidRPr="0067481B">
        <w:rPr>
          <w:u w:val="single" w:color="000000"/>
        </w:rPr>
        <w:t xml:space="preserve">, </w:t>
      </w:r>
      <w:proofErr w:type="spellStart"/>
      <w:r w:rsidRPr="0067481B">
        <w:rPr>
          <w:u w:val="single" w:color="000000"/>
        </w:rPr>
        <w:t>t.j</w:t>
      </w:r>
      <w:proofErr w:type="spellEnd"/>
      <w:r w:rsidRPr="0067481B">
        <w:rPr>
          <w:u w:val="single" w:color="000000"/>
        </w:rPr>
        <w:t>.:</w:t>
      </w:r>
    </w:p>
    <w:p w14:paraId="382240E4" w14:textId="170E2D51" w:rsidR="00B602B4" w:rsidRPr="0067481B" w:rsidRDefault="00E8451A" w:rsidP="00896C68">
      <w:pPr>
        <w:spacing w:after="0"/>
        <w:ind w:left="1025" w:right="91" w:firstLine="0"/>
      </w:pPr>
      <w:r w:rsidRPr="0067481B">
        <w:t>Zamawiający wykluczy Wykonawcę który, z przyczyn leżących po jego stronie,</w:t>
      </w:r>
      <w:r w:rsidR="00896C68">
        <w:t xml:space="preserve"> </w:t>
      </w:r>
      <w:r w:rsidRPr="0067481B">
        <w:t>w znacznym stopniu lub w zakresie nie wykonał lub nienależycie wykonał albo długotrwale nienależycie wykonał istotne zobowiązanie wynikające</w:t>
      </w:r>
      <w:r w:rsidR="00896C68">
        <w:t xml:space="preserve"> </w:t>
      </w:r>
      <w:r w:rsidRPr="0067481B">
        <w:t xml:space="preserve">z wcześniejszej umowy w sprawie zamówienia publicznego lub umowy koncesji, co doprowadziło do wypowiedzenia lub odstąpienia od umowy, odszkodowania, wykonania zastępczego lub realizacji uprawnień </w:t>
      </w:r>
      <w:r w:rsidR="00A757F4" w:rsidRPr="0067481B">
        <w:t>z tytułu rękojmi za wady;</w:t>
      </w:r>
      <w:r w:rsidRPr="0067481B">
        <w:t xml:space="preserve">      </w:t>
      </w:r>
    </w:p>
    <w:p w14:paraId="152042A6" w14:textId="2E3F8B2B" w:rsidR="008A5485" w:rsidRPr="0067481B" w:rsidRDefault="008A5485" w:rsidP="00C8318E">
      <w:pPr>
        <w:spacing w:after="0"/>
        <w:ind w:left="1025" w:right="1231" w:firstLine="0"/>
        <w:rPr>
          <w:u w:val="single"/>
        </w:rPr>
      </w:pPr>
      <w:r w:rsidRPr="0067481B">
        <w:rPr>
          <w:u w:val="single"/>
        </w:rPr>
        <w:t xml:space="preserve">w art. 109 ust. 1 pkt 8 </w:t>
      </w:r>
      <w:proofErr w:type="spellStart"/>
      <w:r w:rsidR="00C8318E" w:rsidRPr="0067481B">
        <w:rPr>
          <w:u w:val="single"/>
        </w:rPr>
        <w:t>P</w:t>
      </w:r>
      <w:r w:rsidRPr="0067481B">
        <w:rPr>
          <w:u w:val="single"/>
        </w:rPr>
        <w:t>zp</w:t>
      </w:r>
      <w:proofErr w:type="spellEnd"/>
      <w:r w:rsidRPr="0067481B">
        <w:rPr>
          <w:u w:val="single"/>
        </w:rPr>
        <w:t xml:space="preserve">, </w:t>
      </w:r>
      <w:proofErr w:type="spellStart"/>
      <w:r w:rsidRPr="0067481B">
        <w:rPr>
          <w:u w:val="single"/>
        </w:rPr>
        <w:t>t.j</w:t>
      </w:r>
      <w:proofErr w:type="spellEnd"/>
      <w:r w:rsidRPr="0067481B">
        <w:rPr>
          <w:u w:val="single"/>
        </w:rPr>
        <w:t>.:</w:t>
      </w:r>
    </w:p>
    <w:p w14:paraId="11A9894A" w14:textId="77777777" w:rsidR="008A5485" w:rsidRPr="0067481B" w:rsidRDefault="008A5485" w:rsidP="00896C68">
      <w:pPr>
        <w:spacing w:after="0"/>
        <w:ind w:left="1025" w:right="91" w:firstLine="0"/>
      </w:pPr>
      <w:r w:rsidRPr="0067481B">
        <w:t xml:space="preserve">Zamawiający wykluczy Wykonawcę, który w wyniku zamierzonego działania lub rażącego niedbalstwa wprowadził Zamawiającego w błąd </w:t>
      </w:r>
      <w:r w:rsidR="00EB532D" w:rsidRPr="0067481B">
        <w:t>przy przedstawianiu informacji, że nie podlega wykluczeniu, spełnia warunki udziału w postępowaniu lub kryteria selekcji, co mogło mieć istotny wpływ na decyzje podejmowanie przez Zamawiającego w postępowaniu o udzielenie zamówienia, lub który zataił te informacje lub nie jest w stanie przedstawić wymaganych podmiotowych środków dowodowych;</w:t>
      </w:r>
    </w:p>
    <w:p w14:paraId="30048B17" w14:textId="392B2C0E" w:rsidR="00A757F4" w:rsidRPr="0067481B" w:rsidRDefault="00E8451A" w:rsidP="00C8318E">
      <w:pPr>
        <w:spacing w:after="0" w:line="259" w:lineRule="auto"/>
        <w:ind w:left="660" w:right="0" w:hanging="10"/>
        <w:jc w:val="left"/>
      </w:pPr>
      <w:r w:rsidRPr="0067481B">
        <w:t xml:space="preserve">      </w:t>
      </w:r>
      <w:r w:rsidRPr="0067481B">
        <w:rPr>
          <w:u w:val="single" w:color="000000"/>
        </w:rPr>
        <w:t xml:space="preserve">w art. 109 ust. 1 pkt 10 </w:t>
      </w:r>
      <w:proofErr w:type="spellStart"/>
      <w:r w:rsidR="00C8318E" w:rsidRPr="0067481B">
        <w:rPr>
          <w:u w:val="single" w:color="000000"/>
        </w:rPr>
        <w:t>P</w:t>
      </w:r>
      <w:r w:rsidRPr="0067481B">
        <w:rPr>
          <w:u w:val="single" w:color="000000"/>
        </w:rPr>
        <w:t>zp</w:t>
      </w:r>
      <w:proofErr w:type="spellEnd"/>
      <w:r w:rsidRPr="0067481B">
        <w:rPr>
          <w:u w:val="single" w:color="000000"/>
        </w:rPr>
        <w:t xml:space="preserve">, </w:t>
      </w:r>
      <w:proofErr w:type="spellStart"/>
      <w:r w:rsidRPr="0067481B">
        <w:rPr>
          <w:u w:val="single" w:color="000000"/>
        </w:rPr>
        <w:t>t.j</w:t>
      </w:r>
      <w:proofErr w:type="spellEnd"/>
      <w:r w:rsidRPr="0067481B">
        <w:rPr>
          <w:u w:val="single" w:color="000000"/>
        </w:rPr>
        <w:t>.:</w:t>
      </w:r>
      <w:r w:rsidRPr="0067481B">
        <w:t xml:space="preserve"> </w:t>
      </w:r>
    </w:p>
    <w:p w14:paraId="1B367458" w14:textId="1576980D" w:rsidR="00B602B4" w:rsidRPr="0067481B" w:rsidRDefault="00A757F4" w:rsidP="003409DA">
      <w:pPr>
        <w:ind w:left="1075" w:right="91" w:firstLine="0"/>
      </w:pPr>
      <w:r w:rsidRPr="0067481B">
        <w:t xml:space="preserve">Zamawiający wykluczy Wykonawcę, który w wyniku lekkomyślności lub niedbalstwa </w:t>
      </w:r>
      <w:r w:rsidR="003409DA">
        <w:t xml:space="preserve">  </w:t>
      </w:r>
      <w:r w:rsidRPr="0067481B">
        <w:t xml:space="preserve">przedstawił informacje wprowadzające w błąd, co mogło mieć istotny wpływ na decyzje podejmowane przez Zamawiającego w postępowaniu o udzielenie zamówienia.   </w:t>
      </w:r>
    </w:p>
    <w:p w14:paraId="696B68C6" w14:textId="56CEB807" w:rsidR="00B602B4" w:rsidRPr="0067481B" w:rsidRDefault="00E8451A" w:rsidP="003409DA">
      <w:pPr>
        <w:pStyle w:val="Akapitzlist"/>
        <w:numPr>
          <w:ilvl w:val="0"/>
          <w:numId w:val="6"/>
        </w:numPr>
        <w:ind w:right="91"/>
      </w:pPr>
      <w:r w:rsidRPr="0067481B">
        <w:t xml:space="preserve">Wykonawca nie podlega wykluczeniu w okolicznościach określonych w art. 108 ust. 1 pkt 1, 2 i 5 </w:t>
      </w:r>
      <w:proofErr w:type="spellStart"/>
      <w:r w:rsidR="00C8318E" w:rsidRPr="0067481B">
        <w:t>P</w:t>
      </w:r>
      <w:r w:rsidRPr="0067481B">
        <w:t>z</w:t>
      </w:r>
      <w:r w:rsidR="00EB532D" w:rsidRPr="0067481B">
        <w:t>p</w:t>
      </w:r>
      <w:proofErr w:type="spellEnd"/>
      <w:r w:rsidR="00EB532D" w:rsidRPr="0067481B">
        <w:t xml:space="preserve"> lub art. 109 ust. 1 pkt 4, 7-</w:t>
      </w:r>
      <w:r w:rsidRPr="0067481B">
        <w:t xml:space="preserve">8 i 10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>, jeżeli udowodni Zamawiającemu, że spełnił łącznie przesłanki wymienione w</w:t>
      </w:r>
      <w:r w:rsidR="00EB532D" w:rsidRPr="0067481B">
        <w:t xml:space="preserve"> art. 110 ust. 2 pkt 1-3</w:t>
      </w:r>
      <w:r w:rsidR="00A757F4" w:rsidRPr="0067481B">
        <w:t xml:space="preserve"> </w:t>
      </w:r>
      <w:proofErr w:type="spellStart"/>
      <w:r w:rsidR="001046B0" w:rsidRPr="0067481B">
        <w:t>P</w:t>
      </w:r>
      <w:r w:rsidR="00A757F4" w:rsidRPr="0067481B">
        <w:t>zp</w:t>
      </w:r>
      <w:proofErr w:type="spellEnd"/>
      <w:r w:rsidR="00A757F4" w:rsidRPr="0067481B">
        <w:t xml:space="preserve">. </w:t>
      </w:r>
      <w:r w:rsidRPr="0067481B">
        <w:t xml:space="preserve">Zamawiający ocenia, czy podjęte przez Wykonawcę czynności, o których mowa w zdaniu poprzednim, są wystarczające do wykazania jego rzetelności, uwzględniając wagę i szczególne okoliczności czynu Wykonawcy. Jeżeli podjęte przez Wykonawcę czynności, o których mowa wyżej, nie są wystarczające do wykazania jego rzetelności, Zamawiający wyklucza Wykonawcę.  </w:t>
      </w:r>
    </w:p>
    <w:p w14:paraId="589F5782" w14:textId="77777777" w:rsidR="00EB532D" w:rsidRPr="0067481B" w:rsidRDefault="00E8451A" w:rsidP="003409DA">
      <w:pPr>
        <w:numPr>
          <w:ilvl w:val="0"/>
          <w:numId w:val="6"/>
        </w:numPr>
        <w:spacing w:after="0"/>
        <w:ind w:right="91" w:hanging="360"/>
      </w:pPr>
      <w:r w:rsidRPr="0067481B">
        <w:t xml:space="preserve">Wykonawca może zostać wykluczony przez Zamawiającego na każdym etapie postępowania o udzielenie zamówienia.  </w:t>
      </w:r>
    </w:p>
    <w:p w14:paraId="73ECFF6C" w14:textId="77777777" w:rsidR="00B602B4" w:rsidRPr="0067481B" w:rsidRDefault="00E8451A" w:rsidP="00C8318E">
      <w:pPr>
        <w:spacing w:after="0" w:line="259" w:lineRule="auto"/>
        <w:ind w:right="0" w:firstLine="0"/>
        <w:jc w:val="left"/>
      </w:pPr>
      <w:r w:rsidRPr="0067481B">
        <w:t xml:space="preserve">  </w:t>
      </w:r>
    </w:p>
    <w:p w14:paraId="660FD355" w14:textId="77777777" w:rsidR="00B602B4" w:rsidRPr="0067481B" w:rsidRDefault="00E8451A">
      <w:pPr>
        <w:tabs>
          <w:tab w:val="center" w:pos="216"/>
          <w:tab w:val="center" w:pos="4677"/>
        </w:tabs>
        <w:spacing w:after="11" w:line="253" w:lineRule="auto"/>
        <w:ind w:left="0" w:right="0" w:firstLine="0"/>
        <w:jc w:val="left"/>
      </w:pPr>
      <w:r w:rsidRPr="0067481B">
        <w:rPr>
          <w:rFonts w:ascii="Calibri" w:eastAsia="Calibri" w:hAnsi="Calibri" w:cs="Calibri"/>
          <w:sz w:val="22"/>
        </w:rPr>
        <w:tab/>
      </w:r>
      <w:r w:rsidRPr="0067481B">
        <w:rPr>
          <w:sz w:val="22"/>
        </w:rPr>
        <w:t xml:space="preserve"> </w:t>
      </w:r>
      <w:r w:rsidRPr="0067481B">
        <w:rPr>
          <w:sz w:val="22"/>
        </w:rPr>
        <w:tab/>
      </w:r>
      <w:r w:rsidRPr="0067481B">
        <w:rPr>
          <w:b/>
        </w:rPr>
        <w:t>IX.</w:t>
      </w:r>
      <w:r w:rsidRPr="0067481B">
        <w:rPr>
          <w:rFonts w:ascii="Arial" w:eastAsia="Arial" w:hAnsi="Arial" w:cs="Arial"/>
          <w:b/>
        </w:rPr>
        <w:t xml:space="preserve">  </w:t>
      </w:r>
      <w:r w:rsidRPr="003409DA">
        <w:rPr>
          <w:b/>
        </w:rPr>
        <w:t>INFORMACJA O PRZEDMIOTOWYCH ŚRODKACH DOWODOWYCH</w:t>
      </w:r>
      <w:r w:rsidRPr="0067481B">
        <w:rPr>
          <w:b/>
        </w:rPr>
        <w:t xml:space="preserve"> </w:t>
      </w:r>
      <w:r w:rsidRPr="0067481B">
        <w:t xml:space="preserve"> </w:t>
      </w:r>
    </w:p>
    <w:p w14:paraId="082B62E3" w14:textId="77777777" w:rsidR="00B602B4" w:rsidRPr="0067481B" w:rsidRDefault="00E8451A">
      <w:pPr>
        <w:spacing w:after="61" w:line="259" w:lineRule="auto"/>
        <w:ind w:right="0" w:firstLine="0"/>
        <w:jc w:val="left"/>
      </w:pPr>
      <w:r w:rsidRPr="0067481B">
        <w:t xml:space="preserve">  </w:t>
      </w:r>
    </w:p>
    <w:p w14:paraId="037D4D60" w14:textId="77777777" w:rsidR="00B602B4" w:rsidRPr="0067481B" w:rsidRDefault="00E8451A" w:rsidP="003409DA">
      <w:pPr>
        <w:ind w:right="91" w:firstLine="0"/>
      </w:pPr>
      <w:r w:rsidRPr="0067481B">
        <w:t xml:space="preserve">Zamawiający nie wymaga od Wykonawców przedłożenia przedmiotowych środków dowodowych.  </w:t>
      </w:r>
    </w:p>
    <w:p w14:paraId="790E041C" w14:textId="77777777" w:rsidR="00B602B4" w:rsidRPr="0067481B" w:rsidRDefault="00E8451A">
      <w:pPr>
        <w:spacing w:after="0" w:line="259" w:lineRule="auto"/>
        <w:ind w:right="0" w:firstLine="0"/>
        <w:jc w:val="left"/>
      </w:pPr>
      <w:r w:rsidRPr="0067481B">
        <w:t xml:space="preserve">  </w:t>
      </w:r>
    </w:p>
    <w:p w14:paraId="29C094C5" w14:textId="77777777" w:rsidR="00B602B4" w:rsidRPr="0067481B" w:rsidRDefault="00E8451A">
      <w:pPr>
        <w:pStyle w:val="Nagwek1"/>
        <w:ind w:left="414" w:right="1169"/>
      </w:pPr>
      <w:r w:rsidRPr="0067481B">
        <w:rPr>
          <w:u w:val="none"/>
        </w:rPr>
        <w:t xml:space="preserve">  X.</w:t>
      </w:r>
      <w:r w:rsidRPr="0067481B">
        <w:rPr>
          <w:rFonts w:ascii="Arial" w:eastAsia="Arial" w:hAnsi="Arial" w:cs="Arial"/>
          <w:u w:val="none"/>
        </w:rPr>
        <w:t xml:space="preserve">     </w:t>
      </w:r>
      <w:r w:rsidRPr="003409DA">
        <w:rPr>
          <w:u w:val="none"/>
        </w:rPr>
        <w:t>WYKAZ PODMIOTOWYCH ŚRODKÓW DOWODOWYCH</w:t>
      </w:r>
      <w:r w:rsidRPr="0067481B">
        <w:rPr>
          <w:u w:val="none"/>
        </w:rPr>
        <w:t xml:space="preserve"> </w:t>
      </w:r>
    </w:p>
    <w:p w14:paraId="5C1800F0" w14:textId="77777777" w:rsidR="00B602B4" w:rsidRPr="0067481B" w:rsidRDefault="00E8451A">
      <w:pPr>
        <w:spacing w:after="0" w:line="259" w:lineRule="auto"/>
        <w:ind w:left="404" w:right="0" w:firstLine="0"/>
        <w:jc w:val="left"/>
      </w:pPr>
      <w:r w:rsidRPr="0067481B">
        <w:rPr>
          <w:b/>
        </w:rPr>
        <w:t xml:space="preserve"> </w:t>
      </w:r>
    </w:p>
    <w:p w14:paraId="1FE8D9F2" w14:textId="77777777" w:rsidR="00B602B4" w:rsidRPr="0067481B" w:rsidRDefault="00E8451A" w:rsidP="003409DA">
      <w:pPr>
        <w:spacing w:after="31"/>
        <w:ind w:left="404" w:right="91" w:firstLine="0"/>
      </w:pPr>
      <w:r w:rsidRPr="0067481B">
        <w:t xml:space="preserve">W celu potwierdzenia spełniania warunków udziału w postępowaniu, oraz braku podstaw wykluczenia Wykonawca zobowiązany jest złożyć wraz z ofertą:  </w:t>
      </w:r>
    </w:p>
    <w:p w14:paraId="42FDDBD3" w14:textId="77777777" w:rsidR="00B602B4" w:rsidRPr="0067481B" w:rsidRDefault="00E8451A">
      <w:pPr>
        <w:spacing w:after="38" w:line="259" w:lineRule="auto"/>
        <w:ind w:left="2614" w:right="0" w:firstLine="0"/>
        <w:jc w:val="center"/>
      </w:pPr>
      <w:r w:rsidRPr="0067481B">
        <w:t xml:space="preserve"> </w:t>
      </w:r>
    </w:p>
    <w:p w14:paraId="7D0D5E50" w14:textId="77777777" w:rsidR="003409DA" w:rsidRPr="003409DA" w:rsidRDefault="003409DA" w:rsidP="003409DA">
      <w:pPr>
        <w:spacing w:after="32" w:line="249" w:lineRule="auto"/>
        <w:ind w:right="1231"/>
        <w:rPr>
          <w:color w:val="auto"/>
        </w:rPr>
      </w:pPr>
    </w:p>
    <w:p w14:paraId="5ABA2123" w14:textId="77777777" w:rsidR="003409DA" w:rsidRPr="003409DA" w:rsidRDefault="003409DA" w:rsidP="003409DA">
      <w:pPr>
        <w:pStyle w:val="Akapitzlist"/>
        <w:spacing w:after="32" w:line="249" w:lineRule="auto"/>
        <w:ind w:right="1231" w:firstLine="0"/>
        <w:rPr>
          <w:color w:val="auto"/>
        </w:rPr>
      </w:pPr>
    </w:p>
    <w:p w14:paraId="65A05BF0" w14:textId="77777777" w:rsidR="003409DA" w:rsidRPr="003409DA" w:rsidRDefault="003409DA" w:rsidP="003409DA">
      <w:pPr>
        <w:pStyle w:val="Akapitzlist"/>
        <w:spacing w:after="32" w:line="249" w:lineRule="auto"/>
        <w:ind w:right="1231" w:firstLine="0"/>
        <w:rPr>
          <w:color w:val="auto"/>
        </w:rPr>
      </w:pPr>
    </w:p>
    <w:p w14:paraId="501C84BD" w14:textId="77777777" w:rsidR="003409DA" w:rsidRPr="003409DA" w:rsidRDefault="003409DA" w:rsidP="003409DA">
      <w:pPr>
        <w:pStyle w:val="Akapitzlist"/>
        <w:spacing w:after="32" w:line="249" w:lineRule="auto"/>
        <w:ind w:right="1231" w:firstLine="0"/>
        <w:rPr>
          <w:color w:val="auto"/>
        </w:rPr>
      </w:pPr>
    </w:p>
    <w:p w14:paraId="0474CBB0" w14:textId="77777777" w:rsidR="003409DA" w:rsidRPr="003409DA" w:rsidRDefault="003409DA" w:rsidP="003409DA">
      <w:pPr>
        <w:spacing w:after="32" w:line="249" w:lineRule="auto"/>
        <w:ind w:left="360" w:right="1231" w:firstLine="0"/>
        <w:rPr>
          <w:color w:val="auto"/>
        </w:rPr>
      </w:pPr>
    </w:p>
    <w:p w14:paraId="7E4510DD" w14:textId="5CB0FA3D" w:rsidR="00F87FD2" w:rsidRPr="0067481B" w:rsidRDefault="00E8451A">
      <w:pPr>
        <w:pStyle w:val="Akapitzlist"/>
        <w:numPr>
          <w:ilvl w:val="0"/>
          <w:numId w:val="27"/>
        </w:numPr>
        <w:ind w:right="91"/>
      </w:pPr>
      <w:r w:rsidRPr="0067481B">
        <w:t xml:space="preserve">Wykonawca składa oświadczenie o spełnianiu warunków udziału w postępowaniu </w:t>
      </w:r>
      <w:r w:rsidR="00EB532D" w:rsidRPr="0067481B">
        <w:t>(załącznik nr 3</w:t>
      </w:r>
      <w:r w:rsidRPr="0067481B">
        <w:t xml:space="preserve"> do SWZ) oraz oświadczenie o braku podstaw do wyk</w:t>
      </w:r>
      <w:r w:rsidR="00A757F4" w:rsidRPr="0067481B">
        <w:t>luczenia</w:t>
      </w:r>
      <w:r w:rsidR="003409DA">
        <w:t xml:space="preserve"> </w:t>
      </w:r>
      <w:r w:rsidRPr="0067481B">
        <w:t xml:space="preserve">z postępowania </w:t>
      </w:r>
      <w:r w:rsidR="00EB532D" w:rsidRPr="0067481B">
        <w:t>(załącznik nr 4</w:t>
      </w:r>
      <w:r w:rsidRPr="0067481B">
        <w:t xml:space="preserve"> do SWZ). </w:t>
      </w:r>
    </w:p>
    <w:p w14:paraId="62B1B680" w14:textId="45065498" w:rsidR="00EB532D" w:rsidRPr="0067481B" w:rsidRDefault="00E8451A">
      <w:pPr>
        <w:pStyle w:val="Akapitzlist"/>
        <w:numPr>
          <w:ilvl w:val="0"/>
          <w:numId w:val="27"/>
        </w:numPr>
        <w:spacing w:after="32" w:line="249" w:lineRule="auto"/>
        <w:ind w:right="91"/>
      </w:pPr>
      <w:r w:rsidRPr="0067481B">
        <w:t xml:space="preserve">Oświadczenia, o których mowa wyżej stanowią dowód potwierdzający brak podstaw wykluczenia oraz spełnianie warunków udziału w postępowaniu, na dzień składania ofert, tymczasowo zastępując wymagane przez Zamawiającego podmiotowe środki dowodowe. </w:t>
      </w:r>
    </w:p>
    <w:p w14:paraId="33E0B19D" w14:textId="30FD581B" w:rsidR="00B602B4" w:rsidRPr="0067481B" w:rsidRDefault="00EA24AE">
      <w:pPr>
        <w:pStyle w:val="Akapitzlist"/>
        <w:numPr>
          <w:ilvl w:val="0"/>
          <w:numId w:val="27"/>
        </w:numPr>
        <w:ind w:right="91"/>
      </w:pPr>
      <w:r w:rsidRPr="0067481B">
        <w:t>Oświadczenia te składa się pod rygorem nieważności, w formie elektronicznej lub</w:t>
      </w:r>
      <w:r w:rsidR="003409DA">
        <w:t xml:space="preserve"> </w:t>
      </w:r>
      <w:r w:rsidRPr="0067481B">
        <w:t>w postaci elektronicznej opatrzonej podpisem zaufanym lub podpisem osobistym.</w:t>
      </w:r>
    </w:p>
    <w:p w14:paraId="06E34869" w14:textId="01990D58" w:rsidR="00223AEF" w:rsidRPr="003409DA" w:rsidRDefault="00E8451A">
      <w:pPr>
        <w:pStyle w:val="Akapitzlist"/>
        <w:numPr>
          <w:ilvl w:val="0"/>
          <w:numId w:val="27"/>
        </w:numPr>
        <w:ind w:right="91"/>
        <w:rPr>
          <w:u w:color="000000"/>
        </w:rPr>
      </w:pPr>
      <w:r w:rsidRPr="003409DA">
        <w:rPr>
          <w:u w:color="000000"/>
        </w:rPr>
        <w:t xml:space="preserve">Zamawiający wzywa Wykonawcę, którego oferta została najwyżej oceniona, do </w:t>
      </w:r>
      <w:r w:rsidRPr="0067481B">
        <w:t>złożenia</w:t>
      </w:r>
      <w:r w:rsidR="00A757F4" w:rsidRPr="0067481B">
        <w:t xml:space="preserve"> </w:t>
      </w:r>
      <w:r w:rsidR="003409DA">
        <w:t xml:space="preserve">                                         </w:t>
      </w:r>
      <w:r w:rsidRPr="0067481B">
        <w:t>w</w:t>
      </w:r>
      <w:r w:rsidRPr="003409DA">
        <w:rPr>
          <w:u w:color="000000"/>
        </w:rPr>
        <w:t xml:space="preserve"> wyznaczonym terminie, nie krótszym niż 5 dni od dnia wezwania</w:t>
      </w:r>
      <w:r w:rsidRPr="0067481B">
        <w:t xml:space="preserve">, aktualnych na dzień złożenia </w:t>
      </w:r>
      <w:r w:rsidR="00A757F4" w:rsidRPr="0067481B">
        <w:t>podmiotowych środków dowodowych:</w:t>
      </w:r>
      <w:r w:rsidRPr="0067481B">
        <w:t xml:space="preserve"> </w:t>
      </w:r>
    </w:p>
    <w:p w14:paraId="189A2B6E" w14:textId="686C707D" w:rsidR="00B602B4" w:rsidRPr="003409DA" w:rsidRDefault="00223AEF">
      <w:pPr>
        <w:pStyle w:val="Akapitzlist"/>
        <w:numPr>
          <w:ilvl w:val="0"/>
          <w:numId w:val="23"/>
        </w:numPr>
        <w:ind w:right="91"/>
        <w:rPr>
          <w:rFonts w:eastAsia="SimSun"/>
          <w:b/>
          <w:lang w:eastAsia="zh-CN"/>
        </w:rPr>
      </w:pPr>
      <w:r w:rsidRPr="003409DA">
        <w:rPr>
          <w:rFonts w:eastAsia="SimSun"/>
          <w:b/>
          <w:lang w:eastAsia="zh-CN"/>
        </w:rPr>
        <w:t xml:space="preserve">Zamawiający żąda złożenia przez Wykonawcę podmiotowych środków                                                           dowodowych na potwierdzenie spełnienia warunków udziału w postępowaniu: </w:t>
      </w:r>
      <w:r w:rsidR="00E8451A" w:rsidRPr="003409DA">
        <w:rPr>
          <w:b/>
        </w:rPr>
        <w:t xml:space="preserve"> </w:t>
      </w:r>
      <w:r w:rsidR="00E8451A" w:rsidRPr="003409DA">
        <w:t xml:space="preserve">   </w:t>
      </w:r>
    </w:p>
    <w:p w14:paraId="4FBD0C74" w14:textId="3D4DE776" w:rsidR="00055B3E" w:rsidRPr="003409DA" w:rsidRDefault="00055B3E">
      <w:pPr>
        <w:pStyle w:val="Tekstpodstawowy"/>
        <w:numPr>
          <w:ilvl w:val="0"/>
          <w:numId w:val="36"/>
        </w:numPr>
        <w:spacing w:line="276" w:lineRule="auto"/>
        <w:ind w:left="1276" w:right="91"/>
        <w:jc w:val="both"/>
        <w:rPr>
          <w:rFonts w:ascii="Times New Roman" w:hAnsi="Times New Roman" w:cs="Times New Roman"/>
          <w:color w:val="000000" w:themeColor="text1"/>
        </w:rPr>
      </w:pPr>
      <w:r w:rsidRPr="003409DA">
        <w:rPr>
          <w:rFonts w:ascii="Times New Roman" w:hAnsi="Times New Roman" w:cs="Times New Roman"/>
          <w:color w:val="000000" w:themeColor="text1"/>
        </w:rPr>
        <w:t xml:space="preserve">odpis lub informacja z Krajowego Rejestru Sądowego lub z Centralnej Ewidencji i Informacji </w:t>
      </w:r>
      <w:r w:rsidR="003409DA">
        <w:rPr>
          <w:rFonts w:ascii="Times New Roman" w:hAnsi="Times New Roman" w:cs="Times New Roman"/>
          <w:color w:val="000000" w:themeColor="text1"/>
        </w:rPr>
        <w:t xml:space="preserve">                     </w:t>
      </w:r>
      <w:r w:rsidRPr="003409DA">
        <w:rPr>
          <w:rFonts w:ascii="Times New Roman" w:hAnsi="Times New Roman" w:cs="Times New Roman"/>
          <w:color w:val="000000" w:themeColor="text1"/>
        </w:rPr>
        <w:t>o Działalności Gospodarczej, w zakresie art. 109 ust. 1 pkt 4 ustawy, sporządzonych nie wcześniej niż 3 miesiące przed jej złożeniem, jeżeli odrębne przepisy wymagają wpisu do rejestru lub ewidencji;</w:t>
      </w:r>
    </w:p>
    <w:p w14:paraId="2293A1CC" w14:textId="0636EF2B" w:rsidR="00055B3E" w:rsidRPr="003409DA" w:rsidRDefault="00055B3E">
      <w:pPr>
        <w:pStyle w:val="Tekstpodstawowy"/>
        <w:numPr>
          <w:ilvl w:val="0"/>
          <w:numId w:val="36"/>
        </w:numPr>
        <w:spacing w:line="276" w:lineRule="auto"/>
        <w:ind w:left="1276" w:right="91"/>
        <w:jc w:val="both"/>
        <w:rPr>
          <w:rFonts w:ascii="Times New Roman" w:hAnsi="Times New Roman" w:cs="Times New Roman"/>
          <w:color w:val="000000" w:themeColor="text1"/>
        </w:rPr>
      </w:pPr>
      <w:r w:rsidRPr="003409DA">
        <w:rPr>
          <w:rFonts w:ascii="Times New Roman" w:hAnsi="Times New Roman" w:cs="Times New Roman"/>
          <w:color w:val="000000" w:themeColor="text1"/>
        </w:rPr>
        <w:t xml:space="preserve">wykaz  wykonanych usług porównywalnych z usługami stanowiącymi przedmiot zamówienia oraz załączeniem dowodów określających czy te usługi zostały wykonane, przy czym dowodami, </w:t>
      </w:r>
      <w:r w:rsidR="003409DA">
        <w:rPr>
          <w:rFonts w:ascii="Times New Roman" w:hAnsi="Times New Roman" w:cs="Times New Roman"/>
          <w:color w:val="000000" w:themeColor="text1"/>
        </w:rPr>
        <w:t xml:space="preserve">                              </w:t>
      </w:r>
      <w:r w:rsidRPr="003409DA">
        <w:rPr>
          <w:rFonts w:ascii="Times New Roman" w:hAnsi="Times New Roman" w:cs="Times New Roman"/>
          <w:color w:val="000000" w:themeColor="text1"/>
        </w:rPr>
        <w:t>o których mowa, są referencje bądź inne dokumenty sporządzone przez podmiot, na rzecz którego były wykonywane, a jeżeli z uzasadnionej przyczyny o obiektywnym charakterze wykonawca nie jest w stanie uzyskać tych dokumentów - oświadczenie wykonawcy bądź inne dokumenty potwierdzające ich należyte wykonywanie</w:t>
      </w:r>
      <w:r w:rsidR="002A67E1" w:rsidRPr="003409DA">
        <w:rPr>
          <w:rFonts w:ascii="Times New Roman" w:hAnsi="Times New Roman" w:cs="Times New Roman"/>
          <w:color w:val="000000" w:themeColor="text1"/>
        </w:rPr>
        <w:t>.</w:t>
      </w:r>
    </w:p>
    <w:p w14:paraId="14B2D8EB" w14:textId="32D7971F" w:rsidR="00055B3E" w:rsidRPr="003409DA" w:rsidRDefault="00055B3E">
      <w:pPr>
        <w:pStyle w:val="Tekstpodstawowy"/>
        <w:numPr>
          <w:ilvl w:val="0"/>
          <w:numId w:val="36"/>
        </w:numPr>
        <w:spacing w:line="276" w:lineRule="auto"/>
        <w:ind w:left="1276" w:right="91"/>
        <w:jc w:val="both"/>
        <w:rPr>
          <w:rFonts w:ascii="Times New Roman" w:hAnsi="Times New Roman" w:cs="Times New Roman"/>
          <w:color w:val="000000" w:themeColor="text1"/>
          <w:sz w:val="25"/>
        </w:rPr>
      </w:pPr>
      <w:r w:rsidRPr="003409DA">
        <w:rPr>
          <w:rFonts w:ascii="Times New Roman" w:hAnsi="Times New Roman" w:cs="Times New Roman"/>
          <w:color w:val="000000" w:themeColor="text1"/>
        </w:rPr>
        <w:t>potwierdzenie rezerwacji miejsc hotelowych w obiektach wskazanych w formularzu ofertowym wraz ze wskazaniem dat i godzin rezerwacji, ilości pokojów oraz formy wyżywienia. Potwierdzenie powinno mieć formę wydruku wiadomości e-mail otrzymanej przez oferenta od osoby odpowiedzialnej za rezerwację w wskazanym w formularzu miejscu zakwaterowania.</w:t>
      </w:r>
    </w:p>
    <w:p w14:paraId="4A7AC007" w14:textId="564F2EDF" w:rsidR="00B602B4" w:rsidRPr="0067481B" w:rsidRDefault="00223AEF" w:rsidP="003409DA">
      <w:pPr>
        <w:ind w:right="91"/>
        <w:rPr>
          <w:b/>
        </w:rPr>
      </w:pPr>
      <w:r w:rsidRPr="0067481B">
        <w:t xml:space="preserve">      </w:t>
      </w:r>
      <w:r w:rsidRPr="0067481B">
        <w:rPr>
          <w:b/>
        </w:rPr>
        <w:t>2)</w:t>
      </w:r>
      <w:r w:rsidRPr="0067481B">
        <w:rPr>
          <w:b/>
        </w:rPr>
        <w:tab/>
        <w:t xml:space="preserve">Zamawiający żąda złożenia przez Wykonawcę podmiotowych środków dowodowych na </w:t>
      </w:r>
      <w:r w:rsidR="00EA24AE" w:rsidRPr="0067481B">
        <w:rPr>
          <w:b/>
        </w:rPr>
        <w:t xml:space="preserve">      </w:t>
      </w:r>
      <w:r w:rsidRPr="0067481B">
        <w:rPr>
          <w:b/>
        </w:rPr>
        <w:t>potwierdzenie braku podstaw do wykluczenia Wykonawcy z udziału w postępowaniu:</w:t>
      </w:r>
    </w:p>
    <w:p w14:paraId="5C720C7C" w14:textId="52DEF2CB" w:rsidR="00EA24AE" w:rsidRPr="0067481B" w:rsidRDefault="00E8451A">
      <w:pPr>
        <w:pStyle w:val="Akapitzlist"/>
        <w:numPr>
          <w:ilvl w:val="0"/>
          <w:numId w:val="25"/>
        </w:numPr>
        <w:ind w:right="91"/>
      </w:pPr>
      <w:r w:rsidRPr="0067481B">
        <w:rPr>
          <w:b/>
        </w:rPr>
        <w:t xml:space="preserve">oświadczenie Wykonawcy, </w:t>
      </w:r>
      <w:r w:rsidRPr="0067481B">
        <w:t xml:space="preserve">w zakresie art. 108 ust. 1 pkt 5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>,</w:t>
      </w:r>
      <w:r w:rsidRPr="0067481B">
        <w:rPr>
          <w:b/>
        </w:rPr>
        <w:t xml:space="preserve"> o braku przynależności do tej samej grupy kapitałowej</w:t>
      </w:r>
      <w:r w:rsidRPr="0067481B">
        <w:t xml:space="preserve">, w rozumieniu ustawy z dnia 16 lutego 2007 r. o ochronie konkurencji i konsumentów (Dz. U. z 2020 r. poz. 1076 z </w:t>
      </w:r>
      <w:proofErr w:type="spellStart"/>
      <w:r w:rsidRPr="0067481B">
        <w:t>póź</w:t>
      </w:r>
      <w:proofErr w:type="spellEnd"/>
      <w:r w:rsidRPr="0067481B">
        <w:t xml:space="preserve">. zm.), z innym Wykonawcą, który złożył odrębną ofertę lub ofertę częściową, albo oświadczenia o przynależności do tej samej grupy kapitałowej wraz z dokumentami lub informacjami potwierdzającymi przygotowanie oferty lub oferty częściowej niezależnie od innego Wykonawcy należącego do tej samej grupy </w:t>
      </w:r>
      <w:r w:rsidRPr="0067481B">
        <w:rPr>
          <w:color w:val="auto"/>
        </w:rPr>
        <w:t>kapitałowej  (</w:t>
      </w:r>
      <w:r w:rsidR="0098431D" w:rsidRPr="0067481B">
        <w:rPr>
          <w:color w:val="auto"/>
        </w:rPr>
        <w:t>wzór oświadczenia załącznik nr 7</w:t>
      </w:r>
      <w:r w:rsidRPr="0067481B">
        <w:rPr>
          <w:color w:val="auto"/>
        </w:rPr>
        <w:t xml:space="preserve"> do SWZ),  </w:t>
      </w:r>
    </w:p>
    <w:p w14:paraId="6AC0B616" w14:textId="79D4A515" w:rsidR="00A559E8" w:rsidRPr="0067481B" w:rsidRDefault="00E8451A">
      <w:pPr>
        <w:pStyle w:val="Akapitzlist"/>
        <w:numPr>
          <w:ilvl w:val="0"/>
          <w:numId w:val="25"/>
        </w:numPr>
        <w:ind w:right="91"/>
      </w:pPr>
      <w:r w:rsidRPr="0067481B">
        <w:t>oświadczenie Wykonawcy o aktualności informacji zawartych w oświadczeniu,</w:t>
      </w:r>
      <w:r w:rsidR="003409DA">
        <w:t xml:space="preserve"> </w:t>
      </w:r>
      <w:r w:rsidRPr="0067481B">
        <w:t xml:space="preserve">o którym mowa w art. 125 ust. 1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 xml:space="preserve"> (oświadczenie o braku pods</w:t>
      </w:r>
      <w:r w:rsidR="00240086" w:rsidRPr="0067481B">
        <w:t>taw do wykluczenia),</w:t>
      </w:r>
      <w:r w:rsidR="003409DA">
        <w:t xml:space="preserve"> </w:t>
      </w:r>
      <w:r w:rsidRPr="0067481B">
        <w:t>w zakresie podstaw wykluczenia z postępowania określonych w:</w:t>
      </w:r>
    </w:p>
    <w:p w14:paraId="7E166698" w14:textId="77777777" w:rsidR="00A559E8" w:rsidRPr="0067481B" w:rsidRDefault="00E8451A">
      <w:pPr>
        <w:pStyle w:val="Akapitzlist"/>
        <w:numPr>
          <w:ilvl w:val="0"/>
          <w:numId w:val="24"/>
        </w:numPr>
        <w:ind w:right="1231"/>
      </w:pPr>
      <w:r w:rsidRPr="0067481B">
        <w:t xml:space="preserve">art. 108 ust. 1 pkt 1-2, </w:t>
      </w:r>
    </w:p>
    <w:p w14:paraId="3C6AD80B" w14:textId="556C3C5D" w:rsidR="00A559E8" w:rsidRPr="0067481B" w:rsidRDefault="00A559E8">
      <w:pPr>
        <w:pStyle w:val="Akapitzlist"/>
        <w:numPr>
          <w:ilvl w:val="0"/>
          <w:numId w:val="24"/>
        </w:numPr>
        <w:ind w:right="1231"/>
      </w:pPr>
      <w:r w:rsidRPr="0067481B">
        <w:t xml:space="preserve">art. 108 ust. 1 pkt 3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 xml:space="preserve">, </w:t>
      </w:r>
    </w:p>
    <w:p w14:paraId="12C263FF" w14:textId="77777777" w:rsidR="003409DA" w:rsidRDefault="003409DA" w:rsidP="003409DA">
      <w:pPr>
        <w:pStyle w:val="Akapitzlist"/>
        <w:ind w:left="1860" w:right="1231" w:firstLine="0"/>
      </w:pPr>
    </w:p>
    <w:p w14:paraId="51511F2C" w14:textId="77777777" w:rsidR="003409DA" w:rsidRDefault="003409DA" w:rsidP="003409DA">
      <w:pPr>
        <w:pStyle w:val="Akapitzlist"/>
        <w:ind w:left="1860" w:right="1231" w:firstLine="0"/>
      </w:pPr>
    </w:p>
    <w:p w14:paraId="09F0E7F3" w14:textId="77777777" w:rsidR="003409DA" w:rsidRDefault="003409DA" w:rsidP="003409DA">
      <w:pPr>
        <w:pStyle w:val="Akapitzlist"/>
        <w:ind w:left="1860" w:right="1231" w:firstLine="0"/>
      </w:pPr>
    </w:p>
    <w:p w14:paraId="48BD5D40" w14:textId="77777777" w:rsidR="003409DA" w:rsidRDefault="003409DA" w:rsidP="003409DA">
      <w:pPr>
        <w:pStyle w:val="Akapitzlist"/>
        <w:ind w:left="1860" w:right="1231" w:firstLine="0"/>
      </w:pPr>
    </w:p>
    <w:p w14:paraId="69EEFD87" w14:textId="79FF0DB2" w:rsidR="00A559E8" w:rsidRPr="0067481B" w:rsidRDefault="00E8451A">
      <w:pPr>
        <w:pStyle w:val="Akapitzlist"/>
        <w:numPr>
          <w:ilvl w:val="0"/>
          <w:numId w:val="24"/>
        </w:numPr>
        <w:ind w:right="91"/>
      </w:pPr>
      <w:r w:rsidRPr="0067481B">
        <w:t xml:space="preserve">art. 108 ust. 1 pkt 4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 xml:space="preserve"> dotyczących orzeczenia zakazu ubiegania się o zamówienie publiczne tyt</w:t>
      </w:r>
      <w:r w:rsidR="00A559E8" w:rsidRPr="0067481B">
        <w:t xml:space="preserve">ułem środka zapobiegawczego, </w:t>
      </w:r>
    </w:p>
    <w:p w14:paraId="10811497" w14:textId="00373B32" w:rsidR="00A559E8" w:rsidRPr="0067481B" w:rsidRDefault="00E8451A">
      <w:pPr>
        <w:pStyle w:val="Akapitzlist"/>
        <w:numPr>
          <w:ilvl w:val="0"/>
          <w:numId w:val="24"/>
        </w:numPr>
        <w:ind w:right="91"/>
      </w:pPr>
      <w:r w:rsidRPr="0067481B">
        <w:t xml:space="preserve">art. 108 ust. 1 pkt 5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 xml:space="preserve"> dotyczących zawarcia z innymi wykonawcami porozumienia mającego na celu zakłócenie konkurencji, </w:t>
      </w:r>
    </w:p>
    <w:p w14:paraId="42FF9196" w14:textId="66A51126" w:rsidR="00A559E8" w:rsidRPr="0067481B" w:rsidRDefault="00A559E8">
      <w:pPr>
        <w:pStyle w:val="Akapitzlist"/>
        <w:numPr>
          <w:ilvl w:val="0"/>
          <w:numId w:val="24"/>
        </w:numPr>
        <w:ind w:right="1231"/>
      </w:pPr>
      <w:r w:rsidRPr="0067481B">
        <w:t xml:space="preserve">art. 108 ust. 1 pkt 6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 xml:space="preserve">, </w:t>
      </w:r>
    </w:p>
    <w:p w14:paraId="61811230" w14:textId="6C7A1586" w:rsidR="00A559E8" w:rsidRPr="0067481B" w:rsidRDefault="00E8451A">
      <w:pPr>
        <w:pStyle w:val="Akapitzlist"/>
        <w:numPr>
          <w:ilvl w:val="0"/>
          <w:numId w:val="24"/>
        </w:numPr>
        <w:ind w:right="91"/>
      </w:pPr>
      <w:r w:rsidRPr="0067481B">
        <w:t xml:space="preserve">art. 109 ust. 1 pkt 1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 xml:space="preserve">, odnośnie naruszenia obowiązków dotyczących płatności podatków i opłat lokalnych, o których mowa w ustawie z dnia 12 stycznia 1991 r. </w:t>
      </w:r>
      <w:r w:rsidR="003409DA">
        <w:t xml:space="preserve">                           </w:t>
      </w:r>
      <w:r w:rsidRPr="0067481B">
        <w:t>o podatkach i opłatach lokalnych (tekst</w:t>
      </w:r>
      <w:r w:rsidR="00A559E8" w:rsidRPr="0067481B">
        <w:t xml:space="preserve"> jedn. Dz. U. </w:t>
      </w:r>
      <w:r w:rsidRPr="0067481B">
        <w:t xml:space="preserve">z 2019 r. poz. 1170 z </w:t>
      </w:r>
      <w:proofErr w:type="spellStart"/>
      <w:r w:rsidRPr="0067481B">
        <w:t>późn</w:t>
      </w:r>
      <w:proofErr w:type="spellEnd"/>
      <w:r w:rsidRPr="0067481B">
        <w:t xml:space="preserve">. zm.), </w:t>
      </w:r>
    </w:p>
    <w:p w14:paraId="2FA3AE74" w14:textId="25CB3860" w:rsidR="00A559E8" w:rsidRPr="0067481B" w:rsidRDefault="00E8451A">
      <w:pPr>
        <w:pStyle w:val="Akapitzlist"/>
        <w:numPr>
          <w:ilvl w:val="0"/>
          <w:numId w:val="24"/>
        </w:numPr>
        <w:ind w:right="1231"/>
      </w:pPr>
      <w:r w:rsidRPr="0067481B">
        <w:t xml:space="preserve">art. 109 ust. 7-8 i 10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 xml:space="preserve">; </w:t>
      </w:r>
    </w:p>
    <w:p w14:paraId="35686B03" w14:textId="77777777" w:rsidR="00A559E8" w:rsidRPr="0067481B" w:rsidRDefault="00E8451A">
      <w:pPr>
        <w:pStyle w:val="Akapitzlist"/>
        <w:numPr>
          <w:ilvl w:val="0"/>
          <w:numId w:val="24"/>
        </w:numPr>
        <w:ind w:right="1231"/>
      </w:pPr>
      <w:r w:rsidRPr="0067481B">
        <w:t xml:space="preserve">art. 7 ust. 1 pkt 1 Specustawy </w:t>
      </w:r>
    </w:p>
    <w:p w14:paraId="01DE27E3" w14:textId="77777777" w:rsidR="00A559E8" w:rsidRPr="0067481B" w:rsidRDefault="00E8451A">
      <w:pPr>
        <w:pStyle w:val="Akapitzlist"/>
        <w:numPr>
          <w:ilvl w:val="0"/>
          <w:numId w:val="24"/>
        </w:numPr>
        <w:ind w:right="1231"/>
      </w:pPr>
      <w:r w:rsidRPr="0067481B">
        <w:t>art. 7 ust. 1 pkt 2 Specustawy</w:t>
      </w:r>
    </w:p>
    <w:p w14:paraId="42ACE21E" w14:textId="529E154C" w:rsidR="00A559E8" w:rsidRPr="0067481B" w:rsidRDefault="00E8451A">
      <w:pPr>
        <w:pStyle w:val="Akapitzlist"/>
        <w:numPr>
          <w:ilvl w:val="0"/>
          <w:numId w:val="24"/>
        </w:numPr>
        <w:ind w:right="1231"/>
      </w:pPr>
      <w:r w:rsidRPr="0067481B">
        <w:t xml:space="preserve">art. 7 ust. 1 pkt 3 </w:t>
      </w:r>
    </w:p>
    <w:p w14:paraId="1CE7334E" w14:textId="5978D16F" w:rsidR="009F3F71" w:rsidRPr="0067481B" w:rsidRDefault="00E8451A" w:rsidP="003409DA">
      <w:pPr>
        <w:pStyle w:val="Akapitzlist"/>
        <w:ind w:right="91"/>
      </w:pPr>
      <w:r w:rsidRPr="0067481B">
        <w:t>(wzór oświadczenia Wykonawcy o aktualności informacji zawartych w oświadczeniu,</w:t>
      </w:r>
      <w:r w:rsidR="00A559E8" w:rsidRPr="0067481B">
        <w:t xml:space="preserve"> </w:t>
      </w:r>
      <w:r w:rsidRPr="0067481B">
        <w:t xml:space="preserve">o którym mowa w art. 125 ust. 1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 xml:space="preserve"> w zakresie podstaw wykluczenia z post</w:t>
      </w:r>
      <w:r w:rsidR="0098431D" w:rsidRPr="0067481B">
        <w:t>ępowania stanowi załącznik nr 8</w:t>
      </w:r>
      <w:r w:rsidRPr="0067481B">
        <w:t xml:space="preserve"> do SWZ). </w:t>
      </w:r>
    </w:p>
    <w:p w14:paraId="02F327B3" w14:textId="5047A64D" w:rsidR="00B602B4" w:rsidRPr="003409DA" w:rsidRDefault="009F3F71">
      <w:pPr>
        <w:pStyle w:val="Akapitzlist"/>
        <w:numPr>
          <w:ilvl w:val="0"/>
          <w:numId w:val="25"/>
        </w:numPr>
        <w:ind w:right="91"/>
        <w:rPr>
          <w:color w:val="FF0000"/>
        </w:rPr>
      </w:pPr>
      <w:r w:rsidRPr="0067481B">
        <w:t xml:space="preserve">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 </w:t>
      </w:r>
      <w:r w:rsidRPr="003409DA">
        <w:rPr>
          <w:rFonts w:ascii="Calibri" w:eastAsia="Calibri" w:hAnsi="Calibri" w:cs="Calibri"/>
        </w:rPr>
        <w:t xml:space="preserve"> </w:t>
      </w:r>
    </w:p>
    <w:p w14:paraId="46985692" w14:textId="6184127E" w:rsidR="009F3F71" w:rsidRPr="0067481B" w:rsidRDefault="00E8451A">
      <w:pPr>
        <w:pStyle w:val="Akapitzlist"/>
        <w:numPr>
          <w:ilvl w:val="0"/>
          <w:numId w:val="25"/>
        </w:numPr>
        <w:ind w:right="91"/>
      </w:pPr>
      <w:r w:rsidRPr="0067481B">
        <w:t xml:space="preserve">W przypadku wspólnego ubiegania się o zamówienie przez Wykonawców, oświadczenia,            </w:t>
      </w:r>
      <w:r w:rsidR="009F3F71" w:rsidRPr="0067481B">
        <w:t xml:space="preserve">         o których mowa w pkt. 3 </w:t>
      </w:r>
      <w:proofErr w:type="spellStart"/>
      <w:r w:rsidR="009F3F71" w:rsidRPr="0067481B">
        <w:t>ppkt</w:t>
      </w:r>
      <w:proofErr w:type="spellEnd"/>
      <w:r w:rsidR="009F3F71" w:rsidRPr="0067481B">
        <w:t xml:space="preserve"> 2</w:t>
      </w:r>
      <w:r w:rsidRPr="0067481B">
        <w:t xml:space="preserve">, składa każdy z Wykonawców. Oświadczenia te potwierdzają brak podstaw wykluczenia.   </w:t>
      </w:r>
    </w:p>
    <w:p w14:paraId="5D3DE6AB" w14:textId="58092DDF" w:rsidR="00412CF6" w:rsidRPr="0067481B" w:rsidRDefault="009F3F71">
      <w:pPr>
        <w:pStyle w:val="Akapitzlist"/>
        <w:numPr>
          <w:ilvl w:val="0"/>
          <w:numId w:val="25"/>
        </w:numPr>
        <w:ind w:right="91"/>
      </w:pPr>
      <w:r w:rsidRPr="0067481B">
        <w:t>Żaden z Wykonawców wspólnie ubiegających się o udzielenie zamówienia nie może podlegać wykluczeniu z postępowania. W przypadku Wykonawców wspólnie ubiegających się o udzielenie zamówienia warunki udziału w postępowaniu określone w rozdziale VII powinni spełniać łącznie wszyscy Wykonawcy.</w:t>
      </w:r>
      <w:r w:rsidRPr="0067481B">
        <w:rPr>
          <w:rFonts w:ascii="Calibri" w:eastAsia="Calibri" w:hAnsi="Calibri" w:cs="Calibri"/>
        </w:rPr>
        <w:t xml:space="preserve"> </w:t>
      </w:r>
    </w:p>
    <w:p w14:paraId="2AC720D7" w14:textId="22EAEF57" w:rsidR="00412CF6" w:rsidRPr="0067481B" w:rsidRDefault="00412CF6">
      <w:pPr>
        <w:pStyle w:val="Akapitzlist"/>
        <w:numPr>
          <w:ilvl w:val="0"/>
          <w:numId w:val="25"/>
        </w:numPr>
        <w:spacing w:after="0"/>
        <w:ind w:right="91"/>
      </w:pPr>
      <w:r w:rsidRPr="0067481B">
        <w:t>Wszyscy Wykonawcy wspólnie ubiegający się o udzielenie zamówienia będą ponosić odpowiedzialność solidarną za wykonanie umowy.</w:t>
      </w:r>
    </w:p>
    <w:p w14:paraId="1ED5BEBA" w14:textId="6E0C009E" w:rsidR="009F3F71" w:rsidRPr="0067481B" w:rsidRDefault="00F6510E">
      <w:pPr>
        <w:numPr>
          <w:ilvl w:val="0"/>
          <w:numId w:val="25"/>
        </w:numPr>
        <w:spacing w:after="0"/>
        <w:ind w:right="91"/>
      </w:pPr>
      <w:r w:rsidRPr="0067481B">
        <w:t xml:space="preserve">Do podmiotów udostępniających zasoby na zasadach określonych w art. 118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>, mających siedzibę lub miejsce zamieszkania poza terytorium Rzeczypospolitej Polskiej, postanowienia zawarte w pkt 6-7 SWZ stosuje się odpowiednio.</w:t>
      </w:r>
    </w:p>
    <w:p w14:paraId="090296BA" w14:textId="239C153C" w:rsidR="00B602B4" w:rsidRPr="0067481B" w:rsidRDefault="00E8451A">
      <w:pPr>
        <w:pStyle w:val="Akapitzlist"/>
        <w:numPr>
          <w:ilvl w:val="0"/>
          <w:numId w:val="25"/>
        </w:numPr>
        <w:spacing w:after="0"/>
        <w:ind w:right="91"/>
      </w:pPr>
      <w:r w:rsidRPr="0067481B">
        <w:t>Jeżeli Wykonawca ma siedzibę lub miejsce zamieszkania poza terytorium Rzeczpospolitej Polskiej zamiast dokumentów, o któr</w:t>
      </w:r>
      <w:r w:rsidR="00240086" w:rsidRPr="0067481B">
        <w:t xml:space="preserve">ych mowa w tymże rozdziale pkt 3 </w:t>
      </w:r>
      <w:proofErr w:type="spellStart"/>
      <w:r w:rsidR="00240086" w:rsidRPr="0067481B">
        <w:t>ppkt</w:t>
      </w:r>
      <w:proofErr w:type="spellEnd"/>
      <w:r w:rsidR="00240086" w:rsidRPr="0067481B">
        <w:t xml:space="preserve"> 2 lit. b), c), d</w:t>
      </w:r>
      <w:r w:rsidRPr="0067481B">
        <w:t xml:space="preserve">) -  składa dokument lub dokumenty wystawione w kraju, w którym ma siedzibę lub miejsce zamieszkania, potwierdzające odpowiednio, że:   </w:t>
      </w:r>
    </w:p>
    <w:p w14:paraId="435D170A" w14:textId="77777777" w:rsidR="00B602B4" w:rsidRPr="0067481B" w:rsidRDefault="00E8451A">
      <w:pPr>
        <w:spacing w:after="74" w:line="259" w:lineRule="auto"/>
        <w:ind w:left="1090" w:right="0" w:firstLine="0"/>
        <w:jc w:val="left"/>
      </w:pPr>
      <w:r w:rsidRPr="0067481B">
        <w:t xml:space="preserve">  </w:t>
      </w:r>
    </w:p>
    <w:p w14:paraId="79CEF24F" w14:textId="77777777" w:rsidR="003409DA" w:rsidRDefault="00E8451A">
      <w:pPr>
        <w:pStyle w:val="Akapitzlist"/>
        <w:numPr>
          <w:ilvl w:val="0"/>
          <w:numId w:val="42"/>
        </w:numPr>
        <w:spacing w:after="51"/>
        <w:ind w:right="91"/>
      </w:pPr>
      <w:r w:rsidRPr="0067481B">
        <w:t xml:space="preserve">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</w:t>
      </w:r>
      <w:r w:rsidR="003409DA">
        <w:t xml:space="preserve">                    </w:t>
      </w:r>
    </w:p>
    <w:p w14:paraId="1CD752FA" w14:textId="77777777" w:rsidR="003409DA" w:rsidRDefault="003409DA" w:rsidP="003409DA">
      <w:pPr>
        <w:pStyle w:val="Akapitzlist"/>
        <w:spacing w:after="51"/>
        <w:ind w:right="91" w:firstLine="0"/>
      </w:pPr>
    </w:p>
    <w:p w14:paraId="395D76D3" w14:textId="77777777" w:rsidR="003409DA" w:rsidRDefault="003409DA" w:rsidP="003409DA">
      <w:pPr>
        <w:pStyle w:val="Akapitzlist"/>
        <w:spacing w:after="51"/>
        <w:ind w:right="91" w:firstLine="0"/>
      </w:pPr>
    </w:p>
    <w:p w14:paraId="284954F0" w14:textId="77777777" w:rsidR="003409DA" w:rsidRDefault="003409DA" w:rsidP="003409DA">
      <w:pPr>
        <w:pStyle w:val="Akapitzlist"/>
        <w:spacing w:after="51"/>
        <w:ind w:right="91" w:firstLine="0"/>
      </w:pPr>
    </w:p>
    <w:p w14:paraId="2AC2E697" w14:textId="77777777" w:rsidR="003409DA" w:rsidRDefault="003409DA" w:rsidP="003409DA">
      <w:pPr>
        <w:pStyle w:val="Akapitzlist"/>
        <w:spacing w:after="51"/>
        <w:ind w:right="91" w:firstLine="0"/>
      </w:pPr>
    </w:p>
    <w:p w14:paraId="632AE053" w14:textId="77777777" w:rsidR="003409DA" w:rsidRDefault="00E8451A" w:rsidP="003409DA">
      <w:pPr>
        <w:pStyle w:val="Akapitzlist"/>
        <w:spacing w:after="51"/>
        <w:ind w:right="91" w:firstLine="0"/>
      </w:pPr>
      <w:r w:rsidRPr="0067481B">
        <w:t>w</w:t>
      </w:r>
      <w:r w:rsidR="003409DA">
        <w:t xml:space="preserve"> </w:t>
      </w:r>
      <w:r w:rsidRPr="0067481B">
        <w:t>przepisach miejsca wszczęcia tej procedury - wystawiony nie wcześniej niż 3 miesiące przed ich złożeniem</w:t>
      </w:r>
      <w:r w:rsidR="003409DA">
        <w:t>,</w:t>
      </w:r>
    </w:p>
    <w:p w14:paraId="010D010F" w14:textId="11CC3C1D" w:rsidR="00B602B4" w:rsidRPr="0067481B" w:rsidRDefault="00E8451A">
      <w:pPr>
        <w:pStyle w:val="Akapitzlist"/>
        <w:numPr>
          <w:ilvl w:val="0"/>
          <w:numId w:val="42"/>
        </w:numPr>
        <w:spacing w:after="51"/>
        <w:ind w:right="91"/>
      </w:pPr>
      <w:r w:rsidRPr="0067481B">
        <w:t xml:space="preserve">nie naruszył obowiązków dotyczących płatności podatków, opłat lub składek na ubezpieczenie społeczne lub zdrowotne  - wystawiony nie wcześniej niż 3 miesiące przed ich złożeniem.  </w:t>
      </w:r>
    </w:p>
    <w:p w14:paraId="552675A1" w14:textId="2BCD8976" w:rsidR="00B602B4" w:rsidRPr="0067481B" w:rsidRDefault="00E8451A">
      <w:pPr>
        <w:pStyle w:val="Akapitzlist"/>
        <w:numPr>
          <w:ilvl w:val="0"/>
          <w:numId w:val="25"/>
        </w:numPr>
        <w:ind w:right="91"/>
      </w:pPr>
      <w:r w:rsidRPr="0067481B">
        <w:t xml:space="preserve">Jeżeli w kraju, w którym Wykonawca ma siedzibę lub miejsce zamieszkania, nie wydaje się dokumentów, o których mowa powyżej, lub gdy dokumenty te nie odnoszą się do wszystkich przypadków, o których mowa w art.108 ust. 1 pkt 4, art. 109 ust. 1 pkt 1 </w:t>
      </w:r>
      <w:proofErr w:type="spellStart"/>
      <w:r w:rsidRPr="0067481B">
        <w:t>pzp</w:t>
      </w:r>
      <w:proofErr w:type="spellEnd"/>
      <w:r w:rsidRPr="0067481B">
        <w:t xml:space="preserve">, zastępuje się je </w:t>
      </w:r>
      <w:r w:rsidR="008C7767">
        <w:t xml:space="preserve">                    </w:t>
      </w:r>
      <w:r w:rsidRPr="0067481B">
        <w:t xml:space="preserve">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przepisów o oświadczeniu pod przysięgą, złożone przed organem sądowym lub administracyjnym, notariuszem, organem samorządu zawodowego lub gospodarczego właściwym ze względu na siedzibę lub miejsce zamieszkania Wykonawcy – wystawiony nie wcześniej niż 3 miesiące przed ich złożeniem.  </w:t>
      </w:r>
    </w:p>
    <w:p w14:paraId="47B16734" w14:textId="5BF17C2F" w:rsidR="008C7767" w:rsidRDefault="00E8451A">
      <w:pPr>
        <w:pStyle w:val="Akapitzlist"/>
        <w:numPr>
          <w:ilvl w:val="0"/>
          <w:numId w:val="25"/>
        </w:numPr>
        <w:ind w:right="91"/>
      </w:pPr>
      <w:r w:rsidRPr="0067481B">
        <w:t>Jeżeli w dokumentach złożonych na potwierdzenie spełnienia warunków udziału</w:t>
      </w:r>
      <w:r w:rsidR="008C7767">
        <w:t xml:space="preserve">                                          </w:t>
      </w:r>
      <w:r w:rsidRPr="0067481B">
        <w:t xml:space="preserve">w postępowaniu jakiekolwiek wartości zostaną podane w walucie obcej to Zamawiający przeliczy wartość waluty na złote wedle średniego kursu NBP z dnia zamieszczenia ogłoszenia </w:t>
      </w:r>
      <w:r w:rsidR="008C7767">
        <w:t xml:space="preserve">                                      </w:t>
      </w:r>
      <w:r w:rsidRPr="0067481B">
        <w:t xml:space="preserve">o zamówieniu w Biuletynie Zamówień Publicznych.  </w:t>
      </w:r>
    </w:p>
    <w:p w14:paraId="7A7E005D" w14:textId="77777777" w:rsidR="008C7767" w:rsidRDefault="00E8451A">
      <w:pPr>
        <w:pStyle w:val="Akapitzlist"/>
        <w:numPr>
          <w:ilvl w:val="0"/>
          <w:numId w:val="25"/>
        </w:numPr>
        <w:ind w:right="91"/>
      </w:pPr>
      <w:r w:rsidRPr="0067481B">
        <w:t>Zamawiający nie będzie wzywał do złożenia podmiotowych środków dowodowych, jeżeli może je uzyskać za pomocą bezpłatnych i ogólnodost</w:t>
      </w:r>
      <w:r w:rsidR="00412CF6" w:rsidRPr="0067481B">
        <w:t xml:space="preserve">ępnych baz danych, </w:t>
      </w:r>
      <w:r w:rsidRPr="0067481B">
        <w:t xml:space="preserve">w szczególności rejestrów publicznych w rozumieniu </w:t>
      </w:r>
      <w:r w:rsidR="00412CF6" w:rsidRPr="0067481B">
        <w:t xml:space="preserve">ustawy z dnia 17 lutego 2005 r. </w:t>
      </w:r>
      <w:r w:rsidRPr="0067481B">
        <w:t>o informatyzacji działalności podmiotów realizujących zadania publiczne, o ile wykonawca</w:t>
      </w:r>
      <w:r w:rsidR="00412CF6" w:rsidRPr="0067481B">
        <w:t xml:space="preserve"> wskazał</w:t>
      </w:r>
      <w:r w:rsidR="008C7767">
        <w:t xml:space="preserve"> </w:t>
      </w:r>
      <w:r w:rsidRPr="0067481B">
        <w:t xml:space="preserve">w oświadczeniu, dane umożliwiające dostęp do tych środków.         </w:t>
      </w:r>
    </w:p>
    <w:p w14:paraId="790A2419" w14:textId="0FFE326D" w:rsidR="008C7767" w:rsidRDefault="00E8451A">
      <w:pPr>
        <w:pStyle w:val="Akapitzlist"/>
        <w:numPr>
          <w:ilvl w:val="0"/>
          <w:numId w:val="25"/>
        </w:numPr>
        <w:ind w:right="91"/>
      </w:pPr>
      <w:r w:rsidRPr="0067481B">
        <w:t xml:space="preserve">Wykonawca nie jest zobowiązany do złożenia podmiotowych środków dowodowych, które Zamawiający posiada, jeżeli Wykonawca wskaże te środki oraz potwierdzi </w:t>
      </w:r>
      <w:r w:rsidR="00F6510E" w:rsidRPr="0067481B">
        <w:t xml:space="preserve">ich prawidłowość </w:t>
      </w:r>
      <w:r w:rsidR="008C7767">
        <w:t xml:space="preserve">                            </w:t>
      </w:r>
      <w:r w:rsidR="00F6510E" w:rsidRPr="0067481B">
        <w:t xml:space="preserve">i aktualność. </w:t>
      </w:r>
      <w:r w:rsidRPr="0067481B">
        <w:t xml:space="preserve">  </w:t>
      </w:r>
    </w:p>
    <w:p w14:paraId="71D6A26E" w14:textId="2FF1A05F" w:rsidR="008C7767" w:rsidRDefault="00F6510E">
      <w:pPr>
        <w:pStyle w:val="Akapitzlist"/>
        <w:numPr>
          <w:ilvl w:val="0"/>
          <w:numId w:val="25"/>
        </w:numPr>
        <w:ind w:right="91"/>
      </w:pPr>
      <w:r w:rsidRPr="0067481B">
        <w:t xml:space="preserve">Jeżeli </w:t>
      </w:r>
      <w:r w:rsidR="00E8451A" w:rsidRPr="0067481B">
        <w:t>sytuacja ekonomiczna lub finansowa podmiotu</w:t>
      </w:r>
      <w:r w:rsidR="00E8451A" w:rsidRPr="008C7767">
        <w:rPr>
          <w:rFonts w:ascii="Calibri" w:eastAsia="Calibri" w:hAnsi="Calibri" w:cs="Calibri"/>
        </w:rPr>
        <w:t xml:space="preserve"> </w:t>
      </w:r>
      <w:r w:rsidR="00E8451A" w:rsidRPr="0067481B">
        <w:t xml:space="preserve"> udostępn</w:t>
      </w:r>
      <w:r w:rsidRPr="0067481B">
        <w:t>iającego zasoby nie potwierdza</w:t>
      </w:r>
      <w:r w:rsidR="00E8451A" w:rsidRPr="0067481B">
        <w:t xml:space="preserve"> spełnienia przez Wykon</w:t>
      </w:r>
      <w:r w:rsidRPr="0067481B">
        <w:t xml:space="preserve">awcę warunków udziału </w:t>
      </w:r>
      <w:r w:rsidR="00E8451A" w:rsidRPr="0067481B">
        <w:t>w postępowaniu lub zachodzą wobec tych podmiotów podstaw</w:t>
      </w:r>
      <w:r w:rsidRPr="0067481B">
        <w:t>y</w:t>
      </w:r>
      <w:r w:rsidR="00E8451A" w:rsidRPr="0067481B">
        <w:t xml:space="preserve"> wykluczenia, Zamawiający żąda, aby Wykonawca w terminie określonym przez Zamawiającego:  a) zastąpił ten podmiot innym</w:t>
      </w:r>
      <w:r w:rsidRPr="0067481B">
        <w:t xml:space="preserve"> podmiotem lub podmiotami albo </w:t>
      </w:r>
      <w:r w:rsidR="00E8451A" w:rsidRPr="0067481B">
        <w:t>b) wykazał, że samodzielnie spełnia</w:t>
      </w:r>
      <w:r w:rsidRPr="0067481B">
        <w:t xml:space="preserve"> warunki udziału w postępowaniu</w:t>
      </w:r>
      <w:r w:rsidR="009F3F71" w:rsidRPr="0067481B">
        <w:t>.</w:t>
      </w:r>
    </w:p>
    <w:p w14:paraId="09FBC454" w14:textId="052F4356" w:rsidR="008C7767" w:rsidRDefault="00E8451A">
      <w:pPr>
        <w:pStyle w:val="Akapitzlist"/>
        <w:numPr>
          <w:ilvl w:val="0"/>
          <w:numId w:val="25"/>
        </w:numPr>
        <w:ind w:right="91"/>
      </w:pPr>
      <w:r w:rsidRPr="0067481B">
        <w:t xml:space="preserve">Wykonawca nie może, po upływie terminu składania ofert, powoływać się na zdolności lub sytuację podmiotów udostępniających zasoby, jeżeli na etapie składania ofert nie polegał on </w:t>
      </w:r>
      <w:r w:rsidR="008C7767">
        <w:t xml:space="preserve">                      </w:t>
      </w:r>
      <w:r w:rsidRPr="0067481B">
        <w:t xml:space="preserve">w danym zakresie na zdolnościach lub sytuacji podmiotów udostępniających zasoby.  </w:t>
      </w:r>
    </w:p>
    <w:p w14:paraId="5DC49BFC" w14:textId="6724CDE5" w:rsidR="00B602B4" w:rsidRPr="0067481B" w:rsidRDefault="00E8451A">
      <w:pPr>
        <w:pStyle w:val="Akapitzlist"/>
        <w:numPr>
          <w:ilvl w:val="0"/>
          <w:numId w:val="25"/>
        </w:numPr>
        <w:ind w:right="91"/>
      </w:pPr>
      <w:r w:rsidRPr="0067481B">
        <w:t xml:space="preserve">Zamawiający wykluczy z postępowania Wykonawców, którzy nie wykażą spełniania warunków udziału w postępowaniu oraz nie wykażą braku podstaw wykluczenia.  </w:t>
      </w:r>
    </w:p>
    <w:p w14:paraId="20BFE866" w14:textId="77777777" w:rsidR="005F0B3A" w:rsidRPr="0067481B" w:rsidRDefault="005F0B3A" w:rsidP="005F0B3A">
      <w:pPr>
        <w:spacing w:after="0"/>
        <w:ind w:left="942" w:right="1231" w:firstLine="0"/>
      </w:pPr>
    </w:p>
    <w:p w14:paraId="32FCE102" w14:textId="77777777" w:rsidR="008C7767" w:rsidRDefault="008C7767">
      <w:pPr>
        <w:pStyle w:val="Nagwek1"/>
        <w:ind w:left="221" w:right="1169"/>
        <w:rPr>
          <w:u w:val="none"/>
        </w:rPr>
      </w:pPr>
    </w:p>
    <w:p w14:paraId="7B933638" w14:textId="77777777" w:rsidR="008C7767" w:rsidRDefault="008C7767">
      <w:pPr>
        <w:pStyle w:val="Nagwek1"/>
        <w:ind w:left="221" w:right="1169"/>
        <w:rPr>
          <w:u w:val="none"/>
        </w:rPr>
      </w:pPr>
    </w:p>
    <w:p w14:paraId="5AA1070F" w14:textId="21988A08" w:rsidR="00B602B4" w:rsidRPr="008C7767" w:rsidRDefault="00E8451A" w:rsidP="008C7767">
      <w:pPr>
        <w:pStyle w:val="Nagwek1"/>
        <w:ind w:left="360" w:right="91"/>
        <w:rPr>
          <w:u w:val="none"/>
        </w:rPr>
      </w:pPr>
      <w:r w:rsidRPr="0067481B">
        <w:rPr>
          <w:u w:val="none"/>
        </w:rPr>
        <w:t xml:space="preserve">XIII. </w:t>
      </w:r>
      <w:r w:rsidRPr="008C7767">
        <w:rPr>
          <w:u w:val="none"/>
        </w:rPr>
        <w:t>INFORMACJE O ŚRODKACH KOMUNIKACJI ELEKTRONICZNEJ, PRZY UŻYCIU</w:t>
      </w:r>
      <w:r w:rsidR="008C7767">
        <w:rPr>
          <w:u w:val="none"/>
        </w:rPr>
        <w:t xml:space="preserve"> </w:t>
      </w:r>
      <w:r w:rsidRPr="008C7767">
        <w:rPr>
          <w:u w:val="none"/>
        </w:rPr>
        <w:t>KTÓRYCH  ZAM</w:t>
      </w:r>
      <w:r w:rsidR="0065020B" w:rsidRPr="008C7767">
        <w:rPr>
          <w:u w:val="none"/>
        </w:rPr>
        <w:t xml:space="preserve">AWIAJĄCY  BĘDZIE KOMUNIKOWAŁ </w:t>
      </w:r>
      <w:r w:rsidRPr="008C7767">
        <w:rPr>
          <w:u w:val="none"/>
        </w:rPr>
        <w:t>SIĘ</w:t>
      </w:r>
      <w:r w:rsidR="008C7767">
        <w:rPr>
          <w:u w:val="none"/>
        </w:rPr>
        <w:t xml:space="preserve">                                                          </w:t>
      </w:r>
      <w:r w:rsidRPr="008C7767">
        <w:rPr>
          <w:u w:val="none"/>
        </w:rPr>
        <w:t>Z WYKONAWCAMI</w:t>
      </w:r>
      <w:r w:rsidR="008C7767">
        <w:rPr>
          <w:u w:val="none"/>
        </w:rPr>
        <w:t xml:space="preserve"> </w:t>
      </w:r>
      <w:r w:rsidRPr="008C7767">
        <w:rPr>
          <w:u w:val="none"/>
        </w:rPr>
        <w:t xml:space="preserve">ORAZ INFORMACJE O WYMAGANIACH TECHNICZNYCH                        I </w:t>
      </w:r>
      <w:r w:rsidRPr="008C7767">
        <w:rPr>
          <w:u w:val="none"/>
        </w:rPr>
        <w:tab/>
        <w:t>ORGANIZACYJ</w:t>
      </w:r>
      <w:r w:rsidR="0065020B" w:rsidRPr="008C7767">
        <w:rPr>
          <w:u w:val="none"/>
        </w:rPr>
        <w:t xml:space="preserve">NYCH </w:t>
      </w:r>
      <w:r w:rsidR="0065020B" w:rsidRPr="008C7767">
        <w:rPr>
          <w:u w:val="none"/>
        </w:rPr>
        <w:tab/>
        <w:t xml:space="preserve">SPORZĄDZANIA, </w:t>
      </w:r>
      <w:r w:rsidR="0065020B" w:rsidRPr="008C7767">
        <w:rPr>
          <w:u w:val="none"/>
        </w:rPr>
        <w:tab/>
        <w:t xml:space="preserve">WYSYŁANIA </w:t>
      </w:r>
      <w:r w:rsidRPr="008C7767">
        <w:rPr>
          <w:u w:val="none"/>
        </w:rPr>
        <w:t xml:space="preserve">I </w:t>
      </w:r>
      <w:r w:rsidRPr="008C7767">
        <w:rPr>
          <w:u w:val="none"/>
        </w:rPr>
        <w:tab/>
        <w:t>ODBIERANIA</w:t>
      </w:r>
      <w:r w:rsidR="008C7767">
        <w:rPr>
          <w:u w:val="none"/>
        </w:rPr>
        <w:t xml:space="preserve"> </w:t>
      </w:r>
      <w:r w:rsidRPr="008C7767">
        <w:rPr>
          <w:u w:val="none"/>
        </w:rPr>
        <w:t xml:space="preserve">KORESPONDENCJI ELEKTRONICZNEJ </w:t>
      </w:r>
      <w:r w:rsidRPr="008C7767">
        <w:rPr>
          <w:b w:val="0"/>
          <w:u w:val="none"/>
        </w:rPr>
        <w:t xml:space="preserve"> </w:t>
      </w:r>
      <w:r w:rsidRPr="008C7767">
        <w:rPr>
          <w:u w:val="none"/>
        </w:rPr>
        <w:t xml:space="preserve"> </w:t>
      </w:r>
    </w:p>
    <w:p w14:paraId="6E98B598" w14:textId="77777777" w:rsidR="00B602B4" w:rsidRPr="0067481B" w:rsidRDefault="00E8451A" w:rsidP="0065020B">
      <w:pPr>
        <w:spacing w:after="0" w:line="259" w:lineRule="auto"/>
        <w:ind w:left="730" w:right="0" w:firstLine="0"/>
        <w:jc w:val="left"/>
      </w:pPr>
      <w:r w:rsidRPr="0067481B">
        <w:t xml:space="preserve">  </w:t>
      </w:r>
    </w:p>
    <w:p w14:paraId="63B7B9CB" w14:textId="0920EFAA" w:rsidR="009D4A6C" w:rsidRPr="0067481B" w:rsidRDefault="00E8451A">
      <w:pPr>
        <w:pStyle w:val="Akapitzlist"/>
        <w:numPr>
          <w:ilvl w:val="0"/>
          <w:numId w:val="26"/>
        </w:numPr>
        <w:ind w:right="91"/>
      </w:pPr>
      <w:r w:rsidRPr="0067481B">
        <w:t>W postępowaniu komunikacja pomiędzy Zamawiającym a Wyko</w:t>
      </w:r>
      <w:r w:rsidR="0065020B" w:rsidRPr="0067481B">
        <w:t xml:space="preserve">nawcami, </w:t>
      </w:r>
      <w:r w:rsidRPr="0067481B">
        <w:t>w szczególności składanie oświadczeń, zawiadomień, wniosków oraz przekazywanie informacji, odbywa się elektronicznie</w:t>
      </w:r>
      <w:r w:rsidR="009D4A6C" w:rsidRPr="0067481B">
        <w:t xml:space="preserve"> przy użyciu platformy e-Zamówienia, </w:t>
      </w:r>
      <w:r w:rsidRPr="0067481B">
        <w:t xml:space="preserve"> </w:t>
      </w:r>
      <w:r w:rsidR="009D4A6C" w:rsidRPr="0067481B">
        <w:t xml:space="preserve">która jest dostępna pod adresem </w:t>
      </w:r>
      <w:hyperlink r:id="rId12" w:history="1">
        <w:r w:rsidR="009D4A6C" w:rsidRPr="0067481B">
          <w:rPr>
            <w:rStyle w:val="Hipercze"/>
          </w:rPr>
          <w:t>https://ezamowienia.gov.pl</w:t>
        </w:r>
      </w:hyperlink>
      <w:r w:rsidR="009D4A6C" w:rsidRPr="0067481B">
        <w:t>.</w:t>
      </w:r>
    </w:p>
    <w:p w14:paraId="5CB7D51C" w14:textId="11CDA2A1" w:rsidR="009D4A6C" w:rsidRPr="0067481B" w:rsidRDefault="009D4A6C">
      <w:pPr>
        <w:pStyle w:val="Akapitzlist"/>
        <w:numPr>
          <w:ilvl w:val="0"/>
          <w:numId w:val="26"/>
        </w:numPr>
        <w:ind w:right="1231"/>
      </w:pPr>
      <w:r w:rsidRPr="0067481B">
        <w:t>Korzystanie z Platformy e-Zamówienia jest bezpłatne.</w:t>
      </w:r>
    </w:p>
    <w:p w14:paraId="6A4FBEB9" w14:textId="75F7C8E6" w:rsidR="009D4A6C" w:rsidRPr="0067481B" w:rsidRDefault="009D4A6C">
      <w:pPr>
        <w:pStyle w:val="Akapitzlist"/>
        <w:numPr>
          <w:ilvl w:val="0"/>
          <w:numId w:val="26"/>
        </w:numPr>
        <w:ind w:right="91"/>
      </w:pPr>
      <w:r w:rsidRPr="0067481B">
        <w:t xml:space="preserve">Postępowanie można wyszukać ze strony głównej Platformy e-Zamówienia (przycisk „Przeglądaj postępowania/konkursy”). </w:t>
      </w:r>
    </w:p>
    <w:p w14:paraId="19B0E553" w14:textId="6AEEFD15" w:rsidR="009D4A6C" w:rsidRPr="0067481B" w:rsidRDefault="009D4A6C">
      <w:pPr>
        <w:pStyle w:val="Akapitzlist"/>
        <w:numPr>
          <w:ilvl w:val="0"/>
          <w:numId w:val="26"/>
        </w:numPr>
        <w:ind w:right="91"/>
      </w:pPr>
      <w:r w:rsidRPr="0067481B"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 </w:t>
      </w:r>
    </w:p>
    <w:p w14:paraId="51E2CE54" w14:textId="11371AA6" w:rsidR="009D4A6C" w:rsidRPr="0067481B" w:rsidRDefault="009D4A6C">
      <w:pPr>
        <w:pStyle w:val="Akapitzlist"/>
        <w:numPr>
          <w:ilvl w:val="0"/>
          <w:numId w:val="26"/>
        </w:numPr>
        <w:ind w:right="91"/>
      </w:pPr>
      <w:r w:rsidRPr="0067481B">
        <w:t xml:space="preserve">Przeglądanie i pobieranie publicznej treści dokumentacji postępowania nie wymaga posiadania konta na Platformie e-Zamówienia ani logowania. </w:t>
      </w:r>
    </w:p>
    <w:p w14:paraId="28922933" w14:textId="5A319F4F" w:rsidR="009D4A6C" w:rsidRPr="0067481B" w:rsidRDefault="009D4A6C">
      <w:pPr>
        <w:pStyle w:val="Akapitzlist"/>
        <w:numPr>
          <w:ilvl w:val="0"/>
          <w:numId w:val="26"/>
        </w:numPr>
        <w:ind w:right="91"/>
      </w:pPr>
      <w:r w:rsidRPr="0067481B"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</w:t>
      </w:r>
      <w:r w:rsidR="008C7767">
        <w:t xml:space="preserve">                                     </w:t>
      </w:r>
      <w:r w:rsidRPr="0067481B">
        <w:t xml:space="preserve">w sprawie wymagań dla dokumentów elektronicznych. </w:t>
      </w:r>
    </w:p>
    <w:p w14:paraId="5299093D" w14:textId="14A03A69" w:rsidR="009D4A6C" w:rsidRPr="0067481B" w:rsidRDefault="009D4A6C">
      <w:pPr>
        <w:pStyle w:val="Akapitzlist"/>
        <w:numPr>
          <w:ilvl w:val="0"/>
          <w:numId w:val="26"/>
        </w:numPr>
        <w:ind w:right="91"/>
      </w:pPr>
      <w:r w:rsidRPr="0067481B"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 xml:space="preserve">, ww. regulacje nie będą miały bezpośredniego zastosowania. </w:t>
      </w:r>
    </w:p>
    <w:p w14:paraId="43D2D9EE" w14:textId="58EC052C" w:rsidR="009D4A6C" w:rsidRPr="0067481B" w:rsidRDefault="009D4A6C">
      <w:pPr>
        <w:pStyle w:val="Akapitzlist"/>
        <w:numPr>
          <w:ilvl w:val="0"/>
          <w:numId w:val="26"/>
        </w:numPr>
        <w:ind w:right="91"/>
      </w:pPr>
      <w:r w:rsidRPr="0067481B"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7F9641B6" w14:textId="1769E818" w:rsidR="005059D7" w:rsidRPr="0067481B" w:rsidRDefault="009D4A6C">
      <w:pPr>
        <w:pStyle w:val="Akapitzlist"/>
        <w:numPr>
          <w:ilvl w:val="0"/>
          <w:numId w:val="28"/>
        </w:numPr>
        <w:ind w:right="91"/>
      </w:pPr>
      <w:r w:rsidRPr="0067481B">
        <w:t xml:space="preserve">w formatach danych określonych w przepisach rozporządzenia Rady Ministrów </w:t>
      </w:r>
      <w:r w:rsidR="00EB5FBA" w:rsidRPr="0067481B">
        <w:t xml:space="preserve">                             </w:t>
      </w:r>
      <w:r w:rsidRPr="0067481B">
        <w:t xml:space="preserve">w sprawie Krajowych Ram Interoperacyjności (i przekazuje się jako załącznik), lub </w:t>
      </w:r>
    </w:p>
    <w:p w14:paraId="0E0BC76B" w14:textId="347D9C49" w:rsidR="00EB5FBA" w:rsidRPr="0067481B" w:rsidRDefault="009D4A6C">
      <w:pPr>
        <w:pStyle w:val="Akapitzlist"/>
        <w:numPr>
          <w:ilvl w:val="0"/>
          <w:numId w:val="28"/>
        </w:numPr>
        <w:ind w:right="91"/>
      </w:pPr>
      <w:r w:rsidRPr="0067481B"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3DD268A2" w14:textId="77777777" w:rsidR="008C7767" w:rsidRDefault="00EB5FBA">
      <w:pPr>
        <w:pStyle w:val="Akapitzlist"/>
        <w:numPr>
          <w:ilvl w:val="0"/>
          <w:numId w:val="26"/>
        </w:numPr>
        <w:ind w:right="91"/>
      </w:pPr>
      <w:r w:rsidRPr="0067481B">
        <w:t>J</w:t>
      </w:r>
      <w:r w:rsidR="009D4A6C" w:rsidRPr="0067481B">
        <w:t xml:space="preserve">eżeli dokumenty elektroniczne, przekazywane przy użyciu środków komunikacji elektronicznej, zawierają informacje stanowiące tajemnicę przedsiębiorstwa w rozumieniu przepisów ustawy z dnia 16 kwietnia 1993 r. o zwalczaniu nieuczciwej konkurencji (Dz. U. </w:t>
      </w:r>
      <w:r w:rsidR="008C7767">
        <w:t xml:space="preserve">                    </w:t>
      </w:r>
      <w:r w:rsidR="009D4A6C" w:rsidRPr="0067481B">
        <w:t xml:space="preserve">z 2020 r. poz. </w:t>
      </w:r>
      <w:r w:rsidRPr="0067481B">
        <w:t>1913 oraz z 2021 r. poz. 1655) W</w:t>
      </w:r>
      <w:r w:rsidR="009D4A6C" w:rsidRPr="0067481B">
        <w:t xml:space="preserve">ykonawca, w celu utrzymania w poufności </w:t>
      </w:r>
    </w:p>
    <w:p w14:paraId="73AD3C7A" w14:textId="77777777" w:rsidR="008C7767" w:rsidRDefault="008C7767" w:rsidP="008C7767">
      <w:pPr>
        <w:ind w:left="715" w:right="91" w:firstLine="0"/>
      </w:pPr>
    </w:p>
    <w:p w14:paraId="16FF8489" w14:textId="77777777" w:rsidR="008C7767" w:rsidRDefault="008C7767" w:rsidP="008C7767">
      <w:pPr>
        <w:ind w:right="91"/>
      </w:pPr>
    </w:p>
    <w:p w14:paraId="14E06B58" w14:textId="77777777" w:rsidR="008C7767" w:rsidRDefault="008C7767" w:rsidP="008C7767">
      <w:pPr>
        <w:ind w:left="0" w:right="91" w:firstLine="0"/>
      </w:pPr>
    </w:p>
    <w:p w14:paraId="6A381787" w14:textId="46CAF6A0" w:rsidR="00EB5FBA" w:rsidRPr="0067481B" w:rsidRDefault="009D4A6C" w:rsidP="008C7767">
      <w:pPr>
        <w:ind w:left="945" w:right="91" w:firstLine="0"/>
      </w:pPr>
      <w:r w:rsidRPr="0067481B">
        <w:t xml:space="preserve">tych informacji, przekazuje je w wydzielonym i odpowiednio oznaczonym pliku, wraz </w:t>
      </w:r>
      <w:r w:rsidR="00EB5FBA" w:rsidRPr="0067481B">
        <w:t xml:space="preserve">                          </w:t>
      </w:r>
      <w:r w:rsidR="008C7767">
        <w:t xml:space="preserve"> </w:t>
      </w:r>
      <w:r w:rsidRPr="0067481B">
        <w:t xml:space="preserve">z jednoczesnym zaznaczeniem w nazwie pliku „Dokument stanowiący tajemnicę przedsiębiorstwa”. </w:t>
      </w:r>
    </w:p>
    <w:p w14:paraId="5B7FD11C" w14:textId="15F2D752" w:rsidR="00EB5FBA" w:rsidRPr="0067481B" w:rsidRDefault="009D4A6C">
      <w:pPr>
        <w:pStyle w:val="Akapitzlist"/>
        <w:numPr>
          <w:ilvl w:val="0"/>
          <w:numId w:val="26"/>
        </w:numPr>
        <w:ind w:right="91"/>
      </w:pPr>
      <w:r w:rsidRPr="0067481B">
        <w:t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</w:t>
      </w:r>
      <w:r w:rsidR="00EB5FBA" w:rsidRPr="0067481B">
        <w:t xml:space="preserve">ków, które są zgodnie z ustawą </w:t>
      </w:r>
      <w:proofErr w:type="spellStart"/>
      <w:r w:rsidR="00EB5FBA" w:rsidRPr="0067481B">
        <w:t>p</w:t>
      </w:r>
      <w:r w:rsidRPr="0067481B">
        <w:t>zp</w:t>
      </w:r>
      <w:proofErr w:type="spellEnd"/>
      <w:r w:rsidRPr="0067481B">
        <w:t xml:space="preserve"> lub rozporządzeniem Prezesa Rady Ministrów w sprawie wymagań dla dokumentów elektronicznych opatrzone kwalifikowanym podpisem elektronicznym, podpisem zaufanym lub podpisem osobistym, mogą by</w:t>
      </w:r>
      <w:r w:rsidR="00EB5FBA" w:rsidRPr="0067481B">
        <w:t>ć opatrzone, zgodnie z wyborem Wykonawcy/W</w:t>
      </w:r>
      <w:r w:rsidRPr="0067481B">
        <w:t xml:space="preserve">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1FED48E1" w14:textId="3D1F8636" w:rsidR="00EB5FBA" w:rsidRPr="0067481B" w:rsidRDefault="009D4A6C">
      <w:pPr>
        <w:pStyle w:val="Akapitzlist"/>
        <w:numPr>
          <w:ilvl w:val="0"/>
          <w:numId w:val="26"/>
        </w:numPr>
        <w:ind w:right="91"/>
      </w:pPr>
      <w:r w:rsidRPr="0067481B"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</w:t>
      </w:r>
      <w:r w:rsidR="00EB5FBA" w:rsidRPr="0067481B">
        <w:t>a uproszczonego na Platformie e-</w:t>
      </w:r>
      <w:r w:rsidRPr="0067481B">
        <w:t xml:space="preserve">Zamówienia. </w:t>
      </w:r>
    </w:p>
    <w:p w14:paraId="587CDD4E" w14:textId="7CBA69FB" w:rsidR="00EB5FBA" w:rsidRPr="0067481B" w:rsidRDefault="009D4A6C">
      <w:pPr>
        <w:pStyle w:val="Akapitzlist"/>
        <w:numPr>
          <w:ilvl w:val="0"/>
          <w:numId w:val="26"/>
        </w:numPr>
        <w:ind w:right="91"/>
      </w:pPr>
      <w:r w:rsidRPr="0067481B">
        <w:t>Wszystkie wysłane i</w:t>
      </w:r>
      <w:r w:rsidR="00EB5FBA" w:rsidRPr="0067481B">
        <w:t xml:space="preserve"> odebrane w postępowaniu przez W</w:t>
      </w:r>
      <w:r w:rsidRPr="0067481B">
        <w:t>ykonawcę wiadomości widoczne są po zalogowaniu w podglądzie postępowania w zakładce „Kom</w:t>
      </w:r>
      <w:r w:rsidR="00EB5FBA" w:rsidRPr="0067481B">
        <w:t xml:space="preserve">unikacja”. </w:t>
      </w:r>
    </w:p>
    <w:p w14:paraId="23503B29" w14:textId="7B0C185E" w:rsidR="00EB5FBA" w:rsidRPr="0067481B" w:rsidRDefault="009D4A6C">
      <w:pPr>
        <w:pStyle w:val="Akapitzlist"/>
        <w:numPr>
          <w:ilvl w:val="0"/>
          <w:numId w:val="26"/>
        </w:numPr>
        <w:ind w:right="91"/>
      </w:pPr>
      <w:r w:rsidRPr="0067481B">
        <w:t>Maksymalny rozmiar plików przesyłanych za pośrednictwem „Formularzy</w:t>
      </w:r>
      <w:r w:rsidR="005813BF" w:rsidRPr="0067481B">
        <w:t xml:space="preserve"> do komunikacji” wynosi 2</w:t>
      </w:r>
      <w:r w:rsidRPr="0067481B">
        <w:t>50 MB (wielkość ta dotyczy plików przesyłanych jako załącz</w:t>
      </w:r>
      <w:r w:rsidR="00EB5FBA" w:rsidRPr="0067481B">
        <w:t xml:space="preserve">niki do jednego formularza). </w:t>
      </w:r>
    </w:p>
    <w:p w14:paraId="3A037CFE" w14:textId="2038D452" w:rsidR="00EB5FBA" w:rsidRPr="0067481B" w:rsidRDefault="009D4A6C">
      <w:pPr>
        <w:pStyle w:val="Akapitzlist"/>
        <w:numPr>
          <w:ilvl w:val="0"/>
          <w:numId w:val="26"/>
        </w:numPr>
        <w:ind w:right="91"/>
      </w:pPr>
      <w:r w:rsidRPr="0067481B">
        <w:t>Minimalne wymagania techniczne dotyczące sprzętu używanego w celu korzystania z usług Platformy e-Zamówienia oraz informacje dotyczące specyfikacji połączenia określa Regul</w:t>
      </w:r>
      <w:r w:rsidR="00EB5FBA" w:rsidRPr="0067481B">
        <w:t xml:space="preserve">amin Platformy e-Zamówienia. </w:t>
      </w:r>
    </w:p>
    <w:p w14:paraId="2C1C24A9" w14:textId="2B8EC721" w:rsidR="00EB5FBA" w:rsidRPr="0067481B" w:rsidRDefault="009D4A6C">
      <w:pPr>
        <w:pStyle w:val="Akapitzlist"/>
        <w:numPr>
          <w:ilvl w:val="0"/>
          <w:numId w:val="26"/>
        </w:numPr>
        <w:ind w:right="91"/>
      </w:pPr>
      <w:r w:rsidRPr="0067481B">
        <w:t>W przypadku problemów technicznych i awarii związanych z funkcjonowaniem Platformy</w:t>
      </w:r>
      <w:r w:rsidR="008C7767">
        <w:t xml:space="preserve">                  </w:t>
      </w:r>
      <w:r w:rsidRPr="0067481B">
        <w:t xml:space="preserve">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6520C58E" w14:textId="7955BBE6" w:rsidR="00E51D88" w:rsidRPr="0067481B" w:rsidRDefault="009D4A6C">
      <w:pPr>
        <w:pStyle w:val="Akapitzlist"/>
        <w:numPr>
          <w:ilvl w:val="0"/>
          <w:numId w:val="26"/>
        </w:numPr>
        <w:ind w:right="91"/>
      </w:pPr>
      <w:r w:rsidRPr="0067481B">
        <w:t xml:space="preserve">W szczególnie uzasadnionych przypadkach </w:t>
      </w:r>
      <w:r w:rsidR="00EB5FBA" w:rsidRPr="0067481B">
        <w:t>uniemożliwiających komunikację W</w:t>
      </w:r>
      <w:r w:rsidRPr="0067481B">
        <w:t xml:space="preserve">ykonawcy </w:t>
      </w:r>
      <w:r w:rsidR="008C7767">
        <w:t xml:space="preserve">                 </w:t>
      </w:r>
      <w:r w:rsidRPr="0067481B">
        <w:t>i Zamawiającego za pośrednictwem Platformy e-Zamówienia, Za</w:t>
      </w:r>
      <w:r w:rsidR="006A166D" w:rsidRPr="0067481B">
        <w:t xml:space="preserve">mawiający dopuszcza komunikację </w:t>
      </w:r>
      <w:r w:rsidRPr="0067481B">
        <w:t>za pomocą p</w:t>
      </w:r>
      <w:r w:rsidR="005059D7" w:rsidRPr="0067481B">
        <w:t xml:space="preserve">oczty </w:t>
      </w:r>
      <w:r w:rsidR="00EB5FBA" w:rsidRPr="0067481B">
        <w:t xml:space="preserve">elektronicznej na adres e-mail: </w:t>
      </w:r>
      <w:hyperlink r:id="rId13" w:history="1">
        <w:r w:rsidR="006A166D" w:rsidRPr="0067481B">
          <w:rPr>
            <w:rStyle w:val="Hipercze"/>
          </w:rPr>
          <w:t>zsckrmieszkowice@zsckr.com.pl</w:t>
        </w:r>
      </w:hyperlink>
      <w:r w:rsidR="006A166D" w:rsidRPr="0067481B">
        <w:t xml:space="preserve"> </w:t>
      </w:r>
      <w:r w:rsidRPr="0067481B">
        <w:t xml:space="preserve">(nie dotyczy składania ofert/wniosków o dopuszczenie do udziału w postępowaniu). </w:t>
      </w:r>
    </w:p>
    <w:p w14:paraId="1E8648AE" w14:textId="77777777" w:rsidR="008C7767" w:rsidRDefault="00E51D88">
      <w:pPr>
        <w:pStyle w:val="Akapitzlist"/>
        <w:numPr>
          <w:ilvl w:val="0"/>
          <w:numId w:val="26"/>
        </w:numPr>
        <w:ind w:right="91"/>
      </w:pPr>
      <w:r w:rsidRPr="0067481B">
        <w:t xml:space="preserve">Sposób przekazywania dokumentów elektronicznych musi być zgodny z wymaganiami określonymi w Rozporządzeniu Prezesa Rady Ministrów z dnia 30 grudnia 202 r. w sprawie </w:t>
      </w:r>
    </w:p>
    <w:p w14:paraId="105C57E4" w14:textId="77777777" w:rsidR="008C7767" w:rsidRDefault="008C7767" w:rsidP="008C7767">
      <w:pPr>
        <w:pStyle w:val="Akapitzlist"/>
        <w:ind w:left="1075" w:right="91" w:firstLine="0"/>
      </w:pPr>
    </w:p>
    <w:p w14:paraId="5FD0FFDB" w14:textId="77777777" w:rsidR="008C7767" w:rsidRDefault="008C7767" w:rsidP="008C7767">
      <w:pPr>
        <w:ind w:left="715" w:right="91" w:firstLine="0"/>
      </w:pPr>
    </w:p>
    <w:p w14:paraId="0ECE9E6C" w14:textId="77777777" w:rsidR="008C7767" w:rsidRDefault="008C7767" w:rsidP="008C7767">
      <w:pPr>
        <w:ind w:left="0" w:right="91" w:firstLine="0"/>
      </w:pPr>
    </w:p>
    <w:p w14:paraId="1F579A70" w14:textId="022A38F8" w:rsidR="00EB5FBA" w:rsidRPr="0067481B" w:rsidRDefault="00E51D88" w:rsidP="008C7767">
      <w:pPr>
        <w:pStyle w:val="Akapitzlist"/>
        <w:ind w:left="1075" w:right="91" w:firstLine="0"/>
      </w:pPr>
      <w:r w:rsidRPr="0067481B">
        <w:t xml:space="preserve">sposobu sporządzenia i przekazywania informacji </w:t>
      </w:r>
      <w:r w:rsidR="00177DFE" w:rsidRPr="0067481B">
        <w:t>oraz wymagań technicznych dla dokumentów elektronicznych oraz środków komunikacji elektronicznej w postępowaniu                   o udzielenie zamówienia publicznego lub konkursie (Dz. U. z 202</w:t>
      </w:r>
      <w:r w:rsidR="001046B0" w:rsidRPr="0067481B">
        <w:t>2</w:t>
      </w:r>
      <w:r w:rsidR="00177DFE" w:rsidRPr="0067481B">
        <w:t xml:space="preserve"> r. poz. 2452 z późn.zm.) oraz Rozporządzeniu Ministra Rozwoju, Pracy i Technologii  z dnia 23 grudnia 202</w:t>
      </w:r>
      <w:r w:rsidR="001046B0" w:rsidRPr="0067481B">
        <w:t>2</w:t>
      </w:r>
      <w:r w:rsidR="00177DFE" w:rsidRPr="0067481B">
        <w:t xml:space="preserve"> r.                              w sprawie podmiotowych  środków dowodowych oraz innych dokumentów lub oświadczeń, jakich może żądać Zamawiający od Wykonawcy (Dz. U. z 202</w:t>
      </w:r>
      <w:r w:rsidR="001046B0" w:rsidRPr="0067481B">
        <w:t>2</w:t>
      </w:r>
      <w:r w:rsidR="00177DFE" w:rsidRPr="0067481B">
        <w:t xml:space="preserve"> r. poz. 2415 z późn.zm.)</w:t>
      </w:r>
    </w:p>
    <w:p w14:paraId="0634B5B5" w14:textId="21EA3981" w:rsidR="00EB5FBA" w:rsidRPr="0067481B" w:rsidRDefault="009D4A6C">
      <w:pPr>
        <w:pStyle w:val="Akapitzlist"/>
        <w:numPr>
          <w:ilvl w:val="0"/>
          <w:numId w:val="26"/>
        </w:numPr>
        <w:ind w:right="1231"/>
      </w:pPr>
      <w:r w:rsidRPr="0067481B">
        <w:t xml:space="preserve">Postępowanie o udzielenie zamówienia prowadzi się w języku polskim. </w:t>
      </w:r>
    </w:p>
    <w:p w14:paraId="3439003F" w14:textId="794CA1ED" w:rsidR="00EB5FBA" w:rsidRPr="0067481B" w:rsidRDefault="009D4A6C">
      <w:pPr>
        <w:pStyle w:val="Akapitzlist"/>
        <w:numPr>
          <w:ilvl w:val="0"/>
          <w:numId w:val="26"/>
        </w:numPr>
        <w:ind w:right="91"/>
      </w:pPr>
      <w:r w:rsidRPr="0067481B">
        <w:t>W korespondencji kierowanej do Zamawiającego Wykonawcy powinni posługiwać się numerem przedmiotowego postępowania.</w:t>
      </w:r>
    </w:p>
    <w:p w14:paraId="5657DABE" w14:textId="25AC76BD" w:rsidR="00EB5FBA" w:rsidRPr="0067481B" w:rsidRDefault="00E8451A">
      <w:pPr>
        <w:pStyle w:val="Akapitzlist"/>
        <w:numPr>
          <w:ilvl w:val="0"/>
          <w:numId w:val="26"/>
        </w:numPr>
        <w:ind w:right="91"/>
      </w:pPr>
      <w:r w:rsidRPr="0067481B">
        <w:t>Wykonawca może zwrócić się do Zamawiającego z wnios</w:t>
      </w:r>
      <w:r w:rsidR="00EB5FBA" w:rsidRPr="0067481B">
        <w:t>kiem o wyjaśnienie treści SWZ.</w:t>
      </w:r>
    </w:p>
    <w:p w14:paraId="698AD578" w14:textId="208C0576" w:rsidR="00EB5FBA" w:rsidRPr="0067481B" w:rsidRDefault="00E8451A">
      <w:pPr>
        <w:pStyle w:val="Akapitzlist"/>
        <w:numPr>
          <w:ilvl w:val="0"/>
          <w:numId w:val="26"/>
        </w:numPr>
        <w:ind w:right="91"/>
      </w:pPr>
      <w:r w:rsidRPr="0067481B">
        <w:t xml:space="preserve">Zamawiający jest obowiązany udzielić wyjaśnień niezwłocznie, jednak nie później niż na 2 dni przed upływem terminu składania odpowiednio ofert, pod warunkiem że wniosek </w:t>
      </w:r>
      <w:r w:rsidR="00EB5FBA" w:rsidRPr="0067481B">
        <w:t xml:space="preserve">                       </w:t>
      </w:r>
      <w:r w:rsidRPr="0067481B">
        <w:t xml:space="preserve">o wyjaśnienie treści SWZ wpłynął do Zamawiającego nie później niż na 4 dni przed upływem terminu składania ofert.  </w:t>
      </w:r>
    </w:p>
    <w:p w14:paraId="56B192A0" w14:textId="0C3D482E" w:rsidR="00EB5FBA" w:rsidRPr="0067481B" w:rsidRDefault="00E8451A">
      <w:pPr>
        <w:pStyle w:val="Akapitzlist"/>
        <w:numPr>
          <w:ilvl w:val="0"/>
          <w:numId w:val="26"/>
        </w:numPr>
        <w:ind w:right="91"/>
      </w:pPr>
      <w:r w:rsidRPr="0067481B">
        <w:t>Jeżeli Zamawiający nie udzieli wyjaśnień w t</w:t>
      </w:r>
      <w:r w:rsidR="00EB5FBA" w:rsidRPr="0067481B">
        <w:t>erminie, o którym mowa w pkt. 21</w:t>
      </w:r>
      <w:r w:rsidRPr="0067481B">
        <w:t xml:space="preserve">, przedłuża termin składania ofert o czas niezbędny do zapoznania się wszystkich zainteresowanych wykonawców z wyjaśnieniami niezbędnymi do należytego przygotowania i złożenia ofert.  </w:t>
      </w:r>
    </w:p>
    <w:p w14:paraId="091F8721" w14:textId="03A6DEDB" w:rsidR="00EB5FBA" w:rsidRPr="0067481B" w:rsidRDefault="00E8451A">
      <w:pPr>
        <w:pStyle w:val="Akapitzlist"/>
        <w:numPr>
          <w:ilvl w:val="0"/>
          <w:numId w:val="26"/>
        </w:numPr>
        <w:ind w:right="91"/>
      </w:pPr>
      <w:r w:rsidRPr="0067481B">
        <w:t xml:space="preserve">W przypadku, gdy wniosek o wyjaśnienie treści SWZ nie wpłynął w </w:t>
      </w:r>
      <w:r w:rsidR="00EB5FBA" w:rsidRPr="0067481B">
        <w:t>terminie o którym mowa w pkt. 21</w:t>
      </w:r>
      <w:r w:rsidRPr="0067481B">
        <w:t xml:space="preserve">, Zamawiający nie ma obowiązku udzielania wyjaśnień treści SWZ oraz obowiązku przedłużania terminu składania ofert.  </w:t>
      </w:r>
    </w:p>
    <w:p w14:paraId="3677ADAA" w14:textId="1CC0BC76" w:rsidR="003C53A3" w:rsidRPr="0067481B" w:rsidRDefault="00E8451A">
      <w:pPr>
        <w:pStyle w:val="Akapitzlist"/>
        <w:numPr>
          <w:ilvl w:val="0"/>
          <w:numId w:val="26"/>
        </w:numPr>
        <w:ind w:right="91"/>
      </w:pPr>
      <w:r w:rsidRPr="0067481B">
        <w:t xml:space="preserve">Przedłużenie </w:t>
      </w:r>
      <w:r w:rsidR="00EB5FBA" w:rsidRPr="0067481B">
        <w:t>terminu, o którym mowa w pkt. 21</w:t>
      </w:r>
      <w:r w:rsidRPr="0067481B">
        <w:t xml:space="preserve"> nie w</w:t>
      </w:r>
      <w:r w:rsidR="00EB5FBA" w:rsidRPr="0067481B">
        <w:t xml:space="preserve">pływa na bieg terminu składania </w:t>
      </w:r>
      <w:r w:rsidRPr="0067481B">
        <w:t xml:space="preserve">wniosku o wyjaśnienie treści SWZ.  </w:t>
      </w:r>
    </w:p>
    <w:p w14:paraId="5976823C" w14:textId="4687F951" w:rsidR="003C53A3" w:rsidRPr="0067481B" w:rsidRDefault="003C53A3">
      <w:pPr>
        <w:pStyle w:val="Akapitzlist"/>
        <w:numPr>
          <w:ilvl w:val="0"/>
          <w:numId w:val="26"/>
        </w:numPr>
        <w:ind w:right="91"/>
      </w:pPr>
      <w:r w:rsidRPr="0067481B">
        <w:t>Zamawiający nie ponosi odpowiedzialności za błędy w transmisji danych, w tym błędy spowodowane awariami systemów teleinformatycznych, systemów zasilania lub też okolicznościami zależnymi od operatora zapewniającego transmisję danych.</w:t>
      </w:r>
    </w:p>
    <w:p w14:paraId="6E8DB7A3" w14:textId="5D1BEEEE" w:rsidR="00EB5FBA" w:rsidRPr="0067481B" w:rsidRDefault="00E8451A">
      <w:pPr>
        <w:pStyle w:val="Akapitzlist"/>
        <w:numPr>
          <w:ilvl w:val="0"/>
          <w:numId w:val="26"/>
        </w:numPr>
        <w:ind w:right="1231"/>
      </w:pPr>
      <w:r w:rsidRPr="0067481B">
        <w:t xml:space="preserve">Zamawiający nie wymaga składania ofert w formie katalogów elektronicznych. </w:t>
      </w:r>
    </w:p>
    <w:p w14:paraId="4DCAD8AF" w14:textId="77777777" w:rsidR="00B602B4" w:rsidRPr="0067481B" w:rsidRDefault="00E8451A">
      <w:pPr>
        <w:pStyle w:val="Akapitzlist"/>
        <w:numPr>
          <w:ilvl w:val="0"/>
          <w:numId w:val="26"/>
        </w:numPr>
        <w:ind w:right="1231"/>
      </w:pPr>
      <w:r w:rsidRPr="0067481B">
        <w:t xml:space="preserve">Osobą uprawnioną do porozumiewania się z Wykonawcami jest: </w:t>
      </w:r>
    </w:p>
    <w:p w14:paraId="79E77DC6" w14:textId="77777777" w:rsidR="0065020B" w:rsidRPr="0067481B" w:rsidRDefault="0065020B">
      <w:pPr>
        <w:spacing w:after="4" w:line="267" w:lineRule="auto"/>
        <w:ind w:left="1075" w:right="1654" w:firstLine="0"/>
        <w:jc w:val="left"/>
      </w:pPr>
      <w:r w:rsidRPr="0067481B">
        <w:t>p. Bogumiła Żurawiecka – dyrektor szkoły</w:t>
      </w:r>
    </w:p>
    <w:p w14:paraId="40D10AB8" w14:textId="77777777" w:rsidR="0065020B" w:rsidRPr="0067481B" w:rsidRDefault="00E8451A">
      <w:pPr>
        <w:spacing w:after="4" w:line="267" w:lineRule="auto"/>
        <w:ind w:left="1075" w:right="1654" w:firstLine="0"/>
        <w:jc w:val="left"/>
      </w:pPr>
      <w:r w:rsidRPr="0067481B">
        <w:t xml:space="preserve">e-mail: </w:t>
      </w:r>
      <w:hyperlink r:id="rId14" w:history="1">
        <w:r w:rsidR="0065020B" w:rsidRPr="0067481B">
          <w:rPr>
            <w:rStyle w:val="Hipercze"/>
            <w:u w:color="0563C1"/>
          </w:rPr>
          <w:t>zsckrmieszkowice@zsckr.com.pl</w:t>
        </w:r>
      </w:hyperlink>
      <w:r w:rsidRPr="0067481B">
        <w:t xml:space="preserve"> </w:t>
      </w:r>
    </w:p>
    <w:p w14:paraId="2E94FD00" w14:textId="77777777" w:rsidR="00B602B4" w:rsidRPr="0067481B" w:rsidRDefault="0065020B" w:rsidP="008C7767">
      <w:pPr>
        <w:spacing w:after="4" w:line="267" w:lineRule="auto"/>
        <w:ind w:left="1075" w:right="91" w:firstLine="0"/>
      </w:pPr>
      <w:r w:rsidRPr="0067481B">
        <w:t xml:space="preserve">tel. 91 41 45 441, </w:t>
      </w:r>
      <w:r w:rsidR="00E8451A" w:rsidRPr="0067481B">
        <w:t xml:space="preserve">od poniedziałku do piątku w godz. </w:t>
      </w:r>
      <w:r w:rsidR="00901866" w:rsidRPr="0067481B">
        <w:t xml:space="preserve">7.00 – 15.00, z wyłączeniem dni </w:t>
      </w:r>
      <w:r w:rsidR="00E8451A" w:rsidRPr="0067481B">
        <w:t xml:space="preserve">wolnych od pracy </w:t>
      </w:r>
    </w:p>
    <w:p w14:paraId="24BABFC5" w14:textId="77777777" w:rsidR="00B602B4" w:rsidRPr="0067481B" w:rsidRDefault="00E8451A" w:rsidP="007C0918">
      <w:pPr>
        <w:spacing w:after="98" w:line="259" w:lineRule="auto"/>
        <w:ind w:left="0" w:right="0" w:firstLine="0"/>
      </w:pPr>
      <w:r w:rsidRPr="0067481B">
        <w:t xml:space="preserve"> </w:t>
      </w:r>
    </w:p>
    <w:p w14:paraId="2B5BA915" w14:textId="77777777" w:rsidR="00B602B4" w:rsidRPr="0067481B" w:rsidRDefault="00E8451A">
      <w:pPr>
        <w:spacing w:after="11" w:line="253" w:lineRule="auto"/>
        <w:ind w:left="726" w:right="1169" w:hanging="10"/>
      </w:pPr>
      <w:r w:rsidRPr="0067481B">
        <w:rPr>
          <w:b/>
        </w:rPr>
        <w:t>XIV.</w:t>
      </w:r>
      <w:r w:rsidRPr="0067481B">
        <w:rPr>
          <w:rFonts w:ascii="Arial" w:eastAsia="Arial" w:hAnsi="Arial" w:cs="Arial"/>
          <w:b/>
        </w:rPr>
        <w:t xml:space="preserve"> </w:t>
      </w:r>
      <w:r w:rsidRPr="008C7767">
        <w:rPr>
          <w:b/>
        </w:rPr>
        <w:t>WYMAGANIA DOTYCZĄCE WADIUM</w:t>
      </w:r>
      <w:r w:rsidRPr="0067481B">
        <w:rPr>
          <w:b/>
        </w:rPr>
        <w:t xml:space="preserve"> </w:t>
      </w:r>
      <w:r w:rsidRPr="0067481B">
        <w:t xml:space="preserve"> </w:t>
      </w:r>
    </w:p>
    <w:p w14:paraId="76724D2A" w14:textId="77777777" w:rsidR="00B602B4" w:rsidRPr="0067481B" w:rsidRDefault="00E8451A">
      <w:pPr>
        <w:spacing w:after="42" w:line="259" w:lineRule="auto"/>
        <w:ind w:left="1090" w:right="0" w:firstLine="0"/>
        <w:jc w:val="left"/>
      </w:pPr>
      <w:r w:rsidRPr="0067481B">
        <w:rPr>
          <w:b/>
        </w:rPr>
        <w:t xml:space="preserve"> </w:t>
      </w:r>
      <w:r w:rsidRPr="0067481B">
        <w:t xml:space="preserve"> </w:t>
      </w:r>
    </w:p>
    <w:p w14:paraId="1A07297D" w14:textId="77777777" w:rsidR="00B602B4" w:rsidRPr="0067481B" w:rsidRDefault="00E8451A" w:rsidP="00004684">
      <w:pPr>
        <w:ind w:left="1078" w:right="1231" w:firstLine="0"/>
      </w:pPr>
      <w:r w:rsidRPr="0067481B">
        <w:t xml:space="preserve">Zamawiający nie wymaga wniesienia wadium.  </w:t>
      </w:r>
    </w:p>
    <w:p w14:paraId="1FCF632C" w14:textId="77777777" w:rsidR="00B602B4" w:rsidRPr="0067481B" w:rsidRDefault="00E8451A">
      <w:pPr>
        <w:spacing w:after="0" w:line="259" w:lineRule="auto"/>
        <w:ind w:left="1090" w:right="0" w:firstLine="0"/>
        <w:jc w:val="left"/>
      </w:pPr>
      <w:r w:rsidRPr="0067481B">
        <w:t xml:space="preserve">  </w:t>
      </w:r>
    </w:p>
    <w:p w14:paraId="721C62C0" w14:textId="77777777" w:rsidR="00B602B4" w:rsidRPr="0067481B" w:rsidRDefault="00E8451A">
      <w:pPr>
        <w:pStyle w:val="Nagwek1"/>
        <w:tabs>
          <w:tab w:val="center" w:pos="216"/>
          <w:tab w:val="center" w:pos="2973"/>
        </w:tabs>
        <w:ind w:left="0" w:firstLine="0"/>
        <w:jc w:val="left"/>
      </w:pPr>
      <w:r w:rsidRPr="0067481B">
        <w:rPr>
          <w:rFonts w:ascii="Calibri" w:eastAsia="Calibri" w:hAnsi="Calibri" w:cs="Calibri"/>
          <w:b w:val="0"/>
          <w:sz w:val="22"/>
          <w:u w:val="none"/>
        </w:rPr>
        <w:tab/>
        <w:t xml:space="preserve"> </w:t>
      </w:r>
      <w:r w:rsidRPr="0067481B">
        <w:rPr>
          <w:rFonts w:ascii="Calibri" w:eastAsia="Calibri" w:hAnsi="Calibri" w:cs="Calibri"/>
          <w:b w:val="0"/>
          <w:sz w:val="22"/>
          <w:u w:val="none"/>
        </w:rPr>
        <w:tab/>
      </w:r>
      <w:r w:rsidRPr="0067481B">
        <w:rPr>
          <w:u w:val="none"/>
        </w:rPr>
        <w:t>XV.</w:t>
      </w:r>
      <w:r w:rsidRPr="0067481B">
        <w:rPr>
          <w:rFonts w:ascii="Arial" w:eastAsia="Arial" w:hAnsi="Arial" w:cs="Arial"/>
          <w:u w:val="none"/>
        </w:rPr>
        <w:t xml:space="preserve">  </w:t>
      </w:r>
      <w:r w:rsidRPr="008C7767">
        <w:rPr>
          <w:u w:val="none"/>
        </w:rPr>
        <w:t>TERMIN ZWIĄZANIA Z OFERTĄ</w:t>
      </w:r>
      <w:r w:rsidRPr="0067481B">
        <w:rPr>
          <w:u w:val="none"/>
        </w:rPr>
        <w:t xml:space="preserve">  </w:t>
      </w:r>
    </w:p>
    <w:p w14:paraId="460562CD" w14:textId="77777777" w:rsidR="00B602B4" w:rsidRPr="0067481B" w:rsidRDefault="00E8451A">
      <w:pPr>
        <w:spacing w:after="59" w:line="259" w:lineRule="auto"/>
        <w:ind w:left="1450" w:right="0" w:firstLine="0"/>
        <w:jc w:val="left"/>
      </w:pPr>
      <w:r w:rsidRPr="0067481B">
        <w:rPr>
          <w:b/>
        </w:rPr>
        <w:t xml:space="preserve"> </w:t>
      </w:r>
    </w:p>
    <w:p w14:paraId="01669F2C" w14:textId="2F0E047A" w:rsidR="00B602B4" w:rsidRPr="0067481B" w:rsidRDefault="00E8451A">
      <w:pPr>
        <w:numPr>
          <w:ilvl w:val="0"/>
          <w:numId w:val="7"/>
        </w:numPr>
        <w:ind w:right="91"/>
      </w:pPr>
      <w:r w:rsidRPr="0067481B">
        <w:t>Wykonawca jest związany ofertą przez okres 30 dni od dnia upływu terminu sk</w:t>
      </w:r>
      <w:r w:rsidR="001E0597" w:rsidRPr="0067481B">
        <w:t xml:space="preserve">ładania ofert, tj. do </w:t>
      </w:r>
      <w:r w:rsidR="005B69D4" w:rsidRPr="0067481B">
        <w:rPr>
          <w:b/>
          <w:color w:val="auto"/>
        </w:rPr>
        <w:t>1</w:t>
      </w:r>
      <w:r w:rsidR="00350A2C">
        <w:rPr>
          <w:b/>
          <w:color w:val="auto"/>
        </w:rPr>
        <w:t>5</w:t>
      </w:r>
      <w:r w:rsidR="00752DC5" w:rsidRPr="0067481B">
        <w:rPr>
          <w:b/>
          <w:color w:val="auto"/>
        </w:rPr>
        <w:t>.0</w:t>
      </w:r>
      <w:r w:rsidR="005B69D4" w:rsidRPr="0067481B">
        <w:rPr>
          <w:b/>
          <w:color w:val="auto"/>
        </w:rPr>
        <w:t>5</w:t>
      </w:r>
      <w:r w:rsidR="00752DC5" w:rsidRPr="0067481B">
        <w:rPr>
          <w:b/>
          <w:color w:val="auto"/>
        </w:rPr>
        <w:t>.</w:t>
      </w:r>
      <w:r w:rsidR="00177DFE" w:rsidRPr="0067481B">
        <w:rPr>
          <w:b/>
          <w:color w:val="auto"/>
        </w:rPr>
        <w:t>202</w:t>
      </w:r>
      <w:r w:rsidR="005B69D4" w:rsidRPr="0067481B">
        <w:rPr>
          <w:b/>
          <w:color w:val="auto"/>
        </w:rPr>
        <w:t>5</w:t>
      </w:r>
      <w:r w:rsidRPr="0067481B">
        <w:rPr>
          <w:b/>
          <w:color w:val="auto"/>
        </w:rPr>
        <w:t xml:space="preserve"> r.</w:t>
      </w:r>
      <w:r w:rsidRPr="0067481B">
        <w:rPr>
          <w:color w:val="auto"/>
        </w:rPr>
        <w:t xml:space="preserve"> </w:t>
      </w:r>
      <w:r w:rsidRPr="0067481B">
        <w:t xml:space="preserve"> </w:t>
      </w:r>
    </w:p>
    <w:p w14:paraId="2096D1C2" w14:textId="77777777" w:rsidR="008C7767" w:rsidRDefault="008C7767" w:rsidP="008C7767">
      <w:pPr>
        <w:ind w:left="576" w:right="1231" w:firstLine="0"/>
      </w:pPr>
    </w:p>
    <w:p w14:paraId="0E2A2016" w14:textId="77777777" w:rsidR="008C7767" w:rsidRDefault="008C7767" w:rsidP="008C7767">
      <w:pPr>
        <w:ind w:left="576" w:right="1231" w:firstLine="0"/>
      </w:pPr>
    </w:p>
    <w:p w14:paraId="4BFF1920" w14:textId="36673E5D" w:rsidR="00B602B4" w:rsidRPr="0067481B" w:rsidRDefault="00E8451A">
      <w:pPr>
        <w:pStyle w:val="Akapitzlist"/>
        <w:numPr>
          <w:ilvl w:val="0"/>
          <w:numId w:val="7"/>
        </w:numPr>
        <w:ind w:right="91"/>
      </w:pPr>
      <w:r w:rsidRPr="0067481B">
        <w:t xml:space="preserve">Pierwszym dniem terminu związania ofertą jest dzień, w którym upływa termin składania ofert.   </w:t>
      </w:r>
    </w:p>
    <w:p w14:paraId="39463C10" w14:textId="46F74C25" w:rsidR="00B602B4" w:rsidRPr="0067481B" w:rsidRDefault="00E8451A">
      <w:pPr>
        <w:numPr>
          <w:ilvl w:val="0"/>
          <w:numId w:val="7"/>
        </w:numPr>
        <w:spacing w:after="40"/>
        <w:ind w:right="91"/>
      </w:pPr>
      <w:r w:rsidRPr="0067481B">
        <w:t>W przypadku gdy wybór najkorzystniejszej oferty nie nastąpi przed upływem terminu związania ofertą Zamawiający przed upływem terminu związania ofertą, zwraca się jednokrotnie do Wykonawców o wyrażenie zgody na przedłużenie teg</w:t>
      </w:r>
      <w:r w:rsidR="00177DFE" w:rsidRPr="0067481B">
        <w:t>o terminu</w:t>
      </w:r>
      <w:r w:rsidR="008C7767">
        <w:t xml:space="preserve"> </w:t>
      </w:r>
      <w:r w:rsidRPr="0067481B">
        <w:t xml:space="preserve">o wskazywany przez niego okres, nie dłuższy niż 30 dni. </w:t>
      </w:r>
    </w:p>
    <w:p w14:paraId="567B0CED" w14:textId="77777777" w:rsidR="00B602B4" w:rsidRPr="0067481B" w:rsidRDefault="00E8451A">
      <w:pPr>
        <w:numPr>
          <w:ilvl w:val="0"/>
          <w:numId w:val="7"/>
        </w:numPr>
        <w:spacing w:after="37"/>
        <w:ind w:right="91"/>
      </w:pPr>
      <w:r w:rsidRPr="0067481B">
        <w:t xml:space="preserve">Przedłużenie terminu związania ofertą wymaga złożenia przez Wykonawcę pisemnego oświadczenia o wyrażeniu zgody na przedłużenie terminu związania ofertą. </w:t>
      </w:r>
    </w:p>
    <w:p w14:paraId="49ABB524" w14:textId="77777777" w:rsidR="00B602B4" w:rsidRPr="0067481B" w:rsidRDefault="00E8451A">
      <w:pPr>
        <w:spacing w:after="0" w:line="259" w:lineRule="auto"/>
        <w:ind w:left="716" w:right="0" w:firstLine="0"/>
        <w:jc w:val="left"/>
      </w:pPr>
      <w:r w:rsidRPr="0067481B">
        <w:rPr>
          <w:b/>
        </w:rPr>
        <w:t xml:space="preserve"> </w:t>
      </w:r>
    </w:p>
    <w:p w14:paraId="5B510623" w14:textId="77777777" w:rsidR="00B602B4" w:rsidRPr="008C7767" w:rsidRDefault="00E8451A">
      <w:pPr>
        <w:pStyle w:val="Nagwek1"/>
        <w:ind w:left="726" w:right="1169"/>
        <w:rPr>
          <w:u w:val="none"/>
        </w:rPr>
      </w:pPr>
      <w:r w:rsidRPr="0067481B">
        <w:rPr>
          <w:u w:val="none"/>
        </w:rPr>
        <w:t>XVI.</w:t>
      </w:r>
      <w:r w:rsidRPr="0067481B">
        <w:rPr>
          <w:rFonts w:ascii="Arial" w:eastAsia="Arial" w:hAnsi="Arial" w:cs="Arial"/>
          <w:u w:val="none"/>
        </w:rPr>
        <w:t xml:space="preserve"> </w:t>
      </w:r>
      <w:r w:rsidRPr="008C7767">
        <w:rPr>
          <w:u w:val="none"/>
        </w:rPr>
        <w:t xml:space="preserve">OPIS SPOSOBU PRZYGOTOWANIA OFERT  </w:t>
      </w:r>
    </w:p>
    <w:p w14:paraId="4E65414F" w14:textId="77777777" w:rsidR="00B602B4" w:rsidRPr="0067481B" w:rsidRDefault="00E8451A">
      <w:pPr>
        <w:spacing w:after="70" w:line="259" w:lineRule="auto"/>
        <w:ind w:right="0" w:firstLine="0"/>
        <w:jc w:val="left"/>
      </w:pPr>
      <w:r w:rsidRPr="0067481B">
        <w:rPr>
          <w:b/>
        </w:rPr>
        <w:t xml:space="preserve"> </w:t>
      </w:r>
      <w:r w:rsidRPr="0067481B">
        <w:t xml:space="preserve"> </w:t>
      </w:r>
    </w:p>
    <w:p w14:paraId="65729E2E" w14:textId="2AA10AEF" w:rsidR="00B602B4" w:rsidRPr="0067481B" w:rsidRDefault="00E8451A">
      <w:pPr>
        <w:numPr>
          <w:ilvl w:val="0"/>
          <w:numId w:val="8"/>
        </w:numPr>
        <w:spacing w:after="40" w:line="249" w:lineRule="auto"/>
        <w:ind w:right="91" w:hanging="420"/>
      </w:pPr>
      <w:r w:rsidRPr="0067481B">
        <w:rPr>
          <w:b/>
        </w:rPr>
        <w:t xml:space="preserve">Oferta powinna zawierać następujące dokumenty w formie elektronicznej lub                       w postaci elektronicznej opatrzonej podpisem zaufanym lub podpisem osobistym </w:t>
      </w:r>
      <w:r w:rsidRPr="008C7767">
        <w:rPr>
          <w:b/>
        </w:rPr>
        <w:t xml:space="preserve">przez osobę upoważnioną:   </w:t>
      </w:r>
    </w:p>
    <w:p w14:paraId="078202C3" w14:textId="3EFCE6B3" w:rsidR="00B602B4" w:rsidRPr="0067481B" w:rsidRDefault="00E8451A">
      <w:pPr>
        <w:numPr>
          <w:ilvl w:val="2"/>
          <w:numId w:val="9"/>
        </w:numPr>
        <w:ind w:right="91" w:hanging="360"/>
        <w:rPr>
          <w:color w:val="auto"/>
        </w:rPr>
      </w:pPr>
      <w:r w:rsidRPr="0067481B">
        <w:t xml:space="preserve">formularz ofertowy (sporządzony wg wzoru stanowiącego </w:t>
      </w:r>
      <w:r w:rsidRPr="0067481B">
        <w:rPr>
          <w:color w:val="auto"/>
        </w:rPr>
        <w:t xml:space="preserve">załącznik nr 1 do SWZ)  </w:t>
      </w:r>
    </w:p>
    <w:p w14:paraId="0E59E096" w14:textId="70D0A4D9" w:rsidR="00B602B4" w:rsidRPr="0067481B" w:rsidRDefault="00E8451A">
      <w:pPr>
        <w:numPr>
          <w:ilvl w:val="2"/>
          <w:numId w:val="9"/>
        </w:numPr>
        <w:ind w:right="91" w:hanging="360"/>
        <w:rPr>
          <w:color w:val="auto"/>
        </w:rPr>
      </w:pPr>
      <w:r w:rsidRPr="0067481B">
        <w:rPr>
          <w:color w:val="auto"/>
        </w:rPr>
        <w:t>oświadczenie o braku podstaw do wykluczenia z postępowania – (</w:t>
      </w:r>
      <w:r w:rsidR="004238A7" w:rsidRPr="0067481B">
        <w:rPr>
          <w:color w:val="auto"/>
        </w:rPr>
        <w:t>załącznik nr 4</w:t>
      </w:r>
      <w:r w:rsidRPr="0067481B">
        <w:rPr>
          <w:color w:val="auto"/>
        </w:rPr>
        <w:t xml:space="preserve"> do SWZ),  </w:t>
      </w:r>
    </w:p>
    <w:p w14:paraId="715B54F3" w14:textId="0FB9B4B6" w:rsidR="00B602B4" w:rsidRPr="0067481B" w:rsidRDefault="00E8451A">
      <w:pPr>
        <w:numPr>
          <w:ilvl w:val="2"/>
          <w:numId w:val="9"/>
        </w:numPr>
        <w:ind w:right="91" w:hanging="360"/>
      </w:pPr>
      <w:r w:rsidRPr="0067481B">
        <w:rPr>
          <w:color w:val="auto"/>
        </w:rPr>
        <w:t>oświadczenie o spełnianiu warunków udziału w postępowaniu – (</w:t>
      </w:r>
      <w:r w:rsidR="004238A7" w:rsidRPr="0067481B">
        <w:rPr>
          <w:color w:val="auto"/>
        </w:rPr>
        <w:t>załącznik nr 3</w:t>
      </w:r>
      <w:r w:rsidRPr="0067481B">
        <w:rPr>
          <w:color w:val="auto"/>
        </w:rPr>
        <w:t xml:space="preserve"> do </w:t>
      </w:r>
      <w:r w:rsidRPr="0067481B">
        <w:t xml:space="preserve">SWZ),  </w:t>
      </w:r>
    </w:p>
    <w:p w14:paraId="6903D366" w14:textId="7C0E69C5" w:rsidR="004238A7" w:rsidRPr="0067481B" w:rsidRDefault="00E8451A">
      <w:pPr>
        <w:numPr>
          <w:ilvl w:val="2"/>
          <w:numId w:val="9"/>
        </w:numPr>
        <w:ind w:right="91" w:hanging="360"/>
      </w:pPr>
      <w:r w:rsidRPr="0067481B">
        <w:t xml:space="preserve">pełnomocnictwo/pełnomocnictwa dla osoby/osób podpisujących ofertę, jeżeli oferta jest podpisana przez pełnomocnika – jeżeli dotyczy,  </w:t>
      </w:r>
    </w:p>
    <w:p w14:paraId="56913879" w14:textId="749608AC" w:rsidR="00B602B4" w:rsidRPr="0067481B" w:rsidRDefault="00E8451A">
      <w:pPr>
        <w:numPr>
          <w:ilvl w:val="0"/>
          <w:numId w:val="8"/>
        </w:numPr>
        <w:spacing w:after="11" w:line="253" w:lineRule="auto"/>
        <w:ind w:right="91" w:hanging="420"/>
      </w:pPr>
      <w:r w:rsidRPr="0067481B">
        <w:rPr>
          <w:b/>
          <w:u w:val="single" w:color="000000"/>
        </w:rPr>
        <w:t>Zamawiający wezwie Wykonawcę, którego oferta zostanie najwyżej oceniona, do</w:t>
      </w:r>
      <w:r w:rsidRPr="0067481B">
        <w:rPr>
          <w:b/>
        </w:rPr>
        <w:t xml:space="preserve"> </w:t>
      </w:r>
      <w:r w:rsidRPr="0067481B">
        <w:rPr>
          <w:b/>
          <w:u w:val="single" w:color="000000"/>
        </w:rPr>
        <w:t>złożenia w wyznaczonym terminie, nie krótszym niż 5 dni od dnia wezwania</w:t>
      </w:r>
      <w:r w:rsidRPr="0067481B">
        <w:rPr>
          <w:b/>
        </w:rPr>
        <w:t xml:space="preserve"> </w:t>
      </w:r>
      <w:r w:rsidRPr="0067481B">
        <w:rPr>
          <w:b/>
          <w:u w:val="single" w:color="000000"/>
        </w:rPr>
        <w:t>następujących aktualnych na dzień złożenia podmiotowych środków dowodowych</w:t>
      </w:r>
      <w:r w:rsidRPr="0067481B">
        <w:rPr>
          <w:b/>
        </w:rPr>
        <w:t xml:space="preserve"> </w:t>
      </w:r>
      <w:r w:rsidR="00BC5C4C" w:rsidRPr="0067481B">
        <w:rPr>
          <w:b/>
          <w:u w:val="single" w:color="000000"/>
        </w:rPr>
        <w:t>(zawartych w rozdziale X pkt 3</w:t>
      </w:r>
      <w:r w:rsidRPr="0067481B">
        <w:rPr>
          <w:b/>
          <w:u w:val="single" w:color="000000"/>
        </w:rPr>
        <w:t>):</w:t>
      </w:r>
      <w:r w:rsidRPr="0067481B">
        <w:rPr>
          <w:b/>
        </w:rPr>
        <w:t xml:space="preserve"> </w:t>
      </w:r>
    </w:p>
    <w:p w14:paraId="1C305BAB" w14:textId="0EB15706" w:rsidR="00B602B4" w:rsidRPr="0067481B" w:rsidRDefault="00720164">
      <w:pPr>
        <w:numPr>
          <w:ilvl w:val="1"/>
          <w:numId w:val="8"/>
        </w:numPr>
        <w:ind w:right="1231" w:hanging="360"/>
      </w:pPr>
      <w:r w:rsidRPr="0067481B">
        <w:t>referencje</w:t>
      </w:r>
    </w:p>
    <w:p w14:paraId="1504EB52" w14:textId="52986A76" w:rsidR="00720164" w:rsidRPr="0067481B" w:rsidRDefault="00720164">
      <w:pPr>
        <w:numPr>
          <w:ilvl w:val="1"/>
          <w:numId w:val="8"/>
        </w:numPr>
        <w:ind w:right="1231" w:hanging="360"/>
      </w:pPr>
      <w:r w:rsidRPr="0067481B">
        <w:t>potwierdzenie rezerwacji</w:t>
      </w:r>
    </w:p>
    <w:p w14:paraId="06395D35" w14:textId="4F875FAA" w:rsidR="00B602B4" w:rsidRPr="0067481B" w:rsidRDefault="00E8451A">
      <w:pPr>
        <w:pStyle w:val="Akapitzlist"/>
        <w:numPr>
          <w:ilvl w:val="1"/>
          <w:numId w:val="8"/>
        </w:numPr>
        <w:ind w:right="91"/>
      </w:pPr>
      <w:r w:rsidRPr="0067481B">
        <w:t xml:space="preserve">oświadczenie Wykonawcy, w zakresie art. 108 ust. 1 pkt 5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 xml:space="preserve">, o braku przynależności do tej samej grupy kapitałowej, </w:t>
      </w:r>
    </w:p>
    <w:p w14:paraId="4CF821FD" w14:textId="77777777" w:rsidR="00B602B4" w:rsidRPr="0067481B" w:rsidRDefault="00E8451A">
      <w:pPr>
        <w:numPr>
          <w:ilvl w:val="1"/>
          <w:numId w:val="8"/>
        </w:numPr>
        <w:ind w:right="91" w:hanging="360"/>
      </w:pPr>
      <w:r w:rsidRPr="0067481B">
        <w:t xml:space="preserve">odpis lub informację z Krajowego Rejestru Sądowego lub z Centralnej Ewidencji                        i Informacji o Działalności Gospodarczej, </w:t>
      </w:r>
    </w:p>
    <w:p w14:paraId="663CCA0A" w14:textId="1124D354" w:rsidR="00B602B4" w:rsidRPr="0067481B" w:rsidRDefault="00E8451A">
      <w:pPr>
        <w:numPr>
          <w:ilvl w:val="1"/>
          <w:numId w:val="8"/>
        </w:numPr>
        <w:spacing w:after="37"/>
        <w:ind w:right="91" w:hanging="360"/>
      </w:pPr>
      <w:r w:rsidRPr="0067481B">
        <w:t xml:space="preserve">oświadczenie Wykonawcy o aktualności informacji zawartych w oświadczeniu,                        o którym mowa w art. 125 ust. 1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 xml:space="preserve"> </w:t>
      </w:r>
    </w:p>
    <w:p w14:paraId="451FC763" w14:textId="503E8842" w:rsidR="00B602B4" w:rsidRPr="0067481B" w:rsidRDefault="00E8451A">
      <w:pPr>
        <w:numPr>
          <w:ilvl w:val="1"/>
          <w:numId w:val="8"/>
        </w:numPr>
        <w:spacing w:after="28"/>
        <w:ind w:right="91" w:hanging="360"/>
        <w:rPr>
          <w:color w:val="auto"/>
        </w:rPr>
      </w:pPr>
      <w:r w:rsidRPr="0067481B">
        <w:rPr>
          <w:color w:val="auto"/>
        </w:rPr>
        <w:t xml:space="preserve">oświadczenie, o którym mowa w art. 117 ust. 4 </w:t>
      </w:r>
      <w:proofErr w:type="spellStart"/>
      <w:r w:rsidR="001046B0" w:rsidRPr="0067481B">
        <w:rPr>
          <w:color w:val="auto"/>
        </w:rPr>
        <w:t>P</w:t>
      </w:r>
      <w:r w:rsidRPr="0067481B">
        <w:rPr>
          <w:color w:val="auto"/>
        </w:rPr>
        <w:t>zp</w:t>
      </w:r>
      <w:proofErr w:type="spellEnd"/>
      <w:r w:rsidRPr="0067481B">
        <w:rPr>
          <w:color w:val="auto"/>
        </w:rPr>
        <w:t xml:space="preserve"> – z którego wynika, które </w:t>
      </w:r>
      <w:r w:rsidR="00C420DE" w:rsidRPr="0067481B">
        <w:rPr>
          <w:color w:val="auto"/>
        </w:rPr>
        <w:t>usługi</w:t>
      </w:r>
      <w:r w:rsidRPr="0067481B">
        <w:rPr>
          <w:color w:val="auto"/>
        </w:rPr>
        <w:t xml:space="preserve"> wykonają poszczególni Wykonawcy - w przypadku wykonawców wspólnie ubiegających się o udzielenie zamówienia, </w:t>
      </w:r>
    </w:p>
    <w:p w14:paraId="6F30EE10" w14:textId="7509C82A" w:rsidR="00B602B4" w:rsidRPr="0067481B" w:rsidRDefault="00E8451A">
      <w:pPr>
        <w:pStyle w:val="Akapitzlist"/>
        <w:numPr>
          <w:ilvl w:val="1"/>
          <w:numId w:val="8"/>
        </w:numPr>
        <w:ind w:right="91"/>
      </w:pPr>
      <w:r w:rsidRPr="0067481B">
        <w:t>przypadku składania oferty przez Wykonawców wspólnie ubiegających się</w:t>
      </w:r>
      <w:r w:rsidR="008C7767">
        <w:t xml:space="preserve"> </w:t>
      </w:r>
      <w:r w:rsidRPr="0067481B">
        <w:t xml:space="preserve">o udzielenie zamówienia - pełnomocnictwo do reprezentowania wszystkich Wykonawców wspólnie ubiegających się o udzielenie zamówienia,  </w:t>
      </w:r>
    </w:p>
    <w:p w14:paraId="37633D34" w14:textId="3C8B8C68" w:rsidR="00B602B4" w:rsidRPr="0067481B" w:rsidRDefault="00E8451A">
      <w:pPr>
        <w:numPr>
          <w:ilvl w:val="1"/>
          <w:numId w:val="8"/>
        </w:numPr>
        <w:spacing w:after="4" w:line="267" w:lineRule="auto"/>
        <w:ind w:right="91" w:hanging="360"/>
        <w:rPr>
          <w:color w:val="auto"/>
        </w:rPr>
      </w:pPr>
      <w:r w:rsidRPr="0067481B">
        <w:rPr>
          <w:color w:val="auto"/>
        </w:rPr>
        <w:t xml:space="preserve">niewiążący wzór zobowiązania do oddania Wykonawcy do dyspozycji niezbędnych zasobów na potrzeby realizacji zamówienia lub inny podmiotowy środek dowodowy potwierdzający, </w:t>
      </w:r>
      <w:r w:rsidRPr="0067481B">
        <w:rPr>
          <w:color w:val="auto"/>
        </w:rPr>
        <w:tab/>
        <w:t xml:space="preserve">że </w:t>
      </w:r>
      <w:r w:rsidRPr="0067481B">
        <w:rPr>
          <w:color w:val="auto"/>
        </w:rPr>
        <w:tab/>
        <w:t xml:space="preserve">Wykonawca </w:t>
      </w:r>
      <w:r w:rsidRPr="0067481B">
        <w:rPr>
          <w:color w:val="auto"/>
        </w:rPr>
        <w:tab/>
      </w:r>
      <w:r w:rsidR="00BC5C4C" w:rsidRPr="0067481B">
        <w:rPr>
          <w:color w:val="auto"/>
        </w:rPr>
        <w:t xml:space="preserve">realizując </w:t>
      </w:r>
      <w:r w:rsidR="00BC5C4C" w:rsidRPr="0067481B">
        <w:rPr>
          <w:color w:val="auto"/>
        </w:rPr>
        <w:tab/>
        <w:t xml:space="preserve">zamówienie będzie </w:t>
      </w:r>
      <w:r w:rsidRPr="0067481B">
        <w:rPr>
          <w:color w:val="auto"/>
        </w:rPr>
        <w:t>dysponował niezbędnymi zasobami tych podmiotów – w przypadku, gdy Wykonawca będzie polegał na zdolnościach lub sytuacji inn</w:t>
      </w:r>
      <w:r w:rsidR="004F0939" w:rsidRPr="0067481B">
        <w:rPr>
          <w:color w:val="auto"/>
        </w:rPr>
        <w:t>ych podmiotów – (załącznik nr 9</w:t>
      </w:r>
      <w:r w:rsidRPr="0067481B">
        <w:rPr>
          <w:color w:val="auto"/>
        </w:rPr>
        <w:t xml:space="preserve">).   </w:t>
      </w:r>
      <w:r w:rsidRPr="0067481B">
        <w:t xml:space="preserve">  </w:t>
      </w:r>
    </w:p>
    <w:p w14:paraId="6A4BBAC1" w14:textId="77777777" w:rsidR="008267CD" w:rsidRDefault="008267CD" w:rsidP="008267CD">
      <w:pPr>
        <w:ind w:left="1135" w:right="1231" w:firstLine="0"/>
      </w:pPr>
    </w:p>
    <w:p w14:paraId="54932D13" w14:textId="77777777" w:rsidR="008267CD" w:rsidRDefault="008267CD" w:rsidP="008267CD">
      <w:pPr>
        <w:ind w:left="1135" w:right="1231" w:firstLine="0"/>
      </w:pPr>
    </w:p>
    <w:p w14:paraId="752FCF26" w14:textId="3B105E33" w:rsidR="00B602B4" w:rsidRPr="0067481B" w:rsidRDefault="00E8451A">
      <w:pPr>
        <w:numPr>
          <w:ilvl w:val="0"/>
          <w:numId w:val="8"/>
        </w:numPr>
        <w:ind w:right="91" w:hanging="420"/>
      </w:pPr>
      <w:r w:rsidRPr="0067481B">
        <w:t xml:space="preserve">Wykonawcy przedstawiają ofertę zgodnie ze wszystkimi wymaganiami określonymi                        w SWZ.   </w:t>
      </w:r>
    </w:p>
    <w:p w14:paraId="0CA42BFB" w14:textId="2E18EA46" w:rsidR="00BC5C4C" w:rsidRPr="0067481B" w:rsidRDefault="00BC5C4C">
      <w:pPr>
        <w:numPr>
          <w:ilvl w:val="0"/>
          <w:numId w:val="8"/>
        </w:numPr>
        <w:ind w:right="1231" w:hanging="420"/>
      </w:pPr>
      <w:r w:rsidRPr="0067481B">
        <w:t xml:space="preserve">Ofertę należy sporządzić przy pomocy interaktywnego „Formularza ofertowego”. </w:t>
      </w:r>
    </w:p>
    <w:p w14:paraId="28B0068D" w14:textId="0B0D53BB" w:rsidR="00BC5C4C" w:rsidRPr="0067481B" w:rsidRDefault="00BC5C4C">
      <w:pPr>
        <w:pStyle w:val="Akapitzlist"/>
        <w:numPr>
          <w:ilvl w:val="0"/>
          <w:numId w:val="8"/>
        </w:numPr>
        <w:ind w:right="91"/>
      </w:pPr>
      <w:r w:rsidRPr="0067481B">
        <w:t xml:space="preserve">Oferta wraz z załącznikami musi być złożona przy użyciu środków komunikacji elektronicznej za pośrednictwem strony </w:t>
      </w:r>
      <w:hyperlink r:id="rId15" w:history="1">
        <w:r w:rsidRPr="0067481B">
          <w:rPr>
            <w:rStyle w:val="Hipercze"/>
          </w:rPr>
          <w:t>https://ezamowienia.gov.pl</w:t>
        </w:r>
      </w:hyperlink>
    </w:p>
    <w:p w14:paraId="6268DB30" w14:textId="685B93F3" w:rsidR="00832237" w:rsidRPr="0067481B" w:rsidRDefault="003A0E15">
      <w:pPr>
        <w:numPr>
          <w:ilvl w:val="0"/>
          <w:numId w:val="8"/>
        </w:numPr>
        <w:ind w:right="91" w:hanging="420"/>
      </w:pPr>
      <w:r w:rsidRPr="0067481B">
        <w:t xml:space="preserve">Wykonawca przygotowuje ofertę przy pomocy interaktywnego „Formularza ofertowego” udostępnionego przez Zamawiającego na Platformie e-Zamówienia  i zamieszczonego                    w podglądzie postępowania w zakładce „Informacje podstawowe”. </w:t>
      </w:r>
    </w:p>
    <w:p w14:paraId="0345AAF2" w14:textId="5EBC257D" w:rsidR="00832237" w:rsidRPr="0067481B" w:rsidRDefault="00832237">
      <w:pPr>
        <w:numPr>
          <w:ilvl w:val="0"/>
          <w:numId w:val="8"/>
        </w:numPr>
        <w:ind w:right="91" w:hanging="420"/>
      </w:pPr>
      <w:r w:rsidRPr="0067481B">
        <w:t>Zalogowany Wykonawca używając przycisku „Wypełnij” widocznego pod „ Formularzem ofertowym” zobowiązany jest do zweryfikowania poprawności danych automatycznie pobranych przez system z jego konta i uzupełnienia pozostałych informacji dotyczących Wykonawcy/Wykonawców wspólnie ubiegających się  o udzielenie zamówienia.</w:t>
      </w:r>
    </w:p>
    <w:p w14:paraId="152615A1" w14:textId="7752CD4F" w:rsidR="00832237" w:rsidRPr="0067481B" w:rsidRDefault="00832237">
      <w:pPr>
        <w:numPr>
          <w:ilvl w:val="0"/>
          <w:numId w:val="8"/>
        </w:numPr>
        <w:ind w:right="91" w:hanging="420"/>
      </w:pPr>
      <w:r w:rsidRPr="0067481B"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</w:t>
      </w:r>
    </w:p>
    <w:p w14:paraId="529F55A7" w14:textId="3E9B347A" w:rsidR="00832237" w:rsidRPr="0067481B" w:rsidRDefault="00832237" w:rsidP="008267CD">
      <w:pPr>
        <w:ind w:left="1135" w:right="91" w:firstLine="0"/>
        <w:rPr>
          <w:b/>
        </w:rPr>
      </w:pPr>
      <w:r w:rsidRPr="0067481B">
        <w:rPr>
          <w:b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67481B">
        <w:rPr>
          <w:b/>
        </w:rPr>
        <w:t>Acrobat</w:t>
      </w:r>
      <w:proofErr w:type="spellEnd"/>
      <w:r w:rsidRPr="0067481B">
        <w:rPr>
          <w:b/>
        </w:rPr>
        <w:t xml:space="preserve"> Reader DC.</w:t>
      </w:r>
    </w:p>
    <w:p w14:paraId="0245722E" w14:textId="76FAC502" w:rsidR="00C929A1" w:rsidRPr="0067481B" w:rsidRDefault="00832237">
      <w:pPr>
        <w:pStyle w:val="Akapitzlist"/>
        <w:numPr>
          <w:ilvl w:val="0"/>
          <w:numId w:val="8"/>
        </w:numPr>
        <w:ind w:right="91"/>
      </w:pPr>
      <w:r w:rsidRPr="0067481B">
        <w:t xml:space="preserve">Wykonawca składa ofertę za pośrednictwem zakładki „Oferty/Wnioski”, widocznej </w:t>
      </w:r>
      <w:r w:rsidR="00C929A1" w:rsidRPr="0067481B">
        <w:t xml:space="preserve">                         </w:t>
      </w:r>
      <w:r w:rsidRPr="0067481B">
        <w:t xml:space="preserve">w podglądzie postępowania po zalogowaniu się na konto Wykonawcy. Po wybraniu przycisku „Złóż ofertę” system prezentuje okno składania oferty umożliwiające przekazanie dokumentów elektronicznych, w którym znajdują się </w:t>
      </w:r>
      <w:r w:rsidR="00C929A1" w:rsidRPr="0067481B">
        <w:t xml:space="preserve">dwa pola </w:t>
      </w:r>
      <w:proofErr w:type="spellStart"/>
      <w:r w:rsidR="00C929A1" w:rsidRPr="0067481B">
        <w:t>drag&amp;drop</w:t>
      </w:r>
      <w:proofErr w:type="spellEnd"/>
      <w:r w:rsidR="008267CD">
        <w:t xml:space="preserve"> </w:t>
      </w:r>
      <w:r w:rsidR="00C929A1" w:rsidRPr="0067481B">
        <w:t xml:space="preserve">( „przeciągnij” </w:t>
      </w:r>
      <w:r w:rsidR="008267CD">
        <w:t xml:space="preserve">                  </w:t>
      </w:r>
      <w:r w:rsidR="00C929A1" w:rsidRPr="0067481B">
        <w:t>i upuść”) służące do dodawania plików.</w:t>
      </w:r>
    </w:p>
    <w:p w14:paraId="74A98629" w14:textId="328D675B" w:rsidR="00C929A1" w:rsidRPr="0067481B" w:rsidRDefault="00C929A1">
      <w:pPr>
        <w:pStyle w:val="Akapitzlist"/>
        <w:numPr>
          <w:ilvl w:val="0"/>
          <w:numId w:val="8"/>
        </w:numPr>
        <w:ind w:right="91"/>
      </w:pPr>
      <w:r w:rsidRPr="0067481B">
        <w:t xml:space="preserve">Wykonawca dodaje wybrany z dysku i uprzednio podpisany „Formularz oferty”                                  w pierwszym polu („Wypełniony formularz oferty”). W kolejnym polu („Załączniki i inne dokumenty przedstawione  w ofercie przez Wykonawcę”) Wykonawca dodaje pozostałe pliki stanowiące ofertę lub składane wraz z ofertą. </w:t>
      </w:r>
    </w:p>
    <w:p w14:paraId="042950CB" w14:textId="1B1EF745" w:rsidR="00C929A1" w:rsidRPr="0067481B" w:rsidRDefault="00C929A1">
      <w:pPr>
        <w:pStyle w:val="Akapitzlist"/>
        <w:numPr>
          <w:ilvl w:val="0"/>
          <w:numId w:val="8"/>
        </w:numPr>
        <w:ind w:right="91"/>
      </w:pPr>
      <w:r w:rsidRPr="0067481B">
        <w:t xml:space="preserve">Jeżeli wraz  z ofertą składane są dokumenty zawierające tajemnicę przedsiębiorstwa Wykonawca, w celu utrzymania poufności tych informacji, przekazuje je w wydzielonym </w:t>
      </w:r>
      <w:r w:rsidR="008267CD">
        <w:t xml:space="preserve">                        </w:t>
      </w:r>
      <w:r w:rsidRPr="0067481B">
        <w:t>i odpowiednio oznaczonym pliku, wraz z jednoczesnym zaznaczeniem w nazwie pliku                       „ 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6D1A0B15" w14:textId="77777777" w:rsidR="008267CD" w:rsidRDefault="00C929A1">
      <w:pPr>
        <w:pStyle w:val="Akapitzlist"/>
        <w:numPr>
          <w:ilvl w:val="0"/>
          <w:numId w:val="8"/>
        </w:numPr>
        <w:ind w:right="91"/>
      </w:pPr>
      <w:r w:rsidRPr="0067481B">
        <w:t>Formularz ofertowy podpisuje się kwalifi</w:t>
      </w:r>
      <w:r w:rsidR="00601068" w:rsidRPr="0067481B">
        <w:t xml:space="preserve">kowanym podpisem elektronicznym, podpisem zaufanym lub podpisem osobistym. Rekomendowanym wariantem podpisu jest typ wewnętrzny. Podpis formularza ofertowego wariantem podpisu w typie zewnętrznym jest również możliwy tylko w tym przypadku, powstały oddzielny plik podpisu dla tego formularza należy załączyć w polu „ Załączniki i inne dokumenty przedstawione w ofercie przez Wykonawcę”. Pozostałe dokumenty wchodzące w skład oferty lub składane wraz                    z ofertą, które są zgodne  z ustawą </w:t>
      </w:r>
      <w:proofErr w:type="spellStart"/>
      <w:r w:rsidR="00601068" w:rsidRPr="0067481B">
        <w:t>pzp</w:t>
      </w:r>
      <w:proofErr w:type="spellEnd"/>
      <w:r w:rsidR="00601068" w:rsidRPr="0067481B">
        <w:t xml:space="preserve"> lub Rozporządzeniem Prezesa Rady Ministrów                       w sprawie wymagań dla dokumentów elektronicznych opatrzone kwalifikowanym podpisem elektronicznym, podpisem zaufanym lub podpisem osobistym mogą być zgodnie  z wyborem </w:t>
      </w:r>
    </w:p>
    <w:p w14:paraId="69FB8930" w14:textId="77777777" w:rsidR="008267CD" w:rsidRDefault="008267CD" w:rsidP="008267CD">
      <w:pPr>
        <w:ind w:left="765" w:right="91" w:firstLine="0"/>
      </w:pPr>
    </w:p>
    <w:p w14:paraId="10DAF4F9" w14:textId="77777777" w:rsidR="008267CD" w:rsidRDefault="008267CD" w:rsidP="008267CD">
      <w:pPr>
        <w:ind w:left="765" w:right="91" w:firstLine="0"/>
      </w:pPr>
    </w:p>
    <w:p w14:paraId="5765F205" w14:textId="6DC74F96" w:rsidR="00C322C7" w:rsidRPr="0067481B" w:rsidRDefault="00601068" w:rsidP="008267CD">
      <w:pPr>
        <w:ind w:left="765" w:right="91" w:firstLine="0"/>
      </w:pPr>
      <w:r w:rsidRPr="0067481B">
        <w:t xml:space="preserve">Wykonawcy/Wykonawców wspólnie ubiegających się o udzielenie zamówienia/podmiotu udostępniającego zasoby opatrzone podpisem typu zewnętrznego lub wewnętrznego. </w:t>
      </w:r>
      <w:r w:rsidR="008267CD">
        <w:t xml:space="preserve">                                </w:t>
      </w:r>
      <w:r w:rsidRPr="0067481B">
        <w:t xml:space="preserve">W zależności od rodzaju podpisu i jego typu (zewnętrzny, wewnętrzny) w polu „Załączniki i inne dokumenty przedstawione w ofercie przez Wykonawcę” dodaje się uprzednio podpisane dokumenty wraz z wygenerowanym plikiem podpisu </w:t>
      </w:r>
      <w:r w:rsidR="00C322C7" w:rsidRPr="0067481B">
        <w:t>(typ zewnętrzny) lub dokument z wszytym podpisem (typ wewnętrzny)</w:t>
      </w:r>
    </w:p>
    <w:p w14:paraId="67F9CDBD" w14:textId="5E2F6CBF" w:rsidR="00324F99" w:rsidRPr="0067481B" w:rsidRDefault="00C322C7">
      <w:pPr>
        <w:pStyle w:val="Akapitzlist"/>
        <w:numPr>
          <w:ilvl w:val="0"/>
          <w:numId w:val="8"/>
        </w:numPr>
        <w:ind w:right="91"/>
      </w:pPr>
      <w:r w:rsidRPr="0067481B">
        <w:t>System sprawdza czy złożone pliki są podpisane i automatycznie je szyfruje, jednocześnie informując o tym Wykonawcę. Potwierdzenie czasu przekazania i odbioru oferty znajduje się w Elektronicznym Potwierdzeniu Przesłania (EPP) oraz Elektronicznym Potwierdzeniu Odebrania (EPO) EPP i EPO dostępne są</w:t>
      </w:r>
      <w:r w:rsidR="00324F99" w:rsidRPr="0067481B">
        <w:t xml:space="preserve"> dla zalogowanego Wykonawcy w zakładce „Oferty/Wnioski”.</w:t>
      </w:r>
    </w:p>
    <w:p w14:paraId="7556C411" w14:textId="77777777" w:rsidR="00324F99" w:rsidRPr="0067481B" w:rsidRDefault="00324F99">
      <w:pPr>
        <w:pStyle w:val="Akapitzlist"/>
        <w:numPr>
          <w:ilvl w:val="0"/>
          <w:numId w:val="8"/>
        </w:numPr>
        <w:ind w:right="91"/>
      </w:pPr>
      <w:r w:rsidRPr="0067481B">
        <w:t>Wykonawca może przed upływem terminu składania ofert wycofać ofertę. Wykonawca wycofuje ofertę w zakładce „Oferty/Wnioski” używając przycisku „Wycofaj ofertę”.</w:t>
      </w:r>
    </w:p>
    <w:p w14:paraId="1CACBC69" w14:textId="77777777" w:rsidR="00B602B4" w:rsidRPr="0067481B" w:rsidRDefault="00B602B4" w:rsidP="00DF2E91">
      <w:pPr>
        <w:spacing w:after="37" w:line="259" w:lineRule="auto"/>
        <w:ind w:left="0" w:right="0" w:firstLine="0"/>
        <w:jc w:val="left"/>
      </w:pPr>
    </w:p>
    <w:p w14:paraId="29C4C1EA" w14:textId="77777777" w:rsidR="00B602B4" w:rsidRPr="0067481B" w:rsidRDefault="00E8451A">
      <w:pPr>
        <w:spacing w:after="85" w:line="259" w:lineRule="auto"/>
        <w:ind w:left="1090" w:right="0" w:firstLine="0"/>
        <w:jc w:val="left"/>
      </w:pPr>
      <w:r w:rsidRPr="0067481B">
        <w:t xml:space="preserve">  </w:t>
      </w:r>
    </w:p>
    <w:p w14:paraId="7C500991" w14:textId="77777777" w:rsidR="00B602B4" w:rsidRPr="0067481B" w:rsidRDefault="00E8451A">
      <w:pPr>
        <w:pStyle w:val="Nagwek1"/>
        <w:ind w:left="726" w:right="1169"/>
      </w:pPr>
      <w:r w:rsidRPr="0067481B">
        <w:rPr>
          <w:u w:val="none"/>
        </w:rPr>
        <w:t>XVII.</w:t>
      </w:r>
      <w:r w:rsidRPr="0067481B">
        <w:rPr>
          <w:rFonts w:ascii="Arial" w:eastAsia="Arial" w:hAnsi="Arial" w:cs="Arial"/>
          <w:u w:val="none"/>
        </w:rPr>
        <w:t xml:space="preserve"> </w:t>
      </w:r>
      <w:r w:rsidRPr="008267CD">
        <w:rPr>
          <w:u w:val="none"/>
        </w:rPr>
        <w:t>MIEJSCE ORAZ TERMIN SKŁADANIA I OTWARCIA OFERT</w:t>
      </w:r>
      <w:r w:rsidRPr="0067481B">
        <w:rPr>
          <w:u w:val="none"/>
        </w:rPr>
        <w:t xml:space="preserve">  </w:t>
      </w:r>
    </w:p>
    <w:p w14:paraId="258BFE88" w14:textId="77777777" w:rsidR="00B602B4" w:rsidRPr="0067481B" w:rsidRDefault="00E8451A">
      <w:pPr>
        <w:spacing w:after="31" w:line="259" w:lineRule="auto"/>
        <w:ind w:right="0" w:firstLine="0"/>
        <w:jc w:val="left"/>
        <w:rPr>
          <w:color w:val="auto"/>
        </w:rPr>
      </w:pPr>
      <w:r w:rsidRPr="0067481B">
        <w:rPr>
          <w:rFonts w:ascii="Cambria" w:eastAsia="Cambria" w:hAnsi="Cambria" w:cs="Cambria"/>
        </w:rPr>
        <w:t xml:space="preserve"> </w:t>
      </w:r>
      <w:r w:rsidRPr="0067481B">
        <w:t xml:space="preserve"> </w:t>
      </w:r>
    </w:p>
    <w:p w14:paraId="3997FF60" w14:textId="75FEA5FD" w:rsidR="00B602B4" w:rsidRPr="0067481B" w:rsidRDefault="00DF2E91">
      <w:pPr>
        <w:numPr>
          <w:ilvl w:val="0"/>
          <w:numId w:val="10"/>
        </w:numPr>
        <w:spacing w:after="6" w:line="249" w:lineRule="auto"/>
        <w:ind w:right="1231" w:hanging="420"/>
        <w:rPr>
          <w:color w:val="auto"/>
        </w:rPr>
      </w:pPr>
      <w:r w:rsidRPr="0067481B">
        <w:rPr>
          <w:b/>
          <w:color w:val="auto"/>
        </w:rPr>
        <w:t>Ofer</w:t>
      </w:r>
      <w:r w:rsidR="00476581" w:rsidRPr="0067481B">
        <w:rPr>
          <w:b/>
          <w:color w:val="auto"/>
        </w:rPr>
        <w:t xml:space="preserve">tę należy złożyć do dnia </w:t>
      </w:r>
      <w:r w:rsidR="000A08C9" w:rsidRPr="0067481B">
        <w:rPr>
          <w:b/>
          <w:color w:val="auto"/>
        </w:rPr>
        <w:t>1</w:t>
      </w:r>
      <w:r w:rsidR="00350A2C">
        <w:rPr>
          <w:b/>
          <w:color w:val="auto"/>
        </w:rPr>
        <w:t>4</w:t>
      </w:r>
      <w:r w:rsidR="00476581" w:rsidRPr="0067481B">
        <w:rPr>
          <w:b/>
          <w:color w:val="auto"/>
        </w:rPr>
        <w:t>.0</w:t>
      </w:r>
      <w:r w:rsidR="000A08C9" w:rsidRPr="0067481B">
        <w:rPr>
          <w:b/>
          <w:color w:val="auto"/>
        </w:rPr>
        <w:t>4</w:t>
      </w:r>
      <w:r w:rsidRPr="0067481B">
        <w:rPr>
          <w:b/>
          <w:color w:val="auto"/>
        </w:rPr>
        <w:t>.202</w:t>
      </w:r>
      <w:r w:rsidR="000A08C9" w:rsidRPr="0067481B">
        <w:rPr>
          <w:b/>
          <w:color w:val="auto"/>
        </w:rPr>
        <w:t>5</w:t>
      </w:r>
      <w:r w:rsidR="00E8451A" w:rsidRPr="0067481B">
        <w:rPr>
          <w:b/>
          <w:color w:val="auto"/>
        </w:rPr>
        <w:t xml:space="preserve"> r. do godz. 0</w:t>
      </w:r>
      <w:r w:rsidR="00350A2C">
        <w:rPr>
          <w:b/>
          <w:color w:val="auto"/>
        </w:rPr>
        <w:t>8</w:t>
      </w:r>
      <w:r w:rsidR="00E8451A" w:rsidRPr="0067481B">
        <w:rPr>
          <w:b/>
          <w:color w:val="auto"/>
        </w:rPr>
        <w:t xml:space="preserve">.00. </w:t>
      </w:r>
      <w:r w:rsidR="00E8451A" w:rsidRPr="0067481B">
        <w:rPr>
          <w:color w:val="auto"/>
        </w:rPr>
        <w:t xml:space="preserve">  </w:t>
      </w:r>
    </w:p>
    <w:p w14:paraId="2C30E7F4" w14:textId="6A80F7D2" w:rsidR="00DF2E91" w:rsidRPr="0067481B" w:rsidRDefault="00476581">
      <w:pPr>
        <w:numPr>
          <w:ilvl w:val="0"/>
          <w:numId w:val="10"/>
        </w:numPr>
        <w:spacing w:after="6" w:line="249" w:lineRule="auto"/>
        <w:ind w:right="1231" w:hanging="420"/>
      </w:pPr>
      <w:r w:rsidRPr="0067481B">
        <w:rPr>
          <w:b/>
          <w:color w:val="auto"/>
        </w:rPr>
        <w:t xml:space="preserve">Otwarcie ofert nastąpi w dniu </w:t>
      </w:r>
      <w:r w:rsidR="000A08C9" w:rsidRPr="0067481B">
        <w:rPr>
          <w:b/>
          <w:color w:val="auto"/>
        </w:rPr>
        <w:t>1</w:t>
      </w:r>
      <w:r w:rsidR="00350A2C">
        <w:rPr>
          <w:b/>
          <w:color w:val="auto"/>
        </w:rPr>
        <w:t>4</w:t>
      </w:r>
      <w:r w:rsidRPr="0067481B">
        <w:rPr>
          <w:b/>
          <w:color w:val="auto"/>
        </w:rPr>
        <w:t>.0</w:t>
      </w:r>
      <w:r w:rsidR="000A08C9" w:rsidRPr="0067481B">
        <w:rPr>
          <w:b/>
          <w:color w:val="auto"/>
        </w:rPr>
        <w:t>4</w:t>
      </w:r>
      <w:r w:rsidR="00DF2E91" w:rsidRPr="0067481B">
        <w:rPr>
          <w:b/>
          <w:color w:val="auto"/>
        </w:rPr>
        <w:t>.202</w:t>
      </w:r>
      <w:r w:rsidR="000A08C9" w:rsidRPr="0067481B">
        <w:rPr>
          <w:b/>
          <w:color w:val="auto"/>
        </w:rPr>
        <w:t>5</w:t>
      </w:r>
      <w:r w:rsidR="00E8451A" w:rsidRPr="0067481B">
        <w:rPr>
          <w:b/>
          <w:color w:val="auto"/>
        </w:rPr>
        <w:t xml:space="preserve"> r. </w:t>
      </w:r>
      <w:r w:rsidR="00E8451A" w:rsidRPr="0067481B">
        <w:rPr>
          <w:b/>
        </w:rPr>
        <w:t>o godzinie 0</w:t>
      </w:r>
      <w:r w:rsidR="00350A2C">
        <w:rPr>
          <w:b/>
        </w:rPr>
        <w:t>8</w:t>
      </w:r>
      <w:r w:rsidR="00E8451A" w:rsidRPr="0067481B">
        <w:rPr>
          <w:b/>
        </w:rPr>
        <w:t xml:space="preserve">.30. </w:t>
      </w:r>
      <w:r w:rsidR="00E8451A" w:rsidRPr="0067481B">
        <w:rPr>
          <w:color w:val="FF0000"/>
        </w:rPr>
        <w:t xml:space="preserve"> </w:t>
      </w:r>
    </w:p>
    <w:p w14:paraId="733B9557" w14:textId="6BA8935F" w:rsidR="00DB0180" w:rsidRPr="0067481B" w:rsidRDefault="00DF2E91">
      <w:pPr>
        <w:numPr>
          <w:ilvl w:val="0"/>
          <w:numId w:val="10"/>
        </w:numPr>
        <w:spacing w:after="6" w:line="249" w:lineRule="auto"/>
        <w:ind w:right="91" w:hanging="420"/>
      </w:pPr>
      <w:r w:rsidRPr="0067481B">
        <w:t xml:space="preserve">Otwarcie ofert nastąpi przy użyciu Platformy e-Zamówienia </w:t>
      </w:r>
      <w:r w:rsidR="00DB0180" w:rsidRPr="0067481B">
        <w:t>poprzez rozszyfrowanie ofert złożonych za pośrednictwem platformy</w:t>
      </w:r>
    </w:p>
    <w:p w14:paraId="73BD0D90" w14:textId="1C7E2FDF" w:rsidR="00B602B4" w:rsidRPr="0067481B" w:rsidRDefault="00E8451A">
      <w:pPr>
        <w:numPr>
          <w:ilvl w:val="0"/>
          <w:numId w:val="10"/>
        </w:numPr>
        <w:ind w:right="91" w:hanging="420"/>
      </w:pPr>
      <w:r w:rsidRPr="0067481B">
        <w:t xml:space="preserve">Zamawiający, najpóźniej przed otwarciem ofert, udostępnia na stronie internetowej prowadzonego postępowania informację o kwocie, jaką zamierza przeznaczyć na sfinansowanie zamówienia.   </w:t>
      </w:r>
    </w:p>
    <w:p w14:paraId="3C0FC587" w14:textId="77E0A625" w:rsidR="00B602B4" w:rsidRPr="0067481B" w:rsidRDefault="00E8451A">
      <w:pPr>
        <w:numPr>
          <w:ilvl w:val="0"/>
          <w:numId w:val="10"/>
        </w:numPr>
        <w:ind w:right="91" w:hanging="420"/>
      </w:pPr>
      <w:r w:rsidRPr="0067481B">
        <w:t xml:space="preserve">Niezwłocznie po otwarciu ofert, Zamawiający zamieści na stronie internetowej prowadzonego postępowania informacje, o których mowa w art. 222 ust. 5 ustawy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 xml:space="preserve">, tj. informacje o:  </w:t>
      </w:r>
    </w:p>
    <w:p w14:paraId="2693458F" w14:textId="42D8DA33" w:rsidR="00B602B4" w:rsidRPr="0067481B" w:rsidRDefault="00E8451A">
      <w:pPr>
        <w:numPr>
          <w:ilvl w:val="1"/>
          <w:numId w:val="10"/>
        </w:numPr>
        <w:ind w:right="91" w:hanging="360"/>
      </w:pPr>
      <w:r w:rsidRPr="0067481B">
        <w:t xml:space="preserve">nazwach albo imionach i nazwiskach oraz siedzibach lub miejscach prowadzonej działalności gospodarczej albo miejscach zamieszkania Wykonawców, których oferty ostały otwarte,  </w:t>
      </w:r>
    </w:p>
    <w:p w14:paraId="0B847184" w14:textId="23EF6743" w:rsidR="00DB0180" w:rsidRPr="0067481B" w:rsidRDefault="00E8451A">
      <w:pPr>
        <w:numPr>
          <w:ilvl w:val="1"/>
          <w:numId w:val="10"/>
        </w:numPr>
        <w:spacing w:after="37"/>
        <w:ind w:right="1231" w:hanging="360"/>
      </w:pPr>
      <w:r w:rsidRPr="0067481B">
        <w:t xml:space="preserve">cenach lub kosztach zawartych w ofertach.  </w:t>
      </w:r>
    </w:p>
    <w:p w14:paraId="69C3B390" w14:textId="0E78EDF8" w:rsidR="00DB0180" w:rsidRPr="0067481B" w:rsidRDefault="00DB0180">
      <w:pPr>
        <w:pStyle w:val="Akapitzlist"/>
        <w:numPr>
          <w:ilvl w:val="0"/>
          <w:numId w:val="10"/>
        </w:numPr>
        <w:spacing w:after="37"/>
        <w:ind w:right="91"/>
      </w:pPr>
      <w:r w:rsidRPr="0067481B">
        <w:t>W przypadku wystąpienia awarii systemu teleinformatycznego, która spowoduje brak możliwości otwarcia ofert  w terminie określonym przez Zamawiającego, otwarcie ofert nastąpi niezwłocznie po usunięcie awarii. Zamawiający poinformuje o zmianie terminu otwarcie ofert na stronie internetowej prowadzonego postępowania.</w:t>
      </w:r>
    </w:p>
    <w:p w14:paraId="13CC7FA5" w14:textId="58BCDEF0" w:rsidR="00DB0180" w:rsidRPr="0067481B" w:rsidRDefault="00DB0180">
      <w:pPr>
        <w:pStyle w:val="Akapitzlist"/>
        <w:numPr>
          <w:ilvl w:val="0"/>
          <w:numId w:val="10"/>
        </w:numPr>
        <w:spacing w:after="37"/>
        <w:ind w:right="91"/>
      </w:pPr>
      <w:r w:rsidRPr="0067481B">
        <w:t xml:space="preserve">W toku badania i oceny ofert Zamawiający może żądać od Wykonawców wyjaśnień dotyczących treści złożonych ofert. Niedopuszczalne jest prowadzenie między Zamawiającym a Wykonawcą negocjacji dotyczących złożonej oferty oraz zgodnie                             z art.187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 xml:space="preserve"> dokonywanie jakichkolwiek zmiany w jej treści.</w:t>
      </w:r>
    </w:p>
    <w:p w14:paraId="274998BC" w14:textId="77777777" w:rsidR="00B602B4" w:rsidRPr="0067481B" w:rsidRDefault="00E8451A">
      <w:pPr>
        <w:spacing w:after="72" w:line="259" w:lineRule="auto"/>
        <w:ind w:left="1090" w:right="0" w:firstLine="0"/>
        <w:jc w:val="left"/>
      </w:pPr>
      <w:r w:rsidRPr="0067481B">
        <w:t xml:space="preserve">  </w:t>
      </w:r>
    </w:p>
    <w:p w14:paraId="1E6EC9CB" w14:textId="77777777" w:rsidR="008267CD" w:rsidRDefault="008267CD">
      <w:pPr>
        <w:pStyle w:val="Nagwek1"/>
        <w:ind w:left="726" w:right="1169"/>
        <w:rPr>
          <w:u w:val="none"/>
        </w:rPr>
      </w:pPr>
    </w:p>
    <w:p w14:paraId="0B213DB0" w14:textId="77777777" w:rsidR="008267CD" w:rsidRPr="008267CD" w:rsidRDefault="008267CD">
      <w:pPr>
        <w:pStyle w:val="Nagwek1"/>
        <w:ind w:left="726" w:right="1169"/>
        <w:rPr>
          <w:b w:val="0"/>
          <w:bCs/>
          <w:u w:val="none"/>
        </w:rPr>
      </w:pPr>
    </w:p>
    <w:p w14:paraId="4D753C30" w14:textId="1B404199" w:rsidR="00B602B4" w:rsidRPr="008267CD" w:rsidRDefault="00E8451A">
      <w:pPr>
        <w:pStyle w:val="Nagwek1"/>
        <w:ind w:left="726" w:right="1169"/>
        <w:rPr>
          <w:b w:val="0"/>
          <w:bCs/>
        </w:rPr>
      </w:pPr>
      <w:r w:rsidRPr="008267CD">
        <w:rPr>
          <w:b w:val="0"/>
          <w:bCs/>
          <w:u w:val="none"/>
        </w:rPr>
        <w:t>XVIII.</w:t>
      </w:r>
      <w:r w:rsidRPr="008267CD">
        <w:rPr>
          <w:rFonts w:ascii="Arial" w:eastAsia="Arial" w:hAnsi="Arial" w:cs="Arial"/>
          <w:b w:val="0"/>
          <w:bCs/>
          <w:u w:val="none"/>
        </w:rPr>
        <w:t xml:space="preserve"> </w:t>
      </w:r>
      <w:r w:rsidRPr="008267CD">
        <w:rPr>
          <w:b w:val="0"/>
          <w:bCs/>
        </w:rPr>
        <w:t xml:space="preserve"> SPOSÓB OBLICZANIA CENY</w:t>
      </w:r>
      <w:r w:rsidRPr="008267CD">
        <w:rPr>
          <w:b w:val="0"/>
          <w:bCs/>
          <w:u w:val="none"/>
        </w:rPr>
        <w:t xml:space="preserve"> </w:t>
      </w:r>
    </w:p>
    <w:p w14:paraId="2592D9C0" w14:textId="77777777" w:rsidR="00B602B4" w:rsidRPr="0067481B" w:rsidRDefault="00E8451A">
      <w:pPr>
        <w:spacing w:after="39" w:line="259" w:lineRule="auto"/>
        <w:ind w:right="0" w:firstLine="0"/>
        <w:jc w:val="left"/>
      </w:pPr>
      <w:r w:rsidRPr="0067481B">
        <w:rPr>
          <w:rFonts w:ascii="Cambria" w:eastAsia="Cambria" w:hAnsi="Cambria" w:cs="Cambria"/>
        </w:rPr>
        <w:t xml:space="preserve"> </w:t>
      </w:r>
      <w:r w:rsidRPr="0067481B">
        <w:t xml:space="preserve"> </w:t>
      </w:r>
    </w:p>
    <w:p w14:paraId="771BA502" w14:textId="7A29E9AD" w:rsidR="00B602B4" w:rsidRPr="0067481B" w:rsidRDefault="00E8451A">
      <w:pPr>
        <w:numPr>
          <w:ilvl w:val="0"/>
          <w:numId w:val="11"/>
        </w:numPr>
        <w:spacing w:after="31"/>
        <w:ind w:right="91"/>
      </w:pPr>
      <w:r w:rsidRPr="0067481B">
        <w:t xml:space="preserve">Wykonawca zobowiązany jest podać w Formularzu oferty (załącznik nr 1 do SWZ) łączną cenę za wykonanie przedmiotu zamówienia.  </w:t>
      </w:r>
    </w:p>
    <w:p w14:paraId="70EF63E9" w14:textId="09A461BF" w:rsidR="00B602B4" w:rsidRPr="0067481B" w:rsidRDefault="00E8451A">
      <w:pPr>
        <w:numPr>
          <w:ilvl w:val="0"/>
          <w:numId w:val="11"/>
        </w:numPr>
        <w:ind w:right="91"/>
      </w:pPr>
      <w:r w:rsidRPr="0067481B">
        <w:t xml:space="preserve">Cenę łączną należy podać w złotych w kwocie brutto w odniesieniu do całego przedmiotu zamówienia, z dokładnością do dwóch miejsc po przecinku (zgodnie z matematycznymi zasadami zaokrągleń) wraz z wyszczególnieniem zastosowanej stawki podatku VAT oraz wartości netto.  </w:t>
      </w:r>
    </w:p>
    <w:p w14:paraId="5DECCD1C" w14:textId="64D7AFED" w:rsidR="00B602B4" w:rsidRPr="0067481B" w:rsidRDefault="00E8451A">
      <w:pPr>
        <w:pStyle w:val="Akapitzlist"/>
        <w:numPr>
          <w:ilvl w:val="0"/>
          <w:numId w:val="11"/>
        </w:numPr>
        <w:ind w:right="91"/>
      </w:pPr>
      <w:r w:rsidRPr="0067481B">
        <w:t xml:space="preserve">Stawkę podatku od towarów i usług (VAT) należy uwzględnić w wysokości obowiązującej  na dzień składania ofert.    </w:t>
      </w:r>
    </w:p>
    <w:p w14:paraId="01E440DF" w14:textId="55C0A72E" w:rsidR="00B602B4" w:rsidRPr="0067481B" w:rsidRDefault="00E8451A">
      <w:pPr>
        <w:numPr>
          <w:ilvl w:val="0"/>
          <w:numId w:val="11"/>
        </w:numPr>
        <w:spacing w:after="29"/>
        <w:ind w:right="91"/>
      </w:pPr>
      <w:r w:rsidRPr="0067481B">
        <w:t xml:space="preserve">Podstawą wyliczenia ceny ofertowej jest </w:t>
      </w:r>
      <w:r w:rsidR="002C3EA0" w:rsidRPr="0067481B">
        <w:t>Opis Przedmiotu Zamówienia</w:t>
      </w:r>
      <w:r w:rsidRPr="0067481B">
        <w:t xml:space="preserve"> </w:t>
      </w:r>
      <w:r w:rsidRPr="0067481B">
        <w:rPr>
          <w:color w:val="auto"/>
        </w:rPr>
        <w:t>(</w:t>
      </w:r>
      <w:r w:rsidR="00656381" w:rsidRPr="0067481B">
        <w:rPr>
          <w:color w:val="auto"/>
        </w:rPr>
        <w:t xml:space="preserve">załącznik nr </w:t>
      </w:r>
      <w:r w:rsidRPr="0067481B">
        <w:rPr>
          <w:color w:val="auto"/>
        </w:rPr>
        <w:t xml:space="preserve">2) </w:t>
      </w:r>
      <w:r w:rsidRPr="0067481B">
        <w:t xml:space="preserve">oraz zakres przedmiotu zamówienia określony w SWZ.    </w:t>
      </w:r>
    </w:p>
    <w:p w14:paraId="5F3B8805" w14:textId="2166C5F7" w:rsidR="00323DFE" w:rsidRPr="0067481B" w:rsidRDefault="00323DFE">
      <w:pPr>
        <w:numPr>
          <w:ilvl w:val="0"/>
          <w:numId w:val="11"/>
        </w:numPr>
        <w:ind w:right="91"/>
      </w:pPr>
      <w:r w:rsidRPr="0067481B">
        <w:t>Cena jednostkowa za jednego uczestnika w ramach realizowanej usługi określona przez Wykonawcę w formularzu ofertowym dla ustalenia maksymalnej ceny ofertowej brutto służyć będzie po podpisaniu umowy do rozliczeń pomiędzy Zamawiającym a Wykonawcą za faktycznie wykonane usługi. Cena jednostkowa obejmuje zakwaterowanie i wyżywienie przez cały okres realizacji umowy i nie będzie podlegać podwyższeniu.</w:t>
      </w:r>
    </w:p>
    <w:p w14:paraId="09DE17C3" w14:textId="471444C6" w:rsidR="00323DFE" w:rsidRPr="0067481B" w:rsidRDefault="00323DFE">
      <w:pPr>
        <w:numPr>
          <w:ilvl w:val="0"/>
          <w:numId w:val="11"/>
        </w:numPr>
        <w:ind w:right="91"/>
      </w:pPr>
      <w:r w:rsidRPr="0067481B">
        <w:t xml:space="preserve">W maksymalnej cenie ofertowej, w tym w cenie jednostkowej za okres realizacji usługi pełnienia usługi muszą być zawarte wszelkie koszty usług niezbędnych do prawidłowego </w:t>
      </w:r>
      <w:r w:rsidR="00FA6685">
        <w:t xml:space="preserve">                              </w:t>
      </w:r>
      <w:r w:rsidRPr="0067481B">
        <w:t>i terminowego wykonania przedmiotu zamówienia, z uwzględnieniem informacji zawartych w opisie przedmiotu zamówienia, a także podatek od towarów i usług (VAT), jeśli jest należny, oraz innych czynności niezbędnych do wykonania Przedmiotu umowy.</w:t>
      </w:r>
    </w:p>
    <w:p w14:paraId="23626102" w14:textId="687BFE70" w:rsidR="00B602B4" w:rsidRPr="0067481B" w:rsidRDefault="00E8451A">
      <w:pPr>
        <w:numPr>
          <w:ilvl w:val="0"/>
          <w:numId w:val="11"/>
        </w:numPr>
        <w:spacing w:after="30"/>
        <w:ind w:right="91"/>
        <w:rPr>
          <w:color w:val="auto"/>
        </w:rPr>
      </w:pPr>
      <w:r w:rsidRPr="0067481B">
        <w:t xml:space="preserve">Sposób zapłaty i rozliczenia za realizację niniejszego zamówienia zostały określone we wzorze </w:t>
      </w:r>
      <w:r w:rsidR="004F0939" w:rsidRPr="0067481B">
        <w:rPr>
          <w:color w:val="auto"/>
        </w:rPr>
        <w:t>umowy stanowiącej załącznik nr 10</w:t>
      </w:r>
      <w:r w:rsidRPr="0067481B">
        <w:rPr>
          <w:color w:val="auto"/>
        </w:rPr>
        <w:t xml:space="preserve"> do SWZ.</w:t>
      </w:r>
      <w:r w:rsidRPr="0067481B">
        <w:rPr>
          <w:b/>
          <w:color w:val="auto"/>
        </w:rPr>
        <w:t xml:space="preserve"> </w:t>
      </w:r>
      <w:r w:rsidRPr="0067481B">
        <w:rPr>
          <w:color w:val="auto"/>
        </w:rPr>
        <w:t xml:space="preserve"> </w:t>
      </w:r>
    </w:p>
    <w:p w14:paraId="2909FEA3" w14:textId="3B23B17F" w:rsidR="00B602B4" w:rsidRPr="0067481B" w:rsidRDefault="00E8451A">
      <w:pPr>
        <w:numPr>
          <w:ilvl w:val="0"/>
          <w:numId w:val="11"/>
        </w:numPr>
        <w:spacing w:after="39"/>
        <w:ind w:right="1231"/>
      </w:pPr>
      <w:r w:rsidRPr="0067481B">
        <w:t xml:space="preserve">Zamawiający nie przewiduje rozliczenia w walutach obcych. </w:t>
      </w:r>
    </w:p>
    <w:p w14:paraId="19855AA7" w14:textId="2587199C" w:rsidR="00B602B4" w:rsidRPr="0067481B" w:rsidRDefault="00E8451A">
      <w:pPr>
        <w:numPr>
          <w:ilvl w:val="0"/>
          <w:numId w:val="11"/>
        </w:numPr>
        <w:spacing w:after="37"/>
        <w:ind w:right="1231"/>
      </w:pPr>
      <w:r w:rsidRPr="0067481B">
        <w:t xml:space="preserve">Zamawiający nie dopuszcza możliwości dokonania przedpłaty.  </w:t>
      </w:r>
    </w:p>
    <w:p w14:paraId="2BF36C4C" w14:textId="77777777" w:rsidR="00B602B4" w:rsidRPr="0067481B" w:rsidRDefault="00E8451A">
      <w:pPr>
        <w:numPr>
          <w:ilvl w:val="0"/>
          <w:numId w:val="11"/>
        </w:numPr>
        <w:ind w:right="91"/>
      </w:pPr>
      <w:r w:rsidRPr="0067481B">
        <w:t xml:space="preserve">Zamawiający nie przewiduje udzielenia zaliczek na poczet wykonania zamówienia.  </w:t>
      </w:r>
    </w:p>
    <w:p w14:paraId="348E58DB" w14:textId="77777777" w:rsidR="00B602B4" w:rsidRPr="0067481B" w:rsidRDefault="00E8451A">
      <w:pPr>
        <w:spacing w:after="120" w:line="259" w:lineRule="auto"/>
        <w:ind w:left="1090" w:right="0" w:firstLine="0"/>
        <w:jc w:val="left"/>
      </w:pPr>
      <w:r w:rsidRPr="0067481B">
        <w:rPr>
          <w:rFonts w:ascii="Cambria" w:eastAsia="Cambria" w:hAnsi="Cambria" w:cs="Cambria"/>
          <w:color w:val="FF0000"/>
          <w:sz w:val="20"/>
        </w:rPr>
        <w:t xml:space="preserve"> </w:t>
      </w:r>
      <w:r w:rsidRPr="0067481B">
        <w:t xml:space="preserve"> </w:t>
      </w:r>
    </w:p>
    <w:p w14:paraId="53F39AB4" w14:textId="77777777" w:rsidR="00B602B4" w:rsidRPr="0067481B" w:rsidRDefault="00E8451A">
      <w:pPr>
        <w:pStyle w:val="Nagwek1"/>
        <w:ind w:left="726" w:right="1169"/>
      </w:pPr>
      <w:r w:rsidRPr="0067481B">
        <w:rPr>
          <w:u w:val="none"/>
        </w:rPr>
        <w:t>XIX.</w:t>
      </w:r>
      <w:r w:rsidRPr="0067481B">
        <w:rPr>
          <w:rFonts w:ascii="Arial" w:eastAsia="Arial" w:hAnsi="Arial" w:cs="Arial"/>
          <w:u w:val="none"/>
        </w:rPr>
        <w:t xml:space="preserve"> </w:t>
      </w:r>
      <w:r w:rsidRPr="0067481B">
        <w:t>KRYTERIA OCENY OFERT ORAZ SPOSÓB OCENY OFERT</w:t>
      </w:r>
      <w:r w:rsidRPr="0067481B">
        <w:rPr>
          <w:u w:val="none"/>
        </w:rPr>
        <w:t xml:space="preserve">  </w:t>
      </w:r>
    </w:p>
    <w:p w14:paraId="4382E0BA" w14:textId="77777777" w:rsidR="00B602B4" w:rsidRPr="0067481B" w:rsidRDefault="00E8451A">
      <w:pPr>
        <w:spacing w:after="42" w:line="259" w:lineRule="auto"/>
        <w:ind w:right="0" w:firstLine="0"/>
        <w:jc w:val="left"/>
      </w:pPr>
      <w:r w:rsidRPr="0067481B">
        <w:t xml:space="preserve">  </w:t>
      </w:r>
    </w:p>
    <w:p w14:paraId="0EF42AA5" w14:textId="55497174" w:rsidR="00B602B4" w:rsidRPr="0067481B" w:rsidRDefault="00E8451A">
      <w:pPr>
        <w:pStyle w:val="Akapitzlist"/>
        <w:numPr>
          <w:ilvl w:val="0"/>
          <w:numId w:val="43"/>
        </w:numPr>
      </w:pPr>
      <w:r w:rsidRPr="0067481B">
        <w:t xml:space="preserve">Przy wyborze ofert Zamawiający będzie się kierował następującymi kryteriami oceny ofert:  </w:t>
      </w:r>
    </w:p>
    <w:p w14:paraId="56E052DE" w14:textId="52112BF8" w:rsidR="00173977" w:rsidRPr="0067481B" w:rsidRDefault="00E8451A" w:rsidP="00E77A72">
      <w:pPr>
        <w:spacing w:after="7" w:line="259" w:lineRule="auto"/>
        <w:ind w:left="730" w:right="0" w:firstLine="0"/>
        <w:jc w:val="left"/>
        <w:rPr>
          <w:color w:val="000000" w:themeColor="text1"/>
        </w:rPr>
      </w:pPr>
      <w:r w:rsidRPr="0067481B">
        <w:t xml:space="preserve">   </w:t>
      </w:r>
    </w:p>
    <w:p w14:paraId="76D7FC31" w14:textId="1D06F9F8" w:rsidR="00173977" w:rsidRPr="0067481B" w:rsidRDefault="00173977">
      <w:pPr>
        <w:pStyle w:val="Akapitzlist"/>
        <w:widowControl w:val="0"/>
        <w:numPr>
          <w:ilvl w:val="0"/>
          <w:numId w:val="33"/>
        </w:numPr>
        <w:tabs>
          <w:tab w:val="left" w:pos="2268"/>
        </w:tabs>
        <w:autoSpaceDE w:val="0"/>
        <w:autoSpaceDN w:val="0"/>
        <w:spacing w:after="0" w:line="276" w:lineRule="auto"/>
        <w:ind w:left="1701" w:hanging="426"/>
        <w:contextualSpacing w:val="0"/>
        <w:rPr>
          <w:b/>
          <w:color w:val="000000" w:themeColor="text1"/>
        </w:rPr>
      </w:pPr>
      <w:r w:rsidRPr="0067481B">
        <w:rPr>
          <w:b/>
          <w:color w:val="000000" w:themeColor="text1"/>
        </w:rPr>
        <w:t>kryterium</w:t>
      </w:r>
      <w:r w:rsidRPr="0067481B">
        <w:rPr>
          <w:b/>
          <w:color w:val="000000" w:themeColor="text1"/>
          <w:spacing w:val="-4"/>
        </w:rPr>
        <w:t xml:space="preserve"> </w:t>
      </w:r>
      <w:r w:rsidR="00E77A72" w:rsidRPr="0067481B">
        <w:rPr>
          <w:b/>
          <w:color w:val="000000" w:themeColor="text1"/>
          <w:spacing w:val="-4"/>
        </w:rPr>
        <w:t xml:space="preserve">1 </w:t>
      </w:r>
      <w:r w:rsidRPr="0067481B">
        <w:rPr>
          <w:b/>
          <w:color w:val="000000" w:themeColor="text1"/>
        </w:rPr>
        <w:t>ceny</w:t>
      </w:r>
      <w:r w:rsidRPr="0067481B">
        <w:rPr>
          <w:b/>
          <w:color w:val="000000" w:themeColor="text1"/>
          <w:spacing w:val="-3"/>
        </w:rPr>
        <w:t xml:space="preserve"> </w:t>
      </w:r>
      <w:r w:rsidRPr="0067481B">
        <w:rPr>
          <w:b/>
          <w:color w:val="000000" w:themeColor="text1"/>
        </w:rPr>
        <w:t>brutto</w:t>
      </w:r>
      <w:r w:rsidRPr="0067481B">
        <w:rPr>
          <w:b/>
          <w:color w:val="000000" w:themeColor="text1"/>
          <w:spacing w:val="-3"/>
        </w:rPr>
        <w:t xml:space="preserve"> </w:t>
      </w:r>
      <w:r w:rsidRPr="0067481B">
        <w:rPr>
          <w:b/>
          <w:color w:val="000000" w:themeColor="text1"/>
        </w:rPr>
        <w:t>–</w:t>
      </w:r>
      <w:r w:rsidRPr="0067481B">
        <w:rPr>
          <w:b/>
          <w:color w:val="000000" w:themeColor="text1"/>
          <w:spacing w:val="-4"/>
        </w:rPr>
        <w:t xml:space="preserve"> </w:t>
      </w:r>
      <w:r w:rsidRPr="0067481B">
        <w:rPr>
          <w:b/>
          <w:color w:val="000000" w:themeColor="text1"/>
        </w:rPr>
        <w:t>waga</w:t>
      </w:r>
      <w:r w:rsidRPr="0067481B">
        <w:rPr>
          <w:b/>
          <w:color w:val="000000" w:themeColor="text1"/>
          <w:spacing w:val="-2"/>
        </w:rPr>
        <w:t xml:space="preserve"> </w:t>
      </w:r>
      <w:r w:rsidRPr="0067481B">
        <w:rPr>
          <w:b/>
          <w:color w:val="000000" w:themeColor="text1"/>
          <w:spacing w:val="-5"/>
        </w:rPr>
        <w:t>60%</w:t>
      </w:r>
    </w:p>
    <w:p w14:paraId="56F2D311" w14:textId="1C22A848" w:rsidR="00173977" w:rsidRPr="0067481B" w:rsidRDefault="00173977">
      <w:pPr>
        <w:pStyle w:val="Akapitzlist"/>
        <w:widowControl w:val="0"/>
        <w:numPr>
          <w:ilvl w:val="0"/>
          <w:numId w:val="33"/>
        </w:numPr>
        <w:tabs>
          <w:tab w:val="left" w:pos="2268"/>
        </w:tabs>
        <w:autoSpaceDE w:val="0"/>
        <w:autoSpaceDN w:val="0"/>
        <w:spacing w:after="0" w:line="276" w:lineRule="auto"/>
        <w:ind w:left="1701" w:hanging="426"/>
        <w:contextualSpacing w:val="0"/>
        <w:rPr>
          <w:b/>
          <w:color w:val="000000" w:themeColor="text1"/>
        </w:rPr>
      </w:pPr>
      <w:r w:rsidRPr="0067481B">
        <w:rPr>
          <w:b/>
          <w:color w:val="000000" w:themeColor="text1"/>
        </w:rPr>
        <w:t>kryterium</w:t>
      </w:r>
      <w:r w:rsidRPr="0067481B">
        <w:rPr>
          <w:b/>
          <w:color w:val="000000" w:themeColor="text1"/>
          <w:spacing w:val="-7"/>
        </w:rPr>
        <w:t xml:space="preserve"> </w:t>
      </w:r>
      <w:r w:rsidR="00E77A72" w:rsidRPr="0067481B">
        <w:rPr>
          <w:b/>
          <w:color w:val="000000" w:themeColor="text1"/>
          <w:spacing w:val="-7"/>
        </w:rPr>
        <w:t xml:space="preserve">2 </w:t>
      </w:r>
      <w:r w:rsidRPr="0067481B">
        <w:rPr>
          <w:b/>
          <w:color w:val="000000" w:themeColor="text1"/>
        </w:rPr>
        <w:t>terminu</w:t>
      </w:r>
      <w:r w:rsidRPr="0067481B">
        <w:rPr>
          <w:b/>
          <w:color w:val="000000" w:themeColor="text1"/>
          <w:spacing w:val="-6"/>
        </w:rPr>
        <w:t xml:space="preserve"> </w:t>
      </w:r>
      <w:proofErr w:type="spellStart"/>
      <w:r w:rsidRPr="0067481B">
        <w:rPr>
          <w:b/>
          <w:color w:val="000000" w:themeColor="text1"/>
        </w:rPr>
        <w:t>bezkosztowego</w:t>
      </w:r>
      <w:proofErr w:type="spellEnd"/>
      <w:r w:rsidRPr="0067481B">
        <w:rPr>
          <w:b/>
          <w:color w:val="000000" w:themeColor="text1"/>
          <w:spacing w:val="-6"/>
        </w:rPr>
        <w:t xml:space="preserve"> </w:t>
      </w:r>
      <w:r w:rsidRPr="0067481B">
        <w:rPr>
          <w:b/>
          <w:color w:val="000000" w:themeColor="text1"/>
        </w:rPr>
        <w:t>anulowania</w:t>
      </w:r>
      <w:r w:rsidRPr="0067481B">
        <w:rPr>
          <w:b/>
          <w:color w:val="000000" w:themeColor="text1"/>
          <w:spacing w:val="-8"/>
        </w:rPr>
        <w:t xml:space="preserve"> </w:t>
      </w:r>
      <w:r w:rsidRPr="0067481B">
        <w:rPr>
          <w:b/>
          <w:color w:val="000000" w:themeColor="text1"/>
        </w:rPr>
        <w:t>rezerwacji</w:t>
      </w:r>
      <w:r w:rsidRPr="0067481B">
        <w:rPr>
          <w:b/>
          <w:color w:val="000000" w:themeColor="text1"/>
          <w:spacing w:val="-5"/>
        </w:rPr>
        <w:t xml:space="preserve"> </w:t>
      </w:r>
      <w:r w:rsidRPr="0067481B">
        <w:rPr>
          <w:b/>
          <w:color w:val="000000" w:themeColor="text1"/>
        </w:rPr>
        <w:t>usług</w:t>
      </w:r>
      <w:r w:rsidRPr="0067481B">
        <w:rPr>
          <w:b/>
          <w:color w:val="000000" w:themeColor="text1"/>
          <w:spacing w:val="-1"/>
        </w:rPr>
        <w:t xml:space="preserve"> </w:t>
      </w:r>
      <w:r w:rsidRPr="0067481B">
        <w:rPr>
          <w:b/>
          <w:color w:val="000000" w:themeColor="text1"/>
        </w:rPr>
        <w:t>hotelarskich i restauracyjnych – waga 10%</w:t>
      </w:r>
    </w:p>
    <w:p w14:paraId="463A9862" w14:textId="77777777" w:rsidR="00FA6685" w:rsidRPr="00FA6685" w:rsidRDefault="00173977">
      <w:pPr>
        <w:pStyle w:val="Akapitzlist"/>
        <w:widowControl w:val="0"/>
        <w:numPr>
          <w:ilvl w:val="0"/>
          <w:numId w:val="33"/>
        </w:numPr>
        <w:tabs>
          <w:tab w:val="left" w:pos="2268"/>
        </w:tabs>
        <w:autoSpaceDE w:val="0"/>
        <w:autoSpaceDN w:val="0"/>
        <w:spacing w:after="0" w:line="276" w:lineRule="auto"/>
        <w:ind w:left="1701" w:hanging="426"/>
        <w:contextualSpacing w:val="0"/>
        <w:rPr>
          <w:b/>
          <w:color w:val="000000" w:themeColor="text1"/>
        </w:rPr>
      </w:pPr>
      <w:r w:rsidRPr="0067481B">
        <w:rPr>
          <w:b/>
          <w:color w:val="000000" w:themeColor="text1"/>
        </w:rPr>
        <w:t>kryterium</w:t>
      </w:r>
      <w:r w:rsidR="00F04A47" w:rsidRPr="0067481B">
        <w:rPr>
          <w:b/>
          <w:color w:val="000000" w:themeColor="text1"/>
        </w:rPr>
        <w:t xml:space="preserve"> 3</w:t>
      </w:r>
      <w:r w:rsidRPr="0067481B">
        <w:rPr>
          <w:b/>
          <w:color w:val="000000" w:themeColor="text1"/>
        </w:rPr>
        <w:t xml:space="preserve"> jakość oferowanych usług – ilość pokojów udostępnionych </w:t>
      </w:r>
      <w:r w:rsidRPr="00FA6685">
        <w:rPr>
          <w:b/>
          <w:color w:val="000000" w:themeColor="text1"/>
        </w:rPr>
        <w:t>zamawiającemu w trakcie realizacji usługi – waga 30%</w:t>
      </w:r>
    </w:p>
    <w:p w14:paraId="48C713AF" w14:textId="35571F71" w:rsidR="00173977" w:rsidRPr="00FA6685" w:rsidRDefault="00173977">
      <w:pPr>
        <w:pStyle w:val="Akapitzlist"/>
        <w:numPr>
          <w:ilvl w:val="0"/>
          <w:numId w:val="43"/>
        </w:numPr>
        <w:rPr>
          <w:bCs/>
        </w:rPr>
      </w:pPr>
      <w:r w:rsidRPr="00FA6685">
        <w:rPr>
          <w:bCs/>
        </w:rPr>
        <w:t>Zasady oceny ofert według ustalonych kryteriów:</w:t>
      </w:r>
    </w:p>
    <w:p w14:paraId="687EDC64" w14:textId="77777777" w:rsidR="006325A8" w:rsidRPr="0067481B" w:rsidRDefault="006325A8" w:rsidP="006325A8">
      <w:pPr>
        <w:widowControl w:val="0"/>
        <w:tabs>
          <w:tab w:val="left" w:pos="1041"/>
        </w:tabs>
        <w:autoSpaceDE w:val="0"/>
        <w:autoSpaceDN w:val="0"/>
        <w:spacing w:after="0" w:line="276" w:lineRule="auto"/>
        <w:rPr>
          <w:color w:val="000000" w:themeColor="text1"/>
        </w:rPr>
      </w:pPr>
      <w:r w:rsidRPr="0067481B">
        <w:rPr>
          <w:color w:val="000000" w:themeColor="text1"/>
        </w:rPr>
        <w:tab/>
        <w:t xml:space="preserve">       </w:t>
      </w:r>
    </w:p>
    <w:p w14:paraId="3377A9F6" w14:textId="77777777" w:rsidR="00FA6685" w:rsidRDefault="006325A8" w:rsidP="006325A8">
      <w:pPr>
        <w:widowControl w:val="0"/>
        <w:tabs>
          <w:tab w:val="left" w:pos="1041"/>
        </w:tabs>
        <w:autoSpaceDE w:val="0"/>
        <w:autoSpaceDN w:val="0"/>
        <w:spacing w:after="0" w:line="276" w:lineRule="auto"/>
        <w:rPr>
          <w:color w:val="000000" w:themeColor="text1"/>
        </w:rPr>
      </w:pPr>
      <w:r w:rsidRPr="0067481B">
        <w:rPr>
          <w:color w:val="000000" w:themeColor="text1"/>
        </w:rPr>
        <w:lastRenderedPageBreak/>
        <w:tab/>
        <w:t xml:space="preserve">        </w:t>
      </w:r>
    </w:p>
    <w:p w14:paraId="32FEA656" w14:textId="77777777" w:rsidR="00FA6685" w:rsidRDefault="00FA6685" w:rsidP="006325A8">
      <w:pPr>
        <w:widowControl w:val="0"/>
        <w:tabs>
          <w:tab w:val="left" w:pos="1041"/>
        </w:tabs>
        <w:autoSpaceDE w:val="0"/>
        <w:autoSpaceDN w:val="0"/>
        <w:spacing w:after="0" w:line="276" w:lineRule="auto"/>
        <w:rPr>
          <w:color w:val="000000" w:themeColor="text1"/>
        </w:rPr>
      </w:pPr>
    </w:p>
    <w:p w14:paraId="184B0954" w14:textId="6E3FF546" w:rsidR="00173977" w:rsidRPr="0067481B" w:rsidRDefault="00173977" w:rsidP="006325A8">
      <w:pPr>
        <w:widowControl w:val="0"/>
        <w:tabs>
          <w:tab w:val="left" w:pos="1041"/>
        </w:tabs>
        <w:autoSpaceDE w:val="0"/>
        <w:autoSpaceDN w:val="0"/>
        <w:spacing w:after="0" w:line="276" w:lineRule="auto"/>
        <w:rPr>
          <w:color w:val="000000" w:themeColor="text1"/>
        </w:rPr>
      </w:pPr>
      <w:r w:rsidRPr="0067481B">
        <w:rPr>
          <w:color w:val="000000" w:themeColor="text1"/>
        </w:rPr>
        <w:t>Każda</w:t>
      </w:r>
      <w:r w:rsidRPr="0067481B">
        <w:rPr>
          <w:color w:val="000000" w:themeColor="text1"/>
          <w:spacing w:val="-6"/>
        </w:rPr>
        <w:t xml:space="preserve"> </w:t>
      </w:r>
      <w:r w:rsidRPr="0067481B">
        <w:rPr>
          <w:color w:val="000000" w:themeColor="text1"/>
        </w:rPr>
        <w:t>z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ofert</w:t>
      </w:r>
      <w:r w:rsidRPr="0067481B">
        <w:rPr>
          <w:color w:val="000000" w:themeColor="text1"/>
          <w:spacing w:val="-2"/>
        </w:rPr>
        <w:t xml:space="preserve"> </w:t>
      </w:r>
      <w:r w:rsidRPr="0067481B">
        <w:rPr>
          <w:color w:val="000000" w:themeColor="text1"/>
        </w:rPr>
        <w:t>będzie</w:t>
      </w:r>
      <w:r w:rsidRPr="0067481B">
        <w:rPr>
          <w:color w:val="000000" w:themeColor="text1"/>
          <w:spacing w:val="-7"/>
        </w:rPr>
        <w:t xml:space="preserve"> </w:t>
      </w:r>
      <w:r w:rsidRPr="0067481B">
        <w:rPr>
          <w:color w:val="000000" w:themeColor="text1"/>
        </w:rPr>
        <w:t>oceniana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wg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powyższych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kryteriów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zgodnie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z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poniższym</w:t>
      </w:r>
      <w:r w:rsidRPr="0067481B">
        <w:rPr>
          <w:color w:val="000000" w:themeColor="text1"/>
          <w:spacing w:val="-2"/>
        </w:rPr>
        <w:t xml:space="preserve"> wzorem:</w:t>
      </w:r>
    </w:p>
    <w:p w14:paraId="09ABDF5E" w14:textId="77777777" w:rsidR="00CF65F5" w:rsidRPr="0067481B" w:rsidRDefault="00CF65F5" w:rsidP="00CF65F5">
      <w:pPr>
        <w:spacing w:line="276" w:lineRule="auto"/>
        <w:ind w:left="2612" w:firstLine="220"/>
        <w:rPr>
          <w:b/>
          <w:color w:val="000000" w:themeColor="text1"/>
        </w:rPr>
      </w:pPr>
    </w:p>
    <w:p w14:paraId="11B18C72" w14:textId="6CDA318D" w:rsidR="00173977" w:rsidRPr="0067481B" w:rsidRDefault="00173977" w:rsidP="00CF65F5">
      <w:pPr>
        <w:spacing w:line="276" w:lineRule="auto"/>
        <w:ind w:left="2612" w:firstLine="220"/>
        <w:rPr>
          <w:b/>
          <w:color w:val="000000" w:themeColor="text1"/>
          <w:spacing w:val="-5"/>
        </w:rPr>
      </w:pPr>
      <w:r w:rsidRPr="0067481B">
        <w:rPr>
          <w:b/>
          <w:color w:val="000000" w:themeColor="text1"/>
        </w:rPr>
        <w:t>P</w:t>
      </w:r>
      <w:r w:rsidRPr="0067481B">
        <w:rPr>
          <w:b/>
          <w:color w:val="000000" w:themeColor="text1"/>
          <w:spacing w:val="-1"/>
        </w:rPr>
        <w:t xml:space="preserve"> </w:t>
      </w:r>
      <w:r w:rsidRPr="0067481B">
        <w:rPr>
          <w:b/>
          <w:color w:val="000000" w:themeColor="text1"/>
        </w:rPr>
        <w:t xml:space="preserve">= </w:t>
      </w:r>
      <w:proofErr w:type="spellStart"/>
      <w:r w:rsidRPr="0067481B">
        <w:rPr>
          <w:b/>
          <w:color w:val="000000" w:themeColor="text1"/>
        </w:rPr>
        <w:t>Pc</w:t>
      </w:r>
      <w:proofErr w:type="spellEnd"/>
      <w:r w:rsidRPr="0067481B">
        <w:rPr>
          <w:b/>
          <w:color w:val="000000" w:themeColor="text1"/>
          <w:spacing w:val="-1"/>
        </w:rPr>
        <w:t xml:space="preserve"> </w:t>
      </w:r>
      <w:r w:rsidRPr="0067481B">
        <w:rPr>
          <w:b/>
          <w:color w:val="000000" w:themeColor="text1"/>
        </w:rPr>
        <w:t xml:space="preserve">+ </w:t>
      </w:r>
      <w:r w:rsidRPr="0067481B">
        <w:rPr>
          <w:b/>
          <w:color w:val="000000" w:themeColor="text1"/>
          <w:spacing w:val="-5"/>
        </w:rPr>
        <w:t xml:space="preserve">Pt + </w:t>
      </w:r>
      <w:proofErr w:type="spellStart"/>
      <w:r w:rsidRPr="0067481B">
        <w:rPr>
          <w:b/>
          <w:color w:val="000000" w:themeColor="text1"/>
          <w:spacing w:val="-5"/>
        </w:rPr>
        <w:t>Pj</w:t>
      </w:r>
      <w:proofErr w:type="spellEnd"/>
    </w:p>
    <w:p w14:paraId="4BE8D52C" w14:textId="77777777" w:rsidR="00CF65F5" w:rsidRPr="0067481B" w:rsidRDefault="00CF65F5" w:rsidP="00CF65F5">
      <w:pPr>
        <w:spacing w:line="276" w:lineRule="auto"/>
        <w:ind w:left="2612" w:firstLine="220"/>
        <w:rPr>
          <w:b/>
          <w:color w:val="000000" w:themeColor="text1"/>
        </w:rPr>
      </w:pPr>
    </w:p>
    <w:p w14:paraId="6365BC57" w14:textId="77777777" w:rsidR="00173977" w:rsidRPr="0067481B" w:rsidRDefault="00173977" w:rsidP="00E77A72">
      <w:pPr>
        <w:pStyle w:val="Tekstpodstawowy"/>
        <w:spacing w:line="276" w:lineRule="auto"/>
        <w:ind w:left="1196" w:right="1242"/>
        <w:jc w:val="both"/>
        <w:rPr>
          <w:rFonts w:ascii="Times New Roman" w:hAnsi="Times New Roman" w:cs="Times New Roman"/>
          <w:color w:val="000000" w:themeColor="text1"/>
        </w:rPr>
      </w:pPr>
      <w:r w:rsidRPr="0067481B">
        <w:rPr>
          <w:rFonts w:ascii="Times New Roman" w:hAnsi="Times New Roman" w:cs="Times New Roman"/>
          <w:color w:val="000000" w:themeColor="text1"/>
          <w:spacing w:val="-2"/>
        </w:rPr>
        <w:t>gdzie:</w:t>
      </w:r>
    </w:p>
    <w:p w14:paraId="50F74805" w14:textId="2528F86B" w:rsidR="00173977" w:rsidRPr="0067481B" w:rsidRDefault="00173977" w:rsidP="00E77A72">
      <w:pPr>
        <w:pStyle w:val="Tekstpodstawowy"/>
        <w:spacing w:line="276" w:lineRule="auto"/>
        <w:ind w:left="1196" w:right="1242"/>
        <w:jc w:val="both"/>
        <w:rPr>
          <w:rFonts w:ascii="Times New Roman" w:hAnsi="Times New Roman" w:cs="Times New Roman"/>
          <w:color w:val="000000" w:themeColor="text1"/>
        </w:rPr>
      </w:pPr>
      <w:r w:rsidRPr="0067481B">
        <w:rPr>
          <w:rFonts w:ascii="Times New Roman" w:hAnsi="Times New Roman" w:cs="Times New Roman"/>
          <w:color w:val="000000" w:themeColor="text1"/>
        </w:rPr>
        <w:t>P –</w:t>
      </w:r>
      <w:r w:rsidRPr="0067481B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łączna</w:t>
      </w:r>
      <w:r w:rsidRPr="0067481B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 xml:space="preserve">liczba </w:t>
      </w:r>
      <w:r w:rsidRPr="0067481B">
        <w:rPr>
          <w:rFonts w:ascii="Times New Roman" w:hAnsi="Times New Roman" w:cs="Times New Roman"/>
          <w:color w:val="000000" w:themeColor="text1"/>
          <w:spacing w:val="-2"/>
        </w:rPr>
        <w:t>punktów</w:t>
      </w:r>
    </w:p>
    <w:p w14:paraId="3992CFAB" w14:textId="77777777" w:rsidR="00173977" w:rsidRPr="0067481B" w:rsidRDefault="00173977" w:rsidP="00CF65F5">
      <w:pPr>
        <w:spacing w:line="276" w:lineRule="auto"/>
        <w:ind w:left="1560"/>
        <w:rPr>
          <w:color w:val="000000" w:themeColor="text1"/>
        </w:rPr>
      </w:pPr>
      <w:proofErr w:type="spellStart"/>
      <w:r w:rsidRPr="0067481B">
        <w:rPr>
          <w:color w:val="000000" w:themeColor="text1"/>
        </w:rPr>
        <w:t>Pc</w:t>
      </w:r>
      <w:proofErr w:type="spellEnd"/>
      <w:r w:rsidRPr="0067481B">
        <w:rPr>
          <w:color w:val="000000" w:themeColor="text1"/>
          <w:spacing w:val="-2"/>
        </w:rPr>
        <w:t xml:space="preserve"> </w:t>
      </w:r>
      <w:r w:rsidRPr="0067481B">
        <w:rPr>
          <w:color w:val="000000" w:themeColor="text1"/>
        </w:rPr>
        <w:t>–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liczba</w:t>
      </w:r>
      <w:r w:rsidRPr="0067481B">
        <w:rPr>
          <w:color w:val="000000" w:themeColor="text1"/>
          <w:spacing w:val="-1"/>
        </w:rPr>
        <w:t xml:space="preserve"> </w:t>
      </w:r>
      <w:r w:rsidRPr="0067481B">
        <w:rPr>
          <w:color w:val="000000" w:themeColor="text1"/>
        </w:rPr>
        <w:t>punktów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w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kryterium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 xml:space="preserve">ceny </w:t>
      </w:r>
      <w:r w:rsidRPr="0067481B">
        <w:rPr>
          <w:color w:val="000000" w:themeColor="text1"/>
          <w:spacing w:val="-2"/>
        </w:rPr>
        <w:t>brutto</w:t>
      </w:r>
    </w:p>
    <w:p w14:paraId="34CEFB56" w14:textId="0C52FA0A" w:rsidR="00173977" w:rsidRPr="00FA6685" w:rsidRDefault="00173977" w:rsidP="00FA6685">
      <w:pPr>
        <w:ind w:left="1200" w:right="91" w:firstLine="0"/>
      </w:pPr>
      <w:r w:rsidRPr="0067481B">
        <w:t>Pt</w:t>
      </w:r>
      <w:r w:rsidRPr="0067481B">
        <w:rPr>
          <w:spacing w:val="-9"/>
        </w:rPr>
        <w:t xml:space="preserve"> </w:t>
      </w:r>
      <w:r w:rsidRPr="0067481B">
        <w:t>–</w:t>
      </w:r>
      <w:r w:rsidRPr="0067481B">
        <w:rPr>
          <w:spacing w:val="-4"/>
        </w:rPr>
        <w:t xml:space="preserve"> </w:t>
      </w:r>
      <w:r w:rsidRPr="0067481B">
        <w:t>liczba</w:t>
      </w:r>
      <w:r w:rsidRPr="0067481B">
        <w:rPr>
          <w:spacing w:val="-4"/>
        </w:rPr>
        <w:t xml:space="preserve"> </w:t>
      </w:r>
      <w:r w:rsidRPr="0067481B">
        <w:t>punktów</w:t>
      </w:r>
      <w:r w:rsidRPr="0067481B">
        <w:rPr>
          <w:spacing w:val="-7"/>
        </w:rPr>
        <w:t xml:space="preserve"> </w:t>
      </w:r>
      <w:r w:rsidRPr="0067481B">
        <w:t>w</w:t>
      </w:r>
      <w:r w:rsidRPr="0067481B">
        <w:rPr>
          <w:spacing w:val="-6"/>
        </w:rPr>
        <w:t xml:space="preserve"> </w:t>
      </w:r>
      <w:r w:rsidRPr="0067481B">
        <w:t>kryterium</w:t>
      </w:r>
      <w:r w:rsidRPr="0067481B">
        <w:rPr>
          <w:spacing w:val="-3"/>
        </w:rPr>
        <w:t xml:space="preserve"> </w:t>
      </w:r>
      <w:r w:rsidRPr="0067481B">
        <w:t>terminu</w:t>
      </w:r>
      <w:r w:rsidRPr="0067481B">
        <w:rPr>
          <w:spacing w:val="-5"/>
        </w:rPr>
        <w:t xml:space="preserve"> </w:t>
      </w:r>
      <w:proofErr w:type="spellStart"/>
      <w:r w:rsidRPr="0067481B">
        <w:t>bezkosztowego</w:t>
      </w:r>
      <w:proofErr w:type="spellEnd"/>
      <w:r w:rsidRPr="0067481B">
        <w:rPr>
          <w:spacing w:val="-6"/>
        </w:rPr>
        <w:t xml:space="preserve"> </w:t>
      </w:r>
      <w:r w:rsidRPr="0067481B">
        <w:t>anulowania</w:t>
      </w:r>
      <w:r w:rsidRPr="0067481B">
        <w:rPr>
          <w:spacing w:val="-5"/>
        </w:rPr>
        <w:t xml:space="preserve"> </w:t>
      </w:r>
      <w:r w:rsidRPr="0067481B">
        <w:t>rezerwacji</w:t>
      </w:r>
      <w:r w:rsidR="00FA6685">
        <w:t xml:space="preserve"> </w:t>
      </w:r>
      <w:r w:rsidRPr="0067481B">
        <w:rPr>
          <w:spacing w:val="-6"/>
        </w:rPr>
        <w:t xml:space="preserve"> </w:t>
      </w:r>
      <w:r w:rsidRPr="0067481B">
        <w:rPr>
          <w:spacing w:val="-2"/>
        </w:rPr>
        <w:t>usług</w:t>
      </w:r>
      <w:r w:rsidR="00FA6685">
        <w:t xml:space="preserve">     </w:t>
      </w:r>
      <w:r w:rsidRPr="0067481B">
        <w:rPr>
          <w:color w:val="000000" w:themeColor="text1"/>
        </w:rPr>
        <w:t>hotelarskich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i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  <w:spacing w:val="-2"/>
        </w:rPr>
        <w:t>restauracyjnych</w:t>
      </w:r>
    </w:p>
    <w:p w14:paraId="4D8C52DB" w14:textId="40BE5426" w:rsidR="00173977" w:rsidRPr="0067481B" w:rsidRDefault="00173977" w:rsidP="00FA6685">
      <w:pPr>
        <w:spacing w:line="276" w:lineRule="auto"/>
        <w:ind w:left="1560" w:right="91"/>
        <w:rPr>
          <w:color w:val="000000" w:themeColor="text1"/>
        </w:rPr>
      </w:pPr>
      <w:proofErr w:type="spellStart"/>
      <w:r w:rsidRPr="0067481B">
        <w:rPr>
          <w:color w:val="000000" w:themeColor="text1"/>
        </w:rPr>
        <w:t>Pj</w:t>
      </w:r>
      <w:proofErr w:type="spellEnd"/>
      <w:r w:rsidRPr="0067481B">
        <w:rPr>
          <w:color w:val="000000" w:themeColor="text1"/>
        </w:rPr>
        <w:t xml:space="preserve"> - </w:t>
      </w:r>
      <w:r w:rsidRPr="0067481B">
        <w:rPr>
          <w:color w:val="000000" w:themeColor="text1"/>
          <w:spacing w:val="-2"/>
        </w:rPr>
        <w:t>liczba punktów w kryterium</w:t>
      </w:r>
      <w:r w:rsidRPr="0067481B">
        <w:rPr>
          <w:color w:val="000000" w:themeColor="text1"/>
        </w:rPr>
        <w:t xml:space="preserve"> jakość oferowanych usług – ilość pokojów udostępnionych zamawiającemu w trakcie realizacji usługi</w:t>
      </w:r>
    </w:p>
    <w:p w14:paraId="1B537D0B" w14:textId="77777777" w:rsidR="00173977" w:rsidRPr="00FA6685" w:rsidRDefault="00173977" w:rsidP="00E77A72">
      <w:pPr>
        <w:pStyle w:val="Tekstpodstawowy"/>
        <w:spacing w:line="276" w:lineRule="auto"/>
        <w:ind w:right="1242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6CF0CE88" w14:textId="3BA00C10" w:rsidR="00173977" w:rsidRPr="00FA6685" w:rsidRDefault="00173977">
      <w:pPr>
        <w:pStyle w:val="Akapitzlist"/>
        <w:widowControl w:val="0"/>
        <w:numPr>
          <w:ilvl w:val="1"/>
          <w:numId w:val="43"/>
        </w:numPr>
        <w:tabs>
          <w:tab w:val="left" w:pos="1041"/>
        </w:tabs>
        <w:autoSpaceDE w:val="0"/>
        <w:autoSpaceDN w:val="0"/>
        <w:spacing w:after="0" w:line="276" w:lineRule="auto"/>
        <w:rPr>
          <w:b/>
          <w:color w:val="000000" w:themeColor="text1"/>
        </w:rPr>
      </w:pPr>
      <w:r w:rsidRPr="00FA6685">
        <w:rPr>
          <w:b/>
          <w:color w:val="000000" w:themeColor="text1"/>
        </w:rPr>
        <w:t>Kryterium</w:t>
      </w:r>
      <w:r w:rsidRPr="00FA6685">
        <w:rPr>
          <w:b/>
          <w:color w:val="000000" w:themeColor="text1"/>
          <w:spacing w:val="-5"/>
        </w:rPr>
        <w:t xml:space="preserve"> </w:t>
      </w:r>
      <w:r w:rsidRPr="00FA6685">
        <w:rPr>
          <w:b/>
          <w:color w:val="000000" w:themeColor="text1"/>
        </w:rPr>
        <w:t>ceny brutto</w:t>
      </w:r>
      <w:r w:rsidRPr="00FA6685">
        <w:rPr>
          <w:b/>
          <w:color w:val="000000" w:themeColor="text1"/>
          <w:spacing w:val="-3"/>
        </w:rPr>
        <w:t xml:space="preserve"> </w:t>
      </w:r>
      <w:r w:rsidRPr="00FA6685">
        <w:rPr>
          <w:b/>
          <w:color w:val="000000" w:themeColor="text1"/>
        </w:rPr>
        <w:t>(</w:t>
      </w:r>
      <w:proofErr w:type="spellStart"/>
      <w:r w:rsidRPr="00FA6685">
        <w:rPr>
          <w:b/>
          <w:color w:val="000000" w:themeColor="text1"/>
        </w:rPr>
        <w:t>Pc</w:t>
      </w:r>
      <w:proofErr w:type="spellEnd"/>
      <w:r w:rsidRPr="00FA6685">
        <w:rPr>
          <w:b/>
          <w:color w:val="000000" w:themeColor="text1"/>
        </w:rPr>
        <w:t>)</w:t>
      </w:r>
      <w:r w:rsidRPr="00FA6685">
        <w:rPr>
          <w:b/>
          <w:color w:val="000000" w:themeColor="text1"/>
          <w:spacing w:val="43"/>
        </w:rPr>
        <w:t xml:space="preserve"> </w:t>
      </w:r>
      <w:r w:rsidRPr="00FA6685">
        <w:rPr>
          <w:b/>
          <w:color w:val="000000" w:themeColor="text1"/>
        </w:rPr>
        <w:t>–</w:t>
      </w:r>
      <w:r w:rsidRPr="00FA6685">
        <w:rPr>
          <w:b/>
          <w:color w:val="000000" w:themeColor="text1"/>
          <w:spacing w:val="-4"/>
        </w:rPr>
        <w:t xml:space="preserve"> </w:t>
      </w:r>
      <w:r w:rsidRPr="00FA6685">
        <w:rPr>
          <w:b/>
          <w:color w:val="000000" w:themeColor="text1"/>
        </w:rPr>
        <w:t>waga</w:t>
      </w:r>
      <w:r w:rsidRPr="00FA6685">
        <w:rPr>
          <w:b/>
          <w:color w:val="000000" w:themeColor="text1"/>
          <w:spacing w:val="-5"/>
        </w:rPr>
        <w:t xml:space="preserve"> 60%</w:t>
      </w:r>
    </w:p>
    <w:p w14:paraId="6D3038CE" w14:textId="77777777" w:rsidR="00173977" w:rsidRPr="0067481B" w:rsidRDefault="00173977" w:rsidP="00E77A72">
      <w:pPr>
        <w:pStyle w:val="Tekstpodstawowy"/>
        <w:spacing w:line="276" w:lineRule="auto"/>
        <w:ind w:left="1194" w:right="1242"/>
        <w:jc w:val="both"/>
        <w:rPr>
          <w:rFonts w:ascii="Times New Roman" w:hAnsi="Times New Roman" w:cs="Times New Roman"/>
          <w:color w:val="000000" w:themeColor="text1"/>
        </w:rPr>
      </w:pPr>
    </w:p>
    <w:p w14:paraId="6E002B59" w14:textId="77777777" w:rsidR="00173977" w:rsidRPr="0067481B" w:rsidRDefault="00173977" w:rsidP="00FA6685">
      <w:pPr>
        <w:pStyle w:val="Tekstpodstawowy"/>
        <w:spacing w:line="276" w:lineRule="auto"/>
        <w:ind w:left="1194" w:right="91"/>
        <w:jc w:val="both"/>
        <w:rPr>
          <w:rFonts w:ascii="Times New Roman" w:hAnsi="Times New Roman" w:cs="Times New Roman"/>
          <w:color w:val="000000" w:themeColor="text1"/>
        </w:rPr>
      </w:pPr>
      <w:r w:rsidRPr="0067481B">
        <w:rPr>
          <w:rFonts w:ascii="Times New Roman" w:hAnsi="Times New Roman" w:cs="Times New Roman"/>
          <w:color w:val="000000" w:themeColor="text1"/>
        </w:rPr>
        <w:t>Komisja</w:t>
      </w:r>
      <w:r w:rsidRPr="0067481B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przetargowa</w:t>
      </w:r>
      <w:r w:rsidRPr="0067481B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przyzna</w:t>
      </w:r>
      <w:r w:rsidRPr="0067481B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punkty</w:t>
      </w:r>
      <w:r w:rsidRPr="0067481B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każdej</w:t>
      </w:r>
      <w:r w:rsidRPr="0067481B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ofercie</w:t>
      </w:r>
      <w:r w:rsidRPr="0067481B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niepodlegającej</w:t>
      </w:r>
      <w:r w:rsidRPr="0067481B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  <w:spacing w:val="-2"/>
        </w:rPr>
        <w:t>odrzuceniu,</w:t>
      </w:r>
      <w:r w:rsidRPr="0067481B">
        <w:rPr>
          <w:rFonts w:ascii="Times New Roman" w:hAnsi="Times New Roman" w:cs="Times New Roman"/>
          <w:color w:val="000000" w:themeColor="text1"/>
        </w:rPr>
        <w:t xml:space="preserve"> w</w:t>
      </w:r>
      <w:r w:rsidRPr="0067481B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kryterium</w:t>
      </w:r>
      <w:r w:rsidRPr="0067481B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ceny</w:t>
      </w:r>
      <w:r w:rsidRPr="0067481B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brutto</w:t>
      </w:r>
      <w:r w:rsidRPr="0067481B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wg</w:t>
      </w:r>
      <w:r w:rsidRPr="0067481B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  <w:spacing w:val="-2"/>
        </w:rPr>
        <w:t>wzoru:</w:t>
      </w:r>
    </w:p>
    <w:p w14:paraId="178BE08F" w14:textId="77777777" w:rsidR="00173977" w:rsidRPr="0067481B" w:rsidRDefault="00173977" w:rsidP="00E77A72">
      <w:pPr>
        <w:pStyle w:val="Tekstpodstawowy"/>
        <w:spacing w:line="276" w:lineRule="auto"/>
        <w:ind w:right="1242"/>
        <w:jc w:val="both"/>
        <w:rPr>
          <w:rFonts w:ascii="Times New Roman" w:hAnsi="Times New Roman" w:cs="Times New Roman"/>
          <w:color w:val="000000" w:themeColor="text1"/>
          <w:sz w:val="27"/>
        </w:rPr>
      </w:pPr>
    </w:p>
    <w:p w14:paraId="6C327EBA" w14:textId="77777777" w:rsidR="00173977" w:rsidRPr="0067481B" w:rsidRDefault="00173977" w:rsidP="00E77A72">
      <w:pPr>
        <w:spacing w:line="276" w:lineRule="auto"/>
        <w:ind w:left="2142"/>
        <w:rPr>
          <w:b/>
          <w:color w:val="000000" w:themeColor="text1"/>
        </w:rPr>
      </w:pPr>
      <w:r w:rsidRPr="0067481B">
        <w:rPr>
          <w:b/>
          <w:color w:val="000000" w:themeColor="text1"/>
        </w:rPr>
        <w:t>najniższa</w:t>
      </w:r>
      <w:r w:rsidRPr="0067481B">
        <w:rPr>
          <w:b/>
          <w:color w:val="000000" w:themeColor="text1"/>
          <w:spacing w:val="-8"/>
        </w:rPr>
        <w:t xml:space="preserve"> </w:t>
      </w:r>
      <w:r w:rsidRPr="0067481B">
        <w:rPr>
          <w:b/>
          <w:color w:val="000000" w:themeColor="text1"/>
        </w:rPr>
        <w:t>cena</w:t>
      </w:r>
      <w:r w:rsidRPr="0067481B">
        <w:rPr>
          <w:b/>
          <w:color w:val="000000" w:themeColor="text1"/>
          <w:spacing w:val="-6"/>
        </w:rPr>
        <w:t xml:space="preserve"> </w:t>
      </w:r>
      <w:r w:rsidRPr="0067481B">
        <w:rPr>
          <w:b/>
          <w:color w:val="000000" w:themeColor="text1"/>
        </w:rPr>
        <w:t>ofertowa</w:t>
      </w:r>
      <w:r w:rsidRPr="0067481B">
        <w:rPr>
          <w:b/>
          <w:color w:val="000000" w:themeColor="text1"/>
          <w:spacing w:val="-5"/>
        </w:rPr>
        <w:t xml:space="preserve"> </w:t>
      </w:r>
      <w:r w:rsidRPr="0067481B">
        <w:rPr>
          <w:b/>
          <w:color w:val="000000" w:themeColor="text1"/>
          <w:spacing w:val="-2"/>
        </w:rPr>
        <w:t>brutto</w:t>
      </w:r>
    </w:p>
    <w:p w14:paraId="683488EC" w14:textId="77777777" w:rsidR="00173977" w:rsidRPr="0067481B" w:rsidRDefault="00173977" w:rsidP="00E77A72">
      <w:pPr>
        <w:tabs>
          <w:tab w:val="left" w:leader="hyphen" w:pos="5954"/>
        </w:tabs>
        <w:spacing w:line="276" w:lineRule="auto"/>
        <w:ind w:left="1194"/>
        <w:rPr>
          <w:b/>
          <w:color w:val="000000" w:themeColor="text1"/>
        </w:rPr>
      </w:pPr>
      <w:proofErr w:type="spellStart"/>
      <w:r w:rsidRPr="0067481B">
        <w:rPr>
          <w:b/>
          <w:color w:val="000000" w:themeColor="text1"/>
          <w:spacing w:val="-5"/>
        </w:rPr>
        <w:t>Pc</w:t>
      </w:r>
      <w:proofErr w:type="spellEnd"/>
      <w:r w:rsidRPr="0067481B">
        <w:rPr>
          <w:b/>
          <w:color w:val="000000" w:themeColor="text1"/>
          <w:spacing w:val="-5"/>
        </w:rPr>
        <w:t>=</w:t>
      </w:r>
      <w:r w:rsidRPr="0067481B">
        <w:rPr>
          <w:b/>
          <w:color w:val="000000" w:themeColor="text1"/>
        </w:rPr>
        <w:tab/>
        <w:t>x</w:t>
      </w:r>
      <w:r w:rsidRPr="0067481B">
        <w:rPr>
          <w:b/>
          <w:color w:val="000000" w:themeColor="text1"/>
          <w:spacing w:val="2"/>
        </w:rPr>
        <w:t xml:space="preserve"> </w:t>
      </w:r>
      <w:r w:rsidRPr="0067481B">
        <w:rPr>
          <w:b/>
          <w:color w:val="000000" w:themeColor="text1"/>
        </w:rPr>
        <w:t>60</w:t>
      </w:r>
      <w:r w:rsidRPr="0067481B">
        <w:rPr>
          <w:b/>
          <w:color w:val="000000" w:themeColor="text1"/>
          <w:spacing w:val="-2"/>
        </w:rPr>
        <w:t xml:space="preserve"> </w:t>
      </w:r>
      <w:r w:rsidRPr="0067481B">
        <w:rPr>
          <w:b/>
          <w:color w:val="000000" w:themeColor="text1"/>
          <w:spacing w:val="-5"/>
        </w:rPr>
        <w:t>pkt</w:t>
      </w:r>
    </w:p>
    <w:p w14:paraId="4275C08B" w14:textId="77777777" w:rsidR="00173977" w:rsidRPr="0067481B" w:rsidRDefault="00173977" w:rsidP="00E77A72">
      <w:pPr>
        <w:spacing w:line="276" w:lineRule="auto"/>
        <w:ind w:left="2139"/>
        <w:rPr>
          <w:b/>
          <w:color w:val="000000" w:themeColor="text1"/>
        </w:rPr>
      </w:pPr>
      <w:r w:rsidRPr="0067481B">
        <w:rPr>
          <w:b/>
          <w:color w:val="000000" w:themeColor="text1"/>
        </w:rPr>
        <w:t>cena</w:t>
      </w:r>
      <w:r w:rsidRPr="0067481B">
        <w:rPr>
          <w:b/>
          <w:color w:val="000000" w:themeColor="text1"/>
          <w:spacing w:val="-5"/>
        </w:rPr>
        <w:t xml:space="preserve"> </w:t>
      </w:r>
      <w:r w:rsidRPr="0067481B">
        <w:rPr>
          <w:b/>
          <w:color w:val="000000" w:themeColor="text1"/>
        </w:rPr>
        <w:t>oferty</w:t>
      </w:r>
      <w:r w:rsidRPr="0067481B">
        <w:rPr>
          <w:b/>
          <w:color w:val="000000" w:themeColor="text1"/>
          <w:spacing w:val="-6"/>
        </w:rPr>
        <w:t xml:space="preserve"> </w:t>
      </w:r>
      <w:r w:rsidRPr="0067481B">
        <w:rPr>
          <w:b/>
          <w:color w:val="000000" w:themeColor="text1"/>
        </w:rPr>
        <w:t>badanej</w:t>
      </w:r>
      <w:r w:rsidRPr="0067481B">
        <w:rPr>
          <w:b/>
          <w:color w:val="000000" w:themeColor="text1"/>
          <w:spacing w:val="-2"/>
        </w:rPr>
        <w:t xml:space="preserve"> brutto</w:t>
      </w:r>
    </w:p>
    <w:p w14:paraId="3A68632C" w14:textId="77777777" w:rsidR="00173977" w:rsidRPr="0067481B" w:rsidRDefault="00173977" w:rsidP="00E77A72">
      <w:pPr>
        <w:pStyle w:val="Tekstpodstawowy"/>
        <w:spacing w:line="276" w:lineRule="auto"/>
        <w:ind w:right="1242"/>
        <w:jc w:val="both"/>
        <w:rPr>
          <w:rFonts w:ascii="Times New Roman" w:hAnsi="Times New Roman" w:cs="Times New Roman"/>
          <w:b/>
          <w:color w:val="000000" w:themeColor="text1"/>
          <w:sz w:val="27"/>
        </w:rPr>
      </w:pPr>
    </w:p>
    <w:p w14:paraId="51B15E2F" w14:textId="77777777" w:rsidR="00173977" w:rsidRPr="0067481B" w:rsidRDefault="00173977" w:rsidP="00FA6685">
      <w:pPr>
        <w:pStyle w:val="Tekstpodstawowy"/>
        <w:spacing w:line="276" w:lineRule="auto"/>
        <w:ind w:left="1196" w:right="91"/>
        <w:jc w:val="both"/>
        <w:rPr>
          <w:rFonts w:ascii="Times New Roman" w:hAnsi="Times New Roman" w:cs="Times New Roman"/>
          <w:color w:val="000000" w:themeColor="text1"/>
        </w:rPr>
      </w:pPr>
      <w:r w:rsidRPr="0067481B">
        <w:rPr>
          <w:rFonts w:ascii="Times New Roman" w:hAnsi="Times New Roman" w:cs="Times New Roman"/>
          <w:color w:val="000000" w:themeColor="text1"/>
        </w:rPr>
        <w:t>Przyjmuje</w:t>
      </w:r>
      <w:r w:rsidRPr="0067481B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się,</w:t>
      </w:r>
      <w:r w:rsidRPr="0067481B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że</w:t>
      </w:r>
      <w:r w:rsidRPr="0067481B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1%</w:t>
      </w:r>
      <w:r w:rsidRPr="0067481B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=</w:t>
      </w:r>
      <w:r w:rsidRPr="0067481B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1</w:t>
      </w:r>
      <w:r w:rsidRPr="0067481B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pkt</w:t>
      </w:r>
      <w:r w:rsidRPr="0067481B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i</w:t>
      </w:r>
      <w:r w:rsidRPr="0067481B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tak</w:t>
      </w:r>
      <w:r w:rsidRPr="0067481B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zostanie</w:t>
      </w:r>
      <w:r w:rsidRPr="0067481B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przeliczona</w:t>
      </w:r>
      <w:r w:rsidRPr="0067481B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liczba</w:t>
      </w:r>
      <w:r w:rsidRPr="0067481B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punktów</w:t>
      </w:r>
      <w:r w:rsidRPr="0067481B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dla</w:t>
      </w:r>
      <w:r w:rsidRPr="0067481B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każdej</w:t>
      </w:r>
      <w:r w:rsidRPr="0067481B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z</w:t>
      </w:r>
      <w:r w:rsidRPr="0067481B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  <w:spacing w:val="-2"/>
        </w:rPr>
        <w:t>ofert.</w:t>
      </w:r>
    </w:p>
    <w:p w14:paraId="1C770AB1" w14:textId="77777777" w:rsidR="00173977" w:rsidRPr="0067481B" w:rsidRDefault="00173977" w:rsidP="00E77A72">
      <w:pPr>
        <w:pStyle w:val="Tekstpodstawowy"/>
        <w:spacing w:line="276" w:lineRule="auto"/>
        <w:ind w:left="1196" w:right="1242"/>
        <w:jc w:val="both"/>
        <w:rPr>
          <w:rFonts w:ascii="Times New Roman" w:hAnsi="Times New Roman" w:cs="Times New Roman"/>
          <w:color w:val="000000" w:themeColor="text1"/>
        </w:rPr>
      </w:pPr>
      <w:r w:rsidRPr="0067481B">
        <w:rPr>
          <w:rFonts w:ascii="Times New Roman" w:hAnsi="Times New Roman" w:cs="Times New Roman"/>
          <w:color w:val="000000" w:themeColor="text1"/>
        </w:rPr>
        <w:t>Oferta</w:t>
      </w:r>
      <w:r w:rsidRPr="0067481B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w</w:t>
      </w:r>
      <w:r w:rsidRPr="0067481B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tym</w:t>
      </w:r>
      <w:r w:rsidRPr="0067481B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kryterium</w:t>
      </w:r>
      <w:r w:rsidRPr="0067481B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może</w:t>
      </w:r>
      <w:r w:rsidRPr="0067481B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uzyskać</w:t>
      </w:r>
      <w:r w:rsidRPr="0067481B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maksymalnie</w:t>
      </w:r>
      <w:r w:rsidRPr="0067481B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–</w:t>
      </w:r>
      <w:r w:rsidRPr="0067481B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</w:rPr>
        <w:t>60</w:t>
      </w:r>
      <w:r w:rsidRPr="0067481B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7481B">
        <w:rPr>
          <w:rFonts w:ascii="Times New Roman" w:hAnsi="Times New Roman" w:cs="Times New Roman"/>
          <w:color w:val="000000" w:themeColor="text1"/>
          <w:spacing w:val="-2"/>
        </w:rPr>
        <w:t>punktów.</w:t>
      </w:r>
    </w:p>
    <w:p w14:paraId="1DE1E512" w14:textId="77777777" w:rsidR="00173977" w:rsidRPr="0067481B" w:rsidRDefault="00173977" w:rsidP="00E77A72">
      <w:pPr>
        <w:pStyle w:val="Tekstpodstawowy"/>
        <w:spacing w:line="276" w:lineRule="auto"/>
        <w:ind w:right="1242"/>
        <w:jc w:val="both"/>
        <w:rPr>
          <w:rFonts w:ascii="Times New Roman" w:hAnsi="Times New Roman" w:cs="Times New Roman"/>
          <w:color w:val="000000" w:themeColor="text1"/>
        </w:rPr>
      </w:pPr>
    </w:p>
    <w:p w14:paraId="7E1DA2ED" w14:textId="1C705329" w:rsidR="00173977" w:rsidRPr="00FA6685" w:rsidRDefault="00173977">
      <w:pPr>
        <w:pStyle w:val="Akapitzlist"/>
        <w:widowControl w:val="0"/>
        <w:numPr>
          <w:ilvl w:val="1"/>
          <w:numId w:val="43"/>
        </w:numPr>
        <w:tabs>
          <w:tab w:val="left" w:pos="1043"/>
        </w:tabs>
        <w:autoSpaceDE w:val="0"/>
        <w:autoSpaceDN w:val="0"/>
        <w:spacing w:after="0" w:line="276" w:lineRule="auto"/>
        <w:ind w:right="91"/>
        <w:rPr>
          <w:b/>
          <w:color w:val="000000" w:themeColor="text1"/>
        </w:rPr>
      </w:pPr>
      <w:r w:rsidRPr="00FA6685">
        <w:rPr>
          <w:b/>
          <w:color w:val="000000" w:themeColor="text1"/>
        </w:rPr>
        <w:t>Kryterium</w:t>
      </w:r>
      <w:r w:rsidRPr="00FA6685">
        <w:rPr>
          <w:b/>
          <w:color w:val="000000" w:themeColor="text1"/>
          <w:spacing w:val="-11"/>
        </w:rPr>
        <w:t xml:space="preserve"> </w:t>
      </w:r>
      <w:r w:rsidRPr="00FA6685">
        <w:rPr>
          <w:b/>
          <w:color w:val="000000" w:themeColor="text1"/>
        </w:rPr>
        <w:t>terminu</w:t>
      </w:r>
      <w:r w:rsidRPr="00FA6685">
        <w:rPr>
          <w:b/>
          <w:color w:val="000000" w:themeColor="text1"/>
          <w:spacing w:val="-9"/>
        </w:rPr>
        <w:t xml:space="preserve"> </w:t>
      </w:r>
      <w:proofErr w:type="spellStart"/>
      <w:r w:rsidRPr="00FA6685">
        <w:rPr>
          <w:b/>
          <w:color w:val="000000" w:themeColor="text1"/>
        </w:rPr>
        <w:t>bezkosztowego</w:t>
      </w:r>
      <w:proofErr w:type="spellEnd"/>
      <w:r w:rsidRPr="00FA6685">
        <w:rPr>
          <w:b/>
          <w:color w:val="000000" w:themeColor="text1"/>
          <w:spacing w:val="-7"/>
        </w:rPr>
        <w:t xml:space="preserve"> </w:t>
      </w:r>
      <w:r w:rsidRPr="00FA6685">
        <w:rPr>
          <w:b/>
          <w:color w:val="000000" w:themeColor="text1"/>
        </w:rPr>
        <w:t>anulowania</w:t>
      </w:r>
      <w:r w:rsidRPr="00FA6685">
        <w:rPr>
          <w:b/>
          <w:color w:val="000000" w:themeColor="text1"/>
          <w:spacing w:val="-8"/>
        </w:rPr>
        <w:t xml:space="preserve"> </w:t>
      </w:r>
      <w:r w:rsidRPr="00FA6685">
        <w:rPr>
          <w:b/>
          <w:color w:val="000000" w:themeColor="text1"/>
        </w:rPr>
        <w:t>rezerwacji</w:t>
      </w:r>
      <w:r w:rsidRPr="00FA6685">
        <w:rPr>
          <w:b/>
          <w:color w:val="000000" w:themeColor="text1"/>
          <w:spacing w:val="-7"/>
        </w:rPr>
        <w:t xml:space="preserve"> </w:t>
      </w:r>
      <w:r w:rsidRPr="00FA6685">
        <w:rPr>
          <w:b/>
          <w:color w:val="000000" w:themeColor="text1"/>
        </w:rPr>
        <w:t>usług</w:t>
      </w:r>
      <w:r w:rsidRPr="00FA6685">
        <w:rPr>
          <w:b/>
          <w:color w:val="000000" w:themeColor="text1"/>
          <w:spacing w:val="-7"/>
        </w:rPr>
        <w:t xml:space="preserve"> </w:t>
      </w:r>
      <w:r w:rsidRPr="00FA6685">
        <w:rPr>
          <w:b/>
          <w:color w:val="000000" w:themeColor="text1"/>
          <w:spacing w:val="-2"/>
        </w:rPr>
        <w:t xml:space="preserve">hotelarskich </w:t>
      </w:r>
      <w:r w:rsidR="00FA6685">
        <w:rPr>
          <w:b/>
          <w:color w:val="000000" w:themeColor="text1"/>
          <w:spacing w:val="-2"/>
        </w:rPr>
        <w:t xml:space="preserve">                                               </w:t>
      </w:r>
      <w:r w:rsidRPr="00FA6685">
        <w:rPr>
          <w:b/>
          <w:color w:val="000000" w:themeColor="text1"/>
        </w:rPr>
        <w:t>i</w:t>
      </w:r>
      <w:r w:rsidRPr="00FA6685">
        <w:rPr>
          <w:b/>
          <w:color w:val="000000" w:themeColor="text1"/>
          <w:spacing w:val="-4"/>
        </w:rPr>
        <w:t xml:space="preserve"> </w:t>
      </w:r>
      <w:r w:rsidRPr="00FA6685">
        <w:rPr>
          <w:b/>
          <w:color w:val="000000" w:themeColor="text1"/>
        </w:rPr>
        <w:t>restauracyjnych</w:t>
      </w:r>
      <w:r w:rsidRPr="00FA6685">
        <w:rPr>
          <w:b/>
          <w:color w:val="000000" w:themeColor="text1"/>
          <w:spacing w:val="-5"/>
        </w:rPr>
        <w:t xml:space="preserve"> </w:t>
      </w:r>
      <w:r w:rsidRPr="00FA6685">
        <w:rPr>
          <w:b/>
          <w:color w:val="000000" w:themeColor="text1"/>
        </w:rPr>
        <w:t>(Pt)</w:t>
      </w:r>
      <w:r w:rsidRPr="00FA6685">
        <w:rPr>
          <w:b/>
          <w:color w:val="000000" w:themeColor="text1"/>
          <w:spacing w:val="-2"/>
        </w:rPr>
        <w:t xml:space="preserve"> </w:t>
      </w:r>
      <w:r w:rsidRPr="00FA6685">
        <w:rPr>
          <w:b/>
          <w:color w:val="000000" w:themeColor="text1"/>
        </w:rPr>
        <w:t>–</w:t>
      </w:r>
      <w:r w:rsidRPr="00FA6685">
        <w:rPr>
          <w:b/>
          <w:color w:val="000000" w:themeColor="text1"/>
          <w:spacing w:val="-6"/>
        </w:rPr>
        <w:t xml:space="preserve"> </w:t>
      </w:r>
      <w:r w:rsidRPr="00FA6685">
        <w:rPr>
          <w:b/>
          <w:color w:val="000000" w:themeColor="text1"/>
        </w:rPr>
        <w:t>waga</w:t>
      </w:r>
      <w:r w:rsidRPr="00FA6685">
        <w:rPr>
          <w:b/>
          <w:color w:val="000000" w:themeColor="text1"/>
          <w:spacing w:val="-3"/>
        </w:rPr>
        <w:t xml:space="preserve"> </w:t>
      </w:r>
      <w:r w:rsidRPr="00FA6685">
        <w:rPr>
          <w:b/>
          <w:color w:val="000000" w:themeColor="text1"/>
          <w:spacing w:val="-5"/>
        </w:rPr>
        <w:t>10%</w:t>
      </w:r>
    </w:p>
    <w:p w14:paraId="52005190" w14:textId="77777777" w:rsidR="00173977" w:rsidRPr="0067481B" w:rsidRDefault="00173977" w:rsidP="00E77A72">
      <w:pPr>
        <w:pStyle w:val="Akapitzlist"/>
        <w:tabs>
          <w:tab w:val="left" w:pos="1043"/>
        </w:tabs>
        <w:spacing w:line="276" w:lineRule="auto"/>
        <w:ind w:left="1042" w:firstLine="0"/>
        <w:rPr>
          <w:b/>
          <w:color w:val="000000" w:themeColor="text1"/>
        </w:rPr>
      </w:pPr>
    </w:p>
    <w:p w14:paraId="7145D7B4" w14:textId="77777777" w:rsidR="00173977" w:rsidRPr="0067481B" w:rsidRDefault="00173977" w:rsidP="00CF65F5">
      <w:pPr>
        <w:spacing w:line="276" w:lineRule="auto"/>
        <w:ind w:left="1042" w:firstLine="0"/>
        <w:rPr>
          <w:color w:val="000000" w:themeColor="text1"/>
        </w:rPr>
      </w:pPr>
      <w:r w:rsidRPr="0067481B">
        <w:rPr>
          <w:color w:val="000000" w:themeColor="text1"/>
        </w:rPr>
        <w:t>W</w:t>
      </w:r>
      <w:r w:rsidRPr="0067481B">
        <w:rPr>
          <w:color w:val="000000" w:themeColor="text1"/>
          <w:spacing w:val="-9"/>
        </w:rPr>
        <w:t xml:space="preserve"> </w:t>
      </w:r>
      <w:r w:rsidRPr="0067481B">
        <w:rPr>
          <w:color w:val="000000" w:themeColor="text1"/>
        </w:rPr>
        <w:t>kryterium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b/>
          <w:color w:val="000000" w:themeColor="text1"/>
        </w:rPr>
        <w:t>terminu</w:t>
      </w:r>
      <w:r w:rsidRPr="0067481B">
        <w:rPr>
          <w:b/>
          <w:color w:val="000000" w:themeColor="text1"/>
          <w:spacing w:val="-7"/>
        </w:rPr>
        <w:t xml:space="preserve"> </w:t>
      </w:r>
      <w:proofErr w:type="spellStart"/>
      <w:r w:rsidRPr="0067481B">
        <w:rPr>
          <w:b/>
          <w:color w:val="000000" w:themeColor="text1"/>
        </w:rPr>
        <w:t>bezkosztowego</w:t>
      </w:r>
      <w:proofErr w:type="spellEnd"/>
      <w:r w:rsidRPr="0067481B">
        <w:rPr>
          <w:b/>
          <w:color w:val="000000" w:themeColor="text1"/>
          <w:spacing w:val="-8"/>
        </w:rPr>
        <w:t xml:space="preserve"> </w:t>
      </w:r>
      <w:r w:rsidRPr="0067481B">
        <w:rPr>
          <w:b/>
          <w:color w:val="000000" w:themeColor="text1"/>
        </w:rPr>
        <w:t>anulowania</w:t>
      </w:r>
      <w:r w:rsidRPr="0067481B">
        <w:rPr>
          <w:b/>
          <w:color w:val="000000" w:themeColor="text1"/>
          <w:spacing w:val="-7"/>
        </w:rPr>
        <w:t xml:space="preserve"> </w:t>
      </w:r>
      <w:r w:rsidRPr="0067481B">
        <w:rPr>
          <w:b/>
          <w:color w:val="000000" w:themeColor="text1"/>
        </w:rPr>
        <w:t>rezerwacji</w:t>
      </w:r>
      <w:r w:rsidRPr="0067481B">
        <w:rPr>
          <w:b/>
          <w:color w:val="000000" w:themeColor="text1"/>
          <w:spacing w:val="-8"/>
        </w:rPr>
        <w:t xml:space="preserve"> </w:t>
      </w:r>
      <w:r w:rsidRPr="0067481B">
        <w:rPr>
          <w:b/>
          <w:color w:val="000000" w:themeColor="text1"/>
        </w:rPr>
        <w:t>usług</w:t>
      </w:r>
      <w:r w:rsidRPr="0067481B">
        <w:rPr>
          <w:b/>
          <w:color w:val="000000" w:themeColor="text1"/>
          <w:spacing w:val="-3"/>
        </w:rPr>
        <w:t xml:space="preserve"> </w:t>
      </w:r>
      <w:r w:rsidRPr="0067481B">
        <w:rPr>
          <w:b/>
          <w:color w:val="000000" w:themeColor="text1"/>
          <w:spacing w:val="-2"/>
        </w:rPr>
        <w:t xml:space="preserve">hotelarskich </w:t>
      </w:r>
      <w:r w:rsidRPr="0067481B">
        <w:rPr>
          <w:b/>
          <w:color w:val="000000" w:themeColor="text1"/>
        </w:rPr>
        <w:t xml:space="preserve">i restauracyjnych </w:t>
      </w:r>
      <w:r w:rsidRPr="0067481B">
        <w:rPr>
          <w:color w:val="000000" w:themeColor="text1"/>
        </w:rPr>
        <w:t>Wykonawca ma przedstawić termin (liczony w dniach), w którym Zamawiający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może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powiadomić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go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o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anulowaniu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rezerwacji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bez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ponoszenia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kosztów. W tym kryterium zostanie przyznana następująca punktacja:</w:t>
      </w:r>
    </w:p>
    <w:p w14:paraId="1F70FECB" w14:textId="77777777" w:rsidR="00173977" w:rsidRPr="0067481B" w:rsidRDefault="00173977" w:rsidP="00E77A72">
      <w:pPr>
        <w:spacing w:line="276" w:lineRule="auto"/>
        <w:ind w:left="1042"/>
        <w:rPr>
          <w:color w:val="000000" w:themeColor="text1"/>
        </w:rPr>
      </w:pPr>
    </w:p>
    <w:p w14:paraId="4CEB6286" w14:textId="77777777" w:rsidR="00173977" w:rsidRPr="0067481B" w:rsidRDefault="00173977">
      <w:pPr>
        <w:pStyle w:val="Akapitzlist"/>
        <w:widowControl w:val="0"/>
        <w:numPr>
          <w:ilvl w:val="0"/>
          <w:numId w:val="32"/>
        </w:numPr>
        <w:tabs>
          <w:tab w:val="left" w:pos="1549"/>
          <w:tab w:val="left" w:pos="1550"/>
        </w:tabs>
        <w:autoSpaceDE w:val="0"/>
        <w:autoSpaceDN w:val="0"/>
        <w:spacing w:after="0" w:line="276" w:lineRule="auto"/>
        <w:ind w:hanging="361"/>
        <w:contextualSpacing w:val="0"/>
        <w:rPr>
          <w:b/>
          <w:color w:val="000000" w:themeColor="text1"/>
        </w:rPr>
      </w:pPr>
      <w:r w:rsidRPr="0067481B">
        <w:rPr>
          <w:b/>
          <w:color w:val="000000" w:themeColor="text1"/>
        </w:rPr>
        <w:t>1</w:t>
      </w:r>
      <w:r w:rsidRPr="0067481B">
        <w:rPr>
          <w:b/>
          <w:color w:val="000000" w:themeColor="text1"/>
          <w:spacing w:val="-4"/>
        </w:rPr>
        <w:t xml:space="preserve"> </w:t>
      </w:r>
      <w:r w:rsidRPr="0067481B">
        <w:rPr>
          <w:b/>
          <w:color w:val="000000" w:themeColor="text1"/>
        </w:rPr>
        <w:t>dzień</w:t>
      </w:r>
      <w:r w:rsidRPr="0067481B">
        <w:rPr>
          <w:b/>
          <w:color w:val="000000" w:themeColor="text1"/>
          <w:spacing w:val="-5"/>
        </w:rPr>
        <w:t xml:space="preserve"> </w:t>
      </w:r>
      <w:r w:rsidRPr="0067481B">
        <w:rPr>
          <w:b/>
          <w:color w:val="000000" w:themeColor="text1"/>
        </w:rPr>
        <w:t>przed</w:t>
      </w:r>
      <w:r w:rsidRPr="0067481B">
        <w:rPr>
          <w:b/>
          <w:color w:val="000000" w:themeColor="text1"/>
          <w:spacing w:val="-4"/>
        </w:rPr>
        <w:t xml:space="preserve"> </w:t>
      </w:r>
      <w:r w:rsidRPr="0067481B">
        <w:rPr>
          <w:b/>
          <w:color w:val="000000" w:themeColor="text1"/>
        </w:rPr>
        <w:t>planowanym</w:t>
      </w:r>
      <w:r w:rsidRPr="0067481B">
        <w:rPr>
          <w:b/>
          <w:color w:val="000000" w:themeColor="text1"/>
          <w:spacing w:val="-6"/>
        </w:rPr>
        <w:t xml:space="preserve"> </w:t>
      </w:r>
      <w:r w:rsidRPr="0067481B">
        <w:rPr>
          <w:b/>
          <w:color w:val="000000" w:themeColor="text1"/>
        </w:rPr>
        <w:t>dniem</w:t>
      </w:r>
      <w:r w:rsidRPr="0067481B">
        <w:rPr>
          <w:b/>
          <w:color w:val="000000" w:themeColor="text1"/>
          <w:spacing w:val="-2"/>
        </w:rPr>
        <w:t xml:space="preserve"> </w:t>
      </w:r>
      <w:r w:rsidRPr="0067481B">
        <w:rPr>
          <w:b/>
          <w:color w:val="000000" w:themeColor="text1"/>
        </w:rPr>
        <w:t>rozpoczęcia</w:t>
      </w:r>
      <w:r w:rsidRPr="0067481B">
        <w:rPr>
          <w:b/>
          <w:color w:val="000000" w:themeColor="text1"/>
          <w:spacing w:val="-4"/>
        </w:rPr>
        <w:t xml:space="preserve"> </w:t>
      </w:r>
      <w:r w:rsidRPr="0067481B">
        <w:rPr>
          <w:b/>
          <w:color w:val="000000" w:themeColor="text1"/>
        </w:rPr>
        <w:t>usługi</w:t>
      </w:r>
      <w:r w:rsidRPr="0067481B">
        <w:rPr>
          <w:b/>
          <w:color w:val="000000" w:themeColor="text1"/>
          <w:spacing w:val="-3"/>
        </w:rPr>
        <w:t xml:space="preserve"> </w:t>
      </w:r>
      <w:r w:rsidRPr="0067481B">
        <w:rPr>
          <w:b/>
          <w:color w:val="000000" w:themeColor="text1"/>
        </w:rPr>
        <w:t>–</w:t>
      </w:r>
      <w:r w:rsidRPr="0067481B">
        <w:rPr>
          <w:b/>
          <w:color w:val="000000" w:themeColor="text1"/>
          <w:spacing w:val="-3"/>
        </w:rPr>
        <w:t xml:space="preserve"> </w:t>
      </w:r>
      <w:r w:rsidRPr="0067481B">
        <w:rPr>
          <w:b/>
          <w:color w:val="000000" w:themeColor="text1"/>
        </w:rPr>
        <w:t>10</w:t>
      </w:r>
      <w:r w:rsidRPr="0067481B">
        <w:rPr>
          <w:b/>
          <w:color w:val="000000" w:themeColor="text1"/>
          <w:spacing w:val="-3"/>
        </w:rPr>
        <w:t xml:space="preserve"> </w:t>
      </w:r>
      <w:r w:rsidRPr="0067481B">
        <w:rPr>
          <w:b/>
          <w:color w:val="000000" w:themeColor="text1"/>
          <w:spacing w:val="-5"/>
        </w:rPr>
        <w:t>pkt</w:t>
      </w:r>
    </w:p>
    <w:p w14:paraId="7D2F9208" w14:textId="6AA139A2" w:rsidR="00173977" w:rsidRPr="0067481B" w:rsidRDefault="00575987">
      <w:pPr>
        <w:pStyle w:val="Akapitzlist"/>
        <w:widowControl w:val="0"/>
        <w:numPr>
          <w:ilvl w:val="0"/>
          <w:numId w:val="32"/>
        </w:numPr>
        <w:tabs>
          <w:tab w:val="left" w:pos="1549"/>
          <w:tab w:val="left" w:pos="1550"/>
        </w:tabs>
        <w:autoSpaceDE w:val="0"/>
        <w:autoSpaceDN w:val="0"/>
        <w:spacing w:after="0" w:line="276" w:lineRule="auto"/>
        <w:ind w:hanging="361"/>
        <w:contextualSpacing w:val="0"/>
        <w:rPr>
          <w:b/>
          <w:color w:val="000000" w:themeColor="text1"/>
        </w:rPr>
      </w:pPr>
      <w:r w:rsidRPr="0067481B">
        <w:rPr>
          <w:b/>
          <w:color w:val="000000" w:themeColor="text1"/>
          <w:spacing w:val="-5"/>
        </w:rPr>
        <w:t>4</w:t>
      </w:r>
      <w:r w:rsidR="00173977" w:rsidRPr="0067481B">
        <w:rPr>
          <w:b/>
          <w:color w:val="000000" w:themeColor="text1"/>
          <w:spacing w:val="-5"/>
        </w:rPr>
        <w:t xml:space="preserve"> </w:t>
      </w:r>
      <w:r w:rsidR="00173977" w:rsidRPr="0067481B">
        <w:rPr>
          <w:b/>
          <w:color w:val="000000" w:themeColor="text1"/>
        </w:rPr>
        <w:t>dni</w:t>
      </w:r>
      <w:r w:rsidR="00173977" w:rsidRPr="0067481B">
        <w:rPr>
          <w:b/>
          <w:color w:val="000000" w:themeColor="text1"/>
          <w:spacing w:val="-4"/>
        </w:rPr>
        <w:t xml:space="preserve"> </w:t>
      </w:r>
      <w:r w:rsidR="00173977" w:rsidRPr="0067481B">
        <w:rPr>
          <w:b/>
          <w:color w:val="000000" w:themeColor="text1"/>
        </w:rPr>
        <w:t>przed</w:t>
      </w:r>
      <w:r w:rsidR="00173977" w:rsidRPr="0067481B">
        <w:rPr>
          <w:b/>
          <w:color w:val="000000" w:themeColor="text1"/>
          <w:spacing w:val="-5"/>
        </w:rPr>
        <w:t xml:space="preserve"> </w:t>
      </w:r>
      <w:r w:rsidR="00173977" w:rsidRPr="0067481B">
        <w:rPr>
          <w:b/>
          <w:color w:val="000000" w:themeColor="text1"/>
        </w:rPr>
        <w:t>planowanym</w:t>
      </w:r>
      <w:r w:rsidR="00173977" w:rsidRPr="0067481B">
        <w:rPr>
          <w:b/>
          <w:color w:val="000000" w:themeColor="text1"/>
          <w:spacing w:val="-4"/>
        </w:rPr>
        <w:t xml:space="preserve"> </w:t>
      </w:r>
      <w:r w:rsidR="00173977" w:rsidRPr="0067481B">
        <w:rPr>
          <w:b/>
          <w:color w:val="000000" w:themeColor="text1"/>
        </w:rPr>
        <w:t>dniem</w:t>
      </w:r>
      <w:r w:rsidR="00173977" w:rsidRPr="0067481B">
        <w:rPr>
          <w:b/>
          <w:color w:val="000000" w:themeColor="text1"/>
          <w:spacing w:val="-2"/>
        </w:rPr>
        <w:t xml:space="preserve"> </w:t>
      </w:r>
      <w:r w:rsidR="00173977" w:rsidRPr="0067481B">
        <w:rPr>
          <w:b/>
          <w:color w:val="000000" w:themeColor="text1"/>
        </w:rPr>
        <w:t>rozpoczęcia</w:t>
      </w:r>
      <w:r w:rsidR="00173977" w:rsidRPr="0067481B">
        <w:rPr>
          <w:b/>
          <w:color w:val="000000" w:themeColor="text1"/>
          <w:spacing w:val="-3"/>
        </w:rPr>
        <w:t xml:space="preserve"> </w:t>
      </w:r>
      <w:r w:rsidR="00173977" w:rsidRPr="0067481B">
        <w:rPr>
          <w:b/>
          <w:color w:val="000000" w:themeColor="text1"/>
        </w:rPr>
        <w:t>usług</w:t>
      </w:r>
      <w:r w:rsidR="00173977" w:rsidRPr="0067481B">
        <w:rPr>
          <w:b/>
          <w:color w:val="000000" w:themeColor="text1"/>
          <w:spacing w:val="-4"/>
        </w:rPr>
        <w:t xml:space="preserve"> </w:t>
      </w:r>
      <w:r w:rsidR="00173977" w:rsidRPr="0067481B">
        <w:rPr>
          <w:b/>
          <w:color w:val="000000" w:themeColor="text1"/>
        </w:rPr>
        <w:t>-</w:t>
      </w:r>
      <w:r w:rsidR="00173977" w:rsidRPr="0067481B">
        <w:rPr>
          <w:b/>
          <w:color w:val="000000" w:themeColor="text1"/>
          <w:spacing w:val="-6"/>
        </w:rPr>
        <w:t xml:space="preserve"> </w:t>
      </w:r>
      <w:r w:rsidR="00173977" w:rsidRPr="0067481B">
        <w:rPr>
          <w:b/>
          <w:color w:val="000000" w:themeColor="text1"/>
        </w:rPr>
        <w:t>5</w:t>
      </w:r>
      <w:r w:rsidR="00173977" w:rsidRPr="0067481B">
        <w:rPr>
          <w:b/>
          <w:color w:val="000000" w:themeColor="text1"/>
          <w:spacing w:val="-4"/>
        </w:rPr>
        <w:t xml:space="preserve"> </w:t>
      </w:r>
      <w:r w:rsidR="00173977" w:rsidRPr="0067481B">
        <w:rPr>
          <w:b/>
          <w:color w:val="000000" w:themeColor="text1"/>
          <w:spacing w:val="-5"/>
        </w:rPr>
        <w:t>pkt</w:t>
      </w:r>
    </w:p>
    <w:p w14:paraId="25023791" w14:textId="42CC44ED" w:rsidR="00173977" w:rsidRPr="0067481B" w:rsidRDefault="00575987">
      <w:pPr>
        <w:pStyle w:val="Akapitzlist"/>
        <w:widowControl w:val="0"/>
        <w:numPr>
          <w:ilvl w:val="0"/>
          <w:numId w:val="32"/>
        </w:numPr>
        <w:tabs>
          <w:tab w:val="left" w:pos="1549"/>
          <w:tab w:val="left" w:pos="1550"/>
        </w:tabs>
        <w:autoSpaceDE w:val="0"/>
        <w:autoSpaceDN w:val="0"/>
        <w:spacing w:after="0" w:line="276" w:lineRule="auto"/>
        <w:ind w:hanging="361"/>
        <w:contextualSpacing w:val="0"/>
        <w:rPr>
          <w:b/>
          <w:color w:val="000000" w:themeColor="text1"/>
        </w:rPr>
      </w:pPr>
      <w:r w:rsidRPr="0067481B">
        <w:rPr>
          <w:b/>
          <w:color w:val="000000" w:themeColor="text1"/>
        </w:rPr>
        <w:t>8</w:t>
      </w:r>
      <w:r w:rsidR="00173977" w:rsidRPr="0067481B">
        <w:rPr>
          <w:b/>
          <w:color w:val="000000" w:themeColor="text1"/>
          <w:spacing w:val="-5"/>
        </w:rPr>
        <w:t xml:space="preserve"> </w:t>
      </w:r>
      <w:r w:rsidR="00173977" w:rsidRPr="0067481B">
        <w:rPr>
          <w:b/>
          <w:color w:val="000000" w:themeColor="text1"/>
        </w:rPr>
        <w:t>dni</w:t>
      </w:r>
      <w:r w:rsidR="00173977" w:rsidRPr="0067481B">
        <w:rPr>
          <w:b/>
          <w:color w:val="000000" w:themeColor="text1"/>
          <w:spacing w:val="-4"/>
        </w:rPr>
        <w:t xml:space="preserve"> </w:t>
      </w:r>
      <w:r w:rsidR="00173977" w:rsidRPr="0067481B">
        <w:rPr>
          <w:b/>
          <w:color w:val="000000" w:themeColor="text1"/>
        </w:rPr>
        <w:t>przed</w:t>
      </w:r>
      <w:r w:rsidR="00173977" w:rsidRPr="0067481B">
        <w:rPr>
          <w:b/>
          <w:color w:val="000000" w:themeColor="text1"/>
          <w:spacing w:val="-5"/>
        </w:rPr>
        <w:t xml:space="preserve"> </w:t>
      </w:r>
      <w:r w:rsidR="00173977" w:rsidRPr="0067481B">
        <w:rPr>
          <w:b/>
          <w:color w:val="000000" w:themeColor="text1"/>
        </w:rPr>
        <w:t>planowanym</w:t>
      </w:r>
      <w:r w:rsidR="00173977" w:rsidRPr="0067481B">
        <w:rPr>
          <w:b/>
          <w:color w:val="000000" w:themeColor="text1"/>
          <w:spacing w:val="-4"/>
        </w:rPr>
        <w:t xml:space="preserve"> </w:t>
      </w:r>
      <w:r w:rsidR="00173977" w:rsidRPr="0067481B">
        <w:rPr>
          <w:b/>
          <w:color w:val="000000" w:themeColor="text1"/>
        </w:rPr>
        <w:t>dniem</w:t>
      </w:r>
      <w:r w:rsidR="00173977" w:rsidRPr="0067481B">
        <w:rPr>
          <w:b/>
          <w:color w:val="000000" w:themeColor="text1"/>
          <w:spacing w:val="-2"/>
        </w:rPr>
        <w:t xml:space="preserve"> </w:t>
      </w:r>
      <w:r w:rsidR="00173977" w:rsidRPr="0067481B">
        <w:rPr>
          <w:b/>
          <w:color w:val="000000" w:themeColor="text1"/>
        </w:rPr>
        <w:t>rozpoczęcia</w:t>
      </w:r>
      <w:r w:rsidR="00173977" w:rsidRPr="0067481B">
        <w:rPr>
          <w:b/>
          <w:color w:val="000000" w:themeColor="text1"/>
          <w:spacing w:val="-3"/>
        </w:rPr>
        <w:t xml:space="preserve"> </w:t>
      </w:r>
      <w:r w:rsidR="00173977" w:rsidRPr="0067481B">
        <w:rPr>
          <w:b/>
          <w:color w:val="000000" w:themeColor="text1"/>
        </w:rPr>
        <w:t>usług</w:t>
      </w:r>
      <w:r w:rsidR="00173977" w:rsidRPr="0067481B">
        <w:rPr>
          <w:b/>
          <w:color w:val="000000" w:themeColor="text1"/>
          <w:spacing w:val="-3"/>
        </w:rPr>
        <w:t xml:space="preserve"> </w:t>
      </w:r>
      <w:r w:rsidR="00173977" w:rsidRPr="0067481B">
        <w:rPr>
          <w:b/>
          <w:color w:val="000000" w:themeColor="text1"/>
        </w:rPr>
        <w:t>–</w:t>
      </w:r>
      <w:r w:rsidR="00173977" w:rsidRPr="0067481B">
        <w:rPr>
          <w:b/>
          <w:color w:val="000000" w:themeColor="text1"/>
          <w:spacing w:val="-6"/>
        </w:rPr>
        <w:t xml:space="preserve"> </w:t>
      </w:r>
      <w:r w:rsidR="00173977" w:rsidRPr="0067481B">
        <w:rPr>
          <w:b/>
          <w:color w:val="000000" w:themeColor="text1"/>
        </w:rPr>
        <w:t>2</w:t>
      </w:r>
      <w:r w:rsidR="00173977" w:rsidRPr="0067481B">
        <w:rPr>
          <w:b/>
          <w:color w:val="000000" w:themeColor="text1"/>
          <w:spacing w:val="-4"/>
        </w:rPr>
        <w:t xml:space="preserve"> </w:t>
      </w:r>
      <w:r w:rsidR="00173977" w:rsidRPr="0067481B">
        <w:rPr>
          <w:b/>
          <w:color w:val="000000" w:themeColor="text1"/>
          <w:spacing w:val="-5"/>
        </w:rPr>
        <w:t>pkt</w:t>
      </w:r>
    </w:p>
    <w:p w14:paraId="611A767D" w14:textId="0A590E7A" w:rsidR="00173977" w:rsidRPr="0067481B" w:rsidRDefault="00575987">
      <w:pPr>
        <w:pStyle w:val="Akapitzlist"/>
        <w:widowControl w:val="0"/>
        <w:numPr>
          <w:ilvl w:val="0"/>
          <w:numId w:val="32"/>
        </w:numPr>
        <w:tabs>
          <w:tab w:val="left" w:pos="1549"/>
          <w:tab w:val="left" w:pos="1550"/>
        </w:tabs>
        <w:autoSpaceDE w:val="0"/>
        <w:autoSpaceDN w:val="0"/>
        <w:spacing w:after="0" w:line="276" w:lineRule="auto"/>
        <w:ind w:hanging="361"/>
        <w:contextualSpacing w:val="0"/>
        <w:rPr>
          <w:b/>
          <w:color w:val="000000" w:themeColor="text1"/>
        </w:rPr>
      </w:pPr>
      <w:r w:rsidRPr="0067481B">
        <w:rPr>
          <w:b/>
          <w:color w:val="000000" w:themeColor="text1"/>
        </w:rPr>
        <w:t>10</w:t>
      </w:r>
      <w:r w:rsidR="00173977" w:rsidRPr="0067481B">
        <w:rPr>
          <w:b/>
          <w:color w:val="000000" w:themeColor="text1"/>
          <w:spacing w:val="-5"/>
        </w:rPr>
        <w:t xml:space="preserve"> </w:t>
      </w:r>
      <w:r w:rsidR="00173977" w:rsidRPr="0067481B">
        <w:rPr>
          <w:b/>
          <w:color w:val="000000" w:themeColor="text1"/>
        </w:rPr>
        <w:t>dni</w:t>
      </w:r>
      <w:r w:rsidR="00173977" w:rsidRPr="0067481B">
        <w:rPr>
          <w:b/>
          <w:color w:val="000000" w:themeColor="text1"/>
          <w:spacing w:val="-4"/>
        </w:rPr>
        <w:t xml:space="preserve"> </w:t>
      </w:r>
      <w:r w:rsidR="00173977" w:rsidRPr="0067481B">
        <w:rPr>
          <w:b/>
          <w:color w:val="000000" w:themeColor="text1"/>
        </w:rPr>
        <w:t>przed</w:t>
      </w:r>
      <w:r w:rsidR="00173977" w:rsidRPr="0067481B">
        <w:rPr>
          <w:b/>
          <w:color w:val="000000" w:themeColor="text1"/>
          <w:spacing w:val="-5"/>
        </w:rPr>
        <w:t xml:space="preserve"> </w:t>
      </w:r>
      <w:r w:rsidR="00173977" w:rsidRPr="0067481B">
        <w:rPr>
          <w:b/>
          <w:color w:val="000000" w:themeColor="text1"/>
        </w:rPr>
        <w:t>planowanym</w:t>
      </w:r>
      <w:r w:rsidR="00173977" w:rsidRPr="0067481B">
        <w:rPr>
          <w:b/>
          <w:color w:val="000000" w:themeColor="text1"/>
          <w:spacing w:val="-4"/>
        </w:rPr>
        <w:t xml:space="preserve"> </w:t>
      </w:r>
      <w:r w:rsidR="00173977" w:rsidRPr="0067481B">
        <w:rPr>
          <w:b/>
          <w:color w:val="000000" w:themeColor="text1"/>
        </w:rPr>
        <w:t>dniem</w:t>
      </w:r>
      <w:r w:rsidR="00173977" w:rsidRPr="0067481B">
        <w:rPr>
          <w:b/>
          <w:color w:val="000000" w:themeColor="text1"/>
          <w:spacing w:val="-4"/>
        </w:rPr>
        <w:t xml:space="preserve"> </w:t>
      </w:r>
      <w:r w:rsidR="00173977" w:rsidRPr="0067481B">
        <w:rPr>
          <w:b/>
          <w:color w:val="000000" w:themeColor="text1"/>
        </w:rPr>
        <w:t>rozpoczęcia</w:t>
      </w:r>
      <w:r w:rsidR="00173977" w:rsidRPr="0067481B">
        <w:rPr>
          <w:b/>
          <w:color w:val="000000" w:themeColor="text1"/>
          <w:spacing w:val="-1"/>
        </w:rPr>
        <w:t xml:space="preserve"> </w:t>
      </w:r>
      <w:r w:rsidR="00173977" w:rsidRPr="0067481B">
        <w:rPr>
          <w:b/>
          <w:color w:val="000000" w:themeColor="text1"/>
        </w:rPr>
        <w:t>usług</w:t>
      </w:r>
      <w:r w:rsidR="00173977" w:rsidRPr="0067481B">
        <w:rPr>
          <w:b/>
          <w:color w:val="000000" w:themeColor="text1"/>
          <w:spacing w:val="-3"/>
        </w:rPr>
        <w:t xml:space="preserve"> </w:t>
      </w:r>
      <w:r w:rsidR="00173977" w:rsidRPr="0067481B">
        <w:rPr>
          <w:b/>
          <w:color w:val="000000" w:themeColor="text1"/>
        </w:rPr>
        <w:t>–</w:t>
      </w:r>
      <w:r w:rsidR="00173977" w:rsidRPr="0067481B">
        <w:rPr>
          <w:b/>
          <w:color w:val="000000" w:themeColor="text1"/>
          <w:spacing w:val="-6"/>
        </w:rPr>
        <w:t xml:space="preserve"> </w:t>
      </w:r>
      <w:r w:rsidR="00173977" w:rsidRPr="0067481B">
        <w:rPr>
          <w:b/>
          <w:color w:val="000000" w:themeColor="text1"/>
        </w:rPr>
        <w:t>0</w:t>
      </w:r>
      <w:r w:rsidR="00173977" w:rsidRPr="0067481B">
        <w:rPr>
          <w:b/>
          <w:color w:val="000000" w:themeColor="text1"/>
          <w:spacing w:val="-4"/>
        </w:rPr>
        <w:t xml:space="preserve"> </w:t>
      </w:r>
      <w:r w:rsidR="00173977" w:rsidRPr="0067481B">
        <w:rPr>
          <w:b/>
          <w:color w:val="000000" w:themeColor="text1"/>
          <w:spacing w:val="-5"/>
        </w:rPr>
        <w:t>pkt</w:t>
      </w:r>
    </w:p>
    <w:p w14:paraId="4F4077D2" w14:textId="77777777" w:rsidR="00173977" w:rsidRPr="0067481B" w:rsidRDefault="00173977" w:rsidP="00E77A72">
      <w:pPr>
        <w:pStyle w:val="Akapitzlist"/>
        <w:tabs>
          <w:tab w:val="left" w:pos="1549"/>
          <w:tab w:val="left" w:pos="1550"/>
        </w:tabs>
        <w:spacing w:line="276" w:lineRule="auto"/>
        <w:ind w:left="1549" w:firstLine="0"/>
        <w:rPr>
          <w:color w:val="000000" w:themeColor="text1"/>
          <w:spacing w:val="-2"/>
        </w:rPr>
      </w:pPr>
    </w:p>
    <w:p w14:paraId="0B5CD7F4" w14:textId="77777777" w:rsidR="00FA6685" w:rsidRDefault="00FA6685" w:rsidP="00FA6685">
      <w:pPr>
        <w:tabs>
          <w:tab w:val="left" w:pos="1549"/>
          <w:tab w:val="left" w:pos="1550"/>
        </w:tabs>
        <w:spacing w:line="276" w:lineRule="auto"/>
        <w:jc w:val="left"/>
        <w:rPr>
          <w:color w:val="000000" w:themeColor="text1"/>
          <w:spacing w:val="-2"/>
          <w:u w:val="single"/>
        </w:rPr>
      </w:pPr>
    </w:p>
    <w:p w14:paraId="2B24D9C8" w14:textId="77777777" w:rsidR="00FA6685" w:rsidRDefault="00FA6685" w:rsidP="00FA6685">
      <w:pPr>
        <w:tabs>
          <w:tab w:val="left" w:pos="1549"/>
          <w:tab w:val="left" w:pos="1550"/>
        </w:tabs>
        <w:spacing w:line="276" w:lineRule="auto"/>
        <w:jc w:val="left"/>
        <w:rPr>
          <w:color w:val="000000" w:themeColor="text1"/>
          <w:spacing w:val="-2"/>
          <w:u w:val="single"/>
        </w:rPr>
      </w:pPr>
    </w:p>
    <w:p w14:paraId="4B127D74" w14:textId="77777777" w:rsidR="00FA6685" w:rsidRDefault="00FA6685" w:rsidP="00FA6685">
      <w:pPr>
        <w:tabs>
          <w:tab w:val="left" w:pos="1549"/>
          <w:tab w:val="left" w:pos="1550"/>
        </w:tabs>
        <w:spacing w:line="276" w:lineRule="auto"/>
        <w:jc w:val="left"/>
        <w:rPr>
          <w:color w:val="000000" w:themeColor="text1"/>
          <w:spacing w:val="-2"/>
          <w:u w:val="single"/>
        </w:rPr>
      </w:pPr>
    </w:p>
    <w:p w14:paraId="4CF68045" w14:textId="77777777" w:rsidR="00FA6685" w:rsidRDefault="00FA6685" w:rsidP="00FA6685">
      <w:pPr>
        <w:tabs>
          <w:tab w:val="left" w:pos="1549"/>
          <w:tab w:val="left" w:pos="1550"/>
        </w:tabs>
        <w:spacing w:line="276" w:lineRule="auto"/>
        <w:jc w:val="left"/>
        <w:rPr>
          <w:color w:val="000000" w:themeColor="text1"/>
          <w:spacing w:val="-2"/>
          <w:u w:val="single"/>
        </w:rPr>
      </w:pPr>
    </w:p>
    <w:p w14:paraId="77418808" w14:textId="1F63A67B" w:rsidR="00173977" w:rsidRPr="00FA6685" w:rsidRDefault="00173977" w:rsidP="00FA6685">
      <w:pPr>
        <w:tabs>
          <w:tab w:val="left" w:pos="1549"/>
          <w:tab w:val="left" w:pos="1550"/>
        </w:tabs>
        <w:spacing w:line="276" w:lineRule="auto"/>
        <w:jc w:val="left"/>
        <w:rPr>
          <w:color w:val="000000" w:themeColor="text1"/>
          <w:u w:val="single"/>
        </w:rPr>
      </w:pPr>
      <w:r w:rsidRPr="00FA6685">
        <w:rPr>
          <w:color w:val="000000" w:themeColor="text1"/>
          <w:spacing w:val="-2"/>
          <w:u w:val="single"/>
        </w:rPr>
        <w:t>Uwaga:</w:t>
      </w:r>
    </w:p>
    <w:p w14:paraId="760C601F" w14:textId="77777777" w:rsidR="00FA6685" w:rsidRPr="00FA6685" w:rsidRDefault="00173977">
      <w:pPr>
        <w:pStyle w:val="Akapitzlist"/>
        <w:widowControl w:val="0"/>
        <w:numPr>
          <w:ilvl w:val="0"/>
          <w:numId w:val="44"/>
        </w:numPr>
        <w:tabs>
          <w:tab w:val="left" w:pos="1843"/>
        </w:tabs>
        <w:autoSpaceDE w:val="0"/>
        <w:autoSpaceDN w:val="0"/>
        <w:spacing w:after="0" w:line="276" w:lineRule="auto"/>
        <w:ind w:right="91"/>
        <w:rPr>
          <w:b/>
          <w:color w:val="000000" w:themeColor="text1"/>
        </w:rPr>
      </w:pPr>
      <w:r w:rsidRPr="00FA6685">
        <w:rPr>
          <w:color w:val="000000" w:themeColor="text1"/>
        </w:rPr>
        <w:t>maksymalny</w:t>
      </w:r>
      <w:r w:rsidRPr="00FA6685">
        <w:rPr>
          <w:color w:val="000000" w:themeColor="text1"/>
          <w:spacing w:val="-9"/>
        </w:rPr>
        <w:t xml:space="preserve"> </w:t>
      </w:r>
      <w:r w:rsidRPr="00FA6685">
        <w:rPr>
          <w:color w:val="000000" w:themeColor="text1"/>
        </w:rPr>
        <w:t>termin</w:t>
      </w:r>
      <w:r w:rsidRPr="00FA6685">
        <w:rPr>
          <w:color w:val="000000" w:themeColor="text1"/>
          <w:spacing w:val="-6"/>
        </w:rPr>
        <w:t xml:space="preserve"> </w:t>
      </w:r>
      <w:proofErr w:type="spellStart"/>
      <w:r w:rsidRPr="00FA6685">
        <w:rPr>
          <w:color w:val="000000" w:themeColor="text1"/>
        </w:rPr>
        <w:t>bezkosztowego</w:t>
      </w:r>
      <w:proofErr w:type="spellEnd"/>
      <w:r w:rsidRPr="00FA6685">
        <w:rPr>
          <w:color w:val="000000" w:themeColor="text1"/>
          <w:spacing w:val="-3"/>
        </w:rPr>
        <w:t xml:space="preserve"> </w:t>
      </w:r>
      <w:r w:rsidRPr="00FA6685">
        <w:rPr>
          <w:color w:val="000000" w:themeColor="text1"/>
        </w:rPr>
        <w:t>anulowania</w:t>
      </w:r>
      <w:r w:rsidRPr="00FA6685">
        <w:rPr>
          <w:color w:val="000000" w:themeColor="text1"/>
          <w:spacing w:val="-7"/>
        </w:rPr>
        <w:t xml:space="preserve"> </w:t>
      </w:r>
      <w:r w:rsidRPr="00FA6685">
        <w:rPr>
          <w:color w:val="000000" w:themeColor="text1"/>
        </w:rPr>
        <w:t>rezerwacji</w:t>
      </w:r>
      <w:r w:rsidRPr="00FA6685">
        <w:rPr>
          <w:color w:val="000000" w:themeColor="text1"/>
          <w:spacing w:val="-5"/>
        </w:rPr>
        <w:t xml:space="preserve"> </w:t>
      </w:r>
      <w:r w:rsidRPr="00FA6685">
        <w:rPr>
          <w:color w:val="000000" w:themeColor="text1"/>
        </w:rPr>
        <w:t>usług</w:t>
      </w:r>
      <w:r w:rsidRPr="00FA6685">
        <w:rPr>
          <w:color w:val="000000" w:themeColor="text1"/>
          <w:spacing w:val="-6"/>
        </w:rPr>
        <w:t xml:space="preserve"> </w:t>
      </w:r>
      <w:r w:rsidRPr="00FA6685">
        <w:rPr>
          <w:color w:val="000000" w:themeColor="text1"/>
          <w:spacing w:val="-2"/>
        </w:rPr>
        <w:t xml:space="preserve">hotelarskich </w:t>
      </w:r>
      <w:r w:rsidRPr="00FA6685">
        <w:rPr>
          <w:color w:val="000000" w:themeColor="text1"/>
        </w:rPr>
        <w:t>i</w:t>
      </w:r>
      <w:r w:rsidRPr="00FA6685">
        <w:rPr>
          <w:color w:val="000000" w:themeColor="text1"/>
          <w:spacing w:val="-2"/>
        </w:rPr>
        <w:t xml:space="preserve"> </w:t>
      </w:r>
      <w:r w:rsidRPr="00FA6685">
        <w:rPr>
          <w:color w:val="000000" w:themeColor="text1"/>
        </w:rPr>
        <w:t>restauracyjnych</w:t>
      </w:r>
      <w:r w:rsidRPr="00FA6685">
        <w:rPr>
          <w:color w:val="000000" w:themeColor="text1"/>
          <w:spacing w:val="40"/>
        </w:rPr>
        <w:t xml:space="preserve"> </w:t>
      </w:r>
      <w:r w:rsidRPr="00FA6685">
        <w:rPr>
          <w:color w:val="000000" w:themeColor="text1"/>
        </w:rPr>
        <w:t>liczony</w:t>
      </w:r>
      <w:r w:rsidRPr="00FA6685">
        <w:rPr>
          <w:color w:val="000000" w:themeColor="text1"/>
          <w:spacing w:val="-4"/>
        </w:rPr>
        <w:t xml:space="preserve"> </w:t>
      </w:r>
      <w:r w:rsidRPr="00FA6685">
        <w:rPr>
          <w:color w:val="000000" w:themeColor="text1"/>
        </w:rPr>
        <w:t>w</w:t>
      </w:r>
      <w:r w:rsidRPr="00FA6685">
        <w:rPr>
          <w:color w:val="000000" w:themeColor="text1"/>
          <w:spacing w:val="-3"/>
        </w:rPr>
        <w:t xml:space="preserve"> </w:t>
      </w:r>
      <w:r w:rsidRPr="00FA6685">
        <w:rPr>
          <w:color w:val="000000" w:themeColor="text1"/>
        </w:rPr>
        <w:t>dniach</w:t>
      </w:r>
      <w:r w:rsidRPr="00FA6685">
        <w:rPr>
          <w:color w:val="000000" w:themeColor="text1"/>
          <w:spacing w:val="-3"/>
        </w:rPr>
        <w:t xml:space="preserve"> </w:t>
      </w:r>
      <w:r w:rsidRPr="00FA6685">
        <w:rPr>
          <w:color w:val="000000" w:themeColor="text1"/>
        </w:rPr>
        <w:t>(telefonicznego</w:t>
      </w:r>
      <w:r w:rsidRPr="00FA6685">
        <w:rPr>
          <w:color w:val="000000" w:themeColor="text1"/>
          <w:spacing w:val="-1"/>
        </w:rPr>
        <w:t xml:space="preserve"> </w:t>
      </w:r>
      <w:r w:rsidRPr="00FA6685">
        <w:rPr>
          <w:color w:val="000000" w:themeColor="text1"/>
        </w:rPr>
        <w:t>i</w:t>
      </w:r>
      <w:r w:rsidRPr="00FA6685">
        <w:rPr>
          <w:color w:val="000000" w:themeColor="text1"/>
          <w:spacing w:val="-2"/>
        </w:rPr>
        <w:t xml:space="preserve"> </w:t>
      </w:r>
      <w:r w:rsidRPr="00FA6685">
        <w:rPr>
          <w:color w:val="000000" w:themeColor="text1"/>
        </w:rPr>
        <w:t>pisemnego</w:t>
      </w:r>
      <w:r w:rsidRPr="00FA6685">
        <w:rPr>
          <w:color w:val="000000" w:themeColor="text1"/>
          <w:spacing w:val="-2"/>
        </w:rPr>
        <w:t xml:space="preserve"> </w:t>
      </w:r>
      <w:r w:rsidRPr="00FA6685">
        <w:rPr>
          <w:color w:val="000000" w:themeColor="text1"/>
        </w:rPr>
        <w:t>na</w:t>
      </w:r>
      <w:r w:rsidRPr="00FA6685">
        <w:rPr>
          <w:color w:val="000000" w:themeColor="text1"/>
          <w:spacing w:val="-5"/>
        </w:rPr>
        <w:t xml:space="preserve"> </w:t>
      </w:r>
      <w:r w:rsidRPr="00FA6685">
        <w:rPr>
          <w:color w:val="000000" w:themeColor="text1"/>
        </w:rPr>
        <w:t>adres</w:t>
      </w:r>
      <w:r w:rsidRPr="00FA6685">
        <w:rPr>
          <w:color w:val="000000" w:themeColor="text1"/>
          <w:spacing w:val="-4"/>
        </w:rPr>
        <w:t xml:space="preserve"> </w:t>
      </w:r>
      <w:r w:rsidRPr="00FA6685">
        <w:rPr>
          <w:color w:val="000000" w:themeColor="text1"/>
        </w:rPr>
        <w:t>e-mail)</w:t>
      </w:r>
      <w:r w:rsidRPr="00FA6685">
        <w:rPr>
          <w:color w:val="000000" w:themeColor="text1"/>
          <w:spacing w:val="-4"/>
        </w:rPr>
        <w:t xml:space="preserve"> </w:t>
      </w:r>
      <w:r w:rsidRPr="00FA6685">
        <w:rPr>
          <w:color w:val="000000" w:themeColor="text1"/>
        </w:rPr>
        <w:t xml:space="preserve">wynosi do </w:t>
      </w:r>
      <w:r w:rsidR="00D009DE" w:rsidRPr="00FA6685">
        <w:rPr>
          <w:color w:val="000000" w:themeColor="text1"/>
        </w:rPr>
        <w:t>10</w:t>
      </w:r>
      <w:r w:rsidRPr="00FA6685">
        <w:rPr>
          <w:color w:val="000000" w:themeColor="text1"/>
        </w:rPr>
        <w:t xml:space="preserve"> dni, licząc od dnia rozpoczęcia usługi.</w:t>
      </w:r>
      <w:r w:rsidRPr="00FA6685">
        <w:rPr>
          <w:color w:val="000000" w:themeColor="text1"/>
          <w:spacing w:val="40"/>
        </w:rPr>
        <w:t xml:space="preserve"> </w:t>
      </w:r>
    </w:p>
    <w:p w14:paraId="1F3A1EAC" w14:textId="77777777" w:rsidR="00FA6685" w:rsidRPr="00FA6685" w:rsidRDefault="00173977">
      <w:pPr>
        <w:pStyle w:val="Akapitzlist"/>
        <w:widowControl w:val="0"/>
        <w:numPr>
          <w:ilvl w:val="0"/>
          <w:numId w:val="44"/>
        </w:numPr>
        <w:tabs>
          <w:tab w:val="left" w:pos="1843"/>
        </w:tabs>
        <w:autoSpaceDE w:val="0"/>
        <w:autoSpaceDN w:val="0"/>
        <w:spacing w:after="0" w:line="276" w:lineRule="auto"/>
        <w:ind w:right="91"/>
        <w:rPr>
          <w:b/>
          <w:color w:val="000000" w:themeColor="text1"/>
        </w:rPr>
      </w:pPr>
      <w:r w:rsidRPr="00FA6685">
        <w:rPr>
          <w:color w:val="000000" w:themeColor="text1"/>
        </w:rPr>
        <w:t>wykonawca</w:t>
      </w:r>
      <w:r w:rsidRPr="00FA6685">
        <w:rPr>
          <w:color w:val="000000" w:themeColor="text1"/>
          <w:spacing w:val="-6"/>
        </w:rPr>
        <w:t xml:space="preserve"> </w:t>
      </w:r>
      <w:r w:rsidRPr="00FA6685">
        <w:rPr>
          <w:color w:val="000000" w:themeColor="text1"/>
        </w:rPr>
        <w:t>zobowiązany</w:t>
      </w:r>
      <w:r w:rsidRPr="00FA6685">
        <w:rPr>
          <w:color w:val="000000" w:themeColor="text1"/>
          <w:spacing w:val="-4"/>
        </w:rPr>
        <w:t xml:space="preserve"> </w:t>
      </w:r>
      <w:r w:rsidRPr="00FA6685">
        <w:rPr>
          <w:color w:val="000000" w:themeColor="text1"/>
        </w:rPr>
        <w:t>jest</w:t>
      </w:r>
      <w:r w:rsidRPr="00FA6685">
        <w:rPr>
          <w:color w:val="000000" w:themeColor="text1"/>
          <w:spacing w:val="-4"/>
        </w:rPr>
        <w:t xml:space="preserve"> </w:t>
      </w:r>
      <w:r w:rsidRPr="00FA6685">
        <w:rPr>
          <w:color w:val="000000" w:themeColor="text1"/>
        </w:rPr>
        <w:t>podać</w:t>
      </w:r>
      <w:r w:rsidRPr="00FA6685">
        <w:rPr>
          <w:color w:val="000000" w:themeColor="text1"/>
          <w:spacing w:val="-4"/>
        </w:rPr>
        <w:t xml:space="preserve"> </w:t>
      </w:r>
      <w:r w:rsidRPr="00FA6685">
        <w:rPr>
          <w:color w:val="000000" w:themeColor="text1"/>
        </w:rPr>
        <w:t>w</w:t>
      </w:r>
      <w:r w:rsidRPr="00FA6685">
        <w:rPr>
          <w:color w:val="000000" w:themeColor="text1"/>
          <w:spacing w:val="-6"/>
        </w:rPr>
        <w:t xml:space="preserve"> </w:t>
      </w:r>
      <w:r w:rsidRPr="00FA6685">
        <w:rPr>
          <w:color w:val="000000" w:themeColor="text1"/>
        </w:rPr>
        <w:t>ofercie</w:t>
      </w:r>
      <w:r w:rsidRPr="00FA6685">
        <w:rPr>
          <w:color w:val="000000" w:themeColor="text1"/>
          <w:spacing w:val="-4"/>
        </w:rPr>
        <w:t xml:space="preserve"> </w:t>
      </w:r>
      <w:r w:rsidRPr="00FA6685">
        <w:rPr>
          <w:color w:val="000000" w:themeColor="text1"/>
        </w:rPr>
        <w:t>t</w:t>
      </w:r>
      <w:r w:rsidRPr="00FA6685">
        <w:rPr>
          <w:b/>
          <w:color w:val="000000" w:themeColor="text1"/>
        </w:rPr>
        <w:t>ermin</w:t>
      </w:r>
      <w:r w:rsidRPr="00FA6685">
        <w:rPr>
          <w:b/>
          <w:color w:val="000000" w:themeColor="text1"/>
          <w:spacing w:val="-8"/>
        </w:rPr>
        <w:t xml:space="preserve"> </w:t>
      </w:r>
      <w:proofErr w:type="spellStart"/>
      <w:r w:rsidRPr="00FA6685">
        <w:rPr>
          <w:b/>
          <w:color w:val="000000" w:themeColor="text1"/>
        </w:rPr>
        <w:t>bezkosztowego</w:t>
      </w:r>
      <w:proofErr w:type="spellEnd"/>
      <w:r w:rsidRPr="00FA6685">
        <w:rPr>
          <w:b/>
          <w:color w:val="000000" w:themeColor="text1"/>
          <w:spacing w:val="-4"/>
        </w:rPr>
        <w:t xml:space="preserve"> </w:t>
      </w:r>
      <w:r w:rsidRPr="00FA6685">
        <w:rPr>
          <w:b/>
          <w:color w:val="000000" w:themeColor="text1"/>
          <w:spacing w:val="-2"/>
        </w:rPr>
        <w:t xml:space="preserve">anulowania </w:t>
      </w:r>
      <w:r w:rsidRPr="00FA6685">
        <w:rPr>
          <w:b/>
          <w:color w:val="000000" w:themeColor="text1"/>
        </w:rPr>
        <w:t>rezerwacji</w:t>
      </w:r>
      <w:r w:rsidRPr="00FA6685">
        <w:rPr>
          <w:b/>
          <w:color w:val="000000" w:themeColor="text1"/>
          <w:spacing w:val="-6"/>
        </w:rPr>
        <w:t xml:space="preserve"> </w:t>
      </w:r>
      <w:r w:rsidRPr="00FA6685">
        <w:rPr>
          <w:b/>
          <w:color w:val="000000" w:themeColor="text1"/>
        </w:rPr>
        <w:t>usług</w:t>
      </w:r>
      <w:r w:rsidRPr="00FA6685">
        <w:rPr>
          <w:b/>
          <w:color w:val="000000" w:themeColor="text1"/>
          <w:spacing w:val="-4"/>
        </w:rPr>
        <w:t xml:space="preserve"> </w:t>
      </w:r>
      <w:r w:rsidRPr="00FA6685">
        <w:rPr>
          <w:b/>
          <w:color w:val="000000" w:themeColor="text1"/>
        </w:rPr>
        <w:t>hotelarskich</w:t>
      </w:r>
      <w:r w:rsidRPr="00FA6685">
        <w:rPr>
          <w:b/>
          <w:color w:val="000000" w:themeColor="text1"/>
          <w:spacing w:val="-5"/>
        </w:rPr>
        <w:t xml:space="preserve"> </w:t>
      </w:r>
      <w:r w:rsidRPr="00FA6685">
        <w:rPr>
          <w:b/>
          <w:color w:val="000000" w:themeColor="text1"/>
        </w:rPr>
        <w:t>i</w:t>
      </w:r>
      <w:r w:rsidRPr="00FA6685">
        <w:rPr>
          <w:b/>
          <w:color w:val="000000" w:themeColor="text1"/>
          <w:spacing w:val="-4"/>
        </w:rPr>
        <w:t xml:space="preserve"> </w:t>
      </w:r>
      <w:r w:rsidRPr="00FA6685">
        <w:rPr>
          <w:b/>
          <w:color w:val="000000" w:themeColor="text1"/>
          <w:spacing w:val="-2"/>
        </w:rPr>
        <w:t>restauracyjnych</w:t>
      </w:r>
      <w:r w:rsidRPr="00FA6685">
        <w:rPr>
          <w:color w:val="000000" w:themeColor="text1"/>
          <w:spacing w:val="-2"/>
        </w:rPr>
        <w:t>.</w:t>
      </w:r>
    </w:p>
    <w:p w14:paraId="07C4DE55" w14:textId="478A2098" w:rsidR="00FA6685" w:rsidRPr="00FA6685" w:rsidRDefault="00173977">
      <w:pPr>
        <w:pStyle w:val="Akapitzlist"/>
        <w:widowControl w:val="0"/>
        <w:numPr>
          <w:ilvl w:val="0"/>
          <w:numId w:val="44"/>
        </w:numPr>
        <w:tabs>
          <w:tab w:val="left" w:pos="1843"/>
        </w:tabs>
        <w:autoSpaceDE w:val="0"/>
        <w:autoSpaceDN w:val="0"/>
        <w:spacing w:after="0" w:line="276" w:lineRule="auto"/>
        <w:ind w:right="91"/>
        <w:rPr>
          <w:b/>
          <w:color w:val="000000" w:themeColor="text1"/>
        </w:rPr>
      </w:pPr>
      <w:r w:rsidRPr="00FA6685">
        <w:rPr>
          <w:color w:val="000000" w:themeColor="text1"/>
        </w:rPr>
        <w:t xml:space="preserve">oferta z zaoferowanym </w:t>
      </w:r>
      <w:r w:rsidRPr="00FA6685">
        <w:rPr>
          <w:b/>
          <w:color w:val="000000" w:themeColor="text1"/>
        </w:rPr>
        <w:t xml:space="preserve">terminem </w:t>
      </w:r>
      <w:proofErr w:type="spellStart"/>
      <w:r w:rsidRPr="00FA6685">
        <w:rPr>
          <w:b/>
          <w:color w:val="000000" w:themeColor="text1"/>
        </w:rPr>
        <w:t>bezkosztowego</w:t>
      </w:r>
      <w:proofErr w:type="spellEnd"/>
      <w:r w:rsidRPr="00FA6685">
        <w:rPr>
          <w:b/>
          <w:color w:val="000000" w:themeColor="text1"/>
        </w:rPr>
        <w:t xml:space="preserve"> anulowania rezerwacji usług hotelarskich</w:t>
      </w:r>
      <w:r w:rsidRPr="00FA6685">
        <w:rPr>
          <w:b/>
          <w:color w:val="000000" w:themeColor="text1"/>
          <w:spacing w:val="-4"/>
        </w:rPr>
        <w:t xml:space="preserve"> </w:t>
      </w:r>
      <w:r w:rsidR="00FA6685">
        <w:rPr>
          <w:b/>
          <w:color w:val="000000" w:themeColor="text1"/>
          <w:spacing w:val="-4"/>
        </w:rPr>
        <w:t xml:space="preserve">                  </w:t>
      </w:r>
      <w:r w:rsidRPr="00FA6685">
        <w:rPr>
          <w:b/>
          <w:color w:val="000000" w:themeColor="text1"/>
        </w:rPr>
        <w:t>i</w:t>
      </w:r>
      <w:r w:rsidRPr="00FA6685">
        <w:rPr>
          <w:b/>
          <w:color w:val="000000" w:themeColor="text1"/>
          <w:spacing w:val="-4"/>
        </w:rPr>
        <w:t xml:space="preserve"> </w:t>
      </w:r>
      <w:r w:rsidRPr="00FA6685">
        <w:rPr>
          <w:b/>
          <w:color w:val="000000" w:themeColor="text1"/>
        </w:rPr>
        <w:t>restauracyjnych</w:t>
      </w:r>
      <w:r w:rsidRPr="00FA6685">
        <w:rPr>
          <w:b/>
          <w:color w:val="000000" w:themeColor="text1"/>
          <w:spacing w:val="-1"/>
        </w:rPr>
        <w:t xml:space="preserve"> </w:t>
      </w:r>
      <w:r w:rsidRPr="00FA6685">
        <w:rPr>
          <w:color w:val="000000" w:themeColor="text1"/>
        </w:rPr>
        <w:t>dłuższym</w:t>
      </w:r>
      <w:r w:rsidRPr="00FA6685">
        <w:rPr>
          <w:color w:val="000000" w:themeColor="text1"/>
          <w:spacing w:val="-5"/>
        </w:rPr>
        <w:t xml:space="preserve"> </w:t>
      </w:r>
      <w:r w:rsidRPr="00FA6685">
        <w:rPr>
          <w:color w:val="000000" w:themeColor="text1"/>
        </w:rPr>
        <w:t>niż</w:t>
      </w:r>
      <w:r w:rsidRPr="00FA6685">
        <w:rPr>
          <w:color w:val="000000" w:themeColor="text1"/>
          <w:spacing w:val="-4"/>
        </w:rPr>
        <w:t xml:space="preserve"> </w:t>
      </w:r>
      <w:r w:rsidR="003772D3" w:rsidRPr="00FA6685">
        <w:rPr>
          <w:color w:val="000000" w:themeColor="text1"/>
        </w:rPr>
        <w:t>10</w:t>
      </w:r>
      <w:r w:rsidRPr="00FA6685">
        <w:rPr>
          <w:color w:val="000000" w:themeColor="text1"/>
          <w:spacing w:val="-4"/>
        </w:rPr>
        <w:t xml:space="preserve"> </w:t>
      </w:r>
      <w:r w:rsidRPr="00FA6685">
        <w:rPr>
          <w:color w:val="000000" w:themeColor="text1"/>
        </w:rPr>
        <w:t>dni</w:t>
      </w:r>
      <w:r w:rsidRPr="00FA6685">
        <w:rPr>
          <w:color w:val="000000" w:themeColor="text1"/>
          <w:spacing w:val="-3"/>
        </w:rPr>
        <w:t xml:space="preserve"> </w:t>
      </w:r>
      <w:r w:rsidRPr="00FA6685">
        <w:rPr>
          <w:color w:val="000000" w:themeColor="text1"/>
        </w:rPr>
        <w:t>zostanie</w:t>
      </w:r>
      <w:r w:rsidRPr="00FA6685">
        <w:rPr>
          <w:color w:val="000000" w:themeColor="text1"/>
          <w:spacing w:val="-2"/>
        </w:rPr>
        <w:t xml:space="preserve"> </w:t>
      </w:r>
      <w:r w:rsidRPr="00FA6685">
        <w:rPr>
          <w:color w:val="000000" w:themeColor="text1"/>
        </w:rPr>
        <w:t>odrzucona,</w:t>
      </w:r>
      <w:r w:rsidRPr="00FA6685">
        <w:rPr>
          <w:color w:val="000000" w:themeColor="text1"/>
          <w:spacing w:val="-3"/>
        </w:rPr>
        <w:t xml:space="preserve"> </w:t>
      </w:r>
      <w:r w:rsidRPr="00FA6685">
        <w:rPr>
          <w:color w:val="000000" w:themeColor="text1"/>
        </w:rPr>
        <w:t>jako</w:t>
      </w:r>
      <w:r w:rsidRPr="00FA6685">
        <w:rPr>
          <w:color w:val="000000" w:themeColor="text1"/>
          <w:spacing w:val="-4"/>
        </w:rPr>
        <w:t xml:space="preserve"> </w:t>
      </w:r>
      <w:r w:rsidRPr="00FA6685">
        <w:rPr>
          <w:color w:val="000000" w:themeColor="text1"/>
        </w:rPr>
        <w:t>niezgodna z warunkami zamówienia.</w:t>
      </w:r>
    </w:p>
    <w:p w14:paraId="2D0DF2EF" w14:textId="04FD8DD3" w:rsidR="00FA6685" w:rsidRPr="00FA6685" w:rsidRDefault="00173977">
      <w:pPr>
        <w:pStyle w:val="Akapitzlist"/>
        <w:widowControl w:val="0"/>
        <w:numPr>
          <w:ilvl w:val="0"/>
          <w:numId w:val="44"/>
        </w:numPr>
        <w:tabs>
          <w:tab w:val="left" w:pos="1843"/>
        </w:tabs>
        <w:autoSpaceDE w:val="0"/>
        <w:autoSpaceDN w:val="0"/>
        <w:spacing w:after="0" w:line="276" w:lineRule="auto"/>
        <w:ind w:right="91"/>
        <w:rPr>
          <w:b/>
          <w:color w:val="000000" w:themeColor="text1"/>
        </w:rPr>
      </w:pPr>
      <w:r w:rsidRPr="00FA6685">
        <w:rPr>
          <w:color w:val="000000" w:themeColor="text1"/>
        </w:rPr>
        <w:t xml:space="preserve">Jeżeli Wykonawca w formularzu oferty nie wpisze żadnego </w:t>
      </w:r>
      <w:r w:rsidRPr="00FA6685">
        <w:rPr>
          <w:b/>
          <w:color w:val="000000" w:themeColor="text1"/>
        </w:rPr>
        <w:t xml:space="preserve">termin </w:t>
      </w:r>
      <w:proofErr w:type="spellStart"/>
      <w:r w:rsidRPr="00FA6685">
        <w:rPr>
          <w:b/>
          <w:color w:val="000000" w:themeColor="text1"/>
        </w:rPr>
        <w:t>bezkosztowego</w:t>
      </w:r>
      <w:proofErr w:type="spellEnd"/>
      <w:r w:rsidRPr="00FA6685">
        <w:rPr>
          <w:b/>
          <w:color w:val="000000" w:themeColor="text1"/>
        </w:rPr>
        <w:t xml:space="preserve"> anulowania</w:t>
      </w:r>
      <w:r w:rsidRPr="00FA6685">
        <w:rPr>
          <w:b/>
          <w:color w:val="000000" w:themeColor="text1"/>
          <w:spacing w:val="-4"/>
        </w:rPr>
        <w:t xml:space="preserve"> </w:t>
      </w:r>
      <w:r w:rsidRPr="00FA6685">
        <w:rPr>
          <w:b/>
          <w:color w:val="000000" w:themeColor="text1"/>
        </w:rPr>
        <w:t>rezerwacji</w:t>
      </w:r>
      <w:r w:rsidRPr="00FA6685">
        <w:rPr>
          <w:b/>
          <w:color w:val="000000" w:themeColor="text1"/>
          <w:spacing w:val="-3"/>
        </w:rPr>
        <w:t xml:space="preserve"> </w:t>
      </w:r>
      <w:r w:rsidRPr="00FA6685">
        <w:rPr>
          <w:b/>
          <w:color w:val="000000" w:themeColor="text1"/>
        </w:rPr>
        <w:t>usług</w:t>
      </w:r>
      <w:r w:rsidRPr="00FA6685">
        <w:rPr>
          <w:b/>
          <w:color w:val="000000" w:themeColor="text1"/>
          <w:spacing w:val="-3"/>
        </w:rPr>
        <w:t xml:space="preserve"> </w:t>
      </w:r>
      <w:r w:rsidRPr="00FA6685">
        <w:rPr>
          <w:b/>
          <w:color w:val="000000" w:themeColor="text1"/>
        </w:rPr>
        <w:t>hotelarskich</w:t>
      </w:r>
      <w:r w:rsidRPr="00FA6685">
        <w:rPr>
          <w:b/>
          <w:color w:val="000000" w:themeColor="text1"/>
          <w:spacing w:val="-6"/>
        </w:rPr>
        <w:t xml:space="preserve"> </w:t>
      </w:r>
      <w:r w:rsidRPr="00FA6685">
        <w:rPr>
          <w:b/>
          <w:color w:val="000000" w:themeColor="text1"/>
        </w:rPr>
        <w:t>i</w:t>
      </w:r>
      <w:r w:rsidRPr="00FA6685">
        <w:rPr>
          <w:b/>
          <w:color w:val="000000" w:themeColor="text1"/>
          <w:spacing w:val="-5"/>
        </w:rPr>
        <w:t xml:space="preserve"> </w:t>
      </w:r>
      <w:r w:rsidRPr="00FA6685">
        <w:rPr>
          <w:b/>
          <w:color w:val="000000" w:themeColor="text1"/>
        </w:rPr>
        <w:t>restauracyjnych</w:t>
      </w:r>
      <w:r w:rsidRPr="00FA6685">
        <w:rPr>
          <w:color w:val="000000" w:themeColor="text1"/>
        </w:rPr>
        <w:t>,</w:t>
      </w:r>
      <w:r w:rsidRPr="00FA6685">
        <w:rPr>
          <w:color w:val="000000" w:themeColor="text1"/>
          <w:spacing w:val="-3"/>
        </w:rPr>
        <w:t xml:space="preserve"> </w:t>
      </w:r>
      <w:r w:rsidRPr="00FA6685">
        <w:rPr>
          <w:color w:val="000000" w:themeColor="text1"/>
        </w:rPr>
        <w:t>Zamawiający</w:t>
      </w:r>
      <w:r w:rsidRPr="00FA6685">
        <w:rPr>
          <w:color w:val="000000" w:themeColor="text1"/>
          <w:spacing w:val="-3"/>
        </w:rPr>
        <w:t xml:space="preserve"> </w:t>
      </w:r>
      <w:r w:rsidRPr="00FA6685">
        <w:rPr>
          <w:color w:val="000000" w:themeColor="text1"/>
        </w:rPr>
        <w:t>przyjmie,</w:t>
      </w:r>
      <w:r w:rsidRPr="00FA6685">
        <w:rPr>
          <w:color w:val="000000" w:themeColor="text1"/>
          <w:spacing w:val="-6"/>
        </w:rPr>
        <w:t xml:space="preserve"> </w:t>
      </w:r>
      <w:r w:rsidRPr="00FA6685">
        <w:rPr>
          <w:color w:val="000000" w:themeColor="text1"/>
        </w:rPr>
        <w:t xml:space="preserve">że Wykonawca oferuje maksymalny czas reakcji serwisu, tj. </w:t>
      </w:r>
      <w:r w:rsidR="003772D3" w:rsidRPr="00FA6685">
        <w:rPr>
          <w:b/>
          <w:color w:val="000000" w:themeColor="text1"/>
        </w:rPr>
        <w:t>10</w:t>
      </w:r>
      <w:r w:rsidRPr="00FA6685">
        <w:rPr>
          <w:b/>
          <w:color w:val="000000" w:themeColor="text1"/>
        </w:rPr>
        <w:t xml:space="preserve"> dni przed planowanym dniem przyjazdu </w:t>
      </w:r>
      <w:r w:rsidR="00FA6685">
        <w:rPr>
          <w:b/>
          <w:color w:val="000000" w:themeColor="text1"/>
        </w:rPr>
        <w:t xml:space="preserve">                      </w:t>
      </w:r>
      <w:r w:rsidRPr="00FA6685">
        <w:rPr>
          <w:color w:val="000000" w:themeColor="text1"/>
        </w:rPr>
        <w:t>i przyzna ofercie 0 punktów.</w:t>
      </w:r>
    </w:p>
    <w:p w14:paraId="018CB354" w14:textId="061A729A" w:rsidR="00173977" w:rsidRPr="00FA6685" w:rsidRDefault="00173977">
      <w:pPr>
        <w:pStyle w:val="Akapitzlist"/>
        <w:widowControl w:val="0"/>
        <w:numPr>
          <w:ilvl w:val="0"/>
          <w:numId w:val="44"/>
        </w:numPr>
        <w:tabs>
          <w:tab w:val="left" w:pos="1843"/>
        </w:tabs>
        <w:autoSpaceDE w:val="0"/>
        <w:autoSpaceDN w:val="0"/>
        <w:spacing w:after="0" w:line="276" w:lineRule="auto"/>
        <w:ind w:right="91"/>
        <w:rPr>
          <w:b/>
          <w:color w:val="000000" w:themeColor="text1"/>
        </w:rPr>
      </w:pPr>
      <w:r w:rsidRPr="00FA6685">
        <w:rPr>
          <w:color w:val="000000" w:themeColor="text1"/>
        </w:rPr>
        <w:t>Zaoferowany</w:t>
      </w:r>
      <w:r w:rsidRPr="00FA6685">
        <w:rPr>
          <w:color w:val="000000" w:themeColor="text1"/>
          <w:spacing w:val="-8"/>
        </w:rPr>
        <w:t xml:space="preserve"> </w:t>
      </w:r>
      <w:r w:rsidRPr="00FA6685">
        <w:rPr>
          <w:b/>
          <w:color w:val="000000" w:themeColor="text1"/>
        </w:rPr>
        <w:t>termin</w:t>
      </w:r>
      <w:r w:rsidRPr="00FA6685">
        <w:rPr>
          <w:b/>
          <w:color w:val="000000" w:themeColor="text1"/>
          <w:spacing w:val="-10"/>
        </w:rPr>
        <w:t xml:space="preserve"> </w:t>
      </w:r>
      <w:proofErr w:type="spellStart"/>
      <w:r w:rsidRPr="00FA6685">
        <w:rPr>
          <w:b/>
          <w:color w:val="000000" w:themeColor="text1"/>
        </w:rPr>
        <w:t>bezkosztowego</w:t>
      </w:r>
      <w:proofErr w:type="spellEnd"/>
      <w:r w:rsidRPr="00FA6685">
        <w:rPr>
          <w:b/>
          <w:color w:val="000000" w:themeColor="text1"/>
          <w:spacing w:val="-8"/>
        </w:rPr>
        <w:t xml:space="preserve"> </w:t>
      </w:r>
      <w:r w:rsidRPr="00FA6685">
        <w:rPr>
          <w:b/>
          <w:color w:val="000000" w:themeColor="text1"/>
        </w:rPr>
        <w:t>anulowania</w:t>
      </w:r>
      <w:r w:rsidRPr="00FA6685">
        <w:rPr>
          <w:b/>
          <w:color w:val="000000" w:themeColor="text1"/>
          <w:spacing w:val="-9"/>
        </w:rPr>
        <w:t xml:space="preserve"> </w:t>
      </w:r>
      <w:r w:rsidRPr="00FA6685">
        <w:rPr>
          <w:b/>
          <w:color w:val="000000" w:themeColor="text1"/>
        </w:rPr>
        <w:t>rezerwacji</w:t>
      </w:r>
      <w:r w:rsidRPr="00FA6685">
        <w:rPr>
          <w:b/>
          <w:color w:val="000000" w:themeColor="text1"/>
          <w:spacing w:val="-7"/>
        </w:rPr>
        <w:t xml:space="preserve"> </w:t>
      </w:r>
      <w:r w:rsidRPr="00FA6685">
        <w:rPr>
          <w:b/>
          <w:color w:val="000000" w:themeColor="text1"/>
        </w:rPr>
        <w:t>usług</w:t>
      </w:r>
      <w:r w:rsidRPr="00FA6685">
        <w:rPr>
          <w:b/>
          <w:color w:val="000000" w:themeColor="text1"/>
          <w:spacing w:val="-9"/>
        </w:rPr>
        <w:t xml:space="preserve"> </w:t>
      </w:r>
      <w:r w:rsidRPr="00FA6685">
        <w:rPr>
          <w:b/>
          <w:color w:val="000000" w:themeColor="text1"/>
        </w:rPr>
        <w:t>hotelarskich</w:t>
      </w:r>
      <w:r w:rsidRPr="00FA6685">
        <w:rPr>
          <w:b/>
          <w:color w:val="000000" w:themeColor="text1"/>
          <w:spacing w:val="-9"/>
        </w:rPr>
        <w:t xml:space="preserve"> </w:t>
      </w:r>
      <w:r w:rsidR="00FA6685">
        <w:rPr>
          <w:b/>
          <w:color w:val="000000" w:themeColor="text1"/>
          <w:spacing w:val="-9"/>
        </w:rPr>
        <w:t xml:space="preserve">                                                 </w:t>
      </w:r>
      <w:r w:rsidRPr="00FA6685">
        <w:rPr>
          <w:b/>
          <w:color w:val="000000" w:themeColor="text1"/>
          <w:spacing w:val="-10"/>
        </w:rPr>
        <w:t xml:space="preserve">i </w:t>
      </w:r>
      <w:r w:rsidRPr="00FA6685">
        <w:rPr>
          <w:b/>
          <w:color w:val="000000" w:themeColor="text1"/>
        </w:rPr>
        <w:t>restauracyjnych</w:t>
      </w:r>
      <w:r w:rsidRPr="00FA6685">
        <w:rPr>
          <w:b/>
          <w:color w:val="000000" w:themeColor="text1"/>
          <w:spacing w:val="-4"/>
        </w:rPr>
        <w:t xml:space="preserve"> </w:t>
      </w:r>
      <w:r w:rsidRPr="00FA6685">
        <w:rPr>
          <w:color w:val="000000" w:themeColor="text1"/>
        </w:rPr>
        <w:t>nie</w:t>
      </w:r>
      <w:r w:rsidRPr="00FA6685">
        <w:rPr>
          <w:color w:val="000000" w:themeColor="text1"/>
          <w:spacing w:val="-5"/>
        </w:rPr>
        <w:t xml:space="preserve"> </w:t>
      </w:r>
      <w:r w:rsidRPr="00FA6685">
        <w:rPr>
          <w:color w:val="000000" w:themeColor="text1"/>
        </w:rPr>
        <w:t>może</w:t>
      </w:r>
      <w:r w:rsidRPr="00FA6685">
        <w:rPr>
          <w:color w:val="000000" w:themeColor="text1"/>
          <w:spacing w:val="-5"/>
        </w:rPr>
        <w:t xml:space="preserve"> </w:t>
      </w:r>
      <w:r w:rsidRPr="00FA6685">
        <w:rPr>
          <w:color w:val="000000" w:themeColor="text1"/>
        </w:rPr>
        <w:t>ulec</w:t>
      </w:r>
      <w:r w:rsidRPr="00FA6685">
        <w:rPr>
          <w:color w:val="000000" w:themeColor="text1"/>
          <w:spacing w:val="-2"/>
        </w:rPr>
        <w:t xml:space="preserve"> </w:t>
      </w:r>
      <w:r w:rsidRPr="00FA6685">
        <w:rPr>
          <w:color w:val="000000" w:themeColor="text1"/>
        </w:rPr>
        <w:t>zmianie</w:t>
      </w:r>
      <w:r w:rsidRPr="00FA6685">
        <w:rPr>
          <w:color w:val="000000" w:themeColor="text1"/>
          <w:spacing w:val="-6"/>
        </w:rPr>
        <w:t xml:space="preserve"> </w:t>
      </w:r>
      <w:r w:rsidRPr="00FA6685">
        <w:rPr>
          <w:color w:val="000000" w:themeColor="text1"/>
        </w:rPr>
        <w:t>po</w:t>
      </w:r>
      <w:r w:rsidRPr="00FA6685">
        <w:rPr>
          <w:color w:val="000000" w:themeColor="text1"/>
          <w:spacing w:val="-5"/>
        </w:rPr>
        <w:t xml:space="preserve"> </w:t>
      </w:r>
      <w:r w:rsidRPr="00FA6685">
        <w:rPr>
          <w:color w:val="000000" w:themeColor="text1"/>
        </w:rPr>
        <w:t>złożeniu</w:t>
      </w:r>
      <w:r w:rsidRPr="00FA6685">
        <w:rPr>
          <w:color w:val="000000" w:themeColor="text1"/>
          <w:spacing w:val="-5"/>
        </w:rPr>
        <w:t xml:space="preserve"> </w:t>
      </w:r>
      <w:r w:rsidRPr="00FA6685">
        <w:rPr>
          <w:color w:val="000000" w:themeColor="text1"/>
          <w:spacing w:val="-2"/>
        </w:rPr>
        <w:t>oferty.</w:t>
      </w:r>
    </w:p>
    <w:p w14:paraId="0DC844B5" w14:textId="77777777" w:rsidR="00173977" w:rsidRPr="0067481B" w:rsidRDefault="00173977" w:rsidP="00E77A72">
      <w:pPr>
        <w:pStyle w:val="Akapitzlist"/>
        <w:tabs>
          <w:tab w:val="left" w:pos="1843"/>
        </w:tabs>
        <w:spacing w:line="276" w:lineRule="auto"/>
        <w:ind w:left="1985" w:firstLine="0"/>
        <w:rPr>
          <w:color w:val="000000" w:themeColor="text1"/>
          <w:spacing w:val="-2"/>
        </w:rPr>
      </w:pPr>
    </w:p>
    <w:p w14:paraId="57008728" w14:textId="6EC5D341" w:rsidR="00173977" w:rsidRPr="00FA6685" w:rsidRDefault="00FA6685" w:rsidP="00FA6685">
      <w:pPr>
        <w:pStyle w:val="Akapitzlist"/>
        <w:ind w:right="91"/>
        <w:rPr>
          <w:b/>
          <w:bCs/>
        </w:rPr>
      </w:pPr>
      <w:r w:rsidRPr="00FA6685">
        <w:rPr>
          <w:b/>
          <w:bCs/>
        </w:rPr>
        <w:t xml:space="preserve">2.3 </w:t>
      </w:r>
      <w:r w:rsidR="00173977" w:rsidRPr="00FA6685">
        <w:rPr>
          <w:b/>
          <w:bCs/>
        </w:rPr>
        <w:t>Kryterium</w:t>
      </w:r>
      <w:r w:rsidR="00173977" w:rsidRPr="00FA6685">
        <w:rPr>
          <w:b/>
          <w:bCs/>
          <w:spacing w:val="-11"/>
        </w:rPr>
        <w:t xml:space="preserve"> </w:t>
      </w:r>
      <w:r w:rsidR="00173977" w:rsidRPr="00FA6685">
        <w:rPr>
          <w:b/>
          <w:bCs/>
        </w:rPr>
        <w:t xml:space="preserve">jakość oferowanych usług - ilość pokojów udostępnionych zamawiającemu </w:t>
      </w:r>
      <w:r>
        <w:rPr>
          <w:b/>
          <w:bCs/>
        </w:rPr>
        <w:t xml:space="preserve">                                   </w:t>
      </w:r>
      <w:r w:rsidR="00173977" w:rsidRPr="00FA6685">
        <w:rPr>
          <w:b/>
          <w:bCs/>
        </w:rPr>
        <w:t>w trakcie realizacji usługi  (</w:t>
      </w:r>
      <w:proofErr w:type="spellStart"/>
      <w:r w:rsidR="00173977" w:rsidRPr="00FA6685">
        <w:rPr>
          <w:b/>
          <w:bCs/>
        </w:rPr>
        <w:t>Pj</w:t>
      </w:r>
      <w:proofErr w:type="spellEnd"/>
      <w:r w:rsidR="00173977" w:rsidRPr="00FA6685">
        <w:rPr>
          <w:b/>
          <w:bCs/>
        </w:rPr>
        <w:t>)</w:t>
      </w:r>
      <w:r w:rsidR="00173977" w:rsidRPr="00FA6685">
        <w:rPr>
          <w:b/>
          <w:bCs/>
          <w:spacing w:val="-2"/>
        </w:rPr>
        <w:t xml:space="preserve"> </w:t>
      </w:r>
      <w:r w:rsidR="00173977" w:rsidRPr="00FA6685">
        <w:rPr>
          <w:b/>
          <w:bCs/>
        </w:rPr>
        <w:t>–</w:t>
      </w:r>
      <w:r w:rsidR="00173977" w:rsidRPr="00FA6685">
        <w:rPr>
          <w:b/>
          <w:bCs/>
          <w:spacing w:val="-6"/>
        </w:rPr>
        <w:t xml:space="preserve"> </w:t>
      </w:r>
      <w:r w:rsidR="00173977" w:rsidRPr="00FA6685">
        <w:rPr>
          <w:b/>
          <w:bCs/>
        </w:rPr>
        <w:t>waga</w:t>
      </w:r>
      <w:r w:rsidR="00173977" w:rsidRPr="00FA6685">
        <w:rPr>
          <w:b/>
          <w:bCs/>
          <w:spacing w:val="-3"/>
        </w:rPr>
        <w:t xml:space="preserve"> 3</w:t>
      </w:r>
      <w:r w:rsidR="00173977" w:rsidRPr="00FA6685">
        <w:rPr>
          <w:b/>
          <w:bCs/>
          <w:spacing w:val="-5"/>
        </w:rPr>
        <w:t>0%</w:t>
      </w:r>
    </w:p>
    <w:p w14:paraId="4A4DDFBC" w14:textId="77777777" w:rsidR="00173977" w:rsidRPr="0067481B" w:rsidRDefault="00173977" w:rsidP="00E77A72">
      <w:pPr>
        <w:pStyle w:val="Akapitzlist"/>
        <w:spacing w:line="276" w:lineRule="auto"/>
        <w:ind w:left="1040" w:firstLine="0"/>
        <w:rPr>
          <w:color w:val="000000" w:themeColor="text1"/>
        </w:rPr>
      </w:pPr>
      <w:r w:rsidRPr="0067481B">
        <w:rPr>
          <w:color w:val="000000" w:themeColor="text1"/>
        </w:rPr>
        <w:t>Punkty zostaną naliczone zgodnie ze specyfikacją:</w:t>
      </w:r>
    </w:p>
    <w:p w14:paraId="288D1B7F" w14:textId="77777777" w:rsidR="00173977" w:rsidRPr="0067481B" w:rsidRDefault="00173977" w:rsidP="00E77A72">
      <w:pPr>
        <w:pStyle w:val="Akapitzlist"/>
        <w:spacing w:line="276" w:lineRule="auto"/>
        <w:ind w:left="1040" w:firstLine="0"/>
        <w:rPr>
          <w:color w:val="000000" w:themeColor="text1"/>
        </w:rPr>
      </w:pPr>
      <w:r w:rsidRPr="0067481B">
        <w:rPr>
          <w:color w:val="000000" w:themeColor="text1"/>
        </w:rPr>
        <w:t>Zadanie 1 - Grecja</w:t>
      </w:r>
    </w:p>
    <w:p w14:paraId="486495B4" w14:textId="77777777" w:rsidR="00173977" w:rsidRPr="0067481B" w:rsidRDefault="00173977">
      <w:pPr>
        <w:pStyle w:val="Akapitzlist"/>
        <w:widowControl w:val="0"/>
        <w:numPr>
          <w:ilvl w:val="0"/>
          <w:numId w:val="34"/>
        </w:numPr>
        <w:autoSpaceDE w:val="0"/>
        <w:autoSpaceDN w:val="0"/>
        <w:spacing w:after="0" w:line="276" w:lineRule="auto"/>
        <w:contextualSpacing w:val="0"/>
        <w:rPr>
          <w:color w:val="000000" w:themeColor="text1"/>
        </w:rPr>
      </w:pPr>
      <w:r w:rsidRPr="0067481B">
        <w:rPr>
          <w:color w:val="000000" w:themeColor="text1"/>
        </w:rPr>
        <w:t xml:space="preserve">Ilość udostępnionych pokojów – 16 - 17 pokojów – 15 pkt </w:t>
      </w:r>
    </w:p>
    <w:p w14:paraId="55CFE791" w14:textId="77777777" w:rsidR="00173977" w:rsidRPr="0067481B" w:rsidRDefault="00173977">
      <w:pPr>
        <w:pStyle w:val="Akapitzlist"/>
        <w:widowControl w:val="0"/>
        <w:numPr>
          <w:ilvl w:val="0"/>
          <w:numId w:val="34"/>
        </w:numPr>
        <w:autoSpaceDE w:val="0"/>
        <w:autoSpaceDN w:val="0"/>
        <w:spacing w:after="0" w:line="276" w:lineRule="auto"/>
        <w:contextualSpacing w:val="0"/>
        <w:rPr>
          <w:color w:val="000000" w:themeColor="text1"/>
        </w:rPr>
      </w:pPr>
      <w:r w:rsidRPr="0067481B">
        <w:rPr>
          <w:color w:val="000000" w:themeColor="text1"/>
        </w:rPr>
        <w:t xml:space="preserve">Ilość udostępnionych pokojów – 13 do 15 pokojów – 10 pkt </w:t>
      </w:r>
    </w:p>
    <w:p w14:paraId="23F382F7" w14:textId="77777777" w:rsidR="00173977" w:rsidRPr="0067481B" w:rsidRDefault="00173977">
      <w:pPr>
        <w:pStyle w:val="Akapitzlist"/>
        <w:widowControl w:val="0"/>
        <w:numPr>
          <w:ilvl w:val="0"/>
          <w:numId w:val="34"/>
        </w:numPr>
        <w:autoSpaceDE w:val="0"/>
        <w:autoSpaceDN w:val="0"/>
        <w:spacing w:after="0" w:line="276" w:lineRule="auto"/>
        <w:contextualSpacing w:val="0"/>
        <w:rPr>
          <w:color w:val="000000" w:themeColor="text1"/>
        </w:rPr>
      </w:pPr>
      <w:r w:rsidRPr="0067481B">
        <w:rPr>
          <w:color w:val="000000" w:themeColor="text1"/>
        </w:rPr>
        <w:t xml:space="preserve">Ilość udostępnionych pokojów – do 10 - 12 pokojów – 5 pkt </w:t>
      </w:r>
    </w:p>
    <w:p w14:paraId="4FF3F6AD" w14:textId="77777777" w:rsidR="00173977" w:rsidRPr="0067481B" w:rsidRDefault="00173977">
      <w:pPr>
        <w:pStyle w:val="Akapitzlist"/>
        <w:widowControl w:val="0"/>
        <w:numPr>
          <w:ilvl w:val="0"/>
          <w:numId w:val="34"/>
        </w:numPr>
        <w:autoSpaceDE w:val="0"/>
        <w:autoSpaceDN w:val="0"/>
        <w:spacing w:after="0" w:line="276" w:lineRule="auto"/>
        <w:contextualSpacing w:val="0"/>
        <w:rPr>
          <w:color w:val="000000" w:themeColor="text1"/>
        </w:rPr>
      </w:pPr>
      <w:r w:rsidRPr="0067481B">
        <w:rPr>
          <w:color w:val="000000" w:themeColor="text1"/>
        </w:rPr>
        <w:t xml:space="preserve">Ilość udostępnionych pokojów – do minimum 9 pokojów – 0 pkt </w:t>
      </w:r>
    </w:p>
    <w:p w14:paraId="5D4B267C" w14:textId="77777777" w:rsidR="00173977" w:rsidRPr="0067481B" w:rsidRDefault="00173977" w:rsidP="00E77A72">
      <w:pPr>
        <w:spacing w:line="276" w:lineRule="auto"/>
        <w:ind w:left="1040"/>
        <w:rPr>
          <w:color w:val="000000" w:themeColor="text1"/>
        </w:rPr>
      </w:pPr>
    </w:p>
    <w:p w14:paraId="27104282" w14:textId="77777777" w:rsidR="00173977" w:rsidRPr="0067481B" w:rsidRDefault="00173977" w:rsidP="00FD4870">
      <w:pPr>
        <w:spacing w:line="276" w:lineRule="auto"/>
        <w:ind w:left="1040" w:firstLine="0"/>
        <w:rPr>
          <w:color w:val="000000" w:themeColor="text1"/>
        </w:rPr>
      </w:pPr>
      <w:r w:rsidRPr="0067481B">
        <w:rPr>
          <w:color w:val="000000" w:themeColor="text1"/>
        </w:rPr>
        <w:t>Zadanie 2 – Włochy</w:t>
      </w:r>
    </w:p>
    <w:p w14:paraId="35D43870" w14:textId="1728A027" w:rsidR="00173977" w:rsidRPr="0067481B" w:rsidRDefault="00173977">
      <w:pPr>
        <w:pStyle w:val="Akapitzlist"/>
        <w:widowControl w:val="0"/>
        <w:numPr>
          <w:ilvl w:val="0"/>
          <w:numId w:val="34"/>
        </w:numPr>
        <w:autoSpaceDE w:val="0"/>
        <w:autoSpaceDN w:val="0"/>
        <w:spacing w:after="0" w:line="276" w:lineRule="auto"/>
        <w:contextualSpacing w:val="0"/>
        <w:rPr>
          <w:color w:val="000000" w:themeColor="text1"/>
        </w:rPr>
      </w:pPr>
      <w:r w:rsidRPr="0067481B">
        <w:rPr>
          <w:color w:val="000000" w:themeColor="text1"/>
        </w:rPr>
        <w:t>Ilość udostępnionych pokojów – 1</w:t>
      </w:r>
      <w:r w:rsidR="004F105F" w:rsidRPr="0067481B">
        <w:rPr>
          <w:color w:val="000000" w:themeColor="text1"/>
        </w:rPr>
        <w:t>1</w:t>
      </w:r>
      <w:r w:rsidRPr="0067481B">
        <w:rPr>
          <w:color w:val="000000" w:themeColor="text1"/>
        </w:rPr>
        <w:t xml:space="preserve"> - 1</w:t>
      </w:r>
      <w:r w:rsidR="004F105F" w:rsidRPr="0067481B">
        <w:rPr>
          <w:color w:val="000000" w:themeColor="text1"/>
        </w:rPr>
        <w:t>3</w:t>
      </w:r>
      <w:r w:rsidRPr="0067481B">
        <w:rPr>
          <w:color w:val="000000" w:themeColor="text1"/>
        </w:rPr>
        <w:t xml:space="preserve"> pokojów – 15 pkt </w:t>
      </w:r>
    </w:p>
    <w:p w14:paraId="2985F7E8" w14:textId="72CBFC03" w:rsidR="00173977" w:rsidRPr="0067481B" w:rsidRDefault="00173977">
      <w:pPr>
        <w:pStyle w:val="Akapitzlist"/>
        <w:widowControl w:val="0"/>
        <w:numPr>
          <w:ilvl w:val="0"/>
          <w:numId w:val="34"/>
        </w:numPr>
        <w:autoSpaceDE w:val="0"/>
        <w:autoSpaceDN w:val="0"/>
        <w:spacing w:after="0" w:line="276" w:lineRule="auto"/>
        <w:contextualSpacing w:val="0"/>
        <w:rPr>
          <w:color w:val="000000" w:themeColor="text1"/>
        </w:rPr>
      </w:pPr>
      <w:r w:rsidRPr="0067481B">
        <w:rPr>
          <w:color w:val="000000" w:themeColor="text1"/>
        </w:rPr>
        <w:t>Ilość udostępnionych pokojów –</w:t>
      </w:r>
      <w:r w:rsidR="00756477" w:rsidRPr="0067481B">
        <w:rPr>
          <w:color w:val="000000" w:themeColor="text1"/>
        </w:rPr>
        <w:t>9</w:t>
      </w:r>
      <w:r w:rsidR="004F105F" w:rsidRPr="0067481B">
        <w:rPr>
          <w:color w:val="000000" w:themeColor="text1"/>
        </w:rPr>
        <w:t xml:space="preserve"> </w:t>
      </w:r>
      <w:r w:rsidRPr="0067481B">
        <w:rPr>
          <w:color w:val="000000" w:themeColor="text1"/>
        </w:rPr>
        <w:t xml:space="preserve">do </w:t>
      </w:r>
      <w:r w:rsidR="004F105F" w:rsidRPr="0067481B">
        <w:rPr>
          <w:color w:val="000000" w:themeColor="text1"/>
        </w:rPr>
        <w:t>10</w:t>
      </w:r>
      <w:r w:rsidRPr="0067481B">
        <w:rPr>
          <w:color w:val="000000" w:themeColor="text1"/>
        </w:rPr>
        <w:t xml:space="preserve"> pokojów – 10 pkt </w:t>
      </w:r>
    </w:p>
    <w:p w14:paraId="1384433F" w14:textId="1931B4D3" w:rsidR="00173977" w:rsidRPr="0067481B" w:rsidRDefault="00173977">
      <w:pPr>
        <w:pStyle w:val="Akapitzlist"/>
        <w:widowControl w:val="0"/>
        <w:numPr>
          <w:ilvl w:val="0"/>
          <w:numId w:val="34"/>
        </w:numPr>
        <w:autoSpaceDE w:val="0"/>
        <w:autoSpaceDN w:val="0"/>
        <w:spacing w:after="0" w:line="276" w:lineRule="auto"/>
        <w:contextualSpacing w:val="0"/>
        <w:rPr>
          <w:color w:val="000000" w:themeColor="text1"/>
        </w:rPr>
      </w:pPr>
      <w:r w:rsidRPr="0067481B">
        <w:rPr>
          <w:color w:val="000000" w:themeColor="text1"/>
        </w:rPr>
        <w:t xml:space="preserve">Ilość udostępnionych pokojów – </w:t>
      </w:r>
      <w:r w:rsidR="00756477" w:rsidRPr="0067481B">
        <w:rPr>
          <w:color w:val="000000" w:themeColor="text1"/>
        </w:rPr>
        <w:t>7</w:t>
      </w:r>
      <w:r w:rsidRPr="0067481B">
        <w:rPr>
          <w:color w:val="000000" w:themeColor="text1"/>
        </w:rPr>
        <w:t xml:space="preserve"> </w:t>
      </w:r>
      <w:r w:rsidR="00FD4870" w:rsidRPr="0067481B">
        <w:rPr>
          <w:color w:val="000000" w:themeColor="text1"/>
        </w:rPr>
        <w:t>do</w:t>
      </w:r>
      <w:r w:rsidR="004F105F" w:rsidRPr="0067481B">
        <w:rPr>
          <w:color w:val="000000" w:themeColor="text1"/>
        </w:rPr>
        <w:t xml:space="preserve"> </w:t>
      </w:r>
      <w:r w:rsidR="00756477" w:rsidRPr="0067481B">
        <w:rPr>
          <w:color w:val="000000" w:themeColor="text1"/>
        </w:rPr>
        <w:t>8</w:t>
      </w:r>
      <w:r w:rsidR="00FD4870" w:rsidRPr="0067481B">
        <w:rPr>
          <w:color w:val="000000" w:themeColor="text1"/>
        </w:rPr>
        <w:t xml:space="preserve"> </w:t>
      </w:r>
      <w:r w:rsidRPr="0067481B">
        <w:rPr>
          <w:color w:val="000000" w:themeColor="text1"/>
        </w:rPr>
        <w:t xml:space="preserve"> pokojów – 5 pkt </w:t>
      </w:r>
    </w:p>
    <w:p w14:paraId="541471B2" w14:textId="5844137D" w:rsidR="00173977" w:rsidRPr="0067481B" w:rsidRDefault="00173977">
      <w:pPr>
        <w:pStyle w:val="Akapitzlist"/>
        <w:widowControl w:val="0"/>
        <w:numPr>
          <w:ilvl w:val="0"/>
          <w:numId w:val="34"/>
        </w:numPr>
        <w:autoSpaceDE w:val="0"/>
        <w:autoSpaceDN w:val="0"/>
        <w:spacing w:after="0" w:line="276" w:lineRule="auto"/>
        <w:contextualSpacing w:val="0"/>
        <w:rPr>
          <w:color w:val="000000" w:themeColor="text1"/>
        </w:rPr>
      </w:pPr>
      <w:r w:rsidRPr="0067481B">
        <w:rPr>
          <w:color w:val="000000" w:themeColor="text1"/>
        </w:rPr>
        <w:t xml:space="preserve">Ilość udostępnionych pokojów – do minimum </w:t>
      </w:r>
      <w:r w:rsidR="00756477" w:rsidRPr="0067481B">
        <w:rPr>
          <w:color w:val="000000" w:themeColor="text1"/>
        </w:rPr>
        <w:t>6</w:t>
      </w:r>
      <w:r w:rsidRPr="0067481B">
        <w:rPr>
          <w:color w:val="000000" w:themeColor="text1"/>
        </w:rPr>
        <w:t xml:space="preserve"> pokojów – 0 pkt </w:t>
      </w:r>
    </w:p>
    <w:p w14:paraId="2F5AA124" w14:textId="77777777" w:rsidR="00173977" w:rsidRPr="0067481B" w:rsidRDefault="00173977" w:rsidP="00E77A72">
      <w:pPr>
        <w:pStyle w:val="Akapitzlist"/>
        <w:spacing w:line="276" w:lineRule="auto"/>
        <w:ind w:left="1400" w:firstLine="0"/>
        <w:rPr>
          <w:color w:val="000000" w:themeColor="text1"/>
        </w:rPr>
      </w:pPr>
    </w:p>
    <w:p w14:paraId="5EA01C35" w14:textId="77777777" w:rsidR="00FA6685" w:rsidRDefault="00173977">
      <w:pPr>
        <w:pStyle w:val="Akapitzlist"/>
        <w:widowControl w:val="0"/>
        <w:numPr>
          <w:ilvl w:val="0"/>
          <w:numId w:val="43"/>
        </w:numPr>
        <w:tabs>
          <w:tab w:val="left" w:pos="1043"/>
        </w:tabs>
        <w:autoSpaceDE w:val="0"/>
        <w:autoSpaceDN w:val="0"/>
        <w:spacing w:after="0" w:line="276" w:lineRule="auto"/>
        <w:ind w:left="1042" w:right="91"/>
        <w:contextualSpacing w:val="0"/>
        <w:rPr>
          <w:color w:val="000000" w:themeColor="text1"/>
        </w:rPr>
      </w:pPr>
      <w:r w:rsidRPr="0067481B">
        <w:rPr>
          <w:color w:val="000000" w:themeColor="text1"/>
        </w:rPr>
        <w:t>Za najkorzystniejszą zostanie uznana oferta, która uzyskała najwyższą liczbę punktów przyznaną</w:t>
      </w:r>
      <w:r w:rsidRPr="0067481B">
        <w:rPr>
          <w:color w:val="000000" w:themeColor="text1"/>
          <w:spacing w:val="-2"/>
        </w:rPr>
        <w:t xml:space="preserve"> </w:t>
      </w:r>
      <w:r w:rsidRPr="0067481B">
        <w:rPr>
          <w:color w:val="000000" w:themeColor="text1"/>
        </w:rPr>
        <w:t>przez</w:t>
      </w:r>
      <w:r w:rsidRPr="0067481B">
        <w:rPr>
          <w:color w:val="000000" w:themeColor="text1"/>
          <w:spacing w:val="-2"/>
        </w:rPr>
        <w:t xml:space="preserve"> </w:t>
      </w:r>
      <w:r w:rsidRPr="0067481B">
        <w:rPr>
          <w:color w:val="000000" w:themeColor="text1"/>
        </w:rPr>
        <w:t>Komisję</w:t>
      </w:r>
      <w:r w:rsidRPr="0067481B">
        <w:rPr>
          <w:color w:val="000000" w:themeColor="text1"/>
          <w:spacing w:val="-1"/>
        </w:rPr>
        <w:t xml:space="preserve"> </w:t>
      </w:r>
      <w:r w:rsidRPr="0067481B">
        <w:rPr>
          <w:color w:val="000000" w:themeColor="text1"/>
        </w:rPr>
        <w:t>wg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wzoru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określonego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 xml:space="preserve">w </w:t>
      </w:r>
      <w:r w:rsidR="00897D6D" w:rsidRPr="0067481B">
        <w:rPr>
          <w:b/>
          <w:color w:val="000000" w:themeColor="text1"/>
        </w:rPr>
        <w:t xml:space="preserve">XIX.2 </w:t>
      </w:r>
      <w:r w:rsidRPr="0067481B">
        <w:rPr>
          <w:b/>
          <w:color w:val="000000" w:themeColor="text1"/>
        </w:rPr>
        <w:t>SWZ.</w:t>
      </w:r>
      <w:r w:rsidRPr="0067481B">
        <w:rPr>
          <w:b/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Zamawiający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zastosuje zaokrąglenie każdego wyniku do dwóch miejsc po przecinku.</w:t>
      </w:r>
    </w:p>
    <w:p w14:paraId="573BA749" w14:textId="653C8AA7" w:rsidR="00315E83" w:rsidRPr="00FA6685" w:rsidRDefault="00173977">
      <w:pPr>
        <w:pStyle w:val="Akapitzlist"/>
        <w:widowControl w:val="0"/>
        <w:numPr>
          <w:ilvl w:val="0"/>
          <w:numId w:val="43"/>
        </w:numPr>
        <w:tabs>
          <w:tab w:val="left" w:pos="1043"/>
        </w:tabs>
        <w:autoSpaceDE w:val="0"/>
        <w:autoSpaceDN w:val="0"/>
        <w:spacing w:after="0" w:line="276" w:lineRule="auto"/>
        <w:ind w:left="1042" w:right="91"/>
        <w:contextualSpacing w:val="0"/>
        <w:rPr>
          <w:color w:val="000000" w:themeColor="text1"/>
        </w:rPr>
      </w:pPr>
      <w:r w:rsidRPr="00FA6685">
        <w:rPr>
          <w:bCs/>
          <w:color w:val="000000" w:themeColor="text1"/>
        </w:rPr>
        <w:t>Maksymalna</w:t>
      </w:r>
      <w:r w:rsidRPr="00FA6685">
        <w:rPr>
          <w:bCs/>
          <w:color w:val="000000" w:themeColor="text1"/>
          <w:spacing w:val="-7"/>
        </w:rPr>
        <w:t xml:space="preserve"> </w:t>
      </w:r>
      <w:r w:rsidRPr="00FA6685">
        <w:rPr>
          <w:bCs/>
          <w:color w:val="000000" w:themeColor="text1"/>
        </w:rPr>
        <w:t>liczba</w:t>
      </w:r>
      <w:r w:rsidRPr="00FA6685">
        <w:rPr>
          <w:bCs/>
          <w:color w:val="000000" w:themeColor="text1"/>
          <w:spacing w:val="-5"/>
        </w:rPr>
        <w:t xml:space="preserve"> </w:t>
      </w:r>
      <w:r w:rsidRPr="00FA6685">
        <w:rPr>
          <w:bCs/>
          <w:color w:val="000000" w:themeColor="text1"/>
        </w:rPr>
        <w:t>punktów</w:t>
      </w:r>
      <w:r w:rsidRPr="00FA6685">
        <w:rPr>
          <w:bCs/>
          <w:color w:val="000000" w:themeColor="text1"/>
          <w:spacing w:val="-4"/>
        </w:rPr>
        <w:t xml:space="preserve"> </w:t>
      </w:r>
      <w:r w:rsidRPr="00FA6685">
        <w:rPr>
          <w:bCs/>
          <w:color w:val="000000" w:themeColor="text1"/>
        </w:rPr>
        <w:t>jaką</w:t>
      </w:r>
      <w:r w:rsidRPr="00FA6685">
        <w:rPr>
          <w:bCs/>
          <w:color w:val="000000" w:themeColor="text1"/>
          <w:spacing w:val="-6"/>
        </w:rPr>
        <w:t xml:space="preserve"> </w:t>
      </w:r>
      <w:r w:rsidRPr="00FA6685">
        <w:rPr>
          <w:bCs/>
          <w:color w:val="000000" w:themeColor="text1"/>
        </w:rPr>
        <w:t>może</w:t>
      </w:r>
      <w:r w:rsidRPr="00FA6685">
        <w:rPr>
          <w:bCs/>
          <w:color w:val="000000" w:themeColor="text1"/>
          <w:spacing w:val="-5"/>
        </w:rPr>
        <w:t xml:space="preserve"> </w:t>
      </w:r>
      <w:r w:rsidRPr="00FA6685">
        <w:rPr>
          <w:bCs/>
          <w:color w:val="000000" w:themeColor="text1"/>
        </w:rPr>
        <w:t>osiągnąć</w:t>
      </w:r>
      <w:r w:rsidRPr="00FA6685">
        <w:rPr>
          <w:bCs/>
          <w:color w:val="000000" w:themeColor="text1"/>
          <w:spacing w:val="-5"/>
        </w:rPr>
        <w:t xml:space="preserve"> </w:t>
      </w:r>
      <w:r w:rsidRPr="00FA6685">
        <w:rPr>
          <w:bCs/>
          <w:color w:val="000000" w:themeColor="text1"/>
        </w:rPr>
        <w:t>oferta</w:t>
      </w:r>
      <w:r w:rsidRPr="00FA6685">
        <w:rPr>
          <w:bCs/>
          <w:color w:val="000000" w:themeColor="text1"/>
          <w:spacing w:val="-5"/>
        </w:rPr>
        <w:t xml:space="preserve"> </w:t>
      </w:r>
      <w:r w:rsidRPr="00FA6685">
        <w:rPr>
          <w:bCs/>
          <w:color w:val="000000" w:themeColor="text1"/>
        </w:rPr>
        <w:t>wynosi</w:t>
      </w:r>
      <w:r w:rsidRPr="00FA6685">
        <w:rPr>
          <w:bCs/>
          <w:color w:val="000000" w:themeColor="text1"/>
          <w:spacing w:val="-6"/>
        </w:rPr>
        <w:t xml:space="preserve"> </w:t>
      </w:r>
      <w:r w:rsidRPr="00FA6685">
        <w:rPr>
          <w:bCs/>
          <w:color w:val="000000" w:themeColor="text1"/>
        </w:rPr>
        <w:t>100</w:t>
      </w:r>
      <w:r w:rsidRPr="00FA6685">
        <w:rPr>
          <w:bCs/>
          <w:color w:val="000000" w:themeColor="text1"/>
          <w:spacing w:val="-3"/>
        </w:rPr>
        <w:t xml:space="preserve"> </w:t>
      </w:r>
      <w:r w:rsidRPr="00FA6685">
        <w:rPr>
          <w:bCs/>
          <w:color w:val="000000" w:themeColor="text1"/>
          <w:spacing w:val="-4"/>
        </w:rPr>
        <w:t>pkt.</w:t>
      </w:r>
      <w:r w:rsidR="00315E83" w:rsidRPr="00FA6685">
        <w:rPr>
          <w:bCs/>
          <w:color w:val="000000" w:themeColor="text1"/>
          <w:spacing w:val="-4"/>
        </w:rPr>
        <w:t xml:space="preserve"> Punkty przyznane </w:t>
      </w:r>
      <w:r w:rsidR="00FA6685" w:rsidRPr="00FA6685">
        <w:rPr>
          <w:bCs/>
          <w:color w:val="000000" w:themeColor="text1"/>
          <w:spacing w:val="-4"/>
        </w:rPr>
        <w:t xml:space="preserve">                          </w:t>
      </w:r>
      <w:r w:rsidR="00315E83" w:rsidRPr="00FA6685">
        <w:rPr>
          <w:bCs/>
          <w:color w:val="000000" w:themeColor="text1"/>
          <w:spacing w:val="-4"/>
        </w:rPr>
        <w:t xml:space="preserve">w poszczególnych kryteriach zostaną zsumowane.  </w:t>
      </w:r>
    </w:p>
    <w:p w14:paraId="3E4E125E" w14:textId="77777777" w:rsidR="00FA6685" w:rsidRPr="00FA6685" w:rsidRDefault="00173977">
      <w:pPr>
        <w:pStyle w:val="Akapitzlist"/>
        <w:widowControl w:val="0"/>
        <w:numPr>
          <w:ilvl w:val="0"/>
          <w:numId w:val="43"/>
        </w:numPr>
        <w:tabs>
          <w:tab w:val="left" w:pos="1043"/>
        </w:tabs>
        <w:autoSpaceDE w:val="0"/>
        <w:autoSpaceDN w:val="0"/>
        <w:spacing w:after="0" w:line="276" w:lineRule="auto"/>
        <w:ind w:left="1042" w:right="91" w:hanging="361"/>
        <w:contextualSpacing w:val="0"/>
        <w:rPr>
          <w:color w:val="000000" w:themeColor="text1"/>
        </w:rPr>
      </w:pPr>
      <w:r w:rsidRPr="0067481B">
        <w:rPr>
          <w:color w:val="000000" w:themeColor="text1"/>
        </w:rPr>
        <w:t>Zamawiający</w:t>
      </w:r>
      <w:r w:rsidRPr="0067481B">
        <w:rPr>
          <w:color w:val="000000" w:themeColor="text1"/>
          <w:spacing w:val="-9"/>
        </w:rPr>
        <w:t xml:space="preserve"> </w:t>
      </w:r>
      <w:r w:rsidRPr="0067481B">
        <w:rPr>
          <w:color w:val="000000" w:themeColor="text1"/>
        </w:rPr>
        <w:t>udzieli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zamówienia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Wykonawcy,</w:t>
      </w:r>
      <w:r w:rsidRPr="0067481B">
        <w:rPr>
          <w:color w:val="000000" w:themeColor="text1"/>
          <w:spacing w:val="-7"/>
        </w:rPr>
        <w:t xml:space="preserve"> </w:t>
      </w:r>
      <w:r w:rsidRPr="0067481B">
        <w:rPr>
          <w:color w:val="000000" w:themeColor="text1"/>
        </w:rPr>
        <w:t>którego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oferta</w:t>
      </w:r>
      <w:r w:rsidRPr="0067481B">
        <w:rPr>
          <w:color w:val="000000" w:themeColor="text1"/>
          <w:spacing w:val="-6"/>
        </w:rPr>
        <w:t xml:space="preserve"> </w:t>
      </w:r>
      <w:r w:rsidRPr="0067481B">
        <w:rPr>
          <w:color w:val="000000" w:themeColor="text1"/>
        </w:rPr>
        <w:t>odpowiada</w:t>
      </w:r>
      <w:r w:rsidRPr="0067481B">
        <w:rPr>
          <w:color w:val="000000" w:themeColor="text1"/>
          <w:spacing w:val="-6"/>
        </w:rPr>
        <w:t xml:space="preserve"> </w:t>
      </w:r>
      <w:r w:rsidRPr="0067481B">
        <w:rPr>
          <w:color w:val="000000" w:themeColor="text1"/>
          <w:spacing w:val="-2"/>
        </w:rPr>
        <w:t xml:space="preserve">wszystkim </w:t>
      </w:r>
      <w:r w:rsidRPr="0067481B">
        <w:rPr>
          <w:color w:val="000000" w:themeColor="text1"/>
        </w:rPr>
        <w:t>wymaganiom</w:t>
      </w:r>
      <w:r w:rsidRPr="0067481B">
        <w:rPr>
          <w:color w:val="000000" w:themeColor="text1"/>
          <w:spacing w:val="-6"/>
        </w:rPr>
        <w:t xml:space="preserve"> </w:t>
      </w:r>
      <w:r w:rsidRPr="0067481B">
        <w:rPr>
          <w:color w:val="000000" w:themeColor="text1"/>
        </w:rPr>
        <w:t>przedstawionym</w:t>
      </w:r>
      <w:r w:rsidRPr="0067481B">
        <w:rPr>
          <w:color w:val="000000" w:themeColor="text1"/>
          <w:spacing w:val="-6"/>
        </w:rPr>
        <w:t xml:space="preserve"> </w:t>
      </w:r>
      <w:r w:rsidRPr="0067481B">
        <w:rPr>
          <w:color w:val="000000" w:themeColor="text1"/>
        </w:rPr>
        <w:t>w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ustawie</w:t>
      </w:r>
      <w:r w:rsidRPr="0067481B">
        <w:rPr>
          <w:color w:val="000000" w:themeColor="text1"/>
          <w:spacing w:val="-6"/>
        </w:rPr>
        <w:t xml:space="preserve"> </w:t>
      </w:r>
      <w:r w:rsidRPr="0067481B">
        <w:rPr>
          <w:color w:val="000000" w:themeColor="text1"/>
        </w:rPr>
        <w:t>Prawo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zamówień</w:t>
      </w:r>
      <w:r w:rsidRPr="0067481B">
        <w:rPr>
          <w:color w:val="000000" w:themeColor="text1"/>
          <w:spacing w:val="-7"/>
        </w:rPr>
        <w:t xml:space="preserve"> </w:t>
      </w:r>
      <w:r w:rsidRPr="0067481B">
        <w:rPr>
          <w:color w:val="000000" w:themeColor="text1"/>
        </w:rPr>
        <w:t>publicznych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</w:rPr>
        <w:t>oraz</w:t>
      </w:r>
      <w:r w:rsidRPr="0067481B">
        <w:rPr>
          <w:color w:val="000000" w:themeColor="text1"/>
          <w:spacing w:val="-5"/>
        </w:rPr>
        <w:t xml:space="preserve"> </w:t>
      </w:r>
      <w:r w:rsidRPr="0067481B">
        <w:rPr>
          <w:color w:val="000000" w:themeColor="text1"/>
          <w:spacing w:val="-2"/>
        </w:rPr>
        <w:t xml:space="preserve">wymaganiom </w:t>
      </w:r>
      <w:r w:rsidRPr="0067481B">
        <w:rPr>
          <w:color w:val="000000" w:themeColor="text1"/>
        </w:rPr>
        <w:t>przedstawionym</w:t>
      </w:r>
      <w:r w:rsidRPr="0067481B">
        <w:rPr>
          <w:color w:val="000000" w:themeColor="text1"/>
          <w:spacing w:val="-10"/>
        </w:rPr>
        <w:t xml:space="preserve"> </w:t>
      </w:r>
      <w:r w:rsidRPr="0067481B">
        <w:rPr>
          <w:color w:val="000000" w:themeColor="text1"/>
        </w:rPr>
        <w:t>w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</w:rPr>
        <w:t>niniejszej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Specyfikacji</w:t>
      </w:r>
      <w:r w:rsidRPr="0067481B">
        <w:rPr>
          <w:color w:val="000000" w:themeColor="text1"/>
          <w:spacing w:val="-7"/>
        </w:rPr>
        <w:t xml:space="preserve"> </w:t>
      </w:r>
      <w:r w:rsidRPr="0067481B">
        <w:rPr>
          <w:color w:val="000000" w:themeColor="text1"/>
        </w:rPr>
        <w:t>i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została</w:t>
      </w:r>
      <w:r w:rsidRPr="0067481B">
        <w:rPr>
          <w:color w:val="000000" w:themeColor="text1"/>
          <w:spacing w:val="-7"/>
        </w:rPr>
        <w:t xml:space="preserve"> </w:t>
      </w:r>
      <w:r w:rsidRPr="0067481B">
        <w:rPr>
          <w:color w:val="000000" w:themeColor="text1"/>
        </w:rPr>
        <w:t>oceniona</w:t>
      </w:r>
      <w:r w:rsidRPr="0067481B">
        <w:rPr>
          <w:color w:val="000000" w:themeColor="text1"/>
          <w:spacing w:val="-4"/>
        </w:rPr>
        <w:t xml:space="preserve"> </w:t>
      </w:r>
      <w:r w:rsidRPr="0067481B">
        <w:rPr>
          <w:color w:val="000000" w:themeColor="text1"/>
        </w:rPr>
        <w:t>jako</w:t>
      </w:r>
      <w:r w:rsidRPr="0067481B">
        <w:rPr>
          <w:color w:val="000000" w:themeColor="text1"/>
          <w:spacing w:val="-3"/>
        </w:rPr>
        <w:t xml:space="preserve"> </w:t>
      </w:r>
      <w:r w:rsidRPr="0067481B">
        <w:rPr>
          <w:color w:val="000000" w:themeColor="text1"/>
          <w:spacing w:val="-2"/>
        </w:rPr>
        <w:t xml:space="preserve">najkorzystniejsza </w:t>
      </w:r>
      <w:r w:rsidRPr="0067481B">
        <w:rPr>
          <w:color w:val="000000" w:themeColor="text1"/>
        </w:rPr>
        <w:t>na</w:t>
      </w:r>
    </w:p>
    <w:p w14:paraId="713C62DF" w14:textId="77777777" w:rsidR="00FA6685" w:rsidRPr="00FA6685" w:rsidRDefault="00FA6685" w:rsidP="00FA6685">
      <w:pPr>
        <w:pStyle w:val="Akapitzlist"/>
        <w:widowControl w:val="0"/>
        <w:tabs>
          <w:tab w:val="left" w:pos="1043"/>
        </w:tabs>
        <w:autoSpaceDE w:val="0"/>
        <w:autoSpaceDN w:val="0"/>
        <w:spacing w:after="0" w:line="276" w:lineRule="auto"/>
        <w:ind w:left="1042" w:right="91" w:firstLine="0"/>
        <w:contextualSpacing w:val="0"/>
        <w:rPr>
          <w:color w:val="000000" w:themeColor="text1"/>
        </w:rPr>
      </w:pPr>
    </w:p>
    <w:p w14:paraId="774C7B1B" w14:textId="77777777" w:rsidR="00FA6685" w:rsidRPr="00FA6685" w:rsidRDefault="00FA6685" w:rsidP="00FA6685">
      <w:pPr>
        <w:pStyle w:val="Akapitzlist"/>
        <w:widowControl w:val="0"/>
        <w:tabs>
          <w:tab w:val="left" w:pos="1043"/>
        </w:tabs>
        <w:autoSpaceDE w:val="0"/>
        <w:autoSpaceDN w:val="0"/>
        <w:spacing w:after="0" w:line="276" w:lineRule="auto"/>
        <w:ind w:left="1042" w:right="91" w:firstLine="0"/>
        <w:contextualSpacing w:val="0"/>
        <w:rPr>
          <w:color w:val="000000" w:themeColor="text1"/>
        </w:rPr>
      </w:pPr>
    </w:p>
    <w:p w14:paraId="629E4B89" w14:textId="77777777" w:rsidR="00FA6685" w:rsidRDefault="00173977" w:rsidP="00FA6685">
      <w:pPr>
        <w:pStyle w:val="Akapitzlist"/>
        <w:widowControl w:val="0"/>
        <w:tabs>
          <w:tab w:val="left" w:pos="1043"/>
        </w:tabs>
        <w:autoSpaceDE w:val="0"/>
        <w:autoSpaceDN w:val="0"/>
        <w:spacing w:after="0" w:line="276" w:lineRule="auto"/>
        <w:ind w:left="1042" w:right="91" w:firstLine="0"/>
        <w:contextualSpacing w:val="0"/>
        <w:rPr>
          <w:color w:val="000000" w:themeColor="text1"/>
          <w:spacing w:val="-2"/>
        </w:rPr>
      </w:pPr>
      <w:r w:rsidRPr="00FA6685">
        <w:rPr>
          <w:color w:val="000000" w:themeColor="text1"/>
        </w:rPr>
        <w:t>podstawie</w:t>
      </w:r>
      <w:r w:rsidRPr="00FA6685">
        <w:rPr>
          <w:color w:val="000000" w:themeColor="text1"/>
          <w:spacing w:val="-3"/>
        </w:rPr>
        <w:t xml:space="preserve"> </w:t>
      </w:r>
      <w:r w:rsidRPr="00FA6685">
        <w:rPr>
          <w:color w:val="000000" w:themeColor="text1"/>
        </w:rPr>
        <w:t>podanych</w:t>
      </w:r>
      <w:r w:rsidRPr="00FA6685">
        <w:rPr>
          <w:color w:val="000000" w:themeColor="text1"/>
          <w:spacing w:val="-6"/>
        </w:rPr>
        <w:t xml:space="preserve"> </w:t>
      </w:r>
      <w:r w:rsidRPr="00FA6685">
        <w:rPr>
          <w:color w:val="000000" w:themeColor="text1"/>
        </w:rPr>
        <w:t>kryteriów</w:t>
      </w:r>
      <w:r w:rsidRPr="00FA6685">
        <w:rPr>
          <w:color w:val="000000" w:themeColor="text1"/>
          <w:spacing w:val="-5"/>
        </w:rPr>
        <w:t xml:space="preserve"> </w:t>
      </w:r>
      <w:r w:rsidRPr="00FA6685">
        <w:rPr>
          <w:color w:val="000000" w:themeColor="text1"/>
        </w:rPr>
        <w:t>oceny</w:t>
      </w:r>
      <w:r w:rsidRPr="00FA6685">
        <w:rPr>
          <w:color w:val="000000" w:themeColor="text1"/>
          <w:spacing w:val="-5"/>
        </w:rPr>
        <w:t xml:space="preserve"> </w:t>
      </w:r>
      <w:r w:rsidRPr="00FA6685">
        <w:rPr>
          <w:color w:val="000000" w:themeColor="text1"/>
          <w:spacing w:val="-2"/>
        </w:rPr>
        <w:t>ofert.</w:t>
      </w:r>
    </w:p>
    <w:p w14:paraId="7BAE422A" w14:textId="77777777" w:rsidR="00FA6685" w:rsidRPr="00FA6685" w:rsidRDefault="00173977">
      <w:pPr>
        <w:pStyle w:val="Akapitzlist"/>
        <w:widowControl w:val="0"/>
        <w:numPr>
          <w:ilvl w:val="0"/>
          <w:numId w:val="43"/>
        </w:numPr>
        <w:tabs>
          <w:tab w:val="left" w:pos="1043"/>
        </w:tabs>
        <w:autoSpaceDE w:val="0"/>
        <w:autoSpaceDN w:val="0"/>
        <w:spacing w:after="0" w:line="276" w:lineRule="auto"/>
        <w:ind w:right="91"/>
        <w:contextualSpacing w:val="0"/>
        <w:rPr>
          <w:color w:val="000000" w:themeColor="text1"/>
        </w:rPr>
      </w:pPr>
      <w:r w:rsidRPr="0067481B">
        <w:t>Zamawiający</w:t>
      </w:r>
      <w:r w:rsidRPr="00FA6685">
        <w:rPr>
          <w:spacing w:val="-5"/>
        </w:rPr>
        <w:t xml:space="preserve"> </w:t>
      </w:r>
      <w:r w:rsidRPr="0067481B">
        <w:t>powiadomi</w:t>
      </w:r>
      <w:r w:rsidRPr="00FA6685">
        <w:rPr>
          <w:spacing w:val="-5"/>
        </w:rPr>
        <w:t xml:space="preserve"> </w:t>
      </w:r>
      <w:r w:rsidRPr="0067481B">
        <w:t>o</w:t>
      </w:r>
      <w:r w:rsidRPr="00FA6685">
        <w:rPr>
          <w:spacing w:val="-4"/>
        </w:rPr>
        <w:t xml:space="preserve"> </w:t>
      </w:r>
      <w:r w:rsidRPr="0067481B">
        <w:t>wynikach</w:t>
      </w:r>
      <w:r w:rsidRPr="00FA6685">
        <w:rPr>
          <w:spacing w:val="-6"/>
        </w:rPr>
        <w:t xml:space="preserve"> </w:t>
      </w:r>
      <w:r w:rsidRPr="0067481B">
        <w:t>postępowania</w:t>
      </w:r>
      <w:r w:rsidRPr="00FA6685">
        <w:rPr>
          <w:spacing w:val="-5"/>
        </w:rPr>
        <w:t xml:space="preserve"> </w:t>
      </w:r>
      <w:r w:rsidRPr="0067481B">
        <w:t>wszystkich</w:t>
      </w:r>
      <w:r w:rsidRPr="00FA6685">
        <w:rPr>
          <w:spacing w:val="-6"/>
        </w:rPr>
        <w:t xml:space="preserve"> </w:t>
      </w:r>
      <w:r w:rsidRPr="0067481B">
        <w:t>Wykonawców</w:t>
      </w:r>
      <w:r w:rsidRPr="00FA6685">
        <w:rPr>
          <w:spacing w:val="-2"/>
        </w:rPr>
        <w:t xml:space="preserve"> </w:t>
      </w:r>
      <w:r w:rsidRPr="0067481B">
        <w:t xml:space="preserve">biorących udział </w:t>
      </w:r>
      <w:r w:rsidR="00FA6685">
        <w:t xml:space="preserve">                           </w:t>
      </w:r>
      <w:r w:rsidRPr="0067481B">
        <w:t>w postępowaniu o udzielenie zamówienia.</w:t>
      </w:r>
    </w:p>
    <w:p w14:paraId="2B27A11D" w14:textId="77777777" w:rsidR="00FA6685" w:rsidRPr="00FA6685" w:rsidRDefault="00173977">
      <w:pPr>
        <w:pStyle w:val="Akapitzlist"/>
        <w:widowControl w:val="0"/>
        <w:numPr>
          <w:ilvl w:val="0"/>
          <w:numId w:val="43"/>
        </w:numPr>
        <w:tabs>
          <w:tab w:val="left" w:pos="1043"/>
        </w:tabs>
        <w:autoSpaceDE w:val="0"/>
        <w:autoSpaceDN w:val="0"/>
        <w:spacing w:after="0" w:line="276" w:lineRule="auto"/>
        <w:ind w:right="91"/>
        <w:contextualSpacing w:val="0"/>
        <w:rPr>
          <w:color w:val="000000" w:themeColor="text1"/>
        </w:rPr>
      </w:pPr>
      <w:r w:rsidRPr="00FA6685">
        <w:rPr>
          <w:color w:val="000000" w:themeColor="text1"/>
        </w:rPr>
        <w:t>Wybranemu</w:t>
      </w:r>
      <w:r w:rsidRPr="00FA6685">
        <w:rPr>
          <w:color w:val="000000" w:themeColor="text1"/>
          <w:spacing w:val="-8"/>
        </w:rPr>
        <w:t xml:space="preserve"> </w:t>
      </w:r>
      <w:r w:rsidRPr="00FA6685">
        <w:rPr>
          <w:color w:val="000000" w:themeColor="text1"/>
        </w:rPr>
        <w:t>Wykonawcy,</w:t>
      </w:r>
      <w:r w:rsidRPr="00FA6685">
        <w:rPr>
          <w:color w:val="000000" w:themeColor="text1"/>
          <w:spacing w:val="-7"/>
        </w:rPr>
        <w:t xml:space="preserve"> </w:t>
      </w:r>
      <w:r w:rsidRPr="00FA6685">
        <w:rPr>
          <w:color w:val="000000" w:themeColor="text1"/>
        </w:rPr>
        <w:t>Zamawiający</w:t>
      </w:r>
      <w:r w:rsidRPr="00FA6685">
        <w:rPr>
          <w:color w:val="000000" w:themeColor="text1"/>
          <w:spacing w:val="-6"/>
        </w:rPr>
        <w:t xml:space="preserve"> </w:t>
      </w:r>
      <w:r w:rsidRPr="00FA6685">
        <w:rPr>
          <w:color w:val="000000" w:themeColor="text1"/>
        </w:rPr>
        <w:t>wskaże</w:t>
      </w:r>
      <w:r w:rsidRPr="00FA6685">
        <w:rPr>
          <w:color w:val="000000" w:themeColor="text1"/>
          <w:spacing w:val="-5"/>
        </w:rPr>
        <w:t xml:space="preserve"> </w:t>
      </w:r>
      <w:r w:rsidRPr="00FA6685">
        <w:rPr>
          <w:color w:val="000000" w:themeColor="text1"/>
        </w:rPr>
        <w:t>termin</w:t>
      </w:r>
      <w:r w:rsidRPr="00FA6685">
        <w:rPr>
          <w:color w:val="000000" w:themeColor="text1"/>
          <w:spacing w:val="-7"/>
        </w:rPr>
        <w:t xml:space="preserve"> </w:t>
      </w:r>
      <w:r w:rsidRPr="00FA6685">
        <w:rPr>
          <w:color w:val="000000" w:themeColor="text1"/>
        </w:rPr>
        <w:t>i</w:t>
      </w:r>
      <w:r w:rsidRPr="00FA6685">
        <w:rPr>
          <w:color w:val="000000" w:themeColor="text1"/>
          <w:spacing w:val="-5"/>
        </w:rPr>
        <w:t xml:space="preserve"> </w:t>
      </w:r>
      <w:r w:rsidRPr="00FA6685">
        <w:rPr>
          <w:color w:val="000000" w:themeColor="text1"/>
        </w:rPr>
        <w:t>miejsce</w:t>
      </w:r>
      <w:r w:rsidRPr="00FA6685">
        <w:rPr>
          <w:color w:val="000000" w:themeColor="text1"/>
          <w:spacing w:val="-5"/>
        </w:rPr>
        <w:t xml:space="preserve"> </w:t>
      </w:r>
      <w:r w:rsidRPr="00FA6685">
        <w:rPr>
          <w:color w:val="000000" w:themeColor="text1"/>
        </w:rPr>
        <w:t>podpisania</w:t>
      </w:r>
      <w:r w:rsidRPr="00FA6685">
        <w:rPr>
          <w:color w:val="000000" w:themeColor="text1"/>
          <w:spacing w:val="-4"/>
        </w:rPr>
        <w:t xml:space="preserve"> </w:t>
      </w:r>
      <w:r w:rsidRPr="00FA6685">
        <w:rPr>
          <w:color w:val="000000" w:themeColor="text1"/>
          <w:spacing w:val="-2"/>
        </w:rPr>
        <w:t>umowy.</w:t>
      </w:r>
    </w:p>
    <w:p w14:paraId="4FA3C775" w14:textId="10DD0FB6" w:rsidR="00B602B4" w:rsidRPr="00FA6685" w:rsidRDefault="00E8451A">
      <w:pPr>
        <w:pStyle w:val="Akapitzlist"/>
        <w:widowControl w:val="0"/>
        <w:numPr>
          <w:ilvl w:val="0"/>
          <w:numId w:val="43"/>
        </w:numPr>
        <w:tabs>
          <w:tab w:val="left" w:pos="1043"/>
        </w:tabs>
        <w:autoSpaceDE w:val="0"/>
        <w:autoSpaceDN w:val="0"/>
        <w:spacing w:after="0" w:line="276" w:lineRule="auto"/>
        <w:ind w:right="91"/>
        <w:contextualSpacing w:val="0"/>
        <w:rPr>
          <w:color w:val="000000" w:themeColor="text1"/>
        </w:rPr>
      </w:pPr>
      <w:r w:rsidRPr="0067481B">
        <w:t xml:space="preserve"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 Jeżeli oferty otrzymały taką samą ocenę w kryterium o najwyższej wadze, Zamawiający wybiera ofertę </w:t>
      </w:r>
      <w:r w:rsidR="00FA6685">
        <w:t xml:space="preserve">                                   </w:t>
      </w:r>
      <w:r w:rsidRPr="0067481B">
        <w:t xml:space="preserve">z najniższą ceną.  </w:t>
      </w:r>
    </w:p>
    <w:p w14:paraId="2DEB17DA" w14:textId="77777777" w:rsidR="00B602B4" w:rsidRPr="0067481B" w:rsidRDefault="00E8451A">
      <w:pPr>
        <w:spacing w:after="78" w:line="259" w:lineRule="auto"/>
        <w:ind w:left="1090" w:right="0" w:firstLine="0"/>
        <w:jc w:val="left"/>
      </w:pPr>
      <w:r w:rsidRPr="0067481B">
        <w:t xml:space="preserve">  </w:t>
      </w:r>
    </w:p>
    <w:p w14:paraId="2EFEC5F6" w14:textId="0D8D0F00" w:rsidR="00B602B4" w:rsidRPr="0067481B" w:rsidRDefault="00E8451A" w:rsidP="00FA6685">
      <w:pPr>
        <w:pStyle w:val="Nagwek1"/>
        <w:ind w:left="726" w:right="91"/>
      </w:pPr>
      <w:r w:rsidRPr="0067481B">
        <w:rPr>
          <w:u w:val="none"/>
        </w:rPr>
        <w:t>XX.</w:t>
      </w:r>
      <w:r w:rsidRPr="0067481B">
        <w:rPr>
          <w:rFonts w:ascii="Arial" w:eastAsia="Arial" w:hAnsi="Arial" w:cs="Arial"/>
          <w:u w:val="none"/>
        </w:rPr>
        <w:t xml:space="preserve"> </w:t>
      </w:r>
      <w:r w:rsidRPr="00FA6685">
        <w:rPr>
          <w:u w:val="none"/>
        </w:rPr>
        <w:t>INFORMACJE O FORMALNOŚCIACH, JAKIE POWINNY BYĆ</w:t>
      </w:r>
      <w:r w:rsidR="00FA6685">
        <w:rPr>
          <w:u w:val="none"/>
        </w:rPr>
        <w:t xml:space="preserve"> </w:t>
      </w:r>
      <w:r w:rsidRPr="00FA6685">
        <w:rPr>
          <w:u w:val="none"/>
        </w:rPr>
        <w:t>DOPEŁNIONE PO WYBORZE OFERTY W CELU ZAWARCIA UMOWY</w:t>
      </w:r>
      <w:r w:rsidRPr="0067481B">
        <w:rPr>
          <w:u w:val="none"/>
        </w:rPr>
        <w:t xml:space="preserve">   </w:t>
      </w:r>
    </w:p>
    <w:p w14:paraId="7EFD37F1" w14:textId="77777777" w:rsidR="00B602B4" w:rsidRPr="0067481B" w:rsidRDefault="00E8451A">
      <w:pPr>
        <w:spacing w:after="58" w:line="259" w:lineRule="auto"/>
        <w:ind w:right="0" w:firstLine="0"/>
        <w:jc w:val="left"/>
      </w:pPr>
      <w:r w:rsidRPr="0067481B">
        <w:rPr>
          <w:sz w:val="22"/>
        </w:rPr>
        <w:t xml:space="preserve"> </w:t>
      </w:r>
      <w:r w:rsidRPr="0067481B">
        <w:t xml:space="preserve"> </w:t>
      </w:r>
    </w:p>
    <w:p w14:paraId="535826FD" w14:textId="75182633" w:rsidR="00B602B4" w:rsidRPr="0067481B" w:rsidRDefault="00E8451A">
      <w:pPr>
        <w:numPr>
          <w:ilvl w:val="0"/>
          <w:numId w:val="12"/>
        </w:numPr>
        <w:ind w:right="91"/>
      </w:pPr>
      <w:r w:rsidRPr="0067481B">
        <w:t xml:space="preserve">Niezwłocznie po wyborze najkorzystniejszej oferty Zamawiający informuje równocześnie Wykonawców, którzy złożyli oferty, o wyborze najkorzystniejszej oferty, przekazując informacje, o których mowa w art. 253 ust. 1 ustawy </w:t>
      </w:r>
      <w:proofErr w:type="spellStart"/>
      <w:r w:rsidRPr="0067481B">
        <w:t>pzp</w:t>
      </w:r>
      <w:proofErr w:type="spellEnd"/>
      <w:r w:rsidRPr="0067481B">
        <w:t>, podając uzasadnienie faktyczne</w:t>
      </w:r>
      <w:r w:rsidR="00FA6685">
        <w:t xml:space="preserve">                                  </w:t>
      </w:r>
      <w:r w:rsidRPr="0067481B">
        <w:t xml:space="preserve"> i prawne. Jednocześnie, Zamawiający zamieści informacje, o których mowa w art. 253 ust. </w:t>
      </w:r>
    </w:p>
    <w:p w14:paraId="658AF081" w14:textId="1B737A6E" w:rsidR="00B602B4" w:rsidRPr="0067481B" w:rsidRDefault="00E8451A" w:rsidP="009034AE">
      <w:pPr>
        <w:ind w:left="1076" w:right="1231" w:firstLine="0"/>
      </w:pPr>
      <w:r w:rsidRPr="0067481B">
        <w:t xml:space="preserve">2 ustawy </w:t>
      </w:r>
      <w:proofErr w:type="spellStart"/>
      <w:r w:rsidRPr="0067481B">
        <w:t>pzp</w:t>
      </w:r>
      <w:proofErr w:type="spellEnd"/>
      <w:r w:rsidRPr="0067481B">
        <w:t xml:space="preserve">, na stronie internetowej prowadzonego postępowania.   </w:t>
      </w:r>
    </w:p>
    <w:p w14:paraId="1C825394" w14:textId="7D593EC9" w:rsidR="00B602B4" w:rsidRPr="0067481B" w:rsidRDefault="00E8451A">
      <w:pPr>
        <w:numPr>
          <w:ilvl w:val="0"/>
          <w:numId w:val="12"/>
        </w:numPr>
        <w:spacing w:after="31"/>
        <w:ind w:right="91"/>
      </w:pPr>
      <w:r w:rsidRPr="0067481B">
        <w:t xml:space="preserve">W zawiadomieniu o wyborze najkorzystniejszej oferty Zamawiający poinformuje Wykonawcę o terminie i miejscu zawarcia umowy.   </w:t>
      </w:r>
      <w:r w:rsidRPr="0067481B">
        <w:rPr>
          <w:rFonts w:ascii="Arial" w:eastAsia="Arial" w:hAnsi="Arial" w:cs="Arial"/>
        </w:rPr>
        <w:t xml:space="preserve"> </w:t>
      </w:r>
    </w:p>
    <w:p w14:paraId="2D9C2359" w14:textId="6A2F4831" w:rsidR="00B602B4" w:rsidRPr="0067481B" w:rsidRDefault="00E8451A">
      <w:pPr>
        <w:numPr>
          <w:ilvl w:val="0"/>
          <w:numId w:val="12"/>
        </w:numPr>
        <w:ind w:right="91"/>
      </w:pPr>
      <w:r w:rsidRPr="0067481B">
        <w:t>Zamawiający zawiera umowę w sprawie zamówienia publicznego, z uwzględnieniem</w:t>
      </w:r>
      <w:r w:rsidR="00FA6F73" w:rsidRPr="0067481B">
        <w:t xml:space="preserve"> </w:t>
      </w:r>
      <w:r w:rsidRPr="0067481B">
        <w:t xml:space="preserve">art. 577 ustawy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 xml:space="preserve">, w terminie </w:t>
      </w:r>
      <w:r w:rsidRPr="0067481B">
        <w:rPr>
          <w:b/>
        </w:rPr>
        <w:t xml:space="preserve">nie krótszym niż 5 dni od dnia przesłania zawiadomienia </w:t>
      </w:r>
      <w:r w:rsidR="00AC7ECF">
        <w:rPr>
          <w:b/>
        </w:rPr>
        <w:t xml:space="preserve">                                          </w:t>
      </w:r>
      <w:r w:rsidRPr="0067481B">
        <w:rPr>
          <w:b/>
        </w:rPr>
        <w:t xml:space="preserve">o wyborze najkorzystniejszej oferty, </w:t>
      </w:r>
      <w:r w:rsidRPr="0067481B">
        <w:t xml:space="preserve">jeżeli zawiadomienie to zostało przesłane przy użyciu środków komunikacji elektronicznej, albo 10 dni, jeżeli zostało przesłane w inny sposób. </w:t>
      </w:r>
    </w:p>
    <w:p w14:paraId="7EEF5637" w14:textId="77777777" w:rsidR="00AC7ECF" w:rsidRDefault="00E8451A">
      <w:pPr>
        <w:numPr>
          <w:ilvl w:val="0"/>
          <w:numId w:val="12"/>
        </w:numPr>
        <w:ind w:right="91"/>
      </w:pPr>
      <w:r w:rsidRPr="0067481B">
        <w:t xml:space="preserve">Zamawiający może zawrzeć umowę w sprawie zamówienia publicznego przed upływem terminu, o którym mowa w pkt. 2, jeżeli w postępowaniu o udzielenie zamówienia złożono tylko jedną ofertę. </w:t>
      </w:r>
    </w:p>
    <w:p w14:paraId="3D60F7D5" w14:textId="77777777" w:rsidR="00AC7ECF" w:rsidRDefault="00FC5ACC">
      <w:pPr>
        <w:numPr>
          <w:ilvl w:val="0"/>
          <w:numId w:val="12"/>
        </w:numPr>
        <w:ind w:right="91"/>
      </w:pPr>
      <w:r w:rsidRPr="0067481B">
        <w:t>Wykonawca, o którym mowa w pkt 2 ma obowiązek zawrzeć umowę w sprawie zamówienia na warunkach określonych w projektowanych postanowieniach umowy, które stanowią załącznik do niniejszej specyfikacji.</w:t>
      </w:r>
    </w:p>
    <w:p w14:paraId="1CDA8EF6" w14:textId="70B72706" w:rsidR="00B602B4" w:rsidRPr="0067481B" w:rsidRDefault="00E8451A">
      <w:pPr>
        <w:numPr>
          <w:ilvl w:val="0"/>
          <w:numId w:val="12"/>
        </w:numPr>
        <w:ind w:right="91"/>
      </w:pPr>
      <w:r w:rsidRPr="0067481B">
        <w:t xml:space="preserve">Jeżeli Wykonawca, którego oferta została wybrana jako najkorzystniejsza, uchyla się od zawarcia umowy w sprawie zamówienia publicznego, Zamawiający może dokonać ponownego badania i oceny ofert spośród ofert pozostałych w postępowaniu Wykonawców albo unieważnić postępowanie.   </w:t>
      </w:r>
    </w:p>
    <w:p w14:paraId="07AB4412" w14:textId="77777777" w:rsidR="00B602B4" w:rsidRPr="0067481B" w:rsidRDefault="00E8451A">
      <w:pPr>
        <w:spacing w:after="24" w:line="259" w:lineRule="auto"/>
        <w:ind w:right="0" w:firstLine="0"/>
        <w:jc w:val="left"/>
      </w:pPr>
      <w:r w:rsidRPr="0067481B">
        <w:rPr>
          <w:sz w:val="22"/>
        </w:rPr>
        <w:t xml:space="preserve"> </w:t>
      </w:r>
      <w:r w:rsidRPr="0067481B">
        <w:t xml:space="preserve"> </w:t>
      </w:r>
    </w:p>
    <w:p w14:paraId="505F0BB4" w14:textId="77777777" w:rsidR="00B602B4" w:rsidRPr="00AC7ECF" w:rsidRDefault="00E8451A" w:rsidP="00AC7ECF">
      <w:pPr>
        <w:pStyle w:val="Nagwek1"/>
        <w:ind w:left="726" w:right="91"/>
        <w:rPr>
          <w:u w:val="none"/>
        </w:rPr>
      </w:pPr>
      <w:r w:rsidRPr="0067481B">
        <w:rPr>
          <w:u w:val="none"/>
        </w:rPr>
        <w:t>XXI.</w:t>
      </w:r>
      <w:r w:rsidRPr="0067481B">
        <w:rPr>
          <w:rFonts w:ascii="Arial" w:eastAsia="Arial" w:hAnsi="Arial" w:cs="Arial"/>
          <w:u w:val="none"/>
        </w:rPr>
        <w:t xml:space="preserve"> </w:t>
      </w:r>
      <w:r w:rsidRPr="00AC7ECF">
        <w:rPr>
          <w:u w:val="none"/>
        </w:rPr>
        <w:t xml:space="preserve">PROJEKTOWANE POSTANOWIENIA UMOWY W SPRAWIE ZAMÓWIENIA </w:t>
      </w:r>
    </w:p>
    <w:p w14:paraId="6950D5D3" w14:textId="77777777" w:rsidR="00B602B4" w:rsidRPr="00AC7ECF" w:rsidRDefault="00E8451A" w:rsidP="00AC7ECF">
      <w:pPr>
        <w:spacing w:after="39" w:line="253" w:lineRule="auto"/>
        <w:ind w:left="735" w:right="91" w:hanging="10"/>
      </w:pPr>
      <w:r w:rsidRPr="00AC7ECF">
        <w:rPr>
          <w:b/>
        </w:rPr>
        <w:t xml:space="preserve">PUBLICZNEGO, KTÓRE ZOSTANĄ WPROWADZONE DO UMOWY W SPRAWIE ZAMÓWIENIA PUBLICZNEGO. </w:t>
      </w:r>
    </w:p>
    <w:p w14:paraId="5D27ECE5" w14:textId="77777777" w:rsidR="00B602B4" w:rsidRPr="0067481B" w:rsidRDefault="00E8451A">
      <w:pPr>
        <w:spacing w:after="51" w:line="259" w:lineRule="auto"/>
        <w:ind w:right="0" w:firstLine="0"/>
        <w:jc w:val="left"/>
      </w:pPr>
      <w:r w:rsidRPr="0067481B">
        <w:rPr>
          <w:rFonts w:ascii="Cambria" w:eastAsia="Cambria" w:hAnsi="Cambria" w:cs="Cambria"/>
        </w:rPr>
        <w:t xml:space="preserve"> </w:t>
      </w:r>
      <w:r w:rsidRPr="0067481B">
        <w:t xml:space="preserve"> </w:t>
      </w:r>
    </w:p>
    <w:p w14:paraId="59DACF96" w14:textId="77777777" w:rsidR="00AC7ECF" w:rsidRDefault="00AC7ECF" w:rsidP="00AC7ECF">
      <w:pPr>
        <w:spacing w:after="29"/>
        <w:ind w:left="1075" w:right="1231" w:firstLine="0"/>
      </w:pPr>
    </w:p>
    <w:p w14:paraId="3D79BFE3" w14:textId="77777777" w:rsidR="00AC7ECF" w:rsidRDefault="00AC7ECF" w:rsidP="00AC7ECF">
      <w:pPr>
        <w:spacing w:after="29"/>
        <w:ind w:left="1075" w:right="1231" w:firstLine="0"/>
      </w:pPr>
    </w:p>
    <w:p w14:paraId="191FEE54" w14:textId="77777777" w:rsidR="00AC7ECF" w:rsidRDefault="00AC7ECF" w:rsidP="00AC7ECF">
      <w:pPr>
        <w:spacing w:after="29"/>
        <w:ind w:left="1075" w:right="1231" w:firstLine="0"/>
      </w:pPr>
    </w:p>
    <w:p w14:paraId="31EF787D" w14:textId="02C34AF9" w:rsidR="00B602B4" w:rsidRPr="0067481B" w:rsidRDefault="00E8451A">
      <w:pPr>
        <w:numPr>
          <w:ilvl w:val="0"/>
          <w:numId w:val="13"/>
        </w:numPr>
        <w:spacing w:after="29"/>
        <w:ind w:right="91" w:hanging="360"/>
      </w:pPr>
      <w:r w:rsidRPr="0067481B">
        <w:t xml:space="preserve">Projektowane postanowienia umowy w sprawie zamówienia publicznego zawiera wzór umowy stanowiący </w:t>
      </w:r>
      <w:r w:rsidR="004F0939" w:rsidRPr="0067481B">
        <w:rPr>
          <w:color w:val="auto"/>
        </w:rPr>
        <w:t>załącznik nr 10</w:t>
      </w:r>
      <w:r w:rsidRPr="0067481B">
        <w:rPr>
          <w:color w:val="auto"/>
        </w:rPr>
        <w:t xml:space="preserve"> do SWZ.   </w:t>
      </w:r>
      <w:r w:rsidRPr="0067481B">
        <w:t xml:space="preserve">  </w:t>
      </w:r>
    </w:p>
    <w:p w14:paraId="4AEE0F94" w14:textId="1038A135" w:rsidR="00B602B4" w:rsidRPr="0067481B" w:rsidRDefault="00E8451A">
      <w:pPr>
        <w:numPr>
          <w:ilvl w:val="0"/>
          <w:numId w:val="13"/>
        </w:numPr>
        <w:ind w:right="91" w:hanging="360"/>
      </w:pPr>
      <w:r w:rsidRPr="0067481B">
        <w:t xml:space="preserve">Umowa zostanie zawarta na podstawie złożonej oferty Wykonawcy. Zamawiający przewiduje możliwość zmian postanowień zawartej umowy w stosunku do treści oferty, na podstawie której dokonano wyboru Wykonawcy, w przypadku wystąpienia co najmniej jednej </w:t>
      </w:r>
      <w:r w:rsidR="00AC7ECF">
        <w:t xml:space="preserve">                                </w:t>
      </w:r>
      <w:r w:rsidRPr="0067481B">
        <w:t>z okoliczności w niej wymienionych</w:t>
      </w:r>
      <w:r w:rsidR="00AC7ECF">
        <w:t xml:space="preserve"> </w:t>
      </w:r>
      <w:r w:rsidRPr="0067481B">
        <w:t xml:space="preserve">z uwzględnieniem podanych we wzorze umowy warunków ich wprowadzenia.  </w:t>
      </w:r>
    </w:p>
    <w:p w14:paraId="29D87523" w14:textId="77777777" w:rsidR="00B602B4" w:rsidRPr="0067481B" w:rsidRDefault="00E8451A" w:rsidP="00D30E60">
      <w:pPr>
        <w:spacing w:after="0" w:line="259" w:lineRule="auto"/>
        <w:ind w:left="567" w:right="0" w:firstLine="0"/>
        <w:jc w:val="left"/>
      </w:pPr>
      <w:r w:rsidRPr="0067481B">
        <w:t xml:space="preserve"> </w:t>
      </w:r>
    </w:p>
    <w:p w14:paraId="7012876B" w14:textId="77777777" w:rsidR="00B602B4" w:rsidRPr="0067481B" w:rsidRDefault="00E8451A" w:rsidP="00AC7ECF">
      <w:pPr>
        <w:pStyle w:val="Nagwek1"/>
        <w:ind w:left="726" w:right="91"/>
      </w:pPr>
      <w:r w:rsidRPr="0067481B">
        <w:rPr>
          <w:u w:val="none"/>
        </w:rPr>
        <w:t>XXII.</w:t>
      </w:r>
      <w:r w:rsidRPr="0067481B">
        <w:rPr>
          <w:rFonts w:ascii="Arial" w:eastAsia="Arial" w:hAnsi="Arial" w:cs="Arial"/>
          <w:u w:val="none"/>
        </w:rPr>
        <w:t xml:space="preserve"> </w:t>
      </w:r>
      <w:r w:rsidRPr="00AC7ECF">
        <w:rPr>
          <w:u w:val="none"/>
        </w:rPr>
        <w:t>POUCZENIE O ŚROD</w:t>
      </w:r>
      <w:r w:rsidR="00D30E60" w:rsidRPr="00AC7ECF">
        <w:rPr>
          <w:u w:val="none"/>
        </w:rPr>
        <w:t>KACH OCHRONY PRAWNEJ PRZYSŁUGUJĄ</w:t>
      </w:r>
      <w:r w:rsidRPr="00AC7ECF">
        <w:rPr>
          <w:u w:val="none"/>
        </w:rPr>
        <w:t>CE WYKONAWCY W TOKU POSTĘPOWANIA O ZAMÓWIENIE PUBLICZNE</w:t>
      </w:r>
      <w:r w:rsidRPr="0067481B">
        <w:rPr>
          <w:u w:val="none"/>
        </w:rPr>
        <w:t xml:space="preserve">  </w:t>
      </w:r>
    </w:p>
    <w:p w14:paraId="11E20D8F" w14:textId="77777777" w:rsidR="00B602B4" w:rsidRPr="0067481B" w:rsidRDefault="00E8451A" w:rsidP="00D30E60">
      <w:pPr>
        <w:spacing w:after="0" w:line="259" w:lineRule="auto"/>
        <w:ind w:right="0" w:firstLine="0"/>
        <w:jc w:val="left"/>
      </w:pPr>
      <w:r w:rsidRPr="0067481B">
        <w:t xml:space="preserve">  </w:t>
      </w:r>
    </w:p>
    <w:p w14:paraId="28675A4E" w14:textId="60B61F98" w:rsidR="00B602B4" w:rsidRPr="0067481B" w:rsidRDefault="00E8451A">
      <w:pPr>
        <w:numPr>
          <w:ilvl w:val="0"/>
          <w:numId w:val="14"/>
        </w:numPr>
        <w:ind w:right="91"/>
      </w:pPr>
      <w:r w:rsidRPr="0067481B">
        <w:t xml:space="preserve">Wykonawcy, a także innemu podmiotowi, jeżeli ma lub miał interes w uzyskaniu zamówienia oraz poniósł lub może ponieść szkodę w wyniku naruszenia przez Zamawiającego przepisów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 xml:space="preserve">, przysługują środki ochrony prawnej określone w dziale IX  </w:t>
      </w:r>
      <w:proofErr w:type="spellStart"/>
      <w:r w:rsidR="00D72E05" w:rsidRPr="0067481B">
        <w:t>P</w:t>
      </w:r>
      <w:r w:rsidRPr="0067481B">
        <w:t>zp</w:t>
      </w:r>
      <w:proofErr w:type="spellEnd"/>
      <w:r w:rsidRPr="0067481B">
        <w:t xml:space="preserve"> tj. odwołanie i skarga do sądu. Postępowanie odwoławcze uregulowane zostało</w:t>
      </w:r>
      <w:r w:rsidR="00AC7ECF">
        <w:t xml:space="preserve"> </w:t>
      </w:r>
      <w:r w:rsidRPr="0067481B">
        <w:t xml:space="preserve">w przepisach art. 506-578 </w:t>
      </w:r>
      <w:proofErr w:type="spellStart"/>
      <w:r w:rsidR="001046B0" w:rsidRPr="0067481B">
        <w:t>P</w:t>
      </w:r>
      <w:r w:rsidRPr="0067481B">
        <w:t>zp</w:t>
      </w:r>
      <w:proofErr w:type="spellEnd"/>
      <w:r w:rsidRPr="0067481B">
        <w:t xml:space="preserve">, </w:t>
      </w:r>
      <w:r w:rsidR="00AC7ECF">
        <w:t xml:space="preserve">                                </w:t>
      </w:r>
      <w:r w:rsidRPr="0067481B">
        <w:t xml:space="preserve">a postępowanie skargowe w przepisach art.. 579-590 </w:t>
      </w:r>
      <w:proofErr w:type="spellStart"/>
      <w:r w:rsidR="00D72E05" w:rsidRPr="0067481B">
        <w:t>P</w:t>
      </w:r>
      <w:r w:rsidRPr="0067481B">
        <w:t>zp</w:t>
      </w:r>
      <w:proofErr w:type="spellEnd"/>
      <w:r w:rsidRPr="0067481B">
        <w:t xml:space="preserve">. </w:t>
      </w:r>
    </w:p>
    <w:p w14:paraId="20003655" w14:textId="77777777" w:rsidR="00B602B4" w:rsidRPr="0067481B" w:rsidRDefault="00E8451A">
      <w:pPr>
        <w:numPr>
          <w:ilvl w:val="0"/>
          <w:numId w:val="14"/>
        </w:numPr>
        <w:spacing w:after="43"/>
        <w:ind w:right="1231"/>
      </w:pPr>
      <w:r w:rsidRPr="0067481B">
        <w:t xml:space="preserve">Odwołanie przysługuje na:   </w:t>
      </w:r>
    </w:p>
    <w:p w14:paraId="4331261B" w14:textId="3C060780" w:rsidR="00B602B4" w:rsidRPr="0067481B" w:rsidRDefault="00E8451A">
      <w:pPr>
        <w:numPr>
          <w:ilvl w:val="0"/>
          <w:numId w:val="15"/>
        </w:numPr>
        <w:spacing w:after="67"/>
        <w:ind w:right="91"/>
      </w:pPr>
      <w:r w:rsidRPr="0067481B">
        <w:t xml:space="preserve">niezgodną z przepisami </w:t>
      </w:r>
      <w:proofErr w:type="spellStart"/>
      <w:r w:rsidR="00D72E05" w:rsidRPr="0067481B">
        <w:t>P</w:t>
      </w:r>
      <w:r w:rsidRPr="0067481B">
        <w:t>zp</w:t>
      </w:r>
      <w:proofErr w:type="spellEnd"/>
      <w:r w:rsidRPr="0067481B">
        <w:t xml:space="preserve"> czynność Zamawiającego, podjętą w postępowaniu</w:t>
      </w:r>
      <w:r w:rsidR="00AC7ECF">
        <w:t xml:space="preserve"> </w:t>
      </w:r>
      <w:r w:rsidRPr="0067481B">
        <w:t xml:space="preserve">o udzielenie zamówienia, w tym na projektowane postanowienie umowy,  </w:t>
      </w:r>
    </w:p>
    <w:p w14:paraId="4F8FC1BC" w14:textId="04C7974A" w:rsidR="00B602B4" w:rsidRPr="0067481B" w:rsidRDefault="00E8451A">
      <w:pPr>
        <w:numPr>
          <w:ilvl w:val="0"/>
          <w:numId w:val="15"/>
        </w:numPr>
        <w:spacing w:after="41"/>
        <w:ind w:right="91"/>
      </w:pPr>
      <w:r w:rsidRPr="0067481B">
        <w:t>zaniechanie czynności w postępowaniu o udzielenie zamówienia, do której</w:t>
      </w:r>
      <w:r w:rsidR="00AC7ECF">
        <w:t xml:space="preserve"> </w:t>
      </w:r>
      <w:r w:rsidRPr="0067481B">
        <w:t xml:space="preserve">Zamawiający był obowiązany na podstawie </w:t>
      </w:r>
      <w:proofErr w:type="spellStart"/>
      <w:r w:rsidR="00D72E05" w:rsidRPr="0067481B">
        <w:t>P</w:t>
      </w:r>
      <w:r w:rsidRPr="0067481B">
        <w:t>zp</w:t>
      </w:r>
      <w:proofErr w:type="spellEnd"/>
      <w:r w:rsidRPr="0067481B">
        <w:t xml:space="preserve">,   </w:t>
      </w:r>
    </w:p>
    <w:p w14:paraId="27D9EBA8" w14:textId="0CE49CBA" w:rsidR="00B602B4" w:rsidRPr="0067481B" w:rsidRDefault="00E8451A">
      <w:pPr>
        <w:pStyle w:val="Akapitzlist"/>
        <w:numPr>
          <w:ilvl w:val="0"/>
          <w:numId w:val="15"/>
        </w:numPr>
        <w:ind w:right="91"/>
      </w:pPr>
      <w:r w:rsidRPr="0067481B">
        <w:t>zaniechanie przeprowadzenia postępowania o udzielenie zamówienia, mimo że</w:t>
      </w:r>
      <w:r w:rsidR="00AC7ECF">
        <w:t xml:space="preserve"> </w:t>
      </w:r>
      <w:r w:rsidRPr="0067481B">
        <w:t xml:space="preserve">Zamawiający był do tego obowiązany.     </w:t>
      </w:r>
    </w:p>
    <w:p w14:paraId="7940502B" w14:textId="6C2E90C9" w:rsidR="00B602B4" w:rsidRPr="0067481B" w:rsidRDefault="00E8451A">
      <w:pPr>
        <w:numPr>
          <w:ilvl w:val="0"/>
          <w:numId w:val="16"/>
        </w:numPr>
        <w:spacing w:after="32"/>
        <w:ind w:right="91"/>
      </w:pPr>
      <w:r w:rsidRPr="0067481B">
        <w:t>Odwołanie wnosi się do Prezesa Krajowej Izby Odwoławczej. Odwołujący przekazuje Zamawiającemu odwołanie wniesione w formie elektronicznej albo postaci elektronicznej albo kopię tego odwołania, jeżeli zostało wniesione w formie pisemnej, przed upływem terminu do wniesienia odwołania w taki sposób, aby mógł on zapoznać się z jego treścią przed upływem tego terminu. Domniemywa się, że Zamawiający mógł zapoznać</w:t>
      </w:r>
      <w:r w:rsidR="00AC7ECF">
        <w:t xml:space="preserve"> </w:t>
      </w:r>
      <w:r w:rsidRPr="0067481B">
        <w:t>się</w:t>
      </w:r>
      <w:r w:rsidR="00AC7ECF">
        <w:t xml:space="preserve"> </w:t>
      </w:r>
      <w:r w:rsidRPr="0067481B">
        <w:t xml:space="preserve">z treścią odwołania przed upływem terminu do jego wniesienia, jeżeli przekazanie odpowiednio odwołania albo jego kopii nastąpiło przed upływem terminu do jego wniesienia przy użyciu środków komunikacji elektronicznej.    </w:t>
      </w:r>
    </w:p>
    <w:p w14:paraId="3350705E" w14:textId="77777777" w:rsidR="00B602B4" w:rsidRPr="0067481B" w:rsidRDefault="00E8451A">
      <w:pPr>
        <w:numPr>
          <w:ilvl w:val="0"/>
          <w:numId w:val="16"/>
        </w:numPr>
        <w:spacing w:after="45"/>
        <w:ind w:right="1231"/>
      </w:pPr>
      <w:r w:rsidRPr="0067481B">
        <w:t xml:space="preserve">Odwołanie wnosi się w terminie:   </w:t>
      </w:r>
    </w:p>
    <w:p w14:paraId="2FF38B9C" w14:textId="6963B700" w:rsidR="00B602B4" w:rsidRPr="0067481B" w:rsidRDefault="00E8451A">
      <w:pPr>
        <w:numPr>
          <w:ilvl w:val="0"/>
          <w:numId w:val="17"/>
        </w:numPr>
        <w:spacing w:after="4" w:line="267" w:lineRule="auto"/>
        <w:ind w:right="91"/>
        <w:jc w:val="left"/>
      </w:pPr>
      <w:r w:rsidRPr="0067481B">
        <w:t>5 dni od dnia przekazania informacji o czynności Zamawiającego stanowiącej podstawę jego wniesienia, jeżeli informacja została przekazana przy użyciu środków komunikacji</w:t>
      </w:r>
      <w:r w:rsidR="00AC7ECF">
        <w:t xml:space="preserve"> </w:t>
      </w:r>
      <w:r w:rsidRPr="0067481B">
        <w:t xml:space="preserve">elektronicznej,   </w:t>
      </w:r>
    </w:p>
    <w:p w14:paraId="7D2D7141" w14:textId="4F1B1D5C" w:rsidR="00B602B4" w:rsidRPr="0067481B" w:rsidRDefault="00E8451A">
      <w:pPr>
        <w:numPr>
          <w:ilvl w:val="0"/>
          <w:numId w:val="17"/>
        </w:numPr>
        <w:ind w:right="91"/>
        <w:jc w:val="left"/>
      </w:pPr>
      <w:r w:rsidRPr="0067481B">
        <w:t>10 dni od dnia przekazania informacji o czynności Zamawiającego stanowiącej podstawę jego wniesienia, jeżeli informacja została przekazana w s</w:t>
      </w:r>
      <w:r w:rsidR="00D30E60" w:rsidRPr="0067481B">
        <w:t xml:space="preserve">posób inny niż określony w lit. </w:t>
      </w:r>
      <w:r w:rsidRPr="0067481B">
        <w:t xml:space="preserve">(a).     </w:t>
      </w:r>
    </w:p>
    <w:p w14:paraId="76D3E2E1" w14:textId="20151A15" w:rsidR="00B602B4" w:rsidRPr="0067481B" w:rsidRDefault="00E8451A">
      <w:pPr>
        <w:numPr>
          <w:ilvl w:val="0"/>
          <w:numId w:val="18"/>
        </w:numPr>
        <w:ind w:right="91" w:hanging="360"/>
      </w:pPr>
      <w:r w:rsidRPr="0067481B">
        <w:t xml:space="preserve">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internetowej.     </w:t>
      </w:r>
    </w:p>
    <w:p w14:paraId="7F0828AF" w14:textId="77777777" w:rsidR="00AC7ECF" w:rsidRDefault="00AC7ECF" w:rsidP="00AC7ECF">
      <w:pPr>
        <w:ind w:left="1075" w:right="1231" w:firstLine="0"/>
      </w:pPr>
    </w:p>
    <w:p w14:paraId="63CA5851" w14:textId="77777777" w:rsidR="00AC7ECF" w:rsidRDefault="00AC7ECF" w:rsidP="00AC7ECF">
      <w:pPr>
        <w:ind w:left="1075" w:right="1231" w:firstLine="0"/>
      </w:pPr>
    </w:p>
    <w:p w14:paraId="41000E17" w14:textId="770DB449" w:rsidR="00B602B4" w:rsidRPr="0067481B" w:rsidRDefault="00E8451A">
      <w:pPr>
        <w:numPr>
          <w:ilvl w:val="0"/>
          <w:numId w:val="18"/>
        </w:numPr>
        <w:ind w:right="91" w:hanging="360"/>
      </w:pPr>
      <w:r w:rsidRPr="0067481B">
        <w:t xml:space="preserve">Odwołanie w przypadkach innych niż określone w pkt 4. i pkt 5 SWZ wnosi się w terminie 5 dni od dnia, w którym powzięto lub przy zachowaniu należytej staranności można było powziąć wiadomość o okolicznościach stanowiących podstawę jego wniesienia.   </w:t>
      </w:r>
    </w:p>
    <w:p w14:paraId="3A2964D1" w14:textId="7C82B0C6" w:rsidR="00B602B4" w:rsidRPr="0067481B" w:rsidRDefault="00E8451A">
      <w:pPr>
        <w:numPr>
          <w:ilvl w:val="0"/>
          <w:numId w:val="18"/>
        </w:numPr>
        <w:spacing w:after="28"/>
        <w:ind w:right="91" w:hanging="360"/>
      </w:pPr>
      <w:r w:rsidRPr="0067481B">
        <w:t xml:space="preserve">Na orzeczenie Krajowej Izby Odwoławczej oraz postanowienie Prezesa Krajowej Izby Odwoławczej, o którym mowa w art. 519 ust. 1 </w:t>
      </w:r>
      <w:proofErr w:type="spellStart"/>
      <w:r w:rsidR="00D72E05" w:rsidRPr="0067481B">
        <w:t>P</w:t>
      </w:r>
      <w:r w:rsidRPr="0067481B">
        <w:t>zp</w:t>
      </w:r>
      <w:proofErr w:type="spellEnd"/>
      <w:r w:rsidRPr="0067481B">
        <w:t>, stronom oraz uczestnikom postępowania przysługuje skarga do sądu. Skargę wnosi się do Sądu Okręgowego</w:t>
      </w:r>
      <w:r w:rsidR="00AC7ECF">
        <w:t xml:space="preserve"> </w:t>
      </w:r>
      <w:r w:rsidRPr="0067481B">
        <w:t xml:space="preserve">w Warszawie - sądu zamówień publicznych. Skargę wnosi się za pośrednictwem Prezesa Krajowej Izby Odwoławczej, w terminie 14 dni od dnia doręczenia orzeczenia Krajowej Izby Odwoławczej lub postanowienia Prezesa Krajowej Izby Odwoławczej, o którym mowa w art. 519 ust. 1 </w:t>
      </w:r>
      <w:proofErr w:type="spellStart"/>
      <w:r w:rsidR="00D72E05" w:rsidRPr="0067481B">
        <w:t>P</w:t>
      </w:r>
      <w:r w:rsidRPr="0067481B">
        <w:t>zp</w:t>
      </w:r>
      <w:proofErr w:type="spellEnd"/>
      <w:r w:rsidRPr="0067481B">
        <w:t xml:space="preserve">, przesyłając jednocześnie jej odpis przeciwnikowi skargi. Złożenie skargi w placówce pocztowej operatora wyznaczonego w rozumieniu ustawy z dnia 23 listopada 2012 r. - Prawo pocztowe (tekst jedn. Dz. U. z 2020 r. poz. 1041 z </w:t>
      </w:r>
      <w:proofErr w:type="spellStart"/>
      <w:r w:rsidRPr="0067481B">
        <w:t>późn</w:t>
      </w:r>
      <w:proofErr w:type="spellEnd"/>
      <w:r w:rsidRPr="0067481B">
        <w:t xml:space="preserve">. zm.).  </w:t>
      </w:r>
    </w:p>
    <w:p w14:paraId="610D854F" w14:textId="77777777" w:rsidR="00B602B4" w:rsidRPr="0067481B" w:rsidRDefault="00E8451A">
      <w:pPr>
        <w:spacing w:after="53" w:line="259" w:lineRule="auto"/>
        <w:ind w:left="1090" w:right="0" w:firstLine="0"/>
        <w:jc w:val="left"/>
      </w:pPr>
      <w:r w:rsidRPr="0067481B">
        <w:rPr>
          <w:b/>
          <w:sz w:val="22"/>
        </w:rPr>
        <w:t xml:space="preserve">  </w:t>
      </w:r>
      <w:r w:rsidRPr="0067481B">
        <w:t xml:space="preserve"> </w:t>
      </w:r>
    </w:p>
    <w:p w14:paraId="5EC00A4E" w14:textId="77777777" w:rsidR="00B602B4" w:rsidRPr="0067481B" w:rsidRDefault="00E8451A">
      <w:pPr>
        <w:pStyle w:val="Nagwek1"/>
        <w:ind w:left="726" w:right="1169"/>
      </w:pPr>
      <w:r w:rsidRPr="0067481B">
        <w:rPr>
          <w:u w:val="none"/>
        </w:rPr>
        <w:t>XXIII.</w:t>
      </w:r>
      <w:r w:rsidRPr="0067481B">
        <w:rPr>
          <w:rFonts w:ascii="Arial" w:eastAsia="Arial" w:hAnsi="Arial" w:cs="Arial"/>
          <w:u w:val="none"/>
        </w:rPr>
        <w:t xml:space="preserve"> </w:t>
      </w:r>
      <w:r w:rsidRPr="00AC7ECF">
        <w:rPr>
          <w:u w:val="none"/>
        </w:rPr>
        <w:t>ZABEZPIECZENIE NALEŻYTEGO WYKONANIA UMOWY</w:t>
      </w:r>
      <w:r w:rsidRPr="0067481B">
        <w:rPr>
          <w:u w:val="none"/>
        </w:rPr>
        <w:t xml:space="preserve">  </w:t>
      </w:r>
    </w:p>
    <w:p w14:paraId="08582DAD" w14:textId="77777777" w:rsidR="00B602B4" w:rsidRPr="0067481B" w:rsidRDefault="00E8451A">
      <w:pPr>
        <w:spacing w:after="64" w:line="259" w:lineRule="auto"/>
        <w:ind w:right="0" w:firstLine="0"/>
        <w:jc w:val="left"/>
      </w:pPr>
      <w:r w:rsidRPr="0067481B">
        <w:rPr>
          <w:b/>
        </w:rPr>
        <w:t xml:space="preserve"> </w:t>
      </w:r>
      <w:r w:rsidRPr="0067481B">
        <w:t xml:space="preserve"> </w:t>
      </w:r>
    </w:p>
    <w:p w14:paraId="6E13ED13" w14:textId="7F488AA5" w:rsidR="00A507FB" w:rsidRPr="0067481B" w:rsidRDefault="00E8451A" w:rsidP="00A507FB">
      <w:pPr>
        <w:pStyle w:val="Tekstpodstawowy"/>
        <w:spacing w:line="276" w:lineRule="auto"/>
        <w:ind w:left="116" w:firstLine="592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67481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Zamawiający</w:t>
      </w:r>
      <w:r w:rsidR="00A507FB" w:rsidRPr="0067481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nie wymaga wniesienia zabezpieczenia należytego wykonania umowy.</w:t>
      </w:r>
    </w:p>
    <w:p w14:paraId="338107CF" w14:textId="0D7AF6FA" w:rsidR="000173C3" w:rsidRPr="0067481B" w:rsidRDefault="000173C3" w:rsidP="00A507FB">
      <w:pPr>
        <w:ind w:right="1231"/>
      </w:pPr>
    </w:p>
    <w:p w14:paraId="7815573B" w14:textId="77777777" w:rsidR="00B602B4" w:rsidRPr="0067481B" w:rsidRDefault="00E8451A" w:rsidP="00AC7ECF">
      <w:pPr>
        <w:pStyle w:val="Nagwek1"/>
        <w:ind w:left="1436" w:right="91" w:hanging="720"/>
      </w:pPr>
      <w:r w:rsidRPr="0067481B">
        <w:rPr>
          <w:u w:val="none"/>
        </w:rPr>
        <w:t>XXIV.</w:t>
      </w:r>
      <w:r w:rsidRPr="0067481B">
        <w:rPr>
          <w:rFonts w:ascii="Arial" w:eastAsia="Arial" w:hAnsi="Arial" w:cs="Arial"/>
          <w:u w:val="none"/>
        </w:rPr>
        <w:t xml:space="preserve"> </w:t>
      </w:r>
      <w:r w:rsidRPr="00AC7ECF">
        <w:rPr>
          <w:u w:val="none"/>
        </w:rPr>
        <w:t>KLAUZULA INFORMACYJNA DOTYCZĄCA PRZETWARZANIA DANYCH OSOBOWYCH</w:t>
      </w:r>
      <w:r w:rsidRPr="0067481B">
        <w:rPr>
          <w:u w:val="none"/>
        </w:rPr>
        <w:t xml:space="preserve">  </w:t>
      </w:r>
    </w:p>
    <w:p w14:paraId="65C05F44" w14:textId="77777777" w:rsidR="00B602B4" w:rsidRPr="0067481B" w:rsidRDefault="00E8451A">
      <w:pPr>
        <w:spacing w:after="29" w:line="259" w:lineRule="auto"/>
        <w:ind w:left="1450" w:right="0" w:firstLine="0"/>
        <w:jc w:val="left"/>
      </w:pPr>
      <w:r w:rsidRPr="0067481B">
        <w:rPr>
          <w:b/>
        </w:rPr>
        <w:t xml:space="preserve"> </w:t>
      </w:r>
      <w:r w:rsidRPr="0067481B">
        <w:t xml:space="preserve"> </w:t>
      </w:r>
    </w:p>
    <w:p w14:paraId="20139A6F" w14:textId="77777777" w:rsidR="00B602B4" w:rsidRPr="0067481B" w:rsidRDefault="00E8451A" w:rsidP="00AC7ECF">
      <w:pPr>
        <w:spacing w:after="42"/>
        <w:ind w:right="91" w:firstLine="0"/>
      </w:pPr>
      <w:r w:rsidRPr="0067481B">
        <w:t>Stosownie do art. 13 ust. 1 i 2 rozporządzenia Parlamentu Europejskiego i Rady (UE) 2016/679                       z dnia 27 kwietnia 2016 r. w sprawie ochrony osób fizycznych w związku z przetwarzaniem danych osobowych i w sprawie swobodnego przepływu takich danych oraz uchylenia dyrektywy 95/46/WE (ogólne rozporządzeni</w:t>
      </w:r>
      <w:r w:rsidR="000173C3" w:rsidRPr="0067481B">
        <w:t xml:space="preserve">e o ochronie danych osobowych, </w:t>
      </w:r>
      <w:r w:rsidRPr="0067481B">
        <w:t xml:space="preserve">Dz. Urz. UE L 119 z 04 maja 2016 r., str. 1 – „RODO”) Zamawiający informuje, że:  </w:t>
      </w:r>
    </w:p>
    <w:p w14:paraId="5DB27334" w14:textId="0FF7F5FA" w:rsidR="00B602B4" w:rsidRPr="0067481B" w:rsidRDefault="00E8451A">
      <w:pPr>
        <w:numPr>
          <w:ilvl w:val="0"/>
          <w:numId w:val="19"/>
        </w:numPr>
        <w:ind w:right="91"/>
      </w:pPr>
      <w:r w:rsidRPr="0067481B">
        <w:t xml:space="preserve">Administratorem Pani/Pana danych osobowych jest Zespół Szkół Centrum Kształcenia </w:t>
      </w:r>
      <w:r w:rsidR="000173C3" w:rsidRPr="0067481B">
        <w:t xml:space="preserve">Rolniczego w Mieszkowicach, ul. </w:t>
      </w:r>
      <w:r w:rsidRPr="0067481B">
        <w:t>Techników 1, 74-505 Mies</w:t>
      </w:r>
      <w:r w:rsidR="000173C3" w:rsidRPr="0067481B">
        <w:t xml:space="preserve">zkowice.                                            </w:t>
      </w:r>
      <w:r w:rsidRPr="0067481B">
        <w:t xml:space="preserve">Telefon 91 414 54 41, e-mail: </w:t>
      </w:r>
      <w:r w:rsidRPr="0067481B">
        <w:rPr>
          <w:color w:val="0000FF"/>
          <w:u w:val="single" w:color="0000FF"/>
        </w:rPr>
        <w:t>zsckrmieszkowice@zsckr.com.pl</w:t>
      </w:r>
      <w:r w:rsidRPr="0067481B">
        <w:t xml:space="preserve">    </w:t>
      </w:r>
    </w:p>
    <w:p w14:paraId="212E7DA6" w14:textId="55CEABA6" w:rsidR="00B602B4" w:rsidRPr="0067481B" w:rsidRDefault="00E8451A">
      <w:pPr>
        <w:numPr>
          <w:ilvl w:val="0"/>
          <w:numId w:val="19"/>
        </w:numPr>
        <w:ind w:right="91"/>
      </w:pPr>
      <w:r w:rsidRPr="0067481B">
        <w:t xml:space="preserve">Administrator wyznaczył Inspektora Ochrony Danych, Pana Krzysztofa </w:t>
      </w:r>
      <w:proofErr w:type="spellStart"/>
      <w:r w:rsidRPr="0067481B">
        <w:t>Koellera</w:t>
      </w:r>
      <w:proofErr w:type="spellEnd"/>
      <w:r w:rsidRPr="0067481B">
        <w:t xml:space="preserve">, z którym </w:t>
      </w:r>
      <w:r w:rsidR="00AC7ECF">
        <w:t xml:space="preserve">                               </w:t>
      </w:r>
      <w:r w:rsidRPr="0067481B">
        <w:t xml:space="preserve">w sprawach dotyczących przetwarzania danych osobowych można skontaktować się za pośrednictwem poczty elektronicznej pod adresem </w:t>
      </w:r>
      <w:r w:rsidRPr="0067481B">
        <w:rPr>
          <w:color w:val="0000FF"/>
          <w:u w:val="single" w:color="0000FF"/>
        </w:rPr>
        <w:t>kkoeller@poczta.onet.pl</w:t>
      </w:r>
      <w:r w:rsidRPr="0067481B">
        <w:t xml:space="preserve"> lub telefonicznie wybierając numer </w:t>
      </w:r>
      <w:r w:rsidRPr="0067481B">
        <w:rPr>
          <w:color w:val="FF0000"/>
        </w:rPr>
        <w:t xml:space="preserve"> </w:t>
      </w:r>
      <w:r w:rsidRPr="0067481B">
        <w:t xml:space="preserve">602 640 476.    </w:t>
      </w:r>
    </w:p>
    <w:p w14:paraId="477303E9" w14:textId="77777777" w:rsidR="00AC7ECF" w:rsidRDefault="00E8451A">
      <w:pPr>
        <w:numPr>
          <w:ilvl w:val="0"/>
          <w:numId w:val="19"/>
        </w:numPr>
        <w:ind w:right="91"/>
      </w:pPr>
      <w:r w:rsidRPr="0067481B">
        <w:t xml:space="preserve">Zamawiający przetwarza dane osobowe zebrane w niniejszym postępowaniu o udzielenie zamówienia publicznego w sposób gwarantujący zabezpieczenie przed ich bezprawnym rozpowszechnianiem.    </w:t>
      </w:r>
    </w:p>
    <w:p w14:paraId="72C817EF" w14:textId="77777777" w:rsidR="00AC7ECF" w:rsidRDefault="00E8451A">
      <w:pPr>
        <w:numPr>
          <w:ilvl w:val="0"/>
          <w:numId w:val="19"/>
        </w:numPr>
        <w:ind w:right="91"/>
      </w:pPr>
      <w:r w:rsidRPr="0067481B">
        <w:t xml:space="preserve">Zamawiający udostępnia dane osobowe, o których mowa w art. 10 RODO w celu umożliwienia korzystania ze środków ochrony prawnej, o których mowa w dziale VI </w:t>
      </w:r>
      <w:proofErr w:type="spellStart"/>
      <w:r w:rsidRPr="0067481B">
        <w:t>pzp</w:t>
      </w:r>
      <w:proofErr w:type="spellEnd"/>
      <w:r w:rsidRPr="0067481B">
        <w:t xml:space="preserve">, do upływu terminu do ich wniesienia.     </w:t>
      </w:r>
    </w:p>
    <w:p w14:paraId="520DF6C7" w14:textId="1243CC6D" w:rsidR="00B602B4" w:rsidRPr="0067481B" w:rsidRDefault="00E8451A">
      <w:pPr>
        <w:numPr>
          <w:ilvl w:val="0"/>
          <w:numId w:val="19"/>
        </w:numPr>
        <w:ind w:right="91"/>
      </w:pPr>
      <w:r w:rsidRPr="0067481B">
        <w:t xml:space="preserve">Dane osobowe przetwarzane będą na podstawie art. 6 ust. 1 lit. c RODO w celu związanym </w:t>
      </w:r>
      <w:r w:rsidR="00AC7ECF">
        <w:t xml:space="preserve">                     </w:t>
      </w:r>
      <w:r w:rsidRPr="0067481B">
        <w:t xml:space="preserve">z prowadzeniem niniejszego postępowania o udzielenie zamówienia publicznego oraz późniejszą realizacją umowy.    </w:t>
      </w:r>
    </w:p>
    <w:p w14:paraId="5F867C04" w14:textId="77777777" w:rsidR="00AC7ECF" w:rsidRDefault="00AC7ECF" w:rsidP="00AC7ECF">
      <w:pPr>
        <w:ind w:left="1085" w:right="1231" w:firstLine="0"/>
      </w:pPr>
    </w:p>
    <w:p w14:paraId="40A83E72" w14:textId="77777777" w:rsidR="00AC7ECF" w:rsidRDefault="00AC7ECF" w:rsidP="00AC7ECF">
      <w:pPr>
        <w:ind w:left="1085" w:right="1231" w:firstLine="0"/>
      </w:pPr>
    </w:p>
    <w:p w14:paraId="1518E73E" w14:textId="0782828A" w:rsidR="00B602B4" w:rsidRPr="0067481B" w:rsidRDefault="00E8451A">
      <w:pPr>
        <w:numPr>
          <w:ilvl w:val="0"/>
          <w:numId w:val="19"/>
        </w:numPr>
        <w:ind w:right="91"/>
      </w:pPr>
      <w:r w:rsidRPr="0067481B">
        <w:t>Odbiorcami danych osobowych będą osoby lub podmioty, którym dokumentacja postępowania zostanie udostępniona w oparciu o przepisy</w:t>
      </w:r>
      <w:r w:rsidR="00D72E05" w:rsidRPr="0067481B">
        <w:t xml:space="preserve"> </w:t>
      </w:r>
      <w:proofErr w:type="spellStart"/>
      <w:r w:rsidR="00D72E05" w:rsidRPr="0067481B">
        <w:t>P</w:t>
      </w:r>
      <w:r w:rsidRPr="0067481B">
        <w:t>zp</w:t>
      </w:r>
      <w:proofErr w:type="spellEnd"/>
      <w:r w:rsidRPr="0067481B">
        <w:t xml:space="preserve">, a także na podstawie ustawy </w:t>
      </w:r>
      <w:r w:rsidR="00EA39E5">
        <w:t xml:space="preserve">    </w:t>
      </w:r>
      <w:r w:rsidRPr="0067481B">
        <w:t xml:space="preserve">o dostępie do informacji publicznej.    </w:t>
      </w:r>
    </w:p>
    <w:p w14:paraId="01ED75A4" w14:textId="6FDC8C3D" w:rsidR="00B602B4" w:rsidRPr="0067481B" w:rsidRDefault="00E8451A">
      <w:pPr>
        <w:numPr>
          <w:ilvl w:val="0"/>
          <w:numId w:val="19"/>
        </w:numPr>
        <w:ind w:right="91"/>
      </w:pPr>
      <w:r w:rsidRPr="0067481B">
        <w:t>Dane osobowe pozyskane w związku z prowadzeniem niniejszego postępowania</w:t>
      </w:r>
      <w:r w:rsidR="00600C69" w:rsidRPr="0067481B">
        <w:t xml:space="preserve"> </w:t>
      </w:r>
      <w:r w:rsidRPr="0067481B">
        <w:t xml:space="preserve">o udzielenie zamówienia publicznego będą przechowywane, zgodnie z art. 78 ust. 1 </w:t>
      </w:r>
      <w:proofErr w:type="spellStart"/>
      <w:r w:rsidR="00D72E05" w:rsidRPr="0067481B">
        <w:t>P</w:t>
      </w:r>
      <w:r w:rsidRPr="0067481B">
        <w:t>zp</w:t>
      </w:r>
      <w:proofErr w:type="spellEnd"/>
      <w:r w:rsidRPr="0067481B">
        <w:t xml:space="preserve">, przez </w:t>
      </w:r>
      <w:r w:rsidR="000173C3" w:rsidRPr="0067481B">
        <w:t>okres 10</w:t>
      </w:r>
      <w:r w:rsidRPr="0067481B">
        <w:t xml:space="preserve"> lat od dnia zakończenia postępowania o udzi</w:t>
      </w:r>
      <w:r w:rsidR="000173C3" w:rsidRPr="0067481B">
        <w:t>elenie zamówienia publicznego</w:t>
      </w:r>
      <w:r w:rsidRPr="0067481B">
        <w:t xml:space="preserve">.   </w:t>
      </w:r>
    </w:p>
    <w:p w14:paraId="1EB909F8" w14:textId="45C3C93E" w:rsidR="00B602B4" w:rsidRPr="0067481B" w:rsidRDefault="00E8451A">
      <w:pPr>
        <w:numPr>
          <w:ilvl w:val="0"/>
          <w:numId w:val="19"/>
        </w:numPr>
        <w:ind w:right="91"/>
      </w:pPr>
      <w:r w:rsidRPr="0067481B">
        <w:t xml:space="preserve">Obowiązek podania przez Panią/Pana danych osobowych bezpośrednio Pani/Pana dotyczących jest wymogiem ustawowym określonym w przepisach ustawy </w:t>
      </w:r>
      <w:proofErr w:type="spellStart"/>
      <w:r w:rsidRPr="0067481B">
        <w:t>pzp</w:t>
      </w:r>
      <w:proofErr w:type="spellEnd"/>
      <w:r w:rsidRPr="0067481B">
        <w:t xml:space="preserve"> związanym </w:t>
      </w:r>
      <w:r w:rsidR="00EA39E5">
        <w:t xml:space="preserve">            </w:t>
      </w:r>
      <w:r w:rsidRPr="0067481B">
        <w:t xml:space="preserve">z udziałem w postępowaniu o udzielenie zamówienia publicznego.  </w:t>
      </w:r>
    </w:p>
    <w:p w14:paraId="569BD9F5" w14:textId="59FEBDB8" w:rsidR="00B602B4" w:rsidRPr="0067481B" w:rsidRDefault="00E8451A">
      <w:pPr>
        <w:numPr>
          <w:ilvl w:val="0"/>
          <w:numId w:val="19"/>
        </w:numPr>
        <w:spacing w:after="30"/>
        <w:ind w:right="91"/>
      </w:pPr>
      <w:r w:rsidRPr="0067481B">
        <w:t xml:space="preserve">Stosownie do art. 22 RODO, decyzje dotyczące danych osobowych nie będą podejmowane </w:t>
      </w:r>
      <w:r w:rsidR="00EA39E5">
        <w:t xml:space="preserve">               </w:t>
      </w:r>
      <w:r w:rsidRPr="0067481B">
        <w:t xml:space="preserve">w sposób zautomatyzowany.   </w:t>
      </w:r>
      <w:r w:rsidRPr="0067481B">
        <w:rPr>
          <w:b/>
        </w:rPr>
        <w:t xml:space="preserve"> </w:t>
      </w:r>
      <w:r w:rsidRPr="0067481B">
        <w:t xml:space="preserve"> </w:t>
      </w:r>
    </w:p>
    <w:p w14:paraId="507F65DA" w14:textId="58EB1A85" w:rsidR="00B602B4" w:rsidRPr="0067481B" w:rsidRDefault="00E8451A">
      <w:pPr>
        <w:numPr>
          <w:ilvl w:val="0"/>
          <w:numId w:val="19"/>
        </w:numPr>
        <w:ind w:right="91"/>
      </w:pPr>
      <w:r w:rsidRPr="0067481B">
        <w:t xml:space="preserve">Osoba, której dotyczą pozyskane w związku z prowadzeniem niniejszego postępowania dane osobowe, ma prawo:    </w:t>
      </w:r>
    </w:p>
    <w:p w14:paraId="7EAD6C2A" w14:textId="77777777" w:rsidR="00EA39E5" w:rsidRDefault="00E8451A">
      <w:pPr>
        <w:pStyle w:val="Akapitzlist"/>
        <w:numPr>
          <w:ilvl w:val="0"/>
          <w:numId w:val="20"/>
        </w:numPr>
        <w:ind w:right="91"/>
      </w:pPr>
      <w:r w:rsidRPr="0067481B">
        <w:t xml:space="preserve">dostępu do swoich danych osobowych – zgodnie z art. 15 RODO, przy czym w sytuacji, gdy wykonanie obowiązków, </w:t>
      </w:r>
      <w:r w:rsidR="000173C3" w:rsidRPr="0067481B">
        <w:t>o których mowa w art. 15 ust. 1</w:t>
      </w:r>
      <w:r w:rsidRPr="0067481B">
        <w:t xml:space="preserve">-3 RODO wymagałoby niewspółmiernie dużego wysiłku Zamawiający może żądać wskazania dodatkowych informacji mających na celu sprecyzowanie żądania, w szczególności podania nazwy lub daty bieżącego bądź zakończonego postępowania o udzielenie zamówienia publicznego, </w:t>
      </w:r>
    </w:p>
    <w:p w14:paraId="52C1D525" w14:textId="03BB2368" w:rsidR="00EA39E5" w:rsidRDefault="00E8451A">
      <w:pPr>
        <w:pStyle w:val="Akapitzlist"/>
        <w:numPr>
          <w:ilvl w:val="0"/>
          <w:numId w:val="20"/>
        </w:numPr>
        <w:ind w:right="91"/>
      </w:pPr>
      <w:r w:rsidRPr="0067481B">
        <w:t>do sprostowana swoich danych osobowych – zgodnie z art. 16 RODO, przy czym skorzystan</w:t>
      </w:r>
      <w:r w:rsidR="00600C69" w:rsidRPr="0067481B">
        <w:t xml:space="preserve">ia </w:t>
      </w:r>
      <w:r w:rsidR="00EA39E5">
        <w:t xml:space="preserve">                       </w:t>
      </w:r>
      <w:r w:rsidRPr="0067481B">
        <w:t xml:space="preserve">z uprawnienia do sprostowania lub uzupełnienia danych osobowych, o którym mowa w art. 16 RODO, nie może skutkować zmianą wyniku postępowania o udzielenie zamówienia publicznego, ani zmianą postanowień umowy w zakresie niezgodnym z </w:t>
      </w:r>
      <w:proofErr w:type="spellStart"/>
      <w:r w:rsidRPr="0067481B">
        <w:t>pzp</w:t>
      </w:r>
      <w:proofErr w:type="spellEnd"/>
      <w:r w:rsidRPr="0067481B">
        <w:t xml:space="preserve"> oraz nie może naruszać  integralności protokołu oraz jego załączników, </w:t>
      </w:r>
    </w:p>
    <w:p w14:paraId="76F77599" w14:textId="77777777" w:rsidR="00EA39E5" w:rsidRDefault="00E8451A">
      <w:pPr>
        <w:pStyle w:val="Akapitzlist"/>
        <w:numPr>
          <w:ilvl w:val="0"/>
          <w:numId w:val="20"/>
        </w:numPr>
        <w:ind w:right="91"/>
      </w:pPr>
      <w:r w:rsidRPr="0067481B">
        <w:t xml:space="preserve">do żądania od Zamawiającego – jako administratora,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o udzielenie zamówienia publicznego, </w:t>
      </w:r>
    </w:p>
    <w:p w14:paraId="5807789C" w14:textId="57C9E232" w:rsidR="00B602B4" w:rsidRPr="0067481B" w:rsidRDefault="00E8451A">
      <w:pPr>
        <w:pStyle w:val="Akapitzlist"/>
        <w:numPr>
          <w:ilvl w:val="0"/>
          <w:numId w:val="20"/>
        </w:numPr>
        <w:ind w:right="91"/>
      </w:pPr>
      <w:r w:rsidRPr="0067481B">
        <w:t>wniesienia skargi do Prezesa Urzędu Ochrony Danych Osobowych w przypadku uznania,</w:t>
      </w:r>
      <w:r w:rsidR="00600C69" w:rsidRPr="0067481B">
        <w:t xml:space="preserve"> </w:t>
      </w:r>
      <w:r w:rsidRPr="0067481B">
        <w:t xml:space="preserve">iż przetwarzanie jej danych osobowych narusza przepisy o ochronie danych osobowych, w tym przepisy RODO.   </w:t>
      </w:r>
    </w:p>
    <w:p w14:paraId="31AAD775" w14:textId="160D891E" w:rsidR="00B602B4" w:rsidRPr="0067481B" w:rsidRDefault="00E8451A">
      <w:pPr>
        <w:numPr>
          <w:ilvl w:val="1"/>
          <w:numId w:val="20"/>
        </w:numPr>
        <w:spacing w:after="31"/>
        <w:ind w:right="91" w:hanging="360"/>
      </w:pPr>
      <w:r w:rsidRPr="0067481B">
        <w:t>Osobie, której dane osobowe zostały pozyskane przez Zamawiającego w związku</w:t>
      </w:r>
      <w:r w:rsidR="00EA39E5">
        <w:t xml:space="preserve">                                      </w:t>
      </w:r>
      <w:r w:rsidRPr="0067481B">
        <w:t xml:space="preserve">z prowadzeniem niniejszego postępowania o udzielenie zamówienia publicznego nie przysługuje:   </w:t>
      </w:r>
    </w:p>
    <w:p w14:paraId="021874BB" w14:textId="77777777" w:rsidR="00B602B4" w:rsidRPr="0067481B" w:rsidRDefault="00E8451A">
      <w:pPr>
        <w:numPr>
          <w:ilvl w:val="2"/>
          <w:numId w:val="20"/>
        </w:numPr>
        <w:spacing w:after="73"/>
        <w:ind w:right="91" w:hanging="360"/>
      </w:pPr>
      <w:r w:rsidRPr="0067481B">
        <w:t xml:space="preserve">prawo do usunięcia danych osobowych, o czym przesadza art. 17 ust. 3 lit. b, d                        lub e   RODO,   </w:t>
      </w:r>
    </w:p>
    <w:p w14:paraId="7F42D982" w14:textId="77777777" w:rsidR="00B602B4" w:rsidRPr="0067481B" w:rsidRDefault="00E8451A">
      <w:pPr>
        <w:numPr>
          <w:ilvl w:val="2"/>
          <w:numId w:val="20"/>
        </w:numPr>
        <w:spacing w:after="31"/>
        <w:ind w:right="91" w:hanging="360"/>
      </w:pPr>
      <w:r w:rsidRPr="0067481B">
        <w:t xml:space="preserve">prawo do przenoszenia danych osobowych, o którym mowa w art. 20 RODO, określone w art. 21 RODO   </w:t>
      </w:r>
    </w:p>
    <w:p w14:paraId="6F19C7ED" w14:textId="77777777" w:rsidR="00EA39E5" w:rsidRDefault="00EA39E5" w:rsidP="00EA39E5">
      <w:pPr>
        <w:spacing w:after="31"/>
        <w:ind w:left="1810" w:right="1231" w:firstLine="0"/>
      </w:pPr>
    </w:p>
    <w:p w14:paraId="68E64C68" w14:textId="77777777" w:rsidR="00EA39E5" w:rsidRDefault="00EA39E5" w:rsidP="00EA39E5">
      <w:pPr>
        <w:spacing w:after="31"/>
        <w:ind w:left="1810" w:right="1231" w:firstLine="0"/>
      </w:pPr>
    </w:p>
    <w:p w14:paraId="49588574" w14:textId="77777777" w:rsidR="00EA39E5" w:rsidRDefault="00EA39E5" w:rsidP="00EA39E5">
      <w:pPr>
        <w:spacing w:after="31"/>
        <w:ind w:left="1810" w:right="1231" w:firstLine="0"/>
      </w:pPr>
    </w:p>
    <w:p w14:paraId="76D47E13" w14:textId="660E301C" w:rsidR="00B602B4" w:rsidRPr="0067481B" w:rsidRDefault="00E8451A">
      <w:pPr>
        <w:numPr>
          <w:ilvl w:val="2"/>
          <w:numId w:val="20"/>
        </w:numPr>
        <w:spacing w:after="31"/>
        <w:ind w:right="91" w:hanging="360"/>
      </w:pPr>
      <w:r w:rsidRPr="0067481B">
        <w:t xml:space="preserve">prawo sprzeciwu wobec przetwarzania danych osobowych, a to z uwagi na fakt, że podstawą prawną przetwarzania danych osobowych jest art. 6 ust. 1 lit. c RODO.  </w:t>
      </w:r>
    </w:p>
    <w:p w14:paraId="50F5A446" w14:textId="6CEF9D7E" w:rsidR="00B602B4" w:rsidRPr="0067481B" w:rsidRDefault="00E8451A">
      <w:pPr>
        <w:numPr>
          <w:ilvl w:val="1"/>
          <w:numId w:val="20"/>
        </w:numPr>
        <w:ind w:right="91" w:hanging="360"/>
      </w:pPr>
      <w:r w:rsidRPr="0067481B">
        <w:t xml:space="preserve">Dane osobowe mogą być przekazywane do organów publicznych i urzędów państwowych lub innych podmiotów upoważnionych na podstawie przepisów praw lub wykonujących zadania realizowane w interesie publicznym lub w ramach sprawowania władzy publicznej, </w:t>
      </w:r>
      <w:r w:rsidR="00EA39E5">
        <w:t xml:space="preserve">                               </w:t>
      </w:r>
      <w:r w:rsidRPr="0067481B">
        <w:t>w szczególności do podmiotów prowadzących działalność kontrolną wobec Zamawiającego. Dane osobowe są przekazywane do podmiotów przetwarzających dane</w:t>
      </w:r>
      <w:r w:rsidR="00EA39E5">
        <w:t xml:space="preserve"> </w:t>
      </w:r>
      <w:r w:rsidRPr="0067481B">
        <w:t xml:space="preserve">w imieniu administratora danych osobowych.   </w:t>
      </w:r>
    </w:p>
    <w:p w14:paraId="7AABF78E" w14:textId="77777777" w:rsidR="00B602B4" w:rsidRPr="0067481B" w:rsidRDefault="00E8451A">
      <w:pPr>
        <w:spacing w:after="19" w:line="259" w:lineRule="auto"/>
        <w:ind w:left="716" w:right="0" w:firstLine="0"/>
        <w:jc w:val="left"/>
      </w:pPr>
      <w:r w:rsidRPr="0067481B">
        <w:t xml:space="preserve"> </w:t>
      </w:r>
    </w:p>
    <w:p w14:paraId="3244F288" w14:textId="77777777" w:rsidR="00B602B4" w:rsidRPr="0067481B" w:rsidRDefault="00E8451A">
      <w:pPr>
        <w:pStyle w:val="Nagwek1"/>
        <w:spacing w:after="64"/>
        <w:ind w:left="726" w:right="1169"/>
      </w:pPr>
      <w:r w:rsidRPr="0067481B">
        <w:t>XXV. INFORMACJE DODATKOWE</w:t>
      </w:r>
      <w:r w:rsidRPr="0067481B">
        <w:rPr>
          <w:u w:val="none"/>
        </w:rPr>
        <w:t xml:space="preserve"> </w:t>
      </w:r>
    </w:p>
    <w:p w14:paraId="1A190D45" w14:textId="77777777" w:rsidR="00B602B4" w:rsidRPr="0067481B" w:rsidRDefault="00E8451A">
      <w:pPr>
        <w:numPr>
          <w:ilvl w:val="0"/>
          <w:numId w:val="21"/>
        </w:numPr>
        <w:spacing w:after="44"/>
        <w:ind w:left="1290" w:right="1231"/>
      </w:pPr>
      <w:r w:rsidRPr="0067481B">
        <w:t xml:space="preserve">Zamawiający nie przewiduje zwrotu kosztów udziału w postępowaniu. </w:t>
      </w:r>
    </w:p>
    <w:p w14:paraId="4E1EDCF1" w14:textId="77777777" w:rsidR="00B602B4" w:rsidRPr="0067481B" w:rsidRDefault="00E8451A">
      <w:pPr>
        <w:numPr>
          <w:ilvl w:val="0"/>
          <w:numId w:val="21"/>
        </w:numPr>
        <w:ind w:left="1290" w:right="1231"/>
      </w:pPr>
      <w:r w:rsidRPr="0067481B">
        <w:t xml:space="preserve">Zamawiający nie przewiduje rozliczenia w walutach obcych.  </w:t>
      </w:r>
    </w:p>
    <w:p w14:paraId="110EF154" w14:textId="77777777" w:rsidR="00B602B4" w:rsidRPr="0067481B" w:rsidRDefault="00E8451A">
      <w:pPr>
        <w:numPr>
          <w:ilvl w:val="0"/>
          <w:numId w:val="21"/>
        </w:numPr>
        <w:spacing w:after="26"/>
        <w:ind w:left="1290" w:right="1231"/>
      </w:pPr>
      <w:r w:rsidRPr="0067481B">
        <w:t xml:space="preserve">Zamawiający nie przewiduje zawarcia umowy ramowej.  </w:t>
      </w:r>
    </w:p>
    <w:p w14:paraId="054CECF3" w14:textId="77777777" w:rsidR="00B602B4" w:rsidRPr="0067481B" w:rsidRDefault="00E8451A">
      <w:pPr>
        <w:numPr>
          <w:ilvl w:val="0"/>
          <w:numId w:val="21"/>
        </w:numPr>
        <w:spacing w:after="29"/>
        <w:ind w:left="1290" w:right="1231"/>
      </w:pPr>
      <w:r w:rsidRPr="0067481B">
        <w:t xml:space="preserve">Zamawiający nie przewiduje wyboru najkorzystniejszej oferty z zastosowaniem aukcji elektronicznej.  </w:t>
      </w:r>
    </w:p>
    <w:p w14:paraId="732ADA0D" w14:textId="77777777" w:rsidR="00B602B4" w:rsidRPr="0067481B" w:rsidRDefault="00E8451A">
      <w:pPr>
        <w:numPr>
          <w:ilvl w:val="0"/>
          <w:numId w:val="21"/>
        </w:numPr>
        <w:ind w:left="1290" w:right="1231"/>
      </w:pPr>
      <w:r w:rsidRPr="0067481B">
        <w:t xml:space="preserve">Zamawiający nie przewiduje wymogu lub możliwości złożenia ofert w postaci katalogów elektronicznych lub dołączenia katalogów elektronicznych do oferty.  </w:t>
      </w:r>
    </w:p>
    <w:p w14:paraId="4DFC1244" w14:textId="77777777" w:rsidR="00B602B4" w:rsidRPr="0067481B" w:rsidRDefault="00E8451A">
      <w:pPr>
        <w:numPr>
          <w:ilvl w:val="0"/>
          <w:numId w:val="21"/>
        </w:numPr>
        <w:ind w:left="1290" w:right="1231"/>
      </w:pPr>
      <w:r w:rsidRPr="0067481B">
        <w:t xml:space="preserve">Zamawiający nie przewiduje możliwości udzielania zaliczek.  </w:t>
      </w:r>
    </w:p>
    <w:p w14:paraId="5A55AA1F" w14:textId="77777777" w:rsidR="00B602B4" w:rsidRPr="0067481B" w:rsidRDefault="00936438">
      <w:pPr>
        <w:numPr>
          <w:ilvl w:val="0"/>
          <w:numId w:val="21"/>
        </w:numPr>
        <w:ind w:left="1290" w:right="1231"/>
      </w:pPr>
      <w:r w:rsidRPr="0067481B">
        <w:t>Zamawiający nie przewiduje zastosowania prawa opcji.</w:t>
      </w:r>
    </w:p>
    <w:p w14:paraId="236C44ED" w14:textId="77777777" w:rsidR="00B602B4" w:rsidRPr="0067481B" w:rsidRDefault="00E8451A" w:rsidP="00244B32">
      <w:pPr>
        <w:spacing w:after="15" w:line="259" w:lineRule="auto"/>
        <w:ind w:left="216" w:right="0" w:firstLine="0"/>
        <w:jc w:val="left"/>
      </w:pPr>
      <w:r w:rsidRPr="0067481B">
        <w:t xml:space="preserve"> </w:t>
      </w:r>
    </w:p>
    <w:p w14:paraId="0B9CED86" w14:textId="04199237" w:rsidR="00B602B4" w:rsidRPr="0067481B" w:rsidRDefault="00E8451A">
      <w:pPr>
        <w:pStyle w:val="Nagwek1"/>
        <w:ind w:left="221" w:right="1169"/>
      </w:pPr>
      <w:r w:rsidRPr="0067481B">
        <w:rPr>
          <w:b w:val="0"/>
          <w:u w:val="none"/>
        </w:rPr>
        <w:t xml:space="preserve">        </w:t>
      </w:r>
      <w:r w:rsidRPr="0067481B">
        <w:t>XXVI. WYKAZ ZAŁĄCZNIKÓW DO SWZ</w:t>
      </w:r>
      <w:r w:rsidRPr="0067481B">
        <w:rPr>
          <w:u w:val="none"/>
        </w:rPr>
        <w:t xml:space="preserve"> </w:t>
      </w:r>
    </w:p>
    <w:p w14:paraId="1E50F4B7" w14:textId="77777777" w:rsidR="00B602B4" w:rsidRPr="0067481B" w:rsidRDefault="00E8451A">
      <w:pPr>
        <w:spacing w:after="0" w:line="259" w:lineRule="auto"/>
        <w:ind w:right="0" w:firstLine="0"/>
        <w:jc w:val="left"/>
      </w:pPr>
      <w:r w:rsidRPr="0067481B">
        <w:t xml:space="preserve"> </w:t>
      </w:r>
    </w:p>
    <w:tbl>
      <w:tblPr>
        <w:tblStyle w:val="TableGrid"/>
        <w:tblW w:w="10178" w:type="dxa"/>
        <w:tblInd w:w="380" w:type="dxa"/>
        <w:tblCellMar>
          <w:top w:w="17" w:type="dxa"/>
          <w:left w:w="108" w:type="dxa"/>
        </w:tblCellMar>
        <w:tblLook w:val="04A0" w:firstRow="1" w:lastRow="0" w:firstColumn="1" w:lastColumn="0" w:noHBand="0" w:noVBand="1"/>
      </w:tblPr>
      <w:tblGrid>
        <w:gridCol w:w="653"/>
        <w:gridCol w:w="2437"/>
        <w:gridCol w:w="7088"/>
      </w:tblGrid>
      <w:tr w:rsidR="00B602B4" w:rsidRPr="0067481B" w14:paraId="25EECBAA" w14:textId="77777777">
        <w:trPr>
          <w:trHeight w:val="40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CB73" w14:textId="77777777" w:rsidR="00B602B4" w:rsidRPr="0067481B" w:rsidRDefault="00E8451A">
            <w:pPr>
              <w:spacing w:after="0" w:line="259" w:lineRule="auto"/>
              <w:ind w:left="26" w:right="0" w:firstLine="0"/>
              <w:jc w:val="left"/>
            </w:pPr>
            <w:r w:rsidRPr="0067481B">
              <w:t xml:space="preserve">L.p. 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1D2BF" w14:textId="77777777" w:rsidR="00B602B4" w:rsidRPr="0067481B" w:rsidRDefault="00E8451A">
            <w:pPr>
              <w:spacing w:after="0" w:line="259" w:lineRule="auto"/>
              <w:ind w:left="0" w:right="107" w:firstLine="0"/>
              <w:jc w:val="center"/>
            </w:pPr>
            <w:r w:rsidRPr="0067481B">
              <w:t xml:space="preserve">Załącznik do SWZ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EA64D" w14:textId="77777777" w:rsidR="00B602B4" w:rsidRPr="0067481B" w:rsidRDefault="00E8451A">
            <w:pPr>
              <w:spacing w:after="0" w:line="259" w:lineRule="auto"/>
              <w:ind w:left="0" w:right="0" w:firstLine="0"/>
              <w:jc w:val="left"/>
            </w:pPr>
            <w:r w:rsidRPr="0067481B">
              <w:t xml:space="preserve">Nazwa załącznika  </w:t>
            </w:r>
          </w:p>
        </w:tc>
      </w:tr>
      <w:tr w:rsidR="00B602B4" w:rsidRPr="0067481B" w14:paraId="328067D1" w14:textId="77777777">
        <w:trPr>
          <w:trHeight w:val="40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7FD9E" w14:textId="77777777" w:rsidR="00B602B4" w:rsidRPr="0067481B" w:rsidRDefault="00E8451A">
            <w:pPr>
              <w:spacing w:after="0" w:line="259" w:lineRule="auto"/>
              <w:ind w:left="0" w:right="106" w:firstLine="0"/>
              <w:jc w:val="center"/>
            </w:pPr>
            <w:r w:rsidRPr="0067481B">
              <w:t xml:space="preserve">1. 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96D77" w14:textId="77777777" w:rsidR="00B602B4" w:rsidRPr="0067481B" w:rsidRDefault="00E8451A">
            <w:pPr>
              <w:spacing w:after="0" w:line="259" w:lineRule="auto"/>
              <w:ind w:left="0" w:right="109" w:firstLine="0"/>
              <w:jc w:val="center"/>
            </w:pPr>
            <w:r w:rsidRPr="0067481B">
              <w:t xml:space="preserve">Załącznik nr 1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4A9E" w14:textId="77777777" w:rsidR="00B602B4" w:rsidRPr="0067481B" w:rsidRDefault="00E8451A">
            <w:pPr>
              <w:spacing w:after="0" w:line="259" w:lineRule="auto"/>
              <w:ind w:left="0" w:right="0" w:firstLine="0"/>
              <w:jc w:val="left"/>
            </w:pPr>
            <w:r w:rsidRPr="0067481B">
              <w:t xml:space="preserve">Formularz oferty  </w:t>
            </w:r>
          </w:p>
        </w:tc>
      </w:tr>
      <w:tr w:rsidR="00B602B4" w:rsidRPr="0067481B" w14:paraId="54797892" w14:textId="77777777" w:rsidTr="00467264">
        <w:trPr>
          <w:trHeight w:val="2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B7D4B" w14:textId="77777777" w:rsidR="00B602B4" w:rsidRPr="0067481B" w:rsidRDefault="00E8451A">
            <w:pPr>
              <w:spacing w:after="0" w:line="259" w:lineRule="auto"/>
              <w:ind w:left="0" w:right="106" w:firstLine="0"/>
              <w:jc w:val="center"/>
            </w:pPr>
            <w:r w:rsidRPr="0067481B">
              <w:t xml:space="preserve">2. 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FDF0" w14:textId="320EC12F" w:rsidR="00244B32" w:rsidRPr="0067481B" w:rsidRDefault="00252197" w:rsidP="00467264">
            <w:pPr>
              <w:spacing w:after="0" w:line="259" w:lineRule="auto"/>
              <w:ind w:left="0" w:right="109" w:firstLine="0"/>
              <w:jc w:val="center"/>
            </w:pPr>
            <w:r w:rsidRPr="0067481B">
              <w:t>Załącznik nr 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7AFA1" w14:textId="5E5C03D3" w:rsidR="00244B32" w:rsidRPr="0067481B" w:rsidRDefault="0095246D">
            <w:pPr>
              <w:spacing w:after="0" w:line="259" w:lineRule="auto"/>
              <w:ind w:left="0" w:right="0" w:firstLine="0"/>
              <w:jc w:val="left"/>
            </w:pPr>
            <w:r w:rsidRPr="0067481B">
              <w:t>Opis przedmiotu zamówienia</w:t>
            </w:r>
          </w:p>
        </w:tc>
      </w:tr>
      <w:tr w:rsidR="00B602B4" w:rsidRPr="0067481B" w14:paraId="07E47311" w14:textId="77777777">
        <w:trPr>
          <w:trHeight w:val="40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36503" w14:textId="77777777" w:rsidR="00B602B4" w:rsidRPr="0067481B" w:rsidRDefault="00E8451A">
            <w:pPr>
              <w:spacing w:after="0" w:line="259" w:lineRule="auto"/>
              <w:ind w:left="0" w:right="106" w:firstLine="0"/>
              <w:jc w:val="center"/>
            </w:pPr>
            <w:r w:rsidRPr="0067481B">
              <w:t xml:space="preserve">3. 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F41D" w14:textId="77777777" w:rsidR="00B602B4" w:rsidRPr="0067481B" w:rsidRDefault="00E8451A">
            <w:pPr>
              <w:spacing w:after="0" w:line="259" w:lineRule="auto"/>
              <w:ind w:left="0" w:right="109" w:firstLine="0"/>
              <w:jc w:val="center"/>
            </w:pPr>
            <w:r w:rsidRPr="0067481B">
              <w:t xml:space="preserve">Załącznik nr 3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FD613" w14:textId="77777777" w:rsidR="00B602B4" w:rsidRPr="0067481B" w:rsidRDefault="00E8451A">
            <w:pPr>
              <w:spacing w:after="0" w:line="259" w:lineRule="auto"/>
              <w:ind w:left="0" w:right="0" w:firstLine="0"/>
              <w:jc w:val="left"/>
            </w:pPr>
            <w:r w:rsidRPr="0067481B">
              <w:t xml:space="preserve">Oświadczenie Wykonawcy </w:t>
            </w:r>
            <w:r w:rsidR="0098431D" w:rsidRPr="0067481B">
              <w:t>o spełnianiu warunków udziału w postępowaniu</w:t>
            </w:r>
          </w:p>
        </w:tc>
      </w:tr>
      <w:tr w:rsidR="00B602B4" w:rsidRPr="0067481B" w14:paraId="0F6AE042" w14:textId="77777777" w:rsidTr="00467264">
        <w:trPr>
          <w:trHeight w:val="50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F16AF" w14:textId="77777777" w:rsidR="00B602B4" w:rsidRPr="0067481B" w:rsidRDefault="00E8451A">
            <w:pPr>
              <w:spacing w:after="0" w:line="259" w:lineRule="auto"/>
              <w:ind w:left="0" w:right="106" w:firstLine="0"/>
              <w:jc w:val="center"/>
            </w:pPr>
            <w:r w:rsidRPr="0067481B">
              <w:t xml:space="preserve">4. 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62AAA" w14:textId="77777777" w:rsidR="00B602B4" w:rsidRPr="0067481B" w:rsidRDefault="00E8451A">
            <w:pPr>
              <w:spacing w:after="0" w:line="259" w:lineRule="auto"/>
              <w:ind w:left="0" w:right="109" w:firstLine="0"/>
              <w:jc w:val="center"/>
            </w:pPr>
            <w:r w:rsidRPr="0067481B">
              <w:t xml:space="preserve">Załącznik nr 4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F9599" w14:textId="77777777" w:rsidR="00B602B4" w:rsidRPr="0067481B" w:rsidRDefault="00E8451A" w:rsidP="0098431D">
            <w:pPr>
              <w:spacing w:after="0" w:line="259" w:lineRule="auto"/>
              <w:ind w:left="0" w:right="0" w:firstLine="0"/>
              <w:jc w:val="left"/>
            </w:pPr>
            <w:r w:rsidRPr="0067481B">
              <w:t xml:space="preserve">Oświadczenie </w:t>
            </w:r>
            <w:r w:rsidR="0098431D" w:rsidRPr="0067481B">
              <w:t>Wykonawcy o braku podstaw do wykluczenia                                        z postępowania</w:t>
            </w:r>
          </w:p>
        </w:tc>
      </w:tr>
      <w:tr w:rsidR="00B602B4" w:rsidRPr="0067481B" w14:paraId="4B23CFB9" w14:textId="77777777" w:rsidTr="00467264">
        <w:trPr>
          <w:trHeight w:val="25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9F701" w14:textId="77777777" w:rsidR="00B602B4" w:rsidRPr="0067481B" w:rsidRDefault="00E8451A">
            <w:pPr>
              <w:spacing w:after="0" w:line="259" w:lineRule="auto"/>
              <w:ind w:left="0" w:right="106" w:firstLine="0"/>
              <w:jc w:val="center"/>
            </w:pPr>
            <w:r w:rsidRPr="0067481B">
              <w:t xml:space="preserve">5. 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5AF96" w14:textId="77777777" w:rsidR="00B602B4" w:rsidRPr="0067481B" w:rsidRDefault="00E8451A">
            <w:pPr>
              <w:spacing w:after="0" w:line="259" w:lineRule="auto"/>
              <w:ind w:left="0" w:right="109" w:firstLine="0"/>
              <w:jc w:val="center"/>
            </w:pPr>
            <w:r w:rsidRPr="0067481B">
              <w:t xml:space="preserve">Załącznik nr 5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DFF9B" w14:textId="77777777" w:rsidR="00B602B4" w:rsidRPr="0067481B" w:rsidRDefault="00E8451A">
            <w:pPr>
              <w:spacing w:after="0" w:line="259" w:lineRule="auto"/>
              <w:ind w:left="0" w:right="0" w:firstLine="0"/>
              <w:jc w:val="left"/>
            </w:pPr>
            <w:r w:rsidRPr="0067481B">
              <w:t xml:space="preserve">Oświadczenie podmiotu udostępniającego zasoby o braku podstaw do wykluczenia  </w:t>
            </w:r>
          </w:p>
        </w:tc>
      </w:tr>
      <w:tr w:rsidR="00B602B4" w:rsidRPr="0067481B" w14:paraId="5D010FC0" w14:textId="77777777">
        <w:trPr>
          <w:trHeight w:val="40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D40F" w14:textId="77777777" w:rsidR="00B602B4" w:rsidRPr="0067481B" w:rsidRDefault="00E8451A">
            <w:pPr>
              <w:spacing w:after="0" w:line="259" w:lineRule="auto"/>
              <w:ind w:left="0" w:right="106" w:firstLine="0"/>
              <w:jc w:val="center"/>
            </w:pPr>
            <w:r w:rsidRPr="0067481B">
              <w:t xml:space="preserve">6. 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13D8" w14:textId="77777777" w:rsidR="00B602B4" w:rsidRPr="0067481B" w:rsidRDefault="00E8451A">
            <w:pPr>
              <w:spacing w:after="0" w:line="259" w:lineRule="auto"/>
              <w:ind w:left="0" w:right="109" w:firstLine="0"/>
              <w:jc w:val="center"/>
            </w:pPr>
            <w:r w:rsidRPr="0067481B">
              <w:t xml:space="preserve">Załącznik nr 6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E41DA" w14:textId="77777777" w:rsidR="00B602B4" w:rsidRPr="0067481B" w:rsidRDefault="0098431D">
            <w:pPr>
              <w:spacing w:after="0" w:line="259" w:lineRule="auto"/>
              <w:ind w:left="0" w:right="0" w:firstLine="0"/>
              <w:jc w:val="left"/>
            </w:pPr>
            <w:r w:rsidRPr="0067481B">
              <w:t>Oświadczenie podmiotu udostępniającego zasoby o spełnieniu warunków udziału</w:t>
            </w:r>
            <w:r w:rsidR="00E8451A" w:rsidRPr="0067481B">
              <w:t xml:space="preserve">  </w:t>
            </w:r>
          </w:p>
        </w:tc>
      </w:tr>
      <w:tr w:rsidR="00B602B4" w:rsidRPr="0067481B" w14:paraId="4F457103" w14:textId="77777777" w:rsidTr="00467264">
        <w:trPr>
          <w:trHeight w:val="6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62480" w14:textId="77777777" w:rsidR="00B602B4" w:rsidRPr="0067481B" w:rsidRDefault="00E8451A">
            <w:pPr>
              <w:spacing w:after="0" w:line="259" w:lineRule="auto"/>
              <w:ind w:left="0" w:right="106" w:firstLine="0"/>
              <w:jc w:val="center"/>
            </w:pPr>
            <w:r w:rsidRPr="0067481B">
              <w:t xml:space="preserve">7. 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FD9F" w14:textId="77777777" w:rsidR="00B602B4" w:rsidRPr="0067481B" w:rsidRDefault="00E8451A">
            <w:pPr>
              <w:spacing w:after="0" w:line="259" w:lineRule="auto"/>
              <w:ind w:left="0" w:right="109" w:firstLine="0"/>
              <w:jc w:val="center"/>
            </w:pPr>
            <w:r w:rsidRPr="0067481B">
              <w:t xml:space="preserve">Załącznik nr 7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7C4D" w14:textId="77777777" w:rsidR="00B602B4" w:rsidRPr="0067481B" w:rsidRDefault="00E8451A">
            <w:pPr>
              <w:spacing w:after="0" w:line="259" w:lineRule="auto"/>
              <w:ind w:left="0" w:right="0" w:firstLine="0"/>
              <w:jc w:val="left"/>
            </w:pPr>
            <w:r w:rsidRPr="0067481B">
              <w:t xml:space="preserve">Oświadczenie Wykonawcy w zakresie art. 108 ust. 1 pkt 5 </w:t>
            </w:r>
            <w:proofErr w:type="spellStart"/>
            <w:r w:rsidRPr="0067481B">
              <w:t>pzp</w:t>
            </w:r>
            <w:proofErr w:type="spellEnd"/>
            <w:r w:rsidRPr="0067481B">
              <w:t xml:space="preserve">                o przynależności lub braku przynależności do tej samej grupy kapitałowej,  </w:t>
            </w:r>
          </w:p>
        </w:tc>
      </w:tr>
      <w:tr w:rsidR="00B602B4" w:rsidRPr="0067481B" w14:paraId="140EBD6B" w14:textId="77777777">
        <w:trPr>
          <w:trHeight w:val="410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D4E2B" w14:textId="77777777" w:rsidR="00B602B4" w:rsidRPr="0067481B" w:rsidRDefault="00E8451A">
            <w:pPr>
              <w:spacing w:after="0" w:line="259" w:lineRule="auto"/>
              <w:ind w:left="0" w:right="106" w:firstLine="0"/>
              <w:jc w:val="center"/>
            </w:pPr>
            <w:r w:rsidRPr="0067481B">
              <w:t xml:space="preserve">8. 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C8570" w14:textId="77777777" w:rsidR="00B602B4" w:rsidRPr="0067481B" w:rsidRDefault="00E8451A">
            <w:pPr>
              <w:spacing w:after="0" w:line="259" w:lineRule="auto"/>
              <w:ind w:left="0" w:right="109" w:firstLine="0"/>
              <w:jc w:val="center"/>
            </w:pPr>
            <w:r w:rsidRPr="0067481B">
              <w:t xml:space="preserve">Załącznik nr 8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EDE8" w14:textId="77777777" w:rsidR="00B602B4" w:rsidRPr="0067481B" w:rsidRDefault="00A80B9F">
            <w:pPr>
              <w:spacing w:after="0" w:line="259" w:lineRule="auto"/>
              <w:ind w:left="0" w:right="0" w:firstLine="0"/>
              <w:jc w:val="left"/>
            </w:pPr>
            <w:r w:rsidRPr="0067481B">
              <w:t xml:space="preserve">Oświadczenie Wykonawcy o aktualności informacji zawartych w oświadczeniu, o którym mowa w art. 125 ust. 1 </w:t>
            </w:r>
            <w:proofErr w:type="spellStart"/>
            <w:r w:rsidRPr="0067481B">
              <w:t>pzp</w:t>
            </w:r>
            <w:proofErr w:type="spellEnd"/>
            <w:r w:rsidRPr="0067481B">
              <w:t xml:space="preserve"> w zakresie podstaw wykluczenia z postępowania.  </w:t>
            </w:r>
          </w:p>
        </w:tc>
      </w:tr>
      <w:tr w:rsidR="00B602B4" w:rsidRPr="0067481B" w14:paraId="551634D8" w14:textId="77777777">
        <w:trPr>
          <w:trHeight w:val="79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6713" w14:textId="77777777" w:rsidR="00B602B4" w:rsidRPr="0067481B" w:rsidRDefault="00E8451A">
            <w:pPr>
              <w:spacing w:after="0" w:line="259" w:lineRule="auto"/>
              <w:ind w:left="0" w:right="106" w:firstLine="0"/>
              <w:jc w:val="center"/>
            </w:pPr>
            <w:r w:rsidRPr="0067481B">
              <w:lastRenderedPageBreak/>
              <w:t xml:space="preserve">9. 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F607" w14:textId="77777777" w:rsidR="00B602B4" w:rsidRPr="0067481B" w:rsidRDefault="00E8451A">
            <w:pPr>
              <w:spacing w:after="0" w:line="259" w:lineRule="auto"/>
              <w:ind w:left="0" w:right="109" w:firstLine="0"/>
              <w:jc w:val="center"/>
            </w:pPr>
            <w:r w:rsidRPr="0067481B">
              <w:t xml:space="preserve">Załącznik nr 9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F300" w14:textId="53A54749" w:rsidR="00B602B4" w:rsidRPr="0067481B" w:rsidRDefault="004F0939" w:rsidP="00467264">
            <w:pPr>
              <w:spacing w:after="0" w:line="297" w:lineRule="auto"/>
              <w:ind w:left="0" w:right="0" w:firstLine="0"/>
              <w:jc w:val="left"/>
            </w:pPr>
            <w:r w:rsidRPr="0067481B">
              <w:t xml:space="preserve">Niewiążący wzór zobowiązania do oddania Wykonawcy do dyspozycji niezbędnych zasobów na potrzeby wykonania zamówienia </w:t>
            </w:r>
          </w:p>
        </w:tc>
      </w:tr>
      <w:tr w:rsidR="00B602B4" w:rsidRPr="0067481B" w14:paraId="1D54DF28" w14:textId="77777777" w:rsidTr="00467264">
        <w:trPr>
          <w:trHeight w:val="309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2766" w14:textId="77777777" w:rsidR="00B602B4" w:rsidRPr="0067481B" w:rsidRDefault="00E8451A">
            <w:pPr>
              <w:spacing w:after="0" w:line="259" w:lineRule="auto"/>
              <w:ind w:left="70" w:right="0" w:firstLine="0"/>
              <w:jc w:val="left"/>
            </w:pPr>
            <w:r w:rsidRPr="0067481B">
              <w:t xml:space="preserve">10.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413B" w14:textId="77777777" w:rsidR="00B602B4" w:rsidRPr="0067481B" w:rsidRDefault="00E8451A">
            <w:pPr>
              <w:spacing w:after="0" w:line="259" w:lineRule="auto"/>
              <w:ind w:left="0" w:right="114" w:firstLine="0"/>
              <w:jc w:val="center"/>
            </w:pPr>
            <w:r w:rsidRPr="0067481B">
              <w:t xml:space="preserve">Załącznik nr 10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D51B8" w14:textId="77777777" w:rsidR="00B602B4" w:rsidRPr="0067481B" w:rsidRDefault="004F0939">
            <w:pPr>
              <w:spacing w:after="0" w:line="259" w:lineRule="auto"/>
              <w:ind w:left="0" w:right="0" w:firstLine="0"/>
              <w:jc w:val="left"/>
            </w:pPr>
            <w:r w:rsidRPr="0067481B">
              <w:t>Projekt umowy</w:t>
            </w:r>
          </w:p>
        </w:tc>
      </w:tr>
    </w:tbl>
    <w:p w14:paraId="5C01B6CE" w14:textId="77777777" w:rsidR="00B602B4" w:rsidRDefault="00E8451A" w:rsidP="00D21928">
      <w:pPr>
        <w:spacing w:after="0" w:line="263" w:lineRule="auto"/>
        <w:ind w:right="10538" w:firstLine="0"/>
      </w:pPr>
      <w:bookmarkStart w:id="1" w:name="_GoBack"/>
      <w:bookmarkEnd w:id="1"/>
      <w:r>
        <w:rPr>
          <w:sz w:val="22"/>
        </w:rPr>
        <w:t xml:space="preserve"> </w:t>
      </w:r>
      <w:r>
        <w:t xml:space="preserve"> </w:t>
      </w:r>
      <w:r>
        <w:rPr>
          <w:b/>
        </w:rPr>
        <w:t xml:space="preserve"> </w:t>
      </w:r>
    </w:p>
    <w:sectPr w:rsidR="00B602B4" w:rsidSect="008863FC">
      <w:headerReference w:type="default" r:id="rId16"/>
      <w:footerReference w:type="even" r:id="rId17"/>
      <w:footerReference w:type="default" r:id="rId18"/>
      <w:footerReference w:type="first" r:id="rId19"/>
      <w:pgSz w:w="12240" w:h="15840"/>
      <w:pgMar w:top="750" w:right="1041" w:bottom="1452" w:left="1043" w:header="709" w:footer="7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FBA11" w14:textId="77777777" w:rsidR="00136AEF" w:rsidRDefault="00136AEF">
      <w:pPr>
        <w:spacing w:after="0" w:line="240" w:lineRule="auto"/>
      </w:pPr>
      <w:r>
        <w:separator/>
      </w:r>
    </w:p>
  </w:endnote>
  <w:endnote w:type="continuationSeparator" w:id="0">
    <w:p w14:paraId="715F81FA" w14:textId="77777777" w:rsidR="00136AEF" w:rsidRDefault="00136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A5405" w14:textId="77777777" w:rsidR="00B01418" w:rsidRDefault="00B01418">
    <w:pPr>
      <w:tabs>
        <w:tab w:val="center" w:pos="5077"/>
      </w:tabs>
      <w:spacing w:after="0" w:line="259" w:lineRule="auto"/>
      <w:ind w:left="0" w:right="0" w:firstLine="0"/>
      <w:jc w:val="left"/>
    </w:pPr>
    <w:r>
      <w:t xml:space="preserve"> 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E7939" w14:textId="77777777" w:rsidR="00B01418" w:rsidRDefault="00B01418">
    <w:pPr>
      <w:tabs>
        <w:tab w:val="center" w:pos="5077"/>
      </w:tabs>
      <w:spacing w:after="0" w:line="259" w:lineRule="auto"/>
      <w:ind w:left="0" w:right="0" w:firstLine="0"/>
      <w:jc w:val="left"/>
    </w:pPr>
    <w:r>
      <w:t xml:space="preserve"> 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A2967">
      <w:rPr>
        <w:noProof/>
      </w:rPr>
      <w:t>24</w:t>
    </w:r>
    <w:r>
      <w:fldChar w:fldCharType="end"/>
    </w:r>
    <w:r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22697" w14:textId="77777777" w:rsidR="00B01418" w:rsidRDefault="00B01418">
    <w:pPr>
      <w:tabs>
        <w:tab w:val="center" w:pos="5077"/>
      </w:tabs>
      <w:spacing w:after="0" w:line="259" w:lineRule="auto"/>
      <w:ind w:left="0" w:right="0" w:firstLine="0"/>
      <w:jc w:val="left"/>
    </w:pPr>
    <w:r>
      <w:t xml:space="preserve"> 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2BCD6" w14:textId="77777777" w:rsidR="00136AEF" w:rsidRDefault="00136AEF">
      <w:pPr>
        <w:spacing w:after="0" w:line="240" w:lineRule="auto"/>
      </w:pPr>
      <w:r>
        <w:separator/>
      </w:r>
    </w:p>
  </w:footnote>
  <w:footnote w:type="continuationSeparator" w:id="0">
    <w:p w14:paraId="3A43A049" w14:textId="77777777" w:rsidR="00136AEF" w:rsidRDefault="00136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45457" w14:textId="6BB63EEB" w:rsidR="00670ACB" w:rsidRDefault="00670ACB">
    <w:pPr>
      <w:pStyle w:val="Nagwek"/>
    </w:pPr>
    <w:r w:rsidRPr="00670ACB">
      <w:rPr>
        <w:rFonts w:ascii="Arial" w:eastAsia="Arial" w:hAnsi="Arial" w:cs="Arial"/>
        <w:noProof/>
        <w:kern w:val="2"/>
        <w:sz w:val="22"/>
        <w:szCs w:val="24"/>
        <w14:ligatures w14:val="standardContextual"/>
      </w:rPr>
      <w:drawing>
        <wp:anchor distT="0" distB="0" distL="114300" distR="114300" simplePos="0" relativeHeight="251659264" behindDoc="0" locked="0" layoutInCell="1" allowOverlap="0" wp14:anchorId="5E2795A1" wp14:editId="2FA424D8">
          <wp:simplePos x="0" y="0"/>
          <wp:positionH relativeFrom="margin">
            <wp:posOffset>0</wp:posOffset>
          </wp:positionH>
          <wp:positionV relativeFrom="page">
            <wp:posOffset>629920</wp:posOffset>
          </wp:positionV>
          <wp:extent cx="2588895" cy="542925"/>
          <wp:effectExtent l="0" t="0" r="1905" b="9525"/>
          <wp:wrapSquare wrapText="bothSides"/>
          <wp:docPr id="1993417571" name="Picture 7" descr="Obraz zawierający tekst, Czcionka, Jaskrawoniebieski, zrzut ekranu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4668718" name="Picture 7" descr="Obraz zawierający tekst, Czcionka, Jaskrawoniebieski, zrzut ekranu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8889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5F6877" w14:textId="77777777" w:rsidR="00670ACB" w:rsidRDefault="00670A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B7E48"/>
    <w:multiLevelType w:val="hybridMultilevel"/>
    <w:tmpl w:val="736A0FB0"/>
    <w:lvl w:ilvl="0" w:tplc="4E9C14DE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E7AFC"/>
    <w:multiLevelType w:val="hybridMultilevel"/>
    <w:tmpl w:val="C76C115A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" w15:restartNumberingAfterBreak="0">
    <w:nsid w:val="09FC4925"/>
    <w:multiLevelType w:val="hybridMultilevel"/>
    <w:tmpl w:val="A712F86E"/>
    <w:lvl w:ilvl="0" w:tplc="0415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0A26138D"/>
    <w:multiLevelType w:val="hybridMultilevel"/>
    <w:tmpl w:val="99DADEEA"/>
    <w:lvl w:ilvl="0" w:tplc="71289EC4">
      <w:start w:val="1"/>
      <w:numFmt w:val="lowerLetter"/>
      <w:lvlText w:val="%1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D4F026">
      <w:start w:val="11"/>
      <w:numFmt w:val="decimal"/>
      <w:lvlText w:val="%2.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7CF1EC">
      <w:start w:val="1"/>
      <w:numFmt w:val="lowerLetter"/>
      <w:lvlText w:val="%3)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38403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56D67C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528964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BC2544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7CE51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CC834C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56399B"/>
    <w:multiLevelType w:val="hybridMultilevel"/>
    <w:tmpl w:val="E73C7D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A0C19"/>
    <w:multiLevelType w:val="hybridMultilevel"/>
    <w:tmpl w:val="8DA8E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47531"/>
    <w:multiLevelType w:val="hybridMultilevel"/>
    <w:tmpl w:val="3462EEB0"/>
    <w:lvl w:ilvl="0" w:tplc="59A8053A">
      <w:start w:val="1"/>
      <w:numFmt w:val="lowerLetter"/>
      <w:lvlText w:val="%1)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FCAD0E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46115C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FA72A0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C615F0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88B8AA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789F82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14A414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745776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32175E"/>
    <w:multiLevelType w:val="hybridMultilevel"/>
    <w:tmpl w:val="6720D50C"/>
    <w:lvl w:ilvl="0" w:tplc="EC7C1262">
      <w:start w:val="1"/>
      <w:numFmt w:val="decimal"/>
      <w:lvlText w:val="%1."/>
      <w:lvlJc w:val="left"/>
      <w:pPr>
        <w:ind w:left="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60EA50">
      <w:start w:val="1"/>
      <w:numFmt w:val="lowerLetter"/>
      <w:lvlText w:val="%2"/>
      <w:lvlJc w:val="left"/>
      <w:pPr>
        <w:ind w:left="1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762292">
      <w:start w:val="1"/>
      <w:numFmt w:val="lowerRoman"/>
      <w:lvlText w:val="%3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326128">
      <w:start w:val="1"/>
      <w:numFmt w:val="decimal"/>
      <w:lvlText w:val="%4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FAB606">
      <w:start w:val="1"/>
      <w:numFmt w:val="lowerLetter"/>
      <w:lvlText w:val="%5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06D270">
      <w:start w:val="1"/>
      <w:numFmt w:val="lowerRoman"/>
      <w:lvlText w:val="%6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96F300">
      <w:start w:val="1"/>
      <w:numFmt w:val="decimal"/>
      <w:lvlText w:val="%7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9E4BFE">
      <w:start w:val="1"/>
      <w:numFmt w:val="lowerLetter"/>
      <w:lvlText w:val="%8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10C360">
      <w:start w:val="1"/>
      <w:numFmt w:val="lowerRoman"/>
      <w:lvlText w:val="%9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394117"/>
    <w:multiLevelType w:val="multilevel"/>
    <w:tmpl w:val="DDFED7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lowerLetter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16F5E6A"/>
    <w:multiLevelType w:val="hybridMultilevel"/>
    <w:tmpl w:val="B01222FC"/>
    <w:lvl w:ilvl="0" w:tplc="6A3AB874">
      <w:start w:val="1"/>
      <w:numFmt w:val="lowerLetter"/>
      <w:lvlText w:val="%1)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C0DE26">
      <w:start w:val="1"/>
      <w:numFmt w:val="lowerLetter"/>
      <w:lvlText w:val="%2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6099B0">
      <w:start w:val="1"/>
      <w:numFmt w:val="lowerRoman"/>
      <w:lvlText w:val="%3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A8F71E">
      <w:start w:val="1"/>
      <w:numFmt w:val="decimal"/>
      <w:lvlText w:val="%4"/>
      <w:lvlJc w:val="left"/>
      <w:pPr>
        <w:ind w:left="2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ACACF2">
      <w:start w:val="1"/>
      <w:numFmt w:val="lowerLetter"/>
      <w:lvlText w:val="%5"/>
      <w:lvlJc w:val="left"/>
      <w:pPr>
        <w:ind w:left="3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22C48">
      <w:start w:val="1"/>
      <w:numFmt w:val="lowerRoman"/>
      <w:lvlText w:val="%6"/>
      <w:lvlJc w:val="left"/>
      <w:pPr>
        <w:ind w:left="4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E45B84">
      <w:start w:val="1"/>
      <w:numFmt w:val="decimal"/>
      <w:lvlText w:val="%7"/>
      <w:lvlJc w:val="left"/>
      <w:pPr>
        <w:ind w:left="5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C22B34">
      <w:start w:val="1"/>
      <w:numFmt w:val="lowerLetter"/>
      <w:lvlText w:val="%8"/>
      <w:lvlJc w:val="left"/>
      <w:pPr>
        <w:ind w:left="5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781E46">
      <w:start w:val="1"/>
      <w:numFmt w:val="lowerRoman"/>
      <w:lvlText w:val="%9"/>
      <w:lvlJc w:val="left"/>
      <w:pPr>
        <w:ind w:left="6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7A6D03"/>
    <w:multiLevelType w:val="hybridMultilevel"/>
    <w:tmpl w:val="B8148C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C3BD7"/>
    <w:multiLevelType w:val="hybridMultilevel"/>
    <w:tmpl w:val="C38A21B4"/>
    <w:lvl w:ilvl="0" w:tplc="4F386E34">
      <w:start w:val="1"/>
      <w:numFmt w:val="decimal"/>
      <w:lvlText w:val="%1.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2E89F8">
      <w:start w:val="1"/>
      <w:numFmt w:val="decimal"/>
      <w:lvlText w:val="%2)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48F2C8">
      <w:start w:val="1"/>
      <w:numFmt w:val="lowerRoman"/>
      <w:lvlText w:val="%3"/>
      <w:lvlJc w:val="left"/>
      <w:pPr>
        <w:ind w:left="1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CE1E1E">
      <w:start w:val="1"/>
      <w:numFmt w:val="decimal"/>
      <w:lvlText w:val="%4"/>
      <w:lvlJc w:val="left"/>
      <w:pPr>
        <w:ind w:left="2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326994">
      <w:start w:val="1"/>
      <w:numFmt w:val="lowerLetter"/>
      <w:lvlText w:val="%5"/>
      <w:lvlJc w:val="left"/>
      <w:pPr>
        <w:ind w:left="3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BE4C08">
      <w:start w:val="1"/>
      <w:numFmt w:val="lowerRoman"/>
      <w:lvlText w:val="%6"/>
      <w:lvlJc w:val="left"/>
      <w:pPr>
        <w:ind w:left="3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6ACA1C">
      <w:start w:val="1"/>
      <w:numFmt w:val="decimal"/>
      <w:lvlText w:val="%7"/>
      <w:lvlJc w:val="left"/>
      <w:pPr>
        <w:ind w:left="4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221812">
      <w:start w:val="1"/>
      <w:numFmt w:val="lowerLetter"/>
      <w:lvlText w:val="%8"/>
      <w:lvlJc w:val="left"/>
      <w:pPr>
        <w:ind w:left="5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5A5612">
      <w:start w:val="1"/>
      <w:numFmt w:val="lowerRoman"/>
      <w:lvlText w:val="%9"/>
      <w:lvlJc w:val="left"/>
      <w:pPr>
        <w:ind w:left="5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616D57"/>
    <w:multiLevelType w:val="hybridMultilevel"/>
    <w:tmpl w:val="79A8815E"/>
    <w:lvl w:ilvl="0" w:tplc="C30AD866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3" w15:restartNumberingAfterBreak="0">
    <w:nsid w:val="28725D98"/>
    <w:multiLevelType w:val="hybridMultilevel"/>
    <w:tmpl w:val="B4E2B40A"/>
    <w:lvl w:ilvl="0" w:tplc="71C04ACE">
      <w:start w:val="3"/>
      <w:numFmt w:val="decimal"/>
      <w:lvlText w:val="%1.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88104E">
      <w:start w:val="1"/>
      <w:numFmt w:val="lowerLetter"/>
      <w:lvlText w:val="%2"/>
      <w:lvlJc w:val="left"/>
      <w:pPr>
        <w:ind w:left="1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7C67BA">
      <w:start w:val="1"/>
      <w:numFmt w:val="lowerRoman"/>
      <w:lvlText w:val="%3"/>
      <w:lvlJc w:val="left"/>
      <w:pPr>
        <w:ind w:left="2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7A13B6">
      <w:start w:val="1"/>
      <w:numFmt w:val="decimal"/>
      <w:lvlText w:val="%4"/>
      <w:lvlJc w:val="left"/>
      <w:pPr>
        <w:ind w:left="2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C67DFA">
      <w:start w:val="1"/>
      <w:numFmt w:val="lowerLetter"/>
      <w:lvlText w:val="%5"/>
      <w:lvlJc w:val="left"/>
      <w:pPr>
        <w:ind w:left="3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2634D2">
      <w:start w:val="1"/>
      <w:numFmt w:val="lowerRoman"/>
      <w:lvlText w:val="%6"/>
      <w:lvlJc w:val="left"/>
      <w:pPr>
        <w:ind w:left="4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64E95A">
      <w:start w:val="1"/>
      <w:numFmt w:val="decimal"/>
      <w:lvlText w:val="%7"/>
      <w:lvlJc w:val="left"/>
      <w:pPr>
        <w:ind w:left="5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6258E4">
      <w:start w:val="1"/>
      <w:numFmt w:val="lowerLetter"/>
      <w:lvlText w:val="%8"/>
      <w:lvlJc w:val="left"/>
      <w:pPr>
        <w:ind w:left="5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DEC9FC">
      <w:start w:val="1"/>
      <w:numFmt w:val="lowerRoman"/>
      <w:lvlText w:val="%9"/>
      <w:lvlJc w:val="left"/>
      <w:pPr>
        <w:ind w:left="6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093508"/>
    <w:multiLevelType w:val="hybridMultilevel"/>
    <w:tmpl w:val="AC14F4D2"/>
    <w:lvl w:ilvl="0" w:tplc="871818C6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E2C2E8">
      <w:start w:val="1"/>
      <w:numFmt w:val="lowerLetter"/>
      <w:lvlText w:val="%2"/>
      <w:lvlJc w:val="left"/>
      <w:pPr>
        <w:ind w:left="1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2264" w:hanging="360"/>
      </w:pPr>
      <w:rPr>
        <w:rFonts w:ascii="Symbol" w:hAnsi="Symbol" w:hint="default"/>
      </w:rPr>
    </w:lvl>
    <w:lvl w:ilvl="3" w:tplc="34CA971C">
      <w:start w:val="1"/>
      <w:numFmt w:val="decimal"/>
      <w:lvlText w:val="%4"/>
      <w:lvlJc w:val="left"/>
      <w:pPr>
        <w:ind w:left="2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88A1D6">
      <w:start w:val="1"/>
      <w:numFmt w:val="lowerLetter"/>
      <w:lvlText w:val="%5"/>
      <w:lvlJc w:val="left"/>
      <w:pPr>
        <w:ind w:left="3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689C5E">
      <w:start w:val="1"/>
      <w:numFmt w:val="lowerRoman"/>
      <w:lvlText w:val="%6"/>
      <w:lvlJc w:val="left"/>
      <w:pPr>
        <w:ind w:left="4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68DC64">
      <w:start w:val="1"/>
      <w:numFmt w:val="decimal"/>
      <w:lvlText w:val="%7"/>
      <w:lvlJc w:val="left"/>
      <w:pPr>
        <w:ind w:left="5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EEB93E">
      <w:start w:val="1"/>
      <w:numFmt w:val="lowerLetter"/>
      <w:lvlText w:val="%8"/>
      <w:lvlJc w:val="left"/>
      <w:pPr>
        <w:ind w:left="5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565586">
      <w:start w:val="1"/>
      <w:numFmt w:val="lowerRoman"/>
      <w:lvlText w:val="%9"/>
      <w:lvlJc w:val="left"/>
      <w:pPr>
        <w:ind w:left="6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4060A86"/>
    <w:multiLevelType w:val="hybridMultilevel"/>
    <w:tmpl w:val="D6865668"/>
    <w:lvl w:ilvl="0" w:tplc="311A17D0">
      <w:start w:val="1"/>
      <w:numFmt w:val="decimal"/>
      <w:lvlText w:val="%1.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16E112">
      <w:start w:val="1"/>
      <w:numFmt w:val="decimal"/>
      <w:lvlText w:val="%2)"/>
      <w:lvlJc w:val="left"/>
      <w:pPr>
        <w:ind w:left="1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F83082">
      <w:start w:val="1"/>
      <w:numFmt w:val="lowerRoman"/>
      <w:lvlText w:val="%3"/>
      <w:lvlJc w:val="left"/>
      <w:pPr>
        <w:ind w:left="2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BE3468">
      <w:start w:val="1"/>
      <w:numFmt w:val="decimal"/>
      <w:lvlText w:val="%4"/>
      <w:lvlJc w:val="left"/>
      <w:pPr>
        <w:ind w:left="2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DA1E1C">
      <w:start w:val="1"/>
      <w:numFmt w:val="lowerLetter"/>
      <w:lvlText w:val="%5"/>
      <w:lvlJc w:val="left"/>
      <w:pPr>
        <w:ind w:left="3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5EF81C">
      <w:start w:val="1"/>
      <w:numFmt w:val="lowerRoman"/>
      <w:lvlText w:val="%6"/>
      <w:lvlJc w:val="left"/>
      <w:pPr>
        <w:ind w:left="4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BC9F10">
      <w:start w:val="1"/>
      <w:numFmt w:val="decimal"/>
      <w:lvlText w:val="%7"/>
      <w:lvlJc w:val="left"/>
      <w:pPr>
        <w:ind w:left="4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FC126E">
      <w:start w:val="1"/>
      <w:numFmt w:val="lowerLetter"/>
      <w:lvlText w:val="%8"/>
      <w:lvlJc w:val="left"/>
      <w:pPr>
        <w:ind w:left="5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9645D2">
      <w:start w:val="1"/>
      <w:numFmt w:val="lowerRoman"/>
      <w:lvlText w:val="%9"/>
      <w:lvlJc w:val="left"/>
      <w:pPr>
        <w:ind w:left="6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1179DA"/>
    <w:multiLevelType w:val="hybridMultilevel"/>
    <w:tmpl w:val="6C382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9181E"/>
    <w:multiLevelType w:val="hybridMultilevel"/>
    <w:tmpl w:val="C92C4B62"/>
    <w:lvl w:ilvl="0" w:tplc="7C5E9836">
      <w:start w:val="1"/>
      <w:numFmt w:val="decimal"/>
      <w:lvlText w:val="%1."/>
      <w:lvlJc w:val="left"/>
      <w:pPr>
        <w:ind w:left="1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C4E68C">
      <w:start w:val="1"/>
      <w:numFmt w:val="bullet"/>
      <w:lvlText w:val="•"/>
      <w:lvlJc w:val="left"/>
      <w:pPr>
        <w:ind w:left="1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34FE2A">
      <w:start w:val="1"/>
      <w:numFmt w:val="bullet"/>
      <w:lvlText w:val="▪"/>
      <w:lvlJc w:val="left"/>
      <w:pPr>
        <w:ind w:left="1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E6E208">
      <w:start w:val="1"/>
      <w:numFmt w:val="bullet"/>
      <w:lvlText w:val="•"/>
      <w:lvlJc w:val="left"/>
      <w:pPr>
        <w:ind w:left="2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346282">
      <w:start w:val="1"/>
      <w:numFmt w:val="bullet"/>
      <w:lvlText w:val="o"/>
      <w:lvlJc w:val="left"/>
      <w:pPr>
        <w:ind w:left="33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C48C42">
      <w:start w:val="1"/>
      <w:numFmt w:val="bullet"/>
      <w:lvlText w:val="▪"/>
      <w:lvlJc w:val="left"/>
      <w:pPr>
        <w:ind w:left="40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EC728E">
      <w:start w:val="1"/>
      <w:numFmt w:val="bullet"/>
      <w:lvlText w:val="•"/>
      <w:lvlJc w:val="left"/>
      <w:pPr>
        <w:ind w:left="4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80494E">
      <w:start w:val="1"/>
      <w:numFmt w:val="bullet"/>
      <w:lvlText w:val="o"/>
      <w:lvlJc w:val="left"/>
      <w:pPr>
        <w:ind w:left="54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4C91B2">
      <w:start w:val="1"/>
      <w:numFmt w:val="bullet"/>
      <w:lvlText w:val="▪"/>
      <w:lvlJc w:val="left"/>
      <w:pPr>
        <w:ind w:left="61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7254138"/>
    <w:multiLevelType w:val="hybridMultilevel"/>
    <w:tmpl w:val="823A8EA0"/>
    <w:lvl w:ilvl="0" w:tplc="33220C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7AF80C">
      <w:start w:val="1"/>
      <w:numFmt w:val="lowerLetter"/>
      <w:lvlText w:val="%2"/>
      <w:lvlJc w:val="left"/>
      <w:pPr>
        <w:ind w:left="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961EA0">
      <w:start w:val="1"/>
      <w:numFmt w:val="decimal"/>
      <w:lvlRestart w:val="0"/>
      <w:lvlText w:val="%3)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C05A44">
      <w:start w:val="1"/>
      <w:numFmt w:val="decimal"/>
      <w:lvlText w:val="%4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ACCF72">
      <w:start w:val="1"/>
      <w:numFmt w:val="lowerLetter"/>
      <w:lvlText w:val="%5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986572">
      <w:start w:val="1"/>
      <w:numFmt w:val="lowerRoman"/>
      <w:lvlText w:val="%6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DAE662">
      <w:start w:val="1"/>
      <w:numFmt w:val="decimal"/>
      <w:lvlText w:val="%7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84E962">
      <w:start w:val="1"/>
      <w:numFmt w:val="lowerLetter"/>
      <w:lvlText w:val="%8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C4AB3A">
      <w:start w:val="1"/>
      <w:numFmt w:val="lowerRoman"/>
      <w:lvlText w:val="%9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76E31FD"/>
    <w:multiLevelType w:val="hybridMultilevel"/>
    <w:tmpl w:val="728AA9A2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20" w:hanging="360"/>
      </w:pPr>
    </w:lvl>
    <w:lvl w:ilvl="2" w:tplc="FFFFFFFF" w:tentative="1">
      <w:start w:val="1"/>
      <w:numFmt w:val="lowerRoman"/>
      <w:lvlText w:val="%3."/>
      <w:lvlJc w:val="right"/>
      <w:pPr>
        <w:ind w:left="2840" w:hanging="180"/>
      </w:pPr>
    </w:lvl>
    <w:lvl w:ilvl="3" w:tplc="FFFFFFFF" w:tentative="1">
      <w:start w:val="1"/>
      <w:numFmt w:val="decimal"/>
      <w:lvlText w:val="%4."/>
      <w:lvlJc w:val="left"/>
      <w:pPr>
        <w:ind w:left="3560" w:hanging="360"/>
      </w:pPr>
    </w:lvl>
    <w:lvl w:ilvl="4" w:tplc="FFFFFFFF" w:tentative="1">
      <w:start w:val="1"/>
      <w:numFmt w:val="lowerLetter"/>
      <w:lvlText w:val="%5."/>
      <w:lvlJc w:val="left"/>
      <w:pPr>
        <w:ind w:left="4280" w:hanging="360"/>
      </w:pPr>
    </w:lvl>
    <w:lvl w:ilvl="5" w:tplc="FFFFFFFF" w:tentative="1">
      <w:start w:val="1"/>
      <w:numFmt w:val="lowerRoman"/>
      <w:lvlText w:val="%6."/>
      <w:lvlJc w:val="right"/>
      <w:pPr>
        <w:ind w:left="5000" w:hanging="180"/>
      </w:pPr>
    </w:lvl>
    <w:lvl w:ilvl="6" w:tplc="FFFFFFFF" w:tentative="1">
      <w:start w:val="1"/>
      <w:numFmt w:val="decimal"/>
      <w:lvlText w:val="%7."/>
      <w:lvlJc w:val="left"/>
      <w:pPr>
        <w:ind w:left="5720" w:hanging="360"/>
      </w:pPr>
    </w:lvl>
    <w:lvl w:ilvl="7" w:tplc="FFFFFFFF" w:tentative="1">
      <w:start w:val="1"/>
      <w:numFmt w:val="lowerLetter"/>
      <w:lvlText w:val="%8."/>
      <w:lvlJc w:val="left"/>
      <w:pPr>
        <w:ind w:left="6440" w:hanging="360"/>
      </w:pPr>
    </w:lvl>
    <w:lvl w:ilvl="8" w:tplc="FFFFFFFF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0" w15:restartNumberingAfterBreak="0">
    <w:nsid w:val="389B405E"/>
    <w:multiLevelType w:val="hybridMultilevel"/>
    <w:tmpl w:val="1BAACC10"/>
    <w:lvl w:ilvl="0" w:tplc="F79EECAC">
      <w:start w:val="1"/>
      <w:numFmt w:val="decimal"/>
      <w:lvlText w:val="%1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44EC74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5EFC50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3EAB80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D4543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D43CB0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069B44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2CF41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44A49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8C0550B"/>
    <w:multiLevelType w:val="hybridMultilevel"/>
    <w:tmpl w:val="BB3EE1A6"/>
    <w:lvl w:ilvl="0" w:tplc="2186576C">
      <w:start w:val="1"/>
      <w:numFmt w:val="decimal"/>
      <w:lvlText w:val="%1.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0EEB5A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82C4E2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52694A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4DB66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8D61E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B0C384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F68304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FC934A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4DF630C"/>
    <w:multiLevelType w:val="hybridMultilevel"/>
    <w:tmpl w:val="2C4A6C76"/>
    <w:lvl w:ilvl="0" w:tplc="429EF934">
      <w:start w:val="1"/>
      <w:numFmt w:val="lowerLetter"/>
      <w:lvlText w:val="%1)"/>
      <w:lvlJc w:val="left"/>
      <w:pPr>
        <w:ind w:left="1184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2EA346A">
      <w:numFmt w:val="bullet"/>
      <w:lvlText w:val="•"/>
      <w:lvlJc w:val="left"/>
      <w:pPr>
        <w:ind w:left="1992" w:hanging="360"/>
      </w:pPr>
      <w:rPr>
        <w:rFonts w:hint="default"/>
        <w:lang w:val="pl-PL" w:eastAsia="en-US" w:bidi="ar-SA"/>
      </w:rPr>
    </w:lvl>
    <w:lvl w:ilvl="2" w:tplc="22903AFC">
      <w:numFmt w:val="bullet"/>
      <w:lvlText w:val="•"/>
      <w:lvlJc w:val="left"/>
      <w:pPr>
        <w:ind w:left="2805" w:hanging="360"/>
      </w:pPr>
      <w:rPr>
        <w:rFonts w:hint="default"/>
        <w:lang w:val="pl-PL" w:eastAsia="en-US" w:bidi="ar-SA"/>
      </w:rPr>
    </w:lvl>
    <w:lvl w:ilvl="3" w:tplc="261A2C14">
      <w:numFmt w:val="bullet"/>
      <w:lvlText w:val="•"/>
      <w:lvlJc w:val="left"/>
      <w:pPr>
        <w:ind w:left="3617" w:hanging="360"/>
      </w:pPr>
      <w:rPr>
        <w:rFonts w:hint="default"/>
        <w:lang w:val="pl-PL" w:eastAsia="en-US" w:bidi="ar-SA"/>
      </w:rPr>
    </w:lvl>
    <w:lvl w:ilvl="4" w:tplc="6C84703A">
      <w:numFmt w:val="bullet"/>
      <w:lvlText w:val="•"/>
      <w:lvlJc w:val="left"/>
      <w:pPr>
        <w:ind w:left="4430" w:hanging="360"/>
      </w:pPr>
      <w:rPr>
        <w:rFonts w:hint="default"/>
        <w:lang w:val="pl-PL" w:eastAsia="en-US" w:bidi="ar-SA"/>
      </w:rPr>
    </w:lvl>
    <w:lvl w:ilvl="5" w:tplc="BE30DB84">
      <w:numFmt w:val="bullet"/>
      <w:lvlText w:val="•"/>
      <w:lvlJc w:val="left"/>
      <w:pPr>
        <w:ind w:left="5243" w:hanging="360"/>
      </w:pPr>
      <w:rPr>
        <w:rFonts w:hint="default"/>
        <w:lang w:val="pl-PL" w:eastAsia="en-US" w:bidi="ar-SA"/>
      </w:rPr>
    </w:lvl>
    <w:lvl w:ilvl="6" w:tplc="D1928946">
      <w:numFmt w:val="bullet"/>
      <w:lvlText w:val="•"/>
      <w:lvlJc w:val="left"/>
      <w:pPr>
        <w:ind w:left="6055" w:hanging="360"/>
      </w:pPr>
      <w:rPr>
        <w:rFonts w:hint="default"/>
        <w:lang w:val="pl-PL" w:eastAsia="en-US" w:bidi="ar-SA"/>
      </w:rPr>
    </w:lvl>
    <w:lvl w:ilvl="7" w:tplc="B32E9D1C">
      <w:numFmt w:val="bullet"/>
      <w:lvlText w:val="•"/>
      <w:lvlJc w:val="left"/>
      <w:pPr>
        <w:ind w:left="6868" w:hanging="360"/>
      </w:pPr>
      <w:rPr>
        <w:rFonts w:hint="default"/>
        <w:lang w:val="pl-PL" w:eastAsia="en-US" w:bidi="ar-SA"/>
      </w:rPr>
    </w:lvl>
    <w:lvl w:ilvl="8" w:tplc="DE003CAC">
      <w:numFmt w:val="bullet"/>
      <w:lvlText w:val="•"/>
      <w:lvlJc w:val="left"/>
      <w:pPr>
        <w:ind w:left="7681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487E4115"/>
    <w:multiLevelType w:val="hybridMultilevel"/>
    <w:tmpl w:val="0996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12CC4"/>
    <w:multiLevelType w:val="hybridMultilevel"/>
    <w:tmpl w:val="3C4ECC62"/>
    <w:lvl w:ilvl="0" w:tplc="552ABECA">
      <w:start w:val="1"/>
      <w:numFmt w:val="decimal"/>
      <w:lvlText w:val="%1.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BC3430">
      <w:start w:val="1"/>
      <w:numFmt w:val="lowerLetter"/>
      <w:lvlText w:val="%2"/>
      <w:lvlJc w:val="left"/>
      <w:pPr>
        <w:ind w:left="1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429566">
      <w:start w:val="1"/>
      <w:numFmt w:val="lowerRoman"/>
      <w:lvlText w:val="%3"/>
      <w:lvlJc w:val="left"/>
      <w:pPr>
        <w:ind w:left="2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5822B6">
      <w:start w:val="1"/>
      <w:numFmt w:val="decimal"/>
      <w:lvlText w:val="%4"/>
      <w:lvlJc w:val="left"/>
      <w:pPr>
        <w:ind w:left="3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523050">
      <w:start w:val="1"/>
      <w:numFmt w:val="lowerLetter"/>
      <w:lvlText w:val="%5"/>
      <w:lvlJc w:val="left"/>
      <w:pPr>
        <w:ind w:left="3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642804">
      <w:start w:val="1"/>
      <w:numFmt w:val="lowerRoman"/>
      <w:lvlText w:val="%6"/>
      <w:lvlJc w:val="left"/>
      <w:pPr>
        <w:ind w:left="4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CC9F36">
      <w:start w:val="1"/>
      <w:numFmt w:val="decimal"/>
      <w:lvlText w:val="%7"/>
      <w:lvlJc w:val="left"/>
      <w:pPr>
        <w:ind w:left="5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68145A">
      <w:start w:val="1"/>
      <w:numFmt w:val="lowerLetter"/>
      <w:lvlText w:val="%8"/>
      <w:lvlJc w:val="left"/>
      <w:pPr>
        <w:ind w:left="6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0C42D4">
      <w:start w:val="1"/>
      <w:numFmt w:val="lowerRoman"/>
      <w:lvlText w:val="%9"/>
      <w:lvlJc w:val="left"/>
      <w:pPr>
        <w:ind w:left="6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AB36842"/>
    <w:multiLevelType w:val="hybridMultilevel"/>
    <w:tmpl w:val="07D283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F4057"/>
    <w:multiLevelType w:val="hybridMultilevel"/>
    <w:tmpl w:val="FF60B1D2"/>
    <w:lvl w:ilvl="0" w:tplc="323A3E8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4A27DC"/>
    <w:multiLevelType w:val="hybridMultilevel"/>
    <w:tmpl w:val="B14053BE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8" w15:restartNumberingAfterBreak="0">
    <w:nsid w:val="4E277B55"/>
    <w:multiLevelType w:val="hybridMultilevel"/>
    <w:tmpl w:val="C9CEA010"/>
    <w:lvl w:ilvl="0" w:tplc="9222BB3E">
      <w:start w:val="1"/>
      <w:numFmt w:val="lowerLetter"/>
      <w:lvlText w:val="%1)"/>
      <w:lvlJc w:val="left"/>
      <w:pPr>
        <w:ind w:left="2028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03" w:hanging="360"/>
      </w:pPr>
    </w:lvl>
    <w:lvl w:ilvl="2" w:tplc="0415001B" w:tentative="1">
      <w:start w:val="1"/>
      <w:numFmt w:val="lowerRoman"/>
      <w:lvlText w:val="%3."/>
      <w:lvlJc w:val="right"/>
      <w:pPr>
        <w:ind w:left="3423" w:hanging="180"/>
      </w:pPr>
    </w:lvl>
    <w:lvl w:ilvl="3" w:tplc="0415000F" w:tentative="1">
      <w:start w:val="1"/>
      <w:numFmt w:val="decimal"/>
      <w:lvlText w:val="%4."/>
      <w:lvlJc w:val="left"/>
      <w:pPr>
        <w:ind w:left="4143" w:hanging="360"/>
      </w:pPr>
    </w:lvl>
    <w:lvl w:ilvl="4" w:tplc="04150019" w:tentative="1">
      <w:start w:val="1"/>
      <w:numFmt w:val="lowerLetter"/>
      <w:lvlText w:val="%5."/>
      <w:lvlJc w:val="left"/>
      <w:pPr>
        <w:ind w:left="4863" w:hanging="360"/>
      </w:pPr>
    </w:lvl>
    <w:lvl w:ilvl="5" w:tplc="0415001B" w:tentative="1">
      <w:start w:val="1"/>
      <w:numFmt w:val="lowerRoman"/>
      <w:lvlText w:val="%6."/>
      <w:lvlJc w:val="right"/>
      <w:pPr>
        <w:ind w:left="5583" w:hanging="180"/>
      </w:pPr>
    </w:lvl>
    <w:lvl w:ilvl="6" w:tplc="0415000F" w:tentative="1">
      <w:start w:val="1"/>
      <w:numFmt w:val="decimal"/>
      <w:lvlText w:val="%7."/>
      <w:lvlJc w:val="left"/>
      <w:pPr>
        <w:ind w:left="6303" w:hanging="360"/>
      </w:pPr>
    </w:lvl>
    <w:lvl w:ilvl="7" w:tplc="04150019" w:tentative="1">
      <w:start w:val="1"/>
      <w:numFmt w:val="lowerLetter"/>
      <w:lvlText w:val="%8."/>
      <w:lvlJc w:val="left"/>
      <w:pPr>
        <w:ind w:left="7023" w:hanging="360"/>
      </w:pPr>
    </w:lvl>
    <w:lvl w:ilvl="8" w:tplc="0415001B" w:tentative="1">
      <w:start w:val="1"/>
      <w:numFmt w:val="lowerRoman"/>
      <w:lvlText w:val="%9."/>
      <w:lvlJc w:val="right"/>
      <w:pPr>
        <w:ind w:left="7743" w:hanging="180"/>
      </w:pPr>
    </w:lvl>
  </w:abstractNum>
  <w:abstractNum w:abstractNumId="29" w15:restartNumberingAfterBreak="0">
    <w:nsid w:val="51D10AEE"/>
    <w:multiLevelType w:val="hybridMultilevel"/>
    <w:tmpl w:val="EB9A1FB2"/>
    <w:lvl w:ilvl="0" w:tplc="55F02844">
      <w:numFmt w:val="bullet"/>
      <w:lvlText w:val=""/>
      <w:lvlJc w:val="left"/>
      <w:pPr>
        <w:ind w:left="154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856EDA8">
      <w:numFmt w:val="bullet"/>
      <w:lvlText w:val="•"/>
      <w:lvlJc w:val="left"/>
      <w:pPr>
        <w:ind w:left="2316" w:hanging="360"/>
      </w:pPr>
      <w:rPr>
        <w:rFonts w:hint="default"/>
        <w:lang w:val="pl-PL" w:eastAsia="en-US" w:bidi="ar-SA"/>
      </w:rPr>
    </w:lvl>
    <w:lvl w:ilvl="2" w:tplc="E286E576">
      <w:numFmt w:val="bullet"/>
      <w:lvlText w:val="•"/>
      <w:lvlJc w:val="left"/>
      <w:pPr>
        <w:ind w:left="3093" w:hanging="360"/>
      </w:pPr>
      <w:rPr>
        <w:rFonts w:hint="default"/>
        <w:lang w:val="pl-PL" w:eastAsia="en-US" w:bidi="ar-SA"/>
      </w:rPr>
    </w:lvl>
    <w:lvl w:ilvl="3" w:tplc="7B841D0C">
      <w:numFmt w:val="bullet"/>
      <w:lvlText w:val="•"/>
      <w:lvlJc w:val="left"/>
      <w:pPr>
        <w:ind w:left="3869" w:hanging="360"/>
      </w:pPr>
      <w:rPr>
        <w:rFonts w:hint="default"/>
        <w:lang w:val="pl-PL" w:eastAsia="en-US" w:bidi="ar-SA"/>
      </w:rPr>
    </w:lvl>
    <w:lvl w:ilvl="4" w:tplc="E05A8A7E">
      <w:numFmt w:val="bullet"/>
      <w:lvlText w:val="•"/>
      <w:lvlJc w:val="left"/>
      <w:pPr>
        <w:ind w:left="4646" w:hanging="360"/>
      </w:pPr>
      <w:rPr>
        <w:rFonts w:hint="default"/>
        <w:lang w:val="pl-PL" w:eastAsia="en-US" w:bidi="ar-SA"/>
      </w:rPr>
    </w:lvl>
    <w:lvl w:ilvl="5" w:tplc="7D64DE2C">
      <w:numFmt w:val="bullet"/>
      <w:lvlText w:val="•"/>
      <w:lvlJc w:val="left"/>
      <w:pPr>
        <w:ind w:left="5423" w:hanging="360"/>
      </w:pPr>
      <w:rPr>
        <w:rFonts w:hint="default"/>
        <w:lang w:val="pl-PL" w:eastAsia="en-US" w:bidi="ar-SA"/>
      </w:rPr>
    </w:lvl>
    <w:lvl w:ilvl="6" w:tplc="D892DFA4">
      <w:numFmt w:val="bullet"/>
      <w:lvlText w:val="•"/>
      <w:lvlJc w:val="left"/>
      <w:pPr>
        <w:ind w:left="6199" w:hanging="360"/>
      </w:pPr>
      <w:rPr>
        <w:rFonts w:hint="default"/>
        <w:lang w:val="pl-PL" w:eastAsia="en-US" w:bidi="ar-SA"/>
      </w:rPr>
    </w:lvl>
    <w:lvl w:ilvl="7" w:tplc="1D442140">
      <w:numFmt w:val="bullet"/>
      <w:lvlText w:val="•"/>
      <w:lvlJc w:val="left"/>
      <w:pPr>
        <w:ind w:left="6976" w:hanging="360"/>
      </w:pPr>
      <w:rPr>
        <w:rFonts w:hint="default"/>
        <w:lang w:val="pl-PL" w:eastAsia="en-US" w:bidi="ar-SA"/>
      </w:rPr>
    </w:lvl>
    <w:lvl w:ilvl="8" w:tplc="0C42B3E6">
      <w:numFmt w:val="bullet"/>
      <w:lvlText w:val="•"/>
      <w:lvlJc w:val="left"/>
      <w:pPr>
        <w:ind w:left="7753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571E73A7"/>
    <w:multiLevelType w:val="hybridMultilevel"/>
    <w:tmpl w:val="535C6CBC"/>
    <w:lvl w:ilvl="0" w:tplc="3192F52A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6E2B08"/>
    <w:multiLevelType w:val="hybridMultilevel"/>
    <w:tmpl w:val="3E489A64"/>
    <w:lvl w:ilvl="0" w:tplc="04150001">
      <w:start w:val="1"/>
      <w:numFmt w:val="bullet"/>
      <w:lvlText w:val=""/>
      <w:lvlJc w:val="left"/>
      <w:pPr>
        <w:ind w:left="22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4" w:hanging="360"/>
      </w:pPr>
      <w:rPr>
        <w:rFonts w:ascii="Wingdings" w:hAnsi="Wingdings" w:hint="default"/>
      </w:rPr>
    </w:lvl>
  </w:abstractNum>
  <w:abstractNum w:abstractNumId="32" w15:restartNumberingAfterBreak="0">
    <w:nsid w:val="5BEC40B0"/>
    <w:multiLevelType w:val="hybridMultilevel"/>
    <w:tmpl w:val="CC08E33A"/>
    <w:lvl w:ilvl="0" w:tplc="A39654BE">
      <w:start w:val="1"/>
      <w:numFmt w:val="decimal"/>
      <w:lvlText w:val="%1.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029AD0">
      <w:start w:val="1"/>
      <w:numFmt w:val="decimal"/>
      <w:lvlText w:val="%2)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8A3890">
      <w:start w:val="1"/>
      <w:numFmt w:val="lowerRoman"/>
      <w:lvlText w:val="%3"/>
      <w:lvlJc w:val="left"/>
      <w:pPr>
        <w:ind w:left="18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02B574">
      <w:start w:val="1"/>
      <w:numFmt w:val="decimal"/>
      <w:lvlText w:val="%4"/>
      <w:lvlJc w:val="left"/>
      <w:pPr>
        <w:ind w:left="26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6EEC88">
      <w:start w:val="1"/>
      <w:numFmt w:val="lowerLetter"/>
      <w:lvlText w:val="%5"/>
      <w:lvlJc w:val="left"/>
      <w:pPr>
        <w:ind w:left="33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E7E46">
      <w:start w:val="1"/>
      <w:numFmt w:val="lowerRoman"/>
      <w:lvlText w:val="%6"/>
      <w:lvlJc w:val="left"/>
      <w:pPr>
        <w:ind w:left="40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425A36">
      <w:start w:val="1"/>
      <w:numFmt w:val="decimal"/>
      <w:lvlText w:val="%7"/>
      <w:lvlJc w:val="left"/>
      <w:pPr>
        <w:ind w:left="47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84D894">
      <w:start w:val="1"/>
      <w:numFmt w:val="lowerLetter"/>
      <w:lvlText w:val="%8"/>
      <w:lvlJc w:val="left"/>
      <w:pPr>
        <w:ind w:left="5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288FAC">
      <w:start w:val="1"/>
      <w:numFmt w:val="lowerRoman"/>
      <w:lvlText w:val="%9"/>
      <w:lvlJc w:val="left"/>
      <w:pPr>
        <w:ind w:left="62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1943CAF"/>
    <w:multiLevelType w:val="hybridMultilevel"/>
    <w:tmpl w:val="77987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403DE"/>
    <w:multiLevelType w:val="hybridMultilevel"/>
    <w:tmpl w:val="FEF225FE"/>
    <w:lvl w:ilvl="0" w:tplc="F936597A">
      <w:start w:val="1"/>
      <w:numFmt w:val="decimal"/>
      <w:lvlText w:val="%1."/>
      <w:lvlJc w:val="left"/>
      <w:pPr>
        <w:ind w:left="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D2853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58F56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126A5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F40C0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64378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CEAC0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F6905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96D1C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4F251C7"/>
    <w:multiLevelType w:val="hybridMultilevel"/>
    <w:tmpl w:val="066E0644"/>
    <w:lvl w:ilvl="0" w:tplc="A16AFC2C">
      <w:start w:val="5"/>
      <w:numFmt w:val="decimal"/>
      <w:lvlText w:val="%1.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ED2FA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56CC86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40E03A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7AF6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58BD8A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98E780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E46A90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1EBD52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61C0422"/>
    <w:multiLevelType w:val="hybridMultilevel"/>
    <w:tmpl w:val="5E9842A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E23170F"/>
    <w:multiLevelType w:val="hybridMultilevel"/>
    <w:tmpl w:val="A61E3DEA"/>
    <w:lvl w:ilvl="0" w:tplc="CAB4DBD6">
      <w:start w:val="3"/>
      <w:numFmt w:val="decimal"/>
      <w:lvlText w:val="%1.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A66ED2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BE3F18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2628E6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F2780A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A4AEB0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B23384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0464C8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F81CAC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F567F4A"/>
    <w:multiLevelType w:val="hybridMultilevel"/>
    <w:tmpl w:val="15E44BCC"/>
    <w:lvl w:ilvl="0" w:tplc="5CB0210E">
      <w:start w:val="1"/>
      <w:numFmt w:val="decimal"/>
      <w:lvlText w:val="%1.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D20B2C">
      <w:start w:val="1"/>
      <w:numFmt w:val="lowerLetter"/>
      <w:lvlText w:val="%2)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004550">
      <w:start w:val="1"/>
      <w:numFmt w:val="lowerRoman"/>
      <w:lvlText w:val="%3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787BFA">
      <w:start w:val="1"/>
      <w:numFmt w:val="decimal"/>
      <w:lvlText w:val="%4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BE1F2A">
      <w:start w:val="1"/>
      <w:numFmt w:val="lowerLetter"/>
      <w:lvlText w:val="%5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47028">
      <w:start w:val="1"/>
      <w:numFmt w:val="lowerRoman"/>
      <w:lvlText w:val="%6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EE841E">
      <w:start w:val="1"/>
      <w:numFmt w:val="decimal"/>
      <w:lvlText w:val="%7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88CBC">
      <w:start w:val="1"/>
      <w:numFmt w:val="lowerLetter"/>
      <w:lvlText w:val="%8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E40C3A">
      <w:start w:val="1"/>
      <w:numFmt w:val="lowerRoman"/>
      <w:lvlText w:val="%9"/>
      <w:lvlJc w:val="left"/>
      <w:pPr>
        <w:ind w:left="6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FE15953"/>
    <w:multiLevelType w:val="hybridMultilevel"/>
    <w:tmpl w:val="0EC2A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9524D7"/>
    <w:multiLevelType w:val="hybridMultilevel"/>
    <w:tmpl w:val="E4760DB0"/>
    <w:lvl w:ilvl="0" w:tplc="76307884">
      <w:start w:val="1"/>
      <w:numFmt w:val="decimal"/>
      <w:lvlText w:val="%1.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0870BE">
      <w:start w:val="1"/>
      <w:numFmt w:val="lowerLetter"/>
      <w:lvlText w:val="%2"/>
      <w:lvlJc w:val="left"/>
      <w:pPr>
        <w:ind w:left="1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9CA478">
      <w:start w:val="1"/>
      <w:numFmt w:val="lowerRoman"/>
      <w:lvlText w:val="%3"/>
      <w:lvlJc w:val="left"/>
      <w:pPr>
        <w:ind w:left="2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6AA6">
      <w:start w:val="1"/>
      <w:numFmt w:val="decimal"/>
      <w:lvlText w:val="%4"/>
      <w:lvlJc w:val="left"/>
      <w:pPr>
        <w:ind w:left="3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2098A0">
      <w:start w:val="1"/>
      <w:numFmt w:val="lowerLetter"/>
      <w:lvlText w:val="%5"/>
      <w:lvlJc w:val="left"/>
      <w:pPr>
        <w:ind w:left="3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D4DB28">
      <w:start w:val="1"/>
      <w:numFmt w:val="lowerRoman"/>
      <w:lvlText w:val="%6"/>
      <w:lvlJc w:val="left"/>
      <w:pPr>
        <w:ind w:left="4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B647D8">
      <w:start w:val="1"/>
      <w:numFmt w:val="decimal"/>
      <w:lvlText w:val="%7"/>
      <w:lvlJc w:val="left"/>
      <w:pPr>
        <w:ind w:left="5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8A1D7C">
      <w:start w:val="1"/>
      <w:numFmt w:val="lowerLetter"/>
      <w:lvlText w:val="%8"/>
      <w:lvlJc w:val="left"/>
      <w:pPr>
        <w:ind w:left="5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5446C6">
      <w:start w:val="1"/>
      <w:numFmt w:val="lowerRoman"/>
      <w:lvlText w:val="%9"/>
      <w:lvlJc w:val="left"/>
      <w:pPr>
        <w:ind w:left="6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9063C2F"/>
    <w:multiLevelType w:val="hybridMultilevel"/>
    <w:tmpl w:val="49D0FFF2"/>
    <w:lvl w:ilvl="0" w:tplc="71C88940">
      <w:start w:val="1"/>
      <w:numFmt w:val="decimal"/>
      <w:lvlText w:val="%1.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208C7C">
      <w:start w:val="1"/>
      <w:numFmt w:val="lowerLetter"/>
      <w:lvlText w:val="%2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A6E802">
      <w:start w:val="1"/>
      <w:numFmt w:val="lowerRoman"/>
      <w:lvlText w:val="%3"/>
      <w:lvlJc w:val="left"/>
      <w:pPr>
        <w:ind w:left="2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EA89F2">
      <w:start w:val="1"/>
      <w:numFmt w:val="decimal"/>
      <w:lvlText w:val="%4"/>
      <w:lvlJc w:val="left"/>
      <w:pPr>
        <w:ind w:left="3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AAD3C6">
      <w:start w:val="1"/>
      <w:numFmt w:val="lowerLetter"/>
      <w:lvlText w:val="%5"/>
      <w:lvlJc w:val="left"/>
      <w:pPr>
        <w:ind w:left="3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1A2A7A">
      <w:start w:val="1"/>
      <w:numFmt w:val="lowerRoman"/>
      <w:lvlText w:val="%6"/>
      <w:lvlJc w:val="left"/>
      <w:pPr>
        <w:ind w:left="4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02F3FC">
      <w:start w:val="1"/>
      <w:numFmt w:val="decimal"/>
      <w:lvlText w:val="%7"/>
      <w:lvlJc w:val="left"/>
      <w:pPr>
        <w:ind w:left="5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1E4060">
      <w:start w:val="1"/>
      <w:numFmt w:val="lowerLetter"/>
      <w:lvlText w:val="%8"/>
      <w:lvlJc w:val="left"/>
      <w:pPr>
        <w:ind w:left="5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F8A4FC">
      <w:start w:val="1"/>
      <w:numFmt w:val="lowerRoman"/>
      <w:lvlText w:val="%9"/>
      <w:lvlJc w:val="left"/>
      <w:pPr>
        <w:ind w:left="6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92E39EB"/>
    <w:multiLevelType w:val="hybridMultilevel"/>
    <w:tmpl w:val="7C62483A"/>
    <w:lvl w:ilvl="0" w:tplc="5AD29154">
      <w:start w:val="1"/>
      <w:numFmt w:val="decimal"/>
      <w:lvlText w:val="%1.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70D5FE">
      <w:start w:val="1"/>
      <w:numFmt w:val="lowerLetter"/>
      <w:lvlText w:val="%2"/>
      <w:lvlJc w:val="left"/>
      <w:pPr>
        <w:ind w:left="1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82A6C6">
      <w:start w:val="1"/>
      <w:numFmt w:val="lowerRoman"/>
      <w:lvlText w:val="%3"/>
      <w:lvlJc w:val="left"/>
      <w:pPr>
        <w:ind w:left="2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12C204">
      <w:start w:val="1"/>
      <w:numFmt w:val="decimal"/>
      <w:lvlText w:val="%4"/>
      <w:lvlJc w:val="left"/>
      <w:pPr>
        <w:ind w:left="2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244004">
      <w:start w:val="1"/>
      <w:numFmt w:val="lowerLetter"/>
      <w:lvlText w:val="%5"/>
      <w:lvlJc w:val="left"/>
      <w:pPr>
        <w:ind w:left="3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78DA70">
      <w:start w:val="1"/>
      <w:numFmt w:val="lowerRoman"/>
      <w:lvlText w:val="%6"/>
      <w:lvlJc w:val="left"/>
      <w:pPr>
        <w:ind w:left="4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A66052">
      <w:start w:val="1"/>
      <w:numFmt w:val="decimal"/>
      <w:lvlText w:val="%7"/>
      <w:lvlJc w:val="left"/>
      <w:pPr>
        <w:ind w:left="5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981682">
      <w:start w:val="1"/>
      <w:numFmt w:val="lowerLetter"/>
      <w:lvlText w:val="%8"/>
      <w:lvlJc w:val="left"/>
      <w:pPr>
        <w:ind w:left="5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72774C">
      <w:start w:val="1"/>
      <w:numFmt w:val="lowerRoman"/>
      <w:lvlText w:val="%9"/>
      <w:lvlJc w:val="left"/>
      <w:pPr>
        <w:ind w:left="6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9AC025C"/>
    <w:multiLevelType w:val="hybridMultilevel"/>
    <w:tmpl w:val="21B20C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32"/>
  </w:num>
  <w:num w:numId="5">
    <w:abstractNumId w:val="13"/>
  </w:num>
  <w:num w:numId="6">
    <w:abstractNumId w:val="17"/>
  </w:num>
  <w:num w:numId="7">
    <w:abstractNumId w:val="34"/>
  </w:num>
  <w:num w:numId="8">
    <w:abstractNumId w:val="11"/>
  </w:num>
  <w:num w:numId="9">
    <w:abstractNumId w:val="18"/>
  </w:num>
  <w:num w:numId="10">
    <w:abstractNumId w:val="15"/>
  </w:num>
  <w:num w:numId="11">
    <w:abstractNumId w:val="38"/>
  </w:num>
  <w:num w:numId="12">
    <w:abstractNumId w:val="41"/>
  </w:num>
  <w:num w:numId="13">
    <w:abstractNumId w:val="40"/>
  </w:num>
  <w:num w:numId="14">
    <w:abstractNumId w:val="21"/>
  </w:num>
  <w:num w:numId="15">
    <w:abstractNumId w:val="6"/>
  </w:num>
  <w:num w:numId="16">
    <w:abstractNumId w:val="37"/>
  </w:num>
  <w:num w:numId="17">
    <w:abstractNumId w:val="9"/>
  </w:num>
  <w:num w:numId="18">
    <w:abstractNumId w:val="35"/>
  </w:num>
  <w:num w:numId="19">
    <w:abstractNumId w:val="42"/>
  </w:num>
  <w:num w:numId="20">
    <w:abstractNumId w:val="3"/>
  </w:num>
  <w:num w:numId="21">
    <w:abstractNumId w:val="24"/>
  </w:num>
  <w:num w:numId="22">
    <w:abstractNumId w:val="30"/>
  </w:num>
  <w:num w:numId="23">
    <w:abstractNumId w:val="25"/>
  </w:num>
  <w:num w:numId="24">
    <w:abstractNumId w:val="2"/>
  </w:num>
  <w:num w:numId="25">
    <w:abstractNumId w:val="26"/>
  </w:num>
  <w:num w:numId="26">
    <w:abstractNumId w:val="12"/>
  </w:num>
  <w:num w:numId="27">
    <w:abstractNumId w:val="5"/>
  </w:num>
  <w:num w:numId="28">
    <w:abstractNumId w:val="36"/>
  </w:num>
  <w:num w:numId="29">
    <w:abstractNumId w:val="27"/>
  </w:num>
  <w:num w:numId="30">
    <w:abstractNumId w:val="1"/>
  </w:num>
  <w:num w:numId="31">
    <w:abstractNumId w:val="16"/>
  </w:num>
  <w:num w:numId="32">
    <w:abstractNumId w:val="29"/>
  </w:num>
  <w:num w:numId="33">
    <w:abstractNumId w:val="22"/>
  </w:num>
  <w:num w:numId="34">
    <w:abstractNumId w:val="19"/>
  </w:num>
  <w:num w:numId="35">
    <w:abstractNumId w:val="31"/>
  </w:num>
  <w:num w:numId="36">
    <w:abstractNumId w:val="43"/>
  </w:num>
  <w:num w:numId="37">
    <w:abstractNumId w:val="10"/>
  </w:num>
  <w:num w:numId="38">
    <w:abstractNumId w:val="39"/>
  </w:num>
  <w:num w:numId="39">
    <w:abstractNumId w:val="33"/>
  </w:num>
  <w:num w:numId="40">
    <w:abstractNumId w:val="23"/>
  </w:num>
  <w:num w:numId="41">
    <w:abstractNumId w:val="28"/>
  </w:num>
  <w:num w:numId="42">
    <w:abstractNumId w:val="4"/>
  </w:num>
  <w:num w:numId="43">
    <w:abstractNumId w:val="8"/>
  </w:num>
  <w:num w:numId="44">
    <w:abstractNumId w:val="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B4"/>
    <w:rsid w:val="00004684"/>
    <w:rsid w:val="000173C3"/>
    <w:rsid w:val="000326BB"/>
    <w:rsid w:val="00051573"/>
    <w:rsid w:val="000524AE"/>
    <w:rsid w:val="00055AED"/>
    <w:rsid w:val="00055B3E"/>
    <w:rsid w:val="000A08C9"/>
    <w:rsid w:val="000A36F0"/>
    <w:rsid w:val="000A3D30"/>
    <w:rsid w:val="000C3C59"/>
    <w:rsid w:val="000D0CD4"/>
    <w:rsid w:val="000D7AE6"/>
    <w:rsid w:val="001046B0"/>
    <w:rsid w:val="00113372"/>
    <w:rsid w:val="001156DF"/>
    <w:rsid w:val="00136AEF"/>
    <w:rsid w:val="00162E03"/>
    <w:rsid w:val="00173977"/>
    <w:rsid w:val="00177DFE"/>
    <w:rsid w:val="00185E4C"/>
    <w:rsid w:val="001A2967"/>
    <w:rsid w:val="001D676C"/>
    <w:rsid w:val="001E0597"/>
    <w:rsid w:val="001E06D0"/>
    <w:rsid w:val="001E0C5C"/>
    <w:rsid w:val="001E1FA1"/>
    <w:rsid w:val="001E67A9"/>
    <w:rsid w:val="001E686E"/>
    <w:rsid w:val="00223AEF"/>
    <w:rsid w:val="00240086"/>
    <w:rsid w:val="00244B32"/>
    <w:rsid w:val="00252197"/>
    <w:rsid w:val="00262785"/>
    <w:rsid w:val="00263D4F"/>
    <w:rsid w:val="002A67E1"/>
    <w:rsid w:val="002B58E1"/>
    <w:rsid w:val="002C3EA0"/>
    <w:rsid w:val="002E5A01"/>
    <w:rsid w:val="002F0117"/>
    <w:rsid w:val="00303488"/>
    <w:rsid w:val="00312B5D"/>
    <w:rsid w:val="00315E83"/>
    <w:rsid w:val="00323DFE"/>
    <w:rsid w:val="00324F99"/>
    <w:rsid w:val="003274F9"/>
    <w:rsid w:val="00334D46"/>
    <w:rsid w:val="003409DA"/>
    <w:rsid w:val="00350A2C"/>
    <w:rsid w:val="003772D3"/>
    <w:rsid w:val="003A0E15"/>
    <w:rsid w:val="003A47AA"/>
    <w:rsid w:val="003B15F2"/>
    <w:rsid w:val="003C53A3"/>
    <w:rsid w:val="003C5ACC"/>
    <w:rsid w:val="003E587E"/>
    <w:rsid w:val="003F2E63"/>
    <w:rsid w:val="00404835"/>
    <w:rsid w:val="00412CF6"/>
    <w:rsid w:val="004238A7"/>
    <w:rsid w:val="00441432"/>
    <w:rsid w:val="00467264"/>
    <w:rsid w:val="00476581"/>
    <w:rsid w:val="004D3BE8"/>
    <w:rsid w:val="004D5B87"/>
    <w:rsid w:val="004D5C82"/>
    <w:rsid w:val="004F0939"/>
    <w:rsid w:val="004F105F"/>
    <w:rsid w:val="00503DEE"/>
    <w:rsid w:val="005059D7"/>
    <w:rsid w:val="00506ADF"/>
    <w:rsid w:val="00514C67"/>
    <w:rsid w:val="005201E0"/>
    <w:rsid w:val="005263CB"/>
    <w:rsid w:val="005664F8"/>
    <w:rsid w:val="00575987"/>
    <w:rsid w:val="005813BF"/>
    <w:rsid w:val="005904A3"/>
    <w:rsid w:val="005A0C39"/>
    <w:rsid w:val="005A6D41"/>
    <w:rsid w:val="005B3F7A"/>
    <w:rsid w:val="005B69D4"/>
    <w:rsid w:val="005B742D"/>
    <w:rsid w:val="005D52DD"/>
    <w:rsid w:val="005E44AD"/>
    <w:rsid w:val="005E6487"/>
    <w:rsid w:val="005F0B3A"/>
    <w:rsid w:val="005F7938"/>
    <w:rsid w:val="00600C69"/>
    <w:rsid w:val="00601068"/>
    <w:rsid w:val="0061400B"/>
    <w:rsid w:val="006226A7"/>
    <w:rsid w:val="00626784"/>
    <w:rsid w:val="006272DC"/>
    <w:rsid w:val="00627662"/>
    <w:rsid w:val="006325A8"/>
    <w:rsid w:val="0065020B"/>
    <w:rsid w:val="00656381"/>
    <w:rsid w:val="00670320"/>
    <w:rsid w:val="00670ACB"/>
    <w:rsid w:val="0067481B"/>
    <w:rsid w:val="00675425"/>
    <w:rsid w:val="00684742"/>
    <w:rsid w:val="006A166D"/>
    <w:rsid w:val="00700EE3"/>
    <w:rsid w:val="00720164"/>
    <w:rsid w:val="00752DC5"/>
    <w:rsid w:val="00756477"/>
    <w:rsid w:val="00770556"/>
    <w:rsid w:val="0078698C"/>
    <w:rsid w:val="00792F3E"/>
    <w:rsid w:val="007A3497"/>
    <w:rsid w:val="007B414C"/>
    <w:rsid w:val="007C02FE"/>
    <w:rsid w:val="007C0918"/>
    <w:rsid w:val="007C66B3"/>
    <w:rsid w:val="007D6029"/>
    <w:rsid w:val="007E28A5"/>
    <w:rsid w:val="008009DF"/>
    <w:rsid w:val="00820AB1"/>
    <w:rsid w:val="00824831"/>
    <w:rsid w:val="008267CD"/>
    <w:rsid w:val="00832237"/>
    <w:rsid w:val="008863FC"/>
    <w:rsid w:val="008930F8"/>
    <w:rsid w:val="00893774"/>
    <w:rsid w:val="00896C68"/>
    <w:rsid w:val="00897D6D"/>
    <w:rsid w:val="008A5485"/>
    <w:rsid w:val="008B2F03"/>
    <w:rsid w:val="008B35F6"/>
    <w:rsid w:val="008C7767"/>
    <w:rsid w:val="008D25AC"/>
    <w:rsid w:val="008E4EBC"/>
    <w:rsid w:val="00901866"/>
    <w:rsid w:val="009034AE"/>
    <w:rsid w:val="00920CC7"/>
    <w:rsid w:val="00924D80"/>
    <w:rsid w:val="00931718"/>
    <w:rsid w:val="00936438"/>
    <w:rsid w:val="009365A3"/>
    <w:rsid w:val="0095246D"/>
    <w:rsid w:val="00973617"/>
    <w:rsid w:val="0098431D"/>
    <w:rsid w:val="0099296D"/>
    <w:rsid w:val="009A6BCC"/>
    <w:rsid w:val="009C57B1"/>
    <w:rsid w:val="009D4875"/>
    <w:rsid w:val="009D4A6C"/>
    <w:rsid w:val="009E0C6E"/>
    <w:rsid w:val="009E1D0E"/>
    <w:rsid w:val="009E4E3D"/>
    <w:rsid w:val="009F0B76"/>
    <w:rsid w:val="009F2F8B"/>
    <w:rsid w:val="009F3F71"/>
    <w:rsid w:val="00A0567F"/>
    <w:rsid w:val="00A130C7"/>
    <w:rsid w:val="00A20F7A"/>
    <w:rsid w:val="00A224FE"/>
    <w:rsid w:val="00A4184C"/>
    <w:rsid w:val="00A507FB"/>
    <w:rsid w:val="00A5195E"/>
    <w:rsid w:val="00A559E8"/>
    <w:rsid w:val="00A5643B"/>
    <w:rsid w:val="00A72C7A"/>
    <w:rsid w:val="00A757F4"/>
    <w:rsid w:val="00A80B9F"/>
    <w:rsid w:val="00AB3EF6"/>
    <w:rsid w:val="00AC7ECF"/>
    <w:rsid w:val="00B01418"/>
    <w:rsid w:val="00B3294A"/>
    <w:rsid w:val="00B547C2"/>
    <w:rsid w:val="00B602B4"/>
    <w:rsid w:val="00B64232"/>
    <w:rsid w:val="00B777FB"/>
    <w:rsid w:val="00B944DC"/>
    <w:rsid w:val="00BC2BD2"/>
    <w:rsid w:val="00BC5C4C"/>
    <w:rsid w:val="00BD22E7"/>
    <w:rsid w:val="00BF4ADB"/>
    <w:rsid w:val="00BF66C8"/>
    <w:rsid w:val="00C04EEC"/>
    <w:rsid w:val="00C0512B"/>
    <w:rsid w:val="00C23748"/>
    <w:rsid w:val="00C322C7"/>
    <w:rsid w:val="00C420DE"/>
    <w:rsid w:val="00C609B6"/>
    <w:rsid w:val="00C71A77"/>
    <w:rsid w:val="00C74B42"/>
    <w:rsid w:val="00C8318E"/>
    <w:rsid w:val="00C929A1"/>
    <w:rsid w:val="00C92E1D"/>
    <w:rsid w:val="00CB59A1"/>
    <w:rsid w:val="00CD0847"/>
    <w:rsid w:val="00CF65F5"/>
    <w:rsid w:val="00D009DE"/>
    <w:rsid w:val="00D067B5"/>
    <w:rsid w:val="00D138FC"/>
    <w:rsid w:val="00D21928"/>
    <w:rsid w:val="00D24A97"/>
    <w:rsid w:val="00D30E60"/>
    <w:rsid w:val="00D31698"/>
    <w:rsid w:val="00D415D1"/>
    <w:rsid w:val="00D5095D"/>
    <w:rsid w:val="00D72E05"/>
    <w:rsid w:val="00D9142B"/>
    <w:rsid w:val="00DB0180"/>
    <w:rsid w:val="00DB0A0F"/>
    <w:rsid w:val="00DC06F5"/>
    <w:rsid w:val="00DC1129"/>
    <w:rsid w:val="00DC3A33"/>
    <w:rsid w:val="00DE0B2D"/>
    <w:rsid w:val="00DF2E91"/>
    <w:rsid w:val="00E12541"/>
    <w:rsid w:val="00E21C07"/>
    <w:rsid w:val="00E3426C"/>
    <w:rsid w:val="00E51D88"/>
    <w:rsid w:val="00E77A72"/>
    <w:rsid w:val="00E8451A"/>
    <w:rsid w:val="00EA0370"/>
    <w:rsid w:val="00EA24AE"/>
    <w:rsid w:val="00EA39E5"/>
    <w:rsid w:val="00EB0BF0"/>
    <w:rsid w:val="00EB532D"/>
    <w:rsid w:val="00EB5FBA"/>
    <w:rsid w:val="00ED4905"/>
    <w:rsid w:val="00EF7BE3"/>
    <w:rsid w:val="00F04A47"/>
    <w:rsid w:val="00F218FF"/>
    <w:rsid w:val="00F41781"/>
    <w:rsid w:val="00F53775"/>
    <w:rsid w:val="00F60886"/>
    <w:rsid w:val="00F6510E"/>
    <w:rsid w:val="00F87FD2"/>
    <w:rsid w:val="00FA3620"/>
    <w:rsid w:val="00FA6685"/>
    <w:rsid w:val="00FA6F73"/>
    <w:rsid w:val="00FC5ACC"/>
    <w:rsid w:val="00FD4870"/>
    <w:rsid w:val="00FE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3018"/>
  <w15:docId w15:val="{C4EC7819-9A6D-4FB7-8432-3E21B330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58" w:lineRule="auto"/>
      <w:ind w:left="370" w:right="1242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" w:line="253" w:lineRule="auto"/>
      <w:ind w:left="226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B0BF0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1"/>
    <w:qFormat/>
    <w:rsid w:val="00EB0BF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7E28A5"/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372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303488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Calibri" w:eastAsia="Calibri" w:hAnsi="Calibri" w:cs="Calibri"/>
      <w:color w:val="auto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03488"/>
    <w:rPr>
      <w:rFonts w:ascii="Calibri" w:eastAsia="Calibr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7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ACB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" TargetMode="External"/><Relationship Id="rId13" Type="http://schemas.openxmlformats.org/officeDocument/2006/relationships/hyperlink" Target="mailto:zsckrmieszkowice@zsckr.com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https://ezamowienia.gov.pl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yperlink" Target="mailto:zsckrmieszkowice@zsckr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472F6-E133-49E7-81E8-1B650A14D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27</Pages>
  <Words>9743</Words>
  <Characters>58464</Characters>
  <Application>Microsoft Office Word</Application>
  <DocSecurity>0</DocSecurity>
  <Lines>487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68071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Sekretariat</dc:creator>
  <cp:keywords/>
  <cp:lastModifiedBy>Dorota Pluska</cp:lastModifiedBy>
  <cp:revision>10</cp:revision>
  <cp:lastPrinted>2024-06-05T11:13:00Z</cp:lastPrinted>
  <dcterms:created xsi:type="dcterms:W3CDTF">2025-04-02T11:39:00Z</dcterms:created>
  <dcterms:modified xsi:type="dcterms:W3CDTF">2025-04-04T12:06:00Z</dcterms:modified>
</cp:coreProperties>
</file>