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5286B" w14:textId="77777777" w:rsidR="00531473" w:rsidRDefault="00000000">
      <w:pPr>
        <w:spacing w:after="58" w:line="259" w:lineRule="auto"/>
        <w:ind w:left="0" w:right="3" w:firstLine="0"/>
        <w:jc w:val="right"/>
      </w:pPr>
      <w:r>
        <w:rPr>
          <w:sz w:val="18"/>
        </w:rPr>
        <w:t xml:space="preserve">Załącznik  A do SWZ </w:t>
      </w:r>
    </w:p>
    <w:p w14:paraId="2E7C43AD" w14:textId="77777777" w:rsidR="00531473" w:rsidRDefault="00000000">
      <w:pPr>
        <w:spacing w:after="0" w:line="259" w:lineRule="auto"/>
        <w:ind w:left="417" w:right="0" w:firstLine="0"/>
        <w:jc w:val="center"/>
      </w:pPr>
      <w:r>
        <w:rPr>
          <w:sz w:val="26"/>
        </w:rPr>
        <w:t xml:space="preserve"> </w:t>
      </w:r>
    </w:p>
    <w:p w14:paraId="703CFD2A" w14:textId="77777777" w:rsidR="00531473" w:rsidRDefault="00000000">
      <w:pPr>
        <w:spacing w:after="0" w:line="259" w:lineRule="auto"/>
        <w:ind w:left="417" w:right="0" w:firstLine="0"/>
        <w:jc w:val="center"/>
      </w:pPr>
      <w:r>
        <w:rPr>
          <w:sz w:val="26"/>
        </w:rPr>
        <w:t xml:space="preserve"> </w:t>
      </w:r>
    </w:p>
    <w:p w14:paraId="6EC932BC" w14:textId="77777777" w:rsidR="00531473" w:rsidRDefault="00000000">
      <w:pPr>
        <w:spacing w:after="0" w:line="259" w:lineRule="auto"/>
        <w:ind w:left="349" w:right="0" w:firstLine="0"/>
        <w:jc w:val="center"/>
      </w:pPr>
      <w:r>
        <w:rPr>
          <w:sz w:val="26"/>
        </w:rPr>
        <w:t xml:space="preserve">OPIS PRZEDMIOTU ZAMÓWIENIA </w:t>
      </w:r>
    </w:p>
    <w:p w14:paraId="449FAA43" w14:textId="78B63FC7" w:rsidR="00B826C5" w:rsidRPr="0067591C" w:rsidRDefault="00000000" w:rsidP="00B826C5">
      <w:pPr>
        <w:pStyle w:val="Tekstpodstawowy"/>
        <w:spacing w:before="230"/>
        <w:ind w:left="482" w:right="562"/>
        <w:rPr>
          <w:rFonts w:ascii="Calibri" w:hAnsi="Calibri" w:cs="Calibri"/>
        </w:rPr>
      </w:pPr>
      <w:r>
        <w:t xml:space="preserve"> </w:t>
      </w:r>
      <w:r w:rsidR="00B826C5" w:rsidRPr="0067591C">
        <w:rPr>
          <w:rFonts w:ascii="Calibri" w:hAnsi="Calibri" w:cs="Calibri"/>
        </w:rPr>
        <w:t>Przedmiotem zamówienia jest wykonywanie badań laboratoryjnych</w:t>
      </w:r>
      <w:r w:rsidR="001F6E45">
        <w:rPr>
          <w:rFonts w:ascii="Calibri" w:hAnsi="Calibri" w:cs="Calibri"/>
        </w:rPr>
        <w:t xml:space="preserve"> u podwykonawcy</w:t>
      </w:r>
      <w:r w:rsidR="00B826C5" w:rsidRPr="0067591C">
        <w:rPr>
          <w:rFonts w:ascii="Calibri" w:hAnsi="Calibri" w:cs="Calibri"/>
        </w:rPr>
        <w:t xml:space="preserve"> na potrzeby Zespołu Opieki Zdrowotnej w Łęczycy, szczegółowo opisanych w tabelach stanowiących Załącznik nr </w:t>
      </w:r>
      <w:r w:rsidR="00B826C5">
        <w:rPr>
          <w:rFonts w:ascii="Calibri" w:hAnsi="Calibri" w:cs="Calibri"/>
        </w:rPr>
        <w:t>2 i 2a</w:t>
      </w:r>
      <w:r w:rsidR="00B826C5" w:rsidRPr="0067591C">
        <w:rPr>
          <w:rFonts w:ascii="Calibri" w:hAnsi="Calibri" w:cs="Calibri"/>
        </w:rPr>
        <w:t xml:space="preserve"> do SWZ. Wykonawca dostarczy też dokumenty świadczące o zgodności jego działań z normami jakościowymi - jeżeli takowe posiada. Dokumenty te powinny świadczyć o tym, iż laboratorium które przeprowadzać będzie badania dla Zamawiającego, zapewni miarodajne i rzetelne wyniki tych badań.</w:t>
      </w:r>
    </w:p>
    <w:p w14:paraId="3C539698" w14:textId="77777777" w:rsidR="00B826C5" w:rsidRDefault="00B826C5" w:rsidP="00B826C5">
      <w:pPr>
        <w:pStyle w:val="Tekstpodstawowy"/>
        <w:ind w:left="482" w:right="672"/>
        <w:rPr>
          <w:rFonts w:ascii="Calibri" w:hAnsi="Calibri" w:cs="Calibri"/>
        </w:rPr>
      </w:pPr>
      <w:r w:rsidRPr="0067591C">
        <w:rPr>
          <w:rFonts w:ascii="Calibri" w:hAnsi="Calibri" w:cs="Calibri"/>
        </w:rPr>
        <w:t>Ze względu na specyfikę zamówienia Zamawiający dopuszcza możliwości powierzenia podwykonawcom określonej części zamówienia, jednak ogranicza się to tylko do części, których Wykonawca nie realizuje w zakresie swoich usług.</w:t>
      </w:r>
    </w:p>
    <w:p w14:paraId="6DC51F48" w14:textId="1434FC55" w:rsidR="00B826C5" w:rsidRPr="0067591C" w:rsidRDefault="00B826C5" w:rsidP="00B826C5">
      <w:pPr>
        <w:pStyle w:val="Tekstpodstawowy"/>
        <w:ind w:left="482" w:right="672"/>
        <w:rPr>
          <w:rFonts w:ascii="Calibri" w:hAnsi="Calibri" w:cs="Calibri"/>
        </w:rPr>
      </w:pPr>
      <w:r>
        <w:rPr>
          <w:rFonts w:ascii="Calibri" w:hAnsi="Calibri" w:cs="Calibri"/>
        </w:rPr>
        <w:t xml:space="preserve">Wykonawca wymaga stosowania się do terminów </w:t>
      </w:r>
      <w:proofErr w:type="spellStart"/>
      <w:r>
        <w:rPr>
          <w:rFonts w:ascii="Calibri" w:hAnsi="Calibri" w:cs="Calibri"/>
        </w:rPr>
        <w:t>wykonań</w:t>
      </w:r>
      <w:proofErr w:type="spellEnd"/>
      <w:r>
        <w:rPr>
          <w:rFonts w:ascii="Calibri" w:hAnsi="Calibri" w:cs="Calibri"/>
        </w:rPr>
        <w:t xml:space="preserve"> poszczególnych badań podanych w Załączniku nr 2 i 2a do SWZ. W przypadku nie zachowania w/w Zamawiający ma prawo naliczyć 10% karę za każdy dzień zwłoki. Ponadto w przypadku kilku naruszeń terminów obowiązujących w załączniku nr 2 i 2a Zamawiający ma prawo wypowiedzieć umowę.</w:t>
      </w:r>
    </w:p>
    <w:p w14:paraId="3E4DF3BC" w14:textId="77777777" w:rsidR="00B826C5" w:rsidRPr="0067591C" w:rsidRDefault="00B826C5" w:rsidP="00B826C5">
      <w:pPr>
        <w:pStyle w:val="Tekstpodstawowy"/>
        <w:spacing w:before="11"/>
        <w:rPr>
          <w:rFonts w:ascii="Calibri" w:hAnsi="Calibri" w:cs="Calibri"/>
        </w:rPr>
      </w:pPr>
    </w:p>
    <w:p w14:paraId="4F8C4066" w14:textId="77777777" w:rsidR="00B826C5" w:rsidRPr="0067591C" w:rsidRDefault="00B826C5" w:rsidP="00B826C5">
      <w:pPr>
        <w:pStyle w:val="Tekstpodstawowy"/>
        <w:ind w:left="482"/>
        <w:rPr>
          <w:rFonts w:ascii="Calibri" w:hAnsi="Calibri" w:cs="Calibri"/>
        </w:rPr>
      </w:pPr>
      <w:r w:rsidRPr="0067591C">
        <w:rPr>
          <w:rFonts w:ascii="Calibri" w:hAnsi="Calibri" w:cs="Calibri"/>
        </w:rPr>
        <w:t>Ponadto Wykonawca musi spełnić następujące wymagania:</w:t>
      </w:r>
    </w:p>
    <w:p w14:paraId="528F5F5F" w14:textId="77777777" w:rsidR="00B826C5" w:rsidRPr="0067591C" w:rsidRDefault="00B826C5" w:rsidP="00B826C5">
      <w:pPr>
        <w:pStyle w:val="Akapitzlist"/>
        <w:widowControl w:val="0"/>
        <w:numPr>
          <w:ilvl w:val="0"/>
          <w:numId w:val="2"/>
        </w:numPr>
        <w:tabs>
          <w:tab w:val="left" w:pos="765"/>
          <w:tab w:val="left" w:pos="766"/>
        </w:tabs>
        <w:suppressAutoHyphens w:val="0"/>
        <w:autoSpaceDE w:val="0"/>
        <w:autoSpaceDN w:val="0"/>
        <w:spacing w:before="1"/>
        <w:ind w:right="1427"/>
        <w:rPr>
          <w:rFonts w:ascii="Calibri" w:hAnsi="Calibri" w:cs="Calibri"/>
        </w:rPr>
      </w:pPr>
      <w:r w:rsidRPr="0067591C">
        <w:rPr>
          <w:rFonts w:ascii="Calibri" w:hAnsi="Calibri" w:cs="Calibri"/>
        </w:rPr>
        <w:t>nieprzerwane funkcjonowanie laboratorium przez 24 godziny w ciągu każdego dnia roku i bezzwłoczne przyjmowanie materiału do</w:t>
      </w:r>
      <w:r w:rsidRPr="0067591C">
        <w:rPr>
          <w:rFonts w:ascii="Calibri" w:hAnsi="Calibri" w:cs="Calibri"/>
          <w:spacing w:val="-3"/>
        </w:rPr>
        <w:t xml:space="preserve"> </w:t>
      </w:r>
      <w:r w:rsidRPr="0067591C">
        <w:rPr>
          <w:rFonts w:ascii="Calibri" w:hAnsi="Calibri" w:cs="Calibri"/>
        </w:rPr>
        <w:t>badań,</w:t>
      </w:r>
    </w:p>
    <w:p w14:paraId="614AA2F1" w14:textId="03E92ED0" w:rsidR="00B826C5" w:rsidRPr="0067591C" w:rsidRDefault="00B826C5" w:rsidP="00B826C5">
      <w:pPr>
        <w:pStyle w:val="Akapitzlist"/>
        <w:rPr>
          <w:rFonts w:ascii="Calibri" w:hAnsi="Calibri" w:cs="Calibri"/>
        </w:rPr>
        <w:sectPr w:rsidR="00B826C5" w:rsidRPr="0067591C" w:rsidSect="00FB41EB">
          <w:pgSz w:w="11910" w:h="16850"/>
          <w:pgMar w:top="1600" w:right="600" w:bottom="660" w:left="1220" w:header="708" w:footer="708" w:gutter="0"/>
          <w:cols w:space="708"/>
        </w:sectPr>
      </w:pPr>
      <w:r w:rsidRPr="0067591C">
        <w:rPr>
          <w:rFonts w:ascii="Calibri" w:hAnsi="Calibri" w:cs="Calibri"/>
        </w:rPr>
        <w:t>czas</w:t>
      </w:r>
      <w:r w:rsidRPr="0067591C">
        <w:rPr>
          <w:rFonts w:ascii="Calibri" w:hAnsi="Calibri" w:cs="Calibri"/>
          <w:spacing w:val="-4"/>
        </w:rPr>
        <w:t xml:space="preserve"> </w:t>
      </w:r>
      <w:r w:rsidRPr="0067591C">
        <w:rPr>
          <w:rFonts w:ascii="Calibri" w:hAnsi="Calibri" w:cs="Calibri"/>
        </w:rPr>
        <w:t>dostarczenia</w:t>
      </w:r>
      <w:r w:rsidRPr="0067591C">
        <w:rPr>
          <w:rFonts w:ascii="Calibri" w:hAnsi="Calibri" w:cs="Calibri"/>
          <w:spacing w:val="-3"/>
        </w:rPr>
        <w:t xml:space="preserve"> </w:t>
      </w:r>
      <w:r w:rsidRPr="0067591C">
        <w:rPr>
          <w:rFonts w:ascii="Calibri" w:hAnsi="Calibri" w:cs="Calibri"/>
        </w:rPr>
        <w:t>materiału</w:t>
      </w:r>
      <w:r w:rsidRPr="0067591C">
        <w:rPr>
          <w:rFonts w:ascii="Calibri" w:hAnsi="Calibri" w:cs="Calibri"/>
          <w:spacing w:val="-5"/>
        </w:rPr>
        <w:t xml:space="preserve"> </w:t>
      </w:r>
      <w:r w:rsidRPr="0067591C">
        <w:rPr>
          <w:rFonts w:ascii="Calibri" w:hAnsi="Calibri" w:cs="Calibri"/>
        </w:rPr>
        <w:t>do</w:t>
      </w:r>
      <w:r w:rsidRPr="0067591C">
        <w:rPr>
          <w:rFonts w:ascii="Calibri" w:hAnsi="Calibri" w:cs="Calibri"/>
          <w:spacing w:val="-3"/>
        </w:rPr>
        <w:t xml:space="preserve"> </w:t>
      </w:r>
      <w:r w:rsidRPr="0067591C">
        <w:rPr>
          <w:rFonts w:ascii="Calibri" w:hAnsi="Calibri" w:cs="Calibri"/>
        </w:rPr>
        <w:t>badań</w:t>
      </w:r>
      <w:r w:rsidRPr="0067591C">
        <w:rPr>
          <w:rFonts w:ascii="Calibri" w:hAnsi="Calibri" w:cs="Calibri"/>
          <w:spacing w:val="-4"/>
        </w:rPr>
        <w:t xml:space="preserve"> </w:t>
      </w:r>
      <w:r w:rsidRPr="0067591C">
        <w:rPr>
          <w:rFonts w:ascii="Calibri" w:hAnsi="Calibri" w:cs="Calibri"/>
        </w:rPr>
        <w:t>nie</w:t>
      </w:r>
      <w:r w:rsidRPr="0067591C">
        <w:rPr>
          <w:rFonts w:ascii="Calibri" w:hAnsi="Calibri" w:cs="Calibri"/>
          <w:spacing w:val="-2"/>
        </w:rPr>
        <w:t xml:space="preserve"> </w:t>
      </w:r>
      <w:r w:rsidRPr="0067591C">
        <w:rPr>
          <w:rFonts w:ascii="Calibri" w:hAnsi="Calibri" w:cs="Calibri"/>
        </w:rPr>
        <w:t>może</w:t>
      </w:r>
      <w:r w:rsidRPr="0067591C">
        <w:rPr>
          <w:rFonts w:ascii="Calibri" w:hAnsi="Calibri" w:cs="Calibri"/>
          <w:spacing w:val="-3"/>
        </w:rPr>
        <w:t xml:space="preserve"> </w:t>
      </w:r>
      <w:r w:rsidRPr="0067591C">
        <w:rPr>
          <w:rFonts w:ascii="Calibri" w:hAnsi="Calibri" w:cs="Calibri"/>
        </w:rPr>
        <w:t>przekroczyć</w:t>
      </w:r>
      <w:r w:rsidRPr="0067591C">
        <w:rPr>
          <w:rFonts w:ascii="Calibri" w:hAnsi="Calibri" w:cs="Calibri"/>
          <w:spacing w:val="-4"/>
        </w:rPr>
        <w:t xml:space="preserve"> </w:t>
      </w:r>
      <w:r w:rsidRPr="0067591C">
        <w:rPr>
          <w:rFonts w:ascii="Calibri" w:hAnsi="Calibri" w:cs="Calibri"/>
        </w:rPr>
        <w:t>2</w:t>
      </w:r>
      <w:r w:rsidRPr="0067591C">
        <w:rPr>
          <w:rFonts w:ascii="Calibri" w:hAnsi="Calibri" w:cs="Calibri"/>
          <w:spacing w:val="-6"/>
        </w:rPr>
        <w:t xml:space="preserve"> </w:t>
      </w:r>
      <w:r w:rsidRPr="0067591C">
        <w:rPr>
          <w:rFonts w:ascii="Calibri" w:hAnsi="Calibri" w:cs="Calibri"/>
        </w:rPr>
        <w:t>godzin,</w:t>
      </w:r>
      <w:r w:rsidRPr="0067591C">
        <w:rPr>
          <w:rFonts w:ascii="Calibri" w:hAnsi="Calibri" w:cs="Calibri"/>
          <w:spacing w:val="-3"/>
        </w:rPr>
        <w:t xml:space="preserve"> </w:t>
      </w:r>
      <w:r w:rsidRPr="0067591C">
        <w:rPr>
          <w:rFonts w:ascii="Calibri" w:hAnsi="Calibri" w:cs="Calibri"/>
        </w:rPr>
        <w:t>od</w:t>
      </w:r>
      <w:r w:rsidRPr="0067591C">
        <w:rPr>
          <w:rFonts w:ascii="Calibri" w:hAnsi="Calibri" w:cs="Calibri"/>
          <w:spacing w:val="-3"/>
        </w:rPr>
        <w:t xml:space="preserve"> </w:t>
      </w:r>
      <w:r w:rsidRPr="0067591C">
        <w:rPr>
          <w:rFonts w:ascii="Calibri" w:hAnsi="Calibri" w:cs="Calibri"/>
        </w:rPr>
        <w:t>momentu</w:t>
      </w:r>
      <w:r w:rsidRPr="0067591C">
        <w:rPr>
          <w:rFonts w:ascii="Calibri" w:hAnsi="Calibri" w:cs="Calibri"/>
          <w:spacing w:val="-5"/>
        </w:rPr>
        <w:t xml:space="preserve"> </w:t>
      </w:r>
      <w:r w:rsidRPr="0067591C">
        <w:rPr>
          <w:rFonts w:ascii="Calibri" w:hAnsi="Calibri" w:cs="Calibri"/>
        </w:rPr>
        <w:t>odbioru materiału do badań od zamawiającego do momentu przekazania próbek do laboratorium Wykona</w:t>
      </w:r>
      <w:r>
        <w:rPr>
          <w:rFonts w:ascii="Calibri" w:hAnsi="Calibri" w:cs="Calibri"/>
        </w:rPr>
        <w:t>wcy</w:t>
      </w:r>
    </w:p>
    <w:p w14:paraId="208F1A50" w14:textId="77777777" w:rsidR="00B826C5" w:rsidRDefault="00B826C5" w:rsidP="00B826C5">
      <w:pPr>
        <w:pStyle w:val="Tekstpodstawowy"/>
        <w:spacing w:before="93"/>
        <w:ind w:right="1603"/>
        <w:rPr>
          <w:rFonts w:ascii="Calibri" w:hAnsi="Calibri" w:cs="Calibri"/>
        </w:rPr>
      </w:pPr>
    </w:p>
    <w:p w14:paraId="3A25B58A" w14:textId="77777777" w:rsidR="00B826C5" w:rsidRDefault="00B826C5" w:rsidP="00B826C5">
      <w:pPr>
        <w:pStyle w:val="Tekstpodstawowy"/>
        <w:spacing w:before="93"/>
        <w:ind w:right="1603"/>
        <w:rPr>
          <w:rFonts w:ascii="Calibri" w:hAnsi="Calibri" w:cs="Calibri"/>
        </w:rPr>
      </w:pPr>
    </w:p>
    <w:p w14:paraId="76730EFC" w14:textId="77777777" w:rsidR="00B826C5" w:rsidRDefault="00B826C5" w:rsidP="00B826C5">
      <w:pPr>
        <w:pStyle w:val="Tekstpodstawowy"/>
        <w:spacing w:before="93"/>
        <w:ind w:right="1603"/>
        <w:rPr>
          <w:rFonts w:ascii="Calibri" w:hAnsi="Calibri" w:cs="Calibri"/>
        </w:rPr>
      </w:pPr>
    </w:p>
    <w:p w14:paraId="1BF9588C" w14:textId="53B2339E" w:rsidR="00B826C5" w:rsidRPr="0067591C" w:rsidRDefault="00B826C5" w:rsidP="00B826C5">
      <w:pPr>
        <w:pStyle w:val="Tekstpodstawowy"/>
        <w:spacing w:before="93"/>
        <w:ind w:right="1603"/>
        <w:rPr>
          <w:rFonts w:ascii="Calibri" w:hAnsi="Calibri" w:cs="Calibri"/>
        </w:rPr>
      </w:pPr>
      <w:r w:rsidRPr="0067591C">
        <w:rPr>
          <w:rFonts w:ascii="Calibri" w:hAnsi="Calibri" w:cs="Calibri"/>
        </w:rPr>
        <w:t>Wykonawca będzie sporządzał miesięczne zestawienia wykonanych badań zawierające: imię i nazwisko lekarza zlecającego,</w:t>
      </w:r>
    </w:p>
    <w:p w14:paraId="47C6A450" w14:textId="77777777" w:rsidR="00B826C5" w:rsidRPr="0067591C" w:rsidRDefault="00B826C5" w:rsidP="00B826C5">
      <w:pPr>
        <w:pStyle w:val="Akapitzlist"/>
        <w:widowControl w:val="0"/>
        <w:numPr>
          <w:ilvl w:val="0"/>
          <w:numId w:val="2"/>
        </w:numPr>
        <w:tabs>
          <w:tab w:val="left" w:pos="765"/>
          <w:tab w:val="left" w:pos="766"/>
        </w:tabs>
        <w:suppressAutoHyphens w:val="0"/>
        <w:autoSpaceDE w:val="0"/>
        <w:autoSpaceDN w:val="0"/>
        <w:spacing w:line="228" w:lineRule="exact"/>
        <w:rPr>
          <w:rFonts w:ascii="Calibri" w:hAnsi="Calibri" w:cs="Calibri"/>
        </w:rPr>
      </w:pPr>
      <w:r w:rsidRPr="0067591C">
        <w:rPr>
          <w:rFonts w:ascii="Calibri" w:hAnsi="Calibri" w:cs="Calibri"/>
        </w:rPr>
        <w:t>dane pacjenta,</w:t>
      </w:r>
    </w:p>
    <w:p w14:paraId="2A9A6668" w14:textId="77777777" w:rsidR="00B826C5" w:rsidRPr="0067591C" w:rsidRDefault="00B826C5" w:rsidP="00B826C5">
      <w:pPr>
        <w:pStyle w:val="Akapitzlist"/>
        <w:widowControl w:val="0"/>
        <w:numPr>
          <w:ilvl w:val="0"/>
          <w:numId w:val="2"/>
        </w:numPr>
        <w:tabs>
          <w:tab w:val="left" w:pos="765"/>
          <w:tab w:val="left" w:pos="766"/>
        </w:tabs>
        <w:suppressAutoHyphens w:val="0"/>
        <w:autoSpaceDE w:val="0"/>
        <w:autoSpaceDN w:val="0"/>
        <w:rPr>
          <w:rFonts w:ascii="Calibri" w:hAnsi="Calibri" w:cs="Calibri"/>
        </w:rPr>
      </w:pPr>
      <w:r w:rsidRPr="0067591C">
        <w:rPr>
          <w:rFonts w:ascii="Calibri" w:hAnsi="Calibri" w:cs="Calibri"/>
        </w:rPr>
        <w:t>zlecone badania, ich ceny jednostkowe i cenę zbiorczą dla komórki</w:t>
      </w:r>
      <w:r w:rsidRPr="0067591C">
        <w:rPr>
          <w:rFonts w:ascii="Calibri" w:hAnsi="Calibri" w:cs="Calibri"/>
          <w:spacing w:val="-14"/>
        </w:rPr>
        <w:t xml:space="preserve"> </w:t>
      </w:r>
      <w:r w:rsidRPr="0067591C">
        <w:rPr>
          <w:rFonts w:ascii="Calibri" w:hAnsi="Calibri" w:cs="Calibri"/>
        </w:rPr>
        <w:t>kierującej.</w:t>
      </w:r>
    </w:p>
    <w:p w14:paraId="0057795B" w14:textId="77777777" w:rsidR="00B826C5" w:rsidRPr="0067591C" w:rsidRDefault="00B826C5" w:rsidP="00B826C5">
      <w:pPr>
        <w:pStyle w:val="Tekstpodstawowy"/>
        <w:spacing w:before="1"/>
        <w:rPr>
          <w:rFonts w:ascii="Calibri" w:hAnsi="Calibri" w:cs="Calibri"/>
        </w:rPr>
      </w:pPr>
    </w:p>
    <w:p w14:paraId="36D735CE" w14:textId="0D2B3962" w:rsidR="00B826C5" w:rsidRPr="0067591C" w:rsidRDefault="00B826C5" w:rsidP="00B826C5">
      <w:pPr>
        <w:pStyle w:val="Tekstpodstawowy"/>
        <w:ind w:left="482" w:right="672"/>
        <w:rPr>
          <w:rFonts w:ascii="Calibri" w:hAnsi="Calibri" w:cs="Calibri"/>
        </w:rPr>
      </w:pPr>
      <w:r w:rsidRPr="0067591C">
        <w:rPr>
          <w:rFonts w:ascii="Calibri" w:hAnsi="Calibri" w:cs="Calibri"/>
        </w:rPr>
        <w:t xml:space="preserve">Zgodnie z zał. nr </w:t>
      </w:r>
      <w:r>
        <w:rPr>
          <w:rFonts w:ascii="Calibri" w:hAnsi="Calibri" w:cs="Calibri"/>
        </w:rPr>
        <w:t>2 i</w:t>
      </w:r>
      <w:r w:rsidR="0041067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2a</w:t>
      </w:r>
      <w:r w:rsidRPr="0067591C">
        <w:rPr>
          <w:rFonts w:ascii="Calibri" w:hAnsi="Calibri" w:cs="Calibri"/>
        </w:rPr>
        <w:t xml:space="preserve"> do SWZ oznaczenie każdej podklasy z badań infekcyjnych (podklasy oddzielnie: </w:t>
      </w:r>
      <w:proofErr w:type="spellStart"/>
      <w:r w:rsidRPr="0067591C">
        <w:rPr>
          <w:rFonts w:ascii="Calibri" w:hAnsi="Calibri" w:cs="Calibri"/>
        </w:rPr>
        <w:t>IgA</w:t>
      </w:r>
      <w:proofErr w:type="spellEnd"/>
      <w:r w:rsidRPr="0067591C">
        <w:rPr>
          <w:rFonts w:ascii="Calibri" w:hAnsi="Calibri" w:cs="Calibri"/>
        </w:rPr>
        <w:t xml:space="preserve">, </w:t>
      </w:r>
      <w:proofErr w:type="spellStart"/>
      <w:r w:rsidRPr="0067591C">
        <w:rPr>
          <w:rFonts w:ascii="Calibri" w:hAnsi="Calibri" w:cs="Calibri"/>
        </w:rPr>
        <w:t>IgD</w:t>
      </w:r>
      <w:proofErr w:type="spellEnd"/>
      <w:r w:rsidRPr="0067591C">
        <w:rPr>
          <w:rFonts w:ascii="Calibri" w:hAnsi="Calibri" w:cs="Calibri"/>
        </w:rPr>
        <w:t xml:space="preserve">, </w:t>
      </w:r>
      <w:proofErr w:type="spellStart"/>
      <w:r w:rsidRPr="0067591C">
        <w:rPr>
          <w:rFonts w:ascii="Calibri" w:hAnsi="Calibri" w:cs="Calibri"/>
        </w:rPr>
        <w:t>IgG</w:t>
      </w:r>
      <w:proofErr w:type="spellEnd"/>
      <w:r w:rsidRPr="0067591C">
        <w:rPr>
          <w:rFonts w:ascii="Calibri" w:hAnsi="Calibri" w:cs="Calibri"/>
        </w:rPr>
        <w:t xml:space="preserve">, </w:t>
      </w:r>
      <w:proofErr w:type="spellStart"/>
      <w:r w:rsidRPr="0067591C">
        <w:rPr>
          <w:rFonts w:ascii="Calibri" w:hAnsi="Calibri" w:cs="Calibri"/>
        </w:rPr>
        <w:t>IgM</w:t>
      </w:r>
      <w:proofErr w:type="spellEnd"/>
      <w:r w:rsidRPr="0067591C">
        <w:rPr>
          <w:rFonts w:ascii="Calibri" w:hAnsi="Calibri" w:cs="Calibri"/>
        </w:rPr>
        <w:t>) powinny być podawane tylko ilościowo lub zgodnie z informacją podaną w tabeli.</w:t>
      </w:r>
    </w:p>
    <w:p w14:paraId="7937FDF2" w14:textId="77777777" w:rsidR="00B826C5" w:rsidRPr="0067591C" w:rsidRDefault="00B826C5" w:rsidP="00B826C5">
      <w:pPr>
        <w:pStyle w:val="Tekstpodstawowy"/>
        <w:spacing w:before="10"/>
        <w:rPr>
          <w:rFonts w:ascii="Calibri" w:hAnsi="Calibri" w:cs="Calibri"/>
        </w:rPr>
      </w:pPr>
    </w:p>
    <w:p w14:paraId="74161A88" w14:textId="77777777" w:rsidR="00B826C5" w:rsidRPr="0067591C" w:rsidRDefault="00B826C5" w:rsidP="00B826C5">
      <w:pPr>
        <w:pStyle w:val="Tekstpodstawowy"/>
        <w:ind w:left="482" w:right="672"/>
        <w:rPr>
          <w:rFonts w:ascii="Calibri" w:hAnsi="Calibri" w:cs="Calibri"/>
        </w:rPr>
      </w:pPr>
      <w:r w:rsidRPr="0067591C">
        <w:rPr>
          <w:rFonts w:ascii="Calibri" w:hAnsi="Calibri" w:cs="Calibri"/>
        </w:rPr>
        <w:t>Formularze skierowania na badania oraz probówki do odciągania surowicy dostarczy Wykonawca w ramach kosztu badania.</w:t>
      </w:r>
    </w:p>
    <w:p w14:paraId="0F04C9B9" w14:textId="77777777" w:rsidR="00B826C5" w:rsidRPr="0067591C" w:rsidRDefault="00B826C5" w:rsidP="00B826C5">
      <w:pPr>
        <w:pStyle w:val="Tekstpodstawowy"/>
        <w:spacing w:before="2"/>
        <w:ind w:left="482" w:right="672"/>
        <w:rPr>
          <w:rFonts w:ascii="Calibri" w:hAnsi="Calibri" w:cs="Calibri"/>
        </w:rPr>
      </w:pPr>
      <w:r w:rsidRPr="0067591C">
        <w:rPr>
          <w:rFonts w:ascii="Calibri" w:hAnsi="Calibri" w:cs="Calibri"/>
        </w:rPr>
        <w:t>Zamawiający oczekuje od Wykonawcy w ofercie opisu aparatury pomiarowej wykorzystywanej do wykonywania usług laboratoryjnych, zakresu wartości referencyjnych i metod badawczych.</w:t>
      </w:r>
    </w:p>
    <w:p w14:paraId="45BB6A7D" w14:textId="77777777" w:rsidR="00B826C5" w:rsidRPr="0067591C" w:rsidRDefault="00B826C5" w:rsidP="00B826C5">
      <w:pPr>
        <w:pStyle w:val="Tekstpodstawowy"/>
        <w:spacing w:before="1"/>
        <w:ind w:left="482"/>
        <w:rPr>
          <w:rFonts w:ascii="Calibri" w:hAnsi="Calibri" w:cs="Calibri"/>
        </w:rPr>
      </w:pPr>
      <w:r w:rsidRPr="0067591C">
        <w:rPr>
          <w:rFonts w:ascii="Calibri" w:hAnsi="Calibri" w:cs="Calibri"/>
        </w:rPr>
        <w:t>Transport materiału do badań zapewni Wykonawca.</w:t>
      </w:r>
    </w:p>
    <w:p w14:paraId="41F124A9" w14:textId="77777777" w:rsidR="00B826C5" w:rsidRPr="0067591C" w:rsidRDefault="00B826C5" w:rsidP="00B826C5">
      <w:pPr>
        <w:pStyle w:val="Tekstpodstawowy"/>
        <w:ind w:left="482" w:right="1603"/>
        <w:rPr>
          <w:rFonts w:ascii="Calibri" w:hAnsi="Calibri" w:cs="Calibri"/>
        </w:rPr>
      </w:pPr>
      <w:r w:rsidRPr="0067591C">
        <w:rPr>
          <w:rFonts w:ascii="Calibri" w:hAnsi="Calibri" w:cs="Calibri"/>
        </w:rPr>
        <w:t>Odbiór materiału do badań - w dniach i godzinach w uzgodnionych przez strony. Wykonawca zorganizuje możliwość wcześniejszego odbioru wyników drogą internetową.</w:t>
      </w:r>
    </w:p>
    <w:p w14:paraId="5B184CC5" w14:textId="77777777" w:rsidR="00B826C5" w:rsidRPr="0067591C" w:rsidRDefault="00B826C5" w:rsidP="00B826C5">
      <w:pPr>
        <w:pStyle w:val="Tekstpodstawowy"/>
        <w:spacing w:before="10"/>
        <w:rPr>
          <w:rFonts w:ascii="Calibri" w:hAnsi="Calibri" w:cs="Calibri"/>
        </w:rPr>
      </w:pPr>
    </w:p>
    <w:p w14:paraId="4E46188D" w14:textId="77777777" w:rsidR="00B826C5" w:rsidRPr="0067591C" w:rsidRDefault="00B826C5" w:rsidP="00B826C5">
      <w:pPr>
        <w:pStyle w:val="Tekstpodstawowy"/>
        <w:ind w:left="482" w:right="562"/>
        <w:rPr>
          <w:rFonts w:ascii="Calibri" w:hAnsi="Calibri" w:cs="Calibri"/>
        </w:rPr>
      </w:pPr>
      <w:r w:rsidRPr="0067591C">
        <w:rPr>
          <w:rFonts w:ascii="Calibri" w:hAnsi="Calibri" w:cs="Calibri"/>
        </w:rPr>
        <w:t>Wykonawca zobowiązany jest do zachowania poufności wszelkich informacji, jakie uzyskał w związku z wykonywaniem badań.</w:t>
      </w:r>
    </w:p>
    <w:p w14:paraId="7228C425" w14:textId="77777777" w:rsidR="00B826C5" w:rsidRPr="0067591C" w:rsidRDefault="00B826C5" w:rsidP="00B826C5">
      <w:pPr>
        <w:pStyle w:val="Tekstpodstawowy"/>
        <w:spacing w:before="1"/>
        <w:ind w:left="482" w:right="672"/>
        <w:rPr>
          <w:rFonts w:ascii="Calibri" w:hAnsi="Calibri" w:cs="Calibri"/>
        </w:rPr>
      </w:pPr>
      <w:r w:rsidRPr="0067591C">
        <w:rPr>
          <w:rFonts w:ascii="Calibri" w:hAnsi="Calibri" w:cs="Calibri"/>
        </w:rPr>
        <w:t>Wykonawca ponosi pełną odpowiedzialność za wszelkie szkody wynikłe z niewykonania lub nienależytego wykonania usługi, będącej przedmiotem zamówienia.</w:t>
      </w:r>
    </w:p>
    <w:p w14:paraId="20F9A100" w14:textId="77777777" w:rsidR="00B826C5" w:rsidRPr="0067591C" w:rsidRDefault="00B826C5" w:rsidP="00B826C5">
      <w:pPr>
        <w:pStyle w:val="Tekstpodstawowy"/>
        <w:ind w:left="482" w:right="672"/>
        <w:rPr>
          <w:rFonts w:ascii="Calibri" w:hAnsi="Calibri" w:cs="Calibri"/>
        </w:rPr>
      </w:pPr>
      <w:r w:rsidRPr="0067591C">
        <w:rPr>
          <w:rFonts w:ascii="Calibri" w:hAnsi="Calibri" w:cs="Calibri"/>
        </w:rPr>
        <w:t>Wykonawca otrzyma wynagrodzenie za wykonaną usługę w wysokości wynikającej z cen jednostkowych przedstawionych w ofercie przetargowej oraz ilości wykonanych badań. Wartość wynagrodzenia obliczona będzie przez Usługodawcę wg. rzeczywistej ilości świadczonych usług. Zamawiający zapłaci za faktycznie zamówioną i wykonaną ilość oznaczeń.</w:t>
      </w:r>
    </w:p>
    <w:p w14:paraId="23A243A9" w14:textId="4735E44A" w:rsidR="00B826C5" w:rsidRPr="0067591C" w:rsidRDefault="00B826C5" w:rsidP="00B826C5">
      <w:pPr>
        <w:pStyle w:val="Tekstpodstawowy"/>
        <w:ind w:left="482" w:right="672"/>
        <w:rPr>
          <w:rFonts w:ascii="Calibri" w:hAnsi="Calibri" w:cs="Calibri"/>
        </w:rPr>
      </w:pPr>
      <w:r w:rsidRPr="0067591C">
        <w:rPr>
          <w:rFonts w:ascii="Calibri" w:hAnsi="Calibri" w:cs="Calibri"/>
        </w:rPr>
        <w:t xml:space="preserve">Za wykonaną usługę Zamawiający zapłaci przelewem na konto </w:t>
      </w:r>
      <w:r>
        <w:rPr>
          <w:rFonts w:ascii="Calibri" w:hAnsi="Calibri" w:cs="Calibri"/>
        </w:rPr>
        <w:t>Wykonawcy</w:t>
      </w:r>
      <w:r w:rsidRPr="0067591C">
        <w:rPr>
          <w:rFonts w:ascii="Calibri" w:hAnsi="Calibri" w:cs="Calibri"/>
        </w:rPr>
        <w:t xml:space="preserve"> w czasie </w:t>
      </w:r>
      <w:r>
        <w:rPr>
          <w:rFonts w:ascii="Calibri" w:hAnsi="Calibri" w:cs="Calibri"/>
        </w:rPr>
        <w:t>do 60</w:t>
      </w:r>
      <w:r w:rsidRPr="0067591C">
        <w:rPr>
          <w:rFonts w:ascii="Calibri" w:hAnsi="Calibri" w:cs="Calibri"/>
        </w:rPr>
        <w:t xml:space="preserve"> dni od daty otrzymania faktury.</w:t>
      </w:r>
    </w:p>
    <w:p w14:paraId="230A68E3" w14:textId="77777777" w:rsidR="00B826C5" w:rsidRDefault="00B826C5" w:rsidP="00B826C5">
      <w:pPr>
        <w:pStyle w:val="Tekstpodstawowy"/>
        <w:ind w:left="482" w:right="672"/>
        <w:rPr>
          <w:rFonts w:ascii="Calibri" w:hAnsi="Calibri" w:cs="Calibri"/>
        </w:rPr>
      </w:pPr>
      <w:r w:rsidRPr="0067591C">
        <w:rPr>
          <w:rFonts w:ascii="Calibri" w:hAnsi="Calibri" w:cs="Calibri"/>
        </w:rPr>
        <w:t>Przedstawiony w dokumentach przekazanych wykonawcom ilościowy wykaz badań traktuje się jako wielkość przybliżoną w całym okresie obowiązywania umowy.</w:t>
      </w:r>
    </w:p>
    <w:p w14:paraId="4E5587EE" w14:textId="193BB200" w:rsidR="00B826C5" w:rsidRPr="0067591C" w:rsidRDefault="00B826C5" w:rsidP="00B826C5">
      <w:pPr>
        <w:pStyle w:val="Tekstpodstawowy"/>
        <w:ind w:left="482" w:right="672"/>
        <w:rPr>
          <w:rFonts w:ascii="Calibri" w:hAnsi="Calibri" w:cs="Calibri"/>
        </w:rPr>
      </w:pPr>
      <w:r>
        <w:rPr>
          <w:rFonts w:ascii="Calibri" w:hAnsi="Calibri" w:cs="Calibri"/>
        </w:rPr>
        <w:t>Zamawiający może w ramach umowy wymieniać ilości poszczególnych badań, w zakresie ogólnej wartości umowy.</w:t>
      </w:r>
    </w:p>
    <w:p w14:paraId="616692AC" w14:textId="77777777" w:rsidR="00B826C5" w:rsidRPr="0067591C" w:rsidRDefault="00B826C5" w:rsidP="00B826C5">
      <w:pPr>
        <w:pStyle w:val="Tekstpodstawowy"/>
        <w:ind w:left="482"/>
        <w:rPr>
          <w:rFonts w:ascii="Calibri" w:hAnsi="Calibri" w:cs="Calibri"/>
        </w:rPr>
      </w:pPr>
      <w:r w:rsidRPr="0067591C">
        <w:rPr>
          <w:rFonts w:ascii="Calibri" w:hAnsi="Calibri" w:cs="Calibri"/>
        </w:rPr>
        <w:t>Ceny przedstawione w ofercie pozostaną niezmienne przez cały okres obowiązywania umowy.</w:t>
      </w:r>
    </w:p>
    <w:p w14:paraId="37AC4784" w14:textId="3715B1E4" w:rsidR="00531473" w:rsidRDefault="00531473">
      <w:pPr>
        <w:spacing w:after="0" w:line="259" w:lineRule="auto"/>
        <w:ind w:left="0" w:right="0" w:firstLine="0"/>
        <w:jc w:val="left"/>
      </w:pPr>
    </w:p>
    <w:sectPr w:rsidR="005314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3" w:bottom="859" w:left="1418" w:header="554" w:footer="8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F0E88" w14:textId="77777777" w:rsidR="00CB25E8" w:rsidRDefault="00CB25E8">
      <w:pPr>
        <w:spacing w:after="0" w:line="240" w:lineRule="auto"/>
      </w:pPr>
      <w:r>
        <w:separator/>
      </w:r>
    </w:p>
  </w:endnote>
  <w:endnote w:type="continuationSeparator" w:id="0">
    <w:p w14:paraId="5CACCA75" w14:textId="77777777" w:rsidR="00CB25E8" w:rsidRDefault="00CB2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04030" w14:textId="77777777" w:rsidR="00531473" w:rsidRDefault="00000000">
    <w:pPr>
      <w:spacing w:after="0" w:line="259" w:lineRule="auto"/>
      <w:ind w:left="0" w:right="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14EB42F6" w14:textId="77777777" w:rsidR="00531473" w:rsidRDefault="00000000">
    <w:pPr>
      <w:spacing w:after="0" w:line="259" w:lineRule="auto"/>
      <w:ind w:left="0" w:right="0" w:firstLine="0"/>
      <w:jc w:val="left"/>
    </w:pPr>
    <w:r>
      <w:rPr>
        <w:sz w:val="18"/>
      </w:rPr>
      <w:t xml:space="preserve"> </w:t>
    </w:r>
  </w:p>
  <w:p w14:paraId="2074A2D2" w14:textId="77777777" w:rsidR="00531473" w:rsidRDefault="00000000">
    <w:pPr>
      <w:spacing w:after="0" w:line="259" w:lineRule="auto"/>
      <w:ind w:left="0" w:right="0" w:firstLine="0"/>
      <w:jc w:val="left"/>
    </w:pPr>
    <w:r>
      <w:rPr>
        <w:sz w:val="18"/>
      </w:rPr>
      <w:t xml:space="preserve"> </w:t>
    </w:r>
  </w:p>
  <w:p w14:paraId="359728C2" w14:textId="77777777" w:rsidR="00531473" w:rsidRDefault="00000000">
    <w:pPr>
      <w:spacing w:after="0" w:line="259" w:lineRule="auto"/>
      <w:ind w:left="0" w:right="0" w:firstLine="0"/>
      <w:jc w:val="left"/>
    </w:pPr>
    <w:r>
      <w:rPr>
        <w:sz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8F2B5" w14:textId="77777777" w:rsidR="00531473" w:rsidRDefault="00000000">
    <w:pPr>
      <w:spacing w:after="0" w:line="259" w:lineRule="auto"/>
      <w:ind w:left="0" w:right="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5363C71F" w14:textId="77777777" w:rsidR="00531473" w:rsidRDefault="00000000">
    <w:pPr>
      <w:spacing w:after="0" w:line="259" w:lineRule="auto"/>
      <w:ind w:left="0" w:right="0" w:firstLine="0"/>
      <w:jc w:val="left"/>
    </w:pPr>
    <w:r>
      <w:rPr>
        <w:sz w:val="18"/>
      </w:rPr>
      <w:t xml:space="preserve"> </w:t>
    </w:r>
  </w:p>
  <w:p w14:paraId="35DAD80A" w14:textId="77777777" w:rsidR="00531473" w:rsidRDefault="00000000">
    <w:pPr>
      <w:spacing w:after="0" w:line="259" w:lineRule="auto"/>
      <w:ind w:left="0" w:right="0" w:firstLine="0"/>
      <w:jc w:val="left"/>
    </w:pPr>
    <w:r>
      <w:rPr>
        <w:sz w:val="18"/>
      </w:rPr>
      <w:t xml:space="preserve"> </w:t>
    </w:r>
  </w:p>
  <w:p w14:paraId="279EC110" w14:textId="77777777" w:rsidR="00531473" w:rsidRDefault="00000000">
    <w:pPr>
      <w:spacing w:after="0" w:line="259" w:lineRule="auto"/>
      <w:ind w:left="0" w:right="0" w:firstLine="0"/>
      <w:jc w:val="left"/>
    </w:pPr>
    <w:r>
      <w:rPr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B9884" w14:textId="77777777" w:rsidR="00531473" w:rsidRDefault="00000000">
    <w:pPr>
      <w:spacing w:after="0" w:line="259" w:lineRule="auto"/>
      <w:ind w:left="0" w:right="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0D16E3B0" w14:textId="77777777" w:rsidR="00531473" w:rsidRDefault="00000000">
    <w:pPr>
      <w:spacing w:after="0" w:line="259" w:lineRule="auto"/>
      <w:ind w:left="0" w:right="0" w:firstLine="0"/>
      <w:jc w:val="left"/>
    </w:pPr>
    <w:r>
      <w:rPr>
        <w:sz w:val="18"/>
      </w:rPr>
      <w:t xml:space="preserve"> </w:t>
    </w:r>
  </w:p>
  <w:p w14:paraId="42298159" w14:textId="77777777" w:rsidR="00531473" w:rsidRDefault="00000000">
    <w:pPr>
      <w:spacing w:after="0" w:line="259" w:lineRule="auto"/>
      <w:ind w:left="0" w:right="0" w:firstLine="0"/>
      <w:jc w:val="left"/>
    </w:pPr>
    <w:r>
      <w:rPr>
        <w:sz w:val="18"/>
      </w:rPr>
      <w:t xml:space="preserve"> </w:t>
    </w:r>
  </w:p>
  <w:p w14:paraId="4D5405D4" w14:textId="77777777" w:rsidR="00531473" w:rsidRDefault="00000000">
    <w:pPr>
      <w:spacing w:after="0" w:line="259" w:lineRule="auto"/>
      <w:ind w:left="0" w:right="0" w:firstLine="0"/>
      <w:jc w:val="left"/>
    </w:pPr>
    <w:r>
      <w:rPr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6F839" w14:textId="77777777" w:rsidR="00CB25E8" w:rsidRDefault="00CB25E8">
      <w:pPr>
        <w:spacing w:after="0" w:line="240" w:lineRule="auto"/>
      </w:pPr>
      <w:r>
        <w:separator/>
      </w:r>
    </w:p>
  </w:footnote>
  <w:footnote w:type="continuationSeparator" w:id="0">
    <w:p w14:paraId="3791DEED" w14:textId="77777777" w:rsidR="00CB25E8" w:rsidRDefault="00CB2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E28A0" w14:textId="77777777" w:rsidR="00531473" w:rsidRDefault="00000000">
    <w:pPr>
      <w:spacing w:after="3" w:line="259" w:lineRule="auto"/>
      <w:ind w:left="0" w:right="0" w:firstLine="0"/>
      <w:jc w:val="left"/>
    </w:pPr>
    <w:r>
      <w:rPr>
        <w:color w:val="595959"/>
        <w:sz w:val="18"/>
      </w:rPr>
      <w:t xml:space="preserve"> </w:t>
    </w:r>
  </w:p>
  <w:p w14:paraId="61993FB7" w14:textId="77777777" w:rsidR="00531473" w:rsidRDefault="00000000">
    <w:pPr>
      <w:tabs>
        <w:tab w:val="center" w:pos="4536"/>
        <w:tab w:val="right" w:pos="9075"/>
      </w:tabs>
      <w:spacing w:after="0" w:line="259" w:lineRule="auto"/>
      <w:ind w:left="0" w:right="0" w:firstLine="0"/>
      <w:jc w:val="left"/>
    </w:pPr>
    <w:r>
      <w:rPr>
        <w:color w:val="595959"/>
        <w:sz w:val="18"/>
      </w:rPr>
      <w:t xml:space="preserve">Gmina Miejska Rumia, 84-230 Rumia, ul. Sobieskiego 7 </w:t>
    </w:r>
    <w:r>
      <w:rPr>
        <w:color w:val="595959"/>
        <w:sz w:val="18"/>
      </w:rPr>
      <w:tab/>
      <w:t xml:space="preserve"> </w:t>
    </w:r>
    <w:r>
      <w:rPr>
        <w:color w:val="595959"/>
        <w:sz w:val="18"/>
      </w:rPr>
      <w:tab/>
      <w:t xml:space="preserve">Znak sprawy: ZP.271.28.2021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36837" w14:textId="77777777" w:rsidR="00531473" w:rsidRDefault="00000000">
    <w:pPr>
      <w:spacing w:after="3" w:line="259" w:lineRule="auto"/>
      <w:ind w:left="0" w:right="0" w:firstLine="0"/>
      <w:jc w:val="left"/>
    </w:pPr>
    <w:r>
      <w:rPr>
        <w:color w:val="595959"/>
        <w:sz w:val="18"/>
      </w:rPr>
      <w:t xml:space="preserve"> </w:t>
    </w:r>
  </w:p>
  <w:p w14:paraId="3271D122" w14:textId="3ABD76FD" w:rsidR="00531473" w:rsidRDefault="00531473">
    <w:pPr>
      <w:tabs>
        <w:tab w:val="center" w:pos="4536"/>
        <w:tab w:val="right" w:pos="9075"/>
      </w:tabs>
      <w:spacing w:after="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7C3D4" w14:textId="77777777" w:rsidR="00531473" w:rsidRDefault="00000000">
    <w:pPr>
      <w:spacing w:after="3" w:line="259" w:lineRule="auto"/>
      <w:ind w:left="0" w:right="0" w:firstLine="0"/>
      <w:jc w:val="left"/>
    </w:pPr>
    <w:r>
      <w:rPr>
        <w:color w:val="595959"/>
        <w:sz w:val="18"/>
      </w:rPr>
      <w:t xml:space="preserve"> </w:t>
    </w:r>
  </w:p>
  <w:p w14:paraId="30603E8F" w14:textId="77777777" w:rsidR="00531473" w:rsidRDefault="00000000">
    <w:pPr>
      <w:tabs>
        <w:tab w:val="center" w:pos="4536"/>
        <w:tab w:val="right" w:pos="9075"/>
      </w:tabs>
      <w:spacing w:after="0" w:line="259" w:lineRule="auto"/>
      <w:ind w:left="0" w:right="0" w:firstLine="0"/>
      <w:jc w:val="left"/>
    </w:pPr>
    <w:r>
      <w:rPr>
        <w:color w:val="595959"/>
        <w:sz w:val="18"/>
      </w:rPr>
      <w:t xml:space="preserve">Gmina Miejska Rumia, 84-230 Rumia, ul. Sobieskiego 7 </w:t>
    </w:r>
    <w:r>
      <w:rPr>
        <w:color w:val="595959"/>
        <w:sz w:val="18"/>
      </w:rPr>
      <w:tab/>
      <w:t xml:space="preserve"> </w:t>
    </w:r>
    <w:r>
      <w:rPr>
        <w:color w:val="595959"/>
        <w:sz w:val="18"/>
      </w:rPr>
      <w:tab/>
      <w:t xml:space="preserve">Znak sprawy: ZP.271.28.2021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A624C"/>
    <w:multiLevelType w:val="hybridMultilevel"/>
    <w:tmpl w:val="A0CAE710"/>
    <w:lvl w:ilvl="0" w:tplc="E99A4484">
      <w:numFmt w:val="bullet"/>
      <w:lvlText w:val="-"/>
      <w:lvlJc w:val="left"/>
      <w:pPr>
        <w:ind w:left="765" w:hanging="284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DBB2FAE4">
      <w:numFmt w:val="bullet"/>
      <w:lvlText w:val="•"/>
      <w:lvlJc w:val="left"/>
      <w:pPr>
        <w:ind w:left="1692" w:hanging="284"/>
      </w:pPr>
      <w:rPr>
        <w:rFonts w:hint="default"/>
        <w:lang w:val="pl-PL" w:eastAsia="en-US" w:bidi="ar-SA"/>
      </w:rPr>
    </w:lvl>
    <w:lvl w:ilvl="2" w:tplc="CA4A0842">
      <w:numFmt w:val="bullet"/>
      <w:lvlText w:val="•"/>
      <w:lvlJc w:val="left"/>
      <w:pPr>
        <w:ind w:left="2625" w:hanging="284"/>
      </w:pPr>
      <w:rPr>
        <w:rFonts w:hint="default"/>
        <w:lang w:val="pl-PL" w:eastAsia="en-US" w:bidi="ar-SA"/>
      </w:rPr>
    </w:lvl>
    <w:lvl w:ilvl="3" w:tplc="359AB1CE">
      <w:numFmt w:val="bullet"/>
      <w:lvlText w:val="•"/>
      <w:lvlJc w:val="left"/>
      <w:pPr>
        <w:ind w:left="3557" w:hanging="284"/>
      </w:pPr>
      <w:rPr>
        <w:rFonts w:hint="default"/>
        <w:lang w:val="pl-PL" w:eastAsia="en-US" w:bidi="ar-SA"/>
      </w:rPr>
    </w:lvl>
    <w:lvl w:ilvl="4" w:tplc="CF64C462">
      <w:numFmt w:val="bullet"/>
      <w:lvlText w:val="•"/>
      <w:lvlJc w:val="left"/>
      <w:pPr>
        <w:ind w:left="4490" w:hanging="284"/>
      </w:pPr>
      <w:rPr>
        <w:rFonts w:hint="default"/>
        <w:lang w:val="pl-PL" w:eastAsia="en-US" w:bidi="ar-SA"/>
      </w:rPr>
    </w:lvl>
    <w:lvl w:ilvl="5" w:tplc="98D84014">
      <w:numFmt w:val="bullet"/>
      <w:lvlText w:val="•"/>
      <w:lvlJc w:val="left"/>
      <w:pPr>
        <w:ind w:left="5423" w:hanging="284"/>
      </w:pPr>
      <w:rPr>
        <w:rFonts w:hint="default"/>
        <w:lang w:val="pl-PL" w:eastAsia="en-US" w:bidi="ar-SA"/>
      </w:rPr>
    </w:lvl>
    <w:lvl w:ilvl="6" w:tplc="8BBC55EC">
      <w:numFmt w:val="bullet"/>
      <w:lvlText w:val="•"/>
      <w:lvlJc w:val="left"/>
      <w:pPr>
        <w:ind w:left="6355" w:hanging="284"/>
      </w:pPr>
      <w:rPr>
        <w:rFonts w:hint="default"/>
        <w:lang w:val="pl-PL" w:eastAsia="en-US" w:bidi="ar-SA"/>
      </w:rPr>
    </w:lvl>
    <w:lvl w:ilvl="7" w:tplc="8F121934">
      <w:numFmt w:val="bullet"/>
      <w:lvlText w:val="•"/>
      <w:lvlJc w:val="left"/>
      <w:pPr>
        <w:ind w:left="7288" w:hanging="284"/>
      </w:pPr>
      <w:rPr>
        <w:rFonts w:hint="default"/>
        <w:lang w:val="pl-PL" w:eastAsia="en-US" w:bidi="ar-SA"/>
      </w:rPr>
    </w:lvl>
    <w:lvl w:ilvl="8" w:tplc="5FB05B28">
      <w:numFmt w:val="bullet"/>
      <w:lvlText w:val="•"/>
      <w:lvlJc w:val="left"/>
      <w:pPr>
        <w:ind w:left="8221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6D732A10"/>
    <w:multiLevelType w:val="hybridMultilevel"/>
    <w:tmpl w:val="D586FCAC"/>
    <w:lvl w:ilvl="0" w:tplc="204089C6">
      <w:start w:val="2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501C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0471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4CAD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0881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5452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903C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F6F2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64B9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79998377">
    <w:abstractNumId w:val="1"/>
  </w:num>
  <w:num w:numId="2" w16cid:durableId="373849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473"/>
    <w:rsid w:val="000F1613"/>
    <w:rsid w:val="00102649"/>
    <w:rsid w:val="001F6E45"/>
    <w:rsid w:val="002C1ACF"/>
    <w:rsid w:val="003A61CF"/>
    <w:rsid w:val="00410676"/>
    <w:rsid w:val="00531473"/>
    <w:rsid w:val="00830047"/>
    <w:rsid w:val="00916F67"/>
    <w:rsid w:val="00B80DEE"/>
    <w:rsid w:val="00B826C5"/>
    <w:rsid w:val="00CB25E8"/>
    <w:rsid w:val="00D1389C"/>
    <w:rsid w:val="00DE3147"/>
    <w:rsid w:val="00E7265B"/>
    <w:rsid w:val="00F22976"/>
    <w:rsid w:val="00FB41EB"/>
    <w:rsid w:val="00FE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D5175"/>
  <w15:docId w15:val="{4D044DB1-75EF-4734-B49A-C4D27FCC4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6" w:line="267" w:lineRule="auto"/>
      <w:ind w:left="10" w:right="1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102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B826C5"/>
    <w:pPr>
      <w:spacing w:after="120" w:line="240" w:lineRule="auto"/>
      <w:ind w:left="0" w:right="0" w:firstLine="0"/>
      <w:jc w:val="left"/>
    </w:pPr>
    <w:rPr>
      <w:color w:val="auto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B826C5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1"/>
    <w:qFormat/>
    <w:rsid w:val="00B826C5"/>
    <w:pPr>
      <w:suppressAutoHyphens/>
      <w:spacing w:after="0" w:line="240" w:lineRule="auto"/>
      <w:ind w:left="708" w:right="0" w:firstLine="0"/>
      <w:jc w:val="left"/>
    </w:pPr>
    <w:rPr>
      <w:rFonts w:eastAsia="Calibri"/>
      <w:color w:val="auto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489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ZaBcznik_A_OPZ_28.doc</vt:lpstr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ZaBcznik_A_OPZ_28.doc</dc:title>
  <dc:subject/>
  <dc:creator>zp_plecke</dc:creator>
  <cp:keywords/>
  <cp:lastModifiedBy>Pamela Pamela</cp:lastModifiedBy>
  <cp:revision>2</cp:revision>
  <cp:lastPrinted>2023-12-13T12:48:00Z</cp:lastPrinted>
  <dcterms:created xsi:type="dcterms:W3CDTF">2025-04-03T09:41:00Z</dcterms:created>
  <dcterms:modified xsi:type="dcterms:W3CDTF">2025-04-03T09:41:00Z</dcterms:modified>
</cp:coreProperties>
</file>