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5A345" w14:textId="77777777" w:rsidR="00F64018" w:rsidRPr="00792ECF" w:rsidRDefault="00F64018" w:rsidP="002573AD">
      <w:pPr>
        <w:spacing w:after="60" w:line="276" w:lineRule="auto"/>
        <w:jc w:val="center"/>
        <w:rPr>
          <w:rFonts w:ascii="Lato" w:hAnsi="Lato"/>
          <w:b/>
          <w:sz w:val="20"/>
          <w:szCs w:val="20"/>
        </w:rPr>
      </w:pPr>
    </w:p>
    <w:p w14:paraId="7D896137" w14:textId="77777777" w:rsidR="00B74DFD" w:rsidRPr="00792ECF" w:rsidRDefault="00B74DFD" w:rsidP="002573AD">
      <w:pPr>
        <w:pStyle w:val="Default"/>
        <w:spacing w:after="60" w:line="276" w:lineRule="auto"/>
        <w:rPr>
          <w:rFonts w:ascii="Lato" w:hAnsi="Lato"/>
          <w:sz w:val="20"/>
          <w:szCs w:val="20"/>
        </w:rPr>
      </w:pPr>
    </w:p>
    <w:p w14:paraId="084B758E" w14:textId="77777777" w:rsidR="0038487F" w:rsidRPr="00792ECF" w:rsidRDefault="0038487F" w:rsidP="002573AD">
      <w:pPr>
        <w:spacing w:after="60" w:line="276" w:lineRule="auto"/>
        <w:jc w:val="center"/>
        <w:rPr>
          <w:rFonts w:ascii="Lato" w:hAnsi="Lato" w:cs="Calibri"/>
          <w:b/>
          <w:sz w:val="20"/>
          <w:szCs w:val="20"/>
        </w:rPr>
      </w:pPr>
      <w:r w:rsidRPr="00792ECF">
        <w:rPr>
          <w:rFonts w:ascii="Lato" w:hAnsi="Lato" w:cs="Calibri"/>
          <w:b/>
          <w:sz w:val="20"/>
          <w:szCs w:val="20"/>
        </w:rPr>
        <w:t>Opis przedmiotu zamówienia</w:t>
      </w:r>
    </w:p>
    <w:p w14:paraId="51E98D25" w14:textId="54C7E23E" w:rsidR="0038487F" w:rsidRPr="00792ECF" w:rsidRDefault="0038487F" w:rsidP="002573AD">
      <w:pPr>
        <w:spacing w:after="60" w:line="276" w:lineRule="auto"/>
        <w:jc w:val="center"/>
        <w:rPr>
          <w:rFonts w:ascii="Lato" w:hAnsi="Lato" w:cs="Calibri"/>
          <w:b/>
          <w:bCs/>
          <w:sz w:val="20"/>
          <w:szCs w:val="20"/>
        </w:rPr>
      </w:pPr>
      <w:r w:rsidRPr="00792ECF">
        <w:rPr>
          <w:rFonts w:ascii="Lato" w:hAnsi="Lato" w:cs="Calibri"/>
          <w:b/>
          <w:bCs/>
          <w:sz w:val="20"/>
          <w:szCs w:val="20"/>
        </w:rPr>
        <w:t xml:space="preserve">Wykonanie i dostawa </w:t>
      </w:r>
      <w:r w:rsidR="00211B61" w:rsidRPr="00792ECF">
        <w:rPr>
          <w:rFonts w:ascii="Lato" w:hAnsi="Lato" w:cs="Calibri"/>
          <w:b/>
          <w:bCs/>
          <w:sz w:val="20"/>
          <w:szCs w:val="20"/>
        </w:rPr>
        <w:t xml:space="preserve">artykułów promocyjnych </w:t>
      </w:r>
      <w:r w:rsidRPr="00792ECF">
        <w:rPr>
          <w:rFonts w:ascii="Lato" w:hAnsi="Lato" w:cs="Calibri"/>
          <w:b/>
          <w:bCs/>
          <w:sz w:val="20"/>
          <w:szCs w:val="20"/>
        </w:rPr>
        <w:t xml:space="preserve">na potrzeby </w:t>
      </w:r>
      <w:r w:rsidR="001F64C4" w:rsidRPr="00792ECF">
        <w:rPr>
          <w:rFonts w:ascii="Lato" w:hAnsi="Lato" w:cs="Calibri"/>
          <w:b/>
          <w:bCs/>
          <w:sz w:val="20"/>
          <w:szCs w:val="20"/>
        </w:rPr>
        <w:t xml:space="preserve">promocyjne </w:t>
      </w:r>
      <w:r w:rsidR="00195008" w:rsidRPr="00792ECF">
        <w:rPr>
          <w:rFonts w:ascii="Lato" w:hAnsi="Lato" w:cs="Calibri"/>
          <w:b/>
          <w:bCs/>
          <w:sz w:val="20"/>
          <w:szCs w:val="20"/>
        </w:rPr>
        <w:t xml:space="preserve">Biura Komunikacji </w:t>
      </w:r>
      <w:r w:rsidR="001F64C4" w:rsidRPr="00792ECF">
        <w:rPr>
          <w:rFonts w:ascii="Lato" w:hAnsi="Lato" w:cs="Calibri"/>
          <w:b/>
          <w:bCs/>
          <w:sz w:val="20"/>
          <w:szCs w:val="20"/>
        </w:rPr>
        <w:t xml:space="preserve">w </w:t>
      </w:r>
      <w:r w:rsidR="00195008" w:rsidRPr="00792ECF">
        <w:rPr>
          <w:rFonts w:ascii="Lato" w:hAnsi="Lato" w:cs="Calibri"/>
          <w:b/>
          <w:bCs/>
          <w:sz w:val="20"/>
          <w:szCs w:val="20"/>
        </w:rPr>
        <w:t>Ministerstw</w:t>
      </w:r>
      <w:r w:rsidR="001F64C4" w:rsidRPr="00792ECF">
        <w:rPr>
          <w:rFonts w:ascii="Lato" w:hAnsi="Lato" w:cs="Calibri"/>
          <w:b/>
          <w:bCs/>
          <w:sz w:val="20"/>
          <w:szCs w:val="20"/>
        </w:rPr>
        <w:t>ie</w:t>
      </w:r>
      <w:r w:rsidR="00195008" w:rsidRPr="00792ECF">
        <w:rPr>
          <w:rFonts w:ascii="Lato" w:hAnsi="Lato" w:cs="Calibri"/>
          <w:b/>
          <w:bCs/>
          <w:sz w:val="20"/>
          <w:szCs w:val="20"/>
        </w:rPr>
        <w:t xml:space="preserve"> Cyfryzacji</w:t>
      </w:r>
    </w:p>
    <w:p w14:paraId="6308920F" w14:textId="77777777" w:rsidR="00943A2D" w:rsidRPr="00792ECF" w:rsidRDefault="00943A2D" w:rsidP="002573AD">
      <w:pPr>
        <w:spacing w:after="60" w:line="276" w:lineRule="auto"/>
        <w:jc w:val="center"/>
        <w:rPr>
          <w:rFonts w:ascii="Lato" w:hAnsi="Lato" w:cs="Calibri"/>
          <w:sz w:val="20"/>
          <w:szCs w:val="20"/>
        </w:rPr>
      </w:pPr>
    </w:p>
    <w:p w14:paraId="07D8A600" w14:textId="0B09572C" w:rsidR="0038487F" w:rsidRPr="00792ECF" w:rsidRDefault="0038487F" w:rsidP="00AD15E4">
      <w:pPr>
        <w:pStyle w:val="Nagwek1"/>
        <w:rPr>
          <w:sz w:val="20"/>
          <w:szCs w:val="20"/>
        </w:rPr>
      </w:pPr>
      <w:r w:rsidRPr="00792ECF">
        <w:rPr>
          <w:sz w:val="20"/>
          <w:szCs w:val="20"/>
        </w:rPr>
        <w:t>Cel i przedmiot zamówienia:</w:t>
      </w:r>
    </w:p>
    <w:p w14:paraId="1D651483" w14:textId="387238CD" w:rsidR="0038487F" w:rsidRPr="00792ECF" w:rsidRDefault="0038487F" w:rsidP="00F520B4">
      <w:pPr>
        <w:numPr>
          <w:ilvl w:val="0"/>
          <w:numId w:val="1"/>
        </w:numPr>
        <w:suppressAutoHyphens/>
        <w:spacing w:after="60" w:line="276" w:lineRule="auto"/>
        <w:ind w:left="1134" w:hanging="566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 xml:space="preserve">Przedmiotem zamówienia jest wykonanie i dostawa </w:t>
      </w:r>
      <w:r w:rsidR="3D17C153" w:rsidRPr="00792ECF">
        <w:rPr>
          <w:rFonts w:ascii="Lato" w:eastAsia="Calibri" w:hAnsi="Lato" w:cs="Calibri"/>
          <w:sz w:val="20"/>
          <w:szCs w:val="20"/>
          <w:lang w:eastAsia="ar-SA"/>
        </w:rPr>
        <w:t>artykułów</w:t>
      </w:r>
      <w:r w:rsidRPr="00792ECF">
        <w:rPr>
          <w:rFonts w:ascii="Lato" w:eastAsia="Calibri" w:hAnsi="Lato" w:cs="Calibri"/>
          <w:sz w:val="20"/>
          <w:szCs w:val="20"/>
          <w:lang w:eastAsia="ar-SA"/>
        </w:rPr>
        <w:t xml:space="preserve"> promocyjnych </w:t>
      </w:r>
      <w:r w:rsidR="0DF37535" w:rsidRPr="00792ECF">
        <w:rPr>
          <w:rFonts w:ascii="Lato" w:eastAsia="Calibri" w:hAnsi="Lato" w:cs="Calibri"/>
          <w:sz w:val="20"/>
          <w:szCs w:val="20"/>
          <w:lang w:eastAsia="ar-SA"/>
        </w:rPr>
        <w:t xml:space="preserve">(gadżetów) </w:t>
      </w:r>
      <w:r w:rsidRPr="00792ECF">
        <w:rPr>
          <w:rFonts w:ascii="Lato" w:eastAsia="Calibri" w:hAnsi="Lato" w:cs="Calibri"/>
          <w:sz w:val="20"/>
          <w:szCs w:val="20"/>
          <w:lang w:eastAsia="ar-SA"/>
        </w:rPr>
        <w:t xml:space="preserve">na potrzeby </w:t>
      </w:r>
      <w:r w:rsidR="001F64C4" w:rsidRPr="00792ECF">
        <w:rPr>
          <w:rFonts w:ascii="Lato" w:eastAsia="Calibri" w:hAnsi="Lato" w:cs="Calibri"/>
          <w:sz w:val="20"/>
          <w:szCs w:val="20"/>
          <w:lang w:eastAsia="ar-SA"/>
        </w:rPr>
        <w:t>promocyjne Biura Komunikacji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>.</w:t>
      </w:r>
    </w:p>
    <w:p w14:paraId="621CD7E4" w14:textId="52A7AAD9" w:rsidR="0038487F" w:rsidRPr="00792ECF" w:rsidRDefault="0038487F" w:rsidP="00F520B4">
      <w:pPr>
        <w:numPr>
          <w:ilvl w:val="0"/>
          <w:numId w:val="1"/>
        </w:numPr>
        <w:suppressAutoHyphens/>
        <w:spacing w:after="60" w:line="276" w:lineRule="auto"/>
        <w:ind w:left="1134" w:hanging="566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>Zakres zamówienia obejmuje:</w:t>
      </w:r>
    </w:p>
    <w:p w14:paraId="578A1EFB" w14:textId="77777777" w:rsidR="009F71CD" w:rsidRPr="00792ECF" w:rsidRDefault="009F71CD" w:rsidP="00F520B4">
      <w:pPr>
        <w:numPr>
          <w:ilvl w:val="0"/>
          <w:numId w:val="2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 xml:space="preserve">opracowanie 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>projektów graficznych gadżetów promocyjnych,</w:t>
      </w:r>
    </w:p>
    <w:p w14:paraId="0793267D" w14:textId="1042A761" w:rsidR="0038487F" w:rsidRPr="00792ECF" w:rsidRDefault="0038487F" w:rsidP="00F520B4">
      <w:pPr>
        <w:numPr>
          <w:ilvl w:val="0"/>
          <w:numId w:val="2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 xml:space="preserve">wykonanie gadżetów </w:t>
      </w:r>
      <w:r w:rsidR="004F7B2D" w:rsidRPr="00792ECF">
        <w:rPr>
          <w:rFonts w:ascii="Lato" w:eastAsia="Calibri" w:hAnsi="Lato" w:cs="Calibri"/>
          <w:sz w:val="20"/>
          <w:szCs w:val="20"/>
          <w:lang w:eastAsia="ar-SA"/>
        </w:rPr>
        <w:t xml:space="preserve">promocyjnych </w:t>
      </w:r>
      <w:r w:rsidRPr="00792ECF">
        <w:rPr>
          <w:rFonts w:ascii="Lato" w:eastAsia="Calibri" w:hAnsi="Lato" w:cs="Calibri"/>
          <w:sz w:val="20"/>
          <w:szCs w:val="20"/>
          <w:lang w:eastAsia="ar-SA"/>
        </w:rPr>
        <w:t>zgodnie z wymogami określonymi w opisie przedmiotu zamówienia,</w:t>
      </w:r>
    </w:p>
    <w:p w14:paraId="33384906" w14:textId="065665FF" w:rsidR="0038487F" w:rsidRPr="00792ECF" w:rsidRDefault="004F7B2D" w:rsidP="00F520B4">
      <w:pPr>
        <w:numPr>
          <w:ilvl w:val="0"/>
          <w:numId w:val="2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Times New Roman" w:hAnsi="Lato" w:cs="Calibri"/>
          <w:sz w:val="20"/>
          <w:szCs w:val="20"/>
          <w:lang w:eastAsia="pl-PL"/>
        </w:rPr>
        <w:t>oznaczenie gadżetów promocyjnych odpowiednimi logotypami z uwzględnieniem specyfikacji technicznej materiałów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>;</w:t>
      </w:r>
    </w:p>
    <w:p w14:paraId="74E1F43B" w14:textId="41784552" w:rsidR="00F64018" w:rsidRPr="00792ECF" w:rsidRDefault="00A77753" w:rsidP="00F520B4">
      <w:pPr>
        <w:numPr>
          <w:ilvl w:val="0"/>
          <w:numId w:val="2"/>
        </w:numPr>
        <w:suppressAutoHyphens/>
        <w:spacing w:after="60" w:line="276" w:lineRule="auto"/>
        <w:ind w:left="1560" w:hanging="425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>dostarczenie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 gadżetów </w:t>
      </w:r>
      <w:r w:rsidR="004F7B2D" w:rsidRPr="00792ECF">
        <w:rPr>
          <w:rFonts w:ascii="Lato" w:eastAsia="Calibri" w:hAnsi="Lato" w:cs="Calibri"/>
          <w:sz w:val="20"/>
          <w:szCs w:val="20"/>
          <w:lang w:eastAsia="ar-SA"/>
        </w:rPr>
        <w:t xml:space="preserve">promocyjnych 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>do budynku Zamawiającego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>: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 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 xml:space="preserve">Ministerstwo Cyfryzacji, </w:t>
      </w:r>
      <w:r w:rsidR="00C05F4A" w:rsidRPr="00792ECF">
        <w:rPr>
          <w:rFonts w:ascii="Lato" w:eastAsia="Calibri" w:hAnsi="Lato" w:cs="Calibri"/>
          <w:sz w:val="20"/>
          <w:szCs w:val="20"/>
          <w:lang w:eastAsia="ar-SA"/>
        </w:rPr>
        <w:t>Biuro Komunikacji,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 xml:space="preserve"> ul. Królewska 27</w:t>
      </w:r>
      <w:r w:rsidR="00FE001B" w:rsidRPr="00792ECF">
        <w:rPr>
          <w:rFonts w:ascii="Lato" w:eastAsia="Calibri" w:hAnsi="Lato" w:cs="Calibri"/>
          <w:sz w:val="20"/>
          <w:szCs w:val="20"/>
          <w:lang w:eastAsia="ar-SA"/>
        </w:rPr>
        <w:t>,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 xml:space="preserve"> 00-060 Warszawa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 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 xml:space="preserve">I 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piętro, pokój </w:t>
      </w:r>
      <w:r w:rsidR="00C05F4A" w:rsidRPr="00792ECF">
        <w:rPr>
          <w:rFonts w:ascii="Lato" w:eastAsia="Calibri" w:hAnsi="Lato" w:cs="Calibri"/>
          <w:sz w:val="20"/>
          <w:szCs w:val="20"/>
          <w:lang w:eastAsia="ar-SA"/>
        </w:rPr>
        <w:t>120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, w godzinach pracy 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>Ministerstwa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 xml:space="preserve"> tj. od poniedziałku – piątku w godz. od 8.00 - 1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>6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>.00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>.</w:t>
      </w:r>
    </w:p>
    <w:p w14:paraId="36DBF465" w14:textId="19BCA3BB" w:rsidR="0038487F" w:rsidRPr="00792ECF" w:rsidRDefault="0038487F" w:rsidP="00AD15E4">
      <w:pPr>
        <w:pStyle w:val="Nagwek1"/>
        <w:rPr>
          <w:sz w:val="20"/>
          <w:szCs w:val="20"/>
        </w:rPr>
      </w:pPr>
      <w:r w:rsidRPr="00792ECF">
        <w:rPr>
          <w:sz w:val="20"/>
          <w:szCs w:val="20"/>
        </w:rPr>
        <w:t>Istotne informacje i zasady współpracy stron:</w:t>
      </w:r>
    </w:p>
    <w:p w14:paraId="2F3B84E2" w14:textId="77777777" w:rsidR="0038487F" w:rsidRPr="00792ECF" w:rsidRDefault="0038487F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>Zamawiający zastrzega sobie prawo do kontroli sposobu realizacji zamówienia na każdym jego etapie.</w:t>
      </w:r>
    </w:p>
    <w:p w14:paraId="1965A2CD" w14:textId="59DFCEC4" w:rsidR="0038487F" w:rsidRPr="00792ECF" w:rsidRDefault="0038487F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hAnsi="Lato" w:cs="Calibri"/>
          <w:sz w:val="20"/>
          <w:szCs w:val="20"/>
        </w:rPr>
        <w:t xml:space="preserve">Kontakty robocze pomiędzy stronami będą odbywać się telefoniczne </w:t>
      </w:r>
      <w:r w:rsidR="00F64018" w:rsidRPr="00792ECF">
        <w:rPr>
          <w:rFonts w:ascii="Lato" w:hAnsi="Lato" w:cs="Calibri"/>
          <w:sz w:val="20"/>
          <w:szCs w:val="20"/>
        </w:rPr>
        <w:t>oraz</w:t>
      </w:r>
      <w:r w:rsidRPr="00792ECF">
        <w:rPr>
          <w:rFonts w:ascii="Lato" w:hAnsi="Lato" w:cs="Calibri"/>
          <w:sz w:val="20"/>
          <w:szCs w:val="20"/>
        </w:rPr>
        <w:t xml:space="preserve"> drogą elektroniczną, poprzez wyznaczone do kontaktów osoby z obu stron umowy (tj. </w:t>
      </w:r>
      <w:r w:rsidR="005B0B1F" w:rsidRPr="00792ECF">
        <w:rPr>
          <w:rFonts w:ascii="Lato" w:hAnsi="Lato" w:cs="Calibri"/>
          <w:sz w:val="20"/>
          <w:szCs w:val="20"/>
        </w:rPr>
        <w:t>W</w:t>
      </w:r>
      <w:r w:rsidRPr="00792ECF">
        <w:rPr>
          <w:rFonts w:ascii="Lato" w:hAnsi="Lato" w:cs="Calibri"/>
          <w:sz w:val="20"/>
          <w:szCs w:val="20"/>
        </w:rPr>
        <w:t xml:space="preserve">ykonawcy oraz </w:t>
      </w:r>
      <w:r w:rsidR="005B0B1F" w:rsidRPr="00792ECF">
        <w:rPr>
          <w:rFonts w:ascii="Lato" w:hAnsi="Lato" w:cs="Calibri"/>
          <w:sz w:val="20"/>
          <w:szCs w:val="20"/>
        </w:rPr>
        <w:t>Z</w:t>
      </w:r>
      <w:r w:rsidRPr="00792ECF">
        <w:rPr>
          <w:rFonts w:ascii="Lato" w:hAnsi="Lato" w:cs="Calibri"/>
          <w:sz w:val="20"/>
          <w:szCs w:val="20"/>
        </w:rPr>
        <w:t>amawiającego).</w:t>
      </w:r>
    </w:p>
    <w:p w14:paraId="04BD0075" w14:textId="3AE01C8A" w:rsidR="00BB2BAD" w:rsidRPr="00792ECF" w:rsidRDefault="00BB2BAD" w:rsidP="00F520B4">
      <w:pPr>
        <w:pStyle w:val="Akapitzlist"/>
        <w:numPr>
          <w:ilvl w:val="0"/>
          <w:numId w:val="4"/>
        </w:numPr>
        <w:spacing w:after="60"/>
        <w:ind w:left="1134" w:hanging="567"/>
        <w:rPr>
          <w:rFonts w:ascii="Lato" w:hAnsi="Lato"/>
          <w:sz w:val="20"/>
          <w:szCs w:val="20"/>
        </w:rPr>
      </w:pPr>
      <w:r w:rsidRPr="00792ECF">
        <w:rPr>
          <w:rFonts w:ascii="Lato" w:hAnsi="Lato"/>
          <w:sz w:val="20"/>
          <w:szCs w:val="20"/>
        </w:rPr>
        <w:t>Wygląd graficzny artykułów wg wzoru ustalonego z Zamawiającym,</w:t>
      </w:r>
    </w:p>
    <w:p w14:paraId="46DA036F" w14:textId="5CD44A72" w:rsidR="0038487F" w:rsidRPr="00792ECF" w:rsidRDefault="00752EFB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W terminie 5 dni roboczych po </w:t>
      </w:r>
      <w:r w:rsidR="008E5305" w:rsidRPr="00792ECF">
        <w:rPr>
          <w:rFonts w:ascii="Lato" w:eastAsia="Times New Roman" w:hAnsi="Lato" w:cs="Calibri"/>
          <w:sz w:val="20"/>
          <w:szCs w:val="20"/>
          <w:lang w:eastAsia="pl-PL"/>
        </w:rPr>
        <w:t>zawarciu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="0038487F" w:rsidRPr="00792ECF">
        <w:rPr>
          <w:rFonts w:ascii="Lato" w:eastAsia="Calibri" w:hAnsi="Lato" w:cs="Calibri"/>
          <w:sz w:val="20"/>
          <w:szCs w:val="20"/>
          <w:lang w:eastAsia="ar-SA"/>
        </w:rPr>
        <w:t>umowy, Zamawiający przekaże Wykonawcy</w:t>
      </w:r>
      <w:r w:rsidR="00F64018" w:rsidRPr="00792ECF">
        <w:rPr>
          <w:rFonts w:ascii="Lato" w:eastAsia="Calibri" w:hAnsi="Lato" w:cs="Calibri"/>
          <w:sz w:val="20"/>
          <w:szCs w:val="20"/>
          <w:lang w:eastAsia="ar-SA"/>
        </w:rPr>
        <w:t xml:space="preserve"> </w:t>
      </w:r>
      <w:r w:rsidR="0038487F" w:rsidRPr="00792ECF">
        <w:rPr>
          <w:rFonts w:ascii="Lato" w:eastAsia="Times New Roman" w:hAnsi="Lato" w:cs="Calibri"/>
          <w:sz w:val="20"/>
          <w:szCs w:val="20"/>
          <w:lang w:eastAsia="pl-PL"/>
        </w:rPr>
        <w:t>wskazówki</w:t>
      </w:r>
      <w:r w:rsidR="00F64018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i </w:t>
      </w:r>
      <w:r w:rsidR="0038487F" w:rsidRPr="00792ECF">
        <w:rPr>
          <w:rFonts w:ascii="Lato" w:eastAsia="Times New Roman" w:hAnsi="Lato" w:cs="Calibri"/>
          <w:sz w:val="20"/>
          <w:szCs w:val="20"/>
          <w:lang w:eastAsia="pl-PL"/>
        </w:rPr>
        <w:t>logotyp niezbędn</w:t>
      </w:r>
      <w:r w:rsidR="00F64018" w:rsidRPr="00792ECF">
        <w:rPr>
          <w:rFonts w:ascii="Lato" w:eastAsia="Times New Roman" w:hAnsi="Lato" w:cs="Calibri"/>
          <w:sz w:val="20"/>
          <w:szCs w:val="20"/>
          <w:lang w:eastAsia="pl-PL"/>
        </w:rPr>
        <w:t>y</w:t>
      </w:r>
      <w:r w:rsidR="0038487F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do wykonania projektów graficznych</w:t>
      </w:r>
      <w:r w:rsidR="00D01C19" w:rsidRPr="00792ECF">
        <w:rPr>
          <w:rFonts w:ascii="Lato" w:eastAsia="Times New Roman" w:hAnsi="Lato" w:cs="Calibri"/>
          <w:sz w:val="20"/>
          <w:szCs w:val="20"/>
          <w:lang w:eastAsia="pl-PL"/>
        </w:rPr>
        <w:t>.</w:t>
      </w:r>
      <w:r w:rsidR="0038487F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</w:p>
    <w:p w14:paraId="34C2A6A5" w14:textId="5A2441D4" w:rsidR="0038487F" w:rsidRPr="00792ECF" w:rsidRDefault="0038487F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</w:rPr>
        <w:t xml:space="preserve">Wykonawca 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zobowiązany jest do przedstawienia Zamawiającemu </w:t>
      </w:r>
      <w:r w:rsidR="00C74D9C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wszystkich 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projektów graficznych gadżetów </w:t>
      </w:r>
      <w:r w:rsidR="00B70F4C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promocyjnych </w:t>
      </w:r>
      <w:r w:rsidR="00752EFB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w formie elektronicznej </w:t>
      </w:r>
      <w:r w:rsidR="008E5305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w ciągu </w:t>
      </w:r>
      <w:r w:rsidR="000023B8" w:rsidRPr="00792ECF">
        <w:rPr>
          <w:rFonts w:ascii="Lato" w:eastAsia="Times New Roman" w:hAnsi="Lato" w:cs="Calibri"/>
          <w:sz w:val="20"/>
          <w:szCs w:val="20"/>
          <w:lang w:eastAsia="pl-PL"/>
        </w:rPr>
        <w:t>5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dni roboczych od przekazania przez Zamawiającego</w:t>
      </w:r>
      <w:r w:rsidR="11F59F92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 logotypu Programu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>, o który</w:t>
      </w:r>
      <w:r w:rsidR="205D053F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m </w:t>
      </w:r>
      <w:r w:rsidRPr="00792ECF">
        <w:rPr>
          <w:rFonts w:ascii="Lato" w:eastAsia="Times New Roman" w:hAnsi="Lato" w:cs="Calibri"/>
          <w:sz w:val="20"/>
          <w:szCs w:val="20"/>
          <w:lang w:eastAsia="pl-PL"/>
        </w:rPr>
        <w:t>mowa w pkt. 4</w:t>
      </w:r>
    </w:p>
    <w:p w14:paraId="213DB342" w14:textId="77777777" w:rsidR="00B70F4C" w:rsidRPr="00792ECF" w:rsidRDefault="00B70F4C" w:rsidP="00F520B4">
      <w:pPr>
        <w:widowControl w:val="0"/>
        <w:numPr>
          <w:ilvl w:val="0"/>
          <w:numId w:val="4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Zamawiający zastrzega sobie prawo do wnoszenia uwag drogą elektroniczną do projektów graficznych gadżetów promocyjnych przedstawionych przez Wykonawcę. Na zgłoszenie uwag Zamawiającemu przysługują każdorazowo 2 dni robocze od otrzymania projektów.</w:t>
      </w:r>
    </w:p>
    <w:p w14:paraId="5712B5AE" w14:textId="7E8CDCDD" w:rsidR="00B70F4C" w:rsidRPr="00792ECF" w:rsidRDefault="00B70F4C" w:rsidP="00F520B4">
      <w:pPr>
        <w:widowControl w:val="0"/>
        <w:numPr>
          <w:ilvl w:val="0"/>
          <w:numId w:val="4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 xml:space="preserve">Wykonawca zobowiązuje się przyjmować i wprowadzać uwagi zgłoszone przez Zamawiającego, każdorazowo w ciągu 2 dni roboczych od ich zgłoszenia, aż do momentu ostatecznej akceptacji projektów. W terminie określonym w </w:t>
      </w:r>
      <w:r w:rsidR="00493AE9" w:rsidRPr="00792ECF">
        <w:rPr>
          <w:rFonts w:ascii="Lato" w:hAnsi="Lato" w:cs="Calibri"/>
          <w:sz w:val="20"/>
          <w:szCs w:val="20"/>
        </w:rPr>
        <w:t xml:space="preserve">powyższym </w:t>
      </w:r>
      <w:r w:rsidRPr="00792ECF">
        <w:rPr>
          <w:rFonts w:ascii="Lato" w:hAnsi="Lato" w:cs="Calibri"/>
          <w:sz w:val="20"/>
          <w:szCs w:val="20"/>
        </w:rPr>
        <w:t>zd</w:t>
      </w:r>
      <w:r w:rsidR="008E5305" w:rsidRPr="00792ECF">
        <w:rPr>
          <w:rFonts w:ascii="Lato" w:hAnsi="Lato" w:cs="Calibri"/>
          <w:sz w:val="20"/>
          <w:szCs w:val="20"/>
        </w:rPr>
        <w:t>aniu</w:t>
      </w:r>
      <w:r w:rsidRPr="00792ECF">
        <w:rPr>
          <w:rFonts w:ascii="Lato" w:hAnsi="Lato" w:cs="Calibri"/>
          <w:sz w:val="20"/>
          <w:szCs w:val="20"/>
        </w:rPr>
        <w:t xml:space="preserve"> Wykonawca przekaże Zamawiającemu w formie elektronicznej poprawione projekty graficzne gadżetów promocyjnych.</w:t>
      </w:r>
    </w:p>
    <w:p w14:paraId="4278E168" w14:textId="32925F5D" w:rsidR="00AB35B2" w:rsidRPr="00792ECF" w:rsidRDefault="0038487F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hAnsi="Lato" w:cs="Calibri"/>
          <w:sz w:val="20"/>
          <w:szCs w:val="20"/>
        </w:rPr>
        <w:t xml:space="preserve">Po wprowadzeniu wszystkich poprawek </w:t>
      </w:r>
      <w:r w:rsidR="000138AD" w:rsidRPr="00792ECF">
        <w:rPr>
          <w:rFonts w:ascii="Lato" w:eastAsia="Times New Roman" w:hAnsi="Lato" w:cs="Calibri"/>
          <w:sz w:val="20"/>
          <w:szCs w:val="20"/>
          <w:lang w:eastAsia="pl-PL"/>
        </w:rPr>
        <w:t xml:space="preserve">przez Wykonawcę, </w:t>
      </w:r>
      <w:r w:rsidR="00AB35B2" w:rsidRPr="00792ECF">
        <w:rPr>
          <w:rFonts w:ascii="Lato" w:eastAsia="Calibri" w:hAnsi="Lato" w:cs="Calibri"/>
          <w:sz w:val="20"/>
          <w:szCs w:val="20"/>
        </w:rPr>
        <w:t xml:space="preserve">Zamawiający drogą elektroniczną dokona ostatecznej akceptacji </w:t>
      </w:r>
      <w:r w:rsidR="005E6B4C" w:rsidRPr="00792ECF">
        <w:rPr>
          <w:rFonts w:ascii="Lato" w:eastAsia="Calibri" w:hAnsi="Lato" w:cs="Calibri"/>
          <w:sz w:val="20"/>
          <w:szCs w:val="20"/>
        </w:rPr>
        <w:t xml:space="preserve">wszystkich </w:t>
      </w:r>
      <w:r w:rsidR="00B70F4C" w:rsidRPr="00792ECF">
        <w:rPr>
          <w:rFonts w:ascii="Lato" w:eastAsia="Calibri" w:hAnsi="Lato" w:cs="Calibri"/>
          <w:sz w:val="20"/>
          <w:szCs w:val="20"/>
        </w:rPr>
        <w:t>projektów graficznych gadżetów promocyjnych</w:t>
      </w:r>
      <w:r w:rsidR="00AB35B2" w:rsidRPr="00792ECF">
        <w:rPr>
          <w:rFonts w:ascii="Lato" w:eastAsia="Calibri" w:hAnsi="Lato" w:cs="Calibri"/>
          <w:sz w:val="20"/>
          <w:szCs w:val="20"/>
        </w:rPr>
        <w:t>.</w:t>
      </w:r>
    </w:p>
    <w:p w14:paraId="53B518A7" w14:textId="49A25505" w:rsidR="18F5C9A5" w:rsidRPr="00792ECF" w:rsidRDefault="18F5C9A5" w:rsidP="00F520B4">
      <w:pPr>
        <w:numPr>
          <w:ilvl w:val="0"/>
          <w:numId w:val="4"/>
        </w:numPr>
        <w:spacing w:after="60" w:line="276" w:lineRule="auto"/>
        <w:ind w:left="1134" w:hanging="567"/>
        <w:rPr>
          <w:rFonts w:ascii="Lato" w:eastAsia="Lato" w:hAnsi="Lato" w:cs="Lato"/>
          <w:sz w:val="20"/>
          <w:szCs w:val="20"/>
        </w:rPr>
      </w:pPr>
      <w:r w:rsidRPr="00792ECF">
        <w:rPr>
          <w:rFonts w:ascii="Lato" w:eastAsia="Lato" w:hAnsi="Lato" w:cs="Lato"/>
          <w:sz w:val="20"/>
          <w:szCs w:val="20"/>
        </w:rPr>
        <w:t>Zamawiający zastrzega sobie prawo do niezrealizowania przedmiotu zamówienia w</w:t>
      </w:r>
      <w:r w:rsidR="00B30504" w:rsidRPr="00792ECF">
        <w:rPr>
          <w:rFonts w:ascii="Lato" w:eastAsia="Lato" w:hAnsi="Lato" w:cs="Lato"/>
          <w:sz w:val="20"/>
          <w:szCs w:val="20"/>
        </w:rPr>
        <w:t> </w:t>
      </w:r>
      <w:r w:rsidRPr="00792ECF">
        <w:rPr>
          <w:rFonts w:ascii="Lato" w:eastAsia="Lato" w:hAnsi="Lato" w:cs="Lato"/>
          <w:sz w:val="20"/>
          <w:szCs w:val="20"/>
        </w:rPr>
        <w:t xml:space="preserve">całości, to jest w ilościach wskazanych w pkt. V jednak nie więcej niż </w:t>
      </w:r>
      <w:r w:rsidRPr="00D3550D">
        <w:rPr>
          <w:rFonts w:ascii="Lato" w:eastAsia="Lato" w:hAnsi="Lato" w:cs="Lato"/>
          <w:sz w:val="20"/>
          <w:szCs w:val="20"/>
        </w:rPr>
        <w:t>70 % zakresu</w:t>
      </w:r>
      <w:r w:rsidRPr="00792ECF">
        <w:rPr>
          <w:rFonts w:ascii="Lato" w:eastAsia="Lato" w:hAnsi="Lato" w:cs="Lato"/>
          <w:sz w:val="20"/>
          <w:szCs w:val="20"/>
        </w:rPr>
        <w:t xml:space="preserve"> świadczeń umownych.</w:t>
      </w:r>
    </w:p>
    <w:p w14:paraId="4AD5CD2B" w14:textId="03D1C95D" w:rsidR="18F5C9A5" w:rsidRPr="00792ECF" w:rsidRDefault="18F5C9A5" w:rsidP="00F520B4">
      <w:pPr>
        <w:pStyle w:val="Akapitzlist"/>
        <w:numPr>
          <w:ilvl w:val="0"/>
          <w:numId w:val="4"/>
        </w:numPr>
        <w:spacing w:before="120" w:after="120"/>
        <w:ind w:left="1134" w:hanging="567"/>
        <w:rPr>
          <w:rFonts w:ascii="Lato" w:eastAsia="Lato" w:hAnsi="Lato" w:cs="Lato"/>
          <w:sz w:val="20"/>
          <w:szCs w:val="20"/>
        </w:rPr>
      </w:pPr>
      <w:r w:rsidRPr="00792ECF">
        <w:rPr>
          <w:rFonts w:ascii="Lato" w:eastAsia="Lato" w:hAnsi="Lato" w:cs="Lato"/>
          <w:sz w:val="20"/>
          <w:szCs w:val="20"/>
        </w:rPr>
        <w:lastRenderedPageBreak/>
        <w:t>Zamawiający jest uprawniony do złożenia reklamacji nienależycie wykonanego zamówienia. W związku z realizacją reklamacji Wykonawcy nie przysługuje jakiekolwiek dodatkowe wynagrodzenie ani zwrot kosztów.</w:t>
      </w:r>
    </w:p>
    <w:p w14:paraId="5BC06DA1" w14:textId="2DBAABF7" w:rsidR="1C2BE35B" w:rsidRPr="00792ECF" w:rsidRDefault="18F5C9A5" w:rsidP="00F520B4">
      <w:pPr>
        <w:pStyle w:val="Akapitzlist"/>
        <w:numPr>
          <w:ilvl w:val="0"/>
          <w:numId w:val="4"/>
        </w:numPr>
        <w:spacing w:before="120" w:after="120"/>
        <w:ind w:left="1134" w:hanging="567"/>
        <w:rPr>
          <w:rFonts w:ascii="Lato" w:eastAsia="Lato" w:hAnsi="Lato" w:cs="Lato"/>
          <w:sz w:val="20"/>
          <w:szCs w:val="20"/>
        </w:rPr>
      </w:pPr>
      <w:r w:rsidRPr="00792ECF">
        <w:rPr>
          <w:rFonts w:ascii="Lato" w:eastAsia="Lato" w:hAnsi="Lato" w:cs="Lato"/>
          <w:sz w:val="20"/>
          <w:szCs w:val="20"/>
        </w:rPr>
        <w:t xml:space="preserve">W przypadku uwag dotyczących realizacji przedmiotu umowy lub stwierdzonych wad przedmiotu umowy, </w:t>
      </w:r>
      <w:r w:rsidR="00B6338A" w:rsidRPr="00792ECF">
        <w:rPr>
          <w:rFonts w:ascii="Lato" w:eastAsia="Lato" w:hAnsi="Lato" w:cs="Lato"/>
          <w:sz w:val="20"/>
          <w:szCs w:val="20"/>
        </w:rPr>
        <w:t>S</w:t>
      </w:r>
      <w:r w:rsidRPr="00792ECF">
        <w:rPr>
          <w:rFonts w:ascii="Lato" w:eastAsia="Lato" w:hAnsi="Lato" w:cs="Lato"/>
          <w:sz w:val="20"/>
          <w:szCs w:val="20"/>
        </w:rPr>
        <w:t>trony ustalą sposób oraz termin usunięcia nieprawidłowości. Termin ten nie będzie dłuższy niż 7 dni kalendarzowych. Wystąpienie powyższych okoliczności nie uchyla uprawnień Zamawiającego oraz konsekwencji Wykonawcy związanych z niedotrzymaniem terminu realizacji umowy określonych w umowie i odpowiedzialności za niewykonanie lub nienależyte wykonanie.</w:t>
      </w:r>
    </w:p>
    <w:p w14:paraId="2B984284" w14:textId="77777777" w:rsidR="000138AD" w:rsidRPr="00792ECF" w:rsidRDefault="000138AD" w:rsidP="00F520B4">
      <w:pPr>
        <w:widowControl w:val="0"/>
        <w:numPr>
          <w:ilvl w:val="0"/>
          <w:numId w:val="4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Dostarczone w ramach umowy gadżety promocyjne muszą być zgodne z zaakceptowanymi przez Zamawiającego projektami, a także nowe, pełnowartościowe, w pierwszym gatunku, wolne od wad, zarysowań, przebarwień, pęknięć oraz innych uszkodzeń, nieużywane i oryginalnie zapakowane.</w:t>
      </w:r>
    </w:p>
    <w:p w14:paraId="063E6D2C" w14:textId="77777777" w:rsidR="00450A1F" w:rsidRPr="00792ECF" w:rsidRDefault="00450A1F" w:rsidP="00F520B4">
      <w:pPr>
        <w:widowControl w:val="0"/>
        <w:numPr>
          <w:ilvl w:val="0"/>
          <w:numId w:val="4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Wykonawca dostarczy przedmiot umowy na własny koszt, w trwałych opakowaniach, które zagwarantują sprawny i bezpieczny transport do miejsca dostawy.</w:t>
      </w:r>
    </w:p>
    <w:p w14:paraId="23EEDDB6" w14:textId="77777777" w:rsidR="00450A1F" w:rsidRPr="00792ECF" w:rsidRDefault="00450A1F" w:rsidP="00F520B4">
      <w:pPr>
        <w:widowControl w:val="0"/>
        <w:numPr>
          <w:ilvl w:val="0"/>
          <w:numId w:val="4"/>
        </w:numPr>
        <w:suppressAutoHyphens/>
        <w:spacing w:after="60" w:line="276" w:lineRule="auto"/>
        <w:ind w:left="1134" w:hanging="567"/>
        <w:jc w:val="both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Do czasu wykonania dostawy przedmiotu umowy do miejsca dostawy ryzyko wszelkich niebezpieczeństw związanych z ewentualnym uszkodzeniem lub utratą przedmiotu umowy ponosi Wykonawca.</w:t>
      </w:r>
    </w:p>
    <w:p w14:paraId="76ABA328" w14:textId="77777777" w:rsidR="0038487F" w:rsidRPr="00792ECF" w:rsidRDefault="0038487F" w:rsidP="00F520B4">
      <w:pPr>
        <w:numPr>
          <w:ilvl w:val="0"/>
          <w:numId w:val="4"/>
        </w:numPr>
        <w:suppressAutoHyphens/>
        <w:spacing w:after="60" w:line="276" w:lineRule="auto"/>
        <w:ind w:left="1134" w:hanging="567"/>
        <w:rPr>
          <w:rFonts w:ascii="Lato" w:eastAsia="Calibri" w:hAnsi="Lato" w:cs="Calibri"/>
          <w:sz w:val="20"/>
          <w:szCs w:val="20"/>
          <w:lang w:eastAsia="ar-SA"/>
        </w:rPr>
      </w:pPr>
      <w:r w:rsidRPr="00792ECF">
        <w:rPr>
          <w:rFonts w:ascii="Lato" w:eastAsia="Calibri" w:hAnsi="Lato" w:cs="Calibri"/>
          <w:sz w:val="20"/>
          <w:szCs w:val="20"/>
          <w:lang w:eastAsia="ar-SA"/>
        </w:rPr>
        <w:t>Za szkody powstałe z powodu nienależytego opakowania i/lub transportu odpowiedzialność ponosi Wykonawca.</w:t>
      </w:r>
    </w:p>
    <w:p w14:paraId="0166CED0" w14:textId="77777777" w:rsidR="006138EE" w:rsidRPr="00792ECF" w:rsidRDefault="006138EE" w:rsidP="004A21BA">
      <w:pPr>
        <w:suppressAutoHyphens/>
        <w:spacing w:after="60" w:line="276" w:lineRule="auto"/>
        <w:ind w:left="714"/>
        <w:rPr>
          <w:rFonts w:ascii="Lato" w:eastAsia="Calibri" w:hAnsi="Lato" w:cs="Calibri"/>
          <w:sz w:val="20"/>
          <w:szCs w:val="20"/>
          <w:lang w:eastAsia="ar-SA"/>
        </w:rPr>
      </w:pPr>
    </w:p>
    <w:p w14:paraId="34EB6857" w14:textId="48A29525" w:rsidR="00943A2D" w:rsidRPr="00792ECF" w:rsidRDefault="00943A2D" w:rsidP="00AD15E4">
      <w:pPr>
        <w:pStyle w:val="Nagwek1"/>
        <w:rPr>
          <w:sz w:val="20"/>
          <w:szCs w:val="20"/>
        </w:rPr>
      </w:pPr>
      <w:r w:rsidRPr="00792ECF">
        <w:rPr>
          <w:sz w:val="20"/>
          <w:szCs w:val="20"/>
        </w:rPr>
        <w:t>W trakcie realizacji zamówienia Wykonawca jest zobowiązany w szczególności do:</w:t>
      </w:r>
    </w:p>
    <w:p w14:paraId="460EAB4B" w14:textId="6878E346" w:rsidR="00943A2D" w:rsidRPr="00792ECF" w:rsidRDefault="003B5DF9" w:rsidP="00F520B4">
      <w:pPr>
        <w:numPr>
          <w:ilvl w:val="0"/>
          <w:numId w:val="13"/>
        </w:numPr>
        <w:spacing w:after="60" w:line="276" w:lineRule="auto"/>
        <w:ind w:left="1134" w:hanging="567"/>
        <w:rPr>
          <w:rFonts w:ascii="Lato" w:eastAsia="Calibri" w:hAnsi="Lato" w:cs="Times New Roman"/>
          <w:sz w:val="20"/>
          <w:szCs w:val="20"/>
        </w:rPr>
      </w:pPr>
      <w:r w:rsidRPr="00792ECF">
        <w:rPr>
          <w:rFonts w:ascii="Lato" w:eastAsia="Calibri" w:hAnsi="Lato" w:cs="Times New Roman"/>
          <w:sz w:val="20"/>
          <w:szCs w:val="20"/>
        </w:rPr>
        <w:t>R</w:t>
      </w:r>
      <w:r w:rsidR="00943A2D" w:rsidRPr="00792ECF">
        <w:rPr>
          <w:rFonts w:ascii="Lato" w:eastAsia="Calibri" w:hAnsi="Lato" w:cs="Times New Roman"/>
          <w:sz w:val="20"/>
          <w:szCs w:val="20"/>
        </w:rPr>
        <w:t>ealizacji zadań zgodnie z wymogami Zamawiającego, wskazanymi w dokumentacji niniejszego zamówienia oraz ustaleniami podjętymi wspólnie z Zamawiającym w trakcie fazy przygotowań do realizacji poszczególnych zadań</w:t>
      </w:r>
      <w:r w:rsidRPr="00792ECF">
        <w:rPr>
          <w:rFonts w:ascii="Lato" w:eastAsia="Calibri" w:hAnsi="Lato" w:cs="Times New Roman"/>
          <w:sz w:val="20"/>
          <w:szCs w:val="20"/>
        </w:rPr>
        <w:t>.</w:t>
      </w:r>
    </w:p>
    <w:p w14:paraId="3BCE4658" w14:textId="69858D72" w:rsidR="00943A2D" w:rsidRPr="00792ECF" w:rsidRDefault="003B5DF9" w:rsidP="00F520B4">
      <w:pPr>
        <w:numPr>
          <w:ilvl w:val="0"/>
          <w:numId w:val="13"/>
        </w:numPr>
        <w:spacing w:after="60" w:line="276" w:lineRule="auto"/>
        <w:ind w:left="1134" w:hanging="567"/>
        <w:rPr>
          <w:rFonts w:ascii="Lato" w:eastAsia="Calibri" w:hAnsi="Lato" w:cs="Times New Roman"/>
          <w:sz w:val="20"/>
          <w:szCs w:val="20"/>
        </w:rPr>
      </w:pPr>
      <w:r w:rsidRPr="00792ECF">
        <w:rPr>
          <w:rFonts w:ascii="Lato" w:eastAsia="Calibri" w:hAnsi="Lato" w:cs="Times New Roman"/>
          <w:sz w:val="20"/>
          <w:szCs w:val="20"/>
        </w:rPr>
        <w:t>Ś</w:t>
      </w:r>
      <w:r w:rsidR="00943A2D" w:rsidRPr="00792ECF">
        <w:rPr>
          <w:rFonts w:ascii="Lato" w:eastAsia="Calibri" w:hAnsi="Lato" w:cs="Times New Roman"/>
          <w:sz w:val="20"/>
          <w:szCs w:val="20"/>
        </w:rPr>
        <w:t>cisłej współpracy z Zamawiającym na każdym etapie realizacji przedsięwzięcia w tym udzielania Zamawiającemu wszelkich niezbędnych informacji związanych z prawidłowym wykonaniem zamówienia</w:t>
      </w:r>
      <w:r w:rsidRPr="00792ECF">
        <w:rPr>
          <w:rFonts w:ascii="Lato" w:eastAsia="Calibri" w:hAnsi="Lato" w:cs="Times New Roman"/>
          <w:sz w:val="20"/>
          <w:szCs w:val="20"/>
        </w:rPr>
        <w:t>.</w:t>
      </w:r>
    </w:p>
    <w:p w14:paraId="736D7F99" w14:textId="0EEBDA31" w:rsidR="00943A2D" w:rsidRPr="00792ECF" w:rsidRDefault="003B5DF9" w:rsidP="00F520B4">
      <w:pPr>
        <w:numPr>
          <w:ilvl w:val="0"/>
          <w:numId w:val="13"/>
        </w:numPr>
        <w:spacing w:after="60" w:line="276" w:lineRule="auto"/>
        <w:ind w:left="1134" w:hanging="567"/>
        <w:jc w:val="both"/>
        <w:rPr>
          <w:rFonts w:ascii="Lato" w:eastAsia="Calibri" w:hAnsi="Lato" w:cs="Times New Roman"/>
          <w:sz w:val="20"/>
          <w:szCs w:val="20"/>
        </w:rPr>
      </w:pPr>
      <w:r w:rsidRPr="00792ECF">
        <w:rPr>
          <w:rFonts w:ascii="Lato" w:eastAsia="Calibri" w:hAnsi="Lato" w:cs="Times New Roman"/>
          <w:sz w:val="20"/>
          <w:szCs w:val="20"/>
        </w:rPr>
        <w:t>N</w:t>
      </w:r>
      <w:r w:rsidR="00943A2D" w:rsidRPr="00792ECF">
        <w:rPr>
          <w:rFonts w:ascii="Lato" w:eastAsia="Calibri" w:hAnsi="Lato" w:cs="Times New Roman"/>
          <w:sz w:val="20"/>
          <w:szCs w:val="20"/>
        </w:rPr>
        <w:t>iezwłocznego informowania Zamawiającego o pojawiających się problemach, zagrożeniach, ryzykach lub opóźnieniach w realizacji, a także innych zagadnieniach istotnych dla realizacji zamówienia mogących mieć wpływ na opóźnienie w wykonaniu zamówienia</w:t>
      </w:r>
      <w:r w:rsidRPr="00792ECF">
        <w:rPr>
          <w:rFonts w:ascii="Lato" w:eastAsia="Calibri" w:hAnsi="Lato" w:cs="Times New Roman"/>
          <w:sz w:val="20"/>
          <w:szCs w:val="20"/>
        </w:rPr>
        <w:t>.</w:t>
      </w:r>
    </w:p>
    <w:p w14:paraId="6018C1B4" w14:textId="77777777" w:rsidR="006138EE" w:rsidRPr="00792ECF" w:rsidRDefault="006138EE" w:rsidP="004A21BA">
      <w:pPr>
        <w:suppressAutoHyphens/>
        <w:spacing w:after="60" w:line="276" w:lineRule="auto"/>
        <w:rPr>
          <w:rFonts w:ascii="Lato" w:eastAsia="Calibri" w:hAnsi="Lato" w:cs="Calibri"/>
          <w:sz w:val="20"/>
          <w:szCs w:val="20"/>
          <w:lang w:eastAsia="ar-SA"/>
        </w:rPr>
      </w:pPr>
    </w:p>
    <w:p w14:paraId="319F2D91" w14:textId="77777777" w:rsidR="0038487F" w:rsidRPr="00792ECF" w:rsidRDefault="0038487F" w:rsidP="00AD15E4">
      <w:pPr>
        <w:pStyle w:val="Nagwek1"/>
        <w:rPr>
          <w:sz w:val="20"/>
          <w:szCs w:val="20"/>
        </w:rPr>
      </w:pPr>
      <w:r w:rsidRPr="00792ECF">
        <w:rPr>
          <w:sz w:val="20"/>
          <w:szCs w:val="20"/>
        </w:rPr>
        <w:t>Warunki rozliczenia zamówienia:</w:t>
      </w:r>
    </w:p>
    <w:p w14:paraId="55E153DE" w14:textId="30410293" w:rsidR="00C574AD" w:rsidRPr="00792ECF" w:rsidRDefault="004F570C" w:rsidP="00C574AD">
      <w:pPr>
        <w:pStyle w:val="Akapitzlist"/>
        <w:numPr>
          <w:ilvl w:val="0"/>
          <w:numId w:val="5"/>
        </w:numPr>
        <w:rPr>
          <w:rFonts w:ascii="Lato" w:eastAsiaTheme="minorHAnsi" w:hAnsi="Lato"/>
          <w:sz w:val="20"/>
          <w:szCs w:val="20"/>
          <w:lang w:eastAsia="en-US"/>
        </w:rPr>
      </w:pPr>
      <w:r w:rsidRPr="00792ECF">
        <w:rPr>
          <w:rFonts w:ascii="Lato" w:hAnsi="Lato"/>
          <w:sz w:val="20"/>
          <w:szCs w:val="20"/>
        </w:rPr>
        <w:t xml:space="preserve"> </w:t>
      </w:r>
      <w:r w:rsidR="00C574AD" w:rsidRPr="00792ECF">
        <w:rPr>
          <w:rFonts w:ascii="Lato" w:eastAsiaTheme="minorHAnsi" w:hAnsi="Lato"/>
          <w:sz w:val="20"/>
          <w:szCs w:val="20"/>
          <w:lang w:eastAsia="en-US"/>
        </w:rPr>
        <w:t xml:space="preserve">Termin realizacji umowy będzie zgodny z ofertą, ale nie dłuższy niż </w:t>
      </w:r>
      <w:r w:rsidR="00D3550D" w:rsidRPr="00D3550D">
        <w:rPr>
          <w:rFonts w:ascii="Lato" w:eastAsiaTheme="minorHAnsi" w:hAnsi="Lato"/>
          <w:sz w:val="20"/>
          <w:szCs w:val="20"/>
          <w:lang w:eastAsia="en-US"/>
        </w:rPr>
        <w:t>30</w:t>
      </w:r>
      <w:r w:rsidR="00C574AD" w:rsidRPr="00D3550D">
        <w:rPr>
          <w:rFonts w:ascii="Lato" w:eastAsiaTheme="minorHAnsi" w:hAnsi="Lato"/>
          <w:sz w:val="20"/>
          <w:szCs w:val="20"/>
          <w:lang w:eastAsia="en-US"/>
        </w:rPr>
        <w:t xml:space="preserve"> dni</w:t>
      </w:r>
      <w:r w:rsidR="00C574AD" w:rsidRPr="00792ECF">
        <w:rPr>
          <w:rFonts w:ascii="Lato" w:eastAsiaTheme="minorHAnsi" w:hAnsi="Lato"/>
          <w:sz w:val="20"/>
          <w:szCs w:val="20"/>
          <w:lang w:eastAsia="en-US"/>
        </w:rPr>
        <w:t xml:space="preserve">. </w:t>
      </w:r>
    </w:p>
    <w:p w14:paraId="4D3B2CC5" w14:textId="05ADC55C" w:rsidR="00450A1F" w:rsidRPr="00792ECF" w:rsidRDefault="00450A1F" w:rsidP="00F520B4">
      <w:pPr>
        <w:numPr>
          <w:ilvl w:val="0"/>
          <w:numId w:val="5"/>
        </w:numPr>
        <w:spacing w:after="60" w:line="276" w:lineRule="auto"/>
        <w:ind w:left="1134" w:hanging="566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Wykonanie dostawy zostanie potwierdzone poprzez podpisanie przez Strony protokoł</w:t>
      </w:r>
      <w:r w:rsidR="001C4CA9" w:rsidRPr="00792ECF">
        <w:rPr>
          <w:rFonts w:ascii="Lato" w:hAnsi="Lato" w:cs="Calibri"/>
          <w:sz w:val="20"/>
          <w:szCs w:val="20"/>
        </w:rPr>
        <w:t>ów</w:t>
      </w:r>
      <w:r w:rsidRPr="00792ECF">
        <w:rPr>
          <w:rFonts w:ascii="Lato" w:hAnsi="Lato" w:cs="Calibri"/>
          <w:sz w:val="20"/>
          <w:szCs w:val="20"/>
        </w:rPr>
        <w:t xml:space="preserve"> odbioru.</w:t>
      </w:r>
    </w:p>
    <w:p w14:paraId="25D03325" w14:textId="77777777" w:rsidR="0038487F" w:rsidRPr="00792ECF" w:rsidRDefault="0038487F" w:rsidP="00F520B4">
      <w:pPr>
        <w:numPr>
          <w:ilvl w:val="0"/>
          <w:numId w:val="5"/>
        </w:numPr>
        <w:spacing w:after="60" w:line="276" w:lineRule="auto"/>
        <w:ind w:left="1134" w:hanging="566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Data podpisania protokołu odbioru bez zastrzeżeń będzie jednocześnie datą sprzedaży na fakturze VAT, wystawionej przez Wykonawcę.</w:t>
      </w:r>
    </w:p>
    <w:p w14:paraId="3F46D5F4" w14:textId="77777777" w:rsidR="0038487F" w:rsidRPr="00792ECF" w:rsidRDefault="0038487F" w:rsidP="00F520B4">
      <w:pPr>
        <w:numPr>
          <w:ilvl w:val="0"/>
          <w:numId w:val="5"/>
        </w:numPr>
        <w:spacing w:after="60" w:line="276" w:lineRule="auto"/>
        <w:ind w:left="1134" w:hanging="567"/>
        <w:rPr>
          <w:rFonts w:ascii="Lato" w:hAnsi="Lato" w:cs="Calibri"/>
          <w:sz w:val="20"/>
          <w:szCs w:val="20"/>
        </w:rPr>
      </w:pPr>
      <w:r w:rsidRPr="00792ECF">
        <w:rPr>
          <w:rFonts w:ascii="Lato" w:hAnsi="Lato" w:cs="Calibri"/>
          <w:sz w:val="20"/>
          <w:szCs w:val="20"/>
        </w:rPr>
        <w:t>Autorskie prawa majątkowe wraz z prawami zależnymi do materiałów przekazanych przez Wykonawcę przechodzą na Zamawiającego.</w:t>
      </w:r>
    </w:p>
    <w:p w14:paraId="44E0F8AB" w14:textId="21B46EE7" w:rsidR="00943A2D" w:rsidRPr="00792ECF" w:rsidRDefault="00943A2D" w:rsidP="006F2CF4">
      <w:pPr>
        <w:spacing w:after="60" w:line="276" w:lineRule="auto"/>
        <w:rPr>
          <w:rFonts w:ascii="Lato" w:eastAsia="Lato" w:hAnsi="Lato" w:cs="Lato"/>
          <w:sz w:val="20"/>
          <w:szCs w:val="20"/>
          <w:lang w:eastAsia="pl-PL"/>
        </w:rPr>
      </w:pPr>
    </w:p>
    <w:p w14:paraId="0B0C1C6F" w14:textId="77777777" w:rsidR="001C307C" w:rsidRPr="00792ECF" w:rsidRDefault="001C307C" w:rsidP="00B65C20">
      <w:pPr>
        <w:spacing w:after="60" w:line="276" w:lineRule="auto"/>
        <w:rPr>
          <w:rFonts w:ascii="Lato" w:hAnsi="Lato" w:cs="Calibri"/>
          <w:sz w:val="20"/>
          <w:szCs w:val="20"/>
        </w:rPr>
        <w:sectPr w:rsidR="001C307C" w:rsidRPr="00792ECF" w:rsidSect="00672ABB">
          <w:footerReference w:type="default" r:id="rId8"/>
          <w:headerReference w:type="first" r:id="rId9"/>
          <w:pgSz w:w="11906" w:h="16838"/>
          <w:pgMar w:top="1418" w:right="1418" w:bottom="1135" w:left="1418" w:header="709" w:footer="709" w:gutter="0"/>
          <w:cols w:space="708"/>
          <w:titlePg/>
          <w:docGrid w:linePitch="360"/>
        </w:sectPr>
      </w:pPr>
    </w:p>
    <w:p w14:paraId="1B8ABE5F" w14:textId="29259A33" w:rsidR="0038487F" w:rsidRPr="00792ECF" w:rsidRDefault="0038487F" w:rsidP="00AD15E4">
      <w:pPr>
        <w:pStyle w:val="Nagwek1"/>
        <w:rPr>
          <w:sz w:val="20"/>
          <w:szCs w:val="20"/>
        </w:rPr>
      </w:pPr>
      <w:r w:rsidRPr="00792ECF">
        <w:rPr>
          <w:sz w:val="20"/>
          <w:szCs w:val="20"/>
        </w:rPr>
        <w:lastRenderedPageBreak/>
        <w:t>Opis przedmiotu zamówienia:</w:t>
      </w:r>
    </w:p>
    <w:p w14:paraId="2739E734" w14:textId="33413599" w:rsidR="004F570C" w:rsidRPr="00792ECF" w:rsidRDefault="004F570C" w:rsidP="00C6644A">
      <w:pPr>
        <w:keepNext/>
        <w:keepLines/>
        <w:spacing w:after="240" w:line="276" w:lineRule="auto"/>
        <w:outlineLvl w:val="1"/>
        <w:rPr>
          <w:rFonts w:ascii="Lato" w:eastAsiaTheme="majorEastAsia" w:hAnsi="Lato" w:cs="Calibri"/>
          <w:b/>
          <w:sz w:val="20"/>
          <w:szCs w:val="20"/>
          <w:u w:val="single"/>
        </w:rPr>
      </w:pPr>
      <w:r w:rsidRPr="00792ECF">
        <w:rPr>
          <w:rFonts w:ascii="Lato" w:eastAsiaTheme="majorEastAsia" w:hAnsi="Lato" w:cs="Calibri"/>
          <w:b/>
          <w:sz w:val="20"/>
          <w:szCs w:val="20"/>
          <w:u w:val="single"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3192"/>
        <w:gridCol w:w="860"/>
        <w:gridCol w:w="4881"/>
        <w:gridCol w:w="4580"/>
      </w:tblGrid>
      <w:tr w:rsidR="00FF7C1B" w:rsidRPr="00792ECF" w14:paraId="3480E0D8" w14:textId="77777777" w:rsidTr="00D620A0">
        <w:trPr>
          <w:trHeight w:val="631"/>
          <w:tblHeader/>
        </w:trPr>
        <w:tc>
          <w:tcPr>
            <w:tcW w:w="0" w:type="auto"/>
            <w:shd w:val="clear" w:color="auto" w:fill="E2EFD9" w:themeFill="accent6" w:themeFillTint="33"/>
          </w:tcPr>
          <w:p w14:paraId="357DD6B8" w14:textId="77777777" w:rsidR="00A04136" w:rsidRPr="00792ECF" w:rsidRDefault="00A04136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37A317A7" w14:textId="6CBE92AC" w:rsidR="00A04136" w:rsidRPr="00792ECF" w:rsidRDefault="00FD2665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sz w:val="20"/>
                <w:szCs w:val="20"/>
              </w:rPr>
              <w:t>Asortyment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06CF2E19" w14:textId="5CF841ED" w:rsidR="00A04136" w:rsidRPr="00792ECF" w:rsidRDefault="00C90073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sz w:val="20"/>
                <w:szCs w:val="20"/>
              </w:rPr>
              <w:t>Nakład</w:t>
            </w:r>
            <w:r w:rsidR="00FD2665" w:rsidRPr="00792ECF">
              <w:rPr>
                <w:rFonts w:ascii="Lato" w:hAnsi="Lato" w:cs="Calibri"/>
                <w:b/>
                <w:sz w:val="20"/>
                <w:szCs w:val="20"/>
              </w:rPr>
              <w:t xml:space="preserve"> </w:t>
            </w:r>
            <w:r w:rsidRPr="00792ECF">
              <w:rPr>
                <w:rFonts w:ascii="Lato" w:hAnsi="Lato" w:cs="Calibri"/>
                <w:b/>
                <w:sz w:val="20"/>
                <w:szCs w:val="20"/>
              </w:rPr>
              <w:br/>
              <w:t>(</w:t>
            </w:r>
            <w:r w:rsidR="00A04136" w:rsidRPr="00792ECF">
              <w:rPr>
                <w:rFonts w:ascii="Lato" w:hAnsi="Lato" w:cs="Calibri"/>
                <w:b/>
                <w:sz w:val="20"/>
                <w:szCs w:val="20"/>
              </w:rPr>
              <w:t>w szt.</w:t>
            </w:r>
            <w:r w:rsidRPr="00792ECF">
              <w:rPr>
                <w:rFonts w:ascii="Lato" w:hAnsi="Lato" w:cs="Calibri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5528330C" w14:textId="0CC1E1E6" w:rsidR="00A04136" w:rsidRPr="00792ECF" w:rsidRDefault="00FD2665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sz w:val="20"/>
                <w:szCs w:val="20"/>
              </w:rPr>
              <w:t>Opis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023B3585" w14:textId="5642B901" w:rsidR="00A04136" w:rsidRPr="00792ECF" w:rsidRDefault="00FD2665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sz w:val="20"/>
                <w:szCs w:val="20"/>
              </w:rPr>
              <w:t>Przykładowa prezentacja graficzna</w:t>
            </w:r>
          </w:p>
        </w:tc>
      </w:tr>
      <w:tr w:rsidR="00833EF4" w:rsidRPr="00792ECF" w14:paraId="15530AF4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4F3E9AC8" w14:textId="1770E3DB" w:rsidR="00A04136" w:rsidRPr="00792ECF" w:rsidRDefault="00A04136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</w:t>
            </w:r>
            <w:r w:rsidR="00C90073" w:rsidRPr="00792ECF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362A5E0" w14:textId="77777777" w:rsidR="007E5435" w:rsidRPr="00792ECF" w:rsidRDefault="007E5435" w:rsidP="00C90073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Bambusowy długopis </w:t>
            </w:r>
          </w:p>
          <w:p w14:paraId="2FC4D31C" w14:textId="5C21EDDC" w:rsidR="00A04136" w:rsidRPr="00792ECF" w:rsidRDefault="00A04136" w:rsidP="0094102D">
            <w:pPr>
              <w:spacing w:after="6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CE39497" w14:textId="2E0E125B" w:rsidR="00A04136" w:rsidRPr="00792ECF" w:rsidRDefault="00643866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4</w:t>
            </w:r>
            <w:r w:rsidR="006362F3" w:rsidRPr="00792ECF">
              <w:rPr>
                <w:rFonts w:ascii="Lato" w:hAnsi="Lato" w:cs="Calibri"/>
                <w:sz w:val="20"/>
                <w:szCs w:val="20"/>
              </w:rPr>
              <w:t>00</w:t>
            </w:r>
            <w:r w:rsidR="007E5435" w:rsidRPr="00792ECF">
              <w:rPr>
                <w:rFonts w:ascii="Lato" w:hAnsi="Lato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8AF02D0" w14:textId="3BD5DB6B" w:rsidR="003B3C4C" w:rsidRPr="00792ECF" w:rsidRDefault="001A2F89" w:rsidP="00F520B4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ind w:left="310" w:hanging="28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Smukły, p</w:t>
            </w:r>
            <w:r w:rsidR="003B3C4C" w:rsidRPr="00792ECF">
              <w:rPr>
                <w:rFonts w:ascii="Lato" w:hAnsi="Lato"/>
                <w:sz w:val="20"/>
                <w:szCs w:val="20"/>
              </w:rPr>
              <w:t>rzyciskany długopis metalowy</w:t>
            </w:r>
          </w:p>
          <w:p w14:paraId="65B92C16" w14:textId="57E50048" w:rsidR="00AA50FE" w:rsidRPr="00792ECF" w:rsidRDefault="00BC38C3" w:rsidP="00F520B4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ind w:left="310" w:hanging="28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</w:t>
            </w:r>
            <w:r w:rsidR="003B3C4C" w:rsidRPr="00792ECF">
              <w:rPr>
                <w:rFonts w:ascii="Lato" w:hAnsi="Lato"/>
                <w:sz w:val="20"/>
                <w:szCs w:val="20"/>
              </w:rPr>
              <w:t xml:space="preserve">olor: </w:t>
            </w:r>
            <w:r w:rsidR="00565A7B" w:rsidRPr="00792ECF">
              <w:rPr>
                <w:rFonts w:ascii="Lato" w:hAnsi="Lato"/>
                <w:sz w:val="20"/>
                <w:szCs w:val="20"/>
              </w:rPr>
              <w:t>bambusowy</w:t>
            </w:r>
            <w:r w:rsidR="003B3C4C" w:rsidRPr="00792ECF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4D515B57" w14:textId="1DA11EB1" w:rsidR="007054C1" w:rsidRPr="00792ECF" w:rsidRDefault="007054C1" w:rsidP="007054C1">
            <w:pPr>
              <w:numPr>
                <w:ilvl w:val="0"/>
                <w:numId w:val="3"/>
              </w:numPr>
              <w:spacing w:after="60" w:line="276" w:lineRule="auto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Kolor wkładu w długopisie: niebieski</w:t>
            </w:r>
          </w:p>
          <w:p w14:paraId="7D0BC6F7" w14:textId="58C3F3FE" w:rsidR="003B3C4C" w:rsidRPr="00792ECF" w:rsidRDefault="007054C1" w:rsidP="00F520B4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ind w:left="310" w:hanging="28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K</w:t>
            </w:r>
            <w:r w:rsidR="00AA50FE" w:rsidRPr="00792ECF">
              <w:rPr>
                <w:rFonts w:ascii="Lato" w:hAnsi="Lato"/>
                <w:sz w:val="20"/>
                <w:szCs w:val="20"/>
              </w:rPr>
              <w:t>orpus wykonanym z bambusa, chromowany klips i plastikow</w:t>
            </w:r>
            <w:r w:rsidR="00A74486" w:rsidRPr="00792ECF">
              <w:rPr>
                <w:rFonts w:ascii="Lato" w:hAnsi="Lato"/>
                <w:sz w:val="20"/>
                <w:szCs w:val="20"/>
              </w:rPr>
              <w:t>e</w:t>
            </w:r>
            <w:r w:rsidR="00AA50FE" w:rsidRPr="00792ECF">
              <w:rPr>
                <w:rFonts w:ascii="Lato" w:hAnsi="Lato"/>
                <w:sz w:val="20"/>
                <w:szCs w:val="20"/>
              </w:rPr>
              <w:t xml:space="preserve"> wykończenia z plastiku ABS</w:t>
            </w:r>
          </w:p>
          <w:p w14:paraId="47DCF707" w14:textId="73EB1F87" w:rsidR="003B3C4C" w:rsidRPr="00792ECF" w:rsidRDefault="003B3C4C" w:rsidP="00F520B4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ind w:left="310" w:hanging="28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Wymiary: 1</w:t>
            </w:r>
            <w:r w:rsidR="001A439B" w:rsidRPr="00792ECF">
              <w:rPr>
                <w:rFonts w:ascii="Lato" w:hAnsi="Lato"/>
                <w:sz w:val="20"/>
                <w:szCs w:val="20"/>
              </w:rPr>
              <w:t>38</w:t>
            </w:r>
            <w:r w:rsidRPr="00792ECF">
              <w:rPr>
                <w:rFonts w:ascii="Lato" w:hAnsi="Lato"/>
                <w:sz w:val="20"/>
                <w:szCs w:val="20"/>
              </w:rPr>
              <w:t>mm (+/- 5 mm) x 1</w:t>
            </w:r>
            <w:r w:rsidR="001A439B" w:rsidRPr="00792ECF">
              <w:rPr>
                <w:rFonts w:ascii="Lato" w:hAnsi="Lato"/>
                <w:sz w:val="20"/>
                <w:szCs w:val="20"/>
              </w:rPr>
              <w:t>1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mm (+/- </w:t>
            </w:r>
            <w:r w:rsidR="0020197B" w:rsidRPr="00792ECF">
              <w:rPr>
                <w:rFonts w:ascii="Lato" w:hAnsi="Lato"/>
                <w:sz w:val="20"/>
                <w:szCs w:val="20"/>
              </w:rPr>
              <w:t>5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mm) (długość x średnica)</w:t>
            </w:r>
          </w:p>
          <w:p w14:paraId="57F3F4F6" w14:textId="7F21F198" w:rsidR="003B3C4C" w:rsidRPr="00792ECF" w:rsidRDefault="003B3C4C" w:rsidP="00F520B4">
            <w:pPr>
              <w:numPr>
                <w:ilvl w:val="0"/>
                <w:numId w:val="3"/>
              </w:numPr>
              <w:spacing w:after="60" w:line="276" w:lineRule="auto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Oznakowanie: grawer</w:t>
            </w:r>
            <w:r w:rsidR="00E75242"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 xml:space="preserve"> lub nadruk</w:t>
            </w: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 xml:space="preserve"> (zgodnie ze wskazaniami Zamawiającego)</w:t>
            </w:r>
          </w:p>
          <w:p w14:paraId="450964F3" w14:textId="3712949B" w:rsidR="003B3C4C" w:rsidRPr="00792ECF" w:rsidRDefault="003B3C4C" w:rsidP="00F520B4">
            <w:pPr>
              <w:numPr>
                <w:ilvl w:val="0"/>
                <w:numId w:val="3"/>
              </w:numPr>
              <w:spacing w:after="60" w:line="276" w:lineRule="auto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 xml:space="preserve">Zamawiający przekaże </w:t>
            </w:r>
            <w:r w:rsidR="0020197B"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logotyp</w:t>
            </w:r>
          </w:p>
          <w:p w14:paraId="2C18E4BE" w14:textId="3BAF02CA" w:rsidR="002A5560" w:rsidRPr="00792ECF" w:rsidRDefault="00E75242" w:rsidP="00F520B4">
            <w:pPr>
              <w:numPr>
                <w:ilvl w:val="0"/>
                <w:numId w:val="3"/>
              </w:numPr>
              <w:spacing w:after="60" w:line="276" w:lineRule="auto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Produkt</w:t>
            </w:r>
            <w:r w:rsidR="003B3C4C" w:rsidRPr="00792ECF">
              <w:rPr>
                <w:rFonts w:ascii="Lato" w:hAnsi="Lato" w:cs="Calibri"/>
                <w:sz w:val="20"/>
                <w:szCs w:val="20"/>
              </w:rPr>
              <w:t xml:space="preserve"> zapakowan</w:t>
            </w:r>
            <w:r w:rsidR="008A07F3" w:rsidRPr="00792ECF">
              <w:rPr>
                <w:rFonts w:ascii="Lato" w:hAnsi="Lato" w:cs="Calibri"/>
                <w:sz w:val="20"/>
                <w:szCs w:val="20"/>
              </w:rPr>
              <w:t>y</w:t>
            </w:r>
            <w:r w:rsidR="003B3C4C" w:rsidRPr="00792ECF">
              <w:rPr>
                <w:rFonts w:ascii="Lato" w:hAnsi="Lato" w:cs="Calibri"/>
                <w:sz w:val="20"/>
                <w:szCs w:val="20"/>
              </w:rPr>
              <w:t xml:space="preserve"> w trwały karton zbiorczy</w:t>
            </w:r>
          </w:p>
        </w:tc>
        <w:tc>
          <w:tcPr>
            <w:tcW w:w="0" w:type="auto"/>
          </w:tcPr>
          <w:p w14:paraId="29A40B52" w14:textId="342ECAB4" w:rsidR="00AE5E48" w:rsidRPr="00792ECF" w:rsidRDefault="00A04136" w:rsidP="0094102D">
            <w:pPr>
              <w:tabs>
                <w:tab w:val="left" w:pos="975"/>
              </w:tabs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ab/>
            </w:r>
            <w:r w:rsidR="007D1D1E"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1DAEB65C" wp14:editId="492FE664">
                  <wp:extent cx="1611085" cy="1611085"/>
                  <wp:effectExtent l="0" t="0" r="8255" b="8255"/>
                  <wp:docPr id="207649048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716" cy="16147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C9D560" w14:textId="7693715E" w:rsidR="00A04136" w:rsidRPr="00792ECF" w:rsidRDefault="00DD1B30" w:rsidP="0094102D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Grafika przedstawia zdjęcie poglądowe produktu </w:t>
            </w:r>
          </w:p>
        </w:tc>
      </w:tr>
      <w:tr w:rsidR="00833EF4" w:rsidRPr="00792ECF" w14:paraId="2E116B3C" w14:textId="77777777" w:rsidTr="00D620A0">
        <w:tblPrEx>
          <w:tblCellMar>
            <w:left w:w="70" w:type="dxa"/>
            <w:right w:w="70" w:type="dxa"/>
          </w:tblCellMar>
        </w:tblPrEx>
        <w:trPr>
          <w:trHeight w:val="338"/>
        </w:trPr>
        <w:tc>
          <w:tcPr>
            <w:tcW w:w="0" w:type="auto"/>
          </w:tcPr>
          <w:p w14:paraId="2DD7F507" w14:textId="701958CF" w:rsidR="00A04136" w:rsidRPr="00792ECF" w:rsidRDefault="00A04136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2</w:t>
            </w:r>
            <w:r w:rsidR="00C90073" w:rsidRPr="00792ECF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0DFE4D5" w14:textId="2FD663AE" w:rsidR="00C62E1F" w:rsidRPr="00792ECF" w:rsidRDefault="00643866" w:rsidP="0094102D">
            <w:pPr>
              <w:spacing w:after="60" w:line="276" w:lineRule="auto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Powerbank / </w:t>
            </w:r>
            <w:r w:rsidR="007054C1" w:rsidRPr="00792ECF">
              <w:rPr>
                <w:rFonts w:ascii="Lato" w:hAnsi="Lato" w:cs="Calibri"/>
                <w:b/>
                <w:bCs/>
                <w:sz w:val="20"/>
                <w:szCs w:val="20"/>
              </w:rPr>
              <w:t>ładowarka</w:t>
            </w:r>
            <w:r w:rsidRPr="00792ECF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  <w:r w:rsidR="007054C1" w:rsidRPr="00792ECF">
              <w:rPr>
                <w:rFonts w:ascii="Lato" w:hAnsi="Lato" w:cs="Calibri"/>
                <w:b/>
                <w:bCs/>
                <w:sz w:val="20"/>
                <w:szCs w:val="20"/>
              </w:rPr>
              <w:t>indukcyjna</w:t>
            </w:r>
          </w:p>
        </w:tc>
        <w:tc>
          <w:tcPr>
            <w:tcW w:w="0" w:type="auto"/>
          </w:tcPr>
          <w:p w14:paraId="385AB0AC" w14:textId="7FAF29D5" w:rsidR="00A04136" w:rsidRPr="00792ECF" w:rsidRDefault="00643866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</w:t>
            </w:r>
            <w:r w:rsidR="00A20FE7" w:rsidRPr="00792ECF">
              <w:rPr>
                <w:rFonts w:ascii="Lato" w:hAnsi="Lato" w:cs="Calibri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2EB7BBD8" w14:textId="6CC668B7" w:rsidR="00A2230C" w:rsidRPr="00792ECF" w:rsidRDefault="001C6D26" w:rsidP="007054C1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</w:t>
            </w:r>
            <w:r w:rsidR="00DD24AF" w:rsidRPr="00792ECF">
              <w:rPr>
                <w:rFonts w:ascii="Lato" w:hAnsi="Lato"/>
                <w:sz w:val="20"/>
                <w:szCs w:val="20"/>
              </w:rPr>
              <w:t>ower bank (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min. </w:t>
            </w:r>
            <w:r w:rsidR="007054C1" w:rsidRPr="00792ECF">
              <w:rPr>
                <w:rFonts w:ascii="Lato" w:hAnsi="Lato"/>
                <w:sz w:val="20"/>
                <w:szCs w:val="20"/>
              </w:rPr>
              <w:t>10</w:t>
            </w:r>
            <w:r w:rsidR="00497096" w:rsidRPr="00792ECF">
              <w:rPr>
                <w:rFonts w:ascii="Lato" w:hAnsi="Lato"/>
                <w:sz w:val="20"/>
                <w:szCs w:val="20"/>
              </w:rPr>
              <w:t xml:space="preserve"> </w:t>
            </w:r>
            <w:r w:rsidR="00DD24AF" w:rsidRPr="00792ECF">
              <w:rPr>
                <w:rFonts w:ascii="Lato" w:hAnsi="Lato"/>
                <w:sz w:val="20"/>
                <w:szCs w:val="20"/>
              </w:rPr>
              <w:t>000 mAh)</w:t>
            </w:r>
          </w:p>
          <w:p w14:paraId="704BF353" w14:textId="4AEC0866" w:rsidR="007A04B6" w:rsidRPr="00792ECF" w:rsidRDefault="007A04B6" w:rsidP="007054C1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Ładowanie kilku urządzeń równocześnie </w:t>
            </w:r>
          </w:p>
          <w:p w14:paraId="67C29C01" w14:textId="07EF9CCB" w:rsidR="007A04B6" w:rsidRPr="00792ECF" w:rsidRDefault="007A04B6" w:rsidP="007A04B6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2x Wejście (Input):</w:t>
            </w:r>
            <w:r w:rsidR="00FD318D" w:rsidRPr="00792ECF">
              <w:rPr>
                <w:rFonts w:ascii="Lato" w:hAnsi="Lato"/>
                <w:sz w:val="20"/>
                <w:szCs w:val="20"/>
              </w:rPr>
              <w:t xml:space="preserve"> w</w:t>
            </w:r>
            <w:r w:rsidRPr="00792ECF">
              <w:rPr>
                <w:rFonts w:ascii="Lato" w:hAnsi="Lato"/>
                <w:sz w:val="20"/>
                <w:szCs w:val="20"/>
              </w:rPr>
              <w:t>budowany kabel USB: 5V/2.1A</w:t>
            </w:r>
            <w:r w:rsidR="00FD318D" w:rsidRPr="00792ECF">
              <w:rPr>
                <w:rFonts w:ascii="Lato" w:hAnsi="Lato"/>
                <w:sz w:val="20"/>
                <w:szCs w:val="20"/>
              </w:rPr>
              <w:t>, p</w:t>
            </w:r>
            <w:r w:rsidRPr="00792ECF">
              <w:rPr>
                <w:rFonts w:ascii="Lato" w:hAnsi="Lato"/>
                <w:sz w:val="20"/>
                <w:szCs w:val="20"/>
              </w:rPr>
              <w:t>ort Type-C: 5V/2A</w:t>
            </w:r>
          </w:p>
          <w:p w14:paraId="07CC2BCF" w14:textId="402771DD" w:rsidR="008D5DE2" w:rsidRPr="00792ECF" w:rsidRDefault="007A04B6" w:rsidP="007A04B6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4x Wyjście (Output):</w:t>
            </w:r>
            <w:r w:rsidR="00FD318D" w:rsidRPr="00792ECF">
              <w:rPr>
                <w:rFonts w:ascii="Lato" w:hAnsi="Lato"/>
                <w:sz w:val="20"/>
                <w:szCs w:val="20"/>
              </w:rPr>
              <w:t xml:space="preserve"> k</w:t>
            </w:r>
            <w:r w:rsidRPr="00792ECF">
              <w:rPr>
                <w:rFonts w:ascii="Lato" w:hAnsi="Lato"/>
                <w:sz w:val="20"/>
                <w:szCs w:val="20"/>
              </w:rPr>
              <w:t>abel lightning: 5V/2.1A</w:t>
            </w:r>
            <w:r w:rsidR="00FD318D" w:rsidRPr="00792ECF">
              <w:rPr>
                <w:rFonts w:ascii="Lato" w:hAnsi="Lato"/>
                <w:sz w:val="20"/>
                <w:szCs w:val="20"/>
              </w:rPr>
              <w:t>,</w:t>
            </w:r>
            <w:r w:rsidRPr="00792ECF">
              <w:rPr>
                <w:rFonts w:ascii="Lato" w:hAnsi="Lato"/>
                <w:sz w:val="20"/>
                <w:szCs w:val="20"/>
              </w:rPr>
              <w:br/>
            </w:r>
            <w:r w:rsidR="00FD318D" w:rsidRPr="00792ECF">
              <w:rPr>
                <w:rFonts w:ascii="Lato" w:hAnsi="Lato"/>
                <w:sz w:val="20"/>
                <w:szCs w:val="20"/>
              </w:rPr>
              <w:t>k</w:t>
            </w:r>
            <w:r w:rsidRPr="00792ECF">
              <w:rPr>
                <w:rFonts w:ascii="Lato" w:hAnsi="Lato"/>
                <w:sz w:val="20"/>
                <w:szCs w:val="20"/>
              </w:rPr>
              <w:t>abel Type-C: 5V/2A</w:t>
            </w:r>
            <w:r w:rsidR="00FD318D" w:rsidRPr="00792ECF">
              <w:rPr>
                <w:rFonts w:ascii="Lato" w:hAnsi="Lato"/>
                <w:sz w:val="20"/>
                <w:szCs w:val="20"/>
              </w:rPr>
              <w:t>, k</w:t>
            </w:r>
            <w:r w:rsidRPr="00792ECF">
              <w:rPr>
                <w:rFonts w:ascii="Lato" w:hAnsi="Lato"/>
                <w:sz w:val="20"/>
                <w:szCs w:val="20"/>
              </w:rPr>
              <w:t>abel micro: 5V/2.1A</w:t>
            </w:r>
            <w:r w:rsidRPr="00792ECF">
              <w:rPr>
                <w:rFonts w:ascii="Lato" w:hAnsi="Lato"/>
                <w:sz w:val="20"/>
                <w:szCs w:val="20"/>
              </w:rPr>
              <w:br/>
              <w:t>Port USB: 5V/2.4A</w:t>
            </w:r>
          </w:p>
          <w:p w14:paraId="03186EF0" w14:textId="3AB383D3" w:rsidR="007A04B6" w:rsidRPr="00792ECF" w:rsidRDefault="007A04B6" w:rsidP="007A04B6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Funkcja ładowania indukcyjnego </w:t>
            </w:r>
          </w:p>
          <w:p w14:paraId="553D37EE" w14:textId="60B18A02" w:rsidR="007054C1" w:rsidRPr="00792ECF" w:rsidRDefault="007054C1" w:rsidP="007054C1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biały</w:t>
            </w:r>
          </w:p>
          <w:p w14:paraId="5FA8580F" w14:textId="49425557" w:rsidR="0020197B" w:rsidRPr="00792ECF" w:rsidRDefault="0020197B" w:rsidP="007054C1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</w:t>
            </w:r>
            <w:r w:rsidR="007054C1" w:rsidRPr="00792ECF">
              <w:rPr>
                <w:rFonts w:ascii="Lato" w:hAnsi="Lato"/>
                <w:sz w:val="20"/>
                <w:szCs w:val="20"/>
              </w:rPr>
              <w:t xml:space="preserve"> ABS, PC </w:t>
            </w:r>
          </w:p>
          <w:p w14:paraId="72DCD79E" w14:textId="0453F534" w:rsidR="007054C1" w:rsidRPr="00792ECF" w:rsidRDefault="007054C1" w:rsidP="007054C1">
            <w:pPr>
              <w:pStyle w:val="Akapitzlist"/>
              <w:numPr>
                <w:ilvl w:val="0"/>
                <w:numId w:val="6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Wymiary: 15,5 x 7,4 x 2 cm, wymiary mogą różnić się o 10 proc. </w:t>
            </w:r>
          </w:p>
          <w:p w14:paraId="1CDF6D1C" w14:textId="4F16E5BE" w:rsidR="0020197B" w:rsidRPr="00792ECF" w:rsidRDefault="00E0059A" w:rsidP="007054C1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lastRenderedPageBreak/>
              <w:t>Oznakowanie: grawer</w:t>
            </w:r>
            <w:r w:rsidR="00E75242"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 xml:space="preserve"> lub nadruk</w:t>
            </w: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 xml:space="preserve"> (zgodnie ze wskazaniami Zamawiającego)</w:t>
            </w:r>
          </w:p>
          <w:p w14:paraId="426994AD" w14:textId="77777777" w:rsidR="007054C1" w:rsidRPr="00792ECF" w:rsidRDefault="007054C1" w:rsidP="007054C1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Zamawiający przekaże logotyp</w:t>
            </w:r>
          </w:p>
          <w:p w14:paraId="1C12D01A" w14:textId="5D2C2534" w:rsidR="007054C1" w:rsidRPr="00792ECF" w:rsidRDefault="007054C1" w:rsidP="007054C1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 xml:space="preserve">Każdy </w:t>
            </w:r>
            <w:r w:rsidR="007A04B6" w:rsidRPr="00792ECF">
              <w:rPr>
                <w:rFonts w:ascii="Lato" w:hAnsi="Lato" w:cs="Calibri"/>
                <w:sz w:val="20"/>
                <w:szCs w:val="20"/>
              </w:rPr>
              <w:t>produkt</w:t>
            </w:r>
            <w:r w:rsidRPr="00792ECF">
              <w:rPr>
                <w:rFonts w:ascii="Lato" w:hAnsi="Lato" w:cs="Calibri"/>
                <w:sz w:val="20"/>
                <w:szCs w:val="20"/>
              </w:rPr>
              <w:t xml:space="preserve"> zapakowany w trwały karton indywidualny</w:t>
            </w:r>
          </w:p>
          <w:p w14:paraId="35443211" w14:textId="4E5B2BD4" w:rsidR="007054C1" w:rsidRPr="00792ECF" w:rsidRDefault="007054C1" w:rsidP="007054C1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Wszystkie produkty zapakowane w trwały karton zbiorczy</w:t>
            </w:r>
          </w:p>
        </w:tc>
        <w:tc>
          <w:tcPr>
            <w:tcW w:w="0" w:type="auto"/>
          </w:tcPr>
          <w:p w14:paraId="6CFFC87E" w14:textId="07B92BF9" w:rsidR="00C057BE" w:rsidRPr="00792ECF" w:rsidRDefault="00352021" w:rsidP="0094102D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lastRenderedPageBreak/>
              <w:t xml:space="preserve"> </w:t>
            </w:r>
            <w:r w:rsidR="007054C1" w:rsidRPr="00792ECF"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65D894FE" wp14:editId="5DA8A43D">
                  <wp:extent cx="2124075" cy="2124075"/>
                  <wp:effectExtent l="0" t="0" r="9525" b="9525"/>
                  <wp:docPr id="875879715" name="Obraz 2" descr="Obraz zawierający elektronika, gadżet, Urządzenie elektroniczne, przewód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879715" name="Obraz 2" descr="Obraz zawierający elektronika, gadżet, Urządzenie elektroniczne, przewód&#10;&#10;Zawartość wygenerowana przez sztuczną inteligencję może być niepoprawna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185" cy="213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DC87FA" w14:textId="66BEB521" w:rsidR="00A04136" w:rsidRPr="00792ECF" w:rsidRDefault="00643866" w:rsidP="0094102D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Grafika przedstawia zdjęcie poglądowe produktu</w:t>
            </w:r>
          </w:p>
        </w:tc>
      </w:tr>
      <w:tr w:rsidR="00833EF4" w:rsidRPr="00792ECF" w14:paraId="1316D010" w14:textId="77777777" w:rsidTr="00D620A0">
        <w:tblPrEx>
          <w:tblCellMar>
            <w:left w:w="70" w:type="dxa"/>
            <w:right w:w="70" w:type="dxa"/>
          </w:tblCellMar>
        </w:tblPrEx>
        <w:trPr>
          <w:trHeight w:val="1643"/>
        </w:trPr>
        <w:tc>
          <w:tcPr>
            <w:tcW w:w="0" w:type="auto"/>
            <w:tcBorders>
              <w:bottom w:val="single" w:sz="4" w:space="0" w:color="auto"/>
            </w:tcBorders>
          </w:tcPr>
          <w:p w14:paraId="53273E38" w14:textId="246920BB" w:rsidR="00A04136" w:rsidRPr="00792ECF" w:rsidRDefault="00B1112F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3</w:t>
            </w:r>
            <w:r w:rsidR="00C90073" w:rsidRPr="00792ECF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8ACD07" w14:textId="2A105128" w:rsidR="00EE3425" w:rsidRPr="00792ECF" w:rsidRDefault="007F47A2" w:rsidP="00672ABB">
            <w:pPr>
              <w:spacing w:after="60" w:line="276" w:lineRule="auto"/>
              <w:rPr>
                <w:rFonts w:ascii="Lato" w:hAnsi="Lato" w:cs="Calibri"/>
                <w:b/>
                <w:bCs/>
                <w:sz w:val="20"/>
                <w:szCs w:val="20"/>
                <w:highlight w:val="yellow"/>
              </w:rPr>
            </w:pPr>
            <w:r w:rsidRPr="00792ECF">
              <w:rPr>
                <w:rFonts w:ascii="Lato" w:hAnsi="Lato" w:cs="Calibri"/>
                <w:b/>
                <w:bCs/>
                <w:sz w:val="20"/>
                <w:szCs w:val="20"/>
              </w:rPr>
              <w:t>Bambusowe bezprzewodowe słuchawki douszne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EE8417D" w14:textId="3B93757A" w:rsidR="00A04136" w:rsidRPr="00792ECF" w:rsidRDefault="007F47A2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</w:t>
            </w:r>
            <w:r w:rsidR="00A20FE7" w:rsidRPr="00792ECF">
              <w:rPr>
                <w:rFonts w:ascii="Lato" w:hAnsi="Lato" w:cs="Calibri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84DD19" w14:textId="4AC67B40" w:rsidR="00A04136" w:rsidRPr="00792ECF" w:rsidRDefault="004A4B1A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</w:t>
            </w:r>
            <w:r w:rsidR="0020197B" w:rsidRPr="00792ECF">
              <w:rPr>
                <w:rFonts w:ascii="Lato" w:hAnsi="Lato"/>
                <w:sz w:val="20"/>
                <w:szCs w:val="20"/>
              </w:rPr>
              <w:t xml:space="preserve">ateriał: </w:t>
            </w:r>
            <w:r w:rsidR="003128DA" w:rsidRPr="00792ECF">
              <w:rPr>
                <w:rFonts w:ascii="Lato" w:hAnsi="Lato"/>
                <w:sz w:val="20"/>
                <w:szCs w:val="20"/>
              </w:rPr>
              <w:t xml:space="preserve">słuchawki wykonane z bambusa, panel regulacji wykonany ze słomy pszenicznej, kable pokryte materiałem z konopi </w:t>
            </w:r>
          </w:p>
          <w:p w14:paraId="7596DD04" w14:textId="372B28F9" w:rsidR="00A02E3F" w:rsidRPr="00792ECF" w:rsidRDefault="001E2A06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Typ: </w:t>
            </w:r>
            <w:r w:rsidR="00A02E3F" w:rsidRPr="00792ECF">
              <w:rPr>
                <w:rFonts w:ascii="Lato" w:hAnsi="Lato"/>
                <w:sz w:val="20"/>
                <w:szCs w:val="20"/>
              </w:rPr>
              <w:t>Słuchawki bezprzewodowe BT 5.0</w:t>
            </w:r>
            <w:r w:rsidRPr="00792ECF">
              <w:rPr>
                <w:rFonts w:ascii="Lato" w:hAnsi="Lato"/>
                <w:sz w:val="20"/>
                <w:szCs w:val="20"/>
              </w:rPr>
              <w:t>, douszne</w:t>
            </w:r>
          </w:p>
          <w:p w14:paraId="23736F7F" w14:textId="2F0B329E" w:rsidR="003128DA" w:rsidRPr="00792ECF" w:rsidRDefault="003128DA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Funkcje: </w:t>
            </w:r>
            <w:r w:rsidR="00A02E3F" w:rsidRPr="00792ECF">
              <w:rPr>
                <w:rFonts w:ascii="Lato" w:hAnsi="Lato"/>
                <w:sz w:val="20"/>
                <w:szCs w:val="20"/>
              </w:rPr>
              <w:t>odbierani</w:t>
            </w:r>
            <w:r w:rsidRPr="00792ECF">
              <w:rPr>
                <w:rFonts w:ascii="Lato" w:hAnsi="Lato"/>
                <w:sz w:val="20"/>
                <w:szCs w:val="20"/>
              </w:rPr>
              <w:t>e</w:t>
            </w:r>
            <w:r w:rsidR="00A02E3F" w:rsidRPr="00792ECF">
              <w:rPr>
                <w:rFonts w:ascii="Lato" w:hAnsi="Lato"/>
                <w:sz w:val="20"/>
                <w:szCs w:val="20"/>
              </w:rPr>
              <w:t xml:space="preserve"> połączeń, panel regulacji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głośności</w:t>
            </w:r>
            <w:r w:rsidR="001508C0" w:rsidRPr="00792ECF">
              <w:rPr>
                <w:rFonts w:ascii="Lato" w:hAnsi="Lato"/>
                <w:sz w:val="20"/>
                <w:szCs w:val="20"/>
              </w:rPr>
              <w:t xml:space="preserve"> oraz zmiany piosenki</w:t>
            </w:r>
          </w:p>
          <w:p w14:paraId="0AF40F5B" w14:textId="6B7C1C92" w:rsidR="003128DA" w:rsidRPr="00792ECF" w:rsidRDefault="00E75242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Ł</w:t>
            </w:r>
            <w:r w:rsidR="00A02E3F" w:rsidRPr="00792ECF">
              <w:rPr>
                <w:rFonts w:ascii="Lato" w:hAnsi="Lato"/>
                <w:sz w:val="20"/>
                <w:szCs w:val="20"/>
              </w:rPr>
              <w:t xml:space="preserve">adowane przez USB, </w:t>
            </w:r>
            <w:r w:rsidR="00015FAE" w:rsidRPr="00792ECF">
              <w:rPr>
                <w:rFonts w:ascii="Lato" w:hAnsi="Lato"/>
                <w:sz w:val="20"/>
                <w:szCs w:val="20"/>
              </w:rPr>
              <w:t>kabel micro USB w komplecie</w:t>
            </w:r>
          </w:p>
          <w:p w14:paraId="56372B6D" w14:textId="77777777" w:rsidR="00E75242" w:rsidRPr="00792ECF" w:rsidRDefault="00E75242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</w:t>
            </w:r>
            <w:r w:rsidR="00A02E3F" w:rsidRPr="00792ECF">
              <w:rPr>
                <w:rFonts w:ascii="Lato" w:hAnsi="Lato"/>
                <w:sz w:val="20"/>
                <w:szCs w:val="20"/>
              </w:rPr>
              <w:t xml:space="preserve">asięg do 10 m, bateria </w:t>
            </w:r>
            <w:r w:rsidR="001508C0" w:rsidRPr="00792ECF">
              <w:rPr>
                <w:rFonts w:ascii="Lato" w:hAnsi="Lato"/>
                <w:sz w:val="20"/>
                <w:szCs w:val="20"/>
              </w:rPr>
              <w:t>min.</w:t>
            </w:r>
            <w:r w:rsidR="00A02E3F" w:rsidRPr="00792ECF">
              <w:rPr>
                <w:rFonts w:ascii="Lato" w:hAnsi="Lato"/>
                <w:sz w:val="20"/>
                <w:szCs w:val="20"/>
              </w:rPr>
              <w:t xml:space="preserve">60 mAh, czas pracy: </w:t>
            </w:r>
            <w:r w:rsidR="003128DA" w:rsidRPr="00792ECF">
              <w:rPr>
                <w:rFonts w:ascii="Lato" w:hAnsi="Lato"/>
                <w:sz w:val="20"/>
                <w:szCs w:val="20"/>
              </w:rPr>
              <w:t>min.</w:t>
            </w:r>
            <w:r w:rsidR="00A02E3F" w:rsidRPr="00792ECF">
              <w:rPr>
                <w:rFonts w:ascii="Lato" w:hAnsi="Lato"/>
                <w:sz w:val="20"/>
                <w:szCs w:val="20"/>
              </w:rPr>
              <w:t>3h</w:t>
            </w:r>
          </w:p>
          <w:p w14:paraId="48191828" w14:textId="5EE9F2EA" w:rsidR="00B16060" w:rsidRPr="00792ECF" w:rsidRDefault="00B16060" w:rsidP="00B16060">
            <w:pPr>
              <w:numPr>
                <w:ilvl w:val="0"/>
                <w:numId w:val="7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Oznakowanie: grawer lub nadruk (zgodnie ze wskazaniami Zamawiającego)</w:t>
            </w:r>
          </w:p>
          <w:p w14:paraId="6024A076" w14:textId="7FEBEB46" w:rsidR="007A04B6" w:rsidRPr="00792ECF" w:rsidRDefault="007A04B6" w:rsidP="00B16060">
            <w:pPr>
              <w:numPr>
                <w:ilvl w:val="0"/>
                <w:numId w:val="7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opakowanie indywidualne</w:t>
            </w:r>
          </w:p>
          <w:p w14:paraId="7CAFE81E" w14:textId="5018D3F2" w:rsidR="007A04B6" w:rsidRPr="00792ECF" w:rsidRDefault="007A04B6" w:rsidP="00B16060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  <w:r w:rsidR="00B16060" w:rsidRPr="00792ECF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BD3DEC" w14:textId="6976F127" w:rsidR="00D86F22" w:rsidRPr="00792ECF" w:rsidRDefault="00813D66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anchor distT="0" distB="0" distL="114300" distR="114300" simplePos="0" relativeHeight="251671569" behindDoc="0" locked="0" layoutInCell="1" allowOverlap="1" wp14:anchorId="76AD44C1" wp14:editId="285AE3E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0</wp:posOffset>
                  </wp:positionV>
                  <wp:extent cx="2112645" cy="1828800"/>
                  <wp:effectExtent l="0" t="0" r="1905" b="0"/>
                  <wp:wrapSquare wrapText="bothSides"/>
                  <wp:docPr id="8" name="Obraz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EA0F96-EFD0-B47A-7EA3-A71DCA7F593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7">
                            <a:extLst>
                              <a:ext uri="{FF2B5EF4-FFF2-40B4-BE49-F238E27FC236}">
                                <a16:creationId xmlns:a16="http://schemas.microsoft.com/office/drawing/2014/main" id="{52EA0F96-EFD0-B47A-7EA3-A71DCA7F59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A03844E" w14:textId="7C69DDB8" w:rsidR="00D86F22" w:rsidRPr="00792ECF" w:rsidRDefault="00D86F22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68378D85" w14:textId="5106A775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F3F57BC" w14:textId="1530EF5C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05B9830B" w14:textId="77777777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42EC981" w14:textId="0728577D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876BEEC" w14:textId="242AEF1C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3409094" w14:textId="77777777" w:rsidR="00813D66" w:rsidRPr="00792ECF" w:rsidRDefault="00813D66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4BF8608" w14:textId="77777777" w:rsidR="007A04B6" w:rsidRPr="00792ECF" w:rsidRDefault="007A04B6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30BB882" w14:textId="77777777" w:rsidR="007A04B6" w:rsidRPr="00792ECF" w:rsidRDefault="007A04B6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CD22211" w14:textId="5285D365" w:rsidR="00DD1B30" w:rsidRPr="00792ECF" w:rsidRDefault="00DD1B30" w:rsidP="0094102D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6ADC4D79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  <w:tcBorders>
              <w:top w:val="single" w:sz="4" w:space="0" w:color="auto"/>
            </w:tcBorders>
          </w:tcPr>
          <w:p w14:paraId="3DD89402" w14:textId="25DB2C36" w:rsidR="0065390F" w:rsidRPr="00792ECF" w:rsidRDefault="00CB219C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B2D2E4" w14:textId="56963B1C" w:rsidR="0065390F" w:rsidRPr="00792ECF" w:rsidRDefault="00A744FA" w:rsidP="00AA01FB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Składane bezprzewodowe słuchawki nauszne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513737" w14:textId="092F2C32" w:rsidR="0065390F" w:rsidRPr="00792ECF" w:rsidRDefault="007A04B6" w:rsidP="0094102D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5</w:t>
            </w:r>
            <w:r w:rsidR="00A744FA" w:rsidRPr="00792ECF">
              <w:rPr>
                <w:rFonts w:ascii="Lato" w:hAnsi="Lato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F724FC" w14:textId="77777777" w:rsidR="00A744FA" w:rsidRPr="00792ECF" w:rsidRDefault="006A41F4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Nauszne słuchawki bezprzewodowe BT 5.0, </w:t>
            </w:r>
          </w:p>
          <w:p w14:paraId="5E991CA1" w14:textId="1A700505" w:rsidR="00BE44B1" w:rsidRPr="00792ECF" w:rsidRDefault="00B52B78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Kolor: biały oraz </w:t>
            </w:r>
            <w:r w:rsidR="006A41F4" w:rsidRPr="00792ECF">
              <w:rPr>
                <w:rFonts w:ascii="Lato" w:hAnsi="Lato"/>
                <w:sz w:val="20"/>
                <w:szCs w:val="20"/>
              </w:rPr>
              <w:t>bambusowe elementy</w:t>
            </w:r>
            <w:r w:rsidR="00A744FA" w:rsidRPr="00792ECF">
              <w:rPr>
                <w:rFonts w:ascii="Lato" w:hAnsi="Lato"/>
                <w:sz w:val="20"/>
                <w:szCs w:val="20"/>
              </w:rPr>
              <w:t xml:space="preserve"> ozdobne</w:t>
            </w:r>
          </w:p>
          <w:p w14:paraId="03AD5DA0" w14:textId="0ED3F025" w:rsidR="006A41F4" w:rsidRPr="00792ECF" w:rsidRDefault="007A04B6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F</w:t>
            </w:r>
            <w:r w:rsidR="006A41F4" w:rsidRPr="00792ECF">
              <w:rPr>
                <w:rFonts w:ascii="Lato" w:hAnsi="Lato"/>
                <w:sz w:val="20"/>
                <w:szCs w:val="20"/>
              </w:rPr>
              <w:t>unkcj</w:t>
            </w:r>
            <w:r w:rsidR="00BE44B1" w:rsidRPr="00792ECF">
              <w:rPr>
                <w:rFonts w:ascii="Lato" w:hAnsi="Lato"/>
                <w:sz w:val="20"/>
                <w:szCs w:val="20"/>
              </w:rPr>
              <w:t>a</w:t>
            </w:r>
            <w:r w:rsidR="006A41F4" w:rsidRPr="00792ECF">
              <w:rPr>
                <w:rFonts w:ascii="Lato" w:hAnsi="Lato"/>
                <w:sz w:val="20"/>
                <w:szCs w:val="20"/>
              </w:rPr>
              <w:t xml:space="preserve"> odbierania połączeń oraz czytnik kart micro SD (</w:t>
            </w:r>
            <w:r w:rsidR="00BE44B1" w:rsidRPr="00792ECF">
              <w:rPr>
                <w:rFonts w:ascii="Lato" w:hAnsi="Lato"/>
                <w:sz w:val="20"/>
                <w:szCs w:val="20"/>
              </w:rPr>
              <w:t xml:space="preserve">karta </w:t>
            </w:r>
            <w:r w:rsidR="00CB0A7E" w:rsidRPr="00792ECF">
              <w:rPr>
                <w:rFonts w:ascii="Lato" w:hAnsi="Lato"/>
                <w:sz w:val="20"/>
                <w:szCs w:val="20"/>
              </w:rPr>
              <w:t xml:space="preserve">16 GB </w:t>
            </w:r>
            <w:r w:rsidR="00BE44B1" w:rsidRPr="00792ECF">
              <w:rPr>
                <w:rFonts w:ascii="Lato" w:hAnsi="Lato"/>
                <w:sz w:val="20"/>
                <w:szCs w:val="20"/>
              </w:rPr>
              <w:t>w zestawie</w:t>
            </w:r>
            <w:r w:rsidR="006A41F4" w:rsidRPr="00792ECF">
              <w:rPr>
                <w:rFonts w:ascii="Lato" w:hAnsi="Lato"/>
                <w:sz w:val="20"/>
                <w:szCs w:val="20"/>
              </w:rPr>
              <w:t>), wbudowany mikrofon, wejście Jack 3,5 mm, ładowane przez USB, kabel micro USB w komplecie</w:t>
            </w:r>
            <w:r w:rsidR="00792ECF">
              <w:rPr>
                <w:rFonts w:ascii="Lato" w:hAnsi="Lato"/>
                <w:sz w:val="20"/>
                <w:szCs w:val="20"/>
              </w:rPr>
              <w:t>, zasięg 10 m</w:t>
            </w:r>
          </w:p>
          <w:p w14:paraId="24B6EBB1" w14:textId="35DFE261" w:rsidR="007A04B6" w:rsidRPr="00792ECF" w:rsidRDefault="007A04B6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</w:t>
            </w:r>
            <w:r w:rsidR="00792ECF">
              <w:rPr>
                <w:rFonts w:ascii="Lato" w:hAnsi="Lato"/>
                <w:sz w:val="20"/>
                <w:szCs w:val="20"/>
              </w:rPr>
              <w:t xml:space="preserve">: </w:t>
            </w:r>
            <w:r w:rsidR="00792ECF" w:rsidRPr="00792ECF">
              <w:rPr>
                <w:rFonts w:ascii="Lato" w:hAnsi="Lato"/>
                <w:sz w:val="20"/>
                <w:szCs w:val="20"/>
              </w:rPr>
              <w:t>17,5 x 20,5 x 9 cm</w:t>
            </w:r>
            <w:r w:rsidR="00792ECF">
              <w:rPr>
                <w:rFonts w:ascii="Lato" w:hAnsi="Lato"/>
                <w:sz w:val="20"/>
                <w:szCs w:val="20"/>
              </w:rPr>
              <w:t xml:space="preserve">, wymiary mogą różnić się o 10 proc. </w:t>
            </w:r>
          </w:p>
          <w:p w14:paraId="4D41331D" w14:textId="6E627CD8" w:rsidR="0065390F" w:rsidRPr="00792ECF" w:rsidRDefault="00D30F00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grawer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lub nadruk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(zgodnie ze wskazaniami Zamawiającego)</w:t>
            </w:r>
          </w:p>
          <w:p w14:paraId="4C576C5D" w14:textId="3A5FAE0A" w:rsidR="007A04B6" w:rsidRPr="00792ECF" w:rsidRDefault="007A04B6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1DAD02CD" w14:textId="049C848E" w:rsidR="007A04B6" w:rsidRPr="00792ECF" w:rsidRDefault="007A04B6" w:rsidP="007A04B6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opakowanie indywidualne</w:t>
            </w:r>
          </w:p>
          <w:p w14:paraId="29C01046" w14:textId="01A8F3DF" w:rsidR="007A04B6" w:rsidRPr="00792ECF" w:rsidRDefault="007A04B6" w:rsidP="00F520B4">
            <w:pPr>
              <w:pStyle w:val="Akapitzlist"/>
              <w:numPr>
                <w:ilvl w:val="0"/>
                <w:numId w:val="8"/>
              </w:numPr>
              <w:spacing w:after="60"/>
              <w:ind w:left="403" w:hanging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A98B2C" w14:textId="745AC1D6" w:rsidR="002573AD" w:rsidRPr="00792ECF" w:rsidRDefault="0026342D" w:rsidP="0026342D">
            <w:pPr>
              <w:spacing w:after="60"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6C146739" wp14:editId="07BFFCFF">
                  <wp:extent cx="2206304" cy="2206304"/>
                  <wp:effectExtent l="0" t="0" r="3810" b="3810"/>
                  <wp:docPr id="9" name="Obraz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47655E-26CB-2853-ECA9-8EDE1629F2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 8">
                            <a:extLst>
                              <a:ext uri="{FF2B5EF4-FFF2-40B4-BE49-F238E27FC236}">
                                <a16:creationId xmlns:a16="http://schemas.microsoft.com/office/drawing/2014/main" id="{2547655E-26CB-2853-ECA9-8EDE1629F2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697" cy="2215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3D185C" w14:textId="681C5EB7" w:rsidR="0065390F" w:rsidRPr="00792ECF" w:rsidRDefault="00A94BC6" w:rsidP="00D30F00">
            <w:pPr>
              <w:spacing w:after="60" w:line="276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Grafika przedstawia zdjęcie poglądowe produktu</w:t>
            </w:r>
          </w:p>
        </w:tc>
      </w:tr>
      <w:tr w:rsidR="00833EF4" w:rsidRPr="00792ECF" w14:paraId="4053DD2E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0EE8B93F" w14:textId="03F800A4" w:rsidR="00A04136" w:rsidRPr="00792ECF" w:rsidRDefault="00E452DD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</w:t>
            </w:r>
            <w:r w:rsidR="00A04136" w:rsidRPr="00792ECF">
              <w:rPr>
                <w:rFonts w:ascii="Lato" w:hAnsi="Lato" w:cs="Calibri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8BC3EE5" w14:textId="77777777" w:rsidR="007D6654" w:rsidRPr="00792ECF" w:rsidRDefault="007D6654" w:rsidP="007D6654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Bambusowa podstawka pod laptopa </w:t>
            </w:r>
          </w:p>
          <w:p w14:paraId="11176BA6" w14:textId="1B5F36CF" w:rsidR="00A04136" w:rsidRPr="00792ECF" w:rsidRDefault="00A04136" w:rsidP="00672ABB">
            <w:pPr>
              <w:spacing w:after="60" w:line="276" w:lineRule="auto"/>
              <w:rPr>
                <w:rFonts w:ascii="Lato" w:hAnsi="Lato" w:cs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14:paraId="4A8976E7" w14:textId="52FF6C52" w:rsidR="00A04136" w:rsidRPr="00792ECF" w:rsidRDefault="007A04B6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14:paraId="181BBB69" w14:textId="5B9F5EE3" w:rsidR="007A04B6" w:rsidRPr="00792ECF" w:rsidRDefault="007A04B6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bambus, czarny</w:t>
            </w:r>
          </w:p>
          <w:p w14:paraId="66428613" w14:textId="109E23F1" w:rsidR="007A04B6" w:rsidRPr="00792ECF" w:rsidRDefault="007A04B6" w:rsidP="00F520B4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bambus</w:t>
            </w:r>
            <w:r w:rsidR="006D2BF5" w:rsidRPr="00792ECF">
              <w:rPr>
                <w:rFonts w:ascii="Lato" w:hAnsi="Lato"/>
                <w:sz w:val="20"/>
                <w:szCs w:val="20"/>
              </w:rPr>
              <w:t>, PU</w:t>
            </w:r>
          </w:p>
          <w:p w14:paraId="24FFDDD6" w14:textId="4CCEF7F7" w:rsidR="00A04136" w:rsidRPr="00792ECF" w:rsidRDefault="00C13C6B" w:rsidP="00F520B4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Podstawka pod laptopa z rozmieszczonymi otworami wentylacyjnymi, z podstawką pod smartfona i podkładką pod mysz</w:t>
            </w:r>
          </w:p>
          <w:p w14:paraId="48365BB5" w14:textId="31191CAA" w:rsidR="006D2BF5" w:rsidRPr="00792ECF" w:rsidRDefault="006D2BF5" w:rsidP="00F520B4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Wymiary: 52 × 29 × 1,5 cm, wymiary mogą różnić się o 10 proc. </w:t>
            </w:r>
          </w:p>
          <w:p w14:paraId="4215F58E" w14:textId="6BF7BA94" w:rsidR="006D2BF5" w:rsidRPr="00792ECF" w:rsidRDefault="00612818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Oznakowanie: grawer 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lub nadruk </w:t>
            </w:r>
            <w:r w:rsidRPr="00792ECF">
              <w:rPr>
                <w:rFonts w:ascii="Lato" w:hAnsi="Lato"/>
                <w:sz w:val="20"/>
                <w:szCs w:val="20"/>
              </w:rPr>
              <w:t>(zgodnie ze wskazaniami Zamawiającego)</w:t>
            </w:r>
          </w:p>
          <w:p w14:paraId="5CC2540E" w14:textId="5BBC1FA5" w:rsidR="006D2BF5" w:rsidRPr="00792ECF" w:rsidRDefault="006D2BF5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261F8709" w14:textId="77777777" w:rsidR="006D2BF5" w:rsidRPr="00792ECF" w:rsidRDefault="006D2BF5" w:rsidP="006D2BF5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opakowanie indywidualne</w:t>
            </w:r>
          </w:p>
          <w:p w14:paraId="4D9B6018" w14:textId="228C37F7" w:rsidR="006D2BF5" w:rsidRPr="00792ECF" w:rsidRDefault="006D2BF5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</w:p>
          <w:p w14:paraId="60D94D9B" w14:textId="63E9E8EC" w:rsidR="00F94EE7" w:rsidRPr="00792ECF" w:rsidRDefault="00F94EE7" w:rsidP="00F94EE7">
            <w:pPr>
              <w:pStyle w:val="Akapitzlist"/>
              <w:spacing w:after="60"/>
              <w:ind w:left="36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0" w:type="auto"/>
          </w:tcPr>
          <w:p w14:paraId="24AA9761" w14:textId="63831799" w:rsidR="006D2BF5" w:rsidRPr="00792ECF" w:rsidRDefault="006D2BF5" w:rsidP="00603E2A">
            <w:pPr>
              <w:spacing w:after="60" w:line="276" w:lineRule="auto"/>
              <w:rPr>
                <w:rFonts w:ascii="Lato" w:hAnsi="Lato"/>
                <w:noProof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lastRenderedPageBreak/>
              <w:drawing>
                <wp:inline distT="0" distB="0" distL="0" distR="0" wp14:anchorId="372D3D3F" wp14:editId="3426F2FA">
                  <wp:extent cx="2332139" cy="2332139"/>
                  <wp:effectExtent l="0" t="0" r="0" b="0"/>
                  <wp:docPr id="1510724836" name="Obraz 3" descr="Obraz zawierający sklejka, lakier, drewniany, de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724836" name="Obraz 3" descr="Obraz zawierający sklejka, lakier, drewniany, design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575" cy="23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166DD0" w14:textId="7FD18A10" w:rsidR="00A04136" w:rsidRPr="00792ECF" w:rsidRDefault="00DD1B30" w:rsidP="00603E2A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6F8178A1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48EEF468" w14:textId="33BC6E34" w:rsidR="00CF742D" w:rsidRPr="00792ECF" w:rsidRDefault="00E452DD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56E88EEC" w14:textId="77777777" w:rsidR="006E687C" w:rsidRPr="00792ECF" w:rsidRDefault="006E687C" w:rsidP="006E687C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Kubek wykonany ze stali nierdzewnej o podwójnych ściankach z bambusową pokrywką i silikonową uszczelką </w:t>
            </w:r>
          </w:p>
          <w:p w14:paraId="122308AF" w14:textId="77777777" w:rsidR="00CF742D" w:rsidRPr="00792ECF" w:rsidRDefault="00CF742D" w:rsidP="007D6654">
            <w:pPr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6510DF50" w14:textId="72FAE569" w:rsidR="00CF742D" w:rsidRPr="00792ECF" w:rsidRDefault="006E687C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51A33D1E" w14:textId="77777777" w:rsidR="00655911" w:rsidRPr="00792ECF" w:rsidRDefault="006971FD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Kubek </w:t>
            </w:r>
            <w:r w:rsidR="00623EE7" w:rsidRPr="00792ECF">
              <w:rPr>
                <w:rFonts w:ascii="Lato" w:hAnsi="Lato"/>
                <w:color w:val="000000"/>
                <w:sz w:val="20"/>
                <w:szCs w:val="20"/>
              </w:rPr>
              <w:t>o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pojemnoś</w:t>
            </w:r>
            <w:r w:rsidR="00623EE7" w:rsidRPr="00792ECF">
              <w:rPr>
                <w:rFonts w:ascii="Lato" w:hAnsi="Lato"/>
                <w:color w:val="000000"/>
                <w:sz w:val="20"/>
                <w:szCs w:val="20"/>
              </w:rPr>
              <w:t>ci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do 370 ml </w:t>
            </w:r>
          </w:p>
          <w:p w14:paraId="48BC84C8" w14:textId="547C028A" w:rsidR="005615F8" w:rsidRPr="00792ECF" w:rsidRDefault="005615F8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Kolor: granatowy </w:t>
            </w:r>
          </w:p>
          <w:p w14:paraId="2C719F76" w14:textId="606257EB" w:rsidR="006971FD" w:rsidRPr="00792ECF" w:rsidRDefault="0063266D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Właściwości: utrzymanie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temperaturę gorących napojów przez </w:t>
            </w:r>
            <w:r w:rsidR="00655911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min. 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>5</w:t>
            </w:r>
            <w:r w:rsidR="00655911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>godziny, a zimnych przez 24 godziny</w:t>
            </w:r>
          </w:p>
          <w:p w14:paraId="540929DE" w14:textId="663D6F42" w:rsidR="005615F8" w:rsidRPr="00792ECF" w:rsidRDefault="005615F8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Materiały: stal nierdzewna, bambus, silikon</w:t>
            </w:r>
          </w:p>
          <w:p w14:paraId="3E31CDEF" w14:textId="62D558E8" w:rsidR="006971FD" w:rsidRPr="00792ECF" w:rsidRDefault="005615F8" w:rsidP="006D2B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Produkt p</w:t>
            </w:r>
            <w:r w:rsidR="00F26CE4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owinien posiadać 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powłokę proszkową, która zapewni większą trwałość i wytrzymałość. </w:t>
            </w:r>
          </w:p>
          <w:p w14:paraId="490C259E" w14:textId="73A8CAE2" w:rsidR="00CF742D" w:rsidRPr="00792ECF" w:rsidRDefault="00623EE7" w:rsidP="006D2B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Wymiary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: 8 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>x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10</w:t>
            </w:r>
            <w:r w:rsidR="006D2BF5" w:rsidRPr="00792ECF">
              <w:rPr>
                <w:rFonts w:ascii="Lato" w:hAnsi="Lato"/>
                <w:color w:val="000000"/>
                <w:sz w:val="20"/>
                <w:szCs w:val="20"/>
              </w:rPr>
              <w:t>,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6 </w:t>
            </w:r>
            <w:r w:rsidR="006D2BF5" w:rsidRPr="00792ECF">
              <w:rPr>
                <w:rFonts w:ascii="Lato" w:hAnsi="Lato"/>
                <w:color w:val="000000"/>
                <w:sz w:val="20"/>
                <w:szCs w:val="20"/>
              </w:rPr>
              <w:t>cm</w:t>
            </w:r>
            <w:r w:rsidR="006971FD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  <w:r w:rsidR="006D2BF5" w:rsidRPr="00792ECF">
              <w:rPr>
                <w:rFonts w:ascii="Lato" w:hAnsi="Lato"/>
                <w:color w:val="000000"/>
                <w:sz w:val="20"/>
                <w:szCs w:val="20"/>
              </w:rPr>
              <w:t>(</w:t>
            </w:r>
            <w:r w:rsidR="006D2BF5" w:rsidRPr="00792ECF">
              <w:rPr>
                <w:rFonts w:ascii="Lato" w:hAnsi="Lato"/>
                <w:sz w:val="20"/>
                <w:szCs w:val="20"/>
              </w:rPr>
              <w:t>ś</w:t>
            </w:r>
            <w:r w:rsidRPr="00792ECF">
              <w:rPr>
                <w:rFonts w:ascii="Lato" w:hAnsi="Lato"/>
                <w:sz w:val="20"/>
                <w:szCs w:val="20"/>
              </w:rPr>
              <w:t>rednica x wysokość</w:t>
            </w:r>
            <w:r w:rsidR="006D2BF5" w:rsidRPr="00792ECF">
              <w:rPr>
                <w:rFonts w:ascii="Lato" w:hAnsi="Lato"/>
                <w:sz w:val="20"/>
                <w:szCs w:val="20"/>
              </w:rPr>
              <w:t xml:space="preserve">), wymiary mogą różnić się o 10 proc. </w:t>
            </w:r>
          </w:p>
          <w:p w14:paraId="014DD910" w14:textId="10ED1B42" w:rsidR="00612818" w:rsidRPr="00792ECF" w:rsidRDefault="00612818" w:rsidP="0061281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grawer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lub nadruk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(zgodnie ze wskazaniami Zamawiającego)</w:t>
            </w:r>
          </w:p>
          <w:p w14:paraId="228CDE55" w14:textId="51C6DFA8" w:rsidR="006D2BF5" w:rsidRPr="00792ECF" w:rsidRDefault="006D2BF5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113A1A1B" w14:textId="5DC19030" w:rsidR="006D2BF5" w:rsidRPr="00792ECF" w:rsidRDefault="006D2BF5" w:rsidP="006D2BF5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kartonowe opakowanie indywidualne</w:t>
            </w:r>
          </w:p>
          <w:p w14:paraId="5353F3AD" w14:textId="752FA8F5" w:rsidR="006D2BF5" w:rsidRPr="00792ECF" w:rsidRDefault="006D2BF5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</w:p>
        </w:tc>
        <w:tc>
          <w:tcPr>
            <w:tcW w:w="0" w:type="auto"/>
          </w:tcPr>
          <w:p w14:paraId="6D5A829D" w14:textId="025588BE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anchor distT="0" distB="0" distL="114300" distR="114300" simplePos="0" relativeHeight="251675665" behindDoc="0" locked="0" layoutInCell="1" allowOverlap="1" wp14:anchorId="266B8810" wp14:editId="0D94FC6A">
                  <wp:simplePos x="0" y="0"/>
                  <wp:positionH relativeFrom="column">
                    <wp:posOffset>770890</wp:posOffset>
                  </wp:positionH>
                  <wp:positionV relativeFrom="paragraph">
                    <wp:posOffset>23495</wp:posOffset>
                  </wp:positionV>
                  <wp:extent cx="1996440" cy="1996440"/>
                  <wp:effectExtent l="0" t="0" r="3810" b="3810"/>
                  <wp:wrapSquare wrapText="bothSides"/>
                  <wp:docPr id="15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F10199-2100-92B6-F94D-34A6C72B6E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C7F10199-2100-92B6-F94D-34A6C72B6E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440" cy="199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5B4AE9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455493D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85D6269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6FBB521E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BB289E7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69D83BE4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A95485F" w14:textId="77777777" w:rsidR="006E687C" w:rsidRPr="00792ECF" w:rsidRDefault="006E687C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D368122" w14:textId="77777777" w:rsidR="005615F8" w:rsidRPr="00792ECF" w:rsidRDefault="005615F8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6BE3A46" w14:textId="77777777" w:rsidR="005615F8" w:rsidRPr="00792ECF" w:rsidRDefault="005615F8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6B8181A" w14:textId="3F04D077" w:rsidR="00CF742D" w:rsidRPr="00792ECF" w:rsidRDefault="00396FF6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2FED239D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0CC58128" w14:textId="4C15588D" w:rsidR="00CF742D" w:rsidRPr="00792ECF" w:rsidRDefault="00E452DD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0FF8A603" w14:textId="3255558E" w:rsidR="00CF742D" w:rsidRPr="00792ECF" w:rsidRDefault="00603E2A" w:rsidP="007D6654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Bambusowy głośnik bezprzewodowy</w:t>
            </w:r>
          </w:p>
        </w:tc>
        <w:tc>
          <w:tcPr>
            <w:tcW w:w="0" w:type="auto"/>
          </w:tcPr>
          <w:p w14:paraId="510589B2" w14:textId="19D7FC5F" w:rsidR="00CF742D" w:rsidRPr="00792ECF" w:rsidRDefault="003856FA" w:rsidP="002D6852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59DAFD66" w14:textId="77777777" w:rsidR="005615F8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Głośnik bezprzewodowy 5.1 </w:t>
            </w:r>
          </w:p>
          <w:p w14:paraId="53A043D7" w14:textId="636436F4" w:rsidR="005615F8" w:rsidRPr="00792ECF" w:rsidRDefault="005615F8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Kolor: bambus</w:t>
            </w:r>
          </w:p>
          <w:p w14:paraId="54527EC2" w14:textId="347A51C8" w:rsidR="009B48F6" w:rsidRPr="00792ECF" w:rsidRDefault="005615F8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Materiały: </w:t>
            </w:r>
            <w:r w:rsidR="00B9774D" w:rsidRPr="00792ECF">
              <w:rPr>
                <w:rFonts w:ascii="Lato" w:hAnsi="Lato"/>
                <w:color w:val="000000"/>
                <w:sz w:val="20"/>
                <w:szCs w:val="20"/>
              </w:rPr>
              <w:t>ABS, bambusowa obudowa, bawełna, pętelką do zawieszenia</w:t>
            </w:r>
          </w:p>
          <w:p w14:paraId="4FB96403" w14:textId="29EBAC40" w:rsidR="009B48F6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Lampka LED</w:t>
            </w:r>
          </w:p>
          <w:p w14:paraId="7C181779" w14:textId="77777777" w:rsidR="009B48F6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1 Akumulator Li-POL 300 mAh, </w:t>
            </w:r>
          </w:p>
          <w:p w14:paraId="7605979F" w14:textId="5D0FA66C" w:rsidR="009B48F6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port kart SD</w:t>
            </w:r>
          </w:p>
          <w:p w14:paraId="5FF18BDD" w14:textId="3C7070A0" w:rsidR="009B48F6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kabel AUX/USB </w:t>
            </w:r>
          </w:p>
          <w:p w14:paraId="2A91FB88" w14:textId="409D7979" w:rsidR="009B48F6" w:rsidRPr="00792ECF" w:rsidRDefault="00B9774D" w:rsidP="00F520B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Wyjście: 3W, 3Ohm i 5V </w:t>
            </w:r>
          </w:p>
          <w:p w14:paraId="6AA71039" w14:textId="77777777" w:rsidR="005615F8" w:rsidRPr="00792ECF" w:rsidRDefault="00B9774D" w:rsidP="005615F8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Czas odtwarzania ok. 3h</w:t>
            </w:r>
          </w:p>
          <w:p w14:paraId="3332EB1D" w14:textId="10F1ABAF" w:rsidR="006D2BF5" w:rsidRPr="00792ECF" w:rsidRDefault="006D2BF5" w:rsidP="005615F8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Wymiary:</w:t>
            </w:r>
            <w:r w:rsidR="005615F8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7,1×5,4 cm, wymiary mogą różnić się o 10 proc. </w:t>
            </w:r>
          </w:p>
          <w:p w14:paraId="19EA5916" w14:textId="21998BAF" w:rsidR="00612818" w:rsidRPr="00792ECF" w:rsidRDefault="00612818" w:rsidP="00612818">
            <w:pPr>
              <w:pStyle w:val="Akapitzlist"/>
              <w:numPr>
                <w:ilvl w:val="0"/>
                <w:numId w:val="15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grawer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lub nadruk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(zgodnie ze wskazaniami Zamawiającego)</w:t>
            </w:r>
          </w:p>
          <w:p w14:paraId="4E685AC3" w14:textId="77777777" w:rsidR="006D2BF5" w:rsidRPr="00792ECF" w:rsidRDefault="006D2BF5" w:rsidP="006D2BF5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146EC668" w14:textId="77777777" w:rsidR="006D2BF5" w:rsidRPr="00792ECF" w:rsidRDefault="006D2BF5" w:rsidP="006D2BF5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lastRenderedPageBreak/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kartonowe opakowanie indywidualne</w:t>
            </w:r>
          </w:p>
          <w:p w14:paraId="5C804BE0" w14:textId="78BE35E8" w:rsidR="006D2BF5" w:rsidRPr="00792ECF" w:rsidRDefault="006D2BF5" w:rsidP="006D2BF5">
            <w:pPr>
              <w:pStyle w:val="Akapitzlist"/>
              <w:numPr>
                <w:ilvl w:val="0"/>
                <w:numId w:val="15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</w:p>
        </w:tc>
        <w:tc>
          <w:tcPr>
            <w:tcW w:w="0" w:type="auto"/>
          </w:tcPr>
          <w:p w14:paraId="57CF4891" w14:textId="64FBD543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77713" behindDoc="0" locked="0" layoutInCell="1" allowOverlap="1" wp14:anchorId="2C3167A6" wp14:editId="5F1BC871">
                  <wp:simplePos x="0" y="0"/>
                  <wp:positionH relativeFrom="column">
                    <wp:posOffset>896620</wp:posOffset>
                  </wp:positionH>
                  <wp:positionV relativeFrom="paragraph">
                    <wp:posOffset>26035</wp:posOffset>
                  </wp:positionV>
                  <wp:extent cx="1929130" cy="1929130"/>
                  <wp:effectExtent l="0" t="0" r="0" b="0"/>
                  <wp:wrapSquare wrapText="bothSides"/>
                  <wp:docPr id="17" name="Obraz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7B415F-5B62-D151-85DF-9193F961538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6">
                            <a:extLst>
                              <a:ext uri="{FF2B5EF4-FFF2-40B4-BE49-F238E27FC236}">
                                <a16:creationId xmlns:a16="http://schemas.microsoft.com/office/drawing/2014/main" id="{D97B415F-5B62-D151-85DF-9193F961538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130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D48B80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B165324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2C123C5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221B96C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2BE0EA3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C56355E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01CD9C87" w14:textId="77777777" w:rsidR="002E3E57" w:rsidRPr="00792ECF" w:rsidRDefault="002E3E57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CF41547" w14:textId="77777777" w:rsidR="005615F8" w:rsidRPr="00792ECF" w:rsidRDefault="005615F8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A1056A3" w14:textId="77777777" w:rsidR="005615F8" w:rsidRPr="00792ECF" w:rsidRDefault="005615F8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0EBC4E4" w14:textId="4AE12334" w:rsidR="00CF742D" w:rsidRPr="00792ECF" w:rsidRDefault="00396FF6" w:rsidP="002D6852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5C75A277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29EE1B7C" w14:textId="28499FA6" w:rsidR="00290E76" w:rsidRPr="00792ECF" w:rsidRDefault="00E452DD" w:rsidP="00290E76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2EA11AAC" w14:textId="5218A63F" w:rsidR="00290E76" w:rsidRPr="00792ECF" w:rsidRDefault="00290E76" w:rsidP="00290E76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Bambusowa składana lampa stołowa z bezprzewodową ładowarką</w:t>
            </w:r>
          </w:p>
        </w:tc>
        <w:tc>
          <w:tcPr>
            <w:tcW w:w="0" w:type="auto"/>
          </w:tcPr>
          <w:p w14:paraId="7588FBEB" w14:textId="0A4F5D8B" w:rsidR="00290E76" w:rsidRPr="00792ECF" w:rsidRDefault="005615F8" w:rsidP="00290E76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2</w:t>
            </w:r>
            <w:r w:rsidR="003856FA" w:rsidRPr="00792ECF">
              <w:rPr>
                <w:rFonts w:ascii="Lato" w:hAnsi="Lato" w:cs="Calibri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5AF10E66" w14:textId="284614E6" w:rsidR="003856FA" w:rsidRPr="00792ECF" w:rsidRDefault="003856FA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Lampka z 16 białymi i 9 żółtymi diodami LED </w:t>
            </w:r>
          </w:p>
          <w:p w14:paraId="23B10D75" w14:textId="3117FCBD" w:rsidR="005615F8" w:rsidRPr="00792ECF" w:rsidRDefault="005615F8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Kolor: bambus</w:t>
            </w:r>
          </w:p>
          <w:p w14:paraId="3AC07CE0" w14:textId="169D1811" w:rsidR="0089672C" w:rsidRPr="00792ECF" w:rsidRDefault="003856FA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Szybkie ładowanie, moc do 10W, z wejściami </w:t>
            </w:r>
            <w:r w:rsidR="0089672C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min. 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5V/2A, 9V/2A </w:t>
            </w:r>
          </w:p>
          <w:p w14:paraId="1BF213A7" w14:textId="0B11E5AE" w:rsidR="0089672C" w:rsidRPr="00792ECF" w:rsidRDefault="003856FA" w:rsidP="00F520B4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 zestawie kabel do ładowania o długości 1 metra</w:t>
            </w:r>
          </w:p>
          <w:p w14:paraId="12B394BF" w14:textId="18CD29FF" w:rsidR="00290E76" w:rsidRPr="00792ECF" w:rsidRDefault="0089672C" w:rsidP="005615F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Wymiary: </w:t>
            </w:r>
            <w:r w:rsidR="003856FA" w:rsidRPr="00792ECF">
              <w:rPr>
                <w:rFonts w:ascii="Lato" w:hAnsi="Lato"/>
                <w:color w:val="000000"/>
                <w:sz w:val="20"/>
                <w:szCs w:val="20"/>
              </w:rPr>
              <w:t>43</w:t>
            </w:r>
            <w:r w:rsidR="005615F8" w:rsidRPr="00792ECF">
              <w:rPr>
                <w:rFonts w:ascii="Lato" w:hAnsi="Lato"/>
                <w:color w:val="000000"/>
                <w:sz w:val="20"/>
                <w:szCs w:val="20"/>
              </w:rPr>
              <w:t>,</w:t>
            </w:r>
            <w:r w:rsidR="003856FA" w:rsidRPr="00792ECF">
              <w:rPr>
                <w:rFonts w:ascii="Lato" w:hAnsi="Lato"/>
                <w:color w:val="000000"/>
                <w:sz w:val="20"/>
                <w:szCs w:val="20"/>
              </w:rPr>
              <w:t>2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  <w:r w:rsidR="003856FA" w:rsidRPr="00792ECF">
              <w:rPr>
                <w:rFonts w:ascii="Lato" w:hAnsi="Lato"/>
                <w:color w:val="000000"/>
                <w:sz w:val="20"/>
                <w:szCs w:val="20"/>
              </w:rPr>
              <w:t>x 11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</w:t>
            </w:r>
            <w:r w:rsidR="003856FA" w:rsidRPr="00792ECF">
              <w:rPr>
                <w:rFonts w:ascii="Lato" w:hAnsi="Lato"/>
                <w:color w:val="000000"/>
                <w:sz w:val="20"/>
                <w:szCs w:val="20"/>
              </w:rPr>
              <w:t>x 3</w:t>
            </w:r>
            <w:r w:rsidR="005615F8" w:rsidRPr="00792ECF">
              <w:rPr>
                <w:rFonts w:ascii="Lato" w:hAnsi="Lato"/>
                <w:color w:val="000000"/>
                <w:sz w:val="20"/>
                <w:szCs w:val="20"/>
              </w:rPr>
              <w:t>,</w:t>
            </w:r>
            <w:r w:rsidR="003856FA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7 </w:t>
            </w:r>
            <w:r w:rsidR="005615F8" w:rsidRPr="00792ECF">
              <w:rPr>
                <w:rFonts w:ascii="Lato" w:hAnsi="Lato"/>
                <w:color w:val="000000"/>
                <w:sz w:val="20"/>
                <w:szCs w:val="20"/>
              </w:rPr>
              <w:t>cm (</w:t>
            </w:r>
            <w:r w:rsidR="00334BBF" w:rsidRPr="00792ECF">
              <w:rPr>
                <w:rFonts w:ascii="Lato" w:hAnsi="Lato"/>
                <w:sz w:val="20"/>
                <w:szCs w:val="20"/>
              </w:rPr>
              <w:t>wysokość</w:t>
            </w:r>
            <w:r w:rsidR="005215B8" w:rsidRPr="00792ECF">
              <w:rPr>
                <w:rFonts w:ascii="Lato" w:hAnsi="Lato"/>
                <w:sz w:val="20"/>
                <w:szCs w:val="20"/>
              </w:rPr>
              <w:t xml:space="preserve"> </w:t>
            </w:r>
            <w:r w:rsidR="00D54023" w:rsidRPr="00792ECF">
              <w:rPr>
                <w:rFonts w:ascii="Lato" w:hAnsi="Lato"/>
                <w:sz w:val="20"/>
                <w:szCs w:val="20"/>
              </w:rPr>
              <w:t>x</w:t>
            </w:r>
            <w:r w:rsidR="005215B8" w:rsidRPr="00792ECF">
              <w:rPr>
                <w:rFonts w:ascii="Lato" w:hAnsi="Lato"/>
                <w:sz w:val="20"/>
                <w:szCs w:val="20"/>
              </w:rPr>
              <w:t xml:space="preserve"> </w:t>
            </w:r>
            <w:r w:rsidR="00D54023" w:rsidRPr="00792ECF">
              <w:rPr>
                <w:rFonts w:ascii="Lato" w:hAnsi="Lato"/>
                <w:sz w:val="20"/>
                <w:szCs w:val="20"/>
              </w:rPr>
              <w:t xml:space="preserve">długość/głębokość x </w:t>
            </w:r>
            <w:r w:rsidR="005215B8" w:rsidRPr="00792ECF">
              <w:rPr>
                <w:rFonts w:ascii="Lato" w:hAnsi="Lato"/>
                <w:sz w:val="20"/>
                <w:szCs w:val="20"/>
              </w:rPr>
              <w:t>szerokość</w:t>
            </w:r>
            <w:r w:rsidR="005615F8" w:rsidRPr="00792ECF">
              <w:rPr>
                <w:rFonts w:ascii="Lato" w:hAnsi="Lato"/>
                <w:sz w:val="20"/>
                <w:szCs w:val="20"/>
              </w:rPr>
              <w:t xml:space="preserve">), wymiary mogą różnić się o 10 proc. </w:t>
            </w:r>
          </w:p>
          <w:p w14:paraId="32499761" w14:textId="5EADD47B" w:rsidR="00612818" w:rsidRPr="00792ECF" w:rsidRDefault="00612818" w:rsidP="0061281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grawer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lub nadruk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(zgodnie ze wskazaniami Zamawiającego)</w:t>
            </w:r>
          </w:p>
          <w:p w14:paraId="4C412BA5" w14:textId="77777777" w:rsidR="005615F8" w:rsidRPr="00792ECF" w:rsidRDefault="005615F8" w:rsidP="005615F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7B3436C0" w14:textId="77777777" w:rsidR="005615F8" w:rsidRPr="00792ECF" w:rsidRDefault="005615F8" w:rsidP="005615F8">
            <w:pPr>
              <w:numPr>
                <w:ilvl w:val="0"/>
                <w:numId w:val="6"/>
              </w:numPr>
              <w:spacing w:after="60" w:line="276" w:lineRule="auto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Każdy </w:t>
            </w:r>
            <w:r w:rsidRPr="00792ECF">
              <w:rPr>
                <w:rFonts w:ascii="Lato" w:hAnsi="Lato" w:cs="Calibri"/>
                <w:sz w:val="20"/>
                <w:szCs w:val="20"/>
              </w:rPr>
              <w:t>produkt zapakowany w kartonowe opakowanie indywidualne</w:t>
            </w:r>
          </w:p>
          <w:p w14:paraId="2335527F" w14:textId="1D254D7A" w:rsidR="005615F8" w:rsidRPr="00792ECF" w:rsidRDefault="005615F8" w:rsidP="005615F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Wszystkie produkty zapakowane w trwały karton zbiorczy</w:t>
            </w:r>
          </w:p>
        </w:tc>
        <w:tc>
          <w:tcPr>
            <w:tcW w:w="0" w:type="auto"/>
          </w:tcPr>
          <w:p w14:paraId="44F03866" w14:textId="4F595358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anchor distT="0" distB="0" distL="114300" distR="114300" simplePos="0" relativeHeight="251678737" behindDoc="0" locked="0" layoutInCell="1" allowOverlap="1" wp14:anchorId="30DF36E1" wp14:editId="6A7A2FF2">
                  <wp:simplePos x="0" y="0"/>
                  <wp:positionH relativeFrom="column">
                    <wp:posOffset>720090</wp:posOffset>
                  </wp:positionH>
                  <wp:positionV relativeFrom="paragraph">
                    <wp:posOffset>0</wp:posOffset>
                  </wp:positionV>
                  <wp:extent cx="2292985" cy="2292985"/>
                  <wp:effectExtent l="0" t="0" r="0" b="0"/>
                  <wp:wrapSquare wrapText="bothSides"/>
                  <wp:docPr id="18" name="Obraz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50A344-3E88-792F-410F-02C83343B2B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7">
                            <a:extLst>
                              <a:ext uri="{FF2B5EF4-FFF2-40B4-BE49-F238E27FC236}">
                                <a16:creationId xmlns:a16="http://schemas.microsoft.com/office/drawing/2014/main" id="{4050A344-3E88-792F-410F-02C83343B2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985" cy="2292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4FC540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8D31E37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DA44FED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14F0135C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FE70744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504563A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1E8C9E1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57CB76E" w14:textId="77777777" w:rsidR="007646DD" w:rsidRPr="00792ECF" w:rsidRDefault="007646DD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0EDD6994" w14:textId="77777777" w:rsidR="005615F8" w:rsidRPr="00792ECF" w:rsidRDefault="005615F8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110A155" w14:textId="77777777" w:rsidR="005615F8" w:rsidRPr="00792ECF" w:rsidRDefault="005615F8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FAA89CF" w14:textId="077D43D3" w:rsidR="00290E76" w:rsidRPr="00792ECF" w:rsidRDefault="00290E76" w:rsidP="00290E76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05A66B77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5B9D2B0E" w14:textId="2E51A917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3789A136" w14:textId="627456A1" w:rsidR="009D5A67" w:rsidRPr="00792ECF" w:rsidRDefault="009D5A67" w:rsidP="009D5A67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Brelok bambusowy ze sto</w:t>
            </w:r>
            <w:r w:rsidR="00D620A0"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jakiem </w:t>
            </w: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na telefon </w:t>
            </w:r>
          </w:p>
        </w:tc>
        <w:tc>
          <w:tcPr>
            <w:tcW w:w="0" w:type="auto"/>
          </w:tcPr>
          <w:p w14:paraId="35FA6863" w14:textId="463AEC7F" w:rsidR="009D5A67" w:rsidRPr="00792ECF" w:rsidRDefault="009D5A67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13876680" w14:textId="02D0A20D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Bambus, sznurek czarny lub granatowy</w:t>
            </w:r>
          </w:p>
          <w:p w14:paraId="4C740003" w14:textId="77777777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Wymiary: 6 × 2,6 × 1,5 cm, wymiary mogą różnić się o 10 proc. </w:t>
            </w:r>
          </w:p>
          <w:p w14:paraId="19313FD2" w14:textId="77777777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drewno, metal, poliester</w:t>
            </w:r>
          </w:p>
          <w:p w14:paraId="116A0EC5" w14:textId="089A87E7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Oznakowanie: 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grawer lub </w:t>
            </w:r>
            <w:r w:rsidRPr="00792ECF">
              <w:rPr>
                <w:rFonts w:ascii="Lato" w:hAnsi="Lato"/>
                <w:sz w:val="20"/>
                <w:szCs w:val="20"/>
              </w:rPr>
              <w:t>nadruk (zgodnie ze wskazaniami Zamawiającego)</w:t>
            </w:r>
          </w:p>
          <w:p w14:paraId="2CC546E0" w14:textId="77777777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62837AA6" w14:textId="273CD8C4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5A55995E" w14:textId="77777777" w:rsidR="009D5A67" w:rsidRPr="00792ECF" w:rsidRDefault="009D5A67" w:rsidP="009D5A67">
            <w:pPr>
              <w:spacing w:after="60" w:line="276" w:lineRule="auto"/>
              <w:rPr>
                <w:rFonts w:ascii="Lato" w:hAnsi="Lato"/>
                <w:noProof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5529291F" wp14:editId="41D56864">
                  <wp:extent cx="2815137" cy="1291771"/>
                  <wp:effectExtent l="0" t="0" r="4445" b="3810"/>
                  <wp:docPr id="46661581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615813" name="Obraz 46661581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9130" cy="1298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052697" w14:textId="20E9873D" w:rsidR="009D5A67" w:rsidRPr="00792ECF" w:rsidRDefault="009D5A67" w:rsidP="009D5A67">
            <w:pPr>
              <w:spacing w:after="60" w:line="276" w:lineRule="auto"/>
              <w:rPr>
                <w:rFonts w:ascii="Lato" w:hAnsi="Lato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FF7C1B" w:rsidRPr="00792ECF" w14:paraId="4E1F82EA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3318958B" w14:textId="1D9F036C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</w:tcPr>
          <w:p w14:paraId="512DC90A" w14:textId="16AE9F19" w:rsidR="009D5A67" w:rsidRPr="00792ECF" w:rsidRDefault="009D5A67" w:rsidP="009D5A67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Smycz dwustronna</w:t>
            </w:r>
          </w:p>
        </w:tc>
        <w:tc>
          <w:tcPr>
            <w:tcW w:w="0" w:type="auto"/>
          </w:tcPr>
          <w:p w14:paraId="648672C7" w14:textId="419CBE59" w:rsidR="009D5A67" w:rsidRPr="00792ECF" w:rsidRDefault="009D5A67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4 000</w:t>
            </w:r>
          </w:p>
        </w:tc>
        <w:tc>
          <w:tcPr>
            <w:tcW w:w="0" w:type="auto"/>
          </w:tcPr>
          <w:p w14:paraId="55478512" w14:textId="455CB3D7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Kolor: granatowy</w:t>
            </w:r>
          </w:p>
          <w:p w14:paraId="1EEC9E3A" w14:textId="41479D71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Smycz dwustronna </w:t>
            </w:r>
            <w:r w:rsidR="00FD318D" w:rsidRPr="00792ECF">
              <w:rPr>
                <w:rFonts w:ascii="Lato" w:hAnsi="Lato"/>
                <w:color w:val="000000"/>
                <w:sz w:val="20"/>
                <w:szCs w:val="20"/>
              </w:rPr>
              <w:t>długości 90 cm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z zapięciem na końcu</w:t>
            </w:r>
          </w:p>
          <w:p w14:paraId="25215A80" w14:textId="0C996E96" w:rsidR="00FD318D" w:rsidRPr="00792ECF" w:rsidRDefault="00FD318D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Materiał: Poliester</w:t>
            </w:r>
            <w:r w:rsidR="00792ECF">
              <w:rPr>
                <w:rFonts w:ascii="Lato" w:hAnsi="Lato"/>
                <w:color w:val="000000"/>
                <w:sz w:val="20"/>
                <w:szCs w:val="20"/>
              </w:rPr>
              <w:t>, metal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</w:p>
          <w:p w14:paraId="09A72B53" w14:textId="77777777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6D35B5F6" w14:textId="77777777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14EE1696" w14:textId="4092A204" w:rsidR="009D5A67" w:rsidRPr="00792ECF" w:rsidRDefault="009D5A67" w:rsidP="009D5A6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45010F4E" w14:textId="20B8AE06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anchor distT="0" distB="0" distL="114300" distR="114300" simplePos="0" relativeHeight="251684881" behindDoc="0" locked="0" layoutInCell="1" allowOverlap="1" wp14:anchorId="67F8CE9B" wp14:editId="134D5534">
                  <wp:simplePos x="0" y="0"/>
                  <wp:positionH relativeFrom="column">
                    <wp:posOffset>1039495</wp:posOffset>
                  </wp:positionH>
                  <wp:positionV relativeFrom="paragraph">
                    <wp:posOffset>0</wp:posOffset>
                  </wp:positionV>
                  <wp:extent cx="1223645" cy="1253490"/>
                  <wp:effectExtent l="0" t="0" r="0" b="3810"/>
                  <wp:wrapSquare wrapText="bothSides"/>
                  <wp:docPr id="19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279DBA-6F18-D830-9EA7-A2B7F733A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8">
                            <a:extLst>
                              <a:ext uri="{FF2B5EF4-FFF2-40B4-BE49-F238E27FC236}">
                                <a16:creationId xmlns:a16="http://schemas.microsoft.com/office/drawing/2014/main" id="{66279DBA-6F18-D830-9EA7-A2B7F733A3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1253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C610AD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617560CF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BB8E1F1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104E4397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4AC045FA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0CE52740" w14:textId="4D496628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FF7C1B" w:rsidRPr="00792ECF" w14:paraId="06B45AC7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42424784" w14:textId="3506535C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03BE5C03" w14:textId="22DE3795" w:rsidR="009D5A67" w:rsidRPr="00792ECF" w:rsidRDefault="009D5A67" w:rsidP="009D5A67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Leżak klasyczny</w:t>
            </w:r>
          </w:p>
        </w:tc>
        <w:tc>
          <w:tcPr>
            <w:tcW w:w="0" w:type="auto"/>
          </w:tcPr>
          <w:p w14:paraId="38DC9663" w14:textId="3681D43D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  <w:highlight w:val="yellow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268AD17A" w14:textId="048171EE" w:rsidR="00FD318D" w:rsidRPr="00792ECF" w:rsidRDefault="00FD318D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błękitny</w:t>
            </w:r>
          </w:p>
          <w:p w14:paraId="3F3CD682" w14:textId="42072107" w:rsidR="009D5A67" w:rsidRPr="00792ECF" w:rsidRDefault="009D5A67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Klasyczny leżak wykonany z solidnego drewna bukowego. </w:t>
            </w:r>
          </w:p>
          <w:p w14:paraId="54A585AC" w14:textId="4565DBB3" w:rsidR="009D5A67" w:rsidRPr="00792ECF" w:rsidRDefault="009D5A67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Materiał: wytrzymała tkanina o gramaturze min.220g/m2</w:t>
            </w:r>
          </w:p>
          <w:p w14:paraId="15AA80F4" w14:textId="2F195F75" w:rsidR="009D5A67" w:rsidRPr="00792ECF" w:rsidRDefault="009D5A67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Wymiary: 123 (długość) × 58 (szerokość) × 6 cm (wysokość po złożeniu)</w:t>
            </w:r>
            <w:r w:rsidR="00FD318D" w:rsidRPr="00792ECF">
              <w:rPr>
                <w:rFonts w:ascii="Lato" w:hAnsi="Lato"/>
                <w:sz w:val="20"/>
                <w:szCs w:val="20"/>
              </w:rPr>
              <w:t xml:space="preserve">, wymiary mogą różnić się o 10 proc. </w:t>
            </w:r>
          </w:p>
          <w:p w14:paraId="225BB254" w14:textId="77777777" w:rsidR="009D5A67" w:rsidRPr="00792ECF" w:rsidRDefault="009D5A67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0E0FDB81" w14:textId="77777777" w:rsidR="00FD318D" w:rsidRPr="00792ECF" w:rsidRDefault="00FD318D" w:rsidP="00FD318D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01822FC2" w14:textId="139B7C9F" w:rsidR="009D5A67" w:rsidRPr="00792ECF" w:rsidRDefault="00FD318D" w:rsidP="00FD318D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</w:t>
            </w:r>
            <w:r w:rsidR="007B0E85">
              <w:rPr>
                <w:rFonts w:ascii="Lato" w:hAnsi="Lato"/>
                <w:sz w:val="20"/>
                <w:szCs w:val="20"/>
              </w:rPr>
              <w:t xml:space="preserve"> </w:t>
            </w:r>
            <w:r w:rsidRPr="00792ECF">
              <w:rPr>
                <w:rFonts w:ascii="Lato" w:hAnsi="Lato"/>
                <w:sz w:val="20"/>
                <w:szCs w:val="20"/>
              </w:rPr>
              <w:t>opakowanie zabezpieczające</w:t>
            </w:r>
          </w:p>
        </w:tc>
        <w:tc>
          <w:tcPr>
            <w:tcW w:w="0" w:type="auto"/>
          </w:tcPr>
          <w:p w14:paraId="41D7F58D" w14:textId="3CC5AF1B" w:rsidR="009D5A67" w:rsidRPr="00792ECF" w:rsidRDefault="00FD318D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anchor distT="0" distB="0" distL="114300" distR="114300" simplePos="0" relativeHeight="251688977" behindDoc="1" locked="0" layoutInCell="1" allowOverlap="1" wp14:anchorId="06DB7F9F" wp14:editId="04B079EB">
                  <wp:simplePos x="0" y="0"/>
                  <wp:positionH relativeFrom="column">
                    <wp:posOffset>879475</wp:posOffset>
                  </wp:positionH>
                  <wp:positionV relativeFrom="paragraph">
                    <wp:posOffset>33655</wp:posOffset>
                  </wp:positionV>
                  <wp:extent cx="1654175" cy="1654175"/>
                  <wp:effectExtent l="0" t="0" r="3175" b="3175"/>
                  <wp:wrapThrough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hrough>
                  <wp:docPr id="1358550003" name="Obraz 5" descr="Obraz zawierający meble, krzesł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550003" name="Obraz 5" descr="Obraz zawierający meble, krzesło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4962C5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FD4F97B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28748F4C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0B513D23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C1A442A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5FCB3B8A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39E5F976" w14:textId="77777777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</w:p>
          <w:p w14:paraId="7A6EC624" w14:textId="7970AA8F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FF7C1B" w:rsidRPr="00792ECF" w14:paraId="50EE03D9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1990B7E2" w14:textId="06425F48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5FEB1B43" w14:textId="2D6E7FD7" w:rsidR="009D5A67" w:rsidRPr="00792ECF" w:rsidRDefault="009D5A67" w:rsidP="009D5A67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Fotel</w:t>
            </w:r>
          </w:p>
        </w:tc>
        <w:tc>
          <w:tcPr>
            <w:tcW w:w="0" w:type="auto"/>
          </w:tcPr>
          <w:p w14:paraId="5981C217" w14:textId="3E990900" w:rsidR="009D5A67" w:rsidRPr="00792ECF" w:rsidRDefault="00E452DD" w:rsidP="009D5A67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  <w:highlight w:val="yellow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04F05AE3" w14:textId="77777777" w:rsidR="004D2A3F" w:rsidRPr="00792ECF" w:rsidRDefault="004D2A3F" w:rsidP="004D2A3F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granatowy</w:t>
            </w:r>
          </w:p>
          <w:p w14:paraId="7C81D12E" w14:textId="46C9E098" w:rsidR="009D5A67" w:rsidRPr="00792ECF" w:rsidRDefault="009D5A67" w:rsidP="004D2A3F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Materiał: </w:t>
            </w:r>
            <w:r w:rsidR="004D2A3F" w:rsidRPr="00792ECF">
              <w:rPr>
                <w:rFonts w:ascii="Lato" w:hAnsi="Lato"/>
                <w:color w:val="000000"/>
                <w:sz w:val="20"/>
                <w:szCs w:val="20"/>
              </w:rPr>
              <w:t>p</w:t>
            </w:r>
            <w:r w:rsidRPr="00792ECF">
              <w:rPr>
                <w:rFonts w:ascii="Lato" w:hAnsi="Lato"/>
                <w:color w:val="000000"/>
                <w:sz w:val="20"/>
                <w:szCs w:val="20"/>
              </w:rPr>
              <w:t>oliester</w:t>
            </w:r>
          </w:p>
          <w:p w14:paraId="3757BDA4" w14:textId="4956D0AA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Wymiary: wysokość: 75 cm x szerokość: 60 cm x wysokość siedziska: 40 cm; podstawa: 78 cm</w:t>
            </w:r>
            <w:r w:rsidR="004D2A3F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, wymiary mogą różnic się o 10 proc. </w:t>
            </w:r>
          </w:p>
          <w:p w14:paraId="050CE682" w14:textId="22EF4424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Wypełnienie: 250 l.</w:t>
            </w:r>
            <w:r w:rsidR="00D620A0" w:rsidRPr="00792ECF">
              <w:rPr>
                <w:rFonts w:ascii="Lato" w:hAnsi="Lato"/>
                <w:color w:val="000000"/>
                <w:sz w:val="20"/>
                <w:szCs w:val="20"/>
              </w:rPr>
              <w:t xml:space="preserve">, pojemność może różnić się o 10 proc. </w:t>
            </w:r>
          </w:p>
          <w:p w14:paraId="4FB1DBEA" w14:textId="77777777" w:rsidR="009D5A67" w:rsidRPr="00792ECF" w:rsidRDefault="009D5A67" w:rsidP="009D5A67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754E8DC6" w14:textId="77777777" w:rsidR="004D2A3F" w:rsidRPr="00792ECF" w:rsidRDefault="004D2A3F" w:rsidP="004D2A3F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lastRenderedPageBreak/>
              <w:t>Zamawiający przekaże logotyp</w:t>
            </w:r>
          </w:p>
          <w:p w14:paraId="61FFC3A5" w14:textId="7D1C5123" w:rsidR="004D2A3F" w:rsidRPr="00792ECF" w:rsidRDefault="004D2A3F" w:rsidP="004D2A3F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opakowanie zabezpieczające</w:t>
            </w:r>
          </w:p>
        </w:tc>
        <w:tc>
          <w:tcPr>
            <w:tcW w:w="0" w:type="auto"/>
          </w:tcPr>
          <w:p w14:paraId="27BF955E" w14:textId="43D7379C" w:rsidR="004D2A3F" w:rsidRPr="00792ECF" w:rsidRDefault="004D2A3F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lastRenderedPageBreak/>
              <w:drawing>
                <wp:inline distT="0" distB="0" distL="0" distR="0" wp14:anchorId="327D34C3" wp14:editId="3AE6C9A4">
                  <wp:extent cx="1480276" cy="1480276"/>
                  <wp:effectExtent l="0" t="0" r="5715" b="5715"/>
                  <wp:docPr id="281578172" name="Obraz 6" descr="Obraz zawierający niebiesk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578172" name="Obraz 6" descr="Obraz zawierający niebieski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9" cy="1486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1823C" w14:textId="3C371223" w:rsidR="009D5A67" w:rsidRPr="00792ECF" w:rsidRDefault="009D5A67" w:rsidP="009D5A67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0F6C2586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21126712" w14:textId="6BAFE00E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5A08D4FC" w14:textId="14F4B00A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Peleryna przeciwdeszczowa w kulce </w:t>
            </w:r>
          </w:p>
        </w:tc>
        <w:tc>
          <w:tcPr>
            <w:tcW w:w="0" w:type="auto"/>
          </w:tcPr>
          <w:p w14:paraId="1FDFB146" w14:textId="22087309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</w:tcPr>
          <w:p w14:paraId="6D405C77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granatowy</w:t>
            </w:r>
          </w:p>
          <w:p w14:paraId="592825A2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Wymiary:</w:t>
            </w:r>
            <w:r w:rsidRPr="00792ECF">
              <w:rPr>
                <w:rFonts w:ascii="Lato" w:hAnsi="Lato"/>
                <w:sz w:val="20"/>
                <w:szCs w:val="20"/>
                <w:shd w:val="clear" w:color="auto" w:fill="FFFFFF"/>
              </w:rPr>
              <w:t xml:space="preserve"> peleryny </w:t>
            </w:r>
            <w:r w:rsidRPr="00792ECF">
              <w:rPr>
                <w:rFonts w:ascii="Lato" w:hAnsi="Lato"/>
                <w:sz w:val="20"/>
                <w:szCs w:val="20"/>
              </w:rPr>
              <w:t>120 x 90 x 0,1 cm, średnica kulki 6,2 x 12 cm), wymiary mogą różnić się o 10 proc.</w:t>
            </w:r>
          </w:p>
          <w:p w14:paraId="7438A0F9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ABS, PCV</w:t>
            </w:r>
          </w:p>
          <w:p w14:paraId="3B846A97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61F9FFB1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63A08938" w14:textId="3D98B679" w:rsidR="0036725A" w:rsidRPr="00792ECF" w:rsidRDefault="0036725A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59A98289" w14:textId="77777777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50A20592" wp14:editId="5A46741E">
                  <wp:extent cx="1531257" cy="1531257"/>
                  <wp:effectExtent l="0" t="0" r="0" b="0"/>
                  <wp:docPr id="207211227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558" cy="15355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0BD0B6D" w14:textId="57019550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669AB913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65BAA64D" w14:textId="3A6E6C20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448ACB83" w14:textId="3C03A339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Opaska na oczy i zatyczki do uszu </w:t>
            </w:r>
          </w:p>
        </w:tc>
        <w:tc>
          <w:tcPr>
            <w:tcW w:w="0" w:type="auto"/>
          </w:tcPr>
          <w:p w14:paraId="1BAE3DE1" w14:textId="4E78E431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</w:tcPr>
          <w:p w14:paraId="67DFFD84" w14:textId="37CC37D8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 opaski: granatowy, kolor zatyczek: granatowy, biały lub żółty</w:t>
            </w:r>
          </w:p>
          <w:p w14:paraId="170DA1CC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 orientacyjne opaski: 19 x 9 cm, wymiary mogą różnić się o 10 proc.</w:t>
            </w:r>
          </w:p>
          <w:p w14:paraId="0104D7B8" w14:textId="77777777" w:rsidR="0036725A" w:rsidRPr="00792ECF" w:rsidRDefault="0036725A" w:rsidP="0036725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 opaski: mikrofibra, materiał zatyczek: pianka EVA</w:t>
            </w:r>
          </w:p>
          <w:p w14:paraId="31D461B2" w14:textId="77777777" w:rsidR="0036725A" w:rsidRPr="00792ECF" w:rsidRDefault="0036725A" w:rsidP="0036725A">
            <w:pPr>
              <w:numPr>
                <w:ilvl w:val="0"/>
                <w:numId w:val="3"/>
              </w:numPr>
              <w:spacing w:after="60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Oznakowanie: nadruk (zgodnie ze wskazaniami Zamawiającego)</w:t>
            </w:r>
          </w:p>
          <w:p w14:paraId="3BB4B7D1" w14:textId="77777777" w:rsidR="0036725A" w:rsidRPr="00792ECF" w:rsidRDefault="0036725A" w:rsidP="0036725A">
            <w:pPr>
              <w:numPr>
                <w:ilvl w:val="0"/>
                <w:numId w:val="3"/>
              </w:numPr>
              <w:spacing w:after="60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Zamawiający przekaże logotyp</w:t>
            </w:r>
          </w:p>
          <w:p w14:paraId="659F6DD9" w14:textId="217AD4F9" w:rsidR="0036725A" w:rsidRPr="00792ECF" w:rsidRDefault="0036725A" w:rsidP="0036725A">
            <w:pPr>
              <w:numPr>
                <w:ilvl w:val="0"/>
                <w:numId w:val="3"/>
              </w:numPr>
              <w:spacing w:after="60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Każdy zestaw zapakowany w indywidualne opakowanie ochro</w:t>
            </w:r>
            <w:r w:rsidR="00963E6D"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nne</w:t>
            </w:r>
          </w:p>
          <w:p w14:paraId="068899B0" w14:textId="590D1304" w:rsidR="0036725A" w:rsidRPr="00792ECF" w:rsidRDefault="0036725A" w:rsidP="0036725A">
            <w:pPr>
              <w:numPr>
                <w:ilvl w:val="0"/>
                <w:numId w:val="3"/>
              </w:numPr>
              <w:spacing w:after="60"/>
              <w:ind w:left="310" w:hanging="283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14AE15AC" w14:textId="40FF815E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0C0C8CF0" wp14:editId="7E3926D6">
                  <wp:extent cx="1473200" cy="1365586"/>
                  <wp:effectExtent l="0" t="0" r="0" b="6350"/>
                  <wp:docPr id="742002155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865" cy="13680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1DBAC4" w14:textId="015F272B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  <w:p w14:paraId="417CAA36" w14:textId="6658D2EB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</w:p>
        </w:tc>
      </w:tr>
      <w:tr w:rsidR="00833EF4" w:rsidRPr="00792ECF" w14:paraId="0644BA26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49016325" w14:textId="259E3D68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792ECF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</w:tcPr>
          <w:p w14:paraId="5545607A" w14:textId="2ADC9C95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Kostka/ gra</w:t>
            </w:r>
          </w:p>
        </w:tc>
        <w:tc>
          <w:tcPr>
            <w:tcW w:w="0" w:type="auto"/>
          </w:tcPr>
          <w:p w14:paraId="61930096" w14:textId="13172136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0" w:type="auto"/>
          </w:tcPr>
          <w:p w14:paraId="5F54C705" w14:textId="77777777" w:rsidR="0036725A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 – wielokolorowy (druk na 6 ścianach kostki)</w:t>
            </w:r>
          </w:p>
          <w:p w14:paraId="343E5CCE" w14:textId="77777777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 5,7 x 5,7 cm, wymiary mogą różnić się o 10 proc.</w:t>
            </w:r>
          </w:p>
          <w:p w14:paraId="6F77B3B4" w14:textId="1FC9D870" w:rsidR="00D620A0" w:rsidRPr="00792ECF" w:rsidRDefault="00D620A0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tworzywo sztuczne</w:t>
            </w:r>
          </w:p>
          <w:p w14:paraId="718B3807" w14:textId="77777777" w:rsidR="00FF7C1B" w:rsidRPr="00792ECF" w:rsidRDefault="00FF7C1B" w:rsidP="00FF7C1B">
            <w:pPr>
              <w:numPr>
                <w:ilvl w:val="0"/>
                <w:numId w:val="11"/>
              </w:numPr>
              <w:spacing w:after="60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Oznakowanie: nadruk (zgodnie ze wskazaniami Zamawiającego)</w:t>
            </w:r>
          </w:p>
          <w:p w14:paraId="04F15311" w14:textId="1C983BE3" w:rsidR="00FF7C1B" w:rsidRPr="00792ECF" w:rsidRDefault="00FF7C1B" w:rsidP="00FF7C1B">
            <w:pPr>
              <w:numPr>
                <w:ilvl w:val="0"/>
                <w:numId w:val="11"/>
              </w:numPr>
              <w:spacing w:after="60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Zamawiający przekaże logotyp i grafiki</w:t>
            </w:r>
          </w:p>
          <w:p w14:paraId="390C63A8" w14:textId="77777777" w:rsidR="00FF7C1B" w:rsidRPr="00792ECF" w:rsidRDefault="00FF7C1B" w:rsidP="00FF7C1B">
            <w:pPr>
              <w:numPr>
                <w:ilvl w:val="0"/>
                <w:numId w:val="11"/>
              </w:numPr>
              <w:spacing w:after="60"/>
              <w:rPr>
                <w:rFonts w:ascii="Lato" w:eastAsia="Calibri" w:hAnsi="Lato" w:cs="Calibri"/>
                <w:sz w:val="20"/>
                <w:szCs w:val="20"/>
                <w:lang w:eastAsia="ar-SA"/>
              </w:rPr>
            </w:pPr>
            <w:r w:rsidRPr="00792ECF">
              <w:rPr>
                <w:rFonts w:ascii="Lato" w:eastAsia="Calibri" w:hAnsi="Lato" w:cs="Calibri"/>
                <w:sz w:val="20"/>
                <w:szCs w:val="20"/>
                <w:lang w:eastAsia="ar-SA"/>
              </w:rPr>
              <w:t>Każdy zestaw zapakowany w indywidualne opakowanie ochronne</w:t>
            </w:r>
          </w:p>
          <w:p w14:paraId="5F8A5348" w14:textId="11FFF9A3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7B5C62F7" w14:textId="77777777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2D1D79C1" wp14:editId="0FCA04CC">
                  <wp:extent cx="1857056" cy="1531257"/>
                  <wp:effectExtent l="0" t="0" r="0" b="0"/>
                  <wp:docPr id="1855192992" name="Obraz 10" descr="Obraz zawierający pudełko, Mechaniczna układanka, Kostka Rubika, kostka/sześ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5192992" name="Obraz 10" descr="Obraz zawierający pudełko, Mechaniczna układanka, Kostka Rubika, kostka/sześcian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517" cy="1543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A9D45C" w14:textId="07278B0A" w:rsidR="0036725A" w:rsidRPr="00792ECF" w:rsidRDefault="0036725A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02A9F4B7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15A5E66D" w14:textId="77C2EB21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188593EE" w14:textId="7E67F959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Spiner / zabawka</w:t>
            </w:r>
          </w:p>
        </w:tc>
        <w:tc>
          <w:tcPr>
            <w:tcW w:w="0" w:type="auto"/>
          </w:tcPr>
          <w:p w14:paraId="5788CB01" w14:textId="589A4162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7751A428" w14:textId="2F509FAA" w:rsidR="0036725A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biały</w:t>
            </w:r>
            <w:r w:rsidR="00F71560" w:rsidRPr="00792ECF">
              <w:rPr>
                <w:rFonts w:ascii="Lato" w:hAnsi="Lato"/>
                <w:sz w:val="20"/>
                <w:szCs w:val="20"/>
              </w:rPr>
              <w:t xml:space="preserve"> z szarymi elementami </w:t>
            </w:r>
          </w:p>
          <w:p w14:paraId="2081F16D" w14:textId="77777777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Materiał: plastyk</w:t>
            </w:r>
          </w:p>
          <w:p w14:paraId="421C2B09" w14:textId="77777777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Wymiary: 7,4 x 6,7 x 1,2, wymiary mogą różnić się o 10 proc. </w:t>
            </w:r>
          </w:p>
          <w:p w14:paraId="4DABC452" w14:textId="5016859F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Oznakowanie: 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grawer lub </w:t>
            </w:r>
            <w:r w:rsidRPr="00792ECF">
              <w:rPr>
                <w:rFonts w:ascii="Lato" w:hAnsi="Lato"/>
                <w:sz w:val="20"/>
                <w:szCs w:val="20"/>
              </w:rPr>
              <w:t>nadruk (zgodnie ze wskazaniami Zamawiającego)</w:t>
            </w:r>
          </w:p>
          <w:p w14:paraId="519765A4" w14:textId="77777777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35E0D263" w14:textId="59AF7FFD" w:rsidR="00FF7C1B" w:rsidRPr="00792ECF" w:rsidRDefault="00FF7C1B" w:rsidP="00FF7C1B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38459A45" w14:textId="77777777" w:rsidR="0036725A" w:rsidRPr="00792ECF" w:rsidRDefault="00FF7C1B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63FA8E2F" wp14:editId="53D7905C">
                  <wp:extent cx="1730830" cy="1349829"/>
                  <wp:effectExtent l="0" t="0" r="3175" b="3175"/>
                  <wp:docPr id="1243017428" name="Obraz 11" descr="Obraz zawierający de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017428" name="Obraz 11" descr="Obraz zawierający design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002" cy="137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3DE75" w14:textId="613C199D" w:rsidR="00F71560" w:rsidRPr="00792ECF" w:rsidRDefault="00F71560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1AC188FD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699AEA41" w14:textId="3DFEC447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14:paraId="7719AA3C" w14:textId="71568C30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Bubble / zabawka</w:t>
            </w:r>
          </w:p>
        </w:tc>
        <w:tc>
          <w:tcPr>
            <w:tcW w:w="0" w:type="auto"/>
          </w:tcPr>
          <w:p w14:paraId="2EA4ABD8" w14:textId="7191E3D8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0" w:type="auto"/>
          </w:tcPr>
          <w:p w14:paraId="073F0E9B" w14:textId="77777777" w:rsidR="0036725A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Kolor: granatowy </w:t>
            </w:r>
          </w:p>
          <w:p w14:paraId="5D5FA3CB" w14:textId="77777777" w:rsidR="00F71560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Materiał: Tworzywo sztuczne </w:t>
            </w:r>
          </w:p>
          <w:p w14:paraId="774F567B" w14:textId="0B186E12" w:rsidR="00F71560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Długość: 11,3 x 11/3 x 1,5, wymiary mogą różnić się o 10 proc. </w:t>
            </w:r>
          </w:p>
          <w:p w14:paraId="39B5B641" w14:textId="5D521670" w:rsidR="00F71560" w:rsidRPr="00792ECF" w:rsidRDefault="00F71560" w:rsidP="00F71560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</w:t>
            </w:r>
            <w:r w:rsidR="00E75242" w:rsidRPr="00792ECF">
              <w:rPr>
                <w:rFonts w:ascii="Lato" w:hAnsi="Lato"/>
                <w:sz w:val="20"/>
                <w:szCs w:val="20"/>
              </w:rPr>
              <w:t xml:space="preserve"> grawer lub</w:t>
            </w:r>
            <w:r w:rsidRPr="00792ECF">
              <w:rPr>
                <w:rFonts w:ascii="Lato" w:hAnsi="Lato"/>
                <w:sz w:val="20"/>
                <w:szCs w:val="20"/>
              </w:rPr>
              <w:t xml:space="preserve"> nadruk (zgodnie ze wskazaniami Zamawiającego)</w:t>
            </w:r>
          </w:p>
          <w:p w14:paraId="0B1DA1F9" w14:textId="77777777" w:rsidR="00F71560" w:rsidRPr="00792ECF" w:rsidRDefault="00F71560" w:rsidP="00F71560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7E61549B" w14:textId="43E050FD" w:rsidR="00F71560" w:rsidRPr="00792ECF" w:rsidRDefault="00F71560" w:rsidP="00F71560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49935D5D" w14:textId="77777777" w:rsidR="0036725A" w:rsidRPr="00792ECF" w:rsidRDefault="00F71560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6B89DDBF" wp14:editId="40BF7FF4">
                  <wp:extent cx="1524000" cy="1503680"/>
                  <wp:effectExtent l="0" t="0" r="0" b="1270"/>
                  <wp:docPr id="2131591692" name="Obraz 12" descr="Obraz zawierający plastik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1591692" name="Obraz 12" descr="Obraz zawierający plastik&#10;&#10;Zawartość wygenerowana przez sztuczną inteligencję może być niepoprawna.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862" cy="1504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7C806" w14:textId="35719ED7" w:rsidR="00F71560" w:rsidRPr="00792ECF" w:rsidRDefault="00F71560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02E8F4D9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74DA2C7C" w14:textId="6C8DA15B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</w:tcPr>
          <w:p w14:paraId="70E999F0" w14:textId="1DAB7D50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Fresbee</w:t>
            </w:r>
            <w:r w:rsidR="00D620A0"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 / zabawka</w:t>
            </w:r>
          </w:p>
        </w:tc>
        <w:tc>
          <w:tcPr>
            <w:tcW w:w="0" w:type="auto"/>
          </w:tcPr>
          <w:p w14:paraId="4CC386FF" w14:textId="216543FE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1F0A966A" w14:textId="77777777" w:rsidR="0036725A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Kolor: granatowy </w:t>
            </w:r>
          </w:p>
          <w:p w14:paraId="59D94397" w14:textId="2FA03CDC" w:rsidR="00F71560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Materiał: </w:t>
            </w:r>
            <w:r w:rsidR="00833EF4" w:rsidRPr="00792ECF">
              <w:rPr>
                <w:rFonts w:ascii="Lato" w:hAnsi="Lato"/>
                <w:sz w:val="20"/>
                <w:szCs w:val="20"/>
              </w:rPr>
              <w:t>plastyk PP z recyclingu</w:t>
            </w:r>
          </w:p>
          <w:p w14:paraId="748C93AC" w14:textId="21CB452B" w:rsidR="00F71560" w:rsidRPr="00792ECF" w:rsidRDefault="00F71560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</w:t>
            </w:r>
            <w:r w:rsidR="00833EF4" w:rsidRPr="00792ECF">
              <w:rPr>
                <w:rFonts w:ascii="Lato" w:hAnsi="Lato"/>
                <w:sz w:val="20"/>
                <w:szCs w:val="20"/>
              </w:rPr>
              <w:t xml:space="preserve">: 17,7 x 2 cm, wymiary mogą różnić się o 10 proc. </w:t>
            </w:r>
          </w:p>
          <w:p w14:paraId="500A34E1" w14:textId="223920EA" w:rsidR="00833EF4" w:rsidRPr="00792ECF" w:rsidRDefault="00833EF4" w:rsidP="00833EF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329B7E45" w14:textId="77777777" w:rsidR="00833EF4" w:rsidRPr="00792ECF" w:rsidRDefault="00833EF4" w:rsidP="00833EF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041EB364" w14:textId="1247F170" w:rsidR="00833EF4" w:rsidRPr="00792ECF" w:rsidRDefault="00833EF4" w:rsidP="00833EF4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323F3915" w14:textId="77777777" w:rsidR="0036725A" w:rsidRPr="00792ECF" w:rsidRDefault="00F71560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6AE11261" wp14:editId="358E410D">
                  <wp:extent cx="1410360" cy="1132115"/>
                  <wp:effectExtent l="0" t="0" r="0" b="0"/>
                  <wp:docPr id="1374907361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948" cy="1135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8D4B322" w14:textId="6DA9BA0A" w:rsidR="00F71560" w:rsidRPr="00792ECF" w:rsidRDefault="00F71560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</w:tc>
      </w:tr>
      <w:tr w:rsidR="00833EF4" w:rsidRPr="00792ECF" w14:paraId="56C34B9E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3E05E5F9" w14:textId="589B0096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19.</w:t>
            </w:r>
          </w:p>
        </w:tc>
        <w:tc>
          <w:tcPr>
            <w:tcW w:w="0" w:type="auto"/>
          </w:tcPr>
          <w:p w14:paraId="035463B2" w14:textId="2EC8D814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Smycz na telefon crossbody</w:t>
            </w:r>
          </w:p>
        </w:tc>
        <w:tc>
          <w:tcPr>
            <w:tcW w:w="0" w:type="auto"/>
          </w:tcPr>
          <w:p w14:paraId="57814CCC" w14:textId="5F5E023C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</w:tcPr>
          <w:p w14:paraId="2792A4FB" w14:textId="48A9D73A" w:rsidR="0036725A" w:rsidRPr="00792ECF" w:rsidRDefault="00833EF4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</w:t>
            </w:r>
            <w:r w:rsidR="000B1438" w:rsidRPr="00792ECF">
              <w:rPr>
                <w:rFonts w:ascii="Lato" w:hAnsi="Lato"/>
                <w:sz w:val="20"/>
                <w:szCs w:val="20"/>
              </w:rPr>
              <w:t>: błękitny</w:t>
            </w:r>
          </w:p>
          <w:p w14:paraId="2CBB5081" w14:textId="2C41A971" w:rsidR="00833EF4" w:rsidRPr="00792ECF" w:rsidRDefault="00833EF4" w:rsidP="0036725A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</w:t>
            </w:r>
            <w:r w:rsidR="000B1438" w:rsidRPr="00792ECF">
              <w:rPr>
                <w:rFonts w:ascii="Lato" w:hAnsi="Lato"/>
                <w:sz w:val="20"/>
                <w:szCs w:val="20"/>
              </w:rPr>
              <w:t xml:space="preserve">: poliester, metal </w:t>
            </w:r>
          </w:p>
          <w:p w14:paraId="52223318" w14:textId="77777777" w:rsidR="000B1438" w:rsidRPr="00792ECF" w:rsidRDefault="00833EF4" w:rsidP="000B1438">
            <w:pPr>
              <w:pStyle w:val="Akapitzlist"/>
              <w:numPr>
                <w:ilvl w:val="0"/>
                <w:numId w:val="6"/>
              </w:numPr>
              <w:spacing w:after="60" w:line="240" w:lineRule="auto"/>
              <w:contextualSpacing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Wymiary</w:t>
            </w:r>
            <w:r w:rsidR="000B1438" w:rsidRPr="00792ECF">
              <w:rPr>
                <w:rFonts w:ascii="Lato" w:hAnsi="Lato"/>
                <w:sz w:val="20"/>
                <w:szCs w:val="20"/>
              </w:rPr>
              <w:t xml:space="preserve"> smycz: średnica 0,6 x długość 150 cm,</w:t>
            </w:r>
          </w:p>
          <w:p w14:paraId="7168277B" w14:textId="4764B46C" w:rsidR="00833EF4" w:rsidRPr="00792ECF" w:rsidRDefault="000B1438" w:rsidP="000B1438">
            <w:pPr>
              <w:pStyle w:val="Akapitzlist"/>
              <w:spacing w:after="60" w:line="240" w:lineRule="auto"/>
              <w:ind w:left="3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zawieszka poliestrowa: 5,8  x 3,8 cm, klamra ze stopu cynku: 2 x 2 cm, wymiary mogą różnić się o 10 proc.</w:t>
            </w:r>
          </w:p>
          <w:p w14:paraId="6C57FC7D" w14:textId="77777777" w:rsidR="00833EF4" w:rsidRPr="00792ECF" w:rsidRDefault="00833EF4" w:rsidP="00833EF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067E406C" w14:textId="77777777" w:rsidR="00833EF4" w:rsidRPr="00792ECF" w:rsidRDefault="00833EF4" w:rsidP="00833EF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166C239A" w14:textId="38DCFF1D" w:rsidR="000B1438" w:rsidRPr="00792ECF" w:rsidRDefault="00833EF4" w:rsidP="000B143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5A4327EF" w14:textId="77777777" w:rsidR="0036725A" w:rsidRPr="00792ECF" w:rsidRDefault="000B1438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noProof/>
                <w:sz w:val="20"/>
                <w:szCs w:val="20"/>
              </w:rPr>
              <w:drawing>
                <wp:inline distT="0" distB="0" distL="0" distR="0" wp14:anchorId="786421BA" wp14:editId="6C8E53D1">
                  <wp:extent cx="1420991" cy="1509486"/>
                  <wp:effectExtent l="0" t="0" r="8255" b="0"/>
                  <wp:docPr id="783987576" name="Obraz 15" descr="Obraz zawierający l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987576" name="Obraz 15" descr="Obraz zawierający lina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081" cy="1541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6946A" w14:textId="4A88666C" w:rsidR="000B1438" w:rsidRPr="00792ECF" w:rsidRDefault="000B1438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  <w:p w14:paraId="4D9E8E3B" w14:textId="652FDDFD" w:rsidR="000B1438" w:rsidRPr="00792ECF" w:rsidRDefault="000B1438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</w:p>
        </w:tc>
      </w:tr>
      <w:tr w:rsidR="00833EF4" w:rsidRPr="00792ECF" w14:paraId="4E681BF6" w14:textId="77777777" w:rsidTr="00D620A0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14:paraId="7E34263E" w14:textId="44B9B0D5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14:paraId="31AC1E7F" w14:textId="73E4C087" w:rsidR="0036725A" w:rsidRPr="00792ECF" w:rsidRDefault="0036725A" w:rsidP="0036725A">
            <w:pPr>
              <w:rPr>
                <w:rFonts w:ascii="Lato" w:hAnsi="Lato"/>
                <w:b/>
                <w:bCs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 xml:space="preserve">Wizytówka na bagaż </w:t>
            </w:r>
          </w:p>
        </w:tc>
        <w:tc>
          <w:tcPr>
            <w:tcW w:w="0" w:type="auto"/>
          </w:tcPr>
          <w:p w14:paraId="331ABF49" w14:textId="04951FB2" w:rsidR="0036725A" w:rsidRPr="00792ECF" w:rsidRDefault="0036725A" w:rsidP="0036725A">
            <w:pPr>
              <w:spacing w:after="60" w:line="276" w:lineRule="auto"/>
              <w:jc w:val="center"/>
              <w:rPr>
                <w:rFonts w:ascii="Lato" w:hAnsi="Lato"/>
                <w:color w:val="000000"/>
                <w:sz w:val="20"/>
                <w:szCs w:val="20"/>
              </w:rPr>
            </w:pPr>
            <w:r w:rsidRPr="00792ECF">
              <w:rPr>
                <w:rFonts w:ascii="Lato" w:hAnsi="Lato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0F84F8D9" w14:textId="77777777" w:rsidR="000B1438" w:rsidRPr="00792ECF" w:rsidRDefault="000B1438" w:rsidP="000B1438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Kolor: granatowy</w:t>
            </w:r>
          </w:p>
          <w:p w14:paraId="7B4B50AE" w14:textId="769BE460" w:rsidR="000B1438" w:rsidRPr="00792ECF" w:rsidRDefault="000B1438" w:rsidP="000B1438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 xml:space="preserve">Wymiary: 7,5 x 4,5 cm. Wymiary mogą różnić się o 10 proc. </w:t>
            </w:r>
          </w:p>
          <w:p w14:paraId="136317BA" w14:textId="77777777" w:rsidR="000B1438" w:rsidRPr="00792ECF" w:rsidRDefault="000B1438" w:rsidP="000B1438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Materiały: metal, plastyk</w:t>
            </w:r>
          </w:p>
          <w:p w14:paraId="5B91FF6E" w14:textId="77777777" w:rsidR="000B1438" w:rsidRPr="00792ECF" w:rsidRDefault="000B1438" w:rsidP="000B1438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Zakryte dane personalne użytkownika</w:t>
            </w:r>
          </w:p>
          <w:p w14:paraId="0B00F608" w14:textId="77777777" w:rsidR="000B1438" w:rsidRPr="00792ECF" w:rsidRDefault="000B1438" w:rsidP="000B1438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Graficzne przedstawienie samolotu</w:t>
            </w:r>
          </w:p>
          <w:p w14:paraId="3EEB46EE" w14:textId="77777777" w:rsidR="000B1438" w:rsidRPr="00792ECF" w:rsidRDefault="000B1438" w:rsidP="000B1438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Oznakowanie: nadruk (zgodnie ze wskazaniami Zamawiającego)</w:t>
            </w:r>
          </w:p>
          <w:p w14:paraId="630CF0E0" w14:textId="77777777" w:rsidR="000B1438" w:rsidRPr="00792ECF" w:rsidRDefault="000B1438" w:rsidP="000B1438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03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Zamawiający przekaże logotyp</w:t>
            </w:r>
          </w:p>
          <w:p w14:paraId="2429227F" w14:textId="0281A81B" w:rsidR="0036725A" w:rsidRPr="00792ECF" w:rsidRDefault="000B1438" w:rsidP="000B1438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Lato" w:hAnsi="Lato"/>
                <w:sz w:val="20"/>
                <w:szCs w:val="20"/>
              </w:rPr>
            </w:pPr>
            <w:r w:rsidRPr="00792ECF">
              <w:rPr>
                <w:rFonts w:ascii="Lato" w:hAnsi="Lato"/>
                <w:sz w:val="20"/>
                <w:szCs w:val="20"/>
              </w:rPr>
              <w:t>Produkt zapakowany w zbiorcze opakowanie zabezpieczające</w:t>
            </w:r>
          </w:p>
        </w:tc>
        <w:tc>
          <w:tcPr>
            <w:tcW w:w="0" w:type="auto"/>
          </w:tcPr>
          <w:p w14:paraId="25899D8E" w14:textId="77777777" w:rsidR="000B1438" w:rsidRPr="00792ECF" w:rsidRDefault="000B1438" w:rsidP="000B1438">
            <w:pPr>
              <w:spacing w:after="60" w:line="276" w:lineRule="auto"/>
              <w:rPr>
                <w:rFonts w:ascii="Lato" w:hAnsi="Lato" w:cs="Calibri"/>
                <w:sz w:val="20"/>
                <w:szCs w:val="20"/>
              </w:rPr>
            </w:pPr>
            <w:r w:rsidRPr="00792ECF">
              <w:rPr>
                <w:rFonts w:ascii="Lato" w:hAnsi="Lato"/>
                <w:noProof/>
                <w:sz w:val="20"/>
                <w:szCs w:val="20"/>
              </w:rPr>
              <w:drawing>
                <wp:inline distT="0" distB="0" distL="0" distR="0" wp14:anchorId="03B66D2C" wp14:editId="0886D6C0">
                  <wp:extent cx="2317556" cy="1599801"/>
                  <wp:effectExtent l="0" t="0" r="6985" b="635"/>
                  <wp:docPr id="99968724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53" b="16918"/>
                          <a:stretch/>
                        </pic:blipFill>
                        <pic:spPr bwMode="auto">
                          <a:xfrm>
                            <a:off x="0" y="0"/>
                            <a:ext cx="2350471" cy="1622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79BBB4" w14:textId="403DFFC2" w:rsidR="000B1438" w:rsidRPr="00792ECF" w:rsidRDefault="000B1438" w:rsidP="000B1438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  <w:r w:rsidRPr="00792ECF">
              <w:rPr>
                <w:rFonts w:ascii="Lato" w:hAnsi="Lato" w:cs="Calibri"/>
                <w:sz w:val="20"/>
                <w:szCs w:val="20"/>
              </w:rPr>
              <w:t>Grafiki przedstawiają zdjęcie poglądowe produktu</w:t>
            </w:r>
          </w:p>
          <w:p w14:paraId="591D26D8" w14:textId="1D2DDE50" w:rsidR="000B1438" w:rsidRPr="00792ECF" w:rsidRDefault="000B1438" w:rsidP="0036725A">
            <w:pPr>
              <w:spacing w:after="60" w:line="276" w:lineRule="auto"/>
              <w:rPr>
                <w:rFonts w:ascii="Lato" w:hAnsi="Lato" w:cs="Calibri"/>
                <w:noProof/>
                <w:sz w:val="20"/>
                <w:szCs w:val="20"/>
              </w:rPr>
            </w:pPr>
          </w:p>
        </w:tc>
      </w:tr>
    </w:tbl>
    <w:p w14:paraId="1ACADA3E" w14:textId="0F4694D0" w:rsidR="00105A11" w:rsidRPr="00792ECF" w:rsidRDefault="00105A11">
      <w:pPr>
        <w:rPr>
          <w:rFonts w:ascii="Lato" w:eastAsiaTheme="majorEastAsia" w:hAnsi="Lato" w:cs="Calibri"/>
          <w:b/>
          <w:bCs/>
          <w:sz w:val="20"/>
          <w:szCs w:val="20"/>
          <w:u w:val="single"/>
        </w:rPr>
      </w:pPr>
    </w:p>
    <w:sectPr w:rsidR="00105A11" w:rsidRPr="00792ECF" w:rsidSect="00585E17">
      <w:pgSz w:w="16838" w:h="11906" w:orient="landscape"/>
      <w:pgMar w:top="1135" w:right="1417" w:bottom="568" w:left="1417" w:header="708" w:footer="3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E732F" w14:textId="77777777" w:rsidR="002315DC" w:rsidRPr="008F1CAC" w:rsidRDefault="002315DC" w:rsidP="00B1219C">
      <w:pPr>
        <w:spacing w:after="0" w:line="240" w:lineRule="auto"/>
      </w:pPr>
      <w:r w:rsidRPr="008F1CAC">
        <w:separator/>
      </w:r>
    </w:p>
  </w:endnote>
  <w:endnote w:type="continuationSeparator" w:id="0">
    <w:p w14:paraId="5E8701E2" w14:textId="77777777" w:rsidR="002315DC" w:rsidRPr="008F1CAC" w:rsidRDefault="002315DC" w:rsidP="00B1219C">
      <w:pPr>
        <w:spacing w:after="0" w:line="240" w:lineRule="auto"/>
      </w:pPr>
      <w:r w:rsidRPr="008F1CAC">
        <w:continuationSeparator/>
      </w:r>
    </w:p>
  </w:endnote>
  <w:endnote w:type="continuationNotice" w:id="1">
    <w:p w14:paraId="11C49D0A" w14:textId="77777777" w:rsidR="002315DC" w:rsidRDefault="002315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A2D76" w14:textId="77777777" w:rsidR="00A1096E" w:rsidRPr="008F1CAC" w:rsidRDefault="00A1096E" w:rsidP="00260B88">
    <w:pPr>
      <w:pStyle w:val="Stopka"/>
      <w:jc w:val="right"/>
      <w:rPr>
        <w:sz w:val="20"/>
        <w:szCs w:val="20"/>
      </w:rPr>
    </w:pPr>
    <w:r w:rsidRPr="008F1CAC">
      <w:rPr>
        <w:sz w:val="20"/>
        <w:szCs w:val="20"/>
      </w:rPr>
      <w:t xml:space="preserve">Strona </w:t>
    </w:r>
    <w:r w:rsidRPr="008F1CAC">
      <w:rPr>
        <w:sz w:val="20"/>
        <w:szCs w:val="20"/>
      </w:rPr>
      <w:fldChar w:fldCharType="begin"/>
    </w:r>
    <w:r w:rsidRPr="008F1CAC">
      <w:rPr>
        <w:sz w:val="20"/>
        <w:szCs w:val="20"/>
      </w:rPr>
      <w:instrText>PAGE  \* Arabic  \* MERGEFORMAT</w:instrText>
    </w:r>
    <w:r w:rsidRPr="008F1CAC">
      <w:rPr>
        <w:sz w:val="20"/>
        <w:szCs w:val="20"/>
      </w:rPr>
      <w:fldChar w:fldCharType="separate"/>
    </w:r>
    <w:r w:rsidR="00042324" w:rsidRPr="00585E17">
      <w:rPr>
        <w:sz w:val="20"/>
        <w:szCs w:val="20"/>
      </w:rPr>
      <w:t>2</w:t>
    </w:r>
    <w:r w:rsidRPr="008F1CAC">
      <w:rPr>
        <w:sz w:val="20"/>
        <w:szCs w:val="20"/>
      </w:rPr>
      <w:fldChar w:fldCharType="end"/>
    </w:r>
    <w:r w:rsidRPr="008F1CAC">
      <w:rPr>
        <w:sz w:val="20"/>
        <w:szCs w:val="20"/>
      </w:rPr>
      <w:t xml:space="preserve"> z </w:t>
    </w:r>
    <w:r w:rsidRPr="008F1CAC">
      <w:rPr>
        <w:sz w:val="20"/>
        <w:szCs w:val="20"/>
      </w:rPr>
      <w:fldChar w:fldCharType="begin"/>
    </w:r>
    <w:r w:rsidRPr="008F1CAC">
      <w:rPr>
        <w:sz w:val="20"/>
        <w:szCs w:val="20"/>
      </w:rPr>
      <w:instrText>NUMPAGES \ * arabskie \ * MERGEFORMAT</w:instrText>
    </w:r>
    <w:r w:rsidRPr="008F1CAC">
      <w:rPr>
        <w:sz w:val="20"/>
        <w:szCs w:val="20"/>
      </w:rPr>
      <w:fldChar w:fldCharType="separate"/>
    </w:r>
    <w:r w:rsidR="00042324" w:rsidRPr="00792D21">
      <w:rPr>
        <w:sz w:val="20"/>
        <w:szCs w:val="20"/>
      </w:rPr>
      <w:t>22</w:t>
    </w:r>
    <w:r w:rsidRPr="008F1CAC">
      <w:rPr>
        <w:sz w:val="20"/>
        <w:szCs w:val="20"/>
      </w:rPr>
      <w:fldChar w:fldCharType="end"/>
    </w:r>
  </w:p>
  <w:p w14:paraId="5DEC65F0" w14:textId="77777777" w:rsidR="00A1096E" w:rsidRPr="008F1CAC" w:rsidRDefault="00A10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A7E7C" w14:textId="77777777" w:rsidR="002315DC" w:rsidRPr="008F1CAC" w:rsidRDefault="002315DC" w:rsidP="00B1219C">
      <w:pPr>
        <w:spacing w:after="0" w:line="240" w:lineRule="auto"/>
      </w:pPr>
      <w:r w:rsidRPr="008F1CAC">
        <w:separator/>
      </w:r>
    </w:p>
  </w:footnote>
  <w:footnote w:type="continuationSeparator" w:id="0">
    <w:p w14:paraId="33DEC279" w14:textId="77777777" w:rsidR="002315DC" w:rsidRPr="008F1CAC" w:rsidRDefault="002315DC" w:rsidP="00B1219C">
      <w:pPr>
        <w:spacing w:after="0" w:line="240" w:lineRule="auto"/>
      </w:pPr>
      <w:r w:rsidRPr="008F1CAC">
        <w:continuationSeparator/>
      </w:r>
    </w:p>
  </w:footnote>
  <w:footnote w:type="continuationNotice" w:id="1">
    <w:p w14:paraId="77F4F123" w14:textId="77777777" w:rsidR="002315DC" w:rsidRDefault="002315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94CFC" w14:textId="2CF7538A" w:rsidR="00EE4C16" w:rsidRPr="00643866" w:rsidRDefault="00EE4C16" w:rsidP="00D3550D">
    <w:pPr>
      <w:spacing w:after="0"/>
      <w:jc w:val="center"/>
      <w:rPr>
        <w:highlight w:val="yellow"/>
      </w:rPr>
    </w:pPr>
  </w:p>
  <w:p w14:paraId="784302C5" w14:textId="3AC2A760" w:rsidR="00A1096E" w:rsidRPr="008F1CAC" w:rsidRDefault="00EE4C16" w:rsidP="00EE4C16">
    <w:pPr>
      <w:spacing w:after="0"/>
      <w:jc w:val="right"/>
    </w:pPr>
    <w:r w:rsidRPr="00AB6F37">
      <w:t>Załącznik nr 3</w:t>
    </w:r>
    <w:r w:rsidR="00D3550D" w:rsidRPr="00AB6F37">
      <w:t>a</w:t>
    </w:r>
    <w:r w:rsidRPr="00AB6F37">
      <w:t xml:space="preserve"> do umowy</w:t>
    </w:r>
    <w:r w:rsidR="00D3550D" w:rsidRPr="00AB6F37">
      <w:t xml:space="preserve"> nr 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EBC"/>
    <w:multiLevelType w:val="hybridMultilevel"/>
    <w:tmpl w:val="BAF02B00"/>
    <w:lvl w:ilvl="0" w:tplc="1BB2D66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5271"/>
    <w:multiLevelType w:val="hybridMultilevel"/>
    <w:tmpl w:val="DAD47496"/>
    <w:lvl w:ilvl="0" w:tplc="3C3412B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B1974"/>
    <w:multiLevelType w:val="hybridMultilevel"/>
    <w:tmpl w:val="6B02A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1BF4"/>
    <w:multiLevelType w:val="hybridMultilevel"/>
    <w:tmpl w:val="AFA618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8655A0">
      <w:numFmt w:val="bullet"/>
      <w:lvlText w:val="•"/>
      <w:lvlJc w:val="left"/>
      <w:pPr>
        <w:ind w:left="1080" w:hanging="360"/>
      </w:pPr>
      <w:rPr>
        <w:rFonts w:ascii="Lato" w:eastAsia="Calibri" w:hAnsi="Lato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A63B5B"/>
    <w:multiLevelType w:val="hybridMultilevel"/>
    <w:tmpl w:val="C526F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A1CA1"/>
    <w:multiLevelType w:val="hybridMultilevel"/>
    <w:tmpl w:val="1E0AE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14865"/>
    <w:multiLevelType w:val="hybridMultilevel"/>
    <w:tmpl w:val="005661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997503"/>
    <w:multiLevelType w:val="hybridMultilevel"/>
    <w:tmpl w:val="81065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B65289"/>
    <w:multiLevelType w:val="hybridMultilevel"/>
    <w:tmpl w:val="ED6A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07AD7"/>
    <w:multiLevelType w:val="hybridMultilevel"/>
    <w:tmpl w:val="BBA2D4E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CEC4359"/>
    <w:multiLevelType w:val="hybridMultilevel"/>
    <w:tmpl w:val="64C444C0"/>
    <w:lvl w:ilvl="0" w:tplc="FADA0E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82A98"/>
    <w:multiLevelType w:val="hybridMultilevel"/>
    <w:tmpl w:val="9D80C6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4DC46A1"/>
    <w:multiLevelType w:val="hybridMultilevel"/>
    <w:tmpl w:val="FB70C4D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48D378A"/>
    <w:multiLevelType w:val="hybridMultilevel"/>
    <w:tmpl w:val="F934FB2A"/>
    <w:lvl w:ilvl="0" w:tplc="8E329B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E825343"/>
    <w:multiLevelType w:val="hybridMultilevel"/>
    <w:tmpl w:val="D19C0D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555A16"/>
    <w:multiLevelType w:val="hybridMultilevel"/>
    <w:tmpl w:val="B4301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D4658"/>
    <w:multiLevelType w:val="hybridMultilevel"/>
    <w:tmpl w:val="0A92FC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5339217">
    <w:abstractNumId w:val="13"/>
  </w:num>
  <w:num w:numId="2" w16cid:durableId="1427648119">
    <w:abstractNumId w:val="9"/>
  </w:num>
  <w:num w:numId="3" w16cid:durableId="1167746831">
    <w:abstractNumId w:val="2"/>
  </w:num>
  <w:num w:numId="4" w16cid:durableId="10664944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576314">
    <w:abstractNumId w:val="12"/>
  </w:num>
  <w:num w:numId="6" w16cid:durableId="1981374204">
    <w:abstractNumId w:val="7"/>
  </w:num>
  <w:num w:numId="7" w16cid:durableId="363795254">
    <w:abstractNumId w:val="5"/>
  </w:num>
  <w:num w:numId="8" w16cid:durableId="365717281">
    <w:abstractNumId w:val="4"/>
  </w:num>
  <w:num w:numId="9" w16cid:durableId="1961841969">
    <w:abstractNumId w:val="15"/>
  </w:num>
  <w:num w:numId="10" w16cid:durableId="404684856">
    <w:abstractNumId w:val="3"/>
  </w:num>
  <w:num w:numId="11" w16cid:durableId="472067895">
    <w:abstractNumId w:val="16"/>
  </w:num>
  <w:num w:numId="12" w16cid:durableId="1757903618">
    <w:abstractNumId w:val="11"/>
  </w:num>
  <w:num w:numId="13" w16cid:durableId="222910629">
    <w:abstractNumId w:val="8"/>
  </w:num>
  <w:num w:numId="14" w16cid:durableId="537938457">
    <w:abstractNumId w:val="0"/>
  </w:num>
  <w:num w:numId="15" w16cid:durableId="1835367630">
    <w:abstractNumId w:val="6"/>
  </w:num>
  <w:num w:numId="16" w16cid:durableId="1655989687">
    <w:abstractNumId w:val="14"/>
  </w:num>
  <w:num w:numId="17" w16cid:durableId="209578114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C2F"/>
    <w:rsid w:val="000023B8"/>
    <w:rsid w:val="00005BAF"/>
    <w:rsid w:val="000108BC"/>
    <w:rsid w:val="000119F7"/>
    <w:rsid w:val="000138AD"/>
    <w:rsid w:val="00015EC6"/>
    <w:rsid w:val="00015FAE"/>
    <w:rsid w:val="000169B4"/>
    <w:rsid w:val="000221D0"/>
    <w:rsid w:val="00023746"/>
    <w:rsid w:val="00026888"/>
    <w:rsid w:val="00031B88"/>
    <w:rsid w:val="00035D09"/>
    <w:rsid w:val="00042324"/>
    <w:rsid w:val="00043BD8"/>
    <w:rsid w:val="00045B1D"/>
    <w:rsid w:val="00051DDD"/>
    <w:rsid w:val="000576A3"/>
    <w:rsid w:val="00062BAC"/>
    <w:rsid w:val="00066519"/>
    <w:rsid w:val="0007484A"/>
    <w:rsid w:val="0008093C"/>
    <w:rsid w:val="000824BD"/>
    <w:rsid w:val="000850E2"/>
    <w:rsid w:val="00085EA1"/>
    <w:rsid w:val="00086E57"/>
    <w:rsid w:val="00090EC9"/>
    <w:rsid w:val="00093962"/>
    <w:rsid w:val="00095C51"/>
    <w:rsid w:val="00097BB8"/>
    <w:rsid w:val="00097CE7"/>
    <w:rsid w:val="000A43FA"/>
    <w:rsid w:val="000B0998"/>
    <w:rsid w:val="000B1438"/>
    <w:rsid w:val="000B3839"/>
    <w:rsid w:val="000B67D9"/>
    <w:rsid w:val="000C0B18"/>
    <w:rsid w:val="000C4408"/>
    <w:rsid w:val="000C55CE"/>
    <w:rsid w:val="000D0538"/>
    <w:rsid w:val="000D2285"/>
    <w:rsid w:val="000D6153"/>
    <w:rsid w:val="000D6D9C"/>
    <w:rsid w:val="000F0574"/>
    <w:rsid w:val="000F6557"/>
    <w:rsid w:val="000F6EE3"/>
    <w:rsid w:val="001043C7"/>
    <w:rsid w:val="001052CF"/>
    <w:rsid w:val="00105A11"/>
    <w:rsid w:val="001121C6"/>
    <w:rsid w:val="00116EB8"/>
    <w:rsid w:val="00117F1A"/>
    <w:rsid w:val="001202BA"/>
    <w:rsid w:val="001254F1"/>
    <w:rsid w:val="00130D60"/>
    <w:rsid w:val="00132457"/>
    <w:rsid w:val="00135CCD"/>
    <w:rsid w:val="00135D66"/>
    <w:rsid w:val="001370B2"/>
    <w:rsid w:val="00141CA0"/>
    <w:rsid w:val="00142D7B"/>
    <w:rsid w:val="001476C1"/>
    <w:rsid w:val="001508C0"/>
    <w:rsid w:val="001526F4"/>
    <w:rsid w:val="00154B72"/>
    <w:rsid w:val="00156EE1"/>
    <w:rsid w:val="00162AC4"/>
    <w:rsid w:val="00164681"/>
    <w:rsid w:val="00173A44"/>
    <w:rsid w:val="00180D86"/>
    <w:rsid w:val="001842F3"/>
    <w:rsid w:val="001846A2"/>
    <w:rsid w:val="0018548D"/>
    <w:rsid w:val="001938C7"/>
    <w:rsid w:val="00195008"/>
    <w:rsid w:val="001951BF"/>
    <w:rsid w:val="0019588D"/>
    <w:rsid w:val="001A2F89"/>
    <w:rsid w:val="001A439B"/>
    <w:rsid w:val="001A685A"/>
    <w:rsid w:val="001A7128"/>
    <w:rsid w:val="001B6D50"/>
    <w:rsid w:val="001C017F"/>
    <w:rsid w:val="001C307C"/>
    <w:rsid w:val="001C4CA9"/>
    <w:rsid w:val="001C6D26"/>
    <w:rsid w:val="001D0590"/>
    <w:rsid w:val="001D2846"/>
    <w:rsid w:val="001D2A57"/>
    <w:rsid w:val="001E0A41"/>
    <w:rsid w:val="001E2732"/>
    <w:rsid w:val="001E2A06"/>
    <w:rsid w:val="001E6E21"/>
    <w:rsid w:val="001F4442"/>
    <w:rsid w:val="001F64C4"/>
    <w:rsid w:val="0020181B"/>
    <w:rsid w:val="0020197B"/>
    <w:rsid w:val="00202B74"/>
    <w:rsid w:val="00204663"/>
    <w:rsid w:val="00207C01"/>
    <w:rsid w:val="00211590"/>
    <w:rsid w:val="00211B61"/>
    <w:rsid w:val="00216D6B"/>
    <w:rsid w:val="0022194B"/>
    <w:rsid w:val="002225F8"/>
    <w:rsid w:val="002231FC"/>
    <w:rsid w:val="002244CC"/>
    <w:rsid w:val="002315DC"/>
    <w:rsid w:val="0024109E"/>
    <w:rsid w:val="00242FC8"/>
    <w:rsid w:val="00252962"/>
    <w:rsid w:val="00255D06"/>
    <w:rsid w:val="002573AD"/>
    <w:rsid w:val="002575D8"/>
    <w:rsid w:val="002577D9"/>
    <w:rsid w:val="00260B88"/>
    <w:rsid w:val="0026342D"/>
    <w:rsid w:val="00273BAB"/>
    <w:rsid w:val="00274ACD"/>
    <w:rsid w:val="002771C0"/>
    <w:rsid w:val="002805F2"/>
    <w:rsid w:val="002829E7"/>
    <w:rsid w:val="00282BB7"/>
    <w:rsid w:val="0028311D"/>
    <w:rsid w:val="00290E76"/>
    <w:rsid w:val="002930E0"/>
    <w:rsid w:val="00293CA0"/>
    <w:rsid w:val="00294BEC"/>
    <w:rsid w:val="002966CE"/>
    <w:rsid w:val="00296F87"/>
    <w:rsid w:val="002A4063"/>
    <w:rsid w:val="002A5560"/>
    <w:rsid w:val="002B1343"/>
    <w:rsid w:val="002B2B65"/>
    <w:rsid w:val="002B4061"/>
    <w:rsid w:val="002B77F7"/>
    <w:rsid w:val="002C039F"/>
    <w:rsid w:val="002C27FC"/>
    <w:rsid w:val="002C3E50"/>
    <w:rsid w:val="002C5325"/>
    <w:rsid w:val="002C7BFA"/>
    <w:rsid w:val="002D42B5"/>
    <w:rsid w:val="002D6852"/>
    <w:rsid w:val="002D7ECA"/>
    <w:rsid w:val="002E0A9A"/>
    <w:rsid w:val="002E1D99"/>
    <w:rsid w:val="002E287F"/>
    <w:rsid w:val="002E28CD"/>
    <w:rsid w:val="002E36D6"/>
    <w:rsid w:val="002E3E57"/>
    <w:rsid w:val="002F26E8"/>
    <w:rsid w:val="003010EA"/>
    <w:rsid w:val="00306AB5"/>
    <w:rsid w:val="003107F2"/>
    <w:rsid w:val="003128DA"/>
    <w:rsid w:val="00313C96"/>
    <w:rsid w:val="0031713D"/>
    <w:rsid w:val="0032548F"/>
    <w:rsid w:val="003320C1"/>
    <w:rsid w:val="00333926"/>
    <w:rsid w:val="00334BBF"/>
    <w:rsid w:val="00336D47"/>
    <w:rsid w:val="0034340F"/>
    <w:rsid w:val="00352021"/>
    <w:rsid w:val="00355CE3"/>
    <w:rsid w:val="003565DF"/>
    <w:rsid w:val="003566D0"/>
    <w:rsid w:val="00356BC7"/>
    <w:rsid w:val="003610DD"/>
    <w:rsid w:val="00362D1A"/>
    <w:rsid w:val="003641F4"/>
    <w:rsid w:val="0036725A"/>
    <w:rsid w:val="003703EF"/>
    <w:rsid w:val="00373380"/>
    <w:rsid w:val="00374FD7"/>
    <w:rsid w:val="00375C18"/>
    <w:rsid w:val="00381EA2"/>
    <w:rsid w:val="0038487F"/>
    <w:rsid w:val="00384A69"/>
    <w:rsid w:val="003856FA"/>
    <w:rsid w:val="00394C67"/>
    <w:rsid w:val="00396FF6"/>
    <w:rsid w:val="003A48F6"/>
    <w:rsid w:val="003A69B8"/>
    <w:rsid w:val="003A7AB1"/>
    <w:rsid w:val="003B3C4C"/>
    <w:rsid w:val="003B4BA7"/>
    <w:rsid w:val="003B5DF9"/>
    <w:rsid w:val="003C0800"/>
    <w:rsid w:val="003C1A8D"/>
    <w:rsid w:val="003C2A27"/>
    <w:rsid w:val="003C2DD6"/>
    <w:rsid w:val="003C3795"/>
    <w:rsid w:val="003C70B4"/>
    <w:rsid w:val="003D4F78"/>
    <w:rsid w:val="003D5542"/>
    <w:rsid w:val="003D6509"/>
    <w:rsid w:val="003E3689"/>
    <w:rsid w:val="003E7E92"/>
    <w:rsid w:val="00400690"/>
    <w:rsid w:val="00405593"/>
    <w:rsid w:val="00407240"/>
    <w:rsid w:val="004101B0"/>
    <w:rsid w:val="0041028D"/>
    <w:rsid w:val="004117FA"/>
    <w:rsid w:val="00412E11"/>
    <w:rsid w:val="00413560"/>
    <w:rsid w:val="004143F3"/>
    <w:rsid w:val="00416F5F"/>
    <w:rsid w:val="00420D16"/>
    <w:rsid w:val="00425019"/>
    <w:rsid w:val="00425C33"/>
    <w:rsid w:val="004267DC"/>
    <w:rsid w:val="00443AD1"/>
    <w:rsid w:val="00444591"/>
    <w:rsid w:val="00445470"/>
    <w:rsid w:val="00445A3F"/>
    <w:rsid w:val="00450A1F"/>
    <w:rsid w:val="0045606E"/>
    <w:rsid w:val="00456116"/>
    <w:rsid w:val="00463BD6"/>
    <w:rsid w:val="00463EF0"/>
    <w:rsid w:val="00470E0A"/>
    <w:rsid w:val="00473820"/>
    <w:rsid w:val="004754B8"/>
    <w:rsid w:val="00482358"/>
    <w:rsid w:val="004834B0"/>
    <w:rsid w:val="00485682"/>
    <w:rsid w:val="00487C98"/>
    <w:rsid w:val="00490A26"/>
    <w:rsid w:val="00490BBB"/>
    <w:rsid w:val="00491AE9"/>
    <w:rsid w:val="00493AE9"/>
    <w:rsid w:val="00497096"/>
    <w:rsid w:val="004A21BA"/>
    <w:rsid w:val="004A47FB"/>
    <w:rsid w:val="004A4B1A"/>
    <w:rsid w:val="004B4BD5"/>
    <w:rsid w:val="004C7AF8"/>
    <w:rsid w:val="004D2A3F"/>
    <w:rsid w:val="004D7287"/>
    <w:rsid w:val="004D7943"/>
    <w:rsid w:val="004E0577"/>
    <w:rsid w:val="004E2762"/>
    <w:rsid w:val="004E4274"/>
    <w:rsid w:val="004E46B9"/>
    <w:rsid w:val="004E6EDC"/>
    <w:rsid w:val="004E7AB4"/>
    <w:rsid w:val="004F1FFA"/>
    <w:rsid w:val="004F47BD"/>
    <w:rsid w:val="004F570C"/>
    <w:rsid w:val="004F6D9B"/>
    <w:rsid w:val="004F7B2D"/>
    <w:rsid w:val="005074C5"/>
    <w:rsid w:val="005074FD"/>
    <w:rsid w:val="0051153C"/>
    <w:rsid w:val="005127A6"/>
    <w:rsid w:val="005129CB"/>
    <w:rsid w:val="00517B5B"/>
    <w:rsid w:val="005215B8"/>
    <w:rsid w:val="005224F5"/>
    <w:rsid w:val="0052638D"/>
    <w:rsid w:val="00530375"/>
    <w:rsid w:val="00530EA3"/>
    <w:rsid w:val="00531DB1"/>
    <w:rsid w:val="00531DFC"/>
    <w:rsid w:val="00536688"/>
    <w:rsid w:val="00536B92"/>
    <w:rsid w:val="0054276D"/>
    <w:rsid w:val="00545CD0"/>
    <w:rsid w:val="00547A0A"/>
    <w:rsid w:val="0055047C"/>
    <w:rsid w:val="0055170D"/>
    <w:rsid w:val="00553161"/>
    <w:rsid w:val="005545DC"/>
    <w:rsid w:val="0055545E"/>
    <w:rsid w:val="0055685F"/>
    <w:rsid w:val="0056038B"/>
    <w:rsid w:val="0056133D"/>
    <w:rsid w:val="005615F8"/>
    <w:rsid w:val="00563E2F"/>
    <w:rsid w:val="0056400A"/>
    <w:rsid w:val="00565A7B"/>
    <w:rsid w:val="00571F3E"/>
    <w:rsid w:val="00574C9B"/>
    <w:rsid w:val="00581276"/>
    <w:rsid w:val="005848F5"/>
    <w:rsid w:val="00585E17"/>
    <w:rsid w:val="00590FBC"/>
    <w:rsid w:val="005932A4"/>
    <w:rsid w:val="00593332"/>
    <w:rsid w:val="005944C0"/>
    <w:rsid w:val="005966BB"/>
    <w:rsid w:val="005A2F72"/>
    <w:rsid w:val="005A63C9"/>
    <w:rsid w:val="005B0B1F"/>
    <w:rsid w:val="005B457F"/>
    <w:rsid w:val="005B4660"/>
    <w:rsid w:val="005B6678"/>
    <w:rsid w:val="005C045B"/>
    <w:rsid w:val="005C118B"/>
    <w:rsid w:val="005C2B84"/>
    <w:rsid w:val="005C51AB"/>
    <w:rsid w:val="005C544B"/>
    <w:rsid w:val="005C7604"/>
    <w:rsid w:val="005D00B3"/>
    <w:rsid w:val="005D7604"/>
    <w:rsid w:val="005E029B"/>
    <w:rsid w:val="005E482A"/>
    <w:rsid w:val="005E6B4C"/>
    <w:rsid w:val="005F2637"/>
    <w:rsid w:val="005F3787"/>
    <w:rsid w:val="005F67E5"/>
    <w:rsid w:val="006012B5"/>
    <w:rsid w:val="00603E2A"/>
    <w:rsid w:val="00610E5A"/>
    <w:rsid w:val="00612818"/>
    <w:rsid w:val="00612C45"/>
    <w:rsid w:val="006138EE"/>
    <w:rsid w:val="00617A3D"/>
    <w:rsid w:val="006209DB"/>
    <w:rsid w:val="00621D41"/>
    <w:rsid w:val="00623439"/>
    <w:rsid w:val="00623EE7"/>
    <w:rsid w:val="0063266D"/>
    <w:rsid w:val="006362F3"/>
    <w:rsid w:val="00643866"/>
    <w:rsid w:val="0065390F"/>
    <w:rsid w:val="00655911"/>
    <w:rsid w:val="00660DCB"/>
    <w:rsid w:val="00670685"/>
    <w:rsid w:val="00672ABB"/>
    <w:rsid w:val="00676515"/>
    <w:rsid w:val="00682964"/>
    <w:rsid w:val="00696407"/>
    <w:rsid w:val="006965F1"/>
    <w:rsid w:val="006971FD"/>
    <w:rsid w:val="006A1DFA"/>
    <w:rsid w:val="006A41F4"/>
    <w:rsid w:val="006A4DD5"/>
    <w:rsid w:val="006A77C5"/>
    <w:rsid w:val="006B5D8B"/>
    <w:rsid w:val="006B61D9"/>
    <w:rsid w:val="006C0362"/>
    <w:rsid w:val="006C16C8"/>
    <w:rsid w:val="006C29A8"/>
    <w:rsid w:val="006C358C"/>
    <w:rsid w:val="006C36F7"/>
    <w:rsid w:val="006C4284"/>
    <w:rsid w:val="006C5A87"/>
    <w:rsid w:val="006D278E"/>
    <w:rsid w:val="006D2BF5"/>
    <w:rsid w:val="006D4F38"/>
    <w:rsid w:val="006D6025"/>
    <w:rsid w:val="006E2A8A"/>
    <w:rsid w:val="006E3819"/>
    <w:rsid w:val="006E4E10"/>
    <w:rsid w:val="006E6071"/>
    <w:rsid w:val="006E687C"/>
    <w:rsid w:val="006F2CF4"/>
    <w:rsid w:val="006F2D9A"/>
    <w:rsid w:val="006F37AC"/>
    <w:rsid w:val="006F57DA"/>
    <w:rsid w:val="006F72E7"/>
    <w:rsid w:val="006F774F"/>
    <w:rsid w:val="00700B37"/>
    <w:rsid w:val="00704AAE"/>
    <w:rsid w:val="007054C1"/>
    <w:rsid w:val="007101E6"/>
    <w:rsid w:val="00712389"/>
    <w:rsid w:val="00714DC8"/>
    <w:rsid w:val="00717D17"/>
    <w:rsid w:val="00720ABA"/>
    <w:rsid w:val="00720B8C"/>
    <w:rsid w:val="007215D7"/>
    <w:rsid w:val="007237DB"/>
    <w:rsid w:val="007250E5"/>
    <w:rsid w:val="00725450"/>
    <w:rsid w:val="00726458"/>
    <w:rsid w:val="007268C7"/>
    <w:rsid w:val="00730453"/>
    <w:rsid w:val="00733724"/>
    <w:rsid w:val="00735A28"/>
    <w:rsid w:val="00736836"/>
    <w:rsid w:val="00740054"/>
    <w:rsid w:val="00741A75"/>
    <w:rsid w:val="0074232D"/>
    <w:rsid w:val="00744383"/>
    <w:rsid w:val="00745C32"/>
    <w:rsid w:val="00745E0E"/>
    <w:rsid w:val="00752EFB"/>
    <w:rsid w:val="007558E1"/>
    <w:rsid w:val="00757388"/>
    <w:rsid w:val="00760539"/>
    <w:rsid w:val="007646DD"/>
    <w:rsid w:val="00767049"/>
    <w:rsid w:val="00772C4B"/>
    <w:rsid w:val="00773414"/>
    <w:rsid w:val="0077343C"/>
    <w:rsid w:val="00792D21"/>
    <w:rsid w:val="00792ECF"/>
    <w:rsid w:val="007968D3"/>
    <w:rsid w:val="0079780F"/>
    <w:rsid w:val="007A04B6"/>
    <w:rsid w:val="007A11C3"/>
    <w:rsid w:val="007A13CF"/>
    <w:rsid w:val="007A3671"/>
    <w:rsid w:val="007A548A"/>
    <w:rsid w:val="007A553D"/>
    <w:rsid w:val="007B0E85"/>
    <w:rsid w:val="007B1150"/>
    <w:rsid w:val="007B1B22"/>
    <w:rsid w:val="007B28CF"/>
    <w:rsid w:val="007B709A"/>
    <w:rsid w:val="007B7B6A"/>
    <w:rsid w:val="007C1D1F"/>
    <w:rsid w:val="007C2B69"/>
    <w:rsid w:val="007D1D1E"/>
    <w:rsid w:val="007D5CB2"/>
    <w:rsid w:val="007D5D1A"/>
    <w:rsid w:val="007D6652"/>
    <w:rsid w:val="007D6654"/>
    <w:rsid w:val="007E2A74"/>
    <w:rsid w:val="007E5435"/>
    <w:rsid w:val="007E5F9F"/>
    <w:rsid w:val="007F1948"/>
    <w:rsid w:val="007F4694"/>
    <w:rsid w:val="007F47A2"/>
    <w:rsid w:val="007F51C4"/>
    <w:rsid w:val="007F7577"/>
    <w:rsid w:val="007F789C"/>
    <w:rsid w:val="00800CC0"/>
    <w:rsid w:val="00805F5C"/>
    <w:rsid w:val="00807C46"/>
    <w:rsid w:val="00812617"/>
    <w:rsid w:val="00813D66"/>
    <w:rsid w:val="008157D6"/>
    <w:rsid w:val="0081623F"/>
    <w:rsid w:val="008210E1"/>
    <w:rsid w:val="008212E4"/>
    <w:rsid w:val="008224D2"/>
    <w:rsid w:val="00832256"/>
    <w:rsid w:val="008336E5"/>
    <w:rsid w:val="00833EF4"/>
    <w:rsid w:val="00836A7D"/>
    <w:rsid w:val="00840BB6"/>
    <w:rsid w:val="0084331F"/>
    <w:rsid w:val="00845CFD"/>
    <w:rsid w:val="00855D4A"/>
    <w:rsid w:val="00856F00"/>
    <w:rsid w:val="008609FF"/>
    <w:rsid w:val="00863921"/>
    <w:rsid w:val="0086582D"/>
    <w:rsid w:val="00866A71"/>
    <w:rsid w:val="00875EF5"/>
    <w:rsid w:val="00881C2E"/>
    <w:rsid w:val="008852F0"/>
    <w:rsid w:val="00885EC7"/>
    <w:rsid w:val="00891736"/>
    <w:rsid w:val="00891E90"/>
    <w:rsid w:val="00894221"/>
    <w:rsid w:val="00895FEA"/>
    <w:rsid w:val="0089672C"/>
    <w:rsid w:val="008A07F3"/>
    <w:rsid w:val="008A15BA"/>
    <w:rsid w:val="008A3552"/>
    <w:rsid w:val="008A3843"/>
    <w:rsid w:val="008A5899"/>
    <w:rsid w:val="008A5EC4"/>
    <w:rsid w:val="008C16A5"/>
    <w:rsid w:val="008C1C6E"/>
    <w:rsid w:val="008C2563"/>
    <w:rsid w:val="008C32E4"/>
    <w:rsid w:val="008C3ABF"/>
    <w:rsid w:val="008D082E"/>
    <w:rsid w:val="008D190A"/>
    <w:rsid w:val="008D4031"/>
    <w:rsid w:val="008D5DE2"/>
    <w:rsid w:val="008E004A"/>
    <w:rsid w:val="008E2967"/>
    <w:rsid w:val="008E2D4E"/>
    <w:rsid w:val="008E5305"/>
    <w:rsid w:val="008F1CAC"/>
    <w:rsid w:val="008F61C1"/>
    <w:rsid w:val="008F6B2F"/>
    <w:rsid w:val="0090070A"/>
    <w:rsid w:val="00903047"/>
    <w:rsid w:val="00904EC6"/>
    <w:rsid w:val="009103B1"/>
    <w:rsid w:val="00913270"/>
    <w:rsid w:val="00915915"/>
    <w:rsid w:val="00916C9D"/>
    <w:rsid w:val="0092637F"/>
    <w:rsid w:val="00927EB6"/>
    <w:rsid w:val="009301CD"/>
    <w:rsid w:val="00930D28"/>
    <w:rsid w:val="00933DE6"/>
    <w:rsid w:val="00934CDB"/>
    <w:rsid w:val="00940D84"/>
    <w:rsid w:val="0094102D"/>
    <w:rsid w:val="00943A2D"/>
    <w:rsid w:val="00943ABB"/>
    <w:rsid w:val="00943EBD"/>
    <w:rsid w:val="00944B5A"/>
    <w:rsid w:val="00945CEC"/>
    <w:rsid w:val="00947138"/>
    <w:rsid w:val="00951A6D"/>
    <w:rsid w:val="00953560"/>
    <w:rsid w:val="00960718"/>
    <w:rsid w:val="00963E6D"/>
    <w:rsid w:val="009716BE"/>
    <w:rsid w:val="00976F17"/>
    <w:rsid w:val="00977A40"/>
    <w:rsid w:val="0098181F"/>
    <w:rsid w:val="009833F9"/>
    <w:rsid w:val="00984886"/>
    <w:rsid w:val="0098715D"/>
    <w:rsid w:val="00987EB5"/>
    <w:rsid w:val="00994979"/>
    <w:rsid w:val="009955D3"/>
    <w:rsid w:val="00996728"/>
    <w:rsid w:val="009A5A2B"/>
    <w:rsid w:val="009B15E3"/>
    <w:rsid w:val="009B279F"/>
    <w:rsid w:val="009B2BDB"/>
    <w:rsid w:val="009B48F6"/>
    <w:rsid w:val="009C04DE"/>
    <w:rsid w:val="009C072D"/>
    <w:rsid w:val="009C0E8C"/>
    <w:rsid w:val="009C186A"/>
    <w:rsid w:val="009C5848"/>
    <w:rsid w:val="009C603D"/>
    <w:rsid w:val="009C648C"/>
    <w:rsid w:val="009D26A7"/>
    <w:rsid w:val="009D2AC5"/>
    <w:rsid w:val="009D4C0D"/>
    <w:rsid w:val="009D5A67"/>
    <w:rsid w:val="009D6B78"/>
    <w:rsid w:val="009E71EC"/>
    <w:rsid w:val="009E771F"/>
    <w:rsid w:val="009E7FDE"/>
    <w:rsid w:val="009F0152"/>
    <w:rsid w:val="009F3D28"/>
    <w:rsid w:val="009F4D72"/>
    <w:rsid w:val="009F4D91"/>
    <w:rsid w:val="009F5C64"/>
    <w:rsid w:val="009F6398"/>
    <w:rsid w:val="009F71CD"/>
    <w:rsid w:val="00A00470"/>
    <w:rsid w:val="00A01B74"/>
    <w:rsid w:val="00A02D5C"/>
    <w:rsid w:val="00A02E3F"/>
    <w:rsid w:val="00A04136"/>
    <w:rsid w:val="00A06501"/>
    <w:rsid w:val="00A06F0C"/>
    <w:rsid w:val="00A1096E"/>
    <w:rsid w:val="00A12300"/>
    <w:rsid w:val="00A20FE7"/>
    <w:rsid w:val="00A2230C"/>
    <w:rsid w:val="00A24FDB"/>
    <w:rsid w:val="00A26860"/>
    <w:rsid w:val="00A268E8"/>
    <w:rsid w:val="00A307E9"/>
    <w:rsid w:val="00A31D5F"/>
    <w:rsid w:val="00A40A60"/>
    <w:rsid w:val="00A46071"/>
    <w:rsid w:val="00A47AFE"/>
    <w:rsid w:val="00A51620"/>
    <w:rsid w:val="00A5162B"/>
    <w:rsid w:val="00A56008"/>
    <w:rsid w:val="00A6031F"/>
    <w:rsid w:val="00A62F3A"/>
    <w:rsid w:val="00A64063"/>
    <w:rsid w:val="00A64A5A"/>
    <w:rsid w:val="00A712ED"/>
    <w:rsid w:val="00A72BA3"/>
    <w:rsid w:val="00A73423"/>
    <w:rsid w:val="00A74486"/>
    <w:rsid w:val="00A744FA"/>
    <w:rsid w:val="00A75470"/>
    <w:rsid w:val="00A75A74"/>
    <w:rsid w:val="00A77753"/>
    <w:rsid w:val="00A77D29"/>
    <w:rsid w:val="00A813AF"/>
    <w:rsid w:val="00A814E5"/>
    <w:rsid w:val="00A81E9B"/>
    <w:rsid w:val="00A832A1"/>
    <w:rsid w:val="00A847EC"/>
    <w:rsid w:val="00A86AA2"/>
    <w:rsid w:val="00A86EDE"/>
    <w:rsid w:val="00A908F1"/>
    <w:rsid w:val="00A92479"/>
    <w:rsid w:val="00A94BC6"/>
    <w:rsid w:val="00A9534A"/>
    <w:rsid w:val="00A95973"/>
    <w:rsid w:val="00A96D82"/>
    <w:rsid w:val="00AA01FB"/>
    <w:rsid w:val="00AA152F"/>
    <w:rsid w:val="00AA1A6D"/>
    <w:rsid w:val="00AA2A6A"/>
    <w:rsid w:val="00AA50FE"/>
    <w:rsid w:val="00AA624F"/>
    <w:rsid w:val="00AA7A2F"/>
    <w:rsid w:val="00AB0705"/>
    <w:rsid w:val="00AB0A40"/>
    <w:rsid w:val="00AB35B2"/>
    <w:rsid w:val="00AB428F"/>
    <w:rsid w:val="00AB4B9B"/>
    <w:rsid w:val="00AB6F37"/>
    <w:rsid w:val="00AB7E83"/>
    <w:rsid w:val="00AC61CF"/>
    <w:rsid w:val="00AD15E4"/>
    <w:rsid w:val="00AD2776"/>
    <w:rsid w:val="00AD30F1"/>
    <w:rsid w:val="00AD48F8"/>
    <w:rsid w:val="00AD6B88"/>
    <w:rsid w:val="00AD74C4"/>
    <w:rsid w:val="00AE0CAE"/>
    <w:rsid w:val="00AE156E"/>
    <w:rsid w:val="00AE1651"/>
    <w:rsid w:val="00AE3FA4"/>
    <w:rsid w:val="00AE4CB6"/>
    <w:rsid w:val="00AE5E48"/>
    <w:rsid w:val="00AE7249"/>
    <w:rsid w:val="00AF1257"/>
    <w:rsid w:val="00AF3D7D"/>
    <w:rsid w:val="00AF64CC"/>
    <w:rsid w:val="00AF6784"/>
    <w:rsid w:val="00B04D9D"/>
    <w:rsid w:val="00B0513C"/>
    <w:rsid w:val="00B10540"/>
    <w:rsid w:val="00B1112F"/>
    <w:rsid w:val="00B1219C"/>
    <w:rsid w:val="00B12D73"/>
    <w:rsid w:val="00B15699"/>
    <w:rsid w:val="00B16060"/>
    <w:rsid w:val="00B16069"/>
    <w:rsid w:val="00B20604"/>
    <w:rsid w:val="00B23E6B"/>
    <w:rsid w:val="00B24BFA"/>
    <w:rsid w:val="00B26A29"/>
    <w:rsid w:val="00B30504"/>
    <w:rsid w:val="00B350AF"/>
    <w:rsid w:val="00B35123"/>
    <w:rsid w:val="00B35F85"/>
    <w:rsid w:val="00B361FE"/>
    <w:rsid w:val="00B410A0"/>
    <w:rsid w:val="00B4132C"/>
    <w:rsid w:val="00B42BA4"/>
    <w:rsid w:val="00B45186"/>
    <w:rsid w:val="00B50BC5"/>
    <w:rsid w:val="00B50EC7"/>
    <w:rsid w:val="00B51957"/>
    <w:rsid w:val="00B51E83"/>
    <w:rsid w:val="00B52B78"/>
    <w:rsid w:val="00B538C2"/>
    <w:rsid w:val="00B55FEB"/>
    <w:rsid w:val="00B578C8"/>
    <w:rsid w:val="00B61CD0"/>
    <w:rsid w:val="00B6338A"/>
    <w:rsid w:val="00B65C20"/>
    <w:rsid w:val="00B65FB5"/>
    <w:rsid w:val="00B67B1A"/>
    <w:rsid w:val="00B70F4C"/>
    <w:rsid w:val="00B72436"/>
    <w:rsid w:val="00B74A0A"/>
    <w:rsid w:val="00B74DFD"/>
    <w:rsid w:val="00B750B1"/>
    <w:rsid w:val="00B7733D"/>
    <w:rsid w:val="00B84557"/>
    <w:rsid w:val="00B86326"/>
    <w:rsid w:val="00B929AF"/>
    <w:rsid w:val="00B931AA"/>
    <w:rsid w:val="00B944AD"/>
    <w:rsid w:val="00B9774D"/>
    <w:rsid w:val="00BA2F02"/>
    <w:rsid w:val="00BA45C6"/>
    <w:rsid w:val="00BA557F"/>
    <w:rsid w:val="00BA5CD6"/>
    <w:rsid w:val="00BA7827"/>
    <w:rsid w:val="00BB0D68"/>
    <w:rsid w:val="00BB1875"/>
    <w:rsid w:val="00BB2BAD"/>
    <w:rsid w:val="00BB79FF"/>
    <w:rsid w:val="00BC256F"/>
    <w:rsid w:val="00BC38C3"/>
    <w:rsid w:val="00BD525D"/>
    <w:rsid w:val="00BE2A31"/>
    <w:rsid w:val="00BE44B1"/>
    <w:rsid w:val="00BE5178"/>
    <w:rsid w:val="00BF24F6"/>
    <w:rsid w:val="00C04717"/>
    <w:rsid w:val="00C057BE"/>
    <w:rsid w:val="00C05C2F"/>
    <w:rsid w:val="00C05F4A"/>
    <w:rsid w:val="00C06384"/>
    <w:rsid w:val="00C101E7"/>
    <w:rsid w:val="00C13C6B"/>
    <w:rsid w:val="00C22D51"/>
    <w:rsid w:val="00C269D9"/>
    <w:rsid w:val="00C31360"/>
    <w:rsid w:val="00C37B12"/>
    <w:rsid w:val="00C4201F"/>
    <w:rsid w:val="00C44FF5"/>
    <w:rsid w:val="00C4534C"/>
    <w:rsid w:val="00C46C84"/>
    <w:rsid w:val="00C477B6"/>
    <w:rsid w:val="00C478F0"/>
    <w:rsid w:val="00C5226B"/>
    <w:rsid w:val="00C52FBA"/>
    <w:rsid w:val="00C5337F"/>
    <w:rsid w:val="00C574AD"/>
    <w:rsid w:val="00C57EA6"/>
    <w:rsid w:val="00C60AC4"/>
    <w:rsid w:val="00C61A86"/>
    <w:rsid w:val="00C62E1F"/>
    <w:rsid w:val="00C6644A"/>
    <w:rsid w:val="00C71E8E"/>
    <w:rsid w:val="00C73273"/>
    <w:rsid w:val="00C73A3D"/>
    <w:rsid w:val="00C73AA7"/>
    <w:rsid w:val="00C74D9C"/>
    <w:rsid w:val="00C84744"/>
    <w:rsid w:val="00C8573B"/>
    <w:rsid w:val="00C90073"/>
    <w:rsid w:val="00C9273B"/>
    <w:rsid w:val="00C935F5"/>
    <w:rsid w:val="00C947A7"/>
    <w:rsid w:val="00CA3200"/>
    <w:rsid w:val="00CA7EF7"/>
    <w:rsid w:val="00CB0A7E"/>
    <w:rsid w:val="00CB0A93"/>
    <w:rsid w:val="00CB219C"/>
    <w:rsid w:val="00CB28EE"/>
    <w:rsid w:val="00CC2DF8"/>
    <w:rsid w:val="00CC77D0"/>
    <w:rsid w:val="00CD7828"/>
    <w:rsid w:val="00CE1AD7"/>
    <w:rsid w:val="00CE228E"/>
    <w:rsid w:val="00CE25BD"/>
    <w:rsid w:val="00CE49D6"/>
    <w:rsid w:val="00CE53B2"/>
    <w:rsid w:val="00CE7EDC"/>
    <w:rsid w:val="00CF0CC6"/>
    <w:rsid w:val="00CF742D"/>
    <w:rsid w:val="00D01C19"/>
    <w:rsid w:val="00D029C2"/>
    <w:rsid w:val="00D02EB1"/>
    <w:rsid w:val="00D06F55"/>
    <w:rsid w:val="00D12466"/>
    <w:rsid w:val="00D12E96"/>
    <w:rsid w:val="00D14749"/>
    <w:rsid w:val="00D16BDE"/>
    <w:rsid w:val="00D17DAD"/>
    <w:rsid w:val="00D27F3E"/>
    <w:rsid w:val="00D30F00"/>
    <w:rsid w:val="00D311F5"/>
    <w:rsid w:val="00D32BC4"/>
    <w:rsid w:val="00D3550D"/>
    <w:rsid w:val="00D36FB2"/>
    <w:rsid w:val="00D432BA"/>
    <w:rsid w:val="00D463B0"/>
    <w:rsid w:val="00D473F2"/>
    <w:rsid w:val="00D5165F"/>
    <w:rsid w:val="00D52AC5"/>
    <w:rsid w:val="00D54023"/>
    <w:rsid w:val="00D54457"/>
    <w:rsid w:val="00D61607"/>
    <w:rsid w:val="00D620A0"/>
    <w:rsid w:val="00D6521A"/>
    <w:rsid w:val="00D7254D"/>
    <w:rsid w:val="00D72764"/>
    <w:rsid w:val="00D80384"/>
    <w:rsid w:val="00D814B9"/>
    <w:rsid w:val="00D83273"/>
    <w:rsid w:val="00D86736"/>
    <w:rsid w:val="00D86F22"/>
    <w:rsid w:val="00D9158B"/>
    <w:rsid w:val="00D9169F"/>
    <w:rsid w:val="00D93AC3"/>
    <w:rsid w:val="00D975F2"/>
    <w:rsid w:val="00DA171C"/>
    <w:rsid w:val="00DA294E"/>
    <w:rsid w:val="00DA37B8"/>
    <w:rsid w:val="00DA5338"/>
    <w:rsid w:val="00DA6744"/>
    <w:rsid w:val="00DA6B0F"/>
    <w:rsid w:val="00DB256F"/>
    <w:rsid w:val="00DC06FF"/>
    <w:rsid w:val="00DC5B39"/>
    <w:rsid w:val="00DC5D92"/>
    <w:rsid w:val="00DC7937"/>
    <w:rsid w:val="00DD01A6"/>
    <w:rsid w:val="00DD0516"/>
    <w:rsid w:val="00DD1B30"/>
    <w:rsid w:val="00DD24AF"/>
    <w:rsid w:val="00DE222D"/>
    <w:rsid w:val="00DE2743"/>
    <w:rsid w:val="00DE3C3C"/>
    <w:rsid w:val="00DE4001"/>
    <w:rsid w:val="00DF205C"/>
    <w:rsid w:val="00E0059A"/>
    <w:rsid w:val="00E01162"/>
    <w:rsid w:val="00E0158E"/>
    <w:rsid w:val="00E04449"/>
    <w:rsid w:val="00E07263"/>
    <w:rsid w:val="00E10B34"/>
    <w:rsid w:val="00E123CF"/>
    <w:rsid w:val="00E1280E"/>
    <w:rsid w:val="00E15239"/>
    <w:rsid w:val="00E20D64"/>
    <w:rsid w:val="00E23ABA"/>
    <w:rsid w:val="00E24FA0"/>
    <w:rsid w:val="00E25AB8"/>
    <w:rsid w:val="00E26350"/>
    <w:rsid w:val="00E27E6C"/>
    <w:rsid w:val="00E30496"/>
    <w:rsid w:val="00E366A9"/>
    <w:rsid w:val="00E37EB9"/>
    <w:rsid w:val="00E432B5"/>
    <w:rsid w:val="00E452DD"/>
    <w:rsid w:val="00E45A76"/>
    <w:rsid w:val="00E46392"/>
    <w:rsid w:val="00E47A1D"/>
    <w:rsid w:val="00E560E1"/>
    <w:rsid w:val="00E63AC4"/>
    <w:rsid w:val="00E67891"/>
    <w:rsid w:val="00E7145A"/>
    <w:rsid w:val="00E73360"/>
    <w:rsid w:val="00E75242"/>
    <w:rsid w:val="00E75F73"/>
    <w:rsid w:val="00E828BA"/>
    <w:rsid w:val="00E84590"/>
    <w:rsid w:val="00E84825"/>
    <w:rsid w:val="00E87186"/>
    <w:rsid w:val="00E9386F"/>
    <w:rsid w:val="00E95B7D"/>
    <w:rsid w:val="00E9679E"/>
    <w:rsid w:val="00EA23A6"/>
    <w:rsid w:val="00EA47FF"/>
    <w:rsid w:val="00EA494B"/>
    <w:rsid w:val="00EA59E2"/>
    <w:rsid w:val="00EA738E"/>
    <w:rsid w:val="00EB5FA3"/>
    <w:rsid w:val="00ED0E49"/>
    <w:rsid w:val="00ED2C39"/>
    <w:rsid w:val="00ED39CC"/>
    <w:rsid w:val="00ED7F72"/>
    <w:rsid w:val="00EE0709"/>
    <w:rsid w:val="00EE2415"/>
    <w:rsid w:val="00EE3425"/>
    <w:rsid w:val="00EE4C16"/>
    <w:rsid w:val="00EE5C72"/>
    <w:rsid w:val="00EF0AF6"/>
    <w:rsid w:val="00EF23CE"/>
    <w:rsid w:val="00EF35E0"/>
    <w:rsid w:val="00EF7A80"/>
    <w:rsid w:val="00F01D05"/>
    <w:rsid w:val="00F05E23"/>
    <w:rsid w:val="00F07E64"/>
    <w:rsid w:val="00F11426"/>
    <w:rsid w:val="00F1248C"/>
    <w:rsid w:val="00F13994"/>
    <w:rsid w:val="00F2328D"/>
    <w:rsid w:val="00F2564C"/>
    <w:rsid w:val="00F26CE4"/>
    <w:rsid w:val="00F30F38"/>
    <w:rsid w:val="00F31DA5"/>
    <w:rsid w:val="00F32DED"/>
    <w:rsid w:val="00F37170"/>
    <w:rsid w:val="00F413B5"/>
    <w:rsid w:val="00F5102B"/>
    <w:rsid w:val="00F520B4"/>
    <w:rsid w:val="00F55118"/>
    <w:rsid w:val="00F574A0"/>
    <w:rsid w:val="00F64018"/>
    <w:rsid w:val="00F641D7"/>
    <w:rsid w:val="00F70E9D"/>
    <w:rsid w:val="00F7118C"/>
    <w:rsid w:val="00F71560"/>
    <w:rsid w:val="00F72EED"/>
    <w:rsid w:val="00F7621B"/>
    <w:rsid w:val="00F77F51"/>
    <w:rsid w:val="00F83370"/>
    <w:rsid w:val="00F8369B"/>
    <w:rsid w:val="00F85531"/>
    <w:rsid w:val="00F90C1D"/>
    <w:rsid w:val="00F940CF"/>
    <w:rsid w:val="00F94EE7"/>
    <w:rsid w:val="00FA0AF7"/>
    <w:rsid w:val="00FA0EE2"/>
    <w:rsid w:val="00FA4EAE"/>
    <w:rsid w:val="00FA56D8"/>
    <w:rsid w:val="00FA71E9"/>
    <w:rsid w:val="00FB1F3C"/>
    <w:rsid w:val="00FB3499"/>
    <w:rsid w:val="00FB3DD9"/>
    <w:rsid w:val="00FB5E46"/>
    <w:rsid w:val="00FB67E6"/>
    <w:rsid w:val="00FC04E6"/>
    <w:rsid w:val="00FC29E1"/>
    <w:rsid w:val="00FC52AD"/>
    <w:rsid w:val="00FC615A"/>
    <w:rsid w:val="00FD2665"/>
    <w:rsid w:val="00FD318D"/>
    <w:rsid w:val="00FD5B0A"/>
    <w:rsid w:val="00FE001B"/>
    <w:rsid w:val="00FE2350"/>
    <w:rsid w:val="00FE2FCD"/>
    <w:rsid w:val="00FF2359"/>
    <w:rsid w:val="00FF2C37"/>
    <w:rsid w:val="00FF4D07"/>
    <w:rsid w:val="00FF7139"/>
    <w:rsid w:val="00FF7C1B"/>
    <w:rsid w:val="0922D5F8"/>
    <w:rsid w:val="0992DA9D"/>
    <w:rsid w:val="0B10487B"/>
    <w:rsid w:val="0C9C1DF5"/>
    <w:rsid w:val="0DF37535"/>
    <w:rsid w:val="11618269"/>
    <w:rsid w:val="1197919D"/>
    <w:rsid w:val="11F59F92"/>
    <w:rsid w:val="13C8E528"/>
    <w:rsid w:val="1666D753"/>
    <w:rsid w:val="17325240"/>
    <w:rsid w:val="18B94320"/>
    <w:rsid w:val="18F5C9A5"/>
    <w:rsid w:val="1BCFFBC5"/>
    <w:rsid w:val="1C2BE35B"/>
    <w:rsid w:val="1E8BA394"/>
    <w:rsid w:val="1FDBFF58"/>
    <w:rsid w:val="205D053F"/>
    <w:rsid w:val="20D25205"/>
    <w:rsid w:val="28580C53"/>
    <w:rsid w:val="2DAB9BCF"/>
    <w:rsid w:val="34FB4189"/>
    <w:rsid w:val="3616A78B"/>
    <w:rsid w:val="377EFD0A"/>
    <w:rsid w:val="3835A731"/>
    <w:rsid w:val="3CC1EF49"/>
    <w:rsid w:val="3D17C153"/>
    <w:rsid w:val="3FD46163"/>
    <w:rsid w:val="40A3E2DB"/>
    <w:rsid w:val="40DC6A34"/>
    <w:rsid w:val="41B4B8EE"/>
    <w:rsid w:val="44DD3922"/>
    <w:rsid w:val="4DA037FF"/>
    <w:rsid w:val="4DA10F74"/>
    <w:rsid w:val="598FDC10"/>
    <w:rsid w:val="5C62AEB5"/>
    <w:rsid w:val="64049E1C"/>
    <w:rsid w:val="6470ECF9"/>
    <w:rsid w:val="68905B60"/>
    <w:rsid w:val="6AB897B8"/>
    <w:rsid w:val="6C7A1A18"/>
    <w:rsid w:val="6DB88426"/>
    <w:rsid w:val="6ECBB806"/>
    <w:rsid w:val="6F09FDE5"/>
    <w:rsid w:val="6F307181"/>
    <w:rsid w:val="741F1C6A"/>
    <w:rsid w:val="7C800E92"/>
    <w:rsid w:val="7CF0E939"/>
    <w:rsid w:val="7D9F5AB3"/>
    <w:rsid w:val="7DE60D19"/>
    <w:rsid w:val="7E63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002FB"/>
  <w15:chartTrackingRefBased/>
  <w15:docId w15:val="{7C5CA790-46F5-4167-8921-A25EA647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150"/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D15E4"/>
    <w:pPr>
      <w:keepNext/>
      <w:keepLines/>
      <w:numPr>
        <w:numId w:val="14"/>
      </w:numPr>
      <w:spacing w:before="240" w:after="120"/>
      <w:ind w:left="567" w:hanging="578"/>
      <w:outlineLvl w:val="0"/>
    </w:pPr>
    <w:rPr>
      <w:rFonts w:ascii="Lato" w:eastAsia="Lato" w:hAnsi="Lato" w:cs="Lato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7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6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19C"/>
  </w:style>
  <w:style w:type="paragraph" w:styleId="Stopka">
    <w:name w:val="footer"/>
    <w:basedOn w:val="Normalny"/>
    <w:link w:val="StopkaZnak"/>
    <w:uiPriority w:val="99"/>
    <w:unhideWhenUsed/>
    <w:rsid w:val="00B1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19C"/>
  </w:style>
  <w:style w:type="character" w:styleId="Odwoaniedokomentarza">
    <w:name w:val="annotation reference"/>
    <w:basedOn w:val="Domylnaczcionkaakapitu"/>
    <w:unhideWhenUsed/>
    <w:rsid w:val="00AE3FA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E3F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3F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FA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3F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3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A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5FEA"/>
    <w:pPr>
      <w:suppressAutoHyphens/>
      <w:spacing w:after="0" w:line="276" w:lineRule="auto"/>
      <w:ind w:left="720"/>
    </w:pPr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rsid w:val="00B350AF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B35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350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E156E"/>
    <w:pPr>
      <w:jc w:val="center"/>
    </w:pPr>
    <w:rPr>
      <w:rFonts w:ascii="Calibri" w:hAnsi="Calibri" w:cs="Calibri"/>
      <w:i/>
      <w:sz w:val="18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156E"/>
    <w:rPr>
      <w:rFonts w:ascii="Calibri" w:hAnsi="Calibri" w:cs="Calibri"/>
      <w:i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2F26E8"/>
    <w:rPr>
      <w:rFonts w:ascii="Times New Roman" w:hAnsi="Times New Roman" w:cs="Times New Roman"/>
      <w:szCs w:val="24"/>
    </w:rPr>
  </w:style>
  <w:style w:type="paragraph" w:customStyle="1" w:styleId="Default">
    <w:name w:val="Default"/>
    <w:rsid w:val="00B74D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D15E4"/>
    <w:rPr>
      <w:rFonts w:ascii="Lato" w:eastAsia="Lato" w:hAnsi="Lato" w:cs="Lato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B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04B6"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D5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5A67"/>
    <w:rPr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07CFA-59D3-49D9-BE4D-775DD888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2124</Words>
  <Characters>12747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Szczęsny</dc:creator>
  <cp:keywords/>
  <dc:description/>
  <cp:lastModifiedBy>Czerwińska Izabela</cp:lastModifiedBy>
  <cp:revision>2</cp:revision>
  <cp:lastPrinted>2021-12-03T16:49:00Z</cp:lastPrinted>
  <dcterms:created xsi:type="dcterms:W3CDTF">2025-03-28T10:25:00Z</dcterms:created>
  <dcterms:modified xsi:type="dcterms:W3CDTF">2025-03-28T10:25:00Z</dcterms:modified>
</cp:coreProperties>
</file>