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AFBE3" w14:textId="77777777" w:rsidR="000B2A1B" w:rsidRPr="00057D22" w:rsidRDefault="000B2A1B" w:rsidP="000B2A1B">
      <w:pPr>
        <w:keepNext/>
        <w:keepLines/>
        <w:suppressAutoHyphens w:val="0"/>
        <w:spacing w:after="0" w:line="271" w:lineRule="auto"/>
        <w:ind w:left="262" w:right="0"/>
        <w:jc w:val="center"/>
        <w:outlineLvl w:val="0"/>
        <w:rPr>
          <w:b/>
          <w:sz w:val="22"/>
        </w:rPr>
      </w:pPr>
      <w:r w:rsidRPr="00057D22">
        <w:rPr>
          <w:b/>
          <w:sz w:val="22"/>
        </w:rPr>
        <w:t>SPECYFIKACJA WARUNKÓW ZAMÓWIENIA (SWZ)</w:t>
      </w:r>
    </w:p>
    <w:p w14:paraId="778E23C7" w14:textId="77777777" w:rsidR="000B2A1B" w:rsidRPr="00057D22" w:rsidRDefault="000B2A1B" w:rsidP="000B2A1B">
      <w:pPr>
        <w:suppressAutoHyphens w:val="0"/>
        <w:spacing w:after="0" w:line="240" w:lineRule="auto"/>
        <w:ind w:left="0" w:right="0" w:firstLine="0"/>
        <w:contextualSpacing/>
        <w:jc w:val="center"/>
        <w:rPr>
          <w:color w:val="auto"/>
          <w:sz w:val="22"/>
        </w:rPr>
      </w:pPr>
      <w:r w:rsidRPr="00057D22">
        <w:rPr>
          <w:color w:val="auto"/>
          <w:sz w:val="22"/>
        </w:rPr>
        <w:br/>
      </w:r>
      <w:r w:rsidRPr="00057D22">
        <w:rPr>
          <w:bCs/>
          <w:color w:val="auto"/>
          <w:sz w:val="22"/>
        </w:rPr>
        <w:br/>
      </w:r>
      <w:r w:rsidRPr="00057D22">
        <w:rPr>
          <w:bCs/>
          <w:color w:val="auto"/>
          <w:sz w:val="22"/>
        </w:rPr>
        <w:br/>
        <w:t>Zamawiający:</w:t>
      </w:r>
    </w:p>
    <w:p w14:paraId="22FF9436" w14:textId="77777777" w:rsidR="000B2A1B" w:rsidRPr="00057D22" w:rsidRDefault="000B2A1B" w:rsidP="000B2A1B">
      <w:pPr>
        <w:suppressAutoHyphens w:val="0"/>
        <w:spacing w:before="100" w:beforeAutospacing="1" w:after="100" w:afterAutospacing="1" w:line="240" w:lineRule="auto"/>
        <w:ind w:left="0" w:right="0" w:firstLine="0"/>
        <w:contextualSpacing/>
        <w:jc w:val="center"/>
        <w:rPr>
          <w:b/>
          <w:bCs/>
          <w:color w:val="auto"/>
          <w:sz w:val="22"/>
        </w:rPr>
      </w:pPr>
      <w:r w:rsidRPr="00057D22">
        <w:rPr>
          <w:b/>
          <w:bCs/>
          <w:color w:val="auto"/>
          <w:sz w:val="22"/>
        </w:rPr>
        <w:t xml:space="preserve"> </w:t>
      </w:r>
    </w:p>
    <w:p w14:paraId="775DDA37" w14:textId="50F94911" w:rsidR="000B2A1B" w:rsidRPr="00057D22" w:rsidRDefault="000B2A1B" w:rsidP="000B2A1B">
      <w:pPr>
        <w:suppressAutoHyphens w:val="0"/>
        <w:spacing w:after="0" w:line="240" w:lineRule="auto"/>
        <w:ind w:left="0" w:right="0" w:firstLine="0"/>
        <w:contextualSpacing/>
        <w:jc w:val="center"/>
        <w:rPr>
          <w:b/>
          <w:bCs/>
          <w:color w:val="auto"/>
          <w:sz w:val="22"/>
        </w:rPr>
      </w:pPr>
      <w:r w:rsidRPr="00057D22">
        <w:rPr>
          <w:b/>
          <w:bCs/>
          <w:color w:val="auto"/>
          <w:sz w:val="22"/>
        </w:rPr>
        <w:t>Służby Komunalne Gminy w Lyskach</w:t>
      </w:r>
    </w:p>
    <w:p w14:paraId="66896DA2" w14:textId="77777777" w:rsidR="000B2A1B" w:rsidRPr="00057D22" w:rsidRDefault="000B2A1B" w:rsidP="000B2A1B">
      <w:pPr>
        <w:suppressAutoHyphens w:val="0"/>
        <w:spacing w:after="0" w:line="240" w:lineRule="auto"/>
        <w:ind w:left="0" w:right="0" w:firstLine="0"/>
        <w:contextualSpacing/>
        <w:jc w:val="center"/>
        <w:rPr>
          <w:b/>
          <w:bCs/>
          <w:color w:val="auto"/>
          <w:sz w:val="22"/>
        </w:rPr>
      </w:pPr>
      <w:r w:rsidRPr="00057D22">
        <w:rPr>
          <w:b/>
          <w:bCs/>
          <w:color w:val="auto"/>
          <w:sz w:val="22"/>
        </w:rPr>
        <w:t>ul. Sikorskiego 2</w:t>
      </w:r>
    </w:p>
    <w:p w14:paraId="1516968E" w14:textId="413FD138" w:rsidR="000B2A1B" w:rsidRPr="00057D22" w:rsidRDefault="000B2A1B" w:rsidP="000B2A1B">
      <w:pPr>
        <w:suppressAutoHyphens w:val="0"/>
        <w:spacing w:after="0" w:line="240" w:lineRule="auto"/>
        <w:ind w:left="0" w:right="0" w:firstLine="0"/>
        <w:contextualSpacing/>
        <w:jc w:val="center"/>
        <w:rPr>
          <w:color w:val="auto"/>
          <w:sz w:val="22"/>
        </w:rPr>
      </w:pPr>
      <w:r w:rsidRPr="00057D22">
        <w:rPr>
          <w:b/>
          <w:bCs/>
          <w:color w:val="auto"/>
          <w:sz w:val="22"/>
        </w:rPr>
        <w:t>44-295 Lyski</w:t>
      </w:r>
    </w:p>
    <w:p w14:paraId="1E9A91F1" w14:textId="77777777" w:rsidR="000B2A1B" w:rsidRPr="00057D22" w:rsidRDefault="000B2A1B" w:rsidP="000B2A1B">
      <w:pPr>
        <w:suppressAutoHyphens w:val="0"/>
        <w:spacing w:after="0" w:line="240" w:lineRule="auto"/>
        <w:ind w:left="0" w:right="0" w:firstLine="0"/>
        <w:contextualSpacing/>
        <w:jc w:val="left"/>
        <w:rPr>
          <w:color w:val="auto"/>
          <w:sz w:val="22"/>
        </w:rPr>
      </w:pPr>
    </w:p>
    <w:p w14:paraId="2ADD818D" w14:textId="77777777" w:rsidR="000B2A1B" w:rsidRPr="00057D22" w:rsidRDefault="000B2A1B" w:rsidP="000B2A1B">
      <w:pPr>
        <w:suppressAutoHyphens w:val="0"/>
        <w:spacing w:after="0" w:line="240" w:lineRule="auto"/>
        <w:ind w:left="0" w:right="0" w:firstLine="0"/>
        <w:contextualSpacing/>
        <w:jc w:val="left"/>
        <w:rPr>
          <w:color w:val="auto"/>
          <w:sz w:val="22"/>
        </w:rPr>
      </w:pPr>
    </w:p>
    <w:p w14:paraId="0EBFBE24" w14:textId="77777777" w:rsidR="000B2A1B" w:rsidRPr="00057D22" w:rsidRDefault="000B2A1B" w:rsidP="000B2A1B">
      <w:pPr>
        <w:suppressAutoHyphens w:val="0"/>
        <w:spacing w:after="0" w:line="240" w:lineRule="auto"/>
        <w:ind w:left="0" w:right="0" w:firstLine="0"/>
        <w:contextualSpacing/>
        <w:jc w:val="left"/>
        <w:rPr>
          <w:color w:val="auto"/>
          <w:sz w:val="22"/>
        </w:rPr>
      </w:pPr>
    </w:p>
    <w:p w14:paraId="6CEE1C3B" w14:textId="77777777" w:rsidR="000B2A1B" w:rsidRPr="00057D22" w:rsidRDefault="000B2A1B" w:rsidP="000B2A1B">
      <w:pPr>
        <w:suppressAutoHyphens w:val="0"/>
        <w:spacing w:after="0" w:line="240" w:lineRule="auto"/>
        <w:ind w:left="0" w:right="0" w:firstLine="0"/>
        <w:contextualSpacing/>
        <w:jc w:val="center"/>
        <w:rPr>
          <w:color w:val="auto"/>
          <w:sz w:val="22"/>
        </w:rPr>
      </w:pPr>
      <w:r w:rsidRPr="00057D22">
        <w:rPr>
          <w:color w:val="auto"/>
          <w:sz w:val="22"/>
        </w:rPr>
        <w:t>zadanie:</w:t>
      </w:r>
    </w:p>
    <w:p w14:paraId="05BDE345" w14:textId="77777777" w:rsidR="000B2A1B" w:rsidRPr="00057D22" w:rsidRDefault="000B2A1B" w:rsidP="000B2A1B">
      <w:pPr>
        <w:suppressAutoHyphens w:val="0"/>
        <w:spacing w:after="0" w:line="240" w:lineRule="auto"/>
        <w:ind w:left="0" w:right="0" w:firstLine="0"/>
        <w:contextualSpacing/>
        <w:jc w:val="center"/>
        <w:rPr>
          <w:color w:val="auto"/>
          <w:sz w:val="22"/>
        </w:rPr>
      </w:pPr>
    </w:p>
    <w:p w14:paraId="60C48DD4" w14:textId="2794A8BA" w:rsidR="000B2A1B" w:rsidRPr="00057D22" w:rsidRDefault="000B2A1B" w:rsidP="000B2A1B">
      <w:pPr>
        <w:suppressAutoHyphens w:val="0"/>
        <w:spacing w:before="100" w:beforeAutospacing="1" w:after="0" w:afterAutospacing="1" w:line="240" w:lineRule="auto"/>
        <w:ind w:left="0" w:right="0" w:firstLine="0"/>
        <w:contextualSpacing/>
        <w:jc w:val="center"/>
        <w:rPr>
          <w:color w:val="auto"/>
          <w:sz w:val="22"/>
        </w:rPr>
      </w:pPr>
      <w:r w:rsidRPr="00057D22">
        <w:rPr>
          <w:b/>
          <w:bCs/>
          <w:color w:val="auto"/>
          <w:sz w:val="22"/>
        </w:rPr>
        <w:t xml:space="preserve">Zakup </w:t>
      </w:r>
      <w:r w:rsidR="007973A9" w:rsidRPr="00057D22">
        <w:rPr>
          <w:b/>
          <w:bCs/>
          <w:color w:val="auto"/>
          <w:sz w:val="22"/>
        </w:rPr>
        <w:t>koparko-ładowarki</w:t>
      </w:r>
      <w:r w:rsidRPr="00057D22">
        <w:rPr>
          <w:b/>
          <w:bCs/>
          <w:color w:val="auto"/>
          <w:sz w:val="22"/>
        </w:rPr>
        <w:t xml:space="preserve"> </w:t>
      </w:r>
      <w:r w:rsidR="00A77E7C" w:rsidRPr="00057D22">
        <w:rPr>
          <w:b/>
          <w:bCs/>
          <w:color w:val="auto"/>
          <w:sz w:val="22"/>
        </w:rPr>
        <w:t>dla</w:t>
      </w:r>
      <w:r w:rsidRPr="00057D22">
        <w:rPr>
          <w:b/>
          <w:bCs/>
          <w:color w:val="auto"/>
          <w:sz w:val="22"/>
        </w:rPr>
        <w:t xml:space="preserve"> </w:t>
      </w:r>
      <w:r w:rsidR="007815EC" w:rsidRPr="00057D22">
        <w:rPr>
          <w:b/>
          <w:bCs/>
          <w:color w:val="auto"/>
          <w:sz w:val="22"/>
        </w:rPr>
        <w:t>Służb Komunalnych Gminy w Lyskach</w:t>
      </w:r>
    </w:p>
    <w:p w14:paraId="4E54AB08" w14:textId="77777777" w:rsidR="000B2A1B" w:rsidRPr="00057D22" w:rsidRDefault="000B2A1B" w:rsidP="000B2A1B">
      <w:pPr>
        <w:suppressAutoHyphens w:val="0"/>
        <w:spacing w:after="0" w:line="240" w:lineRule="auto"/>
        <w:ind w:left="0" w:right="1" w:firstLine="0"/>
        <w:contextualSpacing/>
        <w:jc w:val="center"/>
        <w:rPr>
          <w:sz w:val="22"/>
        </w:rPr>
      </w:pPr>
    </w:p>
    <w:p w14:paraId="6F81EDF5" w14:textId="3504AC03" w:rsidR="000B2A1B" w:rsidRPr="00057D22" w:rsidRDefault="000B2A1B" w:rsidP="000B2A1B">
      <w:pPr>
        <w:suppressAutoHyphens w:val="0"/>
        <w:spacing w:after="0" w:line="240" w:lineRule="auto"/>
        <w:ind w:left="0" w:right="1" w:firstLine="0"/>
        <w:contextualSpacing/>
        <w:jc w:val="center"/>
        <w:rPr>
          <w:sz w:val="22"/>
        </w:rPr>
      </w:pPr>
      <w:r w:rsidRPr="00057D22">
        <w:rPr>
          <w:sz w:val="22"/>
        </w:rPr>
        <w:t xml:space="preserve">numer postępowania </w:t>
      </w:r>
      <w:r w:rsidR="00F84D1D" w:rsidRPr="00057D22">
        <w:rPr>
          <w:b/>
          <w:bCs/>
          <w:sz w:val="22"/>
        </w:rPr>
        <w:t>ZP.271.01.2025.</w:t>
      </w:r>
      <w:r w:rsidR="001F7D72" w:rsidRPr="00057D22">
        <w:rPr>
          <w:b/>
          <w:bCs/>
          <w:sz w:val="22"/>
        </w:rPr>
        <w:t>SKG</w:t>
      </w:r>
    </w:p>
    <w:p w14:paraId="6692B814" w14:textId="77777777" w:rsidR="000B2A1B" w:rsidRPr="00057D22" w:rsidRDefault="000B2A1B" w:rsidP="000B2A1B">
      <w:pPr>
        <w:suppressAutoHyphens w:val="0"/>
        <w:spacing w:after="0" w:line="240" w:lineRule="auto"/>
        <w:ind w:left="0" w:right="0" w:firstLine="0"/>
        <w:contextualSpacing/>
        <w:jc w:val="left"/>
        <w:rPr>
          <w:color w:val="auto"/>
          <w:sz w:val="22"/>
        </w:rPr>
      </w:pPr>
    </w:p>
    <w:p w14:paraId="0A8DBD22" w14:textId="77777777" w:rsidR="000B2A1B" w:rsidRPr="00057D22" w:rsidRDefault="000B2A1B" w:rsidP="000B2A1B">
      <w:pPr>
        <w:pStyle w:val="NormalnyWeb"/>
        <w:spacing w:before="280" w:beforeAutospacing="0" w:after="0" w:afterAutospacing="0"/>
        <w:contextualSpacing/>
        <w:jc w:val="center"/>
        <w:rPr>
          <w:sz w:val="22"/>
          <w:szCs w:val="22"/>
        </w:rPr>
      </w:pPr>
      <w:r w:rsidRPr="00057D22">
        <w:rPr>
          <w:sz w:val="22"/>
          <w:szCs w:val="22"/>
        </w:rPr>
        <w:t>identyfikator postępowania:</w:t>
      </w:r>
    </w:p>
    <w:p w14:paraId="25ACBCA5" w14:textId="0923A7EC" w:rsidR="000B2A1B" w:rsidRPr="00057D22" w:rsidRDefault="009C30B1" w:rsidP="009C30B1">
      <w:pPr>
        <w:suppressAutoHyphens w:val="0"/>
        <w:spacing w:after="0" w:line="240" w:lineRule="auto"/>
        <w:ind w:left="0" w:right="0" w:firstLine="0"/>
        <w:contextualSpacing/>
        <w:jc w:val="center"/>
        <w:rPr>
          <w:color w:val="auto"/>
          <w:sz w:val="22"/>
        </w:rPr>
      </w:pPr>
      <w:r w:rsidRPr="009C30B1">
        <w:rPr>
          <w:b/>
          <w:bCs/>
          <w:color w:val="auto"/>
          <w:sz w:val="22"/>
        </w:rPr>
        <w:t>ocds-148610-b7bb10fe-89d0-4556-b129-e13278eccf70</w:t>
      </w:r>
    </w:p>
    <w:p w14:paraId="6ECDD690" w14:textId="77777777" w:rsidR="000B2A1B" w:rsidRPr="00057D22" w:rsidRDefault="000B2A1B" w:rsidP="000B2A1B">
      <w:pPr>
        <w:suppressAutoHyphens w:val="0"/>
        <w:spacing w:after="0" w:line="240" w:lineRule="auto"/>
        <w:ind w:left="0" w:right="0" w:firstLine="0"/>
        <w:contextualSpacing/>
        <w:jc w:val="center"/>
        <w:rPr>
          <w:color w:val="auto"/>
          <w:sz w:val="22"/>
        </w:rPr>
      </w:pPr>
    </w:p>
    <w:p w14:paraId="69AD3D3C" w14:textId="77777777" w:rsidR="000B2A1B" w:rsidRPr="00057D22" w:rsidRDefault="000B2A1B" w:rsidP="000B2A1B">
      <w:pPr>
        <w:suppressAutoHyphens w:val="0"/>
        <w:spacing w:after="0" w:line="240" w:lineRule="auto"/>
        <w:ind w:left="0" w:right="0" w:firstLine="0"/>
        <w:contextualSpacing/>
        <w:jc w:val="center"/>
        <w:rPr>
          <w:color w:val="auto"/>
          <w:sz w:val="22"/>
        </w:rPr>
      </w:pPr>
    </w:p>
    <w:p w14:paraId="3613086E" w14:textId="77777777" w:rsidR="000B2A1B" w:rsidRPr="00057D22" w:rsidRDefault="000B2A1B" w:rsidP="000B2A1B">
      <w:pPr>
        <w:suppressAutoHyphens w:val="0"/>
        <w:spacing w:after="0" w:line="240" w:lineRule="auto"/>
        <w:ind w:left="0" w:right="0" w:firstLine="0"/>
        <w:contextualSpacing/>
        <w:jc w:val="center"/>
        <w:rPr>
          <w:color w:val="auto"/>
          <w:sz w:val="22"/>
        </w:rPr>
      </w:pPr>
    </w:p>
    <w:p w14:paraId="13373171" w14:textId="77777777" w:rsidR="000B2A1B" w:rsidRPr="00057D22" w:rsidRDefault="000B2A1B" w:rsidP="000B2A1B">
      <w:pPr>
        <w:suppressAutoHyphens w:val="0"/>
        <w:spacing w:after="0" w:line="240" w:lineRule="auto"/>
        <w:ind w:left="0" w:right="0" w:firstLine="0"/>
        <w:contextualSpacing/>
        <w:jc w:val="center"/>
        <w:rPr>
          <w:color w:val="auto"/>
          <w:sz w:val="22"/>
        </w:rPr>
      </w:pPr>
    </w:p>
    <w:p w14:paraId="4770687C" w14:textId="77777777" w:rsidR="000B2A1B" w:rsidRPr="00057D22" w:rsidRDefault="000B2A1B" w:rsidP="000B2A1B">
      <w:pPr>
        <w:suppressAutoHyphens w:val="0"/>
        <w:spacing w:after="0" w:line="240" w:lineRule="auto"/>
        <w:ind w:left="0" w:right="0" w:firstLine="0"/>
        <w:contextualSpacing/>
        <w:jc w:val="center"/>
        <w:rPr>
          <w:color w:val="auto"/>
          <w:sz w:val="22"/>
        </w:rPr>
      </w:pPr>
    </w:p>
    <w:p w14:paraId="3E652BDF" w14:textId="3F7C8874" w:rsidR="000B2A1B" w:rsidRPr="00057D22" w:rsidRDefault="000B2A1B" w:rsidP="000B2A1B">
      <w:pPr>
        <w:suppressAutoHyphens w:val="0"/>
        <w:spacing w:after="0" w:line="240" w:lineRule="auto"/>
        <w:ind w:left="0" w:right="0" w:firstLine="0"/>
        <w:contextualSpacing/>
        <w:jc w:val="left"/>
        <w:rPr>
          <w:color w:val="auto"/>
          <w:sz w:val="22"/>
        </w:rPr>
      </w:pPr>
      <w:r w:rsidRPr="00057D22">
        <w:rPr>
          <w:color w:val="auto"/>
          <w:sz w:val="22"/>
        </w:rPr>
        <w:t xml:space="preserve">Lyski, </w:t>
      </w:r>
      <w:r w:rsidR="00A151DF" w:rsidRPr="00057D22">
        <w:rPr>
          <w:color w:val="auto"/>
          <w:sz w:val="22"/>
        </w:rPr>
        <w:t>03</w:t>
      </w:r>
      <w:r w:rsidRPr="00057D22">
        <w:rPr>
          <w:color w:val="auto"/>
          <w:sz w:val="22"/>
        </w:rPr>
        <w:t xml:space="preserve">.04.2025 r. </w:t>
      </w:r>
    </w:p>
    <w:p w14:paraId="4A50E726" w14:textId="77777777" w:rsidR="000B2A1B" w:rsidRPr="00057D22" w:rsidRDefault="000B2A1B" w:rsidP="000B2A1B">
      <w:pPr>
        <w:suppressAutoHyphens w:val="0"/>
        <w:spacing w:after="0" w:line="240" w:lineRule="auto"/>
        <w:ind w:left="0" w:right="0" w:firstLine="0"/>
        <w:contextualSpacing/>
        <w:jc w:val="left"/>
        <w:rPr>
          <w:color w:val="auto"/>
          <w:sz w:val="22"/>
        </w:rPr>
      </w:pPr>
    </w:p>
    <w:p w14:paraId="1CC06E2E" w14:textId="77777777" w:rsidR="000B2A1B" w:rsidRPr="00057D22" w:rsidRDefault="000B2A1B" w:rsidP="000B2A1B">
      <w:pPr>
        <w:suppressAutoHyphens w:val="0"/>
        <w:spacing w:after="0" w:line="240" w:lineRule="auto"/>
        <w:ind w:left="0" w:right="0" w:firstLine="0"/>
        <w:contextualSpacing/>
        <w:jc w:val="left"/>
        <w:rPr>
          <w:color w:val="auto"/>
          <w:sz w:val="22"/>
        </w:rPr>
      </w:pPr>
    </w:p>
    <w:p w14:paraId="1D4F983B" w14:textId="77777777" w:rsidR="000B2A1B" w:rsidRPr="00057D22" w:rsidRDefault="000B2A1B" w:rsidP="000B2A1B">
      <w:pPr>
        <w:suppressAutoHyphens w:val="0"/>
        <w:spacing w:after="0" w:line="240" w:lineRule="auto"/>
        <w:ind w:firstLine="708"/>
        <w:contextualSpacing/>
        <w:rPr>
          <w:b/>
          <w:sz w:val="22"/>
        </w:rPr>
      </w:pPr>
    </w:p>
    <w:p w14:paraId="53F00DE9" w14:textId="77777777" w:rsidR="000B2A1B" w:rsidRPr="000B2A1B" w:rsidRDefault="000B2A1B" w:rsidP="000B2A1B">
      <w:pPr>
        <w:suppressAutoHyphens w:val="0"/>
        <w:spacing w:after="0" w:line="240" w:lineRule="auto"/>
        <w:contextualSpacing/>
        <w:rPr>
          <w:sz w:val="22"/>
        </w:rPr>
      </w:pPr>
    </w:p>
    <w:p w14:paraId="3B527DB5" w14:textId="77777777" w:rsidR="000B2A1B" w:rsidRPr="000B2A1B" w:rsidRDefault="000B2A1B" w:rsidP="000B2A1B">
      <w:pPr>
        <w:suppressAutoHyphens w:val="0"/>
        <w:spacing w:after="0" w:line="240" w:lineRule="auto"/>
        <w:contextualSpacing/>
        <w:rPr>
          <w:sz w:val="22"/>
        </w:rPr>
      </w:pPr>
    </w:p>
    <w:p w14:paraId="66AD6F54" w14:textId="77777777" w:rsidR="000B2A1B" w:rsidRPr="000B2A1B" w:rsidRDefault="000B2A1B" w:rsidP="000B2A1B">
      <w:pPr>
        <w:suppressAutoHyphens w:val="0"/>
        <w:spacing w:after="0" w:line="240" w:lineRule="auto"/>
        <w:contextualSpacing/>
        <w:rPr>
          <w:sz w:val="22"/>
        </w:rPr>
      </w:pPr>
    </w:p>
    <w:p w14:paraId="2694DCE8" w14:textId="77777777" w:rsidR="000B2A1B" w:rsidRPr="000B2A1B" w:rsidRDefault="000B2A1B" w:rsidP="000B2A1B">
      <w:pPr>
        <w:suppressAutoHyphens w:val="0"/>
        <w:spacing w:after="0" w:line="240" w:lineRule="auto"/>
        <w:contextualSpacing/>
        <w:rPr>
          <w:sz w:val="22"/>
        </w:rPr>
      </w:pPr>
    </w:p>
    <w:p w14:paraId="37EB7FA2" w14:textId="77777777" w:rsidR="000B2A1B" w:rsidRPr="000B2A1B" w:rsidRDefault="000B2A1B" w:rsidP="000B2A1B">
      <w:pPr>
        <w:suppressAutoHyphens w:val="0"/>
        <w:spacing w:after="0" w:line="240" w:lineRule="auto"/>
        <w:contextualSpacing/>
        <w:rPr>
          <w:sz w:val="22"/>
        </w:rPr>
      </w:pPr>
    </w:p>
    <w:p w14:paraId="608C2B0A" w14:textId="77777777" w:rsidR="000B2A1B" w:rsidRPr="000B2A1B" w:rsidRDefault="000B2A1B" w:rsidP="000B2A1B">
      <w:pPr>
        <w:suppressAutoHyphens w:val="0"/>
        <w:spacing w:after="0" w:line="240" w:lineRule="auto"/>
        <w:contextualSpacing/>
        <w:rPr>
          <w:sz w:val="22"/>
        </w:rPr>
      </w:pPr>
      <w:r w:rsidRPr="000B2A1B">
        <w:rPr>
          <w:sz w:val="22"/>
        </w:rPr>
        <w:t>Zawartość specyfikacji:</w:t>
      </w:r>
    </w:p>
    <w:p w14:paraId="7C5BF984" w14:textId="77777777" w:rsidR="000B2A1B" w:rsidRPr="000B2A1B" w:rsidRDefault="000B2A1B" w:rsidP="000B2A1B">
      <w:pPr>
        <w:suppressAutoHyphens w:val="0"/>
        <w:spacing w:after="0" w:line="240" w:lineRule="auto"/>
        <w:contextualSpacing/>
        <w:rPr>
          <w:sz w:val="22"/>
        </w:rPr>
      </w:pPr>
    </w:p>
    <w:p w14:paraId="6F8049D1" w14:textId="7A96CDF8" w:rsidR="000B2A1B" w:rsidRPr="00B9730E" w:rsidRDefault="000B2A1B" w:rsidP="005A3CE2">
      <w:pPr>
        <w:numPr>
          <w:ilvl w:val="0"/>
          <w:numId w:val="22"/>
        </w:numPr>
        <w:suppressAutoHyphens w:val="0"/>
        <w:spacing w:after="0" w:line="240" w:lineRule="auto"/>
        <w:ind w:right="0"/>
        <w:contextualSpacing/>
        <w:jc w:val="left"/>
        <w:rPr>
          <w:color w:val="auto"/>
          <w:sz w:val="22"/>
        </w:rPr>
      </w:pPr>
      <w:r w:rsidRPr="00B9730E">
        <w:rPr>
          <w:color w:val="auto"/>
          <w:sz w:val="22"/>
        </w:rPr>
        <w:t>Postanowienia SWZ</w:t>
      </w:r>
      <w:r w:rsidRPr="00B9730E">
        <w:rPr>
          <w:color w:val="auto"/>
          <w:sz w:val="22"/>
        </w:rPr>
        <w:tab/>
        <w:t>str. 2-</w:t>
      </w:r>
      <w:r w:rsidR="006D56DE" w:rsidRPr="00B9730E">
        <w:rPr>
          <w:color w:val="auto"/>
          <w:sz w:val="22"/>
        </w:rPr>
        <w:t>13</w:t>
      </w:r>
    </w:p>
    <w:p w14:paraId="279CC359" w14:textId="34C5B8D2" w:rsidR="000B2A1B" w:rsidRPr="00B9730E" w:rsidRDefault="000B2A1B" w:rsidP="005A3CE2">
      <w:pPr>
        <w:numPr>
          <w:ilvl w:val="0"/>
          <w:numId w:val="22"/>
        </w:numPr>
        <w:suppressAutoHyphens w:val="0"/>
        <w:spacing w:after="0" w:line="240" w:lineRule="auto"/>
        <w:ind w:right="0"/>
        <w:contextualSpacing/>
        <w:jc w:val="left"/>
        <w:rPr>
          <w:color w:val="auto"/>
          <w:sz w:val="22"/>
        </w:rPr>
      </w:pPr>
      <w:r w:rsidRPr="00B9730E">
        <w:rPr>
          <w:color w:val="auto"/>
          <w:sz w:val="22"/>
        </w:rPr>
        <w:t>Załącznik nr 1</w:t>
      </w:r>
      <w:r w:rsidRPr="00B9730E">
        <w:rPr>
          <w:color w:val="auto"/>
          <w:sz w:val="22"/>
        </w:rPr>
        <w:tab/>
      </w:r>
      <w:r w:rsidRPr="00B9730E">
        <w:rPr>
          <w:color w:val="auto"/>
          <w:sz w:val="22"/>
        </w:rPr>
        <w:tab/>
        <w:t>str. 1</w:t>
      </w:r>
      <w:r w:rsidR="006D56DE" w:rsidRPr="00B9730E">
        <w:rPr>
          <w:color w:val="auto"/>
          <w:sz w:val="22"/>
        </w:rPr>
        <w:t>4</w:t>
      </w:r>
      <w:r w:rsidRPr="00B9730E">
        <w:rPr>
          <w:color w:val="auto"/>
          <w:sz w:val="22"/>
        </w:rPr>
        <w:t>-</w:t>
      </w:r>
      <w:r w:rsidR="006D56DE" w:rsidRPr="00B9730E">
        <w:rPr>
          <w:color w:val="auto"/>
          <w:sz w:val="22"/>
        </w:rPr>
        <w:t>15</w:t>
      </w:r>
      <w:r w:rsidRPr="00B9730E">
        <w:rPr>
          <w:color w:val="auto"/>
          <w:sz w:val="22"/>
        </w:rPr>
        <w:tab/>
        <w:t>formularze oferty;</w:t>
      </w:r>
    </w:p>
    <w:p w14:paraId="43FF00E1" w14:textId="37A78ED4" w:rsidR="000B2A1B" w:rsidRPr="00B9730E" w:rsidRDefault="000B2A1B" w:rsidP="005A3CE2">
      <w:pPr>
        <w:numPr>
          <w:ilvl w:val="0"/>
          <w:numId w:val="22"/>
        </w:numPr>
        <w:suppressAutoHyphens w:val="0"/>
        <w:spacing w:after="0" w:line="240" w:lineRule="auto"/>
        <w:ind w:right="0"/>
        <w:contextualSpacing/>
        <w:jc w:val="left"/>
        <w:rPr>
          <w:color w:val="auto"/>
          <w:sz w:val="22"/>
        </w:rPr>
      </w:pPr>
      <w:r w:rsidRPr="00B9730E">
        <w:rPr>
          <w:color w:val="auto"/>
          <w:sz w:val="22"/>
        </w:rPr>
        <w:t>Załącznik nr 2</w:t>
      </w:r>
      <w:r w:rsidRPr="00B9730E">
        <w:rPr>
          <w:color w:val="auto"/>
          <w:sz w:val="22"/>
        </w:rPr>
        <w:tab/>
      </w:r>
      <w:r w:rsidRPr="00B9730E">
        <w:rPr>
          <w:color w:val="auto"/>
          <w:sz w:val="22"/>
        </w:rPr>
        <w:tab/>
        <w:t xml:space="preserve">str. </w:t>
      </w:r>
      <w:r w:rsidR="006D56DE" w:rsidRPr="00B9730E">
        <w:rPr>
          <w:color w:val="auto"/>
          <w:sz w:val="22"/>
        </w:rPr>
        <w:t>16</w:t>
      </w:r>
      <w:r w:rsidRPr="00B9730E">
        <w:rPr>
          <w:color w:val="auto"/>
          <w:sz w:val="22"/>
        </w:rPr>
        <w:t>-</w:t>
      </w:r>
      <w:r w:rsidR="006D56DE" w:rsidRPr="00B9730E">
        <w:rPr>
          <w:color w:val="auto"/>
          <w:sz w:val="22"/>
        </w:rPr>
        <w:t>17</w:t>
      </w:r>
      <w:r w:rsidRPr="00B9730E">
        <w:rPr>
          <w:color w:val="auto"/>
          <w:sz w:val="22"/>
        </w:rPr>
        <w:tab/>
        <w:t>wzór oświadczenia wykonawcy o niepodleganiu</w:t>
      </w:r>
      <w:r w:rsidRPr="00B9730E">
        <w:rPr>
          <w:color w:val="auto"/>
          <w:sz w:val="22"/>
        </w:rPr>
        <w:br/>
        <w:t xml:space="preserve">  </w:t>
      </w:r>
      <w:r w:rsidRPr="00B9730E">
        <w:rPr>
          <w:color w:val="auto"/>
          <w:sz w:val="22"/>
        </w:rPr>
        <w:tab/>
      </w:r>
      <w:r w:rsidRPr="00B9730E">
        <w:rPr>
          <w:color w:val="auto"/>
          <w:sz w:val="22"/>
        </w:rPr>
        <w:tab/>
      </w:r>
      <w:r w:rsidRPr="00B9730E">
        <w:rPr>
          <w:color w:val="auto"/>
          <w:sz w:val="22"/>
        </w:rPr>
        <w:tab/>
      </w:r>
      <w:r w:rsidRPr="00B9730E">
        <w:rPr>
          <w:color w:val="auto"/>
          <w:sz w:val="22"/>
        </w:rPr>
        <w:tab/>
      </w:r>
      <w:r w:rsidRPr="00B9730E">
        <w:rPr>
          <w:color w:val="auto"/>
          <w:sz w:val="22"/>
        </w:rPr>
        <w:tab/>
        <w:t xml:space="preserve">wykluczeniu z postępowania oraz spełnianiu </w:t>
      </w:r>
      <w:r w:rsidRPr="00B9730E">
        <w:rPr>
          <w:color w:val="auto"/>
          <w:sz w:val="22"/>
        </w:rPr>
        <w:br/>
        <w:t xml:space="preserve">  </w:t>
      </w:r>
      <w:r w:rsidRPr="00B9730E">
        <w:rPr>
          <w:color w:val="auto"/>
          <w:sz w:val="22"/>
        </w:rPr>
        <w:tab/>
      </w:r>
      <w:r w:rsidRPr="00B9730E">
        <w:rPr>
          <w:color w:val="auto"/>
          <w:sz w:val="22"/>
        </w:rPr>
        <w:tab/>
      </w:r>
      <w:r w:rsidRPr="00B9730E">
        <w:rPr>
          <w:color w:val="auto"/>
          <w:sz w:val="22"/>
        </w:rPr>
        <w:tab/>
      </w:r>
      <w:r w:rsidRPr="00B9730E">
        <w:rPr>
          <w:color w:val="auto"/>
          <w:sz w:val="22"/>
        </w:rPr>
        <w:tab/>
      </w:r>
      <w:r w:rsidRPr="00B9730E">
        <w:rPr>
          <w:color w:val="auto"/>
          <w:sz w:val="22"/>
        </w:rPr>
        <w:tab/>
        <w:t xml:space="preserve">warunków udziału w postępowaniu; </w:t>
      </w:r>
    </w:p>
    <w:p w14:paraId="28D17F85" w14:textId="593AD630" w:rsidR="000B2A1B" w:rsidRPr="00B9730E" w:rsidRDefault="000B2A1B" w:rsidP="005A3CE2">
      <w:pPr>
        <w:numPr>
          <w:ilvl w:val="0"/>
          <w:numId w:val="22"/>
        </w:numPr>
        <w:suppressAutoHyphens w:val="0"/>
        <w:spacing w:after="0" w:line="240" w:lineRule="auto"/>
        <w:ind w:right="0"/>
        <w:contextualSpacing/>
        <w:jc w:val="left"/>
        <w:rPr>
          <w:color w:val="auto"/>
          <w:sz w:val="22"/>
        </w:rPr>
      </w:pPr>
      <w:r w:rsidRPr="00B9730E">
        <w:rPr>
          <w:color w:val="auto"/>
          <w:sz w:val="22"/>
        </w:rPr>
        <w:t>Załącznik nr 3</w:t>
      </w:r>
      <w:r w:rsidRPr="00B9730E">
        <w:rPr>
          <w:color w:val="auto"/>
          <w:sz w:val="22"/>
        </w:rPr>
        <w:tab/>
      </w:r>
      <w:r w:rsidRPr="00B9730E">
        <w:rPr>
          <w:color w:val="auto"/>
          <w:sz w:val="22"/>
        </w:rPr>
        <w:tab/>
        <w:t xml:space="preserve">str. </w:t>
      </w:r>
      <w:r w:rsidR="006D56DE" w:rsidRPr="00B9730E">
        <w:rPr>
          <w:color w:val="auto"/>
          <w:sz w:val="22"/>
        </w:rPr>
        <w:t>18</w:t>
      </w:r>
      <w:r w:rsidRPr="00B9730E">
        <w:rPr>
          <w:color w:val="auto"/>
          <w:sz w:val="22"/>
        </w:rPr>
        <w:t>-</w:t>
      </w:r>
      <w:r w:rsidR="006D56DE" w:rsidRPr="00B9730E">
        <w:rPr>
          <w:color w:val="auto"/>
          <w:sz w:val="22"/>
        </w:rPr>
        <w:t>19</w:t>
      </w:r>
      <w:r w:rsidRPr="00B9730E">
        <w:rPr>
          <w:color w:val="auto"/>
          <w:sz w:val="22"/>
        </w:rPr>
        <w:tab/>
        <w:t xml:space="preserve">wzór oświadczenia podmiotu udostępniającego </w:t>
      </w:r>
      <w:r w:rsidRPr="00B9730E">
        <w:rPr>
          <w:color w:val="auto"/>
          <w:sz w:val="22"/>
        </w:rPr>
        <w:br/>
        <w:t xml:space="preserve"> </w:t>
      </w:r>
      <w:r w:rsidRPr="00B9730E">
        <w:rPr>
          <w:color w:val="auto"/>
          <w:sz w:val="22"/>
        </w:rPr>
        <w:tab/>
      </w:r>
      <w:r w:rsidRPr="00B9730E">
        <w:rPr>
          <w:color w:val="auto"/>
          <w:sz w:val="22"/>
        </w:rPr>
        <w:tab/>
      </w:r>
      <w:r w:rsidRPr="00B9730E">
        <w:rPr>
          <w:color w:val="auto"/>
          <w:sz w:val="22"/>
        </w:rPr>
        <w:tab/>
      </w:r>
      <w:r w:rsidRPr="00B9730E">
        <w:rPr>
          <w:color w:val="auto"/>
          <w:sz w:val="22"/>
        </w:rPr>
        <w:tab/>
      </w:r>
      <w:r w:rsidRPr="00B9730E">
        <w:rPr>
          <w:color w:val="auto"/>
          <w:sz w:val="22"/>
        </w:rPr>
        <w:tab/>
        <w:t>zasoby o braku podstaw wykluczenia oraz spełnianiu</w:t>
      </w:r>
      <w:r w:rsidRPr="00B9730E">
        <w:rPr>
          <w:color w:val="auto"/>
          <w:sz w:val="22"/>
        </w:rPr>
        <w:br/>
        <w:t xml:space="preserve"> </w:t>
      </w:r>
      <w:r w:rsidRPr="00B9730E">
        <w:rPr>
          <w:color w:val="auto"/>
          <w:sz w:val="22"/>
        </w:rPr>
        <w:tab/>
      </w:r>
      <w:r w:rsidRPr="00B9730E">
        <w:rPr>
          <w:color w:val="auto"/>
          <w:sz w:val="22"/>
        </w:rPr>
        <w:tab/>
      </w:r>
      <w:r w:rsidRPr="00B9730E">
        <w:rPr>
          <w:color w:val="auto"/>
          <w:sz w:val="22"/>
        </w:rPr>
        <w:tab/>
      </w:r>
      <w:r w:rsidRPr="00B9730E">
        <w:rPr>
          <w:color w:val="auto"/>
          <w:sz w:val="22"/>
        </w:rPr>
        <w:tab/>
      </w:r>
      <w:r w:rsidRPr="00B9730E">
        <w:rPr>
          <w:color w:val="auto"/>
          <w:sz w:val="22"/>
        </w:rPr>
        <w:tab/>
        <w:t xml:space="preserve">warunków udziału w postępowaniu, w zakresie </w:t>
      </w:r>
      <w:r w:rsidRPr="00B9730E">
        <w:rPr>
          <w:color w:val="auto"/>
          <w:sz w:val="22"/>
        </w:rPr>
        <w:br/>
        <w:t xml:space="preserve"> </w:t>
      </w:r>
      <w:r w:rsidRPr="00B9730E">
        <w:rPr>
          <w:color w:val="auto"/>
          <w:sz w:val="22"/>
        </w:rPr>
        <w:tab/>
      </w:r>
      <w:r w:rsidRPr="00B9730E">
        <w:rPr>
          <w:color w:val="auto"/>
          <w:sz w:val="22"/>
        </w:rPr>
        <w:tab/>
      </w:r>
      <w:r w:rsidRPr="00B9730E">
        <w:rPr>
          <w:color w:val="auto"/>
          <w:sz w:val="22"/>
        </w:rPr>
        <w:tab/>
      </w:r>
      <w:r w:rsidRPr="00B9730E">
        <w:rPr>
          <w:color w:val="auto"/>
          <w:sz w:val="22"/>
        </w:rPr>
        <w:tab/>
      </w:r>
      <w:r w:rsidRPr="00B9730E">
        <w:rPr>
          <w:color w:val="auto"/>
          <w:sz w:val="22"/>
        </w:rPr>
        <w:tab/>
        <w:t>w jakim wykonawca powołuje się na jego zasoby</w:t>
      </w:r>
    </w:p>
    <w:p w14:paraId="0815EB9C" w14:textId="4C663736" w:rsidR="000B2A1B" w:rsidRPr="00B9730E" w:rsidRDefault="000B2A1B" w:rsidP="005A3CE2">
      <w:pPr>
        <w:numPr>
          <w:ilvl w:val="0"/>
          <w:numId w:val="22"/>
        </w:numPr>
        <w:suppressAutoHyphens w:val="0"/>
        <w:spacing w:after="0" w:line="240" w:lineRule="auto"/>
        <w:ind w:right="0"/>
        <w:contextualSpacing/>
        <w:jc w:val="left"/>
        <w:rPr>
          <w:color w:val="auto"/>
          <w:sz w:val="22"/>
        </w:rPr>
      </w:pPr>
      <w:r w:rsidRPr="00B9730E">
        <w:rPr>
          <w:color w:val="auto"/>
          <w:sz w:val="22"/>
        </w:rPr>
        <w:t>Załącznik nr 4</w:t>
      </w:r>
      <w:r w:rsidRPr="00B9730E">
        <w:rPr>
          <w:color w:val="auto"/>
          <w:sz w:val="22"/>
        </w:rPr>
        <w:tab/>
      </w:r>
      <w:r w:rsidRPr="00B9730E">
        <w:rPr>
          <w:color w:val="auto"/>
          <w:sz w:val="22"/>
        </w:rPr>
        <w:tab/>
        <w:t xml:space="preserve">str. </w:t>
      </w:r>
      <w:r w:rsidR="006D56DE" w:rsidRPr="00B9730E">
        <w:rPr>
          <w:color w:val="auto"/>
          <w:sz w:val="22"/>
        </w:rPr>
        <w:t>20</w:t>
      </w:r>
      <w:r w:rsidRPr="00B9730E">
        <w:rPr>
          <w:color w:val="auto"/>
          <w:sz w:val="22"/>
        </w:rPr>
        <w:tab/>
      </w:r>
      <w:r w:rsidRPr="00B9730E">
        <w:rPr>
          <w:color w:val="auto"/>
          <w:sz w:val="22"/>
        </w:rPr>
        <w:tab/>
        <w:t>informacja w sprawie grupy kapitałowej;</w:t>
      </w:r>
    </w:p>
    <w:p w14:paraId="4BFC6E6D" w14:textId="2FFF0342" w:rsidR="000B2A1B" w:rsidRPr="00B9730E" w:rsidRDefault="000B2A1B" w:rsidP="005A3CE2">
      <w:pPr>
        <w:numPr>
          <w:ilvl w:val="0"/>
          <w:numId w:val="22"/>
        </w:numPr>
        <w:suppressAutoHyphens w:val="0"/>
        <w:spacing w:after="0" w:line="240" w:lineRule="auto"/>
        <w:ind w:right="0"/>
        <w:contextualSpacing/>
        <w:jc w:val="left"/>
        <w:rPr>
          <w:color w:val="auto"/>
          <w:sz w:val="22"/>
        </w:rPr>
      </w:pPr>
      <w:r w:rsidRPr="00B9730E">
        <w:rPr>
          <w:color w:val="auto"/>
          <w:sz w:val="22"/>
        </w:rPr>
        <w:t>Załącznik nr 5</w:t>
      </w:r>
      <w:r w:rsidRPr="00B9730E">
        <w:rPr>
          <w:color w:val="auto"/>
          <w:sz w:val="22"/>
        </w:rPr>
        <w:tab/>
      </w:r>
      <w:r w:rsidRPr="00B9730E">
        <w:rPr>
          <w:color w:val="auto"/>
          <w:sz w:val="22"/>
        </w:rPr>
        <w:tab/>
        <w:t xml:space="preserve">str. </w:t>
      </w:r>
      <w:r w:rsidR="006D56DE" w:rsidRPr="00B9730E">
        <w:rPr>
          <w:color w:val="auto"/>
          <w:sz w:val="22"/>
        </w:rPr>
        <w:t>21</w:t>
      </w:r>
      <w:r w:rsidRPr="00B9730E">
        <w:rPr>
          <w:color w:val="auto"/>
          <w:sz w:val="22"/>
        </w:rPr>
        <w:t>-</w:t>
      </w:r>
      <w:r w:rsidR="00BF3AE9">
        <w:rPr>
          <w:color w:val="auto"/>
          <w:sz w:val="22"/>
        </w:rPr>
        <w:t>25</w:t>
      </w:r>
      <w:r w:rsidRPr="00B9730E">
        <w:rPr>
          <w:color w:val="auto"/>
          <w:sz w:val="22"/>
        </w:rPr>
        <w:tab/>
        <w:t>projektowane postanowienia umowy w sprawie</w:t>
      </w:r>
      <w:r w:rsidRPr="00B9730E">
        <w:rPr>
          <w:color w:val="auto"/>
          <w:sz w:val="22"/>
        </w:rPr>
        <w:br/>
        <w:t xml:space="preserve"> </w:t>
      </w:r>
      <w:r w:rsidRPr="00B9730E">
        <w:rPr>
          <w:color w:val="auto"/>
          <w:sz w:val="22"/>
        </w:rPr>
        <w:tab/>
      </w:r>
      <w:r w:rsidRPr="00B9730E">
        <w:rPr>
          <w:color w:val="auto"/>
          <w:sz w:val="22"/>
        </w:rPr>
        <w:tab/>
      </w:r>
      <w:r w:rsidRPr="00B9730E">
        <w:rPr>
          <w:color w:val="auto"/>
          <w:sz w:val="22"/>
        </w:rPr>
        <w:tab/>
      </w:r>
      <w:r w:rsidRPr="00B9730E">
        <w:rPr>
          <w:color w:val="auto"/>
          <w:sz w:val="22"/>
        </w:rPr>
        <w:tab/>
      </w:r>
      <w:r w:rsidRPr="00B9730E">
        <w:rPr>
          <w:color w:val="auto"/>
          <w:sz w:val="22"/>
        </w:rPr>
        <w:tab/>
        <w:t>zamówienia publicznego, które zostaną wprowadzone</w:t>
      </w:r>
      <w:r w:rsidRPr="00B9730E">
        <w:rPr>
          <w:color w:val="auto"/>
          <w:sz w:val="22"/>
        </w:rPr>
        <w:br/>
        <w:t xml:space="preserve"> </w:t>
      </w:r>
      <w:r w:rsidRPr="00B9730E">
        <w:rPr>
          <w:color w:val="auto"/>
          <w:sz w:val="22"/>
        </w:rPr>
        <w:tab/>
      </w:r>
      <w:r w:rsidRPr="00B9730E">
        <w:rPr>
          <w:color w:val="auto"/>
          <w:sz w:val="22"/>
        </w:rPr>
        <w:tab/>
      </w:r>
      <w:r w:rsidRPr="00B9730E">
        <w:rPr>
          <w:color w:val="auto"/>
          <w:sz w:val="22"/>
        </w:rPr>
        <w:tab/>
      </w:r>
      <w:r w:rsidRPr="00B9730E">
        <w:rPr>
          <w:color w:val="auto"/>
          <w:sz w:val="22"/>
        </w:rPr>
        <w:tab/>
      </w:r>
      <w:r w:rsidRPr="00B9730E">
        <w:rPr>
          <w:color w:val="auto"/>
          <w:sz w:val="22"/>
        </w:rPr>
        <w:tab/>
        <w:t>do umowy;</w:t>
      </w:r>
    </w:p>
    <w:p w14:paraId="2E2532A0" w14:textId="2C807A24" w:rsidR="000B2A1B" w:rsidRPr="00B9730E" w:rsidRDefault="000B2A1B" w:rsidP="005A3CE2">
      <w:pPr>
        <w:numPr>
          <w:ilvl w:val="0"/>
          <w:numId w:val="22"/>
        </w:numPr>
        <w:suppressAutoHyphens w:val="0"/>
        <w:spacing w:after="0" w:line="240" w:lineRule="auto"/>
        <w:ind w:right="0"/>
        <w:contextualSpacing/>
        <w:jc w:val="left"/>
        <w:rPr>
          <w:color w:val="auto"/>
          <w:sz w:val="22"/>
        </w:rPr>
      </w:pPr>
      <w:r w:rsidRPr="00B9730E">
        <w:rPr>
          <w:color w:val="auto"/>
          <w:sz w:val="22"/>
        </w:rPr>
        <w:t>Załącznik nr 6</w:t>
      </w:r>
      <w:r w:rsidRPr="00B9730E">
        <w:rPr>
          <w:color w:val="auto"/>
          <w:sz w:val="22"/>
        </w:rPr>
        <w:tab/>
      </w:r>
      <w:r w:rsidRPr="00B9730E">
        <w:rPr>
          <w:color w:val="auto"/>
          <w:sz w:val="22"/>
        </w:rPr>
        <w:tab/>
        <w:t xml:space="preserve">str. </w:t>
      </w:r>
      <w:r w:rsidR="00BF3AE9">
        <w:rPr>
          <w:color w:val="auto"/>
          <w:sz w:val="22"/>
        </w:rPr>
        <w:t>26</w:t>
      </w:r>
      <w:r w:rsidRPr="00B9730E">
        <w:rPr>
          <w:color w:val="auto"/>
          <w:sz w:val="22"/>
        </w:rPr>
        <w:tab/>
      </w:r>
      <w:r w:rsidRPr="00B9730E">
        <w:rPr>
          <w:color w:val="auto"/>
          <w:sz w:val="22"/>
        </w:rPr>
        <w:tab/>
        <w:t>wykaz dostaw;</w:t>
      </w:r>
    </w:p>
    <w:p w14:paraId="6413F499" w14:textId="4798BEF3" w:rsidR="000B2A1B" w:rsidRPr="00B9730E" w:rsidRDefault="000B2A1B" w:rsidP="005A3CE2">
      <w:pPr>
        <w:numPr>
          <w:ilvl w:val="0"/>
          <w:numId w:val="23"/>
        </w:numPr>
        <w:suppressAutoHyphens w:val="0"/>
        <w:spacing w:after="0" w:line="240" w:lineRule="auto"/>
        <w:ind w:right="0"/>
        <w:contextualSpacing/>
        <w:jc w:val="left"/>
        <w:rPr>
          <w:color w:val="auto"/>
          <w:sz w:val="22"/>
        </w:rPr>
      </w:pPr>
      <w:r w:rsidRPr="00B9730E">
        <w:rPr>
          <w:color w:val="auto"/>
          <w:sz w:val="22"/>
        </w:rPr>
        <w:t>Załącznik nr 7</w:t>
      </w:r>
      <w:r w:rsidRPr="00B9730E">
        <w:rPr>
          <w:color w:val="auto"/>
          <w:sz w:val="22"/>
        </w:rPr>
        <w:tab/>
      </w:r>
      <w:r w:rsidRPr="00B9730E">
        <w:rPr>
          <w:color w:val="auto"/>
          <w:sz w:val="22"/>
        </w:rPr>
        <w:tab/>
        <w:t xml:space="preserve">str. </w:t>
      </w:r>
      <w:r w:rsidR="00BF3AE9">
        <w:rPr>
          <w:color w:val="auto"/>
          <w:sz w:val="22"/>
        </w:rPr>
        <w:t>27</w:t>
      </w:r>
      <w:r w:rsidRPr="00B9730E">
        <w:rPr>
          <w:color w:val="auto"/>
          <w:sz w:val="22"/>
        </w:rPr>
        <w:t>-</w:t>
      </w:r>
      <w:r w:rsidR="00BF3AE9">
        <w:rPr>
          <w:color w:val="auto"/>
          <w:sz w:val="22"/>
        </w:rPr>
        <w:t>29</w:t>
      </w:r>
      <w:r w:rsidRPr="00B9730E">
        <w:rPr>
          <w:color w:val="auto"/>
          <w:sz w:val="22"/>
        </w:rPr>
        <w:tab/>
        <w:t>wymagania techniczne</w:t>
      </w:r>
      <w:r w:rsidR="008E2725" w:rsidRPr="00B9730E">
        <w:rPr>
          <w:color w:val="auto"/>
          <w:sz w:val="22"/>
        </w:rPr>
        <w:t xml:space="preserve"> (opis przedmiotu zamówienia)</w:t>
      </w:r>
      <w:r w:rsidRPr="00B9730E">
        <w:rPr>
          <w:color w:val="auto"/>
          <w:sz w:val="22"/>
        </w:rPr>
        <w:t>;</w:t>
      </w:r>
    </w:p>
    <w:p w14:paraId="75453DCA" w14:textId="77777777" w:rsidR="0086234F" w:rsidRDefault="0086234F">
      <w:pPr>
        <w:spacing w:after="0" w:line="240" w:lineRule="auto"/>
        <w:ind w:left="0" w:firstLine="0"/>
        <w:contextualSpacing/>
        <w:rPr>
          <w:sz w:val="22"/>
        </w:rPr>
      </w:pPr>
    </w:p>
    <w:p w14:paraId="37544A0A" w14:textId="77777777" w:rsidR="009C30B1" w:rsidRDefault="009C30B1">
      <w:pPr>
        <w:spacing w:after="0" w:line="240" w:lineRule="auto"/>
        <w:ind w:left="0" w:firstLine="0"/>
        <w:contextualSpacing/>
        <w:rPr>
          <w:sz w:val="22"/>
        </w:rPr>
      </w:pPr>
    </w:p>
    <w:p w14:paraId="0DD5CC9B" w14:textId="77777777" w:rsidR="00057D22" w:rsidRPr="00DF5429" w:rsidRDefault="00057D22">
      <w:pPr>
        <w:spacing w:after="0" w:line="240" w:lineRule="auto"/>
        <w:ind w:left="0" w:firstLine="0"/>
        <w:contextualSpacing/>
        <w:rPr>
          <w:sz w:val="22"/>
        </w:rPr>
      </w:pPr>
    </w:p>
    <w:p w14:paraId="1F72C992" w14:textId="77777777" w:rsidR="0086234F" w:rsidRPr="00DF5429" w:rsidRDefault="0092235D">
      <w:pPr>
        <w:shd w:val="clear" w:color="auto" w:fill="D9D9D9" w:themeFill="background1" w:themeFillShade="D9"/>
        <w:spacing w:after="0" w:line="240" w:lineRule="auto"/>
        <w:ind w:left="0" w:right="0" w:firstLine="0"/>
        <w:contextualSpacing/>
        <w:jc w:val="left"/>
        <w:rPr>
          <w:sz w:val="22"/>
        </w:rPr>
      </w:pPr>
      <w:r w:rsidRPr="00DF5429">
        <w:rPr>
          <w:b/>
          <w:sz w:val="22"/>
        </w:rPr>
        <w:lastRenderedPageBreak/>
        <w:t>§1. Zamawiający</w:t>
      </w:r>
    </w:p>
    <w:p w14:paraId="11ABB398" w14:textId="77777777" w:rsidR="0086234F" w:rsidRPr="00DF5429" w:rsidRDefault="0086234F">
      <w:pPr>
        <w:spacing w:after="0" w:line="240" w:lineRule="auto"/>
        <w:ind w:left="96" w:right="279"/>
        <w:contextualSpacing/>
        <w:rPr>
          <w:sz w:val="22"/>
        </w:rPr>
      </w:pPr>
    </w:p>
    <w:p w14:paraId="031581A0" w14:textId="77777777" w:rsidR="0086234F" w:rsidRDefault="0092235D">
      <w:pPr>
        <w:spacing w:after="0" w:line="240" w:lineRule="auto"/>
        <w:ind w:left="11" w:right="0" w:hanging="11"/>
        <w:contextualSpacing/>
        <w:rPr>
          <w:sz w:val="22"/>
        </w:rPr>
      </w:pPr>
      <w:r w:rsidRPr="00DF5429">
        <w:rPr>
          <w:sz w:val="22"/>
        </w:rPr>
        <w:t>Służby Komunalne Gminy w Lyskach, ul. Sikorskiego 2, 44-295 Lyski</w:t>
      </w:r>
    </w:p>
    <w:p w14:paraId="1A7EE868" w14:textId="77777777" w:rsidR="00AA2861" w:rsidRPr="00DF5429" w:rsidRDefault="00AA2861">
      <w:pPr>
        <w:spacing w:after="0" w:line="240" w:lineRule="auto"/>
        <w:ind w:left="11" w:right="0" w:hanging="11"/>
        <w:contextualSpacing/>
      </w:pPr>
    </w:p>
    <w:p w14:paraId="6B1A7B77" w14:textId="77777777" w:rsidR="0086234F" w:rsidRPr="00DF5429" w:rsidRDefault="0092235D">
      <w:pPr>
        <w:spacing w:after="0" w:line="240" w:lineRule="auto"/>
        <w:ind w:left="11" w:right="0" w:hanging="11"/>
      </w:pPr>
      <w:r w:rsidRPr="00DF5429">
        <w:rPr>
          <w:sz w:val="22"/>
        </w:rPr>
        <w:t>NIP 6423193127</w:t>
      </w:r>
    </w:p>
    <w:p w14:paraId="71FF61BE" w14:textId="77777777" w:rsidR="0086234F" w:rsidRPr="00DF5429" w:rsidRDefault="0092235D">
      <w:pPr>
        <w:spacing w:after="0" w:line="240" w:lineRule="auto"/>
        <w:ind w:left="11" w:right="0" w:hanging="11"/>
      </w:pPr>
      <w:r w:rsidRPr="00DF5429">
        <w:rPr>
          <w:sz w:val="22"/>
        </w:rPr>
        <w:t>REGON 363225054</w:t>
      </w:r>
    </w:p>
    <w:p w14:paraId="6D559AF3" w14:textId="77777777" w:rsidR="0086234F" w:rsidRPr="008E2725" w:rsidRDefault="0092235D">
      <w:pPr>
        <w:spacing w:after="0" w:line="240" w:lineRule="auto"/>
        <w:ind w:left="11" w:right="0" w:hanging="11"/>
      </w:pPr>
      <w:r w:rsidRPr="008E2725">
        <w:rPr>
          <w:sz w:val="22"/>
        </w:rPr>
        <w:t>tel. (32) 4402149</w:t>
      </w:r>
    </w:p>
    <w:p w14:paraId="08264FE5" w14:textId="77777777" w:rsidR="0086234F" w:rsidRPr="008E2725" w:rsidRDefault="0092235D">
      <w:pPr>
        <w:spacing w:after="0" w:line="240" w:lineRule="auto"/>
        <w:ind w:left="11" w:right="0" w:hanging="11"/>
      </w:pPr>
      <w:r w:rsidRPr="008E2725">
        <w:rPr>
          <w:color w:val="auto"/>
          <w:sz w:val="22"/>
        </w:rPr>
        <w:t>e-mail: skg@lyski.pl</w:t>
      </w:r>
    </w:p>
    <w:p w14:paraId="40D3C228" w14:textId="77777777" w:rsidR="0086234F" w:rsidRPr="00DF5429" w:rsidRDefault="0092235D">
      <w:pPr>
        <w:spacing w:after="0" w:line="240" w:lineRule="auto"/>
        <w:ind w:left="11" w:right="0" w:hanging="11"/>
        <w:contextualSpacing/>
        <w:rPr>
          <w:color w:val="auto"/>
          <w:sz w:val="22"/>
        </w:rPr>
      </w:pPr>
      <w:proofErr w:type="spellStart"/>
      <w:r w:rsidRPr="008E2725">
        <w:rPr>
          <w:color w:val="auto"/>
          <w:sz w:val="22"/>
        </w:rPr>
        <w:t>ePUAP</w:t>
      </w:r>
      <w:proofErr w:type="spellEnd"/>
      <w:r w:rsidRPr="008E2725">
        <w:rPr>
          <w:color w:val="auto"/>
          <w:sz w:val="22"/>
        </w:rPr>
        <w:t>: /</w:t>
      </w:r>
      <w:proofErr w:type="spellStart"/>
      <w:r w:rsidRPr="008E2725">
        <w:rPr>
          <w:color w:val="auto"/>
          <w:sz w:val="22"/>
        </w:rPr>
        <w:t>skglyski</w:t>
      </w:r>
      <w:proofErr w:type="spellEnd"/>
      <w:r w:rsidRPr="008E2725">
        <w:rPr>
          <w:color w:val="auto"/>
          <w:sz w:val="22"/>
        </w:rPr>
        <w:t>/</w:t>
      </w:r>
      <w:proofErr w:type="spellStart"/>
      <w:r w:rsidRPr="008E2725">
        <w:rPr>
          <w:color w:val="auto"/>
          <w:sz w:val="22"/>
        </w:rPr>
        <w:t>SkrytkaESP</w:t>
      </w:r>
      <w:proofErr w:type="spellEnd"/>
    </w:p>
    <w:p w14:paraId="16CC5AB1" w14:textId="77777777" w:rsidR="0086234F" w:rsidRPr="00DF5429" w:rsidRDefault="0092235D">
      <w:pPr>
        <w:spacing w:after="0" w:line="240" w:lineRule="auto"/>
        <w:ind w:left="0" w:right="0" w:firstLine="0"/>
        <w:contextualSpacing/>
        <w:rPr>
          <w:color w:val="auto"/>
          <w:sz w:val="22"/>
        </w:rPr>
      </w:pPr>
      <w:r w:rsidRPr="00DF5429">
        <w:rPr>
          <w:color w:val="auto"/>
          <w:sz w:val="22"/>
        </w:rPr>
        <w:t>strona internetowa prowadzonego postępowania oraz na której będą zamieszczane zmiany i wyjaśnienia treści SWZ oraz inne dokumenty zamówienia bezpośrednio związane z postępowaniem:</w:t>
      </w:r>
    </w:p>
    <w:p w14:paraId="357A4654" w14:textId="0B66399B" w:rsidR="0086234F" w:rsidRDefault="000F255A">
      <w:pPr>
        <w:spacing w:after="0" w:line="240" w:lineRule="auto"/>
        <w:ind w:left="0" w:right="0" w:firstLine="0"/>
        <w:contextualSpacing/>
        <w:jc w:val="left"/>
        <w:rPr>
          <w:color w:val="auto"/>
          <w:spacing w:val="-2"/>
          <w:sz w:val="22"/>
        </w:rPr>
      </w:pPr>
      <w:hyperlink r:id="rId8" w:history="1">
        <w:r w:rsidRPr="000F255A">
          <w:rPr>
            <w:rStyle w:val="Hipercze"/>
            <w:spacing w:val="-2"/>
            <w:sz w:val="22"/>
          </w:rPr>
          <w:t>https://ezamowienia.gov.pl/mp-client/search/list/ocds-148610-b7bb10fe-89d0-4556-b129-e13278eccf70</w:t>
        </w:r>
      </w:hyperlink>
      <w:r w:rsidRPr="000F255A">
        <w:rPr>
          <w:color w:val="auto"/>
          <w:spacing w:val="-2"/>
          <w:sz w:val="22"/>
        </w:rPr>
        <w:t xml:space="preserve"> </w:t>
      </w:r>
    </w:p>
    <w:p w14:paraId="38DD1B20" w14:textId="77777777" w:rsidR="000F255A" w:rsidRPr="000F255A" w:rsidRDefault="000F255A">
      <w:pPr>
        <w:spacing w:after="0" w:line="240" w:lineRule="auto"/>
        <w:ind w:left="0" w:right="0" w:firstLine="0"/>
        <w:contextualSpacing/>
        <w:jc w:val="left"/>
        <w:rPr>
          <w:color w:val="FF0000"/>
          <w:spacing w:val="-2"/>
          <w:sz w:val="22"/>
        </w:rPr>
      </w:pPr>
    </w:p>
    <w:p w14:paraId="2EE8D5F7" w14:textId="77777777" w:rsidR="0086234F" w:rsidRPr="00DF5429" w:rsidRDefault="0092235D">
      <w:pPr>
        <w:shd w:val="clear" w:color="auto" w:fill="D9D9D9" w:themeFill="background1" w:themeFillShade="D9"/>
        <w:spacing w:after="0" w:line="240" w:lineRule="auto"/>
        <w:ind w:left="0" w:right="0" w:firstLine="0"/>
        <w:contextualSpacing/>
        <w:jc w:val="left"/>
        <w:rPr>
          <w:sz w:val="22"/>
        </w:rPr>
      </w:pPr>
      <w:r w:rsidRPr="00DF5429">
        <w:rPr>
          <w:b/>
          <w:sz w:val="22"/>
        </w:rPr>
        <w:t>§2. Tryb udzielenia zamówienia</w:t>
      </w:r>
    </w:p>
    <w:p w14:paraId="35652937" w14:textId="77777777" w:rsidR="0086234F" w:rsidRPr="00DF5429" w:rsidRDefault="0086234F">
      <w:pPr>
        <w:spacing w:after="0" w:line="240" w:lineRule="auto"/>
        <w:ind w:left="96" w:right="279"/>
        <w:contextualSpacing/>
        <w:rPr>
          <w:sz w:val="22"/>
        </w:rPr>
      </w:pPr>
    </w:p>
    <w:p w14:paraId="1000B3DB" w14:textId="77777777" w:rsidR="00AA2861" w:rsidRPr="00AA2861" w:rsidRDefault="00AA2861" w:rsidP="000A7B7C">
      <w:pPr>
        <w:spacing w:after="0" w:line="240" w:lineRule="auto"/>
        <w:ind w:left="0" w:right="0" w:firstLine="0"/>
        <w:contextualSpacing/>
        <w:rPr>
          <w:sz w:val="22"/>
        </w:rPr>
      </w:pPr>
      <w:r w:rsidRPr="00AA2861">
        <w:rPr>
          <w:sz w:val="22"/>
        </w:rPr>
        <w:t>Tryb podstawowy – bez przeprowadzania negocjacji na podstawie art. 275 - 296 ustawy z dnia</w:t>
      </w:r>
      <w:r w:rsidRPr="00AA2861">
        <w:rPr>
          <w:sz w:val="22"/>
        </w:rPr>
        <w:br/>
        <w:t xml:space="preserve">11 września 2019 r. – Prawo zamówień publicznych (Dz.U. z 2024 r. poz. 1320) zwanej dalej „ustawą </w:t>
      </w:r>
      <w:proofErr w:type="spellStart"/>
      <w:r w:rsidRPr="00AA2861">
        <w:rPr>
          <w:sz w:val="22"/>
        </w:rPr>
        <w:t>Pzp</w:t>
      </w:r>
      <w:proofErr w:type="spellEnd"/>
      <w:r w:rsidRPr="00AA2861">
        <w:rPr>
          <w:sz w:val="22"/>
        </w:rPr>
        <w:t>”. W sprawach nieuregulowanych zapisami niniejszej SWZ, stosuje się przepisy wspomnianej ustawy wraz z aktami wykonawczymi do tej ustawy.</w:t>
      </w:r>
    </w:p>
    <w:p w14:paraId="460E94AB" w14:textId="77777777" w:rsidR="0086234F" w:rsidRPr="00DF5429" w:rsidRDefault="0092235D">
      <w:pPr>
        <w:spacing w:after="0" w:line="240" w:lineRule="auto"/>
        <w:ind w:left="77" w:right="0" w:firstLine="0"/>
        <w:contextualSpacing/>
        <w:jc w:val="left"/>
        <w:rPr>
          <w:b/>
          <w:color w:val="FF0000"/>
          <w:sz w:val="22"/>
        </w:rPr>
      </w:pPr>
      <w:r w:rsidRPr="00DF5429">
        <w:rPr>
          <w:sz w:val="22"/>
        </w:rPr>
        <w:t xml:space="preserve"> </w:t>
      </w:r>
      <w:r w:rsidRPr="00DF5429">
        <w:rPr>
          <w:b/>
          <w:color w:val="FF0000"/>
          <w:sz w:val="22"/>
        </w:rPr>
        <w:t xml:space="preserve"> </w:t>
      </w:r>
    </w:p>
    <w:p w14:paraId="386A3AAA" w14:textId="77777777" w:rsidR="0086234F" w:rsidRPr="00DF5429" w:rsidRDefault="0092235D">
      <w:pPr>
        <w:shd w:val="clear" w:color="auto" w:fill="D9D9D9" w:themeFill="background1" w:themeFillShade="D9"/>
        <w:spacing w:after="0" w:line="240" w:lineRule="auto"/>
        <w:ind w:left="0" w:right="0" w:firstLine="0"/>
        <w:contextualSpacing/>
        <w:jc w:val="left"/>
        <w:rPr>
          <w:b/>
          <w:sz w:val="22"/>
        </w:rPr>
      </w:pPr>
      <w:r w:rsidRPr="00DF5429">
        <w:rPr>
          <w:b/>
          <w:sz w:val="22"/>
        </w:rPr>
        <w:t>§3. Opis przedmiotu zamówienia</w:t>
      </w:r>
    </w:p>
    <w:p w14:paraId="5E595DBA" w14:textId="77777777" w:rsidR="0086234F" w:rsidRPr="00DF5429" w:rsidRDefault="0086234F">
      <w:pPr>
        <w:spacing w:after="0" w:line="240" w:lineRule="auto"/>
        <w:ind w:left="0" w:right="0" w:firstLine="0"/>
        <w:contextualSpacing/>
        <w:jc w:val="left"/>
        <w:rPr>
          <w:b/>
          <w:sz w:val="22"/>
        </w:rPr>
      </w:pPr>
    </w:p>
    <w:p w14:paraId="256D9DD6" w14:textId="77777777" w:rsidR="0086234F" w:rsidRPr="00DF5429" w:rsidRDefault="0092235D" w:rsidP="005A3CE2">
      <w:pPr>
        <w:pStyle w:val="Akapitzlist"/>
        <w:numPr>
          <w:ilvl w:val="0"/>
          <w:numId w:val="15"/>
        </w:numPr>
        <w:ind w:left="357"/>
      </w:pPr>
      <w:r w:rsidRPr="00DF5429">
        <w:rPr>
          <w:sz w:val="22"/>
        </w:rPr>
        <w:t>Przedmiotem zamówienia są dostawy.</w:t>
      </w:r>
    </w:p>
    <w:p w14:paraId="794CD87B" w14:textId="77777777" w:rsidR="0086234F" w:rsidRPr="00DF5429" w:rsidRDefault="0092235D" w:rsidP="005A3CE2">
      <w:pPr>
        <w:pStyle w:val="Akapitzlist"/>
        <w:numPr>
          <w:ilvl w:val="0"/>
          <w:numId w:val="15"/>
        </w:numPr>
      </w:pPr>
      <w:r w:rsidRPr="00BC13CA">
        <w:rPr>
          <w:sz w:val="22"/>
        </w:rPr>
        <w:t>Kod i nazwa wg wspólnego Słownika Zamówień (CPV);</w:t>
      </w:r>
    </w:p>
    <w:p w14:paraId="2C5ADDDC" w14:textId="2DBA64B8" w:rsidR="0086234F" w:rsidRPr="00057D22" w:rsidRDefault="000A7B7C" w:rsidP="0038011C">
      <w:pPr>
        <w:spacing w:after="0" w:line="240" w:lineRule="auto"/>
        <w:ind w:left="0" w:right="0" w:firstLine="357"/>
        <w:rPr>
          <w:sz w:val="22"/>
        </w:rPr>
      </w:pPr>
      <w:r w:rsidRPr="00057D22">
        <w:rPr>
          <w:sz w:val="22"/>
        </w:rPr>
        <w:t xml:space="preserve">43260000-3 koparki, czerparki i ładowarki i maszyny górnicze </w:t>
      </w:r>
    </w:p>
    <w:p w14:paraId="34FE1D3C" w14:textId="77777777" w:rsidR="0086234F" w:rsidRPr="00057D22" w:rsidRDefault="0092235D" w:rsidP="005A3CE2">
      <w:pPr>
        <w:pStyle w:val="Akapitzlist"/>
        <w:numPr>
          <w:ilvl w:val="0"/>
          <w:numId w:val="15"/>
        </w:numPr>
        <w:ind w:left="357"/>
      </w:pPr>
      <w:r w:rsidRPr="00057D22">
        <w:rPr>
          <w:sz w:val="22"/>
        </w:rPr>
        <w:t>Opis przedmiotu zamówienia:</w:t>
      </w:r>
    </w:p>
    <w:p w14:paraId="40999EEB" w14:textId="52EE82E6" w:rsidR="00501C08" w:rsidRPr="00057D22" w:rsidRDefault="00501C08" w:rsidP="008E2725">
      <w:pPr>
        <w:numPr>
          <w:ilvl w:val="0"/>
          <w:numId w:val="24"/>
        </w:numPr>
        <w:spacing w:after="0" w:line="240" w:lineRule="auto"/>
        <w:ind w:right="0" w:hanging="357"/>
        <w:rPr>
          <w:rFonts w:eastAsia="SimSun"/>
          <w:color w:val="auto"/>
          <w:kern w:val="2"/>
          <w:sz w:val="22"/>
          <w:lang w:eastAsia="zh-CN" w:bidi="hi-IN"/>
        </w:rPr>
      </w:pPr>
      <w:r w:rsidRPr="00057D22">
        <w:rPr>
          <w:color w:val="auto"/>
          <w:spacing w:val="-2"/>
          <w:sz w:val="22"/>
          <w:szCs w:val="20"/>
        </w:rPr>
        <w:t xml:space="preserve">przedmiotem zamówienia jest zakup </w:t>
      </w:r>
      <w:r w:rsidR="0038011C" w:rsidRPr="00057D22">
        <w:rPr>
          <w:color w:val="auto"/>
          <w:spacing w:val="-2"/>
          <w:sz w:val="22"/>
          <w:szCs w:val="20"/>
        </w:rPr>
        <w:t xml:space="preserve">koparko-ładowarki dla Służb Komunalnych Gminy </w:t>
      </w:r>
      <w:r w:rsidR="0038011C" w:rsidRPr="00057D22">
        <w:rPr>
          <w:color w:val="auto"/>
          <w:spacing w:val="-2"/>
          <w:sz w:val="22"/>
          <w:szCs w:val="20"/>
        </w:rPr>
        <w:br/>
        <w:t>w Lyskach</w:t>
      </w:r>
      <w:r w:rsidRPr="00057D22">
        <w:rPr>
          <w:color w:val="auto"/>
          <w:sz w:val="22"/>
          <w:szCs w:val="20"/>
        </w:rPr>
        <w:t>;</w:t>
      </w:r>
    </w:p>
    <w:p w14:paraId="60727389" w14:textId="77777777" w:rsidR="00501C08" w:rsidRPr="00057D22" w:rsidRDefault="00501C08" w:rsidP="008E2725">
      <w:pPr>
        <w:numPr>
          <w:ilvl w:val="0"/>
          <w:numId w:val="24"/>
        </w:numPr>
        <w:spacing w:line="240" w:lineRule="auto"/>
        <w:ind w:right="0" w:hanging="357"/>
        <w:contextualSpacing/>
        <w:rPr>
          <w:color w:val="auto"/>
          <w:sz w:val="22"/>
        </w:rPr>
      </w:pPr>
      <w:r w:rsidRPr="00057D22">
        <w:rPr>
          <w:color w:val="auto"/>
          <w:sz w:val="22"/>
        </w:rPr>
        <w:t>podstawowe parametry:</w:t>
      </w:r>
    </w:p>
    <w:p w14:paraId="21C74AA1" w14:textId="6B7621B3" w:rsidR="00501C08" w:rsidRPr="00057D22" w:rsidRDefault="00552BF2" w:rsidP="008E2725">
      <w:pPr>
        <w:numPr>
          <w:ilvl w:val="0"/>
          <w:numId w:val="25"/>
        </w:numPr>
        <w:spacing w:after="0" w:line="240" w:lineRule="auto"/>
        <w:ind w:right="0" w:hanging="357"/>
        <w:jc w:val="left"/>
        <w:rPr>
          <w:rFonts w:eastAsia="SimSun"/>
          <w:color w:val="auto"/>
          <w:kern w:val="2"/>
          <w:sz w:val="22"/>
          <w:lang w:eastAsia="zh-CN" w:bidi="hi-IN"/>
        </w:rPr>
      </w:pPr>
      <w:r w:rsidRPr="00057D22">
        <w:rPr>
          <w:rFonts w:eastAsia="SimSun"/>
          <w:color w:val="auto"/>
          <w:kern w:val="2"/>
          <w:sz w:val="22"/>
          <w:lang w:eastAsia="zh-CN" w:bidi="hi-IN"/>
        </w:rPr>
        <w:t>fabrycznie nowa</w:t>
      </w:r>
      <w:r w:rsidR="00501C08" w:rsidRPr="00057D22">
        <w:rPr>
          <w:rFonts w:eastAsia="SimSun"/>
          <w:color w:val="auto"/>
          <w:kern w:val="2"/>
          <w:sz w:val="22"/>
          <w:lang w:eastAsia="zh-CN" w:bidi="hi-IN"/>
        </w:rPr>
        <w:t xml:space="preserve">, rok produkcji </w:t>
      </w:r>
      <w:r w:rsidR="001F7D72" w:rsidRPr="00057D22">
        <w:rPr>
          <w:rFonts w:eastAsia="SimSun"/>
          <w:color w:val="auto"/>
          <w:kern w:val="2"/>
          <w:sz w:val="22"/>
          <w:lang w:eastAsia="zh-CN" w:bidi="hi-IN"/>
        </w:rPr>
        <w:t>– nie starsza niż 2022 r.</w:t>
      </w:r>
      <w:r w:rsidR="00501C08" w:rsidRPr="00057D22">
        <w:rPr>
          <w:rFonts w:eastAsia="SimSun"/>
          <w:color w:val="auto"/>
          <w:kern w:val="2"/>
          <w:sz w:val="22"/>
          <w:lang w:eastAsia="zh-CN" w:bidi="hi-IN"/>
        </w:rPr>
        <w:t>,</w:t>
      </w:r>
    </w:p>
    <w:p w14:paraId="12A41D67" w14:textId="2FD10D89" w:rsidR="00D93721" w:rsidRPr="00057D22" w:rsidRDefault="00501C08" w:rsidP="008E2725">
      <w:pPr>
        <w:numPr>
          <w:ilvl w:val="0"/>
          <w:numId w:val="25"/>
        </w:numPr>
        <w:spacing w:after="0" w:line="240" w:lineRule="auto"/>
        <w:ind w:right="0" w:hanging="357"/>
        <w:jc w:val="left"/>
        <w:rPr>
          <w:rFonts w:eastAsia="SimSun"/>
          <w:color w:val="auto"/>
          <w:kern w:val="2"/>
          <w:sz w:val="22"/>
          <w:lang w:eastAsia="zh-CN" w:bidi="hi-IN"/>
        </w:rPr>
      </w:pPr>
      <w:r w:rsidRPr="00057D22">
        <w:rPr>
          <w:rFonts w:eastAsia="SimSun"/>
          <w:color w:val="auto"/>
          <w:kern w:val="2"/>
          <w:sz w:val="22"/>
          <w:lang w:eastAsia="zh-CN" w:bidi="hi-IN"/>
        </w:rPr>
        <w:t xml:space="preserve">silnik wysokoprężny, </w:t>
      </w:r>
      <w:r w:rsidR="00D93721" w:rsidRPr="00057D22">
        <w:rPr>
          <w:rFonts w:eastAsia="SimSun"/>
          <w:color w:val="auto"/>
          <w:kern w:val="2"/>
          <w:sz w:val="22"/>
          <w:lang w:eastAsia="zh-CN" w:bidi="hi-IN"/>
        </w:rPr>
        <w:t xml:space="preserve">turbodoładowany o mocy znamionowej min. 97 KM, </w:t>
      </w:r>
    </w:p>
    <w:p w14:paraId="4D7265B8" w14:textId="161C90E0" w:rsidR="00501C08" w:rsidRPr="00057D22" w:rsidRDefault="00501C08" w:rsidP="008E2725">
      <w:pPr>
        <w:numPr>
          <w:ilvl w:val="0"/>
          <w:numId w:val="25"/>
        </w:numPr>
        <w:spacing w:after="0" w:line="240" w:lineRule="auto"/>
        <w:ind w:right="0" w:hanging="357"/>
        <w:jc w:val="left"/>
        <w:rPr>
          <w:rFonts w:eastAsia="SimSun"/>
          <w:color w:val="auto"/>
          <w:kern w:val="2"/>
          <w:sz w:val="22"/>
          <w:lang w:eastAsia="zh-CN" w:bidi="hi-IN"/>
        </w:rPr>
      </w:pPr>
      <w:r w:rsidRPr="00057D22">
        <w:rPr>
          <w:rFonts w:eastAsia="SimSun"/>
          <w:color w:val="auto"/>
          <w:kern w:val="2"/>
          <w:sz w:val="22"/>
          <w:lang w:eastAsia="zh-CN" w:bidi="hi-IN"/>
        </w:rPr>
        <w:t>norma emisji spalin</w:t>
      </w:r>
      <w:r w:rsidR="00D93721" w:rsidRPr="00057D22">
        <w:rPr>
          <w:rFonts w:eastAsia="SimSun"/>
          <w:color w:val="auto"/>
          <w:kern w:val="2"/>
          <w:sz w:val="22"/>
          <w:lang w:eastAsia="zh-CN" w:bidi="hi-IN"/>
        </w:rPr>
        <w:t>: min.</w:t>
      </w:r>
      <w:r w:rsidRPr="00057D22">
        <w:rPr>
          <w:rFonts w:eastAsia="SimSun"/>
          <w:color w:val="auto"/>
          <w:kern w:val="2"/>
          <w:sz w:val="22"/>
          <w:lang w:eastAsia="zh-CN" w:bidi="hi-IN"/>
        </w:rPr>
        <w:t xml:space="preserve"> </w:t>
      </w:r>
      <w:proofErr w:type="spellStart"/>
      <w:r w:rsidRPr="00057D22">
        <w:rPr>
          <w:rFonts w:eastAsia="SimSun"/>
          <w:color w:val="auto"/>
          <w:kern w:val="2"/>
          <w:sz w:val="22"/>
          <w:lang w:eastAsia="zh-CN" w:bidi="hi-IN"/>
        </w:rPr>
        <w:t>Stage</w:t>
      </w:r>
      <w:proofErr w:type="spellEnd"/>
      <w:r w:rsidRPr="00057D22">
        <w:rPr>
          <w:rFonts w:eastAsia="SimSun"/>
          <w:color w:val="auto"/>
          <w:kern w:val="2"/>
          <w:sz w:val="22"/>
          <w:lang w:eastAsia="zh-CN" w:bidi="hi-IN"/>
        </w:rPr>
        <w:t xml:space="preserve"> V,</w:t>
      </w:r>
    </w:p>
    <w:p w14:paraId="38B522C7" w14:textId="3B4FA7CE" w:rsidR="00501C08" w:rsidRPr="00057D22" w:rsidRDefault="00501C08" w:rsidP="008E2725">
      <w:pPr>
        <w:numPr>
          <w:ilvl w:val="0"/>
          <w:numId w:val="25"/>
        </w:numPr>
        <w:spacing w:after="0" w:line="240" w:lineRule="auto"/>
        <w:ind w:right="0" w:hanging="357"/>
        <w:jc w:val="left"/>
        <w:rPr>
          <w:rFonts w:eastAsia="SimSun"/>
          <w:color w:val="auto"/>
          <w:kern w:val="2"/>
          <w:sz w:val="22"/>
          <w:lang w:eastAsia="zh-CN" w:bidi="hi-IN"/>
        </w:rPr>
      </w:pPr>
      <w:r w:rsidRPr="00057D22">
        <w:rPr>
          <w:rFonts w:eastAsia="SimSun"/>
          <w:color w:val="auto"/>
          <w:kern w:val="2"/>
          <w:sz w:val="22"/>
          <w:lang w:eastAsia="zh-CN" w:bidi="hi-IN"/>
        </w:rPr>
        <w:t xml:space="preserve">napęd </w:t>
      </w:r>
      <w:r w:rsidR="00084F77" w:rsidRPr="00057D22">
        <w:rPr>
          <w:rFonts w:eastAsia="SimSun"/>
          <w:color w:val="auto"/>
          <w:kern w:val="2"/>
          <w:sz w:val="22"/>
          <w:lang w:eastAsia="zh-CN" w:bidi="hi-IN"/>
        </w:rPr>
        <w:t>4x4 (na cztery koła), dwa przednie koła skrętne,</w:t>
      </w:r>
    </w:p>
    <w:p w14:paraId="053A29A2" w14:textId="441E4AB8" w:rsidR="00084F77" w:rsidRPr="00057D22" w:rsidRDefault="00084F77" w:rsidP="008E2725">
      <w:pPr>
        <w:numPr>
          <w:ilvl w:val="0"/>
          <w:numId w:val="25"/>
        </w:numPr>
        <w:spacing w:after="0" w:line="240" w:lineRule="auto"/>
        <w:ind w:right="0" w:hanging="357"/>
        <w:jc w:val="left"/>
        <w:rPr>
          <w:rFonts w:eastAsia="SimSun"/>
          <w:color w:val="auto"/>
          <w:kern w:val="2"/>
          <w:sz w:val="22"/>
          <w:lang w:eastAsia="zh-CN" w:bidi="hi-IN"/>
        </w:rPr>
      </w:pPr>
      <w:r w:rsidRPr="00057D22">
        <w:rPr>
          <w:rFonts w:eastAsia="SimSun"/>
          <w:color w:val="auto"/>
          <w:kern w:val="2"/>
          <w:sz w:val="22"/>
          <w:lang w:eastAsia="zh-CN" w:bidi="hi-IN"/>
        </w:rPr>
        <w:t>przekładnia z rewersem min. 4 biegi do przodu i 4 biegi do tyłu,</w:t>
      </w:r>
    </w:p>
    <w:p w14:paraId="00227C36" w14:textId="56F68068" w:rsidR="00084F77" w:rsidRPr="00057D22" w:rsidRDefault="00084F77" w:rsidP="008E2725">
      <w:pPr>
        <w:numPr>
          <w:ilvl w:val="0"/>
          <w:numId w:val="25"/>
        </w:numPr>
        <w:spacing w:after="0" w:line="240" w:lineRule="auto"/>
        <w:ind w:right="0" w:hanging="357"/>
        <w:jc w:val="left"/>
        <w:rPr>
          <w:rFonts w:eastAsia="SimSun"/>
          <w:color w:val="auto"/>
          <w:kern w:val="2"/>
          <w:sz w:val="22"/>
          <w:lang w:eastAsia="zh-CN" w:bidi="hi-IN"/>
        </w:rPr>
      </w:pPr>
      <w:r w:rsidRPr="00057D22">
        <w:rPr>
          <w:rFonts w:eastAsia="SimSun"/>
          <w:color w:val="auto"/>
          <w:kern w:val="2"/>
          <w:sz w:val="22"/>
          <w:lang w:eastAsia="zh-CN" w:bidi="hi-IN"/>
        </w:rPr>
        <w:t>masa maszyny 8500-9500 kg;</w:t>
      </w:r>
    </w:p>
    <w:p w14:paraId="033C28AA" w14:textId="579CA86F" w:rsidR="00501C08" w:rsidRPr="00057D22" w:rsidRDefault="00501C08" w:rsidP="008E2725">
      <w:pPr>
        <w:numPr>
          <w:ilvl w:val="0"/>
          <w:numId w:val="24"/>
        </w:numPr>
        <w:spacing w:after="0" w:line="240" w:lineRule="auto"/>
        <w:ind w:right="0" w:hanging="357"/>
        <w:rPr>
          <w:color w:val="auto"/>
          <w:spacing w:val="-2"/>
          <w:sz w:val="22"/>
          <w:szCs w:val="20"/>
        </w:rPr>
      </w:pPr>
      <w:r w:rsidRPr="00057D22">
        <w:rPr>
          <w:color w:val="auto"/>
          <w:spacing w:val="-2"/>
          <w:sz w:val="22"/>
          <w:szCs w:val="20"/>
        </w:rPr>
        <w:t xml:space="preserve">szczegółowy opis przedmiotu </w:t>
      </w:r>
      <w:r w:rsidR="008E2725" w:rsidRPr="00057D22">
        <w:rPr>
          <w:color w:val="auto"/>
          <w:spacing w:val="-2"/>
          <w:sz w:val="22"/>
          <w:szCs w:val="20"/>
        </w:rPr>
        <w:t>zamówienia</w:t>
      </w:r>
      <w:r w:rsidRPr="00057D22">
        <w:rPr>
          <w:color w:val="auto"/>
          <w:spacing w:val="-2"/>
          <w:sz w:val="22"/>
          <w:szCs w:val="20"/>
        </w:rPr>
        <w:t xml:space="preserve"> został określony w załączniku nr 7 do SWZ – wymagania techniczne;</w:t>
      </w:r>
    </w:p>
    <w:p w14:paraId="35F0B9BB" w14:textId="77777777" w:rsidR="00501C08" w:rsidRPr="00057D22" w:rsidRDefault="00501C08" w:rsidP="008E2725">
      <w:pPr>
        <w:numPr>
          <w:ilvl w:val="0"/>
          <w:numId w:val="24"/>
        </w:numPr>
        <w:spacing w:after="0" w:line="240" w:lineRule="auto"/>
        <w:ind w:right="0" w:hanging="357"/>
        <w:jc w:val="left"/>
        <w:rPr>
          <w:color w:val="auto"/>
          <w:sz w:val="22"/>
          <w:szCs w:val="20"/>
        </w:rPr>
      </w:pPr>
      <w:r w:rsidRPr="00057D22">
        <w:rPr>
          <w:color w:val="auto"/>
          <w:sz w:val="22"/>
          <w:szCs w:val="20"/>
        </w:rPr>
        <w:t>wymagane jest przeprowadzenie szkolenia z obsługi przedmiotowego pojazdu;</w:t>
      </w:r>
    </w:p>
    <w:p w14:paraId="6F1208B5" w14:textId="77777777" w:rsidR="00501C08" w:rsidRPr="00057D22" w:rsidRDefault="00501C08" w:rsidP="008E2725">
      <w:pPr>
        <w:numPr>
          <w:ilvl w:val="0"/>
          <w:numId w:val="24"/>
        </w:numPr>
        <w:spacing w:after="0" w:line="240" w:lineRule="auto"/>
        <w:ind w:right="0" w:hanging="357"/>
        <w:contextualSpacing/>
        <w:rPr>
          <w:color w:val="auto"/>
          <w:sz w:val="22"/>
          <w:szCs w:val="20"/>
        </w:rPr>
      </w:pPr>
      <w:r w:rsidRPr="00057D22">
        <w:rPr>
          <w:color w:val="auto"/>
          <w:sz w:val="22"/>
        </w:rPr>
        <w:t>na przedmiot umowy wykonawca winien udzielić gwarancji, która wynosi min. 12 miesięcy;</w:t>
      </w:r>
    </w:p>
    <w:p w14:paraId="2BCA9493" w14:textId="77777777" w:rsidR="0086234F" w:rsidRPr="00DF5429" w:rsidRDefault="0086234F">
      <w:pPr>
        <w:pStyle w:val="Akapitzlist"/>
        <w:ind w:left="730" w:right="1"/>
        <w:jc w:val="both"/>
        <w:rPr>
          <w:bCs/>
          <w:sz w:val="22"/>
          <w:szCs w:val="22"/>
        </w:rPr>
      </w:pPr>
    </w:p>
    <w:p w14:paraId="78A8B14C" w14:textId="77777777" w:rsidR="00BC13CA" w:rsidRPr="00BC13CA" w:rsidRDefault="00BC13CA" w:rsidP="005A3CE2">
      <w:pPr>
        <w:numPr>
          <w:ilvl w:val="0"/>
          <w:numId w:val="27"/>
        </w:numPr>
        <w:suppressAutoHyphens w:val="0"/>
        <w:spacing w:after="0" w:line="240" w:lineRule="auto"/>
        <w:ind w:right="1"/>
        <w:contextualSpacing/>
        <w:jc w:val="left"/>
        <w:rPr>
          <w:color w:val="auto"/>
          <w:sz w:val="22"/>
          <w:szCs w:val="20"/>
        </w:rPr>
      </w:pPr>
      <w:r w:rsidRPr="00BC13CA">
        <w:rPr>
          <w:color w:val="auto"/>
          <w:sz w:val="22"/>
          <w:szCs w:val="20"/>
        </w:rPr>
        <w:t>Oferty z rozwiązaniami równoważnymi:</w:t>
      </w:r>
    </w:p>
    <w:p w14:paraId="7AA69BE7" w14:textId="77777777" w:rsidR="00BC13CA" w:rsidRPr="00BC13CA" w:rsidRDefault="00BC13CA" w:rsidP="005A3CE2">
      <w:pPr>
        <w:numPr>
          <w:ilvl w:val="0"/>
          <w:numId w:val="26"/>
        </w:numPr>
        <w:spacing w:after="0" w:line="240" w:lineRule="auto"/>
        <w:ind w:left="714" w:right="0" w:hanging="357"/>
        <w:contextualSpacing/>
        <w:rPr>
          <w:color w:val="auto"/>
          <w:sz w:val="22"/>
        </w:rPr>
      </w:pPr>
      <w:r w:rsidRPr="00BC13CA">
        <w:rPr>
          <w:color w:val="auto"/>
          <w:sz w:val="22"/>
        </w:rPr>
        <w:t xml:space="preserve">jeżeli w SWZ użyto przykładowego znaku towarowego, patentu, pochodzenia, źródła lub szczególnego procesu lub jeżeli zamawiający opisał przedmiot zamówienia przez odniesienie do norm, europejskich ocen technicznych, aprobat, specyfikacji technicznych i systemów referencji technicznych (w rozumieniu art. 99 ust. 5 lub art. 101 ust. 4 ustawy </w:t>
      </w:r>
      <w:proofErr w:type="spellStart"/>
      <w:r w:rsidRPr="00BC13CA">
        <w:rPr>
          <w:color w:val="auto"/>
          <w:sz w:val="22"/>
        </w:rPr>
        <w:t>Pzp</w:t>
      </w:r>
      <w:proofErr w:type="spellEnd"/>
      <w:r w:rsidRPr="00BC13CA">
        <w:rPr>
          <w:color w:val="auto"/>
          <w:sz w:val="22"/>
        </w:rPr>
        <w:t>), zamawiający dopuszcza rozwiązania równoważne w stosunku do określonych,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w:t>
      </w:r>
    </w:p>
    <w:p w14:paraId="64B7F150" w14:textId="77777777" w:rsidR="00BC13CA" w:rsidRPr="00BC13CA" w:rsidRDefault="00BC13CA" w:rsidP="005A3CE2">
      <w:pPr>
        <w:numPr>
          <w:ilvl w:val="0"/>
          <w:numId w:val="26"/>
        </w:numPr>
        <w:spacing w:after="0" w:line="240" w:lineRule="auto"/>
        <w:ind w:left="714" w:right="0" w:hanging="357"/>
        <w:contextualSpacing/>
        <w:rPr>
          <w:color w:val="auto"/>
          <w:sz w:val="22"/>
        </w:rPr>
      </w:pPr>
      <w:r w:rsidRPr="00BC13CA">
        <w:rPr>
          <w:color w:val="auto"/>
          <w:sz w:val="22"/>
        </w:rPr>
        <w:t xml:space="preserve">równoważność polega na możliwości zaoferowania przedmiotu zamówienia o nie gorszych parametrach technicznych, konfiguracjach, wymaganiach normatywnych itp.; nazwy własne producentów materiałów i urządzeń podane w opisie przedmiotu zamówienia należy rozumieć jako preferowany typ w zakresie określenia minimalnych wymagań jakościowych; nie są one wiążące i można dostarczyć elementy równoważne, które posiadają co najmniej takie same lub </w:t>
      </w:r>
      <w:r w:rsidRPr="00BC13CA">
        <w:rPr>
          <w:color w:val="auto"/>
          <w:sz w:val="22"/>
        </w:rPr>
        <w:lastRenderedPageBreak/>
        <w:t>lepsze normy, parametry techniczne, jakościowe, funkcjonalne, będą tożsame tematycznie</w:t>
      </w:r>
      <w:r w:rsidRPr="00BC13CA">
        <w:rPr>
          <w:color w:val="auto"/>
          <w:sz w:val="22"/>
        </w:rPr>
        <w:br/>
        <w:t>i o takim samym przeznaczeniu oraz nie obniżą określonych w opisie przedmiotu zamówienia standardów;</w:t>
      </w:r>
    </w:p>
    <w:p w14:paraId="7FB188C3" w14:textId="77777777" w:rsidR="00BC13CA" w:rsidRPr="00BC13CA" w:rsidRDefault="00BC13CA" w:rsidP="005A3CE2">
      <w:pPr>
        <w:numPr>
          <w:ilvl w:val="0"/>
          <w:numId w:val="26"/>
        </w:numPr>
        <w:spacing w:after="0" w:line="240" w:lineRule="auto"/>
        <w:ind w:left="714" w:right="0" w:hanging="357"/>
        <w:contextualSpacing/>
        <w:rPr>
          <w:color w:val="auto"/>
          <w:sz w:val="22"/>
        </w:rPr>
      </w:pPr>
      <w:r w:rsidRPr="00BC13CA">
        <w:rPr>
          <w:color w:val="auto"/>
          <w:sz w:val="22"/>
        </w:rPr>
        <w:t>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w:t>
      </w:r>
    </w:p>
    <w:p w14:paraId="58D8A6F6" w14:textId="77777777" w:rsidR="00BC13CA" w:rsidRPr="00BC13CA" w:rsidRDefault="00BC13CA" w:rsidP="005A3CE2">
      <w:pPr>
        <w:numPr>
          <w:ilvl w:val="0"/>
          <w:numId w:val="26"/>
        </w:numPr>
        <w:spacing w:after="0" w:line="240" w:lineRule="auto"/>
        <w:ind w:left="714" w:right="0" w:hanging="357"/>
        <w:contextualSpacing/>
        <w:rPr>
          <w:color w:val="auto"/>
          <w:sz w:val="22"/>
        </w:rPr>
      </w:pPr>
      <w:r w:rsidRPr="00BC13CA">
        <w:rPr>
          <w:color w:val="auto"/>
          <w:sz w:val="22"/>
        </w:rPr>
        <w:t xml:space="preserve">zamawiający zobowiązuje wykonawców do wskazania elementów urządzeń i materiałów równoważnych do zastosowania w stosunku do dokumentacji przetargowej, zgodnie z </w:t>
      </w:r>
      <w:r w:rsidRPr="00BC13CA">
        <w:rPr>
          <w:bCs/>
          <w:color w:val="auto"/>
          <w:sz w:val="22"/>
        </w:rPr>
        <w:t xml:space="preserve">§11 </w:t>
      </w:r>
      <w:r w:rsidRPr="00BC13CA">
        <w:rPr>
          <w:bCs/>
          <w:color w:val="auto"/>
          <w:sz w:val="22"/>
        </w:rPr>
        <w:br/>
        <w:t>ust. 2 pkt 3 SWZ (dokumenty składane wraz z ofertą)</w:t>
      </w:r>
      <w:r w:rsidRPr="00BC13CA">
        <w:rPr>
          <w:color w:val="auto"/>
          <w:sz w:val="22"/>
        </w:rPr>
        <w:t>; brak wskazania tych elementów będzie traktowane, jako wybór elementów opisanych w SWZ.</w:t>
      </w:r>
    </w:p>
    <w:p w14:paraId="25A45005" w14:textId="77777777" w:rsidR="0086234F" w:rsidRPr="00DF5429" w:rsidRDefault="0086234F">
      <w:pPr>
        <w:pStyle w:val="Akapitzlist"/>
        <w:ind w:left="370"/>
        <w:contextualSpacing/>
        <w:rPr>
          <w:sz w:val="22"/>
        </w:rPr>
      </w:pPr>
    </w:p>
    <w:p w14:paraId="2B9EA683" w14:textId="77777777" w:rsidR="0086234F" w:rsidRPr="00DF5429" w:rsidRDefault="0092235D">
      <w:pPr>
        <w:shd w:val="clear" w:color="auto" w:fill="D9D9D9" w:themeFill="background1" w:themeFillShade="D9"/>
        <w:spacing w:after="0" w:line="240" w:lineRule="auto"/>
        <w:ind w:right="1"/>
        <w:contextualSpacing/>
      </w:pPr>
      <w:r w:rsidRPr="00DF5429">
        <w:rPr>
          <w:b/>
          <w:sz w:val="22"/>
        </w:rPr>
        <w:t>§4. Wymagania dotyczące podwykonawstwa</w:t>
      </w:r>
    </w:p>
    <w:p w14:paraId="0066A924" w14:textId="77777777" w:rsidR="0086234F" w:rsidRPr="00DF5429" w:rsidRDefault="0086234F">
      <w:pPr>
        <w:spacing w:after="0" w:line="240" w:lineRule="auto"/>
        <w:contextualSpacing/>
        <w:rPr>
          <w:sz w:val="22"/>
        </w:rPr>
      </w:pPr>
    </w:p>
    <w:p w14:paraId="2982B1E2" w14:textId="77777777" w:rsidR="00211994" w:rsidRPr="00211994" w:rsidRDefault="00211994" w:rsidP="005A3CE2">
      <w:pPr>
        <w:numPr>
          <w:ilvl w:val="0"/>
          <w:numId w:val="28"/>
        </w:numPr>
        <w:spacing w:after="0" w:line="240" w:lineRule="auto"/>
        <w:ind w:left="357" w:right="279" w:hanging="357"/>
        <w:contextualSpacing/>
        <w:rPr>
          <w:color w:val="auto"/>
          <w:sz w:val="22"/>
          <w:szCs w:val="20"/>
        </w:rPr>
      </w:pPr>
      <w:r w:rsidRPr="00211994">
        <w:rPr>
          <w:color w:val="auto"/>
          <w:sz w:val="22"/>
          <w:szCs w:val="20"/>
        </w:rPr>
        <w:t xml:space="preserve">Wykonawca może powierzyć wykonanie części zamówienia podwykonawcy. </w:t>
      </w:r>
    </w:p>
    <w:p w14:paraId="15EF00F9" w14:textId="77777777" w:rsidR="00211994" w:rsidRPr="00211994" w:rsidRDefault="00211994" w:rsidP="005A3CE2">
      <w:pPr>
        <w:numPr>
          <w:ilvl w:val="0"/>
          <w:numId w:val="28"/>
        </w:numPr>
        <w:spacing w:after="0" w:line="240" w:lineRule="auto"/>
        <w:ind w:left="357" w:right="-1" w:hanging="357"/>
        <w:contextualSpacing/>
        <w:rPr>
          <w:color w:val="auto"/>
          <w:sz w:val="22"/>
          <w:szCs w:val="20"/>
        </w:rPr>
      </w:pPr>
      <w:r w:rsidRPr="00211994">
        <w:rPr>
          <w:color w:val="auto"/>
          <w:sz w:val="22"/>
          <w:szCs w:val="20"/>
        </w:rPr>
        <w:t xml:space="preserve">Wykonawca, który zamierza wykonywać zamówienie przy udziale podwykonawcy, musi wyraźnie w ofercie wskazać, jaką część (zakres zamówienia) wykonywać będzie w jego imieniu podwykonawca oraz podać firmę podwykonawcy (jeżeli jest już znana). Należy w tym celu wypełnić odpowiedni punkt formularza, stanowiącego załącznik nr 1 do SWZ. W przypadku, gdy wykonawca nie zamierza wykonywać zamówienia przy udziale podwykonawców, należy wpisać </w:t>
      </w:r>
      <w:r w:rsidRPr="00211994">
        <w:rPr>
          <w:color w:val="auto"/>
          <w:sz w:val="22"/>
          <w:szCs w:val="20"/>
        </w:rPr>
        <w:br/>
        <w:t xml:space="preserve">w formularzu „nie dotyczy” lub inne podobne sformułowanie. Jeżeli wykonawca zostawi ten punkt niewypełniony (puste pole), zamawiający uzna, iż zamówienie zostanie wykonane siłami własnymi, tj. bez udziału podwykonawców. </w:t>
      </w:r>
    </w:p>
    <w:p w14:paraId="0D050A15" w14:textId="77777777" w:rsidR="00211994" w:rsidRPr="00211994" w:rsidRDefault="00211994" w:rsidP="005A3CE2">
      <w:pPr>
        <w:numPr>
          <w:ilvl w:val="0"/>
          <w:numId w:val="28"/>
        </w:numPr>
        <w:spacing w:after="0" w:line="240" w:lineRule="auto"/>
        <w:ind w:left="357" w:right="-1" w:hanging="357"/>
        <w:contextualSpacing/>
        <w:rPr>
          <w:color w:val="auto"/>
          <w:sz w:val="22"/>
          <w:szCs w:val="20"/>
        </w:rPr>
      </w:pPr>
      <w:r w:rsidRPr="00211994">
        <w:rPr>
          <w:color w:val="auto"/>
          <w:sz w:val="22"/>
          <w:szCs w:val="20"/>
        </w:rPr>
        <w:t xml:space="preserve">Jeżeli zmiana albo rezygnacja z podwykonawcy dotyczy podmiotu, na którego zasoby wykonawca powoływał się, na zasadach określonych w art. 118 ustawy </w:t>
      </w:r>
      <w:proofErr w:type="spellStart"/>
      <w:r w:rsidRPr="00211994">
        <w:rPr>
          <w:color w:val="auto"/>
          <w:sz w:val="22"/>
          <w:szCs w:val="20"/>
        </w:rPr>
        <w:t>Pzp</w:t>
      </w:r>
      <w:proofErr w:type="spellEnd"/>
      <w:r w:rsidRPr="00211994">
        <w:rPr>
          <w:color w:val="auto"/>
          <w:sz w:val="22"/>
          <w:szCs w:val="20"/>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15606EE5" w14:textId="77777777" w:rsidR="00211994" w:rsidRPr="00211994" w:rsidRDefault="00211994" w:rsidP="005A3CE2">
      <w:pPr>
        <w:numPr>
          <w:ilvl w:val="0"/>
          <w:numId w:val="28"/>
        </w:numPr>
        <w:spacing w:after="0" w:line="240" w:lineRule="auto"/>
        <w:ind w:left="357" w:right="-1" w:hanging="357"/>
        <w:contextualSpacing/>
        <w:rPr>
          <w:color w:val="auto"/>
          <w:sz w:val="22"/>
          <w:szCs w:val="20"/>
        </w:rPr>
      </w:pPr>
      <w:r w:rsidRPr="00211994">
        <w:rPr>
          <w:color w:val="auto"/>
          <w:sz w:val="22"/>
          <w:szCs w:val="20"/>
        </w:rPr>
        <w:t xml:space="preserve">Jeżeli zamawiający stwierdzi, że wobec danego podwykonawcy zachodzą podstawy wykluczenia, wykonawca obowiązany jest zastąpić tego podwykonawcę lub zrezygnować z powierzenia wykonania części zamówienia podwykonawcy. </w:t>
      </w:r>
    </w:p>
    <w:p w14:paraId="2F8B0190" w14:textId="77777777" w:rsidR="00211994" w:rsidRPr="00211994" w:rsidRDefault="00211994" w:rsidP="005A3CE2">
      <w:pPr>
        <w:numPr>
          <w:ilvl w:val="0"/>
          <w:numId w:val="28"/>
        </w:numPr>
        <w:spacing w:after="0" w:line="240" w:lineRule="auto"/>
        <w:ind w:left="357" w:right="-1" w:hanging="357"/>
        <w:contextualSpacing/>
        <w:rPr>
          <w:color w:val="auto"/>
          <w:sz w:val="22"/>
          <w:szCs w:val="20"/>
        </w:rPr>
      </w:pPr>
      <w:r w:rsidRPr="00211994">
        <w:rPr>
          <w:color w:val="auto"/>
          <w:sz w:val="22"/>
          <w:szCs w:val="20"/>
        </w:rPr>
        <w:t>Powierzenie wykonania części zamówienia podwykonawcom nie zwalnia wykonawcy</w:t>
      </w:r>
      <w:r w:rsidRPr="00211994">
        <w:rPr>
          <w:color w:val="auto"/>
          <w:sz w:val="22"/>
          <w:szCs w:val="20"/>
        </w:rPr>
        <w:br/>
        <w:t xml:space="preserve">z odpowiedzialności za należyte wykonanie tego zamówienia. </w:t>
      </w:r>
    </w:p>
    <w:p w14:paraId="02C7B7E6" w14:textId="77777777" w:rsidR="00211994" w:rsidRPr="00211994" w:rsidRDefault="00211994" w:rsidP="005A3CE2">
      <w:pPr>
        <w:numPr>
          <w:ilvl w:val="0"/>
          <w:numId w:val="28"/>
        </w:numPr>
        <w:spacing w:after="0" w:line="240" w:lineRule="auto"/>
        <w:ind w:left="357" w:right="-1" w:hanging="357"/>
        <w:contextualSpacing/>
        <w:rPr>
          <w:color w:val="auto"/>
          <w:sz w:val="22"/>
          <w:szCs w:val="20"/>
        </w:rPr>
      </w:pPr>
      <w:r w:rsidRPr="00211994">
        <w:rPr>
          <w:color w:val="auto"/>
          <w:sz w:val="22"/>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8C50A6C" w14:textId="77777777" w:rsidR="0086234F" w:rsidRPr="00DF5429" w:rsidRDefault="0086234F">
      <w:pPr>
        <w:spacing w:after="0" w:line="240" w:lineRule="auto"/>
        <w:ind w:left="437" w:right="0" w:firstLine="0"/>
        <w:contextualSpacing/>
        <w:jc w:val="left"/>
        <w:rPr>
          <w:sz w:val="22"/>
        </w:rPr>
      </w:pPr>
    </w:p>
    <w:p w14:paraId="0A2D8DC8" w14:textId="77777777" w:rsidR="0086234F" w:rsidRPr="00DF5429" w:rsidRDefault="0092235D">
      <w:pPr>
        <w:shd w:val="clear" w:color="auto" w:fill="D9D9D9" w:themeFill="background1" w:themeFillShade="D9"/>
        <w:spacing w:after="0" w:line="240" w:lineRule="auto"/>
        <w:ind w:left="0" w:right="0" w:firstLine="0"/>
        <w:contextualSpacing/>
        <w:jc w:val="left"/>
        <w:rPr>
          <w:b/>
          <w:sz w:val="22"/>
        </w:rPr>
      </w:pPr>
      <w:r w:rsidRPr="00DF5429">
        <w:rPr>
          <w:b/>
          <w:sz w:val="22"/>
        </w:rPr>
        <w:t>§5. Oferty częściowe</w:t>
      </w:r>
    </w:p>
    <w:p w14:paraId="10A4DC25" w14:textId="77777777" w:rsidR="0086234F" w:rsidRPr="00DF5429" w:rsidRDefault="0086234F">
      <w:pPr>
        <w:spacing w:after="0" w:line="240" w:lineRule="auto"/>
        <w:ind w:left="0" w:right="0" w:firstLine="0"/>
        <w:contextualSpacing/>
        <w:jc w:val="left"/>
        <w:rPr>
          <w:sz w:val="22"/>
        </w:rPr>
      </w:pPr>
    </w:p>
    <w:p w14:paraId="667D48E6" w14:textId="77777777" w:rsidR="003C614F" w:rsidRPr="003C614F" w:rsidRDefault="003C614F" w:rsidP="005A3CE2">
      <w:pPr>
        <w:numPr>
          <w:ilvl w:val="0"/>
          <w:numId w:val="29"/>
        </w:numPr>
        <w:suppressAutoHyphens w:val="0"/>
        <w:spacing w:after="0" w:line="240" w:lineRule="auto"/>
        <w:ind w:left="357" w:right="0" w:hanging="357"/>
        <w:contextualSpacing/>
        <w:jc w:val="left"/>
        <w:rPr>
          <w:color w:val="auto"/>
          <w:sz w:val="22"/>
          <w:szCs w:val="20"/>
        </w:rPr>
      </w:pPr>
      <w:r w:rsidRPr="003C614F">
        <w:rPr>
          <w:color w:val="auto"/>
          <w:sz w:val="22"/>
          <w:szCs w:val="20"/>
        </w:rPr>
        <w:t xml:space="preserve">Zamówienie nie zostało podzielone na części. </w:t>
      </w:r>
    </w:p>
    <w:p w14:paraId="453428CF" w14:textId="2878564E" w:rsidR="00CA4D61" w:rsidRDefault="003C614F" w:rsidP="005A3CE2">
      <w:pPr>
        <w:numPr>
          <w:ilvl w:val="0"/>
          <w:numId w:val="29"/>
        </w:numPr>
        <w:spacing w:after="0" w:line="240" w:lineRule="auto"/>
        <w:ind w:left="357" w:right="0" w:hanging="357"/>
        <w:contextualSpacing/>
        <w:rPr>
          <w:color w:val="auto"/>
          <w:sz w:val="22"/>
          <w:szCs w:val="20"/>
        </w:rPr>
      </w:pPr>
      <w:r w:rsidRPr="003C614F">
        <w:rPr>
          <w:color w:val="auto"/>
          <w:sz w:val="22"/>
          <w:szCs w:val="20"/>
        </w:rPr>
        <w:t xml:space="preserve">Powody niedokonania podziału zamówienia na części: zamawiający nie dokonuje podziału zamówienia na części z uwagi na specyfikę przedmiotu zamówienia; </w:t>
      </w:r>
      <w:r w:rsidR="00230CA7" w:rsidRPr="00230CA7">
        <w:rPr>
          <w:color w:val="auto"/>
          <w:sz w:val="22"/>
          <w:szCs w:val="20"/>
        </w:rPr>
        <w:t xml:space="preserve">zamówienie obejmuje dostawę </w:t>
      </w:r>
      <w:r w:rsidR="008E2725">
        <w:rPr>
          <w:color w:val="auto"/>
          <w:sz w:val="22"/>
          <w:szCs w:val="20"/>
        </w:rPr>
        <w:t>koparko-ładowarki</w:t>
      </w:r>
      <w:r w:rsidR="00230CA7" w:rsidRPr="00230CA7">
        <w:rPr>
          <w:color w:val="auto"/>
          <w:sz w:val="22"/>
          <w:szCs w:val="20"/>
        </w:rPr>
        <w:t xml:space="preserve"> (1 szt</w:t>
      </w:r>
      <w:r w:rsidR="00CA4D61">
        <w:rPr>
          <w:color w:val="auto"/>
          <w:sz w:val="22"/>
          <w:szCs w:val="20"/>
        </w:rPr>
        <w:t>.</w:t>
      </w:r>
      <w:r w:rsidR="00230CA7" w:rsidRPr="00230CA7">
        <w:rPr>
          <w:color w:val="auto"/>
          <w:sz w:val="22"/>
          <w:szCs w:val="20"/>
        </w:rPr>
        <w:t xml:space="preserve">), co z istoty rzeczy czyni przedmiotowe zamówienie </w:t>
      </w:r>
      <w:r w:rsidR="00CA4D61">
        <w:rPr>
          <w:color w:val="auto"/>
          <w:sz w:val="22"/>
          <w:szCs w:val="20"/>
        </w:rPr>
        <w:t>nie</w:t>
      </w:r>
      <w:r w:rsidR="00230CA7" w:rsidRPr="00230CA7">
        <w:rPr>
          <w:color w:val="auto"/>
          <w:sz w:val="22"/>
          <w:szCs w:val="20"/>
        </w:rPr>
        <w:t>podzielnym</w:t>
      </w:r>
      <w:r w:rsidR="00DE5EEA">
        <w:rPr>
          <w:color w:val="auto"/>
          <w:sz w:val="22"/>
          <w:szCs w:val="20"/>
        </w:rPr>
        <w:t>.</w:t>
      </w:r>
    </w:p>
    <w:p w14:paraId="59ADB973" w14:textId="77777777" w:rsidR="009A0F84" w:rsidRDefault="009A0F84">
      <w:pPr>
        <w:spacing w:after="0" w:line="240" w:lineRule="auto"/>
        <w:ind w:left="0" w:right="0" w:firstLine="0"/>
        <w:contextualSpacing/>
        <w:jc w:val="left"/>
        <w:rPr>
          <w:color w:val="729FCF"/>
          <w:sz w:val="22"/>
        </w:rPr>
      </w:pPr>
    </w:p>
    <w:p w14:paraId="17D66445" w14:textId="77777777" w:rsidR="00DE20B2" w:rsidRDefault="00DE20B2">
      <w:pPr>
        <w:spacing w:after="0" w:line="240" w:lineRule="auto"/>
        <w:ind w:left="0" w:right="0" w:firstLine="0"/>
        <w:contextualSpacing/>
        <w:jc w:val="left"/>
        <w:rPr>
          <w:color w:val="729FCF"/>
          <w:sz w:val="22"/>
        </w:rPr>
      </w:pPr>
    </w:p>
    <w:p w14:paraId="784D35DD" w14:textId="77777777" w:rsidR="00DE20B2" w:rsidRDefault="00DE20B2">
      <w:pPr>
        <w:spacing w:after="0" w:line="240" w:lineRule="auto"/>
        <w:ind w:left="0" w:right="0" w:firstLine="0"/>
        <w:contextualSpacing/>
        <w:jc w:val="left"/>
        <w:rPr>
          <w:color w:val="729FCF"/>
          <w:sz w:val="22"/>
        </w:rPr>
      </w:pPr>
    </w:p>
    <w:p w14:paraId="53562D42" w14:textId="77777777" w:rsidR="00DE20B2" w:rsidRPr="00DF5429" w:rsidRDefault="00DE20B2">
      <w:pPr>
        <w:spacing w:after="0" w:line="240" w:lineRule="auto"/>
        <w:ind w:left="0" w:right="0" w:firstLine="0"/>
        <w:contextualSpacing/>
        <w:jc w:val="left"/>
        <w:rPr>
          <w:color w:val="729FCF"/>
          <w:sz w:val="22"/>
        </w:rPr>
      </w:pPr>
    </w:p>
    <w:p w14:paraId="4D75B0B5" w14:textId="77777777" w:rsidR="0086234F" w:rsidRPr="00DF5429" w:rsidRDefault="0092235D">
      <w:pPr>
        <w:shd w:val="clear" w:color="auto" w:fill="D9D9D9" w:themeFill="background1" w:themeFillShade="D9"/>
        <w:spacing w:after="0" w:line="240" w:lineRule="auto"/>
        <w:ind w:left="0" w:right="0" w:firstLine="0"/>
        <w:contextualSpacing/>
        <w:rPr>
          <w:b/>
          <w:bCs/>
          <w:sz w:val="22"/>
        </w:rPr>
      </w:pPr>
      <w:r w:rsidRPr="00DF5429">
        <w:rPr>
          <w:b/>
          <w:sz w:val="22"/>
        </w:rPr>
        <w:lastRenderedPageBreak/>
        <w:t>§6.</w:t>
      </w:r>
      <w:r w:rsidRPr="00DF5429">
        <w:rPr>
          <w:sz w:val="22"/>
        </w:rPr>
        <w:t xml:space="preserve"> </w:t>
      </w:r>
      <w:r w:rsidRPr="00DF5429">
        <w:rPr>
          <w:b/>
          <w:bCs/>
          <w:sz w:val="22"/>
        </w:rPr>
        <w:t xml:space="preserve">Informacja na temat przewidywanych zamówień polegających na powtórzeniu dodatkowych      </w:t>
      </w:r>
      <w:r w:rsidRPr="00DF5429">
        <w:rPr>
          <w:b/>
          <w:bCs/>
          <w:sz w:val="22"/>
        </w:rPr>
        <w:br/>
        <w:t xml:space="preserve">      robót budowlanych / usług / dostaw</w:t>
      </w:r>
    </w:p>
    <w:p w14:paraId="3708F608" w14:textId="77777777" w:rsidR="0086234F" w:rsidRPr="00DF5429" w:rsidRDefault="0086234F">
      <w:pPr>
        <w:spacing w:after="0" w:line="240" w:lineRule="auto"/>
        <w:ind w:left="96" w:right="279"/>
        <w:contextualSpacing/>
        <w:rPr>
          <w:sz w:val="22"/>
        </w:rPr>
      </w:pPr>
    </w:p>
    <w:p w14:paraId="6DD3686C" w14:textId="77777777" w:rsidR="0086234F" w:rsidRPr="00DF5429" w:rsidRDefault="0092235D">
      <w:pPr>
        <w:spacing w:after="0" w:line="240" w:lineRule="auto"/>
        <w:ind w:right="-1"/>
        <w:contextualSpacing/>
        <w:rPr>
          <w:sz w:val="22"/>
        </w:rPr>
      </w:pPr>
      <w:r w:rsidRPr="00DF5429">
        <w:rPr>
          <w:sz w:val="22"/>
        </w:rPr>
        <w:t xml:space="preserve">Zamawiający nie przewiduje możliwości udzielenia zamówień, o których mowa w art. 214 ust. 1 pkt 8 ustawy </w:t>
      </w:r>
      <w:proofErr w:type="spellStart"/>
      <w:r w:rsidRPr="00DF5429">
        <w:rPr>
          <w:sz w:val="22"/>
        </w:rPr>
        <w:t>Pzp</w:t>
      </w:r>
      <w:proofErr w:type="spellEnd"/>
      <w:r w:rsidRPr="00DF5429">
        <w:rPr>
          <w:sz w:val="22"/>
        </w:rPr>
        <w:t xml:space="preserve">. </w:t>
      </w:r>
    </w:p>
    <w:p w14:paraId="6259D711" w14:textId="77777777" w:rsidR="0086234F" w:rsidRPr="00DF5429" w:rsidRDefault="0086234F">
      <w:pPr>
        <w:spacing w:after="0" w:line="240" w:lineRule="auto"/>
        <w:ind w:right="-1"/>
        <w:contextualSpacing/>
        <w:rPr>
          <w:sz w:val="22"/>
        </w:rPr>
      </w:pPr>
    </w:p>
    <w:p w14:paraId="2B9C8D4E"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§7. Oferty wariantowe</w:t>
      </w:r>
    </w:p>
    <w:p w14:paraId="2FE5B2EB" w14:textId="77777777" w:rsidR="0086234F" w:rsidRPr="00DF5429" w:rsidRDefault="0086234F">
      <w:pPr>
        <w:spacing w:after="0" w:line="240" w:lineRule="auto"/>
        <w:ind w:left="96" w:right="279"/>
        <w:contextualSpacing/>
        <w:rPr>
          <w:sz w:val="22"/>
        </w:rPr>
      </w:pPr>
    </w:p>
    <w:p w14:paraId="1A0DA316" w14:textId="77777777" w:rsidR="0086234F" w:rsidRPr="00DF5429" w:rsidRDefault="0092235D">
      <w:pPr>
        <w:spacing w:after="0" w:line="240" w:lineRule="auto"/>
        <w:ind w:right="279"/>
        <w:contextualSpacing/>
        <w:rPr>
          <w:sz w:val="22"/>
        </w:rPr>
      </w:pPr>
      <w:r w:rsidRPr="00DF5429">
        <w:rPr>
          <w:sz w:val="22"/>
        </w:rPr>
        <w:t xml:space="preserve">Zamawiający nie przewiduje możliwości składania ofert wariantowych. </w:t>
      </w:r>
    </w:p>
    <w:p w14:paraId="183641EF" w14:textId="77777777" w:rsidR="0086234F" w:rsidRPr="00DF5429" w:rsidRDefault="0086234F">
      <w:pPr>
        <w:spacing w:after="0" w:line="240" w:lineRule="auto"/>
        <w:ind w:left="96" w:right="279"/>
        <w:contextualSpacing/>
        <w:rPr>
          <w:sz w:val="22"/>
        </w:rPr>
      </w:pPr>
    </w:p>
    <w:p w14:paraId="748C377A" w14:textId="77777777" w:rsidR="0086234F" w:rsidRPr="00DF5429" w:rsidRDefault="0092235D">
      <w:pPr>
        <w:shd w:val="clear" w:color="auto" w:fill="D9D9D9" w:themeFill="background1" w:themeFillShade="D9"/>
        <w:spacing w:after="0" w:line="240" w:lineRule="auto"/>
        <w:ind w:right="-1"/>
        <w:contextualSpacing/>
        <w:jc w:val="left"/>
        <w:rPr>
          <w:b/>
          <w:sz w:val="22"/>
        </w:rPr>
      </w:pPr>
      <w:r w:rsidRPr="00DF5429">
        <w:rPr>
          <w:b/>
          <w:sz w:val="22"/>
        </w:rPr>
        <w:t>§8. Opis sposobu dokumentowania zatrudnienia osób, o których mowa w art. 95 ust. 1 ustawy</w:t>
      </w:r>
      <w:r w:rsidRPr="00DF5429">
        <w:rPr>
          <w:b/>
          <w:sz w:val="22"/>
        </w:rPr>
        <w:br/>
        <w:t xml:space="preserve">      </w:t>
      </w:r>
      <w:proofErr w:type="spellStart"/>
      <w:r w:rsidRPr="00DF5429">
        <w:rPr>
          <w:b/>
          <w:sz w:val="22"/>
        </w:rPr>
        <w:t>Pzp</w:t>
      </w:r>
      <w:proofErr w:type="spellEnd"/>
      <w:r w:rsidRPr="00DF5429">
        <w:rPr>
          <w:b/>
          <w:sz w:val="22"/>
        </w:rPr>
        <w:t xml:space="preserve">, uprawnienia zamawiającego w zakresie kontroli spełniania przez wykonawcę wymagań,  </w:t>
      </w:r>
      <w:r w:rsidRPr="00DF5429">
        <w:rPr>
          <w:b/>
          <w:sz w:val="22"/>
        </w:rPr>
        <w:br/>
        <w:t xml:space="preserve">      oraz sankcji z tytułu niespełnienia tych wymagań</w:t>
      </w:r>
    </w:p>
    <w:p w14:paraId="4239325D" w14:textId="77777777" w:rsidR="0086234F" w:rsidRPr="00DF5429" w:rsidRDefault="0086234F">
      <w:pPr>
        <w:spacing w:after="0" w:line="240" w:lineRule="auto"/>
        <w:ind w:right="279"/>
        <w:contextualSpacing/>
        <w:rPr>
          <w:sz w:val="22"/>
        </w:rPr>
      </w:pPr>
    </w:p>
    <w:p w14:paraId="2799E43C" w14:textId="77777777" w:rsidR="00DE5EEA" w:rsidRPr="00DE5EEA" w:rsidRDefault="00DE5EEA" w:rsidP="00DE5EEA">
      <w:pPr>
        <w:spacing w:after="0" w:line="240" w:lineRule="auto"/>
        <w:ind w:right="279" w:firstLine="0"/>
        <w:contextualSpacing/>
        <w:rPr>
          <w:sz w:val="22"/>
        </w:rPr>
      </w:pPr>
      <w:r w:rsidRPr="00DE5EEA">
        <w:rPr>
          <w:sz w:val="22"/>
        </w:rPr>
        <w:t>Nie dotyczy.</w:t>
      </w:r>
    </w:p>
    <w:p w14:paraId="75A785DC" w14:textId="77777777" w:rsidR="0086234F" w:rsidRPr="00DF5429" w:rsidRDefault="0086234F">
      <w:pPr>
        <w:spacing w:after="0" w:line="240" w:lineRule="auto"/>
        <w:ind w:left="370" w:right="279" w:firstLine="0"/>
        <w:contextualSpacing/>
        <w:rPr>
          <w:sz w:val="22"/>
          <w:highlight w:val="yellow"/>
        </w:rPr>
      </w:pPr>
    </w:p>
    <w:p w14:paraId="36C75291" w14:textId="390FC582" w:rsidR="0086234F" w:rsidRPr="00DF5429" w:rsidRDefault="0092235D">
      <w:pPr>
        <w:shd w:val="clear" w:color="auto" w:fill="D9D9D9" w:themeFill="background1" w:themeFillShade="D9"/>
        <w:spacing w:after="0" w:line="240" w:lineRule="auto"/>
        <w:ind w:left="0" w:right="1" w:firstLine="0"/>
        <w:contextualSpacing/>
        <w:rPr>
          <w:b/>
          <w:sz w:val="22"/>
        </w:rPr>
      </w:pPr>
      <w:r w:rsidRPr="00DF5429">
        <w:rPr>
          <w:b/>
          <w:sz w:val="22"/>
        </w:rPr>
        <w:t>§9. Termin wykonania zamówienia</w:t>
      </w:r>
    </w:p>
    <w:p w14:paraId="17B75214" w14:textId="77777777" w:rsidR="0086234F" w:rsidRPr="00DF5429" w:rsidRDefault="0086234F">
      <w:pPr>
        <w:spacing w:after="0" w:line="240" w:lineRule="auto"/>
        <w:ind w:left="0" w:right="279" w:firstLine="0"/>
        <w:contextualSpacing/>
        <w:rPr>
          <w:sz w:val="22"/>
          <w:highlight w:val="yellow"/>
        </w:rPr>
      </w:pPr>
    </w:p>
    <w:p w14:paraId="043665E5" w14:textId="77777777" w:rsidR="009E7395" w:rsidRPr="00057D22" w:rsidRDefault="009E7395" w:rsidP="005A3CE2">
      <w:pPr>
        <w:numPr>
          <w:ilvl w:val="0"/>
          <w:numId w:val="30"/>
        </w:numPr>
        <w:suppressAutoHyphens w:val="0"/>
        <w:spacing w:after="0" w:line="240" w:lineRule="auto"/>
        <w:ind w:right="-1"/>
        <w:contextualSpacing/>
        <w:rPr>
          <w:sz w:val="22"/>
        </w:rPr>
      </w:pPr>
      <w:r w:rsidRPr="009E7395">
        <w:rPr>
          <w:sz w:val="22"/>
        </w:rPr>
        <w:t xml:space="preserve">Termin rozpoczęcia realizacji </w:t>
      </w:r>
      <w:r w:rsidRPr="00057D22">
        <w:rPr>
          <w:sz w:val="22"/>
        </w:rPr>
        <w:t xml:space="preserve">przedmiotu umowy: dzień zawarcia umowy. </w:t>
      </w:r>
    </w:p>
    <w:p w14:paraId="35EFA363" w14:textId="77777777" w:rsidR="009E7395" w:rsidRPr="00057D22" w:rsidRDefault="009E7395" w:rsidP="005A3CE2">
      <w:pPr>
        <w:numPr>
          <w:ilvl w:val="0"/>
          <w:numId w:val="30"/>
        </w:numPr>
        <w:suppressAutoHyphens w:val="0"/>
        <w:spacing w:after="0" w:line="240" w:lineRule="auto"/>
        <w:ind w:right="-1"/>
        <w:contextualSpacing/>
        <w:rPr>
          <w:sz w:val="22"/>
        </w:rPr>
      </w:pPr>
      <w:r w:rsidRPr="00057D22">
        <w:rPr>
          <w:sz w:val="22"/>
        </w:rPr>
        <w:t xml:space="preserve">Zamówienie należy zrealizować w terminie: </w:t>
      </w:r>
      <w:bookmarkStart w:id="0" w:name="_Hlk149558166"/>
      <w:r w:rsidRPr="00057D22">
        <w:rPr>
          <w:b/>
          <w:sz w:val="22"/>
        </w:rPr>
        <w:t>do 30 dni od daty zawarcia umowy.</w:t>
      </w:r>
      <w:bookmarkEnd w:id="0"/>
    </w:p>
    <w:p w14:paraId="6638BA97" w14:textId="77777777" w:rsidR="0086234F" w:rsidRPr="00DF5429" w:rsidRDefault="0086234F">
      <w:pPr>
        <w:spacing w:after="0" w:line="240" w:lineRule="auto"/>
        <w:ind w:left="0" w:right="-1" w:firstLine="0"/>
        <w:contextualSpacing/>
        <w:rPr>
          <w:sz w:val="22"/>
        </w:rPr>
      </w:pPr>
    </w:p>
    <w:p w14:paraId="295B28DF" w14:textId="77777777" w:rsidR="0086234F" w:rsidRPr="00DF5429" w:rsidRDefault="0092235D">
      <w:pPr>
        <w:shd w:val="clear" w:color="auto" w:fill="D9D9D9" w:themeFill="background1" w:themeFillShade="D9"/>
        <w:spacing w:after="0" w:line="240" w:lineRule="auto"/>
        <w:ind w:left="0" w:right="-1" w:firstLine="0"/>
        <w:contextualSpacing/>
        <w:rPr>
          <w:b/>
          <w:sz w:val="22"/>
        </w:rPr>
      </w:pPr>
      <w:r w:rsidRPr="00DF5429">
        <w:rPr>
          <w:b/>
          <w:sz w:val="22"/>
        </w:rPr>
        <w:t>§10. Warunki udziału w postępowaniu i podstawy wykluczenia oraz informacja dla wykonawców wspólnie ubiegających się o udzielenie zamówienia</w:t>
      </w:r>
    </w:p>
    <w:p w14:paraId="293BA9B6" w14:textId="77777777" w:rsidR="0086234F" w:rsidRPr="00DF5429" w:rsidRDefault="0086234F">
      <w:pPr>
        <w:spacing w:after="0" w:line="240" w:lineRule="auto"/>
        <w:ind w:left="0" w:right="-1" w:firstLine="0"/>
        <w:contextualSpacing/>
        <w:rPr>
          <w:sz w:val="22"/>
        </w:rPr>
      </w:pPr>
    </w:p>
    <w:p w14:paraId="70EA7585" w14:textId="77777777" w:rsidR="0086234F" w:rsidRPr="00DF5429" w:rsidRDefault="0092235D">
      <w:pPr>
        <w:numPr>
          <w:ilvl w:val="0"/>
          <w:numId w:val="1"/>
        </w:numPr>
        <w:spacing w:after="0" w:line="240" w:lineRule="auto"/>
        <w:ind w:right="1" w:hanging="283"/>
        <w:contextualSpacing/>
        <w:rPr>
          <w:sz w:val="22"/>
        </w:rPr>
      </w:pPr>
      <w:r w:rsidRPr="00DF5429">
        <w:rPr>
          <w:sz w:val="22"/>
        </w:rPr>
        <w:t xml:space="preserve">O udzielenie zamówienia mogą ubiegać się wykonawcy, którzy:  </w:t>
      </w:r>
    </w:p>
    <w:p w14:paraId="6DAB5750" w14:textId="77777777" w:rsidR="0086234F" w:rsidRPr="00DF5429" w:rsidRDefault="0092235D" w:rsidP="005A3CE2">
      <w:pPr>
        <w:numPr>
          <w:ilvl w:val="1"/>
          <w:numId w:val="3"/>
        </w:numPr>
        <w:spacing w:after="0" w:line="240" w:lineRule="auto"/>
        <w:ind w:left="272" w:right="278" w:hanging="10"/>
        <w:contextualSpacing/>
        <w:rPr>
          <w:sz w:val="22"/>
        </w:rPr>
      </w:pPr>
      <w:r w:rsidRPr="00DF5429">
        <w:rPr>
          <w:sz w:val="22"/>
        </w:rPr>
        <w:t xml:space="preserve">nie podlegają wykluczeniu, </w:t>
      </w:r>
    </w:p>
    <w:p w14:paraId="61419CC2" w14:textId="77777777" w:rsidR="0086234F" w:rsidRPr="00DF5429" w:rsidRDefault="0092235D" w:rsidP="005A3CE2">
      <w:pPr>
        <w:numPr>
          <w:ilvl w:val="1"/>
          <w:numId w:val="3"/>
        </w:numPr>
        <w:spacing w:after="0" w:line="240" w:lineRule="auto"/>
        <w:ind w:left="272" w:right="278" w:hanging="10"/>
        <w:contextualSpacing/>
        <w:rPr>
          <w:sz w:val="22"/>
        </w:rPr>
      </w:pPr>
      <w:r w:rsidRPr="00DF5429">
        <w:rPr>
          <w:sz w:val="22"/>
        </w:rPr>
        <w:t xml:space="preserve">spełniają warunki udziału w postępowaniu. </w:t>
      </w:r>
    </w:p>
    <w:p w14:paraId="2D27B2B1" w14:textId="77777777" w:rsidR="0086234F" w:rsidRPr="00DF5429" w:rsidRDefault="0092235D">
      <w:pPr>
        <w:spacing w:after="0" w:line="240" w:lineRule="auto"/>
        <w:ind w:left="272" w:right="278" w:firstLine="0"/>
        <w:contextualSpacing/>
        <w:rPr>
          <w:sz w:val="22"/>
        </w:rPr>
      </w:pPr>
      <w:r w:rsidRPr="00DF5429">
        <w:rPr>
          <w:sz w:val="22"/>
        </w:rPr>
        <w:t xml:space="preserve"> </w:t>
      </w:r>
    </w:p>
    <w:p w14:paraId="66FEFF93" w14:textId="77777777" w:rsidR="0086234F" w:rsidRPr="00DF5429" w:rsidRDefault="0092235D">
      <w:pPr>
        <w:numPr>
          <w:ilvl w:val="0"/>
          <w:numId w:val="1"/>
        </w:numPr>
        <w:spacing w:after="0" w:line="240" w:lineRule="auto"/>
        <w:ind w:right="-1" w:hanging="283"/>
        <w:contextualSpacing/>
        <w:rPr>
          <w:sz w:val="22"/>
        </w:rPr>
      </w:pPr>
      <w:r w:rsidRPr="00DF5429">
        <w:rPr>
          <w:sz w:val="22"/>
        </w:rPr>
        <w:t xml:space="preserve">W postępowaniu mogą wziąć udział wykonawcy, którzy spełniają warunki określone w art. 112 ustawy </w:t>
      </w:r>
      <w:proofErr w:type="spellStart"/>
      <w:r w:rsidRPr="00DF5429">
        <w:rPr>
          <w:sz w:val="22"/>
        </w:rPr>
        <w:t>Pzp</w:t>
      </w:r>
      <w:proofErr w:type="spellEnd"/>
      <w:r w:rsidRPr="00DF5429">
        <w:rPr>
          <w:sz w:val="22"/>
        </w:rPr>
        <w:t xml:space="preserve">, dotyczące: </w:t>
      </w:r>
      <w:r w:rsidRPr="00DF5429">
        <w:rPr>
          <w:b/>
          <w:sz w:val="22"/>
        </w:rPr>
        <w:t xml:space="preserve"> </w:t>
      </w:r>
    </w:p>
    <w:p w14:paraId="5F9F8AFC" w14:textId="77777777" w:rsidR="0086234F" w:rsidRPr="00DF5429" w:rsidRDefault="0092235D" w:rsidP="005A3CE2">
      <w:pPr>
        <w:pStyle w:val="Akapitzlist"/>
        <w:numPr>
          <w:ilvl w:val="0"/>
          <w:numId w:val="2"/>
        </w:numPr>
        <w:spacing w:after="33"/>
        <w:contextualSpacing/>
        <w:rPr>
          <w:sz w:val="22"/>
        </w:rPr>
      </w:pPr>
      <w:r w:rsidRPr="00DF5429">
        <w:rPr>
          <w:b/>
          <w:sz w:val="22"/>
        </w:rPr>
        <w:t xml:space="preserve">zdolności do występowania w obrocie gospodarczym: </w:t>
      </w:r>
    </w:p>
    <w:p w14:paraId="06A3C48F" w14:textId="77777777" w:rsidR="0086234F" w:rsidRPr="00DF5429" w:rsidRDefault="0092235D">
      <w:pPr>
        <w:pStyle w:val="Akapitzlist"/>
        <w:spacing w:after="33"/>
        <w:ind w:left="643" w:right="279" w:hanging="10"/>
        <w:contextualSpacing/>
        <w:rPr>
          <w:sz w:val="22"/>
        </w:rPr>
      </w:pPr>
      <w:r w:rsidRPr="00DF5429">
        <w:rPr>
          <w:sz w:val="22"/>
        </w:rPr>
        <w:t xml:space="preserve">Zamawiający nie wyznacza szczegółowego warunku w tym zakresie. </w:t>
      </w:r>
    </w:p>
    <w:p w14:paraId="53B861B6" w14:textId="77777777" w:rsidR="0086234F" w:rsidRPr="00DF5429" w:rsidRDefault="0086234F">
      <w:pPr>
        <w:spacing w:after="0" w:line="240" w:lineRule="auto"/>
        <w:ind w:left="360" w:right="0" w:firstLine="60"/>
        <w:contextualSpacing/>
        <w:jc w:val="left"/>
        <w:rPr>
          <w:sz w:val="22"/>
        </w:rPr>
      </w:pPr>
    </w:p>
    <w:p w14:paraId="6389730F" w14:textId="77777777" w:rsidR="0086234F" w:rsidRPr="00DF5429" w:rsidRDefault="0092235D" w:rsidP="005A3CE2">
      <w:pPr>
        <w:pStyle w:val="Akapitzlist"/>
        <w:numPr>
          <w:ilvl w:val="0"/>
          <w:numId w:val="2"/>
        </w:numPr>
        <w:spacing w:after="33"/>
        <w:ind w:right="-1"/>
        <w:contextualSpacing/>
        <w:jc w:val="both"/>
        <w:rPr>
          <w:sz w:val="22"/>
        </w:rPr>
      </w:pPr>
      <w:r w:rsidRPr="00DF5429">
        <w:rPr>
          <w:b/>
          <w:sz w:val="22"/>
        </w:rPr>
        <w:t>uprawnień do prowadzenia określonej działalności gospodarczej lub zawodowej, o ile wynika to z</w:t>
      </w:r>
      <w:r w:rsidRPr="00DF5429">
        <w:rPr>
          <w:sz w:val="22"/>
        </w:rPr>
        <w:t xml:space="preserve"> </w:t>
      </w:r>
      <w:r w:rsidRPr="00DF5429">
        <w:rPr>
          <w:b/>
          <w:sz w:val="22"/>
        </w:rPr>
        <w:t>odrębnych przepisów:</w:t>
      </w:r>
      <w:r w:rsidRPr="00DF5429">
        <w:rPr>
          <w:sz w:val="22"/>
        </w:rPr>
        <w:t xml:space="preserve">  </w:t>
      </w:r>
    </w:p>
    <w:p w14:paraId="2B0FEE87" w14:textId="77777777" w:rsidR="0086234F" w:rsidRPr="00DF5429" w:rsidRDefault="0092235D">
      <w:pPr>
        <w:pStyle w:val="Akapitzlist"/>
        <w:spacing w:after="33"/>
        <w:ind w:left="643" w:right="279"/>
        <w:contextualSpacing/>
        <w:rPr>
          <w:sz w:val="22"/>
        </w:rPr>
      </w:pPr>
      <w:r w:rsidRPr="00DF5429">
        <w:rPr>
          <w:sz w:val="22"/>
        </w:rPr>
        <w:t xml:space="preserve">Zamawiający nie wyznacza szczegółowego warunku w tym zakresie. </w:t>
      </w:r>
    </w:p>
    <w:p w14:paraId="1D3E6FFC" w14:textId="77777777" w:rsidR="0086234F" w:rsidRPr="00DF5429" w:rsidRDefault="0086234F">
      <w:pPr>
        <w:spacing w:after="0" w:line="240" w:lineRule="auto"/>
        <w:ind w:left="643" w:right="0" w:firstLine="0"/>
        <w:contextualSpacing/>
        <w:rPr>
          <w:color w:val="auto"/>
          <w:sz w:val="22"/>
          <w:szCs w:val="20"/>
        </w:rPr>
      </w:pPr>
    </w:p>
    <w:p w14:paraId="7F5AE033" w14:textId="77777777" w:rsidR="0086234F" w:rsidRPr="00DF5429" w:rsidRDefault="0092235D" w:rsidP="005A3CE2">
      <w:pPr>
        <w:numPr>
          <w:ilvl w:val="0"/>
          <w:numId w:val="2"/>
        </w:numPr>
        <w:spacing w:after="0" w:line="240" w:lineRule="auto"/>
        <w:ind w:right="-1"/>
        <w:contextualSpacing/>
        <w:rPr>
          <w:sz w:val="22"/>
        </w:rPr>
      </w:pPr>
      <w:r w:rsidRPr="00DF5429">
        <w:rPr>
          <w:b/>
          <w:sz w:val="22"/>
        </w:rPr>
        <w:t xml:space="preserve">sytuacji ekonomicznej lub finansowej:  </w:t>
      </w:r>
    </w:p>
    <w:p w14:paraId="5C57F392" w14:textId="77777777" w:rsidR="0086234F" w:rsidRPr="00DF5429" w:rsidRDefault="0092235D">
      <w:pPr>
        <w:spacing w:after="0" w:line="240" w:lineRule="auto"/>
        <w:ind w:left="643" w:right="-1" w:firstLine="0"/>
        <w:contextualSpacing/>
        <w:rPr>
          <w:sz w:val="22"/>
        </w:rPr>
      </w:pPr>
      <w:r w:rsidRPr="00DF5429">
        <w:rPr>
          <w:sz w:val="22"/>
        </w:rPr>
        <w:t xml:space="preserve">Zamawiający nie wyznacza szczegółowego warunku w tym zakresie. </w:t>
      </w:r>
    </w:p>
    <w:p w14:paraId="3528095F" w14:textId="77777777" w:rsidR="0086234F" w:rsidRPr="00DF5429" w:rsidRDefault="0086234F">
      <w:pPr>
        <w:spacing w:after="0" w:line="240" w:lineRule="auto"/>
        <w:ind w:left="643" w:right="-1" w:firstLine="0"/>
        <w:contextualSpacing/>
        <w:rPr>
          <w:sz w:val="22"/>
        </w:rPr>
      </w:pPr>
    </w:p>
    <w:p w14:paraId="5BFC597A" w14:textId="77777777" w:rsidR="0086234F" w:rsidRPr="00DF5429" w:rsidRDefault="0092235D" w:rsidP="005A3CE2">
      <w:pPr>
        <w:numPr>
          <w:ilvl w:val="0"/>
          <w:numId w:val="2"/>
        </w:numPr>
        <w:spacing w:after="0" w:line="240" w:lineRule="auto"/>
        <w:ind w:right="-1"/>
        <w:contextualSpacing/>
        <w:rPr>
          <w:color w:val="0070C0"/>
          <w:sz w:val="22"/>
        </w:rPr>
      </w:pPr>
      <w:r w:rsidRPr="00DF5429">
        <w:rPr>
          <w:b/>
          <w:sz w:val="22"/>
        </w:rPr>
        <w:t>zdolności technicznej lub zawodowej:</w:t>
      </w:r>
      <w:r w:rsidRPr="00DF5429">
        <w:rPr>
          <w:sz w:val="22"/>
        </w:rPr>
        <w:t xml:space="preserve"> </w:t>
      </w:r>
    </w:p>
    <w:p w14:paraId="6C1EB369" w14:textId="6B9AB54D" w:rsidR="009E7395" w:rsidRPr="008E75DF" w:rsidRDefault="009E7395" w:rsidP="009E7395">
      <w:pPr>
        <w:spacing w:after="0" w:line="240" w:lineRule="auto"/>
        <w:ind w:left="653" w:right="1"/>
        <w:contextualSpacing/>
        <w:rPr>
          <w:sz w:val="22"/>
        </w:rPr>
      </w:pPr>
      <w:r w:rsidRPr="00E85C4B">
        <w:rPr>
          <w:color w:val="auto"/>
          <w:sz w:val="22"/>
          <w:szCs w:val="20"/>
        </w:rPr>
        <w:t xml:space="preserve">wykonawca musi wykazać, że w okresie ostatnich trzech lat, a jeżeli okres prowadzenia działalności jest krótszy to w tym okresie wykonał należycie co najmniej 1 dostawę </w:t>
      </w:r>
      <w:r w:rsidR="009A0F84" w:rsidRPr="00E85C4B">
        <w:rPr>
          <w:color w:val="auto"/>
          <w:sz w:val="22"/>
          <w:szCs w:val="20"/>
        </w:rPr>
        <w:t xml:space="preserve">koparko-ładowarki </w:t>
      </w:r>
      <w:r w:rsidRPr="00E85C4B">
        <w:rPr>
          <w:color w:val="auto"/>
          <w:sz w:val="22"/>
          <w:szCs w:val="20"/>
        </w:rPr>
        <w:t xml:space="preserve">o wartości </w:t>
      </w:r>
      <w:r w:rsidRPr="00E85C4B">
        <w:rPr>
          <w:b/>
          <w:bCs/>
          <w:color w:val="auto"/>
          <w:sz w:val="22"/>
          <w:szCs w:val="20"/>
        </w:rPr>
        <w:t xml:space="preserve">min. </w:t>
      </w:r>
      <w:r w:rsidR="00C9719A" w:rsidRPr="00E85C4B">
        <w:rPr>
          <w:b/>
          <w:bCs/>
          <w:color w:val="auto"/>
          <w:sz w:val="22"/>
          <w:szCs w:val="20"/>
        </w:rPr>
        <w:t>3</w:t>
      </w:r>
      <w:r w:rsidRPr="00E85C4B">
        <w:rPr>
          <w:b/>
          <w:bCs/>
          <w:color w:val="auto"/>
          <w:sz w:val="22"/>
          <w:szCs w:val="20"/>
        </w:rPr>
        <w:t>00 000,00 zł brutto</w:t>
      </w:r>
    </w:p>
    <w:p w14:paraId="03AF6146" w14:textId="77777777" w:rsidR="0086234F" w:rsidRPr="00DF5429" w:rsidRDefault="0086234F">
      <w:pPr>
        <w:tabs>
          <w:tab w:val="left" w:pos="567"/>
        </w:tabs>
        <w:spacing w:after="0" w:line="240" w:lineRule="auto"/>
        <w:ind w:right="0"/>
        <w:contextualSpacing/>
        <w:rPr>
          <w:sz w:val="22"/>
        </w:rPr>
      </w:pPr>
    </w:p>
    <w:p w14:paraId="0D049149" w14:textId="77777777" w:rsidR="009E7395" w:rsidRPr="005431DE" w:rsidRDefault="009E7395" w:rsidP="005A3CE2">
      <w:pPr>
        <w:numPr>
          <w:ilvl w:val="0"/>
          <w:numId w:val="31"/>
        </w:numPr>
        <w:spacing w:after="0" w:line="240" w:lineRule="auto"/>
        <w:ind w:right="-1"/>
        <w:contextualSpacing/>
        <w:rPr>
          <w:b/>
          <w:bCs/>
          <w:sz w:val="22"/>
        </w:rPr>
      </w:pPr>
      <w:bookmarkStart w:id="1" w:name="_Hlk116543382"/>
      <w:r w:rsidRPr="005431DE">
        <w:rPr>
          <w:b/>
          <w:bCs/>
          <w:sz w:val="22"/>
        </w:rPr>
        <w:t>Podstawy wykluczenia:</w:t>
      </w:r>
    </w:p>
    <w:p w14:paraId="03464E14" w14:textId="77777777" w:rsidR="009E7395" w:rsidRPr="005431DE" w:rsidRDefault="009E7395" w:rsidP="005A3CE2">
      <w:pPr>
        <w:pStyle w:val="Akapitzlist"/>
        <w:numPr>
          <w:ilvl w:val="0"/>
          <w:numId w:val="33"/>
        </w:numPr>
        <w:ind w:right="-1"/>
        <w:contextualSpacing/>
        <w:jc w:val="both"/>
        <w:rPr>
          <w:sz w:val="22"/>
        </w:rPr>
      </w:pPr>
      <w:r w:rsidRPr="005431DE">
        <w:rPr>
          <w:sz w:val="22"/>
        </w:rPr>
        <w:t xml:space="preserve">w postępowaniu mogą wziąć udział wykonawcy, którzy spełniają warunek udziału </w:t>
      </w:r>
      <w:r w:rsidRPr="005431DE">
        <w:rPr>
          <w:sz w:val="22"/>
        </w:rPr>
        <w:br/>
        <w:t xml:space="preserve">w postępowaniu dotyczący braku podstaw do wykluczenia z postępowania o udzielenie zamówienia publicznego w okolicznościach, o których mowa w art. 108 ust. 1 pkt 1-6 ustawy </w:t>
      </w:r>
      <w:proofErr w:type="spellStart"/>
      <w:r w:rsidRPr="005431DE">
        <w:rPr>
          <w:sz w:val="22"/>
        </w:rPr>
        <w:t>Pzp</w:t>
      </w:r>
      <w:proofErr w:type="spellEnd"/>
      <w:r w:rsidRPr="005431DE">
        <w:rPr>
          <w:sz w:val="22"/>
        </w:rPr>
        <w:t xml:space="preserve">; wykonawca nie podlega wykluczeniu w okolicznościach określonych w art. 108 ust. 1 pkt 1, 2 i 5 jeżeli udowodni zamawiającemu, że spełnił łącznie przesłanki określone w art. 110 </w:t>
      </w:r>
      <w:r w:rsidRPr="005431DE">
        <w:rPr>
          <w:sz w:val="22"/>
        </w:rPr>
        <w:br/>
        <w:t xml:space="preserve">ust. 2 ustawy </w:t>
      </w:r>
      <w:proofErr w:type="spellStart"/>
      <w:r w:rsidRPr="005431DE">
        <w:rPr>
          <w:sz w:val="22"/>
        </w:rPr>
        <w:t>Pzp</w:t>
      </w:r>
      <w:proofErr w:type="spellEnd"/>
      <w:r w:rsidRPr="005431DE">
        <w:rPr>
          <w:sz w:val="22"/>
        </w:rPr>
        <w:t xml:space="preserve"> (zamawiający oceni, czy podjęte przez wykonawcę czynności, są wystarczające do wykazania jego rzetelności, uwzględniając wagę i szczególne okoliczności czynu wykonawcy); </w:t>
      </w:r>
    </w:p>
    <w:p w14:paraId="3B2DFD5A" w14:textId="77777777" w:rsidR="009E7395" w:rsidRPr="005431DE" w:rsidRDefault="009E7395" w:rsidP="005A3CE2">
      <w:pPr>
        <w:pStyle w:val="Akapitzlist"/>
        <w:numPr>
          <w:ilvl w:val="0"/>
          <w:numId w:val="33"/>
        </w:numPr>
        <w:ind w:right="-1"/>
        <w:contextualSpacing/>
        <w:jc w:val="both"/>
        <w:rPr>
          <w:sz w:val="22"/>
        </w:rPr>
      </w:pPr>
      <w:r w:rsidRPr="005431DE">
        <w:rPr>
          <w:sz w:val="22"/>
          <w:szCs w:val="22"/>
        </w:rPr>
        <w:lastRenderedPageBreak/>
        <w:t xml:space="preserve">z postępowania o udzielenie zamówienia wyklucza się również wykonawcę w przypadkach, </w:t>
      </w:r>
      <w:r w:rsidRPr="005431DE">
        <w:rPr>
          <w:sz w:val="22"/>
          <w:szCs w:val="22"/>
        </w:rPr>
        <w:br/>
        <w:t xml:space="preserve">o których mowa w art. 7 ust. 1 ustawy z dnia 13 kwietnia 2022 r. o szczególnych rozwiązaniach w zakresie przeciwdziałania wspieraniu agresji na Ukrainę oraz służących ochronie bezpieczeństwa narodowego (Dz.U. </w:t>
      </w:r>
      <w:r>
        <w:rPr>
          <w:sz w:val="22"/>
          <w:szCs w:val="22"/>
        </w:rPr>
        <w:t>2024</w:t>
      </w:r>
      <w:r w:rsidRPr="005431DE">
        <w:rPr>
          <w:sz w:val="22"/>
          <w:szCs w:val="22"/>
        </w:rPr>
        <w:t xml:space="preserve"> r. poz. </w:t>
      </w:r>
      <w:r>
        <w:rPr>
          <w:sz w:val="22"/>
          <w:szCs w:val="22"/>
        </w:rPr>
        <w:t>507 ze zm.</w:t>
      </w:r>
      <w:r w:rsidRPr="005431DE">
        <w:rPr>
          <w:sz w:val="22"/>
          <w:szCs w:val="22"/>
        </w:rPr>
        <w:t>); do wykonawcy podlegającego wykluczeniu w tym zakresie, stosuje się art. 7 ust. 3 wspomnianej ustawy;</w:t>
      </w:r>
    </w:p>
    <w:p w14:paraId="6E5D465A" w14:textId="77777777" w:rsidR="009E7395" w:rsidRPr="005431DE" w:rsidRDefault="009E7395" w:rsidP="005A3CE2">
      <w:pPr>
        <w:pStyle w:val="Akapitzlist"/>
        <w:numPr>
          <w:ilvl w:val="0"/>
          <w:numId w:val="33"/>
        </w:numPr>
        <w:rPr>
          <w:sz w:val="22"/>
        </w:rPr>
      </w:pPr>
      <w:r w:rsidRPr="005431DE">
        <w:rPr>
          <w:sz w:val="22"/>
        </w:rPr>
        <w:t xml:space="preserve">zamawiający nie przewiduje wykluczenia wykonawców na podstawie art. 109 ustawy </w:t>
      </w:r>
      <w:proofErr w:type="spellStart"/>
      <w:r w:rsidRPr="005431DE">
        <w:rPr>
          <w:sz w:val="22"/>
        </w:rPr>
        <w:t>Pzp</w:t>
      </w:r>
      <w:proofErr w:type="spellEnd"/>
      <w:r w:rsidRPr="005431DE">
        <w:rPr>
          <w:sz w:val="22"/>
        </w:rPr>
        <w:t xml:space="preserve">. </w:t>
      </w:r>
      <w:bookmarkEnd w:id="1"/>
    </w:p>
    <w:p w14:paraId="0B60E7AE" w14:textId="77777777" w:rsidR="009E7395" w:rsidRPr="005431DE" w:rsidRDefault="009E7395" w:rsidP="009E7395">
      <w:pPr>
        <w:pStyle w:val="Akapitzlist"/>
        <w:ind w:left="720" w:right="-1"/>
        <w:contextualSpacing/>
        <w:jc w:val="both"/>
        <w:rPr>
          <w:sz w:val="22"/>
        </w:rPr>
      </w:pPr>
    </w:p>
    <w:p w14:paraId="1FA4B0CA" w14:textId="77777777" w:rsidR="009E7395" w:rsidRPr="005431DE" w:rsidRDefault="009E7395" w:rsidP="005A3CE2">
      <w:pPr>
        <w:numPr>
          <w:ilvl w:val="0"/>
          <w:numId w:val="31"/>
        </w:numPr>
        <w:spacing w:after="0" w:line="240" w:lineRule="auto"/>
        <w:ind w:right="-1"/>
        <w:contextualSpacing/>
        <w:rPr>
          <w:sz w:val="22"/>
        </w:rPr>
      </w:pPr>
      <w:r w:rsidRPr="005431DE">
        <w:rPr>
          <w:sz w:val="22"/>
        </w:rPr>
        <w:t xml:space="preserve">Wykonawca może w celu potwierdzenia spełniania warunków udziału w postępowaniu polegać na zdolnościach technicznych lub zawodowych innych podmiotów, niezależnie od charakteru prawnego łączących go z nim stosunków prawnych. Wykonawca w takiej sytuacji zobowiązany jest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0C1F002A" w14:textId="5F95B677" w:rsidR="009E7395" w:rsidRPr="005431DE" w:rsidRDefault="009E7395" w:rsidP="005A3CE2">
      <w:pPr>
        <w:numPr>
          <w:ilvl w:val="0"/>
          <w:numId w:val="31"/>
        </w:numPr>
        <w:spacing w:after="0" w:line="240" w:lineRule="auto"/>
        <w:ind w:right="-1"/>
        <w:contextualSpacing/>
        <w:rPr>
          <w:sz w:val="22"/>
        </w:rPr>
      </w:pPr>
      <w:r w:rsidRPr="005431DE">
        <w:rPr>
          <w:sz w:val="22"/>
        </w:rPr>
        <w:t xml:space="preserve">Jeżeli zdolności techniczne lub zawodowe podmiotu, o którym mowa w ust. </w:t>
      </w:r>
      <w:r w:rsidR="008E2725">
        <w:rPr>
          <w:sz w:val="22"/>
        </w:rPr>
        <w:t>4</w:t>
      </w:r>
      <w:r w:rsidRPr="005431DE">
        <w:rPr>
          <w:sz w:val="22"/>
        </w:rPr>
        <w:t xml:space="preserve">, nie potwierdzają spełnienia przez wykonawcę warunków udziału w postepowaniu lub zachodzą wobec tych podmiotów podstawy wykluczenia, zamawiający żąda, aby wykonawca w terminie określonym przez zamawiającego zastąpił ten podmiot innym podmiotem lub podmiotami lub zobowiązał się do osobistego wykonania odpowiedniej części zamówienia, jeżeli wykaże zdolności techniczne lub zawodowe, o których mowa w ust. 2 niniejszego paragrafu SWZ.  </w:t>
      </w:r>
    </w:p>
    <w:p w14:paraId="1C560960" w14:textId="77777777" w:rsidR="009E7395" w:rsidRPr="005431DE" w:rsidRDefault="009E7395" w:rsidP="005A3CE2">
      <w:pPr>
        <w:numPr>
          <w:ilvl w:val="0"/>
          <w:numId w:val="31"/>
        </w:numPr>
        <w:spacing w:after="0" w:line="240" w:lineRule="auto"/>
        <w:ind w:right="-1"/>
        <w:contextualSpacing/>
        <w:rPr>
          <w:sz w:val="22"/>
        </w:rPr>
      </w:pPr>
      <w:r w:rsidRPr="005431DE">
        <w:rPr>
          <w:sz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2BB2719B" w14:textId="77777777" w:rsidR="009E7395" w:rsidRPr="005431DE" w:rsidRDefault="009E7395" w:rsidP="005A3CE2">
      <w:pPr>
        <w:numPr>
          <w:ilvl w:val="0"/>
          <w:numId w:val="31"/>
        </w:numPr>
        <w:spacing w:after="0" w:line="240" w:lineRule="auto"/>
        <w:ind w:right="279"/>
        <w:contextualSpacing/>
        <w:rPr>
          <w:sz w:val="22"/>
        </w:rPr>
      </w:pPr>
      <w:r w:rsidRPr="005431DE">
        <w:rPr>
          <w:sz w:val="22"/>
        </w:rPr>
        <w:t xml:space="preserve">Oferty składane przez wykonawców wspólnie ubiegających się o udzielenie zamówienia:  </w:t>
      </w:r>
    </w:p>
    <w:p w14:paraId="77BD16F4" w14:textId="77777777" w:rsidR="009E7395" w:rsidRPr="005431DE" w:rsidRDefault="009E7395" w:rsidP="005A3CE2">
      <w:pPr>
        <w:pStyle w:val="Akapitzlist"/>
        <w:numPr>
          <w:ilvl w:val="0"/>
          <w:numId w:val="32"/>
        </w:numPr>
        <w:jc w:val="both"/>
        <w:rPr>
          <w:sz w:val="22"/>
        </w:rPr>
      </w:pPr>
      <w:r w:rsidRPr="005431DE">
        <w:rPr>
          <w:sz w:val="22"/>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2C269211" w14:textId="77777777" w:rsidR="009E7395" w:rsidRPr="005431DE" w:rsidRDefault="009E7395" w:rsidP="005A3CE2">
      <w:pPr>
        <w:pStyle w:val="Akapitzlist"/>
        <w:numPr>
          <w:ilvl w:val="0"/>
          <w:numId w:val="32"/>
        </w:numPr>
        <w:ind w:right="-1"/>
        <w:contextualSpacing/>
        <w:rPr>
          <w:sz w:val="22"/>
        </w:rPr>
      </w:pPr>
      <w:r w:rsidRPr="005431DE">
        <w:rPr>
          <w:sz w:val="22"/>
        </w:rPr>
        <w:t xml:space="preserve">wszelka korespondencja dokonywana będzie wyłącznie z pełnomocnikiem; </w:t>
      </w:r>
    </w:p>
    <w:p w14:paraId="5EBE60BA" w14:textId="77777777" w:rsidR="009E7395" w:rsidRPr="005431DE" w:rsidRDefault="009E7395" w:rsidP="005A3CE2">
      <w:pPr>
        <w:pStyle w:val="Akapitzlist"/>
        <w:numPr>
          <w:ilvl w:val="0"/>
          <w:numId w:val="32"/>
        </w:numPr>
        <w:ind w:right="-1"/>
        <w:contextualSpacing/>
        <w:jc w:val="both"/>
        <w:rPr>
          <w:sz w:val="22"/>
        </w:rPr>
      </w:pPr>
      <w:r w:rsidRPr="005431DE">
        <w:rPr>
          <w:sz w:val="22"/>
        </w:rPr>
        <w:t>wypełniając formularz ofertowy - załącznik nr 1 do SWZ w miejscu „nazwa i adres wykonawcy” należy wpisać dane dotyczące wszystkich wykonawców;</w:t>
      </w:r>
    </w:p>
    <w:p w14:paraId="4891B582" w14:textId="77777777" w:rsidR="009E7395" w:rsidRPr="005431DE" w:rsidRDefault="009E7395" w:rsidP="005A3CE2">
      <w:pPr>
        <w:pStyle w:val="Akapitzlist"/>
        <w:numPr>
          <w:ilvl w:val="0"/>
          <w:numId w:val="32"/>
        </w:numPr>
        <w:ind w:right="-1"/>
        <w:contextualSpacing/>
        <w:jc w:val="both"/>
        <w:rPr>
          <w:sz w:val="22"/>
        </w:rPr>
      </w:pPr>
      <w:r w:rsidRPr="005431DE">
        <w:rPr>
          <w:sz w:val="22"/>
        </w:rPr>
        <w:t xml:space="preserve">w przypadku, o którym mowa w art. 117 ust. 3 ustawy, wykonawcy wspólnie ubiegający się </w:t>
      </w:r>
      <w:r>
        <w:rPr>
          <w:sz w:val="22"/>
        </w:rPr>
        <w:br/>
      </w:r>
      <w:r w:rsidRPr="005431DE">
        <w:rPr>
          <w:sz w:val="22"/>
        </w:rPr>
        <w:t xml:space="preserve">o udzielenie zamówienia zobowiązani są dołączyć do oferty oświadczenie, o którym mowa </w:t>
      </w:r>
      <w:r>
        <w:rPr>
          <w:sz w:val="22"/>
        </w:rPr>
        <w:br/>
      </w:r>
      <w:r w:rsidRPr="005431DE">
        <w:rPr>
          <w:sz w:val="22"/>
        </w:rPr>
        <w:t>w art. 117 ust. 4 ustawy, z którego wynika, które roboty budowlane, dostawy lub usługi wykonają poszczególni wykonawcy.</w:t>
      </w:r>
    </w:p>
    <w:p w14:paraId="53274EC0" w14:textId="77777777" w:rsidR="009A0F84" w:rsidRDefault="009E7395" w:rsidP="005A3CE2">
      <w:pPr>
        <w:pStyle w:val="Akapitzlist"/>
        <w:numPr>
          <w:ilvl w:val="0"/>
          <w:numId w:val="31"/>
        </w:numPr>
        <w:ind w:right="-1"/>
        <w:contextualSpacing/>
        <w:jc w:val="both"/>
        <w:rPr>
          <w:sz w:val="22"/>
        </w:rPr>
      </w:pPr>
      <w:r w:rsidRPr="005431DE">
        <w:rPr>
          <w:sz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4A3C1FD8" w14:textId="1463C91E" w:rsidR="0086234F" w:rsidRPr="009A0F84" w:rsidRDefault="009E7395" w:rsidP="005A3CE2">
      <w:pPr>
        <w:pStyle w:val="Akapitzlist"/>
        <w:numPr>
          <w:ilvl w:val="0"/>
          <w:numId w:val="31"/>
        </w:numPr>
        <w:ind w:right="-1"/>
        <w:contextualSpacing/>
        <w:jc w:val="both"/>
        <w:rPr>
          <w:sz w:val="22"/>
        </w:rPr>
      </w:pPr>
      <w:r w:rsidRPr="009A0F84">
        <w:rPr>
          <w:b/>
          <w:sz w:val="22"/>
        </w:rPr>
        <w:t xml:space="preserve">Wykonawcę, którego oferta zostanie najwyżej oceniona, zamawiający wezwie do złożenia </w:t>
      </w:r>
      <w:r w:rsidRPr="009A0F84">
        <w:rPr>
          <w:b/>
          <w:sz w:val="22"/>
        </w:rPr>
        <w:br/>
        <w:t>w wyznaczonym, nie krótszym niż 5 dni, terminie aktualnych na dzień złożenia oświadczeń lub dokumentów, których wykaz został określony w §12 SWZ</w:t>
      </w:r>
      <w:r w:rsidRPr="009A0F84">
        <w:rPr>
          <w:bCs/>
          <w:sz w:val="22"/>
        </w:rPr>
        <w:t xml:space="preserve">.  </w:t>
      </w:r>
    </w:p>
    <w:p w14:paraId="7F9E84D2" w14:textId="77777777" w:rsidR="0086234F" w:rsidRPr="00DF5429" w:rsidRDefault="0086234F">
      <w:pPr>
        <w:spacing w:after="0" w:line="240" w:lineRule="auto"/>
        <w:ind w:left="77" w:right="0" w:firstLine="0"/>
        <w:contextualSpacing/>
        <w:jc w:val="left"/>
        <w:rPr>
          <w:b/>
          <w:sz w:val="22"/>
        </w:rPr>
      </w:pPr>
    </w:p>
    <w:p w14:paraId="7F5A66F1" w14:textId="77777777" w:rsidR="0086234F" w:rsidRPr="00DF5429" w:rsidRDefault="0092235D">
      <w:pPr>
        <w:shd w:val="clear" w:color="auto" w:fill="D9D9D9" w:themeFill="background1" w:themeFillShade="D9"/>
        <w:spacing w:after="0" w:line="240" w:lineRule="auto"/>
        <w:ind w:left="0" w:right="0" w:firstLine="0"/>
        <w:jc w:val="left"/>
        <w:rPr>
          <w:b/>
          <w:sz w:val="22"/>
        </w:rPr>
      </w:pPr>
      <w:r w:rsidRPr="00DF5429">
        <w:rPr>
          <w:b/>
          <w:sz w:val="22"/>
        </w:rPr>
        <w:t xml:space="preserve">§11. Wykaz oświadczeń lub dokumentów, potwierdzających spełnianie warunków udziału </w:t>
      </w:r>
    </w:p>
    <w:p w14:paraId="4A2C3917" w14:textId="77777777" w:rsidR="0086234F" w:rsidRPr="00DF5429" w:rsidRDefault="0092235D">
      <w:pPr>
        <w:shd w:val="clear" w:color="auto" w:fill="D9D9D9" w:themeFill="background1" w:themeFillShade="D9"/>
        <w:spacing w:after="0" w:line="240" w:lineRule="auto"/>
        <w:ind w:left="0" w:right="0" w:firstLine="0"/>
        <w:jc w:val="left"/>
        <w:rPr>
          <w:b/>
          <w:sz w:val="22"/>
        </w:rPr>
      </w:pPr>
      <w:r w:rsidRPr="00DF5429">
        <w:rPr>
          <w:b/>
          <w:sz w:val="22"/>
        </w:rPr>
        <w:t xml:space="preserve">        w postępowaniu oraz brak podstaw wykluczenia</w:t>
      </w:r>
    </w:p>
    <w:p w14:paraId="1D9705D8" w14:textId="77777777" w:rsidR="0086234F" w:rsidRPr="00DF5429" w:rsidRDefault="0092235D">
      <w:pPr>
        <w:spacing w:after="0" w:line="240" w:lineRule="auto"/>
        <w:ind w:left="0" w:right="0" w:firstLine="0"/>
        <w:contextualSpacing/>
        <w:jc w:val="left"/>
        <w:rPr>
          <w:sz w:val="22"/>
        </w:rPr>
      </w:pPr>
      <w:r w:rsidRPr="00DF5429">
        <w:rPr>
          <w:sz w:val="22"/>
        </w:rPr>
        <w:t xml:space="preserve"> </w:t>
      </w:r>
    </w:p>
    <w:p w14:paraId="45C7E4D1" w14:textId="77777777" w:rsidR="0086234F" w:rsidRPr="00DF5429" w:rsidRDefault="0092235D" w:rsidP="005A3CE2">
      <w:pPr>
        <w:pStyle w:val="Akapitzlist"/>
        <w:numPr>
          <w:ilvl w:val="0"/>
          <w:numId w:val="14"/>
        </w:numPr>
        <w:ind w:right="-1"/>
        <w:contextualSpacing/>
        <w:rPr>
          <w:sz w:val="22"/>
        </w:rPr>
      </w:pPr>
      <w:r w:rsidRPr="00DF5429">
        <w:rPr>
          <w:sz w:val="22"/>
        </w:rPr>
        <w:t>Wraz z ofertą należy złożyć:</w:t>
      </w:r>
    </w:p>
    <w:p w14:paraId="137A0FFE" w14:textId="5BFF71D7" w:rsidR="009A0F84" w:rsidRPr="009A0F84" w:rsidRDefault="009A0F84" w:rsidP="005A3CE2">
      <w:pPr>
        <w:numPr>
          <w:ilvl w:val="0"/>
          <w:numId w:val="34"/>
        </w:numPr>
        <w:spacing w:after="0" w:line="240" w:lineRule="auto"/>
        <w:ind w:right="-1"/>
        <w:contextualSpacing/>
        <w:rPr>
          <w:color w:val="auto"/>
          <w:sz w:val="22"/>
          <w:szCs w:val="20"/>
        </w:rPr>
      </w:pPr>
      <w:r>
        <w:rPr>
          <w:b/>
          <w:color w:val="auto"/>
          <w:sz w:val="22"/>
          <w:szCs w:val="20"/>
        </w:rPr>
        <w:t>o</w:t>
      </w:r>
      <w:r w:rsidRPr="009A0F84">
        <w:rPr>
          <w:b/>
          <w:color w:val="auto"/>
          <w:sz w:val="22"/>
          <w:szCs w:val="20"/>
        </w:rPr>
        <w:t xml:space="preserve">świadczenie, o którym mowa w art. 125 ust. 1 ustawy </w:t>
      </w:r>
      <w:proofErr w:type="spellStart"/>
      <w:r w:rsidRPr="009A0F84">
        <w:rPr>
          <w:b/>
          <w:color w:val="auto"/>
          <w:sz w:val="22"/>
          <w:szCs w:val="20"/>
        </w:rPr>
        <w:t>Pzp</w:t>
      </w:r>
      <w:proofErr w:type="spellEnd"/>
      <w:r w:rsidRPr="009A0F84">
        <w:rPr>
          <w:color w:val="auto"/>
          <w:sz w:val="22"/>
          <w:szCs w:val="20"/>
        </w:rPr>
        <w:t xml:space="preserve">, o niepodleganiu wykluczeniu z postępowania oraz spełnianiu warunków udziału w postępowaniu, w zakresie wskazanym w §10 ust. 2 SWZ. Oświadczenie stanowi dowód potwierdzający brak podstaw wykluczenia oraz spełniania warunków udziału w postępowaniu na dzień składania ofert. Oświadczenie składają odrębnie: </w:t>
      </w:r>
    </w:p>
    <w:p w14:paraId="4CC44655" w14:textId="77777777" w:rsidR="009A0F84" w:rsidRPr="009A0F84" w:rsidRDefault="009A0F84" w:rsidP="005A3CE2">
      <w:pPr>
        <w:numPr>
          <w:ilvl w:val="0"/>
          <w:numId w:val="35"/>
        </w:numPr>
        <w:spacing w:after="0" w:line="240" w:lineRule="auto"/>
        <w:ind w:right="-1"/>
        <w:contextualSpacing/>
        <w:rPr>
          <w:color w:val="auto"/>
          <w:sz w:val="22"/>
          <w:szCs w:val="20"/>
        </w:rPr>
      </w:pPr>
      <w:r w:rsidRPr="009A0F84">
        <w:rPr>
          <w:color w:val="auto"/>
          <w:sz w:val="22"/>
          <w:szCs w:val="20"/>
        </w:rPr>
        <w:t xml:space="preserve">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(załącznik nr 2 do SWZ); </w:t>
      </w:r>
    </w:p>
    <w:p w14:paraId="20CB1A86" w14:textId="77777777" w:rsidR="009A0F84" w:rsidRPr="009A0F84" w:rsidRDefault="009A0F84" w:rsidP="005A3CE2">
      <w:pPr>
        <w:numPr>
          <w:ilvl w:val="0"/>
          <w:numId w:val="35"/>
        </w:numPr>
        <w:spacing w:after="0" w:line="240" w:lineRule="auto"/>
        <w:ind w:right="-1"/>
        <w:contextualSpacing/>
        <w:rPr>
          <w:color w:val="auto"/>
          <w:sz w:val="22"/>
          <w:szCs w:val="20"/>
        </w:rPr>
      </w:pPr>
      <w:r w:rsidRPr="009A0F84">
        <w:rPr>
          <w:color w:val="auto"/>
          <w:sz w:val="22"/>
          <w:szCs w:val="20"/>
        </w:rPr>
        <w:lastRenderedPageBreak/>
        <w:t xml:space="preserve">podmiot trzeci, na którego potencjał powołuje się wykonawca celem potwierdzenia spełnienia warunków udziału w postępowaniu; w takim przypadku oświadczenie potwierdza brak podstaw wykluczenia podmiotu oraz spełnianie warunków udziału </w:t>
      </w:r>
      <w:r w:rsidRPr="009A0F84">
        <w:rPr>
          <w:color w:val="auto"/>
          <w:sz w:val="22"/>
          <w:szCs w:val="20"/>
        </w:rPr>
        <w:br/>
        <w:t>w postępowaniu w zakresie, w jakim podmiot udostępnia swoje zasoby wykonawcy (załącznik nr 3 do SWZ);</w:t>
      </w:r>
    </w:p>
    <w:p w14:paraId="2AC552E2" w14:textId="77777777" w:rsidR="009A0F84" w:rsidRPr="009A0F84" w:rsidRDefault="009A0F84" w:rsidP="005A3CE2">
      <w:pPr>
        <w:numPr>
          <w:ilvl w:val="0"/>
          <w:numId w:val="34"/>
        </w:numPr>
        <w:spacing w:after="0" w:line="240" w:lineRule="auto"/>
        <w:ind w:right="0"/>
        <w:rPr>
          <w:b/>
          <w:bCs/>
          <w:color w:val="auto"/>
          <w:sz w:val="22"/>
          <w:szCs w:val="20"/>
        </w:rPr>
      </w:pPr>
      <w:r w:rsidRPr="009A0F84">
        <w:rPr>
          <w:rFonts w:eastAsia="Calibri"/>
          <w:b/>
          <w:bCs/>
          <w:color w:val="auto"/>
          <w:kern w:val="3"/>
          <w:sz w:val="22"/>
          <w:lang w:eastAsia="en-US" w:bidi="pl-PL"/>
        </w:rPr>
        <w:t>oświadczenie</w:t>
      </w:r>
      <w:r w:rsidRPr="009A0F84">
        <w:rPr>
          <w:rFonts w:eastAsia="Calibri"/>
          <w:color w:val="auto"/>
          <w:kern w:val="3"/>
          <w:sz w:val="22"/>
          <w:lang w:eastAsia="en-US" w:bidi="pl-PL"/>
        </w:rPr>
        <w:t>, o niepodleganiu wykluczeniu z postępowania na podstawie art. 7 ust. 1 pkt 1-3 ustawy z dnia 13 kwietnia 2022 r. o szczególnych rozwiązaniach w zakresie przeciwdziałania wspieraniu agresji na Ukrainę oraz służących ochronie bezpieczeństwa narodowego (na druku załącznika nr 2 do SWZ, a w przypadku podmiotu trzeciego – na druku załącznika nr 3 do SWZ);</w:t>
      </w:r>
    </w:p>
    <w:p w14:paraId="6F097786" w14:textId="77777777" w:rsidR="009A0F84" w:rsidRPr="009A0F84" w:rsidRDefault="009A0F84" w:rsidP="005A3CE2">
      <w:pPr>
        <w:numPr>
          <w:ilvl w:val="0"/>
          <w:numId w:val="34"/>
        </w:numPr>
        <w:spacing w:after="0" w:line="240" w:lineRule="auto"/>
        <w:ind w:right="0"/>
        <w:rPr>
          <w:b/>
          <w:bCs/>
          <w:color w:val="auto"/>
          <w:sz w:val="22"/>
          <w:szCs w:val="20"/>
        </w:rPr>
      </w:pPr>
      <w:r w:rsidRPr="009A0F84">
        <w:rPr>
          <w:b/>
          <w:bCs/>
          <w:color w:val="auto"/>
          <w:sz w:val="22"/>
          <w:szCs w:val="20"/>
        </w:rPr>
        <w:t xml:space="preserve">oświadczenie, o którym mowa w art. 117 ust. 4 ustawy </w:t>
      </w:r>
      <w:proofErr w:type="spellStart"/>
      <w:r w:rsidRPr="009A0F84">
        <w:rPr>
          <w:b/>
          <w:bCs/>
          <w:color w:val="auto"/>
          <w:sz w:val="22"/>
          <w:szCs w:val="20"/>
        </w:rPr>
        <w:t>Pzp</w:t>
      </w:r>
      <w:proofErr w:type="spellEnd"/>
      <w:r w:rsidRPr="009A0F84">
        <w:rPr>
          <w:b/>
          <w:bCs/>
          <w:color w:val="auto"/>
          <w:sz w:val="22"/>
          <w:szCs w:val="20"/>
        </w:rPr>
        <w:t xml:space="preserve"> (jeżeli dotyczy) </w:t>
      </w:r>
      <w:r w:rsidRPr="009A0F84">
        <w:rPr>
          <w:color w:val="auto"/>
          <w:sz w:val="22"/>
          <w:szCs w:val="20"/>
        </w:rPr>
        <w:t>– z którego wynika, które dostawy wykonają poszczególni wykonawcy (odnosi się do wykonawców wspólnie ubiegających się o udzielenie zamówienia);</w:t>
      </w:r>
    </w:p>
    <w:p w14:paraId="6308A2BA" w14:textId="77777777" w:rsidR="009A0F84" w:rsidRPr="009A0F84" w:rsidRDefault="009A0F84" w:rsidP="009A0F84">
      <w:pPr>
        <w:spacing w:after="0" w:line="240" w:lineRule="auto"/>
        <w:ind w:left="730" w:right="0" w:firstLine="0"/>
        <w:rPr>
          <w:b/>
          <w:bCs/>
          <w:color w:val="auto"/>
          <w:sz w:val="22"/>
          <w:szCs w:val="20"/>
        </w:rPr>
      </w:pPr>
    </w:p>
    <w:p w14:paraId="00A95E56" w14:textId="77777777" w:rsidR="009A0F84" w:rsidRDefault="0092235D" w:rsidP="005A3CE2">
      <w:pPr>
        <w:pStyle w:val="Akapitzlist"/>
        <w:numPr>
          <w:ilvl w:val="0"/>
          <w:numId w:val="14"/>
        </w:numPr>
        <w:ind w:right="279"/>
        <w:contextualSpacing/>
        <w:rPr>
          <w:sz w:val="22"/>
        </w:rPr>
      </w:pPr>
      <w:r w:rsidRPr="00DF5429">
        <w:rPr>
          <w:sz w:val="22"/>
        </w:rPr>
        <w:t xml:space="preserve">Pozostałe dokumenty, które należy dołączyć do oferty:  </w:t>
      </w:r>
    </w:p>
    <w:p w14:paraId="3BA278C7" w14:textId="77777777" w:rsidR="009A0F84" w:rsidRPr="00987C46" w:rsidRDefault="009A0F84" w:rsidP="001035E0">
      <w:pPr>
        <w:pStyle w:val="Akapitzlist"/>
        <w:numPr>
          <w:ilvl w:val="0"/>
          <w:numId w:val="44"/>
        </w:numPr>
        <w:ind w:right="-1"/>
        <w:contextualSpacing/>
        <w:jc w:val="both"/>
        <w:rPr>
          <w:sz w:val="22"/>
        </w:rPr>
      </w:pPr>
      <w:bookmarkStart w:id="2" w:name="_Hlk116543559"/>
      <w:r w:rsidRPr="00987C46">
        <w:rPr>
          <w:sz w:val="22"/>
        </w:rPr>
        <w:t>pełnomocnictwo; tj. oświadczenie woli mocodawcy upoważniające ściśle określoną osobę lub osoby do dokonywania w jego imieniu czynności prawnych określonych w pełnomocnictwie (do reprezentowania wykonawcy w postępowaniu o udzielenie zamówienia – podpisania oferty albo do reprezentowania w postępowaniu i zawarcia umowy w sprawie zamówienia publicznego);</w:t>
      </w:r>
    </w:p>
    <w:p w14:paraId="63003226" w14:textId="77777777" w:rsidR="009A0F84" w:rsidRPr="00987C46" w:rsidRDefault="009A0F84" w:rsidP="001035E0">
      <w:pPr>
        <w:pStyle w:val="Akapitzlist"/>
        <w:numPr>
          <w:ilvl w:val="0"/>
          <w:numId w:val="44"/>
        </w:numPr>
        <w:ind w:right="-1"/>
        <w:contextualSpacing/>
        <w:jc w:val="both"/>
        <w:rPr>
          <w:bCs/>
          <w:sz w:val="22"/>
        </w:rPr>
      </w:pPr>
      <w:r w:rsidRPr="00987C46">
        <w:rPr>
          <w:bCs/>
          <w:sz w:val="22"/>
        </w:rPr>
        <w:t xml:space="preserve">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w:t>
      </w:r>
    </w:p>
    <w:p w14:paraId="1990BD10" w14:textId="77777777" w:rsidR="009A0F84" w:rsidRPr="00987C46" w:rsidRDefault="009A0F84" w:rsidP="001035E0">
      <w:pPr>
        <w:pStyle w:val="Akapitzlist"/>
        <w:numPr>
          <w:ilvl w:val="0"/>
          <w:numId w:val="44"/>
        </w:numPr>
        <w:ind w:right="-1"/>
        <w:contextualSpacing/>
        <w:jc w:val="both"/>
        <w:rPr>
          <w:sz w:val="22"/>
        </w:rPr>
      </w:pPr>
      <w:r w:rsidRPr="00987C46">
        <w:rPr>
          <w:sz w:val="22"/>
        </w:rPr>
        <w:t>dokumenty uwiarygodniające zastosowanie rozwiązań równoważnych w przypadku ich zaoferowania przez wykonawcę;</w:t>
      </w:r>
    </w:p>
    <w:bookmarkEnd w:id="2"/>
    <w:p w14:paraId="341D5D04" w14:textId="77777777" w:rsidR="009A0F84" w:rsidRDefault="009A0F84" w:rsidP="001035E0">
      <w:pPr>
        <w:pStyle w:val="Akapitzlist"/>
        <w:numPr>
          <w:ilvl w:val="0"/>
          <w:numId w:val="14"/>
        </w:numPr>
        <w:ind w:right="-1"/>
        <w:contextualSpacing/>
        <w:jc w:val="both"/>
        <w:rPr>
          <w:sz w:val="22"/>
        </w:rPr>
      </w:pPr>
      <w:r w:rsidRPr="009A0F84">
        <w:rPr>
          <w:sz w:val="22"/>
        </w:rPr>
        <w:t xml:space="preserve">Przedmiotowe środki dowodowe: zamawiający nie wymaga złożenia przedmiotowych środków dowodowych. </w:t>
      </w:r>
      <w:bookmarkStart w:id="3" w:name="_Hlk116543599"/>
    </w:p>
    <w:p w14:paraId="67D0DED0" w14:textId="0E82344E" w:rsidR="009A0F84" w:rsidRPr="009A0F84" w:rsidRDefault="009A0F84" w:rsidP="001035E0">
      <w:pPr>
        <w:pStyle w:val="Akapitzlist"/>
        <w:numPr>
          <w:ilvl w:val="0"/>
          <w:numId w:val="14"/>
        </w:numPr>
        <w:ind w:right="-1"/>
        <w:contextualSpacing/>
        <w:jc w:val="both"/>
        <w:rPr>
          <w:sz w:val="22"/>
        </w:rPr>
      </w:pPr>
      <w:r w:rsidRPr="009A0F84">
        <w:rPr>
          <w:sz w:val="22"/>
        </w:rPr>
        <w:t>Zamawiający informuje, iż wzory dokumentów zawarte w SWZ stanowią pomoc do wykorzystania przez wykonawców. Zamawiający dopuszcza ich modyfikację z zastrzeżeniem, iż takiej modyfikacji wykonawca może dokonać tylko w szczególnych przypadkach, takich jak: zmiana SWZ dokonana przez zamawiającego w trakcie postępowania, nieprawidłowa nazwa postępowania lub jego numer, które zamawiający omyłkowo pozostawił z poprzedniej dokumentacji itp.</w:t>
      </w:r>
    </w:p>
    <w:bookmarkEnd w:id="3"/>
    <w:p w14:paraId="49BEC73F" w14:textId="77777777" w:rsidR="0086234F" w:rsidRPr="00DF5429" w:rsidRDefault="0086234F">
      <w:pPr>
        <w:pStyle w:val="Akapitzlist"/>
        <w:spacing w:after="33"/>
        <w:ind w:left="360" w:right="1"/>
        <w:contextualSpacing/>
        <w:jc w:val="both"/>
        <w:rPr>
          <w:sz w:val="22"/>
        </w:rPr>
      </w:pPr>
    </w:p>
    <w:p w14:paraId="36EEA743" w14:textId="77777777" w:rsidR="0086234F" w:rsidRPr="00DF5429" w:rsidRDefault="0092235D">
      <w:pPr>
        <w:shd w:val="clear" w:color="auto" w:fill="D9D9D9" w:themeFill="background1" w:themeFillShade="D9"/>
        <w:spacing w:after="0" w:line="240" w:lineRule="auto"/>
        <w:ind w:left="0" w:right="-1" w:firstLine="0"/>
        <w:contextualSpacing/>
        <w:jc w:val="left"/>
        <w:rPr>
          <w:b/>
          <w:sz w:val="22"/>
        </w:rPr>
      </w:pPr>
      <w:r w:rsidRPr="00DF5429">
        <w:rPr>
          <w:b/>
          <w:sz w:val="22"/>
        </w:rPr>
        <w:t xml:space="preserve">§12. Wykaz podmiotowych środków dowodowych, potwierdzających spełnianie warunków </w:t>
      </w:r>
      <w:r w:rsidRPr="00DF5429">
        <w:rPr>
          <w:b/>
          <w:sz w:val="22"/>
        </w:rPr>
        <w:br/>
        <w:t xml:space="preserve">        udziału  w postępowaniu oraz brak podstaw wykluczenia </w:t>
      </w:r>
    </w:p>
    <w:p w14:paraId="7C9373FA" w14:textId="77777777" w:rsidR="0086234F" w:rsidRPr="00DF5429" w:rsidRDefault="0086234F">
      <w:pPr>
        <w:spacing w:after="0" w:line="240" w:lineRule="auto"/>
        <w:ind w:left="0" w:right="-1" w:firstLine="0"/>
        <w:contextualSpacing/>
        <w:rPr>
          <w:sz w:val="22"/>
        </w:rPr>
      </w:pPr>
    </w:p>
    <w:p w14:paraId="7E155989" w14:textId="77777777" w:rsidR="005E2C27" w:rsidRPr="00C15229" w:rsidRDefault="005E2C27" w:rsidP="00C15229">
      <w:pPr>
        <w:pStyle w:val="Akapitzlist"/>
        <w:numPr>
          <w:ilvl w:val="0"/>
          <w:numId w:val="69"/>
        </w:numPr>
        <w:ind w:right="-1"/>
        <w:contextualSpacing/>
        <w:jc w:val="both"/>
        <w:rPr>
          <w:sz w:val="22"/>
        </w:rPr>
      </w:pPr>
      <w:r w:rsidRPr="00C15229">
        <w:rPr>
          <w:sz w:val="22"/>
        </w:rPr>
        <w:t xml:space="preserve">Zgodnie z art. 274 ust. 1 ustawy </w:t>
      </w:r>
      <w:proofErr w:type="spellStart"/>
      <w:r w:rsidRPr="00C15229">
        <w:rPr>
          <w:sz w:val="22"/>
        </w:rPr>
        <w:t>Pzp</w:t>
      </w:r>
      <w:proofErr w:type="spellEnd"/>
      <w:r w:rsidRPr="00C15229">
        <w:rPr>
          <w:sz w:val="22"/>
        </w:rPr>
        <w:t xml:space="preserve"> zamawiający wezwie wykonawcę, którego oferta została najwyżej oceniona, do złożenia podmiotowych środków dowodowych, aktualnych na dzień ich złożenia tj.: </w:t>
      </w:r>
    </w:p>
    <w:p w14:paraId="1418D748" w14:textId="77777777" w:rsidR="005E2C27" w:rsidRPr="00C15229" w:rsidRDefault="005E2C27" w:rsidP="00C15229">
      <w:pPr>
        <w:pStyle w:val="Akapitzlist"/>
        <w:numPr>
          <w:ilvl w:val="0"/>
          <w:numId w:val="70"/>
        </w:numPr>
        <w:ind w:right="-1"/>
        <w:contextualSpacing/>
        <w:jc w:val="both"/>
        <w:rPr>
          <w:sz w:val="22"/>
        </w:rPr>
      </w:pPr>
      <w:r w:rsidRPr="00C15229">
        <w:rPr>
          <w:b/>
          <w:sz w:val="22"/>
        </w:rPr>
        <w:t xml:space="preserve">wykaz dostaw </w:t>
      </w:r>
      <w:r w:rsidRPr="00C15229">
        <w:rPr>
          <w:bCs/>
          <w:sz w:val="22"/>
        </w:rPr>
        <w:t>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C15229">
        <w:rPr>
          <w:sz w:val="22"/>
        </w:rPr>
        <w:t>;</w:t>
      </w:r>
    </w:p>
    <w:p w14:paraId="18079809" w14:textId="77777777" w:rsidR="005E2C27" w:rsidRPr="00C15229" w:rsidRDefault="005E2C27" w:rsidP="00C15229">
      <w:pPr>
        <w:pStyle w:val="Akapitzlist"/>
        <w:numPr>
          <w:ilvl w:val="0"/>
          <w:numId w:val="70"/>
        </w:numPr>
        <w:ind w:right="1"/>
        <w:jc w:val="both"/>
        <w:rPr>
          <w:bCs/>
          <w:sz w:val="22"/>
        </w:rPr>
      </w:pPr>
      <w:r w:rsidRPr="00C15229">
        <w:rPr>
          <w:b/>
          <w:sz w:val="22"/>
        </w:rPr>
        <w:t>oświadczenie o przynależności lub braku przynależności do tej samej grupy kapitałowej</w:t>
      </w:r>
      <w:r w:rsidRPr="00C15229">
        <w:rPr>
          <w:sz w:val="22"/>
        </w:rPr>
        <w:t xml:space="preserve">, </w:t>
      </w:r>
      <w:r w:rsidRPr="00C15229">
        <w:rPr>
          <w:bCs/>
          <w:sz w:val="22"/>
        </w:rPr>
        <w:t xml:space="preserve">oświadczenie w zakresie art. 108 ust. 1 pkt 5 ustawy </w:t>
      </w:r>
      <w:proofErr w:type="spellStart"/>
      <w:r w:rsidRPr="00C15229">
        <w:rPr>
          <w:bCs/>
          <w:sz w:val="22"/>
        </w:rPr>
        <w:t>Pzp</w:t>
      </w:r>
      <w:proofErr w:type="spellEnd"/>
      <w:r w:rsidRPr="00C15229">
        <w:rPr>
          <w:bCs/>
          <w:sz w:val="22"/>
        </w:rPr>
        <w:t xml:space="preserve">; w przypadku wspólnego ubiegania </w:t>
      </w:r>
      <w:r w:rsidRPr="00C15229">
        <w:rPr>
          <w:bCs/>
          <w:sz w:val="22"/>
        </w:rPr>
        <w:lastRenderedPageBreak/>
        <w:t>się o zamówienie przez wykonawców, oświadczenie składa każdy z wykonawców wspólnie ubiegających się o zamówienie; należy sporządzić według druku stanowiącego załącznik nr 4 do SWZ.</w:t>
      </w:r>
    </w:p>
    <w:p w14:paraId="7660518E" w14:textId="77777777" w:rsidR="005E2C27" w:rsidRPr="00C15229" w:rsidRDefault="005E2C27" w:rsidP="00C15229">
      <w:pPr>
        <w:pStyle w:val="Akapitzlist"/>
        <w:numPr>
          <w:ilvl w:val="0"/>
          <w:numId w:val="69"/>
        </w:numPr>
        <w:ind w:right="-1"/>
        <w:contextualSpacing/>
        <w:jc w:val="both"/>
        <w:rPr>
          <w:sz w:val="22"/>
        </w:rPr>
      </w:pPr>
      <w:r w:rsidRPr="00C15229">
        <w:rPr>
          <w:sz w:val="22"/>
        </w:rPr>
        <w:t xml:space="preserve">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 </w:t>
      </w:r>
    </w:p>
    <w:p w14:paraId="09B8BF4A" w14:textId="77777777" w:rsidR="0086234F" w:rsidRPr="00DF5429" w:rsidRDefault="0086234F">
      <w:pPr>
        <w:spacing w:after="0" w:line="240" w:lineRule="auto"/>
        <w:ind w:left="283" w:right="-1" w:firstLine="0"/>
        <w:contextualSpacing/>
        <w:rPr>
          <w:sz w:val="22"/>
        </w:rPr>
      </w:pPr>
    </w:p>
    <w:p w14:paraId="0F8F28CB" w14:textId="77777777" w:rsidR="0086234F" w:rsidRPr="00DF5429" w:rsidRDefault="0092235D">
      <w:pPr>
        <w:shd w:val="clear" w:color="auto" w:fill="D9D9D9" w:themeFill="background1" w:themeFillShade="D9"/>
        <w:spacing w:after="0" w:line="240" w:lineRule="auto"/>
        <w:ind w:left="0" w:right="-1" w:firstLine="0"/>
        <w:jc w:val="left"/>
        <w:rPr>
          <w:b/>
          <w:sz w:val="22"/>
        </w:rPr>
      </w:pPr>
      <w:r w:rsidRPr="00DF5429">
        <w:rPr>
          <w:b/>
          <w:sz w:val="22"/>
        </w:rPr>
        <w:t xml:space="preserve">§13. Informacje o sposobie porozumiewania się zamawiającego z wykonawcami oraz </w:t>
      </w:r>
      <w:r w:rsidRPr="00DF5429">
        <w:rPr>
          <w:b/>
          <w:sz w:val="22"/>
        </w:rPr>
        <w:br/>
        <w:t xml:space="preserve">        przekazywania oświadczeń lub dokumentów</w:t>
      </w:r>
    </w:p>
    <w:p w14:paraId="021C9BFD" w14:textId="77777777" w:rsidR="0086234F" w:rsidRPr="00DF5429" w:rsidRDefault="0086234F">
      <w:pPr>
        <w:spacing w:after="0" w:line="240" w:lineRule="auto"/>
        <w:ind w:left="0" w:right="-1" w:firstLine="0"/>
        <w:contextualSpacing/>
        <w:rPr>
          <w:sz w:val="22"/>
        </w:rPr>
      </w:pPr>
    </w:p>
    <w:p w14:paraId="1E98DAC8" w14:textId="14F6CFB8" w:rsidR="0086234F" w:rsidRPr="00B0667C" w:rsidRDefault="0092235D" w:rsidP="00C15229">
      <w:pPr>
        <w:numPr>
          <w:ilvl w:val="0"/>
          <w:numId w:val="36"/>
        </w:numPr>
        <w:spacing w:after="0" w:line="240" w:lineRule="auto"/>
        <w:ind w:right="0"/>
        <w:contextualSpacing/>
        <w:rPr>
          <w:color w:val="auto"/>
          <w:sz w:val="22"/>
        </w:rPr>
      </w:pPr>
      <w:r w:rsidRPr="00B0667C">
        <w:rPr>
          <w:color w:val="auto"/>
          <w:sz w:val="22"/>
        </w:rPr>
        <w:t xml:space="preserve">W postępowaniu o udzielenie zamówienia publicznego komunikacja między </w:t>
      </w:r>
      <w:r w:rsidR="00B0667C" w:rsidRPr="00B0667C">
        <w:rPr>
          <w:color w:val="auto"/>
          <w:sz w:val="22"/>
        </w:rPr>
        <w:t>z</w:t>
      </w:r>
      <w:r w:rsidRPr="00B0667C">
        <w:rPr>
          <w:color w:val="auto"/>
          <w:sz w:val="22"/>
        </w:rPr>
        <w:t>amawiającym</w:t>
      </w:r>
      <w:r w:rsidR="0003584F">
        <w:rPr>
          <w:color w:val="auto"/>
          <w:sz w:val="22"/>
        </w:rPr>
        <w:t>,</w:t>
      </w:r>
      <w:r w:rsidR="008855B7">
        <w:rPr>
          <w:color w:val="auto"/>
          <w:sz w:val="22"/>
        </w:rPr>
        <w:br/>
      </w:r>
      <w:r w:rsidRPr="00B0667C">
        <w:rPr>
          <w:color w:val="auto"/>
          <w:sz w:val="22"/>
        </w:rPr>
        <w:t xml:space="preserve">a wykonawcami odbywa się przy użyciu Platformy e-Zamówienia, która jest dostępna pod adresem </w:t>
      </w:r>
      <w:hyperlink r:id="rId9">
        <w:r w:rsidRPr="00B0667C">
          <w:rPr>
            <w:rStyle w:val="czeinternetowe"/>
            <w:sz w:val="22"/>
          </w:rPr>
          <w:t>https://ezamowienia.gov.pl</w:t>
        </w:r>
      </w:hyperlink>
      <w:r w:rsidRPr="00B0667C">
        <w:rPr>
          <w:color w:val="auto"/>
          <w:sz w:val="22"/>
        </w:rPr>
        <w:t xml:space="preserve"> oraz przy użyciu poczty elektronicznej:</w:t>
      </w:r>
      <w:r w:rsidRPr="00722554">
        <w:rPr>
          <w:color w:val="auto"/>
          <w:sz w:val="22"/>
        </w:rPr>
        <w:t xml:space="preserve"> </w:t>
      </w:r>
      <w:r w:rsidRPr="00722554">
        <w:rPr>
          <w:rStyle w:val="czeinternetowe"/>
          <w:color w:val="auto"/>
          <w:sz w:val="22"/>
          <w:u w:val="none"/>
        </w:rPr>
        <w:t>skg@lyski.pl</w:t>
      </w:r>
      <w:r w:rsidRPr="00722554">
        <w:rPr>
          <w:color w:val="auto"/>
          <w:sz w:val="22"/>
        </w:rPr>
        <w:t xml:space="preserve"> (</w:t>
      </w:r>
      <w:r w:rsidRPr="00B0667C">
        <w:rPr>
          <w:color w:val="auto"/>
          <w:sz w:val="22"/>
        </w:rPr>
        <w:t>adres poczty elektronicznej nie służy do składania ofert).</w:t>
      </w:r>
    </w:p>
    <w:p w14:paraId="690DE207" w14:textId="77777777" w:rsidR="0086234F" w:rsidRPr="00B0667C" w:rsidRDefault="0092235D" w:rsidP="00C15229">
      <w:pPr>
        <w:numPr>
          <w:ilvl w:val="0"/>
          <w:numId w:val="36"/>
        </w:numPr>
        <w:spacing w:after="0" w:line="240" w:lineRule="auto"/>
        <w:ind w:right="0"/>
        <w:contextualSpacing/>
        <w:rPr>
          <w:color w:val="auto"/>
          <w:sz w:val="22"/>
        </w:rPr>
      </w:pPr>
      <w:r w:rsidRPr="00B0667C">
        <w:rPr>
          <w:color w:val="auto"/>
          <w:sz w:val="22"/>
        </w:rPr>
        <w:t>Korzystanie z Platformy e-Zamówienia jest bezpłatne.</w:t>
      </w:r>
    </w:p>
    <w:p w14:paraId="54A5204D" w14:textId="77777777" w:rsidR="0086234F" w:rsidRPr="00B0667C" w:rsidRDefault="0092235D" w:rsidP="00C15229">
      <w:pPr>
        <w:numPr>
          <w:ilvl w:val="0"/>
          <w:numId w:val="36"/>
        </w:numPr>
        <w:spacing w:after="0" w:line="240" w:lineRule="auto"/>
        <w:ind w:right="0"/>
        <w:contextualSpacing/>
        <w:rPr>
          <w:color w:val="auto"/>
          <w:sz w:val="22"/>
        </w:rPr>
      </w:pPr>
      <w:r w:rsidRPr="00B0667C">
        <w:rPr>
          <w:color w:val="auto"/>
          <w:sz w:val="22"/>
        </w:rPr>
        <w:t>Adres strony internetowej prowadzonego postępowania (link prowadzący bezpośrednio do widoku postępowania na Platformie e-Zamówienia):</w:t>
      </w:r>
    </w:p>
    <w:p w14:paraId="5DD50A2E" w14:textId="45B30EBF" w:rsidR="0086234F" w:rsidRPr="000F255A" w:rsidRDefault="000F255A" w:rsidP="008855B7">
      <w:pPr>
        <w:pStyle w:val="Akapitzlist"/>
        <w:ind w:left="360"/>
        <w:contextualSpacing/>
        <w:rPr>
          <w:sz w:val="22"/>
          <w:szCs w:val="22"/>
        </w:rPr>
      </w:pPr>
      <w:hyperlink r:id="rId10" w:history="1">
        <w:r w:rsidRPr="00AD0D15">
          <w:rPr>
            <w:rStyle w:val="Hipercze"/>
            <w:sz w:val="22"/>
            <w:szCs w:val="22"/>
          </w:rPr>
          <w:t>https://ezamowienia.gov.pl/mp-client/search/list/ocds-148610-b7bb10fe-89d0-4556-b129-e13278eccf70</w:t>
        </w:r>
      </w:hyperlink>
      <w:r>
        <w:rPr>
          <w:sz w:val="22"/>
          <w:szCs w:val="22"/>
        </w:rPr>
        <w:t xml:space="preserve"> </w:t>
      </w:r>
    </w:p>
    <w:p w14:paraId="50F4693E" w14:textId="77777777" w:rsidR="0086234F" w:rsidRPr="008855B7" w:rsidRDefault="0092235D" w:rsidP="00AA2595">
      <w:pPr>
        <w:pStyle w:val="Akapitzlist"/>
        <w:ind w:left="360"/>
        <w:contextualSpacing/>
        <w:jc w:val="both"/>
        <w:rPr>
          <w:sz w:val="22"/>
        </w:rPr>
      </w:pPr>
      <w:r w:rsidRPr="008855B7">
        <w:rPr>
          <w:sz w:val="22"/>
        </w:rPr>
        <w:t>Postępowanie można wyszukać również ze strony głównej Platformy e-Zamówienia (przycisk „Przeglądaj postępowania/konkursy”).</w:t>
      </w:r>
    </w:p>
    <w:p w14:paraId="4B7643E4" w14:textId="77777777" w:rsidR="0086234F" w:rsidRPr="00B0667C" w:rsidRDefault="0092235D" w:rsidP="00C15229">
      <w:pPr>
        <w:numPr>
          <w:ilvl w:val="0"/>
          <w:numId w:val="36"/>
        </w:numPr>
        <w:spacing w:after="0" w:line="240" w:lineRule="auto"/>
        <w:ind w:right="0"/>
        <w:contextualSpacing/>
        <w:rPr>
          <w:b/>
          <w:bCs/>
          <w:color w:val="auto"/>
          <w:sz w:val="22"/>
        </w:rPr>
      </w:pPr>
      <w:r w:rsidRPr="00B0667C">
        <w:rPr>
          <w:color w:val="auto"/>
          <w:sz w:val="22"/>
        </w:rPr>
        <w:t xml:space="preserve">Identyfikator (ID) postępowania na Platformie e-Zamówienia: </w:t>
      </w:r>
    </w:p>
    <w:p w14:paraId="13176FE7" w14:textId="10D6212C" w:rsidR="0086234F" w:rsidRPr="008855B7" w:rsidRDefault="001E6F16" w:rsidP="008855B7">
      <w:pPr>
        <w:pStyle w:val="Akapitzlist"/>
        <w:ind w:left="360"/>
        <w:contextualSpacing/>
        <w:rPr>
          <w:b/>
          <w:bCs/>
          <w:sz w:val="22"/>
        </w:rPr>
      </w:pPr>
      <w:r w:rsidRPr="001E6F16">
        <w:rPr>
          <w:b/>
          <w:bCs/>
          <w:sz w:val="22"/>
        </w:rPr>
        <w:t>ocds-148610-b7bb10fe-89d0-4556-b129-e13278eccf70</w:t>
      </w:r>
    </w:p>
    <w:p w14:paraId="0CFE2576" w14:textId="77777777" w:rsidR="002C4451" w:rsidRDefault="0092235D" w:rsidP="00C15229">
      <w:pPr>
        <w:numPr>
          <w:ilvl w:val="0"/>
          <w:numId w:val="36"/>
        </w:numPr>
        <w:spacing w:after="0" w:line="240" w:lineRule="auto"/>
        <w:ind w:right="0"/>
        <w:contextualSpacing/>
        <w:rPr>
          <w:color w:val="auto"/>
          <w:sz w:val="22"/>
        </w:rPr>
      </w:pPr>
      <w:r w:rsidRPr="00B0667C">
        <w:rPr>
          <w:color w:val="auto"/>
          <w:sz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w:t>
      </w:r>
    </w:p>
    <w:p w14:paraId="052C9DE1" w14:textId="0CEFC842" w:rsidR="0086234F" w:rsidRPr="00B0667C" w:rsidRDefault="0092235D" w:rsidP="002C4451">
      <w:pPr>
        <w:spacing w:after="0" w:line="240" w:lineRule="auto"/>
        <w:ind w:left="360" w:right="0" w:firstLine="0"/>
        <w:contextualSpacing/>
        <w:rPr>
          <w:color w:val="auto"/>
          <w:sz w:val="22"/>
        </w:rPr>
      </w:pPr>
      <w:hyperlink r:id="rId11">
        <w:r w:rsidRPr="00B0667C">
          <w:rPr>
            <w:rStyle w:val="czeinternetowe"/>
            <w:sz w:val="22"/>
          </w:rPr>
          <w:t>https://ezamowienia.gov.pl</w:t>
        </w:r>
      </w:hyperlink>
      <w:r w:rsidRPr="00B0667C">
        <w:rPr>
          <w:color w:val="auto"/>
          <w:sz w:val="22"/>
        </w:rPr>
        <w:t xml:space="preserve"> oraz informacje zamieszczone w zakładce „Centrum Pomocy”.</w:t>
      </w:r>
    </w:p>
    <w:p w14:paraId="1BB1739E" w14:textId="0FAF14FC" w:rsidR="0086234F" w:rsidRPr="00B0667C" w:rsidRDefault="0092235D" w:rsidP="00C15229">
      <w:pPr>
        <w:numPr>
          <w:ilvl w:val="0"/>
          <w:numId w:val="36"/>
        </w:numPr>
        <w:spacing w:after="0" w:line="240" w:lineRule="auto"/>
        <w:ind w:right="0"/>
        <w:contextualSpacing/>
        <w:rPr>
          <w:color w:val="auto"/>
          <w:sz w:val="22"/>
        </w:rPr>
      </w:pPr>
      <w:r w:rsidRPr="00B0667C">
        <w:rPr>
          <w:color w:val="auto"/>
          <w:sz w:val="22"/>
        </w:rPr>
        <w:t>Przeglądanie i pobieranie publicznej treści dokumentacji postępowania nie wymaga posiadania konta na Platformie e-Zamówienia</w:t>
      </w:r>
      <w:r w:rsidR="002B1948">
        <w:rPr>
          <w:color w:val="auto"/>
          <w:sz w:val="22"/>
        </w:rPr>
        <w:t>,</w:t>
      </w:r>
      <w:r w:rsidRPr="00B0667C">
        <w:rPr>
          <w:color w:val="auto"/>
          <w:sz w:val="22"/>
        </w:rPr>
        <w:t xml:space="preserve"> ani logowania.</w:t>
      </w:r>
    </w:p>
    <w:p w14:paraId="01AD34B1" w14:textId="77777777" w:rsidR="0086234F" w:rsidRPr="00B0667C" w:rsidRDefault="0092235D" w:rsidP="00C15229">
      <w:pPr>
        <w:numPr>
          <w:ilvl w:val="0"/>
          <w:numId w:val="36"/>
        </w:numPr>
        <w:spacing w:after="0" w:line="240" w:lineRule="auto"/>
        <w:ind w:right="0"/>
        <w:contextualSpacing/>
        <w:rPr>
          <w:color w:val="auto"/>
          <w:sz w:val="22"/>
        </w:rPr>
      </w:pPr>
      <w:r w:rsidRPr="00B0667C">
        <w:rPr>
          <w:color w:val="auto"/>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CCB17EE" w14:textId="043D3C9D" w:rsidR="0086234F" w:rsidRPr="00B0667C" w:rsidRDefault="0092235D" w:rsidP="00C15229">
      <w:pPr>
        <w:numPr>
          <w:ilvl w:val="0"/>
          <w:numId w:val="36"/>
        </w:numPr>
        <w:spacing w:after="0" w:line="240" w:lineRule="auto"/>
        <w:ind w:right="0"/>
        <w:contextualSpacing/>
        <w:rPr>
          <w:color w:val="auto"/>
          <w:sz w:val="22"/>
        </w:rPr>
      </w:pPr>
      <w:r w:rsidRPr="00B0667C">
        <w:rPr>
          <w:color w:val="auto"/>
          <w:sz w:val="22"/>
        </w:rPr>
        <w:t xml:space="preserve">Dokumenty elektroniczne, o których mowa w §2 ust. 1 rozporządzenia Prezesa Rady Ministrów </w:t>
      </w:r>
      <w:r w:rsidRPr="00B0667C">
        <w:rPr>
          <w:color w:val="auto"/>
          <w:sz w:val="22"/>
        </w:rPr>
        <w:br/>
        <w:t xml:space="preserve">w sprawie wymagań dla dokumentów elektronicznych, sporządza się w postaci elektronicznej, </w:t>
      </w:r>
      <w:r w:rsidRPr="00B0667C">
        <w:rPr>
          <w:color w:val="auto"/>
          <w:sz w:val="22"/>
        </w:rPr>
        <w:br/>
        <w:t xml:space="preserve">w formatach danych określonych w przepisach rozporządzenia Rady Ministrów w sprawie Krajowych Ram Interoperacyjności, z uwzględnieniem rodzaju przekazywanych danych </w:t>
      </w:r>
      <w:r w:rsidR="00B0667C">
        <w:rPr>
          <w:color w:val="auto"/>
          <w:sz w:val="22"/>
        </w:rPr>
        <w:br/>
      </w:r>
      <w:r w:rsidRPr="00B0667C">
        <w:rPr>
          <w:color w:val="auto"/>
          <w:sz w:val="22"/>
        </w:rPr>
        <w:t xml:space="preserve">i przekazuje się jako załączniki. W przypadku formatów, o których mowa w art. 66 ust. 1 ustawy </w:t>
      </w:r>
      <w:proofErr w:type="spellStart"/>
      <w:r w:rsidRPr="00B0667C">
        <w:rPr>
          <w:color w:val="auto"/>
          <w:sz w:val="22"/>
        </w:rPr>
        <w:t>Pzp</w:t>
      </w:r>
      <w:proofErr w:type="spellEnd"/>
      <w:r w:rsidRPr="00B0667C">
        <w:rPr>
          <w:color w:val="auto"/>
          <w:sz w:val="22"/>
        </w:rPr>
        <w:t>, ww. regulacje nie będą miały bezpośredniego zastosowania.</w:t>
      </w:r>
    </w:p>
    <w:p w14:paraId="0A85EBF8" w14:textId="3367E96F" w:rsidR="000006C6" w:rsidRDefault="0092235D" w:rsidP="00C15229">
      <w:pPr>
        <w:numPr>
          <w:ilvl w:val="0"/>
          <w:numId w:val="36"/>
        </w:numPr>
        <w:spacing w:after="0" w:line="240" w:lineRule="auto"/>
        <w:ind w:right="0"/>
        <w:contextualSpacing/>
        <w:rPr>
          <w:color w:val="auto"/>
          <w:sz w:val="22"/>
        </w:rPr>
      </w:pPr>
      <w:r w:rsidRPr="00B0667C">
        <w:rPr>
          <w:color w:val="auto"/>
          <w:sz w:val="22"/>
        </w:rPr>
        <w:t xml:space="preserve">Informacje, oświadczenia lub dokumenty, inne niż wymienione w §2 ust. 1 rozporządzenia Prezesa </w:t>
      </w:r>
      <w:r w:rsidRPr="00945EEE">
        <w:rPr>
          <w:color w:val="auto"/>
          <w:spacing w:val="-4"/>
          <w:sz w:val="22"/>
        </w:rPr>
        <w:t>Rady Ministrów w sprawie wymagań dla dokumentów elektronicznych, przekazywane</w:t>
      </w:r>
      <w:r w:rsidR="00945EEE" w:rsidRPr="00945EEE">
        <w:rPr>
          <w:color w:val="auto"/>
          <w:spacing w:val="-4"/>
          <w:sz w:val="22"/>
        </w:rPr>
        <w:t xml:space="preserve"> </w:t>
      </w:r>
      <w:r w:rsidRPr="00945EEE">
        <w:rPr>
          <w:color w:val="auto"/>
          <w:spacing w:val="-4"/>
          <w:sz w:val="22"/>
        </w:rPr>
        <w:t>w postępowaniu</w:t>
      </w:r>
      <w:r w:rsidRPr="00B0667C">
        <w:rPr>
          <w:color w:val="auto"/>
          <w:sz w:val="22"/>
        </w:rPr>
        <w:t xml:space="preserve"> sporządza się w postaci elektronicznej:</w:t>
      </w:r>
    </w:p>
    <w:p w14:paraId="652FB078" w14:textId="77777777" w:rsidR="000006C6" w:rsidRPr="00B0667C" w:rsidRDefault="000006C6" w:rsidP="005A3CE2">
      <w:pPr>
        <w:numPr>
          <w:ilvl w:val="0"/>
          <w:numId w:val="20"/>
        </w:numPr>
        <w:spacing w:after="0" w:line="240" w:lineRule="auto"/>
        <w:ind w:right="0"/>
        <w:contextualSpacing/>
        <w:rPr>
          <w:color w:val="auto"/>
          <w:sz w:val="22"/>
        </w:rPr>
      </w:pPr>
      <w:r w:rsidRPr="00B0667C">
        <w:rPr>
          <w:color w:val="auto"/>
          <w:sz w:val="22"/>
        </w:rPr>
        <w:t>w formatach danych określonych w przepisach rozporządzenia Rady Ministrów w sprawie Krajowych Ram Interoperacyjności (i przekazuje się jako załącznik), lub</w:t>
      </w:r>
    </w:p>
    <w:p w14:paraId="6A1CCFB4" w14:textId="39EE1023" w:rsidR="000006C6" w:rsidRPr="000006C6" w:rsidRDefault="000006C6" w:rsidP="005A3CE2">
      <w:pPr>
        <w:numPr>
          <w:ilvl w:val="0"/>
          <w:numId w:val="20"/>
        </w:numPr>
        <w:spacing w:after="0" w:line="240" w:lineRule="auto"/>
        <w:ind w:right="0"/>
        <w:contextualSpacing/>
        <w:rPr>
          <w:color w:val="auto"/>
          <w:sz w:val="22"/>
        </w:rPr>
      </w:pPr>
      <w:r w:rsidRPr="00B0667C">
        <w:rPr>
          <w:color w:val="auto"/>
          <w:sz w:val="22"/>
        </w:rPr>
        <w:t>jako tekst wpisany bezpośrednio do wiadomości przekazywanej przy użyciu środków komunikacji elektronicznej (np. w treści wiadomości e-mail lub w treści „Formularza do komunikacji”).</w:t>
      </w:r>
    </w:p>
    <w:p w14:paraId="466644CB" w14:textId="77777777" w:rsidR="000006C6" w:rsidRDefault="0092235D" w:rsidP="00C15229">
      <w:pPr>
        <w:numPr>
          <w:ilvl w:val="0"/>
          <w:numId w:val="36"/>
        </w:numPr>
        <w:spacing w:after="0" w:line="240" w:lineRule="auto"/>
        <w:ind w:right="0"/>
        <w:contextualSpacing/>
        <w:rPr>
          <w:color w:val="auto"/>
          <w:sz w:val="22"/>
        </w:rPr>
      </w:pPr>
      <w:r w:rsidRPr="000006C6">
        <w:rPr>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w:t>
      </w:r>
      <w:r w:rsidR="00B0667C" w:rsidRPr="000006C6">
        <w:rPr>
          <w:color w:val="auto"/>
          <w:sz w:val="22"/>
        </w:rPr>
        <w:t>1233</w:t>
      </w:r>
      <w:r w:rsidRPr="000006C6">
        <w:rPr>
          <w:color w:val="auto"/>
          <w:sz w:val="22"/>
        </w:rPr>
        <w:t>) wykonawca, w celu utrzymania w poufności tych informacji, przekazuje je</w:t>
      </w:r>
      <w:r w:rsidR="00B0667C" w:rsidRPr="000006C6">
        <w:rPr>
          <w:color w:val="auto"/>
          <w:sz w:val="22"/>
        </w:rPr>
        <w:t xml:space="preserve"> </w:t>
      </w:r>
      <w:r w:rsidRPr="000006C6">
        <w:rPr>
          <w:color w:val="auto"/>
          <w:sz w:val="22"/>
        </w:rPr>
        <w:t>w wydzielonym i odpowiednio oznaczonym pliku, wraz z jednoczesnym zaznaczeniem w nazwie pliku „Dokument stanowiący tajemnicę przedsiębiorstwa”.</w:t>
      </w:r>
    </w:p>
    <w:p w14:paraId="50649E97" w14:textId="5C352E25" w:rsidR="000006C6" w:rsidRDefault="0092235D" w:rsidP="00C15229">
      <w:pPr>
        <w:numPr>
          <w:ilvl w:val="0"/>
          <w:numId w:val="36"/>
        </w:numPr>
        <w:spacing w:after="0" w:line="240" w:lineRule="auto"/>
        <w:ind w:right="0"/>
        <w:contextualSpacing/>
        <w:rPr>
          <w:color w:val="auto"/>
          <w:sz w:val="22"/>
        </w:rPr>
      </w:pPr>
      <w:r w:rsidRPr="000006C6">
        <w:rPr>
          <w:color w:val="auto"/>
          <w:sz w:val="22"/>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006C6">
        <w:rPr>
          <w:color w:val="auto"/>
          <w:sz w:val="22"/>
        </w:rPr>
        <w:t>Pzp</w:t>
      </w:r>
      <w:proofErr w:type="spellEnd"/>
      <w:r w:rsidRPr="000006C6">
        <w:rPr>
          <w:color w:val="auto"/>
          <w:sz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00C00F96">
        <w:rPr>
          <w:color w:val="auto"/>
          <w:sz w:val="22"/>
        </w:rPr>
        <w:br/>
      </w:r>
      <w:r w:rsidRPr="000006C6">
        <w:rPr>
          <w:color w:val="auto"/>
          <w:sz w:val="22"/>
        </w:rPr>
        <w:t>W zależności od rodzaju podpisu i jego typu (zewnętrzny, wewnętrzny) dodaje się do przesyłanej wiadomości uprzednio podpisane dokumenty wraz z wygenerowanym plikiem podpisu (typ zewnętrzny) lub dokument z wszytym podpisem (typ wewnętrzny).</w:t>
      </w:r>
    </w:p>
    <w:p w14:paraId="5D2E5963" w14:textId="1899B804" w:rsidR="000006C6" w:rsidRDefault="0092235D" w:rsidP="00C15229">
      <w:pPr>
        <w:numPr>
          <w:ilvl w:val="0"/>
          <w:numId w:val="36"/>
        </w:numPr>
        <w:spacing w:after="0" w:line="240" w:lineRule="auto"/>
        <w:ind w:right="0"/>
        <w:contextualSpacing/>
        <w:rPr>
          <w:color w:val="auto"/>
          <w:sz w:val="22"/>
        </w:rPr>
      </w:pPr>
      <w:r w:rsidRPr="000006C6">
        <w:rPr>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F2D391D" w14:textId="77777777" w:rsidR="000006C6" w:rsidRDefault="0092235D" w:rsidP="00C15229">
      <w:pPr>
        <w:numPr>
          <w:ilvl w:val="0"/>
          <w:numId w:val="36"/>
        </w:numPr>
        <w:spacing w:after="0" w:line="240" w:lineRule="auto"/>
        <w:ind w:right="0"/>
        <w:contextualSpacing/>
        <w:rPr>
          <w:color w:val="auto"/>
          <w:sz w:val="22"/>
        </w:rPr>
      </w:pPr>
      <w:r w:rsidRPr="000006C6">
        <w:rPr>
          <w:color w:val="auto"/>
          <w:sz w:val="22"/>
        </w:rPr>
        <w:t xml:space="preserve">Wszystkie wysłane i odebrane w postępowaniu przez wykonawcę wiadomości widoczne są po zalogowaniu w podglądzie postępowania w zakładce „Komunikacja”. </w:t>
      </w:r>
    </w:p>
    <w:p w14:paraId="6D383D07" w14:textId="77777777" w:rsidR="000006C6" w:rsidRDefault="0092235D" w:rsidP="00C15229">
      <w:pPr>
        <w:numPr>
          <w:ilvl w:val="0"/>
          <w:numId w:val="36"/>
        </w:numPr>
        <w:spacing w:after="0" w:line="240" w:lineRule="auto"/>
        <w:ind w:right="0"/>
        <w:contextualSpacing/>
        <w:rPr>
          <w:color w:val="auto"/>
          <w:sz w:val="22"/>
        </w:rPr>
      </w:pPr>
      <w:r w:rsidRPr="000006C6">
        <w:rPr>
          <w:color w:val="auto"/>
          <w:sz w:val="22"/>
        </w:rPr>
        <w:t>Maksymalny rozmiar plików przesyłanych za pośrednictwem „Formularzy do komunikacji” wynosi 150 MB (wielkość ta dotyczy plików przesyłanych jako załączniki do jednego formularza).</w:t>
      </w:r>
    </w:p>
    <w:p w14:paraId="7DA7D83B" w14:textId="77777777" w:rsidR="000006C6" w:rsidRDefault="0092235D" w:rsidP="00C15229">
      <w:pPr>
        <w:numPr>
          <w:ilvl w:val="0"/>
          <w:numId w:val="36"/>
        </w:numPr>
        <w:spacing w:after="0" w:line="240" w:lineRule="auto"/>
        <w:ind w:right="0"/>
        <w:contextualSpacing/>
        <w:rPr>
          <w:color w:val="auto"/>
          <w:sz w:val="22"/>
        </w:rPr>
      </w:pPr>
      <w:r w:rsidRPr="000006C6">
        <w:rPr>
          <w:color w:val="auto"/>
          <w:sz w:val="22"/>
        </w:rPr>
        <w:t>Minimalne wymagania techniczne dotyczące sprzętu używanego w celu korzystania z usług Platformy e-Zamówienia oraz informacje dotyczące specyfikacji połączenia określa Regulamin Platformy e-Zamówienia.</w:t>
      </w:r>
    </w:p>
    <w:p w14:paraId="114D51DA" w14:textId="77777777" w:rsidR="000006C6" w:rsidRDefault="0092235D" w:rsidP="00C15229">
      <w:pPr>
        <w:numPr>
          <w:ilvl w:val="0"/>
          <w:numId w:val="36"/>
        </w:numPr>
        <w:spacing w:after="0" w:line="240" w:lineRule="auto"/>
        <w:ind w:right="0"/>
        <w:contextualSpacing/>
        <w:rPr>
          <w:color w:val="auto"/>
          <w:sz w:val="22"/>
        </w:rPr>
      </w:pPr>
      <w:r w:rsidRPr="000006C6">
        <w:rPr>
          <w:color w:val="auto"/>
          <w:sz w:val="22"/>
        </w:rPr>
        <w:t xml:space="preserve">W przypadku problemów technicznych i awarii związanych z funkcjonowaniem Platformy </w:t>
      </w:r>
      <w:r w:rsidRPr="000006C6">
        <w:rPr>
          <w:color w:val="auto"/>
          <w:sz w:val="22"/>
        </w:rPr>
        <w:br/>
        <w:t xml:space="preserve">e-Zamówienia użytkownicy mogą skorzystać ze wsparcia technicznego dostępnego poprzez formularz udostępniony na stronie internetowej </w:t>
      </w:r>
      <w:hyperlink r:id="rId12">
        <w:r w:rsidRPr="000006C6">
          <w:rPr>
            <w:color w:val="auto"/>
            <w:sz w:val="22"/>
            <w:u w:val="single"/>
          </w:rPr>
          <w:t>https://ezamowienia.gov.pl</w:t>
        </w:r>
      </w:hyperlink>
      <w:r w:rsidRPr="000006C6">
        <w:rPr>
          <w:color w:val="auto"/>
          <w:sz w:val="22"/>
        </w:rPr>
        <w:t xml:space="preserve"> w zakładce „Zgłoś problem”.</w:t>
      </w:r>
    </w:p>
    <w:p w14:paraId="5C2E05FA" w14:textId="4A49383D" w:rsidR="000006C6" w:rsidRPr="00722554" w:rsidRDefault="0092235D" w:rsidP="00C15229">
      <w:pPr>
        <w:numPr>
          <w:ilvl w:val="0"/>
          <w:numId w:val="36"/>
        </w:numPr>
        <w:spacing w:after="0" w:line="240" w:lineRule="auto"/>
        <w:ind w:right="0"/>
        <w:contextualSpacing/>
        <w:rPr>
          <w:color w:val="auto"/>
          <w:sz w:val="22"/>
        </w:rPr>
      </w:pPr>
      <w:r w:rsidRPr="00722554">
        <w:rPr>
          <w:color w:val="auto"/>
          <w:sz w:val="22"/>
        </w:rPr>
        <w:t xml:space="preserve">Zamawiający dopuszcza komunikację za pomocą poczty elektronicznej na adres e-mail: </w:t>
      </w:r>
      <w:r w:rsidRPr="00722554">
        <w:rPr>
          <w:color w:val="auto"/>
          <w:sz w:val="22"/>
        </w:rPr>
        <w:br/>
      </w:r>
      <w:r w:rsidRPr="00722554">
        <w:rPr>
          <w:rStyle w:val="czeinternetowe"/>
          <w:color w:val="auto"/>
          <w:sz w:val="22"/>
          <w:u w:val="none"/>
        </w:rPr>
        <w:t>skg@lyski.pl</w:t>
      </w:r>
      <w:r w:rsidRPr="00722554">
        <w:rPr>
          <w:color w:val="auto"/>
          <w:sz w:val="22"/>
        </w:rPr>
        <w:t xml:space="preserve"> (nie dotyczy składania ofert). Podczas komunikowania się </w:t>
      </w:r>
      <w:r w:rsidR="00EF42FA" w:rsidRPr="00722554">
        <w:rPr>
          <w:color w:val="auto"/>
          <w:sz w:val="22"/>
        </w:rPr>
        <w:t>w</w:t>
      </w:r>
      <w:r w:rsidRPr="00722554">
        <w:rPr>
          <w:color w:val="auto"/>
          <w:sz w:val="22"/>
        </w:rPr>
        <w:t>ykonawcy</w:t>
      </w:r>
      <w:r w:rsidR="00722554">
        <w:rPr>
          <w:color w:val="auto"/>
          <w:sz w:val="22"/>
        </w:rPr>
        <w:br/>
      </w:r>
      <w:r w:rsidRPr="00722554">
        <w:rPr>
          <w:color w:val="auto"/>
          <w:sz w:val="22"/>
        </w:rPr>
        <w:t xml:space="preserve">z </w:t>
      </w:r>
      <w:r w:rsidR="00722554">
        <w:rPr>
          <w:color w:val="auto"/>
          <w:sz w:val="22"/>
        </w:rPr>
        <w:t>z</w:t>
      </w:r>
      <w:r w:rsidRPr="00722554">
        <w:rPr>
          <w:color w:val="auto"/>
          <w:sz w:val="22"/>
        </w:rPr>
        <w:t xml:space="preserve">amawiającym przy użyciu adresu e-mail należy powołać się na numer referencyjny postępowania tj. </w:t>
      </w:r>
      <w:r w:rsidRPr="00722554">
        <w:rPr>
          <w:b/>
          <w:bCs/>
          <w:sz w:val="22"/>
        </w:rPr>
        <w:t>ZP.271.1.202</w:t>
      </w:r>
      <w:r w:rsidR="001F7D72" w:rsidRPr="00722554">
        <w:rPr>
          <w:b/>
          <w:bCs/>
          <w:sz w:val="22"/>
        </w:rPr>
        <w:t>5</w:t>
      </w:r>
      <w:r w:rsidRPr="00722554">
        <w:rPr>
          <w:b/>
          <w:bCs/>
          <w:sz w:val="22"/>
        </w:rPr>
        <w:t>.SKG.</w:t>
      </w:r>
    </w:p>
    <w:p w14:paraId="3D23D29E" w14:textId="77777777" w:rsidR="000006C6" w:rsidRPr="00722554" w:rsidRDefault="0092235D" w:rsidP="00C15229">
      <w:pPr>
        <w:numPr>
          <w:ilvl w:val="0"/>
          <w:numId w:val="36"/>
        </w:numPr>
        <w:spacing w:after="0" w:line="240" w:lineRule="auto"/>
        <w:ind w:right="0"/>
        <w:contextualSpacing/>
        <w:rPr>
          <w:color w:val="auto"/>
          <w:sz w:val="22"/>
        </w:rPr>
      </w:pPr>
      <w:r w:rsidRPr="00722554">
        <w:rPr>
          <w:color w:val="auto"/>
          <w:sz w:val="22"/>
        </w:rPr>
        <w:t xml:space="preserve">Jeżeli </w:t>
      </w:r>
      <w:r w:rsidR="00EF42FA" w:rsidRPr="00722554">
        <w:rPr>
          <w:color w:val="auto"/>
          <w:sz w:val="22"/>
        </w:rPr>
        <w:t>z</w:t>
      </w:r>
      <w:r w:rsidRPr="00722554">
        <w:rPr>
          <w:color w:val="auto"/>
          <w:sz w:val="22"/>
        </w:rPr>
        <w:t xml:space="preserve">amawiający lub </w:t>
      </w:r>
      <w:r w:rsidR="00EF42FA" w:rsidRPr="00722554">
        <w:rPr>
          <w:color w:val="auto"/>
          <w:sz w:val="22"/>
        </w:rPr>
        <w:t>w</w:t>
      </w:r>
      <w:r w:rsidRPr="00722554">
        <w:rPr>
          <w:color w:val="auto"/>
          <w:sz w:val="22"/>
        </w:rPr>
        <w:t>ykonawca przekazują oświadczenia, wnioski, zawiadomienia oraz informacje za pośrednictwem poczty elektronicznej, każda ze stron na żądanie drugiej strony niezwłocznie potwierdza fakt ich otrzymania.</w:t>
      </w:r>
    </w:p>
    <w:p w14:paraId="0450176D" w14:textId="6F7A2D2C" w:rsidR="0086234F" w:rsidRDefault="0092235D" w:rsidP="00C15229">
      <w:pPr>
        <w:numPr>
          <w:ilvl w:val="0"/>
          <w:numId w:val="36"/>
        </w:numPr>
        <w:spacing w:after="0" w:line="240" w:lineRule="auto"/>
        <w:ind w:right="0"/>
        <w:contextualSpacing/>
        <w:rPr>
          <w:color w:val="auto"/>
          <w:sz w:val="22"/>
        </w:rPr>
      </w:pPr>
      <w:r w:rsidRPr="00722554">
        <w:rPr>
          <w:color w:val="auto"/>
          <w:sz w:val="22"/>
        </w:rPr>
        <w:t>Zamawiający nie przewiduje sposobu komunikowania</w:t>
      </w:r>
      <w:r w:rsidRPr="000006C6">
        <w:rPr>
          <w:color w:val="auto"/>
          <w:sz w:val="22"/>
        </w:rPr>
        <w:t xml:space="preserve"> się z wykonawcami w inny sposób niż przy użyciu środków komunikacji elektronicznej wskazanych w SWZ.</w:t>
      </w:r>
    </w:p>
    <w:p w14:paraId="375B0A11" w14:textId="77777777" w:rsidR="00C00F96" w:rsidRPr="005431DE" w:rsidRDefault="00C00F96" w:rsidP="00C00F96">
      <w:pPr>
        <w:numPr>
          <w:ilvl w:val="0"/>
          <w:numId w:val="36"/>
        </w:numPr>
        <w:spacing w:after="0" w:line="240" w:lineRule="auto"/>
        <w:ind w:left="357" w:right="0" w:hanging="357"/>
        <w:rPr>
          <w:sz w:val="22"/>
        </w:rPr>
      </w:pPr>
      <w:r w:rsidRPr="005431DE">
        <w:rPr>
          <w:color w:val="auto"/>
          <w:sz w:val="22"/>
          <w:szCs w:val="20"/>
        </w:rPr>
        <w:t xml:space="preserve">Wykonawca może zwrócić się do zamawiającego z wnioskiem o wyjaśnienie treści SWZ; zgodnie </w:t>
      </w:r>
      <w:r w:rsidRPr="005431DE">
        <w:rPr>
          <w:color w:val="auto"/>
          <w:sz w:val="22"/>
          <w:szCs w:val="20"/>
        </w:rPr>
        <w:br/>
        <w:t xml:space="preserve">z art. 284 ust. 2 ustawy </w:t>
      </w:r>
      <w:proofErr w:type="spellStart"/>
      <w:r w:rsidRPr="005431DE">
        <w:rPr>
          <w:color w:val="auto"/>
          <w:sz w:val="22"/>
          <w:szCs w:val="20"/>
        </w:rPr>
        <w:t>Pzp</w:t>
      </w:r>
      <w:proofErr w:type="spellEnd"/>
      <w:r w:rsidRPr="005431DE">
        <w:rPr>
          <w:color w:val="auto"/>
          <w:sz w:val="22"/>
          <w:szCs w:val="20"/>
        </w:rPr>
        <w:t xml:space="preserve"> zamawiający jest obowiązany udzielić wyjaśnień niezwłocznie, jednak nie później niż na 2 dni przed upływem terminu składania ofert pod warunkiem że wniosek </w:t>
      </w:r>
      <w:r w:rsidRPr="005431DE">
        <w:rPr>
          <w:color w:val="auto"/>
          <w:sz w:val="22"/>
          <w:szCs w:val="20"/>
        </w:rPr>
        <w:br/>
        <w:t xml:space="preserve">o wyjaśnienie treści SWZ wpłynął do zamawiającego nie później niż na 4 dni przed upływem terminu składania ofert; jeżeli zamawiający nie udzieli wyjaśnień w terminie, przedłuży termin składania ofert o czas niezbędny do zapoznania się wszystkich zainteresowanych wykonawców </w:t>
      </w:r>
      <w:r w:rsidRPr="005431DE">
        <w:rPr>
          <w:color w:val="auto"/>
          <w:sz w:val="22"/>
          <w:szCs w:val="20"/>
        </w:rPr>
        <w:br/>
        <w:t xml:space="preserve">z wyjaśnieniami niezbędnymi do należytego przygotowania i złożenia ofert. </w:t>
      </w:r>
      <w:r w:rsidRPr="005431DE">
        <w:rPr>
          <w:sz w:val="22"/>
        </w:rPr>
        <w:t>W przypadku rozbieżności pomiędzy treścią SWZ, a treścią udzielonych odpowiedzi, jako obowiązującą należy przyjąć treść pisma zawierającego późniejsze oświadczenie zamawiającego.</w:t>
      </w:r>
    </w:p>
    <w:p w14:paraId="0F9F58EA" w14:textId="77777777" w:rsidR="0086234F" w:rsidRPr="00DF5429" w:rsidRDefault="0086234F">
      <w:pPr>
        <w:spacing w:after="0" w:line="240" w:lineRule="auto"/>
        <w:ind w:left="0" w:right="279" w:firstLine="0"/>
        <w:contextualSpacing/>
        <w:rPr>
          <w:sz w:val="22"/>
        </w:rPr>
      </w:pPr>
    </w:p>
    <w:p w14:paraId="6F22B1D7" w14:textId="77777777" w:rsidR="0086234F" w:rsidRPr="00DF5429" w:rsidRDefault="0092235D">
      <w:pPr>
        <w:shd w:val="clear" w:color="auto" w:fill="D9D9D9" w:themeFill="background1" w:themeFillShade="D9"/>
        <w:spacing w:after="0" w:line="240" w:lineRule="auto"/>
        <w:ind w:right="1"/>
        <w:contextualSpacing/>
        <w:rPr>
          <w:b/>
          <w:sz w:val="22"/>
        </w:rPr>
      </w:pPr>
      <w:r w:rsidRPr="00DF5429">
        <w:rPr>
          <w:b/>
          <w:sz w:val="22"/>
        </w:rPr>
        <w:t>§14.</w:t>
      </w:r>
      <w:r w:rsidRPr="00DF5429">
        <w:rPr>
          <w:sz w:val="22"/>
        </w:rPr>
        <w:t xml:space="preserve"> </w:t>
      </w:r>
      <w:r w:rsidRPr="00DF5429">
        <w:rPr>
          <w:b/>
          <w:sz w:val="22"/>
        </w:rPr>
        <w:t>Osoby uprawnione do porozumiewania się z wykonawcami</w:t>
      </w:r>
    </w:p>
    <w:p w14:paraId="210D8516" w14:textId="77777777" w:rsidR="0086234F" w:rsidRPr="00DF5429" w:rsidRDefault="0086234F">
      <w:pPr>
        <w:spacing w:after="0" w:line="240" w:lineRule="auto"/>
        <w:ind w:right="279"/>
        <w:contextualSpacing/>
        <w:rPr>
          <w:sz w:val="22"/>
        </w:rPr>
      </w:pPr>
    </w:p>
    <w:p w14:paraId="1EB759C3" w14:textId="77777777" w:rsidR="0086234F" w:rsidRPr="00DF5429" w:rsidRDefault="0092235D">
      <w:pPr>
        <w:spacing w:after="0" w:line="240" w:lineRule="auto"/>
        <w:ind w:right="-1"/>
        <w:contextualSpacing/>
        <w:rPr>
          <w:color w:val="auto"/>
          <w:sz w:val="22"/>
        </w:rPr>
      </w:pPr>
      <w:r w:rsidRPr="00DF5429">
        <w:rPr>
          <w:color w:val="auto"/>
          <w:sz w:val="22"/>
        </w:rPr>
        <w:t>Zamawiający wyznacza następującą osobę do porozumiewania się z wykonawcami, w sprawach dotyczących niniejszego postępowania:</w:t>
      </w:r>
    </w:p>
    <w:p w14:paraId="7AFB4D3A" w14:textId="77777777" w:rsidR="0086234F" w:rsidRPr="00DF5429" w:rsidRDefault="0092235D" w:rsidP="005A3CE2">
      <w:pPr>
        <w:pStyle w:val="Akapitzlist"/>
        <w:numPr>
          <w:ilvl w:val="0"/>
          <w:numId w:val="4"/>
        </w:numPr>
        <w:ind w:right="-1"/>
        <w:contextualSpacing/>
        <w:jc w:val="both"/>
      </w:pPr>
      <w:r w:rsidRPr="00DF5429">
        <w:rPr>
          <w:sz w:val="22"/>
        </w:rPr>
        <w:t xml:space="preserve">Anna Kornas –  tel. (32) 440 21 49, godziny urzędowania: od poniedziałku do piątku od 7:00 </w:t>
      </w:r>
      <w:r w:rsidRPr="00DF5429">
        <w:rPr>
          <w:sz w:val="22"/>
        </w:rPr>
        <w:br/>
        <w:t>do 15:00.</w:t>
      </w:r>
    </w:p>
    <w:p w14:paraId="15CE9D8A" w14:textId="77777777" w:rsidR="0086234F" w:rsidRPr="00DF5429" w:rsidRDefault="0086234F">
      <w:pPr>
        <w:pStyle w:val="Akapitzlist"/>
        <w:ind w:left="370" w:right="-1" w:hanging="10"/>
        <w:contextualSpacing/>
        <w:jc w:val="both"/>
        <w:rPr>
          <w:sz w:val="22"/>
        </w:rPr>
      </w:pPr>
    </w:p>
    <w:p w14:paraId="327E672A" w14:textId="77777777" w:rsidR="0086234F" w:rsidRPr="00DF5429" w:rsidRDefault="0092235D">
      <w:pPr>
        <w:pStyle w:val="Akapitzlist"/>
        <w:shd w:val="clear" w:color="auto" w:fill="D9D9D9" w:themeFill="background1" w:themeFillShade="D9"/>
        <w:ind w:left="10" w:right="-1" w:hanging="10"/>
        <w:contextualSpacing/>
        <w:jc w:val="both"/>
        <w:rPr>
          <w:b/>
          <w:sz w:val="22"/>
        </w:rPr>
      </w:pPr>
      <w:r w:rsidRPr="00DF5429">
        <w:rPr>
          <w:b/>
          <w:sz w:val="22"/>
        </w:rPr>
        <w:lastRenderedPageBreak/>
        <w:t>§15.</w:t>
      </w:r>
      <w:r w:rsidRPr="00DF5429">
        <w:rPr>
          <w:b/>
          <w:color w:val="000000"/>
          <w:sz w:val="22"/>
          <w:szCs w:val="22"/>
        </w:rPr>
        <w:t xml:space="preserve"> </w:t>
      </w:r>
      <w:r w:rsidRPr="00DF5429">
        <w:rPr>
          <w:b/>
          <w:sz w:val="22"/>
        </w:rPr>
        <w:t>Wymagania dotyczące wadium</w:t>
      </w:r>
    </w:p>
    <w:p w14:paraId="36487A4B" w14:textId="77777777" w:rsidR="0086234F" w:rsidRPr="00DF5429" w:rsidRDefault="0086234F">
      <w:pPr>
        <w:ind w:left="0" w:right="-1" w:firstLine="0"/>
        <w:contextualSpacing/>
        <w:rPr>
          <w:sz w:val="22"/>
        </w:rPr>
      </w:pPr>
    </w:p>
    <w:p w14:paraId="79AAD784" w14:textId="77777777" w:rsidR="00D43420" w:rsidRPr="00D43420" w:rsidRDefault="00D43420" w:rsidP="00D43420">
      <w:pPr>
        <w:suppressAutoHyphens w:val="0"/>
        <w:spacing w:after="0" w:line="240" w:lineRule="auto"/>
        <w:ind w:right="279"/>
        <w:contextualSpacing/>
        <w:rPr>
          <w:sz w:val="22"/>
        </w:rPr>
      </w:pPr>
      <w:r w:rsidRPr="00D43420">
        <w:rPr>
          <w:sz w:val="22"/>
        </w:rPr>
        <w:t>Zamawiający nie wymaga wniesienia wadium.</w:t>
      </w:r>
    </w:p>
    <w:p w14:paraId="4A20D6B0" w14:textId="77777777" w:rsidR="0086234F" w:rsidRPr="00DF5429" w:rsidRDefault="0086234F">
      <w:pPr>
        <w:spacing w:after="0" w:line="240" w:lineRule="auto"/>
        <w:ind w:right="279"/>
        <w:contextualSpacing/>
        <w:rPr>
          <w:sz w:val="22"/>
        </w:rPr>
      </w:pPr>
    </w:p>
    <w:p w14:paraId="68D90A5B"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§16. Termin związania ofertą</w:t>
      </w:r>
    </w:p>
    <w:p w14:paraId="696F3EE4" w14:textId="77777777" w:rsidR="0086234F" w:rsidRPr="00DF5429" w:rsidRDefault="0086234F">
      <w:pPr>
        <w:spacing w:after="0" w:line="240" w:lineRule="auto"/>
        <w:ind w:right="279"/>
        <w:contextualSpacing/>
        <w:rPr>
          <w:sz w:val="22"/>
        </w:rPr>
      </w:pPr>
    </w:p>
    <w:p w14:paraId="6BCC9801" w14:textId="275EF94C" w:rsidR="0086234F" w:rsidRPr="00DF5429" w:rsidRDefault="0092235D">
      <w:pPr>
        <w:spacing w:after="0" w:line="240" w:lineRule="auto"/>
        <w:ind w:right="279"/>
        <w:contextualSpacing/>
      </w:pPr>
      <w:r w:rsidRPr="00AC6356">
        <w:rPr>
          <w:sz w:val="22"/>
        </w:rPr>
        <w:t xml:space="preserve">Termin związania ofertą do </w:t>
      </w:r>
      <w:r w:rsidRPr="00AC6356">
        <w:rPr>
          <w:color w:val="auto"/>
          <w:sz w:val="22"/>
        </w:rPr>
        <w:t>dnia</w:t>
      </w:r>
      <w:r w:rsidRPr="00AC6356">
        <w:rPr>
          <w:b/>
          <w:bCs/>
          <w:color w:val="auto"/>
          <w:sz w:val="22"/>
        </w:rPr>
        <w:t xml:space="preserve"> </w:t>
      </w:r>
      <w:r w:rsidR="00A151DF" w:rsidRPr="00AC6356">
        <w:rPr>
          <w:b/>
          <w:bCs/>
          <w:color w:val="auto"/>
          <w:sz w:val="22"/>
        </w:rPr>
        <w:t>10</w:t>
      </w:r>
      <w:r w:rsidRPr="00AC6356">
        <w:rPr>
          <w:b/>
          <w:bCs/>
          <w:color w:val="auto"/>
          <w:sz w:val="22"/>
        </w:rPr>
        <w:t>.</w:t>
      </w:r>
      <w:r w:rsidR="00A151DF" w:rsidRPr="00AC6356">
        <w:rPr>
          <w:b/>
          <w:bCs/>
          <w:color w:val="auto"/>
          <w:sz w:val="22"/>
        </w:rPr>
        <w:t>05</w:t>
      </w:r>
      <w:r w:rsidRPr="00AC6356">
        <w:rPr>
          <w:b/>
          <w:bCs/>
          <w:color w:val="auto"/>
          <w:sz w:val="22"/>
        </w:rPr>
        <w:t>.202</w:t>
      </w:r>
      <w:r w:rsidR="00A151DF" w:rsidRPr="00AC6356">
        <w:rPr>
          <w:b/>
          <w:bCs/>
          <w:color w:val="auto"/>
          <w:sz w:val="22"/>
        </w:rPr>
        <w:t>5</w:t>
      </w:r>
      <w:r w:rsidRPr="00AC6356">
        <w:rPr>
          <w:b/>
          <w:bCs/>
          <w:color w:val="auto"/>
          <w:sz w:val="22"/>
        </w:rPr>
        <w:t xml:space="preserve"> r.</w:t>
      </w:r>
    </w:p>
    <w:p w14:paraId="22F03CC6" w14:textId="77777777" w:rsidR="0086234F" w:rsidRPr="00DF5429" w:rsidRDefault="0086234F">
      <w:pPr>
        <w:spacing w:after="0" w:line="240" w:lineRule="auto"/>
        <w:ind w:left="0" w:right="0" w:firstLine="0"/>
        <w:contextualSpacing/>
        <w:jc w:val="left"/>
        <w:rPr>
          <w:sz w:val="22"/>
        </w:rPr>
      </w:pPr>
    </w:p>
    <w:p w14:paraId="75584CAC" w14:textId="77777777" w:rsidR="0086234F" w:rsidRPr="00DF5429" w:rsidRDefault="0092235D">
      <w:pPr>
        <w:shd w:val="clear" w:color="auto" w:fill="D9D9D9" w:themeFill="background1" w:themeFillShade="D9"/>
        <w:spacing w:after="0" w:line="240" w:lineRule="auto"/>
        <w:ind w:right="0" w:firstLine="0"/>
        <w:contextualSpacing/>
        <w:jc w:val="left"/>
        <w:rPr>
          <w:b/>
          <w:sz w:val="22"/>
        </w:rPr>
      </w:pPr>
      <w:r w:rsidRPr="00DF5429">
        <w:rPr>
          <w:b/>
          <w:sz w:val="22"/>
        </w:rPr>
        <w:t>§17. Opis sposobu przygotowania oferty</w:t>
      </w:r>
    </w:p>
    <w:p w14:paraId="57824D08" w14:textId="77777777" w:rsidR="0086234F" w:rsidRPr="00DF5429" w:rsidRDefault="0086234F">
      <w:pPr>
        <w:spacing w:after="0" w:line="240" w:lineRule="auto"/>
        <w:ind w:left="77" w:right="0" w:firstLine="0"/>
        <w:contextualSpacing/>
        <w:jc w:val="left"/>
        <w:rPr>
          <w:b/>
          <w:sz w:val="22"/>
        </w:rPr>
      </w:pPr>
    </w:p>
    <w:p w14:paraId="3CD21123" w14:textId="77777777" w:rsidR="0086234F" w:rsidRPr="00DF5429" w:rsidRDefault="0092235D" w:rsidP="005A3CE2">
      <w:pPr>
        <w:numPr>
          <w:ilvl w:val="0"/>
          <w:numId w:val="21"/>
        </w:numPr>
        <w:spacing w:after="0" w:line="240" w:lineRule="auto"/>
        <w:ind w:left="436" w:right="0" w:hanging="357"/>
        <w:contextualSpacing/>
        <w:rPr>
          <w:b/>
          <w:color w:val="auto"/>
          <w:sz w:val="22"/>
          <w:szCs w:val="20"/>
        </w:rPr>
      </w:pPr>
      <w:r w:rsidRPr="00DF5429">
        <w:rPr>
          <w:b/>
          <w:color w:val="auto"/>
          <w:sz w:val="22"/>
          <w:szCs w:val="20"/>
        </w:rPr>
        <w:t xml:space="preserve">Wykonawca przygotowuje ofertę przy pomocy formularza ofertowego, który stanowi załącznik nr 1 do SWZ. Wzór formularza ofertowego zamieszczony jest w Podglądzie </w:t>
      </w:r>
      <w:r w:rsidRPr="00B276D4">
        <w:rPr>
          <w:b/>
          <w:color w:val="auto"/>
          <w:spacing w:val="-2"/>
          <w:sz w:val="22"/>
          <w:szCs w:val="20"/>
        </w:rPr>
        <w:t>postępowania w zakładce „Informacje podstawowe” -&gt; „Pozostałe dokumenty postępowania”.</w:t>
      </w:r>
      <w:r w:rsidRPr="00DF5429">
        <w:rPr>
          <w:b/>
          <w:color w:val="auto"/>
          <w:sz w:val="22"/>
          <w:szCs w:val="20"/>
        </w:rPr>
        <w:t xml:space="preserve"> </w:t>
      </w:r>
    </w:p>
    <w:p w14:paraId="61E82E66" w14:textId="77777777"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bCs/>
          <w:color w:val="auto"/>
          <w:sz w:val="22"/>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t>
      </w:r>
      <w:r w:rsidRPr="00DF5429">
        <w:rPr>
          <w:bCs/>
          <w:color w:val="auto"/>
          <w:sz w:val="22"/>
          <w:szCs w:val="20"/>
        </w:rPr>
        <w:br/>
        <w:t xml:space="preserve">w którym znajdują się dwa pola </w:t>
      </w:r>
      <w:proofErr w:type="spellStart"/>
      <w:r w:rsidRPr="00DF5429">
        <w:rPr>
          <w:bCs/>
          <w:color w:val="auto"/>
          <w:sz w:val="22"/>
          <w:szCs w:val="20"/>
        </w:rPr>
        <w:t>drag&amp;drop</w:t>
      </w:r>
      <w:proofErr w:type="spellEnd"/>
      <w:r w:rsidRPr="00DF5429">
        <w:rPr>
          <w:bCs/>
          <w:color w:val="auto"/>
          <w:sz w:val="22"/>
          <w:szCs w:val="20"/>
        </w:rPr>
        <w:t xml:space="preserve"> („przeciągnij” i „upuść”) służące do dodawania plików.</w:t>
      </w:r>
    </w:p>
    <w:p w14:paraId="2348F239" w14:textId="4B3BCF35"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bCs/>
          <w:color w:val="auto"/>
          <w:sz w:val="22"/>
          <w:szCs w:val="20"/>
        </w:rPr>
        <w:t xml:space="preserve">Wykonawca dodaje uprzednio wypełniony i podpisany elektronicznie formularz ofertowy  </w:t>
      </w:r>
      <w:r w:rsidRPr="00DF5429">
        <w:rPr>
          <w:bCs/>
          <w:color w:val="auto"/>
          <w:sz w:val="22"/>
          <w:szCs w:val="20"/>
        </w:rPr>
        <w:br/>
        <w:t xml:space="preserve">w pierwszym polu („Wypełniony formularz oferty”). W przypadku, gdy nie będzie możliwości dodania formularza ofertowego w pierwszym polu, Wykonawca dodaje formularz ofertowy </w:t>
      </w:r>
      <w:r w:rsidRPr="00DF5429">
        <w:rPr>
          <w:bCs/>
          <w:color w:val="auto"/>
          <w:sz w:val="22"/>
          <w:szCs w:val="20"/>
        </w:rPr>
        <w:br/>
        <w:t xml:space="preserve">w drugim polu („Załączniki i inne dokumenty przedstawione w ofercie przez </w:t>
      </w:r>
      <w:r w:rsidR="00A151DF">
        <w:rPr>
          <w:bCs/>
          <w:color w:val="auto"/>
          <w:sz w:val="22"/>
          <w:szCs w:val="20"/>
        </w:rPr>
        <w:t>w</w:t>
      </w:r>
      <w:r w:rsidRPr="00DF5429">
        <w:rPr>
          <w:bCs/>
          <w:color w:val="auto"/>
          <w:sz w:val="22"/>
          <w:szCs w:val="20"/>
        </w:rPr>
        <w:t xml:space="preserve">ykonawcę”) wraz z pozostałymi dokumentami składanymi wraz z ofertą.  </w:t>
      </w:r>
    </w:p>
    <w:p w14:paraId="40812F27" w14:textId="48412EA8"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bCs/>
          <w:color w:val="auto"/>
          <w:sz w:val="22"/>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DF5429">
        <w:rPr>
          <w:bCs/>
          <w:color w:val="auto"/>
          <w:sz w:val="22"/>
          <w:szCs w:val="20"/>
        </w:rPr>
        <w:br/>
        <w:t xml:space="preserve">i uzasadnienie zastrzeżenia tajemnicy przedsiębiorstwa należy dodać w polu „Załączniki i inne dokumenty przedstawione w ofercie przez </w:t>
      </w:r>
      <w:r w:rsidR="00A151DF">
        <w:rPr>
          <w:bCs/>
          <w:color w:val="auto"/>
          <w:sz w:val="22"/>
          <w:szCs w:val="20"/>
        </w:rPr>
        <w:t>w</w:t>
      </w:r>
      <w:r w:rsidRPr="00DF5429">
        <w:rPr>
          <w:bCs/>
          <w:color w:val="auto"/>
          <w:sz w:val="22"/>
          <w:szCs w:val="20"/>
        </w:rPr>
        <w:t>ykonawcę”.</w:t>
      </w:r>
    </w:p>
    <w:p w14:paraId="36FAB8B8" w14:textId="77777777"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bCs/>
          <w:color w:val="auto"/>
          <w:sz w:val="22"/>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Pr="00DF5429">
        <w:rPr>
          <w:bCs/>
          <w:color w:val="auto"/>
          <w:sz w:val="22"/>
          <w:szCs w:val="20"/>
        </w:rPr>
        <w:br/>
        <w:t xml:space="preserve">w tym przypadku, powstały oddzielny plik podpisu dla tego formularza należy również załączyć </w:t>
      </w:r>
      <w:r w:rsidRPr="00DF5429">
        <w:rPr>
          <w:bCs/>
          <w:color w:val="auto"/>
          <w:sz w:val="22"/>
          <w:szCs w:val="20"/>
        </w:rPr>
        <w:br/>
        <w:t xml:space="preserve">w polu „Załączniki i inne dokumenty przedstawione w ofercie przez Wykonawcę”. Pozostałe dokumenty wchodzące w skład oferty lub składane wraz z ofertą, które są zgodne z ustawą </w:t>
      </w:r>
      <w:proofErr w:type="spellStart"/>
      <w:r w:rsidRPr="00DF5429">
        <w:rPr>
          <w:bCs/>
          <w:color w:val="auto"/>
          <w:sz w:val="22"/>
          <w:szCs w:val="20"/>
        </w:rPr>
        <w:t>Pzp</w:t>
      </w:r>
      <w:proofErr w:type="spellEnd"/>
      <w:r w:rsidRPr="00DF5429">
        <w:rPr>
          <w:bCs/>
          <w:color w:val="auto"/>
          <w:sz w:val="22"/>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w:t>
      </w:r>
      <w:r w:rsidRPr="00DF5429">
        <w:rPr>
          <w:bCs/>
          <w:color w:val="auto"/>
          <w:sz w:val="22"/>
          <w:szCs w:val="20"/>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B8D449C" w14:textId="77777777"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bCs/>
          <w:color w:val="auto"/>
          <w:sz w:val="22"/>
          <w:szCs w:val="20"/>
        </w:rPr>
        <w:t xml:space="preserve">System sprawdza, czy złożone pliki są podpisane i automatycznie je szyfruje, jednocześnie informując o tym wykonawcę. Potwierdzenie czasu przekazania i odbioru oferty znajduje się </w:t>
      </w:r>
      <w:r w:rsidRPr="00DF5429">
        <w:rPr>
          <w:bCs/>
          <w:color w:val="auto"/>
          <w:sz w:val="22"/>
          <w:szCs w:val="20"/>
        </w:rPr>
        <w:br/>
        <w:t>w Elektronicznym Potwierdzeniu Przesłania (EPP) i Elektronicznym Potwierdzeniu Odebrania (EPO). EPP i EPO dostępne są dla zalogowanego Wykonawcy w zakładce „Oferty/Wnioski”.</w:t>
      </w:r>
    </w:p>
    <w:p w14:paraId="24130DFE" w14:textId="2EF43A27" w:rsidR="00E37C3C" w:rsidRPr="00E37C3C" w:rsidRDefault="00E37C3C" w:rsidP="00E37C3C">
      <w:pPr>
        <w:pStyle w:val="Akapitzlist"/>
        <w:numPr>
          <w:ilvl w:val="0"/>
          <w:numId w:val="21"/>
        </w:numPr>
        <w:rPr>
          <w:bCs/>
          <w:sz w:val="22"/>
        </w:rPr>
      </w:pPr>
      <w:r w:rsidRPr="00E37C3C">
        <w:rPr>
          <w:bCs/>
          <w:sz w:val="22"/>
        </w:rPr>
        <w:t>Wykonawca ma prawo złożyć tylko jedną ofertę. Oferty wykonawcy, który przedłoży więcej niż jedną ofertę, zostaną odrzucone.</w:t>
      </w:r>
    </w:p>
    <w:p w14:paraId="2EBF4363" w14:textId="77777777"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bCs/>
          <w:color w:val="auto"/>
          <w:sz w:val="22"/>
          <w:szCs w:val="20"/>
        </w:rPr>
        <w:t>Wykonawca może przed upływem terminu składania ofert wycofać ofertę. Wykonawca wycofuje ofertę w zakładce „Oferty/wnioski” używając przycisku „Wycofaj ofertę”.</w:t>
      </w:r>
    </w:p>
    <w:p w14:paraId="7A88FAD0" w14:textId="77777777"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bCs/>
          <w:color w:val="auto"/>
          <w:sz w:val="22"/>
          <w:szCs w:val="20"/>
        </w:rPr>
        <w:lastRenderedPageBreak/>
        <w:t>Maksymalny łączny rozmiar plików stanowiących ofertę lub składanych wraz z ofertą to 250 MB.</w:t>
      </w:r>
    </w:p>
    <w:p w14:paraId="740AF332" w14:textId="77777777"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color w:val="auto"/>
          <w:sz w:val="22"/>
          <w:szCs w:val="20"/>
        </w:rPr>
        <w:t>Oferta musi być sporządzona w języku polskim. Wszelkie dokumenty obcojęzyczne załączone do oferty muszą być zaopatrzone w tłumaczenie na język polski.</w:t>
      </w:r>
    </w:p>
    <w:p w14:paraId="6320CC42" w14:textId="77777777"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color w:val="auto"/>
          <w:sz w:val="22"/>
          <w:szCs w:val="20"/>
        </w:rPr>
        <w:t>Do oferty należy dołączyć wszystkie wymagane w SWZ dokumenty.</w:t>
      </w:r>
    </w:p>
    <w:p w14:paraId="7C48ECFE" w14:textId="77777777" w:rsidR="0086234F" w:rsidRPr="00DF5429" w:rsidRDefault="0092235D" w:rsidP="005A3CE2">
      <w:pPr>
        <w:numPr>
          <w:ilvl w:val="0"/>
          <w:numId w:val="21"/>
        </w:numPr>
        <w:spacing w:after="0" w:line="240" w:lineRule="auto"/>
        <w:ind w:left="436" w:right="0" w:hanging="357"/>
        <w:contextualSpacing/>
        <w:rPr>
          <w:bCs/>
          <w:color w:val="auto"/>
          <w:sz w:val="22"/>
          <w:szCs w:val="20"/>
        </w:rPr>
      </w:pPr>
      <w:r w:rsidRPr="00DF5429">
        <w:rPr>
          <w:color w:val="auto"/>
          <w:sz w:val="22"/>
          <w:szCs w:val="20"/>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sidRPr="00DF5429">
        <w:rPr>
          <w:color w:val="auto"/>
          <w:sz w:val="22"/>
          <w:szCs w:val="20"/>
        </w:rPr>
        <w:br/>
        <w:t>w postępowaniu.</w:t>
      </w:r>
    </w:p>
    <w:p w14:paraId="14B8D77E" w14:textId="77777777" w:rsidR="0086234F" w:rsidRPr="00DF5429" w:rsidRDefault="0092235D" w:rsidP="005A3CE2">
      <w:pPr>
        <w:numPr>
          <w:ilvl w:val="0"/>
          <w:numId w:val="21"/>
        </w:numPr>
        <w:spacing w:after="0" w:line="240" w:lineRule="auto"/>
        <w:ind w:left="436" w:right="0" w:hanging="357"/>
        <w:contextualSpacing/>
        <w:jc w:val="left"/>
        <w:rPr>
          <w:color w:val="auto"/>
          <w:sz w:val="22"/>
          <w:szCs w:val="20"/>
        </w:rPr>
      </w:pPr>
      <w:r w:rsidRPr="00DF5429">
        <w:rPr>
          <w:color w:val="auto"/>
          <w:sz w:val="22"/>
          <w:szCs w:val="20"/>
        </w:rPr>
        <w:t xml:space="preserve">Od uczestników postępowania oczekuje się starannego zapoznania się ze specyfikacją. </w:t>
      </w:r>
    </w:p>
    <w:p w14:paraId="122FC322" w14:textId="77777777" w:rsidR="0086234F" w:rsidRPr="00DF5429" w:rsidRDefault="0086234F">
      <w:pPr>
        <w:suppressAutoHyphens w:val="0"/>
        <w:spacing w:after="0" w:line="240" w:lineRule="auto"/>
        <w:ind w:left="437" w:right="0" w:firstLine="0"/>
        <w:contextualSpacing/>
        <w:jc w:val="left"/>
        <w:rPr>
          <w:color w:val="auto"/>
          <w:sz w:val="22"/>
          <w:szCs w:val="20"/>
        </w:rPr>
      </w:pPr>
    </w:p>
    <w:p w14:paraId="4D5DB855" w14:textId="77777777" w:rsidR="0086234F" w:rsidRPr="00DF5429" w:rsidRDefault="0092235D">
      <w:pPr>
        <w:shd w:val="clear" w:color="auto" w:fill="D9D9D9" w:themeFill="background1" w:themeFillShade="D9"/>
        <w:spacing w:after="0" w:line="240" w:lineRule="auto"/>
        <w:ind w:right="1"/>
        <w:contextualSpacing/>
        <w:rPr>
          <w:b/>
          <w:sz w:val="22"/>
        </w:rPr>
      </w:pPr>
      <w:r w:rsidRPr="00DF5429">
        <w:rPr>
          <w:b/>
          <w:sz w:val="22"/>
        </w:rPr>
        <w:t>§18. Termin składania i otwarcia ofert</w:t>
      </w:r>
    </w:p>
    <w:p w14:paraId="1F756B93" w14:textId="77777777" w:rsidR="0086234F" w:rsidRPr="00DF5429" w:rsidRDefault="0086234F">
      <w:pPr>
        <w:spacing w:after="0" w:line="240" w:lineRule="auto"/>
        <w:contextualSpacing/>
        <w:rPr>
          <w:b/>
          <w:sz w:val="22"/>
        </w:rPr>
      </w:pPr>
    </w:p>
    <w:p w14:paraId="76AC9FF2" w14:textId="536A5935" w:rsidR="0086234F" w:rsidRPr="00AC6356" w:rsidRDefault="0092235D" w:rsidP="005A3CE2">
      <w:pPr>
        <w:pStyle w:val="Akapitzlist"/>
        <w:numPr>
          <w:ilvl w:val="0"/>
          <w:numId w:val="5"/>
        </w:numPr>
        <w:spacing w:after="33"/>
        <w:contextualSpacing/>
      </w:pPr>
      <w:r w:rsidRPr="00AC6356">
        <w:rPr>
          <w:sz w:val="22"/>
        </w:rPr>
        <w:t xml:space="preserve">Oferty należy złożyć </w:t>
      </w:r>
      <w:r w:rsidRPr="00AC6356">
        <w:rPr>
          <w:sz w:val="22"/>
          <w:szCs w:val="22"/>
        </w:rPr>
        <w:t xml:space="preserve">do dnia </w:t>
      </w:r>
      <w:r w:rsidR="00A151DF" w:rsidRPr="00AC6356">
        <w:rPr>
          <w:b/>
          <w:bCs/>
          <w:sz w:val="22"/>
          <w:szCs w:val="22"/>
        </w:rPr>
        <w:t>11</w:t>
      </w:r>
      <w:r w:rsidRPr="00AC6356">
        <w:rPr>
          <w:b/>
          <w:bCs/>
          <w:sz w:val="22"/>
          <w:szCs w:val="22"/>
        </w:rPr>
        <w:t>.</w:t>
      </w:r>
      <w:r w:rsidR="00A151DF" w:rsidRPr="00AC6356">
        <w:rPr>
          <w:b/>
          <w:bCs/>
          <w:sz w:val="22"/>
          <w:szCs w:val="22"/>
        </w:rPr>
        <w:t>04</w:t>
      </w:r>
      <w:r w:rsidRPr="00AC6356">
        <w:rPr>
          <w:b/>
          <w:bCs/>
          <w:sz w:val="22"/>
          <w:szCs w:val="22"/>
        </w:rPr>
        <w:t>.202</w:t>
      </w:r>
      <w:r w:rsidR="00A151DF" w:rsidRPr="00AC6356">
        <w:rPr>
          <w:b/>
          <w:bCs/>
          <w:sz w:val="22"/>
          <w:szCs w:val="22"/>
        </w:rPr>
        <w:t>5</w:t>
      </w:r>
      <w:r w:rsidRPr="00AC6356">
        <w:rPr>
          <w:b/>
          <w:bCs/>
          <w:sz w:val="22"/>
          <w:szCs w:val="22"/>
        </w:rPr>
        <w:t xml:space="preserve"> r. do godz. 10:00</w:t>
      </w:r>
    </w:p>
    <w:p w14:paraId="5780F3EF" w14:textId="31795D73" w:rsidR="0086234F" w:rsidRPr="00AC6356" w:rsidRDefault="0092235D" w:rsidP="005A3CE2">
      <w:pPr>
        <w:pStyle w:val="Akapitzlist"/>
        <w:numPr>
          <w:ilvl w:val="0"/>
          <w:numId w:val="5"/>
        </w:numPr>
        <w:contextualSpacing/>
        <w:jc w:val="both"/>
        <w:rPr>
          <w:sz w:val="22"/>
          <w:szCs w:val="22"/>
        </w:rPr>
      </w:pPr>
      <w:r w:rsidRPr="00AC6356">
        <w:rPr>
          <w:sz w:val="22"/>
          <w:szCs w:val="22"/>
        </w:rPr>
        <w:t xml:space="preserve">Otwarcie ofert odbędzie się w dniu  </w:t>
      </w:r>
      <w:r w:rsidR="00A151DF" w:rsidRPr="00AC6356">
        <w:rPr>
          <w:b/>
          <w:bCs/>
          <w:sz w:val="22"/>
          <w:szCs w:val="22"/>
        </w:rPr>
        <w:t>11</w:t>
      </w:r>
      <w:r w:rsidRPr="00AC6356">
        <w:rPr>
          <w:b/>
          <w:bCs/>
          <w:sz w:val="22"/>
          <w:szCs w:val="22"/>
        </w:rPr>
        <w:t>.</w:t>
      </w:r>
      <w:r w:rsidR="00A151DF" w:rsidRPr="00AC6356">
        <w:rPr>
          <w:b/>
          <w:bCs/>
          <w:sz w:val="22"/>
          <w:szCs w:val="22"/>
        </w:rPr>
        <w:t>04</w:t>
      </w:r>
      <w:r w:rsidRPr="00AC6356">
        <w:rPr>
          <w:b/>
          <w:bCs/>
          <w:sz w:val="22"/>
          <w:szCs w:val="22"/>
        </w:rPr>
        <w:t>.202</w:t>
      </w:r>
      <w:r w:rsidR="00A151DF" w:rsidRPr="00AC6356">
        <w:rPr>
          <w:b/>
          <w:bCs/>
          <w:sz w:val="22"/>
          <w:szCs w:val="22"/>
        </w:rPr>
        <w:t>5</w:t>
      </w:r>
      <w:r w:rsidRPr="00AC6356">
        <w:rPr>
          <w:b/>
          <w:bCs/>
          <w:sz w:val="22"/>
          <w:szCs w:val="22"/>
        </w:rPr>
        <w:t xml:space="preserve"> r. o godz. </w:t>
      </w:r>
      <w:r w:rsidR="00A151DF" w:rsidRPr="00AC6356">
        <w:rPr>
          <w:b/>
          <w:bCs/>
          <w:sz w:val="22"/>
          <w:szCs w:val="22"/>
        </w:rPr>
        <w:t>10</w:t>
      </w:r>
      <w:r w:rsidRPr="00AC6356">
        <w:rPr>
          <w:b/>
          <w:bCs/>
          <w:sz w:val="22"/>
          <w:szCs w:val="22"/>
        </w:rPr>
        <w:t>:</w:t>
      </w:r>
      <w:r w:rsidR="00A151DF" w:rsidRPr="00AC6356">
        <w:rPr>
          <w:b/>
          <w:bCs/>
          <w:sz w:val="22"/>
          <w:szCs w:val="22"/>
        </w:rPr>
        <w:t>30</w:t>
      </w:r>
      <w:r w:rsidRPr="00AC6356">
        <w:rPr>
          <w:b/>
          <w:sz w:val="24"/>
          <w:szCs w:val="24"/>
        </w:rPr>
        <w:t xml:space="preserve"> </w:t>
      </w:r>
      <w:r w:rsidRPr="00AC6356">
        <w:rPr>
          <w:sz w:val="22"/>
          <w:szCs w:val="22"/>
        </w:rPr>
        <w:t xml:space="preserve">za pośrednictwem platformy </w:t>
      </w:r>
      <w:r w:rsidRPr="00AC6356">
        <w:rPr>
          <w:sz w:val="22"/>
          <w:szCs w:val="22"/>
        </w:rPr>
        <w:br/>
      </w:r>
      <w:r w:rsidRPr="00AC6356">
        <w:rPr>
          <w:sz w:val="22"/>
        </w:rPr>
        <w:t xml:space="preserve">e-Zamówienia. </w:t>
      </w:r>
    </w:p>
    <w:p w14:paraId="091AFCC2" w14:textId="77777777" w:rsidR="0086234F" w:rsidRPr="00DF5429" w:rsidRDefault="0086234F">
      <w:pPr>
        <w:pStyle w:val="Akapitzlist"/>
        <w:spacing w:after="33"/>
        <w:ind w:left="360" w:right="286" w:hanging="10"/>
        <w:contextualSpacing/>
        <w:jc w:val="both"/>
        <w:rPr>
          <w:sz w:val="22"/>
        </w:rPr>
      </w:pPr>
    </w:p>
    <w:p w14:paraId="6B5F4549"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§19. Opis sposobu obliczania ceny</w:t>
      </w:r>
    </w:p>
    <w:p w14:paraId="40F2052B" w14:textId="77777777" w:rsidR="0086234F" w:rsidRPr="00DF5429" w:rsidRDefault="0086234F">
      <w:pPr>
        <w:pStyle w:val="Akapitzlist"/>
        <w:ind w:left="370" w:right="286" w:hanging="10"/>
        <w:jc w:val="both"/>
        <w:rPr>
          <w:sz w:val="22"/>
          <w:szCs w:val="22"/>
        </w:rPr>
      </w:pPr>
    </w:p>
    <w:p w14:paraId="535D87E2" w14:textId="77777777" w:rsidR="00A151DF" w:rsidRPr="00A151DF" w:rsidRDefault="00A151DF" w:rsidP="00C15229">
      <w:pPr>
        <w:numPr>
          <w:ilvl w:val="0"/>
          <w:numId w:val="37"/>
        </w:numPr>
        <w:spacing w:after="0" w:line="240" w:lineRule="auto"/>
        <w:ind w:right="0"/>
        <w:rPr>
          <w:color w:val="auto"/>
          <w:sz w:val="22"/>
        </w:rPr>
      </w:pPr>
      <w:r w:rsidRPr="00A151DF">
        <w:rPr>
          <w:color w:val="auto"/>
          <w:sz w:val="22"/>
        </w:rPr>
        <w:t xml:space="preserve">Ceną ofertową jest cena brutto podana w formularzu oferty (załącznik nr 1 do SWZ), uwzględniająca stawkę VAT w wysokości 23%. </w:t>
      </w:r>
    </w:p>
    <w:p w14:paraId="4632D8E5" w14:textId="77777777" w:rsidR="00A151DF" w:rsidRPr="00A151DF" w:rsidRDefault="00A151DF" w:rsidP="00C15229">
      <w:pPr>
        <w:numPr>
          <w:ilvl w:val="0"/>
          <w:numId w:val="37"/>
        </w:numPr>
        <w:spacing w:after="0" w:line="240" w:lineRule="auto"/>
        <w:ind w:left="368" w:right="0" w:hanging="357"/>
        <w:rPr>
          <w:color w:val="auto"/>
          <w:sz w:val="22"/>
        </w:rPr>
      </w:pPr>
      <w:r w:rsidRPr="00A151DF">
        <w:rPr>
          <w:color w:val="auto"/>
          <w:sz w:val="22"/>
        </w:rPr>
        <w:t xml:space="preserve">Dla zamówienia ustala się </w:t>
      </w:r>
      <w:r w:rsidRPr="00A151DF">
        <w:rPr>
          <w:b/>
          <w:bCs/>
          <w:color w:val="auto"/>
          <w:sz w:val="22"/>
        </w:rPr>
        <w:t>wynagrodzenie ryczałtowe</w:t>
      </w:r>
      <w:r w:rsidRPr="00A151DF">
        <w:rPr>
          <w:color w:val="auto"/>
          <w:sz w:val="22"/>
        </w:rPr>
        <w:t xml:space="preserve">. Przyjęta formuła wynagrodzenia oznacza, że podana przez wykonawcę cena ma charakter stały, jednoznaczny i ostateczny. Wykonawca </w:t>
      </w:r>
      <w:r w:rsidRPr="00A151DF">
        <w:rPr>
          <w:color w:val="auto"/>
          <w:sz w:val="22"/>
        </w:rPr>
        <w:br/>
        <w:t>w cenie ofertowej zobowiązany jest uwzględnić wszystkie koszty związane z należytym, zgodnym</w:t>
      </w:r>
      <w:r w:rsidRPr="00A151DF">
        <w:rPr>
          <w:color w:val="auto"/>
          <w:sz w:val="22"/>
        </w:rPr>
        <w:br/>
        <w:t>z obowiązującymi normami i przepisami oraz warunkami określonymi w SWZ, wykonaniem pełnego zakresu przedmiotu zamówienia.</w:t>
      </w:r>
    </w:p>
    <w:p w14:paraId="4B01BB0F" w14:textId="77777777" w:rsidR="00A151DF" w:rsidRPr="00A151DF" w:rsidRDefault="00A151DF" w:rsidP="00C15229">
      <w:pPr>
        <w:numPr>
          <w:ilvl w:val="0"/>
          <w:numId w:val="37"/>
        </w:numPr>
        <w:spacing w:after="0" w:line="240" w:lineRule="auto"/>
        <w:ind w:right="0"/>
        <w:rPr>
          <w:color w:val="auto"/>
          <w:sz w:val="22"/>
          <w:szCs w:val="20"/>
        </w:rPr>
      </w:pPr>
      <w:r w:rsidRPr="00A151DF">
        <w:rPr>
          <w:color w:val="auto"/>
          <w:sz w:val="22"/>
        </w:rPr>
        <w:t xml:space="preserve">Cenę ofertową należy podać z zaokrągleniem do dwóch miejsc po przecinku (zasady zaokrąglania: </w:t>
      </w:r>
      <w:r w:rsidRPr="00A151DF">
        <w:rPr>
          <w:color w:val="auto"/>
          <w:sz w:val="22"/>
          <w:szCs w:val="20"/>
        </w:rPr>
        <w:t xml:space="preserve">trzecia cyfra po przecinku od 5 w górę powoduje zaokrąglenie drugiej cyfry po przecinku w górę </w:t>
      </w:r>
      <w:r w:rsidRPr="00A151DF">
        <w:rPr>
          <w:color w:val="auto"/>
          <w:sz w:val="22"/>
          <w:szCs w:val="20"/>
        </w:rPr>
        <w:br/>
        <w:t>o 1. Jeśli trzecia cyfra po przecinku jest mniejsza niż 5, to druga cyfra po przecinku nie ulega zmianie.</w:t>
      </w:r>
    </w:p>
    <w:p w14:paraId="1C721DB8" w14:textId="77777777" w:rsidR="00A151DF" w:rsidRPr="00A151DF" w:rsidRDefault="00A151DF" w:rsidP="00C15229">
      <w:pPr>
        <w:numPr>
          <w:ilvl w:val="0"/>
          <w:numId w:val="37"/>
        </w:numPr>
        <w:spacing w:after="0" w:line="240" w:lineRule="auto"/>
        <w:ind w:right="0"/>
        <w:rPr>
          <w:color w:val="auto"/>
          <w:sz w:val="22"/>
        </w:rPr>
      </w:pPr>
      <w:r w:rsidRPr="00A151DF">
        <w:rPr>
          <w:color w:val="auto"/>
          <w:sz w:val="22"/>
        </w:rPr>
        <w:t>Wszelkie rozliczenia związane z realizacją zamówienia, którego dotyczy niniejsza SWZ dokonywane będą w złotych polskich (PLN).</w:t>
      </w:r>
    </w:p>
    <w:p w14:paraId="60EAEB91" w14:textId="300785F3" w:rsidR="00A151DF" w:rsidRPr="00A151DF" w:rsidRDefault="00A151DF" w:rsidP="00C15229">
      <w:pPr>
        <w:numPr>
          <w:ilvl w:val="0"/>
          <w:numId w:val="37"/>
        </w:numPr>
        <w:spacing w:after="0" w:line="240" w:lineRule="auto"/>
        <w:ind w:right="0"/>
        <w:rPr>
          <w:color w:val="auto"/>
          <w:sz w:val="22"/>
        </w:rPr>
      </w:pPr>
      <w:bookmarkStart w:id="4" w:name="_Hlk128042887"/>
      <w:r w:rsidRPr="00A151DF">
        <w:rPr>
          <w:color w:val="auto"/>
          <w:sz w:val="22"/>
        </w:rPr>
        <w:t xml:space="preserve">Zgodnie z art. 225 ustawy </w:t>
      </w:r>
      <w:proofErr w:type="spellStart"/>
      <w:r w:rsidRPr="00A151DF">
        <w:rPr>
          <w:color w:val="auto"/>
          <w:sz w:val="22"/>
        </w:rPr>
        <w:t>Pzp</w:t>
      </w:r>
      <w:proofErr w:type="spellEnd"/>
      <w:r w:rsidRPr="00A151DF">
        <w:rPr>
          <w:color w:val="auto"/>
          <w:sz w:val="22"/>
        </w:rPr>
        <w:t>, wykonawca składając ofertę, jest zobowiązany poinformować zamawiającego, czy wybór jego oferty doprowadzi do powstania u zamawiającego obowiązku podatkowego</w:t>
      </w:r>
      <w:r w:rsidRPr="00A151DF">
        <w:rPr>
          <w:color w:val="auto"/>
          <w:sz w:val="20"/>
          <w:szCs w:val="20"/>
        </w:rPr>
        <w:t xml:space="preserve"> </w:t>
      </w:r>
      <w:r w:rsidRPr="00A151DF">
        <w:rPr>
          <w:color w:val="auto"/>
          <w:sz w:val="22"/>
        </w:rPr>
        <w:t xml:space="preserve">zgodnie z ustawą z dnia 11 marca 2004 r. o podatku od towarów i usług </w:t>
      </w:r>
      <w:r w:rsidRPr="00A151DF">
        <w:rPr>
          <w:color w:val="auto"/>
          <w:sz w:val="22"/>
        </w:rPr>
        <w:br/>
        <w:t xml:space="preserve">(Dz.U. z </w:t>
      </w:r>
      <w:r>
        <w:rPr>
          <w:color w:val="auto"/>
          <w:sz w:val="22"/>
        </w:rPr>
        <w:t>2024</w:t>
      </w:r>
      <w:r w:rsidRPr="00A151DF">
        <w:rPr>
          <w:color w:val="auto"/>
          <w:sz w:val="22"/>
        </w:rPr>
        <w:t xml:space="preserve"> r. poz. </w:t>
      </w:r>
      <w:r>
        <w:rPr>
          <w:color w:val="auto"/>
          <w:sz w:val="22"/>
        </w:rPr>
        <w:t>361</w:t>
      </w:r>
      <w:r w:rsidRPr="00A151DF">
        <w:rPr>
          <w:color w:val="auto"/>
          <w:sz w:val="22"/>
        </w:rPr>
        <w:t xml:space="preserve"> ze zm.). </w:t>
      </w:r>
      <w:r w:rsidRPr="00A151DF">
        <w:rPr>
          <w:b/>
          <w:color w:val="auto"/>
          <w:sz w:val="22"/>
        </w:rPr>
        <w:t>Obowiązek, taki powstaje w przypadku odwróconego opodatkowania, w przypadku importu lub wewnątrzwspólnotowego nabycia towarów lub usług</w:t>
      </w:r>
      <w:r w:rsidRPr="00A151DF">
        <w:rPr>
          <w:bCs/>
          <w:color w:val="auto"/>
          <w:sz w:val="22"/>
        </w:rPr>
        <w:t xml:space="preserve">. Wówczas wykonawca jako cenę oferty wpisuje cenę netto lub ewentualnie zawierającą tylko częściowo podatek od towarów i usług, jeżeli obowiązek podatkowy zamawiającego powstaje tylko w części. </w:t>
      </w:r>
      <w:r w:rsidRPr="00A151DF">
        <w:rPr>
          <w:color w:val="auto"/>
          <w:sz w:val="22"/>
        </w:rPr>
        <w:t>W razie powstania 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 Niezłożenie informacji będzie oznaczało, że taki obowiązek nie powstaje.</w:t>
      </w:r>
    </w:p>
    <w:p w14:paraId="2F5BFDB5" w14:textId="3D1B1F11" w:rsidR="00A151DF" w:rsidRPr="00A151DF" w:rsidRDefault="00A151DF" w:rsidP="00C15229">
      <w:pPr>
        <w:numPr>
          <w:ilvl w:val="0"/>
          <w:numId w:val="37"/>
        </w:numPr>
        <w:spacing w:after="0" w:line="240" w:lineRule="auto"/>
        <w:ind w:right="0"/>
        <w:rPr>
          <w:color w:val="auto"/>
          <w:sz w:val="22"/>
        </w:rPr>
      </w:pPr>
      <w:r w:rsidRPr="00A151DF">
        <w:rPr>
          <w:color w:val="auto"/>
          <w:sz w:val="22"/>
        </w:rPr>
        <w:t>Wzór formularza ofertowego został opracowany przy założeniu, iż wybór oferty nie będzie prowadził do powstania u zamawiającego obowiązku podatkowego w zakresie podatku VAT.</w:t>
      </w:r>
      <w:r w:rsidRPr="00A151DF">
        <w:rPr>
          <w:color w:val="auto"/>
          <w:sz w:val="22"/>
        </w:rPr>
        <w:br/>
        <w:t xml:space="preserve">W przypadku, gdy wybór oferty będzie prowadził u zamawiającego do powstania obowiązku podatkowego w zakresie podatku VAT, wykonawca zobowiązany jest złożyć oświadczenie </w:t>
      </w:r>
      <w:r w:rsidRPr="00A151DF">
        <w:rPr>
          <w:color w:val="auto"/>
          <w:sz w:val="22"/>
        </w:rPr>
        <w:br/>
        <w:t xml:space="preserve">o powstaniu u zamawiającego obowiązku podatkowego w zakresie podatku VAT, poprzez odpowiednią modyfikację formularza ofertowego o informacje, wskazane w ust. </w:t>
      </w:r>
      <w:r w:rsidR="00826053">
        <w:rPr>
          <w:color w:val="auto"/>
          <w:sz w:val="22"/>
        </w:rPr>
        <w:t>5</w:t>
      </w:r>
      <w:r w:rsidRPr="00A151DF">
        <w:rPr>
          <w:color w:val="auto"/>
          <w:sz w:val="22"/>
        </w:rPr>
        <w:t>.</w:t>
      </w:r>
    </w:p>
    <w:p w14:paraId="7720CF09" w14:textId="77777777" w:rsidR="00A151DF" w:rsidRPr="00A151DF" w:rsidRDefault="00A151DF" w:rsidP="00C15229">
      <w:pPr>
        <w:numPr>
          <w:ilvl w:val="0"/>
          <w:numId w:val="37"/>
        </w:numPr>
        <w:spacing w:after="0" w:line="240" w:lineRule="auto"/>
        <w:ind w:right="0"/>
        <w:rPr>
          <w:color w:val="auto"/>
          <w:sz w:val="22"/>
        </w:rPr>
      </w:pPr>
      <w:bookmarkStart w:id="5" w:name="_Hlk128042980"/>
      <w:bookmarkEnd w:id="4"/>
      <w:r w:rsidRPr="00A151DF">
        <w:rPr>
          <w:color w:val="auto"/>
          <w:sz w:val="22"/>
        </w:rPr>
        <w:t>Cena oferty złożonej przez osobę fizyczną nieprowadzącą działalności gospodarczej powinna zawierać zaliczkę na podatek dochodowy oraz wszelkie należne składki, które to zamawiający, zgodnie z obowiązującymi przepisami, będzie zobowiązany naliczyć i odprowadzić</w:t>
      </w:r>
      <w:bookmarkEnd w:id="5"/>
      <w:r w:rsidRPr="00A151DF">
        <w:rPr>
          <w:color w:val="auto"/>
          <w:sz w:val="22"/>
        </w:rPr>
        <w:t>.</w:t>
      </w:r>
    </w:p>
    <w:p w14:paraId="51B83B33" w14:textId="77777777" w:rsidR="0086234F" w:rsidRDefault="0086234F">
      <w:pPr>
        <w:ind w:left="0"/>
        <w:rPr>
          <w:sz w:val="22"/>
        </w:rPr>
      </w:pPr>
    </w:p>
    <w:p w14:paraId="5B0EA394" w14:textId="77777777" w:rsidR="00826053" w:rsidRPr="00DF5429" w:rsidRDefault="00826053">
      <w:pPr>
        <w:ind w:left="0"/>
        <w:rPr>
          <w:sz w:val="22"/>
        </w:rPr>
      </w:pPr>
    </w:p>
    <w:p w14:paraId="23C3E966" w14:textId="77777777" w:rsidR="0086234F" w:rsidRPr="00DF5429" w:rsidRDefault="0092235D">
      <w:pPr>
        <w:shd w:val="clear" w:color="auto" w:fill="D9D9D9" w:themeFill="background1" w:themeFillShade="D9"/>
        <w:spacing w:after="0" w:line="240" w:lineRule="auto"/>
        <w:ind w:right="1"/>
        <w:jc w:val="left"/>
      </w:pPr>
      <w:r w:rsidRPr="00DF5429">
        <w:rPr>
          <w:b/>
          <w:sz w:val="22"/>
        </w:rPr>
        <w:lastRenderedPageBreak/>
        <w:t xml:space="preserve">§20. Opis kryteriów, którymi zamawiający będzie się kierował przy wyborze oferty wraz </w:t>
      </w:r>
      <w:r w:rsidRPr="00DF5429">
        <w:rPr>
          <w:b/>
          <w:sz w:val="22"/>
        </w:rPr>
        <w:br/>
        <w:t xml:space="preserve">        z podaniem wag tych kryteriów i sposobu oceny ofert</w:t>
      </w:r>
    </w:p>
    <w:p w14:paraId="2DDDA7AD" w14:textId="77777777" w:rsidR="0086234F" w:rsidRPr="00DF5429" w:rsidRDefault="0086234F">
      <w:pPr>
        <w:spacing w:after="0" w:line="240" w:lineRule="auto"/>
      </w:pPr>
    </w:p>
    <w:p w14:paraId="02EBFA09" w14:textId="77777777" w:rsidR="00A151DF" w:rsidRPr="0072582C" w:rsidRDefault="00A151DF" w:rsidP="005A3CE2">
      <w:pPr>
        <w:numPr>
          <w:ilvl w:val="0"/>
          <w:numId w:val="6"/>
        </w:numPr>
        <w:spacing w:after="0" w:line="240" w:lineRule="auto"/>
        <w:ind w:right="1"/>
        <w:rPr>
          <w:color w:val="auto"/>
          <w:sz w:val="22"/>
          <w:szCs w:val="20"/>
        </w:rPr>
      </w:pPr>
      <w:r w:rsidRPr="0072582C">
        <w:rPr>
          <w:color w:val="auto"/>
          <w:sz w:val="22"/>
          <w:szCs w:val="20"/>
        </w:rPr>
        <w:t xml:space="preserve">Przy </w:t>
      </w:r>
      <w:r w:rsidRPr="0072582C">
        <w:rPr>
          <w:color w:val="auto"/>
          <w:spacing w:val="-2"/>
          <w:sz w:val="22"/>
          <w:szCs w:val="20"/>
        </w:rPr>
        <w:t>wyborze oferty najkorzystniejszej, zamawiający będzie się kierował następującymi kryteriami:</w:t>
      </w:r>
    </w:p>
    <w:p w14:paraId="31E3D24F" w14:textId="77777777" w:rsidR="00A151DF" w:rsidRPr="0072582C" w:rsidRDefault="00A151DF" w:rsidP="00A151DF">
      <w:pPr>
        <w:spacing w:after="0" w:line="240" w:lineRule="auto"/>
        <w:ind w:left="370" w:right="1" w:firstLine="0"/>
        <w:jc w:val="left"/>
        <w:rPr>
          <w:b/>
          <w:color w:val="auto"/>
          <w:sz w:val="22"/>
          <w:szCs w:val="20"/>
        </w:rPr>
      </w:pPr>
      <w:r w:rsidRPr="0072582C">
        <w:rPr>
          <w:b/>
          <w:color w:val="auto"/>
          <w:sz w:val="22"/>
          <w:szCs w:val="20"/>
        </w:rPr>
        <w:t>cena ofertowa (C) – 100 pkt</w:t>
      </w:r>
    </w:p>
    <w:p w14:paraId="0C07EC88" w14:textId="77777777" w:rsidR="00A151DF" w:rsidRPr="0072582C" w:rsidRDefault="00A151DF" w:rsidP="00A151DF">
      <w:pPr>
        <w:spacing w:after="0" w:line="240" w:lineRule="auto"/>
        <w:ind w:left="0" w:right="1" w:firstLine="0"/>
        <w:rPr>
          <w:b/>
          <w:sz w:val="22"/>
        </w:rPr>
      </w:pPr>
    </w:p>
    <w:p w14:paraId="2709E0FE" w14:textId="77777777" w:rsidR="00A151DF" w:rsidRPr="0072582C" w:rsidRDefault="00A151DF" w:rsidP="005A3CE2">
      <w:pPr>
        <w:numPr>
          <w:ilvl w:val="0"/>
          <w:numId w:val="6"/>
        </w:numPr>
        <w:spacing w:after="0" w:line="240" w:lineRule="auto"/>
        <w:ind w:right="1"/>
        <w:jc w:val="left"/>
        <w:rPr>
          <w:color w:val="auto"/>
          <w:sz w:val="22"/>
          <w:szCs w:val="20"/>
        </w:rPr>
      </w:pPr>
      <w:r w:rsidRPr="0072582C">
        <w:rPr>
          <w:color w:val="auto"/>
          <w:sz w:val="22"/>
          <w:szCs w:val="20"/>
        </w:rPr>
        <w:t>Każdy z wykonawców otrzyma liczbę punktów, wyliczoną w następujący sposób:</w:t>
      </w:r>
    </w:p>
    <w:p w14:paraId="410943F8" w14:textId="77777777" w:rsidR="00A151DF" w:rsidRDefault="00A151DF" w:rsidP="00A151DF">
      <w:pPr>
        <w:spacing w:after="0" w:line="240" w:lineRule="auto"/>
        <w:ind w:right="1"/>
        <w:rPr>
          <w:sz w:val="22"/>
        </w:rPr>
      </w:pPr>
    </w:p>
    <w:p w14:paraId="6984741F" w14:textId="77777777" w:rsidR="00712AC0" w:rsidRPr="0072582C" w:rsidRDefault="00712AC0" w:rsidP="00A151DF">
      <w:pPr>
        <w:spacing w:after="0" w:line="240" w:lineRule="auto"/>
        <w:ind w:right="1"/>
        <w:rPr>
          <w:sz w:val="22"/>
        </w:rPr>
      </w:pPr>
    </w:p>
    <w:p w14:paraId="1B8156D0" w14:textId="77777777" w:rsidR="00A151DF" w:rsidRPr="0072582C" w:rsidRDefault="00A151DF" w:rsidP="00A151DF">
      <w:pPr>
        <w:ind w:left="1069" w:right="1" w:firstLine="349"/>
        <w:rPr>
          <w:sz w:val="22"/>
        </w:rPr>
      </w:pPr>
      <w:r w:rsidRPr="0072582C">
        <w:rPr>
          <w:sz w:val="22"/>
        </w:rPr>
        <w:t>najniższa cena podana w ofertach nie podlegających odrzuceniu</w:t>
      </w:r>
    </w:p>
    <w:p w14:paraId="4BEC3B9C" w14:textId="77777777" w:rsidR="00A151DF" w:rsidRPr="0072582C" w:rsidRDefault="00A151DF" w:rsidP="00A151DF">
      <w:pPr>
        <w:ind w:left="360" w:right="1" w:firstLine="0"/>
        <w:rPr>
          <w:sz w:val="22"/>
        </w:rPr>
      </w:pPr>
      <w:r w:rsidRPr="0072582C">
        <w:rPr>
          <w:sz w:val="22"/>
        </w:rPr>
        <w:t>C = -------------------------------------------------------------------------------------------- x 100 pkt</w:t>
      </w:r>
    </w:p>
    <w:p w14:paraId="40B7A58A" w14:textId="77777777" w:rsidR="00A151DF" w:rsidRPr="0072582C" w:rsidRDefault="00A151DF" w:rsidP="00A151DF">
      <w:pPr>
        <w:spacing w:after="0" w:line="240" w:lineRule="auto"/>
        <w:ind w:left="1778" w:right="1" w:firstLine="349"/>
        <w:jc w:val="left"/>
        <w:rPr>
          <w:color w:val="auto"/>
          <w:sz w:val="22"/>
          <w:szCs w:val="20"/>
        </w:rPr>
      </w:pPr>
      <w:r w:rsidRPr="0072582C">
        <w:rPr>
          <w:color w:val="auto"/>
          <w:sz w:val="22"/>
          <w:szCs w:val="20"/>
        </w:rPr>
        <w:t>cena oferty badanej nie podlegającej odrzuceniu</w:t>
      </w:r>
    </w:p>
    <w:p w14:paraId="60567F1D" w14:textId="77777777" w:rsidR="00A151DF" w:rsidRPr="0072582C" w:rsidRDefault="00A151DF" w:rsidP="00A151DF">
      <w:pPr>
        <w:spacing w:after="0" w:line="240" w:lineRule="auto"/>
        <w:ind w:left="0" w:right="1" w:firstLine="0"/>
        <w:rPr>
          <w:sz w:val="22"/>
        </w:rPr>
      </w:pPr>
    </w:p>
    <w:p w14:paraId="71576F85" w14:textId="77777777" w:rsidR="00A151DF" w:rsidRPr="0072582C" w:rsidRDefault="00A151DF" w:rsidP="005A3CE2">
      <w:pPr>
        <w:numPr>
          <w:ilvl w:val="0"/>
          <w:numId w:val="6"/>
        </w:numPr>
        <w:spacing w:after="0" w:line="240" w:lineRule="auto"/>
        <w:ind w:right="1"/>
        <w:jc w:val="left"/>
        <w:rPr>
          <w:color w:val="auto"/>
          <w:sz w:val="22"/>
          <w:szCs w:val="20"/>
        </w:rPr>
      </w:pPr>
      <w:r w:rsidRPr="0072582C">
        <w:rPr>
          <w:color w:val="auto"/>
          <w:sz w:val="22"/>
          <w:szCs w:val="20"/>
        </w:rPr>
        <w:t xml:space="preserve">Za ofertę najkorzystniejszą uznana zostanie oferta, która uzyska najwyższą liczbę punktów. </w:t>
      </w:r>
    </w:p>
    <w:p w14:paraId="425E486A" w14:textId="77777777" w:rsidR="00A151DF" w:rsidRPr="0072582C" w:rsidRDefault="00A151DF" w:rsidP="005A3CE2">
      <w:pPr>
        <w:numPr>
          <w:ilvl w:val="0"/>
          <w:numId w:val="6"/>
        </w:numPr>
        <w:spacing w:after="0" w:line="240" w:lineRule="auto"/>
        <w:ind w:right="1"/>
        <w:rPr>
          <w:color w:val="auto"/>
          <w:sz w:val="22"/>
          <w:szCs w:val="20"/>
        </w:rPr>
      </w:pPr>
      <w:r w:rsidRPr="0072582C">
        <w:rPr>
          <w:color w:val="auto"/>
          <w:sz w:val="22"/>
          <w:szCs w:val="20"/>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360CD12B" w14:textId="77777777" w:rsidR="00A151DF" w:rsidRPr="0072582C" w:rsidRDefault="00A151DF" w:rsidP="005A3CE2">
      <w:pPr>
        <w:numPr>
          <w:ilvl w:val="0"/>
          <w:numId w:val="6"/>
        </w:numPr>
        <w:spacing w:after="0" w:line="240" w:lineRule="auto"/>
        <w:ind w:right="1"/>
        <w:rPr>
          <w:color w:val="auto"/>
          <w:sz w:val="22"/>
          <w:szCs w:val="20"/>
        </w:rPr>
      </w:pPr>
      <w:r w:rsidRPr="0072582C">
        <w:rPr>
          <w:color w:val="auto"/>
          <w:sz w:val="22"/>
          <w:szCs w:val="20"/>
        </w:rPr>
        <w:t>Wymagania jakościowe, o których mowa w art. 246 ust. 2 ustawy, zostały określone w opisie przedmiotu zamówienia</w:t>
      </w:r>
      <w:r>
        <w:rPr>
          <w:color w:val="auto"/>
          <w:sz w:val="22"/>
          <w:szCs w:val="20"/>
        </w:rPr>
        <w:t xml:space="preserve"> i wymaganiach technicznych</w:t>
      </w:r>
      <w:r w:rsidRPr="0072582C">
        <w:rPr>
          <w:color w:val="auto"/>
          <w:sz w:val="22"/>
          <w:szCs w:val="20"/>
        </w:rPr>
        <w:t>. Opis przedmiotu zamówienia jest na tyle precyzyjny, że bez względu na fakt, kto będzie wykonawcą przedmiotu zamówienia jedyną różnicą będą zaoferowane ceny (tzn. przedmiot zamówienia jest zestandaryzowany, niezależnie od tego, który z wykonawców go wykona).</w:t>
      </w:r>
    </w:p>
    <w:p w14:paraId="4898BE73" w14:textId="77777777" w:rsidR="0086234F" w:rsidRPr="00DF5429" w:rsidRDefault="0086234F">
      <w:pPr>
        <w:spacing w:after="0" w:line="240" w:lineRule="auto"/>
        <w:ind w:left="370" w:right="-1" w:firstLine="0"/>
        <w:contextualSpacing/>
        <w:rPr>
          <w:sz w:val="22"/>
        </w:rPr>
      </w:pPr>
    </w:p>
    <w:p w14:paraId="26CF1FE4" w14:textId="77777777" w:rsidR="0086234F" w:rsidRPr="00DF5429" w:rsidRDefault="0092235D">
      <w:pPr>
        <w:shd w:val="clear" w:color="auto" w:fill="D9D9D9" w:themeFill="background1" w:themeFillShade="D9"/>
        <w:spacing w:after="0" w:line="240" w:lineRule="auto"/>
        <w:ind w:right="0" w:firstLine="0"/>
        <w:contextualSpacing/>
        <w:jc w:val="left"/>
        <w:rPr>
          <w:sz w:val="22"/>
        </w:rPr>
      </w:pPr>
      <w:r w:rsidRPr="00DF5429">
        <w:rPr>
          <w:b/>
          <w:sz w:val="22"/>
        </w:rPr>
        <w:t xml:space="preserve">§21. Informacje o formalnościach, jakie powinny zostać dopełnione po wyborze oferty w celu </w:t>
      </w:r>
      <w:r w:rsidRPr="00DF5429">
        <w:rPr>
          <w:b/>
          <w:sz w:val="22"/>
        </w:rPr>
        <w:br/>
        <w:t xml:space="preserve">        zawarcia umowy w sprawie zamówienia publicznego</w:t>
      </w:r>
    </w:p>
    <w:p w14:paraId="730726B2" w14:textId="77777777" w:rsidR="0086234F" w:rsidRPr="00DF5429" w:rsidRDefault="0092235D">
      <w:pPr>
        <w:spacing w:after="0" w:line="240" w:lineRule="auto"/>
        <w:ind w:left="77" w:right="0" w:firstLine="0"/>
        <w:contextualSpacing/>
        <w:jc w:val="left"/>
        <w:rPr>
          <w:sz w:val="22"/>
        </w:rPr>
      </w:pPr>
      <w:r w:rsidRPr="00DF5429">
        <w:rPr>
          <w:sz w:val="22"/>
        </w:rPr>
        <w:t xml:space="preserve"> </w:t>
      </w:r>
    </w:p>
    <w:p w14:paraId="6A92A147" w14:textId="77777777" w:rsidR="00A21597" w:rsidRPr="00A329EB" w:rsidRDefault="00A21597" w:rsidP="00A329EB">
      <w:pPr>
        <w:pStyle w:val="Akapitzlist"/>
        <w:numPr>
          <w:ilvl w:val="0"/>
          <w:numId w:val="73"/>
        </w:numPr>
        <w:ind w:right="-1"/>
        <w:contextualSpacing/>
        <w:jc w:val="both"/>
        <w:rPr>
          <w:sz w:val="22"/>
        </w:rPr>
      </w:pPr>
      <w:r w:rsidRPr="00A329EB">
        <w:rPr>
          <w:sz w:val="22"/>
        </w:rPr>
        <w:t xml:space="preserve">Z wykonawcą, którego oferta będzie uznana za najkorzystniejszą zostanie zawarta umowa na warunkach określonych w projektowanych postanowieniach umowy w sprawie zamówienia publicznego, które zostaną wprowadzone do umowy – załącznik nr 5 do SWZ. </w:t>
      </w:r>
    </w:p>
    <w:p w14:paraId="1642013B" w14:textId="77777777" w:rsidR="00A21597" w:rsidRPr="00A329EB" w:rsidRDefault="00A21597" w:rsidP="00A329EB">
      <w:pPr>
        <w:pStyle w:val="Akapitzlist"/>
        <w:numPr>
          <w:ilvl w:val="0"/>
          <w:numId w:val="73"/>
        </w:numPr>
        <w:ind w:right="-1"/>
        <w:contextualSpacing/>
        <w:jc w:val="both"/>
        <w:rPr>
          <w:sz w:val="22"/>
        </w:rPr>
      </w:pPr>
      <w:r w:rsidRPr="00A329EB">
        <w:rPr>
          <w:sz w:val="22"/>
        </w:rPr>
        <w:t xml:space="preserve">Zawarcie umowy nastąpi nie wcześniej niż po upływie terminów, o których mowa w art. 308 </w:t>
      </w:r>
      <w:r w:rsidRPr="00A329EB">
        <w:rPr>
          <w:sz w:val="22"/>
        </w:rPr>
        <w:br/>
        <w:t xml:space="preserve">ust. 2 i 3 ustawy </w:t>
      </w:r>
      <w:proofErr w:type="spellStart"/>
      <w:r w:rsidRPr="00A329EB">
        <w:rPr>
          <w:sz w:val="22"/>
        </w:rPr>
        <w:t>Pzp</w:t>
      </w:r>
      <w:proofErr w:type="spellEnd"/>
      <w:r w:rsidRPr="00A329EB">
        <w:rPr>
          <w:sz w:val="22"/>
        </w:rPr>
        <w:t xml:space="preserve">. </w:t>
      </w:r>
    </w:p>
    <w:p w14:paraId="7D35DF24" w14:textId="77777777" w:rsidR="00A21597" w:rsidRPr="00A329EB" w:rsidRDefault="00A21597" w:rsidP="00A329EB">
      <w:pPr>
        <w:pStyle w:val="Akapitzlist"/>
        <w:numPr>
          <w:ilvl w:val="0"/>
          <w:numId w:val="73"/>
        </w:numPr>
        <w:ind w:right="-1"/>
        <w:contextualSpacing/>
        <w:jc w:val="both"/>
        <w:rPr>
          <w:sz w:val="22"/>
        </w:rPr>
      </w:pPr>
      <w:r w:rsidRPr="00A329EB">
        <w:rPr>
          <w:sz w:val="22"/>
        </w:rPr>
        <w:t>Po wyborze najkorzystniejszej oferty, w celu zawarcia umowy w sprawie zamówienia publicznego, wykonawca zobowiązany będzie do przedłożenia:</w:t>
      </w:r>
    </w:p>
    <w:p w14:paraId="16BE5673" w14:textId="77777777" w:rsidR="00A21597" w:rsidRPr="00A21597" w:rsidRDefault="00A21597" w:rsidP="00C15229">
      <w:pPr>
        <w:numPr>
          <w:ilvl w:val="0"/>
          <w:numId w:val="39"/>
        </w:numPr>
        <w:spacing w:after="0" w:line="240" w:lineRule="auto"/>
        <w:ind w:right="-1"/>
        <w:contextualSpacing/>
        <w:rPr>
          <w:color w:val="auto"/>
          <w:sz w:val="22"/>
          <w:szCs w:val="20"/>
        </w:rPr>
      </w:pPr>
      <w:r w:rsidRPr="00A21597">
        <w:rPr>
          <w:color w:val="auto"/>
          <w:sz w:val="22"/>
          <w:szCs w:val="20"/>
        </w:rPr>
        <w:t xml:space="preserve">dokumentu pełnomocnictwa dla osoby zawierającej umowę w imieniu wykonawcy, </w:t>
      </w:r>
      <w:r w:rsidRPr="00A21597">
        <w:rPr>
          <w:color w:val="auto"/>
          <w:sz w:val="22"/>
          <w:szCs w:val="20"/>
        </w:rPr>
        <w:br/>
        <w:t>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1F0742AF" w14:textId="77777777" w:rsidR="00A21597" w:rsidRPr="00A21597" w:rsidRDefault="00A21597" w:rsidP="00C15229">
      <w:pPr>
        <w:numPr>
          <w:ilvl w:val="0"/>
          <w:numId w:val="39"/>
        </w:numPr>
        <w:spacing w:after="0" w:line="240" w:lineRule="auto"/>
        <w:ind w:right="-1"/>
        <w:contextualSpacing/>
        <w:rPr>
          <w:color w:val="auto"/>
          <w:sz w:val="22"/>
          <w:szCs w:val="20"/>
        </w:rPr>
      </w:pPr>
      <w:r w:rsidRPr="00A21597">
        <w:rPr>
          <w:color w:val="auto"/>
          <w:sz w:val="22"/>
          <w:szCs w:val="20"/>
        </w:rPr>
        <w:t>w przypadku dokonania wyboru najkorzystniejszej oferty złożonej przez wykonawców wspólnie ubiegających się o udzielenie zamówienia, umowy regulującej współpracę tych podmiotów (np. umowa konsorcjum, umowa spółki cywilnej);</w:t>
      </w:r>
    </w:p>
    <w:p w14:paraId="7496034C" w14:textId="4BF47C52" w:rsidR="00A21597" w:rsidRPr="00A21597" w:rsidRDefault="00A21597" w:rsidP="00C15229">
      <w:pPr>
        <w:numPr>
          <w:ilvl w:val="0"/>
          <w:numId w:val="40"/>
        </w:numPr>
        <w:spacing w:after="0" w:line="240" w:lineRule="auto"/>
        <w:ind w:left="357" w:right="0" w:hanging="357"/>
        <w:contextualSpacing/>
        <w:rPr>
          <w:color w:val="auto"/>
          <w:sz w:val="22"/>
          <w:szCs w:val="20"/>
        </w:rPr>
      </w:pPr>
      <w:r w:rsidRPr="00A21597">
        <w:rPr>
          <w:color w:val="auto"/>
          <w:sz w:val="22"/>
          <w:szCs w:val="20"/>
        </w:rPr>
        <w:t>W przypadku, gdy wykonawca nie złoży wymaganych przez zamawiającego w ust. 3 oświadczeń lub dokumentów, oznaczać to będzie, iż wykonawca uchyla się od zawarcia umowy; zamawiający w takim przypadku postąpi zgodnie z dyspozycją zawartą</w:t>
      </w:r>
      <w:r w:rsidR="00D43420">
        <w:rPr>
          <w:color w:val="auto"/>
          <w:sz w:val="22"/>
          <w:szCs w:val="20"/>
        </w:rPr>
        <w:t xml:space="preserve"> </w:t>
      </w:r>
      <w:r w:rsidRPr="00A21597">
        <w:rPr>
          <w:color w:val="auto"/>
          <w:sz w:val="22"/>
          <w:szCs w:val="20"/>
        </w:rPr>
        <w:t xml:space="preserve">w art. 263 ustawy </w:t>
      </w:r>
      <w:proofErr w:type="spellStart"/>
      <w:r w:rsidRPr="00A21597">
        <w:rPr>
          <w:color w:val="auto"/>
          <w:sz w:val="22"/>
          <w:szCs w:val="20"/>
        </w:rPr>
        <w:t>Pzp</w:t>
      </w:r>
      <w:proofErr w:type="spellEnd"/>
    </w:p>
    <w:p w14:paraId="567EB2EC" w14:textId="77777777" w:rsidR="0086234F" w:rsidRPr="00DF5429" w:rsidRDefault="0086234F">
      <w:pPr>
        <w:spacing w:after="0" w:line="240" w:lineRule="auto"/>
        <w:ind w:right="279"/>
        <w:contextualSpacing/>
        <w:rPr>
          <w:sz w:val="22"/>
        </w:rPr>
      </w:pPr>
    </w:p>
    <w:p w14:paraId="55A2FA73"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§22. Wymagania dotyczące zabezpieczenia należytego wykonania umowy</w:t>
      </w:r>
    </w:p>
    <w:p w14:paraId="686EEB23" w14:textId="77777777" w:rsidR="0086234F" w:rsidRPr="00DF5429" w:rsidRDefault="0086234F">
      <w:pPr>
        <w:spacing w:after="0" w:line="240" w:lineRule="auto"/>
        <w:ind w:left="96" w:right="279"/>
        <w:contextualSpacing/>
        <w:rPr>
          <w:sz w:val="22"/>
        </w:rPr>
      </w:pPr>
    </w:p>
    <w:p w14:paraId="023F83FF" w14:textId="77777777" w:rsidR="0086234F" w:rsidRPr="00DF5429" w:rsidRDefault="0092235D">
      <w:pPr>
        <w:pStyle w:val="Tekstpodstawowy1"/>
        <w:spacing w:after="0"/>
        <w:rPr>
          <w:sz w:val="22"/>
        </w:rPr>
      </w:pPr>
      <w:r w:rsidRPr="00DF5429">
        <w:rPr>
          <w:sz w:val="22"/>
        </w:rPr>
        <w:t>Zamawiający nie wymaga wniesienia zabezpieczenia należytego wykonania umowy.</w:t>
      </w:r>
    </w:p>
    <w:p w14:paraId="59B77ECA" w14:textId="77777777" w:rsidR="0086234F" w:rsidRDefault="0086234F">
      <w:pPr>
        <w:spacing w:after="0" w:line="240" w:lineRule="auto"/>
        <w:ind w:left="370" w:right="0" w:firstLine="0"/>
        <w:contextualSpacing/>
        <w:jc w:val="left"/>
        <w:rPr>
          <w:sz w:val="22"/>
        </w:rPr>
      </w:pPr>
    </w:p>
    <w:p w14:paraId="17010C59" w14:textId="77777777" w:rsidR="00826053" w:rsidRDefault="00826053">
      <w:pPr>
        <w:spacing w:after="0" w:line="240" w:lineRule="auto"/>
        <w:ind w:left="370" w:right="0" w:firstLine="0"/>
        <w:contextualSpacing/>
        <w:jc w:val="left"/>
        <w:rPr>
          <w:sz w:val="22"/>
        </w:rPr>
      </w:pPr>
    </w:p>
    <w:p w14:paraId="1ED5B7A3" w14:textId="77777777" w:rsidR="00826053" w:rsidRDefault="00826053">
      <w:pPr>
        <w:spacing w:after="0" w:line="240" w:lineRule="auto"/>
        <w:ind w:left="370" w:right="0" w:firstLine="0"/>
        <w:contextualSpacing/>
        <w:jc w:val="left"/>
        <w:rPr>
          <w:sz w:val="22"/>
        </w:rPr>
      </w:pPr>
    </w:p>
    <w:p w14:paraId="00D5CC47" w14:textId="77777777" w:rsidR="00826053" w:rsidRPr="00DF5429" w:rsidRDefault="00826053">
      <w:pPr>
        <w:spacing w:after="0" w:line="240" w:lineRule="auto"/>
        <w:ind w:left="370" w:right="0" w:firstLine="0"/>
        <w:contextualSpacing/>
        <w:jc w:val="left"/>
        <w:rPr>
          <w:sz w:val="22"/>
        </w:rPr>
      </w:pPr>
    </w:p>
    <w:p w14:paraId="6F87EB37" w14:textId="3B6EFA70" w:rsidR="0086234F" w:rsidRPr="00DF5429" w:rsidRDefault="0092235D">
      <w:pPr>
        <w:shd w:val="clear" w:color="auto" w:fill="D9D9D9" w:themeFill="background1" w:themeFillShade="D9"/>
        <w:spacing w:after="0" w:line="240" w:lineRule="auto"/>
        <w:ind w:right="0" w:firstLine="0"/>
        <w:contextualSpacing/>
        <w:jc w:val="left"/>
        <w:rPr>
          <w:b/>
          <w:sz w:val="22"/>
        </w:rPr>
      </w:pPr>
      <w:r w:rsidRPr="00DF5429">
        <w:rPr>
          <w:b/>
          <w:sz w:val="22"/>
        </w:rPr>
        <w:lastRenderedPageBreak/>
        <w:t xml:space="preserve">§23. </w:t>
      </w:r>
      <w:r w:rsidR="00671D65" w:rsidRPr="00671D65">
        <w:rPr>
          <w:b/>
          <w:sz w:val="22"/>
        </w:rPr>
        <w:t>Projektowane postanowienia umowy w sprawie zamówienia publicznego, które zostaną wprowadzone do treści tej umowy</w:t>
      </w:r>
    </w:p>
    <w:p w14:paraId="4C579A09" w14:textId="77777777" w:rsidR="0086234F" w:rsidRPr="00DF5429" w:rsidRDefault="0086234F">
      <w:pPr>
        <w:spacing w:after="0" w:line="240" w:lineRule="auto"/>
        <w:ind w:left="0" w:right="0" w:firstLine="0"/>
        <w:contextualSpacing/>
        <w:jc w:val="left"/>
        <w:rPr>
          <w:sz w:val="22"/>
        </w:rPr>
      </w:pPr>
    </w:p>
    <w:p w14:paraId="7799FC1D" w14:textId="77777777" w:rsidR="00671D65" w:rsidRPr="00671D65" w:rsidRDefault="00671D65" w:rsidP="00671D65">
      <w:pPr>
        <w:spacing w:after="0" w:line="240" w:lineRule="auto"/>
        <w:ind w:right="0"/>
        <w:contextualSpacing/>
        <w:rPr>
          <w:sz w:val="22"/>
        </w:rPr>
      </w:pPr>
      <w:r w:rsidRPr="00671D65">
        <w:rPr>
          <w:sz w:val="22"/>
        </w:rPr>
        <w:t>Projektowane postanowienia umowy w sprawie zamówienia publicznego, które zostaną wprowadzone do treści tej umowy, zawiera załącznik nr 5 do SWZ.</w:t>
      </w:r>
    </w:p>
    <w:p w14:paraId="0F312A3E" w14:textId="77777777" w:rsidR="0086234F" w:rsidRPr="00DF5429" w:rsidRDefault="0086234F">
      <w:pPr>
        <w:spacing w:after="0" w:line="240" w:lineRule="auto"/>
        <w:ind w:right="279"/>
        <w:contextualSpacing/>
        <w:rPr>
          <w:sz w:val="22"/>
        </w:rPr>
      </w:pPr>
    </w:p>
    <w:p w14:paraId="6C2E46E4" w14:textId="77777777" w:rsidR="0086234F" w:rsidRPr="00DF5429" w:rsidRDefault="0092235D">
      <w:pPr>
        <w:shd w:val="clear" w:color="auto" w:fill="D9D9D9" w:themeFill="background1" w:themeFillShade="D9"/>
        <w:spacing w:after="0" w:line="240" w:lineRule="auto"/>
        <w:ind w:right="1"/>
        <w:contextualSpacing/>
        <w:rPr>
          <w:sz w:val="22"/>
        </w:rPr>
      </w:pPr>
      <w:r w:rsidRPr="00DF5429">
        <w:rPr>
          <w:b/>
          <w:sz w:val="22"/>
        </w:rPr>
        <w:t>§24.</w:t>
      </w:r>
      <w:r w:rsidRPr="00DF5429">
        <w:rPr>
          <w:sz w:val="22"/>
        </w:rPr>
        <w:t xml:space="preserve"> </w:t>
      </w:r>
      <w:r w:rsidRPr="00DF5429">
        <w:rPr>
          <w:b/>
          <w:sz w:val="22"/>
        </w:rPr>
        <w:t>Warunki dokonania zmiany zawartej umowy</w:t>
      </w:r>
    </w:p>
    <w:p w14:paraId="466285C6" w14:textId="77777777" w:rsidR="0086234F" w:rsidRPr="00DF5429" w:rsidRDefault="0086234F">
      <w:pPr>
        <w:spacing w:after="0" w:line="240" w:lineRule="auto"/>
        <w:ind w:right="279"/>
        <w:contextualSpacing/>
        <w:rPr>
          <w:sz w:val="22"/>
        </w:rPr>
      </w:pPr>
    </w:p>
    <w:p w14:paraId="1BECF3E1" w14:textId="77777777" w:rsidR="00AF7947" w:rsidRPr="00A329EB" w:rsidRDefault="00AF7947" w:rsidP="00A329EB">
      <w:pPr>
        <w:pStyle w:val="Akapitzlist"/>
        <w:numPr>
          <w:ilvl w:val="0"/>
          <w:numId w:val="74"/>
        </w:numPr>
        <w:ind w:right="-1"/>
        <w:contextualSpacing/>
        <w:jc w:val="both"/>
        <w:rPr>
          <w:sz w:val="22"/>
        </w:rPr>
      </w:pPr>
      <w:r w:rsidRPr="00A329EB">
        <w:rPr>
          <w:sz w:val="22"/>
        </w:rPr>
        <w:t>Zamawiający przewiduje możliwość zmian postanowień zawartej umowy</w:t>
      </w:r>
      <w:r w:rsidRPr="00A329EB">
        <w:rPr>
          <w:rFonts w:ascii="Trebuchet MS" w:hAnsi="Trebuchet MS" w:cs="Arial"/>
        </w:rPr>
        <w:t xml:space="preserve"> </w:t>
      </w:r>
      <w:r w:rsidRPr="00A329EB">
        <w:rPr>
          <w:sz w:val="22"/>
        </w:rPr>
        <w:t>w stosunku do treści oferty, na podstawie której dokonano wyboru wykonawcy, zgodnie z warunkami zawartymi w załączniku nr 5 do SWZ.</w:t>
      </w:r>
    </w:p>
    <w:p w14:paraId="6C54BB81" w14:textId="77777777" w:rsidR="00AF7947" w:rsidRPr="00A329EB" w:rsidRDefault="00AF7947" w:rsidP="00A329EB">
      <w:pPr>
        <w:pStyle w:val="Akapitzlist"/>
        <w:numPr>
          <w:ilvl w:val="0"/>
          <w:numId w:val="74"/>
        </w:numPr>
        <w:ind w:right="1"/>
        <w:jc w:val="both"/>
        <w:rPr>
          <w:sz w:val="22"/>
        </w:rPr>
      </w:pPr>
      <w:r w:rsidRPr="00A329EB">
        <w:rPr>
          <w:sz w:val="22"/>
        </w:rPr>
        <w:t xml:space="preserve">Zmiana umowy może także nastąpić w przypadkach, o których mowa w art. 455 ust. 1 pkt 2-4 oraz ust. 2 ustawy </w:t>
      </w:r>
      <w:proofErr w:type="spellStart"/>
      <w:r w:rsidRPr="00A329EB">
        <w:rPr>
          <w:sz w:val="22"/>
        </w:rPr>
        <w:t>Pzp</w:t>
      </w:r>
      <w:proofErr w:type="spellEnd"/>
      <w:r w:rsidRPr="00A329EB">
        <w:rPr>
          <w:sz w:val="22"/>
        </w:rPr>
        <w:t>.</w:t>
      </w:r>
    </w:p>
    <w:p w14:paraId="0685E0CE" w14:textId="77777777" w:rsidR="0086234F" w:rsidRPr="00DF5429" w:rsidRDefault="0086234F">
      <w:pPr>
        <w:pStyle w:val="Tekstpodstawowy1"/>
        <w:spacing w:after="0"/>
        <w:ind w:left="293" w:right="1"/>
        <w:rPr>
          <w:sz w:val="22"/>
        </w:rPr>
      </w:pPr>
    </w:p>
    <w:p w14:paraId="590E0531" w14:textId="77777777" w:rsidR="0086234F" w:rsidRPr="00DF5429" w:rsidRDefault="0092235D">
      <w:pPr>
        <w:shd w:val="clear" w:color="auto" w:fill="D9D9D9" w:themeFill="background1" w:themeFillShade="D9"/>
        <w:spacing w:after="0" w:line="240" w:lineRule="auto"/>
        <w:ind w:left="0" w:right="1" w:firstLine="0"/>
        <w:contextualSpacing/>
        <w:rPr>
          <w:b/>
          <w:sz w:val="22"/>
        </w:rPr>
      </w:pPr>
      <w:r w:rsidRPr="00DF5429">
        <w:rPr>
          <w:b/>
          <w:sz w:val="22"/>
        </w:rPr>
        <w:t xml:space="preserve">§25. Środki ochrony prawnej przysługujące wykonawcy w toku postępowania o udzielenie </w:t>
      </w:r>
      <w:r w:rsidRPr="00DF5429">
        <w:rPr>
          <w:b/>
          <w:sz w:val="22"/>
        </w:rPr>
        <w:br/>
        <w:t xml:space="preserve">        zamówienia</w:t>
      </w:r>
    </w:p>
    <w:p w14:paraId="09EA1826" w14:textId="77777777" w:rsidR="0086234F" w:rsidRPr="00DF5429" w:rsidRDefault="0086234F">
      <w:pPr>
        <w:spacing w:after="0" w:line="240" w:lineRule="auto"/>
        <w:ind w:left="0" w:right="279" w:firstLine="0"/>
        <w:contextualSpacing/>
        <w:rPr>
          <w:sz w:val="22"/>
        </w:rPr>
      </w:pPr>
    </w:p>
    <w:p w14:paraId="74AD1A21" w14:textId="77777777" w:rsidR="0086234F" w:rsidRDefault="0092235D">
      <w:pPr>
        <w:spacing w:after="0" w:line="240" w:lineRule="auto"/>
        <w:ind w:left="0" w:right="-1" w:firstLine="0"/>
        <w:contextualSpacing/>
        <w:rPr>
          <w:sz w:val="22"/>
        </w:rPr>
      </w:pPr>
      <w:r w:rsidRPr="00DF5429">
        <w:rPr>
          <w:sz w:val="22"/>
        </w:rPr>
        <w:t xml:space="preserve">Zasady, terminy oraz sposób korzystania ze środków ochrony prawnej szczegółowo regulują przepisy działu IX ustawy – Środki ochrony prawnej (art. 505 – 590 ustawy </w:t>
      </w:r>
      <w:proofErr w:type="spellStart"/>
      <w:r w:rsidRPr="00DF5429">
        <w:rPr>
          <w:sz w:val="22"/>
        </w:rPr>
        <w:t>Pzp</w:t>
      </w:r>
      <w:proofErr w:type="spellEnd"/>
      <w:r w:rsidRPr="00DF5429">
        <w:rPr>
          <w:sz w:val="22"/>
        </w:rPr>
        <w:t>).</w:t>
      </w:r>
    </w:p>
    <w:p w14:paraId="79E9ED4B" w14:textId="77777777" w:rsidR="009F30B3" w:rsidRPr="00DF5429" w:rsidRDefault="009F30B3">
      <w:pPr>
        <w:spacing w:after="0" w:line="240" w:lineRule="auto"/>
        <w:ind w:left="0" w:right="-1" w:firstLine="0"/>
        <w:contextualSpacing/>
        <w:rPr>
          <w:sz w:val="22"/>
        </w:rPr>
      </w:pPr>
    </w:p>
    <w:p w14:paraId="38AA07BF" w14:textId="15C644CF" w:rsidR="009F30B3" w:rsidRPr="00DF5429" w:rsidRDefault="009F30B3" w:rsidP="009F30B3">
      <w:pPr>
        <w:shd w:val="clear" w:color="auto" w:fill="D9D9D9" w:themeFill="background1" w:themeFillShade="D9"/>
        <w:spacing w:after="0" w:line="240" w:lineRule="auto"/>
        <w:ind w:left="0" w:right="1" w:firstLine="0"/>
        <w:contextualSpacing/>
        <w:rPr>
          <w:b/>
          <w:sz w:val="22"/>
        </w:rPr>
      </w:pPr>
      <w:r w:rsidRPr="00DF5429">
        <w:rPr>
          <w:b/>
          <w:sz w:val="22"/>
        </w:rPr>
        <w:t>§2</w:t>
      </w:r>
      <w:r>
        <w:rPr>
          <w:b/>
          <w:sz w:val="22"/>
        </w:rPr>
        <w:t>6</w:t>
      </w:r>
      <w:r w:rsidRPr="00DF5429">
        <w:rPr>
          <w:b/>
          <w:sz w:val="22"/>
        </w:rPr>
        <w:t xml:space="preserve">. </w:t>
      </w:r>
      <w:r w:rsidRPr="009F30B3">
        <w:rPr>
          <w:b/>
          <w:sz w:val="22"/>
        </w:rPr>
        <w:t>Zawiadomienie o wyborze najkorzystniejszej oferty lub unieważnieniu postępowania</w:t>
      </w:r>
    </w:p>
    <w:p w14:paraId="5441E57D" w14:textId="77777777" w:rsidR="0086234F" w:rsidRPr="00DF5429" w:rsidRDefault="0092235D">
      <w:pPr>
        <w:spacing w:after="0" w:line="240" w:lineRule="auto"/>
        <w:ind w:left="77" w:right="0" w:firstLine="0"/>
        <w:contextualSpacing/>
        <w:rPr>
          <w:color w:val="auto"/>
          <w:sz w:val="22"/>
        </w:rPr>
      </w:pPr>
      <w:r w:rsidRPr="00DF5429">
        <w:rPr>
          <w:color w:val="auto"/>
          <w:sz w:val="22"/>
        </w:rPr>
        <w:t xml:space="preserve"> </w:t>
      </w:r>
    </w:p>
    <w:p w14:paraId="7F0DD8FA" w14:textId="77777777" w:rsidR="0086234F" w:rsidRPr="00DF5429" w:rsidRDefault="0092235D" w:rsidP="005A3CE2">
      <w:pPr>
        <w:pStyle w:val="Akapitzlist"/>
        <w:numPr>
          <w:ilvl w:val="0"/>
          <w:numId w:val="9"/>
        </w:numPr>
        <w:spacing w:after="33"/>
        <w:contextualSpacing/>
        <w:jc w:val="both"/>
        <w:rPr>
          <w:sz w:val="22"/>
        </w:rPr>
      </w:pPr>
      <w:r w:rsidRPr="00DF5429">
        <w:rPr>
          <w:sz w:val="22"/>
        </w:rPr>
        <w:t>Zamawiający wybiera najkorzystniejszą ofertę w terminie związania ofertą określonym</w:t>
      </w:r>
      <w:r w:rsidRPr="00DF5429">
        <w:rPr>
          <w:sz w:val="22"/>
        </w:rPr>
        <w:br/>
        <w:t>w dokumentach zmówienia. Jeśli termin związania ofertą upłynął przed wyborem najkorzystniejszej oferty, zamawiający wzywa wykonawcę, którego oferta otrzymała najwyższą ocenę, do wyrażenia, w wyznaczonym przez zamawiającego terminie, pisemnej zgody na wybór jego oferty.</w:t>
      </w:r>
    </w:p>
    <w:p w14:paraId="5149F697" w14:textId="77777777" w:rsidR="0086234F" w:rsidRPr="00DF5429" w:rsidRDefault="0092235D" w:rsidP="005A3CE2">
      <w:pPr>
        <w:pStyle w:val="Akapitzlist"/>
        <w:numPr>
          <w:ilvl w:val="0"/>
          <w:numId w:val="9"/>
        </w:numPr>
        <w:spacing w:after="33"/>
        <w:contextualSpacing/>
        <w:jc w:val="both"/>
        <w:rPr>
          <w:sz w:val="22"/>
        </w:rPr>
      </w:pPr>
      <w:r w:rsidRPr="00DF5429">
        <w:rPr>
          <w:sz w:val="22"/>
        </w:rPr>
        <w:t>W przypadku braku zgody, o której mowa w ust. 1, zamawiający zwraca się o wyrażenie takiej zgody do kolejnego wykonawcy, którego oferta została najwyżej oceniona, chyba że zachodzą przestanki do unieważnienia postępowania.</w:t>
      </w:r>
    </w:p>
    <w:p w14:paraId="1D85DDCB" w14:textId="77777777" w:rsidR="0086234F" w:rsidRPr="00DF5429" w:rsidRDefault="0092235D" w:rsidP="005A3CE2">
      <w:pPr>
        <w:pStyle w:val="Akapitzlist"/>
        <w:numPr>
          <w:ilvl w:val="0"/>
          <w:numId w:val="9"/>
        </w:numPr>
        <w:spacing w:after="33"/>
        <w:contextualSpacing/>
        <w:jc w:val="both"/>
        <w:rPr>
          <w:sz w:val="22"/>
        </w:rPr>
      </w:pPr>
      <w:r w:rsidRPr="00DF5429">
        <w:rPr>
          <w:sz w:val="22"/>
        </w:rPr>
        <w:t>Niezwłocznie po wyborze najkorzystniejszej oferty zamawiający informuje równocześnie wszystkich wykonawców, którzy złożyli oferty o: wyborze najkorzystniejszej oferty, podając nazwę albo imię i nazwisko, siedzibę albo miejsce zamieszkania wykonawcy, którego ofertę wybrano oraz pozostałych wykonawców, którzy złożyli oferty, a także punktację przyznaną ofertom w każdym kryterium oceny ofert i łączną punktacje, wykonawcach, których oferty zostały odrzucone, poddając uzasadnienie faktyczne i prawne.</w:t>
      </w:r>
    </w:p>
    <w:p w14:paraId="339A6D8B" w14:textId="77777777" w:rsidR="0086234F" w:rsidRPr="00DF5429" w:rsidRDefault="0092235D" w:rsidP="005A3CE2">
      <w:pPr>
        <w:pStyle w:val="Akapitzlist"/>
        <w:numPr>
          <w:ilvl w:val="0"/>
          <w:numId w:val="9"/>
        </w:numPr>
        <w:spacing w:after="33"/>
        <w:contextualSpacing/>
        <w:jc w:val="both"/>
        <w:rPr>
          <w:sz w:val="22"/>
        </w:rPr>
      </w:pPr>
      <w:r w:rsidRPr="00DF5429">
        <w:rPr>
          <w:sz w:val="22"/>
        </w:rPr>
        <w:t xml:space="preserve">Zamawiający unieważnia postępowanie o udzielenie zmówienia, jeśli zachodzi jedna z przestanek opisanych w art. 255 ustawy </w:t>
      </w:r>
      <w:proofErr w:type="spellStart"/>
      <w:r w:rsidRPr="00DF5429">
        <w:rPr>
          <w:sz w:val="22"/>
        </w:rPr>
        <w:t>Pzp</w:t>
      </w:r>
      <w:proofErr w:type="spellEnd"/>
      <w:r w:rsidRPr="00DF5429">
        <w:rPr>
          <w:sz w:val="22"/>
        </w:rPr>
        <w:t>.</w:t>
      </w:r>
    </w:p>
    <w:p w14:paraId="46693B32" w14:textId="77777777" w:rsidR="0086234F" w:rsidRPr="00DF5429" w:rsidRDefault="0092235D" w:rsidP="005A3CE2">
      <w:pPr>
        <w:pStyle w:val="Akapitzlist"/>
        <w:numPr>
          <w:ilvl w:val="0"/>
          <w:numId w:val="9"/>
        </w:numPr>
        <w:spacing w:after="33"/>
        <w:contextualSpacing/>
        <w:jc w:val="both"/>
        <w:rPr>
          <w:sz w:val="22"/>
        </w:rPr>
      </w:pPr>
      <w:r w:rsidRPr="00DF5429">
        <w:rPr>
          <w:sz w:val="22"/>
        </w:rPr>
        <w:t xml:space="preserve">Zamawiający może unieważnić postępowanie o udzielenie zamówienia na podstawie art. 256 ustawy </w:t>
      </w:r>
      <w:proofErr w:type="spellStart"/>
      <w:r w:rsidRPr="00DF5429">
        <w:rPr>
          <w:sz w:val="22"/>
        </w:rPr>
        <w:t>Pzp</w:t>
      </w:r>
      <w:proofErr w:type="spellEnd"/>
      <w:r w:rsidRPr="00DF5429">
        <w:rPr>
          <w:sz w:val="22"/>
        </w:rPr>
        <w:t>.</w:t>
      </w:r>
    </w:p>
    <w:p w14:paraId="4E10D4DD" w14:textId="77777777" w:rsidR="0086234F" w:rsidRPr="00F5448C" w:rsidRDefault="0092235D" w:rsidP="005A3CE2">
      <w:pPr>
        <w:pStyle w:val="Akapitzlist"/>
        <w:numPr>
          <w:ilvl w:val="0"/>
          <w:numId w:val="9"/>
        </w:numPr>
        <w:spacing w:after="33"/>
        <w:contextualSpacing/>
        <w:jc w:val="both"/>
      </w:pPr>
      <w:r w:rsidRPr="00DF5429">
        <w:rPr>
          <w:sz w:val="22"/>
        </w:rPr>
        <w:t>Zamawiający zawiadamia równocześnie wykonawców, którzy złożyli oferty o unieważnieniu postępowania, poddając uzasadnienie faktyczne i prawne.</w:t>
      </w:r>
    </w:p>
    <w:p w14:paraId="39B985F3" w14:textId="77777777" w:rsidR="00F5448C" w:rsidRPr="00DF5429" w:rsidRDefault="00F5448C" w:rsidP="00F5448C">
      <w:pPr>
        <w:pStyle w:val="Akapitzlist"/>
        <w:spacing w:after="33"/>
        <w:ind w:left="360"/>
        <w:contextualSpacing/>
        <w:jc w:val="both"/>
      </w:pPr>
    </w:p>
    <w:p w14:paraId="338E0F6F" w14:textId="77777777" w:rsidR="0086234F" w:rsidRPr="00DF5429" w:rsidRDefault="0092235D">
      <w:pPr>
        <w:shd w:val="clear" w:color="auto" w:fill="D9D9D9" w:themeFill="background1" w:themeFillShade="D9"/>
        <w:spacing w:after="0" w:line="240" w:lineRule="auto"/>
        <w:ind w:right="0" w:firstLine="0"/>
        <w:contextualSpacing/>
        <w:jc w:val="left"/>
        <w:rPr>
          <w:b/>
          <w:sz w:val="22"/>
        </w:rPr>
      </w:pPr>
      <w:r w:rsidRPr="00DF5429">
        <w:rPr>
          <w:b/>
          <w:sz w:val="22"/>
        </w:rPr>
        <w:t>§27. Klauzula informacyjna z art. 13 RODO</w:t>
      </w:r>
    </w:p>
    <w:p w14:paraId="6BF2DC47" w14:textId="77777777" w:rsidR="0086234F" w:rsidRPr="00DF5429" w:rsidRDefault="0086234F">
      <w:pPr>
        <w:spacing w:after="0" w:line="240" w:lineRule="auto"/>
        <w:ind w:left="0" w:right="0" w:firstLine="0"/>
        <w:rPr>
          <w:rFonts w:eastAsia="Calibri"/>
          <w:color w:val="auto"/>
          <w:sz w:val="22"/>
          <w:lang w:eastAsia="en-US"/>
        </w:rPr>
      </w:pPr>
    </w:p>
    <w:p w14:paraId="5EF99085" w14:textId="257F40B0" w:rsidR="0086234F" w:rsidRPr="00DF5429" w:rsidRDefault="00F5448C" w:rsidP="00F5448C">
      <w:pPr>
        <w:spacing w:after="0" w:line="240" w:lineRule="auto"/>
        <w:ind w:left="0" w:right="0" w:firstLine="0"/>
        <w:rPr>
          <w:color w:val="auto"/>
          <w:sz w:val="22"/>
        </w:rPr>
      </w:pPr>
      <w:r w:rsidRPr="00F5448C">
        <w:rPr>
          <w:color w:val="auto"/>
          <w:sz w:val="22"/>
        </w:rPr>
        <w:t>Zgodnie z art. 13 ust. 1 i 2 rozporządzenia Parlamentu Europejskiego i Rady (UE) 2016/679 z dnia</w:t>
      </w:r>
      <w:r w:rsidR="00F268DD">
        <w:rPr>
          <w:color w:val="auto"/>
          <w:sz w:val="22"/>
        </w:rPr>
        <w:br/>
      </w:r>
      <w:r w:rsidRPr="00F5448C">
        <w:rPr>
          <w:color w:val="auto"/>
          <w:sz w:val="22"/>
        </w:rPr>
        <w:t>27 kwietnia 2016 r. w sprawie ochrony osób fizycznych w związku z przetwarzaniem danych osobowych i w sprawie swobodnego przepływu takich danych oraz uchylenia dyrektywy 95/46/WE (dalej RODO), informuję, że:</w:t>
      </w:r>
    </w:p>
    <w:p w14:paraId="272A1A8E" w14:textId="77777777" w:rsidR="0086234F" w:rsidRPr="00DF5429" w:rsidRDefault="0092235D" w:rsidP="005A3CE2">
      <w:pPr>
        <w:numPr>
          <w:ilvl w:val="0"/>
          <w:numId w:val="10"/>
        </w:numPr>
        <w:spacing w:after="0" w:line="240" w:lineRule="auto"/>
        <w:ind w:right="0"/>
        <w:contextualSpacing/>
      </w:pPr>
      <w:r w:rsidRPr="00DF5429">
        <w:rPr>
          <w:color w:val="auto"/>
          <w:sz w:val="22"/>
        </w:rPr>
        <w:t>administratorem Pani/Pana danych osobowych są: Służby Komunalne Gminy w Lyskach z siedzibą przy ul. Sikorskiego 2, 44-295 Lyski;</w:t>
      </w:r>
    </w:p>
    <w:p w14:paraId="15498411" w14:textId="77777777" w:rsidR="0086234F" w:rsidRPr="00DF5429" w:rsidRDefault="0092235D" w:rsidP="005A3CE2">
      <w:pPr>
        <w:numPr>
          <w:ilvl w:val="0"/>
          <w:numId w:val="10"/>
        </w:numPr>
        <w:spacing w:after="0" w:line="240" w:lineRule="auto"/>
        <w:ind w:right="0"/>
        <w:contextualSpacing/>
        <w:rPr>
          <w:color w:val="auto"/>
          <w:sz w:val="22"/>
        </w:rPr>
      </w:pPr>
      <w:r w:rsidRPr="00DF5429">
        <w:rPr>
          <w:color w:val="auto"/>
          <w:sz w:val="22"/>
        </w:rPr>
        <w:t xml:space="preserve">Administrator wyznaczył Inspektora Ochrony Danych, z którym może się Pani/Pan skontaktować w sprawach związanych z ochroną danych osobowych w następujący sposób: </w:t>
      </w:r>
    </w:p>
    <w:p w14:paraId="405C48C8" w14:textId="77777777" w:rsidR="0086234F" w:rsidRPr="00DF5429" w:rsidRDefault="0092235D" w:rsidP="005A3CE2">
      <w:pPr>
        <w:numPr>
          <w:ilvl w:val="0"/>
          <w:numId w:val="11"/>
        </w:numPr>
        <w:spacing w:after="0" w:line="240" w:lineRule="auto"/>
        <w:ind w:right="0"/>
        <w:contextualSpacing/>
      </w:pPr>
      <w:r w:rsidRPr="00DF5429">
        <w:rPr>
          <w:color w:val="auto"/>
          <w:sz w:val="22"/>
        </w:rPr>
        <w:t>pod adresem poczty elektronicznej:</w:t>
      </w:r>
      <w:r w:rsidRPr="00DF5429">
        <w:rPr>
          <w:bCs/>
          <w:color w:val="auto"/>
          <w:sz w:val="22"/>
          <w:lang w:eastAsia="x-none"/>
        </w:rPr>
        <w:t xml:space="preserve"> </w:t>
      </w:r>
      <w:hyperlink r:id="rId13">
        <w:r w:rsidRPr="00DF5429">
          <w:rPr>
            <w:rStyle w:val="czeinternetowe"/>
            <w:color w:val="auto"/>
            <w:sz w:val="22"/>
            <w:u w:val="none"/>
            <w:lang w:eastAsia="x-none"/>
          </w:rPr>
          <w:t>iodo@lyski.pl</w:t>
        </w:r>
      </w:hyperlink>
      <w:r w:rsidRPr="00DF5429">
        <w:rPr>
          <w:color w:val="auto"/>
          <w:sz w:val="22"/>
          <w:lang w:eastAsia="x-none"/>
        </w:rPr>
        <w:t>;</w:t>
      </w:r>
      <w:r w:rsidRPr="00DF5429">
        <w:rPr>
          <w:b/>
          <w:color w:val="auto"/>
          <w:sz w:val="20"/>
          <w:szCs w:val="20"/>
          <w:lang w:eastAsia="x-none"/>
        </w:rPr>
        <w:t xml:space="preserve">  </w:t>
      </w:r>
    </w:p>
    <w:p w14:paraId="2F60FADF" w14:textId="77777777" w:rsidR="0086234F" w:rsidRPr="00DF5429" w:rsidRDefault="0092235D" w:rsidP="005A3CE2">
      <w:pPr>
        <w:numPr>
          <w:ilvl w:val="0"/>
          <w:numId w:val="11"/>
        </w:numPr>
        <w:spacing w:after="0" w:line="240" w:lineRule="auto"/>
        <w:ind w:right="0"/>
        <w:contextualSpacing/>
        <w:rPr>
          <w:color w:val="auto"/>
          <w:sz w:val="22"/>
        </w:rPr>
      </w:pPr>
      <w:r w:rsidRPr="00DF5429">
        <w:rPr>
          <w:color w:val="auto"/>
          <w:sz w:val="22"/>
          <w:lang w:eastAsia="x-none"/>
        </w:rPr>
        <w:t>pisemnie na adres siedziby Administratora</w:t>
      </w:r>
      <w:r w:rsidRPr="00DF5429">
        <w:rPr>
          <w:bCs/>
          <w:color w:val="auto"/>
          <w:sz w:val="22"/>
          <w:lang w:eastAsia="x-none"/>
        </w:rPr>
        <w:t>;</w:t>
      </w:r>
    </w:p>
    <w:p w14:paraId="36850B2A" w14:textId="77777777" w:rsidR="0086234F" w:rsidRPr="00DF5429" w:rsidRDefault="0092235D" w:rsidP="005A3CE2">
      <w:pPr>
        <w:pStyle w:val="Akapitzlist"/>
        <w:numPr>
          <w:ilvl w:val="0"/>
          <w:numId w:val="10"/>
        </w:numPr>
        <w:jc w:val="both"/>
        <w:rPr>
          <w:rFonts w:eastAsia="SimSun"/>
          <w:b/>
          <w:bCs/>
          <w:kern w:val="2"/>
          <w:sz w:val="22"/>
          <w:lang w:eastAsia="hi-IN" w:bidi="hi-IN"/>
        </w:rPr>
      </w:pPr>
      <w:r w:rsidRPr="00DF5429">
        <w:rPr>
          <w:rFonts w:eastAsia="Calibri"/>
          <w:sz w:val="22"/>
        </w:rPr>
        <w:lastRenderedPageBreak/>
        <w:t>Pani/Pana dane osobowe przetwarzane będą na podstawie art. 6 ust. 1 lit. c</w:t>
      </w:r>
      <w:r w:rsidRPr="00DF5429">
        <w:rPr>
          <w:rFonts w:eastAsia="Calibri"/>
          <w:i/>
          <w:sz w:val="22"/>
        </w:rPr>
        <w:t xml:space="preserve"> </w:t>
      </w:r>
      <w:r w:rsidRPr="00DF5429">
        <w:rPr>
          <w:rFonts w:eastAsia="Calibri"/>
          <w:sz w:val="22"/>
        </w:rPr>
        <w:t xml:space="preserve">RODO w celu </w:t>
      </w:r>
      <w:r w:rsidRPr="00DF5429">
        <w:rPr>
          <w:rFonts w:eastAsia="Calibri"/>
          <w:sz w:val="22"/>
          <w:lang w:eastAsia="en-US"/>
        </w:rPr>
        <w:t>związanym z postępowaniem o udzielenie zamówienia publicznego, prowadzonym w trybie podstawowym bez negocjacji;</w:t>
      </w:r>
    </w:p>
    <w:p w14:paraId="290A0F0B" w14:textId="77777777" w:rsidR="0086234F" w:rsidRPr="00DF5429" w:rsidRDefault="0092235D" w:rsidP="005A3CE2">
      <w:pPr>
        <w:pStyle w:val="Akapitzlist"/>
        <w:numPr>
          <w:ilvl w:val="0"/>
          <w:numId w:val="10"/>
        </w:numPr>
        <w:jc w:val="both"/>
        <w:rPr>
          <w:sz w:val="22"/>
        </w:rPr>
      </w:pPr>
      <w:r w:rsidRPr="00DF5429">
        <w:rPr>
          <w:sz w:val="22"/>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DF5429">
        <w:rPr>
          <w:sz w:val="22"/>
        </w:rPr>
        <w:t>Pzp</w:t>
      </w:r>
      <w:proofErr w:type="spellEnd"/>
      <w:r w:rsidRPr="00DF5429">
        <w:rPr>
          <w:sz w:val="22"/>
        </w:rPr>
        <w:t>”;</w:t>
      </w:r>
    </w:p>
    <w:p w14:paraId="01EFE919" w14:textId="77777777" w:rsidR="0086234F" w:rsidRPr="00DF5429" w:rsidRDefault="0092235D" w:rsidP="005A3CE2">
      <w:pPr>
        <w:pStyle w:val="Akapitzlist"/>
        <w:numPr>
          <w:ilvl w:val="0"/>
          <w:numId w:val="10"/>
        </w:numPr>
        <w:spacing w:after="33"/>
        <w:contextualSpacing/>
        <w:jc w:val="both"/>
        <w:rPr>
          <w:sz w:val="22"/>
        </w:rPr>
      </w:pPr>
      <w:r w:rsidRPr="00DF5429">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6BCE1E39" w14:textId="77777777" w:rsidR="0086234F" w:rsidRPr="00DF5429" w:rsidRDefault="0092235D" w:rsidP="005A3CE2">
      <w:pPr>
        <w:pStyle w:val="Akapitzlist"/>
        <w:numPr>
          <w:ilvl w:val="0"/>
          <w:numId w:val="10"/>
        </w:numPr>
        <w:spacing w:after="33"/>
        <w:contextualSpacing/>
        <w:jc w:val="both"/>
        <w:rPr>
          <w:sz w:val="22"/>
        </w:rPr>
      </w:pPr>
      <w:r w:rsidRPr="00DF5429">
        <w:rPr>
          <w:sz w:val="22"/>
        </w:rPr>
        <w:t xml:space="preserve">obowiązek podania przez Panią/Pana danych osobowych bezpośrednio Pani/Pana dotyczących jest wymogiem ustawowym określonym w przepisach ustawy </w:t>
      </w:r>
      <w:proofErr w:type="spellStart"/>
      <w:r w:rsidRPr="00DF5429">
        <w:rPr>
          <w:sz w:val="22"/>
        </w:rPr>
        <w:t>Pzp</w:t>
      </w:r>
      <w:proofErr w:type="spellEnd"/>
      <w:r w:rsidRPr="00DF5429">
        <w:rPr>
          <w:sz w:val="22"/>
        </w:rPr>
        <w:t xml:space="preserve">, związanym z udziałem w postępowaniu o udzielenie zamówienia publicznego; konsekwencje niepodania określonych danych wynikają z ustawy </w:t>
      </w:r>
      <w:proofErr w:type="spellStart"/>
      <w:r w:rsidRPr="00DF5429">
        <w:rPr>
          <w:sz w:val="22"/>
        </w:rPr>
        <w:t>Pzp</w:t>
      </w:r>
      <w:proofErr w:type="spellEnd"/>
      <w:r w:rsidRPr="00DF5429">
        <w:rPr>
          <w:sz w:val="22"/>
        </w:rPr>
        <w:t xml:space="preserve">;  </w:t>
      </w:r>
    </w:p>
    <w:p w14:paraId="5D6A6F1D" w14:textId="77777777" w:rsidR="0086234F" w:rsidRPr="00DF5429" w:rsidRDefault="0092235D" w:rsidP="005A3CE2">
      <w:pPr>
        <w:pStyle w:val="Akapitzlist"/>
        <w:numPr>
          <w:ilvl w:val="0"/>
          <w:numId w:val="10"/>
        </w:numPr>
        <w:spacing w:after="33"/>
        <w:contextualSpacing/>
        <w:jc w:val="both"/>
        <w:rPr>
          <w:rFonts w:eastAsia="Calibri"/>
          <w:sz w:val="22"/>
          <w:lang w:eastAsia="en-US"/>
        </w:rPr>
      </w:pPr>
      <w:r w:rsidRPr="00DF5429">
        <w:rPr>
          <w:sz w:val="22"/>
        </w:rPr>
        <w:t>w odniesieniu do Pani/Pana danych osobowych decyzje nie będą podejmowane w sposób zautomatyzowany, stosowanie do art. 22 RODO;</w:t>
      </w:r>
    </w:p>
    <w:p w14:paraId="5735866C" w14:textId="77777777" w:rsidR="0086234F" w:rsidRPr="00DF5429" w:rsidRDefault="0092235D" w:rsidP="005A3CE2">
      <w:pPr>
        <w:pStyle w:val="Akapitzlist"/>
        <w:numPr>
          <w:ilvl w:val="0"/>
          <w:numId w:val="10"/>
        </w:numPr>
        <w:spacing w:after="33"/>
        <w:contextualSpacing/>
        <w:jc w:val="both"/>
        <w:rPr>
          <w:rFonts w:eastAsia="Calibri"/>
          <w:sz w:val="22"/>
          <w:lang w:eastAsia="en-US"/>
        </w:rPr>
      </w:pPr>
      <w:r w:rsidRPr="00DF5429">
        <w:rPr>
          <w:rFonts w:eastAsia="Calibri"/>
          <w:sz w:val="22"/>
          <w:lang w:eastAsia="en-US"/>
        </w:rPr>
        <w:t>Pani/Pana dane osobowe nie będą przekazywane odbiorcom w państwach trzecich oraz organizacjom międzynarodowym;</w:t>
      </w:r>
    </w:p>
    <w:p w14:paraId="3B72C3BD" w14:textId="77777777" w:rsidR="0086234F" w:rsidRPr="00DF5429" w:rsidRDefault="0092235D" w:rsidP="005A3CE2">
      <w:pPr>
        <w:pStyle w:val="Akapitzlist"/>
        <w:numPr>
          <w:ilvl w:val="0"/>
          <w:numId w:val="10"/>
        </w:numPr>
        <w:spacing w:after="33"/>
        <w:contextualSpacing/>
        <w:rPr>
          <w:color w:val="00B0F0"/>
          <w:sz w:val="22"/>
        </w:rPr>
      </w:pPr>
      <w:r w:rsidRPr="00DF5429">
        <w:rPr>
          <w:sz w:val="22"/>
        </w:rPr>
        <w:t>posiada Pani/Pan:</w:t>
      </w:r>
    </w:p>
    <w:p w14:paraId="3CCBEFB8" w14:textId="77777777" w:rsidR="0086234F" w:rsidRPr="00DF5429" w:rsidRDefault="0092235D" w:rsidP="005A3CE2">
      <w:pPr>
        <w:numPr>
          <w:ilvl w:val="0"/>
          <w:numId w:val="12"/>
        </w:numPr>
        <w:spacing w:after="0" w:line="240" w:lineRule="auto"/>
        <w:ind w:right="0"/>
        <w:contextualSpacing/>
        <w:jc w:val="left"/>
        <w:rPr>
          <w:color w:val="00B0F0"/>
          <w:sz w:val="22"/>
        </w:rPr>
      </w:pPr>
      <w:r w:rsidRPr="00DF5429">
        <w:rPr>
          <w:color w:val="auto"/>
          <w:sz w:val="22"/>
        </w:rPr>
        <w:t>na podstawie art. 15 RODO prawo dostępu do danych osobowych Pani/Pana dotyczących;</w:t>
      </w:r>
    </w:p>
    <w:p w14:paraId="76B83950" w14:textId="77777777" w:rsidR="0086234F" w:rsidRPr="00DF5429" w:rsidRDefault="0092235D" w:rsidP="005A3CE2">
      <w:pPr>
        <w:numPr>
          <w:ilvl w:val="0"/>
          <w:numId w:val="12"/>
        </w:numPr>
        <w:spacing w:after="0" w:line="240" w:lineRule="auto"/>
        <w:ind w:right="0"/>
        <w:contextualSpacing/>
        <w:rPr>
          <w:color w:val="auto"/>
          <w:sz w:val="22"/>
        </w:rPr>
      </w:pPr>
      <w:r w:rsidRPr="00DF5429">
        <w:rPr>
          <w:color w:val="auto"/>
          <w:sz w:val="22"/>
        </w:rPr>
        <w:t>na podstawie art. 16 RODO prawo do sprostowania Pani/Pana danych osobowych</w:t>
      </w:r>
      <w:r w:rsidRPr="00DF5429">
        <w:rPr>
          <w:rStyle w:val="Zakotwiczenieprzypisudolnego"/>
          <w:color w:val="auto"/>
          <w:sz w:val="22"/>
        </w:rPr>
        <w:footnoteReference w:id="1"/>
      </w:r>
      <w:r w:rsidRPr="00DF5429">
        <w:rPr>
          <w:color w:val="auto"/>
          <w:sz w:val="22"/>
        </w:rPr>
        <w:t>;</w:t>
      </w:r>
    </w:p>
    <w:p w14:paraId="147B993E" w14:textId="77777777" w:rsidR="0086234F" w:rsidRPr="00DF5429" w:rsidRDefault="0092235D" w:rsidP="005A3CE2">
      <w:pPr>
        <w:numPr>
          <w:ilvl w:val="0"/>
          <w:numId w:val="12"/>
        </w:numPr>
        <w:spacing w:after="0" w:line="240" w:lineRule="auto"/>
        <w:ind w:right="0"/>
        <w:contextualSpacing/>
        <w:rPr>
          <w:color w:val="auto"/>
          <w:sz w:val="22"/>
        </w:rPr>
      </w:pPr>
      <w:r w:rsidRPr="00DF5429">
        <w:rPr>
          <w:color w:val="auto"/>
          <w:sz w:val="22"/>
        </w:rPr>
        <w:t>na podstawie art. 18 RODO prawo żądania od administratora ograniczenia przetwarzania danych osobowych z zastrzeżeniem przypadków, o których mowa w art. 18 ust. 2 RODO</w:t>
      </w:r>
      <w:r w:rsidRPr="00DF5429">
        <w:rPr>
          <w:rStyle w:val="Zakotwiczenieprzypisudolnego"/>
          <w:color w:val="auto"/>
          <w:sz w:val="22"/>
        </w:rPr>
        <w:footnoteReference w:id="2"/>
      </w:r>
      <w:r w:rsidRPr="00DF5429">
        <w:rPr>
          <w:color w:val="auto"/>
          <w:sz w:val="22"/>
        </w:rPr>
        <w:t>;</w:t>
      </w:r>
    </w:p>
    <w:p w14:paraId="64B297A5" w14:textId="77777777" w:rsidR="0086234F" w:rsidRPr="00DF5429" w:rsidRDefault="0092235D" w:rsidP="005A3CE2">
      <w:pPr>
        <w:numPr>
          <w:ilvl w:val="0"/>
          <w:numId w:val="12"/>
        </w:numPr>
        <w:spacing w:after="0" w:line="240" w:lineRule="auto"/>
        <w:ind w:right="0"/>
        <w:contextualSpacing/>
        <w:rPr>
          <w:color w:val="00B0F0"/>
          <w:sz w:val="22"/>
        </w:rPr>
      </w:pPr>
      <w:r w:rsidRPr="00DF5429">
        <w:rPr>
          <w:color w:val="auto"/>
          <w:sz w:val="22"/>
        </w:rPr>
        <w:t>prawo do wniesienia skargi do Prezesa Urzędu Ochrony Danych Osobowych, gdy uzna Pani/Pan, że przetwarzanie danych osobowych Pani/Pana dotyczących narusza przepisy RODO;</w:t>
      </w:r>
    </w:p>
    <w:p w14:paraId="327070A8" w14:textId="77777777" w:rsidR="0086234F" w:rsidRPr="00DF5429" w:rsidRDefault="0092235D" w:rsidP="005A3CE2">
      <w:pPr>
        <w:pStyle w:val="Akapitzlist"/>
        <w:numPr>
          <w:ilvl w:val="0"/>
          <w:numId w:val="7"/>
        </w:numPr>
        <w:tabs>
          <w:tab w:val="left" w:pos="1276"/>
        </w:tabs>
        <w:spacing w:after="33"/>
        <w:contextualSpacing/>
        <w:rPr>
          <w:i/>
          <w:color w:val="00B0F0"/>
          <w:sz w:val="22"/>
        </w:rPr>
      </w:pPr>
      <w:r w:rsidRPr="00DF5429">
        <w:rPr>
          <w:sz w:val="22"/>
        </w:rPr>
        <w:t>nie przysługuje Pani/Panu:</w:t>
      </w:r>
    </w:p>
    <w:p w14:paraId="1E9E9D19" w14:textId="77777777" w:rsidR="0086234F" w:rsidRPr="00DF5429" w:rsidRDefault="0092235D" w:rsidP="005A3CE2">
      <w:pPr>
        <w:numPr>
          <w:ilvl w:val="0"/>
          <w:numId w:val="13"/>
        </w:numPr>
        <w:spacing w:after="0" w:line="240" w:lineRule="auto"/>
        <w:ind w:right="0"/>
        <w:contextualSpacing/>
        <w:rPr>
          <w:i/>
          <w:color w:val="00B0F0"/>
          <w:sz w:val="22"/>
        </w:rPr>
      </w:pPr>
      <w:r w:rsidRPr="00DF5429">
        <w:rPr>
          <w:color w:val="auto"/>
          <w:sz w:val="22"/>
        </w:rPr>
        <w:t>w związku z art. 17 ust. 3 lit. b, d lub e RODO prawo do usunięcia danych osobowych;</w:t>
      </w:r>
    </w:p>
    <w:p w14:paraId="45FD872C" w14:textId="77777777" w:rsidR="0086234F" w:rsidRPr="00DF5429" w:rsidRDefault="0092235D" w:rsidP="005A3CE2">
      <w:pPr>
        <w:numPr>
          <w:ilvl w:val="0"/>
          <w:numId w:val="13"/>
        </w:numPr>
        <w:spacing w:after="0" w:line="240" w:lineRule="auto"/>
        <w:ind w:right="0"/>
        <w:contextualSpacing/>
        <w:rPr>
          <w:b/>
          <w:i/>
          <w:color w:val="auto"/>
          <w:sz w:val="22"/>
        </w:rPr>
      </w:pPr>
      <w:r w:rsidRPr="00DF5429">
        <w:rPr>
          <w:color w:val="auto"/>
          <w:sz w:val="22"/>
        </w:rPr>
        <w:t>prawo do przenoszenia danych osobowych, o którym mowa w art. 20 RODO;</w:t>
      </w:r>
    </w:p>
    <w:p w14:paraId="2A377A94" w14:textId="77777777" w:rsidR="0086234F" w:rsidRPr="00DF5429" w:rsidRDefault="0092235D" w:rsidP="005A3CE2">
      <w:pPr>
        <w:numPr>
          <w:ilvl w:val="0"/>
          <w:numId w:val="13"/>
        </w:numPr>
        <w:spacing w:after="0" w:line="240" w:lineRule="auto"/>
        <w:ind w:right="0"/>
        <w:contextualSpacing/>
        <w:rPr>
          <w:sz w:val="22"/>
        </w:rPr>
        <w:sectPr w:rsidR="0086234F" w:rsidRPr="00DF5429">
          <w:headerReference w:type="default" r:id="rId14"/>
          <w:footerReference w:type="default" r:id="rId15"/>
          <w:footnotePr>
            <w:numRestart w:val="eachPage"/>
          </w:footnotePr>
          <w:pgSz w:w="11906" w:h="16838"/>
          <w:pgMar w:top="1417" w:right="1417" w:bottom="1417" w:left="1417" w:header="709" w:footer="709" w:gutter="0"/>
          <w:cols w:space="708"/>
          <w:formProt w:val="0"/>
          <w:titlePg/>
          <w:docGrid w:linePitch="326"/>
        </w:sectPr>
      </w:pPr>
      <w:r w:rsidRPr="00DF5429">
        <w:rPr>
          <w:color w:val="auto"/>
          <w:sz w:val="22"/>
        </w:rPr>
        <w:t>na podstawie art. 21 RODO prawo sprzeciwu, wobec przetwarzania danych osobowych, gdyż podstawą prawną przetwarzania Pani/Pana danych osobowych jest art. 6 ust. 1 lit. c RODO.</w:t>
      </w:r>
    </w:p>
    <w:p w14:paraId="2D664035" w14:textId="77777777" w:rsidR="0086234F" w:rsidRPr="002C387C" w:rsidRDefault="0092235D">
      <w:pPr>
        <w:pStyle w:val="Tekstpodstawowy1"/>
        <w:spacing w:after="0"/>
        <w:ind w:left="11" w:hanging="11"/>
        <w:jc w:val="right"/>
        <w:outlineLvl w:val="0"/>
        <w:rPr>
          <w:b/>
          <w:bCs/>
          <w:sz w:val="22"/>
          <w:szCs w:val="22"/>
        </w:rPr>
      </w:pPr>
      <w:bookmarkStart w:id="6" w:name="_Hlk109215093"/>
      <w:r w:rsidRPr="002C387C">
        <w:rPr>
          <w:b/>
          <w:bCs/>
          <w:sz w:val="22"/>
          <w:szCs w:val="22"/>
        </w:rPr>
        <w:lastRenderedPageBreak/>
        <w:t>Załącznik nr 1</w:t>
      </w:r>
    </w:p>
    <w:p w14:paraId="46B9ECD2" w14:textId="77777777" w:rsidR="0086234F" w:rsidRPr="00D43420" w:rsidRDefault="0092235D" w:rsidP="00567131">
      <w:pPr>
        <w:ind w:right="0"/>
        <w:jc w:val="right"/>
        <w:rPr>
          <w:sz w:val="20"/>
          <w:szCs w:val="20"/>
        </w:rPr>
      </w:pPr>
      <w:r w:rsidRPr="00D43420">
        <w:rPr>
          <w:sz w:val="20"/>
          <w:szCs w:val="20"/>
        </w:rPr>
        <w:t xml:space="preserve">Zamawiający: Służby Komunalne Gminy w Lyskach, ul. Sikorskiego 2, 44-295 Lyski </w:t>
      </w:r>
    </w:p>
    <w:p w14:paraId="65BF1DA3" w14:textId="77777777" w:rsidR="0086234F" w:rsidRPr="00DF5429" w:rsidRDefault="0086234F">
      <w:pPr>
        <w:pStyle w:val="Tekstpodstawowy1"/>
        <w:spacing w:after="0"/>
        <w:ind w:left="10" w:right="1" w:hanging="10"/>
        <w:rPr>
          <w:sz w:val="22"/>
        </w:rPr>
      </w:pPr>
    </w:p>
    <w:p w14:paraId="6FE0DEE3" w14:textId="77777777" w:rsidR="0086234F" w:rsidRPr="00DF5429" w:rsidRDefault="0092235D">
      <w:pPr>
        <w:pStyle w:val="Tekstpodstawowy1"/>
        <w:shd w:val="clear" w:color="auto" w:fill="D9D9D9" w:themeFill="background1" w:themeFillShade="D9"/>
        <w:spacing w:after="0"/>
        <w:ind w:left="10" w:right="1" w:hanging="10"/>
        <w:jc w:val="center"/>
        <w:rPr>
          <w:b/>
          <w:sz w:val="22"/>
        </w:rPr>
      </w:pPr>
      <w:r w:rsidRPr="00DF5429">
        <w:rPr>
          <w:b/>
          <w:sz w:val="22"/>
        </w:rPr>
        <w:t>FORMULARZ OFERTY</w:t>
      </w:r>
    </w:p>
    <w:p w14:paraId="20D3A127" w14:textId="77777777" w:rsidR="0086234F" w:rsidRPr="00DF5429" w:rsidRDefault="0086234F">
      <w:pPr>
        <w:pStyle w:val="Tekstpodstawowy1"/>
        <w:tabs>
          <w:tab w:val="left" w:pos="851"/>
        </w:tabs>
        <w:spacing w:after="0"/>
        <w:ind w:left="360" w:right="1"/>
        <w:rPr>
          <w:sz w:val="22"/>
        </w:rPr>
      </w:pPr>
    </w:p>
    <w:p w14:paraId="71DA2437" w14:textId="77777777" w:rsidR="0086234F" w:rsidRPr="00DF5429" w:rsidRDefault="0092235D" w:rsidP="005A3CE2">
      <w:pPr>
        <w:pStyle w:val="Tekstpodstawowy1"/>
        <w:numPr>
          <w:ilvl w:val="0"/>
          <w:numId w:val="8"/>
        </w:numPr>
        <w:spacing w:after="0"/>
        <w:ind w:right="1"/>
        <w:rPr>
          <w:sz w:val="22"/>
        </w:rPr>
      </w:pPr>
      <w:r w:rsidRPr="00DF5429">
        <w:rPr>
          <w:sz w:val="22"/>
        </w:rPr>
        <w:t>Oferta złożona w postępowaniu o udzielenie zamówienia publicznego na zadanie:</w:t>
      </w:r>
    </w:p>
    <w:p w14:paraId="58AC4405" w14:textId="13558B21" w:rsidR="0086234F" w:rsidRPr="00C53E08" w:rsidRDefault="00DB05EC" w:rsidP="00DB05EC">
      <w:pPr>
        <w:pStyle w:val="NormalnyWeb"/>
        <w:spacing w:beforeAutospacing="0" w:after="0" w:afterAutospacing="0"/>
        <w:ind w:left="352"/>
        <w:rPr>
          <w:b/>
          <w:bCs/>
          <w:sz w:val="22"/>
          <w:szCs w:val="22"/>
        </w:rPr>
      </w:pPr>
      <w:bookmarkStart w:id="7" w:name="_Hlk194320007"/>
      <w:r w:rsidRPr="00DB05EC">
        <w:rPr>
          <w:b/>
          <w:bCs/>
          <w:sz w:val="22"/>
          <w:szCs w:val="22"/>
        </w:rPr>
        <w:t>Zakup koparko</w:t>
      </w:r>
      <w:r w:rsidRPr="00C53E08">
        <w:rPr>
          <w:b/>
          <w:bCs/>
          <w:sz w:val="22"/>
          <w:szCs w:val="22"/>
        </w:rPr>
        <w:t>-ładowarki dla Służb Komunalnych Gminy w Lyskach</w:t>
      </w:r>
    </w:p>
    <w:p w14:paraId="7FE8592E" w14:textId="1B281E05" w:rsidR="0086234F" w:rsidRPr="00DF5429" w:rsidRDefault="0092235D" w:rsidP="00DB05EC">
      <w:pPr>
        <w:pStyle w:val="NormalnyWeb"/>
        <w:spacing w:beforeAutospacing="0" w:after="0" w:afterAutospacing="0"/>
        <w:ind w:left="352"/>
        <w:rPr>
          <w:b/>
          <w:bCs/>
          <w:sz w:val="22"/>
          <w:szCs w:val="22"/>
        </w:rPr>
      </w:pPr>
      <w:r w:rsidRPr="00C53E08">
        <w:rPr>
          <w:sz w:val="22"/>
          <w:szCs w:val="22"/>
          <w:lang w:eastAsia="ar-SA"/>
        </w:rPr>
        <w:t>numer postępowania:</w:t>
      </w:r>
      <w:r w:rsidRPr="00C53E08">
        <w:rPr>
          <w:b/>
          <w:sz w:val="22"/>
          <w:szCs w:val="22"/>
          <w:lang w:eastAsia="ar-SA"/>
        </w:rPr>
        <w:t xml:space="preserve"> </w:t>
      </w:r>
      <w:r w:rsidRPr="00C53E08">
        <w:rPr>
          <w:b/>
          <w:bCs/>
          <w:sz w:val="22"/>
          <w:szCs w:val="22"/>
        </w:rPr>
        <w:t>ZP.271.1.202</w:t>
      </w:r>
      <w:r w:rsidR="001F7D72" w:rsidRPr="00C53E08">
        <w:rPr>
          <w:b/>
          <w:bCs/>
          <w:sz w:val="22"/>
          <w:szCs w:val="22"/>
        </w:rPr>
        <w:t>5</w:t>
      </w:r>
      <w:r w:rsidRPr="00C53E08">
        <w:rPr>
          <w:b/>
          <w:bCs/>
          <w:sz w:val="22"/>
          <w:szCs w:val="22"/>
        </w:rPr>
        <w:t>.SKG</w:t>
      </w:r>
    </w:p>
    <w:bookmarkEnd w:id="7"/>
    <w:p w14:paraId="0FB22BFB" w14:textId="77777777" w:rsidR="0086234F" w:rsidRPr="00DF5429" w:rsidRDefault="0086234F" w:rsidP="00DB05EC">
      <w:pPr>
        <w:pStyle w:val="Akapitzlist"/>
        <w:ind w:left="360" w:right="1" w:hanging="10"/>
        <w:rPr>
          <w:b/>
        </w:rPr>
      </w:pPr>
    </w:p>
    <w:p w14:paraId="414DEFCF" w14:textId="77777777" w:rsidR="0086234F" w:rsidRPr="00DF5429" w:rsidRDefault="0092235D" w:rsidP="005A3CE2">
      <w:pPr>
        <w:pStyle w:val="Tekstpodstawowy1"/>
        <w:numPr>
          <w:ilvl w:val="0"/>
          <w:numId w:val="8"/>
        </w:numPr>
        <w:spacing w:after="0"/>
        <w:rPr>
          <w:sz w:val="22"/>
        </w:rPr>
      </w:pPr>
      <w:r w:rsidRPr="00DF5429">
        <w:rPr>
          <w:sz w:val="22"/>
        </w:rPr>
        <w:t>Dane dotyczące wykonawcy:</w:t>
      </w:r>
    </w:p>
    <w:p w14:paraId="65F5B7CE" w14:textId="77777777" w:rsidR="0086234F" w:rsidRPr="00DF5429" w:rsidRDefault="0086234F">
      <w:pPr>
        <w:pStyle w:val="Tekstpodstawowy1"/>
        <w:tabs>
          <w:tab w:val="left" w:pos="851"/>
        </w:tabs>
        <w:spacing w:after="0"/>
        <w:ind w:left="1146" w:hanging="10"/>
        <w:rPr>
          <w:sz w:val="22"/>
        </w:rPr>
      </w:pPr>
    </w:p>
    <w:p w14:paraId="1E995159" w14:textId="77777777" w:rsidR="0086234F" w:rsidRPr="00DF5429" w:rsidRDefault="0092235D">
      <w:pPr>
        <w:pStyle w:val="Tekstpodstawowy1"/>
        <w:spacing w:after="0"/>
        <w:ind w:left="360" w:hanging="10"/>
        <w:rPr>
          <w:b/>
          <w:sz w:val="22"/>
        </w:rPr>
      </w:pPr>
      <w:r w:rsidRPr="00DF5429">
        <w:rPr>
          <w:b/>
          <w:sz w:val="22"/>
        </w:rPr>
        <w:t>Nazwa i adres wykonawcy:</w:t>
      </w:r>
    </w:p>
    <w:p w14:paraId="7AD2924E" w14:textId="77777777" w:rsidR="0086234F" w:rsidRPr="00DF5429" w:rsidRDefault="0092235D">
      <w:pPr>
        <w:pStyle w:val="Tekstpodstawowy1"/>
        <w:spacing w:after="0"/>
        <w:ind w:left="360" w:hanging="10"/>
        <w:rPr>
          <w:sz w:val="22"/>
        </w:rPr>
      </w:pPr>
      <w:r w:rsidRPr="00DF5429">
        <w:rPr>
          <w:sz w:val="22"/>
        </w:rPr>
        <w:t>................................................................................................................................................</w:t>
      </w:r>
    </w:p>
    <w:p w14:paraId="7B43A568" w14:textId="77777777" w:rsidR="0086234F" w:rsidRPr="00DF5429" w:rsidRDefault="0092235D">
      <w:pPr>
        <w:pStyle w:val="Tekstpodstawowy1"/>
        <w:spacing w:after="0"/>
        <w:ind w:left="360" w:hanging="10"/>
        <w:rPr>
          <w:sz w:val="22"/>
        </w:rPr>
      </w:pPr>
      <w:r w:rsidRPr="00DF5429">
        <w:rPr>
          <w:sz w:val="22"/>
        </w:rPr>
        <w:t>................................................................................................................................................</w:t>
      </w:r>
    </w:p>
    <w:p w14:paraId="6D2D7659" w14:textId="77777777" w:rsidR="0086234F" w:rsidRPr="00DF5429" w:rsidRDefault="0086234F">
      <w:pPr>
        <w:pStyle w:val="Tekstpodstawowy1"/>
        <w:spacing w:after="0"/>
        <w:ind w:left="360" w:hanging="10"/>
        <w:rPr>
          <w:b/>
          <w:sz w:val="22"/>
        </w:rPr>
      </w:pPr>
    </w:p>
    <w:p w14:paraId="04222002" w14:textId="77777777" w:rsidR="0086234F" w:rsidRPr="00DF5429" w:rsidRDefault="0092235D">
      <w:pPr>
        <w:pStyle w:val="Tekstpodstawowy1"/>
        <w:spacing w:after="0"/>
        <w:ind w:left="360" w:hanging="10"/>
        <w:rPr>
          <w:b/>
          <w:sz w:val="22"/>
        </w:rPr>
      </w:pPr>
      <w:r w:rsidRPr="00DF5429">
        <w:rPr>
          <w:b/>
          <w:sz w:val="22"/>
        </w:rPr>
        <w:t>tel.:</w:t>
      </w:r>
      <w:r w:rsidRPr="00DF5429">
        <w:rPr>
          <w:b/>
          <w:sz w:val="22"/>
        </w:rPr>
        <w:tab/>
      </w:r>
      <w:r w:rsidRPr="00DF5429">
        <w:rPr>
          <w:sz w:val="22"/>
        </w:rPr>
        <w:t>.........................................................</w:t>
      </w:r>
    </w:p>
    <w:p w14:paraId="2C32A0F4" w14:textId="77777777" w:rsidR="0086234F" w:rsidRPr="00DF5429" w:rsidRDefault="0092235D">
      <w:pPr>
        <w:pStyle w:val="Tekstpodstawowy1"/>
        <w:spacing w:after="0"/>
        <w:ind w:left="360" w:hanging="10"/>
        <w:rPr>
          <w:b/>
          <w:sz w:val="22"/>
        </w:rPr>
      </w:pPr>
      <w:r w:rsidRPr="00DF5429">
        <w:rPr>
          <w:b/>
          <w:sz w:val="22"/>
        </w:rPr>
        <w:t>e-mail:</w:t>
      </w:r>
      <w:r w:rsidRPr="00DF5429">
        <w:rPr>
          <w:b/>
          <w:sz w:val="22"/>
        </w:rPr>
        <w:tab/>
      </w:r>
      <w:r w:rsidRPr="00DF5429">
        <w:rPr>
          <w:sz w:val="22"/>
        </w:rPr>
        <w:t>.........................................................</w:t>
      </w:r>
    </w:p>
    <w:p w14:paraId="2D557B45" w14:textId="77777777" w:rsidR="0086234F" w:rsidRPr="00DF5429" w:rsidRDefault="0092235D">
      <w:pPr>
        <w:pStyle w:val="Tekstpodstawowy1"/>
        <w:spacing w:after="0"/>
        <w:ind w:left="360" w:hanging="10"/>
        <w:rPr>
          <w:b/>
          <w:sz w:val="22"/>
        </w:rPr>
      </w:pPr>
      <w:r w:rsidRPr="00DF5429">
        <w:rPr>
          <w:b/>
          <w:sz w:val="22"/>
        </w:rPr>
        <w:t>REGON:</w:t>
      </w:r>
      <w:r w:rsidRPr="00DF5429">
        <w:rPr>
          <w:b/>
          <w:sz w:val="22"/>
        </w:rPr>
        <w:tab/>
      </w:r>
      <w:r w:rsidRPr="00DF5429">
        <w:rPr>
          <w:sz w:val="22"/>
        </w:rPr>
        <w:t>.........................................................</w:t>
      </w:r>
    </w:p>
    <w:p w14:paraId="4366DC9C" w14:textId="77777777" w:rsidR="0086234F" w:rsidRPr="00DF5429" w:rsidRDefault="0092235D">
      <w:pPr>
        <w:pStyle w:val="Tekstpodstawowy1"/>
        <w:spacing w:after="0"/>
        <w:ind w:left="360" w:hanging="10"/>
        <w:rPr>
          <w:sz w:val="22"/>
        </w:rPr>
      </w:pPr>
      <w:r w:rsidRPr="00DF5429">
        <w:rPr>
          <w:b/>
          <w:sz w:val="22"/>
        </w:rPr>
        <w:t>NIP:</w:t>
      </w:r>
      <w:r w:rsidRPr="00DF5429">
        <w:rPr>
          <w:b/>
          <w:sz w:val="22"/>
        </w:rPr>
        <w:tab/>
      </w:r>
      <w:r w:rsidRPr="00DF5429">
        <w:rPr>
          <w:sz w:val="22"/>
        </w:rPr>
        <w:t>.........................................................</w:t>
      </w:r>
    </w:p>
    <w:p w14:paraId="54A63EB2" w14:textId="1231C991" w:rsidR="00DB05EC" w:rsidRPr="00DF5429" w:rsidRDefault="00DB05EC">
      <w:pPr>
        <w:pStyle w:val="Tekstpodstawowy1"/>
        <w:spacing w:after="0"/>
        <w:ind w:left="360" w:hanging="10"/>
        <w:rPr>
          <w:b/>
          <w:sz w:val="22"/>
        </w:rPr>
      </w:pPr>
      <w:r>
        <w:rPr>
          <w:b/>
          <w:sz w:val="22"/>
        </w:rPr>
        <w:t xml:space="preserve">województwo: </w:t>
      </w:r>
      <w:r w:rsidRPr="00DB05EC">
        <w:rPr>
          <w:bCs/>
          <w:sz w:val="22"/>
        </w:rPr>
        <w:t>..................................</w:t>
      </w:r>
      <w:r>
        <w:rPr>
          <w:bCs/>
          <w:sz w:val="22"/>
        </w:rPr>
        <w:t>.................</w:t>
      </w:r>
    </w:p>
    <w:p w14:paraId="6D6D0616" w14:textId="77777777" w:rsidR="00BE18A7" w:rsidRDefault="00BE18A7" w:rsidP="00BE18A7">
      <w:pPr>
        <w:suppressAutoHyphens w:val="0"/>
        <w:spacing w:after="0" w:line="240" w:lineRule="auto"/>
        <w:ind w:left="360" w:right="1"/>
        <w:rPr>
          <w:bCs/>
          <w:i/>
          <w:spacing w:val="-2"/>
          <w:sz w:val="18"/>
          <w:szCs w:val="18"/>
        </w:rPr>
      </w:pPr>
      <w:bookmarkStart w:id="8" w:name="_Hlk110341079"/>
    </w:p>
    <w:p w14:paraId="7C9549A8" w14:textId="6601C846" w:rsidR="00BE18A7" w:rsidRPr="00BE18A7" w:rsidRDefault="00BE18A7" w:rsidP="00BE18A7">
      <w:pPr>
        <w:suppressAutoHyphens w:val="0"/>
        <w:spacing w:after="0" w:line="240" w:lineRule="auto"/>
        <w:ind w:left="360" w:right="1"/>
        <w:rPr>
          <w:bCs/>
          <w:i/>
          <w:spacing w:val="-2"/>
          <w:sz w:val="18"/>
          <w:szCs w:val="18"/>
        </w:rPr>
      </w:pPr>
      <w:r w:rsidRPr="00BE18A7">
        <w:rPr>
          <w:bCs/>
          <w:i/>
          <w:spacing w:val="-2"/>
          <w:sz w:val="18"/>
          <w:szCs w:val="18"/>
        </w:rPr>
        <w:t>w przypadku składania oferty przez podmioty występujące wspólnie podać nazwy i dokładne adresy wszystkich wykonawców</w:t>
      </w:r>
    </w:p>
    <w:bookmarkEnd w:id="8"/>
    <w:p w14:paraId="56E66ED7" w14:textId="77777777" w:rsidR="0086234F" w:rsidRPr="00DF5429" w:rsidRDefault="0086234F">
      <w:pPr>
        <w:pStyle w:val="Tekstpodstawowy1"/>
        <w:spacing w:after="0"/>
        <w:ind w:left="10" w:hanging="10"/>
        <w:rPr>
          <w:b/>
          <w:sz w:val="22"/>
        </w:rPr>
      </w:pPr>
    </w:p>
    <w:p w14:paraId="61371235" w14:textId="77777777" w:rsidR="0086234F" w:rsidRPr="00DF5429" w:rsidRDefault="0092235D" w:rsidP="005A3CE2">
      <w:pPr>
        <w:pStyle w:val="Tekstpodstawowy1"/>
        <w:numPr>
          <w:ilvl w:val="0"/>
          <w:numId w:val="8"/>
        </w:numPr>
        <w:spacing w:after="0"/>
      </w:pPr>
      <w:r w:rsidRPr="00DF5429">
        <w:rPr>
          <w:b/>
          <w:sz w:val="22"/>
        </w:rPr>
        <w:t>Oferuję wykonanie przedmiotu zamówienia:</w:t>
      </w:r>
    </w:p>
    <w:p w14:paraId="18C26EDF" w14:textId="77777777" w:rsidR="0086234F" w:rsidRPr="00DF5429" w:rsidRDefault="0086234F">
      <w:pPr>
        <w:pStyle w:val="Tekstpodstawowy1"/>
        <w:spacing w:after="0"/>
        <w:ind w:left="360"/>
      </w:pPr>
    </w:p>
    <w:p w14:paraId="7A6B04B1" w14:textId="77777777" w:rsidR="00987C46" w:rsidRPr="00C53E08" w:rsidRDefault="00987C46" w:rsidP="00C15229">
      <w:pPr>
        <w:pStyle w:val="Textbodyindent"/>
        <w:numPr>
          <w:ilvl w:val="0"/>
          <w:numId w:val="42"/>
        </w:numPr>
        <w:spacing w:line="276" w:lineRule="auto"/>
        <w:rPr>
          <w:rFonts w:cs="Times New Roman"/>
          <w:b/>
          <w:sz w:val="22"/>
          <w:szCs w:val="22"/>
          <w:lang w:val="pl-PL"/>
        </w:rPr>
      </w:pPr>
      <w:bookmarkStart w:id="9" w:name="__DdeLink__1589_496028235"/>
      <w:bookmarkStart w:id="10" w:name="__DdeLink__1589_4960282351"/>
      <w:bookmarkEnd w:id="9"/>
      <w:bookmarkEnd w:id="10"/>
      <w:r w:rsidRPr="003A18A2">
        <w:rPr>
          <w:rFonts w:cs="Times New Roman"/>
          <w:sz w:val="22"/>
          <w:szCs w:val="22"/>
          <w:lang w:val="pl-PL"/>
        </w:rPr>
        <w:t>cena brutto</w:t>
      </w:r>
      <w:r w:rsidRPr="009723E8">
        <w:rPr>
          <w:rFonts w:cs="Times New Roman"/>
          <w:b/>
          <w:sz w:val="22"/>
          <w:szCs w:val="22"/>
          <w:lang w:val="pl-PL"/>
        </w:rPr>
        <w:t xml:space="preserve"> </w:t>
      </w:r>
      <w:r w:rsidRPr="00C53E08">
        <w:rPr>
          <w:rFonts w:cs="Times New Roman"/>
          <w:b/>
          <w:sz w:val="22"/>
          <w:szCs w:val="22"/>
          <w:lang w:val="pl-PL"/>
        </w:rPr>
        <w:t>....................................................... zł</w:t>
      </w:r>
    </w:p>
    <w:p w14:paraId="769FF841" w14:textId="77777777" w:rsidR="00987C46" w:rsidRPr="00C53E08" w:rsidRDefault="00987C46" w:rsidP="00C15229">
      <w:pPr>
        <w:pStyle w:val="Textbodyindent"/>
        <w:numPr>
          <w:ilvl w:val="0"/>
          <w:numId w:val="42"/>
        </w:numPr>
        <w:spacing w:line="276" w:lineRule="auto"/>
        <w:rPr>
          <w:rFonts w:cs="Times New Roman"/>
          <w:b/>
          <w:sz w:val="22"/>
          <w:szCs w:val="22"/>
          <w:lang w:val="pl-PL"/>
        </w:rPr>
      </w:pPr>
      <w:r w:rsidRPr="00C53E08">
        <w:rPr>
          <w:rFonts w:cs="Times New Roman"/>
          <w:sz w:val="22"/>
          <w:szCs w:val="22"/>
          <w:lang w:val="pl-PL"/>
        </w:rPr>
        <w:t>termin wykonania:</w:t>
      </w:r>
      <w:r w:rsidRPr="00C53E08">
        <w:rPr>
          <w:rFonts w:cs="Times New Roman"/>
          <w:b/>
          <w:sz w:val="22"/>
          <w:szCs w:val="22"/>
          <w:lang w:val="pl-PL"/>
        </w:rPr>
        <w:t xml:space="preserve"> do 30 dni od dnia zawarcia umowy </w:t>
      </w:r>
    </w:p>
    <w:p w14:paraId="7203BC7D" w14:textId="4F6042FF" w:rsidR="00987C46" w:rsidRPr="00C53E08" w:rsidRDefault="00987C46" w:rsidP="00C15229">
      <w:pPr>
        <w:pStyle w:val="Textbodyindent"/>
        <w:numPr>
          <w:ilvl w:val="0"/>
          <w:numId w:val="42"/>
        </w:numPr>
        <w:spacing w:line="276" w:lineRule="auto"/>
        <w:rPr>
          <w:rFonts w:cs="Times New Roman"/>
          <w:b/>
          <w:sz w:val="22"/>
          <w:szCs w:val="22"/>
          <w:lang w:val="pl-PL"/>
        </w:rPr>
      </w:pPr>
      <w:r w:rsidRPr="00C53E08">
        <w:rPr>
          <w:rFonts w:cs="Times New Roman"/>
          <w:sz w:val="22"/>
          <w:szCs w:val="22"/>
          <w:lang w:val="pl-PL"/>
        </w:rPr>
        <w:t>okres udzielonej gwarancji:</w:t>
      </w:r>
      <w:r w:rsidRPr="00C53E08">
        <w:rPr>
          <w:rFonts w:cs="Times New Roman"/>
          <w:b/>
          <w:sz w:val="22"/>
          <w:szCs w:val="22"/>
          <w:lang w:val="pl-PL"/>
        </w:rPr>
        <w:t xml:space="preserve"> </w:t>
      </w:r>
      <w:r w:rsidR="00E65AB6" w:rsidRPr="00C53E08">
        <w:rPr>
          <w:rFonts w:cs="Times New Roman"/>
          <w:b/>
          <w:sz w:val="22"/>
          <w:szCs w:val="22"/>
          <w:lang w:val="pl-PL"/>
        </w:rPr>
        <w:t>.................</w:t>
      </w:r>
      <w:r w:rsidR="004E6BAA" w:rsidRPr="00C53E08">
        <w:rPr>
          <w:rFonts w:cs="Times New Roman"/>
          <w:b/>
          <w:sz w:val="22"/>
          <w:szCs w:val="22"/>
          <w:lang w:val="pl-PL"/>
        </w:rPr>
        <w:t xml:space="preserve"> miesięcy</w:t>
      </w:r>
      <w:r w:rsidR="00E65AB6" w:rsidRPr="00C53E08">
        <w:rPr>
          <w:rFonts w:cs="Times New Roman"/>
          <w:b/>
          <w:sz w:val="22"/>
          <w:szCs w:val="22"/>
          <w:lang w:val="pl-PL"/>
        </w:rPr>
        <w:t xml:space="preserve"> </w:t>
      </w:r>
      <w:r w:rsidR="00E65AB6" w:rsidRPr="00C53E08">
        <w:rPr>
          <w:rFonts w:cs="Times New Roman"/>
          <w:bCs/>
          <w:sz w:val="22"/>
          <w:szCs w:val="22"/>
          <w:lang w:val="pl-PL"/>
        </w:rPr>
        <w:t>(min.</w:t>
      </w:r>
      <w:r w:rsidRPr="00C53E08">
        <w:rPr>
          <w:rFonts w:cs="Times New Roman"/>
          <w:bCs/>
          <w:sz w:val="22"/>
          <w:szCs w:val="22"/>
          <w:lang w:val="pl-PL"/>
        </w:rPr>
        <w:t xml:space="preserve"> 12 miesięcy</w:t>
      </w:r>
      <w:r w:rsidR="00E65AB6" w:rsidRPr="00C53E08">
        <w:rPr>
          <w:rFonts w:cs="Times New Roman"/>
          <w:bCs/>
          <w:sz w:val="22"/>
          <w:szCs w:val="22"/>
          <w:lang w:val="pl-PL"/>
        </w:rPr>
        <w:t>)</w:t>
      </w:r>
    </w:p>
    <w:p w14:paraId="1462F063" w14:textId="77777777" w:rsidR="00987C46" w:rsidRPr="00C53E08" w:rsidRDefault="00987C46" w:rsidP="00C15229">
      <w:pPr>
        <w:pStyle w:val="Textbodyindent"/>
        <w:numPr>
          <w:ilvl w:val="0"/>
          <w:numId w:val="42"/>
        </w:numPr>
        <w:spacing w:line="276" w:lineRule="auto"/>
        <w:rPr>
          <w:rFonts w:cs="Times New Roman"/>
          <w:b/>
          <w:sz w:val="22"/>
          <w:szCs w:val="22"/>
          <w:lang w:val="pl-PL"/>
        </w:rPr>
      </w:pPr>
      <w:r w:rsidRPr="00C53E08">
        <w:rPr>
          <w:rFonts w:cs="Times New Roman"/>
          <w:sz w:val="22"/>
          <w:szCs w:val="22"/>
          <w:lang w:val="pl-PL"/>
        </w:rPr>
        <w:t>warunki płatności</w:t>
      </w:r>
      <w:r w:rsidRPr="00C53E08">
        <w:rPr>
          <w:rFonts w:cs="Times New Roman"/>
          <w:b/>
          <w:sz w:val="22"/>
          <w:szCs w:val="22"/>
          <w:lang w:val="pl-PL"/>
        </w:rPr>
        <w:t xml:space="preserve"> – zgodnie z zapisami SWZ</w:t>
      </w:r>
    </w:p>
    <w:p w14:paraId="39885167" w14:textId="77777777" w:rsidR="0086234F" w:rsidRPr="00DF5429" w:rsidRDefault="0086234F">
      <w:pPr>
        <w:pStyle w:val="Textbodyindent"/>
        <w:tabs>
          <w:tab w:val="clear" w:pos="7033"/>
        </w:tabs>
        <w:spacing w:line="276" w:lineRule="auto"/>
        <w:ind w:left="0" w:right="286" w:hanging="10"/>
        <w:jc w:val="both"/>
        <w:rPr>
          <w:rFonts w:cs="Times New Roman"/>
          <w:color w:val="000000"/>
          <w:sz w:val="22"/>
          <w:szCs w:val="22"/>
          <w:lang w:val="pl-PL"/>
        </w:rPr>
      </w:pPr>
    </w:p>
    <w:p w14:paraId="14A19323" w14:textId="77777777" w:rsidR="0086234F" w:rsidRPr="00DF5429" w:rsidRDefault="0092235D" w:rsidP="005A3CE2">
      <w:pPr>
        <w:pStyle w:val="Tekstpodstawowy1"/>
        <w:numPr>
          <w:ilvl w:val="0"/>
          <w:numId w:val="16"/>
        </w:numPr>
        <w:spacing w:after="0"/>
        <w:ind w:right="1"/>
      </w:pPr>
      <w:r w:rsidRPr="00DF5429">
        <w:rPr>
          <w:b/>
          <w:sz w:val="22"/>
        </w:rPr>
        <w:t>Niniejszym oświadczam, że:</w:t>
      </w:r>
    </w:p>
    <w:p w14:paraId="41017CF3" w14:textId="77777777" w:rsidR="00987C46" w:rsidRPr="00901E43" w:rsidRDefault="00987C46" w:rsidP="00C15229">
      <w:pPr>
        <w:pStyle w:val="Tekstpodstawowy"/>
        <w:numPr>
          <w:ilvl w:val="0"/>
          <w:numId w:val="43"/>
        </w:numPr>
        <w:spacing w:after="0" w:line="240" w:lineRule="auto"/>
        <w:ind w:right="1"/>
        <w:rPr>
          <w:sz w:val="22"/>
        </w:rPr>
      </w:pPr>
      <w:bookmarkStart w:id="11" w:name="_Hlk110406800"/>
      <w:r w:rsidRPr="00901E43">
        <w:rPr>
          <w:sz w:val="22"/>
        </w:rPr>
        <w:t xml:space="preserve">w cenie ofertowej zostały uwzględnione wszystkie koszty wykonania przedmiotu zamówienia </w:t>
      </w:r>
    </w:p>
    <w:p w14:paraId="71234913" w14:textId="77777777" w:rsidR="00987C46" w:rsidRPr="00901E43" w:rsidRDefault="00987C46" w:rsidP="00987C46">
      <w:pPr>
        <w:pStyle w:val="Tekstpodstawowy"/>
        <w:spacing w:after="0" w:line="240" w:lineRule="auto"/>
        <w:ind w:left="720" w:right="1" w:firstLine="0"/>
        <w:rPr>
          <w:sz w:val="22"/>
        </w:rPr>
      </w:pPr>
      <w:r w:rsidRPr="00901E43">
        <w:rPr>
          <w:sz w:val="22"/>
        </w:rPr>
        <w:t>i realizacji przyszłego świadczenia umownego;</w:t>
      </w:r>
    </w:p>
    <w:p w14:paraId="71B743BA" w14:textId="77777777" w:rsidR="00987C46" w:rsidRPr="00290400" w:rsidRDefault="00987C46" w:rsidP="00C15229">
      <w:pPr>
        <w:pStyle w:val="Tekstpodstawowy"/>
        <w:numPr>
          <w:ilvl w:val="0"/>
          <w:numId w:val="43"/>
        </w:numPr>
        <w:spacing w:after="0" w:line="240" w:lineRule="auto"/>
        <w:ind w:right="1"/>
        <w:rPr>
          <w:sz w:val="22"/>
        </w:rPr>
      </w:pPr>
      <w:r w:rsidRPr="00290400">
        <w:rPr>
          <w:sz w:val="22"/>
        </w:rPr>
        <w:t>zapoznałem się z warunkami zamówienia i przyjmuję je bez zastrzeżeń;</w:t>
      </w:r>
    </w:p>
    <w:p w14:paraId="1EAE3115" w14:textId="77777777" w:rsidR="00987C46" w:rsidRPr="000F0EB2" w:rsidRDefault="00987C46" w:rsidP="00C15229">
      <w:pPr>
        <w:pStyle w:val="Akapitzlist"/>
        <w:numPr>
          <w:ilvl w:val="0"/>
          <w:numId w:val="43"/>
        </w:numPr>
        <w:jc w:val="both"/>
        <w:rPr>
          <w:color w:val="000000"/>
          <w:sz w:val="22"/>
          <w:szCs w:val="22"/>
        </w:rPr>
      </w:pPr>
      <w:r w:rsidRPr="000F0EB2">
        <w:rPr>
          <w:color w:val="000000"/>
          <w:sz w:val="22"/>
          <w:szCs w:val="22"/>
        </w:rPr>
        <w:t xml:space="preserve">zapoznałem się z załączonymi do SWZ projektowanymi postanowieniami umowy, które zostaną wprowadzone do treści umowy w sprawie zamówienia i przyjmuję je bez zastrzeżeń; </w:t>
      </w:r>
    </w:p>
    <w:p w14:paraId="1B9DA582" w14:textId="77777777" w:rsidR="00987C46" w:rsidRPr="00132353" w:rsidRDefault="00987C46" w:rsidP="00C15229">
      <w:pPr>
        <w:pStyle w:val="Tekstpodstawowy"/>
        <w:numPr>
          <w:ilvl w:val="0"/>
          <w:numId w:val="43"/>
        </w:numPr>
        <w:spacing w:after="0" w:line="240" w:lineRule="auto"/>
        <w:ind w:right="1"/>
        <w:rPr>
          <w:sz w:val="22"/>
        </w:rPr>
      </w:pPr>
      <w:r w:rsidRPr="00132353">
        <w:rPr>
          <w:sz w:val="22"/>
        </w:rPr>
        <w:t>przedmiot oferty jest zgodny z przedmiotem zamówienia;</w:t>
      </w:r>
    </w:p>
    <w:p w14:paraId="09E32C85" w14:textId="77777777" w:rsidR="00987C46" w:rsidRDefault="00987C46" w:rsidP="00C15229">
      <w:pPr>
        <w:pStyle w:val="Tekstpodstawowy"/>
        <w:numPr>
          <w:ilvl w:val="0"/>
          <w:numId w:val="43"/>
        </w:numPr>
        <w:spacing w:after="0" w:line="240" w:lineRule="auto"/>
        <w:ind w:right="1"/>
        <w:rPr>
          <w:sz w:val="22"/>
        </w:rPr>
      </w:pPr>
      <w:r w:rsidRPr="00290400">
        <w:rPr>
          <w:sz w:val="22"/>
        </w:rPr>
        <w:t xml:space="preserve">jestem związany niniejszą ofertą przez okres </w:t>
      </w:r>
      <w:r>
        <w:rPr>
          <w:sz w:val="22"/>
        </w:rPr>
        <w:t>wskazany w SWZ;</w:t>
      </w:r>
    </w:p>
    <w:p w14:paraId="6B2F97F2" w14:textId="77777777" w:rsidR="00987C46" w:rsidRPr="002A3CD6" w:rsidRDefault="00987C46" w:rsidP="00C15229">
      <w:pPr>
        <w:pStyle w:val="Akapitzlist"/>
        <w:numPr>
          <w:ilvl w:val="0"/>
          <w:numId w:val="43"/>
        </w:numPr>
        <w:jc w:val="both"/>
        <w:rPr>
          <w:color w:val="000000"/>
          <w:sz w:val="22"/>
          <w:szCs w:val="22"/>
        </w:rPr>
      </w:pPr>
      <w:r w:rsidRPr="002A3CD6">
        <w:rPr>
          <w:color w:val="000000"/>
          <w:sz w:val="22"/>
          <w:szCs w:val="22"/>
        </w:rPr>
        <w:t>wypełniliśmy obowiązki informacyjne przewidziane w art. 13 lub art. 14 RODO wobec osób fizycznych, od których dane osobowe bezpośrednio lub pośrednio pozyskałem w celu ubiegania się o udzielenie zamówienia publicz</w:t>
      </w:r>
      <w:r>
        <w:rPr>
          <w:color w:val="000000"/>
          <w:sz w:val="22"/>
          <w:szCs w:val="22"/>
        </w:rPr>
        <w:t>nego w niniejszym postępowaniu*.</w:t>
      </w:r>
    </w:p>
    <w:bookmarkEnd w:id="11"/>
    <w:p w14:paraId="6E752744" w14:textId="77777777" w:rsidR="0086234F" w:rsidRPr="00DF5429" w:rsidRDefault="0086234F">
      <w:pPr>
        <w:pStyle w:val="Tekstpodstawowy1"/>
        <w:spacing w:after="0"/>
        <w:ind w:left="720" w:right="1"/>
        <w:rPr>
          <w:sz w:val="22"/>
        </w:rPr>
      </w:pPr>
    </w:p>
    <w:p w14:paraId="1F704E1F" w14:textId="77777777" w:rsidR="0086234F" w:rsidRPr="00DF5429" w:rsidRDefault="0092235D">
      <w:pPr>
        <w:ind w:left="360"/>
        <w:jc w:val="left"/>
      </w:pPr>
      <w:r w:rsidRPr="00DF5429">
        <w:rPr>
          <w:b/>
          <w:i/>
          <w:sz w:val="20"/>
          <w:szCs w:val="20"/>
        </w:rPr>
        <w:t>Uwagi:</w:t>
      </w:r>
    </w:p>
    <w:p w14:paraId="45CAD29F" w14:textId="77777777" w:rsidR="00D43420" w:rsidRPr="00D43420" w:rsidRDefault="00D43420" w:rsidP="00D43420">
      <w:pPr>
        <w:pStyle w:val="Tekstpodstawowy"/>
        <w:spacing w:after="0" w:line="240" w:lineRule="auto"/>
        <w:ind w:left="363" w:right="0" w:hanging="11"/>
        <w:rPr>
          <w:i/>
          <w:sz w:val="18"/>
          <w:szCs w:val="18"/>
        </w:rPr>
      </w:pPr>
      <w:r w:rsidRPr="00D43420">
        <w:rPr>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718D7EE" w14:textId="77777777" w:rsidR="00D43420" w:rsidRDefault="00D43420" w:rsidP="00D43420">
      <w:pPr>
        <w:pStyle w:val="Tekstpodstawowy"/>
        <w:spacing w:after="0" w:line="240" w:lineRule="auto"/>
        <w:ind w:left="363" w:right="0" w:hanging="11"/>
        <w:rPr>
          <w:i/>
          <w:sz w:val="20"/>
          <w:szCs w:val="20"/>
        </w:rPr>
      </w:pPr>
    </w:p>
    <w:p w14:paraId="70BB3369" w14:textId="77777777" w:rsidR="0086234F" w:rsidRPr="00DF5429" w:rsidRDefault="0092235D" w:rsidP="005A3CE2">
      <w:pPr>
        <w:pStyle w:val="Tekstpodstawowy1"/>
        <w:numPr>
          <w:ilvl w:val="0"/>
          <w:numId w:val="17"/>
        </w:numPr>
        <w:tabs>
          <w:tab w:val="left" w:pos="426"/>
        </w:tabs>
        <w:spacing w:after="0"/>
      </w:pPr>
      <w:r w:rsidRPr="00DF5429">
        <w:rPr>
          <w:b/>
          <w:sz w:val="22"/>
        </w:rPr>
        <w:t>Przedmiot zamówienia wykonam (zaznaczyć właściwe):</w:t>
      </w:r>
    </w:p>
    <w:p w14:paraId="58B02B5E" w14:textId="77777777" w:rsidR="0086234F" w:rsidRPr="00DF5429" w:rsidRDefault="00A83D23">
      <w:pPr>
        <w:pStyle w:val="Akapitzlist"/>
        <w:ind w:left="360" w:right="286" w:hanging="10"/>
      </w:pPr>
      <w:sdt>
        <w:sdtPr>
          <w:id w:val="-540971761"/>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samodzielnie</w:t>
      </w:r>
    </w:p>
    <w:p w14:paraId="797CA876" w14:textId="77777777" w:rsidR="0086234F" w:rsidRPr="00DF5429" w:rsidRDefault="00A83D23">
      <w:pPr>
        <w:pStyle w:val="Akapitzlist"/>
        <w:ind w:left="360" w:right="286" w:hanging="10"/>
      </w:pPr>
      <w:sdt>
        <w:sdtPr>
          <w:id w:val="102013661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z udziałem podwykonawców</w:t>
      </w:r>
    </w:p>
    <w:p w14:paraId="43793D7E" w14:textId="77777777" w:rsidR="0086234F" w:rsidRDefault="0086234F">
      <w:pPr>
        <w:pStyle w:val="Tekstpodstawowy1"/>
        <w:tabs>
          <w:tab w:val="left" w:pos="426"/>
        </w:tabs>
        <w:spacing w:after="0"/>
        <w:ind w:left="360"/>
        <w:rPr>
          <w:b/>
          <w:sz w:val="22"/>
        </w:rPr>
      </w:pPr>
    </w:p>
    <w:p w14:paraId="6FAC4448" w14:textId="77777777" w:rsidR="00D43420" w:rsidRDefault="00D43420">
      <w:pPr>
        <w:pStyle w:val="Tekstpodstawowy1"/>
        <w:tabs>
          <w:tab w:val="left" w:pos="426"/>
        </w:tabs>
        <w:spacing w:after="0"/>
        <w:ind w:left="360"/>
        <w:rPr>
          <w:b/>
          <w:sz w:val="22"/>
        </w:rPr>
      </w:pPr>
    </w:p>
    <w:p w14:paraId="1566B189" w14:textId="77777777" w:rsidR="009B07BC" w:rsidRDefault="009B07BC">
      <w:pPr>
        <w:pStyle w:val="Tekstpodstawowy1"/>
        <w:tabs>
          <w:tab w:val="left" w:pos="426"/>
        </w:tabs>
        <w:spacing w:after="0"/>
        <w:ind w:left="360"/>
        <w:rPr>
          <w:b/>
          <w:sz w:val="22"/>
        </w:rPr>
      </w:pPr>
    </w:p>
    <w:p w14:paraId="4EC11AD0" w14:textId="77777777" w:rsidR="00D43420" w:rsidRDefault="00D43420">
      <w:pPr>
        <w:pStyle w:val="Tekstpodstawowy1"/>
        <w:tabs>
          <w:tab w:val="left" w:pos="426"/>
        </w:tabs>
        <w:spacing w:after="0"/>
        <w:ind w:left="360"/>
        <w:rPr>
          <w:b/>
          <w:sz w:val="22"/>
        </w:rPr>
      </w:pPr>
    </w:p>
    <w:p w14:paraId="11E01061" w14:textId="77777777" w:rsidR="00D43420" w:rsidRPr="00DF5429" w:rsidRDefault="00D43420">
      <w:pPr>
        <w:pStyle w:val="Tekstpodstawowy1"/>
        <w:tabs>
          <w:tab w:val="left" w:pos="426"/>
        </w:tabs>
        <w:spacing w:after="0"/>
        <w:ind w:left="360"/>
        <w:rPr>
          <w:b/>
          <w:sz w:val="22"/>
        </w:rPr>
      </w:pPr>
    </w:p>
    <w:p w14:paraId="1D38F33A" w14:textId="77777777" w:rsidR="0086234F" w:rsidRPr="0048373C" w:rsidRDefault="0092235D" w:rsidP="005A3CE2">
      <w:pPr>
        <w:pStyle w:val="Tekstpodstawowy1"/>
        <w:numPr>
          <w:ilvl w:val="0"/>
          <w:numId w:val="18"/>
        </w:numPr>
        <w:tabs>
          <w:tab w:val="left" w:pos="426"/>
        </w:tabs>
        <w:spacing w:after="0"/>
      </w:pPr>
      <w:r w:rsidRPr="00DF5429">
        <w:rPr>
          <w:b/>
          <w:sz w:val="22"/>
        </w:rPr>
        <w:lastRenderedPageBreak/>
        <w:t>Podwykonawcom zamierzam przeznaczyć następujące części zamówienia:</w:t>
      </w:r>
    </w:p>
    <w:p w14:paraId="2C4E8704" w14:textId="77777777" w:rsidR="0048373C" w:rsidRPr="00DF5429" w:rsidRDefault="0048373C" w:rsidP="0048373C">
      <w:pPr>
        <w:pStyle w:val="Tekstpodstawowy1"/>
        <w:tabs>
          <w:tab w:val="left" w:pos="426"/>
        </w:tabs>
        <w:spacing w:after="0"/>
        <w:ind w:left="360"/>
      </w:pPr>
    </w:p>
    <w:tbl>
      <w:tblPr>
        <w:tblW w:w="9417" w:type="dxa"/>
        <w:tblInd w:w="359" w:type="dxa"/>
        <w:tblLayout w:type="fixed"/>
        <w:tblLook w:val="01E0" w:firstRow="1" w:lastRow="1" w:firstColumn="1" w:lastColumn="1" w:noHBand="0" w:noVBand="0"/>
      </w:tblPr>
      <w:tblGrid>
        <w:gridCol w:w="484"/>
        <w:gridCol w:w="8933"/>
      </w:tblGrid>
      <w:tr w:rsidR="0086234F" w:rsidRPr="00DF5429" w14:paraId="276C7235" w14:textId="77777777" w:rsidTr="0048373C">
        <w:tc>
          <w:tcPr>
            <w:tcW w:w="484" w:type="dxa"/>
            <w:tcBorders>
              <w:top w:val="single" w:sz="4" w:space="0" w:color="000000"/>
              <w:left w:val="single" w:sz="4" w:space="0" w:color="000000"/>
              <w:bottom w:val="single" w:sz="4" w:space="0" w:color="000000"/>
              <w:right w:val="single" w:sz="4" w:space="0" w:color="000000"/>
            </w:tcBorders>
            <w:vAlign w:val="center"/>
          </w:tcPr>
          <w:p w14:paraId="2CD7B37D" w14:textId="77777777" w:rsidR="0086234F" w:rsidRPr="00DF5429" w:rsidRDefault="0092235D">
            <w:pPr>
              <w:pStyle w:val="Tekstpodstawowy1"/>
              <w:widowControl w:val="0"/>
              <w:rPr>
                <w:b/>
                <w:sz w:val="22"/>
              </w:rPr>
            </w:pPr>
            <w:r w:rsidRPr="00DF5429">
              <w:rPr>
                <w:b/>
                <w:sz w:val="22"/>
              </w:rPr>
              <w:t>lp.</w:t>
            </w:r>
          </w:p>
        </w:tc>
        <w:tc>
          <w:tcPr>
            <w:tcW w:w="8933" w:type="dxa"/>
            <w:tcBorders>
              <w:top w:val="single" w:sz="4" w:space="0" w:color="000000"/>
              <w:left w:val="single" w:sz="4" w:space="0" w:color="000000"/>
              <w:bottom w:val="single" w:sz="4" w:space="0" w:color="000000"/>
              <w:right w:val="single" w:sz="4" w:space="0" w:color="000000"/>
            </w:tcBorders>
            <w:vAlign w:val="center"/>
          </w:tcPr>
          <w:p w14:paraId="6A0D9DD2" w14:textId="77777777" w:rsidR="0086234F" w:rsidRPr="00DF5429" w:rsidRDefault="0092235D">
            <w:pPr>
              <w:pStyle w:val="Tekstpodstawowy1"/>
              <w:widowControl w:val="0"/>
              <w:jc w:val="center"/>
              <w:rPr>
                <w:b/>
                <w:sz w:val="22"/>
              </w:rPr>
            </w:pPr>
            <w:r w:rsidRPr="00DF5429">
              <w:rPr>
                <w:b/>
                <w:sz w:val="22"/>
              </w:rPr>
              <w:t>część/zakres zamówienia oraz nazwa podwykonawcy*</w:t>
            </w:r>
          </w:p>
        </w:tc>
      </w:tr>
      <w:tr w:rsidR="0086234F" w:rsidRPr="00DF5429" w14:paraId="628049B2" w14:textId="77777777" w:rsidTr="0048373C">
        <w:tc>
          <w:tcPr>
            <w:tcW w:w="484" w:type="dxa"/>
            <w:tcBorders>
              <w:top w:val="single" w:sz="4" w:space="0" w:color="000000"/>
              <w:left w:val="single" w:sz="4" w:space="0" w:color="000000"/>
              <w:bottom w:val="single" w:sz="4" w:space="0" w:color="000000"/>
              <w:right w:val="single" w:sz="4" w:space="0" w:color="000000"/>
            </w:tcBorders>
          </w:tcPr>
          <w:p w14:paraId="06662AD5" w14:textId="77777777" w:rsidR="0086234F" w:rsidRPr="00DF5429" w:rsidRDefault="0092235D">
            <w:pPr>
              <w:pStyle w:val="Tekstpodstawowy1"/>
              <w:widowControl w:val="0"/>
              <w:rPr>
                <w:sz w:val="22"/>
              </w:rPr>
            </w:pPr>
            <w:r w:rsidRPr="00DF5429">
              <w:rPr>
                <w:sz w:val="22"/>
              </w:rPr>
              <w:t>1.</w:t>
            </w:r>
          </w:p>
        </w:tc>
        <w:tc>
          <w:tcPr>
            <w:tcW w:w="8933" w:type="dxa"/>
            <w:tcBorders>
              <w:top w:val="single" w:sz="4" w:space="0" w:color="000000"/>
              <w:left w:val="single" w:sz="4" w:space="0" w:color="000000"/>
              <w:bottom w:val="single" w:sz="4" w:space="0" w:color="000000"/>
              <w:right w:val="single" w:sz="4" w:space="0" w:color="000000"/>
            </w:tcBorders>
          </w:tcPr>
          <w:p w14:paraId="1885DD1C" w14:textId="77777777" w:rsidR="0086234F" w:rsidRPr="00DF5429" w:rsidRDefault="0086234F">
            <w:pPr>
              <w:pStyle w:val="Tekstpodstawowy1"/>
              <w:widowControl w:val="0"/>
              <w:rPr>
                <w:sz w:val="22"/>
              </w:rPr>
            </w:pPr>
          </w:p>
        </w:tc>
      </w:tr>
      <w:tr w:rsidR="0086234F" w:rsidRPr="00DF5429" w14:paraId="488EEE31" w14:textId="77777777" w:rsidTr="0048373C">
        <w:tc>
          <w:tcPr>
            <w:tcW w:w="484" w:type="dxa"/>
            <w:tcBorders>
              <w:top w:val="single" w:sz="4" w:space="0" w:color="000000"/>
              <w:left w:val="single" w:sz="4" w:space="0" w:color="000000"/>
              <w:bottom w:val="single" w:sz="4" w:space="0" w:color="000000"/>
              <w:right w:val="single" w:sz="4" w:space="0" w:color="000000"/>
            </w:tcBorders>
          </w:tcPr>
          <w:p w14:paraId="6E98194A" w14:textId="77777777" w:rsidR="0086234F" w:rsidRPr="00DF5429" w:rsidRDefault="0092235D">
            <w:pPr>
              <w:pStyle w:val="Tekstpodstawowy1"/>
              <w:widowControl w:val="0"/>
              <w:rPr>
                <w:sz w:val="22"/>
              </w:rPr>
            </w:pPr>
            <w:r w:rsidRPr="00DF5429">
              <w:rPr>
                <w:sz w:val="22"/>
              </w:rPr>
              <w:t>2.</w:t>
            </w:r>
          </w:p>
        </w:tc>
        <w:tc>
          <w:tcPr>
            <w:tcW w:w="8933" w:type="dxa"/>
            <w:tcBorders>
              <w:top w:val="single" w:sz="4" w:space="0" w:color="000000"/>
              <w:left w:val="single" w:sz="4" w:space="0" w:color="000000"/>
              <w:bottom w:val="single" w:sz="4" w:space="0" w:color="000000"/>
              <w:right w:val="single" w:sz="4" w:space="0" w:color="000000"/>
            </w:tcBorders>
          </w:tcPr>
          <w:p w14:paraId="5C0F0DBD" w14:textId="77777777" w:rsidR="0086234F" w:rsidRPr="00DF5429" w:rsidRDefault="0086234F">
            <w:pPr>
              <w:pStyle w:val="Tekstpodstawowy1"/>
              <w:widowControl w:val="0"/>
              <w:rPr>
                <w:sz w:val="22"/>
              </w:rPr>
            </w:pPr>
          </w:p>
        </w:tc>
      </w:tr>
    </w:tbl>
    <w:p w14:paraId="4C35C300" w14:textId="77777777" w:rsidR="0086234F" w:rsidRPr="00D43420" w:rsidRDefault="0092235D" w:rsidP="00D43420">
      <w:pPr>
        <w:pStyle w:val="Tekstpodstawowy1"/>
        <w:spacing w:after="0"/>
        <w:ind w:left="370" w:hanging="10"/>
        <w:rPr>
          <w:sz w:val="18"/>
          <w:szCs w:val="18"/>
        </w:rPr>
      </w:pPr>
      <w:r w:rsidRPr="00D43420">
        <w:rPr>
          <w:sz w:val="18"/>
          <w:szCs w:val="18"/>
        </w:rPr>
        <w:t>*podać jeżeli jest już znana nazwa podwykonawcy</w:t>
      </w:r>
    </w:p>
    <w:p w14:paraId="4586BDA7" w14:textId="77777777" w:rsidR="0086234F" w:rsidRPr="00DF5429" w:rsidRDefault="0086234F">
      <w:pPr>
        <w:pStyle w:val="Tekstpodstawowy1"/>
        <w:spacing w:after="0"/>
        <w:ind w:left="653" w:hanging="10"/>
        <w:rPr>
          <w:sz w:val="22"/>
        </w:rPr>
      </w:pPr>
    </w:p>
    <w:p w14:paraId="5D2683A9" w14:textId="77777777" w:rsidR="0086234F" w:rsidRPr="00DF5429" w:rsidRDefault="0092235D" w:rsidP="005A3CE2">
      <w:pPr>
        <w:pStyle w:val="Akapitzlist"/>
        <w:numPr>
          <w:ilvl w:val="0"/>
          <w:numId w:val="19"/>
        </w:numPr>
      </w:pPr>
      <w:r w:rsidRPr="00DF5429">
        <w:rPr>
          <w:b/>
          <w:sz w:val="22"/>
        </w:rPr>
        <w:t>Rodzaj przedsiębiorstwa, jakim jest wykonawca (zaznaczyć właściwe):</w:t>
      </w:r>
    </w:p>
    <w:p w14:paraId="2995DBFD" w14:textId="77777777" w:rsidR="0086234F" w:rsidRPr="00DF5429" w:rsidRDefault="00A83D23">
      <w:pPr>
        <w:spacing w:after="0" w:line="240" w:lineRule="auto"/>
        <w:ind w:left="360" w:right="0"/>
      </w:pPr>
      <w:sdt>
        <w:sdtPr>
          <w:id w:val="1435934810"/>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mikroprzedsiębiorstwo</w:t>
      </w:r>
      <w:r w:rsidR="0092235D" w:rsidRPr="00DF5429">
        <w:rPr>
          <w:sz w:val="22"/>
        </w:rPr>
        <w:tab/>
      </w:r>
    </w:p>
    <w:p w14:paraId="75253A78" w14:textId="77777777" w:rsidR="0086234F" w:rsidRPr="00DF5429" w:rsidRDefault="00A83D23">
      <w:pPr>
        <w:spacing w:after="0" w:line="240" w:lineRule="auto"/>
        <w:ind w:left="360" w:right="0"/>
      </w:pPr>
      <w:sdt>
        <w:sdtPr>
          <w:id w:val="-143672720"/>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małe przedsiębiorstwo</w:t>
      </w:r>
      <w:r w:rsidR="0092235D" w:rsidRPr="00DF5429">
        <w:rPr>
          <w:sz w:val="22"/>
        </w:rPr>
        <w:tab/>
      </w:r>
    </w:p>
    <w:p w14:paraId="30410B53" w14:textId="77777777" w:rsidR="0086234F" w:rsidRPr="00DF5429" w:rsidRDefault="00A83D23">
      <w:pPr>
        <w:spacing w:after="0" w:line="240" w:lineRule="auto"/>
        <w:ind w:left="360" w:right="0"/>
      </w:pPr>
      <w:sdt>
        <w:sdtPr>
          <w:id w:val="-1312091067"/>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średnie przedsiębiorstwo</w:t>
      </w:r>
      <w:r w:rsidR="0092235D" w:rsidRPr="00DF5429">
        <w:rPr>
          <w:sz w:val="22"/>
        </w:rPr>
        <w:tab/>
      </w:r>
      <w:r w:rsidR="0092235D" w:rsidRPr="00DF5429">
        <w:rPr>
          <w:sz w:val="22"/>
        </w:rPr>
        <w:tab/>
      </w:r>
    </w:p>
    <w:p w14:paraId="4A5C4133" w14:textId="77777777" w:rsidR="0086234F" w:rsidRPr="00DF5429" w:rsidRDefault="00A83D23">
      <w:pPr>
        <w:spacing w:after="0" w:line="240" w:lineRule="auto"/>
        <w:ind w:left="360" w:right="0"/>
      </w:pPr>
      <w:sdt>
        <w:sdtPr>
          <w:id w:val="-394668684"/>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inne</w:t>
      </w:r>
    </w:p>
    <w:p w14:paraId="503E1765" w14:textId="77777777" w:rsidR="0086234F" w:rsidRPr="00DF5429" w:rsidRDefault="0086234F">
      <w:pPr>
        <w:ind w:left="360" w:right="1"/>
        <w:rPr>
          <w:sz w:val="22"/>
        </w:rPr>
      </w:pPr>
    </w:p>
    <w:p w14:paraId="79145DAC" w14:textId="77777777" w:rsidR="0086234F" w:rsidRPr="00DF5429" w:rsidRDefault="0086234F">
      <w:pPr>
        <w:ind w:left="360" w:right="1"/>
        <w:rPr>
          <w:sz w:val="22"/>
        </w:rPr>
      </w:pPr>
    </w:p>
    <w:p w14:paraId="1D5A837A" w14:textId="77777777" w:rsidR="0086234F" w:rsidRPr="00DF5429" w:rsidRDefault="0092235D">
      <w:pPr>
        <w:ind w:left="360"/>
        <w:jc w:val="left"/>
      </w:pPr>
      <w:r w:rsidRPr="00DF5429">
        <w:rPr>
          <w:b/>
          <w:i/>
          <w:sz w:val="20"/>
          <w:szCs w:val="20"/>
        </w:rPr>
        <w:t>Uwagi:</w:t>
      </w:r>
    </w:p>
    <w:p w14:paraId="347299B1" w14:textId="77777777" w:rsidR="0086234F" w:rsidRPr="00DF5429" w:rsidRDefault="0092235D">
      <w:pPr>
        <w:ind w:left="360" w:right="1"/>
      </w:pPr>
      <w:r w:rsidRPr="00DF5429">
        <w:rPr>
          <w:i/>
          <w:sz w:val="20"/>
          <w:szCs w:val="20"/>
        </w:rPr>
        <w:t xml:space="preserve">W przypadku wykonawców składających ofertę wspólną należy wypełnić dla każdego podmiotu osobno. </w:t>
      </w:r>
    </w:p>
    <w:p w14:paraId="2B7EE1E3" w14:textId="77777777" w:rsidR="0086234F" w:rsidRPr="00DF5429" w:rsidRDefault="0092235D">
      <w:pPr>
        <w:ind w:left="360" w:right="1"/>
      </w:pPr>
      <w:r w:rsidRPr="00DF5429">
        <w:rPr>
          <w:i/>
          <w:sz w:val="20"/>
          <w:szCs w:val="20"/>
        </w:rPr>
        <w:t>Mikroprzedsiębiorstwo: przedsiębiorstwo, które zatrudnia mniej niż 10 osób i którego roczny obrót lub roczna suma bilansowa nie przekracza 2 milionów EURO.</w:t>
      </w:r>
    </w:p>
    <w:p w14:paraId="3DAC78FD" w14:textId="77777777" w:rsidR="0086234F" w:rsidRPr="00DF5429" w:rsidRDefault="0092235D">
      <w:pPr>
        <w:ind w:left="360" w:right="1"/>
      </w:pPr>
      <w:r w:rsidRPr="00DF5429">
        <w:rPr>
          <w:i/>
          <w:sz w:val="20"/>
          <w:szCs w:val="20"/>
        </w:rPr>
        <w:t xml:space="preserve">Małe przedsiębiorstwo: przedsiębiorstwo, które zatrudnia mniej niż 50 osób i którego roczny obrót lub roczna suma bilansowa nie przekracza 10 milionów EURO. </w:t>
      </w:r>
    </w:p>
    <w:p w14:paraId="1CAA4C3E" w14:textId="77777777" w:rsidR="0086234F" w:rsidRPr="00DF5429" w:rsidRDefault="0092235D">
      <w:pPr>
        <w:spacing w:after="0" w:line="240" w:lineRule="auto"/>
        <w:ind w:left="360" w:right="0"/>
      </w:pPr>
      <w:r w:rsidRPr="00DF5429">
        <w:rPr>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4C3BA131" w14:textId="77777777" w:rsidR="0086234F" w:rsidRPr="00DF5429" w:rsidRDefault="0086234F">
      <w:pPr>
        <w:pStyle w:val="Tekstpodstawowy1"/>
        <w:spacing w:after="0"/>
        <w:ind w:left="360"/>
        <w:rPr>
          <w:sz w:val="22"/>
        </w:rPr>
      </w:pPr>
    </w:p>
    <w:p w14:paraId="26A3B742" w14:textId="77777777" w:rsidR="0086234F" w:rsidRDefault="0086234F">
      <w:pPr>
        <w:pStyle w:val="Tekstpodstawowy1"/>
        <w:spacing w:after="0"/>
        <w:ind w:left="1068" w:hanging="10"/>
        <w:rPr>
          <w:sz w:val="22"/>
        </w:rPr>
      </w:pPr>
    </w:p>
    <w:p w14:paraId="645ED7F5" w14:textId="77777777" w:rsidR="00AB0C1F" w:rsidRPr="00AB0C1F" w:rsidRDefault="00AB0C1F" w:rsidP="00AB0C1F">
      <w:pPr>
        <w:spacing w:after="0" w:line="240" w:lineRule="auto"/>
        <w:ind w:right="0"/>
        <w:jc w:val="center"/>
        <w:rPr>
          <w:rFonts w:eastAsia="Calibri"/>
          <w:b/>
          <w:color w:val="FF0000"/>
          <w:sz w:val="22"/>
          <w:szCs w:val="24"/>
          <w:lang w:bidi="pl-PL"/>
        </w:rPr>
      </w:pPr>
      <w:r w:rsidRPr="00AB0C1F">
        <w:rPr>
          <w:rFonts w:eastAsia="Calibri"/>
          <w:b/>
          <w:color w:val="FF0000"/>
          <w:sz w:val="22"/>
          <w:szCs w:val="24"/>
          <w:lang w:bidi="pl-PL"/>
        </w:rPr>
        <w:t>Uwaga: integralną częścią formularza ofertowego jest załącznik nr 7 SWZ – wymagania techniczne</w:t>
      </w:r>
    </w:p>
    <w:p w14:paraId="258FB67C" w14:textId="77777777" w:rsidR="00AB0C1F" w:rsidRPr="00AB0C1F" w:rsidRDefault="00AB0C1F" w:rsidP="00AB0C1F">
      <w:pPr>
        <w:spacing w:after="0" w:line="240" w:lineRule="auto"/>
        <w:ind w:right="0"/>
        <w:jc w:val="center"/>
        <w:rPr>
          <w:rFonts w:eastAsia="Calibri"/>
          <w:b/>
          <w:color w:val="FF0000"/>
          <w:sz w:val="22"/>
          <w:szCs w:val="24"/>
          <w:lang w:bidi="pl-PL"/>
        </w:rPr>
      </w:pPr>
    </w:p>
    <w:p w14:paraId="15588B2A" w14:textId="77777777" w:rsidR="00AB0C1F" w:rsidRPr="00AB0C1F" w:rsidRDefault="00AB0C1F" w:rsidP="00AB0C1F">
      <w:pPr>
        <w:spacing w:after="0" w:line="240" w:lineRule="auto"/>
        <w:ind w:right="0"/>
        <w:jc w:val="center"/>
        <w:rPr>
          <w:rFonts w:eastAsia="Calibri"/>
          <w:b/>
          <w:color w:val="FF0000"/>
          <w:sz w:val="22"/>
          <w:szCs w:val="24"/>
          <w:lang w:bidi="pl-PL"/>
        </w:rPr>
      </w:pPr>
      <w:r w:rsidRPr="00AB0C1F">
        <w:rPr>
          <w:rFonts w:eastAsia="Calibri"/>
          <w:b/>
          <w:color w:val="FF0000"/>
          <w:sz w:val="22"/>
          <w:szCs w:val="24"/>
          <w:lang w:bidi="pl-PL"/>
        </w:rPr>
        <w:t>należy złożyć wraz z ofertą</w:t>
      </w:r>
    </w:p>
    <w:p w14:paraId="3DA8DB8F" w14:textId="77777777" w:rsidR="00AB0C1F" w:rsidRDefault="00AB0C1F">
      <w:pPr>
        <w:pStyle w:val="Tekstpodstawowy1"/>
        <w:spacing w:after="0"/>
        <w:ind w:left="1068" w:hanging="10"/>
        <w:rPr>
          <w:sz w:val="22"/>
        </w:rPr>
      </w:pPr>
    </w:p>
    <w:p w14:paraId="04B11478" w14:textId="77777777" w:rsidR="00AB0C1F" w:rsidRDefault="00AB0C1F">
      <w:pPr>
        <w:pStyle w:val="Tekstpodstawowy1"/>
        <w:spacing w:after="0"/>
        <w:ind w:left="1068" w:hanging="10"/>
        <w:rPr>
          <w:sz w:val="22"/>
        </w:rPr>
      </w:pPr>
    </w:p>
    <w:p w14:paraId="5874DCCC" w14:textId="77777777" w:rsidR="00AB0C1F" w:rsidRDefault="00AB0C1F">
      <w:pPr>
        <w:pStyle w:val="Tekstpodstawowy1"/>
        <w:spacing w:after="0"/>
        <w:ind w:left="1068" w:hanging="10"/>
        <w:rPr>
          <w:sz w:val="22"/>
        </w:rPr>
      </w:pPr>
    </w:p>
    <w:p w14:paraId="4D756F60" w14:textId="77777777" w:rsidR="00AB0C1F" w:rsidRDefault="00AB0C1F">
      <w:pPr>
        <w:pStyle w:val="Tekstpodstawowy1"/>
        <w:spacing w:after="0"/>
        <w:ind w:left="1068" w:hanging="10"/>
        <w:rPr>
          <w:sz w:val="22"/>
        </w:rPr>
      </w:pPr>
    </w:p>
    <w:p w14:paraId="54C8A964" w14:textId="77777777" w:rsidR="00AB0C1F" w:rsidRPr="00DF5429" w:rsidRDefault="00AB0C1F">
      <w:pPr>
        <w:pStyle w:val="Tekstpodstawowy1"/>
        <w:spacing w:after="0"/>
        <w:ind w:left="1068" w:hanging="10"/>
        <w:rPr>
          <w:sz w:val="22"/>
        </w:rPr>
      </w:pPr>
    </w:p>
    <w:p w14:paraId="71BA2C60" w14:textId="77777777" w:rsidR="0086234F" w:rsidRPr="00DF5429" w:rsidRDefault="0092235D">
      <w:pPr>
        <w:pStyle w:val="Tekstpodstawowy"/>
        <w:spacing w:after="0" w:line="240" w:lineRule="auto"/>
        <w:ind w:right="0"/>
        <w:jc w:val="center"/>
        <w:rPr>
          <w:b/>
          <w:i/>
          <w:sz w:val="18"/>
          <w:szCs w:val="18"/>
        </w:rPr>
      </w:pPr>
      <w:r w:rsidRPr="00DF5429">
        <w:rPr>
          <w:b/>
          <w:i/>
          <w:sz w:val="18"/>
          <w:szCs w:val="18"/>
        </w:rPr>
        <w:t xml:space="preserve">Dokument należy opatrzyć kwalifikowanym podpisem elektronicznym lub podpisem zaufanym lub podpisem osobistym </w:t>
      </w:r>
      <w:r w:rsidRPr="00DF5429">
        <w:rPr>
          <w:b/>
          <w:i/>
          <w:iCs/>
          <w:sz w:val="18"/>
          <w:szCs w:val="18"/>
        </w:rPr>
        <w:t>przez osobę lub osoby uprawnione do reprezentowania wykonawcy</w:t>
      </w:r>
      <w:bookmarkStart w:id="12" w:name="_Hlk177458828"/>
      <w:bookmarkEnd w:id="6"/>
      <w:bookmarkEnd w:id="12"/>
    </w:p>
    <w:p w14:paraId="0E455112"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1443CC20"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07FA9E07"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348D2113"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253AA807"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564CCB04"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5B153450"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5784D56D"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1DFC93D0"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7DBF4489"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2DB541E5" w14:textId="77777777" w:rsidR="0086234F" w:rsidRDefault="0086234F">
      <w:pPr>
        <w:pStyle w:val="Tekstpodstawowy1"/>
        <w:spacing w:after="0"/>
        <w:ind w:left="10" w:hanging="10"/>
        <w:jc w:val="right"/>
        <w:rPr>
          <w:rStyle w:val="Nagwek22"/>
          <w:rFonts w:ascii="Times New Roman" w:hAnsi="Times New Roman" w:cs="Times New Roman"/>
          <w:b/>
          <w:color w:val="auto"/>
          <w:szCs w:val="24"/>
        </w:rPr>
      </w:pPr>
    </w:p>
    <w:p w14:paraId="6A85333C" w14:textId="77777777" w:rsidR="0048373C" w:rsidRPr="00DF5429" w:rsidRDefault="0048373C">
      <w:pPr>
        <w:pStyle w:val="Tekstpodstawowy1"/>
        <w:spacing w:after="0"/>
        <w:ind w:left="10" w:hanging="10"/>
        <w:jc w:val="right"/>
        <w:rPr>
          <w:rStyle w:val="Nagwek22"/>
          <w:rFonts w:ascii="Times New Roman" w:hAnsi="Times New Roman" w:cs="Times New Roman"/>
          <w:b/>
          <w:color w:val="auto"/>
          <w:szCs w:val="24"/>
        </w:rPr>
      </w:pPr>
    </w:p>
    <w:p w14:paraId="1DADA710"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29EEE57C"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4CE68343"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42468A8A"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273DAADF" w14:textId="77777777" w:rsidR="0086234F" w:rsidRPr="00DF5429" w:rsidRDefault="0086234F">
      <w:pPr>
        <w:pStyle w:val="Tekstpodstawowy1"/>
        <w:spacing w:after="0"/>
        <w:ind w:left="10" w:hanging="10"/>
        <w:jc w:val="right"/>
        <w:rPr>
          <w:rStyle w:val="Nagwek22"/>
          <w:rFonts w:ascii="Times New Roman" w:hAnsi="Times New Roman" w:cs="Times New Roman"/>
          <w:b/>
          <w:color w:val="auto"/>
          <w:szCs w:val="24"/>
        </w:rPr>
      </w:pPr>
    </w:p>
    <w:p w14:paraId="1AF35F60" w14:textId="2FA4AC6C" w:rsidR="002C387C" w:rsidRPr="002C387C" w:rsidRDefault="002C387C" w:rsidP="002C387C">
      <w:pPr>
        <w:pStyle w:val="Tekstpodstawowy1"/>
        <w:spacing w:after="0"/>
        <w:ind w:left="11" w:hanging="11"/>
        <w:jc w:val="right"/>
        <w:outlineLvl w:val="0"/>
        <w:rPr>
          <w:b/>
          <w:bCs/>
          <w:sz w:val="22"/>
          <w:szCs w:val="22"/>
        </w:rPr>
      </w:pPr>
      <w:r w:rsidRPr="002C387C">
        <w:rPr>
          <w:b/>
          <w:bCs/>
          <w:sz w:val="22"/>
          <w:szCs w:val="22"/>
        </w:rPr>
        <w:lastRenderedPageBreak/>
        <w:t xml:space="preserve">Załącznik nr </w:t>
      </w:r>
      <w:r>
        <w:rPr>
          <w:b/>
          <w:bCs/>
          <w:sz w:val="22"/>
          <w:szCs w:val="22"/>
        </w:rPr>
        <w:t>2</w:t>
      </w:r>
    </w:p>
    <w:p w14:paraId="1A48F36B" w14:textId="77777777" w:rsidR="0086234F" w:rsidRPr="007878B8" w:rsidRDefault="0092235D" w:rsidP="007878B8">
      <w:pPr>
        <w:ind w:right="0"/>
        <w:jc w:val="right"/>
        <w:rPr>
          <w:sz w:val="18"/>
          <w:szCs w:val="18"/>
        </w:rPr>
      </w:pPr>
      <w:r w:rsidRPr="007878B8">
        <w:rPr>
          <w:sz w:val="18"/>
          <w:szCs w:val="18"/>
        </w:rPr>
        <w:t>Zamawiający: Służby Komunalne Gminy w Lyskach, ul. Sikorskiego 2, 44-295 Lyski</w:t>
      </w:r>
    </w:p>
    <w:p w14:paraId="7BAF10E8" w14:textId="77777777" w:rsidR="0086234F" w:rsidRPr="00DF5429" w:rsidRDefault="0086234F">
      <w:pPr>
        <w:pStyle w:val="Tekstpodstawowy1"/>
        <w:spacing w:after="0"/>
        <w:jc w:val="center"/>
        <w:rPr>
          <w:b/>
          <w:sz w:val="22"/>
          <w:highlight w:val="yellow"/>
          <w:lang w:bidi="pl-PL"/>
        </w:rPr>
      </w:pPr>
    </w:p>
    <w:p w14:paraId="0628879A"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OŚWIADCZENIE</w:t>
      </w:r>
    </w:p>
    <w:p w14:paraId="5BE6C109"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 xml:space="preserve"> wykonawcy o niepodleganiu wykluczeniu </w:t>
      </w:r>
    </w:p>
    <w:p w14:paraId="3E8868E9"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 xml:space="preserve">oraz spełnianiu warunków udziału w postępowaniu </w:t>
      </w:r>
    </w:p>
    <w:p w14:paraId="282C5F44" w14:textId="77777777" w:rsidR="0086234F" w:rsidRPr="00DF5429" w:rsidRDefault="0086234F">
      <w:pPr>
        <w:keepNext/>
        <w:keepLines/>
        <w:spacing w:after="0" w:line="240" w:lineRule="auto"/>
        <w:jc w:val="center"/>
        <w:rPr>
          <w:rStyle w:val="Nagwek22"/>
          <w:rFonts w:ascii="Times New Roman" w:hAnsi="Times New Roman" w:cs="Times New Roman"/>
          <w:b/>
          <w:color w:val="auto"/>
        </w:rPr>
      </w:pPr>
    </w:p>
    <w:p w14:paraId="2B68C849" w14:textId="77777777" w:rsidR="007878B8" w:rsidRPr="00DF5429" w:rsidRDefault="007878B8" w:rsidP="007878B8">
      <w:pPr>
        <w:pStyle w:val="NormalnyWeb"/>
        <w:spacing w:beforeAutospacing="0" w:after="0" w:afterAutospacing="0"/>
        <w:ind w:left="10"/>
        <w:rPr>
          <w:b/>
          <w:bCs/>
          <w:sz w:val="22"/>
          <w:szCs w:val="22"/>
        </w:rPr>
      </w:pPr>
      <w:bookmarkStart w:id="13" w:name="_Hlk194320174"/>
      <w:r w:rsidRPr="00DB05EC">
        <w:rPr>
          <w:b/>
          <w:bCs/>
          <w:sz w:val="22"/>
          <w:szCs w:val="22"/>
        </w:rPr>
        <w:t>Zakup koparko-ładowarki dla Służb Komunalnych Gminy w Lyskach</w:t>
      </w:r>
    </w:p>
    <w:p w14:paraId="6DD872A8" w14:textId="41AC78AB" w:rsidR="007878B8" w:rsidRPr="00DF5429" w:rsidRDefault="007878B8" w:rsidP="007878B8">
      <w:pPr>
        <w:pStyle w:val="NormalnyWeb"/>
        <w:spacing w:beforeAutospacing="0" w:after="0" w:afterAutospacing="0"/>
        <w:ind w:left="10"/>
        <w:rPr>
          <w:b/>
          <w:bCs/>
          <w:sz w:val="22"/>
          <w:szCs w:val="22"/>
        </w:rPr>
      </w:pPr>
      <w:r w:rsidRPr="00DF5429">
        <w:rPr>
          <w:sz w:val="22"/>
          <w:szCs w:val="22"/>
          <w:lang w:eastAsia="ar-SA"/>
        </w:rPr>
        <w:t xml:space="preserve">numer </w:t>
      </w:r>
      <w:r w:rsidRPr="00C53E08">
        <w:rPr>
          <w:sz w:val="22"/>
          <w:szCs w:val="22"/>
          <w:lang w:eastAsia="ar-SA"/>
        </w:rPr>
        <w:t>postępowania:</w:t>
      </w:r>
      <w:r w:rsidRPr="00C53E08">
        <w:rPr>
          <w:b/>
          <w:sz w:val="22"/>
          <w:szCs w:val="22"/>
          <w:lang w:eastAsia="ar-SA"/>
        </w:rPr>
        <w:t xml:space="preserve"> </w:t>
      </w:r>
      <w:r w:rsidRPr="00C53E08">
        <w:rPr>
          <w:b/>
          <w:bCs/>
          <w:sz w:val="22"/>
          <w:szCs w:val="22"/>
        </w:rPr>
        <w:t>ZP.271.1.202</w:t>
      </w:r>
      <w:r w:rsidR="001F7D72" w:rsidRPr="00C53E08">
        <w:rPr>
          <w:b/>
          <w:bCs/>
          <w:sz w:val="22"/>
          <w:szCs w:val="22"/>
        </w:rPr>
        <w:t>5</w:t>
      </w:r>
      <w:r w:rsidRPr="00C53E08">
        <w:rPr>
          <w:b/>
          <w:bCs/>
          <w:sz w:val="22"/>
          <w:szCs w:val="22"/>
        </w:rPr>
        <w:t>.SKG</w:t>
      </w:r>
    </w:p>
    <w:bookmarkEnd w:id="13"/>
    <w:p w14:paraId="08E07800" w14:textId="77777777" w:rsidR="0086234F" w:rsidRPr="00DF5429" w:rsidRDefault="0086234F">
      <w:pPr>
        <w:pStyle w:val="Akapitzlist"/>
        <w:ind w:left="0" w:right="1" w:hanging="10"/>
        <w:rPr>
          <w:b/>
          <w:sz w:val="22"/>
          <w:szCs w:val="22"/>
          <w:lang w:eastAsia="ar-SA"/>
        </w:rPr>
      </w:pPr>
    </w:p>
    <w:p w14:paraId="26684974" w14:textId="77777777" w:rsidR="0086234F" w:rsidRPr="00DF5429" w:rsidRDefault="0092235D">
      <w:pPr>
        <w:pStyle w:val="Tekstpodstawowy1"/>
        <w:spacing w:after="0"/>
        <w:ind w:left="11" w:hanging="10"/>
        <w:rPr>
          <w:sz w:val="22"/>
          <w:szCs w:val="22"/>
        </w:rPr>
      </w:pPr>
      <w:r w:rsidRPr="00DF5429">
        <w:rPr>
          <w:b/>
          <w:sz w:val="22"/>
          <w:szCs w:val="22"/>
          <w:lang w:bidi="pl-PL"/>
        </w:rPr>
        <w:t>Wykonawca (nazwa i adres):</w:t>
      </w:r>
    </w:p>
    <w:p w14:paraId="09D6BC7D" w14:textId="77777777" w:rsidR="0086234F" w:rsidRPr="00DF5429" w:rsidRDefault="0092235D">
      <w:pPr>
        <w:pStyle w:val="Tekstpodstawowy1"/>
        <w:spacing w:after="0"/>
        <w:ind w:left="11" w:hanging="10"/>
        <w:rPr>
          <w:sz w:val="22"/>
          <w:szCs w:val="22"/>
        </w:rPr>
      </w:pPr>
      <w:r w:rsidRPr="00DF5429">
        <w:rPr>
          <w:sz w:val="22"/>
          <w:szCs w:val="22"/>
          <w:lang w:bidi="pl-PL"/>
        </w:rPr>
        <w:t>...................................................................................................................................................................</w:t>
      </w:r>
    </w:p>
    <w:p w14:paraId="0E09B69E" w14:textId="77777777" w:rsidR="0086234F" w:rsidRPr="00DF5429" w:rsidRDefault="0092235D">
      <w:pPr>
        <w:pStyle w:val="Tekstpodstawowy1"/>
        <w:spacing w:after="0"/>
        <w:ind w:left="11" w:hanging="10"/>
        <w:rPr>
          <w:sz w:val="22"/>
          <w:szCs w:val="22"/>
        </w:rPr>
      </w:pPr>
      <w:r w:rsidRPr="00DF5429">
        <w:rPr>
          <w:sz w:val="22"/>
          <w:szCs w:val="22"/>
          <w:lang w:bidi="pl-PL"/>
        </w:rPr>
        <w:t>...................................................................................................................................................................</w:t>
      </w:r>
    </w:p>
    <w:p w14:paraId="25AF8F83" w14:textId="77777777" w:rsidR="0086234F" w:rsidRPr="00DF5429" w:rsidRDefault="0086234F">
      <w:pPr>
        <w:pStyle w:val="Tekstpodstawowy1"/>
        <w:spacing w:after="0"/>
        <w:ind w:left="11" w:hanging="10"/>
        <w:rPr>
          <w:sz w:val="22"/>
          <w:szCs w:val="22"/>
          <w:lang w:bidi="pl-PL"/>
        </w:rPr>
      </w:pPr>
    </w:p>
    <w:p w14:paraId="5B214C56" w14:textId="77777777" w:rsidR="0086234F" w:rsidRPr="00DF5429" w:rsidRDefault="0092235D">
      <w:pPr>
        <w:spacing w:after="0" w:line="240" w:lineRule="auto"/>
        <w:ind w:right="1"/>
        <w:rPr>
          <w:sz w:val="22"/>
        </w:rPr>
      </w:pPr>
      <w:r w:rsidRPr="00DF5429">
        <w:rPr>
          <w:rStyle w:val="Teksttreci2"/>
          <w:rFonts w:ascii="Times New Roman" w:hAnsi="Times New Roman" w:cs="Times New Roman"/>
          <w:color w:val="auto"/>
        </w:rPr>
        <w:t>W celu potwierdzenia umocowana do reprezentowania</w:t>
      </w:r>
      <w:r w:rsidRPr="00DF5429">
        <w:rPr>
          <w:sz w:val="22"/>
        </w:rPr>
        <w:t xml:space="preserve"> wskazuję, że dokumenty znajdują się</w:t>
      </w:r>
      <w:r w:rsidRPr="00DF5429">
        <w:rPr>
          <w:sz w:val="22"/>
        </w:rPr>
        <w:br/>
        <w:t>w formie elektronicznej pod następującymi adresami internetowymi ogólnodostępnych i bezpłatnych baz danych (zaznaczyć właściwe):</w:t>
      </w:r>
    </w:p>
    <w:p w14:paraId="277A5E7A" w14:textId="77777777" w:rsidR="0086234F" w:rsidRPr="00DF5429" w:rsidRDefault="00A83D23">
      <w:pPr>
        <w:tabs>
          <w:tab w:val="left" w:pos="360"/>
        </w:tabs>
        <w:spacing w:line="240" w:lineRule="auto"/>
        <w:ind w:right="1"/>
        <w:rPr>
          <w:sz w:val="22"/>
        </w:rPr>
      </w:pPr>
      <w:sdt>
        <w:sdtPr>
          <w:id w:val="55296884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hyperlink r:id="rId16">
        <w:r w:rsidR="0092235D" w:rsidRPr="00DF5429">
          <w:rPr>
            <w:rStyle w:val="czeinternetowe"/>
            <w:color w:val="auto"/>
            <w:sz w:val="22"/>
          </w:rPr>
          <w:t>https://prod.ceidg.gov.pl</w:t>
        </w:r>
      </w:hyperlink>
      <w:r w:rsidR="0092235D" w:rsidRPr="00DF5429">
        <w:rPr>
          <w:sz w:val="22"/>
        </w:rPr>
        <w:t xml:space="preserve"> - </w:t>
      </w:r>
      <w:r w:rsidR="0092235D" w:rsidRPr="00DF5429">
        <w:rPr>
          <w:bCs/>
          <w:sz w:val="22"/>
        </w:rPr>
        <w:t>centralna ewidencja i informacja o działalności gospodarczej</w:t>
      </w:r>
    </w:p>
    <w:p w14:paraId="1C8742FE" w14:textId="77777777" w:rsidR="0086234F" w:rsidRPr="00DF5429" w:rsidRDefault="00A83D23">
      <w:pPr>
        <w:tabs>
          <w:tab w:val="left" w:pos="360"/>
        </w:tabs>
        <w:spacing w:after="0" w:line="240" w:lineRule="auto"/>
        <w:ind w:right="1"/>
        <w:rPr>
          <w:sz w:val="22"/>
        </w:rPr>
      </w:pPr>
      <w:sdt>
        <w:sdtPr>
          <w:id w:val="226880434"/>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hyperlink r:id="rId17">
        <w:r w:rsidR="0092235D" w:rsidRPr="00DF5429">
          <w:rPr>
            <w:rStyle w:val="czeinternetowe"/>
            <w:color w:val="auto"/>
            <w:sz w:val="22"/>
          </w:rPr>
          <w:t>https://ems.ms.gov.pl</w:t>
        </w:r>
      </w:hyperlink>
      <w:r w:rsidR="0092235D" w:rsidRPr="00DF5429">
        <w:rPr>
          <w:rStyle w:val="czeinternetowe"/>
          <w:color w:val="auto"/>
          <w:sz w:val="22"/>
          <w:u w:val="none"/>
        </w:rPr>
        <w:t xml:space="preserve"> – Krajowy Rejestr Sądowy</w:t>
      </w:r>
      <w:r w:rsidR="0092235D" w:rsidRPr="00DF5429">
        <w:rPr>
          <w:sz w:val="22"/>
        </w:rPr>
        <w:t xml:space="preserve">  </w:t>
      </w:r>
    </w:p>
    <w:p w14:paraId="0C21C77E" w14:textId="77777777" w:rsidR="0086234F" w:rsidRPr="00DF5429" w:rsidRDefault="00A83D23">
      <w:pPr>
        <w:tabs>
          <w:tab w:val="left" w:pos="360"/>
        </w:tabs>
        <w:spacing w:after="0" w:line="240" w:lineRule="auto"/>
        <w:ind w:right="1"/>
        <w:jc w:val="left"/>
        <w:rPr>
          <w:sz w:val="22"/>
        </w:rPr>
      </w:pPr>
      <w:sdt>
        <w:sdtPr>
          <w:id w:val="210498819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r w:rsidR="0092235D" w:rsidRPr="00DF5429">
        <w:rPr>
          <w:bCs/>
          <w:sz w:val="22"/>
        </w:rPr>
        <w:t>inne: ………………. i można je uzyskać po wpisaniu następujących danych ………………...….…</w:t>
      </w:r>
    </w:p>
    <w:p w14:paraId="46A1EA09" w14:textId="77777777" w:rsidR="008311A9" w:rsidRPr="00144F91" w:rsidRDefault="008311A9" w:rsidP="008311A9">
      <w:pPr>
        <w:tabs>
          <w:tab w:val="left" w:pos="360"/>
        </w:tabs>
        <w:spacing w:after="0" w:line="240" w:lineRule="auto"/>
        <w:ind w:right="1"/>
        <w:rPr>
          <w:sz w:val="22"/>
        </w:rPr>
      </w:pPr>
    </w:p>
    <w:p w14:paraId="4C9C36E8" w14:textId="77777777" w:rsidR="008311A9" w:rsidRPr="00144F91" w:rsidRDefault="008311A9" w:rsidP="00C15229">
      <w:pPr>
        <w:numPr>
          <w:ilvl w:val="0"/>
          <w:numId w:val="46"/>
        </w:numPr>
        <w:tabs>
          <w:tab w:val="left" w:leader="dot" w:pos="5443"/>
        </w:tabs>
        <w:suppressAutoHyphens w:val="0"/>
        <w:spacing w:after="0" w:line="240" w:lineRule="auto"/>
        <w:ind w:right="1"/>
        <w:jc w:val="left"/>
        <w:rPr>
          <w:rFonts w:eastAsia="Calibri"/>
          <w:b/>
          <w:iCs/>
          <w:color w:val="auto"/>
          <w:sz w:val="22"/>
          <w:lang w:bidi="pl-PL"/>
        </w:rPr>
      </w:pPr>
      <w:r w:rsidRPr="00144F91">
        <w:rPr>
          <w:rFonts w:eastAsia="Calibri"/>
          <w:b/>
          <w:color w:val="auto"/>
          <w:sz w:val="22"/>
          <w:lang w:bidi="pl-PL"/>
        </w:rPr>
        <w:t>Oświadczenie dotyczące podstaw wykluczenia z postępowania:</w:t>
      </w:r>
    </w:p>
    <w:tbl>
      <w:tblPr>
        <w:tblStyle w:val="Tabela-Siatka1"/>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8217"/>
      </w:tblGrid>
      <w:tr w:rsidR="008311A9" w:rsidRPr="00144F91" w14:paraId="75CE1F69" w14:textId="77777777" w:rsidTr="00FA2E96">
        <w:trPr>
          <w:trHeight w:val="493"/>
        </w:trPr>
        <w:tc>
          <w:tcPr>
            <w:tcW w:w="425" w:type="dxa"/>
          </w:tcPr>
          <w:p w14:paraId="1FF341BE" w14:textId="77777777" w:rsidR="008311A9" w:rsidRPr="00144F91" w:rsidRDefault="00A83D23" w:rsidP="00FA2E96">
            <w:pPr>
              <w:tabs>
                <w:tab w:val="left" w:leader="dot" w:pos="5443"/>
              </w:tabs>
              <w:spacing w:after="0" w:line="240" w:lineRule="auto"/>
              <w:ind w:left="0" w:right="1" w:firstLine="0"/>
              <w:jc w:val="left"/>
              <w:rPr>
                <w:rFonts w:eastAsia="Calibri"/>
                <w:b/>
                <w:color w:val="auto"/>
                <w:sz w:val="22"/>
                <w:lang w:bidi="pl-PL"/>
              </w:rPr>
            </w:pPr>
            <w:sdt>
              <w:sdtPr>
                <w:rPr>
                  <w:sz w:val="22"/>
                </w:rPr>
                <w:id w:val="974103196"/>
                <w14:checkbox>
                  <w14:checked w14:val="0"/>
                  <w14:checkedState w14:val="2612" w14:font="MS Gothic"/>
                  <w14:uncheckedState w14:val="2610" w14:font="MS Gothic"/>
                </w14:checkbox>
              </w:sdtPr>
              <w:sdtEndPr/>
              <w:sdtContent>
                <w:r w:rsidR="008311A9" w:rsidRPr="00144F91">
                  <w:rPr>
                    <w:rFonts w:ascii="Segoe UI Symbol" w:eastAsia="MS Gothic" w:hAnsi="Segoe UI Symbol" w:cs="Segoe UI Symbol"/>
                    <w:sz w:val="22"/>
                  </w:rPr>
                  <w:t>☐</w:t>
                </w:r>
              </w:sdtContent>
            </w:sdt>
          </w:p>
        </w:tc>
        <w:tc>
          <w:tcPr>
            <w:tcW w:w="8217" w:type="dxa"/>
            <w:vAlign w:val="center"/>
          </w:tcPr>
          <w:p w14:paraId="522DD93C" w14:textId="77777777" w:rsidR="008311A9" w:rsidRPr="00144F91" w:rsidRDefault="008311A9" w:rsidP="00FA2E96">
            <w:pPr>
              <w:tabs>
                <w:tab w:val="left" w:leader="dot" w:pos="5443"/>
              </w:tabs>
              <w:spacing w:after="0" w:line="240" w:lineRule="auto"/>
              <w:ind w:left="0" w:right="1" w:firstLine="0"/>
              <w:rPr>
                <w:rFonts w:eastAsia="Calibri"/>
                <w:color w:val="auto"/>
                <w:sz w:val="22"/>
                <w:lang w:bidi="pl-PL"/>
              </w:rPr>
            </w:pPr>
            <w:r w:rsidRPr="00144F91">
              <w:rPr>
                <w:rFonts w:eastAsia="Calibri"/>
                <w:color w:val="auto"/>
                <w:sz w:val="22"/>
                <w:lang w:bidi="pl-PL"/>
              </w:rPr>
              <w:t xml:space="preserve">oświadczam, że nie podlegam wykluczeniu z postępowania na podstawie art. 108 ust. 1 </w:t>
            </w:r>
            <w:r w:rsidRPr="00144F91">
              <w:rPr>
                <w:rFonts w:eastAsia="Calibri"/>
                <w:color w:val="auto"/>
                <w:sz w:val="22"/>
                <w:lang w:bidi="pl-PL"/>
              </w:rPr>
              <w:br/>
              <w:t xml:space="preserve">pkt 1-6 ustawy </w:t>
            </w:r>
            <w:proofErr w:type="spellStart"/>
            <w:r w:rsidRPr="00144F91">
              <w:rPr>
                <w:rFonts w:eastAsia="Calibri"/>
                <w:color w:val="auto"/>
                <w:sz w:val="22"/>
                <w:lang w:bidi="pl-PL"/>
              </w:rPr>
              <w:t>Pzp</w:t>
            </w:r>
            <w:proofErr w:type="spellEnd"/>
            <w:r w:rsidRPr="00144F91">
              <w:rPr>
                <w:rFonts w:eastAsia="Calibri"/>
                <w:color w:val="auto"/>
                <w:sz w:val="22"/>
                <w:lang w:bidi="pl-PL"/>
              </w:rPr>
              <w:t>;</w:t>
            </w:r>
          </w:p>
          <w:p w14:paraId="43F3AA03" w14:textId="77777777" w:rsidR="008311A9" w:rsidRPr="00144F91" w:rsidRDefault="008311A9" w:rsidP="00FA2E96">
            <w:pPr>
              <w:tabs>
                <w:tab w:val="left" w:leader="dot" w:pos="5443"/>
              </w:tabs>
              <w:spacing w:after="0" w:line="240" w:lineRule="auto"/>
              <w:ind w:left="0" w:right="1" w:firstLine="0"/>
              <w:jc w:val="left"/>
              <w:rPr>
                <w:rFonts w:eastAsia="Calibri"/>
                <w:b/>
                <w:color w:val="auto"/>
                <w:sz w:val="16"/>
                <w:szCs w:val="16"/>
                <w:lang w:bidi="pl-PL"/>
              </w:rPr>
            </w:pPr>
          </w:p>
        </w:tc>
      </w:tr>
      <w:tr w:rsidR="008311A9" w:rsidRPr="00144F91" w14:paraId="45228DB1" w14:textId="77777777" w:rsidTr="00FA2E96">
        <w:tc>
          <w:tcPr>
            <w:tcW w:w="425" w:type="dxa"/>
          </w:tcPr>
          <w:p w14:paraId="7F97F5AD" w14:textId="77777777" w:rsidR="008311A9" w:rsidRPr="00144F91" w:rsidRDefault="00A83D23" w:rsidP="00FA2E96">
            <w:pPr>
              <w:tabs>
                <w:tab w:val="left" w:leader="dot" w:pos="5443"/>
              </w:tabs>
              <w:spacing w:after="0" w:line="240" w:lineRule="auto"/>
              <w:ind w:left="0" w:right="1" w:firstLine="0"/>
              <w:jc w:val="left"/>
              <w:rPr>
                <w:rFonts w:eastAsia="Calibri"/>
                <w:b/>
                <w:color w:val="auto"/>
                <w:sz w:val="22"/>
                <w:lang w:bidi="pl-PL"/>
              </w:rPr>
            </w:pPr>
            <w:sdt>
              <w:sdtPr>
                <w:rPr>
                  <w:sz w:val="22"/>
                </w:rPr>
                <w:id w:val="37946112"/>
                <w14:checkbox>
                  <w14:checked w14:val="0"/>
                  <w14:checkedState w14:val="2612" w14:font="MS Gothic"/>
                  <w14:uncheckedState w14:val="2610" w14:font="MS Gothic"/>
                </w14:checkbox>
              </w:sdtPr>
              <w:sdtEndPr/>
              <w:sdtContent>
                <w:r w:rsidR="008311A9" w:rsidRPr="00144F91">
                  <w:rPr>
                    <w:rFonts w:ascii="Segoe UI Symbol" w:eastAsia="MS Gothic" w:hAnsi="Segoe UI Symbol" w:cs="Segoe UI Symbol"/>
                    <w:sz w:val="22"/>
                  </w:rPr>
                  <w:t>☐</w:t>
                </w:r>
              </w:sdtContent>
            </w:sdt>
          </w:p>
        </w:tc>
        <w:tc>
          <w:tcPr>
            <w:tcW w:w="8217" w:type="dxa"/>
            <w:vAlign w:val="center"/>
          </w:tcPr>
          <w:p w14:paraId="03B8FBD7" w14:textId="77777777" w:rsidR="008311A9" w:rsidRPr="00144F91" w:rsidRDefault="008311A9" w:rsidP="00FA2E96">
            <w:pPr>
              <w:ind w:left="19" w:right="1" w:firstLine="0"/>
              <w:contextualSpacing/>
              <w:rPr>
                <w:rFonts w:eastAsia="Calibri"/>
                <w:color w:val="auto"/>
                <w:sz w:val="22"/>
                <w:lang w:bidi="pl-PL"/>
              </w:rPr>
            </w:pPr>
            <w:r w:rsidRPr="00144F91">
              <w:rPr>
                <w:rFonts w:eastAsia="Calibri"/>
                <w:color w:val="auto"/>
                <w:sz w:val="22"/>
                <w:lang w:bidi="pl-PL"/>
              </w:rPr>
              <w:t xml:space="preserve">oświadczam*, że zachodzą w stosunku do mnie podstawy wykluczenia z postępowania na podstawie </w:t>
            </w:r>
            <w:r w:rsidRPr="00144F91">
              <w:rPr>
                <w:rFonts w:eastAsia="Calibri"/>
                <w:i/>
                <w:iCs/>
                <w:sz w:val="22"/>
                <w:lang w:bidi="pl-PL"/>
              </w:rPr>
              <w:t xml:space="preserve">art. ...... ustawy </w:t>
            </w:r>
            <w:proofErr w:type="spellStart"/>
            <w:r w:rsidRPr="00144F91">
              <w:rPr>
                <w:rFonts w:eastAsia="Calibri"/>
                <w:i/>
                <w:iCs/>
                <w:sz w:val="22"/>
                <w:lang w:bidi="pl-PL"/>
              </w:rPr>
              <w:t>Pzp</w:t>
            </w:r>
            <w:proofErr w:type="spellEnd"/>
            <w:r w:rsidRPr="00144F91">
              <w:rPr>
                <w:rFonts w:eastAsia="Calibri"/>
                <w:i/>
                <w:iCs/>
                <w:sz w:val="22"/>
                <w:lang w:bidi="pl-PL"/>
              </w:rPr>
              <w:t xml:space="preserve"> (podać </w:t>
            </w:r>
            <w:r w:rsidRPr="00144F91">
              <w:rPr>
                <w:rFonts w:eastAsia="Calibri"/>
                <w:i/>
                <w:iCs/>
                <w:sz w:val="22"/>
              </w:rPr>
              <w:t>mającą zastosowanie podstawę wykluczenia spośród wymienionych</w:t>
            </w:r>
            <w:r w:rsidRPr="00144F91">
              <w:rPr>
                <w:rFonts w:eastAsia="Calibri"/>
                <w:i/>
                <w:iCs/>
                <w:sz w:val="22"/>
                <w:lang w:bidi="pl-PL"/>
              </w:rPr>
              <w:t xml:space="preserve"> w art. 108 ust. 1 pkt 1, 2, i 5 ustawy </w:t>
            </w:r>
            <w:proofErr w:type="spellStart"/>
            <w:r w:rsidRPr="00144F91">
              <w:rPr>
                <w:rFonts w:eastAsia="Calibri"/>
                <w:i/>
                <w:iCs/>
                <w:sz w:val="22"/>
                <w:lang w:bidi="pl-PL"/>
              </w:rPr>
              <w:t>Pzp</w:t>
            </w:r>
            <w:proofErr w:type="spellEnd"/>
            <w:r w:rsidRPr="00144F91">
              <w:rPr>
                <w:rFonts w:eastAsia="Calibri"/>
                <w:i/>
                <w:iCs/>
                <w:sz w:val="22"/>
                <w:lang w:bidi="pl-PL"/>
              </w:rPr>
              <w:t>).</w:t>
            </w:r>
            <w:r w:rsidRPr="00144F91">
              <w:rPr>
                <w:rFonts w:eastAsia="Calibri"/>
                <w:i/>
                <w:color w:val="auto"/>
                <w:sz w:val="22"/>
                <w:lang w:bidi="pl-PL"/>
              </w:rPr>
              <w:t xml:space="preserve"> </w:t>
            </w:r>
            <w:r w:rsidRPr="00144F91">
              <w:rPr>
                <w:rFonts w:eastAsia="Calibri"/>
                <w:color w:val="auto"/>
                <w:sz w:val="22"/>
                <w:lang w:bidi="pl-PL"/>
              </w:rPr>
              <w:t xml:space="preserve">Jednocześnie oświadczam, że </w:t>
            </w:r>
            <w:r w:rsidRPr="00144F91">
              <w:rPr>
                <w:rFonts w:eastAsia="Calibri"/>
                <w:color w:val="auto"/>
                <w:sz w:val="22"/>
                <w:lang w:bidi="pl-PL"/>
              </w:rPr>
              <w:br/>
              <w:t xml:space="preserve">w związku z ww. okolicznością, na podstawie art. 110 ust. 2 ustawy </w:t>
            </w:r>
            <w:proofErr w:type="spellStart"/>
            <w:r w:rsidRPr="00144F91">
              <w:rPr>
                <w:rFonts w:eastAsia="Calibri"/>
                <w:color w:val="auto"/>
                <w:sz w:val="22"/>
                <w:lang w:bidi="pl-PL"/>
              </w:rPr>
              <w:t>Pzp</w:t>
            </w:r>
            <w:proofErr w:type="spellEnd"/>
            <w:r w:rsidRPr="00144F91">
              <w:rPr>
                <w:rFonts w:eastAsia="Calibri"/>
                <w:color w:val="auto"/>
                <w:sz w:val="22"/>
                <w:lang w:bidi="pl-PL"/>
              </w:rPr>
              <w:t xml:space="preserve"> podjąłem następujące środki naprawcze:</w:t>
            </w:r>
          </w:p>
          <w:p w14:paraId="6AA222AC" w14:textId="77777777" w:rsidR="008311A9" w:rsidRPr="00144F91" w:rsidRDefault="008311A9" w:rsidP="00FA2E96">
            <w:pPr>
              <w:spacing w:after="0" w:line="240" w:lineRule="auto"/>
              <w:ind w:left="0" w:right="1" w:firstLine="0"/>
              <w:contextualSpacing/>
              <w:rPr>
                <w:rFonts w:eastAsia="Calibri"/>
                <w:color w:val="auto"/>
                <w:sz w:val="22"/>
                <w:lang w:bidi="pl-PL"/>
              </w:rPr>
            </w:pPr>
            <w:r w:rsidRPr="00144F91">
              <w:rPr>
                <w:rFonts w:eastAsia="Calibri"/>
                <w:color w:val="auto"/>
                <w:sz w:val="22"/>
                <w:lang w:bidi="pl-PL"/>
              </w:rPr>
              <w:t xml:space="preserve"> ………………………………………………………………………………..</w:t>
            </w:r>
          </w:p>
          <w:p w14:paraId="691909D5" w14:textId="77777777" w:rsidR="008311A9" w:rsidRPr="00144F91" w:rsidRDefault="008311A9" w:rsidP="00FA2E96">
            <w:pPr>
              <w:spacing w:after="0" w:line="240" w:lineRule="auto"/>
              <w:ind w:left="720" w:right="0" w:firstLine="0"/>
              <w:rPr>
                <w:rFonts w:eastAsia="Calibri"/>
                <w:i/>
                <w:color w:val="auto"/>
                <w:sz w:val="22"/>
                <w:lang w:bidi="pl-PL"/>
              </w:rPr>
            </w:pPr>
          </w:p>
          <w:p w14:paraId="009B190F" w14:textId="77777777" w:rsidR="008311A9" w:rsidRPr="00144F91" w:rsidRDefault="008311A9" w:rsidP="00FA2E96">
            <w:pPr>
              <w:spacing w:after="0" w:line="240" w:lineRule="auto"/>
              <w:ind w:left="19" w:right="0" w:firstLine="0"/>
              <w:jc w:val="left"/>
              <w:rPr>
                <w:rFonts w:eastAsia="Calibri"/>
                <w:color w:val="auto"/>
                <w:sz w:val="22"/>
                <w:lang w:bidi="pl-PL"/>
              </w:rPr>
            </w:pPr>
            <w:r w:rsidRPr="00144F91">
              <w:rPr>
                <w:rFonts w:eastAsia="Calibri"/>
                <w:color w:val="auto"/>
                <w:sz w:val="22"/>
                <w:lang w:bidi="pl-PL"/>
              </w:rPr>
              <w:t>Na potwierdzenie powyższego przedkładam następujące środki dowodowe:</w:t>
            </w:r>
          </w:p>
          <w:p w14:paraId="591CFE68" w14:textId="77777777" w:rsidR="008311A9" w:rsidRPr="00144F91" w:rsidRDefault="008311A9" w:rsidP="00C15229">
            <w:pPr>
              <w:numPr>
                <w:ilvl w:val="0"/>
                <w:numId w:val="45"/>
              </w:numPr>
              <w:suppressAutoHyphens w:val="0"/>
              <w:spacing w:after="0" w:line="240" w:lineRule="auto"/>
              <w:ind w:left="444" w:right="0"/>
              <w:jc w:val="left"/>
              <w:rPr>
                <w:rFonts w:eastAsia="Calibri"/>
                <w:color w:val="auto"/>
                <w:sz w:val="22"/>
                <w:lang w:bidi="pl-PL"/>
              </w:rPr>
            </w:pPr>
            <w:r w:rsidRPr="00144F91">
              <w:rPr>
                <w:rFonts w:eastAsia="Calibri"/>
                <w:color w:val="auto"/>
                <w:sz w:val="22"/>
                <w:lang w:bidi="pl-PL"/>
              </w:rPr>
              <w:t>………………………………………………..</w:t>
            </w:r>
          </w:p>
          <w:p w14:paraId="4858D132" w14:textId="77777777" w:rsidR="008311A9" w:rsidRPr="00144F91" w:rsidRDefault="008311A9" w:rsidP="00C15229">
            <w:pPr>
              <w:numPr>
                <w:ilvl w:val="0"/>
                <w:numId w:val="45"/>
              </w:numPr>
              <w:suppressAutoHyphens w:val="0"/>
              <w:spacing w:after="0" w:line="240" w:lineRule="auto"/>
              <w:ind w:left="444" w:right="0"/>
              <w:jc w:val="left"/>
              <w:rPr>
                <w:rFonts w:eastAsia="Calibri"/>
                <w:color w:val="auto"/>
                <w:sz w:val="22"/>
                <w:lang w:bidi="pl-PL"/>
              </w:rPr>
            </w:pPr>
            <w:r w:rsidRPr="00144F91">
              <w:rPr>
                <w:rFonts w:eastAsia="Calibri"/>
                <w:color w:val="auto"/>
                <w:sz w:val="22"/>
                <w:lang w:bidi="pl-PL"/>
              </w:rPr>
              <w:t>………………………………………………..</w:t>
            </w:r>
          </w:p>
          <w:p w14:paraId="125E424F" w14:textId="77777777" w:rsidR="008311A9" w:rsidRPr="00144F91" w:rsidRDefault="008311A9" w:rsidP="00FA2E96">
            <w:pPr>
              <w:spacing w:after="0" w:line="240" w:lineRule="auto"/>
              <w:ind w:left="444" w:right="0" w:firstLine="0"/>
              <w:rPr>
                <w:rFonts w:eastAsia="Calibri"/>
                <w:i/>
                <w:color w:val="auto"/>
                <w:sz w:val="18"/>
                <w:szCs w:val="18"/>
                <w:lang w:bidi="pl-PL"/>
              </w:rPr>
            </w:pPr>
            <w:r w:rsidRPr="00144F91">
              <w:rPr>
                <w:rFonts w:eastAsia="Calibri"/>
                <w:i/>
                <w:color w:val="auto"/>
                <w:sz w:val="18"/>
                <w:szCs w:val="18"/>
                <w:lang w:bidi="pl-PL"/>
              </w:rPr>
              <w:t>*wskazać jeżeli dotyczy</w:t>
            </w:r>
          </w:p>
        </w:tc>
      </w:tr>
    </w:tbl>
    <w:p w14:paraId="59A29398" w14:textId="77777777" w:rsidR="008311A9" w:rsidRPr="003F0B06" w:rsidRDefault="008311A9" w:rsidP="008311A9">
      <w:pPr>
        <w:tabs>
          <w:tab w:val="left" w:leader="dot" w:pos="5443"/>
        </w:tabs>
        <w:spacing w:after="0" w:line="240" w:lineRule="auto"/>
        <w:jc w:val="center"/>
        <w:rPr>
          <w:rFonts w:eastAsia="Calibri"/>
          <w:b/>
          <w:color w:val="auto"/>
          <w:sz w:val="22"/>
          <w:lang w:bidi="pl-PL"/>
        </w:rPr>
      </w:pPr>
    </w:p>
    <w:p w14:paraId="4D051552" w14:textId="77777777" w:rsidR="008311A9" w:rsidRPr="003F0B06" w:rsidRDefault="008311A9" w:rsidP="00C15229">
      <w:pPr>
        <w:numPr>
          <w:ilvl w:val="0"/>
          <w:numId w:val="46"/>
        </w:numPr>
        <w:tabs>
          <w:tab w:val="left" w:leader="dot" w:pos="5443"/>
        </w:tabs>
        <w:suppressAutoHyphens w:val="0"/>
        <w:spacing w:after="0" w:line="240" w:lineRule="auto"/>
        <w:ind w:right="0"/>
        <w:jc w:val="left"/>
        <w:rPr>
          <w:rFonts w:eastAsia="Calibri"/>
          <w:b/>
          <w:color w:val="auto"/>
          <w:sz w:val="22"/>
          <w:lang w:bidi="pl-PL"/>
        </w:rPr>
      </w:pPr>
      <w:r w:rsidRPr="003F0B06">
        <w:rPr>
          <w:rFonts w:eastAsia="Calibri"/>
          <w:b/>
          <w:color w:val="auto"/>
          <w:sz w:val="22"/>
          <w:lang w:bidi="pl-PL"/>
        </w:rPr>
        <w:t>Oświadczenie dotyczące spełniania warunków udziału w postępowaniu:</w:t>
      </w:r>
    </w:p>
    <w:p w14:paraId="570FC23B" w14:textId="77777777" w:rsidR="008311A9" w:rsidRPr="003F0B06" w:rsidRDefault="008311A9" w:rsidP="00C15229">
      <w:pPr>
        <w:numPr>
          <w:ilvl w:val="0"/>
          <w:numId w:val="47"/>
        </w:numPr>
        <w:spacing w:after="0" w:line="240" w:lineRule="auto"/>
        <w:ind w:right="0"/>
        <w:rPr>
          <w:rFonts w:eastAsia="Calibri"/>
          <w:i/>
          <w:color w:val="auto"/>
          <w:sz w:val="22"/>
          <w:lang w:bidi="pl-PL"/>
        </w:rPr>
      </w:pPr>
      <w:r w:rsidRPr="003F0B06">
        <w:rPr>
          <w:rFonts w:eastAsia="Calibri"/>
          <w:color w:val="auto"/>
          <w:spacing w:val="-2"/>
          <w:sz w:val="22"/>
          <w:lang w:bidi="pl-PL"/>
        </w:rPr>
        <w:t>oświadczam, że spełniam warunki udziału w postępowaniu określone w ogłoszeniu o zamówieniu oraz w §10 SWZ</w:t>
      </w:r>
      <w:r w:rsidRPr="003F0B06">
        <w:rPr>
          <w:rFonts w:eastAsia="Calibri"/>
          <w:color w:val="auto"/>
          <w:sz w:val="22"/>
          <w:lang w:bidi="pl-PL"/>
        </w:rPr>
        <w:t>;</w:t>
      </w:r>
    </w:p>
    <w:p w14:paraId="129B2A4D" w14:textId="77777777" w:rsidR="008311A9" w:rsidRPr="003F0B06" w:rsidRDefault="008311A9" w:rsidP="00C15229">
      <w:pPr>
        <w:numPr>
          <w:ilvl w:val="0"/>
          <w:numId w:val="47"/>
        </w:numPr>
        <w:spacing w:after="0" w:line="240" w:lineRule="auto"/>
        <w:ind w:right="0"/>
        <w:rPr>
          <w:rFonts w:eastAsia="Calibri"/>
          <w:color w:val="auto"/>
          <w:sz w:val="22"/>
          <w:lang w:bidi="pl-PL"/>
        </w:rPr>
      </w:pPr>
      <w:r w:rsidRPr="003F0B06">
        <w:rPr>
          <w:rFonts w:eastAsia="Calibri"/>
          <w:color w:val="auto"/>
          <w:sz w:val="22"/>
          <w:lang w:bidi="pl-PL"/>
        </w:rPr>
        <w:t xml:space="preserve">oświadczam, że w celu wykazania spełniania warunków udziału w postępowaniu, określonych przez zamawiającego w ogłoszeniu o zamówieniu oraz w §10 SWZ (zaznaczyć właściwe): </w:t>
      </w:r>
    </w:p>
    <w:p w14:paraId="65B28FC8" w14:textId="77777777" w:rsidR="008311A9" w:rsidRPr="003F0B06" w:rsidRDefault="00A83D23" w:rsidP="00560EB4">
      <w:pPr>
        <w:spacing w:after="0" w:line="240" w:lineRule="auto"/>
        <w:ind w:left="730" w:right="0" w:firstLine="0"/>
        <w:rPr>
          <w:rFonts w:eastAsia="Calibri"/>
          <w:color w:val="auto"/>
          <w:sz w:val="22"/>
          <w:lang w:bidi="pl-PL"/>
        </w:rPr>
      </w:pPr>
      <w:sdt>
        <w:sdtPr>
          <w:rPr>
            <w:sz w:val="22"/>
          </w:rPr>
          <w:id w:val="1765575363"/>
          <w14:checkbox>
            <w14:checked w14:val="0"/>
            <w14:checkedState w14:val="2612" w14:font="MS Gothic"/>
            <w14:uncheckedState w14:val="2610" w14:font="MS Gothic"/>
          </w14:checkbox>
        </w:sdtPr>
        <w:sdtEndPr/>
        <w:sdtContent>
          <w:r w:rsidR="008311A9" w:rsidRPr="003F0B06">
            <w:rPr>
              <w:rFonts w:eastAsia="MS Gothic" w:hint="eastAsia"/>
              <w:sz w:val="22"/>
            </w:rPr>
            <w:t>☐</w:t>
          </w:r>
        </w:sdtContent>
      </w:sdt>
      <w:r w:rsidR="008311A9" w:rsidRPr="003F0B06">
        <w:rPr>
          <w:rFonts w:eastAsia="Calibri"/>
          <w:b/>
          <w:color w:val="auto"/>
          <w:sz w:val="22"/>
          <w:lang w:bidi="pl-PL"/>
        </w:rPr>
        <w:t xml:space="preserve"> </w:t>
      </w:r>
      <w:r w:rsidR="008311A9" w:rsidRPr="003F0B06">
        <w:rPr>
          <w:rFonts w:eastAsia="Calibri"/>
          <w:color w:val="auto"/>
          <w:sz w:val="22"/>
          <w:lang w:bidi="pl-PL"/>
        </w:rPr>
        <w:t>nie polegam na zasobach innego podmiotu</w:t>
      </w:r>
    </w:p>
    <w:p w14:paraId="0E42D442" w14:textId="77777777" w:rsidR="008311A9" w:rsidRPr="003F0B06" w:rsidRDefault="00A83D23" w:rsidP="00560EB4">
      <w:pPr>
        <w:spacing w:after="0" w:line="240" w:lineRule="auto"/>
        <w:ind w:left="730" w:right="0" w:firstLine="0"/>
        <w:rPr>
          <w:rFonts w:eastAsia="Calibri"/>
          <w:color w:val="auto"/>
          <w:sz w:val="22"/>
          <w:lang w:bidi="pl-PL"/>
        </w:rPr>
      </w:pPr>
      <w:sdt>
        <w:sdtPr>
          <w:rPr>
            <w:sz w:val="22"/>
          </w:rPr>
          <w:id w:val="-1309926615"/>
          <w14:checkbox>
            <w14:checked w14:val="0"/>
            <w14:checkedState w14:val="2612" w14:font="MS Gothic"/>
            <w14:uncheckedState w14:val="2610" w14:font="MS Gothic"/>
          </w14:checkbox>
        </w:sdtPr>
        <w:sdtEndPr/>
        <w:sdtContent>
          <w:r w:rsidR="008311A9" w:rsidRPr="003F0B06">
            <w:rPr>
              <w:rFonts w:eastAsia="MS Gothic" w:hint="eastAsia"/>
              <w:sz w:val="22"/>
            </w:rPr>
            <w:t>☐</w:t>
          </w:r>
        </w:sdtContent>
      </w:sdt>
      <w:r w:rsidR="008311A9" w:rsidRPr="003F0B06">
        <w:rPr>
          <w:color w:val="auto"/>
          <w:sz w:val="22"/>
        </w:rPr>
        <w:t xml:space="preserve"> </w:t>
      </w:r>
      <w:r w:rsidR="008311A9" w:rsidRPr="003F0B06">
        <w:rPr>
          <w:rFonts w:eastAsia="Calibri"/>
          <w:color w:val="auto"/>
          <w:sz w:val="22"/>
          <w:lang w:bidi="pl-PL"/>
        </w:rPr>
        <w:t>polegam na zasobach innego podmiotu</w:t>
      </w:r>
    </w:p>
    <w:p w14:paraId="34D5B155" w14:textId="77777777" w:rsidR="008311A9" w:rsidRPr="003F0B06" w:rsidRDefault="008311A9" w:rsidP="00560EB4">
      <w:pPr>
        <w:spacing w:after="0" w:line="240" w:lineRule="auto"/>
        <w:ind w:left="730" w:right="0" w:firstLine="0"/>
        <w:rPr>
          <w:rFonts w:eastAsia="Calibri"/>
          <w:i/>
          <w:color w:val="auto"/>
          <w:sz w:val="22"/>
          <w:lang w:bidi="pl-PL"/>
        </w:rPr>
      </w:pPr>
    </w:p>
    <w:p w14:paraId="0500DD0E" w14:textId="77777777" w:rsidR="008311A9" w:rsidRPr="003F0B06" w:rsidRDefault="008311A9" w:rsidP="00560EB4">
      <w:pPr>
        <w:spacing w:after="0" w:line="240" w:lineRule="auto"/>
        <w:ind w:left="952" w:right="0" w:firstLine="0"/>
        <w:jc w:val="left"/>
        <w:rPr>
          <w:rFonts w:eastAsia="Calibri"/>
          <w:iCs/>
          <w:color w:val="auto"/>
          <w:sz w:val="22"/>
          <w:lang w:bidi="pl-PL"/>
        </w:rPr>
      </w:pPr>
      <w:r w:rsidRPr="003F0B06">
        <w:rPr>
          <w:rFonts w:eastAsia="Calibri"/>
          <w:iCs/>
          <w:color w:val="auto"/>
          <w:sz w:val="22"/>
          <w:lang w:bidi="pl-PL"/>
        </w:rPr>
        <w:t>nazwa i adres podmiotu:</w:t>
      </w:r>
    </w:p>
    <w:p w14:paraId="0D2D0707" w14:textId="77777777" w:rsidR="008311A9" w:rsidRPr="003F0B06" w:rsidRDefault="008311A9" w:rsidP="00560EB4">
      <w:pPr>
        <w:spacing w:after="0" w:line="240" w:lineRule="auto"/>
        <w:ind w:left="952" w:right="0" w:firstLine="0"/>
        <w:jc w:val="left"/>
        <w:rPr>
          <w:rFonts w:eastAsia="Calibri"/>
          <w:iCs/>
          <w:color w:val="auto"/>
          <w:sz w:val="22"/>
          <w:lang w:bidi="pl-PL"/>
        </w:rPr>
      </w:pPr>
      <w:bookmarkStart w:id="14" w:name="_Hlk105393893"/>
      <w:r w:rsidRPr="003F0B06">
        <w:rPr>
          <w:rFonts w:eastAsia="Calibri"/>
          <w:iCs/>
          <w:color w:val="auto"/>
          <w:sz w:val="22"/>
          <w:lang w:bidi="pl-PL"/>
        </w:rPr>
        <w:t>……………………………………………………………………………………………</w:t>
      </w:r>
    </w:p>
    <w:bookmarkEnd w:id="14"/>
    <w:p w14:paraId="13736014" w14:textId="77777777" w:rsidR="008311A9" w:rsidRPr="003F0B06" w:rsidRDefault="008311A9" w:rsidP="00560EB4">
      <w:pPr>
        <w:spacing w:after="0" w:line="240" w:lineRule="auto"/>
        <w:ind w:left="952" w:right="0" w:firstLine="0"/>
        <w:jc w:val="left"/>
        <w:rPr>
          <w:rFonts w:eastAsia="Calibri"/>
          <w:iCs/>
          <w:color w:val="auto"/>
          <w:sz w:val="22"/>
          <w:lang w:bidi="pl-PL"/>
        </w:rPr>
      </w:pPr>
    </w:p>
    <w:p w14:paraId="4C398C26" w14:textId="77777777" w:rsidR="008311A9" w:rsidRPr="003F0B06" w:rsidRDefault="008311A9" w:rsidP="00560EB4">
      <w:pPr>
        <w:spacing w:after="0" w:line="240" w:lineRule="auto"/>
        <w:ind w:left="952" w:right="0" w:firstLine="0"/>
        <w:jc w:val="left"/>
        <w:rPr>
          <w:rFonts w:eastAsia="Calibri"/>
          <w:iCs/>
          <w:color w:val="auto"/>
          <w:sz w:val="22"/>
          <w:lang w:bidi="pl-PL"/>
        </w:rPr>
      </w:pPr>
      <w:r w:rsidRPr="003F0B06">
        <w:rPr>
          <w:rFonts w:eastAsia="Calibri"/>
          <w:iCs/>
          <w:color w:val="auto"/>
          <w:sz w:val="22"/>
          <w:lang w:bidi="pl-PL"/>
        </w:rPr>
        <w:t>udostępniane zasoby:</w:t>
      </w:r>
    </w:p>
    <w:p w14:paraId="56C26013" w14:textId="77777777" w:rsidR="008311A9" w:rsidRPr="003F0B06" w:rsidRDefault="008311A9" w:rsidP="00560EB4">
      <w:pPr>
        <w:spacing w:after="0" w:line="240" w:lineRule="auto"/>
        <w:ind w:left="952" w:right="0" w:firstLine="0"/>
        <w:jc w:val="left"/>
        <w:rPr>
          <w:rFonts w:eastAsia="Calibri"/>
          <w:iCs/>
          <w:color w:val="auto"/>
          <w:sz w:val="22"/>
          <w:lang w:bidi="pl-PL"/>
        </w:rPr>
      </w:pPr>
      <w:r w:rsidRPr="003F0B06">
        <w:rPr>
          <w:rFonts w:eastAsia="Calibri"/>
          <w:iCs/>
          <w:color w:val="auto"/>
          <w:sz w:val="22"/>
          <w:lang w:bidi="pl-PL"/>
        </w:rPr>
        <w:t>……………………………………………………………………………………………</w:t>
      </w:r>
    </w:p>
    <w:p w14:paraId="79ECA3AC" w14:textId="77777777" w:rsidR="008311A9" w:rsidRPr="003F0B06" w:rsidRDefault="008311A9" w:rsidP="00560EB4">
      <w:pPr>
        <w:spacing w:after="0" w:line="240" w:lineRule="auto"/>
        <w:ind w:left="938" w:right="0" w:firstLine="0"/>
        <w:rPr>
          <w:rFonts w:eastAsia="Calibri"/>
          <w:iCs/>
          <w:color w:val="auto"/>
          <w:sz w:val="18"/>
          <w:szCs w:val="18"/>
          <w:lang w:bidi="pl-PL"/>
        </w:rPr>
      </w:pPr>
      <w:r w:rsidRPr="003F0B06">
        <w:rPr>
          <w:rFonts w:eastAsia="Calibri"/>
          <w:iCs/>
          <w:color w:val="auto"/>
          <w:sz w:val="18"/>
          <w:szCs w:val="18"/>
          <w:lang w:bidi="pl-PL"/>
        </w:rPr>
        <w:t>(</w:t>
      </w:r>
      <w:r w:rsidRPr="003F0B06">
        <w:rPr>
          <w:rFonts w:eastAsia="Calibri"/>
          <w:i/>
          <w:color w:val="auto"/>
          <w:sz w:val="18"/>
          <w:szCs w:val="18"/>
          <w:lang w:bidi="pl-PL"/>
        </w:rPr>
        <w:t>wskazać podmiot i określić odpowiedni zakres dla wskazanego podmiotu, w przypadku zaznaczenia iż wykonawca polega na zasobach innego podmiotu w celu wykazania spełniania warunków udziału w postępowaniu</w:t>
      </w:r>
      <w:r w:rsidRPr="003F0B06">
        <w:rPr>
          <w:rFonts w:eastAsia="Calibri"/>
          <w:iCs/>
          <w:color w:val="auto"/>
          <w:sz w:val="18"/>
          <w:szCs w:val="18"/>
          <w:lang w:bidi="pl-PL"/>
        </w:rPr>
        <w:t>)</w:t>
      </w:r>
    </w:p>
    <w:p w14:paraId="064FF779" w14:textId="77777777" w:rsidR="008311A9" w:rsidRPr="003F0B06" w:rsidRDefault="008311A9" w:rsidP="00560EB4">
      <w:pPr>
        <w:spacing w:after="0" w:line="240" w:lineRule="auto"/>
        <w:ind w:left="730" w:right="0" w:firstLine="0"/>
        <w:rPr>
          <w:rFonts w:eastAsia="Calibri"/>
          <w:i/>
          <w:color w:val="auto"/>
          <w:sz w:val="22"/>
          <w:lang w:bidi="pl-PL"/>
        </w:rPr>
      </w:pPr>
    </w:p>
    <w:p w14:paraId="44D58558" w14:textId="77777777" w:rsidR="008311A9" w:rsidRPr="003F0B06" w:rsidRDefault="008311A9" w:rsidP="00C15229">
      <w:pPr>
        <w:numPr>
          <w:ilvl w:val="0"/>
          <w:numId w:val="46"/>
        </w:numPr>
        <w:spacing w:after="0" w:line="240" w:lineRule="auto"/>
        <w:ind w:right="0"/>
        <w:rPr>
          <w:rFonts w:eastAsia="Calibri"/>
          <w:b/>
          <w:color w:val="auto"/>
          <w:sz w:val="22"/>
          <w:lang w:bidi="pl-PL"/>
        </w:rPr>
      </w:pPr>
      <w:bookmarkStart w:id="15" w:name="_Hlk146007001"/>
      <w:r w:rsidRPr="003F0B06">
        <w:rPr>
          <w:rFonts w:eastAsia="Calibri"/>
          <w:b/>
          <w:color w:val="auto"/>
          <w:sz w:val="22"/>
          <w:lang w:bidi="pl-PL"/>
        </w:rPr>
        <w:lastRenderedPageBreak/>
        <w:t>Oświadczam</w:t>
      </w:r>
      <w:r w:rsidRPr="003F0B06">
        <w:rPr>
          <w:rFonts w:eastAsia="Calibri"/>
          <w:bCs/>
          <w:color w:val="auto"/>
          <w:sz w:val="22"/>
          <w:lang w:bidi="pl-PL"/>
        </w:rPr>
        <w:t xml:space="preserve">, że nie podlegam wykluczeniu z postępowania na podstawie art. 7 ust. 1 pkt 1-3 ustawy z dnia 13 kwietnia 2022 r. o szczególnych rozwiązaniach w zakresie przeciwdziałania </w:t>
      </w:r>
      <w:r w:rsidRPr="003F0B06">
        <w:rPr>
          <w:rFonts w:eastAsia="Calibri"/>
          <w:bCs/>
          <w:color w:val="auto"/>
          <w:spacing w:val="-2"/>
          <w:sz w:val="22"/>
          <w:lang w:bidi="pl-PL"/>
        </w:rPr>
        <w:t xml:space="preserve">wspieraniu agresji na Ukrainę oraz służących ochronie bezpieczeństwa narodowego </w:t>
      </w:r>
      <w:bookmarkEnd w:id="15"/>
      <w:r w:rsidRPr="003F0B06">
        <w:rPr>
          <w:rFonts w:eastAsia="Calibri"/>
          <w:bCs/>
          <w:color w:val="auto"/>
          <w:spacing w:val="-2"/>
          <w:sz w:val="22"/>
          <w:lang w:bidi="pl-PL"/>
        </w:rPr>
        <w:t xml:space="preserve">(Dz.U. z </w:t>
      </w:r>
      <w:r>
        <w:rPr>
          <w:rFonts w:eastAsia="Calibri"/>
          <w:bCs/>
          <w:color w:val="auto"/>
          <w:spacing w:val="-2"/>
          <w:sz w:val="22"/>
          <w:lang w:bidi="pl-PL"/>
        </w:rPr>
        <w:t>2024</w:t>
      </w:r>
      <w:r w:rsidRPr="003F0B06">
        <w:rPr>
          <w:rFonts w:eastAsia="Calibri"/>
          <w:bCs/>
          <w:color w:val="auto"/>
          <w:spacing w:val="-2"/>
          <w:sz w:val="22"/>
          <w:lang w:bidi="pl-PL"/>
        </w:rPr>
        <w:t xml:space="preserve"> r. poz. </w:t>
      </w:r>
      <w:r>
        <w:rPr>
          <w:rFonts w:eastAsia="Calibri"/>
          <w:bCs/>
          <w:color w:val="auto"/>
          <w:spacing w:val="-2"/>
          <w:sz w:val="22"/>
          <w:lang w:bidi="pl-PL"/>
        </w:rPr>
        <w:t>507 ze zm.</w:t>
      </w:r>
      <w:r w:rsidRPr="003F0B06">
        <w:rPr>
          <w:rFonts w:eastAsia="Calibri"/>
          <w:bCs/>
          <w:color w:val="auto"/>
          <w:spacing w:val="-2"/>
          <w:sz w:val="22"/>
          <w:lang w:bidi="pl-PL"/>
        </w:rPr>
        <w:t>).</w:t>
      </w:r>
    </w:p>
    <w:p w14:paraId="4E695723" w14:textId="77777777" w:rsidR="008311A9" w:rsidRPr="003F0B06" w:rsidRDefault="008311A9" w:rsidP="00560EB4">
      <w:pPr>
        <w:rPr>
          <w:rFonts w:eastAsia="Calibri"/>
          <w:b/>
          <w:color w:val="auto"/>
          <w:sz w:val="22"/>
          <w:lang w:bidi="pl-PL"/>
        </w:rPr>
      </w:pPr>
    </w:p>
    <w:p w14:paraId="3A40AF35" w14:textId="77777777" w:rsidR="008311A9" w:rsidRPr="003F0B06" w:rsidRDefault="008311A9" w:rsidP="00C15229">
      <w:pPr>
        <w:numPr>
          <w:ilvl w:val="0"/>
          <w:numId w:val="46"/>
        </w:numPr>
        <w:spacing w:after="0" w:line="240" w:lineRule="auto"/>
        <w:ind w:right="0"/>
        <w:jc w:val="left"/>
        <w:rPr>
          <w:rFonts w:eastAsia="Calibri"/>
          <w:b/>
          <w:color w:val="auto"/>
          <w:sz w:val="22"/>
          <w:lang w:bidi="pl-PL"/>
        </w:rPr>
      </w:pPr>
      <w:r w:rsidRPr="003F0B06">
        <w:rPr>
          <w:rFonts w:eastAsia="Calibri"/>
          <w:b/>
          <w:color w:val="auto"/>
          <w:sz w:val="22"/>
          <w:lang w:bidi="pl-PL"/>
        </w:rPr>
        <w:t>Oświadczenie dotyczące podanych informacji:</w:t>
      </w:r>
    </w:p>
    <w:p w14:paraId="5E8E67C2" w14:textId="77777777" w:rsidR="008311A9" w:rsidRPr="003F0B06" w:rsidRDefault="008311A9" w:rsidP="00560EB4">
      <w:pPr>
        <w:spacing w:after="0" w:line="240" w:lineRule="auto"/>
        <w:ind w:left="370" w:right="0" w:firstLine="0"/>
        <w:rPr>
          <w:rFonts w:eastAsia="Calibri"/>
          <w:color w:val="auto"/>
          <w:sz w:val="22"/>
          <w:lang w:bidi="pl-PL"/>
        </w:rPr>
      </w:pPr>
      <w:r w:rsidRPr="003F0B06">
        <w:rPr>
          <w:rFonts w:eastAsia="Calibri"/>
          <w:color w:val="auto"/>
          <w:sz w:val="22"/>
          <w:lang w:bidi="pl-PL"/>
        </w:rPr>
        <w:t>Oświadczam, że wszystkie informacje podane w powyższych oświadczeniach są aktualne i zgodne z prawdą oraz zostały przedstawione z pełną świadomością konsekwencji wprowadzenia zamawiającego w błąd przy przedstawianiu informacji.</w:t>
      </w:r>
    </w:p>
    <w:p w14:paraId="182F5FB6" w14:textId="77777777" w:rsidR="008311A9" w:rsidRPr="003F0B06" w:rsidRDefault="008311A9" w:rsidP="008311A9">
      <w:pPr>
        <w:spacing w:after="0" w:line="240" w:lineRule="auto"/>
        <w:ind w:left="370" w:right="0" w:firstLine="0"/>
        <w:rPr>
          <w:rFonts w:eastAsia="Calibri"/>
          <w:color w:val="auto"/>
          <w:sz w:val="22"/>
          <w:lang w:bidi="pl-PL"/>
        </w:rPr>
      </w:pPr>
    </w:p>
    <w:p w14:paraId="6C77819C" w14:textId="77777777" w:rsidR="008311A9" w:rsidRPr="003F0B06" w:rsidRDefault="008311A9" w:rsidP="008311A9">
      <w:pPr>
        <w:spacing w:after="0" w:line="240" w:lineRule="auto"/>
        <w:ind w:left="370" w:right="0" w:firstLine="0"/>
        <w:rPr>
          <w:rFonts w:eastAsia="Calibri"/>
          <w:color w:val="auto"/>
          <w:sz w:val="22"/>
          <w:lang w:bidi="pl-PL"/>
        </w:rPr>
      </w:pPr>
    </w:p>
    <w:p w14:paraId="3FB43C3A" w14:textId="77777777" w:rsidR="008311A9" w:rsidRPr="003F0B06" w:rsidRDefault="008311A9" w:rsidP="008311A9">
      <w:pPr>
        <w:ind w:right="1"/>
        <w:jc w:val="center"/>
        <w:rPr>
          <w:sz w:val="18"/>
          <w:szCs w:val="18"/>
          <w:lang w:eastAsia="zh-CN" w:bidi="hi-IN"/>
        </w:rPr>
      </w:pPr>
      <w:r w:rsidRPr="003F0B06">
        <w:rPr>
          <w:b/>
          <w:i/>
          <w:sz w:val="18"/>
          <w:szCs w:val="18"/>
        </w:rPr>
        <w:t>W przypadku podmiotów występujących wspólnie (np. konsorcjum) oświadczenie powinien złożyć każdy podmiot (uczestnik konsorcjum)</w:t>
      </w:r>
    </w:p>
    <w:p w14:paraId="00774EF9" w14:textId="77777777" w:rsidR="008311A9" w:rsidRPr="003F0B06" w:rsidRDefault="008311A9" w:rsidP="008311A9">
      <w:pPr>
        <w:spacing w:after="0" w:line="240" w:lineRule="auto"/>
        <w:ind w:left="370" w:right="0" w:firstLine="0"/>
        <w:rPr>
          <w:b/>
          <w:color w:val="auto"/>
          <w:sz w:val="18"/>
          <w:szCs w:val="18"/>
          <w:lang w:bidi="pl-PL"/>
        </w:rPr>
      </w:pPr>
    </w:p>
    <w:p w14:paraId="7C1D4806" w14:textId="77777777" w:rsidR="008311A9" w:rsidRPr="005431DE" w:rsidRDefault="008311A9" w:rsidP="008311A9">
      <w:pPr>
        <w:pStyle w:val="Tekstpodstawowy"/>
        <w:spacing w:after="0" w:line="240" w:lineRule="auto"/>
        <w:ind w:right="0"/>
        <w:jc w:val="center"/>
        <w:rPr>
          <w:rStyle w:val="Nagwek22"/>
          <w:rFonts w:ascii="Times New Roman" w:hAnsi="Times New Roman" w:cs="Times New Roman"/>
          <w:b/>
          <w:color w:val="auto"/>
        </w:rPr>
      </w:pPr>
      <w:r w:rsidRPr="003F0B06">
        <w:rPr>
          <w:b/>
          <w:i/>
          <w:sz w:val="18"/>
          <w:szCs w:val="18"/>
        </w:rPr>
        <w:t xml:space="preserve">Dokument należy opatrzyć kwalifikowanym podpisem elektronicznym lub podpisem zaufanym lub podpisem osobistym </w:t>
      </w:r>
      <w:r w:rsidRPr="003F0B06">
        <w:rPr>
          <w:b/>
          <w:i/>
          <w:iCs/>
          <w:sz w:val="18"/>
          <w:szCs w:val="18"/>
        </w:rPr>
        <w:t>przez osobę lub osoby uprawnione do reprezentowania wykonawcy</w:t>
      </w:r>
    </w:p>
    <w:p w14:paraId="08EBEA03"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251159C8"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224E25EB"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56CC052C"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55A6E187"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36426F40"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3F21EC21"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463EDAB4"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173E6DB1"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784540F5"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29A8D820"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134E9892"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30A6C957"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16511D72"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6B480F51"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4D19DBEE"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32F0724B"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171CBB71"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3F320FD0"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48470CEF"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5C1380AC"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64B6A190"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1E9C55A1"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4FF95BA8"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6677CB0F"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0A33FE28"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20FD9AFC"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03190EA1"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4FE36F06"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6DDAAF6F"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1CC970F8"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4725D1D8"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6ABF77BE"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15A222DE"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59A276D1"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63923DE4"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21681FDC"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7E9B7AFF"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4D9A35BB" w14:textId="77777777" w:rsidR="006F574B" w:rsidRDefault="006F574B">
      <w:pPr>
        <w:pStyle w:val="Tekstpodstawowy1"/>
        <w:spacing w:after="0"/>
        <w:ind w:left="10" w:hanging="10"/>
        <w:jc w:val="right"/>
        <w:rPr>
          <w:rStyle w:val="Nagwek22"/>
          <w:rFonts w:ascii="Times New Roman" w:hAnsi="Times New Roman" w:cs="Times New Roman"/>
          <w:b/>
          <w:color w:val="auto"/>
          <w:szCs w:val="24"/>
        </w:rPr>
      </w:pPr>
    </w:p>
    <w:p w14:paraId="5B777231" w14:textId="7EC7D357" w:rsidR="002C387C" w:rsidRPr="002C387C" w:rsidRDefault="002C387C" w:rsidP="002C387C">
      <w:pPr>
        <w:pStyle w:val="Tekstpodstawowy1"/>
        <w:spacing w:after="0"/>
        <w:ind w:left="11" w:hanging="11"/>
        <w:jc w:val="right"/>
        <w:outlineLvl w:val="0"/>
        <w:rPr>
          <w:b/>
          <w:bCs/>
          <w:sz w:val="22"/>
          <w:szCs w:val="22"/>
        </w:rPr>
      </w:pPr>
      <w:r w:rsidRPr="002C387C">
        <w:rPr>
          <w:b/>
          <w:bCs/>
          <w:sz w:val="22"/>
          <w:szCs w:val="22"/>
        </w:rPr>
        <w:lastRenderedPageBreak/>
        <w:t xml:space="preserve">Załącznik nr </w:t>
      </w:r>
      <w:r>
        <w:rPr>
          <w:b/>
          <w:bCs/>
          <w:sz w:val="22"/>
          <w:szCs w:val="22"/>
        </w:rPr>
        <w:t>3</w:t>
      </w:r>
    </w:p>
    <w:p w14:paraId="2A9EAD7C" w14:textId="77777777" w:rsidR="0086234F" w:rsidRPr="006F574B" w:rsidRDefault="0092235D">
      <w:pPr>
        <w:pStyle w:val="Tekstpodstawowy1"/>
        <w:spacing w:after="0"/>
        <w:ind w:left="10" w:hanging="10"/>
        <w:jc w:val="right"/>
        <w:rPr>
          <w:sz w:val="18"/>
          <w:szCs w:val="18"/>
        </w:rPr>
      </w:pPr>
      <w:r w:rsidRPr="006F574B">
        <w:rPr>
          <w:sz w:val="18"/>
          <w:szCs w:val="18"/>
        </w:rPr>
        <w:t>Zamawiający: Służby Komunalne Gminy w Lyskach, ul. Sikorskiego 2, 44-295 Lyski</w:t>
      </w:r>
    </w:p>
    <w:p w14:paraId="24723169" w14:textId="77777777" w:rsidR="0086234F" w:rsidRPr="00DF5429" w:rsidRDefault="0086234F">
      <w:pPr>
        <w:pStyle w:val="Tekstpodstawowy1"/>
        <w:spacing w:after="0"/>
        <w:ind w:left="10" w:hanging="10"/>
        <w:jc w:val="center"/>
        <w:rPr>
          <w:b/>
          <w:sz w:val="22"/>
          <w:highlight w:val="yellow"/>
          <w:lang w:bidi="pl-PL"/>
        </w:rPr>
      </w:pPr>
    </w:p>
    <w:p w14:paraId="4BDE47EF"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OŚWIADCZENIE</w:t>
      </w:r>
    </w:p>
    <w:p w14:paraId="297A7DE8"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 xml:space="preserve"> podmiotu udostępniającego zasoby o niepodleganiu wykluczeniu </w:t>
      </w:r>
    </w:p>
    <w:p w14:paraId="5B3CFE34" w14:textId="77777777" w:rsidR="0086234F" w:rsidRPr="00DF5429" w:rsidRDefault="0092235D">
      <w:pPr>
        <w:keepNext/>
        <w:keepLines/>
        <w:shd w:val="clear" w:color="auto" w:fill="D9D9D9" w:themeFill="background1" w:themeFillShade="D9"/>
        <w:spacing w:after="0" w:line="240" w:lineRule="auto"/>
        <w:ind w:right="1"/>
        <w:jc w:val="center"/>
      </w:pPr>
      <w:r w:rsidRPr="00DF5429">
        <w:rPr>
          <w:rFonts w:eastAsia="Calibri"/>
          <w:b/>
          <w:color w:val="auto"/>
          <w:sz w:val="22"/>
          <w:lang w:bidi="pl-PL"/>
        </w:rPr>
        <w:t xml:space="preserve">oraz spełnianiu warunków udziału w postępowaniu </w:t>
      </w:r>
    </w:p>
    <w:p w14:paraId="16024F14" w14:textId="77777777" w:rsidR="0086234F" w:rsidRPr="00DF5429" w:rsidRDefault="0086234F">
      <w:pPr>
        <w:keepNext/>
        <w:keepLines/>
        <w:spacing w:after="0" w:line="240" w:lineRule="auto"/>
        <w:jc w:val="center"/>
        <w:rPr>
          <w:rStyle w:val="Nagwek22"/>
          <w:rFonts w:ascii="Times New Roman" w:hAnsi="Times New Roman" w:cs="Times New Roman"/>
          <w:b/>
          <w:color w:val="auto"/>
        </w:rPr>
      </w:pPr>
    </w:p>
    <w:p w14:paraId="011FED82" w14:textId="77777777" w:rsidR="006F574B" w:rsidRPr="00C53E08" w:rsidRDefault="006F574B" w:rsidP="006F574B">
      <w:pPr>
        <w:pStyle w:val="NormalnyWeb"/>
        <w:spacing w:beforeAutospacing="0" w:after="0" w:afterAutospacing="0"/>
        <w:ind w:left="10"/>
        <w:rPr>
          <w:b/>
          <w:bCs/>
          <w:sz w:val="22"/>
          <w:szCs w:val="22"/>
        </w:rPr>
      </w:pPr>
      <w:r w:rsidRPr="00DB05EC">
        <w:rPr>
          <w:b/>
          <w:bCs/>
          <w:sz w:val="22"/>
          <w:szCs w:val="22"/>
        </w:rPr>
        <w:t>Zakup koparko-</w:t>
      </w:r>
      <w:r w:rsidRPr="00C53E08">
        <w:rPr>
          <w:b/>
          <w:bCs/>
          <w:sz w:val="22"/>
          <w:szCs w:val="22"/>
        </w:rPr>
        <w:t>ładowarki dla Służb Komunalnych Gminy w Lyskach</w:t>
      </w:r>
    </w:p>
    <w:p w14:paraId="40E73A5E" w14:textId="1918B394" w:rsidR="006F574B" w:rsidRPr="00C53E08" w:rsidRDefault="006F574B" w:rsidP="006F574B">
      <w:pPr>
        <w:pStyle w:val="NormalnyWeb"/>
        <w:spacing w:beforeAutospacing="0" w:after="0" w:afterAutospacing="0"/>
        <w:ind w:left="10"/>
        <w:rPr>
          <w:b/>
          <w:bCs/>
          <w:sz w:val="22"/>
          <w:szCs w:val="22"/>
        </w:rPr>
      </w:pPr>
      <w:r w:rsidRPr="00C53E08">
        <w:rPr>
          <w:sz w:val="22"/>
          <w:szCs w:val="22"/>
          <w:lang w:eastAsia="ar-SA"/>
        </w:rPr>
        <w:t>numer postępowania:</w:t>
      </w:r>
      <w:r w:rsidRPr="00C53E08">
        <w:rPr>
          <w:b/>
          <w:sz w:val="22"/>
          <w:szCs w:val="22"/>
          <w:lang w:eastAsia="ar-SA"/>
        </w:rPr>
        <w:t xml:space="preserve"> </w:t>
      </w:r>
      <w:r w:rsidRPr="00C53E08">
        <w:rPr>
          <w:b/>
          <w:bCs/>
          <w:sz w:val="22"/>
          <w:szCs w:val="22"/>
        </w:rPr>
        <w:t>ZP.271.1.202</w:t>
      </w:r>
      <w:r w:rsidR="001F7D72" w:rsidRPr="00C53E08">
        <w:rPr>
          <w:b/>
          <w:bCs/>
          <w:sz w:val="22"/>
          <w:szCs w:val="22"/>
        </w:rPr>
        <w:t>5</w:t>
      </w:r>
      <w:r w:rsidRPr="00C53E08">
        <w:rPr>
          <w:b/>
          <w:bCs/>
          <w:sz w:val="22"/>
          <w:szCs w:val="22"/>
        </w:rPr>
        <w:t>.SKG</w:t>
      </w:r>
    </w:p>
    <w:p w14:paraId="5B0797F7" w14:textId="77777777" w:rsidR="0086234F" w:rsidRPr="00C53E08" w:rsidRDefault="0086234F">
      <w:pPr>
        <w:spacing w:after="0" w:line="240" w:lineRule="auto"/>
      </w:pPr>
    </w:p>
    <w:p w14:paraId="4D5DD1F8" w14:textId="77777777" w:rsidR="0086234F" w:rsidRPr="00DF5429" w:rsidRDefault="0092235D">
      <w:pPr>
        <w:suppressAutoHyphens w:val="0"/>
        <w:spacing w:after="0" w:line="240" w:lineRule="auto"/>
        <w:ind w:left="11" w:right="0"/>
        <w:rPr>
          <w:b/>
          <w:sz w:val="22"/>
          <w:lang w:bidi="pl-PL"/>
        </w:rPr>
      </w:pPr>
      <w:r w:rsidRPr="00C53E08">
        <w:rPr>
          <w:b/>
          <w:sz w:val="22"/>
          <w:lang w:bidi="pl-PL"/>
        </w:rPr>
        <w:t>Wykonawca (nazwa i adres):</w:t>
      </w:r>
    </w:p>
    <w:p w14:paraId="234CFEDF" w14:textId="77777777" w:rsidR="0086234F" w:rsidRPr="00DF5429" w:rsidRDefault="0092235D">
      <w:pPr>
        <w:suppressAutoHyphens w:val="0"/>
        <w:spacing w:after="0" w:line="240" w:lineRule="auto"/>
        <w:ind w:left="11" w:right="0"/>
        <w:rPr>
          <w:sz w:val="22"/>
          <w:lang w:bidi="pl-PL"/>
        </w:rPr>
      </w:pPr>
      <w:r w:rsidRPr="00DF5429">
        <w:rPr>
          <w:sz w:val="22"/>
          <w:lang w:bidi="pl-PL"/>
        </w:rPr>
        <w:t>...................................................................................................................................................................</w:t>
      </w:r>
    </w:p>
    <w:p w14:paraId="5BDA7A71" w14:textId="77777777" w:rsidR="0086234F" w:rsidRPr="00DF5429" w:rsidRDefault="0092235D">
      <w:pPr>
        <w:suppressAutoHyphens w:val="0"/>
        <w:spacing w:after="0" w:line="240" w:lineRule="auto"/>
        <w:ind w:left="11" w:right="0"/>
        <w:rPr>
          <w:sz w:val="22"/>
          <w:lang w:bidi="pl-PL"/>
        </w:rPr>
      </w:pPr>
      <w:r w:rsidRPr="00DF5429">
        <w:rPr>
          <w:sz w:val="22"/>
          <w:lang w:bidi="pl-PL"/>
        </w:rPr>
        <w:t>...................................................................................................................................................................</w:t>
      </w:r>
    </w:p>
    <w:p w14:paraId="67981B30" w14:textId="77777777" w:rsidR="0086234F" w:rsidRPr="00DF5429" w:rsidRDefault="0086234F">
      <w:pPr>
        <w:suppressAutoHyphens w:val="0"/>
        <w:spacing w:after="0" w:line="240" w:lineRule="auto"/>
        <w:ind w:left="11" w:right="0"/>
        <w:rPr>
          <w:sz w:val="22"/>
          <w:lang w:bidi="pl-PL"/>
        </w:rPr>
      </w:pPr>
    </w:p>
    <w:p w14:paraId="5157EDFB" w14:textId="77777777" w:rsidR="0086234F" w:rsidRPr="00DF5429" w:rsidRDefault="0092235D" w:rsidP="00406417">
      <w:pPr>
        <w:spacing w:after="0" w:line="240" w:lineRule="auto"/>
        <w:ind w:right="1"/>
        <w:rPr>
          <w:sz w:val="22"/>
        </w:rPr>
      </w:pPr>
      <w:r w:rsidRPr="00DF5429">
        <w:rPr>
          <w:rFonts w:eastAsia="Calibri"/>
          <w:color w:val="auto"/>
          <w:sz w:val="22"/>
          <w:lang w:bidi="pl-PL"/>
        </w:rPr>
        <w:t>W celu potwierdzenia umocowana do reprezentowania</w:t>
      </w:r>
      <w:r w:rsidRPr="00DF5429">
        <w:rPr>
          <w:sz w:val="22"/>
        </w:rPr>
        <w:t xml:space="preserve"> wskazuję, że dokumenty znajdują się</w:t>
      </w:r>
      <w:r w:rsidRPr="00DF5429">
        <w:rPr>
          <w:sz w:val="22"/>
        </w:rPr>
        <w:br/>
        <w:t>w formie elektronicznej pod następującymi adresami internetowymi ogólnodostępnych i bezpłatnych baz danych (zaznaczyć właściwe)</w:t>
      </w:r>
      <w:r w:rsidRPr="00DF5429">
        <w:rPr>
          <w:i/>
          <w:sz w:val="22"/>
        </w:rPr>
        <w:t>:</w:t>
      </w:r>
    </w:p>
    <w:p w14:paraId="3551A574" w14:textId="77777777" w:rsidR="0086234F" w:rsidRPr="00DF5429" w:rsidRDefault="00A83D23" w:rsidP="00406417">
      <w:pPr>
        <w:tabs>
          <w:tab w:val="left" w:pos="360"/>
        </w:tabs>
        <w:spacing w:line="240" w:lineRule="auto"/>
        <w:ind w:right="1"/>
        <w:rPr>
          <w:b/>
          <w:bCs/>
          <w:sz w:val="22"/>
        </w:rPr>
      </w:pPr>
      <w:sdt>
        <w:sdtPr>
          <w:id w:val="-350796272"/>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hyperlink r:id="rId18">
        <w:r w:rsidR="0092235D" w:rsidRPr="00DF5429">
          <w:rPr>
            <w:color w:val="auto"/>
            <w:sz w:val="22"/>
            <w:u w:val="single"/>
          </w:rPr>
          <w:t>https://prod.ceidg.gov.pl</w:t>
        </w:r>
      </w:hyperlink>
      <w:r w:rsidR="0092235D" w:rsidRPr="00DF5429">
        <w:rPr>
          <w:sz w:val="22"/>
        </w:rPr>
        <w:t xml:space="preserve"> - </w:t>
      </w:r>
      <w:r w:rsidR="0092235D" w:rsidRPr="00DF5429">
        <w:rPr>
          <w:bCs/>
          <w:sz w:val="22"/>
        </w:rPr>
        <w:t>centralna ewidencja i informacja o działalności gospodarczej</w:t>
      </w:r>
    </w:p>
    <w:p w14:paraId="184522DE" w14:textId="77777777" w:rsidR="0086234F" w:rsidRPr="00DF5429" w:rsidRDefault="00A83D23" w:rsidP="00406417">
      <w:pPr>
        <w:tabs>
          <w:tab w:val="left" w:pos="360"/>
        </w:tabs>
        <w:spacing w:after="0" w:line="240" w:lineRule="auto"/>
        <w:ind w:right="1"/>
        <w:rPr>
          <w:sz w:val="22"/>
        </w:rPr>
      </w:pPr>
      <w:sdt>
        <w:sdtPr>
          <w:id w:val="465781652"/>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hyperlink r:id="rId19">
        <w:r w:rsidR="0092235D" w:rsidRPr="00DF5429">
          <w:rPr>
            <w:color w:val="auto"/>
            <w:sz w:val="22"/>
            <w:u w:val="single"/>
          </w:rPr>
          <w:t>https://ems.ms.gov.pl</w:t>
        </w:r>
      </w:hyperlink>
      <w:r w:rsidR="0092235D" w:rsidRPr="00DF5429">
        <w:rPr>
          <w:color w:val="auto"/>
          <w:sz w:val="22"/>
        </w:rPr>
        <w:t xml:space="preserve"> – Krajowy Rejestr Sądowy</w:t>
      </w:r>
      <w:r w:rsidR="0092235D" w:rsidRPr="00DF5429">
        <w:rPr>
          <w:sz w:val="22"/>
        </w:rPr>
        <w:t xml:space="preserve">  </w:t>
      </w:r>
    </w:p>
    <w:p w14:paraId="2F575C51" w14:textId="77777777" w:rsidR="0086234F" w:rsidRPr="00144F91" w:rsidRDefault="00A83D23" w:rsidP="00406417">
      <w:pPr>
        <w:tabs>
          <w:tab w:val="left" w:pos="360"/>
        </w:tabs>
        <w:spacing w:after="0" w:line="240" w:lineRule="auto"/>
        <w:ind w:right="1"/>
        <w:jc w:val="left"/>
        <w:rPr>
          <w:bCs/>
          <w:sz w:val="22"/>
        </w:rPr>
      </w:pPr>
      <w:sdt>
        <w:sdtPr>
          <w:id w:val="-580991083"/>
          <w14:checkbox>
            <w14:checked w14:val="1"/>
            <w14:checkedState w14:val="2612" w14:font="MS Gothic"/>
            <w14:uncheckedState w14:val="2610" w14:font="MS Gothic"/>
          </w14:checkbox>
        </w:sdtPr>
        <w:sdtEndPr/>
        <w:sdtContent>
          <w:r w:rsidR="0092235D" w:rsidRPr="00DF5429">
            <w:rPr>
              <w:rFonts w:ascii="Segoe UI Symbol" w:eastAsia="MS Gothic" w:hAnsi="Segoe UI Symbol" w:cs="Segoe UI Symbol"/>
              <w:sz w:val="22"/>
            </w:rPr>
            <w:t>☐</w:t>
          </w:r>
        </w:sdtContent>
      </w:sdt>
      <w:r w:rsidR="0092235D" w:rsidRPr="00DF5429">
        <w:rPr>
          <w:sz w:val="22"/>
        </w:rPr>
        <w:t xml:space="preserve"> </w:t>
      </w:r>
      <w:r w:rsidR="0092235D" w:rsidRPr="00DF5429">
        <w:rPr>
          <w:bCs/>
          <w:sz w:val="22"/>
        </w:rPr>
        <w:t xml:space="preserve">inne: </w:t>
      </w:r>
      <w:r w:rsidR="0092235D" w:rsidRPr="00144F91">
        <w:rPr>
          <w:bCs/>
          <w:sz w:val="22"/>
        </w:rPr>
        <w:t>………………. i można je uzyskać po wpisaniu następujących danych ………………...….…</w:t>
      </w:r>
    </w:p>
    <w:p w14:paraId="3AA93934" w14:textId="77777777" w:rsidR="006F574B" w:rsidRPr="006F574B" w:rsidRDefault="006F574B" w:rsidP="00406417">
      <w:pPr>
        <w:tabs>
          <w:tab w:val="left" w:pos="360"/>
        </w:tabs>
        <w:spacing w:after="0" w:line="240" w:lineRule="auto"/>
        <w:ind w:right="1"/>
        <w:rPr>
          <w:sz w:val="22"/>
        </w:rPr>
      </w:pPr>
    </w:p>
    <w:p w14:paraId="09044A4C" w14:textId="77777777" w:rsidR="006F574B" w:rsidRPr="006F574B" w:rsidRDefault="006F574B" w:rsidP="00C15229">
      <w:pPr>
        <w:numPr>
          <w:ilvl w:val="0"/>
          <w:numId w:val="48"/>
        </w:numPr>
        <w:tabs>
          <w:tab w:val="left" w:leader="dot" w:pos="5443"/>
        </w:tabs>
        <w:spacing w:after="0" w:line="240" w:lineRule="auto"/>
        <w:ind w:right="1"/>
        <w:jc w:val="left"/>
        <w:rPr>
          <w:rFonts w:eastAsia="Calibri"/>
          <w:b/>
          <w:iCs/>
          <w:color w:val="auto"/>
          <w:sz w:val="22"/>
          <w:lang w:bidi="pl-PL"/>
        </w:rPr>
      </w:pPr>
      <w:r w:rsidRPr="006F574B">
        <w:rPr>
          <w:rFonts w:eastAsia="Calibri"/>
          <w:b/>
          <w:color w:val="auto"/>
          <w:sz w:val="22"/>
          <w:lang w:bidi="pl-PL"/>
        </w:rPr>
        <w:t>Oświadczenie dotyczące podstaw wykluczenia z postępowania:</w:t>
      </w:r>
    </w:p>
    <w:tbl>
      <w:tblPr>
        <w:tblStyle w:val="Tabela-Siatka2"/>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8217"/>
      </w:tblGrid>
      <w:tr w:rsidR="006F574B" w:rsidRPr="006F574B" w14:paraId="046E7F82" w14:textId="77777777" w:rsidTr="00FA2E96">
        <w:trPr>
          <w:trHeight w:val="493"/>
        </w:trPr>
        <w:tc>
          <w:tcPr>
            <w:tcW w:w="425" w:type="dxa"/>
          </w:tcPr>
          <w:p w14:paraId="04A30740" w14:textId="77777777" w:rsidR="006F574B" w:rsidRPr="006F574B" w:rsidRDefault="00A83D23" w:rsidP="00406417">
            <w:pPr>
              <w:tabs>
                <w:tab w:val="left" w:leader="dot" w:pos="5443"/>
              </w:tabs>
              <w:suppressAutoHyphens/>
              <w:spacing w:after="0" w:line="240" w:lineRule="auto"/>
              <w:ind w:left="0" w:right="1" w:firstLine="0"/>
              <w:jc w:val="left"/>
              <w:rPr>
                <w:rFonts w:eastAsia="Calibri"/>
                <w:b/>
                <w:color w:val="auto"/>
                <w:sz w:val="22"/>
                <w:lang w:bidi="pl-PL"/>
              </w:rPr>
            </w:pPr>
            <w:sdt>
              <w:sdtPr>
                <w:rPr>
                  <w:sz w:val="22"/>
                </w:rPr>
                <w:id w:val="-411934242"/>
                <w14:checkbox>
                  <w14:checked w14:val="0"/>
                  <w14:checkedState w14:val="2612" w14:font="MS Gothic"/>
                  <w14:uncheckedState w14:val="2610" w14:font="MS Gothic"/>
                </w14:checkbox>
              </w:sdtPr>
              <w:sdtEndPr/>
              <w:sdtContent>
                <w:r w:rsidR="006F574B" w:rsidRPr="006F574B">
                  <w:rPr>
                    <w:rFonts w:ascii="Segoe UI Symbol" w:eastAsia="MS Gothic" w:hAnsi="Segoe UI Symbol" w:cs="Segoe UI Symbol"/>
                    <w:sz w:val="22"/>
                  </w:rPr>
                  <w:t>☐</w:t>
                </w:r>
              </w:sdtContent>
            </w:sdt>
          </w:p>
        </w:tc>
        <w:tc>
          <w:tcPr>
            <w:tcW w:w="8217" w:type="dxa"/>
            <w:vAlign w:val="center"/>
          </w:tcPr>
          <w:p w14:paraId="7D59DA38" w14:textId="77777777" w:rsidR="006F574B" w:rsidRPr="006F574B" w:rsidRDefault="006F574B" w:rsidP="00406417">
            <w:pPr>
              <w:tabs>
                <w:tab w:val="left" w:leader="dot" w:pos="5443"/>
              </w:tabs>
              <w:suppressAutoHyphens/>
              <w:spacing w:after="0" w:line="240" w:lineRule="auto"/>
              <w:ind w:left="0" w:right="1" w:firstLine="0"/>
              <w:rPr>
                <w:rFonts w:eastAsia="Calibri"/>
                <w:color w:val="auto"/>
                <w:sz w:val="22"/>
                <w:lang w:bidi="pl-PL"/>
              </w:rPr>
            </w:pPr>
            <w:r w:rsidRPr="006F574B">
              <w:rPr>
                <w:rFonts w:eastAsia="Calibri"/>
                <w:color w:val="auto"/>
                <w:sz w:val="22"/>
                <w:lang w:bidi="pl-PL"/>
              </w:rPr>
              <w:t xml:space="preserve">oświadczam, że nie podlegam wykluczeniu z postępowania na podstawie art. 108 ust. 1 </w:t>
            </w:r>
            <w:r w:rsidRPr="006F574B">
              <w:rPr>
                <w:rFonts w:eastAsia="Calibri"/>
                <w:color w:val="auto"/>
                <w:sz w:val="22"/>
                <w:lang w:bidi="pl-PL"/>
              </w:rPr>
              <w:br/>
              <w:t xml:space="preserve">pkt 1-6 ustawy </w:t>
            </w:r>
            <w:proofErr w:type="spellStart"/>
            <w:r w:rsidRPr="006F574B">
              <w:rPr>
                <w:rFonts w:eastAsia="Calibri"/>
                <w:color w:val="auto"/>
                <w:sz w:val="22"/>
                <w:lang w:bidi="pl-PL"/>
              </w:rPr>
              <w:t>Pzp</w:t>
            </w:r>
            <w:proofErr w:type="spellEnd"/>
            <w:r w:rsidRPr="006F574B">
              <w:rPr>
                <w:rFonts w:eastAsia="Calibri"/>
                <w:color w:val="auto"/>
                <w:sz w:val="22"/>
                <w:lang w:bidi="pl-PL"/>
              </w:rPr>
              <w:t>;</w:t>
            </w:r>
          </w:p>
          <w:p w14:paraId="7B158A7B" w14:textId="77777777" w:rsidR="006F574B" w:rsidRPr="006F574B" w:rsidRDefault="006F574B" w:rsidP="00406417">
            <w:pPr>
              <w:tabs>
                <w:tab w:val="left" w:leader="dot" w:pos="5443"/>
              </w:tabs>
              <w:suppressAutoHyphens/>
              <w:spacing w:after="0" w:line="240" w:lineRule="auto"/>
              <w:ind w:left="0" w:right="1" w:firstLine="0"/>
              <w:jc w:val="left"/>
              <w:rPr>
                <w:rFonts w:eastAsia="Calibri"/>
                <w:b/>
                <w:color w:val="auto"/>
                <w:sz w:val="16"/>
                <w:szCs w:val="16"/>
                <w:lang w:bidi="pl-PL"/>
              </w:rPr>
            </w:pPr>
          </w:p>
        </w:tc>
      </w:tr>
      <w:tr w:rsidR="006F574B" w:rsidRPr="006F574B" w14:paraId="064E7306" w14:textId="77777777" w:rsidTr="00FA2E96">
        <w:tc>
          <w:tcPr>
            <w:tcW w:w="425" w:type="dxa"/>
          </w:tcPr>
          <w:p w14:paraId="1E1E4438" w14:textId="77777777" w:rsidR="006F574B" w:rsidRPr="006F574B" w:rsidRDefault="00A83D23" w:rsidP="00406417">
            <w:pPr>
              <w:tabs>
                <w:tab w:val="left" w:leader="dot" w:pos="5443"/>
              </w:tabs>
              <w:suppressAutoHyphens/>
              <w:spacing w:after="0" w:line="240" w:lineRule="auto"/>
              <w:ind w:left="0" w:right="1" w:firstLine="0"/>
              <w:jc w:val="left"/>
              <w:rPr>
                <w:rFonts w:eastAsia="Calibri"/>
                <w:b/>
                <w:color w:val="auto"/>
                <w:sz w:val="22"/>
                <w:lang w:bidi="pl-PL"/>
              </w:rPr>
            </w:pPr>
            <w:sdt>
              <w:sdtPr>
                <w:rPr>
                  <w:sz w:val="22"/>
                </w:rPr>
                <w:id w:val="-350801782"/>
                <w14:checkbox>
                  <w14:checked w14:val="0"/>
                  <w14:checkedState w14:val="2612" w14:font="MS Gothic"/>
                  <w14:uncheckedState w14:val="2610" w14:font="MS Gothic"/>
                </w14:checkbox>
              </w:sdtPr>
              <w:sdtEndPr/>
              <w:sdtContent>
                <w:r w:rsidR="006F574B" w:rsidRPr="006F574B">
                  <w:rPr>
                    <w:rFonts w:ascii="Segoe UI Symbol" w:eastAsia="MS Gothic" w:hAnsi="Segoe UI Symbol" w:cs="Segoe UI Symbol"/>
                    <w:sz w:val="22"/>
                  </w:rPr>
                  <w:t>☐</w:t>
                </w:r>
              </w:sdtContent>
            </w:sdt>
          </w:p>
        </w:tc>
        <w:tc>
          <w:tcPr>
            <w:tcW w:w="8217" w:type="dxa"/>
            <w:vAlign w:val="center"/>
          </w:tcPr>
          <w:p w14:paraId="0A2BCF58" w14:textId="77777777" w:rsidR="006F574B" w:rsidRPr="006F574B" w:rsidRDefault="006F574B" w:rsidP="00406417">
            <w:pPr>
              <w:suppressAutoHyphens/>
              <w:spacing w:line="249" w:lineRule="auto"/>
              <w:ind w:left="19" w:right="1" w:firstLine="0"/>
              <w:contextualSpacing/>
              <w:rPr>
                <w:rFonts w:eastAsia="Calibri"/>
                <w:color w:val="auto"/>
                <w:sz w:val="22"/>
                <w:lang w:bidi="pl-PL"/>
              </w:rPr>
            </w:pPr>
            <w:r w:rsidRPr="006F574B">
              <w:rPr>
                <w:rFonts w:eastAsia="Calibri"/>
                <w:color w:val="auto"/>
                <w:sz w:val="22"/>
                <w:lang w:bidi="pl-PL"/>
              </w:rPr>
              <w:t xml:space="preserve">oświadczam*, że zachodzą w stosunku do mnie podstawy wykluczenia z postępowania na podstawie </w:t>
            </w:r>
            <w:r w:rsidRPr="006F574B">
              <w:rPr>
                <w:rFonts w:eastAsia="Calibri"/>
                <w:i/>
                <w:iCs/>
                <w:sz w:val="22"/>
                <w:lang w:bidi="pl-PL"/>
              </w:rPr>
              <w:t xml:space="preserve">art. ...... ustawy </w:t>
            </w:r>
            <w:proofErr w:type="spellStart"/>
            <w:r w:rsidRPr="006F574B">
              <w:rPr>
                <w:rFonts w:eastAsia="Calibri"/>
                <w:i/>
                <w:iCs/>
                <w:sz w:val="22"/>
                <w:lang w:bidi="pl-PL"/>
              </w:rPr>
              <w:t>Pzp</w:t>
            </w:r>
            <w:proofErr w:type="spellEnd"/>
            <w:r w:rsidRPr="006F574B">
              <w:rPr>
                <w:rFonts w:eastAsia="Calibri"/>
                <w:i/>
                <w:iCs/>
                <w:sz w:val="22"/>
                <w:lang w:bidi="pl-PL"/>
              </w:rPr>
              <w:t xml:space="preserve"> (podać </w:t>
            </w:r>
            <w:r w:rsidRPr="006F574B">
              <w:rPr>
                <w:rFonts w:eastAsia="Calibri"/>
                <w:i/>
                <w:iCs/>
                <w:sz w:val="22"/>
              </w:rPr>
              <w:t>mającą zastosowanie podstawę wykluczenia spośród wymienionych</w:t>
            </w:r>
            <w:r w:rsidRPr="006F574B">
              <w:rPr>
                <w:rFonts w:eastAsia="Calibri"/>
                <w:i/>
                <w:iCs/>
                <w:sz w:val="22"/>
                <w:lang w:bidi="pl-PL"/>
              </w:rPr>
              <w:t xml:space="preserve"> w art. 108 ust. 1 pkt 1, 2, i 5 ustawy </w:t>
            </w:r>
            <w:proofErr w:type="spellStart"/>
            <w:r w:rsidRPr="006F574B">
              <w:rPr>
                <w:rFonts w:eastAsia="Calibri"/>
                <w:i/>
                <w:iCs/>
                <w:sz w:val="22"/>
                <w:lang w:bidi="pl-PL"/>
              </w:rPr>
              <w:t>Pzp</w:t>
            </w:r>
            <w:proofErr w:type="spellEnd"/>
            <w:r w:rsidRPr="006F574B">
              <w:rPr>
                <w:rFonts w:eastAsia="Calibri"/>
                <w:i/>
                <w:iCs/>
                <w:sz w:val="22"/>
                <w:lang w:bidi="pl-PL"/>
              </w:rPr>
              <w:t>).</w:t>
            </w:r>
            <w:r w:rsidRPr="006F574B">
              <w:rPr>
                <w:rFonts w:eastAsia="Calibri"/>
                <w:i/>
                <w:color w:val="auto"/>
                <w:sz w:val="22"/>
                <w:lang w:bidi="pl-PL"/>
              </w:rPr>
              <w:t xml:space="preserve"> </w:t>
            </w:r>
            <w:r w:rsidRPr="006F574B">
              <w:rPr>
                <w:rFonts w:eastAsia="Calibri"/>
                <w:color w:val="auto"/>
                <w:sz w:val="22"/>
                <w:lang w:bidi="pl-PL"/>
              </w:rPr>
              <w:t xml:space="preserve">Jednocześnie oświadczam, że </w:t>
            </w:r>
            <w:r w:rsidRPr="006F574B">
              <w:rPr>
                <w:rFonts w:eastAsia="Calibri"/>
                <w:color w:val="auto"/>
                <w:sz w:val="22"/>
                <w:lang w:bidi="pl-PL"/>
              </w:rPr>
              <w:br/>
              <w:t xml:space="preserve">w związku z ww. okolicznością, na podstawie art. 110 ust. 2 ustawy </w:t>
            </w:r>
            <w:proofErr w:type="spellStart"/>
            <w:r w:rsidRPr="006F574B">
              <w:rPr>
                <w:rFonts w:eastAsia="Calibri"/>
                <w:color w:val="auto"/>
                <w:sz w:val="22"/>
                <w:lang w:bidi="pl-PL"/>
              </w:rPr>
              <w:t>Pzp</w:t>
            </w:r>
            <w:proofErr w:type="spellEnd"/>
            <w:r w:rsidRPr="006F574B">
              <w:rPr>
                <w:rFonts w:eastAsia="Calibri"/>
                <w:color w:val="auto"/>
                <w:sz w:val="22"/>
                <w:lang w:bidi="pl-PL"/>
              </w:rPr>
              <w:t xml:space="preserve"> podjąłem następujące środki naprawcze:</w:t>
            </w:r>
          </w:p>
          <w:p w14:paraId="4DBE22E2" w14:textId="77777777" w:rsidR="006F574B" w:rsidRPr="006F574B" w:rsidRDefault="006F574B" w:rsidP="00406417">
            <w:pPr>
              <w:suppressAutoHyphens/>
              <w:spacing w:after="0" w:line="240" w:lineRule="auto"/>
              <w:ind w:left="0" w:right="1" w:firstLine="0"/>
              <w:contextualSpacing/>
              <w:rPr>
                <w:rFonts w:eastAsia="Calibri"/>
                <w:color w:val="auto"/>
                <w:sz w:val="22"/>
                <w:lang w:bidi="pl-PL"/>
              </w:rPr>
            </w:pPr>
            <w:r w:rsidRPr="006F574B">
              <w:rPr>
                <w:rFonts w:eastAsia="Calibri"/>
                <w:color w:val="auto"/>
                <w:sz w:val="22"/>
                <w:lang w:bidi="pl-PL"/>
              </w:rPr>
              <w:t xml:space="preserve"> ………………………………………………………………………………..</w:t>
            </w:r>
          </w:p>
          <w:p w14:paraId="124D0F9F" w14:textId="77777777" w:rsidR="006F574B" w:rsidRPr="006F574B" w:rsidRDefault="006F574B" w:rsidP="00406417">
            <w:pPr>
              <w:suppressAutoHyphens/>
              <w:spacing w:after="0" w:line="240" w:lineRule="auto"/>
              <w:ind w:left="720" w:right="0" w:firstLine="0"/>
              <w:rPr>
                <w:rFonts w:eastAsia="Calibri"/>
                <w:i/>
                <w:color w:val="auto"/>
                <w:sz w:val="22"/>
                <w:lang w:bidi="pl-PL"/>
              </w:rPr>
            </w:pPr>
          </w:p>
          <w:p w14:paraId="315D003C" w14:textId="77777777" w:rsidR="006F574B" w:rsidRPr="006F574B" w:rsidRDefault="006F574B" w:rsidP="00406417">
            <w:pPr>
              <w:suppressAutoHyphens/>
              <w:spacing w:after="0" w:line="240" w:lineRule="auto"/>
              <w:ind w:left="19" w:right="0" w:firstLine="0"/>
              <w:jc w:val="left"/>
              <w:rPr>
                <w:rFonts w:eastAsia="Calibri"/>
                <w:color w:val="auto"/>
                <w:sz w:val="22"/>
                <w:lang w:bidi="pl-PL"/>
              </w:rPr>
            </w:pPr>
            <w:r w:rsidRPr="006F574B">
              <w:rPr>
                <w:rFonts w:eastAsia="Calibri"/>
                <w:color w:val="auto"/>
                <w:sz w:val="22"/>
                <w:lang w:bidi="pl-PL"/>
              </w:rPr>
              <w:t>Na potwierdzenie powyższego przedkładam następujące środki dowodowe:</w:t>
            </w:r>
          </w:p>
          <w:p w14:paraId="57DEBD7C" w14:textId="77777777" w:rsidR="006F574B" w:rsidRPr="006F574B" w:rsidRDefault="006F574B" w:rsidP="00C15229">
            <w:pPr>
              <w:numPr>
                <w:ilvl w:val="0"/>
                <w:numId w:val="49"/>
              </w:numPr>
              <w:suppressAutoHyphens/>
              <w:spacing w:after="0" w:line="240" w:lineRule="auto"/>
              <w:ind w:left="444" w:right="0"/>
              <w:jc w:val="left"/>
              <w:rPr>
                <w:rFonts w:eastAsia="Calibri"/>
                <w:color w:val="auto"/>
                <w:sz w:val="22"/>
                <w:lang w:bidi="pl-PL"/>
              </w:rPr>
            </w:pPr>
            <w:r w:rsidRPr="006F574B">
              <w:rPr>
                <w:rFonts w:eastAsia="Calibri"/>
                <w:color w:val="auto"/>
                <w:sz w:val="22"/>
                <w:lang w:bidi="pl-PL"/>
              </w:rPr>
              <w:t>………………………………………………..</w:t>
            </w:r>
          </w:p>
          <w:p w14:paraId="17182706" w14:textId="77777777" w:rsidR="006F574B" w:rsidRPr="006F574B" w:rsidRDefault="006F574B" w:rsidP="00C15229">
            <w:pPr>
              <w:numPr>
                <w:ilvl w:val="0"/>
                <w:numId w:val="49"/>
              </w:numPr>
              <w:suppressAutoHyphens/>
              <w:spacing w:after="0" w:line="240" w:lineRule="auto"/>
              <w:ind w:left="444" w:right="0"/>
              <w:jc w:val="left"/>
              <w:rPr>
                <w:rFonts w:eastAsia="Calibri"/>
                <w:color w:val="auto"/>
                <w:sz w:val="22"/>
                <w:lang w:bidi="pl-PL"/>
              </w:rPr>
            </w:pPr>
            <w:r w:rsidRPr="006F574B">
              <w:rPr>
                <w:rFonts w:eastAsia="Calibri"/>
                <w:color w:val="auto"/>
                <w:sz w:val="22"/>
                <w:lang w:bidi="pl-PL"/>
              </w:rPr>
              <w:t>………………………………………………..</w:t>
            </w:r>
          </w:p>
          <w:p w14:paraId="149DD704" w14:textId="77777777" w:rsidR="006F574B" w:rsidRPr="006F574B" w:rsidRDefault="006F574B" w:rsidP="00406417">
            <w:pPr>
              <w:suppressAutoHyphens/>
              <w:spacing w:after="0" w:line="240" w:lineRule="auto"/>
              <w:ind w:left="444" w:right="0" w:firstLine="0"/>
              <w:rPr>
                <w:rFonts w:eastAsia="Calibri"/>
                <w:i/>
                <w:color w:val="auto"/>
                <w:sz w:val="18"/>
                <w:szCs w:val="18"/>
                <w:lang w:bidi="pl-PL"/>
              </w:rPr>
            </w:pPr>
            <w:r w:rsidRPr="006F574B">
              <w:rPr>
                <w:rFonts w:eastAsia="Calibri"/>
                <w:i/>
                <w:color w:val="auto"/>
                <w:sz w:val="18"/>
                <w:szCs w:val="18"/>
                <w:lang w:bidi="pl-PL"/>
              </w:rPr>
              <w:t>*wskazać jeżeli dotyczy</w:t>
            </w:r>
          </w:p>
        </w:tc>
      </w:tr>
    </w:tbl>
    <w:p w14:paraId="0A9F53FF" w14:textId="77777777" w:rsidR="006F574B" w:rsidRPr="006F574B" w:rsidRDefault="006F574B" w:rsidP="00406417">
      <w:pPr>
        <w:tabs>
          <w:tab w:val="left" w:leader="dot" w:pos="5443"/>
        </w:tabs>
        <w:spacing w:after="0" w:line="240" w:lineRule="auto"/>
        <w:jc w:val="center"/>
        <w:rPr>
          <w:rFonts w:eastAsia="Calibri"/>
          <w:b/>
          <w:color w:val="auto"/>
          <w:sz w:val="22"/>
          <w:lang w:bidi="pl-PL"/>
        </w:rPr>
      </w:pPr>
    </w:p>
    <w:p w14:paraId="1D661490" w14:textId="77777777" w:rsidR="006F574B" w:rsidRPr="006F574B" w:rsidRDefault="006F574B" w:rsidP="00C15229">
      <w:pPr>
        <w:numPr>
          <w:ilvl w:val="0"/>
          <w:numId w:val="48"/>
        </w:numPr>
        <w:tabs>
          <w:tab w:val="left" w:leader="dot" w:pos="5443"/>
        </w:tabs>
        <w:spacing w:after="0" w:line="240" w:lineRule="auto"/>
        <w:ind w:right="0"/>
        <w:rPr>
          <w:rFonts w:eastAsia="Calibri"/>
          <w:b/>
          <w:color w:val="auto"/>
          <w:sz w:val="22"/>
          <w:lang w:bidi="pl-PL"/>
        </w:rPr>
      </w:pPr>
      <w:r w:rsidRPr="006F574B">
        <w:rPr>
          <w:rFonts w:eastAsia="Calibri"/>
          <w:b/>
          <w:color w:val="auto"/>
          <w:sz w:val="22"/>
          <w:lang w:bidi="pl-PL"/>
        </w:rPr>
        <w:t>Oświadczam, że w celu wykazania spełniania warunków udziału w postępowaniu, określonych przez zamawiającego w ogłoszeniu o zamówieniu oraz w §10 SWZ udostępniam następujące zasoby:</w:t>
      </w:r>
    </w:p>
    <w:p w14:paraId="702F9141" w14:textId="77777777" w:rsidR="006F574B" w:rsidRPr="006F574B" w:rsidRDefault="006F574B" w:rsidP="00406417">
      <w:pPr>
        <w:tabs>
          <w:tab w:val="left" w:leader="dot" w:pos="5443"/>
        </w:tabs>
        <w:spacing w:after="0" w:line="240" w:lineRule="auto"/>
        <w:ind w:left="370" w:right="0" w:firstLine="0"/>
        <w:jc w:val="left"/>
        <w:rPr>
          <w:rFonts w:eastAsia="Calibri"/>
          <w:b/>
          <w:color w:val="auto"/>
          <w:sz w:val="22"/>
          <w:lang w:bidi="pl-PL"/>
        </w:rPr>
      </w:pPr>
    </w:p>
    <w:p w14:paraId="6BE46C9D" w14:textId="77777777" w:rsidR="006F574B" w:rsidRPr="006F574B" w:rsidRDefault="006F574B" w:rsidP="00406417">
      <w:pPr>
        <w:tabs>
          <w:tab w:val="left" w:leader="dot" w:pos="5443"/>
        </w:tabs>
        <w:spacing w:after="0" w:line="240" w:lineRule="auto"/>
        <w:ind w:left="370" w:right="0" w:firstLine="0"/>
        <w:jc w:val="left"/>
        <w:rPr>
          <w:rFonts w:eastAsia="Calibri"/>
          <w:color w:val="auto"/>
          <w:sz w:val="22"/>
          <w:lang w:bidi="pl-PL"/>
        </w:rPr>
      </w:pPr>
      <w:r w:rsidRPr="006F574B">
        <w:rPr>
          <w:rFonts w:eastAsia="Calibri"/>
          <w:color w:val="auto"/>
          <w:sz w:val="22"/>
          <w:lang w:bidi="pl-PL"/>
        </w:rPr>
        <w:t>Udostępniane zasoby:</w:t>
      </w:r>
    </w:p>
    <w:p w14:paraId="3527A292" w14:textId="77777777" w:rsidR="006F574B" w:rsidRPr="006F574B" w:rsidRDefault="006F574B" w:rsidP="00406417">
      <w:pPr>
        <w:tabs>
          <w:tab w:val="left" w:leader="dot" w:pos="5443"/>
        </w:tabs>
        <w:spacing w:after="0" w:line="240" w:lineRule="auto"/>
        <w:ind w:left="370" w:right="0" w:firstLine="0"/>
        <w:jc w:val="left"/>
        <w:rPr>
          <w:rFonts w:eastAsia="Calibri"/>
          <w:color w:val="auto"/>
          <w:sz w:val="22"/>
          <w:lang w:bidi="pl-PL"/>
        </w:rPr>
      </w:pPr>
      <w:r w:rsidRPr="006F574B">
        <w:rPr>
          <w:rFonts w:eastAsia="Calibri"/>
          <w:color w:val="auto"/>
          <w:sz w:val="22"/>
          <w:lang w:bidi="pl-PL"/>
        </w:rPr>
        <w:t>…………………………………………………………………………………….……………………………………….…………………………………………………………………………………</w:t>
      </w:r>
    </w:p>
    <w:p w14:paraId="4C94854B" w14:textId="77777777" w:rsidR="006F574B" w:rsidRPr="006F574B" w:rsidRDefault="006F574B" w:rsidP="00406417">
      <w:pPr>
        <w:tabs>
          <w:tab w:val="left" w:leader="dot" w:pos="5443"/>
        </w:tabs>
        <w:spacing w:after="0" w:line="240" w:lineRule="auto"/>
        <w:ind w:left="370" w:right="0" w:firstLine="0"/>
        <w:jc w:val="left"/>
        <w:rPr>
          <w:rFonts w:eastAsia="Calibri"/>
          <w:i/>
          <w:color w:val="auto"/>
          <w:sz w:val="18"/>
          <w:szCs w:val="18"/>
          <w:lang w:bidi="pl-PL"/>
        </w:rPr>
      </w:pPr>
      <w:r w:rsidRPr="006F574B">
        <w:rPr>
          <w:rFonts w:eastAsia="Calibri"/>
          <w:i/>
          <w:color w:val="auto"/>
          <w:sz w:val="18"/>
          <w:szCs w:val="18"/>
          <w:lang w:bidi="pl-PL"/>
        </w:rPr>
        <w:t>(należy wskazać zakres w jakim podmiot trzeci udostępnia zasoby)</w:t>
      </w:r>
    </w:p>
    <w:p w14:paraId="78CA684F" w14:textId="77777777" w:rsidR="006F574B" w:rsidRPr="006F574B" w:rsidRDefault="006F574B" w:rsidP="00406417">
      <w:pPr>
        <w:tabs>
          <w:tab w:val="left" w:leader="dot" w:pos="5443"/>
        </w:tabs>
        <w:spacing w:after="0" w:line="240" w:lineRule="auto"/>
        <w:ind w:left="370" w:right="0" w:firstLine="0"/>
        <w:jc w:val="left"/>
        <w:rPr>
          <w:rFonts w:eastAsia="Calibri"/>
          <w:color w:val="auto"/>
          <w:sz w:val="22"/>
          <w:lang w:bidi="pl-PL"/>
        </w:rPr>
      </w:pPr>
    </w:p>
    <w:p w14:paraId="08108548" w14:textId="77777777" w:rsidR="006F574B" w:rsidRPr="006F574B" w:rsidRDefault="006F574B" w:rsidP="00C53E08">
      <w:pPr>
        <w:numPr>
          <w:ilvl w:val="0"/>
          <w:numId w:val="48"/>
        </w:numPr>
        <w:spacing w:after="0" w:line="240" w:lineRule="auto"/>
        <w:ind w:left="369" w:right="0"/>
        <w:rPr>
          <w:rFonts w:eastAsia="Calibri"/>
          <w:bCs/>
          <w:color w:val="auto"/>
          <w:sz w:val="22"/>
          <w:lang w:bidi="pl-PL"/>
        </w:rPr>
      </w:pPr>
      <w:r w:rsidRPr="006F574B">
        <w:rPr>
          <w:rFonts w:eastAsia="Calibri"/>
          <w:b/>
          <w:color w:val="auto"/>
          <w:sz w:val="22"/>
          <w:lang w:bidi="pl-PL"/>
        </w:rPr>
        <w:t>Oświadczam</w:t>
      </w:r>
      <w:r w:rsidRPr="006F574B">
        <w:rPr>
          <w:rFonts w:eastAsia="Calibri"/>
          <w:bCs/>
          <w:color w:val="auto"/>
          <w:sz w:val="22"/>
          <w:lang w:bidi="pl-PL"/>
        </w:rPr>
        <w:t xml:space="preserve">, że nie podlegam wykluczeniu z postępowania na podstawie art. 7 ust. 1 pkt 1-3 ustawy z dnia 13 kwietnia 2022 r. o szczególnych rozwiązaniach w zakresie przeciwdziałania </w:t>
      </w:r>
      <w:r w:rsidRPr="006F574B">
        <w:rPr>
          <w:rFonts w:eastAsia="Calibri"/>
          <w:bCs/>
          <w:color w:val="auto"/>
          <w:spacing w:val="-2"/>
          <w:sz w:val="22"/>
          <w:lang w:bidi="pl-PL"/>
        </w:rPr>
        <w:t>wspieraniu agresji na Ukrainę oraz służących ochronie bezpieczeństwa narodowego (Dz.U. z 2024 r.</w:t>
      </w:r>
      <w:r w:rsidRPr="006F574B">
        <w:rPr>
          <w:rFonts w:eastAsia="Calibri"/>
          <w:bCs/>
          <w:color w:val="auto"/>
          <w:sz w:val="22"/>
          <w:lang w:bidi="pl-PL"/>
        </w:rPr>
        <w:t xml:space="preserve"> poz. 507 ze zm.).</w:t>
      </w:r>
    </w:p>
    <w:p w14:paraId="7CD5C1E4" w14:textId="77777777" w:rsidR="006F574B" w:rsidRPr="006F574B" w:rsidRDefault="006F574B" w:rsidP="00C53E08">
      <w:pPr>
        <w:tabs>
          <w:tab w:val="left" w:leader="dot" w:pos="5443"/>
        </w:tabs>
        <w:spacing w:after="0" w:line="240" w:lineRule="auto"/>
        <w:ind w:left="369" w:right="0" w:firstLine="0"/>
        <w:jc w:val="left"/>
        <w:rPr>
          <w:rFonts w:eastAsia="Calibri"/>
          <w:b/>
          <w:color w:val="auto"/>
          <w:sz w:val="22"/>
          <w:lang w:bidi="pl-PL"/>
        </w:rPr>
      </w:pPr>
    </w:p>
    <w:p w14:paraId="2F7C4483" w14:textId="77777777" w:rsidR="006F574B" w:rsidRPr="006F574B" w:rsidRDefault="006F574B" w:rsidP="00C53E08">
      <w:pPr>
        <w:numPr>
          <w:ilvl w:val="0"/>
          <w:numId w:val="48"/>
        </w:numPr>
        <w:tabs>
          <w:tab w:val="left" w:leader="dot" w:pos="5443"/>
        </w:tabs>
        <w:spacing w:after="0" w:line="240" w:lineRule="auto"/>
        <w:ind w:left="369" w:right="0"/>
        <w:rPr>
          <w:rFonts w:eastAsia="Calibri"/>
          <w:b/>
          <w:color w:val="auto"/>
          <w:sz w:val="22"/>
          <w:lang w:bidi="pl-PL"/>
        </w:rPr>
      </w:pPr>
      <w:r w:rsidRPr="006F574B">
        <w:rPr>
          <w:rFonts w:eastAsia="Calibri"/>
          <w:b/>
          <w:bCs/>
          <w:color w:val="auto"/>
          <w:sz w:val="22"/>
          <w:lang w:bidi="pl-PL"/>
        </w:rPr>
        <w:t>Oświadczam</w:t>
      </w:r>
      <w:r w:rsidRPr="006F574B">
        <w:rPr>
          <w:rFonts w:eastAsia="Calibri"/>
          <w:color w:val="auto"/>
          <w:sz w:val="22"/>
          <w:lang w:bidi="pl-PL"/>
        </w:rPr>
        <w:t>, że spełniam warunki udziału w postępowaniu określone w ogłoszeniu o zamówieniu oraz w §10 SWZ w zakresie których udostępniam swoje zasoby wykonawcy w celu wykazania spełniania warunków udziału w postępowaniu;</w:t>
      </w:r>
    </w:p>
    <w:p w14:paraId="4D5D12A8" w14:textId="77777777" w:rsidR="006F574B" w:rsidRPr="006F574B" w:rsidRDefault="006F574B" w:rsidP="00C53E08">
      <w:pPr>
        <w:tabs>
          <w:tab w:val="left" w:leader="dot" w:pos="5443"/>
        </w:tabs>
        <w:spacing w:after="0" w:line="240" w:lineRule="auto"/>
        <w:ind w:left="369" w:right="0" w:firstLine="0"/>
        <w:jc w:val="left"/>
        <w:rPr>
          <w:rFonts w:eastAsia="Calibri"/>
          <w:b/>
          <w:color w:val="auto"/>
          <w:sz w:val="22"/>
          <w:lang w:bidi="pl-PL"/>
        </w:rPr>
      </w:pPr>
    </w:p>
    <w:p w14:paraId="06A1924C" w14:textId="77777777" w:rsidR="006F574B" w:rsidRPr="006F574B" w:rsidRDefault="006F574B" w:rsidP="00C53E08">
      <w:pPr>
        <w:numPr>
          <w:ilvl w:val="0"/>
          <w:numId w:val="48"/>
        </w:numPr>
        <w:spacing w:after="0" w:line="240" w:lineRule="auto"/>
        <w:ind w:left="369" w:right="0"/>
        <w:rPr>
          <w:b/>
          <w:color w:val="auto"/>
          <w:sz w:val="22"/>
          <w:lang w:bidi="pl-PL"/>
        </w:rPr>
      </w:pPr>
      <w:r w:rsidRPr="006F574B">
        <w:rPr>
          <w:rFonts w:eastAsia="Calibri"/>
          <w:b/>
          <w:bCs/>
          <w:color w:val="auto"/>
          <w:sz w:val="22"/>
          <w:lang w:bidi="pl-PL"/>
        </w:rPr>
        <w:lastRenderedPageBreak/>
        <w:t>Oświadczam</w:t>
      </w:r>
      <w:r w:rsidRPr="006F574B">
        <w:rPr>
          <w:rFonts w:eastAsia="Calibri"/>
          <w:color w:val="auto"/>
          <w:sz w:val="22"/>
          <w:lang w:bidi="pl-PL"/>
        </w:rPr>
        <w:t>, że wszystkie informacje podane w powyższych oświadczeniach są aktualne i zgodne z prawdą oraz zostały przedstawione z pełną świadomością konsekwencji wprowadzenia zamawiającego w błąd przy przedstawianiu informacji.</w:t>
      </w:r>
    </w:p>
    <w:p w14:paraId="7F762A39" w14:textId="77777777" w:rsidR="006F574B" w:rsidRPr="006F574B" w:rsidRDefault="006F574B" w:rsidP="006F574B">
      <w:pPr>
        <w:suppressAutoHyphens w:val="0"/>
        <w:spacing w:after="0" w:line="240" w:lineRule="auto"/>
        <w:rPr>
          <w:b/>
          <w:sz w:val="22"/>
          <w:lang w:bidi="pl-PL"/>
        </w:rPr>
      </w:pPr>
    </w:p>
    <w:p w14:paraId="733ECAE2" w14:textId="77777777" w:rsidR="006F574B" w:rsidRPr="006F574B" w:rsidRDefault="006F574B" w:rsidP="006F574B">
      <w:pPr>
        <w:suppressAutoHyphens w:val="0"/>
        <w:spacing w:after="0" w:line="240" w:lineRule="auto"/>
        <w:rPr>
          <w:b/>
          <w:sz w:val="22"/>
          <w:lang w:bidi="pl-PL"/>
        </w:rPr>
      </w:pPr>
    </w:p>
    <w:p w14:paraId="4AFA3BCF" w14:textId="77777777" w:rsidR="006F574B" w:rsidRPr="006F574B" w:rsidRDefault="006F574B" w:rsidP="006F574B">
      <w:pPr>
        <w:suppressAutoHyphens w:val="0"/>
        <w:spacing w:after="0" w:line="240" w:lineRule="auto"/>
        <w:rPr>
          <w:b/>
          <w:sz w:val="22"/>
          <w:lang w:bidi="pl-PL"/>
        </w:rPr>
      </w:pPr>
    </w:p>
    <w:p w14:paraId="7CD549D7" w14:textId="77777777" w:rsidR="006F574B" w:rsidRPr="006F574B" w:rsidRDefault="006F574B" w:rsidP="006F574B">
      <w:pPr>
        <w:suppressAutoHyphens w:val="0"/>
        <w:spacing w:after="0" w:line="240" w:lineRule="auto"/>
        <w:rPr>
          <w:b/>
          <w:sz w:val="22"/>
          <w:lang w:bidi="pl-PL"/>
        </w:rPr>
      </w:pPr>
    </w:p>
    <w:p w14:paraId="1D7EAE8D" w14:textId="77777777" w:rsidR="006F574B" w:rsidRPr="006F574B" w:rsidRDefault="006F574B" w:rsidP="006F574B">
      <w:pPr>
        <w:suppressAutoHyphens w:val="0"/>
        <w:spacing w:after="0" w:line="240" w:lineRule="auto"/>
        <w:rPr>
          <w:b/>
          <w:sz w:val="22"/>
          <w:lang w:bidi="pl-PL"/>
        </w:rPr>
      </w:pPr>
    </w:p>
    <w:p w14:paraId="1FFB0B00" w14:textId="77777777" w:rsidR="006F574B" w:rsidRPr="006F574B" w:rsidRDefault="006F574B" w:rsidP="006F574B">
      <w:pPr>
        <w:suppressAutoHyphens w:val="0"/>
        <w:spacing w:after="120" w:line="249" w:lineRule="auto"/>
        <w:ind w:right="1"/>
        <w:jc w:val="center"/>
        <w:rPr>
          <w:b/>
          <w:sz w:val="18"/>
          <w:szCs w:val="18"/>
        </w:rPr>
      </w:pPr>
      <w:r w:rsidRPr="006F574B">
        <w:rPr>
          <w:b/>
          <w:i/>
          <w:sz w:val="18"/>
          <w:szCs w:val="18"/>
        </w:rPr>
        <w:t xml:space="preserve">Dokument należy opatrzyć kwalifikowanym podpisem elektronicznym lub podpisem zaufanym lub podpisem osobistym </w:t>
      </w:r>
      <w:r w:rsidRPr="006F574B">
        <w:rPr>
          <w:b/>
          <w:i/>
          <w:iCs/>
          <w:sz w:val="18"/>
          <w:szCs w:val="18"/>
        </w:rPr>
        <w:t>przez osobę lub osoby uprawnione do reprezentowania wykonawcy</w:t>
      </w:r>
    </w:p>
    <w:p w14:paraId="575EAA13" w14:textId="77777777" w:rsidR="0086234F" w:rsidRPr="00DF5429" w:rsidRDefault="0086234F">
      <w:pPr>
        <w:pStyle w:val="Tekstpodstawowy1"/>
        <w:ind w:left="10" w:right="1" w:hanging="10"/>
        <w:jc w:val="center"/>
        <w:rPr>
          <w:b/>
          <w:i/>
          <w:iCs/>
          <w:sz w:val="18"/>
          <w:szCs w:val="18"/>
        </w:rPr>
      </w:pPr>
    </w:p>
    <w:p w14:paraId="65AF87D9" w14:textId="77777777" w:rsidR="0086234F" w:rsidRPr="00DF5429" w:rsidRDefault="0086234F">
      <w:pPr>
        <w:tabs>
          <w:tab w:val="left" w:pos="1680"/>
        </w:tabs>
        <w:spacing w:after="0" w:line="240" w:lineRule="auto"/>
        <w:ind w:right="1"/>
        <w:jc w:val="right"/>
        <w:rPr>
          <w:b/>
          <w:sz w:val="22"/>
        </w:rPr>
      </w:pPr>
    </w:p>
    <w:p w14:paraId="19FB6DB8" w14:textId="77777777" w:rsidR="0086234F" w:rsidRPr="00DF5429" w:rsidRDefault="0086234F">
      <w:pPr>
        <w:tabs>
          <w:tab w:val="left" w:pos="1680"/>
        </w:tabs>
        <w:spacing w:after="0" w:line="240" w:lineRule="auto"/>
        <w:ind w:right="1"/>
        <w:jc w:val="right"/>
        <w:rPr>
          <w:b/>
          <w:sz w:val="22"/>
        </w:rPr>
      </w:pPr>
    </w:p>
    <w:p w14:paraId="5DACF62C" w14:textId="77777777" w:rsidR="0086234F" w:rsidRPr="00DF5429" w:rsidRDefault="0086234F">
      <w:pPr>
        <w:tabs>
          <w:tab w:val="left" w:pos="1680"/>
        </w:tabs>
        <w:spacing w:after="0" w:line="240" w:lineRule="auto"/>
        <w:ind w:right="1"/>
        <w:jc w:val="right"/>
        <w:rPr>
          <w:b/>
          <w:sz w:val="22"/>
        </w:rPr>
      </w:pPr>
    </w:p>
    <w:p w14:paraId="4F6CD704" w14:textId="77777777" w:rsidR="0086234F" w:rsidRPr="00DF5429" w:rsidRDefault="0086234F">
      <w:pPr>
        <w:tabs>
          <w:tab w:val="left" w:pos="1680"/>
        </w:tabs>
        <w:spacing w:after="0" w:line="240" w:lineRule="auto"/>
        <w:ind w:right="1"/>
        <w:jc w:val="right"/>
        <w:rPr>
          <w:b/>
          <w:sz w:val="22"/>
        </w:rPr>
      </w:pPr>
    </w:p>
    <w:p w14:paraId="1D8196E9" w14:textId="77777777" w:rsidR="0086234F" w:rsidRPr="00DF5429" w:rsidRDefault="0086234F">
      <w:pPr>
        <w:tabs>
          <w:tab w:val="left" w:pos="1680"/>
        </w:tabs>
        <w:spacing w:after="0" w:line="240" w:lineRule="auto"/>
        <w:ind w:right="1"/>
        <w:jc w:val="right"/>
        <w:rPr>
          <w:b/>
          <w:sz w:val="22"/>
        </w:rPr>
      </w:pPr>
    </w:p>
    <w:p w14:paraId="0F87360C" w14:textId="77777777" w:rsidR="0086234F" w:rsidRPr="00DF5429" w:rsidRDefault="0086234F">
      <w:pPr>
        <w:tabs>
          <w:tab w:val="left" w:pos="1680"/>
        </w:tabs>
        <w:spacing w:after="0" w:line="240" w:lineRule="auto"/>
        <w:ind w:right="1"/>
        <w:jc w:val="right"/>
        <w:rPr>
          <w:b/>
          <w:sz w:val="22"/>
        </w:rPr>
      </w:pPr>
    </w:p>
    <w:p w14:paraId="51313630" w14:textId="77777777" w:rsidR="0086234F" w:rsidRPr="00DF5429" w:rsidRDefault="0086234F">
      <w:pPr>
        <w:tabs>
          <w:tab w:val="left" w:pos="1680"/>
        </w:tabs>
        <w:spacing w:after="0" w:line="240" w:lineRule="auto"/>
        <w:ind w:right="1"/>
        <w:jc w:val="right"/>
        <w:rPr>
          <w:b/>
          <w:sz w:val="22"/>
        </w:rPr>
      </w:pPr>
    </w:p>
    <w:p w14:paraId="67F8A262" w14:textId="77777777" w:rsidR="0086234F" w:rsidRPr="00DF5429" w:rsidRDefault="0086234F">
      <w:pPr>
        <w:tabs>
          <w:tab w:val="left" w:pos="1680"/>
        </w:tabs>
        <w:spacing w:after="0" w:line="240" w:lineRule="auto"/>
        <w:ind w:right="1"/>
        <w:jc w:val="right"/>
        <w:rPr>
          <w:b/>
          <w:sz w:val="22"/>
        </w:rPr>
      </w:pPr>
    </w:p>
    <w:p w14:paraId="487A665D" w14:textId="77777777" w:rsidR="0086234F" w:rsidRPr="00DF5429" w:rsidRDefault="0086234F">
      <w:pPr>
        <w:tabs>
          <w:tab w:val="left" w:pos="1680"/>
        </w:tabs>
        <w:spacing w:after="0" w:line="240" w:lineRule="auto"/>
        <w:ind w:right="1"/>
        <w:jc w:val="right"/>
        <w:rPr>
          <w:b/>
          <w:sz w:val="22"/>
        </w:rPr>
      </w:pPr>
    </w:p>
    <w:p w14:paraId="1AB5D2AE" w14:textId="77777777" w:rsidR="0086234F" w:rsidRPr="00DF5429" w:rsidRDefault="0086234F">
      <w:pPr>
        <w:tabs>
          <w:tab w:val="left" w:pos="1680"/>
        </w:tabs>
        <w:spacing w:after="0" w:line="240" w:lineRule="auto"/>
        <w:ind w:right="1"/>
        <w:jc w:val="right"/>
        <w:rPr>
          <w:b/>
          <w:sz w:val="22"/>
        </w:rPr>
      </w:pPr>
    </w:p>
    <w:p w14:paraId="4C602F55" w14:textId="77777777" w:rsidR="0086234F" w:rsidRPr="00DF5429" w:rsidRDefault="0086234F">
      <w:pPr>
        <w:tabs>
          <w:tab w:val="left" w:pos="1680"/>
        </w:tabs>
        <w:spacing w:after="0" w:line="240" w:lineRule="auto"/>
        <w:ind w:right="1"/>
        <w:jc w:val="right"/>
        <w:rPr>
          <w:b/>
          <w:sz w:val="22"/>
        </w:rPr>
      </w:pPr>
    </w:p>
    <w:p w14:paraId="2104ACB8" w14:textId="77777777" w:rsidR="0086234F" w:rsidRPr="00DF5429" w:rsidRDefault="0086234F">
      <w:pPr>
        <w:tabs>
          <w:tab w:val="left" w:pos="1680"/>
        </w:tabs>
        <w:spacing w:after="0" w:line="240" w:lineRule="auto"/>
        <w:ind w:right="1"/>
        <w:jc w:val="right"/>
        <w:rPr>
          <w:b/>
          <w:sz w:val="22"/>
        </w:rPr>
      </w:pPr>
    </w:p>
    <w:p w14:paraId="4B62C458" w14:textId="77777777" w:rsidR="0086234F" w:rsidRPr="00DF5429" w:rsidRDefault="0086234F">
      <w:pPr>
        <w:tabs>
          <w:tab w:val="left" w:pos="1680"/>
        </w:tabs>
        <w:spacing w:after="0" w:line="240" w:lineRule="auto"/>
        <w:ind w:right="1"/>
        <w:jc w:val="right"/>
        <w:rPr>
          <w:b/>
          <w:sz w:val="22"/>
        </w:rPr>
      </w:pPr>
    </w:p>
    <w:p w14:paraId="271331F9" w14:textId="77777777" w:rsidR="0086234F" w:rsidRPr="00DF5429" w:rsidRDefault="0086234F">
      <w:pPr>
        <w:tabs>
          <w:tab w:val="left" w:pos="1680"/>
        </w:tabs>
        <w:spacing w:after="0" w:line="240" w:lineRule="auto"/>
        <w:ind w:right="1"/>
        <w:jc w:val="right"/>
        <w:rPr>
          <w:b/>
          <w:sz w:val="22"/>
        </w:rPr>
      </w:pPr>
    </w:p>
    <w:p w14:paraId="2670D44E" w14:textId="77777777" w:rsidR="0086234F" w:rsidRPr="00DF5429" w:rsidRDefault="0086234F">
      <w:pPr>
        <w:tabs>
          <w:tab w:val="left" w:pos="1680"/>
        </w:tabs>
        <w:spacing w:after="0" w:line="240" w:lineRule="auto"/>
        <w:ind w:right="1"/>
        <w:jc w:val="right"/>
        <w:rPr>
          <w:b/>
          <w:sz w:val="22"/>
        </w:rPr>
      </w:pPr>
    </w:p>
    <w:p w14:paraId="518D8CAD" w14:textId="77777777" w:rsidR="0086234F" w:rsidRPr="00DF5429" w:rsidRDefault="0086234F">
      <w:pPr>
        <w:tabs>
          <w:tab w:val="left" w:pos="1680"/>
        </w:tabs>
        <w:spacing w:after="0" w:line="240" w:lineRule="auto"/>
        <w:ind w:right="1"/>
        <w:jc w:val="right"/>
        <w:rPr>
          <w:b/>
          <w:sz w:val="22"/>
        </w:rPr>
      </w:pPr>
    </w:p>
    <w:p w14:paraId="3E5AA89B" w14:textId="77777777" w:rsidR="0086234F" w:rsidRPr="00DF5429" w:rsidRDefault="0086234F">
      <w:pPr>
        <w:tabs>
          <w:tab w:val="left" w:pos="1680"/>
        </w:tabs>
        <w:spacing w:after="0" w:line="240" w:lineRule="auto"/>
        <w:ind w:right="1"/>
        <w:jc w:val="right"/>
        <w:rPr>
          <w:b/>
          <w:sz w:val="22"/>
        </w:rPr>
      </w:pPr>
    </w:p>
    <w:p w14:paraId="37032165" w14:textId="77777777" w:rsidR="0086234F" w:rsidRPr="00DF5429" w:rsidRDefault="0086234F">
      <w:pPr>
        <w:tabs>
          <w:tab w:val="left" w:pos="1680"/>
        </w:tabs>
        <w:spacing w:after="0" w:line="240" w:lineRule="auto"/>
        <w:ind w:right="1"/>
        <w:jc w:val="right"/>
        <w:rPr>
          <w:b/>
          <w:sz w:val="22"/>
        </w:rPr>
      </w:pPr>
    </w:p>
    <w:p w14:paraId="0E24E66D" w14:textId="77777777" w:rsidR="0086234F" w:rsidRPr="00DF5429" w:rsidRDefault="0086234F">
      <w:pPr>
        <w:tabs>
          <w:tab w:val="left" w:pos="1680"/>
        </w:tabs>
        <w:spacing w:after="0" w:line="240" w:lineRule="auto"/>
        <w:ind w:right="1"/>
        <w:jc w:val="right"/>
        <w:rPr>
          <w:b/>
          <w:sz w:val="22"/>
        </w:rPr>
      </w:pPr>
    </w:p>
    <w:p w14:paraId="38A8A90F" w14:textId="77777777" w:rsidR="0086234F" w:rsidRPr="00DF5429" w:rsidRDefault="0086234F">
      <w:pPr>
        <w:tabs>
          <w:tab w:val="left" w:pos="1680"/>
        </w:tabs>
        <w:spacing w:after="0" w:line="240" w:lineRule="auto"/>
        <w:ind w:right="1"/>
        <w:jc w:val="right"/>
        <w:rPr>
          <w:b/>
          <w:sz w:val="22"/>
        </w:rPr>
      </w:pPr>
    </w:p>
    <w:p w14:paraId="396A6689" w14:textId="77777777" w:rsidR="0086234F" w:rsidRPr="00DF5429" w:rsidRDefault="0086234F">
      <w:pPr>
        <w:tabs>
          <w:tab w:val="left" w:pos="1680"/>
        </w:tabs>
        <w:spacing w:after="0" w:line="240" w:lineRule="auto"/>
        <w:ind w:right="1"/>
        <w:jc w:val="right"/>
        <w:rPr>
          <w:b/>
          <w:sz w:val="22"/>
        </w:rPr>
      </w:pPr>
    </w:p>
    <w:p w14:paraId="41EC778D" w14:textId="77777777" w:rsidR="0086234F" w:rsidRPr="00DF5429" w:rsidRDefault="0086234F">
      <w:pPr>
        <w:tabs>
          <w:tab w:val="left" w:pos="1680"/>
        </w:tabs>
        <w:spacing w:after="0" w:line="240" w:lineRule="auto"/>
        <w:ind w:right="1"/>
        <w:jc w:val="right"/>
        <w:rPr>
          <w:b/>
          <w:sz w:val="22"/>
        </w:rPr>
      </w:pPr>
    </w:p>
    <w:p w14:paraId="27B337A3" w14:textId="77777777" w:rsidR="0086234F" w:rsidRPr="00DF5429" w:rsidRDefault="0086234F">
      <w:pPr>
        <w:tabs>
          <w:tab w:val="left" w:pos="1680"/>
        </w:tabs>
        <w:spacing w:after="0" w:line="240" w:lineRule="auto"/>
        <w:ind w:right="1"/>
        <w:jc w:val="right"/>
        <w:rPr>
          <w:b/>
          <w:sz w:val="22"/>
        </w:rPr>
      </w:pPr>
    </w:p>
    <w:p w14:paraId="216A32C5" w14:textId="77777777" w:rsidR="0086234F" w:rsidRPr="00DF5429" w:rsidRDefault="0086234F">
      <w:pPr>
        <w:tabs>
          <w:tab w:val="left" w:pos="1680"/>
        </w:tabs>
        <w:spacing w:after="0" w:line="240" w:lineRule="auto"/>
        <w:ind w:right="1"/>
        <w:jc w:val="right"/>
        <w:rPr>
          <w:b/>
          <w:sz w:val="22"/>
        </w:rPr>
      </w:pPr>
    </w:p>
    <w:p w14:paraId="022A7F25" w14:textId="77777777" w:rsidR="0086234F" w:rsidRPr="00DF5429" w:rsidRDefault="0086234F">
      <w:pPr>
        <w:tabs>
          <w:tab w:val="left" w:pos="1680"/>
        </w:tabs>
        <w:spacing w:after="0" w:line="240" w:lineRule="auto"/>
        <w:ind w:right="1"/>
        <w:jc w:val="right"/>
        <w:rPr>
          <w:b/>
          <w:sz w:val="22"/>
        </w:rPr>
      </w:pPr>
    </w:p>
    <w:p w14:paraId="335C5E2C" w14:textId="77777777" w:rsidR="0086234F" w:rsidRPr="00DF5429" w:rsidRDefault="0086234F">
      <w:pPr>
        <w:tabs>
          <w:tab w:val="left" w:pos="1680"/>
        </w:tabs>
        <w:spacing w:after="0" w:line="240" w:lineRule="auto"/>
        <w:ind w:right="1"/>
        <w:jc w:val="right"/>
        <w:rPr>
          <w:b/>
          <w:sz w:val="22"/>
        </w:rPr>
      </w:pPr>
    </w:p>
    <w:p w14:paraId="79958C82" w14:textId="77777777" w:rsidR="0086234F" w:rsidRPr="00DF5429" w:rsidRDefault="0086234F">
      <w:pPr>
        <w:tabs>
          <w:tab w:val="left" w:pos="1680"/>
        </w:tabs>
        <w:spacing w:after="0" w:line="240" w:lineRule="auto"/>
        <w:ind w:right="1"/>
        <w:jc w:val="right"/>
        <w:rPr>
          <w:b/>
          <w:sz w:val="22"/>
        </w:rPr>
      </w:pPr>
    </w:p>
    <w:p w14:paraId="793C55DA" w14:textId="77777777" w:rsidR="0086234F" w:rsidRPr="00DF5429" w:rsidRDefault="0086234F">
      <w:pPr>
        <w:tabs>
          <w:tab w:val="left" w:pos="1680"/>
        </w:tabs>
        <w:spacing w:after="0" w:line="240" w:lineRule="auto"/>
        <w:ind w:right="1"/>
        <w:jc w:val="right"/>
        <w:rPr>
          <w:b/>
          <w:sz w:val="22"/>
        </w:rPr>
      </w:pPr>
    </w:p>
    <w:p w14:paraId="1AB68B80" w14:textId="77777777" w:rsidR="0086234F" w:rsidRDefault="0086234F">
      <w:pPr>
        <w:tabs>
          <w:tab w:val="left" w:pos="1680"/>
        </w:tabs>
        <w:spacing w:after="0" w:line="240" w:lineRule="auto"/>
        <w:ind w:right="1"/>
        <w:jc w:val="right"/>
        <w:rPr>
          <w:b/>
          <w:sz w:val="22"/>
        </w:rPr>
      </w:pPr>
    </w:p>
    <w:p w14:paraId="2999B791" w14:textId="77777777" w:rsidR="00D33B94" w:rsidRDefault="00D33B94">
      <w:pPr>
        <w:tabs>
          <w:tab w:val="left" w:pos="1680"/>
        </w:tabs>
        <w:spacing w:after="0" w:line="240" w:lineRule="auto"/>
        <w:ind w:right="1"/>
        <w:jc w:val="right"/>
        <w:rPr>
          <w:b/>
          <w:sz w:val="22"/>
        </w:rPr>
      </w:pPr>
    </w:p>
    <w:p w14:paraId="44A56CF5" w14:textId="77777777" w:rsidR="00D33B94" w:rsidRDefault="00D33B94">
      <w:pPr>
        <w:tabs>
          <w:tab w:val="left" w:pos="1680"/>
        </w:tabs>
        <w:spacing w:after="0" w:line="240" w:lineRule="auto"/>
        <w:ind w:right="1"/>
        <w:jc w:val="right"/>
        <w:rPr>
          <w:b/>
          <w:sz w:val="22"/>
        </w:rPr>
      </w:pPr>
    </w:p>
    <w:p w14:paraId="7146567C" w14:textId="77777777" w:rsidR="00D33B94" w:rsidRDefault="00D33B94">
      <w:pPr>
        <w:tabs>
          <w:tab w:val="left" w:pos="1680"/>
        </w:tabs>
        <w:spacing w:after="0" w:line="240" w:lineRule="auto"/>
        <w:ind w:right="1"/>
        <w:jc w:val="right"/>
        <w:rPr>
          <w:b/>
          <w:sz w:val="22"/>
        </w:rPr>
      </w:pPr>
    </w:p>
    <w:p w14:paraId="2AFDEBAD" w14:textId="77777777" w:rsidR="00D33B94" w:rsidRDefault="00D33B94">
      <w:pPr>
        <w:tabs>
          <w:tab w:val="left" w:pos="1680"/>
        </w:tabs>
        <w:spacing w:after="0" w:line="240" w:lineRule="auto"/>
        <w:ind w:right="1"/>
        <w:jc w:val="right"/>
        <w:rPr>
          <w:b/>
          <w:sz w:val="22"/>
        </w:rPr>
      </w:pPr>
    </w:p>
    <w:p w14:paraId="41A6BA59" w14:textId="77777777" w:rsidR="00D33B94" w:rsidRPr="00DF5429" w:rsidRDefault="00D33B94">
      <w:pPr>
        <w:tabs>
          <w:tab w:val="left" w:pos="1680"/>
        </w:tabs>
        <w:spacing w:after="0" w:line="240" w:lineRule="auto"/>
        <w:ind w:right="1"/>
        <w:jc w:val="right"/>
        <w:rPr>
          <w:b/>
          <w:sz w:val="22"/>
        </w:rPr>
      </w:pPr>
    </w:p>
    <w:p w14:paraId="6812785A" w14:textId="77777777" w:rsidR="0086234F" w:rsidRPr="00DF5429" w:rsidRDefault="0086234F">
      <w:pPr>
        <w:tabs>
          <w:tab w:val="left" w:pos="1680"/>
        </w:tabs>
        <w:spacing w:after="0" w:line="240" w:lineRule="auto"/>
        <w:ind w:right="1" w:firstLine="0"/>
        <w:jc w:val="right"/>
        <w:rPr>
          <w:b/>
          <w:sz w:val="22"/>
        </w:rPr>
      </w:pPr>
    </w:p>
    <w:p w14:paraId="27A00025" w14:textId="77777777" w:rsidR="0086234F" w:rsidRPr="00DF5429" w:rsidRDefault="0086234F">
      <w:pPr>
        <w:tabs>
          <w:tab w:val="left" w:pos="1680"/>
        </w:tabs>
        <w:spacing w:after="0" w:line="240" w:lineRule="auto"/>
        <w:ind w:right="1" w:firstLine="0"/>
        <w:jc w:val="right"/>
        <w:rPr>
          <w:b/>
          <w:sz w:val="22"/>
        </w:rPr>
      </w:pPr>
    </w:p>
    <w:p w14:paraId="4032510D" w14:textId="77777777" w:rsidR="0086234F" w:rsidRPr="00DF5429" w:rsidRDefault="0086234F">
      <w:pPr>
        <w:tabs>
          <w:tab w:val="left" w:pos="1680"/>
        </w:tabs>
        <w:spacing w:after="0" w:line="240" w:lineRule="auto"/>
        <w:ind w:right="1" w:firstLine="0"/>
        <w:jc w:val="right"/>
        <w:rPr>
          <w:b/>
          <w:sz w:val="22"/>
        </w:rPr>
      </w:pPr>
    </w:p>
    <w:p w14:paraId="655C2FBE" w14:textId="77777777" w:rsidR="0086234F" w:rsidRPr="00DF5429" w:rsidRDefault="0086234F">
      <w:pPr>
        <w:tabs>
          <w:tab w:val="left" w:pos="1680"/>
        </w:tabs>
        <w:spacing w:after="0" w:line="240" w:lineRule="auto"/>
        <w:ind w:right="1" w:firstLine="0"/>
        <w:jc w:val="right"/>
        <w:rPr>
          <w:b/>
          <w:sz w:val="22"/>
        </w:rPr>
      </w:pPr>
    </w:p>
    <w:p w14:paraId="1CA08BEE" w14:textId="77777777" w:rsidR="0086234F" w:rsidRPr="00DF5429" w:rsidRDefault="0086234F">
      <w:pPr>
        <w:tabs>
          <w:tab w:val="left" w:pos="1680"/>
        </w:tabs>
        <w:spacing w:after="0" w:line="240" w:lineRule="auto"/>
        <w:ind w:right="1" w:firstLine="0"/>
        <w:jc w:val="right"/>
        <w:rPr>
          <w:b/>
          <w:sz w:val="22"/>
        </w:rPr>
      </w:pPr>
    </w:p>
    <w:p w14:paraId="5624DF42" w14:textId="77777777" w:rsidR="0086234F" w:rsidRPr="00DF5429" w:rsidRDefault="0086234F">
      <w:pPr>
        <w:tabs>
          <w:tab w:val="left" w:pos="1680"/>
        </w:tabs>
        <w:spacing w:after="0" w:line="240" w:lineRule="auto"/>
        <w:ind w:right="1" w:firstLine="0"/>
        <w:jc w:val="right"/>
        <w:rPr>
          <w:b/>
          <w:sz w:val="22"/>
        </w:rPr>
      </w:pPr>
    </w:p>
    <w:p w14:paraId="5F95D0D9" w14:textId="77777777" w:rsidR="0086234F" w:rsidRPr="00DF5429" w:rsidRDefault="0086234F">
      <w:pPr>
        <w:tabs>
          <w:tab w:val="left" w:pos="1680"/>
        </w:tabs>
        <w:spacing w:after="0" w:line="240" w:lineRule="auto"/>
        <w:ind w:right="1" w:firstLine="0"/>
        <w:jc w:val="right"/>
        <w:rPr>
          <w:b/>
          <w:sz w:val="22"/>
        </w:rPr>
      </w:pPr>
    </w:p>
    <w:p w14:paraId="117A07ED" w14:textId="77777777" w:rsidR="0086234F" w:rsidRPr="00DF5429" w:rsidRDefault="0086234F">
      <w:pPr>
        <w:tabs>
          <w:tab w:val="left" w:pos="1680"/>
        </w:tabs>
        <w:spacing w:after="0" w:line="240" w:lineRule="auto"/>
        <w:ind w:right="1" w:firstLine="0"/>
        <w:jc w:val="right"/>
        <w:rPr>
          <w:b/>
          <w:sz w:val="22"/>
        </w:rPr>
      </w:pPr>
    </w:p>
    <w:p w14:paraId="118EC294" w14:textId="77777777" w:rsidR="0086234F" w:rsidRPr="00DF5429" w:rsidRDefault="0086234F">
      <w:pPr>
        <w:tabs>
          <w:tab w:val="left" w:pos="1680"/>
        </w:tabs>
        <w:spacing w:after="0" w:line="240" w:lineRule="auto"/>
        <w:ind w:right="1" w:firstLine="0"/>
        <w:jc w:val="right"/>
        <w:rPr>
          <w:b/>
          <w:sz w:val="22"/>
        </w:rPr>
      </w:pPr>
    </w:p>
    <w:p w14:paraId="5303B9E0" w14:textId="51FC3F2C" w:rsidR="002C387C" w:rsidRPr="002C387C" w:rsidRDefault="002C387C" w:rsidP="002C387C">
      <w:pPr>
        <w:pStyle w:val="Tekstpodstawowy1"/>
        <w:spacing w:after="0"/>
        <w:ind w:left="11" w:hanging="11"/>
        <w:jc w:val="right"/>
        <w:outlineLvl w:val="0"/>
        <w:rPr>
          <w:b/>
          <w:bCs/>
          <w:sz w:val="22"/>
          <w:szCs w:val="22"/>
        </w:rPr>
      </w:pPr>
      <w:r w:rsidRPr="002C387C">
        <w:rPr>
          <w:b/>
          <w:bCs/>
          <w:sz w:val="22"/>
          <w:szCs w:val="22"/>
        </w:rPr>
        <w:lastRenderedPageBreak/>
        <w:t xml:space="preserve">Załącznik nr </w:t>
      </w:r>
      <w:r>
        <w:rPr>
          <w:b/>
          <w:bCs/>
          <w:sz w:val="22"/>
          <w:szCs w:val="22"/>
        </w:rPr>
        <w:t>4</w:t>
      </w:r>
    </w:p>
    <w:p w14:paraId="0F3ED94C" w14:textId="77777777" w:rsidR="0086234F" w:rsidRPr="0048373C" w:rsidRDefault="0092235D">
      <w:pPr>
        <w:pStyle w:val="Tekstpodstawowy1"/>
        <w:spacing w:after="0"/>
        <w:ind w:left="10" w:hanging="10"/>
        <w:jc w:val="right"/>
        <w:rPr>
          <w:sz w:val="18"/>
          <w:szCs w:val="18"/>
        </w:rPr>
      </w:pPr>
      <w:r w:rsidRPr="0048373C">
        <w:rPr>
          <w:sz w:val="18"/>
          <w:szCs w:val="18"/>
        </w:rPr>
        <w:t>Zamawiający: Służby Komunalne Gminy w Lyskach, ul. Sikorskiego 2, 44-295 Lyski</w:t>
      </w:r>
    </w:p>
    <w:p w14:paraId="7922E078" w14:textId="77777777" w:rsidR="0086234F" w:rsidRPr="00DF5429" w:rsidRDefault="0086234F">
      <w:pPr>
        <w:spacing w:after="0" w:line="240" w:lineRule="auto"/>
        <w:ind w:right="1"/>
        <w:jc w:val="center"/>
        <w:rPr>
          <w:b/>
          <w:bCs/>
          <w:sz w:val="22"/>
        </w:rPr>
      </w:pPr>
    </w:p>
    <w:p w14:paraId="4A0A4DB6" w14:textId="77777777" w:rsidR="0086234F" w:rsidRPr="00DF5429" w:rsidRDefault="0092235D">
      <w:pPr>
        <w:shd w:val="clear" w:color="auto" w:fill="D9D9D9" w:themeFill="background1" w:themeFillShade="D9"/>
        <w:spacing w:after="0" w:line="240" w:lineRule="auto"/>
        <w:ind w:right="1"/>
        <w:jc w:val="center"/>
        <w:rPr>
          <w:b/>
          <w:bCs/>
          <w:sz w:val="22"/>
        </w:rPr>
      </w:pPr>
      <w:r w:rsidRPr="00DF5429">
        <w:rPr>
          <w:b/>
          <w:bCs/>
          <w:sz w:val="22"/>
        </w:rPr>
        <w:t>OŚWIADCZENIE</w:t>
      </w:r>
    </w:p>
    <w:p w14:paraId="08540B2C" w14:textId="77777777" w:rsidR="0086234F" w:rsidRPr="00DF5429" w:rsidRDefault="0092235D">
      <w:pPr>
        <w:pStyle w:val="Tekstpodstawowy1"/>
        <w:shd w:val="clear" w:color="auto" w:fill="D9D9D9" w:themeFill="background1" w:themeFillShade="D9"/>
        <w:ind w:left="10" w:right="1" w:hanging="10"/>
        <w:jc w:val="center"/>
      </w:pPr>
      <w:r w:rsidRPr="00DF5429">
        <w:rPr>
          <w:b/>
          <w:sz w:val="22"/>
        </w:rPr>
        <w:t>(grupa kapitałowa)</w:t>
      </w:r>
    </w:p>
    <w:p w14:paraId="1B3D5879" w14:textId="77777777" w:rsidR="0086234F" w:rsidRPr="00DF5429" w:rsidRDefault="0086234F">
      <w:pPr>
        <w:keepNext/>
        <w:keepLines/>
        <w:spacing w:after="0" w:line="240" w:lineRule="auto"/>
        <w:ind w:firstLine="0"/>
        <w:rPr>
          <w:color w:val="auto"/>
        </w:rPr>
      </w:pPr>
    </w:p>
    <w:p w14:paraId="522C8D8E" w14:textId="77777777" w:rsidR="005B77E4" w:rsidRPr="00CA74F5" w:rsidRDefault="005B77E4" w:rsidP="005B77E4">
      <w:pPr>
        <w:pStyle w:val="NormalnyWeb"/>
        <w:spacing w:beforeAutospacing="0" w:after="0" w:afterAutospacing="0"/>
        <w:ind w:left="10"/>
        <w:rPr>
          <w:b/>
          <w:bCs/>
          <w:sz w:val="22"/>
          <w:szCs w:val="22"/>
        </w:rPr>
      </w:pPr>
      <w:bookmarkStart w:id="16" w:name="_Hlk194323582"/>
      <w:r w:rsidRPr="00DB05EC">
        <w:rPr>
          <w:b/>
          <w:bCs/>
          <w:sz w:val="22"/>
          <w:szCs w:val="22"/>
        </w:rPr>
        <w:t>Zakup koparko-</w:t>
      </w:r>
      <w:r w:rsidRPr="00CA74F5">
        <w:rPr>
          <w:b/>
          <w:bCs/>
          <w:sz w:val="22"/>
          <w:szCs w:val="22"/>
        </w:rPr>
        <w:t>ładowarki dla Służb Komunalnych Gminy w Lyskach</w:t>
      </w:r>
    </w:p>
    <w:p w14:paraId="123F6777" w14:textId="24CCC081" w:rsidR="005B77E4" w:rsidRPr="00CA74F5" w:rsidRDefault="005B77E4" w:rsidP="005B77E4">
      <w:pPr>
        <w:pStyle w:val="NormalnyWeb"/>
        <w:spacing w:beforeAutospacing="0" w:after="0" w:afterAutospacing="0"/>
        <w:ind w:left="10"/>
        <w:rPr>
          <w:b/>
          <w:bCs/>
          <w:sz w:val="22"/>
          <w:szCs w:val="22"/>
        </w:rPr>
      </w:pPr>
      <w:r w:rsidRPr="00CA74F5">
        <w:rPr>
          <w:sz w:val="22"/>
          <w:szCs w:val="22"/>
          <w:lang w:eastAsia="ar-SA"/>
        </w:rPr>
        <w:t>numer postępowania:</w:t>
      </w:r>
      <w:r w:rsidRPr="00CA74F5">
        <w:rPr>
          <w:b/>
          <w:sz w:val="22"/>
          <w:szCs w:val="22"/>
          <w:lang w:eastAsia="ar-SA"/>
        </w:rPr>
        <w:t xml:space="preserve"> </w:t>
      </w:r>
      <w:r w:rsidRPr="00CA74F5">
        <w:rPr>
          <w:b/>
          <w:bCs/>
          <w:sz w:val="22"/>
          <w:szCs w:val="22"/>
        </w:rPr>
        <w:t>ZP.271.1.202</w:t>
      </w:r>
      <w:r w:rsidR="001F7D72" w:rsidRPr="00CA74F5">
        <w:rPr>
          <w:b/>
          <w:bCs/>
          <w:sz w:val="22"/>
          <w:szCs w:val="22"/>
        </w:rPr>
        <w:t>5</w:t>
      </w:r>
      <w:r w:rsidRPr="00CA74F5">
        <w:rPr>
          <w:b/>
          <w:bCs/>
          <w:sz w:val="22"/>
          <w:szCs w:val="22"/>
        </w:rPr>
        <w:t>.SKG</w:t>
      </w:r>
    </w:p>
    <w:bookmarkEnd w:id="16"/>
    <w:p w14:paraId="108C75D3" w14:textId="77777777" w:rsidR="0086234F" w:rsidRPr="00CA74F5" w:rsidRDefault="0086234F">
      <w:pPr>
        <w:pStyle w:val="Tekstpodstawowy1"/>
        <w:spacing w:after="0"/>
        <w:ind w:left="11" w:hanging="10"/>
        <w:rPr>
          <w:b/>
          <w:sz w:val="22"/>
        </w:rPr>
      </w:pPr>
    </w:p>
    <w:p w14:paraId="7790E508" w14:textId="77777777" w:rsidR="0086234F" w:rsidRPr="00DF5429" w:rsidRDefault="0092235D">
      <w:pPr>
        <w:pStyle w:val="Tekstpodstawowy1"/>
        <w:spacing w:after="0"/>
        <w:ind w:left="11" w:hanging="10"/>
        <w:rPr>
          <w:b/>
          <w:sz w:val="22"/>
          <w:lang w:bidi="pl-PL"/>
        </w:rPr>
      </w:pPr>
      <w:r w:rsidRPr="00CA74F5">
        <w:rPr>
          <w:b/>
          <w:sz w:val="22"/>
          <w:lang w:bidi="pl-PL"/>
        </w:rPr>
        <w:t>Wykonawca (nazwa i adres):</w:t>
      </w:r>
    </w:p>
    <w:p w14:paraId="0CAF6BC1" w14:textId="77777777" w:rsidR="0086234F" w:rsidRPr="00DF5429" w:rsidRDefault="0092235D">
      <w:pPr>
        <w:pStyle w:val="Tekstpodstawowy1"/>
        <w:spacing w:after="0"/>
        <w:ind w:left="11" w:hanging="10"/>
        <w:rPr>
          <w:sz w:val="22"/>
          <w:lang w:bidi="pl-PL"/>
        </w:rPr>
      </w:pPr>
      <w:r w:rsidRPr="00DF5429">
        <w:rPr>
          <w:sz w:val="22"/>
          <w:lang w:bidi="pl-PL"/>
        </w:rPr>
        <w:t>...................................................................................................................................................................</w:t>
      </w:r>
    </w:p>
    <w:p w14:paraId="40C58ABA" w14:textId="77777777" w:rsidR="0086234F" w:rsidRPr="00DF5429" w:rsidRDefault="0092235D">
      <w:pPr>
        <w:pStyle w:val="Tekstpodstawowy1"/>
        <w:spacing w:after="0"/>
        <w:ind w:left="11" w:hanging="10"/>
        <w:rPr>
          <w:sz w:val="22"/>
          <w:lang w:bidi="pl-PL"/>
        </w:rPr>
      </w:pPr>
      <w:r w:rsidRPr="00DF5429">
        <w:rPr>
          <w:sz w:val="22"/>
          <w:lang w:bidi="pl-PL"/>
        </w:rPr>
        <w:t>...................................................................................................................................................................</w:t>
      </w:r>
    </w:p>
    <w:p w14:paraId="7567E393" w14:textId="77777777" w:rsidR="0086234F" w:rsidRPr="00DF5429" w:rsidRDefault="0086234F">
      <w:pPr>
        <w:spacing w:after="0" w:line="240" w:lineRule="auto"/>
        <w:jc w:val="center"/>
        <w:rPr>
          <w:b/>
          <w:bCs/>
          <w:sz w:val="22"/>
        </w:rPr>
      </w:pPr>
    </w:p>
    <w:p w14:paraId="2D926EB9" w14:textId="77777777" w:rsidR="0086234F" w:rsidRPr="00DF5429" w:rsidRDefault="0086234F">
      <w:pPr>
        <w:pStyle w:val="Nagwektabeli"/>
        <w:ind w:left="10" w:right="1" w:hanging="10"/>
        <w:rPr>
          <w:sz w:val="22"/>
          <w:szCs w:val="22"/>
        </w:rPr>
      </w:pPr>
    </w:p>
    <w:p w14:paraId="61677A34" w14:textId="77777777" w:rsidR="00E02107" w:rsidRPr="005733BD" w:rsidRDefault="00E02107" w:rsidP="00E02107">
      <w:pPr>
        <w:pStyle w:val="Standardowy1"/>
        <w:tabs>
          <w:tab w:val="left" w:pos="0"/>
        </w:tabs>
        <w:ind w:right="1"/>
        <w:jc w:val="both"/>
        <w:rPr>
          <w:rFonts w:cs="Times New Roman"/>
          <w:sz w:val="22"/>
          <w:szCs w:val="22"/>
        </w:rPr>
      </w:pPr>
      <w:r w:rsidRPr="005431DE">
        <w:rPr>
          <w:rFonts w:cs="Times New Roman"/>
          <w:sz w:val="22"/>
          <w:szCs w:val="22"/>
        </w:rPr>
        <w:t xml:space="preserve">Niniejszym </w:t>
      </w:r>
      <w:r w:rsidRPr="005733BD">
        <w:rPr>
          <w:rFonts w:cs="Times New Roman"/>
          <w:sz w:val="22"/>
          <w:szCs w:val="22"/>
        </w:rPr>
        <w:t>oświadczam, że (zaznaczyć właściwe):</w:t>
      </w:r>
    </w:p>
    <w:tbl>
      <w:tblPr>
        <w:tblStyle w:val="Tabela-Siatka"/>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
        <w:gridCol w:w="8339"/>
      </w:tblGrid>
      <w:tr w:rsidR="00E02107" w14:paraId="742E73F1" w14:textId="77777777" w:rsidTr="00FA2E96">
        <w:tc>
          <w:tcPr>
            <w:tcW w:w="552" w:type="dxa"/>
          </w:tcPr>
          <w:p w14:paraId="59C819B8" w14:textId="77777777" w:rsidR="00E02107" w:rsidRDefault="00A83D23" w:rsidP="00FA2E96">
            <w:pPr>
              <w:spacing w:after="0" w:line="240" w:lineRule="auto"/>
              <w:ind w:left="0" w:firstLine="0"/>
              <w:rPr>
                <w:lang w:eastAsia="zh-CN" w:bidi="hi-IN"/>
              </w:rPr>
            </w:pPr>
            <w:sdt>
              <w:sdtPr>
                <w:rPr>
                  <w:rFonts w:ascii="Segoe UI Symbol" w:hAnsi="Segoe UI Symbol" w:cs="Segoe UI Symbol"/>
                  <w:sz w:val="22"/>
                </w:rPr>
                <w:id w:val="824325103"/>
                <w14:checkbox>
                  <w14:checked w14:val="0"/>
                  <w14:checkedState w14:val="2612" w14:font="MS Gothic"/>
                  <w14:uncheckedState w14:val="2610" w14:font="MS Gothic"/>
                </w14:checkbox>
              </w:sdtPr>
              <w:sdtEndPr/>
              <w:sdtContent>
                <w:r w:rsidR="00E02107">
                  <w:rPr>
                    <w:rFonts w:ascii="MS Gothic" w:eastAsia="MS Gothic" w:hAnsi="MS Gothic" w:cs="Segoe UI Symbol" w:hint="eastAsia"/>
                    <w:sz w:val="22"/>
                  </w:rPr>
                  <w:t>☐</w:t>
                </w:r>
              </w:sdtContent>
            </w:sdt>
          </w:p>
        </w:tc>
        <w:tc>
          <w:tcPr>
            <w:tcW w:w="8501" w:type="dxa"/>
          </w:tcPr>
          <w:p w14:paraId="6C8F9935" w14:textId="77777777" w:rsidR="00E02107" w:rsidRPr="00BD6C9C" w:rsidRDefault="00E02107" w:rsidP="00FA2E96">
            <w:pPr>
              <w:widowControl w:val="0"/>
              <w:autoSpaceDE w:val="0"/>
              <w:spacing w:after="0" w:line="240" w:lineRule="auto"/>
              <w:ind w:left="0" w:right="1" w:firstLine="0"/>
              <w:rPr>
                <w:rFonts w:eastAsia="Lucida Sans Unicode"/>
                <w:color w:val="auto"/>
                <w:kern w:val="1"/>
                <w:sz w:val="22"/>
                <w:lang w:eastAsia="zh-CN" w:bidi="hi-IN"/>
              </w:rPr>
            </w:pPr>
            <w:r w:rsidRPr="00BD6C9C">
              <w:rPr>
                <w:rFonts w:eastAsia="Lucida Sans Unicode"/>
                <w:color w:val="auto"/>
                <w:kern w:val="1"/>
                <w:sz w:val="22"/>
                <w:lang w:eastAsia="zh-CN" w:bidi="hi-IN"/>
              </w:rPr>
              <w:t xml:space="preserve">nie należę do żadnej grupy kapitałowej w rozumieniu ustawy z dnia 16 lutego 2007 r. </w:t>
            </w:r>
            <w:r>
              <w:rPr>
                <w:rFonts w:eastAsia="Lucida Sans Unicode"/>
                <w:color w:val="auto"/>
                <w:kern w:val="1"/>
                <w:sz w:val="22"/>
                <w:lang w:eastAsia="zh-CN" w:bidi="hi-IN"/>
              </w:rPr>
              <w:br/>
            </w:r>
            <w:r w:rsidRPr="00BD6C9C">
              <w:rPr>
                <w:rFonts w:eastAsia="Lucida Sans Unicode"/>
                <w:color w:val="auto"/>
                <w:kern w:val="1"/>
                <w:sz w:val="22"/>
                <w:lang w:eastAsia="zh-CN" w:bidi="hi-IN"/>
              </w:rPr>
              <w:t>o ochronie</w:t>
            </w:r>
            <w:r>
              <w:rPr>
                <w:rFonts w:eastAsia="Lucida Sans Unicode"/>
                <w:color w:val="auto"/>
                <w:kern w:val="1"/>
                <w:sz w:val="22"/>
                <w:lang w:eastAsia="zh-CN" w:bidi="hi-IN"/>
              </w:rPr>
              <w:t xml:space="preserve"> </w:t>
            </w:r>
            <w:r w:rsidRPr="00BD6C9C">
              <w:rPr>
                <w:rFonts w:eastAsia="Lucida Sans Unicode"/>
                <w:color w:val="auto"/>
                <w:kern w:val="1"/>
                <w:sz w:val="22"/>
                <w:lang w:eastAsia="zh-CN" w:bidi="hi-IN"/>
              </w:rPr>
              <w:t xml:space="preserve">konkurencji i konsumentów </w:t>
            </w:r>
            <w:r w:rsidRPr="004A03A4">
              <w:rPr>
                <w:rFonts w:eastAsia="Lucida Sans Unicode"/>
                <w:color w:val="auto"/>
                <w:kern w:val="1"/>
                <w:sz w:val="22"/>
                <w:lang w:eastAsia="zh-CN" w:bidi="hi-IN"/>
              </w:rPr>
              <w:t xml:space="preserve">(Dz.U. z 2024 r. poz. </w:t>
            </w:r>
            <w:r>
              <w:rPr>
                <w:rFonts w:eastAsia="Lucida Sans Unicode"/>
                <w:color w:val="auto"/>
                <w:kern w:val="1"/>
                <w:sz w:val="22"/>
                <w:lang w:eastAsia="zh-CN" w:bidi="hi-IN"/>
              </w:rPr>
              <w:t>1616</w:t>
            </w:r>
            <w:r w:rsidRPr="004A03A4">
              <w:rPr>
                <w:rFonts w:eastAsia="Lucida Sans Unicode"/>
                <w:color w:val="auto"/>
                <w:kern w:val="1"/>
                <w:sz w:val="22"/>
                <w:lang w:eastAsia="zh-CN" w:bidi="hi-IN"/>
              </w:rPr>
              <w:t xml:space="preserve">) </w:t>
            </w:r>
            <w:r w:rsidRPr="00BD6C9C">
              <w:rPr>
                <w:rFonts w:eastAsia="Lucida Sans Unicode"/>
                <w:color w:val="auto"/>
                <w:kern w:val="1"/>
                <w:sz w:val="22"/>
                <w:lang w:eastAsia="zh-CN" w:bidi="hi-IN"/>
              </w:rPr>
              <w:t>z pozostałymi wykonawcami, którzy złożyli oferty w niniejszym postępowaniu;</w:t>
            </w:r>
          </w:p>
          <w:p w14:paraId="5BF57FA3" w14:textId="77777777" w:rsidR="00E02107" w:rsidRDefault="00E02107" w:rsidP="00FA2E96">
            <w:pPr>
              <w:spacing w:after="0" w:line="240" w:lineRule="auto"/>
              <w:ind w:left="0" w:firstLine="0"/>
              <w:rPr>
                <w:lang w:eastAsia="zh-CN" w:bidi="hi-IN"/>
              </w:rPr>
            </w:pPr>
          </w:p>
        </w:tc>
      </w:tr>
      <w:tr w:rsidR="00E02107" w14:paraId="010D8C07" w14:textId="77777777" w:rsidTr="00FA2E96">
        <w:tc>
          <w:tcPr>
            <w:tcW w:w="552" w:type="dxa"/>
          </w:tcPr>
          <w:p w14:paraId="3522DBB0" w14:textId="77777777" w:rsidR="00E02107" w:rsidRDefault="00A83D23" w:rsidP="00FA2E96">
            <w:pPr>
              <w:spacing w:after="0" w:line="240" w:lineRule="auto"/>
              <w:ind w:left="0" w:firstLine="0"/>
              <w:rPr>
                <w:lang w:eastAsia="zh-CN" w:bidi="hi-IN"/>
              </w:rPr>
            </w:pPr>
            <w:sdt>
              <w:sdtPr>
                <w:rPr>
                  <w:rFonts w:ascii="Segoe UI Symbol" w:hAnsi="Segoe UI Symbol" w:cs="Segoe UI Symbol"/>
                  <w:sz w:val="22"/>
                </w:rPr>
                <w:id w:val="1881821210"/>
                <w14:checkbox>
                  <w14:checked w14:val="0"/>
                  <w14:checkedState w14:val="2612" w14:font="MS Gothic"/>
                  <w14:uncheckedState w14:val="2610" w14:font="MS Gothic"/>
                </w14:checkbox>
              </w:sdtPr>
              <w:sdtEndPr/>
              <w:sdtContent>
                <w:r w:rsidR="00E02107">
                  <w:rPr>
                    <w:rFonts w:ascii="MS Gothic" w:eastAsia="MS Gothic" w:hAnsi="MS Gothic" w:cs="Segoe UI Symbol" w:hint="eastAsia"/>
                    <w:sz w:val="22"/>
                  </w:rPr>
                  <w:t>☐</w:t>
                </w:r>
              </w:sdtContent>
            </w:sdt>
          </w:p>
        </w:tc>
        <w:tc>
          <w:tcPr>
            <w:tcW w:w="8501" w:type="dxa"/>
          </w:tcPr>
          <w:p w14:paraId="1552C196" w14:textId="77777777" w:rsidR="00E02107" w:rsidRPr="00BD6C9C" w:rsidRDefault="00E02107" w:rsidP="00FA2E96">
            <w:pPr>
              <w:widowControl w:val="0"/>
              <w:tabs>
                <w:tab w:val="left" w:pos="0"/>
              </w:tabs>
              <w:autoSpaceDE w:val="0"/>
              <w:spacing w:after="0" w:line="240" w:lineRule="auto"/>
              <w:ind w:left="0" w:right="1" w:firstLine="0"/>
              <w:rPr>
                <w:rFonts w:eastAsia="Lucida Sans Unicode"/>
                <w:color w:val="auto"/>
                <w:kern w:val="1"/>
                <w:sz w:val="22"/>
                <w:lang w:eastAsia="zh-CN" w:bidi="hi-IN"/>
              </w:rPr>
            </w:pPr>
            <w:r w:rsidRPr="00BD6C9C">
              <w:rPr>
                <w:rFonts w:eastAsia="Lucida Sans Unicode"/>
                <w:color w:val="auto"/>
                <w:kern w:val="1"/>
                <w:sz w:val="22"/>
                <w:lang w:eastAsia="zh-CN" w:bidi="hi-IN"/>
              </w:rPr>
              <w:t xml:space="preserve">jestem członkiem grupy kapitałowej w rozumieniu ustawy z dnia 16 lutego 2007 r. o ochronie </w:t>
            </w:r>
          </w:p>
          <w:p w14:paraId="22D95862" w14:textId="77777777" w:rsidR="00E02107" w:rsidRPr="00BD6C9C" w:rsidRDefault="00E02107" w:rsidP="00FA2E96">
            <w:pPr>
              <w:widowControl w:val="0"/>
              <w:autoSpaceDE w:val="0"/>
              <w:spacing w:after="0" w:line="240" w:lineRule="auto"/>
              <w:ind w:right="1"/>
              <w:rPr>
                <w:rFonts w:eastAsia="Lucida Sans Unicode"/>
                <w:color w:val="auto"/>
                <w:kern w:val="1"/>
                <w:sz w:val="22"/>
                <w:lang w:eastAsia="zh-CN" w:bidi="hi-IN"/>
              </w:rPr>
            </w:pPr>
            <w:r w:rsidRPr="00BD6C9C">
              <w:rPr>
                <w:rFonts w:eastAsia="Lucida Sans Unicode"/>
                <w:color w:val="auto"/>
                <w:kern w:val="1"/>
                <w:sz w:val="22"/>
                <w:lang w:eastAsia="zh-CN" w:bidi="hi-IN"/>
              </w:rPr>
              <w:t xml:space="preserve">konkurencji i konsumentów </w:t>
            </w:r>
            <w:r w:rsidRPr="004A03A4">
              <w:rPr>
                <w:rFonts w:eastAsia="Lucida Sans Unicode"/>
                <w:color w:val="auto"/>
                <w:kern w:val="1"/>
                <w:sz w:val="22"/>
                <w:lang w:eastAsia="zh-CN" w:bidi="hi-IN"/>
              </w:rPr>
              <w:t xml:space="preserve">(Dz.U. z 2024 r. poz. </w:t>
            </w:r>
            <w:r>
              <w:rPr>
                <w:rFonts w:eastAsia="Lucida Sans Unicode"/>
                <w:color w:val="auto"/>
                <w:kern w:val="1"/>
                <w:sz w:val="22"/>
                <w:lang w:eastAsia="zh-CN" w:bidi="hi-IN"/>
              </w:rPr>
              <w:t>1616</w:t>
            </w:r>
            <w:r w:rsidRPr="004A03A4">
              <w:rPr>
                <w:rFonts w:eastAsia="Lucida Sans Unicode"/>
                <w:color w:val="auto"/>
                <w:kern w:val="1"/>
                <w:sz w:val="22"/>
                <w:lang w:eastAsia="zh-CN" w:bidi="hi-IN"/>
              </w:rPr>
              <w:t xml:space="preserve">) </w:t>
            </w:r>
            <w:r w:rsidRPr="00BD6C9C">
              <w:rPr>
                <w:rFonts w:eastAsia="Lucida Sans Unicode"/>
                <w:color w:val="auto"/>
                <w:kern w:val="1"/>
                <w:sz w:val="22"/>
                <w:lang w:eastAsia="zh-CN" w:bidi="hi-IN"/>
              </w:rPr>
              <w:t>w skład której wchodzą następujący przedsiębiorcy, którzy złożyli ofertę w niniejszym postępowaniu:</w:t>
            </w:r>
          </w:p>
          <w:p w14:paraId="0720669F" w14:textId="77777777" w:rsidR="00E02107" w:rsidRDefault="00E02107" w:rsidP="00FA2E96">
            <w:pPr>
              <w:spacing w:after="0" w:line="240" w:lineRule="auto"/>
              <w:ind w:left="0" w:firstLine="0"/>
              <w:rPr>
                <w:lang w:eastAsia="zh-CN" w:bidi="hi-IN"/>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4043"/>
        <w:gridCol w:w="4478"/>
      </w:tblGrid>
      <w:tr w:rsidR="00E02107" w:rsidRPr="005431DE" w14:paraId="4409E232" w14:textId="77777777" w:rsidTr="00FA2E96">
        <w:tc>
          <w:tcPr>
            <w:tcW w:w="542" w:type="dxa"/>
            <w:shd w:val="clear" w:color="auto" w:fill="auto"/>
            <w:vAlign w:val="center"/>
          </w:tcPr>
          <w:p w14:paraId="7FC186BC" w14:textId="77777777" w:rsidR="00E02107" w:rsidRPr="005431DE" w:rsidRDefault="00E02107" w:rsidP="00FA2E96">
            <w:pPr>
              <w:spacing w:after="0" w:line="240" w:lineRule="auto"/>
              <w:ind w:right="1"/>
              <w:jc w:val="center"/>
              <w:rPr>
                <w:sz w:val="22"/>
                <w:lang w:bidi="hi-IN"/>
              </w:rPr>
            </w:pPr>
            <w:r w:rsidRPr="005431DE">
              <w:rPr>
                <w:sz w:val="22"/>
              </w:rPr>
              <w:t>lp.</w:t>
            </w:r>
          </w:p>
        </w:tc>
        <w:tc>
          <w:tcPr>
            <w:tcW w:w="4043" w:type="dxa"/>
            <w:shd w:val="clear" w:color="auto" w:fill="auto"/>
            <w:vAlign w:val="center"/>
          </w:tcPr>
          <w:p w14:paraId="3E5AE238" w14:textId="77777777" w:rsidR="00E02107" w:rsidRPr="005431DE" w:rsidRDefault="00E02107" w:rsidP="00FA2E96">
            <w:pPr>
              <w:spacing w:after="0" w:line="240" w:lineRule="auto"/>
              <w:ind w:right="1"/>
              <w:jc w:val="center"/>
              <w:rPr>
                <w:sz w:val="22"/>
                <w:lang w:bidi="hi-IN"/>
              </w:rPr>
            </w:pPr>
            <w:r w:rsidRPr="005431DE">
              <w:rPr>
                <w:sz w:val="22"/>
              </w:rPr>
              <w:t>nazwa (firma) / imię i nazwisko</w:t>
            </w:r>
          </w:p>
        </w:tc>
        <w:tc>
          <w:tcPr>
            <w:tcW w:w="4478" w:type="dxa"/>
            <w:shd w:val="clear" w:color="auto" w:fill="auto"/>
            <w:vAlign w:val="center"/>
          </w:tcPr>
          <w:p w14:paraId="3FA55064" w14:textId="77777777" w:rsidR="00E02107" w:rsidRPr="005431DE" w:rsidRDefault="00E02107" w:rsidP="00FA2E96">
            <w:pPr>
              <w:spacing w:after="0" w:line="240" w:lineRule="auto"/>
              <w:ind w:right="1"/>
              <w:jc w:val="center"/>
              <w:rPr>
                <w:sz w:val="22"/>
                <w:lang w:bidi="hi-IN"/>
              </w:rPr>
            </w:pPr>
            <w:r w:rsidRPr="005431DE">
              <w:rPr>
                <w:sz w:val="22"/>
              </w:rPr>
              <w:t>adres siedziby / adres zameldowania</w:t>
            </w:r>
          </w:p>
        </w:tc>
      </w:tr>
      <w:tr w:rsidR="00E02107" w:rsidRPr="005431DE" w14:paraId="38DE6A00" w14:textId="77777777" w:rsidTr="00FA2E96">
        <w:tc>
          <w:tcPr>
            <w:tcW w:w="542" w:type="dxa"/>
            <w:shd w:val="clear" w:color="auto" w:fill="auto"/>
          </w:tcPr>
          <w:p w14:paraId="4A377826" w14:textId="77777777" w:rsidR="00E02107" w:rsidRPr="005431DE" w:rsidRDefault="00E02107" w:rsidP="00FA2E96">
            <w:pPr>
              <w:spacing w:after="0" w:line="240" w:lineRule="auto"/>
              <w:ind w:right="1"/>
              <w:rPr>
                <w:sz w:val="22"/>
                <w:lang w:bidi="hi-IN"/>
              </w:rPr>
            </w:pPr>
          </w:p>
        </w:tc>
        <w:tc>
          <w:tcPr>
            <w:tcW w:w="4043" w:type="dxa"/>
            <w:shd w:val="clear" w:color="auto" w:fill="auto"/>
          </w:tcPr>
          <w:p w14:paraId="4D09176E" w14:textId="77777777" w:rsidR="00E02107" w:rsidRPr="005431DE" w:rsidRDefault="00E02107" w:rsidP="00FA2E96">
            <w:pPr>
              <w:spacing w:after="0" w:line="240" w:lineRule="auto"/>
              <w:ind w:right="1"/>
              <w:rPr>
                <w:sz w:val="22"/>
                <w:lang w:bidi="hi-IN"/>
              </w:rPr>
            </w:pPr>
          </w:p>
          <w:p w14:paraId="70D4B7B1" w14:textId="77777777" w:rsidR="00E02107" w:rsidRPr="005431DE" w:rsidRDefault="00E02107" w:rsidP="00FA2E96">
            <w:pPr>
              <w:spacing w:after="0" w:line="240" w:lineRule="auto"/>
              <w:ind w:right="1"/>
              <w:rPr>
                <w:sz w:val="22"/>
                <w:lang w:bidi="hi-IN"/>
              </w:rPr>
            </w:pPr>
          </w:p>
          <w:p w14:paraId="2B97EE40" w14:textId="77777777" w:rsidR="00E02107" w:rsidRPr="005431DE" w:rsidRDefault="00E02107" w:rsidP="00FA2E96">
            <w:pPr>
              <w:spacing w:after="0" w:line="240" w:lineRule="auto"/>
              <w:ind w:right="1"/>
              <w:rPr>
                <w:sz w:val="22"/>
                <w:lang w:bidi="hi-IN"/>
              </w:rPr>
            </w:pPr>
          </w:p>
        </w:tc>
        <w:tc>
          <w:tcPr>
            <w:tcW w:w="4478" w:type="dxa"/>
            <w:shd w:val="clear" w:color="auto" w:fill="auto"/>
          </w:tcPr>
          <w:p w14:paraId="7E9BC4EB" w14:textId="77777777" w:rsidR="00E02107" w:rsidRPr="005431DE" w:rsidRDefault="00E02107" w:rsidP="00FA2E96">
            <w:pPr>
              <w:spacing w:after="0" w:line="240" w:lineRule="auto"/>
              <w:ind w:right="1"/>
              <w:rPr>
                <w:sz w:val="22"/>
                <w:lang w:bidi="hi-IN"/>
              </w:rPr>
            </w:pPr>
          </w:p>
        </w:tc>
      </w:tr>
      <w:tr w:rsidR="00E02107" w:rsidRPr="005431DE" w14:paraId="706ABC2B" w14:textId="77777777" w:rsidTr="00FA2E96">
        <w:tc>
          <w:tcPr>
            <w:tcW w:w="542" w:type="dxa"/>
            <w:shd w:val="clear" w:color="auto" w:fill="auto"/>
          </w:tcPr>
          <w:p w14:paraId="47955AF1" w14:textId="77777777" w:rsidR="00E02107" w:rsidRPr="005431DE" w:rsidRDefault="00E02107" w:rsidP="00FA2E96">
            <w:pPr>
              <w:spacing w:after="0" w:line="240" w:lineRule="auto"/>
              <w:ind w:right="1"/>
              <w:rPr>
                <w:sz w:val="22"/>
                <w:lang w:bidi="hi-IN"/>
              </w:rPr>
            </w:pPr>
          </w:p>
        </w:tc>
        <w:tc>
          <w:tcPr>
            <w:tcW w:w="4043" w:type="dxa"/>
            <w:shd w:val="clear" w:color="auto" w:fill="auto"/>
          </w:tcPr>
          <w:p w14:paraId="47CE9A54" w14:textId="77777777" w:rsidR="00E02107" w:rsidRPr="005431DE" w:rsidRDefault="00E02107" w:rsidP="00FA2E96">
            <w:pPr>
              <w:spacing w:after="0" w:line="240" w:lineRule="auto"/>
              <w:ind w:right="1"/>
              <w:rPr>
                <w:sz w:val="22"/>
                <w:lang w:bidi="hi-IN"/>
              </w:rPr>
            </w:pPr>
          </w:p>
          <w:p w14:paraId="5C036CFE" w14:textId="77777777" w:rsidR="00E02107" w:rsidRPr="005431DE" w:rsidRDefault="00E02107" w:rsidP="00FA2E96">
            <w:pPr>
              <w:spacing w:after="0" w:line="240" w:lineRule="auto"/>
              <w:ind w:right="1"/>
              <w:rPr>
                <w:sz w:val="22"/>
                <w:lang w:bidi="hi-IN"/>
              </w:rPr>
            </w:pPr>
          </w:p>
          <w:p w14:paraId="0A793C5F" w14:textId="77777777" w:rsidR="00E02107" w:rsidRPr="005431DE" w:rsidRDefault="00E02107" w:rsidP="00FA2E96">
            <w:pPr>
              <w:spacing w:after="0" w:line="240" w:lineRule="auto"/>
              <w:ind w:right="1"/>
              <w:rPr>
                <w:sz w:val="22"/>
                <w:lang w:bidi="hi-IN"/>
              </w:rPr>
            </w:pPr>
          </w:p>
        </w:tc>
        <w:tc>
          <w:tcPr>
            <w:tcW w:w="4478" w:type="dxa"/>
            <w:shd w:val="clear" w:color="auto" w:fill="auto"/>
          </w:tcPr>
          <w:p w14:paraId="680DB1CC" w14:textId="77777777" w:rsidR="00E02107" w:rsidRPr="005431DE" w:rsidRDefault="00E02107" w:rsidP="00FA2E96">
            <w:pPr>
              <w:spacing w:after="0" w:line="240" w:lineRule="auto"/>
              <w:ind w:right="1"/>
              <w:rPr>
                <w:sz w:val="22"/>
                <w:lang w:bidi="hi-IN"/>
              </w:rPr>
            </w:pPr>
          </w:p>
        </w:tc>
      </w:tr>
    </w:tbl>
    <w:p w14:paraId="49C1AE63" w14:textId="77777777" w:rsidR="00E02107" w:rsidRPr="005431DE" w:rsidRDefault="00E02107" w:rsidP="00E02107">
      <w:pPr>
        <w:spacing w:after="0" w:line="240" w:lineRule="auto"/>
        <w:ind w:right="1"/>
        <w:rPr>
          <w:sz w:val="22"/>
        </w:rPr>
      </w:pPr>
    </w:p>
    <w:p w14:paraId="264BF40B" w14:textId="77777777" w:rsidR="00E02107" w:rsidRPr="005431DE" w:rsidRDefault="00E02107" w:rsidP="00E02107">
      <w:pPr>
        <w:pStyle w:val="Standardowy1"/>
        <w:tabs>
          <w:tab w:val="left" w:pos="0"/>
        </w:tabs>
        <w:ind w:right="1"/>
        <w:jc w:val="both"/>
        <w:rPr>
          <w:rFonts w:cs="Times New Roman"/>
          <w:bCs/>
          <w:sz w:val="22"/>
          <w:szCs w:val="22"/>
        </w:rPr>
      </w:pPr>
    </w:p>
    <w:p w14:paraId="4ADE08EF" w14:textId="77777777" w:rsidR="00E02107" w:rsidRPr="005431DE" w:rsidRDefault="00E02107" w:rsidP="00E02107">
      <w:pPr>
        <w:pStyle w:val="Standardowy1"/>
        <w:tabs>
          <w:tab w:val="left" w:pos="0"/>
        </w:tabs>
        <w:ind w:right="1"/>
        <w:jc w:val="both"/>
        <w:rPr>
          <w:rFonts w:cs="Times New Roman"/>
          <w:bCs/>
          <w:sz w:val="22"/>
          <w:szCs w:val="22"/>
        </w:rPr>
      </w:pPr>
      <w:r w:rsidRPr="005431DE">
        <w:rPr>
          <w:rFonts w:cs="Times New Roman"/>
          <w:bCs/>
          <w:sz w:val="22"/>
          <w:szCs w:val="22"/>
        </w:rPr>
        <w:t>Wraz ze złożeniem oświadczenia, wykonawca może przedstawić dowody, że powiązania z innym wykonawcą nie prowadzą do zakłócenia konkurencji w postępowaniu o udzielenie zamówienia.</w:t>
      </w:r>
    </w:p>
    <w:p w14:paraId="4309A8D8" w14:textId="77777777" w:rsidR="00E02107" w:rsidRPr="005431DE" w:rsidRDefault="00E02107" w:rsidP="00E02107">
      <w:pPr>
        <w:pStyle w:val="Standardowy1"/>
        <w:tabs>
          <w:tab w:val="left" w:pos="0"/>
        </w:tabs>
        <w:ind w:right="1"/>
        <w:jc w:val="both"/>
        <w:rPr>
          <w:rFonts w:cs="Times New Roman"/>
          <w:sz w:val="22"/>
          <w:szCs w:val="22"/>
        </w:rPr>
      </w:pPr>
    </w:p>
    <w:p w14:paraId="649F2F26" w14:textId="77777777" w:rsidR="00E02107" w:rsidRPr="005431DE" w:rsidRDefault="00E02107" w:rsidP="00E02107">
      <w:pPr>
        <w:rPr>
          <w:sz w:val="22"/>
          <w:lang w:eastAsia="zh-CN" w:bidi="hi-IN"/>
        </w:rPr>
      </w:pPr>
    </w:p>
    <w:p w14:paraId="49E0A5FD" w14:textId="77777777" w:rsidR="00E02107" w:rsidRPr="005431DE" w:rsidRDefault="00E02107" w:rsidP="00E02107">
      <w:pPr>
        <w:rPr>
          <w:sz w:val="22"/>
          <w:lang w:eastAsia="zh-CN" w:bidi="hi-IN"/>
        </w:rPr>
      </w:pPr>
    </w:p>
    <w:p w14:paraId="4A4CA4F0" w14:textId="77777777" w:rsidR="00E02107" w:rsidRPr="005431DE" w:rsidRDefault="00E02107" w:rsidP="00E02107">
      <w:pPr>
        <w:rPr>
          <w:sz w:val="22"/>
          <w:lang w:eastAsia="zh-CN" w:bidi="hi-IN"/>
        </w:rPr>
      </w:pPr>
    </w:p>
    <w:p w14:paraId="796076B5" w14:textId="77777777" w:rsidR="00E02107" w:rsidRPr="005431DE" w:rsidRDefault="00E02107" w:rsidP="00E02107">
      <w:pPr>
        <w:rPr>
          <w:sz w:val="22"/>
          <w:lang w:eastAsia="zh-CN" w:bidi="hi-IN"/>
        </w:rPr>
      </w:pPr>
    </w:p>
    <w:p w14:paraId="04B6F0B3" w14:textId="77777777" w:rsidR="00E02107" w:rsidRPr="005431DE" w:rsidRDefault="00E02107" w:rsidP="00E02107">
      <w:pPr>
        <w:rPr>
          <w:sz w:val="22"/>
          <w:lang w:eastAsia="zh-CN" w:bidi="hi-IN"/>
        </w:rPr>
      </w:pPr>
    </w:p>
    <w:p w14:paraId="793CA8B7" w14:textId="77777777" w:rsidR="00E02107" w:rsidRPr="005431DE" w:rsidRDefault="00E02107" w:rsidP="00E02107">
      <w:pPr>
        <w:rPr>
          <w:sz w:val="18"/>
          <w:szCs w:val="18"/>
          <w:lang w:eastAsia="zh-CN" w:bidi="hi-IN"/>
        </w:rPr>
      </w:pPr>
    </w:p>
    <w:p w14:paraId="27215C55" w14:textId="77777777" w:rsidR="00E02107" w:rsidRPr="005431DE" w:rsidRDefault="00E02107" w:rsidP="00E02107">
      <w:pPr>
        <w:ind w:right="1"/>
        <w:jc w:val="center"/>
        <w:rPr>
          <w:sz w:val="18"/>
          <w:szCs w:val="18"/>
          <w:lang w:eastAsia="zh-CN" w:bidi="hi-IN"/>
        </w:rPr>
      </w:pPr>
      <w:r w:rsidRPr="005431DE">
        <w:rPr>
          <w:b/>
          <w:i/>
          <w:sz w:val="18"/>
          <w:szCs w:val="18"/>
        </w:rPr>
        <w:t>W przypadku podmiotów występujących wspólnie (np. konsorcjum) oświadczenie powinien złożyć każdy podmiot (uczestnik konsorcjum)</w:t>
      </w:r>
    </w:p>
    <w:p w14:paraId="45DFF96D" w14:textId="77777777" w:rsidR="00E02107" w:rsidRPr="005431DE" w:rsidRDefault="00E02107" w:rsidP="00E02107">
      <w:pPr>
        <w:rPr>
          <w:sz w:val="18"/>
          <w:szCs w:val="18"/>
          <w:lang w:eastAsia="zh-CN" w:bidi="hi-IN"/>
        </w:rPr>
      </w:pPr>
    </w:p>
    <w:p w14:paraId="3C70AE8D" w14:textId="77777777" w:rsidR="00E02107" w:rsidRPr="005431DE" w:rsidRDefault="00E02107" w:rsidP="00E02107">
      <w:pPr>
        <w:pStyle w:val="Tekstpodstawowy"/>
        <w:ind w:right="1"/>
        <w:jc w:val="center"/>
        <w:rPr>
          <w:b/>
          <w:i/>
          <w:iCs/>
          <w:sz w:val="18"/>
          <w:szCs w:val="18"/>
        </w:rPr>
      </w:pPr>
      <w:r w:rsidRPr="005431DE">
        <w:rPr>
          <w:b/>
          <w:i/>
          <w:sz w:val="18"/>
          <w:szCs w:val="18"/>
        </w:rPr>
        <w:t xml:space="preserve">Dokument należy opatrzyć kwalifikowanym podpisem elektronicznym lub podpisem zaufanym lub podpisem osobistym </w:t>
      </w:r>
      <w:r w:rsidRPr="005431DE">
        <w:rPr>
          <w:b/>
          <w:i/>
          <w:iCs/>
          <w:sz w:val="18"/>
          <w:szCs w:val="18"/>
        </w:rPr>
        <w:t>przez osobę lub osoby uprawnione do reprezentowania wykonawcy</w:t>
      </w:r>
    </w:p>
    <w:p w14:paraId="3115AA23" w14:textId="77777777" w:rsidR="0086234F" w:rsidRPr="00DF5429" w:rsidRDefault="0086234F">
      <w:pPr>
        <w:pStyle w:val="Standardowy1"/>
        <w:tabs>
          <w:tab w:val="left" w:pos="0"/>
        </w:tabs>
        <w:ind w:left="10" w:right="1" w:hanging="10"/>
        <w:jc w:val="both"/>
        <w:rPr>
          <w:rFonts w:cs="Times New Roman"/>
          <w:sz w:val="22"/>
          <w:szCs w:val="22"/>
        </w:rPr>
      </w:pPr>
    </w:p>
    <w:p w14:paraId="272CBBD6" w14:textId="77777777" w:rsidR="0086234F" w:rsidRPr="00DF5429" w:rsidRDefault="0086234F">
      <w:pPr>
        <w:tabs>
          <w:tab w:val="left" w:pos="0"/>
        </w:tabs>
        <w:ind w:right="1"/>
        <w:rPr>
          <w:sz w:val="22"/>
        </w:rPr>
      </w:pPr>
    </w:p>
    <w:p w14:paraId="7A2EC047" w14:textId="77777777" w:rsidR="0086234F" w:rsidRDefault="0086234F">
      <w:pPr>
        <w:pStyle w:val="Tekstpodstawowy1"/>
        <w:spacing w:after="0"/>
        <w:ind w:right="1"/>
        <w:rPr>
          <w:sz w:val="22"/>
        </w:rPr>
      </w:pPr>
    </w:p>
    <w:p w14:paraId="63C15D03" w14:textId="77777777" w:rsidR="006D57E9" w:rsidRDefault="006D57E9">
      <w:pPr>
        <w:pStyle w:val="Tekstpodstawowy1"/>
        <w:spacing w:after="0"/>
        <w:ind w:right="1"/>
        <w:rPr>
          <w:sz w:val="22"/>
        </w:rPr>
      </w:pPr>
    </w:p>
    <w:p w14:paraId="611E2DBE" w14:textId="77777777" w:rsidR="006D57E9" w:rsidRDefault="006D57E9">
      <w:pPr>
        <w:pStyle w:val="Tekstpodstawowy1"/>
        <w:spacing w:after="0"/>
        <w:ind w:right="1"/>
        <w:rPr>
          <w:sz w:val="22"/>
        </w:rPr>
      </w:pPr>
    </w:p>
    <w:p w14:paraId="3774E161" w14:textId="77777777" w:rsidR="006D57E9" w:rsidRPr="00DF5429" w:rsidRDefault="006D57E9">
      <w:pPr>
        <w:pStyle w:val="Tekstpodstawowy1"/>
        <w:spacing w:after="0"/>
        <w:ind w:right="1"/>
        <w:rPr>
          <w:sz w:val="22"/>
        </w:rPr>
      </w:pPr>
    </w:p>
    <w:p w14:paraId="6E936531" w14:textId="77777777" w:rsidR="0086234F" w:rsidRPr="00DF5429" w:rsidRDefault="0086234F">
      <w:pPr>
        <w:pStyle w:val="Tekstpodstawowy1"/>
        <w:spacing w:after="0"/>
        <w:ind w:right="1"/>
        <w:rPr>
          <w:sz w:val="22"/>
        </w:rPr>
      </w:pPr>
    </w:p>
    <w:p w14:paraId="279DFD51" w14:textId="55B92AF4" w:rsidR="0086234F" w:rsidRPr="00DF5429" w:rsidRDefault="002C387C" w:rsidP="002C387C">
      <w:pPr>
        <w:pStyle w:val="Tekstpodstawowy1"/>
        <w:spacing w:after="0"/>
        <w:ind w:left="11" w:hanging="11"/>
        <w:jc w:val="right"/>
        <w:outlineLvl w:val="0"/>
        <w:rPr>
          <w:b/>
          <w:sz w:val="22"/>
        </w:rPr>
      </w:pPr>
      <w:r w:rsidRPr="002C387C">
        <w:rPr>
          <w:b/>
          <w:bCs/>
          <w:sz w:val="22"/>
          <w:szCs w:val="22"/>
        </w:rPr>
        <w:lastRenderedPageBreak/>
        <w:t xml:space="preserve">Załącznik nr </w:t>
      </w:r>
      <w:r>
        <w:rPr>
          <w:b/>
          <w:bCs/>
          <w:sz w:val="22"/>
          <w:szCs w:val="22"/>
        </w:rPr>
        <w:t>5</w:t>
      </w:r>
    </w:p>
    <w:p w14:paraId="730BD148" w14:textId="77777777" w:rsidR="0086234F" w:rsidRPr="006D57E9" w:rsidRDefault="0092235D">
      <w:pPr>
        <w:spacing w:after="0" w:line="240" w:lineRule="auto"/>
        <w:ind w:left="0" w:right="0" w:firstLine="0"/>
        <w:jc w:val="right"/>
        <w:rPr>
          <w:bCs/>
          <w:color w:val="auto"/>
          <w:sz w:val="18"/>
          <w:szCs w:val="18"/>
        </w:rPr>
      </w:pPr>
      <w:r w:rsidRPr="006D57E9">
        <w:rPr>
          <w:bCs/>
          <w:color w:val="auto"/>
          <w:sz w:val="18"/>
          <w:szCs w:val="18"/>
        </w:rPr>
        <w:t>Zamawiający: Służby Komunalne Gminy w Lyskach, ul. Sikorskiego 2, 44-295 Lyski</w:t>
      </w:r>
    </w:p>
    <w:p w14:paraId="2768B497" w14:textId="77777777" w:rsidR="0086234F" w:rsidRPr="00DF5429" w:rsidRDefault="0086234F">
      <w:pPr>
        <w:spacing w:after="0" w:line="240" w:lineRule="auto"/>
        <w:ind w:left="0" w:right="0" w:firstLine="0"/>
        <w:jc w:val="right"/>
        <w:rPr>
          <w:bCs/>
          <w:color w:val="auto"/>
          <w:sz w:val="22"/>
        </w:rPr>
      </w:pPr>
    </w:p>
    <w:p w14:paraId="2DBD4839" w14:textId="77777777" w:rsidR="006D57E9" w:rsidRPr="006D57E9" w:rsidRDefault="006D57E9" w:rsidP="006D57E9">
      <w:pPr>
        <w:shd w:val="clear" w:color="auto" w:fill="D9D9D9"/>
        <w:spacing w:after="0" w:line="240" w:lineRule="auto"/>
        <w:ind w:left="0" w:right="0" w:firstLine="0"/>
        <w:jc w:val="center"/>
        <w:rPr>
          <w:b/>
          <w:color w:val="auto"/>
          <w:sz w:val="22"/>
        </w:rPr>
      </w:pPr>
      <w:bookmarkStart w:id="17" w:name="_Hlk110408438"/>
      <w:r w:rsidRPr="006D57E9">
        <w:rPr>
          <w:b/>
          <w:color w:val="auto"/>
          <w:sz w:val="22"/>
        </w:rPr>
        <w:t>projektowane postanowienia umowy w sprawie zamówienia publicznego, które zostaną wprowadzone do umowy</w:t>
      </w:r>
    </w:p>
    <w:bookmarkEnd w:id="17"/>
    <w:p w14:paraId="3FE7E1E5" w14:textId="77777777" w:rsidR="0086234F" w:rsidRPr="00DF5429" w:rsidRDefault="0086234F">
      <w:pPr>
        <w:widowControl w:val="0"/>
        <w:spacing w:after="0" w:line="240" w:lineRule="auto"/>
        <w:jc w:val="center"/>
        <w:textAlignment w:val="baseline"/>
        <w:rPr>
          <w:rFonts w:eastAsia="Lucida Sans Unicode"/>
          <w:b/>
          <w:kern w:val="2"/>
          <w:sz w:val="22"/>
          <w:lang w:eastAsia="zh-CN" w:bidi="hi-IN"/>
        </w:rPr>
      </w:pPr>
    </w:p>
    <w:p w14:paraId="2C30E937" w14:textId="77777777" w:rsidR="005A3CE2" w:rsidRPr="005A3CE2" w:rsidRDefault="005A3CE2" w:rsidP="00B371AE">
      <w:pPr>
        <w:keepNext/>
        <w:spacing w:after="0" w:line="240" w:lineRule="auto"/>
        <w:ind w:left="0" w:right="0" w:firstLine="0"/>
        <w:jc w:val="center"/>
        <w:rPr>
          <w:color w:val="auto"/>
          <w:sz w:val="22"/>
          <w:lang w:eastAsia="zh-CN"/>
        </w:rPr>
      </w:pPr>
      <w:r w:rsidRPr="005A3CE2">
        <w:rPr>
          <w:b/>
          <w:bCs/>
          <w:color w:val="auto"/>
          <w:sz w:val="22"/>
          <w:lang w:val="x-none" w:eastAsia="zh-CN"/>
        </w:rPr>
        <w:t>UMOWA  nr  SKG.KR.073.      /2025</w:t>
      </w:r>
    </w:p>
    <w:p w14:paraId="6B6FB33A" w14:textId="77777777" w:rsidR="005A3CE2" w:rsidRPr="005A3CE2" w:rsidRDefault="005A3CE2" w:rsidP="005A3CE2">
      <w:pPr>
        <w:keepNext/>
        <w:spacing w:after="0" w:line="240" w:lineRule="auto"/>
        <w:ind w:left="0" w:right="0" w:firstLine="0"/>
        <w:rPr>
          <w:color w:val="auto"/>
          <w:sz w:val="22"/>
          <w:lang w:eastAsia="zh-CN"/>
        </w:rPr>
      </w:pPr>
      <w:r w:rsidRPr="005A3CE2">
        <w:rPr>
          <w:b/>
          <w:bCs/>
          <w:color w:val="auto"/>
          <w:sz w:val="22"/>
          <w:lang w:val="x-none" w:eastAsia="zh-CN"/>
        </w:rPr>
        <w:t xml:space="preserve">               </w:t>
      </w:r>
    </w:p>
    <w:p w14:paraId="373BA684" w14:textId="77777777" w:rsidR="005A3CE2" w:rsidRPr="005A3CE2" w:rsidRDefault="005A3CE2" w:rsidP="005A3CE2">
      <w:pPr>
        <w:spacing w:after="0" w:line="240" w:lineRule="auto"/>
        <w:ind w:left="0" w:right="0" w:firstLine="0"/>
        <w:rPr>
          <w:color w:val="auto"/>
          <w:sz w:val="22"/>
          <w:lang w:eastAsia="zh-CN"/>
        </w:rPr>
      </w:pPr>
      <w:r w:rsidRPr="005A3CE2">
        <w:rPr>
          <w:color w:val="auto"/>
          <w:sz w:val="22"/>
          <w:lang w:eastAsia="zh-CN"/>
        </w:rPr>
        <w:t>zawarta w dniu  …………………….. w Lyskach (dalej zwana „Umową”) pomiędzy:</w:t>
      </w:r>
    </w:p>
    <w:p w14:paraId="066FE5E8" w14:textId="7B350F83" w:rsidR="005A3CE2" w:rsidRPr="005A3CE2" w:rsidRDefault="005A3CE2" w:rsidP="00B371AE">
      <w:pPr>
        <w:spacing w:after="0" w:line="240" w:lineRule="auto"/>
        <w:ind w:left="0" w:right="0" w:firstLine="0"/>
        <w:rPr>
          <w:color w:val="auto"/>
          <w:sz w:val="22"/>
          <w:lang w:eastAsia="zh-CN"/>
        </w:rPr>
      </w:pPr>
      <w:r w:rsidRPr="005A3CE2">
        <w:rPr>
          <w:b/>
          <w:bCs/>
          <w:color w:val="auto"/>
          <w:sz w:val="22"/>
          <w:lang w:eastAsia="zh-CN"/>
        </w:rPr>
        <w:t>Gminą Lyski,</w:t>
      </w:r>
      <w:r w:rsidRPr="005A3CE2">
        <w:rPr>
          <w:color w:val="auto"/>
          <w:sz w:val="22"/>
          <w:lang w:eastAsia="zh-CN"/>
        </w:rPr>
        <w:t xml:space="preserve"> z siedzibą w Lyskach przy ul. Dworcowej 1a, NIP 642-319</w:t>
      </w:r>
      <w:r w:rsidR="00B371AE">
        <w:rPr>
          <w:color w:val="auto"/>
          <w:sz w:val="22"/>
          <w:lang w:eastAsia="zh-CN"/>
        </w:rPr>
        <w:t>-</w:t>
      </w:r>
      <w:r w:rsidRPr="005A3CE2">
        <w:rPr>
          <w:color w:val="auto"/>
          <w:sz w:val="22"/>
          <w:lang w:eastAsia="zh-CN"/>
        </w:rPr>
        <w:t>00</w:t>
      </w:r>
      <w:r w:rsidR="00B371AE">
        <w:rPr>
          <w:color w:val="auto"/>
          <w:sz w:val="22"/>
          <w:lang w:eastAsia="zh-CN"/>
        </w:rPr>
        <w:t>-</w:t>
      </w:r>
      <w:r w:rsidRPr="005A3CE2">
        <w:rPr>
          <w:color w:val="auto"/>
          <w:sz w:val="22"/>
          <w:lang w:eastAsia="zh-CN"/>
        </w:rPr>
        <w:t xml:space="preserve">05 – Służbami Komunalnymi Gminy w Lyskach ul. Sikorskiego 2, 44-295 Lyski,, zwaną dalej w dalszej części </w:t>
      </w:r>
      <w:r w:rsidRPr="005A3CE2">
        <w:rPr>
          <w:b/>
          <w:color w:val="auto"/>
          <w:sz w:val="22"/>
          <w:lang w:eastAsia="zh-CN"/>
        </w:rPr>
        <w:t xml:space="preserve"> </w:t>
      </w:r>
      <w:r w:rsidRPr="005A3CE2">
        <w:rPr>
          <w:color w:val="auto"/>
          <w:sz w:val="22"/>
          <w:lang w:eastAsia="zh-CN"/>
        </w:rPr>
        <w:t>umowy</w:t>
      </w:r>
      <w:r w:rsidRPr="005A3CE2">
        <w:rPr>
          <w:b/>
          <w:color w:val="auto"/>
          <w:sz w:val="22"/>
          <w:lang w:eastAsia="zh-CN"/>
        </w:rPr>
        <w:t xml:space="preserve"> „Zamawiającym” lub „SKG”</w:t>
      </w:r>
      <w:r w:rsidRPr="005A3CE2">
        <w:rPr>
          <w:color w:val="auto"/>
          <w:sz w:val="22"/>
          <w:lang w:eastAsia="zh-CN"/>
        </w:rPr>
        <w:t>, reprezentowaną przez:</w:t>
      </w:r>
    </w:p>
    <w:p w14:paraId="0DD3A17E" w14:textId="3DA10848" w:rsidR="005A3CE2" w:rsidRPr="005A3CE2" w:rsidRDefault="005A3CE2" w:rsidP="00B371AE">
      <w:pPr>
        <w:spacing w:after="0" w:line="240" w:lineRule="auto"/>
        <w:ind w:right="0"/>
        <w:rPr>
          <w:color w:val="auto"/>
          <w:sz w:val="22"/>
          <w:lang w:eastAsia="zh-CN"/>
        </w:rPr>
      </w:pPr>
      <w:r w:rsidRPr="005A3CE2">
        <w:rPr>
          <w:rFonts w:eastAsia="Century Gothic"/>
          <w:b/>
          <w:color w:val="auto"/>
          <w:sz w:val="22"/>
          <w:lang w:eastAsia="zh-CN"/>
        </w:rPr>
        <w:t xml:space="preserve">Aleksandrę Pielczyk – kierownik Służb Komunalnych Gminy w Lyskach </w:t>
      </w:r>
      <w:r w:rsidRPr="005A3CE2">
        <w:rPr>
          <w:rFonts w:eastAsia="Century Gothic"/>
          <w:color w:val="auto"/>
          <w:sz w:val="22"/>
          <w:lang w:eastAsia="zh-CN"/>
        </w:rPr>
        <w:t>działającą na podstawie pełnomocnictwa W.077.20.2022 oraz upoważnienia nr W.0052.60.2022</w:t>
      </w:r>
    </w:p>
    <w:p w14:paraId="5EAB27CC" w14:textId="2905A390" w:rsidR="005A3CE2" w:rsidRPr="005A3CE2" w:rsidRDefault="005A3CE2" w:rsidP="00B371AE">
      <w:pPr>
        <w:spacing w:after="0" w:line="240" w:lineRule="auto"/>
        <w:ind w:right="0"/>
        <w:rPr>
          <w:color w:val="auto"/>
          <w:sz w:val="22"/>
          <w:lang w:eastAsia="zh-CN"/>
        </w:rPr>
      </w:pPr>
      <w:r w:rsidRPr="005A3CE2">
        <w:rPr>
          <w:rFonts w:eastAsia="Century Gothic"/>
          <w:b/>
          <w:color w:val="auto"/>
          <w:sz w:val="22"/>
          <w:lang w:eastAsia="zh-CN"/>
        </w:rPr>
        <w:t>Przy kontrasygnacie Głównej Księgowej Służb Komunalnych Gminy w Lyskach</w:t>
      </w:r>
      <w:r w:rsidR="00B371AE">
        <w:rPr>
          <w:rFonts w:eastAsia="Century Gothic"/>
          <w:b/>
          <w:color w:val="auto"/>
          <w:sz w:val="22"/>
          <w:lang w:eastAsia="zh-CN"/>
        </w:rPr>
        <w:t xml:space="preserve"> -</w:t>
      </w:r>
      <w:r w:rsidRPr="005A3CE2">
        <w:rPr>
          <w:b/>
          <w:color w:val="auto"/>
          <w:sz w:val="22"/>
          <w:lang w:eastAsia="zh-CN"/>
        </w:rPr>
        <w:t xml:space="preserve"> </w:t>
      </w:r>
      <w:r w:rsidRPr="005A3CE2">
        <w:rPr>
          <w:rFonts w:eastAsia="Century Gothic"/>
          <w:b/>
          <w:color w:val="auto"/>
          <w:sz w:val="22"/>
          <w:lang w:eastAsia="zh-CN"/>
        </w:rPr>
        <w:t>Gizeli Oleś</w:t>
      </w:r>
    </w:p>
    <w:p w14:paraId="3900F09B" w14:textId="77777777" w:rsidR="00B371AE" w:rsidRDefault="00B371AE" w:rsidP="005A3CE2">
      <w:pPr>
        <w:spacing w:after="0" w:line="240" w:lineRule="auto"/>
        <w:ind w:left="0" w:right="0" w:firstLine="0"/>
        <w:rPr>
          <w:color w:val="auto"/>
          <w:sz w:val="22"/>
          <w:lang w:eastAsia="zh-CN"/>
        </w:rPr>
      </w:pPr>
    </w:p>
    <w:p w14:paraId="6722B3B8" w14:textId="7323A1BE" w:rsidR="005A3CE2" w:rsidRPr="005A3CE2" w:rsidRDefault="005A3CE2" w:rsidP="005A3CE2">
      <w:pPr>
        <w:spacing w:after="0" w:line="240" w:lineRule="auto"/>
        <w:ind w:left="0" w:right="0" w:firstLine="0"/>
        <w:rPr>
          <w:color w:val="auto"/>
          <w:sz w:val="22"/>
          <w:lang w:eastAsia="zh-CN"/>
        </w:rPr>
      </w:pPr>
      <w:r w:rsidRPr="005A3CE2">
        <w:rPr>
          <w:color w:val="auto"/>
          <w:sz w:val="22"/>
          <w:lang w:eastAsia="zh-CN"/>
        </w:rPr>
        <w:t>a</w:t>
      </w:r>
    </w:p>
    <w:p w14:paraId="3955884A" w14:textId="77777777" w:rsidR="005A3CE2" w:rsidRPr="005A3CE2" w:rsidRDefault="005A3CE2" w:rsidP="00B371AE">
      <w:pPr>
        <w:spacing w:after="0" w:line="240" w:lineRule="auto"/>
        <w:ind w:left="0" w:right="0" w:firstLine="0"/>
        <w:rPr>
          <w:color w:val="auto"/>
          <w:sz w:val="22"/>
          <w:lang w:eastAsia="zh-CN"/>
        </w:rPr>
      </w:pPr>
      <w:r w:rsidRPr="005A3CE2">
        <w:rPr>
          <w:color w:val="auto"/>
          <w:sz w:val="22"/>
          <w:lang w:eastAsia="zh-CN"/>
        </w:rPr>
        <w:t>…………….……………………………………</w:t>
      </w:r>
      <w:r w:rsidRPr="005A3CE2">
        <w:rPr>
          <w:b/>
          <w:color w:val="auto"/>
          <w:sz w:val="22"/>
          <w:lang w:eastAsia="zh-CN"/>
        </w:rPr>
        <w:t xml:space="preserve"> </w:t>
      </w:r>
      <w:r w:rsidRPr="005A3CE2">
        <w:rPr>
          <w:color w:val="auto"/>
          <w:sz w:val="22"/>
          <w:lang w:eastAsia="zh-CN"/>
        </w:rPr>
        <w:t xml:space="preserve">z siedzibą: …………………………..……………. posiadającym nr </w:t>
      </w:r>
      <w:r w:rsidRPr="005A3CE2">
        <w:rPr>
          <w:b/>
          <w:color w:val="auto"/>
          <w:sz w:val="22"/>
          <w:lang w:eastAsia="zh-CN"/>
        </w:rPr>
        <w:t xml:space="preserve">NIP: </w:t>
      </w:r>
      <w:r w:rsidRPr="005A3CE2">
        <w:rPr>
          <w:color w:val="auto"/>
          <w:sz w:val="22"/>
          <w:lang w:eastAsia="zh-CN"/>
        </w:rPr>
        <w:t>……………………………………………………………</w:t>
      </w:r>
      <w:r w:rsidRPr="005A3CE2">
        <w:rPr>
          <w:b/>
          <w:color w:val="auto"/>
          <w:sz w:val="22"/>
          <w:lang w:eastAsia="zh-CN"/>
        </w:rPr>
        <w:t xml:space="preserve"> </w:t>
      </w:r>
      <w:r w:rsidRPr="005A3CE2">
        <w:rPr>
          <w:color w:val="auto"/>
          <w:sz w:val="22"/>
          <w:lang w:eastAsia="zh-CN"/>
        </w:rPr>
        <w:t>reprezentowanym przez: ………………………………………………………………………………….………………..</w:t>
      </w:r>
    </w:p>
    <w:p w14:paraId="215A4EAF" w14:textId="77777777" w:rsidR="005A3CE2" w:rsidRDefault="005A3CE2" w:rsidP="00B371AE">
      <w:pPr>
        <w:rPr>
          <w:i/>
          <w:sz w:val="22"/>
          <w:lang w:eastAsia="zh-CN"/>
        </w:rPr>
      </w:pPr>
      <w:r w:rsidRPr="00B371AE">
        <w:rPr>
          <w:sz w:val="22"/>
          <w:lang w:eastAsia="zh-CN"/>
        </w:rPr>
        <w:t xml:space="preserve">zwanym dalej </w:t>
      </w:r>
      <w:r w:rsidRPr="00B371AE">
        <w:rPr>
          <w:b/>
          <w:sz w:val="22"/>
          <w:lang w:eastAsia="zh-CN"/>
        </w:rPr>
        <w:t>„Wykonawcą”</w:t>
      </w:r>
      <w:r w:rsidRPr="00B371AE">
        <w:rPr>
          <w:sz w:val="22"/>
          <w:lang w:eastAsia="zh-CN"/>
        </w:rPr>
        <w:t>,</w:t>
      </w:r>
      <w:r w:rsidRPr="00B371AE">
        <w:rPr>
          <w:i/>
          <w:sz w:val="22"/>
          <w:lang w:eastAsia="zh-CN"/>
        </w:rPr>
        <w:t xml:space="preserve"> </w:t>
      </w:r>
    </w:p>
    <w:p w14:paraId="4D475444" w14:textId="77777777" w:rsidR="00B371AE" w:rsidRPr="00B371AE" w:rsidRDefault="00B371AE" w:rsidP="00B371AE">
      <w:pPr>
        <w:rPr>
          <w:sz w:val="22"/>
          <w:lang w:eastAsia="zh-CN"/>
        </w:rPr>
      </w:pPr>
    </w:p>
    <w:p w14:paraId="20895436" w14:textId="77777777" w:rsidR="005A3CE2" w:rsidRPr="005A3CE2" w:rsidRDefault="005A3CE2" w:rsidP="005A3CE2">
      <w:pPr>
        <w:spacing w:after="0" w:line="240" w:lineRule="auto"/>
        <w:ind w:left="0" w:right="0" w:firstLine="0"/>
        <w:rPr>
          <w:color w:val="auto"/>
          <w:sz w:val="22"/>
          <w:lang w:eastAsia="zh-CN"/>
        </w:rPr>
      </w:pPr>
      <w:r w:rsidRPr="005A3CE2">
        <w:rPr>
          <w:iCs/>
          <w:color w:val="auto"/>
          <w:sz w:val="22"/>
          <w:lang w:eastAsia="zh-CN"/>
        </w:rPr>
        <w:t xml:space="preserve">łącznie dalej zwane </w:t>
      </w:r>
      <w:r w:rsidRPr="005A3CE2">
        <w:rPr>
          <w:b/>
          <w:iCs/>
          <w:color w:val="auto"/>
          <w:sz w:val="22"/>
          <w:lang w:eastAsia="zh-CN"/>
        </w:rPr>
        <w:t>„Stronami”,</w:t>
      </w:r>
      <w:r w:rsidRPr="005A3CE2">
        <w:rPr>
          <w:iCs/>
          <w:color w:val="auto"/>
          <w:sz w:val="22"/>
          <w:lang w:eastAsia="zh-CN"/>
        </w:rPr>
        <w:t xml:space="preserve"> a każda z nich  osobna </w:t>
      </w:r>
      <w:r w:rsidRPr="005A3CE2">
        <w:rPr>
          <w:b/>
          <w:iCs/>
          <w:color w:val="auto"/>
          <w:sz w:val="22"/>
          <w:lang w:eastAsia="zh-CN"/>
        </w:rPr>
        <w:t>„Stroną”</w:t>
      </w:r>
    </w:p>
    <w:p w14:paraId="60F5912C" w14:textId="77777777" w:rsidR="00B371AE" w:rsidRDefault="00B371AE" w:rsidP="005A3CE2">
      <w:pPr>
        <w:spacing w:after="0" w:line="240" w:lineRule="auto"/>
        <w:ind w:left="0" w:right="0" w:firstLine="0"/>
        <w:rPr>
          <w:color w:val="auto"/>
          <w:sz w:val="22"/>
          <w:lang w:eastAsia="zh-CN"/>
        </w:rPr>
      </w:pPr>
    </w:p>
    <w:p w14:paraId="5B4E99C2" w14:textId="77777777" w:rsidR="00B371AE" w:rsidRPr="00B371AE" w:rsidRDefault="00B371AE" w:rsidP="00B371AE">
      <w:pPr>
        <w:widowControl w:val="0"/>
        <w:spacing w:after="0" w:line="240" w:lineRule="auto"/>
        <w:ind w:left="0" w:right="0" w:firstLine="0"/>
        <w:contextualSpacing/>
        <w:rPr>
          <w:rFonts w:eastAsia="SimSun"/>
          <w:color w:val="auto"/>
          <w:spacing w:val="-2"/>
          <w:kern w:val="22"/>
          <w:sz w:val="22"/>
          <w:lang w:eastAsia="zh-CN" w:bidi="hi-IN"/>
        </w:rPr>
      </w:pPr>
      <w:r w:rsidRPr="00B371AE">
        <w:rPr>
          <w:rFonts w:eastAsia="SimSun"/>
          <w:color w:val="auto"/>
          <w:spacing w:val="-2"/>
          <w:kern w:val="22"/>
          <w:sz w:val="22"/>
          <w:lang w:eastAsia="zh-CN" w:bidi="hi-IN"/>
        </w:rPr>
        <w:t>w rezultacie dokonania przez zamawiającego wyboru oferty wykonawcy w trybie podstawowym, bez negocjacji zgodnie z ustawą z dnia 11 września 2019 r. – Prawo zamówień publicznych (Dz.U. z 2023 r. poz. 1605 ze zm.) zawarto umowę następującej treści:</w:t>
      </w:r>
    </w:p>
    <w:p w14:paraId="24CA840B" w14:textId="77777777" w:rsidR="005A3CE2" w:rsidRPr="005A3CE2" w:rsidRDefault="005A3CE2" w:rsidP="005A3CE2">
      <w:pPr>
        <w:tabs>
          <w:tab w:val="left" w:pos="360"/>
        </w:tabs>
        <w:spacing w:after="0" w:line="240" w:lineRule="auto"/>
        <w:ind w:left="0" w:right="0" w:firstLine="0"/>
        <w:rPr>
          <w:color w:val="auto"/>
          <w:sz w:val="22"/>
          <w:lang w:eastAsia="zh-CN"/>
        </w:rPr>
      </w:pPr>
    </w:p>
    <w:p w14:paraId="0838714B" w14:textId="77777777" w:rsidR="005A3CE2" w:rsidRPr="00CA74F5" w:rsidRDefault="005A3CE2" w:rsidP="00931D40">
      <w:pPr>
        <w:tabs>
          <w:tab w:val="left" w:pos="360"/>
        </w:tabs>
        <w:spacing w:after="0" w:line="240" w:lineRule="auto"/>
        <w:ind w:left="360" w:right="0" w:hanging="360"/>
        <w:jc w:val="center"/>
        <w:rPr>
          <w:b/>
          <w:bCs/>
          <w:color w:val="auto"/>
          <w:sz w:val="22"/>
          <w:lang w:eastAsia="zh-CN"/>
        </w:rPr>
      </w:pPr>
      <w:r w:rsidRPr="00CA74F5">
        <w:rPr>
          <w:b/>
          <w:bCs/>
          <w:color w:val="auto"/>
          <w:sz w:val="22"/>
          <w:lang w:eastAsia="zh-CN"/>
        </w:rPr>
        <w:t>§1</w:t>
      </w:r>
    </w:p>
    <w:p w14:paraId="785EEECF" w14:textId="024DA096" w:rsidR="005A3CE2" w:rsidRPr="00931D40" w:rsidRDefault="005A3CE2" w:rsidP="00C15229">
      <w:pPr>
        <w:pStyle w:val="Akapitzlist"/>
        <w:numPr>
          <w:ilvl w:val="0"/>
          <w:numId w:val="58"/>
        </w:numPr>
        <w:tabs>
          <w:tab w:val="left" w:pos="360"/>
        </w:tabs>
        <w:jc w:val="both"/>
        <w:rPr>
          <w:b/>
          <w:bCs/>
          <w:sz w:val="22"/>
          <w:lang w:eastAsia="zh-CN"/>
        </w:rPr>
      </w:pPr>
      <w:r w:rsidRPr="00CA74F5">
        <w:rPr>
          <w:bCs/>
          <w:sz w:val="22"/>
          <w:lang w:eastAsia="zh-CN"/>
        </w:rPr>
        <w:t>W wyniku dokonania wyboru Wykonawcy w postępowaniu na realizację zadania pn.</w:t>
      </w:r>
      <w:r w:rsidRPr="00CA74F5">
        <w:rPr>
          <w:b/>
          <w:sz w:val="22"/>
          <w:lang w:eastAsia="zh-CN"/>
        </w:rPr>
        <w:t xml:space="preserve"> „</w:t>
      </w:r>
      <w:r w:rsidR="00931D40" w:rsidRPr="00CA74F5">
        <w:rPr>
          <w:b/>
          <w:sz w:val="22"/>
          <w:lang w:eastAsia="zh-CN"/>
        </w:rPr>
        <w:t>Z</w:t>
      </w:r>
      <w:r w:rsidRPr="00CA74F5">
        <w:rPr>
          <w:b/>
          <w:sz w:val="22"/>
          <w:lang w:eastAsia="zh-CN"/>
        </w:rPr>
        <w:t>akup kopark</w:t>
      </w:r>
      <w:r w:rsidR="00931D40" w:rsidRPr="00CA74F5">
        <w:rPr>
          <w:b/>
          <w:sz w:val="22"/>
          <w:lang w:eastAsia="zh-CN"/>
        </w:rPr>
        <w:t>o-ładowarki</w:t>
      </w:r>
      <w:r w:rsidRPr="00CA74F5">
        <w:rPr>
          <w:b/>
          <w:sz w:val="22"/>
          <w:lang w:eastAsia="zh-CN"/>
        </w:rPr>
        <w:t xml:space="preserve"> dla Służb Komunalnych Gminy w Lyskach” </w:t>
      </w:r>
      <w:r w:rsidRPr="00CA74F5">
        <w:rPr>
          <w:b/>
          <w:bCs/>
          <w:sz w:val="22"/>
          <w:lang w:eastAsia="zh-CN"/>
        </w:rPr>
        <w:t>ZP.271.01.2025.</w:t>
      </w:r>
      <w:r w:rsidR="001F7D72" w:rsidRPr="00CA74F5">
        <w:rPr>
          <w:b/>
          <w:bCs/>
          <w:sz w:val="22"/>
          <w:lang w:eastAsia="zh-CN"/>
        </w:rPr>
        <w:t>SKG</w:t>
      </w:r>
      <w:r w:rsidRPr="00CA74F5">
        <w:rPr>
          <w:bCs/>
          <w:sz w:val="22"/>
          <w:lang w:eastAsia="zh-CN"/>
        </w:rPr>
        <w:t xml:space="preserve">,  Zamawiający zleca dostawę, a Wykonawca zobowiązuje się dostarczyć fabrycznie nową </w:t>
      </w:r>
      <w:r w:rsidR="00931D40" w:rsidRPr="00CA74F5">
        <w:rPr>
          <w:bCs/>
          <w:sz w:val="22"/>
          <w:lang w:eastAsia="zh-CN"/>
        </w:rPr>
        <w:t>koparko-ładowarkę</w:t>
      </w:r>
      <w:r w:rsidRPr="00CA74F5">
        <w:rPr>
          <w:bCs/>
          <w:sz w:val="22"/>
          <w:lang w:eastAsia="zh-CN"/>
        </w:rPr>
        <w:t xml:space="preserve"> …………………………..…………</w:t>
      </w:r>
      <w:r w:rsidRPr="00CA74F5">
        <w:rPr>
          <w:b/>
          <w:bCs/>
          <w:sz w:val="22"/>
          <w:lang w:eastAsia="zh-CN"/>
        </w:rPr>
        <w:t xml:space="preserve"> </w:t>
      </w:r>
      <w:r w:rsidRPr="00CA74F5">
        <w:rPr>
          <w:bCs/>
          <w:sz w:val="22"/>
          <w:lang w:eastAsia="zh-CN"/>
        </w:rPr>
        <w:t>model</w:t>
      </w:r>
      <w:r w:rsidRPr="00CA74F5">
        <w:rPr>
          <w:b/>
          <w:bCs/>
          <w:sz w:val="22"/>
          <w:lang w:eastAsia="zh-CN"/>
        </w:rPr>
        <w:t xml:space="preserve"> </w:t>
      </w:r>
      <w:r w:rsidRPr="00CA74F5">
        <w:rPr>
          <w:bCs/>
          <w:sz w:val="22"/>
          <w:lang w:eastAsia="zh-CN"/>
        </w:rPr>
        <w:t xml:space="preserve">…………………...…………., rok produkcji ……….., </w:t>
      </w:r>
      <w:r w:rsidRPr="00CA74F5">
        <w:rPr>
          <w:sz w:val="22"/>
          <w:lang w:eastAsia="zh-CN"/>
        </w:rPr>
        <w:t>o parametrach określonych w</w:t>
      </w:r>
      <w:r w:rsidRPr="00931D40">
        <w:rPr>
          <w:sz w:val="22"/>
          <w:lang w:eastAsia="zh-CN"/>
        </w:rPr>
        <w:t xml:space="preserve"> </w:t>
      </w:r>
      <w:r w:rsidR="008E2725">
        <w:rPr>
          <w:sz w:val="22"/>
          <w:lang w:eastAsia="zh-CN"/>
        </w:rPr>
        <w:t>wymaganiach technicznych</w:t>
      </w:r>
      <w:r w:rsidRPr="00931D40">
        <w:rPr>
          <w:sz w:val="22"/>
          <w:lang w:eastAsia="zh-CN"/>
        </w:rPr>
        <w:t xml:space="preserve"> (Opis Przedmiotu Zamówienia) stanowiącej </w:t>
      </w:r>
      <w:r w:rsidR="00931D40">
        <w:rPr>
          <w:sz w:val="22"/>
          <w:lang w:eastAsia="zh-CN"/>
        </w:rPr>
        <w:t>z</w:t>
      </w:r>
      <w:r w:rsidRPr="00931D40">
        <w:rPr>
          <w:sz w:val="22"/>
          <w:lang w:eastAsia="zh-CN"/>
        </w:rPr>
        <w:t>ałącznik nr 1 do niniejszej Umowy</w:t>
      </w:r>
      <w:r w:rsidR="00931D40">
        <w:rPr>
          <w:sz w:val="22"/>
          <w:lang w:eastAsia="zh-CN"/>
        </w:rPr>
        <w:t xml:space="preserve"> </w:t>
      </w:r>
      <w:r w:rsidRPr="00931D40">
        <w:rPr>
          <w:sz w:val="22"/>
          <w:lang w:eastAsia="zh-CN"/>
        </w:rPr>
        <w:t>oraz</w:t>
      </w:r>
      <w:r w:rsidR="00931D40">
        <w:rPr>
          <w:sz w:val="22"/>
          <w:lang w:eastAsia="zh-CN"/>
        </w:rPr>
        <w:t xml:space="preserve"> </w:t>
      </w:r>
      <w:r w:rsidRPr="00931D40">
        <w:rPr>
          <w:sz w:val="22"/>
          <w:lang w:eastAsia="zh-CN"/>
        </w:rPr>
        <w:t>zawartych w</w:t>
      </w:r>
      <w:r w:rsidR="00931D40">
        <w:rPr>
          <w:sz w:val="22"/>
          <w:lang w:eastAsia="zh-CN"/>
        </w:rPr>
        <w:t xml:space="preserve"> </w:t>
      </w:r>
      <w:r w:rsidRPr="00931D40">
        <w:rPr>
          <w:sz w:val="22"/>
          <w:lang w:eastAsia="zh-CN"/>
        </w:rPr>
        <w:t xml:space="preserve">ofercie Wykonawcy, która stanowi </w:t>
      </w:r>
      <w:r w:rsidR="00931D40">
        <w:rPr>
          <w:sz w:val="22"/>
          <w:lang w:eastAsia="zh-CN"/>
        </w:rPr>
        <w:t>z</w:t>
      </w:r>
      <w:r w:rsidRPr="00931D40">
        <w:rPr>
          <w:sz w:val="22"/>
          <w:lang w:eastAsia="zh-CN"/>
        </w:rPr>
        <w:t xml:space="preserve">ałącznik nr 2 do niniejszej Umowy. </w:t>
      </w:r>
    </w:p>
    <w:p w14:paraId="6CFC6D9D" w14:textId="77777777" w:rsidR="005A3CE2" w:rsidRPr="00931D40" w:rsidRDefault="005A3CE2" w:rsidP="00C15229">
      <w:pPr>
        <w:pStyle w:val="Akapitzlist"/>
        <w:numPr>
          <w:ilvl w:val="0"/>
          <w:numId w:val="58"/>
        </w:numPr>
        <w:tabs>
          <w:tab w:val="left" w:pos="360"/>
        </w:tabs>
        <w:jc w:val="both"/>
        <w:rPr>
          <w:sz w:val="22"/>
          <w:lang w:eastAsia="zh-CN"/>
        </w:rPr>
      </w:pPr>
      <w:r w:rsidRPr="00931D40">
        <w:rPr>
          <w:sz w:val="22"/>
          <w:lang w:eastAsia="zh-CN"/>
        </w:rPr>
        <w:t>W skład przedmiotu niniejszej umowy wchodzi również:</w:t>
      </w:r>
    </w:p>
    <w:p w14:paraId="2B0607F6" w14:textId="09FDC743" w:rsidR="005A3CE2" w:rsidRPr="00931D40" w:rsidRDefault="005A3CE2" w:rsidP="00C15229">
      <w:pPr>
        <w:pStyle w:val="Akapitzlist"/>
        <w:numPr>
          <w:ilvl w:val="1"/>
          <w:numId w:val="59"/>
        </w:numPr>
        <w:tabs>
          <w:tab w:val="left" w:pos="360"/>
        </w:tabs>
        <w:jc w:val="both"/>
        <w:rPr>
          <w:sz w:val="22"/>
          <w:lang w:eastAsia="zh-CN"/>
        </w:rPr>
      </w:pPr>
      <w:r w:rsidRPr="00931D40">
        <w:rPr>
          <w:sz w:val="22"/>
          <w:lang w:eastAsia="zh-CN"/>
        </w:rPr>
        <w:t xml:space="preserve">gwarancja jakości, obejmująca okres </w:t>
      </w:r>
      <w:r w:rsidR="00931D40">
        <w:rPr>
          <w:sz w:val="22"/>
          <w:lang w:eastAsia="zh-CN"/>
        </w:rPr>
        <w:t>...................</w:t>
      </w:r>
      <w:r w:rsidRPr="00931D40">
        <w:rPr>
          <w:sz w:val="22"/>
          <w:lang w:eastAsia="zh-CN"/>
        </w:rPr>
        <w:t xml:space="preserve"> m</w:t>
      </w:r>
      <w:r w:rsidR="00931D40">
        <w:rPr>
          <w:sz w:val="22"/>
          <w:lang w:eastAsia="zh-CN"/>
        </w:rPr>
        <w:t>iesię</w:t>
      </w:r>
      <w:r w:rsidRPr="00931D40">
        <w:rPr>
          <w:sz w:val="22"/>
          <w:lang w:eastAsia="zh-CN"/>
        </w:rPr>
        <w:t>cy</w:t>
      </w:r>
      <w:r w:rsidR="00931D40">
        <w:rPr>
          <w:sz w:val="22"/>
          <w:lang w:eastAsia="zh-CN"/>
        </w:rPr>
        <w:t>, licząc</w:t>
      </w:r>
      <w:r w:rsidRPr="00931D40">
        <w:rPr>
          <w:sz w:val="22"/>
          <w:lang w:eastAsia="zh-CN"/>
        </w:rPr>
        <w:t xml:space="preserve"> od dnia odbioru </w:t>
      </w:r>
      <w:r w:rsidR="006E439F">
        <w:rPr>
          <w:sz w:val="22"/>
          <w:lang w:eastAsia="zh-CN"/>
        </w:rPr>
        <w:t>koparko-ładowarki</w:t>
      </w:r>
      <w:r w:rsidR="000A6A6C">
        <w:rPr>
          <w:sz w:val="22"/>
          <w:lang w:eastAsia="zh-CN"/>
        </w:rPr>
        <w:t>;</w:t>
      </w:r>
    </w:p>
    <w:p w14:paraId="50D8C110" w14:textId="53B92BE3" w:rsidR="005A3CE2" w:rsidRPr="00931D40" w:rsidRDefault="005A3CE2" w:rsidP="00C15229">
      <w:pPr>
        <w:pStyle w:val="Akapitzlist"/>
        <w:numPr>
          <w:ilvl w:val="1"/>
          <w:numId w:val="59"/>
        </w:numPr>
        <w:tabs>
          <w:tab w:val="left" w:pos="360"/>
        </w:tabs>
        <w:jc w:val="both"/>
        <w:rPr>
          <w:sz w:val="22"/>
          <w:lang w:eastAsia="zh-CN"/>
        </w:rPr>
      </w:pPr>
      <w:r w:rsidRPr="00931D40">
        <w:rPr>
          <w:sz w:val="22"/>
          <w:lang w:eastAsia="zh-CN"/>
        </w:rPr>
        <w:t xml:space="preserve">przeprowadzenie szkoleń personelu Zamawiającego.  </w:t>
      </w:r>
    </w:p>
    <w:p w14:paraId="638E4236" w14:textId="77777777" w:rsidR="00931D40" w:rsidRPr="00931D40" w:rsidRDefault="005A3CE2" w:rsidP="00C15229">
      <w:pPr>
        <w:pStyle w:val="Akapitzlist"/>
        <w:numPr>
          <w:ilvl w:val="0"/>
          <w:numId w:val="58"/>
        </w:numPr>
        <w:tabs>
          <w:tab w:val="left" w:pos="360"/>
        </w:tabs>
        <w:jc w:val="both"/>
        <w:rPr>
          <w:b/>
          <w:bCs/>
          <w:sz w:val="22"/>
          <w:lang w:eastAsia="zh-CN"/>
        </w:rPr>
      </w:pPr>
      <w:r w:rsidRPr="00931D40">
        <w:rPr>
          <w:sz w:val="22"/>
          <w:lang w:eastAsia="zh-CN"/>
        </w:rPr>
        <w:t>Wykonawca gwarantuje na własny koszt i odpowiedzialność dostawę przedmiotu umowy pod adres wskazany w SWZ.</w:t>
      </w:r>
    </w:p>
    <w:p w14:paraId="47B78F68" w14:textId="4032A024" w:rsidR="00931D40" w:rsidRPr="00CA74F5" w:rsidRDefault="005A3CE2" w:rsidP="00C15229">
      <w:pPr>
        <w:pStyle w:val="Akapitzlist"/>
        <w:numPr>
          <w:ilvl w:val="0"/>
          <w:numId w:val="58"/>
        </w:numPr>
        <w:tabs>
          <w:tab w:val="left" w:pos="360"/>
        </w:tabs>
        <w:jc w:val="both"/>
        <w:rPr>
          <w:b/>
          <w:bCs/>
          <w:sz w:val="22"/>
          <w:lang w:eastAsia="zh-CN"/>
        </w:rPr>
      </w:pPr>
      <w:r w:rsidRPr="00931D40">
        <w:rPr>
          <w:sz w:val="22"/>
          <w:lang w:eastAsia="zh-CN"/>
        </w:rPr>
        <w:t xml:space="preserve">Wykonawca zobowiązuje się dostarczyć </w:t>
      </w:r>
      <w:r w:rsidR="00931D40" w:rsidRPr="00CA74F5">
        <w:rPr>
          <w:sz w:val="22"/>
          <w:lang w:eastAsia="zh-CN"/>
        </w:rPr>
        <w:t xml:space="preserve">koparko-ładowarkę </w:t>
      </w:r>
      <w:r w:rsidRPr="00CA74F5">
        <w:rPr>
          <w:b/>
          <w:bCs/>
          <w:sz w:val="22"/>
          <w:lang w:eastAsia="zh-CN"/>
        </w:rPr>
        <w:t>do</w:t>
      </w:r>
      <w:r w:rsidR="00931D40" w:rsidRPr="00CA74F5">
        <w:rPr>
          <w:b/>
          <w:bCs/>
          <w:sz w:val="22"/>
          <w:lang w:eastAsia="zh-CN"/>
        </w:rPr>
        <w:t xml:space="preserve"> 30 dni</w:t>
      </w:r>
      <w:r w:rsidR="00931D40" w:rsidRPr="00CA74F5">
        <w:rPr>
          <w:sz w:val="22"/>
          <w:lang w:eastAsia="zh-CN"/>
        </w:rPr>
        <w:t xml:space="preserve"> od daty zawarcia umowy.</w:t>
      </w:r>
    </w:p>
    <w:p w14:paraId="215212AE" w14:textId="77777777" w:rsidR="00931D40" w:rsidRPr="00931D40" w:rsidRDefault="005A3CE2" w:rsidP="00C15229">
      <w:pPr>
        <w:pStyle w:val="Akapitzlist"/>
        <w:numPr>
          <w:ilvl w:val="0"/>
          <w:numId w:val="58"/>
        </w:numPr>
        <w:tabs>
          <w:tab w:val="left" w:pos="360"/>
        </w:tabs>
        <w:jc w:val="both"/>
        <w:rPr>
          <w:b/>
          <w:bCs/>
          <w:sz w:val="22"/>
          <w:lang w:eastAsia="zh-CN"/>
        </w:rPr>
      </w:pPr>
      <w:r w:rsidRPr="00CA74F5">
        <w:rPr>
          <w:sz w:val="22"/>
          <w:lang w:eastAsia="zh-CN"/>
        </w:rPr>
        <w:t>Dostawa przedmiotu Umowy będzie zrealizowana jednorazowo w dzień</w:t>
      </w:r>
      <w:r w:rsidRPr="00931D40">
        <w:rPr>
          <w:sz w:val="22"/>
          <w:lang w:eastAsia="zh-CN"/>
        </w:rPr>
        <w:t xml:space="preserve"> roboczy (od poniedziałku do piątku w godzinach od 9.00  do 14.00).</w:t>
      </w:r>
    </w:p>
    <w:p w14:paraId="3771CF11" w14:textId="16C5120C" w:rsidR="005A3CE2" w:rsidRPr="00931D40" w:rsidRDefault="005A3CE2" w:rsidP="00C15229">
      <w:pPr>
        <w:pStyle w:val="Akapitzlist"/>
        <w:numPr>
          <w:ilvl w:val="0"/>
          <w:numId w:val="58"/>
        </w:numPr>
        <w:tabs>
          <w:tab w:val="left" w:pos="360"/>
        </w:tabs>
        <w:jc w:val="both"/>
        <w:rPr>
          <w:b/>
          <w:bCs/>
          <w:sz w:val="22"/>
          <w:lang w:eastAsia="zh-CN"/>
        </w:rPr>
      </w:pPr>
      <w:r w:rsidRPr="00931D40">
        <w:rPr>
          <w:sz w:val="22"/>
          <w:lang w:eastAsia="zh-CN"/>
        </w:rPr>
        <w:t xml:space="preserve">Za datę wykonania przez Wykonawcę przedmiotu Umowy uznaje się datę zakończenia odbioru stwierdzoną w protokole odbioru dostawy sprzętu bez uwag. </w:t>
      </w:r>
    </w:p>
    <w:p w14:paraId="24218AA1" w14:textId="77777777" w:rsidR="005A3CE2" w:rsidRPr="005A3CE2" w:rsidRDefault="005A3CE2" w:rsidP="005A3CE2">
      <w:pPr>
        <w:tabs>
          <w:tab w:val="left" w:pos="360"/>
        </w:tabs>
        <w:spacing w:after="0" w:line="240" w:lineRule="auto"/>
        <w:ind w:left="399" w:right="0" w:firstLine="0"/>
        <w:rPr>
          <w:b/>
          <w:bCs/>
          <w:color w:val="auto"/>
          <w:sz w:val="22"/>
          <w:lang w:eastAsia="zh-CN"/>
        </w:rPr>
      </w:pPr>
    </w:p>
    <w:p w14:paraId="35D018F5" w14:textId="77777777" w:rsidR="005A3CE2" w:rsidRPr="005A3CE2" w:rsidRDefault="005A3CE2" w:rsidP="006E439F">
      <w:pPr>
        <w:tabs>
          <w:tab w:val="left" w:pos="360"/>
        </w:tabs>
        <w:spacing w:after="0" w:line="240" w:lineRule="auto"/>
        <w:ind w:left="360" w:right="0" w:hanging="360"/>
        <w:jc w:val="center"/>
        <w:rPr>
          <w:b/>
          <w:bCs/>
          <w:color w:val="auto"/>
          <w:sz w:val="22"/>
          <w:lang w:eastAsia="zh-CN"/>
        </w:rPr>
      </w:pPr>
      <w:r w:rsidRPr="005A3CE2">
        <w:rPr>
          <w:b/>
          <w:bCs/>
          <w:color w:val="auto"/>
          <w:sz w:val="22"/>
          <w:lang w:eastAsia="zh-CN"/>
        </w:rPr>
        <w:t>§2</w:t>
      </w:r>
    </w:p>
    <w:p w14:paraId="0B5A3A03" w14:textId="17ECCE5E" w:rsidR="005A3CE2" w:rsidRPr="005A3CE2" w:rsidRDefault="005A3CE2" w:rsidP="00C15229">
      <w:pPr>
        <w:numPr>
          <w:ilvl w:val="0"/>
          <w:numId w:val="55"/>
        </w:numPr>
        <w:tabs>
          <w:tab w:val="clear" w:pos="0"/>
          <w:tab w:val="num" w:pos="-360"/>
          <w:tab w:val="left" w:pos="360"/>
        </w:tabs>
        <w:spacing w:after="0" w:line="240" w:lineRule="auto"/>
        <w:ind w:left="360" w:right="0"/>
        <w:rPr>
          <w:bCs/>
          <w:color w:val="auto"/>
          <w:sz w:val="22"/>
          <w:lang w:eastAsia="zh-CN"/>
        </w:rPr>
      </w:pPr>
      <w:r w:rsidRPr="005A3CE2">
        <w:rPr>
          <w:bCs/>
          <w:color w:val="auto"/>
          <w:sz w:val="22"/>
          <w:lang w:eastAsia="zh-CN"/>
        </w:rPr>
        <w:t>Wykonawca oświadcza</w:t>
      </w:r>
      <w:r w:rsidR="00924D42">
        <w:rPr>
          <w:bCs/>
          <w:color w:val="auto"/>
          <w:sz w:val="22"/>
          <w:lang w:eastAsia="zh-CN"/>
        </w:rPr>
        <w:t>,</w:t>
      </w:r>
      <w:r w:rsidRPr="005A3CE2">
        <w:rPr>
          <w:bCs/>
          <w:color w:val="auto"/>
          <w:sz w:val="22"/>
          <w:lang w:eastAsia="zh-CN"/>
        </w:rPr>
        <w:t xml:space="preserve"> że kopark</w:t>
      </w:r>
      <w:r w:rsidR="00924D42">
        <w:rPr>
          <w:bCs/>
          <w:color w:val="auto"/>
          <w:sz w:val="22"/>
          <w:lang w:eastAsia="zh-CN"/>
        </w:rPr>
        <w:t>o-ładowarka</w:t>
      </w:r>
      <w:r w:rsidRPr="005A3CE2">
        <w:rPr>
          <w:bCs/>
          <w:color w:val="auto"/>
          <w:sz w:val="22"/>
          <w:lang w:eastAsia="zh-CN"/>
        </w:rPr>
        <w:t xml:space="preserve"> będąca przedmiotem umowy jest fabrycznie nowa, pozostaje bez wad fizycznych i prawnych, nie mają do niego prawa osoby trzecie, nie jest przedmiotem żadnego postępowania lub zabezpieczenia, nie był</w:t>
      </w:r>
      <w:r w:rsidR="00924D42">
        <w:rPr>
          <w:bCs/>
          <w:color w:val="auto"/>
          <w:sz w:val="22"/>
          <w:lang w:eastAsia="zh-CN"/>
        </w:rPr>
        <w:t>a</w:t>
      </w:r>
      <w:r w:rsidRPr="005A3CE2">
        <w:rPr>
          <w:bCs/>
          <w:color w:val="auto"/>
          <w:sz w:val="22"/>
          <w:lang w:eastAsia="zh-CN"/>
        </w:rPr>
        <w:t xml:space="preserve"> rejestrowan</w:t>
      </w:r>
      <w:r w:rsidR="00924D42">
        <w:rPr>
          <w:bCs/>
          <w:color w:val="auto"/>
          <w:sz w:val="22"/>
          <w:lang w:eastAsia="zh-CN"/>
        </w:rPr>
        <w:t>a</w:t>
      </w:r>
      <w:r w:rsidRPr="005A3CE2">
        <w:rPr>
          <w:bCs/>
          <w:color w:val="auto"/>
          <w:sz w:val="22"/>
          <w:lang w:eastAsia="zh-CN"/>
        </w:rPr>
        <w:t xml:space="preserve"> w kraju lub poza granicami RP.  </w:t>
      </w:r>
    </w:p>
    <w:p w14:paraId="1F7031C0" w14:textId="72B5A89D" w:rsidR="005A3CE2" w:rsidRPr="005A3CE2" w:rsidRDefault="005A3CE2" w:rsidP="00C15229">
      <w:pPr>
        <w:numPr>
          <w:ilvl w:val="0"/>
          <w:numId w:val="55"/>
        </w:numPr>
        <w:tabs>
          <w:tab w:val="clear" w:pos="0"/>
          <w:tab w:val="num" w:pos="-360"/>
          <w:tab w:val="left" w:pos="360"/>
        </w:tabs>
        <w:spacing w:after="0" w:line="240" w:lineRule="auto"/>
        <w:ind w:left="360" w:right="0"/>
        <w:rPr>
          <w:bCs/>
          <w:color w:val="auto"/>
          <w:sz w:val="22"/>
          <w:lang w:eastAsia="zh-CN"/>
        </w:rPr>
      </w:pPr>
      <w:r w:rsidRPr="005A3CE2">
        <w:rPr>
          <w:bCs/>
          <w:color w:val="auto"/>
          <w:sz w:val="22"/>
          <w:lang w:eastAsia="zh-CN"/>
        </w:rPr>
        <w:t>Wykonawca oświadcza</w:t>
      </w:r>
      <w:r w:rsidR="00924D42">
        <w:rPr>
          <w:bCs/>
          <w:color w:val="auto"/>
          <w:sz w:val="22"/>
          <w:lang w:eastAsia="zh-CN"/>
        </w:rPr>
        <w:t>,</w:t>
      </w:r>
      <w:r w:rsidRPr="005A3CE2">
        <w:rPr>
          <w:bCs/>
          <w:color w:val="auto"/>
          <w:sz w:val="22"/>
          <w:lang w:eastAsia="zh-CN"/>
        </w:rPr>
        <w:t xml:space="preserve"> że przedmiot Umowy będzie odpowiadał powszechnie obowiązującym przepisom prawa oraz wszelkim wymogom nałożonym na użytkownika przez władze publiczne. </w:t>
      </w:r>
    </w:p>
    <w:p w14:paraId="2E31501E" w14:textId="239A57CE" w:rsidR="005A3CE2" w:rsidRPr="005A3CE2" w:rsidRDefault="005A3CE2" w:rsidP="00C15229">
      <w:pPr>
        <w:numPr>
          <w:ilvl w:val="0"/>
          <w:numId w:val="55"/>
        </w:numPr>
        <w:tabs>
          <w:tab w:val="clear" w:pos="0"/>
          <w:tab w:val="num" w:pos="-360"/>
          <w:tab w:val="left" w:pos="360"/>
        </w:tabs>
        <w:spacing w:after="0" w:line="240" w:lineRule="auto"/>
        <w:ind w:left="360" w:right="0"/>
        <w:rPr>
          <w:bCs/>
          <w:color w:val="auto"/>
          <w:sz w:val="22"/>
          <w:lang w:eastAsia="zh-CN"/>
        </w:rPr>
      </w:pPr>
      <w:r w:rsidRPr="005A3CE2">
        <w:rPr>
          <w:bCs/>
          <w:color w:val="auto"/>
          <w:sz w:val="22"/>
          <w:lang w:eastAsia="zh-CN"/>
        </w:rPr>
        <w:lastRenderedPageBreak/>
        <w:t>Wydanie przedmiotu umowy zostanie poprzedzone sprawdzeniem sprawności technicznej kopark</w:t>
      </w:r>
      <w:r w:rsidR="00924D42">
        <w:rPr>
          <w:bCs/>
          <w:color w:val="auto"/>
          <w:sz w:val="22"/>
          <w:lang w:eastAsia="zh-CN"/>
        </w:rPr>
        <w:t>o-ładowarki</w:t>
      </w:r>
      <w:r w:rsidRPr="005A3CE2">
        <w:rPr>
          <w:bCs/>
          <w:color w:val="auto"/>
          <w:sz w:val="22"/>
          <w:lang w:eastAsia="zh-CN"/>
        </w:rPr>
        <w:t xml:space="preserve"> przez przedstawicieli stron umowy. </w:t>
      </w:r>
    </w:p>
    <w:p w14:paraId="34DB5FAC" w14:textId="4109DD73" w:rsidR="005A3CE2" w:rsidRPr="005A3CE2" w:rsidRDefault="005A3CE2" w:rsidP="00C15229">
      <w:pPr>
        <w:numPr>
          <w:ilvl w:val="0"/>
          <w:numId w:val="55"/>
        </w:numPr>
        <w:tabs>
          <w:tab w:val="clear" w:pos="0"/>
          <w:tab w:val="num" w:pos="-360"/>
          <w:tab w:val="left" w:pos="360"/>
        </w:tabs>
        <w:spacing w:after="0" w:line="240" w:lineRule="auto"/>
        <w:ind w:left="360" w:right="0"/>
        <w:rPr>
          <w:bCs/>
          <w:color w:val="auto"/>
          <w:sz w:val="22"/>
          <w:lang w:eastAsia="zh-CN"/>
        </w:rPr>
      </w:pPr>
      <w:r w:rsidRPr="005A3CE2">
        <w:rPr>
          <w:bCs/>
          <w:color w:val="auto"/>
          <w:sz w:val="22"/>
          <w:lang w:eastAsia="zh-CN"/>
        </w:rPr>
        <w:t xml:space="preserve">Wykonawca wyda Zamawiającemu koparkę wraz z: </w:t>
      </w:r>
    </w:p>
    <w:p w14:paraId="5EF21BFB" w14:textId="7EC32171" w:rsidR="005A3CE2" w:rsidRPr="005A3CE2" w:rsidRDefault="00924D42" w:rsidP="00C15229">
      <w:pPr>
        <w:numPr>
          <w:ilvl w:val="0"/>
          <w:numId w:val="57"/>
        </w:numPr>
        <w:tabs>
          <w:tab w:val="clear" w:pos="0"/>
          <w:tab w:val="num" w:pos="-720"/>
          <w:tab w:val="left" w:pos="360"/>
        </w:tabs>
        <w:spacing w:after="0" w:line="240" w:lineRule="auto"/>
        <w:ind w:left="720" w:right="0"/>
        <w:rPr>
          <w:b/>
          <w:bCs/>
          <w:color w:val="auto"/>
          <w:sz w:val="22"/>
          <w:lang w:eastAsia="zh-CN"/>
        </w:rPr>
      </w:pPr>
      <w:r>
        <w:rPr>
          <w:bCs/>
          <w:color w:val="auto"/>
          <w:sz w:val="22"/>
          <w:lang w:eastAsia="zh-CN"/>
        </w:rPr>
        <w:t>w</w:t>
      </w:r>
      <w:r w:rsidR="005A3CE2" w:rsidRPr="005A3CE2">
        <w:rPr>
          <w:bCs/>
          <w:color w:val="auto"/>
          <w:sz w:val="22"/>
          <w:lang w:eastAsia="zh-CN"/>
        </w:rPr>
        <w:t>szystkimi dokumentami niezbędnymi do zarejestrowania i użytkowania: aktualnym świadectwem homologacji, świadectwem zgodności WE, książką gwarancyjną pojazdu oraz wyposażenia wraz z warunkami gwarancji, dokumentem potwierdzającym spełnienie zakresu emisji spalin, instrukcjami obsługi i konserwacji ciągnika w języku polskim</w:t>
      </w:r>
      <w:r w:rsidR="000A6A6C">
        <w:rPr>
          <w:bCs/>
          <w:color w:val="auto"/>
          <w:sz w:val="22"/>
          <w:lang w:eastAsia="zh-CN"/>
        </w:rPr>
        <w:t>;</w:t>
      </w:r>
    </w:p>
    <w:p w14:paraId="09284580" w14:textId="27DE62A9" w:rsidR="005A3CE2" w:rsidRPr="005A3CE2" w:rsidRDefault="00924D42" w:rsidP="00C15229">
      <w:pPr>
        <w:numPr>
          <w:ilvl w:val="0"/>
          <w:numId w:val="57"/>
        </w:numPr>
        <w:tabs>
          <w:tab w:val="clear" w:pos="0"/>
          <w:tab w:val="num" w:pos="-720"/>
          <w:tab w:val="left" w:pos="360"/>
        </w:tabs>
        <w:spacing w:after="0" w:line="240" w:lineRule="auto"/>
        <w:ind w:left="720" w:right="0"/>
        <w:rPr>
          <w:b/>
          <w:bCs/>
          <w:color w:val="auto"/>
          <w:sz w:val="22"/>
          <w:lang w:eastAsia="zh-CN"/>
        </w:rPr>
      </w:pPr>
      <w:r>
        <w:rPr>
          <w:bCs/>
          <w:color w:val="auto"/>
          <w:sz w:val="22"/>
          <w:lang w:eastAsia="zh-CN"/>
        </w:rPr>
        <w:t>w</w:t>
      </w:r>
      <w:r w:rsidR="005A3CE2" w:rsidRPr="005A3CE2">
        <w:rPr>
          <w:bCs/>
          <w:color w:val="auto"/>
          <w:sz w:val="22"/>
          <w:lang w:eastAsia="zh-CN"/>
        </w:rPr>
        <w:t>yposażeniem obowiązkowym i dodatkowym: gaśnica, trójkątna tablica wyróżniająca, trójkąt ostrzegawczy, apteczka.</w:t>
      </w:r>
    </w:p>
    <w:p w14:paraId="68FF06C1" w14:textId="77777777" w:rsidR="005A3CE2" w:rsidRPr="005A3CE2" w:rsidRDefault="005A3CE2" w:rsidP="00C15229">
      <w:pPr>
        <w:numPr>
          <w:ilvl w:val="0"/>
          <w:numId w:val="55"/>
        </w:numPr>
        <w:tabs>
          <w:tab w:val="clear" w:pos="0"/>
          <w:tab w:val="num" w:pos="-360"/>
          <w:tab w:val="left" w:pos="360"/>
        </w:tabs>
        <w:spacing w:after="0" w:line="240" w:lineRule="auto"/>
        <w:ind w:left="360" w:right="0"/>
        <w:rPr>
          <w:b/>
          <w:bCs/>
          <w:color w:val="auto"/>
          <w:sz w:val="22"/>
          <w:lang w:eastAsia="zh-CN"/>
        </w:rPr>
      </w:pPr>
      <w:r w:rsidRPr="005A3CE2">
        <w:rPr>
          <w:bCs/>
          <w:color w:val="auto"/>
          <w:sz w:val="22"/>
          <w:lang w:eastAsia="zh-CN"/>
        </w:rPr>
        <w:t xml:space="preserve">Z czynności odbiorowych zostanie sporządzony protokół odbioru. </w:t>
      </w:r>
    </w:p>
    <w:p w14:paraId="1AB3105A" w14:textId="77777777" w:rsidR="005A3CE2" w:rsidRPr="005A3CE2" w:rsidRDefault="005A3CE2" w:rsidP="005A3CE2">
      <w:pPr>
        <w:tabs>
          <w:tab w:val="left" w:pos="360"/>
        </w:tabs>
        <w:spacing w:after="0" w:line="240" w:lineRule="auto"/>
        <w:ind w:left="720" w:right="0" w:firstLine="0"/>
        <w:rPr>
          <w:bCs/>
          <w:color w:val="auto"/>
          <w:sz w:val="22"/>
          <w:lang w:eastAsia="zh-CN"/>
        </w:rPr>
      </w:pPr>
    </w:p>
    <w:p w14:paraId="6287184C" w14:textId="516541B0" w:rsidR="005A3CE2" w:rsidRPr="005A3CE2" w:rsidRDefault="005A3CE2" w:rsidP="00924D42">
      <w:pPr>
        <w:spacing w:after="0" w:line="240" w:lineRule="auto"/>
        <w:ind w:right="0"/>
        <w:jc w:val="center"/>
        <w:rPr>
          <w:b/>
          <w:bCs/>
          <w:color w:val="auto"/>
          <w:sz w:val="22"/>
          <w:lang w:eastAsia="zh-CN"/>
        </w:rPr>
      </w:pPr>
      <w:r w:rsidRPr="005A3CE2">
        <w:rPr>
          <w:b/>
          <w:bCs/>
          <w:color w:val="auto"/>
          <w:sz w:val="22"/>
          <w:lang w:eastAsia="zh-CN"/>
        </w:rPr>
        <w:t>§3</w:t>
      </w:r>
    </w:p>
    <w:p w14:paraId="2DC68C70" w14:textId="77777777" w:rsidR="00E96DA3" w:rsidRPr="00E96DA3" w:rsidRDefault="005A3CE2" w:rsidP="00C15229">
      <w:pPr>
        <w:pStyle w:val="Akapitzlist"/>
        <w:numPr>
          <w:ilvl w:val="0"/>
          <w:numId w:val="60"/>
        </w:numPr>
        <w:tabs>
          <w:tab w:val="left" w:pos="360"/>
        </w:tabs>
        <w:jc w:val="both"/>
        <w:rPr>
          <w:b/>
          <w:bCs/>
          <w:sz w:val="22"/>
          <w:lang w:eastAsia="zh-CN"/>
        </w:rPr>
      </w:pPr>
      <w:r w:rsidRPr="00E96DA3">
        <w:rPr>
          <w:sz w:val="22"/>
          <w:lang w:eastAsia="zh-CN"/>
        </w:rPr>
        <w:t>Za dostarczony sprzęt, określony w §1 ust. 1 umowy Zamawiający zobowiązuje się zapłacić wynagrodzenie, zgodnie z ofertą Wykonawcy w wysokości</w:t>
      </w:r>
      <w:r w:rsidR="00E96DA3">
        <w:rPr>
          <w:sz w:val="22"/>
          <w:lang w:eastAsia="zh-CN"/>
        </w:rPr>
        <w:t>:</w:t>
      </w:r>
    </w:p>
    <w:p w14:paraId="3A49A1E1" w14:textId="15B0E492" w:rsidR="00E96DA3" w:rsidRDefault="00E96DA3" w:rsidP="00E96DA3">
      <w:pPr>
        <w:pStyle w:val="Akapitzlist"/>
        <w:tabs>
          <w:tab w:val="left" w:pos="360"/>
        </w:tabs>
        <w:ind w:left="370"/>
        <w:jc w:val="both"/>
        <w:rPr>
          <w:sz w:val="22"/>
          <w:lang w:eastAsia="zh-CN"/>
        </w:rPr>
      </w:pPr>
      <w:r>
        <w:rPr>
          <w:sz w:val="22"/>
          <w:lang w:eastAsia="zh-CN"/>
        </w:rPr>
        <w:t>................................. zł netto</w:t>
      </w:r>
    </w:p>
    <w:p w14:paraId="70D7D4DB" w14:textId="77777777" w:rsidR="00E96DA3" w:rsidRDefault="00E96DA3" w:rsidP="00E96DA3">
      <w:pPr>
        <w:pStyle w:val="Akapitzlist"/>
        <w:tabs>
          <w:tab w:val="left" w:pos="360"/>
        </w:tabs>
        <w:ind w:left="370"/>
        <w:jc w:val="both"/>
        <w:rPr>
          <w:sz w:val="22"/>
          <w:lang w:eastAsia="zh-CN"/>
        </w:rPr>
      </w:pPr>
      <w:r>
        <w:rPr>
          <w:sz w:val="22"/>
          <w:lang w:eastAsia="zh-CN"/>
        </w:rPr>
        <w:t>................................. zł</w:t>
      </w:r>
      <w:r w:rsidR="005A3CE2" w:rsidRPr="00E96DA3">
        <w:rPr>
          <w:sz w:val="22"/>
          <w:lang w:eastAsia="zh-CN"/>
        </w:rPr>
        <w:t xml:space="preserve"> </w:t>
      </w:r>
      <w:r>
        <w:rPr>
          <w:sz w:val="22"/>
          <w:lang w:eastAsia="zh-CN"/>
        </w:rPr>
        <w:t>VAT (23%)</w:t>
      </w:r>
    </w:p>
    <w:p w14:paraId="256506B8" w14:textId="0D1E852F" w:rsidR="00E96DA3" w:rsidRDefault="00E96DA3" w:rsidP="00E96DA3">
      <w:pPr>
        <w:pStyle w:val="Akapitzlist"/>
        <w:tabs>
          <w:tab w:val="left" w:pos="360"/>
        </w:tabs>
        <w:ind w:left="370"/>
        <w:jc w:val="both"/>
        <w:rPr>
          <w:sz w:val="22"/>
          <w:lang w:eastAsia="zh-CN"/>
        </w:rPr>
      </w:pPr>
      <w:r>
        <w:rPr>
          <w:sz w:val="22"/>
          <w:lang w:eastAsia="zh-CN"/>
        </w:rPr>
        <w:t>................................. zł brutto</w:t>
      </w:r>
    </w:p>
    <w:p w14:paraId="70477EC7" w14:textId="1ECDEE34" w:rsidR="00E96DA3" w:rsidRDefault="00E96DA3" w:rsidP="00E96DA3">
      <w:pPr>
        <w:pStyle w:val="Akapitzlist"/>
        <w:tabs>
          <w:tab w:val="left" w:pos="360"/>
        </w:tabs>
        <w:ind w:left="370"/>
        <w:jc w:val="both"/>
        <w:rPr>
          <w:sz w:val="22"/>
          <w:lang w:eastAsia="zh-CN"/>
        </w:rPr>
      </w:pPr>
      <w:r>
        <w:rPr>
          <w:sz w:val="22"/>
          <w:lang w:eastAsia="zh-CN"/>
        </w:rPr>
        <w:t>słownie brutto .................................................................</w:t>
      </w:r>
    </w:p>
    <w:p w14:paraId="0E595C38" w14:textId="77777777" w:rsidR="005A3CE2" w:rsidRPr="00E96DA3" w:rsidRDefault="005A3CE2" w:rsidP="00C15229">
      <w:pPr>
        <w:pStyle w:val="Akapitzlist"/>
        <w:numPr>
          <w:ilvl w:val="0"/>
          <w:numId w:val="60"/>
        </w:numPr>
        <w:tabs>
          <w:tab w:val="left" w:pos="360"/>
        </w:tabs>
        <w:jc w:val="both"/>
        <w:rPr>
          <w:b/>
          <w:bCs/>
          <w:sz w:val="22"/>
          <w:lang w:eastAsia="zh-CN"/>
        </w:rPr>
      </w:pPr>
      <w:r w:rsidRPr="00E96DA3">
        <w:rPr>
          <w:bCs/>
          <w:sz w:val="22"/>
          <w:lang w:eastAsia="zh-CN"/>
        </w:rPr>
        <w:t>Wynagrodzenie określone w ust. 1 obejmuje całość ponoszonego przez Zamawiającego wydatku na sfinansowanie przedmiotu umowy oraz całość wynagrodzenia należnego Wykonawcy z tytułu należytego wykonania Umowy.</w:t>
      </w:r>
    </w:p>
    <w:p w14:paraId="15337DD4" w14:textId="77777777" w:rsidR="005A3CE2" w:rsidRPr="00E96DA3" w:rsidRDefault="005A3CE2" w:rsidP="00C15229">
      <w:pPr>
        <w:pStyle w:val="Akapitzlist"/>
        <w:numPr>
          <w:ilvl w:val="0"/>
          <w:numId w:val="60"/>
        </w:numPr>
        <w:tabs>
          <w:tab w:val="left" w:pos="360"/>
        </w:tabs>
        <w:jc w:val="both"/>
        <w:rPr>
          <w:b/>
          <w:bCs/>
          <w:sz w:val="22"/>
          <w:lang w:eastAsia="zh-CN"/>
        </w:rPr>
      </w:pPr>
      <w:r w:rsidRPr="00E96DA3">
        <w:rPr>
          <w:bCs/>
          <w:sz w:val="22"/>
          <w:lang w:eastAsia="zh-CN"/>
        </w:rPr>
        <w:t xml:space="preserve">Zapłata wynagrodzenia, nastąpi przelewem na rachunek bankowy Wykonawcy nr …………………………………………………………., w </w:t>
      </w:r>
      <w:r w:rsidRPr="00E96DA3">
        <w:rPr>
          <w:b/>
          <w:bCs/>
          <w:sz w:val="22"/>
          <w:lang w:eastAsia="zh-CN"/>
        </w:rPr>
        <w:t>terminie do</w:t>
      </w:r>
      <w:r w:rsidRPr="00E96DA3">
        <w:rPr>
          <w:b/>
          <w:bCs/>
          <w:color w:val="666666"/>
          <w:sz w:val="22"/>
          <w:lang w:eastAsia="zh-CN"/>
        </w:rPr>
        <w:t xml:space="preserve"> </w:t>
      </w:r>
      <w:r w:rsidRPr="00E96DA3">
        <w:rPr>
          <w:b/>
          <w:bCs/>
          <w:sz w:val="22"/>
          <w:lang w:eastAsia="zh-CN"/>
        </w:rPr>
        <w:t>30 dni od dnia doręczenia Zamawiającemu faktury VAT.</w:t>
      </w:r>
    </w:p>
    <w:p w14:paraId="736EEB4E" w14:textId="77777777" w:rsidR="005A3CE2" w:rsidRPr="00E96DA3" w:rsidRDefault="005A3CE2" w:rsidP="00C15229">
      <w:pPr>
        <w:pStyle w:val="Akapitzlist"/>
        <w:numPr>
          <w:ilvl w:val="0"/>
          <w:numId w:val="60"/>
        </w:numPr>
        <w:tabs>
          <w:tab w:val="left" w:pos="360"/>
        </w:tabs>
        <w:jc w:val="both"/>
        <w:rPr>
          <w:b/>
          <w:bCs/>
          <w:sz w:val="22"/>
          <w:lang w:eastAsia="zh-CN"/>
        </w:rPr>
      </w:pPr>
      <w:r w:rsidRPr="00E96DA3">
        <w:rPr>
          <w:bCs/>
          <w:sz w:val="22"/>
          <w:lang w:eastAsia="zh-CN"/>
        </w:rPr>
        <w:t xml:space="preserve">Podstawą do wystawienia przez Wykonawcę faktury VAT, będzie sporządzony przez Wykonawcę, podpisany przez przedstawiciela Zamawiającego protokół odbioru sprzętu. Za dzień zapłaty uważa się dzień obciążenia rachunku bankowego Zamawiającego. </w:t>
      </w:r>
    </w:p>
    <w:p w14:paraId="3259513C" w14:textId="77777777" w:rsidR="000F30E9" w:rsidRPr="000F30E9" w:rsidRDefault="005A3CE2" w:rsidP="00C15229">
      <w:pPr>
        <w:pStyle w:val="Akapitzlist"/>
        <w:numPr>
          <w:ilvl w:val="0"/>
          <w:numId w:val="60"/>
        </w:numPr>
        <w:tabs>
          <w:tab w:val="left" w:pos="360"/>
        </w:tabs>
        <w:jc w:val="both"/>
        <w:rPr>
          <w:b/>
          <w:bCs/>
          <w:sz w:val="22"/>
          <w:lang w:eastAsia="zh-CN"/>
        </w:rPr>
      </w:pPr>
      <w:r w:rsidRPr="00E96DA3">
        <w:rPr>
          <w:bCs/>
          <w:sz w:val="22"/>
          <w:lang w:eastAsia="zh-CN"/>
        </w:rPr>
        <w:t>Fakturę VAT należy wystawić na następujące dane:</w:t>
      </w:r>
    </w:p>
    <w:p w14:paraId="36F7C2CC" w14:textId="77777777" w:rsidR="000F30E9" w:rsidRPr="000F30E9" w:rsidRDefault="000F30E9" w:rsidP="000F30E9">
      <w:pPr>
        <w:pStyle w:val="Akapitzlist"/>
        <w:tabs>
          <w:tab w:val="left" w:pos="360"/>
        </w:tabs>
        <w:ind w:left="370"/>
        <w:jc w:val="both"/>
        <w:rPr>
          <w:b/>
          <w:bCs/>
          <w:sz w:val="22"/>
          <w:lang w:eastAsia="zh-CN"/>
        </w:rPr>
      </w:pPr>
    </w:p>
    <w:p w14:paraId="1B1A8E0D" w14:textId="77777777" w:rsidR="000F30E9" w:rsidRPr="005A3CE2" w:rsidRDefault="000F30E9" w:rsidP="000F30E9">
      <w:pPr>
        <w:tabs>
          <w:tab w:val="left" w:pos="360"/>
        </w:tabs>
        <w:spacing w:after="0" w:line="240" w:lineRule="auto"/>
        <w:ind w:left="370" w:right="0" w:firstLine="0"/>
        <w:rPr>
          <w:b/>
          <w:bCs/>
          <w:color w:val="auto"/>
          <w:sz w:val="22"/>
          <w:lang w:eastAsia="zh-CN"/>
        </w:rPr>
      </w:pPr>
      <w:r w:rsidRPr="005A3CE2">
        <w:rPr>
          <w:b/>
          <w:bCs/>
          <w:color w:val="auto"/>
          <w:sz w:val="22"/>
          <w:lang w:eastAsia="zh-CN"/>
        </w:rPr>
        <w:t>Nabywca:</w:t>
      </w:r>
    </w:p>
    <w:p w14:paraId="64C85273" w14:textId="77777777" w:rsidR="000F30E9" w:rsidRPr="005A3CE2" w:rsidRDefault="000F30E9" w:rsidP="000F30E9">
      <w:pPr>
        <w:tabs>
          <w:tab w:val="left" w:pos="360"/>
        </w:tabs>
        <w:spacing w:after="0" w:line="240" w:lineRule="auto"/>
        <w:ind w:left="370" w:right="0" w:firstLine="0"/>
        <w:rPr>
          <w:b/>
          <w:bCs/>
          <w:color w:val="auto"/>
          <w:sz w:val="22"/>
          <w:lang w:eastAsia="zh-CN"/>
        </w:rPr>
      </w:pPr>
      <w:r w:rsidRPr="005A3CE2">
        <w:rPr>
          <w:bCs/>
          <w:color w:val="auto"/>
          <w:sz w:val="22"/>
          <w:lang w:eastAsia="zh-CN"/>
        </w:rPr>
        <w:t>Gmina Lyski</w:t>
      </w:r>
      <w:r>
        <w:rPr>
          <w:bCs/>
          <w:color w:val="auto"/>
          <w:sz w:val="22"/>
          <w:lang w:eastAsia="zh-CN"/>
        </w:rPr>
        <w:t xml:space="preserve">, </w:t>
      </w:r>
      <w:r w:rsidRPr="005A3CE2">
        <w:rPr>
          <w:bCs/>
          <w:color w:val="auto"/>
          <w:sz w:val="22"/>
          <w:lang w:eastAsia="zh-CN"/>
        </w:rPr>
        <w:t>44-295 Lyski, ul. Dworcowa 1a</w:t>
      </w:r>
      <w:r>
        <w:rPr>
          <w:bCs/>
          <w:color w:val="auto"/>
          <w:sz w:val="22"/>
          <w:lang w:eastAsia="zh-CN"/>
        </w:rPr>
        <w:t xml:space="preserve">, </w:t>
      </w:r>
      <w:r w:rsidRPr="005A3CE2">
        <w:rPr>
          <w:bCs/>
          <w:color w:val="auto"/>
          <w:sz w:val="22"/>
          <w:lang w:eastAsia="zh-CN"/>
        </w:rPr>
        <w:t>NIP: 642</w:t>
      </w:r>
      <w:r>
        <w:rPr>
          <w:bCs/>
          <w:color w:val="auto"/>
          <w:sz w:val="22"/>
          <w:lang w:eastAsia="zh-CN"/>
        </w:rPr>
        <w:t>-</w:t>
      </w:r>
      <w:r w:rsidRPr="005A3CE2">
        <w:rPr>
          <w:bCs/>
          <w:color w:val="auto"/>
          <w:sz w:val="22"/>
          <w:lang w:eastAsia="zh-CN"/>
        </w:rPr>
        <w:t>319-00</w:t>
      </w:r>
      <w:r>
        <w:rPr>
          <w:bCs/>
          <w:color w:val="auto"/>
          <w:sz w:val="22"/>
          <w:lang w:eastAsia="zh-CN"/>
        </w:rPr>
        <w:t>-</w:t>
      </w:r>
      <w:r w:rsidRPr="005A3CE2">
        <w:rPr>
          <w:bCs/>
          <w:color w:val="auto"/>
          <w:sz w:val="22"/>
          <w:lang w:eastAsia="zh-CN"/>
        </w:rPr>
        <w:t>05</w:t>
      </w:r>
    </w:p>
    <w:p w14:paraId="740FFBC9" w14:textId="77777777" w:rsidR="000F30E9" w:rsidRPr="005A3CE2" w:rsidRDefault="000F30E9" w:rsidP="000F30E9">
      <w:pPr>
        <w:tabs>
          <w:tab w:val="left" w:pos="360"/>
        </w:tabs>
        <w:spacing w:after="0" w:line="240" w:lineRule="auto"/>
        <w:ind w:left="370" w:right="0" w:firstLine="0"/>
        <w:rPr>
          <w:bCs/>
          <w:color w:val="auto"/>
          <w:sz w:val="22"/>
          <w:lang w:eastAsia="zh-CN"/>
        </w:rPr>
      </w:pPr>
    </w:p>
    <w:p w14:paraId="243B5172" w14:textId="77777777" w:rsidR="000F30E9" w:rsidRPr="005A3CE2" w:rsidRDefault="000F30E9" w:rsidP="000F30E9">
      <w:pPr>
        <w:tabs>
          <w:tab w:val="left" w:pos="360"/>
        </w:tabs>
        <w:spacing w:after="0" w:line="240" w:lineRule="auto"/>
        <w:ind w:left="370" w:right="0" w:firstLine="0"/>
        <w:rPr>
          <w:b/>
          <w:bCs/>
          <w:color w:val="auto"/>
          <w:sz w:val="22"/>
          <w:lang w:eastAsia="zh-CN"/>
        </w:rPr>
      </w:pPr>
      <w:r w:rsidRPr="005A3CE2">
        <w:rPr>
          <w:b/>
          <w:bCs/>
          <w:color w:val="auto"/>
          <w:sz w:val="22"/>
          <w:lang w:eastAsia="zh-CN"/>
        </w:rPr>
        <w:t>Odbiorca:</w:t>
      </w:r>
    </w:p>
    <w:p w14:paraId="12B04CF9" w14:textId="77777777" w:rsidR="000F30E9" w:rsidRPr="005A3CE2" w:rsidRDefault="000F30E9" w:rsidP="000F30E9">
      <w:pPr>
        <w:tabs>
          <w:tab w:val="left" w:pos="360"/>
        </w:tabs>
        <w:spacing w:after="0" w:line="240" w:lineRule="auto"/>
        <w:ind w:left="370" w:right="0" w:firstLine="0"/>
        <w:rPr>
          <w:b/>
          <w:bCs/>
          <w:color w:val="auto"/>
          <w:sz w:val="22"/>
          <w:lang w:eastAsia="zh-CN"/>
        </w:rPr>
      </w:pPr>
      <w:r w:rsidRPr="005A3CE2">
        <w:rPr>
          <w:bCs/>
          <w:color w:val="auto"/>
          <w:sz w:val="22"/>
          <w:lang w:eastAsia="zh-CN"/>
        </w:rPr>
        <w:t>Służby Komunalne Gminy w Lyskach</w:t>
      </w:r>
      <w:r>
        <w:rPr>
          <w:bCs/>
          <w:color w:val="auto"/>
          <w:sz w:val="22"/>
          <w:lang w:eastAsia="zh-CN"/>
        </w:rPr>
        <w:t xml:space="preserve">, </w:t>
      </w:r>
      <w:r w:rsidRPr="005A3CE2">
        <w:rPr>
          <w:bCs/>
          <w:color w:val="auto"/>
          <w:sz w:val="22"/>
          <w:lang w:eastAsia="zh-CN"/>
        </w:rPr>
        <w:t>44-295 Lyski, ul. Sikorskiego 2.</w:t>
      </w:r>
    </w:p>
    <w:p w14:paraId="15D26B13" w14:textId="77777777" w:rsidR="000F30E9" w:rsidRPr="000F30E9" w:rsidRDefault="000F30E9" w:rsidP="000F30E9">
      <w:pPr>
        <w:pStyle w:val="Akapitzlist"/>
        <w:tabs>
          <w:tab w:val="left" w:pos="360"/>
        </w:tabs>
        <w:ind w:left="370"/>
        <w:jc w:val="both"/>
        <w:rPr>
          <w:b/>
          <w:bCs/>
          <w:sz w:val="22"/>
          <w:lang w:eastAsia="zh-CN"/>
        </w:rPr>
      </w:pPr>
    </w:p>
    <w:p w14:paraId="4CC7CD8C" w14:textId="77777777" w:rsidR="000F30E9" w:rsidRPr="0048373C" w:rsidRDefault="005A3CE2" w:rsidP="00C15229">
      <w:pPr>
        <w:pStyle w:val="Akapitzlist"/>
        <w:numPr>
          <w:ilvl w:val="0"/>
          <w:numId w:val="60"/>
        </w:numPr>
        <w:tabs>
          <w:tab w:val="left" w:pos="360"/>
        </w:tabs>
        <w:jc w:val="both"/>
        <w:rPr>
          <w:sz w:val="22"/>
          <w:lang w:eastAsia="zh-CN"/>
        </w:rPr>
      </w:pPr>
      <w:r w:rsidRPr="0048373C">
        <w:rPr>
          <w:sz w:val="22"/>
          <w:lang w:eastAsia="zh-CN"/>
        </w:rPr>
        <w:t>Wykonawca oświadcza, że jest płatnikiem podatku VAT od towarów i usług i posiada Numer Identyfikacji Podatkowej NIP ………………. Zamawiający upoważnia Wykonawcę do wystawiania faktury VAT bez podpisu Zamawiającego.</w:t>
      </w:r>
    </w:p>
    <w:p w14:paraId="74566EA5" w14:textId="77777777" w:rsidR="000F30E9" w:rsidRPr="000F30E9" w:rsidRDefault="005A3CE2" w:rsidP="00C15229">
      <w:pPr>
        <w:pStyle w:val="Akapitzlist"/>
        <w:numPr>
          <w:ilvl w:val="0"/>
          <w:numId w:val="60"/>
        </w:numPr>
        <w:tabs>
          <w:tab w:val="left" w:pos="360"/>
        </w:tabs>
        <w:jc w:val="both"/>
        <w:rPr>
          <w:b/>
          <w:bCs/>
          <w:sz w:val="22"/>
          <w:lang w:eastAsia="zh-CN"/>
        </w:rPr>
      </w:pPr>
      <w:r w:rsidRPr="000F30E9">
        <w:rPr>
          <w:bCs/>
          <w:sz w:val="22"/>
          <w:lang w:eastAsia="zh-CN"/>
        </w:rPr>
        <w:t>Wprowadza się następujące zasady dotyczące płatności wynagrodzenia należnego dla Wykonawcy z tytułu realizacji Umowy z zastosowaniem mechanizmu podzielonej płatności:</w:t>
      </w:r>
    </w:p>
    <w:p w14:paraId="425C9E2F" w14:textId="77777777" w:rsidR="000F30E9" w:rsidRPr="005A3CE2" w:rsidRDefault="000F30E9" w:rsidP="00C15229">
      <w:pPr>
        <w:numPr>
          <w:ilvl w:val="0"/>
          <w:numId w:val="51"/>
        </w:numPr>
        <w:tabs>
          <w:tab w:val="clear" w:pos="0"/>
          <w:tab w:val="num" w:pos="-338"/>
        </w:tabs>
        <w:spacing w:after="0" w:line="240" w:lineRule="auto"/>
        <w:ind w:left="730" w:right="0"/>
        <w:rPr>
          <w:color w:val="auto"/>
          <w:sz w:val="22"/>
          <w:lang w:eastAsia="zh-CN"/>
        </w:rPr>
      </w:pPr>
      <w:r w:rsidRPr="005A3CE2">
        <w:rPr>
          <w:bCs/>
          <w:color w:val="auto"/>
          <w:sz w:val="22"/>
          <w:lang w:eastAsia="zh-CN"/>
        </w:rPr>
        <w:t>Zamawiający zastrzega sobie prawo rozliczenia płatności wynikających z umowy za</w:t>
      </w:r>
      <w:r>
        <w:rPr>
          <w:bCs/>
          <w:color w:val="auto"/>
          <w:sz w:val="22"/>
          <w:lang w:eastAsia="zh-CN"/>
        </w:rPr>
        <w:t xml:space="preserve"> </w:t>
      </w:r>
      <w:r w:rsidRPr="005A3CE2">
        <w:rPr>
          <w:bCs/>
          <w:color w:val="auto"/>
          <w:sz w:val="22"/>
          <w:lang w:eastAsia="zh-CN"/>
        </w:rPr>
        <w:t>pośrednictwem metody podzielonej płatności (</w:t>
      </w:r>
      <w:proofErr w:type="spellStart"/>
      <w:r w:rsidRPr="005A3CE2">
        <w:rPr>
          <w:bCs/>
          <w:color w:val="auto"/>
          <w:sz w:val="22"/>
          <w:lang w:eastAsia="zh-CN"/>
        </w:rPr>
        <w:t>split</w:t>
      </w:r>
      <w:proofErr w:type="spellEnd"/>
      <w:r w:rsidRPr="005A3CE2">
        <w:rPr>
          <w:bCs/>
          <w:color w:val="auto"/>
          <w:sz w:val="22"/>
          <w:lang w:eastAsia="zh-CN"/>
        </w:rPr>
        <w:t xml:space="preserve"> </w:t>
      </w:r>
      <w:proofErr w:type="spellStart"/>
      <w:r w:rsidRPr="005A3CE2">
        <w:rPr>
          <w:bCs/>
          <w:color w:val="auto"/>
          <w:sz w:val="22"/>
          <w:lang w:eastAsia="zh-CN"/>
        </w:rPr>
        <w:t>payment</w:t>
      </w:r>
      <w:proofErr w:type="spellEnd"/>
      <w:r w:rsidRPr="005A3CE2">
        <w:rPr>
          <w:bCs/>
          <w:color w:val="auto"/>
          <w:sz w:val="22"/>
          <w:lang w:eastAsia="zh-CN"/>
        </w:rPr>
        <w:t>) przewidzianej w przepisach ustawy z dnia 11 marca 2004 r. o podatku od towarów i usług</w:t>
      </w:r>
      <w:r>
        <w:rPr>
          <w:bCs/>
          <w:color w:val="auto"/>
          <w:sz w:val="22"/>
          <w:lang w:eastAsia="zh-CN"/>
        </w:rPr>
        <w:t>;</w:t>
      </w:r>
    </w:p>
    <w:p w14:paraId="762D3F39" w14:textId="77777777" w:rsidR="000F30E9" w:rsidRPr="005A3CE2" w:rsidRDefault="000F30E9" w:rsidP="00C15229">
      <w:pPr>
        <w:numPr>
          <w:ilvl w:val="0"/>
          <w:numId w:val="51"/>
        </w:numPr>
        <w:spacing w:after="0" w:line="240" w:lineRule="auto"/>
        <w:ind w:left="730" w:right="0"/>
        <w:rPr>
          <w:color w:val="auto"/>
          <w:sz w:val="22"/>
          <w:lang w:eastAsia="zh-CN"/>
        </w:rPr>
      </w:pPr>
      <w:r w:rsidRPr="005A3CE2">
        <w:rPr>
          <w:bCs/>
          <w:color w:val="auto"/>
          <w:sz w:val="22"/>
          <w:lang w:eastAsia="zh-CN"/>
        </w:rPr>
        <w:t>Wykonawca oświadcza, że rachunek bankowy wskazany w Umowie:</w:t>
      </w:r>
    </w:p>
    <w:p w14:paraId="40DF58DB" w14:textId="77777777" w:rsidR="000F30E9" w:rsidRPr="005A3CE2" w:rsidRDefault="000F30E9" w:rsidP="00C15229">
      <w:pPr>
        <w:numPr>
          <w:ilvl w:val="0"/>
          <w:numId w:val="53"/>
        </w:numPr>
        <w:spacing w:after="0" w:line="240" w:lineRule="auto"/>
        <w:ind w:left="1090" w:right="0"/>
        <w:rPr>
          <w:color w:val="auto"/>
          <w:sz w:val="22"/>
          <w:lang w:eastAsia="zh-CN"/>
        </w:rPr>
      </w:pPr>
      <w:r w:rsidRPr="005A3CE2">
        <w:rPr>
          <w:bCs/>
          <w:color w:val="auto"/>
          <w:sz w:val="22"/>
          <w:lang w:eastAsia="zh-CN"/>
        </w:rPr>
        <w:t xml:space="preserve">jest rachunkiem umożliwiającym płatność w ramach mechanizmu podzielonej płatności, </w:t>
      </w:r>
    </w:p>
    <w:p w14:paraId="536099CE" w14:textId="1BCBADBF" w:rsidR="000F30E9" w:rsidRPr="005A3CE2" w:rsidRDefault="000F30E9" w:rsidP="00C15229">
      <w:pPr>
        <w:numPr>
          <w:ilvl w:val="0"/>
          <w:numId w:val="53"/>
        </w:numPr>
        <w:spacing w:after="0" w:line="240" w:lineRule="auto"/>
        <w:ind w:left="1090" w:right="0"/>
        <w:rPr>
          <w:color w:val="auto"/>
          <w:sz w:val="22"/>
          <w:lang w:eastAsia="zh-CN"/>
        </w:rPr>
      </w:pPr>
      <w:r w:rsidRPr="005A3CE2">
        <w:rPr>
          <w:bCs/>
          <w:color w:val="auto"/>
          <w:sz w:val="22"/>
          <w:lang w:eastAsia="zh-CN"/>
        </w:rPr>
        <w:t>jest rachunkiem znajdującym się w elektronicznym wykazie  podmiotów prowadzonym od 1 września 2019 r. przez Szefa Krajowej Administracji Skarbowej, o którym mowa w ustawie z dnia 11 marca 2004 r. o podatku od towarów i usług</w:t>
      </w:r>
      <w:r w:rsidR="000A6A6C">
        <w:rPr>
          <w:bCs/>
          <w:color w:val="auto"/>
          <w:sz w:val="22"/>
          <w:lang w:eastAsia="zh-CN"/>
        </w:rPr>
        <w:t>;</w:t>
      </w:r>
    </w:p>
    <w:p w14:paraId="3BF96248" w14:textId="31E07945" w:rsidR="000F30E9" w:rsidRPr="005A3CE2" w:rsidRDefault="000F30E9" w:rsidP="00C15229">
      <w:pPr>
        <w:numPr>
          <w:ilvl w:val="0"/>
          <w:numId w:val="51"/>
        </w:numPr>
        <w:spacing w:after="0" w:line="240" w:lineRule="auto"/>
        <w:ind w:left="730" w:right="0"/>
        <w:rPr>
          <w:color w:val="auto"/>
          <w:sz w:val="22"/>
          <w:lang w:eastAsia="zh-CN"/>
        </w:rPr>
      </w:pPr>
      <w:r w:rsidRPr="005A3CE2">
        <w:rPr>
          <w:bCs/>
          <w:color w:val="auto"/>
          <w:sz w:val="22"/>
          <w:lang w:eastAsia="zh-CN"/>
        </w:rPr>
        <w:t xml:space="preserve">w przypadku gdy rachunek bankowy Wykonawcy nie spełnia warunków określonych </w:t>
      </w:r>
      <w:r>
        <w:rPr>
          <w:bCs/>
          <w:color w:val="auto"/>
          <w:sz w:val="22"/>
          <w:lang w:eastAsia="zh-CN"/>
        </w:rPr>
        <w:br/>
      </w:r>
      <w:r w:rsidRPr="005A3CE2">
        <w:rPr>
          <w:bCs/>
          <w:color w:val="auto"/>
          <w:sz w:val="22"/>
          <w:lang w:eastAsia="zh-CN"/>
        </w:rPr>
        <w:t xml:space="preserve">w pkt 2), opóźnienie w dokonaniu płatności w terminie określonym w umowie, powstałe wskutek braku możliwości realizacji przez Zamawiającego płatności wynagrodzenia </w:t>
      </w:r>
      <w:r w:rsidR="00A96569">
        <w:rPr>
          <w:bCs/>
          <w:color w:val="auto"/>
          <w:sz w:val="22"/>
          <w:lang w:eastAsia="zh-CN"/>
        </w:rPr>
        <w:br/>
      </w:r>
      <w:r w:rsidRPr="005A3CE2">
        <w:rPr>
          <w:bCs/>
          <w:color w:val="auto"/>
          <w:sz w:val="22"/>
          <w:lang w:eastAsia="zh-CN"/>
        </w:rPr>
        <w:t>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639A6D7D" w14:textId="3D1787F7" w:rsidR="005A3CE2" w:rsidRPr="000F30E9" w:rsidRDefault="005A3CE2" w:rsidP="00C15229">
      <w:pPr>
        <w:pStyle w:val="Akapitzlist"/>
        <w:numPr>
          <w:ilvl w:val="0"/>
          <w:numId w:val="60"/>
        </w:numPr>
        <w:tabs>
          <w:tab w:val="left" w:pos="360"/>
        </w:tabs>
        <w:jc w:val="both"/>
        <w:rPr>
          <w:b/>
          <w:bCs/>
          <w:sz w:val="22"/>
          <w:lang w:eastAsia="zh-CN"/>
        </w:rPr>
      </w:pPr>
      <w:r w:rsidRPr="000F30E9">
        <w:rPr>
          <w:bCs/>
          <w:sz w:val="22"/>
          <w:lang w:eastAsia="zh-CN"/>
        </w:rPr>
        <w:lastRenderedPageBreak/>
        <w:t>Wykonawca nie może</w:t>
      </w:r>
      <w:r w:rsidR="000F30E9">
        <w:rPr>
          <w:bCs/>
          <w:sz w:val="22"/>
          <w:lang w:eastAsia="zh-CN"/>
        </w:rPr>
        <w:t xml:space="preserve"> -</w:t>
      </w:r>
      <w:r w:rsidRPr="000F30E9">
        <w:rPr>
          <w:bCs/>
          <w:sz w:val="22"/>
          <w:lang w:eastAsia="zh-CN"/>
        </w:rPr>
        <w:t xml:space="preserve"> bez pisemnej zgody Zamawiającego - przenieść wierzytelności przysługującej mu względem Zamawiającego na mocy niniejszej umowy na osoby trzecie.</w:t>
      </w:r>
    </w:p>
    <w:p w14:paraId="3667313F" w14:textId="77777777" w:rsidR="005A3CE2" w:rsidRPr="005A3CE2" w:rsidRDefault="005A3CE2" w:rsidP="005A3CE2">
      <w:pPr>
        <w:tabs>
          <w:tab w:val="left" w:pos="360"/>
        </w:tabs>
        <w:spacing w:after="0" w:line="240" w:lineRule="auto"/>
        <w:ind w:left="0" w:right="0" w:firstLine="0"/>
        <w:rPr>
          <w:bCs/>
          <w:color w:val="auto"/>
          <w:sz w:val="22"/>
          <w:lang w:eastAsia="zh-CN"/>
        </w:rPr>
      </w:pPr>
    </w:p>
    <w:p w14:paraId="2FD919C0" w14:textId="77777777" w:rsidR="005A3CE2" w:rsidRPr="005A3CE2" w:rsidRDefault="005A3CE2" w:rsidP="000F30E9">
      <w:pPr>
        <w:tabs>
          <w:tab w:val="left" w:pos="360"/>
        </w:tabs>
        <w:spacing w:after="0" w:line="240" w:lineRule="auto"/>
        <w:ind w:left="360" w:right="0" w:hanging="360"/>
        <w:jc w:val="center"/>
        <w:rPr>
          <w:b/>
          <w:bCs/>
          <w:color w:val="auto"/>
          <w:sz w:val="22"/>
          <w:lang w:eastAsia="zh-CN"/>
        </w:rPr>
      </w:pPr>
      <w:r w:rsidRPr="005A3CE2">
        <w:rPr>
          <w:b/>
          <w:bCs/>
          <w:color w:val="auto"/>
          <w:sz w:val="22"/>
          <w:lang w:eastAsia="zh-CN"/>
        </w:rPr>
        <w:t>§4</w:t>
      </w:r>
    </w:p>
    <w:p w14:paraId="36BDA8C0" w14:textId="14C0B79D" w:rsidR="005A3CE2" w:rsidRPr="005A3CE2" w:rsidRDefault="005A3CE2" w:rsidP="00C15229">
      <w:pPr>
        <w:numPr>
          <w:ilvl w:val="0"/>
          <w:numId w:val="61"/>
        </w:numPr>
        <w:tabs>
          <w:tab w:val="left" w:pos="360"/>
        </w:tabs>
        <w:spacing w:after="0" w:line="240" w:lineRule="auto"/>
        <w:ind w:right="0"/>
        <w:rPr>
          <w:b/>
          <w:bCs/>
          <w:color w:val="auto"/>
          <w:sz w:val="22"/>
          <w:lang w:eastAsia="zh-CN"/>
        </w:rPr>
      </w:pPr>
      <w:r w:rsidRPr="005A3CE2">
        <w:rPr>
          <w:color w:val="auto"/>
          <w:sz w:val="22"/>
          <w:lang w:eastAsia="zh-CN"/>
        </w:rPr>
        <w:t>Wykonawca udziela Zamawiającemu gwarancji jakości na dostarczoną kopark</w:t>
      </w:r>
      <w:r w:rsidR="002C4334">
        <w:rPr>
          <w:color w:val="auto"/>
          <w:sz w:val="22"/>
          <w:lang w:eastAsia="zh-CN"/>
        </w:rPr>
        <w:t>o-ładowarkę</w:t>
      </w:r>
      <w:r w:rsidRPr="005A3CE2">
        <w:rPr>
          <w:color w:val="auto"/>
          <w:sz w:val="22"/>
          <w:lang w:eastAsia="zh-CN"/>
        </w:rPr>
        <w:br/>
        <w:t xml:space="preserve">w okresie </w:t>
      </w:r>
      <w:r w:rsidR="002C4334">
        <w:rPr>
          <w:b/>
          <w:bCs/>
          <w:sz w:val="22"/>
          <w:lang w:eastAsia="zh-CN"/>
        </w:rPr>
        <w:t xml:space="preserve">........... </w:t>
      </w:r>
      <w:r w:rsidR="002C4334">
        <w:rPr>
          <w:sz w:val="22"/>
          <w:lang w:eastAsia="zh-CN"/>
        </w:rPr>
        <w:t>miesięcy</w:t>
      </w:r>
      <w:r w:rsidRPr="005A3CE2">
        <w:rPr>
          <w:i/>
          <w:sz w:val="22"/>
          <w:lang w:eastAsia="zh-CN"/>
        </w:rPr>
        <w:t>.</w:t>
      </w:r>
      <w:r w:rsidRPr="005A3CE2">
        <w:rPr>
          <w:i/>
          <w:color w:val="auto"/>
          <w:sz w:val="22"/>
          <w:lang w:eastAsia="zh-CN"/>
        </w:rPr>
        <w:t xml:space="preserve"> </w:t>
      </w:r>
    </w:p>
    <w:p w14:paraId="24FFAAF6" w14:textId="77777777" w:rsidR="005A3CE2" w:rsidRPr="005A3CE2" w:rsidRDefault="005A3CE2" w:rsidP="00C15229">
      <w:pPr>
        <w:numPr>
          <w:ilvl w:val="0"/>
          <w:numId w:val="61"/>
        </w:numPr>
        <w:tabs>
          <w:tab w:val="left" w:pos="360"/>
          <w:tab w:val="left" w:pos="399"/>
        </w:tabs>
        <w:spacing w:after="0" w:line="240" w:lineRule="auto"/>
        <w:ind w:right="0"/>
        <w:rPr>
          <w:b/>
          <w:bCs/>
          <w:color w:val="auto"/>
          <w:sz w:val="22"/>
          <w:lang w:eastAsia="zh-CN"/>
        </w:rPr>
      </w:pPr>
      <w:r w:rsidRPr="005A3CE2">
        <w:rPr>
          <w:color w:val="auto"/>
          <w:sz w:val="22"/>
          <w:lang w:eastAsia="zh-CN"/>
        </w:rPr>
        <w:t>Termin gwarancji biegnie od dnia podpisania przez Zamawiającego protokołu odbioru sprzętu.</w:t>
      </w:r>
      <w:r w:rsidRPr="005A3CE2">
        <w:rPr>
          <w:b/>
          <w:bCs/>
          <w:color w:val="auto"/>
          <w:sz w:val="22"/>
          <w:lang w:eastAsia="zh-CN"/>
        </w:rPr>
        <w:t xml:space="preserve"> </w:t>
      </w:r>
      <w:r w:rsidRPr="005A3CE2">
        <w:rPr>
          <w:bCs/>
          <w:color w:val="auto"/>
          <w:sz w:val="22"/>
          <w:lang w:eastAsia="zh-CN"/>
        </w:rPr>
        <w:t>Gwarancja ulega przedłużeniu o okres, w którym sprzęt podlegał naprawie.</w:t>
      </w:r>
    </w:p>
    <w:p w14:paraId="590E0150" w14:textId="77777777" w:rsidR="002C4334" w:rsidRDefault="005A3CE2" w:rsidP="00C15229">
      <w:pPr>
        <w:numPr>
          <w:ilvl w:val="0"/>
          <w:numId w:val="61"/>
        </w:numPr>
        <w:tabs>
          <w:tab w:val="left" w:pos="360"/>
        </w:tabs>
        <w:spacing w:after="0" w:line="240" w:lineRule="auto"/>
        <w:ind w:right="0"/>
        <w:rPr>
          <w:b/>
          <w:bCs/>
          <w:color w:val="auto"/>
          <w:sz w:val="22"/>
          <w:lang w:eastAsia="zh-CN"/>
        </w:rPr>
      </w:pPr>
      <w:r w:rsidRPr="005A3CE2">
        <w:rPr>
          <w:color w:val="auto"/>
          <w:sz w:val="22"/>
          <w:lang w:eastAsia="zh-CN"/>
        </w:rPr>
        <w:t>W ramach gwarancji Wykonawca</w:t>
      </w:r>
      <w:r w:rsidRPr="005A3CE2">
        <w:rPr>
          <w:b/>
          <w:bCs/>
          <w:color w:val="auto"/>
          <w:sz w:val="22"/>
          <w:lang w:eastAsia="zh-CN"/>
        </w:rPr>
        <w:t xml:space="preserve"> zapewni naprawy przedmiotu umowy w okresie gwarancji</w:t>
      </w:r>
      <w:r w:rsidR="002C4334">
        <w:rPr>
          <w:b/>
          <w:bCs/>
          <w:color w:val="auto"/>
          <w:sz w:val="22"/>
          <w:lang w:eastAsia="zh-CN"/>
        </w:rPr>
        <w:t>.</w:t>
      </w:r>
    </w:p>
    <w:p w14:paraId="7F4E77B4" w14:textId="0B4B0BBD" w:rsidR="005A3CE2" w:rsidRPr="005A3CE2" w:rsidRDefault="005A3CE2" w:rsidP="00C15229">
      <w:pPr>
        <w:numPr>
          <w:ilvl w:val="0"/>
          <w:numId w:val="61"/>
        </w:numPr>
        <w:tabs>
          <w:tab w:val="left" w:pos="360"/>
        </w:tabs>
        <w:spacing w:after="0" w:line="240" w:lineRule="auto"/>
        <w:ind w:right="0"/>
        <w:rPr>
          <w:b/>
          <w:bCs/>
          <w:color w:val="auto"/>
          <w:sz w:val="22"/>
          <w:lang w:eastAsia="zh-CN"/>
        </w:rPr>
      </w:pPr>
      <w:r w:rsidRPr="005A3CE2">
        <w:rPr>
          <w:bCs/>
          <w:color w:val="auto"/>
          <w:sz w:val="22"/>
          <w:lang w:eastAsia="zh-CN"/>
        </w:rPr>
        <w:t xml:space="preserve">Wykonawcę </w:t>
      </w:r>
      <w:r w:rsidRPr="005A3CE2">
        <w:rPr>
          <w:color w:val="auto"/>
          <w:sz w:val="22"/>
          <w:lang w:eastAsia="zh-CN"/>
        </w:rPr>
        <w:t>obciążają koszty dostawy części zamiennych, dojazdu serwisu, transportu sprzętu do serwisu oraz wymiany lub naprawy uszkodzonego sprzętu na wolny od wad.</w:t>
      </w:r>
    </w:p>
    <w:p w14:paraId="00533A84" w14:textId="095547FC" w:rsidR="005A3CE2" w:rsidRPr="005A3CE2" w:rsidRDefault="005A3CE2" w:rsidP="00C15229">
      <w:pPr>
        <w:numPr>
          <w:ilvl w:val="0"/>
          <w:numId w:val="61"/>
        </w:numPr>
        <w:tabs>
          <w:tab w:val="left" w:pos="360"/>
        </w:tabs>
        <w:spacing w:after="0" w:line="240" w:lineRule="auto"/>
        <w:ind w:right="0"/>
        <w:rPr>
          <w:b/>
          <w:bCs/>
          <w:color w:val="auto"/>
          <w:sz w:val="22"/>
          <w:lang w:eastAsia="zh-CN"/>
        </w:rPr>
      </w:pPr>
      <w:r w:rsidRPr="005A3CE2">
        <w:rPr>
          <w:color w:val="auto"/>
          <w:sz w:val="22"/>
          <w:lang w:eastAsia="zh-CN"/>
        </w:rPr>
        <w:t xml:space="preserve">Termin usunięcia wad w ramach gwarancji wyznacza się na 14 dni od momentu zgłoszenia usterki przez Zamawiającego. W przypadku skomplikowanych wad, których nie można usunąć w terminie 14 dni Wykonawca zobowiązuje się na czas naprawy przekazać Zamawiającemu sprzęt zastępczy o parametrach technicznych i użytkowych równych lub wyższych od sprzętu dostarczonego </w:t>
      </w:r>
      <w:r w:rsidR="002C4334">
        <w:rPr>
          <w:color w:val="auto"/>
          <w:sz w:val="22"/>
          <w:lang w:eastAsia="zh-CN"/>
        </w:rPr>
        <w:br/>
      </w:r>
      <w:r w:rsidRPr="005A3CE2">
        <w:rPr>
          <w:color w:val="auto"/>
          <w:sz w:val="22"/>
          <w:lang w:eastAsia="zh-CN"/>
        </w:rPr>
        <w:t xml:space="preserve">w ramach niniejszej umowy. W takim przypadku termin usunięcia wady wynosi do 30 dni liczonych od dnia zgłoszenia wady. </w:t>
      </w:r>
    </w:p>
    <w:p w14:paraId="13F892D4" w14:textId="77777777" w:rsidR="005A3CE2" w:rsidRPr="005A3CE2" w:rsidRDefault="005A3CE2" w:rsidP="00C15229">
      <w:pPr>
        <w:numPr>
          <w:ilvl w:val="0"/>
          <w:numId w:val="61"/>
        </w:numPr>
        <w:tabs>
          <w:tab w:val="left" w:pos="360"/>
        </w:tabs>
        <w:spacing w:after="0" w:line="240" w:lineRule="auto"/>
        <w:ind w:right="0"/>
        <w:rPr>
          <w:b/>
          <w:bCs/>
          <w:color w:val="auto"/>
          <w:sz w:val="22"/>
          <w:lang w:eastAsia="zh-CN"/>
        </w:rPr>
      </w:pPr>
      <w:r w:rsidRPr="005A3CE2">
        <w:rPr>
          <w:color w:val="auto"/>
          <w:sz w:val="22"/>
          <w:lang w:eastAsia="zh-CN"/>
        </w:rPr>
        <w:t>W przypadku wystąpienia wady w sprzęcie poprzednio dwukrotnie naprawianym Zamawiającemu przysługuje prawo do wymiany tego sprzętu na fabrycznie nowy. Wymiana nastąpi w terminie 14 dni roboczych od momentu zgłoszenia reklamacji przez Zamawiającego.</w:t>
      </w:r>
    </w:p>
    <w:p w14:paraId="42257D53" w14:textId="77777777" w:rsidR="005A3CE2" w:rsidRPr="005A3CE2" w:rsidRDefault="005A3CE2" w:rsidP="005A3CE2">
      <w:pPr>
        <w:tabs>
          <w:tab w:val="left" w:pos="360"/>
        </w:tabs>
        <w:spacing w:after="0" w:line="240" w:lineRule="auto"/>
        <w:ind w:left="0" w:right="0" w:firstLine="0"/>
        <w:rPr>
          <w:sz w:val="22"/>
          <w:lang w:eastAsia="zh-CN"/>
        </w:rPr>
      </w:pPr>
    </w:p>
    <w:p w14:paraId="3345A4BD" w14:textId="77777777" w:rsidR="005A3CE2" w:rsidRPr="005A3CE2" w:rsidRDefault="005A3CE2" w:rsidP="002C4334">
      <w:pPr>
        <w:tabs>
          <w:tab w:val="left" w:pos="360"/>
        </w:tabs>
        <w:spacing w:after="0" w:line="240" w:lineRule="auto"/>
        <w:ind w:left="0" w:right="0" w:firstLine="0"/>
        <w:jc w:val="center"/>
        <w:rPr>
          <w:b/>
          <w:bCs/>
          <w:color w:val="auto"/>
          <w:sz w:val="22"/>
          <w:lang w:eastAsia="zh-CN"/>
        </w:rPr>
      </w:pPr>
      <w:r w:rsidRPr="005A3CE2">
        <w:rPr>
          <w:b/>
          <w:bCs/>
          <w:color w:val="auto"/>
          <w:sz w:val="22"/>
          <w:lang w:eastAsia="zh-CN"/>
        </w:rPr>
        <w:t>§5</w:t>
      </w:r>
    </w:p>
    <w:p w14:paraId="11CDAC92" w14:textId="6E6ABB78" w:rsidR="005A3CE2" w:rsidRPr="00864C6A" w:rsidRDefault="005A3CE2" w:rsidP="00C15229">
      <w:pPr>
        <w:pStyle w:val="Akapitzlist"/>
        <w:numPr>
          <w:ilvl w:val="0"/>
          <w:numId w:val="62"/>
        </w:numPr>
        <w:tabs>
          <w:tab w:val="left" w:pos="360"/>
        </w:tabs>
        <w:jc w:val="both"/>
        <w:rPr>
          <w:b/>
          <w:bCs/>
          <w:sz w:val="22"/>
          <w:lang w:eastAsia="zh-CN"/>
        </w:rPr>
      </w:pPr>
      <w:r w:rsidRPr="00864C6A">
        <w:rPr>
          <w:sz w:val="22"/>
          <w:lang w:eastAsia="zh-CN"/>
        </w:rPr>
        <w:t>Wykonawca przeszkoli wskazanych pracowników Zamawiającego w zakresie budowy i obsługi kopark</w:t>
      </w:r>
      <w:r w:rsidR="00864C6A">
        <w:rPr>
          <w:sz w:val="22"/>
          <w:lang w:eastAsia="zh-CN"/>
        </w:rPr>
        <w:t>o-ładowarki.</w:t>
      </w:r>
    </w:p>
    <w:p w14:paraId="1A622293" w14:textId="7A2D99D7" w:rsidR="005A3CE2" w:rsidRPr="00864C6A" w:rsidRDefault="005A3CE2" w:rsidP="00C15229">
      <w:pPr>
        <w:pStyle w:val="Akapitzlist"/>
        <w:numPr>
          <w:ilvl w:val="0"/>
          <w:numId w:val="62"/>
        </w:numPr>
        <w:tabs>
          <w:tab w:val="left" w:pos="360"/>
        </w:tabs>
        <w:jc w:val="both"/>
        <w:rPr>
          <w:b/>
          <w:bCs/>
          <w:sz w:val="22"/>
          <w:lang w:eastAsia="zh-CN"/>
        </w:rPr>
      </w:pPr>
      <w:r w:rsidRPr="00864C6A">
        <w:rPr>
          <w:sz w:val="22"/>
          <w:lang w:eastAsia="zh-CN"/>
        </w:rPr>
        <w:t>Terminy szkolenia oraz ich zakres Wykonawca zobowiązany jest uzgodnić z Zamawiającym.</w:t>
      </w:r>
    </w:p>
    <w:p w14:paraId="41D52A75" w14:textId="23412CAD" w:rsidR="005A3CE2" w:rsidRPr="00864C6A" w:rsidRDefault="005A3CE2" w:rsidP="00C15229">
      <w:pPr>
        <w:pStyle w:val="Akapitzlist"/>
        <w:numPr>
          <w:ilvl w:val="0"/>
          <w:numId w:val="62"/>
        </w:numPr>
        <w:tabs>
          <w:tab w:val="left" w:pos="360"/>
        </w:tabs>
        <w:jc w:val="both"/>
        <w:rPr>
          <w:b/>
          <w:bCs/>
          <w:sz w:val="22"/>
          <w:lang w:eastAsia="zh-CN"/>
        </w:rPr>
      </w:pPr>
      <w:r w:rsidRPr="00864C6A">
        <w:rPr>
          <w:sz w:val="22"/>
          <w:lang w:eastAsia="zh-CN"/>
        </w:rPr>
        <w:t>Z tytułu przeprowadzenia szkoleń Wykonawcy nie przysługuje prawo do osobnego wynagrodzenia.</w:t>
      </w:r>
    </w:p>
    <w:p w14:paraId="29CAA82A" w14:textId="164180E8" w:rsidR="005A3CE2" w:rsidRPr="00864C6A" w:rsidRDefault="005A3CE2" w:rsidP="00C15229">
      <w:pPr>
        <w:pStyle w:val="Akapitzlist"/>
        <w:numPr>
          <w:ilvl w:val="0"/>
          <w:numId w:val="62"/>
        </w:numPr>
        <w:tabs>
          <w:tab w:val="left" w:pos="360"/>
        </w:tabs>
        <w:jc w:val="both"/>
        <w:rPr>
          <w:b/>
          <w:bCs/>
          <w:sz w:val="22"/>
          <w:lang w:eastAsia="zh-CN"/>
        </w:rPr>
      </w:pPr>
      <w:r w:rsidRPr="00864C6A">
        <w:rPr>
          <w:sz w:val="22"/>
          <w:lang w:eastAsia="zh-CN"/>
        </w:rPr>
        <w:t>Przeszkolenie pracowników Zamawiającego zostanie potwierdzone dokumentem (certyfikatem) potwierdzającym przeprowadzenie szkolenia.</w:t>
      </w:r>
    </w:p>
    <w:p w14:paraId="5EA22F0B" w14:textId="77777777" w:rsidR="005A3CE2" w:rsidRPr="005A3CE2" w:rsidRDefault="005A3CE2" w:rsidP="005A3CE2">
      <w:pPr>
        <w:tabs>
          <w:tab w:val="left" w:pos="360"/>
        </w:tabs>
        <w:spacing w:after="0" w:line="240" w:lineRule="auto"/>
        <w:ind w:left="0" w:right="0" w:firstLine="0"/>
        <w:rPr>
          <w:b/>
          <w:bCs/>
          <w:sz w:val="22"/>
          <w:lang w:eastAsia="zh-CN"/>
        </w:rPr>
      </w:pPr>
    </w:p>
    <w:p w14:paraId="0EF3A665" w14:textId="77777777" w:rsidR="005A3CE2" w:rsidRPr="005A3CE2" w:rsidRDefault="005A3CE2" w:rsidP="009473B0">
      <w:pPr>
        <w:tabs>
          <w:tab w:val="left" w:pos="360"/>
        </w:tabs>
        <w:spacing w:after="0" w:line="240" w:lineRule="auto"/>
        <w:ind w:left="360" w:right="0" w:hanging="360"/>
        <w:jc w:val="center"/>
        <w:rPr>
          <w:b/>
          <w:bCs/>
          <w:color w:val="auto"/>
          <w:sz w:val="22"/>
          <w:lang w:eastAsia="zh-CN"/>
        </w:rPr>
      </w:pPr>
      <w:r w:rsidRPr="005A3CE2">
        <w:rPr>
          <w:b/>
          <w:bCs/>
          <w:sz w:val="22"/>
          <w:lang w:eastAsia="zh-CN"/>
        </w:rPr>
        <w:t>§6</w:t>
      </w:r>
    </w:p>
    <w:p w14:paraId="5A138FBD" w14:textId="7E1343A9" w:rsidR="00BF3AE9" w:rsidRPr="00BF3AE9" w:rsidRDefault="00BF3AE9" w:rsidP="00BF3AE9">
      <w:pPr>
        <w:tabs>
          <w:tab w:val="left" w:pos="360"/>
        </w:tabs>
        <w:spacing w:after="0" w:line="240" w:lineRule="auto"/>
        <w:ind w:left="0" w:right="0" w:firstLine="0"/>
      </w:pPr>
      <w:r w:rsidRPr="00BF3AE9">
        <w:rPr>
          <w:sz w:val="22"/>
          <w:shd w:val="clear" w:color="auto" w:fill="FFFFFF"/>
          <w:lang w:eastAsia="zh-CN"/>
        </w:rPr>
        <w:t xml:space="preserve">Wykonawca zapewni w ramach wynagrodzenia określonego w §3 ust. 1 </w:t>
      </w:r>
      <w:r>
        <w:rPr>
          <w:sz w:val="22"/>
          <w:shd w:val="clear" w:color="auto" w:fill="FFFFFF"/>
          <w:lang w:eastAsia="zh-CN"/>
        </w:rPr>
        <w:t>U</w:t>
      </w:r>
      <w:r w:rsidRPr="00BF3AE9">
        <w:rPr>
          <w:sz w:val="22"/>
          <w:shd w:val="clear" w:color="auto" w:fill="FFFFFF"/>
          <w:lang w:eastAsia="zh-CN"/>
        </w:rPr>
        <w:t>mowy</w:t>
      </w:r>
      <w:r>
        <w:rPr>
          <w:sz w:val="22"/>
          <w:shd w:val="clear" w:color="auto" w:fill="FFFFFF"/>
          <w:lang w:eastAsia="zh-CN"/>
        </w:rPr>
        <w:t>,</w:t>
      </w:r>
      <w:r w:rsidRPr="00BF3AE9">
        <w:rPr>
          <w:sz w:val="22"/>
          <w:shd w:val="clear" w:color="auto" w:fill="FFFFFF"/>
          <w:lang w:eastAsia="zh-CN"/>
        </w:rPr>
        <w:t xml:space="preserve"> przegląd wymagany przez producenta koparko</w:t>
      </w:r>
      <w:r>
        <w:rPr>
          <w:sz w:val="22"/>
          <w:shd w:val="clear" w:color="auto" w:fill="FFFFFF"/>
          <w:lang w:eastAsia="zh-CN"/>
        </w:rPr>
        <w:t>-</w:t>
      </w:r>
      <w:r w:rsidRPr="00BF3AE9">
        <w:rPr>
          <w:sz w:val="22"/>
          <w:shd w:val="clear" w:color="auto" w:fill="FFFFFF"/>
          <w:lang w:eastAsia="zh-CN"/>
        </w:rPr>
        <w:t>ładowarki</w:t>
      </w:r>
      <w:r>
        <w:rPr>
          <w:sz w:val="22"/>
          <w:shd w:val="clear" w:color="auto" w:fill="FFFFFF"/>
          <w:lang w:eastAsia="zh-CN"/>
        </w:rPr>
        <w:t>,</w:t>
      </w:r>
      <w:r w:rsidRPr="00BF3AE9">
        <w:rPr>
          <w:sz w:val="22"/>
          <w:shd w:val="clear" w:color="auto" w:fill="FFFFFF"/>
          <w:lang w:eastAsia="zh-CN"/>
        </w:rPr>
        <w:t xml:space="preserve"> do wartości wypracowania przez koparko</w:t>
      </w:r>
      <w:r>
        <w:rPr>
          <w:sz w:val="22"/>
          <w:shd w:val="clear" w:color="auto" w:fill="FFFFFF"/>
          <w:lang w:eastAsia="zh-CN"/>
        </w:rPr>
        <w:t>-</w:t>
      </w:r>
      <w:r w:rsidRPr="00BF3AE9">
        <w:rPr>
          <w:sz w:val="22"/>
          <w:shd w:val="clear" w:color="auto" w:fill="FFFFFF"/>
          <w:lang w:eastAsia="zh-CN"/>
        </w:rPr>
        <w:t>ładowarkę min</w:t>
      </w:r>
      <w:r>
        <w:rPr>
          <w:sz w:val="22"/>
          <w:shd w:val="clear" w:color="auto" w:fill="FFFFFF"/>
          <w:lang w:eastAsia="zh-CN"/>
        </w:rPr>
        <w:t>.</w:t>
      </w:r>
      <w:r w:rsidRPr="00BF3AE9">
        <w:rPr>
          <w:sz w:val="22"/>
          <w:shd w:val="clear" w:color="auto" w:fill="FFFFFF"/>
          <w:lang w:eastAsia="zh-CN"/>
        </w:rPr>
        <w:t xml:space="preserve"> 50 </w:t>
      </w:r>
      <w:proofErr w:type="spellStart"/>
      <w:r w:rsidRPr="00BF3AE9">
        <w:rPr>
          <w:sz w:val="22"/>
          <w:shd w:val="clear" w:color="auto" w:fill="FFFFFF"/>
          <w:lang w:eastAsia="zh-CN"/>
        </w:rPr>
        <w:t>mth</w:t>
      </w:r>
      <w:proofErr w:type="spellEnd"/>
      <w:r w:rsidRPr="00BF3AE9">
        <w:rPr>
          <w:sz w:val="22"/>
          <w:shd w:val="clear" w:color="auto" w:fill="FFFFFF"/>
          <w:lang w:eastAsia="zh-CN"/>
        </w:rPr>
        <w:t xml:space="preserve">. </w:t>
      </w:r>
    </w:p>
    <w:p w14:paraId="52EEA718" w14:textId="77777777" w:rsidR="009473B0" w:rsidRDefault="009473B0" w:rsidP="009473B0">
      <w:pPr>
        <w:tabs>
          <w:tab w:val="left" w:pos="360"/>
        </w:tabs>
        <w:spacing w:after="0" w:line="240" w:lineRule="auto"/>
        <w:ind w:left="360" w:right="0" w:hanging="360"/>
        <w:jc w:val="center"/>
        <w:rPr>
          <w:b/>
          <w:bCs/>
          <w:color w:val="auto"/>
          <w:sz w:val="22"/>
          <w:lang w:eastAsia="zh-CN"/>
        </w:rPr>
      </w:pPr>
    </w:p>
    <w:p w14:paraId="0FEECA5D" w14:textId="1084D511" w:rsidR="005A3CE2" w:rsidRPr="005A3CE2" w:rsidRDefault="005A3CE2" w:rsidP="009473B0">
      <w:pPr>
        <w:tabs>
          <w:tab w:val="left" w:pos="360"/>
        </w:tabs>
        <w:spacing w:after="0" w:line="240" w:lineRule="auto"/>
        <w:ind w:left="360" w:right="0" w:hanging="360"/>
        <w:jc w:val="center"/>
        <w:rPr>
          <w:b/>
          <w:bCs/>
          <w:color w:val="auto"/>
          <w:sz w:val="22"/>
          <w:lang w:eastAsia="zh-CN"/>
        </w:rPr>
      </w:pPr>
      <w:r w:rsidRPr="005A3CE2">
        <w:rPr>
          <w:b/>
          <w:bCs/>
          <w:color w:val="auto"/>
          <w:sz w:val="22"/>
          <w:lang w:eastAsia="zh-CN"/>
        </w:rPr>
        <w:t>§7</w:t>
      </w:r>
    </w:p>
    <w:p w14:paraId="56D60EB3" w14:textId="77777777" w:rsidR="005A3CE2" w:rsidRPr="005A3CE2" w:rsidRDefault="005A3CE2" w:rsidP="00C15229">
      <w:pPr>
        <w:numPr>
          <w:ilvl w:val="0"/>
          <w:numId w:val="54"/>
        </w:numPr>
        <w:tabs>
          <w:tab w:val="left" w:pos="360"/>
          <w:tab w:val="num" w:pos="450"/>
        </w:tabs>
        <w:spacing w:after="0" w:line="240" w:lineRule="auto"/>
        <w:ind w:left="360" w:right="0"/>
        <w:rPr>
          <w:b/>
          <w:bCs/>
          <w:color w:val="auto"/>
          <w:sz w:val="22"/>
          <w:lang w:eastAsia="zh-CN"/>
        </w:rPr>
      </w:pPr>
      <w:r w:rsidRPr="005A3CE2">
        <w:rPr>
          <w:color w:val="auto"/>
          <w:sz w:val="22"/>
          <w:lang w:eastAsia="zh-CN"/>
        </w:rPr>
        <w:t>Zamawiający może żądać od Wykonawcy zapłaty kary umownej:</w:t>
      </w:r>
    </w:p>
    <w:p w14:paraId="6CFEDCB7" w14:textId="602BAD04" w:rsidR="005A3CE2" w:rsidRPr="005A3CE2" w:rsidRDefault="005A3CE2" w:rsidP="00C15229">
      <w:pPr>
        <w:numPr>
          <w:ilvl w:val="0"/>
          <w:numId w:val="63"/>
        </w:numPr>
        <w:tabs>
          <w:tab w:val="left" w:pos="360"/>
          <w:tab w:val="left" w:pos="855"/>
        </w:tabs>
        <w:spacing w:after="0" w:line="240" w:lineRule="auto"/>
        <w:ind w:right="0"/>
        <w:rPr>
          <w:b/>
          <w:bCs/>
          <w:color w:val="auto"/>
          <w:sz w:val="22"/>
          <w:lang w:eastAsia="zh-CN"/>
        </w:rPr>
      </w:pPr>
      <w:r w:rsidRPr="005A3CE2">
        <w:rPr>
          <w:color w:val="auto"/>
          <w:sz w:val="22"/>
          <w:lang w:eastAsia="zh-CN"/>
        </w:rPr>
        <w:t>w razie odstąpienia przez Zamawiającego od umowy na skutek okoliczności, za które odpowiada Wykonawca - w wysokości 5% wartości umowy brutto, o której mowa w §3 ust. 1</w:t>
      </w:r>
      <w:r w:rsidR="000A6A6C">
        <w:rPr>
          <w:color w:val="auto"/>
          <w:sz w:val="22"/>
          <w:lang w:eastAsia="zh-CN"/>
        </w:rPr>
        <w:t>;</w:t>
      </w:r>
    </w:p>
    <w:p w14:paraId="086643B5" w14:textId="443E51D4" w:rsidR="005A3CE2" w:rsidRPr="005A3CE2" w:rsidRDefault="005A3CE2" w:rsidP="00C15229">
      <w:pPr>
        <w:numPr>
          <w:ilvl w:val="0"/>
          <w:numId w:val="63"/>
        </w:numPr>
        <w:tabs>
          <w:tab w:val="left" w:pos="360"/>
          <w:tab w:val="left" w:pos="855"/>
        </w:tabs>
        <w:spacing w:after="0" w:line="240" w:lineRule="auto"/>
        <w:ind w:right="0"/>
        <w:rPr>
          <w:b/>
          <w:bCs/>
          <w:color w:val="auto"/>
          <w:sz w:val="22"/>
          <w:lang w:eastAsia="zh-CN"/>
        </w:rPr>
      </w:pPr>
      <w:r w:rsidRPr="005A3CE2">
        <w:rPr>
          <w:color w:val="auto"/>
          <w:sz w:val="22"/>
          <w:lang w:eastAsia="zh-CN"/>
        </w:rPr>
        <w:t xml:space="preserve">w razie zwłoki w dostawie przedmiotu umowy - w wysokości 0,5% wartości brutto umowy, o której mowa w §3 ust. 1 za każdy dzień zwłoki ponad termin określony w §1 ust. </w:t>
      </w:r>
      <w:r w:rsidR="009473B0">
        <w:rPr>
          <w:color w:val="auto"/>
          <w:sz w:val="22"/>
          <w:lang w:eastAsia="zh-CN"/>
        </w:rPr>
        <w:t>4</w:t>
      </w:r>
      <w:r w:rsidRPr="005A3CE2">
        <w:rPr>
          <w:color w:val="auto"/>
          <w:sz w:val="22"/>
          <w:lang w:eastAsia="zh-CN"/>
        </w:rPr>
        <w:t>, z tym zastrzeżeniem, że łączna wysokość kary umownej z tego tytułu nie może przekroczyć kwoty…………………………………zł (słownie:……………………zł), tj.: 35% łącznej wartości umowy brutto, o której mowa w §</w:t>
      </w:r>
      <w:r w:rsidR="009473B0">
        <w:rPr>
          <w:color w:val="auto"/>
          <w:sz w:val="22"/>
          <w:lang w:eastAsia="zh-CN"/>
        </w:rPr>
        <w:t>3</w:t>
      </w:r>
      <w:r w:rsidRPr="005A3CE2">
        <w:rPr>
          <w:color w:val="auto"/>
          <w:sz w:val="22"/>
          <w:lang w:eastAsia="zh-CN"/>
        </w:rPr>
        <w:t xml:space="preserve"> ust. 1</w:t>
      </w:r>
      <w:r w:rsidR="000A6A6C">
        <w:rPr>
          <w:color w:val="auto"/>
          <w:sz w:val="22"/>
          <w:lang w:eastAsia="zh-CN"/>
        </w:rPr>
        <w:t>;</w:t>
      </w:r>
    </w:p>
    <w:p w14:paraId="3EDB84FC" w14:textId="206C1867" w:rsidR="008D3B7F" w:rsidRDefault="005A3CE2" w:rsidP="00C15229">
      <w:pPr>
        <w:numPr>
          <w:ilvl w:val="0"/>
          <w:numId w:val="63"/>
        </w:numPr>
        <w:tabs>
          <w:tab w:val="left" w:pos="360"/>
          <w:tab w:val="left" w:pos="855"/>
        </w:tabs>
        <w:spacing w:after="0" w:line="240" w:lineRule="auto"/>
        <w:ind w:right="0"/>
        <w:rPr>
          <w:b/>
          <w:bCs/>
          <w:color w:val="auto"/>
          <w:sz w:val="22"/>
          <w:lang w:eastAsia="zh-CN"/>
        </w:rPr>
      </w:pPr>
      <w:r w:rsidRPr="005A3CE2">
        <w:rPr>
          <w:color w:val="auto"/>
          <w:sz w:val="22"/>
          <w:lang w:eastAsia="zh-CN"/>
        </w:rPr>
        <w:t xml:space="preserve">w razie zwłoki w usunięciu wad i usterek lub zwłoki w wymianie sprzętu na fabrycznie nowy – w wysokości 0,5% wartości umowy brutto, o której mowa w §3 ust. 1 za każdy dzień zwłoki ponad termin oznaczony w §4 ust. </w:t>
      </w:r>
      <w:r w:rsidR="009473B0">
        <w:rPr>
          <w:color w:val="auto"/>
          <w:sz w:val="22"/>
          <w:lang w:eastAsia="zh-CN"/>
        </w:rPr>
        <w:t>5</w:t>
      </w:r>
      <w:r w:rsidRPr="005A3CE2">
        <w:rPr>
          <w:color w:val="auto"/>
          <w:sz w:val="22"/>
          <w:lang w:eastAsia="zh-CN"/>
        </w:rPr>
        <w:t xml:space="preserve"> lub </w:t>
      </w:r>
      <w:r w:rsidR="009473B0">
        <w:rPr>
          <w:color w:val="auto"/>
          <w:sz w:val="22"/>
          <w:lang w:eastAsia="zh-CN"/>
        </w:rPr>
        <w:t>6</w:t>
      </w:r>
      <w:r w:rsidRPr="005A3CE2">
        <w:rPr>
          <w:color w:val="auto"/>
          <w:sz w:val="22"/>
          <w:lang w:eastAsia="zh-CN"/>
        </w:rPr>
        <w:t xml:space="preserve"> umowy, z tym zastrzeżeniem, że łączna wysokość kary umownej z tego tytułu nie może przekroczyć kwoty…………………………………zł (słownie:……………………zł), tj.:  35% łącznej wartości umowy brutto, o której mowa w §3 ust. 1</w:t>
      </w:r>
      <w:r w:rsidR="000A6A6C">
        <w:rPr>
          <w:color w:val="auto"/>
          <w:sz w:val="22"/>
          <w:lang w:eastAsia="zh-CN"/>
        </w:rPr>
        <w:t>;</w:t>
      </w:r>
    </w:p>
    <w:p w14:paraId="0594B9E6" w14:textId="50C75E49" w:rsidR="008D3B7F" w:rsidRDefault="008D3B7F" w:rsidP="00C15229">
      <w:pPr>
        <w:numPr>
          <w:ilvl w:val="0"/>
          <w:numId w:val="63"/>
        </w:numPr>
        <w:tabs>
          <w:tab w:val="left" w:pos="360"/>
          <w:tab w:val="left" w:pos="855"/>
        </w:tabs>
        <w:spacing w:after="0" w:line="240" w:lineRule="auto"/>
        <w:ind w:right="0"/>
        <w:rPr>
          <w:b/>
          <w:bCs/>
          <w:color w:val="auto"/>
          <w:sz w:val="22"/>
          <w:lang w:eastAsia="zh-CN"/>
        </w:rPr>
      </w:pPr>
      <w:r w:rsidRPr="008D3B7F">
        <w:rPr>
          <w:color w:val="auto"/>
          <w:sz w:val="22"/>
          <w:lang w:eastAsia="zh-CN"/>
        </w:rPr>
        <w:t>za wprowadzenie podwykonawcy, który nie został zgłoszony zamawiającemu zgodnie</w:t>
      </w:r>
      <w:r w:rsidRPr="008D3B7F">
        <w:rPr>
          <w:color w:val="auto"/>
          <w:sz w:val="22"/>
          <w:lang w:eastAsia="zh-CN"/>
        </w:rPr>
        <w:br/>
        <w:t>z zapisami §</w:t>
      </w:r>
      <w:r w:rsidR="00982583">
        <w:rPr>
          <w:color w:val="auto"/>
          <w:sz w:val="22"/>
          <w:lang w:eastAsia="zh-CN"/>
        </w:rPr>
        <w:t>11</w:t>
      </w:r>
      <w:r w:rsidRPr="008D3B7F">
        <w:rPr>
          <w:color w:val="auto"/>
          <w:sz w:val="22"/>
          <w:lang w:eastAsia="zh-CN"/>
        </w:rPr>
        <w:t>, w wysokości 1000,00 zł za każde zdarzenie</w:t>
      </w:r>
      <w:r w:rsidR="000A6A6C">
        <w:rPr>
          <w:color w:val="auto"/>
          <w:sz w:val="22"/>
          <w:lang w:eastAsia="zh-CN"/>
        </w:rPr>
        <w:t>;</w:t>
      </w:r>
    </w:p>
    <w:p w14:paraId="4A47DF65" w14:textId="3D6F9FA4" w:rsidR="008D3B7F" w:rsidRDefault="008D3B7F" w:rsidP="00C15229">
      <w:pPr>
        <w:numPr>
          <w:ilvl w:val="0"/>
          <w:numId w:val="63"/>
        </w:numPr>
        <w:tabs>
          <w:tab w:val="left" w:pos="360"/>
          <w:tab w:val="left" w:pos="855"/>
        </w:tabs>
        <w:spacing w:after="0" w:line="240" w:lineRule="auto"/>
        <w:ind w:right="0"/>
        <w:rPr>
          <w:b/>
          <w:bCs/>
          <w:color w:val="auto"/>
          <w:sz w:val="22"/>
          <w:lang w:eastAsia="zh-CN"/>
        </w:rPr>
      </w:pPr>
      <w:r w:rsidRPr="008D3B7F">
        <w:rPr>
          <w:color w:val="auto"/>
          <w:sz w:val="22"/>
          <w:lang w:eastAsia="zh-CN"/>
        </w:rPr>
        <w:t>w przypadku braku lub nieterminowej zapłaty wynagrodzenia należnego podwykonawcom lub dalszym podwykonawcom w wysokości 2000,00 zł za każde zdarzenie</w:t>
      </w:r>
      <w:r w:rsidR="000A6A6C">
        <w:rPr>
          <w:color w:val="auto"/>
          <w:sz w:val="22"/>
          <w:lang w:eastAsia="zh-CN"/>
        </w:rPr>
        <w:t>;</w:t>
      </w:r>
    </w:p>
    <w:p w14:paraId="09D9E7D3" w14:textId="4B4F1187" w:rsidR="008D3B7F" w:rsidRDefault="008D3B7F" w:rsidP="00C15229">
      <w:pPr>
        <w:numPr>
          <w:ilvl w:val="0"/>
          <w:numId w:val="63"/>
        </w:numPr>
        <w:tabs>
          <w:tab w:val="left" w:pos="360"/>
          <w:tab w:val="left" w:pos="855"/>
        </w:tabs>
        <w:spacing w:after="0" w:line="240" w:lineRule="auto"/>
        <w:ind w:right="0"/>
        <w:rPr>
          <w:b/>
          <w:bCs/>
          <w:color w:val="auto"/>
          <w:sz w:val="22"/>
          <w:lang w:eastAsia="zh-CN"/>
        </w:rPr>
      </w:pPr>
      <w:r w:rsidRPr="008D3B7F">
        <w:rPr>
          <w:color w:val="auto"/>
          <w:sz w:val="22"/>
          <w:lang w:eastAsia="zh-CN"/>
        </w:rPr>
        <w:t xml:space="preserve">w przypadku nieprzedłożenia poświadczonej za zgodność z oryginałem kopii umowy </w:t>
      </w:r>
      <w:r w:rsidRPr="008D3B7F">
        <w:rPr>
          <w:color w:val="auto"/>
          <w:sz w:val="22"/>
          <w:lang w:eastAsia="zh-CN"/>
        </w:rPr>
        <w:br/>
        <w:t>o podwykonawstwo lub jej zmiany, w wysokości 500,00 zł za każde zdarzenie</w:t>
      </w:r>
      <w:r w:rsidR="000A6A6C">
        <w:rPr>
          <w:color w:val="auto"/>
          <w:sz w:val="22"/>
          <w:lang w:eastAsia="zh-CN"/>
        </w:rPr>
        <w:t>;</w:t>
      </w:r>
    </w:p>
    <w:p w14:paraId="5B2A7481" w14:textId="437F6887" w:rsidR="008D3B7F" w:rsidRPr="008D3B7F" w:rsidRDefault="008D3B7F" w:rsidP="00C15229">
      <w:pPr>
        <w:numPr>
          <w:ilvl w:val="0"/>
          <w:numId w:val="63"/>
        </w:numPr>
        <w:tabs>
          <w:tab w:val="left" w:pos="360"/>
          <w:tab w:val="left" w:pos="855"/>
        </w:tabs>
        <w:spacing w:after="0" w:line="240" w:lineRule="auto"/>
        <w:ind w:right="0"/>
        <w:rPr>
          <w:b/>
          <w:bCs/>
          <w:color w:val="auto"/>
          <w:sz w:val="22"/>
          <w:lang w:eastAsia="zh-CN"/>
        </w:rPr>
      </w:pPr>
      <w:r w:rsidRPr="008D3B7F">
        <w:rPr>
          <w:color w:val="auto"/>
          <w:sz w:val="22"/>
          <w:lang w:eastAsia="zh-CN"/>
        </w:rPr>
        <w:lastRenderedPageBreak/>
        <w:t xml:space="preserve">w przypadku braku zmiany umowy o podwykonawstwo w zakresie terminu zapłaty, </w:t>
      </w:r>
      <w:r w:rsidRPr="008D3B7F">
        <w:rPr>
          <w:color w:val="auto"/>
          <w:sz w:val="22"/>
          <w:lang w:eastAsia="zh-CN"/>
        </w:rPr>
        <w:br/>
        <w:t>w wysokości 500,00 zł za każde zdarzenie.</w:t>
      </w:r>
    </w:p>
    <w:p w14:paraId="5D10D3B0" w14:textId="3D62859C" w:rsidR="008D3B7F" w:rsidRPr="000A6A6C" w:rsidRDefault="000A6A6C" w:rsidP="000A6A6C">
      <w:pPr>
        <w:pStyle w:val="Akapitzlist"/>
        <w:numPr>
          <w:ilvl w:val="0"/>
          <w:numId w:val="54"/>
        </w:numPr>
        <w:tabs>
          <w:tab w:val="left" w:pos="360"/>
          <w:tab w:val="left" w:pos="855"/>
        </w:tabs>
        <w:ind w:left="360"/>
        <w:jc w:val="both"/>
        <w:rPr>
          <w:sz w:val="22"/>
          <w:lang w:val="de-DE" w:eastAsia="zh-CN"/>
        </w:rPr>
      </w:pPr>
      <w:r>
        <w:rPr>
          <w:sz w:val="22"/>
          <w:lang w:eastAsia="zh-CN"/>
        </w:rPr>
        <w:t>W</w:t>
      </w:r>
      <w:r w:rsidRPr="000A6A6C">
        <w:rPr>
          <w:sz w:val="22"/>
          <w:lang w:eastAsia="zh-CN"/>
        </w:rPr>
        <w:t>ykonawca może żądać od zamawiającego zapłaty kary umowne</w:t>
      </w:r>
      <w:r>
        <w:rPr>
          <w:sz w:val="22"/>
          <w:lang w:eastAsia="zh-CN"/>
        </w:rPr>
        <w:t xml:space="preserve">j </w:t>
      </w:r>
      <w:r w:rsidR="000F120A" w:rsidRPr="000A6A6C">
        <w:rPr>
          <w:sz w:val="22"/>
          <w:lang w:eastAsia="zh-CN"/>
        </w:rPr>
        <w:t>w razie odstąpienia przez Wykonawcę od umowy na skutek okoliczności, za które odpowiada Zamawiający - w wysokości 5% wartości umowy brutto, o której mowa w §3 ust. 1</w:t>
      </w:r>
    </w:p>
    <w:p w14:paraId="76396FC2" w14:textId="77777777" w:rsidR="005A3CE2" w:rsidRPr="005A3CE2" w:rsidRDefault="005A3CE2" w:rsidP="00C15229">
      <w:pPr>
        <w:numPr>
          <w:ilvl w:val="0"/>
          <w:numId w:val="54"/>
        </w:numPr>
        <w:tabs>
          <w:tab w:val="left" w:pos="360"/>
        </w:tabs>
        <w:spacing w:after="0" w:line="240" w:lineRule="auto"/>
        <w:ind w:left="360" w:right="0"/>
        <w:rPr>
          <w:b/>
          <w:bCs/>
          <w:color w:val="auto"/>
          <w:sz w:val="22"/>
          <w:lang w:eastAsia="zh-CN"/>
        </w:rPr>
      </w:pPr>
      <w:r w:rsidRPr="005A3CE2">
        <w:rPr>
          <w:bCs/>
          <w:color w:val="auto"/>
          <w:sz w:val="22"/>
          <w:lang w:eastAsia="zh-CN"/>
        </w:rPr>
        <w:t>Roszczenie o zapłatę kar umownych staje się wymagalne z dniem zaistnienia określonych w niniejszej umowie podstaw do ich naliczenia.</w:t>
      </w:r>
    </w:p>
    <w:p w14:paraId="14816023" w14:textId="77777777" w:rsidR="005A3CE2" w:rsidRPr="005A3CE2" w:rsidRDefault="005A3CE2" w:rsidP="00C15229">
      <w:pPr>
        <w:numPr>
          <w:ilvl w:val="0"/>
          <w:numId w:val="54"/>
        </w:numPr>
        <w:tabs>
          <w:tab w:val="left" w:pos="360"/>
        </w:tabs>
        <w:spacing w:after="0" w:line="240" w:lineRule="auto"/>
        <w:ind w:left="360" w:right="0"/>
        <w:rPr>
          <w:b/>
          <w:bCs/>
          <w:color w:val="auto"/>
          <w:sz w:val="22"/>
          <w:lang w:eastAsia="zh-CN"/>
        </w:rPr>
      </w:pPr>
      <w:r w:rsidRPr="005A3CE2">
        <w:rPr>
          <w:bCs/>
          <w:color w:val="auto"/>
          <w:sz w:val="22"/>
          <w:lang w:eastAsia="zh-CN"/>
        </w:rPr>
        <w:t>Kary umowne podlegają zsumowaniu.</w:t>
      </w:r>
    </w:p>
    <w:p w14:paraId="4251DF87" w14:textId="77777777" w:rsidR="005A3CE2" w:rsidRPr="005A3CE2" w:rsidRDefault="005A3CE2" w:rsidP="00C15229">
      <w:pPr>
        <w:numPr>
          <w:ilvl w:val="0"/>
          <w:numId w:val="54"/>
        </w:numPr>
        <w:tabs>
          <w:tab w:val="left" w:pos="360"/>
        </w:tabs>
        <w:spacing w:after="0" w:line="240" w:lineRule="auto"/>
        <w:ind w:left="360" w:right="0"/>
        <w:rPr>
          <w:b/>
          <w:bCs/>
          <w:color w:val="auto"/>
          <w:sz w:val="22"/>
          <w:lang w:eastAsia="zh-CN"/>
        </w:rPr>
      </w:pPr>
      <w:r w:rsidRPr="005A3CE2">
        <w:rPr>
          <w:bCs/>
          <w:color w:val="auto"/>
          <w:sz w:val="22"/>
          <w:lang w:eastAsia="zh-CN"/>
        </w:rPr>
        <w:t xml:space="preserve">Zapłata kar umownych nie zwalnia Wykonawcy od obowiązku wykonania umowy. </w:t>
      </w:r>
    </w:p>
    <w:p w14:paraId="59F91C74" w14:textId="4A23E58C" w:rsidR="005A3CE2" w:rsidRPr="005A3CE2" w:rsidRDefault="005A3CE2" w:rsidP="00C15229">
      <w:pPr>
        <w:numPr>
          <w:ilvl w:val="0"/>
          <w:numId w:val="54"/>
        </w:numPr>
        <w:tabs>
          <w:tab w:val="left" w:pos="360"/>
        </w:tabs>
        <w:spacing w:after="0" w:line="240" w:lineRule="auto"/>
        <w:ind w:left="360" w:right="0"/>
        <w:rPr>
          <w:b/>
          <w:bCs/>
          <w:color w:val="auto"/>
          <w:sz w:val="22"/>
          <w:lang w:eastAsia="zh-CN"/>
        </w:rPr>
      </w:pPr>
      <w:r w:rsidRPr="005A3CE2">
        <w:rPr>
          <w:color w:val="auto"/>
          <w:sz w:val="22"/>
          <w:lang w:eastAsia="zh-CN"/>
        </w:rPr>
        <w:t>Zamawiającemu przysługuje prawo dochodzenia odszkodowania przewyższającego wysokość zastrzeżonych kar umownych, w przypadku</w:t>
      </w:r>
      <w:r w:rsidR="009473B0">
        <w:rPr>
          <w:color w:val="auto"/>
          <w:sz w:val="22"/>
          <w:lang w:eastAsia="zh-CN"/>
        </w:rPr>
        <w:t>,</w:t>
      </w:r>
      <w:r w:rsidRPr="005A3CE2">
        <w:rPr>
          <w:color w:val="auto"/>
          <w:sz w:val="22"/>
          <w:lang w:eastAsia="zh-CN"/>
        </w:rPr>
        <w:t xml:space="preserve"> gdy kary umowne nie pokrywają całej szkody poniesionej przez Zamawiającego. </w:t>
      </w:r>
    </w:p>
    <w:p w14:paraId="44C562E2" w14:textId="77777777" w:rsidR="005A3CE2" w:rsidRPr="005A3CE2" w:rsidRDefault="005A3CE2" w:rsidP="00C15229">
      <w:pPr>
        <w:numPr>
          <w:ilvl w:val="0"/>
          <w:numId w:val="54"/>
        </w:numPr>
        <w:tabs>
          <w:tab w:val="left" w:pos="360"/>
        </w:tabs>
        <w:spacing w:after="0" w:line="240" w:lineRule="auto"/>
        <w:ind w:left="360" w:right="0"/>
        <w:rPr>
          <w:b/>
          <w:bCs/>
          <w:color w:val="auto"/>
          <w:sz w:val="22"/>
          <w:lang w:eastAsia="zh-CN"/>
        </w:rPr>
      </w:pPr>
      <w:r w:rsidRPr="005A3CE2">
        <w:rPr>
          <w:color w:val="auto"/>
          <w:sz w:val="22"/>
          <w:lang w:eastAsia="zh-CN"/>
        </w:rPr>
        <w:t>Termin zapłaty kary umownej wynosi 3 dni od dnia wezwania Wykonawcy przez Zamawiającego.</w:t>
      </w:r>
    </w:p>
    <w:p w14:paraId="636F62A6" w14:textId="77777777" w:rsidR="005A3CE2" w:rsidRPr="005A3CE2" w:rsidRDefault="005A3CE2" w:rsidP="005A3CE2">
      <w:pPr>
        <w:tabs>
          <w:tab w:val="left" w:pos="360"/>
        </w:tabs>
        <w:spacing w:after="0" w:line="240" w:lineRule="auto"/>
        <w:ind w:left="0" w:right="0" w:firstLine="0"/>
        <w:rPr>
          <w:color w:val="auto"/>
          <w:sz w:val="22"/>
          <w:lang w:eastAsia="zh-CN"/>
        </w:rPr>
      </w:pPr>
    </w:p>
    <w:p w14:paraId="43285F62" w14:textId="77777777" w:rsidR="005A3CE2" w:rsidRPr="005A3CE2" w:rsidRDefault="005A3CE2" w:rsidP="009473B0">
      <w:pPr>
        <w:tabs>
          <w:tab w:val="left" w:pos="360"/>
        </w:tabs>
        <w:spacing w:after="0" w:line="240" w:lineRule="auto"/>
        <w:ind w:left="0" w:right="0" w:firstLine="0"/>
        <w:jc w:val="center"/>
        <w:rPr>
          <w:b/>
          <w:bCs/>
          <w:color w:val="auto"/>
          <w:sz w:val="22"/>
          <w:lang w:eastAsia="zh-CN"/>
        </w:rPr>
      </w:pPr>
      <w:r w:rsidRPr="005A3CE2">
        <w:rPr>
          <w:b/>
          <w:color w:val="auto"/>
          <w:sz w:val="22"/>
          <w:lang w:eastAsia="zh-CN"/>
        </w:rPr>
        <w:t>§8</w:t>
      </w:r>
    </w:p>
    <w:p w14:paraId="7EE00DB6" w14:textId="77777777" w:rsidR="005A3CE2" w:rsidRPr="005A3CE2" w:rsidRDefault="005A3CE2" w:rsidP="00C15229">
      <w:pPr>
        <w:numPr>
          <w:ilvl w:val="0"/>
          <w:numId w:val="52"/>
        </w:numPr>
        <w:autoSpaceDE w:val="0"/>
        <w:spacing w:after="0" w:line="240" w:lineRule="auto"/>
        <w:ind w:right="0"/>
        <w:rPr>
          <w:color w:val="auto"/>
          <w:sz w:val="22"/>
          <w:lang w:eastAsia="zh-CN"/>
        </w:rPr>
      </w:pPr>
      <w:r w:rsidRPr="005A3CE2">
        <w:rPr>
          <w:color w:val="auto"/>
          <w:sz w:val="22"/>
          <w:lang w:eastAsia="zh-CN"/>
        </w:rPr>
        <w:t>Zamawiający dopuszcza możliwość odstąpienia od umowy w trybie art. 456 ust. 1 pkt. 1 ustawy Prawo zamówień publicznych w terminie 30 dni od powzięcia wiadomości o okolicznościach powodujących, że wykonanie umowy nie leży w interesie publicznym czego nie można było przewidzieć w chwili zawarcia umowy.</w:t>
      </w:r>
    </w:p>
    <w:p w14:paraId="747AFA85" w14:textId="77777777" w:rsidR="005A3CE2" w:rsidRPr="005A3CE2" w:rsidRDefault="005A3CE2" w:rsidP="00C15229">
      <w:pPr>
        <w:numPr>
          <w:ilvl w:val="0"/>
          <w:numId w:val="52"/>
        </w:numPr>
        <w:autoSpaceDE w:val="0"/>
        <w:spacing w:after="0" w:line="240" w:lineRule="auto"/>
        <w:ind w:right="0"/>
        <w:rPr>
          <w:color w:val="auto"/>
          <w:sz w:val="22"/>
          <w:lang w:eastAsia="zh-CN"/>
        </w:rPr>
      </w:pPr>
      <w:r w:rsidRPr="005A3CE2">
        <w:rPr>
          <w:color w:val="auto"/>
          <w:sz w:val="22"/>
          <w:lang w:eastAsia="zh-CN"/>
        </w:rPr>
        <w:t xml:space="preserve">Poza zaistnieniem przesłanki z ust. 1, Zamawiający może odstąpić od umowy również w przypadkach, gdy: </w:t>
      </w:r>
    </w:p>
    <w:p w14:paraId="2CE9C6D0" w14:textId="77777777" w:rsidR="005A3CE2" w:rsidRPr="005A3CE2" w:rsidRDefault="005A3CE2" w:rsidP="00C15229">
      <w:pPr>
        <w:numPr>
          <w:ilvl w:val="0"/>
          <w:numId w:val="50"/>
        </w:numPr>
        <w:tabs>
          <w:tab w:val="clear" w:pos="0"/>
          <w:tab w:val="num" w:pos="-284"/>
        </w:tabs>
        <w:spacing w:after="0" w:line="240" w:lineRule="auto"/>
        <w:ind w:left="720" w:right="0"/>
        <w:rPr>
          <w:color w:val="auto"/>
          <w:sz w:val="22"/>
          <w:lang w:eastAsia="zh-CN"/>
        </w:rPr>
      </w:pPr>
      <w:r w:rsidRPr="005A3CE2">
        <w:rPr>
          <w:color w:val="auto"/>
          <w:sz w:val="22"/>
          <w:lang w:eastAsia="zh-CN"/>
        </w:rPr>
        <w:t>dostarczony przedmiot umowy jest niezgodny z opisem przedmiotu zamówienia,</w:t>
      </w:r>
    </w:p>
    <w:p w14:paraId="1F7CF534" w14:textId="77777777" w:rsidR="005A3CE2" w:rsidRPr="005A3CE2" w:rsidRDefault="005A3CE2" w:rsidP="00C15229">
      <w:pPr>
        <w:numPr>
          <w:ilvl w:val="0"/>
          <w:numId w:val="50"/>
        </w:numPr>
        <w:tabs>
          <w:tab w:val="clear" w:pos="0"/>
          <w:tab w:val="num" w:pos="-284"/>
        </w:tabs>
        <w:autoSpaceDE w:val="0"/>
        <w:spacing w:after="0" w:line="240" w:lineRule="auto"/>
        <w:ind w:left="720" w:right="0"/>
        <w:rPr>
          <w:color w:val="auto"/>
          <w:sz w:val="22"/>
          <w:lang w:eastAsia="zh-CN"/>
        </w:rPr>
      </w:pPr>
      <w:r w:rsidRPr="005A3CE2">
        <w:rPr>
          <w:color w:val="auto"/>
          <w:sz w:val="22"/>
          <w:lang w:eastAsia="zh-CN"/>
        </w:rPr>
        <w:t>Wykonawca postawiony został w stan likwidacji lub złożony został wniosek o ogłoszenie upadłości Wykonawcy,</w:t>
      </w:r>
    </w:p>
    <w:p w14:paraId="17D784FD" w14:textId="77777777" w:rsidR="005A3CE2" w:rsidRPr="005A3CE2" w:rsidRDefault="005A3CE2" w:rsidP="00C15229">
      <w:pPr>
        <w:numPr>
          <w:ilvl w:val="0"/>
          <w:numId w:val="50"/>
        </w:numPr>
        <w:tabs>
          <w:tab w:val="clear" w:pos="0"/>
          <w:tab w:val="num" w:pos="-284"/>
        </w:tabs>
        <w:autoSpaceDE w:val="0"/>
        <w:spacing w:after="0" w:line="240" w:lineRule="auto"/>
        <w:ind w:left="720" w:right="0"/>
        <w:rPr>
          <w:color w:val="auto"/>
          <w:sz w:val="22"/>
          <w:lang w:eastAsia="zh-CN"/>
        </w:rPr>
      </w:pPr>
      <w:r w:rsidRPr="005A3CE2">
        <w:rPr>
          <w:color w:val="auto"/>
          <w:sz w:val="22"/>
          <w:lang w:eastAsia="zh-CN"/>
        </w:rPr>
        <w:t>Wykonawca dopuści się rażącego naruszenia postanowień umowy,</w:t>
      </w:r>
    </w:p>
    <w:p w14:paraId="4215A11F" w14:textId="77777777" w:rsidR="005A3CE2" w:rsidRPr="005A3CE2" w:rsidRDefault="005A3CE2" w:rsidP="00C15229">
      <w:pPr>
        <w:numPr>
          <w:ilvl w:val="0"/>
          <w:numId w:val="50"/>
        </w:numPr>
        <w:tabs>
          <w:tab w:val="clear" w:pos="0"/>
          <w:tab w:val="num" w:pos="-284"/>
        </w:tabs>
        <w:autoSpaceDE w:val="0"/>
        <w:spacing w:after="0" w:line="240" w:lineRule="auto"/>
        <w:ind w:left="720" w:right="0"/>
        <w:rPr>
          <w:color w:val="auto"/>
          <w:sz w:val="22"/>
          <w:lang w:eastAsia="zh-CN"/>
        </w:rPr>
      </w:pPr>
      <w:r w:rsidRPr="005A3CE2">
        <w:rPr>
          <w:color w:val="auto"/>
          <w:sz w:val="22"/>
          <w:lang w:eastAsia="zh-CN"/>
        </w:rPr>
        <w:t>opóźnienie Wykonawcy w wykonaniu przedmiotu umowy przekracza 10 dni.</w:t>
      </w:r>
    </w:p>
    <w:p w14:paraId="52D2F97A" w14:textId="77777777" w:rsidR="005A3CE2" w:rsidRDefault="005A3CE2" w:rsidP="00C15229">
      <w:pPr>
        <w:numPr>
          <w:ilvl w:val="0"/>
          <w:numId w:val="52"/>
        </w:numPr>
        <w:spacing w:after="0" w:line="240" w:lineRule="auto"/>
        <w:ind w:right="0"/>
        <w:rPr>
          <w:color w:val="auto"/>
          <w:sz w:val="22"/>
          <w:lang w:eastAsia="zh-CN"/>
        </w:rPr>
      </w:pPr>
      <w:r w:rsidRPr="005A3CE2">
        <w:rPr>
          <w:color w:val="auto"/>
          <w:sz w:val="22"/>
          <w:lang w:eastAsia="zh-CN"/>
        </w:rPr>
        <w:t>Odstąpienie od umowy  wymaga formy pisemnej  pod rygorem nieważności takiego oświadczenia wraz z uzasadnieniem.</w:t>
      </w:r>
    </w:p>
    <w:p w14:paraId="76BBFD87" w14:textId="77777777" w:rsidR="008D3B7F" w:rsidRPr="005A3CE2" w:rsidRDefault="008D3B7F" w:rsidP="00982583">
      <w:pPr>
        <w:spacing w:after="0" w:line="240" w:lineRule="auto"/>
        <w:ind w:left="360" w:right="0" w:firstLine="0"/>
        <w:rPr>
          <w:color w:val="auto"/>
          <w:sz w:val="22"/>
          <w:lang w:eastAsia="zh-CN"/>
        </w:rPr>
      </w:pPr>
    </w:p>
    <w:p w14:paraId="02B9A7A6" w14:textId="77777777" w:rsidR="005A3CE2" w:rsidRPr="005A3CE2" w:rsidRDefault="005A3CE2" w:rsidP="008D3B7F">
      <w:pPr>
        <w:tabs>
          <w:tab w:val="left" w:pos="360"/>
        </w:tabs>
        <w:spacing w:after="0" w:line="240" w:lineRule="auto"/>
        <w:ind w:left="0" w:right="0" w:firstLine="0"/>
        <w:jc w:val="center"/>
        <w:rPr>
          <w:b/>
          <w:bCs/>
          <w:color w:val="auto"/>
          <w:sz w:val="22"/>
          <w:lang w:eastAsia="zh-CN"/>
        </w:rPr>
      </w:pPr>
      <w:r w:rsidRPr="005A3CE2">
        <w:rPr>
          <w:b/>
          <w:color w:val="auto"/>
          <w:sz w:val="22"/>
          <w:lang w:eastAsia="zh-CN"/>
        </w:rPr>
        <w:t>§9</w:t>
      </w:r>
    </w:p>
    <w:p w14:paraId="2761351E" w14:textId="77777777" w:rsidR="005A3CE2" w:rsidRPr="005A3CE2" w:rsidRDefault="005A3CE2" w:rsidP="00C15229">
      <w:pPr>
        <w:numPr>
          <w:ilvl w:val="0"/>
          <w:numId w:val="56"/>
        </w:numPr>
        <w:spacing w:after="0" w:line="240" w:lineRule="auto"/>
        <w:ind w:right="15"/>
        <w:rPr>
          <w:color w:val="auto"/>
          <w:sz w:val="22"/>
          <w:lang w:eastAsia="zh-CN"/>
        </w:rPr>
      </w:pPr>
      <w:r w:rsidRPr="005A3CE2">
        <w:rPr>
          <w:color w:val="auto"/>
          <w:sz w:val="22"/>
          <w:lang w:eastAsia="zh-CN"/>
        </w:rPr>
        <w:t xml:space="preserve">Wszelkie zmiany i uzupełnienia niniejszej Umowy wymagają zachowania pod rygorem nieważności formy pisemnej. </w:t>
      </w:r>
    </w:p>
    <w:p w14:paraId="573F8103" w14:textId="77777777" w:rsidR="005A3CE2" w:rsidRPr="005A3CE2" w:rsidRDefault="005A3CE2" w:rsidP="00C15229">
      <w:pPr>
        <w:numPr>
          <w:ilvl w:val="0"/>
          <w:numId w:val="56"/>
        </w:numPr>
        <w:spacing w:after="0" w:line="240" w:lineRule="auto"/>
        <w:ind w:right="15"/>
        <w:rPr>
          <w:color w:val="auto"/>
          <w:sz w:val="22"/>
          <w:lang w:eastAsia="zh-CN"/>
        </w:rPr>
      </w:pPr>
      <w:r w:rsidRPr="005A3CE2">
        <w:rPr>
          <w:color w:val="auto"/>
          <w:sz w:val="22"/>
          <w:lang w:eastAsia="zh-CN"/>
        </w:rPr>
        <w:t xml:space="preserve">Zamawiający przewiduje możliwość zmiany niniejszej Umowy, w stosunku do treści oferty, na podstawie której dokonano wyboru Wykonawcy. </w:t>
      </w:r>
    </w:p>
    <w:p w14:paraId="3A453B03" w14:textId="6D8DDD56" w:rsidR="005A3CE2" w:rsidRPr="005A3CE2" w:rsidRDefault="005A3CE2" w:rsidP="00C15229">
      <w:pPr>
        <w:numPr>
          <w:ilvl w:val="0"/>
          <w:numId w:val="56"/>
        </w:numPr>
        <w:spacing w:after="0" w:line="240" w:lineRule="auto"/>
        <w:ind w:right="15"/>
        <w:rPr>
          <w:color w:val="auto"/>
          <w:sz w:val="22"/>
          <w:lang w:eastAsia="zh-CN"/>
        </w:rPr>
      </w:pPr>
      <w:r w:rsidRPr="005A3CE2">
        <w:rPr>
          <w:color w:val="auto"/>
          <w:sz w:val="22"/>
          <w:lang w:eastAsia="zh-CN"/>
        </w:rPr>
        <w:t xml:space="preserve">Zmiany Umowy, o których mowa w ust. 2, mogą nastąpić w przypadku zaistnienia co najmniej jednej z następujących okoliczności: </w:t>
      </w:r>
    </w:p>
    <w:p w14:paraId="0CF5C3A6" w14:textId="77777777" w:rsidR="005A3CE2" w:rsidRPr="005A3CE2" w:rsidRDefault="005A3CE2" w:rsidP="00C15229">
      <w:pPr>
        <w:numPr>
          <w:ilvl w:val="0"/>
          <w:numId w:val="64"/>
        </w:numPr>
        <w:spacing w:after="0" w:line="240" w:lineRule="auto"/>
        <w:ind w:right="15"/>
        <w:rPr>
          <w:color w:val="auto"/>
          <w:sz w:val="22"/>
          <w:lang w:eastAsia="zh-CN"/>
        </w:rPr>
      </w:pPr>
      <w:r w:rsidRPr="005A3CE2">
        <w:rPr>
          <w:color w:val="auto"/>
          <w:sz w:val="22"/>
          <w:lang w:eastAsia="zh-CN"/>
        </w:rPr>
        <w:t xml:space="preserve">w przypadku uchwalenia lub zmiany powszechnie obowiązujących przepisów prawa krajowego  i wspólnotowego oraz wytycznych, zaleceń i dokumentów programowych, z których treści wynika konieczność lub zasadność wprowadzenia zmian Umowy, </w:t>
      </w:r>
    </w:p>
    <w:p w14:paraId="4B5F7DD0" w14:textId="77777777" w:rsidR="005A3CE2" w:rsidRPr="005A3CE2" w:rsidRDefault="005A3CE2" w:rsidP="00C15229">
      <w:pPr>
        <w:numPr>
          <w:ilvl w:val="0"/>
          <w:numId w:val="64"/>
        </w:numPr>
        <w:spacing w:after="0" w:line="240" w:lineRule="auto"/>
        <w:ind w:right="15"/>
        <w:rPr>
          <w:color w:val="auto"/>
          <w:sz w:val="22"/>
          <w:lang w:eastAsia="zh-CN"/>
        </w:rPr>
      </w:pPr>
      <w:r w:rsidRPr="005A3CE2">
        <w:rPr>
          <w:color w:val="auto"/>
          <w:sz w:val="22"/>
          <w:lang w:eastAsia="zh-CN"/>
        </w:rPr>
        <w:t xml:space="preserve">w przypadku, gdy konieczność zmiany Umowy wynikać będzie z umów, wytycznych, zaleceń, decyzji lub innych dokumentów, którymi stroną lub autorem będą instytucje finansujące dostawę lub inne organy publiczne albo sądy, </w:t>
      </w:r>
    </w:p>
    <w:p w14:paraId="296A6B7B" w14:textId="77777777" w:rsidR="005A3CE2" w:rsidRPr="005A3CE2" w:rsidRDefault="005A3CE2" w:rsidP="00C15229">
      <w:pPr>
        <w:numPr>
          <w:ilvl w:val="0"/>
          <w:numId w:val="64"/>
        </w:numPr>
        <w:spacing w:after="0" w:line="240" w:lineRule="auto"/>
        <w:ind w:right="15"/>
        <w:rPr>
          <w:color w:val="auto"/>
          <w:sz w:val="22"/>
          <w:lang w:eastAsia="zh-CN"/>
        </w:rPr>
      </w:pPr>
      <w:r w:rsidRPr="005A3CE2">
        <w:rPr>
          <w:color w:val="auto"/>
          <w:sz w:val="22"/>
          <w:lang w:eastAsia="zh-CN"/>
        </w:rPr>
        <w:t xml:space="preserve">podczas wykonania przedmiotu Umowy zaistnieje konieczność dokonania uszczegółowienia, wykładni lub doprecyzowania poszczególnych zapisów Umowy, nie powodujących zmiany celu i istoty Umowy, </w:t>
      </w:r>
    </w:p>
    <w:p w14:paraId="72AA1C21" w14:textId="77777777" w:rsidR="005A3CE2" w:rsidRPr="005A3CE2" w:rsidRDefault="005A3CE2" w:rsidP="00C15229">
      <w:pPr>
        <w:numPr>
          <w:ilvl w:val="0"/>
          <w:numId w:val="64"/>
        </w:numPr>
        <w:spacing w:after="0" w:line="240" w:lineRule="auto"/>
        <w:ind w:right="15"/>
        <w:rPr>
          <w:color w:val="auto"/>
          <w:sz w:val="22"/>
          <w:lang w:eastAsia="zh-CN"/>
        </w:rPr>
      </w:pPr>
      <w:r w:rsidRPr="005A3CE2">
        <w:rPr>
          <w:color w:val="auto"/>
          <w:sz w:val="22"/>
          <w:lang w:eastAsia="zh-CN"/>
        </w:rPr>
        <w:t xml:space="preserve">obiektywnie jest to niezbędne dla zachowania i realizacji celów Umowy, dla których została ona zawarta, </w:t>
      </w:r>
    </w:p>
    <w:p w14:paraId="03062503" w14:textId="77777777" w:rsidR="005A3CE2" w:rsidRPr="005A3CE2" w:rsidRDefault="005A3CE2" w:rsidP="00C15229">
      <w:pPr>
        <w:numPr>
          <w:ilvl w:val="0"/>
          <w:numId w:val="64"/>
        </w:numPr>
        <w:spacing w:after="0" w:line="240" w:lineRule="auto"/>
        <w:ind w:right="15"/>
        <w:rPr>
          <w:color w:val="auto"/>
          <w:sz w:val="22"/>
          <w:lang w:eastAsia="zh-CN"/>
        </w:rPr>
      </w:pPr>
      <w:r w:rsidRPr="005A3CE2">
        <w:rPr>
          <w:color w:val="auto"/>
          <w:sz w:val="22"/>
          <w:lang w:eastAsia="zh-CN"/>
        </w:rPr>
        <w:t xml:space="preserve">w przypadku zaistnienia innej istotnej zmiany okoliczności powodującej, że wykonanie Umowy bez dokonania jej zmian nie leży w interesie publicznym, czego nie można było przewidzieć  na etapie zawierania Umowy, </w:t>
      </w:r>
    </w:p>
    <w:p w14:paraId="1DC6A3DB" w14:textId="77777777" w:rsidR="005A3CE2" w:rsidRPr="005A3CE2" w:rsidRDefault="005A3CE2" w:rsidP="00C15229">
      <w:pPr>
        <w:numPr>
          <w:ilvl w:val="0"/>
          <w:numId w:val="64"/>
        </w:numPr>
        <w:spacing w:after="0" w:line="240" w:lineRule="auto"/>
        <w:ind w:right="15"/>
        <w:rPr>
          <w:color w:val="auto"/>
          <w:sz w:val="22"/>
          <w:lang w:eastAsia="zh-CN"/>
        </w:rPr>
      </w:pPr>
      <w:r w:rsidRPr="005A3CE2">
        <w:rPr>
          <w:color w:val="auto"/>
          <w:sz w:val="22"/>
          <w:lang w:eastAsia="zh-CN"/>
        </w:rPr>
        <w:t xml:space="preserve"> zaistnieje potrzeba zmiany dokonana na podstawie uzgodnionych możliwość wprowadzenia rozwiązań zamiennych w stosunku do przewidzianych w opisie, </w:t>
      </w:r>
    </w:p>
    <w:p w14:paraId="6888D223" w14:textId="62CE0EAD" w:rsidR="005A3CE2" w:rsidRPr="005A3CE2" w:rsidRDefault="005A3CE2" w:rsidP="00C15229">
      <w:pPr>
        <w:numPr>
          <w:ilvl w:val="0"/>
          <w:numId w:val="64"/>
        </w:numPr>
        <w:spacing w:after="0" w:line="240" w:lineRule="auto"/>
        <w:ind w:right="15"/>
        <w:rPr>
          <w:color w:val="auto"/>
          <w:sz w:val="22"/>
          <w:lang w:eastAsia="zh-CN"/>
        </w:rPr>
      </w:pPr>
      <w:r w:rsidRPr="005A3CE2">
        <w:rPr>
          <w:color w:val="auto"/>
          <w:sz w:val="22"/>
          <w:lang w:eastAsia="zh-CN"/>
        </w:rPr>
        <w:t xml:space="preserve">zmiany terminu wykonania umowy w przypadku zaistnienia siły wyższej, czyli zdarzenia, którego nie można było przewidzieć. Maksymalny okres przesunięcia terminu zakończenia umowy będzie równy okresowi przerwy w świadczeniu dostawy. Siła wyższa, to zdarzenie </w:t>
      </w:r>
      <w:r w:rsidRPr="005A3CE2">
        <w:rPr>
          <w:color w:val="auto"/>
          <w:sz w:val="22"/>
          <w:lang w:eastAsia="zh-CN"/>
        </w:rPr>
        <w:lastRenderedPageBreak/>
        <w:t xml:space="preserve">zewnętrzne o obiektywnie małym stopniu prawdopodobieństwa pojawienia się zdarzenia </w:t>
      </w:r>
      <w:r w:rsidR="001A27A6">
        <w:rPr>
          <w:color w:val="auto"/>
          <w:sz w:val="22"/>
          <w:lang w:eastAsia="zh-CN"/>
        </w:rPr>
        <w:br/>
      </w:r>
      <w:r w:rsidRPr="005A3CE2">
        <w:rPr>
          <w:color w:val="auto"/>
          <w:sz w:val="22"/>
          <w:lang w:eastAsia="zh-CN"/>
        </w:rPr>
        <w:t xml:space="preserve">w określonej sytuacji, a którego szkodliwe następstwo przy zastosowaniu współczesnej techniki uniemożliwia wykonawcy wykonywanie w części lub całości jego zobowiązań; </w:t>
      </w:r>
    </w:p>
    <w:p w14:paraId="63F287CB" w14:textId="77777777" w:rsidR="005A3CE2" w:rsidRDefault="005A3CE2" w:rsidP="00C15229">
      <w:pPr>
        <w:numPr>
          <w:ilvl w:val="0"/>
          <w:numId w:val="64"/>
        </w:numPr>
        <w:spacing w:after="0" w:line="240" w:lineRule="auto"/>
        <w:ind w:right="15"/>
        <w:rPr>
          <w:color w:val="auto"/>
          <w:sz w:val="22"/>
          <w:lang w:eastAsia="zh-CN"/>
        </w:rPr>
      </w:pPr>
      <w:r w:rsidRPr="005A3CE2">
        <w:rPr>
          <w:color w:val="auto"/>
          <w:sz w:val="22"/>
          <w:lang w:eastAsia="zh-CN"/>
        </w:rPr>
        <w:t xml:space="preserve">zmian treści o charakterze </w:t>
      </w:r>
      <w:proofErr w:type="spellStart"/>
      <w:r w:rsidRPr="005A3CE2">
        <w:rPr>
          <w:color w:val="auto"/>
          <w:sz w:val="22"/>
          <w:lang w:eastAsia="zh-CN"/>
        </w:rPr>
        <w:t>informacyjno</w:t>
      </w:r>
      <w:proofErr w:type="spellEnd"/>
      <w:r w:rsidRPr="005A3CE2">
        <w:rPr>
          <w:color w:val="auto"/>
          <w:sz w:val="22"/>
          <w:lang w:eastAsia="zh-CN"/>
        </w:rPr>
        <w:t xml:space="preserve"> – instrukcyjnym, niezbędnych dla sprawnej realizacji przedmiotu zamówienia, w szczególności zmian dotyczących Wykonawcy lub Zamawiającego, zmiany osób upoważnionych do kontaktów, zmiany osób odpowiedzialnych za potwierdzenie prawidłowej realizacji zamówienia. </w:t>
      </w:r>
    </w:p>
    <w:p w14:paraId="277CBD74" w14:textId="77777777" w:rsidR="00982583" w:rsidRPr="005A3CE2" w:rsidRDefault="00982583" w:rsidP="00982583">
      <w:pPr>
        <w:spacing w:after="0" w:line="240" w:lineRule="auto"/>
        <w:ind w:left="720" w:right="15" w:firstLine="0"/>
        <w:rPr>
          <w:color w:val="auto"/>
          <w:sz w:val="22"/>
          <w:lang w:eastAsia="zh-CN"/>
        </w:rPr>
      </w:pPr>
    </w:p>
    <w:p w14:paraId="6A5052FB" w14:textId="777CD3AB" w:rsidR="005A3CE2" w:rsidRPr="005A3CE2" w:rsidRDefault="005A3CE2" w:rsidP="00982583">
      <w:pPr>
        <w:spacing w:after="0" w:line="240" w:lineRule="auto"/>
        <w:ind w:left="0" w:right="15" w:firstLine="0"/>
        <w:jc w:val="center"/>
        <w:rPr>
          <w:color w:val="auto"/>
          <w:sz w:val="22"/>
          <w:lang w:eastAsia="zh-CN"/>
        </w:rPr>
      </w:pPr>
      <w:r w:rsidRPr="005A3CE2">
        <w:rPr>
          <w:b/>
          <w:bCs/>
          <w:color w:val="auto"/>
          <w:sz w:val="22"/>
          <w:lang w:eastAsia="zh-CN"/>
        </w:rPr>
        <w:t>§10</w:t>
      </w:r>
    </w:p>
    <w:p w14:paraId="268C5807" w14:textId="77777777" w:rsidR="005A3CE2" w:rsidRPr="005A3CE2" w:rsidRDefault="005A3CE2" w:rsidP="005A3CE2">
      <w:pPr>
        <w:spacing w:after="0" w:line="240" w:lineRule="auto"/>
        <w:ind w:left="0" w:right="15" w:firstLine="0"/>
        <w:rPr>
          <w:color w:val="auto"/>
          <w:sz w:val="22"/>
          <w:lang w:eastAsia="zh-CN"/>
        </w:rPr>
      </w:pPr>
      <w:r w:rsidRPr="005A3CE2">
        <w:rPr>
          <w:color w:val="auto"/>
          <w:sz w:val="22"/>
          <w:lang w:eastAsia="zh-CN"/>
        </w:rPr>
        <w:t>Osobami upoważnionymi do kontaktów przy wykonywaniu niniejszej umowy będą ze strony:</w:t>
      </w:r>
    </w:p>
    <w:p w14:paraId="7119CD25" w14:textId="20EF1939" w:rsidR="005A3CE2" w:rsidRPr="00434224" w:rsidRDefault="005A3CE2" w:rsidP="00C15229">
      <w:pPr>
        <w:pStyle w:val="Akapitzlist"/>
        <w:numPr>
          <w:ilvl w:val="0"/>
          <w:numId w:val="66"/>
        </w:numPr>
        <w:ind w:right="15"/>
        <w:rPr>
          <w:sz w:val="22"/>
          <w:lang w:eastAsia="zh-CN"/>
        </w:rPr>
      </w:pPr>
      <w:r w:rsidRPr="00434224">
        <w:rPr>
          <w:sz w:val="22"/>
          <w:lang w:eastAsia="zh-CN"/>
        </w:rPr>
        <w:t>ze strony Zamawiającego:</w:t>
      </w:r>
    </w:p>
    <w:p w14:paraId="7E2D5EF7" w14:textId="4000E6F3" w:rsidR="005A3CE2" w:rsidRPr="00A32CB5" w:rsidRDefault="005A3CE2" w:rsidP="00C15229">
      <w:pPr>
        <w:pStyle w:val="Akapitzlist"/>
        <w:numPr>
          <w:ilvl w:val="0"/>
          <w:numId w:val="65"/>
        </w:numPr>
        <w:ind w:right="15"/>
        <w:rPr>
          <w:sz w:val="22"/>
          <w:lang w:eastAsia="zh-CN"/>
        </w:rPr>
      </w:pPr>
      <w:r w:rsidRPr="00434224">
        <w:rPr>
          <w:sz w:val="22"/>
          <w:lang w:eastAsia="zh-CN"/>
        </w:rPr>
        <w:t>A</w:t>
      </w:r>
      <w:r w:rsidRPr="00434224">
        <w:rPr>
          <w:spacing w:val="-2"/>
          <w:sz w:val="22"/>
          <w:szCs w:val="22"/>
          <w:lang w:eastAsia="zh-CN"/>
        </w:rPr>
        <w:t>leksandra Pielczyk - Kierownik Służb Komunalnych Gminy w Lyskach, tel. 32 440 21 49</w:t>
      </w:r>
      <w:r w:rsidR="00434224" w:rsidRPr="00434224">
        <w:rPr>
          <w:spacing w:val="-2"/>
          <w:sz w:val="22"/>
          <w:szCs w:val="22"/>
          <w:lang w:eastAsia="zh-CN"/>
        </w:rPr>
        <w:t xml:space="preserve">; </w:t>
      </w:r>
      <w:r w:rsidRPr="00434224">
        <w:rPr>
          <w:spacing w:val="-2"/>
          <w:sz w:val="22"/>
          <w:szCs w:val="22"/>
          <w:lang w:eastAsia="zh-CN"/>
        </w:rPr>
        <w:t>e-</w:t>
      </w:r>
      <w:r w:rsidRPr="00A32CB5">
        <w:rPr>
          <w:spacing w:val="-2"/>
          <w:sz w:val="22"/>
          <w:szCs w:val="22"/>
          <w:lang w:eastAsia="zh-CN"/>
        </w:rPr>
        <w:t>mail: skg@lyski.pl</w:t>
      </w:r>
    </w:p>
    <w:p w14:paraId="2DA114E1" w14:textId="36B41AFE" w:rsidR="005A3CE2" w:rsidRPr="00A32CB5" w:rsidRDefault="005A3CE2" w:rsidP="00C15229">
      <w:pPr>
        <w:pStyle w:val="Akapitzlist"/>
        <w:numPr>
          <w:ilvl w:val="0"/>
          <w:numId w:val="65"/>
        </w:numPr>
        <w:ind w:right="15"/>
        <w:rPr>
          <w:spacing w:val="-2"/>
          <w:sz w:val="22"/>
          <w:lang w:eastAsia="zh-CN"/>
        </w:rPr>
      </w:pPr>
      <w:r w:rsidRPr="00A32CB5">
        <w:rPr>
          <w:spacing w:val="-2"/>
          <w:sz w:val="22"/>
          <w:lang w:eastAsia="zh-CN"/>
        </w:rPr>
        <w:t>Anna Kornas – podinsp. ds. kadr Służb Komunalnych Gminy w Lyskach, tel. 32 440 21 49</w:t>
      </w:r>
    </w:p>
    <w:p w14:paraId="17AACBFD" w14:textId="0B61293C" w:rsidR="005A3CE2" w:rsidRPr="00A32CB5" w:rsidRDefault="005A3CE2" w:rsidP="00434224">
      <w:pPr>
        <w:pStyle w:val="Akapitzlist"/>
        <w:autoSpaceDE w:val="0"/>
        <w:ind w:left="1069" w:right="15"/>
        <w:rPr>
          <w:sz w:val="22"/>
          <w:lang w:eastAsia="zh-CN"/>
        </w:rPr>
      </w:pPr>
      <w:r w:rsidRPr="00A32CB5">
        <w:rPr>
          <w:sz w:val="22"/>
          <w:lang w:eastAsia="zh-CN"/>
        </w:rPr>
        <w:t>e-mail: skg@lyski.pl</w:t>
      </w:r>
    </w:p>
    <w:p w14:paraId="18AD1848" w14:textId="77777777" w:rsidR="00982583" w:rsidRDefault="00982583" w:rsidP="005A3CE2">
      <w:pPr>
        <w:tabs>
          <w:tab w:val="left" w:pos="360"/>
        </w:tabs>
        <w:spacing w:after="0" w:line="240" w:lineRule="auto"/>
        <w:ind w:left="360" w:right="0" w:hanging="360"/>
        <w:rPr>
          <w:b/>
          <w:bCs/>
          <w:color w:val="auto"/>
          <w:sz w:val="22"/>
          <w:lang w:eastAsia="zh-CN"/>
        </w:rPr>
      </w:pPr>
    </w:p>
    <w:p w14:paraId="3FBE9021" w14:textId="5ED67FD5" w:rsidR="00982583" w:rsidRPr="00434224" w:rsidRDefault="00982583" w:rsidP="00C15229">
      <w:pPr>
        <w:pStyle w:val="Akapitzlist"/>
        <w:numPr>
          <w:ilvl w:val="0"/>
          <w:numId w:val="66"/>
        </w:numPr>
        <w:tabs>
          <w:tab w:val="left" w:pos="360"/>
        </w:tabs>
        <w:rPr>
          <w:sz w:val="22"/>
          <w:lang w:eastAsia="zh-CN"/>
        </w:rPr>
      </w:pPr>
      <w:r w:rsidRPr="00434224">
        <w:rPr>
          <w:sz w:val="22"/>
          <w:lang w:eastAsia="zh-CN"/>
        </w:rPr>
        <w:t>ze strony wykonawcy</w:t>
      </w:r>
      <w:r w:rsidR="00434224">
        <w:rPr>
          <w:sz w:val="22"/>
          <w:lang w:eastAsia="zh-CN"/>
        </w:rPr>
        <w:t>:</w:t>
      </w:r>
      <w:r w:rsidRPr="00434224">
        <w:rPr>
          <w:sz w:val="22"/>
          <w:lang w:eastAsia="zh-CN"/>
        </w:rPr>
        <w:t xml:space="preserve"> ..............................</w:t>
      </w:r>
    </w:p>
    <w:p w14:paraId="333398F9" w14:textId="77777777" w:rsidR="00434224" w:rsidRDefault="00434224" w:rsidP="005A3CE2">
      <w:pPr>
        <w:tabs>
          <w:tab w:val="left" w:pos="360"/>
        </w:tabs>
        <w:spacing w:after="0" w:line="240" w:lineRule="auto"/>
        <w:ind w:left="360" w:right="0" w:hanging="360"/>
        <w:rPr>
          <w:b/>
          <w:bCs/>
          <w:color w:val="auto"/>
          <w:sz w:val="22"/>
          <w:lang w:eastAsia="zh-CN"/>
        </w:rPr>
      </w:pPr>
    </w:p>
    <w:p w14:paraId="0E6070FF" w14:textId="65F2EB23" w:rsidR="005A3CE2" w:rsidRPr="005A3CE2" w:rsidRDefault="005A3CE2" w:rsidP="00434224">
      <w:pPr>
        <w:tabs>
          <w:tab w:val="left" w:pos="360"/>
        </w:tabs>
        <w:spacing w:after="0" w:line="240" w:lineRule="auto"/>
        <w:ind w:left="360" w:right="0" w:hanging="360"/>
        <w:jc w:val="center"/>
        <w:rPr>
          <w:b/>
          <w:bCs/>
          <w:color w:val="auto"/>
          <w:sz w:val="22"/>
          <w:lang w:eastAsia="zh-CN"/>
        </w:rPr>
      </w:pPr>
      <w:r w:rsidRPr="005A3CE2">
        <w:rPr>
          <w:b/>
          <w:bCs/>
          <w:color w:val="auto"/>
          <w:sz w:val="22"/>
          <w:lang w:eastAsia="zh-CN"/>
        </w:rPr>
        <w:t>§11</w:t>
      </w:r>
    </w:p>
    <w:p w14:paraId="1B84EB9E" w14:textId="77777777" w:rsidR="00EC27A3" w:rsidRPr="00EC27A3" w:rsidRDefault="00EC27A3" w:rsidP="00C15229">
      <w:pPr>
        <w:numPr>
          <w:ilvl w:val="0"/>
          <w:numId w:val="67"/>
        </w:numPr>
        <w:tabs>
          <w:tab w:val="left" w:pos="373"/>
        </w:tabs>
        <w:spacing w:after="0" w:line="240" w:lineRule="auto"/>
        <w:ind w:left="357" w:right="0" w:hanging="357"/>
        <w:rPr>
          <w:color w:val="auto"/>
          <w:sz w:val="22"/>
          <w:lang w:eastAsia="zh-CN"/>
        </w:rPr>
      </w:pPr>
      <w:r w:rsidRPr="00EC27A3">
        <w:rPr>
          <w:color w:val="auto"/>
          <w:sz w:val="22"/>
          <w:lang w:eastAsia="zh-CN"/>
        </w:rPr>
        <w:t>Strony ustalają, iż zakres ................... zostanie wykonany przez podwykonawcę ………….……… z siedzibą ……………………</w:t>
      </w:r>
    </w:p>
    <w:p w14:paraId="554FD5C1" w14:textId="77777777" w:rsidR="00EC27A3" w:rsidRPr="00EC27A3" w:rsidRDefault="00EC27A3" w:rsidP="00C15229">
      <w:pPr>
        <w:numPr>
          <w:ilvl w:val="0"/>
          <w:numId w:val="67"/>
        </w:numPr>
        <w:tabs>
          <w:tab w:val="left" w:pos="373"/>
        </w:tabs>
        <w:spacing w:after="0" w:line="240" w:lineRule="auto"/>
        <w:ind w:left="357" w:right="0" w:hanging="357"/>
        <w:rPr>
          <w:color w:val="auto"/>
          <w:sz w:val="22"/>
          <w:lang w:eastAsia="zh-CN"/>
        </w:rPr>
      </w:pPr>
      <w:r w:rsidRPr="00EC27A3">
        <w:rPr>
          <w:color w:val="auto"/>
          <w:sz w:val="22"/>
          <w:lang w:eastAsia="zh-CN"/>
        </w:rPr>
        <w:t>W trakcie obowiązywania umowy wykonawca może korzystać z pomocy podwykonawcy wyłącznie za uprzednia pisemną zgodą zamawiającego. Wykonawca zobowiązany będzie do przedstawienia zamawiającemu wniosku o wyrażenie zgody na udział podwykonawcy w realizacji przedmiotu umowy. Wniosek musi zawierać: imię, nazwisko lub nazwę podwykonawcy, siedzibę podwykonawcy, zakres przedmiotu umowy powierzony podwykonawcy.</w:t>
      </w:r>
    </w:p>
    <w:p w14:paraId="72C82048" w14:textId="77777777" w:rsidR="00EC27A3" w:rsidRPr="00EC27A3" w:rsidRDefault="00EC27A3" w:rsidP="00C15229">
      <w:pPr>
        <w:numPr>
          <w:ilvl w:val="0"/>
          <w:numId w:val="67"/>
        </w:numPr>
        <w:tabs>
          <w:tab w:val="left" w:pos="373"/>
        </w:tabs>
        <w:spacing w:after="0" w:line="240" w:lineRule="auto"/>
        <w:ind w:left="357" w:right="0" w:hanging="357"/>
        <w:rPr>
          <w:color w:val="auto"/>
          <w:sz w:val="22"/>
          <w:lang w:eastAsia="zh-CN"/>
        </w:rPr>
      </w:pPr>
      <w:r w:rsidRPr="00EC27A3">
        <w:rPr>
          <w:color w:val="auto"/>
          <w:sz w:val="22"/>
          <w:lang w:eastAsia="zh-CN"/>
        </w:rPr>
        <w:t>Wykonawca ponosi wobec zamawiającego pełną odpowiedzialność za działania, uchybienia i zaniedbania podwykonawców i jego pracowników w takim samym stopniu, jakby to były działania, uchybienia lub zaniedbania jego własnych pracowników.</w:t>
      </w:r>
    </w:p>
    <w:p w14:paraId="028B5BD4" w14:textId="77777777" w:rsidR="00EC27A3" w:rsidRPr="00EC27A3" w:rsidRDefault="00EC27A3" w:rsidP="00C15229">
      <w:pPr>
        <w:numPr>
          <w:ilvl w:val="0"/>
          <w:numId w:val="67"/>
        </w:numPr>
        <w:tabs>
          <w:tab w:val="left" w:pos="373"/>
        </w:tabs>
        <w:spacing w:after="0" w:line="240" w:lineRule="auto"/>
        <w:ind w:left="357" w:right="0" w:hanging="357"/>
        <w:rPr>
          <w:color w:val="auto"/>
          <w:sz w:val="22"/>
          <w:lang w:eastAsia="zh-CN"/>
        </w:rPr>
      </w:pPr>
      <w:r w:rsidRPr="00EC27A3">
        <w:rPr>
          <w:color w:val="auto"/>
          <w:sz w:val="22"/>
          <w:lang w:eastAsia="zh-CN"/>
        </w:rPr>
        <w:t>Wykonawca może wykonać przedmiot umowy przy udziale podwykonawców, zawierając z nimi stosowne umowy w formie pisemnej zastrzeżonej pod rygorem nieważności.</w:t>
      </w:r>
    </w:p>
    <w:p w14:paraId="374E7642" w14:textId="77777777" w:rsidR="00EC27A3" w:rsidRPr="00EC27A3" w:rsidRDefault="00EC27A3" w:rsidP="00C15229">
      <w:pPr>
        <w:numPr>
          <w:ilvl w:val="0"/>
          <w:numId w:val="67"/>
        </w:numPr>
        <w:tabs>
          <w:tab w:val="left" w:pos="360"/>
        </w:tabs>
        <w:spacing w:after="0" w:line="240" w:lineRule="auto"/>
        <w:ind w:left="357" w:right="0" w:hanging="357"/>
        <w:rPr>
          <w:color w:val="auto"/>
          <w:sz w:val="22"/>
          <w:lang w:eastAsia="zh-CN"/>
        </w:rPr>
      </w:pPr>
      <w:r w:rsidRPr="00EC27A3">
        <w:rPr>
          <w:color w:val="auto"/>
          <w:sz w:val="22"/>
          <w:lang w:eastAsia="zh-C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81B9C31" w14:textId="77777777" w:rsidR="00EC27A3" w:rsidRPr="00EC27A3" w:rsidRDefault="00EC27A3" w:rsidP="00C15229">
      <w:pPr>
        <w:numPr>
          <w:ilvl w:val="0"/>
          <w:numId w:val="67"/>
        </w:numPr>
        <w:tabs>
          <w:tab w:val="left" w:pos="373"/>
        </w:tabs>
        <w:spacing w:after="0" w:line="240" w:lineRule="auto"/>
        <w:ind w:left="357" w:right="0" w:hanging="357"/>
        <w:rPr>
          <w:color w:val="auto"/>
          <w:sz w:val="22"/>
          <w:lang w:eastAsia="zh-CN"/>
        </w:rPr>
      </w:pPr>
      <w:r w:rsidRPr="00EC27A3">
        <w:rPr>
          <w:color w:val="auto"/>
          <w:sz w:val="22"/>
          <w:lang w:eastAsia="zh-CN"/>
        </w:rPr>
        <w:t>W przypadku uprzedniego dopuszczenia podwykonawcy do udziału w realizacji przedmiotu umowy, zamawiający dopuszcza możliwość wykonania przedmiotu umowy wyłącznie siłami wykonawcy za zgodą zamawiającego. Propozycja takiej zmiany musi być przekazana zamawiającemu na piśmie.</w:t>
      </w:r>
    </w:p>
    <w:p w14:paraId="3643E8F4" w14:textId="77777777" w:rsidR="00EC27A3" w:rsidRPr="00EC27A3" w:rsidRDefault="00EC27A3" w:rsidP="00C15229">
      <w:pPr>
        <w:numPr>
          <w:ilvl w:val="0"/>
          <w:numId w:val="67"/>
        </w:numPr>
        <w:tabs>
          <w:tab w:val="left" w:pos="373"/>
        </w:tabs>
        <w:spacing w:after="0" w:line="240" w:lineRule="auto"/>
        <w:ind w:left="357" w:right="0" w:hanging="357"/>
        <w:rPr>
          <w:color w:val="auto"/>
          <w:sz w:val="22"/>
          <w:lang w:eastAsia="zh-CN"/>
        </w:rPr>
      </w:pPr>
      <w:r w:rsidRPr="00EC27A3">
        <w:rPr>
          <w:color w:val="auto"/>
          <w:sz w:val="22"/>
          <w:lang w:eastAsia="zh-CN"/>
        </w:rPr>
        <w:t xml:space="preserve">Na żądanie zamawiającego wykonawca jest zobowiązany przedstawić zamawiającemu poświadczoną przez wykonawcę za zgodność z oryginałem umowę o podwykonawstwo w terminie 7 dni od dnia otrzymania żądania, jak również poświadczonymi przez wykonawcę za zgodność </w:t>
      </w:r>
      <w:r w:rsidRPr="00EC27A3">
        <w:rPr>
          <w:color w:val="auto"/>
          <w:sz w:val="22"/>
          <w:lang w:eastAsia="zh-CN"/>
        </w:rPr>
        <w:br/>
        <w:t xml:space="preserve">z oryginałem zmianami do tej umowy.   </w:t>
      </w:r>
    </w:p>
    <w:p w14:paraId="664CBAB8" w14:textId="77777777" w:rsidR="00EC27A3" w:rsidRPr="00EC27A3" w:rsidRDefault="00EC27A3" w:rsidP="00C15229">
      <w:pPr>
        <w:numPr>
          <w:ilvl w:val="0"/>
          <w:numId w:val="67"/>
        </w:numPr>
        <w:tabs>
          <w:tab w:val="left" w:pos="360"/>
        </w:tabs>
        <w:spacing w:after="0" w:line="240" w:lineRule="auto"/>
        <w:ind w:left="357" w:right="0" w:hanging="357"/>
        <w:rPr>
          <w:color w:val="auto"/>
          <w:sz w:val="22"/>
          <w:lang w:eastAsia="zh-CN"/>
        </w:rPr>
      </w:pPr>
      <w:r w:rsidRPr="00EC27A3">
        <w:rPr>
          <w:color w:val="auto"/>
          <w:sz w:val="22"/>
          <w:lang w:eastAsia="zh-CN"/>
        </w:rPr>
        <w:t>Wykonawca zobowiązany jest na żądanie zamawiającego udzielić mu wszelkich informacji dotyczących podwykonawców.</w:t>
      </w:r>
    </w:p>
    <w:p w14:paraId="19A7451E" w14:textId="77777777" w:rsidR="000F0F89" w:rsidRDefault="000F0F89" w:rsidP="005A3CE2">
      <w:pPr>
        <w:spacing w:after="0" w:line="240" w:lineRule="auto"/>
        <w:ind w:left="0" w:right="0" w:firstLine="0"/>
        <w:rPr>
          <w:color w:val="auto"/>
          <w:sz w:val="22"/>
          <w:lang w:eastAsia="zh-CN"/>
        </w:rPr>
      </w:pPr>
    </w:p>
    <w:p w14:paraId="1632ED8A" w14:textId="77777777" w:rsidR="005A3CE2" w:rsidRPr="005A3CE2" w:rsidRDefault="005A3CE2" w:rsidP="00EC27A3">
      <w:pPr>
        <w:tabs>
          <w:tab w:val="left" w:pos="0"/>
        </w:tabs>
        <w:spacing w:after="0" w:line="240" w:lineRule="auto"/>
        <w:ind w:left="0" w:right="0" w:firstLine="0"/>
        <w:jc w:val="center"/>
        <w:rPr>
          <w:b/>
          <w:bCs/>
          <w:color w:val="auto"/>
          <w:sz w:val="22"/>
          <w:lang w:eastAsia="zh-CN"/>
        </w:rPr>
      </w:pPr>
      <w:r w:rsidRPr="005A3CE2">
        <w:rPr>
          <w:b/>
          <w:bCs/>
          <w:color w:val="auto"/>
          <w:sz w:val="22"/>
          <w:lang w:eastAsia="zh-CN"/>
        </w:rPr>
        <w:t>§12</w:t>
      </w:r>
    </w:p>
    <w:p w14:paraId="3ACF894C" w14:textId="77777777" w:rsidR="005A3CE2" w:rsidRPr="00EC27A3" w:rsidRDefault="005A3CE2" w:rsidP="00C15229">
      <w:pPr>
        <w:pStyle w:val="Akapitzlist"/>
        <w:numPr>
          <w:ilvl w:val="0"/>
          <w:numId w:val="68"/>
        </w:numPr>
        <w:tabs>
          <w:tab w:val="left" w:pos="0"/>
        </w:tabs>
        <w:jc w:val="both"/>
        <w:rPr>
          <w:b/>
          <w:bCs/>
          <w:sz w:val="22"/>
          <w:lang w:eastAsia="zh-CN"/>
        </w:rPr>
      </w:pPr>
      <w:r w:rsidRPr="00EC27A3">
        <w:rPr>
          <w:sz w:val="22"/>
          <w:lang w:eastAsia="zh-CN"/>
        </w:rPr>
        <w:t>W sprawach nieuregulowanych niniejszą umową zastosowanie mają przepisy Kodeksu cywilnego.</w:t>
      </w:r>
    </w:p>
    <w:p w14:paraId="07835E35" w14:textId="77777777" w:rsidR="00EC27A3" w:rsidRPr="00EC27A3" w:rsidRDefault="00EC27A3" w:rsidP="00C15229">
      <w:pPr>
        <w:pStyle w:val="Akapitzlist"/>
        <w:numPr>
          <w:ilvl w:val="0"/>
          <w:numId w:val="68"/>
        </w:numPr>
        <w:jc w:val="both"/>
        <w:rPr>
          <w:sz w:val="22"/>
          <w:lang w:eastAsia="zh-CN"/>
        </w:rPr>
      </w:pPr>
      <w:r w:rsidRPr="00EC27A3">
        <w:rPr>
          <w:sz w:val="22"/>
          <w:lang w:eastAsia="zh-CN"/>
        </w:rPr>
        <w:t xml:space="preserve">Załączniki do Umowy stanowią jej integralną część. </w:t>
      </w:r>
    </w:p>
    <w:p w14:paraId="7905E863" w14:textId="77777777" w:rsidR="005A3CE2" w:rsidRPr="00EC27A3" w:rsidRDefault="005A3CE2" w:rsidP="00C15229">
      <w:pPr>
        <w:pStyle w:val="Akapitzlist"/>
        <w:numPr>
          <w:ilvl w:val="0"/>
          <w:numId w:val="68"/>
        </w:numPr>
        <w:tabs>
          <w:tab w:val="left" w:pos="0"/>
        </w:tabs>
        <w:jc w:val="both"/>
        <w:rPr>
          <w:b/>
          <w:bCs/>
          <w:sz w:val="22"/>
          <w:lang w:eastAsia="zh-CN"/>
        </w:rPr>
      </w:pPr>
      <w:r w:rsidRPr="00EC27A3">
        <w:rPr>
          <w:sz w:val="22"/>
          <w:lang w:eastAsia="zh-CN"/>
        </w:rPr>
        <w:t>Ewentualne spory wynikłe z niniejszej umowy rozstrzygać będzie sąd miejscowo właściwy dla siedziby Zamawiającego.</w:t>
      </w:r>
    </w:p>
    <w:p w14:paraId="64150EE4" w14:textId="77777777" w:rsidR="005A3CE2" w:rsidRPr="00EC27A3" w:rsidRDefault="005A3CE2" w:rsidP="00C15229">
      <w:pPr>
        <w:pStyle w:val="Akapitzlist"/>
        <w:numPr>
          <w:ilvl w:val="0"/>
          <w:numId w:val="68"/>
        </w:numPr>
        <w:tabs>
          <w:tab w:val="left" w:pos="0"/>
        </w:tabs>
        <w:jc w:val="both"/>
        <w:rPr>
          <w:b/>
          <w:bCs/>
          <w:sz w:val="22"/>
          <w:lang w:eastAsia="zh-CN"/>
        </w:rPr>
      </w:pPr>
      <w:r w:rsidRPr="00EC27A3">
        <w:rPr>
          <w:sz w:val="22"/>
          <w:lang w:eastAsia="zh-CN"/>
        </w:rPr>
        <w:t xml:space="preserve">Umowę sporządzono w trzech jednobrzmiących egzemplarzach, dwa egzemplarze dla Zamawiającego, jeden dla Wykonawcy.  </w:t>
      </w:r>
    </w:p>
    <w:p w14:paraId="16E92B01" w14:textId="77777777" w:rsidR="005A3CE2" w:rsidRPr="005A3CE2" w:rsidRDefault="005A3CE2" w:rsidP="005A3CE2">
      <w:pPr>
        <w:tabs>
          <w:tab w:val="left" w:pos="360"/>
        </w:tabs>
        <w:spacing w:after="0" w:line="240" w:lineRule="auto"/>
        <w:ind w:left="0" w:right="0" w:firstLine="0"/>
        <w:rPr>
          <w:color w:val="auto"/>
          <w:sz w:val="22"/>
          <w:lang w:eastAsia="zh-CN"/>
        </w:rPr>
      </w:pPr>
    </w:p>
    <w:p w14:paraId="551B60E4" w14:textId="56DFB58C" w:rsidR="0089300C" w:rsidRDefault="005A3CE2" w:rsidP="00BF3AE9">
      <w:pPr>
        <w:tabs>
          <w:tab w:val="left" w:pos="360"/>
        </w:tabs>
        <w:spacing w:after="0" w:line="240" w:lineRule="auto"/>
        <w:ind w:left="360" w:right="0" w:hanging="360"/>
        <w:jc w:val="center"/>
        <w:rPr>
          <w:color w:val="auto"/>
          <w:sz w:val="22"/>
          <w:lang w:eastAsia="zh-CN"/>
        </w:rPr>
      </w:pPr>
      <w:r w:rsidRPr="005A3CE2">
        <w:rPr>
          <w:b/>
          <w:bCs/>
          <w:color w:val="auto"/>
          <w:sz w:val="22"/>
          <w:lang w:eastAsia="zh-CN"/>
        </w:rPr>
        <w:t>Zamawiający</w:t>
      </w:r>
      <w:r w:rsidRPr="005A3CE2">
        <w:rPr>
          <w:b/>
          <w:bCs/>
          <w:color w:val="auto"/>
          <w:sz w:val="22"/>
          <w:lang w:eastAsia="zh-CN"/>
        </w:rPr>
        <w:tab/>
      </w:r>
      <w:r w:rsidRPr="005A3CE2">
        <w:rPr>
          <w:b/>
          <w:bCs/>
          <w:color w:val="auto"/>
          <w:sz w:val="22"/>
          <w:lang w:eastAsia="zh-CN"/>
        </w:rPr>
        <w:tab/>
      </w:r>
      <w:r w:rsidRPr="005A3CE2">
        <w:rPr>
          <w:b/>
          <w:bCs/>
          <w:color w:val="auto"/>
          <w:sz w:val="22"/>
          <w:lang w:eastAsia="zh-CN"/>
        </w:rPr>
        <w:tab/>
      </w:r>
      <w:r w:rsidRPr="005A3CE2">
        <w:rPr>
          <w:b/>
          <w:bCs/>
          <w:color w:val="auto"/>
          <w:sz w:val="22"/>
          <w:lang w:eastAsia="zh-CN"/>
        </w:rPr>
        <w:tab/>
      </w:r>
      <w:r w:rsidRPr="005A3CE2">
        <w:rPr>
          <w:b/>
          <w:bCs/>
          <w:color w:val="auto"/>
          <w:sz w:val="22"/>
          <w:lang w:eastAsia="zh-CN"/>
        </w:rPr>
        <w:tab/>
      </w:r>
      <w:r w:rsidRPr="005A3CE2">
        <w:rPr>
          <w:b/>
          <w:bCs/>
          <w:color w:val="auto"/>
          <w:sz w:val="22"/>
          <w:lang w:eastAsia="zh-CN"/>
        </w:rPr>
        <w:tab/>
      </w:r>
      <w:r w:rsidRPr="005A3CE2">
        <w:rPr>
          <w:b/>
          <w:bCs/>
          <w:color w:val="auto"/>
          <w:sz w:val="22"/>
          <w:lang w:eastAsia="zh-CN"/>
        </w:rPr>
        <w:tab/>
        <w:t>Wykonawca</w:t>
      </w:r>
    </w:p>
    <w:p w14:paraId="3BB1A609" w14:textId="6BC935D9" w:rsidR="002C387C" w:rsidRPr="002C387C" w:rsidRDefault="002C387C" w:rsidP="002C387C">
      <w:pPr>
        <w:pStyle w:val="Tekstpodstawowy1"/>
        <w:spacing w:after="0"/>
        <w:ind w:left="11" w:hanging="11"/>
        <w:jc w:val="right"/>
        <w:outlineLvl w:val="0"/>
        <w:rPr>
          <w:b/>
          <w:bCs/>
          <w:sz w:val="22"/>
          <w:szCs w:val="22"/>
        </w:rPr>
      </w:pPr>
      <w:r w:rsidRPr="002C387C">
        <w:rPr>
          <w:b/>
          <w:bCs/>
          <w:sz w:val="22"/>
          <w:szCs w:val="22"/>
        </w:rPr>
        <w:lastRenderedPageBreak/>
        <w:t xml:space="preserve">Załącznik nr </w:t>
      </w:r>
      <w:r>
        <w:rPr>
          <w:b/>
          <w:bCs/>
          <w:sz w:val="22"/>
          <w:szCs w:val="22"/>
        </w:rPr>
        <w:t>6</w:t>
      </w:r>
    </w:p>
    <w:p w14:paraId="1BF65FF2" w14:textId="77777777" w:rsidR="0089300C" w:rsidRPr="006D57E9" w:rsidRDefault="0089300C" w:rsidP="0089300C">
      <w:pPr>
        <w:spacing w:after="0" w:line="240" w:lineRule="auto"/>
        <w:ind w:left="0" w:right="0" w:firstLine="0"/>
        <w:jc w:val="right"/>
        <w:rPr>
          <w:bCs/>
          <w:color w:val="auto"/>
          <w:sz w:val="18"/>
          <w:szCs w:val="18"/>
        </w:rPr>
      </w:pPr>
      <w:r w:rsidRPr="006D57E9">
        <w:rPr>
          <w:bCs/>
          <w:color w:val="auto"/>
          <w:sz w:val="18"/>
          <w:szCs w:val="18"/>
        </w:rPr>
        <w:t>Zamawiający: Służby Komunalne Gminy w Lyskach, ul. Sikorskiego 2, 44-295 Lyski</w:t>
      </w:r>
    </w:p>
    <w:p w14:paraId="3EB661C4" w14:textId="77777777" w:rsidR="005A3CE2" w:rsidRPr="005A3CE2" w:rsidRDefault="005A3CE2" w:rsidP="005A3CE2">
      <w:pPr>
        <w:spacing w:after="0" w:line="240" w:lineRule="auto"/>
        <w:ind w:left="0" w:right="0" w:firstLine="0"/>
        <w:rPr>
          <w:color w:val="auto"/>
          <w:sz w:val="22"/>
          <w:lang w:eastAsia="zh-CN"/>
        </w:rPr>
      </w:pPr>
    </w:p>
    <w:p w14:paraId="6847FE53" w14:textId="77777777" w:rsidR="0089300C" w:rsidRPr="0089300C" w:rsidRDefault="0089300C" w:rsidP="0089300C">
      <w:pPr>
        <w:shd w:val="clear" w:color="auto" w:fill="D9D9D9" w:themeFill="background1" w:themeFillShade="D9"/>
        <w:spacing w:line="249" w:lineRule="auto"/>
        <w:ind w:right="1"/>
        <w:jc w:val="center"/>
        <w:rPr>
          <w:b/>
          <w:sz w:val="22"/>
        </w:rPr>
      </w:pPr>
      <w:r w:rsidRPr="0089300C">
        <w:rPr>
          <w:b/>
          <w:sz w:val="22"/>
        </w:rPr>
        <w:t>WYKAZ DOSTAW</w:t>
      </w:r>
    </w:p>
    <w:p w14:paraId="2CF49E61" w14:textId="77777777" w:rsidR="0089300C" w:rsidRPr="0089300C" w:rsidRDefault="0089300C" w:rsidP="0089300C">
      <w:pPr>
        <w:spacing w:after="0" w:line="240" w:lineRule="auto"/>
        <w:ind w:right="1" w:firstLine="0"/>
        <w:jc w:val="left"/>
        <w:rPr>
          <w:rFonts w:eastAsia="Calibri"/>
          <w:color w:val="auto"/>
          <w:sz w:val="20"/>
          <w:szCs w:val="20"/>
          <w:lang w:bidi="pl-PL"/>
        </w:rPr>
      </w:pPr>
    </w:p>
    <w:p w14:paraId="3F6CBC1D" w14:textId="77777777" w:rsidR="0089300C" w:rsidRPr="0089300C" w:rsidRDefault="0089300C" w:rsidP="0089300C">
      <w:pPr>
        <w:spacing w:after="0" w:line="240" w:lineRule="auto"/>
        <w:ind w:right="1" w:firstLine="0"/>
        <w:jc w:val="left"/>
        <w:rPr>
          <w:rFonts w:eastAsia="Calibri"/>
          <w:color w:val="auto"/>
          <w:sz w:val="20"/>
          <w:szCs w:val="20"/>
          <w:lang w:bidi="pl-PL"/>
        </w:rPr>
      </w:pPr>
    </w:p>
    <w:p w14:paraId="19FFA156" w14:textId="77777777" w:rsidR="0089300C" w:rsidRPr="00CA74F5" w:rsidRDefault="0089300C" w:rsidP="0089300C">
      <w:pPr>
        <w:pStyle w:val="NormalnyWeb"/>
        <w:spacing w:beforeAutospacing="0" w:after="0" w:afterAutospacing="0"/>
        <w:ind w:left="10"/>
        <w:rPr>
          <w:b/>
          <w:bCs/>
          <w:sz w:val="22"/>
          <w:szCs w:val="22"/>
        </w:rPr>
      </w:pPr>
      <w:r w:rsidRPr="00DB05EC">
        <w:rPr>
          <w:b/>
          <w:bCs/>
          <w:sz w:val="22"/>
          <w:szCs w:val="22"/>
        </w:rPr>
        <w:t>Zakup koparko-</w:t>
      </w:r>
      <w:r w:rsidRPr="00CA74F5">
        <w:rPr>
          <w:b/>
          <w:bCs/>
          <w:sz w:val="22"/>
          <w:szCs w:val="22"/>
        </w:rPr>
        <w:t>ładowarki dla Służb Komunalnych Gminy w Lyskach</w:t>
      </w:r>
    </w:p>
    <w:p w14:paraId="7EDD3056" w14:textId="2BC5CB46" w:rsidR="0089300C" w:rsidRPr="00CA74F5" w:rsidRDefault="0089300C" w:rsidP="0089300C">
      <w:pPr>
        <w:pStyle w:val="NormalnyWeb"/>
        <w:spacing w:beforeAutospacing="0" w:after="0" w:afterAutospacing="0"/>
        <w:ind w:left="10"/>
        <w:rPr>
          <w:b/>
          <w:bCs/>
          <w:sz w:val="22"/>
          <w:szCs w:val="22"/>
        </w:rPr>
      </w:pPr>
      <w:r w:rsidRPr="00CA74F5">
        <w:rPr>
          <w:sz w:val="22"/>
          <w:szCs w:val="22"/>
          <w:lang w:eastAsia="ar-SA"/>
        </w:rPr>
        <w:t>numer postępowania:</w:t>
      </w:r>
      <w:r w:rsidRPr="00CA74F5">
        <w:rPr>
          <w:b/>
          <w:sz w:val="22"/>
          <w:szCs w:val="22"/>
          <w:lang w:eastAsia="ar-SA"/>
        </w:rPr>
        <w:t xml:space="preserve"> </w:t>
      </w:r>
      <w:r w:rsidRPr="00CA74F5">
        <w:rPr>
          <w:b/>
          <w:bCs/>
          <w:sz w:val="22"/>
          <w:szCs w:val="22"/>
        </w:rPr>
        <w:t>ZP.271.1.202</w:t>
      </w:r>
      <w:r w:rsidR="001F7D72" w:rsidRPr="00CA74F5">
        <w:rPr>
          <w:b/>
          <w:bCs/>
          <w:sz w:val="22"/>
          <w:szCs w:val="22"/>
        </w:rPr>
        <w:t>5</w:t>
      </w:r>
      <w:r w:rsidRPr="00CA74F5">
        <w:rPr>
          <w:b/>
          <w:bCs/>
          <w:sz w:val="22"/>
          <w:szCs w:val="22"/>
        </w:rPr>
        <w:t>.SKG</w:t>
      </w:r>
    </w:p>
    <w:p w14:paraId="3ED9F931" w14:textId="77777777" w:rsidR="0089300C" w:rsidRPr="00CA74F5" w:rsidRDefault="0089300C" w:rsidP="0089300C">
      <w:pPr>
        <w:spacing w:after="0" w:line="240" w:lineRule="auto"/>
        <w:ind w:left="11" w:right="0"/>
        <w:rPr>
          <w:b/>
          <w:sz w:val="22"/>
        </w:rPr>
      </w:pPr>
    </w:p>
    <w:p w14:paraId="4B3995B5" w14:textId="77777777" w:rsidR="0089300C" w:rsidRPr="0089300C" w:rsidRDefault="0089300C" w:rsidP="0089300C">
      <w:pPr>
        <w:spacing w:after="0" w:line="240" w:lineRule="auto"/>
        <w:ind w:left="11" w:right="0"/>
        <w:rPr>
          <w:b/>
          <w:sz w:val="22"/>
          <w:lang w:bidi="pl-PL"/>
        </w:rPr>
      </w:pPr>
      <w:r w:rsidRPr="00CA74F5">
        <w:rPr>
          <w:b/>
          <w:sz w:val="22"/>
          <w:lang w:bidi="pl-PL"/>
        </w:rPr>
        <w:t>Wykonawca (nazwa i adres):</w:t>
      </w:r>
    </w:p>
    <w:p w14:paraId="7B311BF0" w14:textId="77777777" w:rsidR="0089300C" w:rsidRPr="0089300C" w:rsidRDefault="0089300C" w:rsidP="0089300C">
      <w:pPr>
        <w:spacing w:after="0" w:line="240" w:lineRule="auto"/>
        <w:ind w:left="11" w:right="0"/>
        <w:rPr>
          <w:sz w:val="22"/>
          <w:lang w:bidi="pl-PL"/>
        </w:rPr>
      </w:pPr>
      <w:r w:rsidRPr="0089300C">
        <w:rPr>
          <w:sz w:val="22"/>
          <w:lang w:bidi="pl-PL"/>
        </w:rPr>
        <w:t>...................................................................................................................................................................</w:t>
      </w:r>
    </w:p>
    <w:p w14:paraId="2609C891" w14:textId="77777777" w:rsidR="0089300C" w:rsidRPr="0089300C" w:rsidRDefault="0089300C" w:rsidP="0089300C">
      <w:pPr>
        <w:spacing w:after="0" w:line="240" w:lineRule="auto"/>
        <w:ind w:left="11" w:right="0"/>
        <w:rPr>
          <w:sz w:val="22"/>
          <w:lang w:bidi="pl-PL"/>
        </w:rPr>
      </w:pPr>
      <w:r w:rsidRPr="0089300C">
        <w:rPr>
          <w:sz w:val="22"/>
          <w:lang w:bidi="pl-PL"/>
        </w:rPr>
        <w:t>...................................................................................................................................................................</w:t>
      </w:r>
    </w:p>
    <w:p w14:paraId="6060183F" w14:textId="77777777" w:rsidR="0089300C" w:rsidRPr="0089300C" w:rsidRDefault="0089300C" w:rsidP="0089300C">
      <w:pPr>
        <w:spacing w:line="249" w:lineRule="auto"/>
        <w:rPr>
          <w:sz w:val="22"/>
        </w:rPr>
      </w:pPr>
    </w:p>
    <w:p w14:paraId="618F2438" w14:textId="77777777" w:rsidR="0089300C" w:rsidRPr="0089300C" w:rsidRDefault="0089300C" w:rsidP="0089300C">
      <w:pPr>
        <w:spacing w:line="249" w:lineRule="auto"/>
        <w:ind w:right="1"/>
        <w:rPr>
          <w:sz w:val="22"/>
        </w:rPr>
      </w:pPr>
      <w:r w:rsidRPr="0089300C">
        <w:rPr>
          <w:sz w:val="22"/>
        </w:rPr>
        <w:t xml:space="preserve">Oświadczamy, że wykazujemy się doświadczeniem polegającym na wykonaniu w okresie ostatnich </w:t>
      </w:r>
      <w:r w:rsidRPr="0089300C">
        <w:rPr>
          <w:sz w:val="22"/>
        </w:rPr>
        <w:br/>
        <w:t>3 lat, a jeżeli okres prowadzenia działalności jest krótszy – w tym okresie, następujących dostaw:</w:t>
      </w:r>
    </w:p>
    <w:p w14:paraId="4B6D516F" w14:textId="77777777" w:rsidR="0089300C" w:rsidRPr="0089300C" w:rsidRDefault="0089300C" w:rsidP="0089300C">
      <w:pPr>
        <w:spacing w:line="249" w:lineRule="auto"/>
        <w:ind w:right="1"/>
        <w:rPr>
          <w:sz w:val="22"/>
        </w:rPr>
      </w:pPr>
    </w:p>
    <w:tbl>
      <w:tblPr>
        <w:tblStyle w:val="Tabela-Siatka3"/>
        <w:tblW w:w="0" w:type="auto"/>
        <w:tblLook w:val="04A0" w:firstRow="1" w:lastRow="0" w:firstColumn="1" w:lastColumn="0" w:noHBand="0" w:noVBand="1"/>
      </w:tblPr>
      <w:tblGrid>
        <w:gridCol w:w="803"/>
        <w:gridCol w:w="2728"/>
        <w:gridCol w:w="1715"/>
        <w:gridCol w:w="1716"/>
        <w:gridCol w:w="2100"/>
      </w:tblGrid>
      <w:tr w:rsidR="0089300C" w:rsidRPr="0089300C" w14:paraId="33E1BD4B" w14:textId="77777777" w:rsidTr="00FA2E96">
        <w:tc>
          <w:tcPr>
            <w:tcW w:w="543" w:type="dxa"/>
            <w:vAlign w:val="center"/>
          </w:tcPr>
          <w:p w14:paraId="3BD9E80A" w14:textId="77777777" w:rsidR="0089300C" w:rsidRPr="0089300C" w:rsidRDefault="0089300C" w:rsidP="0089300C">
            <w:pPr>
              <w:suppressAutoHyphens/>
              <w:spacing w:line="249" w:lineRule="auto"/>
              <w:jc w:val="center"/>
              <w:rPr>
                <w:sz w:val="22"/>
              </w:rPr>
            </w:pPr>
            <w:r w:rsidRPr="0089300C">
              <w:rPr>
                <w:sz w:val="22"/>
              </w:rPr>
              <w:t>Lp.</w:t>
            </w:r>
          </w:p>
        </w:tc>
        <w:tc>
          <w:tcPr>
            <w:tcW w:w="3141" w:type="dxa"/>
            <w:vAlign w:val="center"/>
          </w:tcPr>
          <w:p w14:paraId="31A7A3DF" w14:textId="77777777" w:rsidR="0089300C" w:rsidRPr="0089300C" w:rsidRDefault="0089300C" w:rsidP="0089300C">
            <w:pPr>
              <w:suppressAutoHyphens/>
              <w:spacing w:line="249" w:lineRule="auto"/>
              <w:ind w:right="48"/>
              <w:jc w:val="center"/>
              <w:rPr>
                <w:sz w:val="22"/>
              </w:rPr>
            </w:pPr>
            <w:r w:rsidRPr="0089300C">
              <w:rPr>
                <w:sz w:val="22"/>
              </w:rPr>
              <w:t>Przedmiot zamówienia oraz odbiorca zamówienia</w:t>
            </w:r>
          </w:p>
        </w:tc>
        <w:tc>
          <w:tcPr>
            <w:tcW w:w="1842" w:type="dxa"/>
            <w:vAlign w:val="center"/>
          </w:tcPr>
          <w:p w14:paraId="07466C7F" w14:textId="77777777" w:rsidR="0089300C" w:rsidRPr="0089300C" w:rsidRDefault="0089300C" w:rsidP="0089300C">
            <w:pPr>
              <w:suppressAutoHyphens/>
              <w:spacing w:line="249" w:lineRule="auto"/>
              <w:ind w:right="0"/>
              <w:jc w:val="center"/>
              <w:rPr>
                <w:sz w:val="22"/>
              </w:rPr>
            </w:pPr>
            <w:r w:rsidRPr="0089300C">
              <w:rPr>
                <w:sz w:val="22"/>
              </w:rPr>
              <w:t>Data wykonania zamówienia</w:t>
            </w:r>
          </w:p>
        </w:tc>
        <w:tc>
          <w:tcPr>
            <w:tcW w:w="1843" w:type="dxa"/>
            <w:vAlign w:val="center"/>
          </w:tcPr>
          <w:p w14:paraId="33BCE661" w14:textId="77777777" w:rsidR="0089300C" w:rsidRPr="0089300C" w:rsidRDefault="0089300C" w:rsidP="0089300C">
            <w:pPr>
              <w:suppressAutoHyphens/>
              <w:spacing w:line="249" w:lineRule="auto"/>
              <w:ind w:right="0"/>
              <w:jc w:val="center"/>
              <w:rPr>
                <w:sz w:val="22"/>
              </w:rPr>
            </w:pPr>
            <w:r w:rsidRPr="0089300C">
              <w:rPr>
                <w:sz w:val="22"/>
              </w:rPr>
              <w:t>Wartość zamówienia brutto w PLN</w:t>
            </w:r>
          </w:p>
        </w:tc>
        <w:tc>
          <w:tcPr>
            <w:tcW w:w="2265" w:type="dxa"/>
            <w:vAlign w:val="center"/>
          </w:tcPr>
          <w:p w14:paraId="70DEF173" w14:textId="77777777" w:rsidR="0089300C" w:rsidRPr="0089300C" w:rsidRDefault="0089300C" w:rsidP="0089300C">
            <w:pPr>
              <w:suppressAutoHyphens/>
              <w:spacing w:line="249" w:lineRule="auto"/>
              <w:ind w:right="25"/>
              <w:jc w:val="center"/>
              <w:rPr>
                <w:sz w:val="22"/>
              </w:rPr>
            </w:pPr>
            <w:r w:rsidRPr="0089300C">
              <w:rPr>
                <w:sz w:val="22"/>
              </w:rPr>
              <w:t>Nazwa podmiotu wykazującego posiadane doświadczenie</w:t>
            </w:r>
          </w:p>
        </w:tc>
      </w:tr>
      <w:tr w:rsidR="0089300C" w:rsidRPr="0089300C" w14:paraId="3B4EC7B5" w14:textId="77777777" w:rsidTr="00FA2E96">
        <w:tc>
          <w:tcPr>
            <w:tcW w:w="543" w:type="dxa"/>
            <w:vAlign w:val="center"/>
          </w:tcPr>
          <w:p w14:paraId="7627AB1A" w14:textId="77777777" w:rsidR="0089300C" w:rsidRPr="0089300C" w:rsidRDefault="0089300C" w:rsidP="0089300C">
            <w:pPr>
              <w:suppressAutoHyphens/>
              <w:spacing w:line="249" w:lineRule="auto"/>
              <w:jc w:val="center"/>
              <w:rPr>
                <w:sz w:val="22"/>
              </w:rPr>
            </w:pPr>
            <w:r w:rsidRPr="0089300C">
              <w:rPr>
                <w:sz w:val="22"/>
              </w:rPr>
              <w:t>1.</w:t>
            </w:r>
          </w:p>
        </w:tc>
        <w:tc>
          <w:tcPr>
            <w:tcW w:w="3141" w:type="dxa"/>
          </w:tcPr>
          <w:p w14:paraId="6ADC01DF" w14:textId="77777777" w:rsidR="0089300C" w:rsidRPr="0089300C" w:rsidRDefault="0089300C" w:rsidP="0089300C">
            <w:pPr>
              <w:suppressAutoHyphens/>
              <w:spacing w:line="249" w:lineRule="auto"/>
              <w:jc w:val="center"/>
              <w:rPr>
                <w:sz w:val="22"/>
              </w:rPr>
            </w:pPr>
          </w:p>
          <w:p w14:paraId="1540CAEA" w14:textId="77777777" w:rsidR="0089300C" w:rsidRPr="0089300C" w:rsidRDefault="0089300C" w:rsidP="0089300C">
            <w:pPr>
              <w:suppressAutoHyphens/>
              <w:spacing w:line="249" w:lineRule="auto"/>
              <w:jc w:val="center"/>
              <w:rPr>
                <w:sz w:val="22"/>
              </w:rPr>
            </w:pPr>
          </w:p>
          <w:p w14:paraId="71B53312" w14:textId="77777777" w:rsidR="0089300C" w:rsidRPr="0089300C" w:rsidRDefault="0089300C" w:rsidP="0089300C">
            <w:pPr>
              <w:suppressAutoHyphens/>
              <w:spacing w:line="249" w:lineRule="auto"/>
              <w:jc w:val="center"/>
              <w:rPr>
                <w:sz w:val="22"/>
              </w:rPr>
            </w:pPr>
          </w:p>
        </w:tc>
        <w:tc>
          <w:tcPr>
            <w:tcW w:w="1842" w:type="dxa"/>
          </w:tcPr>
          <w:p w14:paraId="4F751EFE" w14:textId="77777777" w:rsidR="0089300C" w:rsidRPr="0089300C" w:rsidRDefault="0089300C" w:rsidP="0089300C">
            <w:pPr>
              <w:suppressAutoHyphens/>
              <w:spacing w:line="249" w:lineRule="auto"/>
              <w:jc w:val="center"/>
              <w:rPr>
                <w:sz w:val="22"/>
              </w:rPr>
            </w:pPr>
          </w:p>
        </w:tc>
        <w:tc>
          <w:tcPr>
            <w:tcW w:w="1843" w:type="dxa"/>
          </w:tcPr>
          <w:p w14:paraId="5B32CE03" w14:textId="77777777" w:rsidR="0089300C" w:rsidRPr="0089300C" w:rsidRDefault="0089300C" w:rsidP="0089300C">
            <w:pPr>
              <w:suppressAutoHyphens/>
              <w:spacing w:line="249" w:lineRule="auto"/>
              <w:jc w:val="center"/>
              <w:rPr>
                <w:sz w:val="22"/>
              </w:rPr>
            </w:pPr>
          </w:p>
        </w:tc>
        <w:tc>
          <w:tcPr>
            <w:tcW w:w="2265" w:type="dxa"/>
          </w:tcPr>
          <w:p w14:paraId="47163DD4" w14:textId="77777777" w:rsidR="0089300C" w:rsidRPr="0089300C" w:rsidRDefault="0089300C" w:rsidP="0089300C">
            <w:pPr>
              <w:suppressAutoHyphens/>
              <w:spacing w:line="249" w:lineRule="auto"/>
              <w:jc w:val="center"/>
              <w:rPr>
                <w:sz w:val="22"/>
              </w:rPr>
            </w:pPr>
          </w:p>
        </w:tc>
      </w:tr>
      <w:tr w:rsidR="0089300C" w:rsidRPr="0089300C" w14:paraId="41117975" w14:textId="77777777" w:rsidTr="00FA2E96">
        <w:tc>
          <w:tcPr>
            <w:tcW w:w="543" w:type="dxa"/>
            <w:vAlign w:val="center"/>
          </w:tcPr>
          <w:p w14:paraId="58502E7D" w14:textId="77777777" w:rsidR="0089300C" w:rsidRPr="0089300C" w:rsidRDefault="0089300C" w:rsidP="0089300C">
            <w:pPr>
              <w:suppressAutoHyphens/>
              <w:spacing w:line="249" w:lineRule="auto"/>
              <w:jc w:val="center"/>
              <w:rPr>
                <w:sz w:val="22"/>
              </w:rPr>
            </w:pPr>
            <w:r w:rsidRPr="0089300C">
              <w:rPr>
                <w:sz w:val="22"/>
              </w:rPr>
              <w:t>2.</w:t>
            </w:r>
          </w:p>
        </w:tc>
        <w:tc>
          <w:tcPr>
            <w:tcW w:w="3141" w:type="dxa"/>
          </w:tcPr>
          <w:p w14:paraId="1714530B" w14:textId="77777777" w:rsidR="0089300C" w:rsidRPr="0089300C" w:rsidRDefault="0089300C" w:rsidP="0089300C">
            <w:pPr>
              <w:suppressAutoHyphens/>
              <w:spacing w:line="249" w:lineRule="auto"/>
              <w:jc w:val="center"/>
              <w:rPr>
                <w:sz w:val="22"/>
              </w:rPr>
            </w:pPr>
          </w:p>
          <w:p w14:paraId="01C29A7A" w14:textId="77777777" w:rsidR="0089300C" w:rsidRPr="0089300C" w:rsidRDefault="0089300C" w:rsidP="0089300C">
            <w:pPr>
              <w:suppressAutoHyphens/>
              <w:spacing w:line="249" w:lineRule="auto"/>
              <w:jc w:val="center"/>
              <w:rPr>
                <w:sz w:val="22"/>
              </w:rPr>
            </w:pPr>
          </w:p>
          <w:p w14:paraId="21ACE6C1" w14:textId="77777777" w:rsidR="0089300C" w:rsidRPr="0089300C" w:rsidRDefault="0089300C" w:rsidP="0089300C">
            <w:pPr>
              <w:suppressAutoHyphens/>
              <w:spacing w:line="249" w:lineRule="auto"/>
              <w:jc w:val="center"/>
              <w:rPr>
                <w:sz w:val="22"/>
              </w:rPr>
            </w:pPr>
          </w:p>
        </w:tc>
        <w:tc>
          <w:tcPr>
            <w:tcW w:w="1842" w:type="dxa"/>
          </w:tcPr>
          <w:p w14:paraId="011D48F2" w14:textId="77777777" w:rsidR="0089300C" w:rsidRPr="0089300C" w:rsidRDefault="0089300C" w:rsidP="0089300C">
            <w:pPr>
              <w:suppressAutoHyphens/>
              <w:spacing w:line="249" w:lineRule="auto"/>
              <w:jc w:val="center"/>
              <w:rPr>
                <w:sz w:val="22"/>
              </w:rPr>
            </w:pPr>
          </w:p>
        </w:tc>
        <w:tc>
          <w:tcPr>
            <w:tcW w:w="1843" w:type="dxa"/>
          </w:tcPr>
          <w:p w14:paraId="5B841353" w14:textId="77777777" w:rsidR="0089300C" w:rsidRPr="0089300C" w:rsidRDefault="0089300C" w:rsidP="0089300C">
            <w:pPr>
              <w:suppressAutoHyphens/>
              <w:spacing w:line="249" w:lineRule="auto"/>
              <w:jc w:val="center"/>
              <w:rPr>
                <w:sz w:val="22"/>
              </w:rPr>
            </w:pPr>
          </w:p>
        </w:tc>
        <w:tc>
          <w:tcPr>
            <w:tcW w:w="2265" w:type="dxa"/>
          </w:tcPr>
          <w:p w14:paraId="74E645D2" w14:textId="77777777" w:rsidR="0089300C" w:rsidRPr="0089300C" w:rsidRDefault="0089300C" w:rsidP="0089300C">
            <w:pPr>
              <w:suppressAutoHyphens/>
              <w:spacing w:line="249" w:lineRule="auto"/>
              <w:jc w:val="center"/>
              <w:rPr>
                <w:sz w:val="22"/>
              </w:rPr>
            </w:pPr>
          </w:p>
        </w:tc>
      </w:tr>
      <w:tr w:rsidR="0089300C" w:rsidRPr="0089300C" w14:paraId="224A20DC" w14:textId="77777777" w:rsidTr="00FA2E96">
        <w:tc>
          <w:tcPr>
            <w:tcW w:w="543" w:type="dxa"/>
            <w:vAlign w:val="center"/>
          </w:tcPr>
          <w:p w14:paraId="566D5432" w14:textId="77777777" w:rsidR="0089300C" w:rsidRPr="0089300C" w:rsidRDefault="0089300C" w:rsidP="0089300C">
            <w:pPr>
              <w:suppressAutoHyphens/>
              <w:spacing w:line="249" w:lineRule="auto"/>
              <w:jc w:val="center"/>
              <w:rPr>
                <w:sz w:val="22"/>
              </w:rPr>
            </w:pPr>
            <w:r w:rsidRPr="0089300C">
              <w:rPr>
                <w:sz w:val="22"/>
              </w:rPr>
              <w:t>3.</w:t>
            </w:r>
          </w:p>
        </w:tc>
        <w:tc>
          <w:tcPr>
            <w:tcW w:w="3141" w:type="dxa"/>
          </w:tcPr>
          <w:p w14:paraId="3B43E213" w14:textId="77777777" w:rsidR="0089300C" w:rsidRPr="0089300C" w:rsidRDefault="0089300C" w:rsidP="0089300C">
            <w:pPr>
              <w:suppressAutoHyphens/>
              <w:spacing w:line="249" w:lineRule="auto"/>
              <w:jc w:val="center"/>
              <w:rPr>
                <w:sz w:val="22"/>
              </w:rPr>
            </w:pPr>
          </w:p>
          <w:p w14:paraId="3644B990" w14:textId="77777777" w:rsidR="0089300C" w:rsidRPr="0089300C" w:rsidRDefault="0089300C" w:rsidP="0089300C">
            <w:pPr>
              <w:suppressAutoHyphens/>
              <w:spacing w:line="249" w:lineRule="auto"/>
              <w:jc w:val="center"/>
              <w:rPr>
                <w:sz w:val="22"/>
              </w:rPr>
            </w:pPr>
          </w:p>
          <w:p w14:paraId="058F87CE" w14:textId="77777777" w:rsidR="0089300C" w:rsidRPr="0089300C" w:rsidRDefault="0089300C" w:rsidP="0089300C">
            <w:pPr>
              <w:suppressAutoHyphens/>
              <w:spacing w:line="249" w:lineRule="auto"/>
              <w:jc w:val="center"/>
              <w:rPr>
                <w:sz w:val="22"/>
              </w:rPr>
            </w:pPr>
          </w:p>
        </w:tc>
        <w:tc>
          <w:tcPr>
            <w:tcW w:w="1842" w:type="dxa"/>
          </w:tcPr>
          <w:p w14:paraId="6E59B00B" w14:textId="77777777" w:rsidR="0089300C" w:rsidRPr="0089300C" w:rsidRDefault="0089300C" w:rsidP="0089300C">
            <w:pPr>
              <w:suppressAutoHyphens/>
              <w:spacing w:line="249" w:lineRule="auto"/>
              <w:jc w:val="center"/>
              <w:rPr>
                <w:sz w:val="22"/>
              </w:rPr>
            </w:pPr>
          </w:p>
        </w:tc>
        <w:tc>
          <w:tcPr>
            <w:tcW w:w="1843" w:type="dxa"/>
          </w:tcPr>
          <w:p w14:paraId="01C37768" w14:textId="77777777" w:rsidR="0089300C" w:rsidRPr="0089300C" w:rsidRDefault="0089300C" w:rsidP="0089300C">
            <w:pPr>
              <w:suppressAutoHyphens/>
              <w:spacing w:line="249" w:lineRule="auto"/>
              <w:jc w:val="center"/>
              <w:rPr>
                <w:sz w:val="22"/>
              </w:rPr>
            </w:pPr>
          </w:p>
        </w:tc>
        <w:tc>
          <w:tcPr>
            <w:tcW w:w="2265" w:type="dxa"/>
          </w:tcPr>
          <w:p w14:paraId="42C8895A" w14:textId="77777777" w:rsidR="0089300C" w:rsidRPr="0089300C" w:rsidRDefault="0089300C" w:rsidP="0089300C">
            <w:pPr>
              <w:suppressAutoHyphens/>
              <w:spacing w:line="249" w:lineRule="auto"/>
              <w:jc w:val="center"/>
              <w:rPr>
                <w:sz w:val="22"/>
              </w:rPr>
            </w:pPr>
          </w:p>
        </w:tc>
      </w:tr>
    </w:tbl>
    <w:p w14:paraId="10DB5644" w14:textId="77777777" w:rsidR="0089300C" w:rsidRPr="0089300C" w:rsidRDefault="0089300C" w:rsidP="0089300C">
      <w:pPr>
        <w:spacing w:line="249" w:lineRule="auto"/>
        <w:rPr>
          <w:sz w:val="22"/>
        </w:rPr>
      </w:pPr>
    </w:p>
    <w:p w14:paraId="498926F9" w14:textId="77777777" w:rsidR="0089300C" w:rsidRPr="0089300C" w:rsidRDefault="0089300C" w:rsidP="0074460E">
      <w:pPr>
        <w:spacing w:line="249" w:lineRule="auto"/>
        <w:ind w:left="0" w:right="0"/>
        <w:rPr>
          <w:spacing w:val="-2"/>
          <w:sz w:val="22"/>
        </w:rPr>
      </w:pPr>
      <w:bookmarkStart w:id="18" w:name="_Hlk135305605"/>
      <w:r w:rsidRPr="0089300C">
        <w:rPr>
          <w:spacing w:val="-2"/>
          <w:sz w:val="22"/>
        </w:rPr>
        <w:t>W załączeniu przedstawiamy dokumenty potwierdzające, że wskazane powyżej dostawy zostały wykonane należycie.</w:t>
      </w:r>
    </w:p>
    <w:bookmarkEnd w:id="18"/>
    <w:p w14:paraId="2DA9081B" w14:textId="77777777" w:rsidR="0089300C" w:rsidRPr="0089300C" w:rsidRDefault="0089300C" w:rsidP="0089300C">
      <w:pPr>
        <w:spacing w:line="249" w:lineRule="auto"/>
      </w:pPr>
    </w:p>
    <w:p w14:paraId="48A8D1FE" w14:textId="77777777" w:rsidR="0089300C" w:rsidRPr="0089300C" w:rsidRDefault="0089300C" w:rsidP="0089300C">
      <w:pPr>
        <w:spacing w:line="249" w:lineRule="auto"/>
      </w:pPr>
    </w:p>
    <w:p w14:paraId="0F8CE37B" w14:textId="77777777" w:rsidR="0089300C" w:rsidRPr="0089300C" w:rsidRDefault="0089300C" w:rsidP="00F1158E">
      <w:pPr>
        <w:spacing w:after="0" w:line="249" w:lineRule="auto"/>
        <w:ind w:right="0"/>
        <w:jc w:val="center"/>
        <w:rPr>
          <w:b/>
          <w:i/>
          <w:iCs/>
          <w:sz w:val="18"/>
          <w:szCs w:val="18"/>
        </w:rPr>
      </w:pPr>
      <w:r w:rsidRPr="0089300C">
        <w:rPr>
          <w:b/>
          <w:i/>
          <w:sz w:val="18"/>
          <w:szCs w:val="18"/>
        </w:rPr>
        <w:t xml:space="preserve">Dokument należy opatrzyć kwalifikowanym podpisem elektronicznym lub podpisem zaufanym lub podpisem osobistym </w:t>
      </w:r>
      <w:r w:rsidRPr="0089300C">
        <w:rPr>
          <w:b/>
          <w:i/>
          <w:iCs/>
          <w:sz w:val="18"/>
          <w:szCs w:val="18"/>
        </w:rPr>
        <w:t>przez osobę lub osoby uprawnione do reprezentowania wykonawcy</w:t>
      </w:r>
    </w:p>
    <w:p w14:paraId="38DA1654" w14:textId="77777777" w:rsidR="0089300C" w:rsidRDefault="0089300C" w:rsidP="005A3CE2">
      <w:pPr>
        <w:widowControl w:val="0"/>
        <w:spacing w:after="0" w:line="240" w:lineRule="auto"/>
        <w:textAlignment w:val="baseline"/>
        <w:rPr>
          <w:rFonts w:eastAsia="Lucida Sans Unicode"/>
          <w:b/>
          <w:kern w:val="2"/>
          <w:sz w:val="22"/>
          <w:lang w:eastAsia="zh-CN" w:bidi="hi-IN"/>
        </w:rPr>
      </w:pPr>
    </w:p>
    <w:p w14:paraId="05E557B5"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3E900F12"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67CF53E5"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7C11BE05"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401F2FC9"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4A27A453"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0FF8AD97"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6DDAFF75"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2BD8A532"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6CB9C795"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30555DE9"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6D4C4AB5"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47963DC9"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0019C9C2"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4170A21E"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2123C091" w14:textId="3F647AFD" w:rsidR="002C387C" w:rsidRPr="002C387C" w:rsidRDefault="002C387C" w:rsidP="002C387C">
      <w:pPr>
        <w:pStyle w:val="Tekstpodstawowy1"/>
        <w:spacing w:after="0"/>
        <w:ind w:left="11" w:hanging="11"/>
        <w:jc w:val="right"/>
        <w:outlineLvl w:val="0"/>
        <w:rPr>
          <w:b/>
          <w:bCs/>
          <w:sz w:val="22"/>
          <w:szCs w:val="22"/>
        </w:rPr>
      </w:pPr>
      <w:r w:rsidRPr="002C387C">
        <w:rPr>
          <w:b/>
          <w:bCs/>
          <w:sz w:val="22"/>
          <w:szCs w:val="22"/>
        </w:rPr>
        <w:lastRenderedPageBreak/>
        <w:t xml:space="preserve">Załącznik nr </w:t>
      </w:r>
      <w:r>
        <w:rPr>
          <w:b/>
          <w:bCs/>
          <w:sz w:val="22"/>
          <w:szCs w:val="22"/>
        </w:rPr>
        <w:t>7</w:t>
      </w:r>
    </w:p>
    <w:p w14:paraId="2AD1558E" w14:textId="77777777" w:rsidR="006C4067" w:rsidRPr="006D57E9" w:rsidRDefault="006C4067" w:rsidP="006C4067">
      <w:pPr>
        <w:spacing w:after="0" w:line="240" w:lineRule="auto"/>
        <w:ind w:left="0" w:right="0" w:firstLine="0"/>
        <w:jc w:val="right"/>
        <w:rPr>
          <w:bCs/>
          <w:color w:val="auto"/>
          <w:sz w:val="18"/>
          <w:szCs w:val="18"/>
        </w:rPr>
      </w:pPr>
      <w:r w:rsidRPr="006D57E9">
        <w:rPr>
          <w:bCs/>
          <w:color w:val="auto"/>
          <w:sz w:val="18"/>
          <w:szCs w:val="18"/>
        </w:rPr>
        <w:t>Zamawiający: Służby Komunalne Gminy w Lyskach, ul. Sikorskiego 2, 44-295 Lyski</w:t>
      </w:r>
    </w:p>
    <w:p w14:paraId="06107AAE" w14:textId="77777777" w:rsidR="006C4067" w:rsidRDefault="006C4067" w:rsidP="00B33474">
      <w:pPr>
        <w:widowControl w:val="0"/>
        <w:spacing w:after="0" w:line="240" w:lineRule="auto"/>
        <w:ind w:left="0" w:right="0" w:firstLine="0"/>
        <w:jc w:val="center"/>
        <w:rPr>
          <w:rFonts w:ascii="Liberation Serif" w:hAnsi="Liberation Serif" w:cs="Lucida Sans"/>
          <w:b/>
          <w:bCs/>
          <w:color w:val="auto"/>
          <w:kern w:val="2"/>
          <w:sz w:val="32"/>
          <w:szCs w:val="32"/>
          <w:lang w:eastAsia="zh-CN" w:bidi="hi-IN"/>
          <w14:ligatures w14:val="standardContextual"/>
        </w:rPr>
      </w:pPr>
    </w:p>
    <w:p w14:paraId="7B52DEC9" w14:textId="52521667" w:rsidR="006509FB" w:rsidRPr="0089300C" w:rsidRDefault="006509FB" w:rsidP="006509FB">
      <w:pPr>
        <w:shd w:val="clear" w:color="auto" w:fill="D9D9D9" w:themeFill="background1" w:themeFillShade="D9"/>
        <w:spacing w:line="249" w:lineRule="auto"/>
        <w:ind w:right="1"/>
        <w:jc w:val="center"/>
        <w:rPr>
          <w:b/>
          <w:sz w:val="22"/>
        </w:rPr>
      </w:pPr>
      <w:r w:rsidRPr="006509FB">
        <w:rPr>
          <w:b/>
          <w:sz w:val="22"/>
        </w:rPr>
        <w:t>Opis przedmiotu zamówienia</w:t>
      </w:r>
    </w:p>
    <w:p w14:paraId="47684A94" w14:textId="77777777" w:rsidR="00B33474" w:rsidRPr="00B33474" w:rsidRDefault="00B33474" w:rsidP="00B33474">
      <w:pPr>
        <w:widowControl w:val="0"/>
        <w:spacing w:after="0" w:line="240" w:lineRule="auto"/>
        <w:ind w:left="0" w:right="0" w:firstLine="0"/>
        <w:jc w:val="center"/>
        <w:rPr>
          <w:b/>
          <w:bCs/>
          <w:color w:val="auto"/>
          <w:kern w:val="2"/>
          <w:sz w:val="22"/>
          <w:lang w:eastAsia="zh-CN" w:bidi="hi-IN"/>
          <w14:ligatures w14:val="standardContextual"/>
        </w:rPr>
      </w:pPr>
    </w:p>
    <w:p w14:paraId="0701FC57" w14:textId="51E6E03F" w:rsidR="00B33474" w:rsidRPr="00B33474" w:rsidRDefault="00B33474" w:rsidP="00D70B9C">
      <w:pPr>
        <w:widowControl w:val="0"/>
        <w:spacing w:after="0" w:line="240" w:lineRule="auto"/>
        <w:ind w:left="0" w:right="0" w:firstLine="0"/>
        <w:rPr>
          <w:color w:val="auto"/>
          <w:kern w:val="2"/>
          <w:sz w:val="22"/>
          <w:lang w:eastAsia="zh-CN" w:bidi="hi-IN"/>
          <w14:ligatures w14:val="standardContextual"/>
        </w:rPr>
      </w:pPr>
      <w:r w:rsidRPr="00B33474">
        <w:rPr>
          <w:color w:val="auto"/>
          <w:kern w:val="2"/>
          <w:sz w:val="22"/>
          <w:lang w:eastAsia="zh-CN" w:bidi="hi-IN"/>
          <w14:ligatures w14:val="standardContextual"/>
        </w:rPr>
        <w:t>Przedmiotem zamówienia jest dostawa fabrycznie nowej koparko-ładowarki spełniającej następujące parametry:</w:t>
      </w:r>
    </w:p>
    <w:p w14:paraId="4234CF3D" w14:textId="77777777" w:rsidR="00B33474" w:rsidRPr="00B33474" w:rsidRDefault="00B33474" w:rsidP="00B33474">
      <w:pPr>
        <w:widowControl w:val="0"/>
        <w:spacing w:after="0" w:line="240" w:lineRule="auto"/>
        <w:ind w:left="0" w:right="0" w:firstLine="0"/>
        <w:jc w:val="left"/>
        <w:rPr>
          <w:color w:val="auto"/>
          <w:kern w:val="2"/>
          <w:sz w:val="22"/>
          <w:lang w:eastAsia="zh-CN" w:bidi="hi-IN"/>
          <w14:ligatures w14:val="standardContextual"/>
        </w:rPr>
      </w:pPr>
    </w:p>
    <w:tbl>
      <w:tblPr>
        <w:tblW w:w="9087" w:type="dxa"/>
        <w:tblInd w:w="-5" w:type="dxa"/>
        <w:tblLayout w:type="fixed"/>
        <w:tblCellMar>
          <w:left w:w="0" w:type="dxa"/>
          <w:right w:w="0" w:type="dxa"/>
        </w:tblCellMar>
        <w:tblLook w:val="0000" w:firstRow="0" w:lastRow="0" w:firstColumn="0" w:lastColumn="0" w:noHBand="0" w:noVBand="0"/>
      </w:tblPr>
      <w:tblGrid>
        <w:gridCol w:w="25"/>
        <w:gridCol w:w="689"/>
        <w:gridCol w:w="5534"/>
        <w:gridCol w:w="2839"/>
      </w:tblGrid>
      <w:tr w:rsidR="00B33474" w:rsidRPr="00B33474" w14:paraId="0AA96AFB" w14:textId="77777777" w:rsidTr="007B403F">
        <w:trPr>
          <w:trHeight w:val="397"/>
        </w:trPr>
        <w:tc>
          <w:tcPr>
            <w:tcW w:w="25" w:type="dxa"/>
          </w:tcPr>
          <w:p w14:paraId="7EFF3664" w14:textId="77777777" w:rsidR="00B33474" w:rsidRPr="00B33474" w:rsidRDefault="00B33474" w:rsidP="00B33474">
            <w:pPr>
              <w:widowControl w:val="0"/>
              <w:spacing w:after="0" w:line="360" w:lineRule="auto"/>
              <w:ind w:left="0" w:right="0" w:firstLine="0"/>
              <w:rPr>
                <w:bCs/>
                <w:color w:val="auto"/>
                <w:kern w:val="2"/>
                <w:sz w:val="22"/>
                <w:lang w:eastAsia="zh-CN" w:bidi="hi-IN"/>
                <w14:ligatures w14:val="standardContextual"/>
              </w:rPr>
            </w:pPr>
          </w:p>
        </w:tc>
        <w:tc>
          <w:tcPr>
            <w:tcW w:w="9062" w:type="dxa"/>
            <w:gridSpan w:val="3"/>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6955D" w14:textId="79B4195E" w:rsidR="00B33474" w:rsidRPr="00B33474" w:rsidRDefault="00B33474" w:rsidP="00B33474">
            <w:pPr>
              <w:widowControl w:val="0"/>
              <w:spacing w:after="0" w:line="360" w:lineRule="auto"/>
              <w:ind w:left="0" w:right="0" w:firstLine="0"/>
              <w:rPr>
                <w:color w:val="auto"/>
                <w:kern w:val="2"/>
                <w:sz w:val="22"/>
                <w:lang w:eastAsia="zh-CN" w:bidi="hi-IN"/>
                <w14:ligatures w14:val="standardContextual"/>
              </w:rPr>
            </w:pPr>
            <w:r w:rsidRPr="00B33474">
              <w:rPr>
                <w:bCs/>
                <w:color w:val="auto"/>
                <w:kern w:val="2"/>
                <w:sz w:val="22"/>
                <w:lang w:eastAsia="zh-CN" w:bidi="hi-IN"/>
                <w14:ligatures w14:val="standardContextual"/>
              </w:rPr>
              <w:t xml:space="preserve">Przedmiot zamówienia: </w:t>
            </w:r>
            <w:r w:rsidR="00D70B9C" w:rsidRPr="00B33474">
              <w:rPr>
                <w:b/>
                <w:color w:val="auto"/>
                <w:kern w:val="2"/>
                <w:sz w:val="22"/>
                <w:lang w:eastAsia="zh-CN" w:bidi="hi-IN"/>
                <w14:ligatures w14:val="standardContextual"/>
              </w:rPr>
              <w:t>fabrycznie nowa koparko-ładowark</w:t>
            </w:r>
            <w:r w:rsidR="00D70B9C">
              <w:rPr>
                <w:b/>
                <w:color w:val="auto"/>
                <w:kern w:val="2"/>
                <w:sz w:val="22"/>
                <w:lang w:eastAsia="zh-CN" w:bidi="hi-IN"/>
                <w14:ligatures w14:val="standardContextual"/>
              </w:rPr>
              <w:t>a</w:t>
            </w:r>
          </w:p>
          <w:p w14:paraId="062CCE28" w14:textId="78C9DA4B" w:rsidR="00B33474" w:rsidRPr="00B33474" w:rsidRDefault="00B33474" w:rsidP="00B33474">
            <w:pPr>
              <w:widowControl w:val="0"/>
              <w:spacing w:after="0" w:line="360" w:lineRule="auto"/>
              <w:ind w:left="0" w:right="0" w:firstLine="0"/>
              <w:rPr>
                <w:color w:val="auto"/>
                <w:kern w:val="2"/>
                <w:sz w:val="22"/>
                <w:lang w:eastAsia="zh-CN" w:bidi="hi-IN"/>
                <w14:ligatures w14:val="standardContextual"/>
              </w:rPr>
            </w:pPr>
            <w:r w:rsidRPr="00B33474">
              <w:rPr>
                <w:bCs/>
                <w:color w:val="auto"/>
                <w:kern w:val="2"/>
                <w:sz w:val="22"/>
                <w:lang w:eastAsia="zh-CN" w:bidi="hi-IN"/>
                <w14:ligatures w14:val="standardContextual"/>
              </w:rPr>
              <w:t>Producent:</w:t>
            </w:r>
            <w:r w:rsidR="00D70B9C">
              <w:rPr>
                <w:bCs/>
                <w:color w:val="auto"/>
                <w:kern w:val="2"/>
                <w:sz w:val="22"/>
                <w:lang w:eastAsia="zh-CN" w:bidi="hi-IN"/>
                <w14:ligatures w14:val="standardContextual"/>
              </w:rPr>
              <w:t xml:space="preserve"> </w:t>
            </w:r>
            <w:r w:rsidRPr="00B33474">
              <w:rPr>
                <w:bCs/>
                <w:color w:val="auto"/>
                <w:kern w:val="2"/>
                <w:sz w:val="22"/>
                <w:lang w:eastAsia="zh-CN" w:bidi="hi-IN"/>
                <w14:ligatures w14:val="standardContextual"/>
              </w:rPr>
              <w:t xml:space="preserve">……………………………………………………………………...  </w:t>
            </w:r>
          </w:p>
          <w:p w14:paraId="7FED7EF0" w14:textId="41852148" w:rsidR="00B33474" w:rsidRPr="00B33474" w:rsidRDefault="00B33474" w:rsidP="00B33474">
            <w:pPr>
              <w:widowControl w:val="0"/>
              <w:spacing w:after="0" w:line="360" w:lineRule="auto"/>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 xml:space="preserve">Typ (model): </w:t>
            </w:r>
            <w:r w:rsidR="00D70B9C" w:rsidRPr="00B33474">
              <w:rPr>
                <w:bCs/>
                <w:color w:val="auto"/>
                <w:kern w:val="2"/>
                <w:sz w:val="22"/>
                <w:lang w:eastAsia="zh-CN" w:bidi="hi-IN"/>
                <w14:ligatures w14:val="standardContextual"/>
              </w:rPr>
              <w:t xml:space="preserve">……………………………………………………………………...  </w:t>
            </w:r>
          </w:p>
          <w:p w14:paraId="552BB60C" w14:textId="305356EF" w:rsidR="00B33474" w:rsidRPr="00B33474" w:rsidRDefault="00B33474" w:rsidP="00B33474">
            <w:pPr>
              <w:widowControl w:val="0"/>
              <w:spacing w:after="0" w:line="360" w:lineRule="auto"/>
              <w:ind w:left="0" w:right="0" w:firstLine="0"/>
              <w:rPr>
                <w:color w:val="auto"/>
                <w:kern w:val="2"/>
                <w:sz w:val="22"/>
                <w:lang w:eastAsia="zh-CN" w:bidi="hi-IN"/>
                <w14:ligatures w14:val="standardContextual"/>
              </w:rPr>
            </w:pPr>
            <w:r w:rsidRPr="00B33474">
              <w:rPr>
                <w:bCs/>
                <w:color w:val="auto"/>
                <w:kern w:val="2"/>
                <w:sz w:val="22"/>
                <w:lang w:eastAsia="zh-CN" w:bidi="hi-IN"/>
                <w14:ligatures w14:val="standardContextual"/>
              </w:rPr>
              <w:t>Wersja:</w:t>
            </w:r>
            <w:r w:rsidR="00D70B9C">
              <w:rPr>
                <w:bCs/>
                <w:color w:val="auto"/>
                <w:kern w:val="2"/>
                <w:sz w:val="22"/>
                <w:lang w:eastAsia="zh-CN" w:bidi="hi-IN"/>
                <w14:ligatures w14:val="standardContextual"/>
              </w:rPr>
              <w:t xml:space="preserve"> </w:t>
            </w:r>
            <w:r w:rsidR="00D70B9C" w:rsidRPr="00B33474">
              <w:rPr>
                <w:bCs/>
                <w:color w:val="auto"/>
                <w:kern w:val="2"/>
                <w:sz w:val="22"/>
                <w:lang w:eastAsia="zh-CN" w:bidi="hi-IN"/>
                <w14:ligatures w14:val="standardContextual"/>
              </w:rPr>
              <w:t xml:space="preserve">……………………………………………………………………...  </w:t>
            </w:r>
          </w:p>
          <w:p w14:paraId="08F3C3C1" w14:textId="312F9155" w:rsidR="00B33474" w:rsidRPr="00B33474" w:rsidRDefault="00B33474" w:rsidP="00B33474">
            <w:pPr>
              <w:widowControl w:val="0"/>
              <w:spacing w:after="0" w:line="360" w:lineRule="auto"/>
              <w:ind w:left="0" w:right="0" w:firstLine="0"/>
              <w:rPr>
                <w:color w:val="auto"/>
                <w:kern w:val="2"/>
                <w:sz w:val="22"/>
                <w:lang w:eastAsia="zh-CN" w:bidi="hi-IN"/>
                <w14:ligatures w14:val="standardContextual"/>
              </w:rPr>
            </w:pPr>
            <w:r w:rsidRPr="00B33474">
              <w:rPr>
                <w:bCs/>
                <w:color w:val="auto"/>
                <w:kern w:val="2"/>
                <w:sz w:val="22"/>
                <w:lang w:eastAsia="zh-CN" w:bidi="hi-IN"/>
                <w14:ligatures w14:val="standardContextual"/>
              </w:rPr>
              <w:t xml:space="preserve">Rok produkcji: </w:t>
            </w:r>
            <w:r w:rsidR="00D70B9C" w:rsidRPr="00B33474">
              <w:rPr>
                <w:bCs/>
                <w:color w:val="auto"/>
                <w:kern w:val="2"/>
                <w:sz w:val="22"/>
                <w:lang w:eastAsia="zh-CN" w:bidi="hi-IN"/>
                <w14:ligatures w14:val="standardContextual"/>
              </w:rPr>
              <w:t xml:space="preserve">……………………………………………………………………...  </w:t>
            </w:r>
          </w:p>
        </w:tc>
      </w:tr>
      <w:tr w:rsidR="00B33474" w:rsidRPr="00B33474" w14:paraId="46627ADB" w14:textId="77777777" w:rsidTr="007B403F">
        <w:trPr>
          <w:trHeight w:val="397"/>
        </w:trPr>
        <w:tc>
          <w:tcPr>
            <w:tcW w:w="25" w:type="dxa"/>
          </w:tcPr>
          <w:p w14:paraId="2079C493" w14:textId="77777777" w:rsidR="00B33474" w:rsidRPr="00B33474" w:rsidRDefault="00B33474" w:rsidP="00B33474">
            <w:pPr>
              <w:widowControl w:val="0"/>
              <w:spacing w:after="0" w:line="100" w:lineRule="atLeast"/>
              <w:ind w:left="0" w:right="0" w:firstLine="0"/>
              <w:rPr>
                <w:b/>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7A770760"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
                <w:color w:val="auto"/>
                <w:kern w:val="2"/>
                <w:sz w:val="22"/>
                <w:lang w:eastAsia="zh-CN" w:bidi="hi-IN"/>
                <w14:ligatures w14:val="standardContextual"/>
              </w:rPr>
              <w:t>1.</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4362F51F" w14:textId="77777777" w:rsidR="00B33474" w:rsidRPr="00B33474" w:rsidRDefault="00B33474" w:rsidP="00B33474">
            <w:pPr>
              <w:widowControl w:val="0"/>
              <w:spacing w:after="0" w:line="100" w:lineRule="atLeast"/>
              <w:ind w:left="0" w:right="0" w:firstLine="0"/>
              <w:rPr>
                <w:color w:val="auto"/>
                <w:kern w:val="2"/>
                <w:sz w:val="22"/>
                <w:lang w:eastAsia="zh-CN" w:bidi="hi-IN"/>
                <w14:ligatures w14:val="standardContextual"/>
              </w:rPr>
            </w:pPr>
            <w:r w:rsidRPr="00B33474">
              <w:rPr>
                <w:b/>
                <w:color w:val="auto"/>
                <w:kern w:val="2"/>
                <w:sz w:val="22"/>
                <w:lang w:eastAsia="zh-CN" w:bidi="hi-IN"/>
                <w14:ligatures w14:val="standardContextual"/>
              </w:rPr>
              <w:t>SILNIK</w:t>
            </w:r>
          </w:p>
        </w:tc>
      </w:tr>
      <w:tr w:rsidR="00B33474" w:rsidRPr="00B33474" w14:paraId="3C5559A0" w14:textId="77777777" w:rsidTr="007B403F">
        <w:trPr>
          <w:trHeight w:val="397"/>
        </w:trPr>
        <w:tc>
          <w:tcPr>
            <w:tcW w:w="25" w:type="dxa"/>
          </w:tcPr>
          <w:p w14:paraId="4B10002B"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FE35EF1"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1.1.</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0BE1DEB" w14:textId="0FA13E59" w:rsidR="00B33474" w:rsidRPr="00B33474" w:rsidRDefault="006B60EF" w:rsidP="0050269C">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w</w:t>
            </w:r>
            <w:r w:rsidR="00B33474" w:rsidRPr="00B33474">
              <w:rPr>
                <w:bCs/>
                <w:color w:val="auto"/>
                <w:kern w:val="2"/>
                <w:sz w:val="22"/>
                <w:lang w:eastAsia="zh-CN" w:bidi="hi-IN"/>
                <w14:ligatures w14:val="standardContextual"/>
              </w:rPr>
              <w:t xml:space="preserve">ysokoprężny, turbodoładowany o mocy znamionowej </w:t>
            </w:r>
            <w:r w:rsidR="0050269C">
              <w:rPr>
                <w:bCs/>
                <w:color w:val="auto"/>
                <w:kern w:val="2"/>
                <w:sz w:val="22"/>
                <w:lang w:eastAsia="zh-CN" w:bidi="hi-IN"/>
                <w14:ligatures w14:val="standardContextual"/>
              </w:rPr>
              <w:t>min.</w:t>
            </w:r>
            <w:r w:rsidR="00B33474" w:rsidRPr="00B33474">
              <w:rPr>
                <w:bCs/>
                <w:color w:val="auto"/>
                <w:kern w:val="2"/>
                <w:sz w:val="22"/>
                <w:lang w:eastAsia="zh-CN" w:bidi="hi-IN"/>
                <w14:ligatures w14:val="standardContextual"/>
              </w:rPr>
              <w:t xml:space="preserve"> 97 KM</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88E7618" w14:textId="290695F0"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548600580"/>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B33474"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334033386"/>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B33474" w:rsidRPr="00B33474">
              <w:rPr>
                <w:bCs/>
                <w:color w:val="auto"/>
                <w:kern w:val="2"/>
                <w:sz w:val="22"/>
                <w:lang w:eastAsia="zh-CN" w:bidi="hi-IN"/>
                <w14:ligatures w14:val="standardContextual"/>
              </w:rPr>
              <w:t>NIE</w:t>
            </w:r>
          </w:p>
        </w:tc>
      </w:tr>
      <w:tr w:rsidR="00B33474" w:rsidRPr="00B33474" w14:paraId="28082D13" w14:textId="77777777" w:rsidTr="007B403F">
        <w:trPr>
          <w:trHeight w:val="397"/>
        </w:trPr>
        <w:tc>
          <w:tcPr>
            <w:tcW w:w="25" w:type="dxa"/>
          </w:tcPr>
          <w:p w14:paraId="315C1FF9"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6436CEC"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1.2.</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3B66EED" w14:textId="77777777" w:rsidR="00B33474" w:rsidRPr="00B33474" w:rsidRDefault="00B33474" w:rsidP="0050269C">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pojemność 3500-3900 cm</w:t>
            </w:r>
            <w:r w:rsidRPr="00B33474">
              <w:rPr>
                <w:bCs/>
                <w:color w:val="auto"/>
                <w:kern w:val="2"/>
                <w:sz w:val="22"/>
                <w:vertAlign w:val="superscript"/>
                <w:lang w:eastAsia="zh-CN" w:bidi="hi-IN"/>
                <w14:ligatures w14:val="standardContextual"/>
              </w:rPr>
              <w:t>3</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8CA6818" w14:textId="44456466"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318656197"/>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02143273"/>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NIE</w:t>
            </w:r>
          </w:p>
        </w:tc>
      </w:tr>
      <w:tr w:rsidR="00B33474" w:rsidRPr="00B33474" w14:paraId="2C46243C" w14:textId="77777777" w:rsidTr="007B403F">
        <w:trPr>
          <w:trHeight w:val="397"/>
        </w:trPr>
        <w:tc>
          <w:tcPr>
            <w:tcW w:w="25" w:type="dxa"/>
          </w:tcPr>
          <w:p w14:paraId="5CB5E8E6"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49B4A5D5"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1.3.</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24AB3E5" w14:textId="0F774975" w:rsidR="00B33474" w:rsidRPr="00B33474" w:rsidRDefault="00B33474" w:rsidP="0050269C">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czterocylindrowy, chłodzony cieczą z bezpośrednim wtryskiem paliwa</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6E43806" w14:textId="2D028113"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697740187"/>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457169991"/>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NIE</w:t>
            </w:r>
          </w:p>
        </w:tc>
      </w:tr>
      <w:tr w:rsidR="00B33474" w:rsidRPr="00B33474" w14:paraId="12A82620" w14:textId="77777777" w:rsidTr="007B403F">
        <w:trPr>
          <w:trHeight w:val="397"/>
        </w:trPr>
        <w:tc>
          <w:tcPr>
            <w:tcW w:w="25" w:type="dxa"/>
          </w:tcPr>
          <w:p w14:paraId="19E8D490"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142F45B9"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1.4.</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4928087" w14:textId="3B8A9C89" w:rsidR="00B33474" w:rsidRPr="00B33474" w:rsidRDefault="00B33474" w:rsidP="0050269C">
            <w:pPr>
              <w:widowControl w:val="0"/>
              <w:spacing w:after="0" w:line="100" w:lineRule="atLeast"/>
              <w:ind w:left="0" w:right="0" w:firstLine="0"/>
              <w:jc w:val="left"/>
              <w:rPr>
                <w:kern w:val="2"/>
                <w:sz w:val="22"/>
                <w:lang w:eastAsia="zh-CN" w:bidi="hi-IN"/>
                <w14:ligatures w14:val="standardContextual"/>
              </w:rPr>
            </w:pPr>
            <w:r w:rsidRPr="00B33474">
              <w:rPr>
                <w:bCs/>
                <w:kern w:val="2"/>
                <w:sz w:val="22"/>
                <w:lang w:eastAsia="zh-CN" w:bidi="hi-IN"/>
                <w14:ligatures w14:val="standardContextual"/>
              </w:rPr>
              <w:t xml:space="preserve">norma emisji spalin: </w:t>
            </w:r>
            <w:r w:rsidR="006B60EF">
              <w:rPr>
                <w:bCs/>
                <w:kern w:val="2"/>
                <w:sz w:val="22"/>
                <w:lang w:eastAsia="zh-CN" w:bidi="hi-IN"/>
                <w14:ligatures w14:val="standardContextual"/>
              </w:rPr>
              <w:t>min.</w:t>
            </w:r>
            <w:r w:rsidRPr="00B33474">
              <w:rPr>
                <w:bCs/>
                <w:kern w:val="2"/>
                <w:sz w:val="22"/>
                <w:lang w:eastAsia="zh-CN" w:bidi="hi-IN"/>
                <w14:ligatures w14:val="standardContextual"/>
              </w:rPr>
              <w:t xml:space="preserve"> </w:t>
            </w:r>
            <w:proofErr w:type="spellStart"/>
            <w:r w:rsidRPr="00B33474">
              <w:rPr>
                <w:bCs/>
                <w:kern w:val="2"/>
                <w:sz w:val="22"/>
                <w:lang w:eastAsia="zh-CN" w:bidi="hi-IN"/>
                <w14:ligatures w14:val="standardContextual"/>
              </w:rPr>
              <w:t>Stage</w:t>
            </w:r>
            <w:proofErr w:type="spellEnd"/>
            <w:r w:rsidRPr="00B33474">
              <w:rPr>
                <w:bCs/>
                <w:kern w:val="2"/>
                <w:sz w:val="22"/>
                <w:lang w:eastAsia="zh-CN" w:bidi="hi-IN"/>
                <w14:ligatures w14:val="standardContextual"/>
              </w:rPr>
              <w:t xml:space="preserve"> V</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359AF55" w14:textId="3CBF6FE0"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731807094"/>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041821300"/>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NIE</w:t>
            </w:r>
          </w:p>
        </w:tc>
      </w:tr>
      <w:tr w:rsidR="00B33474" w:rsidRPr="00B33474" w14:paraId="219128EB" w14:textId="77777777" w:rsidTr="007B403F">
        <w:trPr>
          <w:trHeight w:val="397"/>
        </w:trPr>
        <w:tc>
          <w:tcPr>
            <w:tcW w:w="25" w:type="dxa"/>
          </w:tcPr>
          <w:p w14:paraId="57CB4FB9"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2DBE4B98"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1.5.</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866C275" w14:textId="555AE8D9" w:rsidR="00B33474" w:rsidRPr="00B33474" w:rsidRDefault="00B33474" w:rsidP="0050269C">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 xml:space="preserve">zbiornik paliwa </w:t>
            </w:r>
            <w:r w:rsidR="006B60EF">
              <w:rPr>
                <w:bCs/>
                <w:color w:val="auto"/>
                <w:kern w:val="2"/>
                <w:sz w:val="22"/>
                <w:lang w:eastAsia="zh-CN" w:bidi="hi-IN"/>
                <w14:ligatures w14:val="standardContextual"/>
              </w:rPr>
              <w:t>min.</w:t>
            </w:r>
            <w:r w:rsidRPr="00B33474">
              <w:rPr>
                <w:bCs/>
                <w:color w:val="auto"/>
                <w:kern w:val="2"/>
                <w:sz w:val="22"/>
                <w:lang w:eastAsia="zh-CN" w:bidi="hi-IN"/>
                <w14:ligatures w14:val="standardContextual"/>
              </w:rPr>
              <w:t xml:space="preserve"> </w:t>
            </w:r>
            <w:r w:rsidRPr="00B33474">
              <w:rPr>
                <w:bCs/>
                <w:kern w:val="2"/>
                <w:sz w:val="22"/>
                <w:lang w:eastAsia="zh-CN" w:bidi="hi-IN"/>
                <w14:ligatures w14:val="standardContextual"/>
              </w:rPr>
              <w:t>120 l</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93F0435" w14:textId="2736124E"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794329390"/>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962767172"/>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NIE</w:t>
            </w:r>
          </w:p>
        </w:tc>
      </w:tr>
      <w:tr w:rsidR="00B33474" w:rsidRPr="00B33474" w14:paraId="7D527411" w14:textId="77777777" w:rsidTr="007B403F">
        <w:trPr>
          <w:trHeight w:val="397"/>
        </w:trPr>
        <w:tc>
          <w:tcPr>
            <w:tcW w:w="25" w:type="dxa"/>
          </w:tcPr>
          <w:p w14:paraId="58DB73AB" w14:textId="77777777" w:rsidR="00B33474" w:rsidRPr="00B33474" w:rsidRDefault="00B33474" w:rsidP="00B33474">
            <w:pPr>
              <w:widowControl w:val="0"/>
              <w:spacing w:after="0" w:line="100" w:lineRule="atLeast"/>
              <w:ind w:left="0" w:right="0" w:firstLine="0"/>
              <w:rPr>
                <w:b/>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75F15F14"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
                <w:color w:val="auto"/>
                <w:kern w:val="2"/>
                <w:sz w:val="22"/>
                <w:lang w:eastAsia="zh-CN" w:bidi="hi-IN"/>
                <w14:ligatures w14:val="standardContextual"/>
              </w:rPr>
              <w:t>2.</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47D97B0D" w14:textId="77777777" w:rsidR="00B33474" w:rsidRPr="00B33474" w:rsidRDefault="00B33474" w:rsidP="0050269C">
            <w:pPr>
              <w:widowControl w:val="0"/>
              <w:spacing w:after="0" w:line="100" w:lineRule="atLeast"/>
              <w:ind w:left="0" w:right="0" w:firstLine="0"/>
              <w:jc w:val="left"/>
              <w:rPr>
                <w:color w:val="auto"/>
                <w:kern w:val="2"/>
                <w:sz w:val="22"/>
                <w:lang w:eastAsia="zh-CN" w:bidi="hi-IN"/>
                <w14:ligatures w14:val="standardContextual"/>
              </w:rPr>
            </w:pPr>
            <w:r w:rsidRPr="00B33474">
              <w:rPr>
                <w:b/>
                <w:bCs/>
                <w:color w:val="auto"/>
                <w:kern w:val="2"/>
                <w:sz w:val="22"/>
                <w:lang w:eastAsia="zh-CN" w:bidi="hi-IN"/>
                <w14:ligatures w14:val="standardContextual"/>
              </w:rPr>
              <w:t>UKŁAD PRZENIESIENIA NAPĘDU</w:t>
            </w:r>
          </w:p>
        </w:tc>
      </w:tr>
      <w:tr w:rsidR="00B33474" w:rsidRPr="00B33474" w14:paraId="3FFC9714" w14:textId="77777777" w:rsidTr="007B403F">
        <w:trPr>
          <w:trHeight w:val="397"/>
        </w:trPr>
        <w:tc>
          <w:tcPr>
            <w:tcW w:w="25" w:type="dxa"/>
          </w:tcPr>
          <w:p w14:paraId="5F3BA1EA"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0DBF8406"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2.1.</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45716F3" w14:textId="13672930" w:rsidR="006B60EF" w:rsidRDefault="00B33474" w:rsidP="0050269C">
            <w:pPr>
              <w:widowControl w:val="0"/>
              <w:spacing w:after="0" w:line="100" w:lineRule="atLeast"/>
              <w:ind w:left="0" w:right="0" w:firstLine="0"/>
              <w:jc w:val="left"/>
              <w:rPr>
                <w:bCs/>
                <w:color w:val="auto"/>
                <w:kern w:val="2"/>
                <w:sz w:val="22"/>
                <w:lang w:eastAsia="zh-CN" w:bidi="hi-IN"/>
                <w14:ligatures w14:val="standardContextual"/>
              </w:rPr>
            </w:pPr>
            <w:bookmarkStart w:id="19" w:name="_Hlk194316698"/>
            <w:r w:rsidRPr="00B33474">
              <w:rPr>
                <w:bCs/>
                <w:color w:val="auto"/>
                <w:kern w:val="2"/>
                <w:sz w:val="22"/>
                <w:lang w:eastAsia="zh-CN" w:bidi="hi-IN"/>
                <w14:ligatures w14:val="standardContextual"/>
              </w:rPr>
              <w:t xml:space="preserve">przekładnia z rewersem </w:t>
            </w:r>
            <w:r w:rsidR="006B60EF">
              <w:rPr>
                <w:bCs/>
                <w:color w:val="auto"/>
                <w:kern w:val="2"/>
                <w:sz w:val="22"/>
                <w:lang w:eastAsia="zh-CN" w:bidi="hi-IN"/>
                <w14:ligatures w14:val="standardContextual"/>
              </w:rPr>
              <w:t>min.</w:t>
            </w:r>
            <w:r w:rsidRPr="00B33474">
              <w:rPr>
                <w:bCs/>
                <w:color w:val="auto"/>
                <w:kern w:val="2"/>
                <w:sz w:val="22"/>
                <w:lang w:eastAsia="zh-CN" w:bidi="hi-IN"/>
                <w14:ligatures w14:val="standardContextual"/>
              </w:rPr>
              <w:t xml:space="preserve"> 4 biegi do przodu</w:t>
            </w:r>
          </w:p>
          <w:p w14:paraId="073890E2" w14:textId="4C186003" w:rsidR="00B33474" w:rsidRPr="00B33474" w:rsidRDefault="00B33474" w:rsidP="0050269C">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i 4 biegi do tyłu</w:t>
            </w:r>
            <w:bookmarkEnd w:id="19"/>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01AD225" w14:textId="41A9C9EE"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799338140"/>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73759034"/>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NIE</w:t>
            </w:r>
          </w:p>
        </w:tc>
      </w:tr>
      <w:tr w:rsidR="00B33474" w:rsidRPr="00B33474" w14:paraId="3CECAFE2" w14:textId="77777777" w:rsidTr="007B403F">
        <w:trPr>
          <w:trHeight w:val="397"/>
        </w:trPr>
        <w:tc>
          <w:tcPr>
            <w:tcW w:w="25" w:type="dxa"/>
          </w:tcPr>
          <w:p w14:paraId="583CB899"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2C82B9B9"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2.2.</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E1BB684" w14:textId="77777777" w:rsidR="00B33474" w:rsidRPr="00B33474" w:rsidRDefault="00B33474" w:rsidP="0050269C">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rodzaj napędu: 4x4 (na cztery koła), dwa przednie koła skrętne</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835A44A" w14:textId="41341A18"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511346368"/>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076275933"/>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NIE</w:t>
            </w:r>
          </w:p>
        </w:tc>
      </w:tr>
      <w:tr w:rsidR="00B33474" w:rsidRPr="00B33474" w14:paraId="114011C2" w14:textId="77777777" w:rsidTr="007B403F">
        <w:trPr>
          <w:trHeight w:val="397"/>
        </w:trPr>
        <w:tc>
          <w:tcPr>
            <w:tcW w:w="25" w:type="dxa"/>
          </w:tcPr>
          <w:p w14:paraId="5F243476"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0AFD7806" w14:textId="77777777" w:rsidR="00B33474" w:rsidRPr="00B33474" w:rsidRDefault="00B33474"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2.3.</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8F239E6" w14:textId="0D93EB82" w:rsidR="00B33474" w:rsidRPr="00B33474" w:rsidRDefault="00B33474" w:rsidP="0050269C">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prędkość maksymalna:</w:t>
            </w:r>
            <w:r w:rsidRPr="00B33474">
              <w:rPr>
                <w:bCs/>
                <w:kern w:val="2"/>
                <w:sz w:val="22"/>
                <w:lang w:eastAsia="zh-CN" w:bidi="hi-IN"/>
                <w14:ligatures w14:val="standardContextual"/>
              </w:rPr>
              <w:t xml:space="preserve"> </w:t>
            </w:r>
            <w:r w:rsidR="006B60EF">
              <w:rPr>
                <w:bCs/>
                <w:kern w:val="2"/>
                <w:sz w:val="22"/>
                <w:lang w:eastAsia="zh-CN" w:bidi="hi-IN"/>
                <w14:ligatures w14:val="standardContextual"/>
              </w:rPr>
              <w:t>min.</w:t>
            </w:r>
            <w:r w:rsidRPr="00B33474">
              <w:rPr>
                <w:bCs/>
                <w:kern w:val="2"/>
                <w:sz w:val="22"/>
                <w:lang w:eastAsia="zh-CN" w:bidi="hi-IN"/>
                <w14:ligatures w14:val="standardContextual"/>
              </w:rPr>
              <w:t xml:space="preserve"> 40 km/h</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FA3FD7A" w14:textId="540F7210"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627780223"/>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216018737"/>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NIE</w:t>
            </w:r>
          </w:p>
        </w:tc>
      </w:tr>
      <w:tr w:rsidR="00B33474" w:rsidRPr="00B33474" w14:paraId="1304F2A5" w14:textId="77777777" w:rsidTr="007B403F">
        <w:trPr>
          <w:trHeight w:val="397"/>
        </w:trPr>
        <w:tc>
          <w:tcPr>
            <w:tcW w:w="25" w:type="dxa"/>
          </w:tcPr>
          <w:p w14:paraId="61F5EA2F" w14:textId="77777777" w:rsidR="00B33474" w:rsidRPr="00B33474" w:rsidRDefault="00B33474" w:rsidP="00B33474">
            <w:pPr>
              <w:widowControl w:val="0"/>
              <w:spacing w:after="0" w:line="100" w:lineRule="atLeast"/>
              <w:ind w:left="0" w:right="0" w:firstLine="0"/>
              <w:rPr>
                <w:b/>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3225FB72" w14:textId="0C0A5D53" w:rsidR="00B33474"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
                <w:color w:val="auto"/>
                <w:kern w:val="2"/>
                <w:sz w:val="22"/>
                <w:lang w:eastAsia="zh-CN" w:bidi="hi-IN"/>
                <w14:ligatures w14:val="standardContextual"/>
              </w:rPr>
              <w:t>3</w:t>
            </w:r>
            <w:r w:rsidR="00B33474" w:rsidRPr="00B33474">
              <w:rPr>
                <w:b/>
                <w:color w:val="auto"/>
                <w:kern w:val="2"/>
                <w:sz w:val="22"/>
                <w:lang w:eastAsia="zh-CN" w:bidi="hi-IN"/>
                <w14:ligatures w14:val="standardContextual"/>
              </w:rPr>
              <w:t>.</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762C0D3E" w14:textId="77777777" w:rsidR="00B33474" w:rsidRPr="00B33474" w:rsidRDefault="00B33474" w:rsidP="0050269C">
            <w:pPr>
              <w:widowControl w:val="0"/>
              <w:spacing w:after="0" w:line="100" w:lineRule="atLeast"/>
              <w:ind w:left="0" w:right="0" w:firstLine="0"/>
              <w:jc w:val="left"/>
              <w:rPr>
                <w:color w:val="auto"/>
                <w:kern w:val="2"/>
                <w:sz w:val="22"/>
                <w:lang w:eastAsia="zh-CN" w:bidi="hi-IN"/>
                <w14:ligatures w14:val="standardContextual"/>
              </w:rPr>
            </w:pPr>
            <w:r w:rsidRPr="00B33474">
              <w:rPr>
                <w:b/>
                <w:color w:val="auto"/>
                <w:kern w:val="2"/>
                <w:sz w:val="22"/>
                <w:lang w:eastAsia="zh-CN" w:bidi="hi-IN"/>
                <w14:ligatures w14:val="standardContextual"/>
              </w:rPr>
              <w:t>UKŁAD HYDRAULICZNY</w:t>
            </w:r>
          </w:p>
        </w:tc>
      </w:tr>
      <w:tr w:rsidR="00B33474" w:rsidRPr="00B33474" w14:paraId="75B640E6" w14:textId="77777777" w:rsidTr="007B403F">
        <w:trPr>
          <w:trHeight w:val="397"/>
        </w:trPr>
        <w:tc>
          <w:tcPr>
            <w:tcW w:w="25" w:type="dxa"/>
          </w:tcPr>
          <w:p w14:paraId="3FDD65CE" w14:textId="77777777" w:rsidR="00B33474" w:rsidRPr="00B33474" w:rsidRDefault="00B33474" w:rsidP="00B33474">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2B975CB7" w14:textId="2B6FF7BB" w:rsidR="00B33474"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3</w:t>
            </w:r>
            <w:r w:rsidR="00B33474" w:rsidRPr="00B33474">
              <w:rPr>
                <w:bCs/>
                <w:color w:val="auto"/>
                <w:kern w:val="2"/>
                <w:sz w:val="22"/>
                <w:lang w:eastAsia="zh-CN" w:bidi="hi-IN"/>
                <w14:ligatures w14:val="standardContextual"/>
              </w:rPr>
              <w:t>.</w:t>
            </w:r>
            <w:r>
              <w:rPr>
                <w:bCs/>
                <w:color w:val="auto"/>
                <w:kern w:val="2"/>
                <w:sz w:val="22"/>
                <w:lang w:eastAsia="zh-CN" w:bidi="hi-IN"/>
                <w14:ligatures w14:val="standardContextual"/>
              </w:rPr>
              <w:t>1</w:t>
            </w:r>
            <w:r w:rsidR="00B33474"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8CC99E4" w14:textId="0D714D78" w:rsidR="00B33474"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w</w:t>
            </w:r>
            <w:r w:rsidR="00B33474" w:rsidRPr="00B33474">
              <w:rPr>
                <w:bCs/>
                <w:color w:val="auto"/>
                <w:kern w:val="2"/>
                <w:sz w:val="22"/>
                <w:lang w:eastAsia="zh-CN" w:bidi="hi-IN"/>
                <w14:ligatures w14:val="standardContextual"/>
              </w:rPr>
              <w:t xml:space="preserve">ydajność pompy hydrauliki </w:t>
            </w:r>
            <w:r>
              <w:rPr>
                <w:bCs/>
                <w:color w:val="auto"/>
                <w:kern w:val="2"/>
                <w:sz w:val="22"/>
                <w:lang w:eastAsia="zh-CN" w:bidi="hi-IN"/>
                <w14:ligatures w14:val="standardContextual"/>
              </w:rPr>
              <w:t>min.</w:t>
            </w:r>
            <w:r w:rsidR="00B33474" w:rsidRPr="00B33474">
              <w:rPr>
                <w:bCs/>
                <w:color w:val="auto"/>
                <w:kern w:val="2"/>
                <w:sz w:val="22"/>
                <w:lang w:eastAsia="zh-CN" w:bidi="hi-IN"/>
                <w14:ligatures w14:val="standardContextual"/>
              </w:rPr>
              <w:t xml:space="preserve"> 150 l/min</w:t>
            </w:r>
            <w:r>
              <w:rPr>
                <w:bCs/>
                <w:color w:val="auto"/>
                <w:kern w:val="2"/>
                <w:sz w:val="22"/>
                <w:lang w:eastAsia="zh-CN" w:bidi="hi-IN"/>
                <w14:ligatures w14:val="standardContextual"/>
              </w:rPr>
              <w:t>.</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C38AFA0" w14:textId="2C683BF4" w:rsidR="00B33474" w:rsidRPr="00B33474" w:rsidRDefault="00A83D23" w:rsidP="00B33474">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320456615"/>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TAK</w:t>
            </w:r>
            <w:r w:rsidR="0050269C">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348994762"/>
                <w14:checkbox>
                  <w14:checked w14:val="0"/>
                  <w14:checkedState w14:val="2612" w14:font="MS Gothic"/>
                  <w14:uncheckedState w14:val="2610" w14:font="MS Gothic"/>
                </w14:checkbox>
              </w:sdtPr>
              <w:sdtEndPr/>
              <w:sdtContent>
                <w:r w:rsidR="0050269C">
                  <w:rPr>
                    <w:rFonts w:ascii="MS Gothic" w:eastAsia="MS Gothic" w:hAnsi="MS Gothic" w:hint="eastAsia"/>
                    <w:bCs/>
                    <w:color w:val="auto"/>
                    <w:kern w:val="2"/>
                    <w:sz w:val="22"/>
                    <w:lang w:eastAsia="zh-CN" w:bidi="hi-IN"/>
                    <w14:ligatures w14:val="standardContextual"/>
                  </w:rPr>
                  <w:t>☐</w:t>
                </w:r>
              </w:sdtContent>
            </w:sdt>
            <w:r w:rsidR="0050269C">
              <w:rPr>
                <w:bCs/>
                <w:color w:val="auto"/>
                <w:kern w:val="2"/>
                <w:sz w:val="22"/>
                <w:lang w:eastAsia="zh-CN" w:bidi="hi-IN"/>
                <w14:ligatures w14:val="standardContextual"/>
              </w:rPr>
              <w:t xml:space="preserve"> </w:t>
            </w:r>
            <w:r w:rsidR="0050269C" w:rsidRPr="00B33474">
              <w:rPr>
                <w:bCs/>
                <w:color w:val="auto"/>
                <w:kern w:val="2"/>
                <w:sz w:val="22"/>
                <w:lang w:eastAsia="zh-CN" w:bidi="hi-IN"/>
                <w14:ligatures w14:val="standardContextual"/>
              </w:rPr>
              <w:t>NIE</w:t>
            </w:r>
          </w:p>
        </w:tc>
      </w:tr>
      <w:tr w:rsidR="006B60EF" w:rsidRPr="00B33474" w14:paraId="03FF76D9" w14:textId="77777777" w:rsidTr="007B403F">
        <w:trPr>
          <w:trHeight w:val="397"/>
        </w:trPr>
        <w:tc>
          <w:tcPr>
            <w:tcW w:w="25" w:type="dxa"/>
          </w:tcPr>
          <w:p w14:paraId="6BE4A519"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D9E9F80" w14:textId="7CC9AA12" w:rsidR="006B60EF" w:rsidRPr="00B33474" w:rsidRDefault="006B60E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3</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2</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570138D" w14:textId="6E43B016" w:rsidR="006B60EF" w:rsidRPr="00B33474" w:rsidRDefault="006B60EF" w:rsidP="006B60EF">
            <w:pPr>
              <w:widowControl w:val="0"/>
              <w:spacing w:after="0" w:line="240" w:lineRule="auto"/>
              <w:ind w:left="0" w:right="0" w:firstLine="0"/>
              <w:jc w:val="left"/>
              <w:rPr>
                <w:color w:val="auto"/>
                <w:kern w:val="2"/>
                <w:sz w:val="22"/>
                <w:lang w:eastAsia="zh-CN" w:bidi="hi-IN"/>
                <w14:ligatures w14:val="standardContextual"/>
              </w:rPr>
            </w:pPr>
            <w:r w:rsidRPr="00B33474">
              <w:rPr>
                <w:color w:val="auto"/>
                <w:kern w:val="2"/>
                <w:sz w:val="22"/>
                <w:lang w:eastAsia="zh-CN" w:bidi="hi-IN"/>
                <w14:ligatures w14:val="standardContextual"/>
              </w:rPr>
              <w:t>ciśnienie robocze – min. 200 bar</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7AAF17F" w14:textId="7C10B75B"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318843973"/>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32525206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1CC26F48" w14:textId="77777777" w:rsidTr="007B403F">
        <w:trPr>
          <w:trHeight w:val="397"/>
        </w:trPr>
        <w:tc>
          <w:tcPr>
            <w:tcW w:w="25" w:type="dxa"/>
          </w:tcPr>
          <w:p w14:paraId="7A7F10E9"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77B8AFAE" w14:textId="73A656DC" w:rsidR="006B60EF" w:rsidRPr="00B33474" w:rsidRDefault="006B60E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3</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3</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389BED" w14:textId="77777777" w:rsidR="006B60EF" w:rsidRPr="00B33474" w:rsidRDefault="006B60EF" w:rsidP="006B60EF">
            <w:pPr>
              <w:widowControl w:val="0"/>
              <w:spacing w:after="0" w:line="240" w:lineRule="auto"/>
              <w:ind w:left="0" w:right="0" w:firstLine="0"/>
              <w:jc w:val="left"/>
              <w:rPr>
                <w:kern w:val="2"/>
                <w:sz w:val="22"/>
                <w:shd w:val="clear" w:color="auto" w:fill="FFFFFF"/>
                <w:lang w:eastAsia="zh-CN" w:bidi="hi-IN"/>
                <w14:ligatures w14:val="standardContextual"/>
              </w:rPr>
            </w:pPr>
            <w:r w:rsidRPr="00B33474">
              <w:rPr>
                <w:kern w:val="2"/>
                <w:sz w:val="22"/>
                <w:shd w:val="clear" w:color="auto" w:fill="FFFFFF"/>
                <w:lang w:eastAsia="zh-CN" w:bidi="hi-IN"/>
                <w14:ligatures w14:val="standardContextual"/>
              </w:rPr>
              <w:t xml:space="preserve">funkcja awaryjnego zatrzymania silnika w przypadku wzrostu temperatury lub spadku ciśnienia oleju  </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DC2945D" w14:textId="04ECA6EF"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704754267"/>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467867788"/>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5E34C421" w14:textId="77777777" w:rsidTr="007B403F">
        <w:trPr>
          <w:trHeight w:val="397"/>
        </w:trPr>
        <w:tc>
          <w:tcPr>
            <w:tcW w:w="25" w:type="dxa"/>
          </w:tcPr>
          <w:p w14:paraId="6A33F02D" w14:textId="77777777" w:rsidR="006B60EF" w:rsidRPr="00B33474" w:rsidRDefault="006B60EF" w:rsidP="006B60EF">
            <w:pPr>
              <w:widowControl w:val="0"/>
              <w:spacing w:after="0" w:line="100" w:lineRule="atLeast"/>
              <w:ind w:left="0" w:right="0" w:firstLine="0"/>
              <w:rPr>
                <w:b/>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6591D213" w14:textId="299330FF"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
                <w:color w:val="auto"/>
                <w:kern w:val="2"/>
                <w:sz w:val="22"/>
                <w:lang w:eastAsia="zh-CN" w:bidi="hi-IN"/>
                <w14:ligatures w14:val="standardContextual"/>
              </w:rPr>
              <w:t>4</w:t>
            </w:r>
            <w:r w:rsidRPr="00B33474">
              <w:rPr>
                <w:b/>
                <w:color w:val="auto"/>
                <w:kern w:val="2"/>
                <w:sz w:val="22"/>
                <w:lang w:eastAsia="zh-CN" w:bidi="hi-IN"/>
                <w14:ligatures w14:val="standardContextual"/>
              </w:rPr>
              <w:t>.</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26351A0A" w14:textId="77777777"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sidRPr="00B33474">
              <w:rPr>
                <w:b/>
                <w:color w:val="auto"/>
                <w:kern w:val="2"/>
                <w:sz w:val="22"/>
                <w:lang w:eastAsia="zh-CN" w:bidi="hi-IN"/>
                <w14:ligatures w14:val="standardContextual"/>
              </w:rPr>
              <w:t>UKŁAD HAMULCOWY</w:t>
            </w:r>
          </w:p>
        </w:tc>
      </w:tr>
      <w:tr w:rsidR="006B60EF" w:rsidRPr="00B33474" w14:paraId="27C19332" w14:textId="77777777" w:rsidTr="007B403F">
        <w:trPr>
          <w:trHeight w:val="397"/>
        </w:trPr>
        <w:tc>
          <w:tcPr>
            <w:tcW w:w="25" w:type="dxa"/>
          </w:tcPr>
          <w:p w14:paraId="2954FF4E"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CD31A98" w14:textId="2FD5FC73"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4</w:t>
            </w:r>
            <w:r w:rsidRPr="00B33474">
              <w:rPr>
                <w:bCs/>
                <w:color w:val="auto"/>
                <w:kern w:val="2"/>
                <w:sz w:val="22"/>
                <w:lang w:eastAsia="zh-CN" w:bidi="hi-IN"/>
                <w14:ligatures w14:val="standardContextual"/>
              </w:rPr>
              <w:t>.1.</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9B00919" w14:textId="0B00EE64" w:rsidR="006B60EF" w:rsidRPr="00B33474" w:rsidRDefault="006B60EF" w:rsidP="006B60EF">
            <w:pPr>
              <w:widowControl w:val="0"/>
              <w:spacing w:after="0" w:line="240" w:lineRule="auto"/>
              <w:ind w:left="0" w:right="0" w:firstLine="0"/>
              <w:jc w:val="left"/>
              <w:rPr>
                <w:kern w:val="2"/>
                <w:sz w:val="22"/>
                <w:lang w:eastAsia="zh-CN" w:bidi="hi-IN"/>
                <w14:ligatures w14:val="standardContextual"/>
              </w:rPr>
            </w:pPr>
            <w:r w:rsidRPr="00B33474">
              <w:rPr>
                <w:kern w:val="2"/>
                <w:sz w:val="22"/>
                <w:lang w:eastAsia="zh-CN" w:bidi="hi-IN"/>
                <w14:ligatures w14:val="standardContextual"/>
              </w:rPr>
              <w:t>układ hamulcowy tarczowy mokry z możliwością hamowania lewym lub prawym kołem</w:t>
            </w:r>
            <w:r>
              <w:rPr>
                <w:kern w:val="2"/>
                <w:sz w:val="22"/>
                <w:lang w:eastAsia="zh-CN" w:bidi="hi-IN"/>
                <w14:ligatures w14:val="standardContextual"/>
              </w:rPr>
              <w:t xml:space="preserve"> </w:t>
            </w:r>
            <w:r w:rsidRPr="00B33474">
              <w:rPr>
                <w:kern w:val="2"/>
                <w:sz w:val="22"/>
                <w:lang w:eastAsia="zh-CN" w:bidi="hi-IN"/>
                <w14:ligatures w14:val="standardContextual"/>
              </w:rPr>
              <w:t>tylnego mostu</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159A952" w14:textId="79DAF298"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933552113"/>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53796548"/>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6A9E87DC" w14:textId="77777777" w:rsidTr="007B403F">
        <w:trPr>
          <w:trHeight w:val="397"/>
        </w:trPr>
        <w:tc>
          <w:tcPr>
            <w:tcW w:w="25" w:type="dxa"/>
          </w:tcPr>
          <w:p w14:paraId="4838A7ED"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408F02DE" w14:textId="7A6A1A21"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4</w:t>
            </w:r>
            <w:r w:rsidRPr="00B33474">
              <w:rPr>
                <w:bCs/>
                <w:color w:val="auto"/>
                <w:kern w:val="2"/>
                <w:sz w:val="22"/>
                <w:lang w:eastAsia="zh-CN" w:bidi="hi-IN"/>
                <w14:ligatures w14:val="standardContextual"/>
              </w:rPr>
              <w:t>.2.</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96DDB56" w14:textId="77777777" w:rsidR="006B60EF" w:rsidRPr="00B33474" w:rsidRDefault="006B60EF" w:rsidP="006B60EF">
            <w:pPr>
              <w:widowControl w:val="0"/>
              <w:spacing w:after="0" w:line="100" w:lineRule="atLeast"/>
              <w:ind w:left="0" w:right="0" w:firstLine="0"/>
              <w:jc w:val="left"/>
              <w:rPr>
                <w:kern w:val="2"/>
                <w:sz w:val="22"/>
                <w:lang w:eastAsia="zh-CN" w:bidi="hi-IN"/>
                <w14:ligatures w14:val="standardContextual"/>
              </w:rPr>
            </w:pPr>
            <w:r w:rsidRPr="00B33474">
              <w:rPr>
                <w:bCs/>
                <w:kern w:val="2"/>
                <w:sz w:val="22"/>
                <w:lang w:eastAsia="zh-CN" w:bidi="hi-IN"/>
                <w14:ligatures w14:val="standardContextual"/>
              </w:rPr>
              <w:t>hamulec postojowy sterowany mechanicznie</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684402C" w14:textId="1AF7FA6D"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286164392"/>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142855818"/>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71784252" w14:textId="77777777" w:rsidTr="007B403F">
        <w:trPr>
          <w:trHeight w:val="397"/>
        </w:trPr>
        <w:tc>
          <w:tcPr>
            <w:tcW w:w="25" w:type="dxa"/>
          </w:tcPr>
          <w:p w14:paraId="5ECF05BF" w14:textId="77777777" w:rsidR="006B60EF" w:rsidRPr="00B33474" w:rsidRDefault="006B60EF" w:rsidP="006B60EF">
            <w:pPr>
              <w:widowControl w:val="0"/>
              <w:spacing w:after="0" w:line="100" w:lineRule="atLeast"/>
              <w:ind w:left="0" w:right="0" w:firstLine="0"/>
              <w:rPr>
                <w:b/>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471C4FC5" w14:textId="7554A520"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
                <w:color w:val="auto"/>
                <w:kern w:val="2"/>
                <w:sz w:val="22"/>
                <w:lang w:eastAsia="zh-CN" w:bidi="hi-IN"/>
                <w14:ligatures w14:val="standardContextual"/>
              </w:rPr>
              <w:t>5</w:t>
            </w:r>
            <w:r w:rsidRPr="00B33474">
              <w:rPr>
                <w:b/>
                <w:color w:val="auto"/>
                <w:kern w:val="2"/>
                <w:sz w:val="22"/>
                <w:lang w:eastAsia="zh-CN" w:bidi="hi-IN"/>
                <w14:ligatures w14:val="standardContextual"/>
              </w:rPr>
              <w:t>.</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242D1B2D" w14:textId="77777777"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sidRPr="00B33474">
              <w:rPr>
                <w:b/>
                <w:color w:val="auto"/>
                <w:kern w:val="2"/>
                <w:sz w:val="22"/>
                <w:lang w:eastAsia="zh-CN" w:bidi="hi-IN"/>
                <w14:ligatures w14:val="standardContextual"/>
              </w:rPr>
              <w:t>KABINA</w:t>
            </w:r>
          </w:p>
        </w:tc>
      </w:tr>
      <w:tr w:rsidR="006B60EF" w:rsidRPr="00B33474" w14:paraId="0A4AC6E2" w14:textId="77777777" w:rsidTr="007B403F">
        <w:trPr>
          <w:trHeight w:val="397"/>
        </w:trPr>
        <w:tc>
          <w:tcPr>
            <w:tcW w:w="25" w:type="dxa"/>
          </w:tcPr>
          <w:p w14:paraId="2D952DBD"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4F087F81" w14:textId="4D062305"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.1.</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4105B85" w14:textId="12FE8CA6"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p</w:t>
            </w:r>
            <w:r w:rsidRPr="00B33474">
              <w:rPr>
                <w:bCs/>
                <w:color w:val="auto"/>
                <w:kern w:val="2"/>
                <w:sz w:val="22"/>
                <w:lang w:eastAsia="zh-CN" w:bidi="hi-IN"/>
                <w14:ligatures w14:val="standardContextual"/>
              </w:rPr>
              <w:t xml:space="preserve">rzestrzenna,  przeszklona, przednia i boczne szyby uchylne </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293C71F" w14:textId="4AB8C223"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368802117"/>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305387993"/>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7C0FBDE0" w14:textId="77777777" w:rsidTr="007B403F">
        <w:trPr>
          <w:trHeight w:val="397"/>
        </w:trPr>
        <w:tc>
          <w:tcPr>
            <w:tcW w:w="25" w:type="dxa"/>
          </w:tcPr>
          <w:p w14:paraId="71BC7EAD"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754A3FD" w14:textId="14AB553B"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.2.</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524058A" w14:textId="77777777"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wycieraczki elektryczne na przedniej i tylnej szybie</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1F556CD" w14:textId="325FE0FD"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411546562"/>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14107496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2C8B9C40" w14:textId="77777777" w:rsidTr="007B403F">
        <w:trPr>
          <w:trHeight w:val="397"/>
        </w:trPr>
        <w:tc>
          <w:tcPr>
            <w:tcW w:w="25" w:type="dxa"/>
          </w:tcPr>
          <w:p w14:paraId="02F43E8D"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F106A95" w14:textId="46C8A6B2"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.3.</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3D5BB48" w14:textId="77777777" w:rsidR="006B60EF" w:rsidRPr="00B33474" w:rsidRDefault="006B60EF" w:rsidP="006B60EF">
            <w:pPr>
              <w:widowControl w:val="0"/>
              <w:spacing w:after="0" w:line="100" w:lineRule="atLeast"/>
              <w:ind w:left="0" w:right="0" w:firstLine="0"/>
              <w:jc w:val="left"/>
              <w:rPr>
                <w:kern w:val="2"/>
                <w:sz w:val="22"/>
                <w:lang w:eastAsia="zh-CN" w:bidi="hi-IN"/>
                <w14:ligatures w14:val="standardContextual"/>
              </w:rPr>
            </w:pPr>
            <w:r w:rsidRPr="00B33474">
              <w:rPr>
                <w:bCs/>
                <w:kern w:val="2"/>
                <w:sz w:val="22"/>
                <w:lang w:eastAsia="zh-CN" w:bidi="hi-IN"/>
                <w14:ligatures w14:val="standardContextual"/>
              </w:rPr>
              <w:t>kabina ogrzewana, wentylowana i klimatyzowana</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97EB251" w14:textId="75EC2470"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60706252"/>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706139873"/>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0E6DCC16" w14:textId="77777777" w:rsidTr="007B403F">
        <w:trPr>
          <w:trHeight w:val="397"/>
        </w:trPr>
        <w:tc>
          <w:tcPr>
            <w:tcW w:w="25" w:type="dxa"/>
          </w:tcPr>
          <w:p w14:paraId="02F62064"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7454756" w14:textId="6901CD4E"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.4.</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CE921F" w14:textId="77777777"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 xml:space="preserve">siedzenie kierowcy amortyzowane pneumatycznie z pasem bezpieczeństwa i </w:t>
            </w:r>
            <w:r w:rsidRPr="00B33474">
              <w:rPr>
                <w:bCs/>
                <w:kern w:val="2"/>
                <w:sz w:val="22"/>
                <w:lang w:eastAsia="zh-CN" w:bidi="hi-IN"/>
                <w14:ligatures w14:val="standardContextual"/>
              </w:rPr>
              <w:t>podłokietnikami</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AC8A4F9" w14:textId="2999057E"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447350857"/>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14161780"/>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7DDD0825" w14:textId="77777777" w:rsidTr="007B403F">
        <w:trPr>
          <w:trHeight w:val="397"/>
        </w:trPr>
        <w:tc>
          <w:tcPr>
            <w:tcW w:w="25" w:type="dxa"/>
          </w:tcPr>
          <w:p w14:paraId="253B237D"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8CD2E6D" w14:textId="5552F7F2"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.5.</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27AF865" w14:textId="77777777"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kierownica regulowana</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2980AA3" w14:textId="092E5863"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97879815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459341005"/>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3D4E61F4" w14:textId="77777777" w:rsidTr="007B403F">
        <w:trPr>
          <w:trHeight w:val="397"/>
        </w:trPr>
        <w:tc>
          <w:tcPr>
            <w:tcW w:w="25" w:type="dxa"/>
          </w:tcPr>
          <w:p w14:paraId="238E7A17"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2BEE8791" w14:textId="7A47139B"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6</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936C126" w14:textId="4A667241" w:rsidR="006B60EF" w:rsidRPr="00B33474" w:rsidRDefault="006B60EF" w:rsidP="006B60EF">
            <w:pPr>
              <w:widowControl w:val="0"/>
              <w:spacing w:after="0" w:line="100" w:lineRule="atLeast"/>
              <w:ind w:left="0" w:right="0" w:firstLine="0"/>
              <w:jc w:val="left"/>
              <w:rPr>
                <w:kern w:val="2"/>
                <w:sz w:val="22"/>
                <w:lang w:eastAsia="zh-CN" w:bidi="hi-IN"/>
                <w14:ligatures w14:val="standardContextual"/>
              </w:rPr>
            </w:pPr>
            <w:r w:rsidRPr="00B33474">
              <w:rPr>
                <w:bCs/>
                <w:kern w:val="2"/>
                <w:sz w:val="22"/>
                <w:lang w:eastAsia="zh-CN" w:bidi="hi-IN"/>
                <w14:ligatures w14:val="standardContextual"/>
              </w:rPr>
              <w:t>drzwi otwierane z prawej i lewej strony</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49CC56A" w14:textId="6400E96B"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974716120"/>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70767872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21B2F2B5" w14:textId="77777777" w:rsidTr="007B403F">
        <w:trPr>
          <w:trHeight w:val="397"/>
        </w:trPr>
        <w:tc>
          <w:tcPr>
            <w:tcW w:w="25" w:type="dxa"/>
          </w:tcPr>
          <w:p w14:paraId="03109D98"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2F7A7C6E" w14:textId="028D6126"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7</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90441E3" w14:textId="66149F4C" w:rsidR="006B60EF" w:rsidRPr="00B33474" w:rsidRDefault="006B60EF" w:rsidP="006B60EF">
            <w:pPr>
              <w:widowControl w:val="0"/>
              <w:spacing w:after="0" w:line="100" w:lineRule="atLeast"/>
              <w:ind w:left="0" w:right="0" w:firstLine="0"/>
              <w:jc w:val="left"/>
              <w:rPr>
                <w:kern w:val="2"/>
                <w:sz w:val="22"/>
                <w:lang w:eastAsia="zh-CN" w:bidi="hi-IN"/>
                <w14:ligatures w14:val="standardContextual"/>
              </w:rPr>
            </w:pPr>
            <w:r>
              <w:rPr>
                <w:bCs/>
                <w:kern w:val="2"/>
                <w:sz w:val="22"/>
                <w:lang w:eastAsia="zh-CN" w:bidi="hi-IN"/>
                <w14:ligatures w14:val="standardContextual"/>
              </w:rPr>
              <w:t>r</w:t>
            </w:r>
            <w:r w:rsidRPr="00B33474">
              <w:rPr>
                <w:bCs/>
                <w:kern w:val="2"/>
                <w:sz w:val="22"/>
                <w:lang w:eastAsia="zh-CN" w:bidi="hi-IN"/>
                <w14:ligatures w14:val="standardContextual"/>
              </w:rPr>
              <w:t xml:space="preserve">adio z </w:t>
            </w:r>
            <w:proofErr w:type="spellStart"/>
            <w:r w:rsidRPr="00B33474">
              <w:rPr>
                <w:bCs/>
                <w:kern w:val="2"/>
                <w:sz w:val="22"/>
                <w:lang w:eastAsia="zh-CN" w:bidi="hi-IN"/>
                <w14:ligatures w14:val="standardContextual"/>
              </w:rPr>
              <w:t>bluetooth</w:t>
            </w:r>
            <w:proofErr w:type="spellEnd"/>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60553F" w14:textId="0F2E2E7A"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86796718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50448016"/>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5EC7248C" w14:textId="77777777" w:rsidTr="007B403F">
        <w:trPr>
          <w:trHeight w:val="397"/>
        </w:trPr>
        <w:tc>
          <w:tcPr>
            <w:tcW w:w="25" w:type="dxa"/>
          </w:tcPr>
          <w:p w14:paraId="6915D2A8"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053F6D1F" w14:textId="26C162F2"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D49FBED" w14:textId="0CAACC29" w:rsidR="006B60EF" w:rsidRPr="00B33474" w:rsidRDefault="006B60EF" w:rsidP="006B60E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p</w:t>
            </w:r>
            <w:r w:rsidRPr="00B33474">
              <w:rPr>
                <w:bCs/>
                <w:color w:val="auto"/>
                <w:kern w:val="2"/>
                <w:sz w:val="22"/>
                <w:lang w:eastAsia="zh-CN" w:bidi="hi-IN"/>
                <w14:ligatures w14:val="standardContextual"/>
              </w:rPr>
              <w:t xml:space="preserve">oziom hałasu w kabinie max. 74 </w:t>
            </w:r>
            <w:proofErr w:type="spellStart"/>
            <w:r w:rsidRPr="00B33474">
              <w:rPr>
                <w:bCs/>
                <w:color w:val="auto"/>
                <w:kern w:val="2"/>
                <w:sz w:val="22"/>
                <w:lang w:eastAsia="zh-CN" w:bidi="hi-IN"/>
                <w14:ligatures w14:val="standardContextual"/>
              </w:rPr>
              <w:t>dB</w:t>
            </w:r>
            <w:proofErr w:type="spellEnd"/>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A529FBE" w14:textId="6712BB21" w:rsidR="006B60EF" w:rsidRPr="00B33474" w:rsidRDefault="00A83D23" w:rsidP="006B60E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218136358"/>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2133788477"/>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373AB844" w14:textId="77777777" w:rsidTr="007B403F">
        <w:trPr>
          <w:trHeight w:val="397"/>
        </w:trPr>
        <w:tc>
          <w:tcPr>
            <w:tcW w:w="25" w:type="dxa"/>
          </w:tcPr>
          <w:p w14:paraId="18D1F79D" w14:textId="77777777" w:rsidR="006B60EF" w:rsidRPr="00B33474" w:rsidRDefault="006B60EF" w:rsidP="006B60EF">
            <w:pPr>
              <w:widowControl w:val="0"/>
              <w:spacing w:after="0" w:line="100" w:lineRule="atLeast"/>
              <w:ind w:left="0" w:right="0" w:firstLine="0"/>
              <w:rPr>
                <w:b/>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4A14F2F7" w14:textId="7B3B37DF" w:rsidR="006B60EF" w:rsidRPr="00B33474" w:rsidRDefault="006B60EF" w:rsidP="006B60EF">
            <w:pPr>
              <w:widowControl w:val="0"/>
              <w:spacing w:after="0" w:line="100" w:lineRule="atLeast"/>
              <w:ind w:left="0" w:right="0" w:firstLine="0"/>
              <w:jc w:val="left"/>
              <w:rPr>
                <w:b/>
                <w:color w:val="auto"/>
                <w:kern w:val="2"/>
                <w:sz w:val="22"/>
                <w:lang w:eastAsia="zh-CN" w:bidi="hi-IN"/>
                <w14:ligatures w14:val="standardContextual"/>
              </w:rPr>
            </w:pPr>
            <w:r w:rsidRPr="006B60EF">
              <w:rPr>
                <w:b/>
                <w:color w:val="auto"/>
                <w:kern w:val="2"/>
                <w:sz w:val="22"/>
                <w:lang w:eastAsia="zh-CN" w:bidi="hi-IN"/>
                <w14:ligatures w14:val="standardContextual"/>
              </w:rPr>
              <w:t>6.</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0FEDF773" w14:textId="1C70BC62" w:rsidR="006B60EF" w:rsidRPr="00B33474" w:rsidRDefault="006B60EF" w:rsidP="006B60EF">
            <w:pPr>
              <w:widowControl w:val="0"/>
              <w:spacing w:after="0" w:line="100" w:lineRule="atLeast"/>
              <w:ind w:left="0" w:right="0" w:firstLine="0"/>
              <w:jc w:val="left"/>
              <w:rPr>
                <w:b/>
                <w:color w:val="auto"/>
                <w:kern w:val="2"/>
                <w:sz w:val="22"/>
                <w:lang w:eastAsia="zh-CN" w:bidi="hi-IN"/>
                <w14:ligatures w14:val="standardContextual"/>
              </w:rPr>
            </w:pPr>
            <w:r w:rsidRPr="00B33474">
              <w:rPr>
                <w:b/>
                <w:color w:val="auto"/>
                <w:kern w:val="2"/>
                <w:sz w:val="22"/>
                <w:lang w:eastAsia="zh-CN" w:bidi="hi-IN"/>
                <w14:ligatures w14:val="standardContextual"/>
              </w:rPr>
              <w:t>UKŁAD ŁADOWARKOWY</w:t>
            </w:r>
          </w:p>
        </w:tc>
      </w:tr>
      <w:tr w:rsidR="006B60EF" w:rsidRPr="00B33474" w14:paraId="2F942EB0" w14:textId="77777777" w:rsidTr="007B403F">
        <w:trPr>
          <w:trHeight w:val="397"/>
        </w:trPr>
        <w:tc>
          <w:tcPr>
            <w:tcW w:w="25" w:type="dxa"/>
          </w:tcPr>
          <w:p w14:paraId="62BBD919"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5B849076" w14:textId="6F66DEF5" w:rsidR="006B60EF" w:rsidRPr="00B33474" w:rsidRDefault="006B60E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6.1.</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7A6ECCA" w14:textId="1AC6A7A5" w:rsidR="006B60EF" w:rsidRPr="00B33474" w:rsidRDefault="006B60E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ł</w:t>
            </w:r>
            <w:r w:rsidRPr="00B33474">
              <w:rPr>
                <w:bCs/>
                <w:color w:val="auto"/>
                <w:kern w:val="2"/>
                <w:sz w:val="22"/>
                <w:lang w:eastAsia="zh-CN" w:bidi="hi-IN"/>
                <w14:ligatures w14:val="standardContextual"/>
              </w:rPr>
              <w:t>yżka ładowarkowa przednia tzw. 6</w:t>
            </w:r>
            <w:r>
              <w:rPr>
                <w:bCs/>
                <w:color w:val="auto"/>
                <w:kern w:val="2"/>
                <w:sz w:val="22"/>
                <w:lang w:eastAsia="zh-CN" w:bidi="hi-IN"/>
                <w14:ligatures w14:val="standardContextual"/>
              </w:rPr>
              <w:t xml:space="preserve"> </w:t>
            </w:r>
            <w:r w:rsidRPr="00B33474">
              <w:rPr>
                <w:bCs/>
                <w:color w:val="auto"/>
                <w:kern w:val="2"/>
                <w:sz w:val="22"/>
                <w:lang w:eastAsia="zh-CN" w:bidi="hi-IN"/>
                <w14:ligatures w14:val="standardContextual"/>
              </w:rPr>
              <w:t>w</w:t>
            </w:r>
            <w:r>
              <w:rPr>
                <w:bCs/>
                <w:color w:val="auto"/>
                <w:kern w:val="2"/>
                <w:sz w:val="22"/>
                <w:lang w:eastAsia="zh-CN" w:bidi="hi-IN"/>
                <w14:ligatures w14:val="standardContextual"/>
              </w:rPr>
              <w:t xml:space="preserve"> </w:t>
            </w:r>
            <w:r w:rsidRPr="00B33474">
              <w:rPr>
                <w:bCs/>
                <w:color w:val="auto"/>
                <w:kern w:val="2"/>
                <w:sz w:val="22"/>
                <w:lang w:eastAsia="zh-CN" w:bidi="hi-IN"/>
                <w14:ligatures w14:val="standardContextual"/>
              </w:rPr>
              <w:t xml:space="preserve">1 z zębami i widłami do palet, rozwierana typu „krokodyl” o pojemności </w:t>
            </w:r>
            <w:r>
              <w:rPr>
                <w:bCs/>
                <w:color w:val="auto"/>
                <w:kern w:val="2"/>
                <w:sz w:val="22"/>
                <w:lang w:eastAsia="zh-CN" w:bidi="hi-IN"/>
                <w14:ligatures w14:val="standardContextual"/>
              </w:rPr>
              <w:t>min.</w:t>
            </w:r>
            <w:r w:rsidRPr="00B33474">
              <w:rPr>
                <w:bCs/>
                <w:color w:val="auto"/>
                <w:kern w:val="2"/>
                <w:sz w:val="22"/>
                <w:lang w:eastAsia="zh-CN" w:bidi="hi-IN"/>
                <w14:ligatures w14:val="standardContextual"/>
              </w:rPr>
              <w:t xml:space="preserve"> </w:t>
            </w:r>
            <w:r>
              <w:rPr>
                <w:bCs/>
                <w:color w:val="auto"/>
                <w:kern w:val="2"/>
                <w:sz w:val="22"/>
                <w:lang w:eastAsia="zh-CN" w:bidi="hi-IN"/>
                <w14:ligatures w14:val="standardContextual"/>
              </w:rPr>
              <w:br/>
            </w:r>
            <w:r w:rsidRPr="00B33474">
              <w:rPr>
                <w:bCs/>
                <w:color w:val="auto"/>
                <w:kern w:val="2"/>
                <w:sz w:val="22"/>
                <w:lang w:eastAsia="zh-CN" w:bidi="hi-IN"/>
                <w14:ligatures w14:val="standardContextual"/>
              </w:rPr>
              <w:t>1,0</w:t>
            </w:r>
            <w:r>
              <w:rPr>
                <w:bCs/>
                <w:color w:val="auto"/>
                <w:kern w:val="2"/>
                <w:sz w:val="22"/>
                <w:lang w:eastAsia="zh-CN" w:bidi="hi-IN"/>
                <w14:ligatures w14:val="standardContextual"/>
              </w:rPr>
              <w:t xml:space="preserve"> </w:t>
            </w:r>
            <w:r w:rsidRPr="00B33474">
              <w:rPr>
                <w:bCs/>
                <w:color w:val="auto"/>
                <w:kern w:val="2"/>
                <w:sz w:val="22"/>
                <w:lang w:eastAsia="zh-CN" w:bidi="hi-IN"/>
                <w14:ligatures w14:val="standardContextual"/>
              </w:rPr>
              <w:t>m</w:t>
            </w:r>
            <w:r w:rsidRPr="00B33474">
              <w:rPr>
                <w:bCs/>
                <w:color w:val="auto"/>
                <w:kern w:val="2"/>
                <w:sz w:val="22"/>
                <w:vertAlign w:val="superscript"/>
                <w:lang w:eastAsia="zh-CN" w:bidi="hi-IN"/>
                <w14:ligatures w14:val="standardContextual"/>
              </w:rPr>
              <w:t>3</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9D6C6C5" w14:textId="4EC1A0F7"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20625122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21665948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6368D6A5" w14:textId="77777777" w:rsidTr="007B403F">
        <w:trPr>
          <w:trHeight w:val="397"/>
        </w:trPr>
        <w:tc>
          <w:tcPr>
            <w:tcW w:w="25" w:type="dxa"/>
          </w:tcPr>
          <w:p w14:paraId="62CFD57A"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5A3D845B" w14:textId="41A4172A" w:rsidR="006B60EF" w:rsidRPr="00B33474" w:rsidRDefault="006B60E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6.2.</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50B8B80" w14:textId="1490517E" w:rsidR="006B60E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st</w:t>
            </w:r>
            <w:r w:rsidR="006B60EF" w:rsidRPr="00B33474">
              <w:rPr>
                <w:bCs/>
                <w:color w:val="auto"/>
                <w:kern w:val="2"/>
                <w:sz w:val="22"/>
                <w:lang w:eastAsia="zh-CN" w:bidi="hi-IN"/>
                <w14:ligatures w14:val="standardContextual"/>
              </w:rPr>
              <w:t>erowanie ładowarką za pomocą dźwigni wielofunkcyjnej</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6F36B51" w14:textId="35DC0CFE"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492387218"/>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488326163"/>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2B7435FA" w14:textId="77777777" w:rsidTr="007B403F">
        <w:trPr>
          <w:trHeight w:val="397"/>
        </w:trPr>
        <w:tc>
          <w:tcPr>
            <w:tcW w:w="25" w:type="dxa"/>
          </w:tcPr>
          <w:p w14:paraId="47FF5813"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29E2AC77" w14:textId="20E3CA4A" w:rsidR="006B60EF" w:rsidRPr="00B33474" w:rsidRDefault="006B60E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6.3.</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FF29B8" w14:textId="472BB304" w:rsidR="006B60E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f</w:t>
            </w:r>
            <w:r w:rsidR="006B60EF" w:rsidRPr="00B33474">
              <w:rPr>
                <w:bCs/>
                <w:color w:val="auto"/>
                <w:kern w:val="2"/>
                <w:sz w:val="22"/>
                <w:lang w:eastAsia="zh-CN" w:bidi="hi-IN"/>
                <w14:ligatures w14:val="standardContextual"/>
              </w:rPr>
              <w:t>unkcja powrotu kopania</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2F0658B" w14:textId="5FA4C134"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2028143948"/>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976362082"/>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140F1B45" w14:textId="77777777" w:rsidTr="007B403F">
        <w:trPr>
          <w:trHeight w:val="397"/>
        </w:trPr>
        <w:tc>
          <w:tcPr>
            <w:tcW w:w="25" w:type="dxa"/>
          </w:tcPr>
          <w:p w14:paraId="24477F4E"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5EB91C0" w14:textId="3342EE3A" w:rsidR="006B60EF" w:rsidRPr="00B33474" w:rsidRDefault="006B60E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6.4.</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943585B" w14:textId="1E3BAFAA" w:rsidR="006B60EF" w:rsidRPr="00B33474" w:rsidRDefault="006B60EF" w:rsidP="007B403F">
            <w:pPr>
              <w:widowControl w:val="0"/>
              <w:spacing w:after="0" w:line="240" w:lineRule="auto"/>
              <w:ind w:left="0" w:right="0" w:firstLine="0"/>
              <w:jc w:val="left"/>
              <w:rPr>
                <w:color w:val="auto"/>
                <w:kern w:val="2"/>
                <w:sz w:val="22"/>
                <w:lang w:eastAsia="zh-CN" w:bidi="hi-IN"/>
                <w14:ligatures w14:val="standardContextual"/>
              </w:rPr>
            </w:pPr>
            <w:r w:rsidRPr="00B33474">
              <w:rPr>
                <w:color w:val="auto"/>
                <w:kern w:val="2"/>
                <w:sz w:val="22"/>
                <w:lang w:eastAsia="zh-CN" w:bidi="hi-IN"/>
                <w14:ligatures w14:val="standardContextual"/>
              </w:rPr>
              <w:t xml:space="preserve">funkcja amortyzacji i </w:t>
            </w:r>
            <w:proofErr w:type="spellStart"/>
            <w:r w:rsidRPr="00B33474">
              <w:rPr>
                <w:color w:val="auto"/>
                <w:kern w:val="2"/>
                <w:sz w:val="22"/>
                <w:lang w:eastAsia="zh-CN" w:bidi="hi-IN"/>
                <w14:ligatures w14:val="standardContextual"/>
              </w:rPr>
              <w:t>samopoziomowania</w:t>
            </w:r>
            <w:proofErr w:type="spellEnd"/>
            <w:r w:rsidR="007B403F">
              <w:rPr>
                <w:color w:val="auto"/>
                <w:kern w:val="2"/>
                <w:sz w:val="22"/>
                <w:lang w:eastAsia="zh-CN" w:bidi="hi-IN"/>
                <w14:ligatures w14:val="standardContextual"/>
              </w:rPr>
              <w:t xml:space="preserve"> </w:t>
            </w:r>
            <w:r w:rsidRPr="00B33474">
              <w:rPr>
                <w:color w:val="auto"/>
                <w:kern w:val="2"/>
                <w:sz w:val="22"/>
                <w:lang w:eastAsia="zh-CN" w:bidi="hi-IN"/>
                <w14:ligatures w14:val="standardContextual"/>
              </w:rPr>
              <w:t>ładunku łyżki ładowarki podczas jazdy</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7A15A39" w14:textId="321BCE15"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210491896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369912287"/>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3437FBAB" w14:textId="77777777" w:rsidTr="007B403F">
        <w:trPr>
          <w:trHeight w:val="397"/>
        </w:trPr>
        <w:tc>
          <w:tcPr>
            <w:tcW w:w="25" w:type="dxa"/>
          </w:tcPr>
          <w:p w14:paraId="2295E263"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B1AABE8" w14:textId="6000F978" w:rsidR="006B60EF" w:rsidRPr="00B33474" w:rsidRDefault="006B60E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6.5.</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941C91B" w14:textId="49111D1A" w:rsidR="006B60EF" w:rsidRPr="00B33474" w:rsidRDefault="006B60EF" w:rsidP="007B403F">
            <w:pPr>
              <w:widowControl w:val="0"/>
              <w:spacing w:after="0" w:line="240" w:lineRule="auto"/>
              <w:ind w:left="0" w:right="0" w:firstLine="0"/>
              <w:jc w:val="left"/>
              <w:rPr>
                <w:color w:val="auto"/>
                <w:kern w:val="2"/>
                <w:sz w:val="22"/>
                <w:lang w:eastAsia="zh-CN" w:bidi="hi-IN"/>
                <w14:ligatures w14:val="standardContextual"/>
              </w:rPr>
            </w:pPr>
            <w:r w:rsidRPr="00B33474">
              <w:rPr>
                <w:color w:val="auto"/>
                <w:kern w:val="2"/>
                <w:sz w:val="22"/>
                <w:lang w:eastAsia="zh-CN" w:bidi="hi-IN"/>
                <w14:ligatures w14:val="standardContextual"/>
              </w:rPr>
              <w:t xml:space="preserve">udźwig do pełnej wysokości </w:t>
            </w:r>
            <w:r w:rsidR="007B403F">
              <w:rPr>
                <w:color w:val="auto"/>
                <w:kern w:val="2"/>
                <w:sz w:val="22"/>
                <w:lang w:eastAsia="zh-CN" w:bidi="hi-IN"/>
                <w14:ligatures w14:val="standardContextual"/>
              </w:rPr>
              <w:t>min.</w:t>
            </w:r>
            <w:r w:rsidRPr="00B33474">
              <w:rPr>
                <w:color w:val="auto"/>
                <w:kern w:val="2"/>
                <w:sz w:val="22"/>
                <w:lang w:eastAsia="zh-CN" w:bidi="hi-IN"/>
                <w14:ligatures w14:val="standardContextual"/>
              </w:rPr>
              <w:t xml:space="preserve"> 3500 kg</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BCD0B50" w14:textId="0D01371F"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101880665"/>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131909323"/>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50193013" w14:textId="77777777" w:rsidTr="007B403F">
        <w:trPr>
          <w:trHeight w:val="397"/>
        </w:trPr>
        <w:tc>
          <w:tcPr>
            <w:tcW w:w="25" w:type="dxa"/>
          </w:tcPr>
          <w:p w14:paraId="62BE8F7C"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43936303" w14:textId="6C1F2C9C" w:rsidR="006B60EF" w:rsidRPr="00B33474" w:rsidRDefault="006B60E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6.6.</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84A3133" w14:textId="16A03D43" w:rsidR="006B60EF" w:rsidRPr="00B33474" w:rsidRDefault="006B60EF" w:rsidP="007B403F">
            <w:pPr>
              <w:widowControl w:val="0"/>
              <w:spacing w:after="0" w:line="240" w:lineRule="auto"/>
              <w:ind w:left="0" w:right="0" w:firstLine="0"/>
              <w:jc w:val="left"/>
              <w:rPr>
                <w:color w:val="auto"/>
                <w:kern w:val="2"/>
                <w:sz w:val="22"/>
                <w:lang w:eastAsia="zh-CN" w:bidi="hi-IN"/>
                <w14:ligatures w14:val="standardContextual"/>
              </w:rPr>
            </w:pPr>
            <w:r w:rsidRPr="00B33474">
              <w:rPr>
                <w:color w:val="auto"/>
                <w:kern w:val="2"/>
                <w:sz w:val="22"/>
                <w:lang w:eastAsia="zh-CN" w:bidi="hi-IN"/>
                <w14:ligatures w14:val="standardContextual"/>
              </w:rPr>
              <w:t xml:space="preserve">maksymalna wysokość podnoszenia ramienia (pomiar </w:t>
            </w:r>
            <w:r w:rsidR="007B403F">
              <w:rPr>
                <w:color w:val="auto"/>
                <w:kern w:val="2"/>
                <w:sz w:val="22"/>
                <w:lang w:eastAsia="zh-CN" w:bidi="hi-IN"/>
                <w14:ligatures w14:val="standardContextual"/>
              </w:rPr>
              <w:br/>
            </w:r>
            <w:r w:rsidRPr="00B33474">
              <w:rPr>
                <w:color w:val="auto"/>
                <w:kern w:val="2"/>
                <w:sz w:val="22"/>
                <w:lang w:eastAsia="zh-CN" w:bidi="hi-IN"/>
                <w14:ligatures w14:val="standardContextual"/>
              </w:rPr>
              <w:t xml:space="preserve">w sworzniu zawiasu) </w:t>
            </w:r>
            <w:r w:rsidR="007B403F">
              <w:rPr>
                <w:color w:val="auto"/>
                <w:kern w:val="2"/>
                <w:sz w:val="22"/>
                <w:lang w:eastAsia="zh-CN" w:bidi="hi-IN"/>
                <w14:ligatures w14:val="standardContextual"/>
              </w:rPr>
              <w:t>–</w:t>
            </w:r>
            <w:r w:rsidRPr="00B33474">
              <w:rPr>
                <w:color w:val="auto"/>
                <w:kern w:val="2"/>
                <w:sz w:val="22"/>
                <w:lang w:eastAsia="zh-CN" w:bidi="hi-IN"/>
                <w14:ligatures w14:val="standardContextual"/>
              </w:rPr>
              <w:t xml:space="preserve"> </w:t>
            </w:r>
            <w:r w:rsidR="007B403F">
              <w:rPr>
                <w:color w:val="auto"/>
                <w:kern w:val="2"/>
                <w:sz w:val="22"/>
                <w:lang w:eastAsia="zh-CN" w:bidi="hi-IN"/>
                <w14:ligatures w14:val="standardContextual"/>
              </w:rPr>
              <w:t>min.</w:t>
            </w:r>
            <w:r w:rsidRPr="00B33474">
              <w:rPr>
                <w:color w:val="auto"/>
                <w:kern w:val="2"/>
                <w:sz w:val="22"/>
                <w:lang w:eastAsia="zh-CN" w:bidi="hi-IN"/>
                <w14:ligatures w14:val="standardContextual"/>
              </w:rPr>
              <w:t xml:space="preserve"> 3,4</w:t>
            </w:r>
            <w:r w:rsidR="007B403F">
              <w:rPr>
                <w:color w:val="auto"/>
                <w:kern w:val="2"/>
                <w:sz w:val="22"/>
                <w:lang w:eastAsia="zh-CN" w:bidi="hi-IN"/>
                <w14:ligatures w14:val="standardContextual"/>
              </w:rPr>
              <w:t xml:space="preserve"> </w:t>
            </w:r>
            <w:r w:rsidRPr="00B33474">
              <w:rPr>
                <w:color w:val="auto"/>
                <w:kern w:val="2"/>
                <w:sz w:val="22"/>
                <w:lang w:eastAsia="zh-CN" w:bidi="hi-IN"/>
                <w14:ligatures w14:val="standardContextual"/>
              </w:rPr>
              <w:t>m</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14E3377" w14:textId="4C951A23"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42253292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441194346"/>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6B60EF" w:rsidRPr="00B33474" w14:paraId="28F5BD0C" w14:textId="77777777" w:rsidTr="007B403F">
        <w:trPr>
          <w:trHeight w:val="397"/>
        </w:trPr>
        <w:tc>
          <w:tcPr>
            <w:tcW w:w="25" w:type="dxa"/>
            <w:shd w:val="clear" w:color="auto" w:fill="BFBFBF" w:themeFill="background1" w:themeFillShade="BF"/>
          </w:tcPr>
          <w:p w14:paraId="71562C8E" w14:textId="77777777" w:rsidR="006B60EF" w:rsidRPr="00B33474" w:rsidRDefault="006B60EF" w:rsidP="006B60EF">
            <w:pPr>
              <w:widowControl w:val="0"/>
              <w:spacing w:after="0" w:line="100" w:lineRule="atLeast"/>
              <w:ind w:left="0" w:right="0" w:firstLine="0"/>
              <w:rPr>
                <w:b/>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11F833C2" w14:textId="674166FE" w:rsidR="006B60EF" w:rsidRPr="00B33474" w:rsidRDefault="007B403F" w:rsidP="006B60EF">
            <w:pPr>
              <w:widowControl w:val="0"/>
              <w:spacing w:after="0" w:line="100" w:lineRule="atLeast"/>
              <w:ind w:left="0" w:right="0" w:firstLine="0"/>
              <w:jc w:val="left"/>
              <w:rPr>
                <w:b/>
                <w:color w:val="auto"/>
                <w:kern w:val="2"/>
                <w:sz w:val="22"/>
                <w:lang w:eastAsia="zh-CN" w:bidi="hi-IN"/>
                <w14:ligatures w14:val="standardContextual"/>
              </w:rPr>
            </w:pPr>
            <w:r w:rsidRPr="007B403F">
              <w:rPr>
                <w:b/>
                <w:color w:val="auto"/>
                <w:kern w:val="2"/>
                <w:sz w:val="22"/>
                <w:lang w:eastAsia="zh-CN" w:bidi="hi-IN"/>
                <w14:ligatures w14:val="standardContextual"/>
              </w:rPr>
              <w:t>7.</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12AA43BF" w14:textId="4901A90A" w:rsidR="006B60EF" w:rsidRPr="00B33474" w:rsidRDefault="006B60EF" w:rsidP="006B60EF">
            <w:pPr>
              <w:widowControl w:val="0"/>
              <w:spacing w:after="0" w:line="100" w:lineRule="atLeast"/>
              <w:ind w:left="0" w:right="0" w:firstLine="0"/>
              <w:jc w:val="left"/>
              <w:rPr>
                <w:b/>
                <w:color w:val="auto"/>
                <w:kern w:val="2"/>
                <w:sz w:val="22"/>
                <w:lang w:eastAsia="zh-CN" w:bidi="hi-IN"/>
                <w14:ligatures w14:val="standardContextual"/>
              </w:rPr>
            </w:pPr>
            <w:r w:rsidRPr="00B33474">
              <w:rPr>
                <w:b/>
                <w:color w:val="auto"/>
                <w:kern w:val="2"/>
                <w:sz w:val="22"/>
                <w:lang w:eastAsia="zh-CN" w:bidi="hi-IN"/>
                <w14:ligatures w14:val="standardContextual"/>
              </w:rPr>
              <w:t>UKŁAD KOPARKOWY</w:t>
            </w:r>
          </w:p>
        </w:tc>
      </w:tr>
      <w:tr w:rsidR="006B60EF" w:rsidRPr="00B33474" w14:paraId="1747D48B" w14:textId="77777777" w:rsidTr="007B403F">
        <w:trPr>
          <w:trHeight w:val="397"/>
        </w:trPr>
        <w:tc>
          <w:tcPr>
            <w:tcW w:w="25" w:type="dxa"/>
          </w:tcPr>
          <w:p w14:paraId="766233D9" w14:textId="77777777" w:rsidR="006B60EF" w:rsidRPr="00B33474" w:rsidRDefault="006B60EF" w:rsidP="006B60E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06BF868" w14:textId="02D48ED4" w:rsidR="006B60EF" w:rsidRPr="00B33474" w:rsidRDefault="007B403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7.1.</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92568E7" w14:textId="17B44669" w:rsidR="006B60EF" w:rsidRPr="00B33474" w:rsidRDefault="007B403F" w:rsidP="006B60E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r</w:t>
            </w:r>
            <w:r w:rsidR="006B60EF" w:rsidRPr="00B33474">
              <w:rPr>
                <w:bCs/>
                <w:color w:val="auto"/>
                <w:kern w:val="2"/>
                <w:sz w:val="22"/>
                <w:lang w:eastAsia="zh-CN" w:bidi="hi-IN"/>
                <w14:ligatures w14:val="standardContextual"/>
              </w:rPr>
              <w:t xml:space="preserve">amię </w:t>
            </w:r>
            <w:proofErr w:type="spellStart"/>
            <w:r w:rsidR="006B60EF" w:rsidRPr="00B33474">
              <w:rPr>
                <w:bCs/>
                <w:color w:val="auto"/>
                <w:kern w:val="2"/>
                <w:sz w:val="22"/>
                <w:lang w:eastAsia="zh-CN" w:bidi="hi-IN"/>
                <w14:ligatures w14:val="standardContextual"/>
              </w:rPr>
              <w:t>koparkowe</w:t>
            </w:r>
            <w:proofErr w:type="spellEnd"/>
            <w:r w:rsidR="006B60EF" w:rsidRPr="00B33474">
              <w:rPr>
                <w:bCs/>
                <w:color w:val="auto"/>
                <w:kern w:val="2"/>
                <w:sz w:val="22"/>
                <w:lang w:eastAsia="zh-CN" w:bidi="hi-IN"/>
                <w14:ligatures w14:val="standardContextual"/>
              </w:rPr>
              <w:t xml:space="preserve"> przedłużane, teleskopowe, wyposażone </w:t>
            </w:r>
            <w:r>
              <w:rPr>
                <w:bCs/>
                <w:color w:val="auto"/>
                <w:kern w:val="2"/>
                <w:sz w:val="22"/>
                <w:lang w:eastAsia="zh-CN" w:bidi="hi-IN"/>
                <w14:ligatures w14:val="standardContextual"/>
              </w:rPr>
              <w:br/>
            </w:r>
            <w:r w:rsidR="006B60EF" w:rsidRPr="00B33474">
              <w:rPr>
                <w:bCs/>
                <w:color w:val="auto"/>
                <w:kern w:val="2"/>
                <w:sz w:val="22"/>
                <w:lang w:eastAsia="zh-CN" w:bidi="hi-IN"/>
                <w14:ligatures w14:val="standardContextual"/>
              </w:rPr>
              <w:t>w 2-obwodową linię do obsługi łyżki skarpowej uchylnej</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B362574" w14:textId="607D87D4" w:rsidR="006B60EF" w:rsidRPr="00B33474" w:rsidRDefault="00A83D23" w:rsidP="006B60E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2043928661"/>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TAK</w:t>
            </w:r>
            <w:r w:rsidR="006B60E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2100745799"/>
                <w14:checkbox>
                  <w14:checked w14:val="0"/>
                  <w14:checkedState w14:val="2612" w14:font="MS Gothic"/>
                  <w14:uncheckedState w14:val="2610" w14:font="MS Gothic"/>
                </w14:checkbox>
              </w:sdtPr>
              <w:sdtEndPr/>
              <w:sdtContent>
                <w:r w:rsidR="006B60EF">
                  <w:rPr>
                    <w:rFonts w:ascii="MS Gothic" w:eastAsia="MS Gothic" w:hAnsi="MS Gothic" w:hint="eastAsia"/>
                    <w:bCs/>
                    <w:color w:val="auto"/>
                    <w:kern w:val="2"/>
                    <w:sz w:val="22"/>
                    <w:lang w:eastAsia="zh-CN" w:bidi="hi-IN"/>
                    <w14:ligatures w14:val="standardContextual"/>
                  </w:rPr>
                  <w:t>☐</w:t>
                </w:r>
              </w:sdtContent>
            </w:sdt>
            <w:r w:rsidR="006B60EF">
              <w:rPr>
                <w:bCs/>
                <w:color w:val="auto"/>
                <w:kern w:val="2"/>
                <w:sz w:val="22"/>
                <w:lang w:eastAsia="zh-CN" w:bidi="hi-IN"/>
                <w14:ligatures w14:val="standardContextual"/>
              </w:rPr>
              <w:t xml:space="preserve"> </w:t>
            </w:r>
            <w:r w:rsidR="006B60EF" w:rsidRPr="00B33474">
              <w:rPr>
                <w:bCs/>
                <w:color w:val="auto"/>
                <w:kern w:val="2"/>
                <w:sz w:val="22"/>
                <w:lang w:eastAsia="zh-CN" w:bidi="hi-IN"/>
                <w14:ligatures w14:val="standardContextual"/>
              </w:rPr>
              <w:t>NIE</w:t>
            </w:r>
          </w:p>
        </w:tc>
      </w:tr>
      <w:tr w:rsidR="007B403F" w:rsidRPr="00B33474" w14:paraId="34E72338" w14:textId="77777777" w:rsidTr="007B403F">
        <w:trPr>
          <w:trHeight w:val="397"/>
        </w:trPr>
        <w:tc>
          <w:tcPr>
            <w:tcW w:w="25" w:type="dxa"/>
          </w:tcPr>
          <w:p w14:paraId="39B1A6A6"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F52F316" w14:textId="7A89BC4B" w:rsidR="007B403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7.2.</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0E24E39" w14:textId="77777777" w:rsidR="007B403F" w:rsidRPr="00BF3AE9"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F3AE9">
              <w:rPr>
                <w:bCs/>
                <w:color w:val="auto"/>
                <w:kern w:val="2"/>
                <w:sz w:val="22"/>
                <w:lang w:eastAsia="zh-CN" w:bidi="hi-IN"/>
                <w14:ligatures w14:val="standardContextual"/>
              </w:rPr>
              <w:t xml:space="preserve">sterowanie ramieniem </w:t>
            </w:r>
            <w:proofErr w:type="spellStart"/>
            <w:r w:rsidRPr="00BF3AE9">
              <w:rPr>
                <w:bCs/>
                <w:color w:val="auto"/>
                <w:kern w:val="2"/>
                <w:sz w:val="22"/>
                <w:lang w:eastAsia="zh-CN" w:bidi="hi-IN"/>
                <w14:ligatures w14:val="standardContextual"/>
              </w:rPr>
              <w:t>koparkowym</w:t>
            </w:r>
            <w:proofErr w:type="spellEnd"/>
            <w:r w:rsidRPr="00BF3AE9">
              <w:rPr>
                <w:bCs/>
                <w:color w:val="auto"/>
                <w:kern w:val="2"/>
                <w:sz w:val="22"/>
                <w:lang w:eastAsia="zh-CN" w:bidi="hi-IN"/>
                <w14:ligatures w14:val="standardContextual"/>
              </w:rPr>
              <w:t xml:space="preserve"> za pomocą </w:t>
            </w:r>
          </w:p>
          <w:p w14:paraId="5C448974" w14:textId="2B84CE12" w:rsidR="007B403F" w:rsidRPr="00BF3AE9"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F3AE9">
              <w:rPr>
                <w:bCs/>
                <w:color w:val="auto"/>
                <w:kern w:val="2"/>
                <w:sz w:val="22"/>
                <w:lang w:eastAsia="zh-CN" w:bidi="hi-IN"/>
                <w14:ligatures w14:val="standardContextual"/>
              </w:rPr>
              <w:t>2 joysticków z możliwością regulacji położenia</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C5A07B9" w14:textId="5CB388A2" w:rsidR="007B403F" w:rsidRPr="00B33474"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2061619937"/>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260714773"/>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0D1B9EA9" w14:textId="77777777" w:rsidTr="007B403F">
        <w:trPr>
          <w:trHeight w:val="397"/>
        </w:trPr>
        <w:tc>
          <w:tcPr>
            <w:tcW w:w="25" w:type="dxa"/>
          </w:tcPr>
          <w:p w14:paraId="223EDB1C"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0688AC0" w14:textId="36B40979" w:rsidR="007B403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7.3.</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59FCFD4" w14:textId="437A28B0" w:rsidR="007B403F" w:rsidRPr="00BF3AE9"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F3AE9">
              <w:rPr>
                <w:bCs/>
                <w:color w:val="auto"/>
                <w:kern w:val="2"/>
                <w:sz w:val="22"/>
                <w:lang w:eastAsia="zh-CN" w:bidi="hi-IN"/>
                <w14:ligatures w14:val="standardContextual"/>
              </w:rPr>
              <w:t>szybkozłącze mechaniczne na ramieniu koparki</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EF4B6F4" w14:textId="2B61112F" w:rsidR="007B403F" w:rsidRPr="00B33474"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856023941"/>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2111002170"/>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5018AA55" w14:textId="77777777" w:rsidTr="007B403F">
        <w:trPr>
          <w:trHeight w:val="397"/>
        </w:trPr>
        <w:tc>
          <w:tcPr>
            <w:tcW w:w="25" w:type="dxa"/>
          </w:tcPr>
          <w:p w14:paraId="77A28226"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067D3F5" w14:textId="21AC1AEF" w:rsidR="007B403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7.4.</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A3B2411" w14:textId="34664FCF" w:rsidR="007B403F" w:rsidRPr="00BF3AE9"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F3AE9">
              <w:rPr>
                <w:bCs/>
                <w:color w:val="auto"/>
                <w:kern w:val="2"/>
                <w:sz w:val="22"/>
                <w:lang w:eastAsia="zh-CN" w:bidi="hi-IN"/>
                <w14:ligatures w14:val="standardContextual"/>
              </w:rPr>
              <w:t xml:space="preserve">łyżka </w:t>
            </w:r>
            <w:proofErr w:type="spellStart"/>
            <w:r w:rsidRPr="00BF3AE9">
              <w:rPr>
                <w:bCs/>
                <w:color w:val="auto"/>
                <w:kern w:val="2"/>
                <w:sz w:val="22"/>
                <w:lang w:eastAsia="zh-CN" w:bidi="hi-IN"/>
                <w14:ligatures w14:val="standardContextual"/>
              </w:rPr>
              <w:t>koparkowa</w:t>
            </w:r>
            <w:proofErr w:type="spellEnd"/>
            <w:r w:rsidRPr="00BF3AE9">
              <w:rPr>
                <w:bCs/>
                <w:color w:val="auto"/>
                <w:kern w:val="2"/>
                <w:sz w:val="22"/>
                <w:lang w:eastAsia="zh-CN" w:bidi="hi-IN"/>
                <w14:ligatures w14:val="standardContextual"/>
              </w:rPr>
              <w:t xml:space="preserve"> 600 mm z zębami, łyżka </w:t>
            </w:r>
            <w:proofErr w:type="spellStart"/>
            <w:r w:rsidRPr="00BF3AE9">
              <w:rPr>
                <w:bCs/>
                <w:color w:val="auto"/>
                <w:kern w:val="2"/>
                <w:sz w:val="22"/>
                <w:lang w:eastAsia="zh-CN" w:bidi="hi-IN"/>
                <w14:ligatures w14:val="standardContextual"/>
              </w:rPr>
              <w:t>koparkowa</w:t>
            </w:r>
            <w:proofErr w:type="spellEnd"/>
            <w:r w:rsidRPr="00BF3AE9">
              <w:rPr>
                <w:bCs/>
                <w:color w:val="auto"/>
                <w:kern w:val="2"/>
                <w:sz w:val="22"/>
                <w:lang w:eastAsia="zh-CN" w:bidi="hi-IN"/>
                <w14:ligatures w14:val="standardContextual"/>
              </w:rPr>
              <w:t xml:space="preserve"> </w:t>
            </w:r>
            <w:r w:rsidRPr="00BF3AE9">
              <w:rPr>
                <w:bCs/>
                <w:color w:val="auto"/>
                <w:kern w:val="2"/>
                <w:sz w:val="22"/>
                <w:lang w:eastAsia="zh-CN" w:bidi="hi-IN"/>
                <w14:ligatures w14:val="standardContextual"/>
              </w:rPr>
              <w:br/>
              <w:t xml:space="preserve">300 mm z zębami, łyżka </w:t>
            </w:r>
            <w:proofErr w:type="spellStart"/>
            <w:r w:rsidRPr="00BF3AE9">
              <w:rPr>
                <w:bCs/>
                <w:color w:val="auto"/>
                <w:kern w:val="2"/>
                <w:sz w:val="22"/>
                <w:lang w:eastAsia="zh-CN" w:bidi="hi-IN"/>
                <w14:ligatures w14:val="standardContextual"/>
              </w:rPr>
              <w:t>koparkowa</w:t>
            </w:r>
            <w:proofErr w:type="spellEnd"/>
            <w:r w:rsidRPr="00BF3AE9">
              <w:rPr>
                <w:bCs/>
                <w:color w:val="auto"/>
                <w:kern w:val="2"/>
                <w:sz w:val="22"/>
                <w:lang w:eastAsia="zh-CN" w:bidi="hi-IN"/>
                <w14:ligatures w14:val="standardContextual"/>
              </w:rPr>
              <w:t xml:space="preserve"> skarpowa uchylna 1500 mm</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9E34D48" w14:textId="6030E374" w:rsidR="007B403F" w:rsidRPr="00B33474"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826729217"/>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528138115"/>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62DD166C" w14:textId="77777777" w:rsidTr="007B403F">
        <w:trPr>
          <w:trHeight w:val="397"/>
        </w:trPr>
        <w:tc>
          <w:tcPr>
            <w:tcW w:w="25" w:type="dxa"/>
          </w:tcPr>
          <w:p w14:paraId="5D4B5D49"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2F46B4A1" w14:textId="15E1CB4B" w:rsidR="007B403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7.5.</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68C48AC" w14:textId="1EC6C85F" w:rsidR="007B403F" w:rsidRPr="00BF3AE9"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F3AE9">
              <w:rPr>
                <w:bCs/>
                <w:color w:val="auto"/>
                <w:kern w:val="2"/>
                <w:sz w:val="22"/>
                <w:lang w:eastAsia="zh-CN" w:bidi="hi-IN"/>
                <w14:ligatures w14:val="standardContextual"/>
              </w:rPr>
              <w:t>głębokość kopania min. 5,8 m</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ECCD391" w14:textId="140BBC59" w:rsidR="007B403F" w:rsidRPr="00B33474"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612742261"/>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72574200"/>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55DD9F85" w14:textId="77777777" w:rsidTr="007B403F">
        <w:trPr>
          <w:trHeight w:val="397"/>
        </w:trPr>
        <w:tc>
          <w:tcPr>
            <w:tcW w:w="25" w:type="dxa"/>
          </w:tcPr>
          <w:p w14:paraId="56B228A4"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0BCDFBA4" w14:textId="290A88E8" w:rsidR="007B403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7.6.</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83B70CE" w14:textId="3BF3FE71" w:rsidR="007B403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z</w:t>
            </w:r>
            <w:r w:rsidRPr="00B33474">
              <w:rPr>
                <w:bCs/>
                <w:color w:val="auto"/>
                <w:kern w:val="2"/>
                <w:sz w:val="22"/>
                <w:lang w:eastAsia="zh-CN" w:bidi="hi-IN"/>
                <w14:ligatures w14:val="standardContextual"/>
              </w:rPr>
              <w:t xml:space="preserve">asięg na poziomie gruntu </w:t>
            </w:r>
            <w:r>
              <w:rPr>
                <w:bCs/>
                <w:color w:val="auto"/>
                <w:kern w:val="2"/>
                <w:sz w:val="22"/>
                <w:lang w:eastAsia="zh-CN" w:bidi="hi-IN"/>
                <w14:ligatures w14:val="standardContextual"/>
              </w:rPr>
              <w:t>min.</w:t>
            </w:r>
            <w:r w:rsidRPr="00B33474">
              <w:rPr>
                <w:bCs/>
                <w:color w:val="auto"/>
                <w:kern w:val="2"/>
                <w:sz w:val="22"/>
                <w:lang w:eastAsia="zh-CN" w:bidi="hi-IN"/>
                <w14:ligatures w14:val="standardContextual"/>
              </w:rPr>
              <w:t xml:space="preserve"> 6,5</w:t>
            </w:r>
            <w:r>
              <w:rPr>
                <w:bCs/>
                <w:color w:val="auto"/>
                <w:kern w:val="2"/>
                <w:sz w:val="22"/>
                <w:lang w:eastAsia="zh-CN" w:bidi="hi-IN"/>
                <w14:ligatures w14:val="standardContextual"/>
              </w:rPr>
              <w:t xml:space="preserve"> </w:t>
            </w:r>
            <w:r w:rsidRPr="00B33474">
              <w:rPr>
                <w:bCs/>
                <w:color w:val="auto"/>
                <w:kern w:val="2"/>
                <w:sz w:val="22"/>
                <w:lang w:eastAsia="zh-CN" w:bidi="hi-IN"/>
                <w14:ligatures w14:val="standardContextual"/>
              </w:rPr>
              <w:t>m</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B6391D0" w14:textId="54435DAF" w:rsidR="007B403F" w:rsidRPr="00B33474"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72416599"/>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655287473"/>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5E45DE30" w14:textId="77777777" w:rsidTr="007B403F">
        <w:trPr>
          <w:trHeight w:val="397"/>
        </w:trPr>
        <w:tc>
          <w:tcPr>
            <w:tcW w:w="25" w:type="dxa"/>
          </w:tcPr>
          <w:p w14:paraId="31EB8EF5"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34D81B28" w14:textId="40A97F69"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
                <w:color w:val="auto"/>
                <w:kern w:val="2"/>
                <w:sz w:val="22"/>
                <w:lang w:eastAsia="zh-CN" w:bidi="hi-IN"/>
                <w14:ligatures w14:val="standardContextual"/>
              </w:rPr>
              <w:t>8</w:t>
            </w:r>
            <w:r w:rsidRPr="00B33474">
              <w:rPr>
                <w:b/>
                <w:color w:val="auto"/>
                <w:kern w:val="2"/>
                <w:sz w:val="22"/>
                <w:lang w:eastAsia="zh-CN" w:bidi="hi-IN"/>
                <w14:ligatures w14:val="standardContextual"/>
              </w:rPr>
              <w:t>.</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6877FD86" w14:textId="0D38ED6F"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33474">
              <w:rPr>
                <w:b/>
                <w:color w:val="auto"/>
                <w:kern w:val="2"/>
                <w:sz w:val="22"/>
                <w:lang w:eastAsia="zh-CN" w:bidi="hi-IN"/>
                <w14:ligatures w14:val="standardContextual"/>
              </w:rPr>
              <w:t>WYPOSAŻENIE</w:t>
            </w:r>
          </w:p>
        </w:tc>
      </w:tr>
      <w:tr w:rsidR="007B403F" w:rsidRPr="00B33474" w14:paraId="29109EEE" w14:textId="77777777" w:rsidTr="007B403F">
        <w:trPr>
          <w:trHeight w:val="397"/>
        </w:trPr>
        <w:tc>
          <w:tcPr>
            <w:tcW w:w="25" w:type="dxa"/>
          </w:tcPr>
          <w:p w14:paraId="5B3D69CE"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5E10F1FB" w14:textId="5A0EFE4A"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.1.</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93F9EF7" w14:textId="77777777"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33474">
              <w:rPr>
                <w:bCs/>
                <w:color w:val="auto"/>
                <w:kern w:val="2"/>
                <w:sz w:val="22"/>
                <w:lang w:eastAsia="zh-CN" w:bidi="hi-IN"/>
                <w14:ligatures w14:val="standardContextual"/>
              </w:rPr>
              <w:t xml:space="preserve">dodatkowe reflektory robocze przednie i tylne </w:t>
            </w:r>
          </w:p>
          <w:p w14:paraId="4B200479" w14:textId="4576CA67"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33474">
              <w:rPr>
                <w:bCs/>
                <w:color w:val="auto"/>
                <w:kern w:val="2"/>
                <w:sz w:val="22"/>
                <w:lang w:eastAsia="zh-CN" w:bidi="hi-IN"/>
                <w14:ligatures w14:val="standardContextual"/>
              </w:rPr>
              <w:t>min. 10 świateł halogenowych roboczych na kabinie</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6586B14" w14:textId="4ABD5DC2" w:rsidR="007B403F"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496618437"/>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71411008"/>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1399A247" w14:textId="77777777" w:rsidTr="007B403F">
        <w:trPr>
          <w:trHeight w:val="397"/>
        </w:trPr>
        <w:tc>
          <w:tcPr>
            <w:tcW w:w="25" w:type="dxa"/>
          </w:tcPr>
          <w:p w14:paraId="0E72D355"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6220F2F" w14:textId="5FA99262"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2</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3AD7DD4" w14:textId="3F705AA4"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kern w:val="2"/>
                <w:sz w:val="22"/>
                <w:lang w:eastAsia="zh-CN" w:bidi="hi-IN"/>
                <w14:ligatures w14:val="standardContextual"/>
              </w:rPr>
              <w:t>p</w:t>
            </w:r>
            <w:r w:rsidRPr="00B33474">
              <w:rPr>
                <w:bCs/>
                <w:kern w:val="2"/>
                <w:sz w:val="22"/>
                <w:lang w:eastAsia="zh-CN" w:bidi="hi-IN"/>
                <w14:ligatures w14:val="standardContextual"/>
              </w:rPr>
              <w:t xml:space="preserve">rzednia przeciwwaga </w:t>
            </w:r>
            <w:r w:rsidR="0043681A">
              <w:rPr>
                <w:bCs/>
                <w:kern w:val="2"/>
                <w:sz w:val="22"/>
                <w:lang w:eastAsia="zh-CN" w:bidi="hi-IN"/>
                <w14:ligatures w14:val="standardContextual"/>
              </w:rPr>
              <w:t>min.</w:t>
            </w:r>
            <w:r w:rsidRPr="00B33474">
              <w:rPr>
                <w:bCs/>
                <w:kern w:val="2"/>
                <w:sz w:val="22"/>
                <w:lang w:eastAsia="zh-CN" w:bidi="hi-IN"/>
                <w14:ligatures w14:val="standardContextual"/>
              </w:rPr>
              <w:t xml:space="preserve"> 360 kg</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1C0FC3D" w14:textId="6CCBC477" w:rsidR="007B403F"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2121488157"/>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553962844"/>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52926681" w14:textId="77777777" w:rsidTr="007B403F">
        <w:trPr>
          <w:trHeight w:val="397"/>
        </w:trPr>
        <w:tc>
          <w:tcPr>
            <w:tcW w:w="25" w:type="dxa"/>
          </w:tcPr>
          <w:p w14:paraId="37E63C10"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169AF733" w14:textId="488143C5"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3</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DD9372A" w14:textId="77777777" w:rsidR="00F37817"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k</w:t>
            </w:r>
            <w:r w:rsidRPr="00B33474">
              <w:rPr>
                <w:bCs/>
                <w:color w:val="auto"/>
                <w:kern w:val="2"/>
                <w:sz w:val="22"/>
                <w:lang w:eastAsia="zh-CN" w:bidi="hi-IN"/>
                <w14:ligatures w14:val="standardContextual"/>
              </w:rPr>
              <w:t xml:space="preserve">oła przednie </w:t>
            </w:r>
            <w:r>
              <w:rPr>
                <w:bCs/>
                <w:color w:val="auto"/>
                <w:kern w:val="2"/>
                <w:sz w:val="22"/>
                <w:lang w:eastAsia="zh-CN" w:bidi="hi-IN"/>
                <w14:ligatures w14:val="standardContextual"/>
              </w:rPr>
              <w:t>min.</w:t>
            </w:r>
            <w:r w:rsidRPr="00B33474">
              <w:rPr>
                <w:bCs/>
                <w:color w:val="auto"/>
                <w:kern w:val="2"/>
                <w:sz w:val="22"/>
                <w:lang w:eastAsia="zh-CN" w:bidi="hi-IN"/>
                <w14:ligatures w14:val="standardContextual"/>
              </w:rPr>
              <w:t xml:space="preserve"> 1</w:t>
            </w:r>
            <w:r>
              <w:rPr>
                <w:bCs/>
                <w:color w:val="auto"/>
                <w:kern w:val="2"/>
                <w:sz w:val="22"/>
                <w:lang w:eastAsia="zh-CN" w:bidi="hi-IN"/>
                <w14:ligatures w14:val="standardContextual"/>
              </w:rPr>
              <w:t>"</w:t>
            </w:r>
            <w:r w:rsidRPr="00B33474">
              <w:rPr>
                <w:bCs/>
                <w:color w:val="auto"/>
                <w:kern w:val="2"/>
                <w:sz w:val="22"/>
                <w:lang w:eastAsia="zh-CN" w:bidi="hi-IN"/>
                <w14:ligatures w14:val="standardContextual"/>
              </w:rPr>
              <w:t xml:space="preserve">, koła tylne </w:t>
            </w:r>
            <w:r>
              <w:rPr>
                <w:bCs/>
                <w:color w:val="auto"/>
                <w:kern w:val="2"/>
                <w:sz w:val="22"/>
                <w:lang w:eastAsia="zh-CN" w:bidi="hi-IN"/>
                <w14:ligatures w14:val="standardContextual"/>
              </w:rPr>
              <w:t>min.</w:t>
            </w:r>
            <w:r w:rsidRPr="00B33474">
              <w:rPr>
                <w:bCs/>
                <w:color w:val="auto"/>
                <w:kern w:val="2"/>
                <w:sz w:val="22"/>
                <w:lang w:eastAsia="zh-CN" w:bidi="hi-IN"/>
                <w14:ligatures w14:val="standardContextual"/>
              </w:rPr>
              <w:t xml:space="preserve"> 28</w:t>
            </w:r>
            <w:r>
              <w:rPr>
                <w:bCs/>
                <w:color w:val="auto"/>
                <w:kern w:val="2"/>
                <w:sz w:val="22"/>
                <w:lang w:eastAsia="zh-CN" w:bidi="hi-IN"/>
                <w14:ligatures w14:val="standardContextual"/>
              </w:rPr>
              <w:t>"</w:t>
            </w:r>
            <w:r w:rsidRPr="00B33474">
              <w:rPr>
                <w:bCs/>
                <w:color w:val="auto"/>
                <w:kern w:val="2"/>
                <w:sz w:val="22"/>
                <w:lang w:eastAsia="zh-CN" w:bidi="hi-IN"/>
                <w14:ligatures w14:val="standardContextual"/>
              </w:rPr>
              <w:t>, ogumienie przystosowane do jazdy po drogach gruntowych</w:t>
            </w:r>
          </w:p>
          <w:p w14:paraId="520A1AA5" w14:textId="01261E3A" w:rsidR="007B403F"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sidRPr="00B33474">
              <w:rPr>
                <w:bCs/>
                <w:color w:val="auto"/>
                <w:kern w:val="2"/>
                <w:sz w:val="22"/>
                <w:lang w:eastAsia="zh-CN" w:bidi="hi-IN"/>
                <w14:ligatures w14:val="standardContextual"/>
              </w:rPr>
              <w:t>i asfaltowych</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8AD11D7" w14:textId="42B1D8F8" w:rsidR="007B403F"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885555950"/>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554828681"/>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27170464" w14:textId="77777777" w:rsidTr="007B403F">
        <w:trPr>
          <w:trHeight w:val="397"/>
        </w:trPr>
        <w:tc>
          <w:tcPr>
            <w:tcW w:w="25" w:type="dxa"/>
          </w:tcPr>
          <w:p w14:paraId="4AB6645D"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52351F59" w14:textId="1D477D2E" w:rsidR="007B403F" w:rsidRPr="00B33474" w:rsidRDefault="007B403F"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4</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B0071D2" w14:textId="0D3CDE3E" w:rsidR="007B403F" w:rsidRPr="00B33474" w:rsidRDefault="00F37817" w:rsidP="007B403F">
            <w:pPr>
              <w:widowControl w:val="0"/>
              <w:spacing w:after="0" w:line="100" w:lineRule="atLeast"/>
              <w:ind w:left="0" w:right="0" w:firstLine="0"/>
              <w:jc w:val="left"/>
              <w:rPr>
                <w:bCs/>
                <w:color w:val="auto"/>
                <w:kern w:val="2"/>
                <w:sz w:val="22"/>
                <w:lang w:eastAsia="zh-CN" w:bidi="hi-IN"/>
                <w14:ligatures w14:val="standardContextual"/>
              </w:rPr>
            </w:pPr>
            <w:r>
              <w:rPr>
                <w:bCs/>
                <w:color w:val="auto"/>
                <w:kern w:val="2"/>
                <w:sz w:val="22"/>
                <w:lang w:eastAsia="zh-CN" w:bidi="hi-IN"/>
                <w14:ligatures w14:val="standardContextual"/>
              </w:rPr>
              <w:t>p</w:t>
            </w:r>
            <w:r w:rsidR="007B403F" w:rsidRPr="00B33474">
              <w:rPr>
                <w:bCs/>
                <w:color w:val="auto"/>
                <w:kern w:val="2"/>
                <w:sz w:val="22"/>
                <w:lang w:eastAsia="zh-CN" w:bidi="hi-IN"/>
                <w14:ligatures w14:val="standardContextual"/>
              </w:rPr>
              <w:t>odpory stabilizatorów z zamkami po obu stronach kabiny sterowane hydraulicznie z kabiny, wyposażone w podkłady gumowe</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B1B72FC" w14:textId="0ED7398C" w:rsidR="007B403F" w:rsidRPr="00B33474" w:rsidRDefault="00A83D23" w:rsidP="007B403F">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2018610606"/>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470641848"/>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4F6A0B66" w14:textId="77777777" w:rsidTr="007B403F">
        <w:trPr>
          <w:trHeight w:val="397"/>
        </w:trPr>
        <w:tc>
          <w:tcPr>
            <w:tcW w:w="25" w:type="dxa"/>
          </w:tcPr>
          <w:p w14:paraId="391037CF"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E39E4FA" w14:textId="61D3189B"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E12306C" w14:textId="77777777"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błotniki – przód i tył</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AD884C4" w14:textId="5AB0F76A"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420070129"/>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97832545"/>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48DD4311" w14:textId="77777777" w:rsidTr="007B403F">
        <w:trPr>
          <w:trHeight w:val="397"/>
        </w:trPr>
        <w:tc>
          <w:tcPr>
            <w:tcW w:w="25" w:type="dxa"/>
          </w:tcPr>
          <w:p w14:paraId="32442ABD"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7C285099" w14:textId="65F6ED4C"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6</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A909C6" w14:textId="77777777"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skrzynka narzędziowa</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CE8C513" w14:textId="5D578B7E"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183281666"/>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449766509"/>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0D7ED9C0" w14:textId="77777777" w:rsidTr="007B403F">
        <w:trPr>
          <w:trHeight w:val="397"/>
        </w:trPr>
        <w:tc>
          <w:tcPr>
            <w:tcW w:w="25" w:type="dxa"/>
          </w:tcPr>
          <w:p w14:paraId="6B62C2DB"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46DA4A0A" w14:textId="3C9F36C2"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7</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F572C7D" w14:textId="1F84FB78"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 xml:space="preserve">kluczyki do stacyjki: </w:t>
            </w:r>
            <w:r w:rsidR="00F37817">
              <w:rPr>
                <w:bCs/>
                <w:color w:val="auto"/>
                <w:kern w:val="2"/>
                <w:sz w:val="22"/>
                <w:lang w:eastAsia="zh-CN" w:bidi="hi-IN"/>
                <w14:ligatures w14:val="standardContextual"/>
              </w:rPr>
              <w:t>min.</w:t>
            </w:r>
            <w:r w:rsidRPr="00B33474">
              <w:rPr>
                <w:bCs/>
                <w:color w:val="auto"/>
                <w:kern w:val="2"/>
                <w:sz w:val="22"/>
                <w:lang w:eastAsia="zh-CN" w:bidi="hi-IN"/>
                <w14:ligatures w14:val="standardContextual"/>
              </w:rPr>
              <w:t xml:space="preserve"> 2 komplety</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E527C7F" w14:textId="60B78954"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726204071"/>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351025272"/>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70B34CB5" w14:textId="77777777" w:rsidTr="007B403F">
        <w:trPr>
          <w:trHeight w:val="397"/>
        </w:trPr>
        <w:tc>
          <w:tcPr>
            <w:tcW w:w="25" w:type="dxa"/>
          </w:tcPr>
          <w:p w14:paraId="56744469"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457149AF" w14:textId="1F15E44B"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6249ABD" w14:textId="77777777"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gaśnica</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551082B" w14:textId="318D0816"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925954366"/>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714538845"/>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0F3164AA" w14:textId="77777777" w:rsidTr="007B403F">
        <w:trPr>
          <w:trHeight w:val="397"/>
        </w:trPr>
        <w:tc>
          <w:tcPr>
            <w:tcW w:w="25" w:type="dxa"/>
          </w:tcPr>
          <w:p w14:paraId="2992BBF5"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7D4177BF" w14:textId="2DAE4280"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39BE11B" w14:textId="77777777"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trójkąt ostrzegawczy</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E17B96E" w14:textId="6CF969A1"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496338608"/>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278730971"/>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412AF969" w14:textId="77777777" w:rsidTr="007B403F">
        <w:trPr>
          <w:trHeight w:val="397"/>
        </w:trPr>
        <w:tc>
          <w:tcPr>
            <w:tcW w:w="25" w:type="dxa"/>
          </w:tcPr>
          <w:p w14:paraId="74EF8DF8"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2526567C" w14:textId="113A0231"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.1</w:t>
            </w:r>
            <w:r>
              <w:rPr>
                <w:bCs/>
                <w:color w:val="auto"/>
                <w:kern w:val="2"/>
                <w:sz w:val="22"/>
                <w:lang w:eastAsia="zh-CN" w:bidi="hi-IN"/>
                <w14:ligatures w14:val="standardContextual"/>
              </w:rPr>
              <w:t>0</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AD0A265" w14:textId="77777777"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apteczka</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0F2E43E" w14:textId="12ED92FF"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34383968"/>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757439589"/>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2255D7DF" w14:textId="77777777" w:rsidTr="007B403F">
        <w:trPr>
          <w:trHeight w:val="397"/>
        </w:trPr>
        <w:tc>
          <w:tcPr>
            <w:tcW w:w="25" w:type="dxa"/>
          </w:tcPr>
          <w:p w14:paraId="28AF17A6"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02B015C" w14:textId="7972D588"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.1</w:t>
            </w:r>
            <w:r>
              <w:rPr>
                <w:bCs/>
                <w:color w:val="auto"/>
                <w:kern w:val="2"/>
                <w:sz w:val="22"/>
                <w:lang w:eastAsia="zh-CN" w:bidi="hi-IN"/>
                <w14:ligatures w14:val="standardContextual"/>
              </w:rPr>
              <w:t>1</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CE02041" w14:textId="77777777"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sidRPr="00B33474">
              <w:rPr>
                <w:bCs/>
                <w:color w:val="auto"/>
                <w:kern w:val="2"/>
                <w:sz w:val="22"/>
                <w:lang w:eastAsia="zh-CN" w:bidi="hi-IN"/>
                <w14:ligatures w14:val="standardContextual"/>
              </w:rPr>
              <w:t>lampa ostrzegawcza (kogut)</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D4244C9" w14:textId="58CEF18D"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931773647"/>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467949537"/>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2A422851" w14:textId="77777777" w:rsidTr="007B403F">
        <w:trPr>
          <w:trHeight w:val="397"/>
        </w:trPr>
        <w:tc>
          <w:tcPr>
            <w:tcW w:w="25" w:type="dxa"/>
          </w:tcPr>
          <w:p w14:paraId="52473B6F" w14:textId="77777777" w:rsidR="007B403F" w:rsidRPr="00B33474" w:rsidRDefault="007B403F" w:rsidP="007B403F">
            <w:pPr>
              <w:widowControl w:val="0"/>
              <w:spacing w:after="0" w:line="100" w:lineRule="atLeast"/>
              <w:ind w:left="0" w:right="0" w:firstLine="0"/>
              <w:rPr>
                <w:b/>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shd w:val="clear" w:color="auto" w:fill="BFBFBF" w:themeFill="background1" w:themeFillShade="BF"/>
            <w:tcMar>
              <w:left w:w="108" w:type="dxa"/>
              <w:right w:w="108" w:type="dxa"/>
            </w:tcMar>
            <w:vAlign w:val="center"/>
          </w:tcPr>
          <w:p w14:paraId="11BFFEB9" w14:textId="35688464" w:rsidR="007B403F" w:rsidRPr="00B33474" w:rsidRDefault="00F37817" w:rsidP="007B403F">
            <w:pPr>
              <w:widowControl w:val="0"/>
              <w:spacing w:after="0" w:line="100" w:lineRule="atLeast"/>
              <w:ind w:left="0" w:right="0" w:firstLine="0"/>
              <w:jc w:val="left"/>
              <w:rPr>
                <w:color w:val="auto"/>
                <w:kern w:val="2"/>
                <w:sz w:val="22"/>
                <w:lang w:eastAsia="zh-CN" w:bidi="hi-IN"/>
                <w14:ligatures w14:val="standardContextual"/>
              </w:rPr>
            </w:pPr>
            <w:r>
              <w:rPr>
                <w:b/>
                <w:color w:val="auto"/>
                <w:kern w:val="2"/>
                <w:sz w:val="22"/>
                <w:lang w:eastAsia="zh-CN" w:bidi="hi-IN"/>
                <w14:ligatures w14:val="standardContextual"/>
              </w:rPr>
              <w:t>9</w:t>
            </w:r>
            <w:r w:rsidR="007B403F" w:rsidRPr="00B33474">
              <w:rPr>
                <w:b/>
                <w:color w:val="auto"/>
                <w:kern w:val="2"/>
                <w:sz w:val="22"/>
                <w:lang w:eastAsia="zh-CN" w:bidi="hi-IN"/>
                <w14:ligatures w14:val="standardContextual"/>
              </w:rPr>
              <w:t>.</w:t>
            </w:r>
          </w:p>
        </w:tc>
        <w:tc>
          <w:tcPr>
            <w:tcW w:w="8373"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8" w:type="dxa"/>
              <w:right w:w="108" w:type="dxa"/>
            </w:tcMar>
            <w:vAlign w:val="center"/>
          </w:tcPr>
          <w:p w14:paraId="0D9BBA2E" w14:textId="77777777" w:rsidR="007B403F" w:rsidRPr="00B33474" w:rsidRDefault="007B403F" w:rsidP="007B403F">
            <w:pPr>
              <w:widowControl w:val="0"/>
              <w:spacing w:after="0" w:line="100" w:lineRule="atLeast"/>
              <w:ind w:left="0" w:right="0" w:firstLine="0"/>
              <w:jc w:val="left"/>
              <w:rPr>
                <w:color w:val="auto"/>
                <w:kern w:val="2"/>
                <w:sz w:val="22"/>
                <w:lang w:eastAsia="zh-CN" w:bidi="hi-IN"/>
                <w14:ligatures w14:val="standardContextual"/>
              </w:rPr>
            </w:pPr>
            <w:r w:rsidRPr="00B33474">
              <w:rPr>
                <w:b/>
                <w:bCs/>
                <w:color w:val="auto"/>
                <w:kern w:val="2"/>
                <w:sz w:val="22"/>
                <w:lang w:eastAsia="zh-CN" w:bidi="hi-IN"/>
                <w14:ligatures w14:val="standardContextual"/>
              </w:rPr>
              <w:t>INNE</w:t>
            </w:r>
          </w:p>
        </w:tc>
      </w:tr>
      <w:tr w:rsidR="007B403F" w:rsidRPr="00B33474" w14:paraId="5E3BD1C8" w14:textId="77777777" w:rsidTr="007B403F">
        <w:trPr>
          <w:trHeight w:val="397"/>
        </w:trPr>
        <w:tc>
          <w:tcPr>
            <w:tcW w:w="25" w:type="dxa"/>
          </w:tcPr>
          <w:p w14:paraId="47116858"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01DCC54D" w14:textId="2B5ABB14" w:rsidR="007B403F" w:rsidRPr="00B33474" w:rsidRDefault="00F37817"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007B403F" w:rsidRPr="00B33474">
              <w:rPr>
                <w:bCs/>
                <w:color w:val="auto"/>
                <w:kern w:val="2"/>
                <w:sz w:val="22"/>
                <w:lang w:eastAsia="zh-CN" w:bidi="hi-IN"/>
                <w14:ligatures w14:val="standardContextual"/>
              </w:rPr>
              <w:t>.1.</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D89B979" w14:textId="52CC2847" w:rsidR="007B403F" w:rsidRPr="00B33474" w:rsidRDefault="00F37817"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i</w:t>
            </w:r>
            <w:r w:rsidR="007B403F" w:rsidRPr="00B33474">
              <w:rPr>
                <w:bCs/>
                <w:color w:val="auto"/>
                <w:kern w:val="2"/>
                <w:sz w:val="22"/>
                <w:lang w:eastAsia="zh-CN" w:bidi="hi-IN"/>
                <w14:ligatures w14:val="standardContextual"/>
              </w:rPr>
              <w:t>nstrukcja obsługi koparko-ładowarki</w:t>
            </w:r>
            <w:r>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(w języku polskim)</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9D07A9" w14:textId="3582A809"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383776964"/>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917894838"/>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7B403F" w:rsidRPr="00B33474" w14:paraId="5AF39384" w14:textId="77777777" w:rsidTr="007B403F">
        <w:trPr>
          <w:trHeight w:val="397"/>
        </w:trPr>
        <w:tc>
          <w:tcPr>
            <w:tcW w:w="25" w:type="dxa"/>
          </w:tcPr>
          <w:p w14:paraId="37EBDB5F" w14:textId="77777777" w:rsidR="007B403F" w:rsidRPr="00B33474" w:rsidRDefault="007B403F" w:rsidP="007B403F">
            <w:pPr>
              <w:widowControl w:val="0"/>
              <w:spacing w:after="0" w:line="100" w:lineRule="atLeast"/>
              <w:ind w:left="0" w:right="0" w:firstLine="0"/>
              <w:rPr>
                <w:bCs/>
                <w:color w:val="auto"/>
                <w:kern w:val="2"/>
                <w:sz w:val="22"/>
                <w:lang w:eastAsia="zh-CN" w:bidi="hi-IN"/>
                <w14:ligatures w14:val="standardContextual"/>
              </w:rPr>
            </w:pPr>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6E4B8CB2" w14:textId="52778675" w:rsidR="007B403F" w:rsidRPr="00B33474" w:rsidRDefault="00F37817"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007B403F" w:rsidRPr="00B33474">
              <w:rPr>
                <w:bCs/>
                <w:color w:val="auto"/>
                <w:kern w:val="2"/>
                <w:sz w:val="22"/>
                <w:lang w:eastAsia="zh-CN" w:bidi="hi-IN"/>
                <w14:ligatures w14:val="standardContextual"/>
              </w:rPr>
              <w:t>.2.</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36189EA" w14:textId="068441B2" w:rsidR="007B403F" w:rsidRPr="00B33474" w:rsidRDefault="00F37817" w:rsidP="007B403F">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k</w:t>
            </w:r>
            <w:r w:rsidR="007B403F" w:rsidRPr="00B33474">
              <w:rPr>
                <w:bCs/>
                <w:color w:val="auto"/>
                <w:kern w:val="2"/>
                <w:sz w:val="22"/>
                <w:lang w:eastAsia="zh-CN" w:bidi="hi-IN"/>
                <w14:ligatures w14:val="standardContextual"/>
              </w:rPr>
              <w:t>arta gwarancyjna koparko-ładowarki (w języku polskim)</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FF4BC96" w14:textId="485BBF3F" w:rsidR="007B403F" w:rsidRPr="00B33474" w:rsidRDefault="00A83D23" w:rsidP="007B403F">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146350932"/>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TAK</w:t>
            </w:r>
            <w:r w:rsidR="007B403F">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25584955"/>
                <w14:checkbox>
                  <w14:checked w14:val="0"/>
                  <w14:checkedState w14:val="2612" w14:font="MS Gothic"/>
                  <w14:uncheckedState w14:val="2610" w14:font="MS Gothic"/>
                </w14:checkbox>
              </w:sdtPr>
              <w:sdtEndPr/>
              <w:sdtContent>
                <w:r w:rsidR="007B403F">
                  <w:rPr>
                    <w:rFonts w:ascii="MS Gothic" w:eastAsia="MS Gothic" w:hAnsi="MS Gothic" w:hint="eastAsia"/>
                    <w:bCs/>
                    <w:color w:val="auto"/>
                    <w:kern w:val="2"/>
                    <w:sz w:val="22"/>
                    <w:lang w:eastAsia="zh-CN" w:bidi="hi-IN"/>
                    <w14:ligatures w14:val="standardContextual"/>
                  </w:rPr>
                  <w:t>☐</w:t>
                </w:r>
              </w:sdtContent>
            </w:sdt>
            <w:r w:rsidR="007B403F">
              <w:rPr>
                <w:bCs/>
                <w:color w:val="auto"/>
                <w:kern w:val="2"/>
                <w:sz w:val="22"/>
                <w:lang w:eastAsia="zh-CN" w:bidi="hi-IN"/>
                <w14:ligatures w14:val="standardContextual"/>
              </w:rPr>
              <w:t xml:space="preserve"> </w:t>
            </w:r>
            <w:r w:rsidR="007B403F" w:rsidRPr="00B33474">
              <w:rPr>
                <w:bCs/>
                <w:color w:val="auto"/>
                <w:kern w:val="2"/>
                <w:sz w:val="22"/>
                <w:lang w:eastAsia="zh-CN" w:bidi="hi-IN"/>
                <w14:ligatures w14:val="standardContextual"/>
              </w:rPr>
              <w:t>NIE</w:t>
            </w:r>
          </w:p>
        </w:tc>
      </w:tr>
      <w:tr w:rsidR="00F37817" w:rsidRPr="00B33474" w14:paraId="2D1D1EB2" w14:textId="77777777" w:rsidTr="007B403F">
        <w:trPr>
          <w:trHeight w:val="397"/>
        </w:trPr>
        <w:tc>
          <w:tcPr>
            <w:tcW w:w="25" w:type="dxa"/>
          </w:tcPr>
          <w:p w14:paraId="4D6F24AA" w14:textId="77777777" w:rsidR="00F37817" w:rsidRPr="00B33474" w:rsidRDefault="00F37817" w:rsidP="00F37817">
            <w:pPr>
              <w:widowControl w:val="0"/>
              <w:spacing w:after="0" w:line="100" w:lineRule="atLeast"/>
              <w:ind w:left="0" w:right="0" w:firstLine="0"/>
              <w:rPr>
                <w:bCs/>
                <w:color w:val="auto"/>
                <w:kern w:val="2"/>
                <w:sz w:val="22"/>
                <w:lang w:eastAsia="zh-CN" w:bidi="hi-IN"/>
                <w14:ligatures w14:val="standardContextual"/>
              </w:rPr>
            </w:pPr>
            <w:bookmarkStart w:id="20" w:name="_Hlk194316735"/>
          </w:p>
        </w:tc>
        <w:tc>
          <w:tcPr>
            <w:tcW w:w="689" w:type="dxa"/>
            <w:tcBorders>
              <w:top w:val="single" w:sz="4" w:space="0" w:color="000000"/>
              <w:left w:val="single" w:sz="4" w:space="0" w:color="000000"/>
              <w:bottom w:val="single" w:sz="4" w:space="0" w:color="000000"/>
            </w:tcBorders>
            <w:tcMar>
              <w:left w:w="108" w:type="dxa"/>
              <w:right w:w="108" w:type="dxa"/>
            </w:tcMar>
            <w:vAlign w:val="center"/>
          </w:tcPr>
          <w:p w14:paraId="3BDE754F" w14:textId="06DA5B16"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3</w:t>
            </w:r>
            <w:r w:rsidRPr="00B33474">
              <w:rPr>
                <w:bCs/>
                <w:color w:val="auto"/>
                <w:kern w:val="2"/>
                <w:sz w:val="22"/>
                <w:lang w:eastAsia="zh-CN" w:bidi="hi-IN"/>
                <w14:ligatures w14:val="standardContextual"/>
              </w:rPr>
              <w:t>.</w:t>
            </w:r>
          </w:p>
        </w:tc>
        <w:tc>
          <w:tcPr>
            <w:tcW w:w="55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0473296" w14:textId="10EA25F6"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m</w:t>
            </w:r>
            <w:r w:rsidRPr="00B33474">
              <w:rPr>
                <w:bCs/>
                <w:color w:val="auto"/>
                <w:kern w:val="2"/>
                <w:sz w:val="22"/>
                <w:lang w:eastAsia="zh-CN" w:bidi="hi-IN"/>
                <w14:ligatures w14:val="standardContextual"/>
              </w:rPr>
              <w:t>asa maszyny 8500-9500 kg</w:t>
            </w:r>
          </w:p>
        </w:tc>
        <w:tc>
          <w:tcPr>
            <w:tcW w:w="283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66C8AFF" w14:textId="55CD9299" w:rsidR="00F37817" w:rsidRPr="00B33474" w:rsidRDefault="00A83D23" w:rsidP="00F37817">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611651306"/>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TAK</w:t>
            </w:r>
            <w:r w:rsidR="00F37817">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981082760"/>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NIE</w:t>
            </w:r>
          </w:p>
        </w:tc>
      </w:tr>
      <w:bookmarkEnd w:id="20"/>
      <w:tr w:rsidR="00F37817" w:rsidRPr="00B33474" w14:paraId="31EC48BA" w14:textId="77777777" w:rsidTr="007B403F">
        <w:trPr>
          <w:trHeight w:val="397"/>
        </w:trPr>
        <w:tc>
          <w:tcPr>
            <w:tcW w:w="25" w:type="dxa"/>
          </w:tcPr>
          <w:p w14:paraId="512F6622" w14:textId="77777777" w:rsidR="00F37817" w:rsidRPr="00B33474" w:rsidRDefault="00F37817" w:rsidP="00F37817">
            <w:pPr>
              <w:widowControl w:val="0"/>
              <w:spacing w:after="0" w:line="100" w:lineRule="atLeast"/>
              <w:ind w:left="0" w:right="0" w:firstLine="0"/>
              <w:rPr>
                <w:color w:val="auto"/>
                <w:kern w:val="2"/>
                <w:sz w:val="22"/>
                <w:lang w:eastAsia="zh-CN" w:bidi="hi-IN"/>
                <w14:ligatures w14:val="standardContextual"/>
              </w:rPr>
            </w:pPr>
          </w:p>
        </w:tc>
        <w:tc>
          <w:tcPr>
            <w:tcW w:w="689" w:type="dxa"/>
            <w:tcBorders>
              <w:left w:val="single" w:sz="4" w:space="0" w:color="000000"/>
              <w:bottom w:val="single" w:sz="4" w:space="0" w:color="000000"/>
            </w:tcBorders>
            <w:tcMar>
              <w:left w:w="108" w:type="dxa"/>
              <w:right w:w="108" w:type="dxa"/>
            </w:tcMar>
            <w:vAlign w:val="center"/>
          </w:tcPr>
          <w:p w14:paraId="226E0D88" w14:textId="4C23BADC"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4</w:t>
            </w:r>
            <w:r w:rsidRPr="00B33474">
              <w:rPr>
                <w:bCs/>
                <w:color w:val="auto"/>
                <w:kern w:val="2"/>
                <w:sz w:val="22"/>
                <w:lang w:eastAsia="zh-CN" w:bidi="hi-IN"/>
                <w14:ligatures w14:val="standardContextual"/>
              </w:rPr>
              <w:t>.</w:t>
            </w:r>
          </w:p>
        </w:tc>
        <w:tc>
          <w:tcPr>
            <w:tcW w:w="5534" w:type="dxa"/>
            <w:tcBorders>
              <w:left w:val="single" w:sz="4" w:space="0" w:color="000000"/>
              <w:bottom w:val="single" w:sz="4" w:space="0" w:color="000000"/>
              <w:right w:val="single" w:sz="4" w:space="0" w:color="000000"/>
            </w:tcBorders>
            <w:tcMar>
              <w:left w:w="108" w:type="dxa"/>
              <w:right w:w="108" w:type="dxa"/>
            </w:tcMar>
            <w:vAlign w:val="center"/>
          </w:tcPr>
          <w:p w14:paraId="7309D273" w14:textId="26B57005"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color w:val="auto"/>
                <w:kern w:val="2"/>
                <w:sz w:val="22"/>
                <w:lang w:eastAsia="zh-CN" w:bidi="hi-IN"/>
                <w14:ligatures w14:val="standardContextual"/>
              </w:rPr>
              <w:t>o</w:t>
            </w:r>
            <w:r w:rsidRPr="00B33474">
              <w:rPr>
                <w:color w:val="auto"/>
                <w:kern w:val="2"/>
                <w:sz w:val="22"/>
                <w:lang w:eastAsia="zh-CN" w:bidi="hi-IN"/>
                <w14:ligatures w14:val="standardContextual"/>
              </w:rPr>
              <w:t xml:space="preserve">kres gwarancji na koparko-ładowarkę </w:t>
            </w:r>
            <w:r>
              <w:rPr>
                <w:color w:val="auto"/>
                <w:kern w:val="2"/>
                <w:sz w:val="22"/>
                <w:lang w:eastAsia="zh-CN" w:bidi="hi-IN"/>
                <w14:ligatures w14:val="standardContextual"/>
              </w:rPr>
              <w:t>min.</w:t>
            </w:r>
            <w:r w:rsidRPr="00B33474">
              <w:rPr>
                <w:color w:val="auto"/>
                <w:kern w:val="2"/>
                <w:sz w:val="22"/>
                <w:lang w:eastAsia="zh-CN" w:bidi="hi-IN"/>
                <w14:ligatures w14:val="standardContextual"/>
              </w:rPr>
              <w:t xml:space="preserve"> 12 miesięcy</w:t>
            </w:r>
          </w:p>
        </w:tc>
        <w:tc>
          <w:tcPr>
            <w:tcW w:w="2839" w:type="dxa"/>
            <w:tcBorders>
              <w:left w:val="single" w:sz="4" w:space="0" w:color="000000"/>
              <w:bottom w:val="single" w:sz="4" w:space="0" w:color="000000"/>
              <w:right w:val="single" w:sz="4" w:space="0" w:color="000000"/>
            </w:tcBorders>
            <w:tcMar>
              <w:left w:w="108" w:type="dxa"/>
              <w:right w:w="108" w:type="dxa"/>
            </w:tcMar>
            <w:vAlign w:val="center"/>
          </w:tcPr>
          <w:p w14:paraId="5ADB80E2" w14:textId="04E619AB" w:rsidR="00F37817" w:rsidRPr="00B33474" w:rsidRDefault="00A83D23" w:rsidP="00F37817">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1249566044"/>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TAK</w:t>
            </w:r>
            <w:r w:rsidR="00F37817">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931700306"/>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NIE</w:t>
            </w:r>
          </w:p>
        </w:tc>
      </w:tr>
      <w:tr w:rsidR="00F37817" w:rsidRPr="00B33474" w14:paraId="1E69462A" w14:textId="77777777" w:rsidTr="007B403F">
        <w:trPr>
          <w:trHeight w:val="397"/>
        </w:trPr>
        <w:tc>
          <w:tcPr>
            <w:tcW w:w="25" w:type="dxa"/>
          </w:tcPr>
          <w:p w14:paraId="50AECD41" w14:textId="77777777" w:rsidR="00F37817" w:rsidRPr="00B33474" w:rsidRDefault="00F37817" w:rsidP="00F37817">
            <w:pPr>
              <w:widowControl w:val="0"/>
              <w:spacing w:after="0" w:line="100" w:lineRule="atLeast"/>
              <w:ind w:left="0" w:right="0" w:firstLine="0"/>
              <w:rPr>
                <w:color w:val="auto"/>
                <w:kern w:val="2"/>
                <w:sz w:val="22"/>
                <w:lang w:eastAsia="zh-CN" w:bidi="hi-IN"/>
                <w14:ligatures w14:val="standardContextual"/>
              </w:rPr>
            </w:pPr>
          </w:p>
        </w:tc>
        <w:tc>
          <w:tcPr>
            <w:tcW w:w="689" w:type="dxa"/>
            <w:tcBorders>
              <w:left w:val="single" w:sz="4" w:space="0" w:color="000000"/>
              <w:bottom w:val="single" w:sz="4" w:space="0" w:color="000000"/>
            </w:tcBorders>
            <w:tcMar>
              <w:left w:w="108" w:type="dxa"/>
              <w:right w:w="108" w:type="dxa"/>
            </w:tcMar>
            <w:vAlign w:val="center"/>
          </w:tcPr>
          <w:p w14:paraId="5D050D9B" w14:textId="363CB821"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5</w:t>
            </w:r>
            <w:r w:rsidRPr="00B33474">
              <w:rPr>
                <w:bCs/>
                <w:color w:val="auto"/>
                <w:kern w:val="2"/>
                <w:sz w:val="22"/>
                <w:lang w:eastAsia="zh-CN" w:bidi="hi-IN"/>
                <w14:ligatures w14:val="standardContextual"/>
              </w:rPr>
              <w:t>.</w:t>
            </w:r>
          </w:p>
        </w:tc>
        <w:tc>
          <w:tcPr>
            <w:tcW w:w="5534" w:type="dxa"/>
            <w:tcBorders>
              <w:left w:val="single" w:sz="4" w:space="0" w:color="000000"/>
              <w:bottom w:val="single" w:sz="4" w:space="0" w:color="000000"/>
              <w:right w:val="single" w:sz="4" w:space="0" w:color="000000"/>
            </w:tcBorders>
            <w:tcMar>
              <w:left w:w="108" w:type="dxa"/>
              <w:right w:w="108" w:type="dxa"/>
            </w:tcMar>
            <w:vAlign w:val="center"/>
          </w:tcPr>
          <w:p w14:paraId="25E7C8BB" w14:textId="772E05BD"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color w:val="auto"/>
                <w:kern w:val="2"/>
                <w:sz w:val="22"/>
                <w:lang w:eastAsia="zh-CN" w:bidi="hi-IN"/>
                <w14:ligatures w14:val="standardContextual"/>
              </w:rPr>
              <w:t>pi</w:t>
            </w:r>
            <w:r w:rsidRPr="00B33474">
              <w:rPr>
                <w:color w:val="auto"/>
                <w:kern w:val="2"/>
                <w:sz w:val="22"/>
                <w:lang w:eastAsia="zh-CN" w:bidi="hi-IN"/>
                <w14:ligatures w14:val="standardContextual"/>
              </w:rPr>
              <w:t>erwszy przegląd (oleje, filtry) w cenie koparko-ładowarki</w:t>
            </w:r>
          </w:p>
        </w:tc>
        <w:tc>
          <w:tcPr>
            <w:tcW w:w="2839" w:type="dxa"/>
            <w:tcBorders>
              <w:left w:val="single" w:sz="4" w:space="0" w:color="000000"/>
              <w:bottom w:val="single" w:sz="4" w:space="0" w:color="000000"/>
              <w:right w:val="single" w:sz="4" w:space="0" w:color="000000"/>
            </w:tcBorders>
            <w:tcMar>
              <w:left w:w="108" w:type="dxa"/>
              <w:right w:w="108" w:type="dxa"/>
            </w:tcMar>
            <w:vAlign w:val="center"/>
          </w:tcPr>
          <w:p w14:paraId="480C641B" w14:textId="333DF273" w:rsidR="00F37817" w:rsidRPr="00B33474" w:rsidRDefault="00A83D23" w:rsidP="00F37817">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261890439"/>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TAK</w:t>
            </w:r>
            <w:r w:rsidR="00F37817">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819645797"/>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NIE</w:t>
            </w:r>
          </w:p>
        </w:tc>
      </w:tr>
      <w:tr w:rsidR="00F37817" w:rsidRPr="00B33474" w14:paraId="5AA5E10F" w14:textId="77777777" w:rsidTr="007B403F">
        <w:trPr>
          <w:trHeight w:val="397"/>
        </w:trPr>
        <w:tc>
          <w:tcPr>
            <w:tcW w:w="25" w:type="dxa"/>
          </w:tcPr>
          <w:p w14:paraId="47B57161" w14:textId="77777777" w:rsidR="00F37817" w:rsidRPr="00B33474" w:rsidRDefault="00F37817" w:rsidP="00F37817">
            <w:pPr>
              <w:widowControl w:val="0"/>
              <w:spacing w:after="0" w:line="100" w:lineRule="atLeast"/>
              <w:ind w:left="0" w:right="0" w:firstLine="0"/>
              <w:rPr>
                <w:color w:val="auto"/>
                <w:kern w:val="2"/>
                <w:sz w:val="22"/>
                <w:lang w:eastAsia="zh-CN" w:bidi="hi-IN"/>
                <w14:ligatures w14:val="standardContextual"/>
              </w:rPr>
            </w:pPr>
          </w:p>
        </w:tc>
        <w:tc>
          <w:tcPr>
            <w:tcW w:w="689" w:type="dxa"/>
            <w:tcBorders>
              <w:left w:val="single" w:sz="4" w:space="0" w:color="000000"/>
              <w:bottom w:val="single" w:sz="4" w:space="0" w:color="000000"/>
            </w:tcBorders>
            <w:tcMar>
              <w:left w:w="108" w:type="dxa"/>
              <w:right w:w="108" w:type="dxa"/>
            </w:tcMar>
            <w:vAlign w:val="center"/>
          </w:tcPr>
          <w:p w14:paraId="16CB71F4" w14:textId="43027373"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6</w:t>
            </w:r>
            <w:r w:rsidRPr="00B33474">
              <w:rPr>
                <w:bCs/>
                <w:color w:val="auto"/>
                <w:kern w:val="2"/>
                <w:sz w:val="22"/>
                <w:lang w:eastAsia="zh-CN" w:bidi="hi-IN"/>
                <w14:ligatures w14:val="standardContextual"/>
              </w:rPr>
              <w:t>.</w:t>
            </w:r>
          </w:p>
        </w:tc>
        <w:tc>
          <w:tcPr>
            <w:tcW w:w="5534" w:type="dxa"/>
            <w:tcBorders>
              <w:left w:val="single" w:sz="4" w:space="0" w:color="000000"/>
              <w:bottom w:val="single" w:sz="4" w:space="0" w:color="000000"/>
              <w:right w:val="single" w:sz="4" w:space="0" w:color="000000"/>
            </w:tcBorders>
            <w:tcMar>
              <w:left w:w="108" w:type="dxa"/>
              <w:right w:w="108" w:type="dxa"/>
            </w:tcMar>
            <w:vAlign w:val="center"/>
          </w:tcPr>
          <w:p w14:paraId="15DF5DB5" w14:textId="15C0AE81"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color w:val="auto"/>
                <w:kern w:val="2"/>
                <w:sz w:val="22"/>
                <w:lang w:eastAsia="zh-CN" w:bidi="hi-IN"/>
                <w14:ligatures w14:val="standardContextual"/>
              </w:rPr>
              <w:t>a</w:t>
            </w:r>
            <w:r w:rsidRPr="00B33474">
              <w:rPr>
                <w:color w:val="auto"/>
                <w:kern w:val="2"/>
                <w:sz w:val="22"/>
                <w:lang w:eastAsia="zh-CN" w:bidi="hi-IN"/>
                <w14:ligatures w14:val="standardContextual"/>
              </w:rPr>
              <w:t xml:space="preserve">utoryzowany </w:t>
            </w:r>
            <w:r>
              <w:rPr>
                <w:color w:val="auto"/>
                <w:kern w:val="2"/>
                <w:sz w:val="22"/>
                <w:lang w:eastAsia="zh-CN" w:bidi="hi-IN"/>
                <w14:ligatures w14:val="standardContextual"/>
              </w:rPr>
              <w:t>s</w:t>
            </w:r>
            <w:r w:rsidRPr="00B33474">
              <w:rPr>
                <w:color w:val="auto"/>
                <w:kern w:val="2"/>
                <w:sz w:val="22"/>
                <w:lang w:eastAsia="zh-CN" w:bidi="hi-IN"/>
                <w14:ligatures w14:val="standardContextual"/>
              </w:rPr>
              <w:t xml:space="preserve">erwis sprzedawcy do 30 km od </w:t>
            </w:r>
            <w:r>
              <w:rPr>
                <w:color w:val="auto"/>
                <w:kern w:val="2"/>
                <w:sz w:val="22"/>
                <w:lang w:eastAsia="zh-CN" w:bidi="hi-IN"/>
                <w14:ligatures w14:val="standardContextual"/>
              </w:rPr>
              <w:t xml:space="preserve">siedziby </w:t>
            </w:r>
            <w:r w:rsidRPr="00B33474">
              <w:rPr>
                <w:color w:val="auto"/>
                <w:kern w:val="2"/>
                <w:sz w:val="22"/>
                <w:lang w:eastAsia="zh-CN" w:bidi="hi-IN"/>
                <w14:ligatures w14:val="standardContextual"/>
              </w:rPr>
              <w:t>Zamawiającego</w:t>
            </w:r>
          </w:p>
        </w:tc>
        <w:tc>
          <w:tcPr>
            <w:tcW w:w="2839" w:type="dxa"/>
            <w:tcBorders>
              <w:left w:val="single" w:sz="4" w:space="0" w:color="000000"/>
              <w:bottom w:val="single" w:sz="4" w:space="0" w:color="000000"/>
              <w:right w:val="single" w:sz="4" w:space="0" w:color="000000"/>
            </w:tcBorders>
            <w:tcMar>
              <w:left w:w="108" w:type="dxa"/>
              <w:right w:w="108" w:type="dxa"/>
            </w:tcMar>
            <w:vAlign w:val="center"/>
          </w:tcPr>
          <w:p w14:paraId="351AA7D8" w14:textId="7D61F4AE" w:rsidR="00F37817" w:rsidRPr="00B33474" w:rsidRDefault="00A83D23" w:rsidP="00F37817">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456803037"/>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TAK</w:t>
            </w:r>
            <w:r w:rsidR="00F37817">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129667419"/>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NIE</w:t>
            </w:r>
          </w:p>
        </w:tc>
      </w:tr>
      <w:tr w:rsidR="00F37817" w:rsidRPr="00B33474" w14:paraId="2E9391F3" w14:textId="77777777" w:rsidTr="007B403F">
        <w:trPr>
          <w:trHeight w:val="397"/>
        </w:trPr>
        <w:tc>
          <w:tcPr>
            <w:tcW w:w="25" w:type="dxa"/>
          </w:tcPr>
          <w:p w14:paraId="28B7E341" w14:textId="77777777" w:rsidR="00F37817" w:rsidRPr="00B33474" w:rsidRDefault="00F37817" w:rsidP="00F37817">
            <w:pPr>
              <w:widowControl w:val="0"/>
              <w:spacing w:after="0" w:line="100" w:lineRule="atLeast"/>
              <w:ind w:left="0" w:right="0" w:firstLine="0"/>
              <w:rPr>
                <w:color w:val="auto"/>
                <w:kern w:val="2"/>
                <w:sz w:val="22"/>
                <w:lang w:eastAsia="zh-CN" w:bidi="hi-IN"/>
                <w14:ligatures w14:val="standardContextual"/>
              </w:rPr>
            </w:pPr>
          </w:p>
        </w:tc>
        <w:tc>
          <w:tcPr>
            <w:tcW w:w="689" w:type="dxa"/>
            <w:tcBorders>
              <w:left w:val="single" w:sz="4" w:space="0" w:color="000000"/>
              <w:bottom w:val="single" w:sz="4" w:space="0" w:color="000000"/>
            </w:tcBorders>
            <w:tcMar>
              <w:left w:w="108" w:type="dxa"/>
              <w:right w:w="108" w:type="dxa"/>
            </w:tcMar>
            <w:vAlign w:val="center"/>
          </w:tcPr>
          <w:p w14:paraId="3195F02F" w14:textId="270E9389"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7</w:t>
            </w:r>
            <w:r w:rsidRPr="00B33474">
              <w:rPr>
                <w:bCs/>
                <w:color w:val="auto"/>
                <w:kern w:val="2"/>
                <w:sz w:val="22"/>
                <w:lang w:eastAsia="zh-CN" w:bidi="hi-IN"/>
                <w14:ligatures w14:val="standardContextual"/>
              </w:rPr>
              <w:t>.</w:t>
            </w:r>
          </w:p>
        </w:tc>
        <w:tc>
          <w:tcPr>
            <w:tcW w:w="5534" w:type="dxa"/>
            <w:tcBorders>
              <w:left w:val="single" w:sz="4" w:space="0" w:color="000000"/>
              <w:bottom w:val="single" w:sz="4" w:space="0" w:color="000000"/>
              <w:right w:val="single" w:sz="4" w:space="0" w:color="000000"/>
            </w:tcBorders>
            <w:tcMar>
              <w:left w:w="108" w:type="dxa"/>
              <w:right w:w="108" w:type="dxa"/>
            </w:tcMar>
            <w:vAlign w:val="center"/>
          </w:tcPr>
          <w:p w14:paraId="602BFE0F" w14:textId="6B800933"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color w:val="auto"/>
                <w:kern w:val="2"/>
                <w:sz w:val="22"/>
                <w:lang w:eastAsia="zh-CN" w:bidi="hi-IN"/>
                <w14:ligatures w14:val="standardContextual"/>
              </w:rPr>
              <w:t>t</w:t>
            </w:r>
            <w:r w:rsidRPr="00B33474">
              <w:rPr>
                <w:color w:val="auto"/>
                <w:kern w:val="2"/>
                <w:sz w:val="22"/>
                <w:lang w:eastAsia="zh-CN" w:bidi="hi-IN"/>
                <w14:ligatures w14:val="standardContextual"/>
              </w:rPr>
              <w:t xml:space="preserve">ermin realizacji zamówienia do 30 dni od daty </w:t>
            </w:r>
            <w:r>
              <w:rPr>
                <w:color w:val="auto"/>
                <w:kern w:val="2"/>
                <w:sz w:val="22"/>
                <w:lang w:eastAsia="zh-CN" w:bidi="hi-IN"/>
                <w14:ligatures w14:val="standardContextual"/>
              </w:rPr>
              <w:t>zawarcia</w:t>
            </w:r>
            <w:r w:rsidRPr="00B33474">
              <w:rPr>
                <w:color w:val="auto"/>
                <w:kern w:val="2"/>
                <w:sz w:val="22"/>
                <w:lang w:eastAsia="zh-CN" w:bidi="hi-IN"/>
                <w14:ligatures w14:val="standardContextual"/>
              </w:rPr>
              <w:t xml:space="preserve"> umowy </w:t>
            </w:r>
          </w:p>
        </w:tc>
        <w:tc>
          <w:tcPr>
            <w:tcW w:w="2839" w:type="dxa"/>
            <w:tcBorders>
              <w:left w:val="single" w:sz="4" w:space="0" w:color="000000"/>
              <w:bottom w:val="single" w:sz="4" w:space="0" w:color="000000"/>
              <w:right w:val="single" w:sz="4" w:space="0" w:color="000000"/>
            </w:tcBorders>
            <w:tcMar>
              <w:left w:w="108" w:type="dxa"/>
              <w:right w:w="108" w:type="dxa"/>
            </w:tcMar>
            <w:vAlign w:val="center"/>
          </w:tcPr>
          <w:p w14:paraId="12BE6E21" w14:textId="61489D1A" w:rsidR="00F37817" w:rsidRPr="00B33474" w:rsidRDefault="00A83D23" w:rsidP="00F37817">
            <w:pPr>
              <w:widowControl w:val="0"/>
              <w:spacing w:after="0" w:line="100" w:lineRule="atLeast"/>
              <w:ind w:left="0" w:right="0" w:firstLine="0"/>
              <w:jc w:val="center"/>
              <w:rPr>
                <w:color w:val="auto"/>
                <w:kern w:val="2"/>
                <w:sz w:val="22"/>
                <w:lang w:eastAsia="zh-CN" w:bidi="hi-IN"/>
                <w14:ligatures w14:val="standardContextual"/>
              </w:rPr>
            </w:pPr>
            <w:sdt>
              <w:sdtPr>
                <w:rPr>
                  <w:bCs/>
                  <w:color w:val="auto"/>
                  <w:kern w:val="2"/>
                  <w:sz w:val="22"/>
                  <w:lang w:eastAsia="zh-CN" w:bidi="hi-IN"/>
                  <w14:ligatures w14:val="standardContextual"/>
                </w:rPr>
                <w:id w:val="696203529"/>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TAK</w:t>
            </w:r>
            <w:r w:rsidR="00F37817">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354535833"/>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NIE</w:t>
            </w:r>
          </w:p>
        </w:tc>
      </w:tr>
      <w:tr w:rsidR="00F37817" w:rsidRPr="00B33474" w14:paraId="35E4C8B5" w14:textId="77777777" w:rsidTr="007B403F">
        <w:trPr>
          <w:trHeight w:val="397"/>
        </w:trPr>
        <w:tc>
          <w:tcPr>
            <w:tcW w:w="25" w:type="dxa"/>
          </w:tcPr>
          <w:p w14:paraId="6E52E653" w14:textId="77777777" w:rsidR="00F37817" w:rsidRPr="00B33474" w:rsidRDefault="00F37817" w:rsidP="00F37817">
            <w:pPr>
              <w:widowControl w:val="0"/>
              <w:spacing w:after="0" w:line="100" w:lineRule="atLeast"/>
              <w:ind w:left="0" w:right="0" w:firstLine="0"/>
              <w:rPr>
                <w:color w:val="auto"/>
                <w:kern w:val="2"/>
                <w:sz w:val="22"/>
                <w:lang w:eastAsia="zh-CN" w:bidi="hi-IN"/>
                <w14:ligatures w14:val="standardContextual"/>
              </w:rPr>
            </w:pPr>
          </w:p>
        </w:tc>
        <w:tc>
          <w:tcPr>
            <w:tcW w:w="689" w:type="dxa"/>
            <w:tcBorders>
              <w:left w:val="single" w:sz="4" w:space="0" w:color="000000"/>
              <w:bottom w:val="single" w:sz="4" w:space="0" w:color="000000"/>
            </w:tcBorders>
            <w:tcMar>
              <w:left w:w="108" w:type="dxa"/>
              <w:right w:w="108" w:type="dxa"/>
            </w:tcMar>
            <w:vAlign w:val="center"/>
          </w:tcPr>
          <w:p w14:paraId="7D5AF031" w14:textId="0166FF98"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8</w:t>
            </w:r>
            <w:r w:rsidRPr="00B33474">
              <w:rPr>
                <w:bCs/>
                <w:color w:val="auto"/>
                <w:kern w:val="2"/>
                <w:sz w:val="22"/>
                <w:lang w:eastAsia="zh-CN" w:bidi="hi-IN"/>
                <w14:ligatures w14:val="standardContextual"/>
              </w:rPr>
              <w:t>.</w:t>
            </w:r>
          </w:p>
        </w:tc>
        <w:tc>
          <w:tcPr>
            <w:tcW w:w="5534" w:type="dxa"/>
            <w:tcBorders>
              <w:left w:val="single" w:sz="4" w:space="0" w:color="000000"/>
              <w:bottom w:val="single" w:sz="4" w:space="0" w:color="000000"/>
              <w:right w:val="single" w:sz="4" w:space="0" w:color="000000"/>
            </w:tcBorders>
            <w:tcMar>
              <w:left w:w="108" w:type="dxa"/>
              <w:right w:w="108" w:type="dxa"/>
            </w:tcMar>
            <w:vAlign w:val="center"/>
          </w:tcPr>
          <w:p w14:paraId="24BD7353" w14:textId="25499269"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color w:val="auto"/>
                <w:kern w:val="2"/>
                <w:sz w:val="22"/>
                <w:lang w:eastAsia="zh-CN" w:bidi="hi-IN"/>
                <w14:ligatures w14:val="standardContextual"/>
              </w:rPr>
              <w:t>s</w:t>
            </w:r>
            <w:r w:rsidRPr="00B33474">
              <w:rPr>
                <w:color w:val="auto"/>
                <w:kern w:val="2"/>
                <w:sz w:val="22"/>
                <w:lang w:eastAsia="zh-CN" w:bidi="hi-IN"/>
                <w14:ligatures w14:val="standardContextual"/>
              </w:rPr>
              <w:t>zkolenie operatorów w zakresie obsługi maszyny w cenie koparko-ładowarki</w:t>
            </w:r>
          </w:p>
        </w:tc>
        <w:tc>
          <w:tcPr>
            <w:tcW w:w="2839" w:type="dxa"/>
            <w:tcBorders>
              <w:left w:val="single" w:sz="4" w:space="0" w:color="000000"/>
              <w:bottom w:val="single" w:sz="4" w:space="0" w:color="000000"/>
              <w:right w:val="single" w:sz="4" w:space="0" w:color="000000"/>
            </w:tcBorders>
            <w:tcMar>
              <w:left w:w="108" w:type="dxa"/>
              <w:right w:w="108" w:type="dxa"/>
            </w:tcMar>
            <w:vAlign w:val="center"/>
          </w:tcPr>
          <w:p w14:paraId="12FE03CF" w14:textId="283E38DE" w:rsidR="00F37817" w:rsidRPr="00B33474" w:rsidRDefault="00A83D23" w:rsidP="00F37817">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567000156"/>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TAK</w:t>
            </w:r>
            <w:r w:rsidR="00F37817">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2144808964"/>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NIE</w:t>
            </w:r>
          </w:p>
        </w:tc>
      </w:tr>
      <w:tr w:rsidR="00F37817" w:rsidRPr="00B33474" w14:paraId="1222F5DE" w14:textId="77777777" w:rsidTr="007B403F">
        <w:trPr>
          <w:trHeight w:val="397"/>
        </w:trPr>
        <w:tc>
          <w:tcPr>
            <w:tcW w:w="25" w:type="dxa"/>
          </w:tcPr>
          <w:p w14:paraId="24F49D8C" w14:textId="77777777" w:rsidR="00F37817" w:rsidRPr="00B33474" w:rsidRDefault="00F37817" w:rsidP="00F37817">
            <w:pPr>
              <w:widowControl w:val="0"/>
              <w:spacing w:after="0" w:line="100" w:lineRule="atLeast"/>
              <w:ind w:left="0" w:right="0" w:firstLine="0"/>
              <w:rPr>
                <w:color w:val="auto"/>
                <w:kern w:val="2"/>
                <w:sz w:val="22"/>
                <w:lang w:eastAsia="zh-CN" w:bidi="hi-IN"/>
                <w14:ligatures w14:val="standardContextual"/>
              </w:rPr>
            </w:pPr>
          </w:p>
        </w:tc>
        <w:tc>
          <w:tcPr>
            <w:tcW w:w="689" w:type="dxa"/>
            <w:tcBorders>
              <w:left w:val="single" w:sz="4" w:space="0" w:color="000000"/>
              <w:bottom w:val="single" w:sz="4" w:space="0" w:color="000000"/>
            </w:tcBorders>
            <w:tcMar>
              <w:left w:w="108" w:type="dxa"/>
              <w:right w:w="108" w:type="dxa"/>
            </w:tcMar>
            <w:vAlign w:val="center"/>
          </w:tcPr>
          <w:p w14:paraId="574CDCE0" w14:textId="1FE08BFF"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p>
        </w:tc>
        <w:tc>
          <w:tcPr>
            <w:tcW w:w="5534" w:type="dxa"/>
            <w:tcBorders>
              <w:left w:val="single" w:sz="4" w:space="0" w:color="000000"/>
              <w:bottom w:val="single" w:sz="4" w:space="0" w:color="000000"/>
              <w:right w:val="single" w:sz="4" w:space="0" w:color="000000"/>
            </w:tcBorders>
            <w:tcMar>
              <w:left w:w="108" w:type="dxa"/>
              <w:right w:w="108" w:type="dxa"/>
            </w:tcMar>
            <w:vAlign w:val="center"/>
          </w:tcPr>
          <w:p w14:paraId="22CE9960" w14:textId="77777777" w:rsidR="00CA74F5" w:rsidRDefault="00F37817" w:rsidP="00F37817">
            <w:pPr>
              <w:widowControl w:val="0"/>
              <w:spacing w:after="0" w:line="100" w:lineRule="atLeast"/>
              <w:ind w:left="0" w:right="0" w:firstLine="0"/>
              <w:jc w:val="left"/>
              <w:rPr>
                <w:color w:val="auto"/>
                <w:kern w:val="2"/>
                <w:sz w:val="22"/>
                <w:lang w:eastAsia="zh-CN" w:bidi="hi-IN"/>
                <w14:ligatures w14:val="standardContextual"/>
              </w:rPr>
            </w:pPr>
            <w:r w:rsidRPr="00B33474">
              <w:rPr>
                <w:color w:val="auto"/>
                <w:kern w:val="2"/>
                <w:sz w:val="22"/>
                <w:lang w:eastAsia="zh-CN" w:bidi="hi-IN"/>
                <w14:ligatures w14:val="standardContextual"/>
              </w:rPr>
              <w:t xml:space="preserve">koparko-ładowarka powinna być wyposażona </w:t>
            </w:r>
          </w:p>
          <w:p w14:paraId="3EE053D2" w14:textId="005F93D2" w:rsidR="00F37817" w:rsidRDefault="00F37817" w:rsidP="00F37817">
            <w:pPr>
              <w:widowControl w:val="0"/>
              <w:spacing w:after="0" w:line="100" w:lineRule="atLeast"/>
              <w:ind w:left="0" w:right="0" w:firstLine="0"/>
              <w:jc w:val="left"/>
              <w:rPr>
                <w:color w:val="auto"/>
                <w:kern w:val="2"/>
                <w:sz w:val="22"/>
                <w:lang w:eastAsia="zh-CN" w:bidi="hi-IN"/>
                <w14:ligatures w14:val="standardContextual"/>
              </w:rPr>
            </w:pPr>
            <w:r w:rsidRPr="00B33474">
              <w:rPr>
                <w:color w:val="auto"/>
                <w:kern w:val="2"/>
                <w:sz w:val="22"/>
                <w:lang w:eastAsia="zh-CN" w:bidi="hi-IN"/>
                <w14:ligatures w14:val="standardContextual"/>
              </w:rPr>
              <w:t xml:space="preserve">w modem/urządzenie </w:t>
            </w:r>
            <w:proofErr w:type="spellStart"/>
            <w:r w:rsidRPr="00B33474">
              <w:rPr>
                <w:color w:val="auto"/>
                <w:kern w:val="2"/>
                <w:sz w:val="22"/>
                <w:lang w:eastAsia="zh-CN" w:bidi="hi-IN"/>
                <w14:ligatures w14:val="standardContextual"/>
              </w:rPr>
              <w:t>telematyczne</w:t>
            </w:r>
            <w:proofErr w:type="spellEnd"/>
            <w:r w:rsidRPr="00B33474">
              <w:rPr>
                <w:color w:val="auto"/>
                <w:kern w:val="2"/>
                <w:sz w:val="22"/>
                <w:lang w:eastAsia="zh-CN" w:bidi="hi-IN"/>
                <w14:ligatures w14:val="standardContextual"/>
              </w:rPr>
              <w:t xml:space="preserve"> umożliwiające przesyłanie danych z magistrali CAN maszyny, monitorowanie parametrów pracy oraz lokalizacji koparko-ładowarki w terenie, odczyt parametrów ma być dostępny za pomocą aplikacji zarówno na komputerach stacjonarnych jak i urządzeniach mobilnych typu smartfon, aplikacja do odczytu parametrów i lokalizacji powinna współpracować </w:t>
            </w:r>
          </w:p>
          <w:p w14:paraId="3AC24F1F" w14:textId="2C4A717A"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sidRPr="00B33474">
              <w:rPr>
                <w:color w:val="auto"/>
                <w:kern w:val="2"/>
                <w:sz w:val="22"/>
                <w:lang w:eastAsia="zh-CN" w:bidi="hi-IN"/>
                <w14:ligatures w14:val="standardContextual"/>
              </w:rPr>
              <w:t xml:space="preserve">z systemem Android i iOS (Apple), subskrypcja urządzenia powinna obejmować </w:t>
            </w:r>
            <w:r>
              <w:rPr>
                <w:color w:val="auto"/>
                <w:kern w:val="2"/>
                <w:sz w:val="22"/>
                <w:lang w:eastAsia="zh-CN" w:bidi="hi-IN"/>
                <w14:ligatures w14:val="standardContextual"/>
              </w:rPr>
              <w:t>min.</w:t>
            </w:r>
            <w:r w:rsidRPr="00B33474">
              <w:rPr>
                <w:color w:val="auto"/>
                <w:kern w:val="2"/>
                <w:sz w:val="22"/>
                <w:lang w:eastAsia="zh-CN" w:bidi="hi-IN"/>
                <w14:ligatures w14:val="standardContextual"/>
              </w:rPr>
              <w:t xml:space="preserve"> 5-letni okres bez ponoszenia dodatkowych kosztów przez Zamawiającego</w:t>
            </w:r>
          </w:p>
        </w:tc>
        <w:tc>
          <w:tcPr>
            <w:tcW w:w="2839" w:type="dxa"/>
            <w:tcBorders>
              <w:left w:val="single" w:sz="4" w:space="0" w:color="000000"/>
              <w:bottom w:val="single" w:sz="4" w:space="0" w:color="000000"/>
              <w:right w:val="single" w:sz="4" w:space="0" w:color="000000"/>
            </w:tcBorders>
            <w:tcMar>
              <w:left w:w="108" w:type="dxa"/>
              <w:right w:w="108" w:type="dxa"/>
            </w:tcMar>
            <w:vAlign w:val="center"/>
          </w:tcPr>
          <w:p w14:paraId="4B62389E" w14:textId="514F3581" w:rsidR="00F37817" w:rsidRPr="00B33474" w:rsidRDefault="00A83D23" w:rsidP="00F37817">
            <w:pPr>
              <w:widowControl w:val="0"/>
              <w:spacing w:after="0" w:line="100" w:lineRule="atLeast"/>
              <w:ind w:left="0" w:right="0" w:firstLine="0"/>
              <w:jc w:val="center"/>
              <w:rPr>
                <w:bCs/>
                <w:color w:val="auto"/>
                <w:kern w:val="2"/>
                <w:sz w:val="22"/>
                <w:lang w:eastAsia="zh-CN" w:bidi="hi-IN"/>
                <w14:ligatures w14:val="standardContextual"/>
              </w:rPr>
            </w:pPr>
            <w:sdt>
              <w:sdtPr>
                <w:rPr>
                  <w:bCs/>
                  <w:color w:val="auto"/>
                  <w:kern w:val="2"/>
                  <w:sz w:val="22"/>
                  <w:lang w:eastAsia="zh-CN" w:bidi="hi-IN"/>
                  <w14:ligatures w14:val="standardContextual"/>
                </w:rPr>
                <w:id w:val="1032618203"/>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TAK</w:t>
            </w:r>
            <w:r w:rsidR="00F37817">
              <w:rPr>
                <w:bCs/>
                <w:color w:val="auto"/>
                <w:kern w:val="2"/>
                <w:sz w:val="22"/>
                <w:lang w:eastAsia="zh-CN" w:bidi="hi-IN"/>
                <w14:ligatures w14:val="standardContextual"/>
              </w:rPr>
              <w:t xml:space="preserve">     </w:t>
            </w:r>
            <w:sdt>
              <w:sdtPr>
                <w:rPr>
                  <w:bCs/>
                  <w:color w:val="auto"/>
                  <w:kern w:val="2"/>
                  <w:sz w:val="22"/>
                  <w:lang w:eastAsia="zh-CN" w:bidi="hi-IN"/>
                  <w14:ligatures w14:val="standardContextual"/>
                </w:rPr>
                <w:id w:val="-1504426697"/>
                <w14:checkbox>
                  <w14:checked w14:val="0"/>
                  <w14:checkedState w14:val="2612" w14:font="MS Gothic"/>
                  <w14:uncheckedState w14:val="2610" w14:font="MS Gothic"/>
                </w14:checkbox>
              </w:sdtPr>
              <w:sdtEndPr/>
              <w:sdtContent>
                <w:r w:rsidR="00F37817">
                  <w:rPr>
                    <w:rFonts w:ascii="MS Gothic" w:eastAsia="MS Gothic" w:hAnsi="MS Gothic" w:hint="eastAsia"/>
                    <w:bCs/>
                    <w:color w:val="auto"/>
                    <w:kern w:val="2"/>
                    <w:sz w:val="22"/>
                    <w:lang w:eastAsia="zh-CN" w:bidi="hi-IN"/>
                    <w14:ligatures w14:val="standardContextual"/>
                  </w:rPr>
                  <w:t>☐</w:t>
                </w:r>
              </w:sdtContent>
            </w:sdt>
            <w:r w:rsidR="00F37817">
              <w:rPr>
                <w:bCs/>
                <w:color w:val="auto"/>
                <w:kern w:val="2"/>
                <w:sz w:val="22"/>
                <w:lang w:eastAsia="zh-CN" w:bidi="hi-IN"/>
                <w14:ligatures w14:val="standardContextual"/>
              </w:rPr>
              <w:t xml:space="preserve"> </w:t>
            </w:r>
            <w:r w:rsidR="00F37817" w:rsidRPr="00B33474">
              <w:rPr>
                <w:bCs/>
                <w:color w:val="auto"/>
                <w:kern w:val="2"/>
                <w:sz w:val="22"/>
                <w:lang w:eastAsia="zh-CN" w:bidi="hi-IN"/>
                <w14:ligatures w14:val="standardContextual"/>
              </w:rPr>
              <w:t>NIE</w:t>
            </w:r>
          </w:p>
        </w:tc>
      </w:tr>
      <w:tr w:rsidR="00F37817" w:rsidRPr="00B33474" w14:paraId="0FC813DA" w14:textId="77777777" w:rsidTr="007B403F">
        <w:trPr>
          <w:trHeight w:val="397"/>
        </w:trPr>
        <w:tc>
          <w:tcPr>
            <w:tcW w:w="25" w:type="dxa"/>
          </w:tcPr>
          <w:p w14:paraId="623F11C6" w14:textId="77777777" w:rsidR="00F37817" w:rsidRPr="00B33474" w:rsidRDefault="00F37817" w:rsidP="00F37817">
            <w:pPr>
              <w:widowControl w:val="0"/>
              <w:spacing w:after="0" w:line="100" w:lineRule="atLeast"/>
              <w:ind w:left="0" w:right="0" w:firstLine="0"/>
              <w:rPr>
                <w:color w:val="auto"/>
                <w:kern w:val="2"/>
                <w:sz w:val="22"/>
                <w:lang w:eastAsia="zh-CN" w:bidi="hi-IN"/>
                <w14:ligatures w14:val="standardContextual"/>
              </w:rPr>
            </w:pPr>
          </w:p>
        </w:tc>
        <w:tc>
          <w:tcPr>
            <w:tcW w:w="689" w:type="dxa"/>
            <w:tcBorders>
              <w:left w:val="single" w:sz="4" w:space="0" w:color="000000"/>
              <w:bottom w:val="single" w:sz="4" w:space="0" w:color="000000"/>
            </w:tcBorders>
            <w:tcMar>
              <w:left w:w="108" w:type="dxa"/>
              <w:right w:w="108" w:type="dxa"/>
            </w:tcMar>
            <w:vAlign w:val="center"/>
          </w:tcPr>
          <w:p w14:paraId="2899C7C0" w14:textId="28FE2B02"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bCs/>
                <w:color w:val="auto"/>
                <w:kern w:val="2"/>
                <w:sz w:val="22"/>
                <w:lang w:eastAsia="zh-CN" w:bidi="hi-IN"/>
                <w14:ligatures w14:val="standardContextual"/>
              </w:rPr>
              <w:t>9</w:t>
            </w:r>
            <w:r w:rsidRPr="00B33474">
              <w:rPr>
                <w:bCs/>
                <w:color w:val="auto"/>
                <w:kern w:val="2"/>
                <w:sz w:val="22"/>
                <w:lang w:eastAsia="zh-CN" w:bidi="hi-IN"/>
                <w14:ligatures w14:val="standardContextual"/>
              </w:rPr>
              <w:t>.</w:t>
            </w:r>
            <w:r>
              <w:rPr>
                <w:bCs/>
                <w:color w:val="auto"/>
                <w:kern w:val="2"/>
                <w:sz w:val="22"/>
                <w:lang w:eastAsia="zh-CN" w:bidi="hi-IN"/>
                <w14:ligatures w14:val="standardContextual"/>
              </w:rPr>
              <w:t>10</w:t>
            </w:r>
            <w:r w:rsidRPr="00B33474">
              <w:rPr>
                <w:bCs/>
                <w:color w:val="auto"/>
                <w:kern w:val="2"/>
                <w:sz w:val="22"/>
                <w:lang w:eastAsia="zh-CN" w:bidi="hi-IN"/>
                <w14:ligatures w14:val="standardContextual"/>
              </w:rPr>
              <w:t>.</w:t>
            </w:r>
          </w:p>
        </w:tc>
        <w:tc>
          <w:tcPr>
            <w:tcW w:w="5534" w:type="dxa"/>
            <w:tcBorders>
              <w:left w:val="single" w:sz="4" w:space="0" w:color="000000"/>
              <w:bottom w:val="single" w:sz="4" w:space="0" w:color="000000"/>
              <w:right w:val="single" w:sz="4" w:space="0" w:color="000000"/>
            </w:tcBorders>
            <w:tcMar>
              <w:left w:w="108" w:type="dxa"/>
              <w:right w:w="108" w:type="dxa"/>
            </w:tcMar>
            <w:vAlign w:val="center"/>
          </w:tcPr>
          <w:p w14:paraId="2E90DD07" w14:textId="1C2EED85" w:rsidR="00F37817" w:rsidRPr="00B33474" w:rsidRDefault="00F37817" w:rsidP="00F37817">
            <w:pPr>
              <w:widowControl w:val="0"/>
              <w:spacing w:after="0" w:line="100" w:lineRule="atLeast"/>
              <w:ind w:left="0" w:right="0" w:firstLine="0"/>
              <w:jc w:val="left"/>
              <w:rPr>
                <w:color w:val="auto"/>
                <w:kern w:val="2"/>
                <w:sz w:val="22"/>
                <w:lang w:eastAsia="zh-CN" w:bidi="hi-IN"/>
                <w14:ligatures w14:val="standardContextual"/>
              </w:rPr>
            </w:pPr>
            <w:r>
              <w:rPr>
                <w:color w:val="auto"/>
                <w:kern w:val="2"/>
                <w:sz w:val="22"/>
                <w:lang w:eastAsia="zh-CN" w:bidi="hi-IN"/>
                <w14:ligatures w14:val="standardContextual"/>
              </w:rPr>
              <w:t>d</w:t>
            </w:r>
            <w:r w:rsidRPr="00B33474">
              <w:rPr>
                <w:color w:val="auto"/>
                <w:kern w:val="2"/>
                <w:sz w:val="22"/>
                <w:lang w:eastAsia="zh-CN" w:bidi="hi-IN"/>
                <w14:ligatures w14:val="standardContextual"/>
              </w:rPr>
              <w:t xml:space="preserve">ostawa </w:t>
            </w:r>
          </w:p>
        </w:tc>
        <w:tc>
          <w:tcPr>
            <w:tcW w:w="2839" w:type="dxa"/>
            <w:tcBorders>
              <w:left w:val="single" w:sz="4" w:space="0" w:color="000000"/>
              <w:bottom w:val="single" w:sz="4" w:space="0" w:color="000000"/>
              <w:right w:val="single" w:sz="4" w:space="0" w:color="000000"/>
            </w:tcBorders>
            <w:tcMar>
              <w:left w:w="108" w:type="dxa"/>
              <w:right w:w="108" w:type="dxa"/>
            </w:tcMar>
            <w:vAlign w:val="center"/>
          </w:tcPr>
          <w:p w14:paraId="067C2BF0" w14:textId="6BA21708" w:rsidR="00F37817" w:rsidRPr="00B33474" w:rsidRDefault="00F37817" w:rsidP="00F37817">
            <w:pPr>
              <w:widowControl w:val="0"/>
              <w:spacing w:after="0" w:line="100" w:lineRule="atLeast"/>
              <w:ind w:left="0" w:right="0" w:firstLine="0"/>
              <w:jc w:val="center"/>
              <w:rPr>
                <w:color w:val="auto"/>
                <w:kern w:val="2"/>
                <w:sz w:val="22"/>
                <w:lang w:eastAsia="zh-CN" w:bidi="hi-IN"/>
                <w14:ligatures w14:val="standardContextual"/>
              </w:rPr>
            </w:pPr>
            <w:r>
              <w:rPr>
                <w:color w:val="auto"/>
                <w:kern w:val="2"/>
                <w:sz w:val="22"/>
                <w:lang w:eastAsia="zh-CN" w:bidi="hi-IN"/>
                <w14:ligatures w14:val="standardContextual"/>
              </w:rPr>
              <w:t>n</w:t>
            </w:r>
            <w:r w:rsidRPr="00B33474">
              <w:rPr>
                <w:color w:val="auto"/>
                <w:kern w:val="2"/>
                <w:sz w:val="22"/>
                <w:lang w:eastAsia="zh-CN" w:bidi="hi-IN"/>
                <w14:ligatures w14:val="standardContextual"/>
              </w:rPr>
              <w:t xml:space="preserve">a koszt i ryzyko Wykonawcy; na teren zaplecza komunalnego Służb Komunalnych Gminy </w:t>
            </w:r>
          </w:p>
          <w:p w14:paraId="64AE5A38" w14:textId="77777777" w:rsidR="00F37817" w:rsidRPr="00B33474" w:rsidRDefault="00F37817" w:rsidP="00F37817">
            <w:pPr>
              <w:widowControl w:val="0"/>
              <w:spacing w:after="0" w:line="100" w:lineRule="atLeast"/>
              <w:ind w:left="0" w:right="0" w:firstLine="0"/>
              <w:jc w:val="center"/>
              <w:rPr>
                <w:color w:val="auto"/>
                <w:kern w:val="2"/>
                <w:sz w:val="22"/>
                <w:lang w:eastAsia="zh-CN" w:bidi="hi-IN"/>
                <w14:ligatures w14:val="standardContextual"/>
              </w:rPr>
            </w:pPr>
            <w:r w:rsidRPr="00B33474">
              <w:rPr>
                <w:color w:val="auto"/>
                <w:kern w:val="2"/>
                <w:sz w:val="22"/>
                <w:lang w:eastAsia="zh-CN" w:bidi="hi-IN"/>
                <w14:ligatures w14:val="standardContextual"/>
              </w:rPr>
              <w:t xml:space="preserve">w Lyskach  </w:t>
            </w:r>
          </w:p>
        </w:tc>
      </w:tr>
    </w:tbl>
    <w:p w14:paraId="09AE4F31" w14:textId="77777777" w:rsidR="00B33474" w:rsidRPr="00B33474" w:rsidRDefault="00B33474" w:rsidP="00B33474">
      <w:pPr>
        <w:widowControl w:val="0"/>
        <w:spacing w:after="0" w:line="240" w:lineRule="auto"/>
        <w:ind w:left="0" w:right="0" w:firstLine="0"/>
        <w:jc w:val="left"/>
        <w:rPr>
          <w:color w:val="auto"/>
          <w:kern w:val="2"/>
          <w:sz w:val="22"/>
          <w:lang w:eastAsia="zh-CN" w:bidi="hi-IN"/>
          <w14:ligatures w14:val="standardContextual"/>
        </w:rPr>
      </w:pPr>
    </w:p>
    <w:p w14:paraId="7F20B8BA" w14:textId="77777777" w:rsidR="00B33474" w:rsidRPr="00B33474" w:rsidRDefault="00B33474" w:rsidP="00CA74F5">
      <w:pPr>
        <w:widowControl w:val="0"/>
        <w:spacing w:after="0" w:line="240" w:lineRule="auto"/>
        <w:ind w:left="0" w:right="0" w:firstLine="0"/>
        <w:rPr>
          <w:color w:val="auto"/>
          <w:kern w:val="2"/>
          <w:sz w:val="22"/>
          <w:lang w:eastAsia="zh-CN" w:bidi="hi-IN"/>
          <w14:ligatures w14:val="standardContextual"/>
        </w:rPr>
      </w:pPr>
      <w:r w:rsidRPr="00B33474">
        <w:rPr>
          <w:color w:val="auto"/>
          <w:kern w:val="2"/>
          <w:sz w:val="22"/>
          <w:lang w:eastAsia="zh-CN" w:bidi="hi-IN"/>
          <w14:ligatures w14:val="standardContextual"/>
        </w:rPr>
        <w:t xml:space="preserve">Oferowana przez Wykonawcę koparko-ładowarka powinna być w pełni sprawna i spełniać wymagania techniczne, jakościowe i użytkowe określone w Szczegółowym Opisie Zamówienia. Koparko-ładowarka powinien posiadać wszystkie dokumenty niezbędne do dopełnienia formalności związanych z dopuszczeniem do ruchu po drogach publicznych i instrukcję obsługi w języku polskim. </w:t>
      </w:r>
    </w:p>
    <w:p w14:paraId="3D6BCF69" w14:textId="77777777" w:rsidR="00992CF2" w:rsidRDefault="00992CF2" w:rsidP="005A3CE2">
      <w:pPr>
        <w:widowControl w:val="0"/>
        <w:spacing w:after="0" w:line="240" w:lineRule="auto"/>
        <w:textAlignment w:val="baseline"/>
        <w:rPr>
          <w:rFonts w:eastAsia="Lucida Sans Unicode"/>
          <w:b/>
          <w:kern w:val="2"/>
          <w:sz w:val="22"/>
          <w:lang w:eastAsia="zh-CN" w:bidi="hi-IN"/>
        </w:rPr>
      </w:pPr>
    </w:p>
    <w:p w14:paraId="2F06616F" w14:textId="77777777" w:rsidR="00F1158E" w:rsidRDefault="00F1158E" w:rsidP="005A3CE2">
      <w:pPr>
        <w:widowControl w:val="0"/>
        <w:spacing w:after="0" w:line="240" w:lineRule="auto"/>
        <w:textAlignment w:val="baseline"/>
        <w:rPr>
          <w:rFonts w:eastAsia="Lucida Sans Unicode"/>
          <w:b/>
          <w:kern w:val="2"/>
          <w:sz w:val="22"/>
          <w:lang w:eastAsia="zh-CN" w:bidi="hi-IN"/>
        </w:rPr>
      </w:pPr>
    </w:p>
    <w:p w14:paraId="550CDAB9" w14:textId="77777777" w:rsidR="00F1158E" w:rsidRDefault="00F1158E" w:rsidP="005A3CE2">
      <w:pPr>
        <w:widowControl w:val="0"/>
        <w:spacing w:after="0" w:line="240" w:lineRule="auto"/>
        <w:textAlignment w:val="baseline"/>
        <w:rPr>
          <w:rFonts w:eastAsia="Lucida Sans Unicode"/>
          <w:b/>
          <w:kern w:val="2"/>
          <w:sz w:val="22"/>
          <w:lang w:eastAsia="zh-CN" w:bidi="hi-IN"/>
        </w:rPr>
      </w:pPr>
    </w:p>
    <w:p w14:paraId="0E062AE6" w14:textId="77777777" w:rsidR="00F1158E" w:rsidRPr="0089300C" w:rsidRDefault="00F1158E" w:rsidP="00F1158E">
      <w:pPr>
        <w:spacing w:after="0" w:line="249" w:lineRule="auto"/>
        <w:ind w:right="0"/>
        <w:jc w:val="center"/>
        <w:rPr>
          <w:b/>
          <w:i/>
          <w:iCs/>
          <w:sz w:val="18"/>
          <w:szCs w:val="18"/>
        </w:rPr>
      </w:pPr>
      <w:r w:rsidRPr="0089300C">
        <w:rPr>
          <w:b/>
          <w:i/>
          <w:sz w:val="18"/>
          <w:szCs w:val="18"/>
        </w:rPr>
        <w:t xml:space="preserve">Dokument należy opatrzyć kwalifikowanym podpisem elektronicznym lub podpisem zaufanym lub podpisem osobistym </w:t>
      </w:r>
      <w:r w:rsidRPr="0089300C">
        <w:rPr>
          <w:b/>
          <w:i/>
          <w:iCs/>
          <w:sz w:val="18"/>
          <w:szCs w:val="18"/>
        </w:rPr>
        <w:t>przez osobę lub osoby uprawnione do reprezentowania wykonawcy</w:t>
      </w:r>
    </w:p>
    <w:p w14:paraId="6A565BA1" w14:textId="77777777" w:rsidR="00F1158E" w:rsidRPr="006509FB" w:rsidRDefault="00F1158E" w:rsidP="005A3CE2">
      <w:pPr>
        <w:widowControl w:val="0"/>
        <w:spacing w:after="0" w:line="240" w:lineRule="auto"/>
        <w:textAlignment w:val="baseline"/>
        <w:rPr>
          <w:rFonts w:eastAsia="Lucida Sans Unicode"/>
          <w:b/>
          <w:kern w:val="2"/>
          <w:sz w:val="22"/>
          <w:lang w:eastAsia="zh-CN" w:bidi="hi-IN"/>
        </w:rPr>
      </w:pPr>
    </w:p>
    <w:sectPr w:rsidR="00F1158E" w:rsidRPr="006509FB">
      <w:headerReference w:type="default" r:id="rId20"/>
      <w:footerReference w:type="default" r:id="rId21"/>
      <w:footnotePr>
        <w:numRestart w:val="eachPage"/>
      </w:footnotePr>
      <w:pgSz w:w="11906" w:h="16838"/>
      <w:pgMar w:top="1417" w:right="1417" w:bottom="1417" w:left="1417" w:header="709" w:footer="709"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6430C" w14:textId="77777777" w:rsidR="0092235D" w:rsidRDefault="0092235D">
      <w:pPr>
        <w:spacing w:after="0" w:line="240" w:lineRule="auto"/>
      </w:pPr>
      <w:r>
        <w:separator/>
      </w:r>
    </w:p>
  </w:endnote>
  <w:endnote w:type="continuationSeparator" w:id="0">
    <w:p w14:paraId="351C5F33" w14:textId="77777777" w:rsidR="0092235D" w:rsidRDefault="00922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Arial">
    <w:altName w:val="Arial"/>
    <w:charset w:val="00"/>
    <w:family w:val="auto"/>
    <w:pitch w:val="variable"/>
  </w:font>
  <w:font w:name="Liberation Serif">
    <w:altName w:val="Times New Roman"/>
    <w:charset w:val="EE"/>
    <w:family w:val="roman"/>
    <w:pitch w:val="variable"/>
  </w:font>
  <w:font w:name="Lucida Sans">
    <w:panose1 w:val="020B0602040502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FD13A" w14:textId="77777777" w:rsidR="0086234F" w:rsidRPr="004A4621" w:rsidRDefault="0092235D">
    <w:pPr>
      <w:pStyle w:val="Stopka"/>
      <w:jc w:val="right"/>
      <w:rPr>
        <w:sz w:val="18"/>
        <w:szCs w:val="18"/>
      </w:rPr>
    </w:pPr>
    <w:r>
      <w:rPr>
        <w:i/>
      </w:rPr>
      <w:tab/>
    </w:r>
    <w:r w:rsidRPr="004A4621">
      <w:rPr>
        <w:sz w:val="18"/>
        <w:szCs w:val="18"/>
      </w:rPr>
      <w:fldChar w:fldCharType="begin"/>
    </w:r>
    <w:r w:rsidRPr="004A4621">
      <w:rPr>
        <w:sz w:val="18"/>
        <w:szCs w:val="18"/>
      </w:rPr>
      <w:instrText>PAGE</w:instrText>
    </w:r>
    <w:r w:rsidRPr="004A4621">
      <w:rPr>
        <w:sz w:val="18"/>
        <w:szCs w:val="18"/>
      </w:rPr>
      <w:fldChar w:fldCharType="separate"/>
    </w:r>
    <w:r w:rsidRPr="004A4621">
      <w:rPr>
        <w:sz w:val="18"/>
        <w:szCs w:val="18"/>
      </w:rPr>
      <w:t>18</w:t>
    </w:r>
    <w:r w:rsidRPr="004A4621">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3D078" w14:textId="77777777" w:rsidR="0086234F" w:rsidRDefault="0092235D">
    <w:pPr>
      <w:pStyle w:val="Stopka"/>
      <w:jc w:val="right"/>
    </w:pPr>
    <w:r>
      <w:fldChar w:fldCharType="begin"/>
    </w:r>
    <w:r>
      <w:instrText>PAGE</w:instrText>
    </w:r>
    <w:r>
      <w:fldChar w:fldCharType="separate"/>
    </w:r>
    <w:r>
      <w:t>39</w:t>
    </w:r>
    <w:r>
      <w:fldChar w:fldCharType="end"/>
    </w:r>
  </w:p>
  <w:p w14:paraId="43816F40" w14:textId="77777777" w:rsidR="0086234F" w:rsidRDefault="008623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C7304" w14:textId="77777777" w:rsidR="0086234F" w:rsidRDefault="0092235D">
      <w:pPr>
        <w:rPr>
          <w:sz w:val="12"/>
        </w:rPr>
      </w:pPr>
      <w:r>
        <w:separator/>
      </w:r>
    </w:p>
  </w:footnote>
  <w:footnote w:type="continuationSeparator" w:id="0">
    <w:p w14:paraId="0017BF54" w14:textId="77777777" w:rsidR="0086234F" w:rsidRDefault="0092235D">
      <w:pPr>
        <w:rPr>
          <w:sz w:val="12"/>
        </w:rPr>
      </w:pPr>
      <w:r>
        <w:continuationSeparator/>
      </w:r>
    </w:p>
  </w:footnote>
  <w:footnote w:id="1">
    <w:p w14:paraId="3D7CF955" w14:textId="77777777" w:rsidR="0086234F" w:rsidRDefault="0092235D">
      <w:pPr>
        <w:pStyle w:val="Tekstprzypisudolnego"/>
        <w:jc w:val="both"/>
        <w:rPr>
          <w:sz w:val="18"/>
          <w:szCs w:val="18"/>
        </w:rPr>
      </w:pPr>
      <w:r>
        <w:rPr>
          <w:rStyle w:val="Znakiprzypiswdolnych"/>
        </w:rPr>
        <w:footnoteRef/>
      </w:r>
      <w:r>
        <w:rPr>
          <w:rFonts w:ascii="Times New Roman" w:hAnsi="Times New Roman"/>
          <w:sz w:val="18"/>
          <w:szCs w:val="18"/>
        </w:rPr>
        <w:t xml:space="preserve"> </w:t>
      </w:r>
      <w:r>
        <w:rPr>
          <w:rFonts w:ascii="Times New Roman" w:hAnsi="Times New Roman"/>
          <w:b/>
          <w:i/>
          <w:sz w:val="18"/>
          <w:szCs w:val="18"/>
          <w:lang w:val="x-none"/>
        </w:rPr>
        <w:t>Wyjaśnienie:</w:t>
      </w:r>
      <w:r>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Pr>
          <w:rFonts w:ascii="Times New Roman" w:hAnsi="Times New Roman"/>
          <w:i/>
          <w:sz w:val="18"/>
          <w:szCs w:val="18"/>
          <w:lang w:val="x-none"/>
        </w:rPr>
        <w:t>o udzielenie zamówienia publicznego ani zmianą postanowień umowy w zakresie niezgodnym z ustawą Pzp oraz nie może naruszać integralności protokołu oraz jego załączników.</w:t>
      </w:r>
    </w:p>
  </w:footnote>
  <w:footnote w:id="2">
    <w:p w14:paraId="7E75FCA7" w14:textId="77777777" w:rsidR="0086234F" w:rsidRDefault="0092235D">
      <w:pPr>
        <w:pStyle w:val="Tekstprzypisudolnego"/>
        <w:jc w:val="both"/>
      </w:pPr>
      <w:r>
        <w:rPr>
          <w:rStyle w:val="Znakiprzypiswdolnych"/>
        </w:rPr>
        <w:footnoteRef/>
      </w:r>
      <w:r>
        <w:t xml:space="preserve"> </w:t>
      </w:r>
      <w:r>
        <w:rPr>
          <w:rFonts w:ascii="Times New Roman" w:hAnsi="Times New Roman"/>
          <w:b/>
          <w:i/>
          <w:sz w:val="18"/>
          <w:szCs w:val="18"/>
          <w:lang w:val="x-none" w:eastAsia="x-none"/>
        </w:rPr>
        <w:t>Wyjaśnienie:</w:t>
      </w:r>
      <w:r>
        <w:rPr>
          <w:rFonts w:ascii="Times New Roman" w:hAnsi="Times New Roman"/>
          <w:i/>
          <w:sz w:val="18"/>
          <w:szCs w:val="18"/>
          <w:lang w:val="x-none" w:eastAsia="x-none"/>
        </w:rPr>
        <w:t xml:space="preserve"> prawo do ograniczenia przetwarzania nie ma zastosowania w odniesieniu do </w:t>
      </w:r>
      <w:r>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t>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059A" w14:textId="77777777" w:rsidR="0086234F" w:rsidRDefault="0086234F">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F1CEE" w14:textId="77777777" w:rsidR="0086234F" w:rsidRDefault="008623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sz w:val="22"/>
        <w:szCs w:val="22"/>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04" w:hanging="360"/>
      </w:pPr>
      <w:rPr>
        <w:rFonts w:hint="default"/>
        <w:sz w:val="22"/>
      </w:r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1068" w:hanging="360"/>
      </w:pPr>
      <w:rPr>
        <w:rFonts w:hint="default"/>
      </w:rPr>
    </w:lvl>
  </w:abstractNum>
  <w:abstractNum w:abstractNumId="3" w15:restartNumberingAfterBreak="0">
    <w:nsid w:val="00000006"/>
    <w:multiLevelType w:val="singleLevel"/>
    <w:tmpl w:val="00000006"/>
    <w:name w:val="WW8Num6"/>
    <w:lvl w:ilvl="0">
      <w:start w:val="1"/>
      <w:numFmt w:val="decimal"/>
      <w:lvlText w:val="%1."/>
      <w:lvlJc w:val="left"/>
      <w:pPr>
        <w:tabs>
          <w:tab w:val="num" w:pos="720"/>
        </w:tabs>
        <w:ind w:left="720" w:hanging="360"/>
      </w:pPr>
      <w:rPr>
        <w:rFonts w:hint="default"/>
      </w:rPr>
    </w:lvl>
  </w:abstractNum>
  <w:abstractNum w:abstractNumId="4" w15:restartNumberingAfterBreak="0">
    <w:nsid w:val="00000007"/>
    <w:multiLevelType w:val="singleLevel"/>
    <w:tmpl w:val="00000007"/>
    <w:name w:val="WW8Num7"/>
    <w:lvl w:ilvl="0">
      <w:start w:val="1"/>
      <w:numFmt w:val="decimal"/>
      <w:lvlText w:val="%1."/>
      <w:lvlJc w:val="left"/>
      <w:pPr>
        <w:tabs>
          <w:tab w:val="num" w:pos="810"/>
        </w:tabs>
        <w:ind w:left="810" w:hanging="45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0"/>
        </w:tabs>
        <w:ind w:left="360" w:hanging="360"/>
      </w:pPr>
      <w:rPr>
        <w:rFonts w:hint="default"/>
        <w:sz w:val="22"/>
      </w:rPr>
    </w:lvl>
  </w:abstractNum>
  <w:abstractNum w:abstractNumId="6" w15:restartNumberingAfterBreak="0">
    <w:nsid w:val="00000009"/>
    <w:multiLevelType w:val="singleLevel"/>
    <w:tmpl w:val="00000009"/>
    <w:name w:val="WW8Num9"/>
    <w:lvl w:ilvl="0">
      <w:start w:val="3"/>
      <w:numFmt w:val="decimal"/>
      <w:lvlText w:val="%1."/>
      <w:lvlJc w:val="left"/>
      <w:pPr>
        <w:tabs>
          <w:tab w:val="num" w:pos="720"/>
        </w:tabs>
        <w:ind w:left="720" w:hanging="360"/>
      </w:pPr>
      <w:rPr>
        <w:rFonts w:hint="default"/>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0"/>
        </w:tabs>
        <w:ind w:left="1428" w:hanging="360"/>
      </w:pPr>
      <w:rPr>
        <w:rFonts w:hint="default"/>
      </w:rPr>
    </w:lvl>
  </w:abstractNum>
  <w:abstractNum w:abstractNumId="8" w15:restartNumberingAfterBreak="0">
    <w:nsid w:val="0000000B"/>
    <w:multiLevelType w:val="singleLevel"/>
    <w:tmpl w:val="B61A9DFC"/>
    <w:lvl w:ilvl="0">
      <w:start w:val="1"/>
      <w:numFmt w:val="decimal"/>
      <w:lvlText w:val="%1."/>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000000D"/>
    <w:multiLevelType w:val="singleLevel"/>
    <w:tmpl w:val="E8828900"/>
    <w:name w:val="WW8Num13"/>
    <w:lvl w:ilvl="0">
      <w:start w:val="1"/>
      <w:numFmt w:val="decimal"/>
      <w:lvlText w:val="%1."/>
      <w:lvlJc w:val="left"/>
      <w:pPr>
        <w:tabs>
          <w:tab w:val="num" w:pos="0"/>
        </w:tabs>
        <w:ind w:left="720" w:hanging="360"/>
      </w:pPr>
      <w:rPr>
        <w:b w:val="0"/>
        <w:bCs w:val="0"/>
      </w:rPr>
    </w:lvl>
  </w:abstractNum>
  <w:abstractNum w:abstractNumId="10" w15:restartNumberingAfterBreak="0">
    <w:nsid w:val="0000000E"/>
    <w:multiLevelType w:val="multilevel"/>
    <w:tmpl w:val="0000000E"/>
    <w:name w:val="WW8Num14"/>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360"/>
        </w:tabs>
        <w:ind w:left="568" w:hanging="360"/>
      </w:pPr>
      <w:rPr>
        <w:sz w:val="22"/>
        <w:szCs w:val="22"/>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1" w15:restartNumberingAfterBreak="0">
    <w:nsid w:val="0000000F"/>
    <w:multiLevelType w:val="singleLevel"/>
    <w:tmpl w:val="0000000F"/>
    <w:name w:val="WW8Num15"/>
    <w:lvl w:ilvl="0">
      <w:start w:val="1"/>
      <w:numFmt w:val="decimal"/>
      <w:lvlText w:val="%1)"/>
      <w:lvlJc w:val="left"/>
      <w:pPr>
        <w:tabs>
          <w:tab w:val="num" w:pos="0"/>
        </w:tabs>
        <w:ind w:left="1440" w:hanging="360"/>
      </w:pPr>
      <w:rPr>
        <w:b w:val="0"/>
        <w:sz w:val="22"/>
      </w:rPr>
    </w:lvl>
  </w:abstractNum>
  <w:abstractNum w:abstractNumId="12" w15:restartNumberingAfterBreak="0">
    <w:nsid w:val="003B7547"/>
    <w:multiLevelType w:val="hybridMultilevel"/>
    <w:tmpl w:val="8DB4DCF2"/>
    <w:lvl w:ilvl="0" w:tplc="09D6B5C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190141C"/>
    <w:multiLevelType w:val="hybridMultilevel"/>
    <w:tmpl w:val="56126DD0"/>
    <w:lvl w:ilvl="0" w:tplc="B61A9DFC">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4A719BA"/>
    <w:multiLevelType w:val="hybridMultilevel"/>
    <w:tmpl w:val="34FE50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0C85068F"/>
    <w:multiLevelType w:val="hybridMultilevel"/>
    <w:tmpl w:val="0434A5A0"/>
    <w:lvl w:ilvl="0" w:tplc="04150017">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0FB13286"/>
    <w:multiLevelType w:val="hybridMultilevel"/>
    <w:tmpl w:val="96EAFC1A"/>
    <w:lvl w:ilvl="0" w:tplc="0415000F">
      <w:start w:val="1"/>
      <w:numFmt w:val="decimal"/>
      <w:lvlText w:val="%1."/>
      <w:lvlJc w:val="left"/>
      <w:pPr>
        <w:ind w:left="370" w:hanging="360"/>
      </w:pPr>
    </w:lvl>
    <w:lvl w:ilvl="1" w:tplc="04150019">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7" w15:restartNumberingAfterBreak="0">
    <w:nsid w:val="13421077"/>
    <w:multiLevelType w:val="multilevel"/>
    <w:tmpl w:val="844CED1A"/>
    <w:lvl w:ilvl="0">
      <w:start w:val="4"/>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8" w15:restartNumberingAfterBreak="0">
    <w:nsid w:val="134438D7"/>
    <w:multiLevelType w:val="hybridMultilevel"/>
    <w:tmpl w:val="9D684ADA"/>
    <w:lvl w:ilvl="0" w:tplc="EB5839BA">
      <w:start w:val="4"/>
      <w:numFmt w:val="decimal"/>
      <w:lvlText w:val="%1."/>
      <w:lvlJc w:val="left"/>
      <w:pPr>
        <w:ind w:left="360" w:hanging="36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44B4859"/>
    <w:multiLevelType w:val="hybridMultilevel"/>
    <w:tmpl w:val="811A3608"/>
    <w:lvl w:ilvl="0" w:tplc="B61A9DFC">
      <w:start w:val="1"/>
      <w:numFmt w:val="decimal"/>
      <w:lvlText w:val="%1."/>
      <w:lvlJc w:val="left"/>
      <w:pPr>
        <w:ind w:left="37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0" w15:restartNumberingAfterBreak="0">
    <w:nsid w:val="175B2EE8"/>
    <w:multiLevelType w:val="hybridMultilevel"/>
    <w:tmpl w:val="816CA0DE"/>
    <w:lvl w:ilvl="0" w:tplc="0000000C">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BF540DC"/>
    <w:multiLevelType w:val="hybridMultilevel"/>
    <w:tmpl w:val="AB4632E8"/>
    <w:lvl w:ilvl="0" w:tplc="B61A9DFC">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tplc="0E7AD014">
      <w:start w:val="1"/>
      <w:numFmt w:val="lowerLetter"/>
      <w:lvlText w:val="%2)"/>
      <w:lvlJc w:val="left"/>
      <w:pPr>
        <w:ind w:left="1080" w:hanging="360"/>
      </w:pPr>
      <w:rPr>
        <w:rFonts w:hint="default"/>
        <w:color w:val="00000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C355FCC"/>
    <w:multiLevelType w:val="hybridMultilevel"/>
    <w:tmpl w:val="5EA097FE"/>
    <w:lvl w:ilvl="0" w:tplc="51246B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D55DA9"/>
    <w:multiLevelType w:val="multilevel"/>
    <w:tmpl w:val="AEA478DA"/>
    <w:lvl w:ilvl="0">
      <w:start w:val="5"/>
      <w:numFmt w:val="decimal"/>
      <w:lvlText w:val="%1."/>
      <w:lvlJc w:val="left"/>
      <w:pPr>
        <w:tabs>
          <w:tab w:val="num" w:pos="0"/>
        </w:tabs>
        <w:ind w:left="360" w:hanging="360"/>
      </w:pPr>
      <w:rPr>
        <w:rFonts w:hint="default"/>
        <w:b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4" w15:restartNumberingAfterBreak="0">
    <w:nsid w:val="1F0D7CFE"/>
    <w:multiLevelType w:val="hybridMultilevel"/>
    <w:tmpl w:val="FC1A256A"/>
    <w:lvl w:ilvl="0" w:tplc="B61A9DFC">
      <w:start w:val="1"/>
      <w:numFmt w:val="decimal"/>
      <w:lvlText w:val="%1."/>
      <w:lvlJc w:val="left"/>
      <w:pPr>
        <w:ind w:left="293"/>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0087C7D"/>
    <w:multiLevelType w:val="hybridMultilevel"/>
    <w:tmpl w:val="1AA0AA74"/>
    <w:lvl w:ilvl="0" w:tplc="04150011">
      <w:start w:val="1"/>
      <w:numFmt w:val="decimal"/>
      <w:lvlText w:val="%1)"/>
      <w:lvlJc w:val="left"/>
      <w:pPr>
        <w:ind w:left="74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6" w15:restartNumberingAfterBreak="0">
    <w:nsid w:val="2059328D"/>
    <w:multiLevelType w:val="hybridMultilevel"/>
    <w:tmpl w:val="0AD83DC6"/>
    <w:lvl w:ilvl="0" w:tplc="889C48D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9559F2"/>
    <w:multiLevelType w:val="multilevel"/>
    <w:tmpl w:val="CA8836B6"/>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27D5636F"/>
    <w:multiLevelType w:val="hybridMultilevel"/>
    <w:tmpl w:val="6B88B66C"/>
    <w:lvl w:ilvl="0" w:tplc="FB241AB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F50F08"/>
    <w:multiLevelType w:val="hybridMultilevel"/>
    <w:tmpl w:val="A8CAE0A8"/>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0" w15:restartNumberingAfterBreak="0">
    <w:nsid w:val="282552B8"/>
    <w:multiLevelType w:val="multilevel"/>
    <w:tmpl w:val="548E2A4C"/>
    <w:lvl w:ilvl="0">
      <w:start w:val="7"/>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1" w15:restartNumberingAfterBreak="0">
    <w:nsid w:val="29B6772B"/>
    <w:multiLevelType w:val="multilevel"/>
    <w:tmpl w:val="DF3C9172"/>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32" w15:restartNumberingAfterBreak="0">
    <w:nsid w:val="2B521A51"/>
    <w:multiLevelType w:val="hybridMultilevel"/>
    <w:tmpl w:val="7A28EEAC"/>
    <w:lvl w:ilvl="0" w:tplc="B61A9DFC">
      <w:start w:val="1"/>
      <w:numFmt w:val="decimal"/>
      <w:lvlText w:val="%1."/>
      <w:lvlJc w:val="left"/>
      <w:pPr>
        <w:ind w:left="37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3" w15:restartNumberingAfterBreak="0">
    <w:nsid w:val="2BB56AA6"/>
    <w:multiLevelType w:val="hybridMultilevel"/>
    <w:tmpl w:val="7126221C"/>
    <w:lvl w:ilvl="0" w:tplc="D97C083C">
      <w:start w:val="3"/>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CB3F69"/>
    <w:multiLevelType w:val="multilevel"/>
    <w:tmpl w:val="258A77AE"/>
    <w:lvl w:ilvl="0">
      <w:start w:val="1"/>
      <w:numFmt w:val="decimal"/>
      <w:lvlText w:val="%1)"/>
      <w:lvlJc w:val="left"/>
      <w:pPr>
        <w:tabs>
          <w:tab w:val="num" w:pos="0"/>
        </w:tabs>
        <w:ind w:left="720" w:hanging="360"/>
      </w:pPr>
      <w:rPr>
        <w:sz w:val="22"/>
        <w:szCs w:val="22"/>
      </w:rPr>
    </w:lvl>
    <w:lvl w:ilvl="1">
      <w:start w:val="1"/>
      <w:numFmt w:val="decimal"/>
      <w:lvlText w:val="%2)"/>
      <w:lvlJc w:val="left"/>
      <w:pPr>
        <w:ind w:left="92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E844197"/>
    <w:multiLevelType w:val="multilevel"/>
    <w:tmpl w:val="FCFC1B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2FF8031D"/>
    <w:multiLevelType w:val="hybridMultilevel"/>
    <w:tmpl w:val="B4C80C00"/>
    <w:lvl w:ilvl="0" w:tplc="FFFFFFFF">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73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32AE0787"/>
    <w:multiLevelType w:val="hybridMultilevel"/>
    <w:tmpl w:val="E4C605EE"/>
    <w:lvl w:ilvl="0" w:tplc="00000005">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9C3576"/>
    <w:multiLevelType w:val="multilevel"/>
    <w:tmpl w:val="688E8C8E"/>
    <w:lvl w:ilvl="0">
      <w:start w:val="1"/>
      <w:numFmt w:val="lowerLetter"/>
      <w:lvlText w:val="%1)"/>
      <w:lvlJc w:val="left"/>
      <w:pPr>
        <w:tabs>
          <w:tab w:val="num" w:pos="0"/>
        </w:tabs>
        <w:ind w:left="720" w:hanging="360"/>
      </w:pPr>
      <w:rPr>
        <w:b w:val="0"/>
        <w:i w:val="0"/>
        <w:color w:val="auto"/>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39926856"/>
    <w:multiLevelType w:val="hybridMultilevel"/>
    <w:tmpl w:val="DFB25F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9EA0AFF"/>
    <w:multiLevelType w:val="hybridMultilevel"/>
    <w:tmpl w:val="B978A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EB0819"/>
    <w:multiLevelType w:val="multilevel"/>
    <w:tmpl w:val="8D6A960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3D411D8C"/>
    <w:multiLevelType w:val="multilevel"/>
    <w:tmpl w:val="99EA467A"/>
    <w:lvl w:ilvl="0">
      <w:start w:val="1"/>
      <w:numFmt w:val="decimal"/>
      <w:lvlText w:val="%1)"/>
      <w:lvlJc w:val="left"/>
      <w:pPr>
        <w:tabs>
          <w:tab w:val="num" w:pos="0"/>
        </w:tabs>
        <w:ind w:left="643" w:hanging="360"/>
      </w:pPr>
      <w:rPr>
        <w:color w:val="auto"/>
        <w:sz w:val="22"/>
        <w:szCs w:val="22"/>
      </w:r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43" w15:restartNumberingAfterBreak="0">
    <w:nsid w:val="3E4F147B"/>
    <w:multiLevelType w:val="hybridMultilevel"/>
    <w:tmpl w:val="E14EEDF2"/>
    <w:lvl w:ilvl="0" w:tplc="2362DA30">
      <w:start w:val="4"/>
      <w:numFmt w:val="decimal"/>
      <w:lvlText w:val="%1."/>
      <w:lvlJc w:val="left"/>
      <w:pPr>
        <w:ind w:left="370" w:hanging="36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44" w15:restartNumberingAfterBreak="0">
    <w:nsid w:val="3F427765"/>
    <w:multiLevelType w:val="hybridMultilevel"/>
    <w:tmpl w:val="90942864"/>
    <w:lvl w:ilvl="0" w:tplc="04150011">
      <w:start w:val="1"/>
      <w:numFmt w:val="decimal"/>
      <w:lvlText w:val="%1)"/>
      <w:lvlJc w:val="left"/>
      <w:pPr>
        <w:ind w:left="720" w:hanging="360"/>
      </w:pPr>
    </w:lvl>
    <w:lvl w:ilvl="1" w:tplc="C456974C">
      <w:start w:val="1"/>
      <w:numFmt w:val="decimal"/>
      <w:lvlText w:val="%2)"/>
      <w:lvlJc w:val="left"/>
      <w:pPr>
        <w:ind w:left="1785" w:hanging="705"/>
      </w:pPr>
      <w:rPr>
        <w:rFonts w:hint="default"/>
      </w:rPr>
    </w:lvl>
    <w:lvl w:ilvl="2" w:tplc="F27C0BF8">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390CBD"/>
    <w:multiLevelType w:val="hybridMultilevel"/>
    <w:tmpl w:val="A0CA169A"/>
    <w:lvl w:ilvl="0" w:tplc="04150011">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46" w15:restartNumberingAfterBreak="0">
    <w:nsid w:val="40524182"/>
    <w:multiLevelType w:val="hybridMultilevel"/>
    <w:tmpl w:val="98E4D472"/>
    <w:lvl w:ilvl="0" w:tplc="B61A9DFC">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068234F"/>
    <w:multiLevelType w:val="hybridMultilevel"/>
    <w:tmpl w:val="CDA6D3DE"/>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40803590"/>
    <w:multiLevelType w:val="multilevel"/>
    <w:tmpl w:val="D7706946"/>
    <w:lvl w:ilvl="0">
      <w:start w:val="1"/>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49" w15:restartNumberingAfterBreak="0">
    <w:nsid w:val="435A1FC7"/>
    <w:multiLevelType w:val="multilevel"/>
    <w:tmpl w:val="829E4FDA"/>
    <w:lvl w:ilvl="0">
      <w:start w:val="1"/>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tabs>
          <w:tab w:val="num" w:pos="720"/>
        </w:tabs>
        <w:ind w:left="720" w:hanging="360"/>
      </w:pPr>
      <w:rPr>
        <w:rFonts w:cs="Times New Roman" w:hint="default"/>
        <w:b/>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0" w15:restartNumberingAfterBreak="0">
    <w:nsid w:val="45342D34"/>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C9665F0"/>
    <w:multiLevelType w:val="multilevel"/>
    <w:tmpl w:val="FA0E9CE6"/>
    <w:lvl w:ilvl="0">
      <w:start w:val="1"/>
      <w:numFmt w:val="decimal"/>
      <w:lvlText w:val="%1."/>
      <w:lvlJc w:val="left"/>
      <w:pPr>
        <w:tabs>
          <w:tab w:val="num" w:pos="0"/>
        </w:tabs>
        <w:ind w:left="437" w:hanging="360"/>
      </w:pPr>
    </w:lvl>
    <w:lvl w:ilvl="1">
      <w:start w:val="1"/>
      <w:numFmt w:val="lowerLetter"/>
      <w:lvlText w:val="%2."/>
      <w:lvlJc w:val="left"/>
      <w:pPr>
        <w:tabs>
          <w:tab w:val="num" w:pos="0"/>
        </w:tabs>
        <w:ind w:left="1157" w:hanging="360"/>
      </w:pPr>
    </w:lvl>
    <w:lvl w:ilvl="2">
      <w:start w:val="1"/>
      <w:numFmt w:val="lowerRoman"/>
      <w:lvlText w:val="%3."/>
      <w:lvlJc w:val="right"/>
      <w:pPr>
        <w:tabs>
          <w:tab w:val="num" w:pos="0"/>
        </w:tabs>
        <w:ind w:left="1877" w:hanging="180"/>
      </w:pPr>
    </w:lvl>
    <w:lvl w:ilvl="3">
      <w:start w:val="1"/>
      <w:numFmt w:val="decimal"/>
      <w:lvlText w:val="%4."/>
      <w:lvlJc w:val="left"/>
      <w:pPr>
        <w:tabs>
          <w:tab w:val="num" w:pos="0"/>
        </w:tabs>
        <w:ind w:left="2597" w:hanging="360"/>
      </w:pPr>
    </w:lvl>
    <w:lvl w:ilvl="4">
      <w:start w:val="1"/>
      <w:numFmt w:val="lowerLetter"/>
      <w:lvlText w:val="%5."/>
      <w:lvlJc w:val="left"/>
      <w:pPr>
        <w:tabs>
          <w:tab w:val="num" w:pos="0"/>
        </w:tabs>
        <w:ind w:left="3317" w:hanging="360"/>
      </w:pPr>
    </w:lvl>
    <w:lvl w:ilvl="5">
      <w:start w:val="1"/>
      <w:numFmt w:val="lowerRoman"/>
      <w:lvlText w:val="%6."/>
      <w:lvlJc w:val="right"/>
      <w:pPr>
        <w:tabs>
          <w:tab w:val="num" w:pos="0"/>
        </w:tabs>
        <w:ind w:left="4037" w:hanging="180"/>
      </w:pPr>
    </w:lvl>
    <w:lvl w:ilvl="6">
      <w:start w:val="1"/>
      <w:numFmt w:val="decimal"/>
      <w:lvlText w:val="%7."/>
      <w:lvlJc w:val="left"/>
      <w:pPr>
        <w:tabs>
          <w:tab w:val="num" w:pos="0"/>
        </w:tabs>
        <w:ind w:left="4757" w:hanging="360"/>
      </w:pPr>
    </w:lvl>
    <w:lvl w:ilvl="7">
      <w:start w:val="1"/>
      <w:numFmt w:val="lowerLetter"/>
      <w:lvlText w:val="%8."/>
      <w:lvlJc w:val="left"/>
      <w:pPr>
        <w:tabs>
          <w:tab w:val="num" w:pos="0"/>
        </w:tabs>
        <w:ind w:left="5477" w:hanging="360"/>
      </w:pPr>
    </w:lvl>
    <w:lvl w:ilvl="8">
      <w:start w:val="1"/>
      <w:numFmt w:val="lowerRoman"/>
      <w:lvlText w:val="%9."/>
      <w:lvlJc w:val="right"/>
      <w:pPr>
        <w:tabs>
          <w:tab w:val="num" w:pos="0"/>
        </w:tabs>
        <w:ind w:left="6197" w:hanging="180"/>
      </w:pPr>
    </w:lvl>
  </w:abstractNum>
  <w:abstractNum w:abstractNumId="52" w15:restartNumberingAfterBreak="0">
    <w:nsid w:val="4CC27E6F"/>
    <w:multiLevelType w:val="hybridMultilevel"/>
    <w:tmpl w:val="E960C620"/>
    <w:lvl w:ilvl="0" w:tplc="6AD4BB68">
      <w:start w:val="1"/>
      <w:numFmt w:val="decimal"/>
      <w:lvlText w:val="%1."/>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004CAE">
      <w:start w:val="1"/>
      <w:numFmt w:val="decimal"/>
      <w:lvlText w:val="%2)"/>
      <w:lvlJc w:val="left"/>
      <w:pPr>
        <w:ind w:left="567"/>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B7215EA">
      <w:start w:val="1"/>
      <w:numFmt w:val="lowerLetter"/>
      <w:lvlText w:val="%3)"/>
      <w:lvlJc w:val="left"/>
      <w:pPr>
        <w:ind w:left="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9CF6A6">
      <w:start w:val="1"/>
      <w:numFmt w:val="bullet"/>
      <w:lvlText w:val=""/>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F23C9BD6">
      <w:start w:val="1"/>
      <w:numFmt w:val="bullet"/>
      <w:lvlText w:val="o"/>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D2CEEC">
      <w:start w:val="1"/>
      <w:numFmt w:val="bullet"/>
      <w:lvlText w:val="▪"/>
      <w:lvlJc w:val="left"/>
      <w:pPr>
        <w:ind w:left="2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404CFC">
      <w:start w:val="1"/>
      <w:numFmt w:val="bullet"/>
      <w:lvlText w:val="•"/>
      <w:lvlJc w:val="left"/>
      <w:pPr>
        <w:ind w:left="32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CC409C">
      <w:start w:val="1"/>
      <w:numFmt w:val="bullet"/>
      <w:lvlText w:val="o"/>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D87EEA">
      <w:start w:val="1"/>
      <w:numFmt w:val="bullet"/>
      <w:lvlText w:val="▪"/>
      <w:lvlJc w:val="left"/>
      <w:pPr>
        <w:ind w:left="47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D644A63"/>
    <w:multiLevelType w:val="multilevel"/>
    <w:tmpl w:val="0C3815CC"/>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4F621712"/>
    <w:multiLevelType w:val="multilevel"/>
    <w:tmpl w:val="687CF5E0"/>
    <w:lvl w:ilvl="0">
      <w:start w:val="1"/>
      <w:numFmt w:val="decimal"/>
      <w:lvlText w:val="%1."/>
      <w:lvlJc w:val="left"/>
      <w:pPr>
        <w:tabs>
          <w:tab w:val="num" w:pos="0"/>
        </w:tabs>
        <w:ind w:left="370" w:hanging="360"/>
      </w:pPr>
    </w:lvl>
    <w:lvl w:ilvl="1">
      <w:start w:val="1"/>
      <w:numFmt w:val="lowerLetter"/>
      <w:lvlText w:val="%2."/>
      <w:lvlJc w:val="left"/>
      <w:pPr>
        <w:tabs>
          <w:tab w:val="num" w:pos="0"/>
        </w:tabs>
        <w:ind w:left="1090" w:hanging="360"/>
      </w:pPr>
    </w:lvl>
    <w:lvl w:ilvl="2">
      <w:start w:val="1"/>
      <w:numFmt w:val="lowerRoman"/>
      <w:lvlText w:val="%3."/>
      <w:lvlJc w:val="right"/>
      <w:pPr>
        <w:tabs>
          <w:tab w:val="num" w:pos="0"/>
        </w:tabs>
        <w:ind w:left="1810" w:hanging="180"/>
      </w:pPr>
    </w:lvl>
    <w:lvl w:ilvl="3">
      <w:start w:val="1"/>
      <w:numFmt w:val="decimal"/>
      <w:lvlText w:val="%4."/>
      <w:lvlJc w:val="left"/>
      <w:pPr>
        <w:tabs>
          <w:tab w:val="num" w:pos="0"/>
        </w:tabs>
        <w:ind w:left="2530" w:hanging="360"/>
      </w:pPr>
    </w:lvl>
    <w:lvl w:ilvl="4">
      <w:start w:val="1"/>
      <w:numFmt w:val="lowerLetter"/>
      <w:lvlText w:val="%5."/>
      <w:lvlJc w:val="left"/>
      <w:pPr>
        <w:tabs>
          <w:tab w:val="num" w:pos="0"/>
        </w:tabs>
        <w:ind w:left="3250" w:hanging="360"/>
      </w:pPr>
    </w:lvl>
    <w:lvl w:ilvl="5">
      <w:start w:val="1"/>
      <w:numFmt w:val="lowerRoman"/>
      <w:lvlText w:val="%6."/>
      <w:lvlJc w:val="right"/>
      <w:pPr>
        <w:tabs>
          <w:tab w:val="num" w:pos="0"/>
        </w:tabs>
        <w:ind w:left="3970" w:hanging="180"/>
      </w:pPr>
    </w:lvl>
    <w:lvl w:ilvl="6">
      <w:start w:val="1"/>
      <w:numFmt w:val="decimal"/>
      <w:lvlText w:val="%7."/>
      <w:lvlJc w:val="left"/>
      <w:pPr>
        <w:tabs>
          <w:tab w:val="num" w:pos="0"/>
        </w:tabs>
        <w:ind w:left="4690" w:hanging="360"/>
      </w:pPr>
    </w:lvl>
    <w:lvl w:ilvl="7">
      <w:start w:val="1"/>
      <w:numFmt w:val="lowerLetter"/>
      <w:lvlText w:val="%8."/>
      <w:lvlJc w:val="left"/>
      <w:pPr>
        <w:tabs>
          <w:tab w:val="num" w:pos="0"/>
        </w:tabs>
        <w:ind w:left="5410" w:hanging="360"/>
      </w:pPr>
    </w:lvl>
    <w:lvl w:ilvl="8">
      <w:start w:val="1"/>
      <w:numFmt w:val="lowerRoman"/>
      <w:lvlText w:val="%9."/>
      <w:lvlJc w:val="right"/>
      <w:pPr>
        <w:tabs>
          <w:tab w:val="num" w:pos="0"/>
        </w:tabs>
        <w:ind w:left="6130" w:hanging="180"/>
      </w:pPr>
    </w:lvl>
  </w:abstractNum>
  <w:abstractNum w:abstractNumId="55" w15:restartNumberingAfterBreak="0">
    <w:nsid w:val="5125416B"/>
    <w:multiLevelType w:val="multilevel"/>
    <w:tmpl w:val="CD92D3D4"/>
    <w:lvl w:ilvl="0">
      <w:start w:val="1"/>
      <w:numFmt w:val="lowerLetter"/>
      <w:lvlText w:val="%1)"/>
      <w:lvlJc w:val="left"/>
      <w:pPr>
        <w:tabs>
          <w:tab w:val="num" w:pos="0"/>
        </w:tabs>
        <w:ind w:left="720" w:hanging="360"/>
      </w:pPr>
      <w:rPr>
        <w:color w:val="auto"/>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53CD1D4B"/>
    <w:multiLevelType w:val="multilevel"/>
    <w:tmpl w:val="20362150"/>
    <w:lvl w:ilvl="0">
      <w:start w:val="1"/>
      <w:numFmt w:val="decimal"/>
      <w:lvlText w:val="%1."/>
      <w:lvlJc w:val="left"/>
      <w:pPr>
        <w:tabs>
          <w:tab w:val="num" w:pos="0"/>
        </w:tabs>
        <w:ind w:left="283" w:firstLine="0"/>
      </w:pPr>
      <w:rPr>
        <w:b w:val="0"/>
        <w:i w:val="0"/>
        <w:strike w:val="0"/>
        <w:dstrike w:val="0"/>
        <w:color w:val="000000"/>
        <w:position w:val="0"/>
        <w:sz w:val="22"/>
        <w:szCs w:val="22"/>
        <w:u w:val="none" w:color="000000"/>
        <w:vertAlign w:val="baseline"/>
      </w:rPr>
    </w:lvl>
    <w:lvl w:ilvl="1">
      <w:start w:val="1"/>
      <w:numFmt w:val="decimal"/>
      <w:lvlText w:val="%2)"/>
      <w:lvlJc w:val="left"/>
      <w:pPr>
        <w:tabs>
          <w:tab w:val="num" w:pos="0"/>
        </w:tabs>
        <w:ind w:left="557" w:firstLine="0"/>
      </w:pPr>
      <w:rPr>
        <w:rFonts w:eastAsia="Times New Roman" w:cs="Times New Roman"/>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277" w:firstLine="0"/>
      </w:pPr>
      <w:rPr>
        <w:rFonts w:eastAsia="Times New Roman" w:cs="Times New Roman"/>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1997" w:firstLine="0"/>
      </w:pPr>
      <w:rPr>
        <w:rFonts w:eastAsia="Times New Roman" w:cs="Times New Roman"/>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2717" w:firstLine="0"/>
      </w:pPr>
      <w:rPr>
        <w:rFonts w:eastAsia="Times New Roman" w:cs="Times New Roman"/>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437" w:firstLine="0"/>
      </w:pPr>
      <w:rPr>
        <w:rFonts w:eastAsia="Times New Roman" w:cs="Times New Roman"/>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157" w:firstLine="0"/>
      </w:pPr>
      <w:rPr>
        <w:rFonts w:eastAsia="Times New Roman" w:cs="Times New Roman"/>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4877" w:firstLine="0"/>
      </w:pPr>
      <w:rPr>
        <w:rFonts w:eastAsia="Times New Roman" w:cs="Times New Roman"/>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5597" w:firstLine="0"/>
      </w:pPr>
      <w:rPr>
        <w:rFonts w:eastAsia="Times New Roman" w:cs="Times New Roman"/>
        <w:b w:val="0"/>
        <w:i w:val="0"/>
        <w:strike w:val="0"/>
        <w:dstrike w:val="0"/>
        <w:color w:val="000000"/>
        <w:position w:val="0"/>
        <w:sz w:val="24"/>
        <w:szCs w:val="24"/>
        <w:u w:val="none" w:color="000000"/>
        <w:vertAlign w:val="baseline"/>
      </w:rPr>
    </w:lvl>
  </w:abstractNum>
  <w:abstractNum w:abstractNumId="57" w15:restartNumberingAfterBreak="0">
    <w:nsid w:val="58561F9B"/>
    <w:multiLevelType w:val="multilevel"/>
    <w:tmpl w:val="8FA05AF4"/>
    <w:lvl w:ilvl="0">
      <w:start w:val="1"/>
      <w:numFmt w:val="decimal"/>
      <w:lvlText w:val="%1."/>
      <w:lvlJc w:val="left"/>
      <w:pPr>
        <w:tabs>
          <w:tab w:val="num" w:pos="0"/>
        </w:tabs>
        <w:ind w:left="360" w:hanging="360"/>
      </w:pPr>
      <w:rPr>
        <w:b w:val="0"/>
        <w:sz w:val="22"/>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5AEE242D"/>
    <w:multiLevelType w:val="multilevel"/>
    <w:tmpl w:val="EDA6A4B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5BB02817"/>
    <w:multiLevelType w:val="multilevel"/>
    <w:tmpl w:val="4D542104"/>
    <w:lvl w:ilvl="0">
      <w:start w:val="1"/>
      <w:numFmt w:val="bullet"/>
      <w:lvlText w:val=""/>
      <w:lvlJc w:val="left"/>
      <w:pPr>
        <w:tabs>
          <w:tab w:val="num" w:pos="0"/>
        </w:tabs>
        <w:ind w:left="370" w:hanging="360"/>
      </w:pPr>
      <w:rPr>
        <w:rFonts w:ascii="Symbol" w:hAnsi="Symbol" w:cs="Symbol" w:hint="default"/>
        <w:sz w:val="22"/>
      </w:rPr>
    </w:lvl>
    <w:lvl w:ilvl="1">
      <w:start w:val="1"/>
      <w:numFmt w:val="bullet"/>
      <w:lvlText w:val="o"/>
      <w:lvlJc w:val="left"/>
      <w:pPr>
        <w:tabs>
          <w:tab w:val="num" w:pos="0"/>
        </w:tabs>
        <w:ind w:left="1090" w:hanging="360"/>
      </w:pPr>
      <w:rPr>
        <w:rFonts w:ascii="Courier New" w:hAnsi="Courier New" w:cs="Courier New" w:hint="default"/>
      </w:rPr>
    </w:lvl>
    <w:lvl w:ilvl="2">
      <w:start w:val="1"/>
      <w:numFmt w:val="bullet"/>
      <w:lvlText w:val=""/>
      <w:lvlJc w:val="left"/>
      <w:pPr>
        <w:tabs>
          <w:tab w:val="num" w:pos="0"/>
        </w:tabs>
        <w:ind w:left="1810" w:hanging="360"/>
      </w:pPr>
      <w:rPr>
        <w:rFonts w:ascii="Wingdings" w:hAnsi="Wingdings" w:cs="Wingdings" w:hint="default"/>
      </w:rPr>
    </w:lvl>
    <w:lvl w:ilvl="3">
      <w:start w:val="1"/>
      <w:numFmt w:val="bullet"/>
      <w:lvlText w:val=""/>
      <w:lvlJc w:val="left"/>
      <w:pPr>
        <w:tabs>
          <w:tab w:val="num" w:pos="0"/>
        </w:tabs>
        <w:ind w:left="2530" w:hanging="360"/>
      </w:pPr>
      <w:rPr>
        <w:rFonts w:ascii="Symbol" w:hAnsi="Symbol" w:cs="Symbol" w:hint="default"/>
      </w:rPr>
    </w:lvl>
    <w:lvl w:ilvl="4">
      <w:start w:val="1"/>
      <w:numFmt w:val="bullet"/>
      <w:lvlText w:val="o"/>
      <w:lvlJc w:val="left"/>
      <w:pPr>
        <w:tabs>
          <w:tab w:val="num" w:pos="0"/>
        </w:tabs>
        <w:ind w:left="3250" w:hanging="360"/>
      </w:pPr>
      <w:rPr>
        <w:rFonts w:ascii="Courier New" w:hAnsi="Courier New" w:cs="Courier New" w:hint="default"/>
      </w:rPr>
    </w:lvl>
    <w:lvl w:ilvl="5">
      <w:start w:val="1"/>
      <w:numFmt w:val="bullet"/>
      <w:lvlText w:val=""/>
      <w:lvlJc w:val="left"/>
      <w:pPr>
        <w:tabs>
          <w:tab w:val="num" w:pos="0"/>
        </w:tabs>
        <w:ind w:left="3970" w:hanging="360"/>
      </w:pPr>
      <w:rPr>
        <w:rFonts w:ascii="Wingdings" w:hAnsi="Wingdings" w:cs="Wingdings" w:hint="default"/>
      </w:rPr>
    </w:lvl>
    <w:lvl w:ilvl="6">
      <w:start w:val="1"/>
      <w:numFmt w:val="bullet"/>
      <w:lvlText w:val=""/>
      <w:lvlJc w:val="left"/>
      <w:pPr>
        <w:tabs>
          <w:tab w:val="num" w:pos="0"/>
        </w:tabs>
        <w:ind w:left="4690" w:hanging="360"/>
      </w:pPr>
      <w:rPr>
        <w:rFonts w:ascii="Symbol" w:hAnsi="Symbol" w:cs="Symbol" w:hint="default"/>
      </w:rPr>
    </w:lvl>
    <w:lvl w:ilvl="7">
      <w:start w:val="1"/>
      <w:numFmt w:val="bullet"/>
      <w:lvlText w:val="o"/>
      <w:lvlJc w:val="left"/>
      <w:pPr>
        <w:tabs>
          <w:tab w:val="num" w:pos="0"/>
        </w:tabs>
        <w:ind w:left="5410" w:hanging="360"/>
      </w:pPr>
      <w:rPr>
        <w:rFonts w:ascii="Courier New" w:hAnsi="Courier New" w:cs="Courier New" w:hint="default"/>
      </w:rPr>
    </w:lvl>
    <w:lvl w:ilvl="8">
      <w:start w:val="1"/>
      <w:numFmt w:val="bullet"/>
      <w:lvlText w:val=""/>
      <w:lvlJc w:val="left"/>
      <w:pPr>
        <w:tabs>
          <w:tab w:val="num" w:pos="0"/>
        </w:tabs>
        <w:ind w:left="6130" w:hanging="360"/>
      </w:pPr>
      <w:rPr>
        <w:rFonts w:ascii="Wingdings" w:hAnsi="Wingdings" w:cs="Wingdings" w:hint="default"/>
      </w:rPr>
    </w:lvl>
  </w:abstractNum>
  <w:abstractNum w:abstractNumId="60" w15:restartNumberingAfterBreak="0">
    <w:nsid w:val="5C1975E8"/>
    <w:multiLevelType w:val="hybridMultilevel"/>
    <w:tmpl w:val="619619A8"/>
    <w:lvl w:ilvl="0" w:tplc="AAB0CA1C">
      <w:start w:val="1"/>
      <w:numFmt w:val="decimal"/>
      <w:lvlText w:val="%1)"/>
      <w:lvlJc w:val="left"/>
      <w:pPr>
        <w:ind w:left="730" w:hanging="360"/>
      </w:pPr>
      <w:rPr>
        <w:b w:val="0"/>
        <w:bCs w:val="0"/>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61" w15:restartNumberingAfterBreak="0">
    <w:nsid w:val="61A70A10"/>
    <w:multiLevelType w:val="multilevel"/>
    <w:tmpl w:val="94D677FC"/>
    <w:lvl w:ilvl="0">
      <w:start w:val="1"/>
      <w:numFmt w:val="decimal"/>
      <w:lvlText w:val="%1)"/>
      <w:lvlJc w:val="left"/>
      <w:pPr>
        <w:tabs>
          <w:tab w:val="num" w:pos="360"/>
        </w:tabs>
        <w:ind w:left="720" w:hanging="360"/>
      </w:pPr>
      <w:rPr>
        <w:b w:val="0"/>
        <w:bCs w:val="0"/>
      </w:rPr>
    </w:lvl>
    <w:lvl w:ilvl="1">
      <w:start w:val="1"/>
      <w:numFmt w:val="decimal"/>
      <w:lvlText w:val="%2)"/>
      <w:lvlJc w:val="left"/>
      <w:pPr>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62" w15:restartNumberingAfterBreak="0">
    <w:nsid w:val="627036A4"/>
    <w:multiLevelType w:val="hybridMultilevel"/>
    <w:tmpl w:val="7B760206"/>
    <w:lvl w:ilvl="0" w:tplc="052E18D4">
      <w:start w:val="1"/>
      <w:numFmt w:val="decimal"/>
      <w:lvlText w:val="%1."/>
      <w:lvlJc w:val="left"/>
      <w:pPr>
        <w:ind w:left="293"/>
      </w:pPr>
      <w:rPr>
        <w:b w:val="0"/>
        <w:i w:val="0"/>
        <w:strike w:val="0"/>
        <w:dstrike w:val="0"/>
        <w:color w:val="000000"/>
        <w:sz w:val="22"/>
        <w:szCs w:val="22"/>
        <w:u w:val="none" w:color="000000"/>
        <w:bdr w:val="none" w:sz="0" w:space="0" w:color="auto"/>
        <w:shd w:val="clear" w:color="auto" w:fill="auto"/>
        <w:vertAlign w:val="baseline"/>
      </w:rPr>
    </w:lvl>
    <w:lvl w:ilvl="1" w:tplc="C68446AA">
      <w:start w:val="1"/>
      <w:numFmt w:val="lowerLetter"/>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C164C">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4AAEC">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8C290">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48EBE">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AB65C">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DCE0C2">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B624FE">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2977DCD"/>
    <w:multiLevelType w:val="hybridMultilevel"/>
    <w:tmpl w:val="F70662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722DE8"/>
    <w:multiLevelType w:val="hybridMultilevel"/>
    <w:tmpl w:val="31DAEE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7A5FD1"/>
    <w:multiLevelType w:val="multilevel"/>
    <w:tmpl w:val="6270D02C"/>
    <w:lvl w:ilvl="0">
      <w:start w:val="1"/>
      <w:numFmt w:val="decimal"/>
      <w:lvlText w:val="%1)"/>
      <w:lvlJc w:val="left"/>
      <w:pPr>
        <w:tabs>
          <w:tab w:val="num" w:pos="0"/>
        </w:tabs>
        <w:ind w:left="360" w:hanging="360"/>
      </w:pPr>
      <w:rPr>
        <w:b w:val="0"/>
        <w:i w:val="0"/>
        <w:color w:val="auto"/>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6" w15:restartNumberingAfterBreak="0">
    <w:nsid w:val="64E445E8"/>
    <w:multiLevelType w:val="multilevel"/>
    <w:tmpl w:val="5634674E"/>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6A0A434C"/>
    <w:multiLevelType w:val="hybridMultilevel"/>
    <w:tmpl w:val="33747738"/>
    <w:lvl w:ilvl="0" w:tplc="395AB8E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A7F6B0A"/>
    <w:multiLevelType w:val="hybridMultilevel"/>
    <w:tmpl w:val="DB5E29EA"/>
    <w:lvl w:ilvl="0" w:tplc="4D285994">
      <w:start w:val="1"/>
      <w:numFmt w:val="decimal"/>
      <w:lvlText w:val="%1."/>
      <w:lvlJc w:val="left"/>
      <w:pPr>
        <w:ind w:left="370" w:hanging="360"/>
      </w:pPr>
      <w:rPr>
        <w:b/>
        <w:bCs w:val="0"/>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69" w15:restartNumberingAfterBreak="0">
    <w:nsid w:val="6B3D4299"/>
    <w:multiLevelType w:val="hybridMultilevel"/>
    <w:tmpl w:val="3FE2428C"/>
    <w:lvl w:ilvl="0" w:tplc="5D52A754">
      <w:start w:val="1"/>
      <w:numFmt w:val="decimal"/>
      <w:lvlText w:val="%1)"/>
      <w:lvlJc w:val="left"/>
      <w:pPr>
        <w:ind w:left="730" w:hanging="360"/>
      </w:pPr>
      <w:rPr>
        <w:b w:val="0"/>
        <w:bCs w:val="0"/>
        <w:i w:val="0"/>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70" w15:restartNumberingAfterBreak="0">
    <w:nsid w:val="6BBE1375"/>
    <w:multiLevelType w:val="hybridMultilevel"/>
    <w:tmpl w:val="51602C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D81A1D"/>
    <w:multiLevelType w:val="multilevel"/>
    <w:tmpl w:val="243C8736"/>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2" w15:restartNumberingAfterBreak="0">
    <w:nsid w:val="6E866031"/>
    <w:multiLevelType w:val="multilevel"/>
    <w:tmpl w:val="E2B4C5C8"/>
    <w:lvl w:ilvl="0">
      <w:start w:val="9"/>
      <w:numFmt w:val="decimal"/>
      <w:lvlText w:val="%1)"/>
      <w:lvlJc w:val="left"/>
      <w:pPr>
        <w:tabs>
          <w:tab w:val="num" w:pos="0"/>
        </w:tabs>
        <w:ind w:left="360" w:hanging="360"/>
      </w:pPr>
      <w:rPr>
        <w:i w:val="0"/>
        <w:color w:val="auto"/>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3" w15:restartNumberingAfterBreak="0">
    <w:nsid w:val="6ED06369"/>
    <w:multiLevelType w:val="hybridMultilevel"/>
    <w:tmpl w:val="D3F86F6A"/>
    <w:lvl w:ilvl="0" w:tplc="0000000C">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20D3D29"/>
    <w:multiLevelType w:val="hybridMultilevel"/>
    <w:tmpl w:val="33A2420E"/>
    <w:lvl w:ilvl="0" w:tplc="B61A9DFC">
      <w:start w:val="1"/>
      <w:numFmt w:val="decimal"/>
      <w:lvlText w:val="%1."/>
      <w:lvlJc w:val="left"/>
      <w:pPr>
        <w:ind w:left="37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75" w15:restartNumberingAfterBreak="0">
    <w:nsid w:val="73F250B5"/>
    <w:multiLevelType w:val="hybridMultilevel"/>
    <w:tmpl w:val="CA12CE6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5311A18"/>
    <w:multiLevelType w:val="multilevel"/>
    <w:tmpl w:val="637ABEB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7584AF3"/>
    <w:multiLevelType w:val="hybridMultilevel"/>
    <w:tmpl w:val="09F097FE"/>
    <w:lvl w:ilvl="0" w:tplc="0000000C">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95A50BE"/>
    <w:multiLevelType w:val="multilevel"/>
    <w:tmpl w:val="773A4742"/>
    <w:lvl w:ilvl="0">
      <w:start w:val="6"/>
      <w:numFmt w:val="decimal"/>
      <w:lvlText w:val="%1."/>
      <w:lvlJc w:val="left"/>
      <w:pPr>
        <w:tabs>
          <w:tab w:val="num" w:pos="0"/>
        </w:tabs>
        <w:ind w:left="360" w:hanging="360"/>
      </w:pPr>
      <w:rPr>
        <w:rFonts w:hint="default"/>
        <w:b w:val="0"/>
        <w:sz w:val="22"/>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num w:numId="1" w16cid:durableId="1089547876">
    <w:abstractNumId w:val="56"/>
  </w:num>
  <w:num w:numId="2" w16cid:durableId="353925179">
    <w:abstractNumId w:val="42"/>
  </w:num>
  <w:num w:numId="3" w16cid:durableId="1872108769">
    <w:abstractNumId w:val="31"/>
  </w:num>
  <w:num w:numId="4" w16cid:durableId="1122647448">
    <w:abstractNumId w:val="59"/>
  </w:num>
  <w:num w:numId="5" w16cid:durableId="83653699">
    <w:abstractNumId w:val="41"/>
  </w:num>
  <w:num w:numId="6" w16cid:durableId="487524273">
    <w:abstractNumId w:val="54"/>
  </w:num>
  <w:num w:numId="7" w16cid:durableId="1209952973">
    <w:abstractNumId w:val="72"/>
  </w:num>
  <w:num w:numId="8" w16cid:durableId="467864850">
    <w:abstractNumId w:val="57"/>
  </w:num>
  <w:num w:numId="9" w16cid:durableId="1400666270">
    <w:abstractNumId w:val="71"/>
  </w:num>
  <w:num w:numId="10" w16cid:durableId="1684240078">
    <w:abstractNumId w:val="65"/>
  </w:num>
  <w:num w:numId="11" w16cid:durableId="2085099477">
    <w:abstractNumId w:val="66"/>
  </w:num>
  <w:num w:numId="12" w16cid:durableId="1320189317">
    <w:abstractNumId w:val="55"/>
  </w:num>
  <w:num w:numId="13" w16cid:durableId="1633516557">
    <w:abstractNumId w:val="38"/>
  </w:num>
  <w:num w:numId="14" w16cid:durableId="440958145">
    <w:abstractNumId w:val="27"/>
  </w:num>
  <w:num w:numId="15" w16cid:durableId="1169518486">
    <w:abstractNumId w:val="53"/>
  </w:num>
  <w:num w:numId="16" w16cid:durableId="955675944">
    <w:abstractNumId w:val="17"/>
  </w:num>
  <w:num w:numId="17" w16cid:durableId="588848903">
    <w:abstractNumId w:val="23"/>
  </w:num>
  <w:num w:numId="18" w16cid:durableId="2141804916">
    <w:abstractNumId w:val="78"/>
  </w:num>
  <w:num w:numId="19" w16cid:durableId="844787484">
    <w:abstractNumId w:val="30"/>
  </w:num>
  <w:num w:numId="20" w16cid:durableId="1527792854">
    <w:abstractNumId w:val="35"/>
  </w:num>
  <w:num w:numId="21" w16cid:durableId="592590596">
    <w:abstractNumId w:val="51"/>
  </w:num>
  <w:num w:numId="22" w16cid:durableId="2118401393">
    <w:abstractNumId w:val="58"/>
  </w:num>
  <w:num w:numId="23" w16cid:durableId="333998223">
    <w:abstractNumId w:val="26"/>
  </w:num>
  <w:num w:numId="24" w16cid:durableId="354884881">
    <w:abstractNumId w:val="44"/>
  </w:num>
  <w:num w:numId="25" w16cid:durableId="1998725301">
    <w:abstractNumId w:val="75"/>
  </w:num>
  <w:num w:numId="26" w16cid:durableId="876434747">
    <w:abstractNumId w:val="70"/>
  </w:num>
  <w:num w:numId="27" w16cid:durableId="2099447074">
    <w:abstractNumId w:val="18"/>
  </w:num>
  <w:num w:numId="28" w16cid:durableId="89396813">
    <w:abstractNumId w:val="39"/>
  </w:num>
  <w:num w:numId="29" w16cid:durableId="2031443037">
    <w:abstractNumId w:val="46"/>
  </w:num>
  <w:num w:numId="30" w16cid:durableId="611086015">
    <w:abstractNumId w:val="12"/>
  </w:num>
  <w:num w:numId="31" w16cid:durableId="585384128">
    <w:abstractNumId w:val="33"/>
  </w:num>
  <w:num w:numId="32" w16cid:durableId="1316639186">
    <w:abstractNumId w:val="64"/>
  </w:num>
  <w:num w:numId="33" w16cid:durableId="728499179">
    <w:abstractNumId w:val="63"/>
  </w:num>
  <w:num w:numId="34" w16cid:durableId="829978854">
    <w:abstractNumId w:val="60"/>
  </w:num>
  <w:num w:numId="35" w16cid:durableId="1535995694">
    <w:abstractNumId w:val="15"/>
  </w:num>
  <w:num w:numId="36" w16cid:durableId="2099053510">
    <w:abstractNumId w:val="13"/>
  </w:num>
  <w:num w:numId="37" w16cid:durableId="1606645183">
    <w:abstractNumId w:val="16"/>
  </w:num>
  <w:num w:numId="38" w16cid:durableId="1498303482">
    <w:abstractNumId w:val="62"/>
  </w:num>
  <w:num w:numId="39" w16cid:durableId="2110881396">
    <w:abstractNumId w:val="45"/>
  </w:num>
  <w:num w:numId="40" w16cid:durableId="104036601">
    <w:abstractNumId w:val="43"/>
  </w:num>
  <w:num w:numId="41" w16cid:durableId="987132955">
    <w:abstractNumId w:val="52"/>
  </w:num>
  <w:num w:numId="42" w16cid:durableId="446239271">
    <w:abstractNumId w:val="22"/>
  </w:num>
  <w:num w:numId="43" w16cid:durableId="1500542072">
    <w:abstractNumId w:val="49"/>
  </w:num>
  <w:num w:numId="44" w16cid:durableId="1024017730">
    <w:abstractNumId w:val="61"/>
  </w:num>
  <w:num w:numId="45" w16cid:durableId="1533570724">
    <w:abstractNumId w:val="50"/>
  </w:num>
  <w:num w:numId="46" w16cid:durableId="1197083287">
    <w:abstractNumId w:val="29"/>
  </w:num>
  <w:num w:numId="47" w16cid:durableId="1889563455">
    <w:abstractNumId w:val="69"/>
  </w:num>
  <w:num w:numId="48" w16cid:durableId="275255112">
    <w:abstractNumId w:val="68"/>
  </w:num>
  <w:num w:numId="49" w16cid:durableId="877855630">
    <w:abstractNumId w:val="47"/>
  </w:num>
  <w:num w:numId="50" w16cid:durableId="1913929040">
    <w:abstractNumId w:val="1"/>
  </w:num>
  <w:num w:numId="51" w16cid:durableId="1455559299">
    <w:abstractNumId w:val="2"/>
  </w:num>
  <w:num w:numId="52" w16cid:durableId="569999310">
    <w:abstractNumId w:val="5"/>
  </w:num>
  <w:num w:numId="53" w16cid:durableId="1158771275">
    <w:abstractNumId w:val="7"/>
  </w:num>
  <w:num w:numId="54" w16cid:durableId="1701583963">
    <w:abstractNumId w:val="8"/>
  </w:num>
  <w:num w:numId="55" w16cid:durableId="2059739673">
    <w:abstractNumId w:val="9"/>
  </w:num>
  <w:num w:numId="56" w16cid:durableId="1685089073">
    <w:abstractNumId w:val="10"/>
  </w:num>
  <w:num w:numId="57" w16cid:durableId="2106657263">
    <w:abstractNumId w:val="11"/>
  </w:num>
  <w:num w:numId="58" w16cid:durableId="520438325">
    <w:abstractNumId w:val="21"/>
  </w:num>
  <w:num w:numId="59" w16cid:durableId="362873991">
    <w:abstractNumId w:val="36"/>
  </w:num>
  <w:num w:numId="60" w16cid:durableId="55782889">
    <w:abstractNumId w:val="74"/>
  </w:num>
  <w:num w:numId="61" w16cid:durableId="711807120">
    <w:abstractNumId w:val="77"/>
  </w:num>
  <w:num w:numId="62" w16cid:durableId="623119346">
    <w:abstractNumId w:val="48"/>
  </w:num>
  <w:num w:numId="63" w16cid:durableId="1587222623">
    <w:abstractNumId w:val="28"/>
  </w:num>
  <w:num w:numId="64" w16cid:durableId="1792045520">
    <w:abstractNumId w:val="34"/>
  </w:num>
  <w:num w:numId="65" w16cid:durableId="1583446627">
    <w:abstractNumId w:val="14"/>
  </w:num>
  <w:num w:numId="66" w16cid:durableId="1312128499">
    <w:abstractNumId w:val="40"/>
  </w:num>
  <w:num w:numId="67" w16cid:durableId="458187358">
    <w:abstractNumId w:val="76"/>
  </w:num>
  <w:num w:numId="68" w16cid:durableId="374937865">
    <w:abstractNumId w:val="20"/>
  </w:num>
  <w:num w:numId="69" w16cid:durableId="1873028551">
    <w:abstractNumId w:val="73"/>
  </w:num>
  <w:num w:numId="70" w16cid:durableId="1722242124">
    <w:abstractNumId w:val="37"/>
  </w:num>
  <w:num w:numId="71" w16cid:durableId="1707758787">
    <w:abstractNumId w:val="24"/>
  </w:num>
  <w:num w:numId="72" w16cid:durableId="377750491">
    <w:abstractNumId w:val="25"/>
  </w:num>
  <w:num w:numId="73" w16cid:durableId="1438479324">
    <w:abstractNumId w:val="19"/>
  </w:num>
  <w:num w:numId="74" w16cid:durableId="859970932">
    <w:abstractNumId w:val="32"/>
  </w:num>
  <w:num w:numId="75" w16cid:durableId="605582514">
    <w:abstractNumId w:val="6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34F"/>
    <w:rsid w:val="000006C6"/>
    <w:rsid w:val="0001557C"/>
    <w:rsid w:val="0003584F"/>
    <w:rsid w:val="00057D22"/>
    <w:rsid w:val="00065211"/>
    <w:rsid w:val="00084F77"/>
    <w:rsid w:val="000975CA"/>
    <w:rsid w:val="000A222C"/>
    <w:rsid w:val="000A5A46"/>
    <w:rsid w:val="000A6A6C"/>
    <w:rsid w:val="000A7B7C"/>
    <w:rsid w:val="000B2A1B"/>
    <w:rsid w:val="000F0F89"/>
    <w:rsid w:val="000F120A"/>
    <w:rsid w:val="000F255A"/>
    <w:rsid w:val="000F30E9"/>
    <w:rsid w:val="001035E0"/>
    <w:rsid w:val="00144F91"/>
    <w:rsid w:val="00166E7F"/>
    <w:rsid w:val="001A27A6"/>
    <w:rsid w:val="001A2990"/>
    <w:rsid w:val="001E6F16"/>
    <w:rsid w:val="001F7D72"/>
    <w:rsid w:val="002064D8"/>
    <w:rsid w:val="00211994"/>
    <w:rsid w:val="00230CA7"/>
    <w:rsid w:val="002464FE"/>
    <w:rsid w:val="0029046F"/>
    <w:rsid w:val="002B1948"/>
    <w:rsid w:val="002C387C"/>
    <w:rsid w:val="002C4334"/>
    <w:rsid w:val="002C4451"/>
    <w:rsid w:val="00361140"/>
    <w:rsid w:val="0038011C"/>
    <w:rsid w:val="00382F65"/>
    <w:rsid w:val="003C614F"/>
    <w:rsid w:val="00406417"/>
    <w:rsid w:val="00434224"/>
    <w:rsid w:val="0043681A"/>
    <w:rsid w:val="0048373C"/>
    <w:rsid w:val="004A4621"/>
    <w:rsid w:val="004C40FC"/>
    <w:rsid w:val="004D7148"/>
    <w:rsid w:val="004E6BAA"/>
    <w:rsid w:val="00501C08"/>
    <w:rsid w:val="0050269C"/>
    <w:rsid w:val="0050438F"/>
    <w:rsid w:val="00552BF2"/>
    <w:rsid w:val="00560EB4"/>
    <w:rsid w:val="00567131"/>
    <w:rsid w:val="005A3CE2"/>
    <w:rsid w:val="005B3610"/>
    <w:rsid w:val="005B77E4"/>
    <w:rsid w:val="005B7A59"/>
    <w:rsid w:val="005E2C27"/>
    <w:rsid w:val="006379A9"/>
    <w:rsid w:val="006509FB"/>
    <w:rsid w:val="00671D65"/>
    <w:rsid w:val="00690CE1"/>
    <w:rsid w:val="006B60EF"/>
    <w:rsid w:val="006C4067"/>
    <w:rsid w:val="006D56DE"/>
    <w:rsid w:val="006D57E9"/>
    <w:rsid w:val="006E439F"/>
    <w:rsid w:val="006F574B"/>
    <w:rsid w:val="00712AC0"/>
    <w:rsid w:val="00722554"/>
    <w:rsid w:val="0074460E"/>
    <w:rsid w:val="007815EC"/>
    <w:rsid w:val="007878B8"/>
    <w:rsid w:val="00793E85"/>
    <w:rsid w:val="007973A9"/>
    <w:rsid w:val="007B26D0"/>
    <w:rsid w:val="007B403F"/>
    <w:rsid w:val="007E2C11"/>
    <w:rsid w:val="008053B6"/>
    <w:rsid w:val="00826053"/>
    <w:rsid w:val="008311A9"/>
    <w:rsid w:val="0086234F"/>
    <w:rsid w:val="00864C6A"/>
    <w:rsid w:val="008855B7"/>
    <w:rsid w:val="00891842"/>
    <w:rsid w:val="0089300C"/>
    <w:rsid w:val="008D3B7F"/>
    <w:rsid w:val="008E2725"/>
    <w:rsid w:val="00914FDA"/>
    <w:rsid w:val="0092235D"/>
    <w:rsid w:val="00924D42"/>
    <w:rsid w:val="00931D40"/>
    <w:rsid w:val="00945EEE"/>
    <w:rsid w:val="009473B0"/>
    <w:rsid w:val="00982583"/>
    <w:rsid w:val="00987C46"/>
    <w:rsid w:val="00992CF2"/>
    <w:rsid w:val="009A0F84"/>
    <w:rsid w:val="009B07BC"/>
    <w:rsid w:val="009C30B1"/>
    <w:rsid w:val="009E7395"/>
    <w:rsid w:val="009F30B3"/>
    <w:rsid w:val="00A151DF"/>
    <w:rsid w:val="00A21597"/>
    <w:rsid w:val="00A329EB"/>
    <w:rsid w:val="00A32CB5"/>
    <w:rsid w:val="00A5377C"/>
    <w:rsid w:val="00A70365"/>
    <w:rsid w:val="00A77E7C"/>
    <w:rsid w:val="00A83D23"/>
    <w:rsid w:val="00A860C8"/>
    <w:rsid w:val="00A96569"/>
    <w:rsid w:val="00AA20D0"/>
    <w:rsid w:val="00AA2595"/>
    <w:rsid w:val="00AA2861"/>
    <w:rsid w:val="00AB0C1F"/>
    <w:rsid w:val="00AB1F07"/>
    <w:rsid w:val="00AB6461"/>
    <w:rsid w:val="00AC6356"/>
    <w:rsid w:val="00AF6084"/>
    <w:rsid w:val="00AF7947"/>
    <w:rsid w:val="00B0667C"/>
    <w:rsid w:val="00B276D4"/>
    <w:rsid w:val="00B33474"/>
    <w:rsid w:val="00B371AE"/>
    <w:rsid w:val="00B9730E"/>
    <w:rsid w:val="00BC13CA"/>
    <w:rsid w:val="00BE18A7"/>
    <w:rsid w:val="00BF3AE9"/>
    <w:rsid w:val="00C00F96"/>
    <w:rsid w:val="00C15229"/>
    <w:rsid w:val="00C21039"/>
    <w:rsid w:val="00C411CD"/>
    <w:rsid w:val="00C53E08"/>
    <w:rsid w:val="00C9719A"/>
    <w:rsid w:val="00CA4D61"/>
    <w:rsid w:val="00CA74F5"/>
    <w:rsid w:val="00CD45B8"/>
    <w:rsid w:val="00D25D34"/>
    <w:rsid w:val="00D33B94"/>
    <w:rsid w:val="00D43420"/>
    <w:rsid w:val="00D70B9C"/>
    <w:rsid w:val="00D93721"/>
    <w:rsid w:val="00DB05EC"/>
    <w:rsid w:val="00DE20B2"/>
    <w:rsid w:val="00DE5525"/>
    <w:rsid w:val="00DE5EEA"/>
    <w:rsid w:val="00DF33A6"/>
    <w:rsid w:val="00DF5429"/>
    <w:rsid w:val="00E02107"/>
    <w:rsid w:val="00E3394C"/>
    <w:rsid w:val="00E37C3C"/>
    <w:rsid w:val="00E609A7"/>
    <w:rsid w:val="00E65AB6"/>
    <w:rsid w:val="00E736BF"/>
    <w:rsid w:val="00E85C4B"/>
    <w:rsid w:val="00E96DA3"/>
    <w:rsid w:val="00EC27A3"/>
    <w:rsid w:val="00EE45A2"/>
    <w:rsid w:val="00EF42FA"/>
    <w:rsid w:val="00F1158E"/>
    <w:rsid w:val="00F268DD"/>
    <w:rsid w:val="00F37817"/>
    <w:rsid w:val="00F5448C"/>
    <w:rsid w:val="00F84D1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D8C6"/>
  <w15:docId w15:val="{38ABE61A-81CE-40AA-BBD2-6CD1922E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2F4A"/>
    <w:pPr>
      <w:spacing w:after="33" w:line="247" w:lineRule="auto"/>
      <w:ind w:left="10" w:right="286" w:hanging="10"/>
      <w:jc w:val="both"/>
    </w:pPr>
    <w:rPr>
      <w:rFonts w:ascii="Times New Roman" w:eastAsia="Times New Roman" w:hAnsi="Times New Roman" w:cs="Times New Roman"/>
      <w:color w:val="000000"/>
      <w:sz w:val="24"/>
      <w:lang w:eastAsia="pl-PL"/>
    </w:rPr>
  </w:style>
  <w:style w:type="paragraph" w:styleId="Nagwek1">
    <w:name w:val="heading 1"/>
    <w:basedOn w:val="Normalny"/>
    <w:next w:val="Normalny"/>
    <w:link w:val="Nagwek1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0"/>
    </w:pPr>
    <w:rPr>
      <w:b/>
    </w:rPr>
  </w:style>
  <w:style w:type="paragraph" w:styleId="Nagwek2">
    <w:name w:val="heading 2"/>
    <w:basedOn w:val="Normalny"/>
    <w:next w:val="Normalny"/>
    <w:link w:val="Nagwek2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1"/>
    </w:pPr>
    <w:rPr>
      <w:b/>
    </w:rPr>
  </w:style>
  <w:style w:type="paragraph" w:styleId="Nagwek3">
    <w:name w:val="heading 3"/>
    <w:basedOn w:val="Normalny"/>
    <w:next w:val="Normalny"/>
    <w:link w:val="Nagwek3Znak"/>
    <w:uiPriority w:val="9"/>
    <w:unhideWhenUsed/>
    <w:qFormat/>
    <w:rsid w:val="006D2F4A"/>
    <w:pPr>
      <w:keepNext/>
      <w:keepLines/>
      <w:pBdr>
        <w:top w:val="single" w:sz="2" w:space="0" w:color="C0C0C0"/>
        <w:left w:val="single" w:sz="2" w:space="0" w:color="C0C0C0"/>
        <w:bottom w:val="single" w:sz="2" w:space="0" w:color="C0C0C0"/>
        <w:right w:val="single" w:sz="2" w:space="0" w:color="C0C0C0"/>
      </w:pBdr>
      <w:shd w:val="clear" w:color="auto" w:fill="EEEEEE"/>
      <w:spacing w:after="0" w:line="271" w:lineRule="auto"/>
      <w:ind w:left="262"/>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2Znak">
    <w:name w:val="Nagłówek 2 Znak"/>
    <w:basedOn w:val="Domylnaczcionkaakapitu"/>
    <w:link w:val="Nagwek2"/>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3Znak">
    <w:name w:val="Nagłówek 3 Znak"/>
    <w:basedOn w:val="Domylnaczcionkaakapitu"/>
    <w:link w:val="Nagwek3"/>
    <w:uiPriority w:val="9"/>
    <w:qFormat/>
    <w:rsid w:val="006D2F4A"/>
    <w:rPr>
      <w:rFonts w:ascii="Times New Roman" w:eastAsia="Times New Roman" w:hAnsi="Times New Roman" w:cs="Times New Roman"/>
      <w:color w:val="000000"/>
      <w:sz w:val="24"/>
      <w:shd w:val="clear" w:color="auto" w:fill="EEEEEE"/>
      <w:lang w:eastAsia="pl-PL"/>
    </w:rPr>
  </w:style>
  <w:style w:type="character" w:customStyle="1" w:styleId="NagwekZnak">
    <w:name w:val="Nagłówek Znak"/>
    <w:basedOn w:val="Domylnaczcionkaakapitu"/>
    <w:link w:val="Nagwek"/>
    <w:uiPriority w:val="99"/>
    <w:qFormat/>
    <w:rsid w:val="006D2F4A"/>
    <w:rPr>
      <w:rFonts w:ascii="Times New Roman" w:eastAsia="Times New Roman" w:hAnsi="Times New Roman" w:cs="Times New Roman"/>
      <w:color w:val="000000"/>
      <w:sz w:val="24"/>
      <w:lang w:eastAsia="pl-PL"/>
    </w:rPr>
  </w:style>
  <w:style w:type="character" w:customStyle="1" w:styleId="NormalnyWebZnak">
    <w:name w:val="Normalny (Web) Znak"/>
    <w:link w:val="NormalnyWeb"/>
    <w:uiPriority w:val="99"/>
    <w:qFormat/>
    <w:locked/>
    <w:rsid w:val="006D2F4A"/>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qFormat/>
    <w:rsid w:val="006D2F4A"/>
    <w:rPr>
      <w:color w:val="808080"/>
    </w:rPr>
  </w:style>
  <w:style w:type="character" w:customStyle="1" w:styleId="czeinternetowe">
    <w:name w:val="Łącze internetowe"/>
    <w:basedOn w:val="Domylnaczcionkaakapitu"/>
    <w:uiPriority w:val="99"/>
    <w:unhideWhenUsed/>
    <w:rsid w:val="00206ED1"/>
    <w:rPr>
      <w:color w:val="0563C1" w:themeColor="hyperlink"/>
      <w:u w:val="single"/>
    </w:rPr>
  </w:style>
  <w:style w:type="character" w:customStyle="1" w:styleId="TekstpodstawowyZnak">
    <w:name w:val="Tekst podstawowy Znak"/>
    <w:basedOn w:val="Domylnaczcionkaakapitu"/>
    <w:uiPriority w:val="99"/>
    <w:qFormat/>
    <w:rsid w:val="006D2F4A"/>
    <w:rPr>
      <w:rFonts w:ascii="Times New Roman" w:eastAsia="Times New Roman" w:hAnsi="Times New Roman" w:cs="Times New Roman"/>
      <w:color w:val="000000"/>
      <w:sz w:val="24"/>
      <w:lang w:eastAsia="pl-PL"/>
    </w:rPr>
  </w:style>
  <w:style w:type="character" w:customStyle="1" w:styleId="Tekstpodstawowy2Znak">
    <w:name w:val="Tekst podstawowy 2 Znak"/>
    <w:basedOn w:val="Domylnaczcionkaakapitu"/>
    <w:link w:val="Tekstpodstawowy2"/>
    <w:uiPriority w:val="99"/>
    <w:semiHidden/>
    <w:qFormat/>
    <w:rsid w:val="006D2F4A"/>
    <w:rPr>
      <w:rFonts w:ascii="Times New Roman" w:eastAsia="Times New Roman" w:hAnsi="Times New Roman" w:cs="Times New Roman"/>
      <w:color w:val="000000"/>
      <w:sz w:val="24"/>
      <w:lang w:eastAsia="pl-PL"/>
    </w:rPr>
  </w:style>
  <w:style w:type="character" w:customStyle="1" w:styleId="StopkaZnak">
    <w:name w:val="Stopka Znak"/>
    <w:basedOn w:val="Domylnaczcionkaakapitu"/>
    <w:link w:val="Stopka"/>
    <w:uiPriority w:val="99"/>
    <w:qFormat/>
    <w:rsid w:val="006D2F4A"/>
    <w:rPr>
      <w:rFonts w:ascii="Times New Roman" w:eastAsia="Times New Roman" w:hAnsi="Times New Roman" w:cs="Times New Roman"/>
      <w:sz w:val="20"/>
      <w:szCs w:val="20"/>
      <w:lang w:eastAsia="pl-PL"/>
    </w:rPr>
  </w:style>
  <w:style w:type="character" w:styleId="Numerstrony">
    <w:name w:val="page number"/>
    <w:basedOn w:val="Domylnaczcionkaakapitu"/>
    <w:qFormat/>
    <w:rsid w:val="006D2F4A"/>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E17080"/>
    <w:rPr>
      <w:vertAlign w:val="superscript"/>
    </w:rPr>
  </w:style>
  <w:style w:type="character" w:customStyle="1" w:styleId="TekstprzypisudolnegoZnak">
    <w:name w:val="Tekst przypisu dolnego Znak"/>
    <w:basedOn w:val="Domylnaczcionkaakapitu"/>
    <w:link w:val="Tekstprzypisudolnego"/>
    <w:uiPriority w:val="99"/>
    <w:qFormat/>
    <w:rsid w:val="006D2F4A"/>
    <w:rPr>
      <w:rFonts w:ascii="Calibri" w:eastAsia="Calibri" w:hAnsi="Calibri" w:cs="Times New Roman"/>
      <w:sz w:val="20"/>
      <w:szCs w:val="20"/>
    </w:rPr>
  </w:style>
  <w:style w:type="character" w:customStyle="1" w:styleId="Odwiedzoneczeinternetowe">
    <w:name w:val="Odwiedzone łącze internetowe"/>
    <w:basedOn w:val="Domylnaczcionkaakapitu"/>
    <w:uiPriority w:val="99"/>
    <w:semiHidden/>
    <w:unhideWhenUsed/>
    <w:rsid w:val="0009615D"/>
    <w:rPr>
      <w:color w:val="954F72" w:themeColor="followedHyperlink"/>
      <w:u w:val="single"/>
    </w:rPr>
  </w:style>
  <w:style w:type="character" w:customStyle="1" w:styleId="Nagwek22">
    <w:name w:val="Nagłówek #2 (2)"/>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dymkaZnak">
    <w:name w:val="Tekst dymka Znak"/>
    <w:basedOn w:val="Domylnaczcionkaakapitu"/>
    <w:link w:val="Tekstdymka"/>
    <w:uiPriority w:val="99"/>
    <w:semiHidden/>
    <w:qFormat/>
    <w:rsid w:val="006D2F4A"/>
    <w:rPr>
      <w:rFonts w:ascii="Segoe UI" w:eastAsia="Times New Roman" w:hAnsi="Segoe UI" w:cs="Segoe UI"/>
      <w:color w:val="000000"/>
      <w:sz w:val="18"/>
      <w:szCs w:val="18"/>
      <w:lang w:eastAsia="pl-PL"/>
    </w:rPr>
  </w:style>
  <w:style w:type="character" w:styleId="Odwoaniedokomentarza">
    <w:name w:val="annotation reference"/>
    <w:basedOn w:val="Domylnaczcionkaakapitu"/>
    <w:uiPriority w:val="99"/>
    <w:semiHidden/>
    <w:unhideWhenUsed/>
    <w:qFormat/>
    <w:rsid w:val="006D2F4A"/>
    <w:rPr>
      <w:sz w:val="16"/>
      <w:szCs w:val="16"/>
    </w:rPr>
  </w:style>
  <w:style w:type="character" w:customStyle="1" w:styleId="TekstkomentarzaZnak">
    <w:name w:val="Tekst komentarza Znak"/>
    <w:basedOn w:val="Domylnaczcionkaakapitu"/>
    <w:link w:val="Tekstkomentarza"/>
    <w:uiPriority w:val="99"/>
    <w:semiHidden/>
    <w:qFormat/>
    <w:rsid w:val="006D2F4A"/>
    <w:rPr>
      <w:rFonts w:ascii="Times New Roman" w:eastAsia="Times New Roman" w:hAnsi="Times New Roman" w:cs="Times New Roman"/>
      <w:color w:val="000000"/>
      <w:sz w:val="20"/>
      <w:szCs w:val="20"/>
      <w:lang w:eastAsia="pl-PL"/>
    </w:rPr>
  </w:style>
  <w:style w:type="character" w:customStyle="1" w:styleId="TematkomentarzaZnak">
    <w:name w:val="Temat komentarza Znak"/>
    <w:basedOn w:val="TekstkomentarzaZnak"/>
    <w:link w:val="Tematkomentarza"/>
    <w:uiPriority w:val="99"/>
    <w:semiHidden/>
    <w:qFormat/>
    <w:rsid w:val="006D2F4A"/>
    <w:rPr>
      <w:rFonts w:ascii="Times New Roman" w:eastAsia="Times New Roman" w:hAnsi="Times New Roman" w:cs="Times New Roman"/>
      <w:b/>
      <w:bCs/>
      <w:color w:val="000000"/>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6D2F4A"/>
    <w:rPr>
      <w:rFonts w:ascii="Times New Roman" w:eastAsia="Times New Roman" w:hAnsi="Times New Roman" w:cs="Times New Roman"/>
      <w:color w:val="000000"/>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A60D8"/>
    <w:rPr>
      <w:vertAlign w:val="superscript"/>
    </w:rPr>
  </w:style>
  <w:style w:type="character" w:customStyle="1" w:styleId="Teksttreci2">
    <w:name w:val="Tekst treści (2)"/>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Teksttreci4">
    <w:name w:val="Tekst treści (4)"/>
    <w:basedOn w:val="Domylnaczcionkaakapitu"/>
    <w:qFormat/>
    <w:rsid w:val="006D2F4A"/>
    <w:rPr>
      <w:rFonts w:ascii="Calibri" w:eastAsia="Calibri" w:hAnsi="Calibri" w:cs="Calibri"/>
      <w:b w:val="0"/>
      <w:bCs w:val="0"/>
      <w:i w:val="0"/>
      <w:iCs w:val="0"/>
      <w:caps w:val="0"/>
      <w:smallCaps w:val="0"/>
      <w:strike w:val="0"/>
      <w:dstrike w:val="0"/>
      <w:color w:val="000000"/>
      <w:spacing w:val="0"/>
      <w:w w:val="100"/>
      <w:sz w:val="19"/>
      <w:szCs w:val="19"/>
      <w:u w:val="none"/>
      <w:lang w:val="pl-PL" w:eastAsia="pl-PL" w:bidi="pl-PL"/>
    </w:rPr>
  </w:style>
  <w:style w:type="character" w:customStyle="1" w:styleId="Teksttreci4Kursywa">
    <w:name w:val="Tekst treści (4) + Kursywa"/>
    <w:basedOn w:val="Domylnaczcionkaakapitu"/>
    <w:qFormat/>
    <w:rsid w:val="006D2F4A"/>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Teksttreci5">
    <w:name w:val="Tekst treści (5)"/>
    <w:basedOn w:val="Domylnaczcionkaakapitu"/>
    <w:qFormat/>
    <w:rsid w:val="006D2F4A"/>
    <w:rPr>
      <w:rFonts w:ascii="Calibri" w:eastAsia="Calibri" w:hAnsi="Calibri" w:cs="Calibri"/>
      <w:b w:val="0"/>
      <w:bCs w:val="0"/>
      <w:i/>
      <w:iCs/>
      <w:caps w:val="0"/>
      <w:smallCaps w:val="0"/>
      <w:strike w:val="0"/>
      <w:dstrike w:val="0"/>
      <w:sz w:val="19"/>
      <w:szCs w:val="19"/>
      <w:u w:val="none"/>
    </w:rPr>
  </w:style>
  <w:style w:type="character" w:customStyle="1" w:styleId="Teksttreci5Bezkursywy">
    <w:name w:val="Tekst treści (5) + Bez kursywy"/>
    <w:basedOn w:val="Domylnaczcionkaakapitu"/>
    <w:qFormat/>
    <w:rsid w:val="006D2F4A"/>
    <w:rPr>
      <w:rFonts w:ascii="Calibri" w:eastAsia="Calibri" w:hAnsi="Calibri" w:cs="Calibri"/>
      <w:b w:val="0"/>
      <w:bCs w:val="0"/>
      <w:i/>
      <w:iCs/>
      <w:caps w:val="0"/>
      <w:smallCaps w:val="0"/>
      <w:strike w:val="0"/>
      <w:dstrike w:val="0"/>
      <w:color w:val="000000"/>
      <w:spacing w:val="0"/>
      <w:w w:val="100"/>
      <w:sz w:val="19"/>
      <w:szCs w:val="19"/>
      <w:u w:val="none"/>
      <w:lang w:val="pl-PL" w:eastAsia="pl-PL" w:bidi="pl-PL"/>
    </w:rPr>
  </w:style>
  <w:style w:type="character" w:customStyle="1" w:styleId="AkapitzlistZnak">
    <w:name w:val="Akapit z listą Znak"/>
    <w:aliases w:val="wypunktowanie Znak,Wypunktowanie Znak,L1 Znak,Numerowanie Znak,2 heading Znak,A_wyliczenie Znak,K-P_odwolanie Znak,Akapit z listą5 Znak,maz_wyliczenie Znak,opis dzialania Znak,T_SZ_List Paragraph Znak,normalny tekst Znak"/>
    <w:link w:val="Akapitzlist"/>
    <w:uiPriority w:val="34"/>
    <w:qFormat/>
    <w:locked/>
    <w:rsid w:val="006D2F4A"/>
    <w:rPr>
      <w:rFonts w:ascii="Times New Roman" w:eastAsia="Times New Roman" w:hAnsi="Times New Roman" w:cs="Times New Roman"/>
      <w:sz w:val="20"/>
      <w:szCs w:val="20"/>
      <w:lang w:eastAsia="pl-PL"/>
    </w:rPr>
  </w:style>
  <w:style w:type="character" w:styleId="Pogrubienie">
    <w:name w:val="Strong"/>
    <w:basedOn w:val="Domylnaczcionkaakapitu"/>
    <w:qFormat/>
    <w:rsid w:val="006D2F4A"/>
    <w:rPr>
      <w:b/>
      <w:bCs/>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Numeracjawierszy">
    <w:name w:val="Numeracja wierszy"/>
  </w:style>
  <w:style w:type="character" w:customStyle="1" w:styleId="WWCharLFO7LVL1">
    <w:name w:val="WW_CharLFO7LVL1"/>
    <w:qFormat/>
    <w:rPr>
      <w:b w:val="0"/>
      <w:bCs w:val="0"/>
      <w:sz w:val="22"/>
      <w:szCs w:val="22"/>
    </w:rPr>
  </w:style>
  <w:style w:type="character" w:customStyle="1" w:styleId="WWCharLFO7LVL2">
    <w:name w:val="WW_CharLFO7LVL2"/>
    <w:qFormat/>
    <w:rPr>
      <w:b w:val="0"/>
      <w:bCs w:val="0"/>
      <w:sz w:val="22"/>
      <w:szCs w:val="22"/>
    </w:rPr>
  </w:style>
  <w:style w:type="character" w:customStyle="1" w:styleId="WWCharLFO7LVL3">
    <w:name w:val="WW_CharLFO7LVL3"/>
    <w:qFormat/>
    <w:rPr>
      <w:b w:val="0"/>
      <w:bCs w:val="0"/>
      <w:sz w:val="22"/>
      <w:szCs w:val="22"/>
    </w:rPr>
  </w:style>
  <w:style w:type="character" w:customStyle="1" w:styleId="WWCharLFO7LVL4">
    <w:name w:val="WW_CharLFO7LVL4"/>
    <w:qFormat/>
    <w:rPr>
      <w:b w:val="0"/>
      <w:bCs w:val="0"/>
      <w:sz w:val="22"/>
      <w:szCs w:val="22"/>
    </w:rPr>
  </w:style>
  <w:style w:type="character" w:customStyle="1" w:styleId="WWCharLFO7LVL5">
    <w:name w:val="WW_CharLFO7LVL5"/>
    <w:qFormat/>
    <w:rPr>
      <w:b w:val="0"/>
      <w:bCs w:val="0"/>
      <w:sz w:val="22"/>
      <w:szCs w:val="22"/>
    </w:rPr>
  </w:style>
  <w:style w:type="character" w:customStyle="1" w:styleId="WWCharLFO7LVL6">
    <w:name w:val="WW_CharLFO7LVL6"/>
    <w:qFormat/>
    <w:rPr>
      <w:b w:val="0"/>
      <w:bCs w:val="0"/>
      <w:sz w:val="22"/>
      <w:szCs w:val="22"/>
    </w:rPr>
  </w:style>
  <w:style w:type="character" w:customStyle="1" w:styleId="WWCharLFO7LVL7">
    <w:name w:val="WW_CharLFO7LVL7"/>
    <w:qFormat/>
    <w:rPr>
      <w:b w:val="0"/>
      <w:bCs w:val="0"/>
      <w:sz w:val="22"/>
      <w:szCs w:val="22"/>
    </w:rPr>
  </w:style>
  <w:style w:type="character" w:customStyle="1" w:styleId="WWCharLFO7LVL8">
    <w:name w:val="WW_CharLFO7LVL8"/>
    <w:qFormat/>
    <w:rPr>
      <w:b w:val="0"/>
      <w:bCs w:val="0"/>
      <w:sz w:val="22"/>
      <w:szCs w:val="22"/>
    </w:rPr>
  </w:style>
  <w:style w:type="character" w:customStyle="1" w:styleId="WWCharLFO7LVL9">
    <w:name w:val="WW_CharLFO7LVL9"/>
    <w:qFormat/>
    <w:rPr>
      <w:b w:val="0"/>
      <w:bCs w:val="0"/>
      <w:sz w:val="22"/>
      <w:szCs w:val="22"/>
    </w:rPr>
  </w:style>
  <w:style w:type="character" w:customStyle="1" w:styleId="WW8Num13z0">
    <w:name w:val="WW8Num13z0"/>
    <w:qFormat/>
    <w:rPr>
      <w:rFonts w:ascii="Lato" w:hAnsi="Lato" w:cs="Lato"/>
      <w:strike w:val="0"/>
      <w:dstrike w:val="0"/>
      <w:sz w:val="22"/>
      <w:szCs w:val="22"/>
    </w:rPr>
  </w:style>
  <w:style w:type="character" w:customStyle="1" w:styleId="WW8Num13z1">
    <w:name w:val="WW8Num13z1"/>
    <w:qFormat/>
    <w:rPr>
      <w:rFonts w:ascii="Lato" w:hAnsi="Lato" w:cs="Lato"/>
      <w:color w:val="000000"/>
      <w:sz w:val="22"/>
      <w:szCs w:val="22"/>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styleId="Nierozpoznanawzmianka">
    <w:name w:val="Unresolved Mention"/>
    <w:basedOn w:val="Domylnaczcionkaakapitu"/>
    <w:uiPriority w:val="99"/>
    <w:semiHidden/>
    <w:unhideWhenUsed/>
    <w:qFormat/>
    <w:rsid w:val="00FD417E"/>
    <w:rPr>
      <w:color w:val="605E5C"/>
      <w:shd w:val="clear" w:color="auto" w:fill="E1DFDD"/>
    </w:rPr>
  </w:style>
  <w:style w:type="character" w:customStyle="1" w:styleId="size">
    <w:name w:val="size"/>
    <w:basedOn w:val="Domylnaczcionkaakapitu"/>
    <w:qFormat/>
    <w:rsid w:val="00897966"/>
  </w:style>
  <w:style w:type="paragraph" w:styleId="Nagwek">
    <w:name w:val="header"/>
    <w:basedOn w:val="Normalny"/>
    <w:next w:val="Tekstpodstawowy1"/>
    <w:link w:val="NagwekZnak"/>
    <w:uiPriority w:val="99"/>
    <w:unhideWhenUsed/>
    <w:rsid w:val="006D2F4A"/>
    <w:pPr>
      <w:tabs>
        <w:tab w:val="center" w:pos="4536"/>
        <w:tab w:val="right" w:pos="9072"/>
      </w:tabs>
      <w:spacing w:after="0" w:line="240" w:lineRule="auto"/>
    </w:pPr>
  </w:style>
  <w:style w:type="paragraph" w:styleId="Tekstpodstawowy">
    <w:name w:val="Body Text"/>
    <w:basedOn w:val="Normalny"/>
    <w:uiPriority w:val="99"/>
    <w:pPr>
      <w:spacing w:after="140" w:line="276" w:lineRule="auto"/>
    </w:pPr>
  </w:style>
  <w:style w:type="paragraph" w:styleId="Lista">
    <w:name w:val="List"/>
    <w:basedOn w:val="Tekstpodstawowy1"/>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Tekstpodstawowy1">
    <w:name w:val="Tekst podstawowy1"/>
    <w:basedOn w:val="Normalny"/>
    <w:uiPriority w:val="99"/>
    <w:unhideWhenUsed/>
    <w:qFormat/>
    <w:rsid w:val="006D2F4A"/>
    <w:pPr>
      <w:spacing w:after="120" w:line="240" w:lineRule="auto"/>
      <w:ind w:left="0" w:right="0" w:firstLine="0"/>
      <w:jc w:val="left"/>
    </w:pPr>
    <w:rPr>
      <w:color w:val="auto"/>
      <w:szCs w:val="24"/>
    </w:rPr>
  </w:style>
  <w:style w:type="paragraph" w:styleId="Akapitzlist">
    <w:name w:val="List Paragraph"/>
    <w:aliases w:val="wypunktowanie,Wypunktowanie,L1,Numerowanie,2 heading,A_wyliczenie,K-P_odwolanie,Akapit z listą5,maz_wyliczenie,opis dzialania,T_SZ_List Paragraph,normalny tekst,Akapit z listą BS,Kolorowa lista — akcent 11,List Paragraph"/>
    <w:basedOn w:val="Normalny"/>
    <w:link w:val="AkapitzlistZnak"/>
    <w:uiPriority w:val="34"/>
    <w:qFormat/>
    <w:rsid w:val="006D2F4A"/>
    <w:pPr>
      <w:spacing w:after="0" w:line="240" w:lineRule="auto"/>
      <w:ind w:left="708" w:right="0" w:firstLine="0"/>
      <w:jc w:val="left"/>
    </w:pPr>
    <w:rPr>
      <w:color w:val="auto"/>
      <w:sz w:val="20"/>
      <w:szCs w:val="20"/>
    </w:rPr>
  </w:style>
  <w:style w:type="paragraph" w:styleId="NormalnyWeb">
    <w:name w:val="Normal (Web)"/>
    <w:basedOn w:val="Normalny"/>
    <w:link w:val="NormalnyWebZnak"/>
    <w:uiPriority w:val="99"/>
    <w:qFormat/>
    <w:rsid w:val="006D2F4A"/>
    <w:pPr>
      <w:spacing w:beforeAutospacing="1" w:afterAutospacing="1" w:line="240" w:lineRule="auto"/>
      <w:ind w:left="0" w:right="0" w:firstLine="0"/>
      <w:jc w:val="left"/>
    </w:pPr>
    <w:rPr>
      <w:color w:val="auto"/>
      <w:szCs w:val="24"/>
    </w:rPr>
  </w:style>
  <w:style w:type="paragraph" w:styleId="Tekstpodstawowy2">
    <w:name w:val="Body Text 2"/>
    <w:basedOn w:val="Normalny"/>
    <w:link w:val="Tekstpodstawowy2Znak"/>
    <w:uiPriority w:val="99"/>
    <w:semiHidden/>
    <w:unhideWhenUsed/>
    <w:qFormat/>
    <w:rsid w:val="006D2F4A"/>
    <w:pPr>
      <w:spacing w:after="120" w:line="480" w:lineRule="auto"/>
    </w:pPr>
  </w:style>
  <w:style w:type="paragraph" w:styleId="Stopka">
    <w:name w:val="footer"/>
    <w:basedOn w:val="Normalny"/>
    <w:link w:val="StopkaZnak"/>
    <w:uiPriority w:val="99"/>
    <w:rsid w:val="006D2F4A"/>
    <w:pPr>
      <w:tabs>
        <w:tab w:val="center" w:pos="4536"/>
        <w:tab w:val="right" w:pos="9072"/>
      </w:tabs>
      <w:spacing w:after="0" w:line="240" w:lineRule="auto"/>
      <w:ind w:left="0" w:right="0" w:firstLine="0"/>
      <w:jc w:val="left"/>
    </w:pPr>
    <w:rPr>
      <w:color w:val="auto"/>
      <w:sz w:val="20"/>
      <w:szCs w:val="20"/>
    </w:rPr>
  </w:style>
  <w:style w:type="paragraph" w:styleId="Tekstprzypisudolnego">
    <w:name w:val="footnote text"/>
    <w:basedOn w:val="Normalny"/>
    <w:link w:val="TekstprzypisudolnegoZnak"/>
    <w:uiPriority w:val="99"/>
    <w:unhideWhenUsed/>
    <w:rsid w:val="006D2F4A"/>
    <w:pPr>
      <w:spacing w:after="0" w:line="240" w:lineRule="auto"/>
      <w:ind w:left="0" w:right="0" w:firstLine="0"/>
      <w:jc w:val="left"/>
    </w:pPr>
    <w:rPr>
      <w:rFonts w:ascii="Calibri" w:eastAsia="Calibri" w:hAnsi="Calibri"/>
      <w:color w:val="auto"/>
      <w:sz w:val="20"/>
      <w:szCs w:val="20"/>
      <w:lang w:eastAsia="en-US"/>
    </w:rPr>
  </w:style>
  <w:style w:type="paragraph" w:customStyle="1" w:styleId="Zawartotabeli">
    <w:name w:val="Zawartość tabeli"/>
    <w:basedOn w:val="Normalny"/>
    <w:qFormat/>
    <w:rsid w:val="00581357"/>
    <w:pPr>
      <w:widowControl w:val="0"/>
      <w:suppressLineNumbers/>
      <w:jc w:val="left"/>
    </w:pPr>
    <w:rPr>
      <w:rFonts w:asciiTheme="minorHAnsi" w:eastAsia="SimSun" w:hAnsiTheme="minorHAnsi" w:cs="Mangal"/>
      <w:color w:val="auto"/>
      <w:lang w:eastAsia="zh-CN" w:bidi="hi-IN"/>
    </w:rPr>
  </w:style>
  <w:style w:type="paragraph" w:customStyle="1" w:styleId="Nagwektabeli">
    <w:name w:val="Nagłówek tabeli"/>
    <w:basedOn w:val="Normalny"/>
    <w:qFormat/>
    <w:rsid w:val="006D2F4A"/>
    <w:pPr>
      <w:suppressLineNumber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qFormat/>
    <w:rsid w:val="006D2F4A"/>
    <w:pPr>
      <w:widowControl w:val="0"/>
      <w:spacing w:after="0" w:line="240" w:lineRule="auto"/>
      <w:ind w:left="0" w:right="0" w:firstLine="0"/>
      <w:jc w:val="left"/>
    </w:pPr>
    <w:rPr>
      <w:rFonts w:eastAsia="Lucida Sans Unicode" w:cs="Mangal"/>
      <w:color w:val="auto"/>
      <w:kern w:val="2"/>
      <w:szCs w:val="24"/>
      <w:lang w:eastAsia="zh-CN" w:bidi="hi-IN"/>
    </w:rPr>
  </w:style>
  <w:style w:type="paragraph" w:styleId="Tekstdymka">
    <w:name w:val="Balloon Text"/>
    <w:basedOn w:val="Normalny"/>
    <w:link w:val="TekstdymkaZnak"/>
    <w:uiPriority w:val="99"/>
    <w:semiHidden/>
    <w:unhideWhenUsed/>
    <w:qFormat/>
    <w:rsid w:val="006D2F4A"/>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6D2F4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D2F4A"/>
    <w:rPr>
      <w:b/>
      <w:bCs/>
    </w:rPr>
  </w:style>
  <w:style w:type="paragraph" w:styleId="Tekstprzypisukocowego">
    <w:name w:val="endnote text"/>
    <w:basedOn w:val="Normalny"/>
    <w:link w:val="TekstprzypisukocowegoZnak"/>
    <w:uiPriority w:val="99"/>
    <w:semiHidden/>
    <w:unhideWhenUsed/>
    <w:rsid w:val="006D2F4A"/>
    <w:pPr>
      <w:spacing w:after="0" w:line="240" w:lineRule="auto"/>
    </w:pPr>
    <w:rPr>
      <w:sz w:val="20"/>
      <w:szCs w:val="20"/>
    </w:rPr>
  </w:style>
  <w:style w:type="paragraph" w:customStyle="1" w:styleId="Tekstpodstawowywcity">
    <w:name w:val="Tekst podstawowy wci?ty"/>
    <w:basedOn w:val="Normalny"/>
    <w:qFormat/>
    <w:rsid w:val="006D2F4A"/>
    <w:pPr>
      <w:widowControl w:val="0"/>
      <w:spacing w:after="0" w:line="240" w:lineRule="auto"/>
      <w:ind w:left="0" w:right="51" w:firstLine="0"/>
    </w:pPr>
    <w:rPr>
      <w:color w:val="auto"/>
      <w:szCs w:val="20"/>
    </w:rPr>
  </w:style>
  <w:style w:type="paragraph" w:customStyle="1" w:styleId="Standard">
    <w:name w:val="Standard"/>
    <w:qFormat/>
    <w:rsid w:val="006D2F4A"/>
    <w:pPr>
      <w:widowControl w:val="0"/>
      <w:textAlignment w:val="baseline"/>
    </w:pPr>
    <w:rPr>
      <w:rFonts w:ascii="Times New Roman" w:eastAsia="Andale Sans UI" w:hAnsi="Times New Roman" w:cs="Tahoma"/>
      <w:kern w:val="2"/>
      <w:sz w:val="24"/>
      <w:szCs w:val="24"/>
      <w:lang w:val="de-DE" w:eastAsia="ja-JP" w:bidi="fa-IR"/>
    </w:rPr>
  </w:style>
  <w:style w:type="paragraph" w:customStyle="1" w:styleId="Default">
    <w:name w:val="Default"/>
    <w:basedOn w:val="Standard"/>
    <w:qFormat/>
    <w:rsid w:val="006D2F4A"/>
    <w:rPr>
      <w:rFonts w:ascii="Arial, Arial" w:eastAsia="Arial, Arial" w:hAnsi="Arial, Arial" w:cs="Arial, Arial"/>
      <w:color w:val="000000"/>
    </w:rPr>
  </w:style>
  <w:style w:type="paragraph" w:customStyle="1" w:styleId="Textbody">
    <w:name w:val="Text body"/>
    <w:basedOn w:val="Normalny"/>
    <w:qFormat/>
    <w:rsid w:val="006D2F4A"/>
    <w:pPr>
      <w:widowControl w:val="0"/>
      <w:spacing w:after="120" w:line="240" w:lineRule="auto"/>
      <w:ind w:left="0" w:right="0" w:firstLine="0"/>
      <w:jc w:val="left"/>
      <w:textAlignment w:val="baseline"/>
    </w:pPr>
    <w:rPr>
      <w:rFonts w:eastAsia="Andale Sans UI" w:cs="Tahoma"/>
      <w:color w:val="auto"/>
      <w:kern w:val="2"/>
      <w:sz w:val="22"/>
      <w:szCs w:val="24"/>
      <w:lang w:val="de-DE" w:eastAsia="ja-JP" w:bidi="fa-IR"/>
    </w:rPr>
  </w:style>
  <w:style w:type="paragraph" w:styleId="Bezodstpw">
    <w:name w:val="No Spacing"/>
    <w:qFormat/>
    <w:rsid w:val="00581357"/>
    <w:pPr>
      <w:widowControl w:val="0"/>
      <w:textAlignment w:val="baseline"/>
    </w:pPr>
    <w:rPr>
      <w:rFonts w:ascii="Times New Roman" w:eastAsia="SimSun" w:hAnsi="Times New Roman" w:cs="Mangal"/>
      <w:kern w:val="2"/>
      <w:sz w:val="24"/>
      <w:szCs w:val="21"/>
      <w:lang w:eastAsia="zh-CN" w:bidi="hi-IN"/>
    </w:rPr>
  </w:style>
  <w:style w:type="paragraph" w:customStyle="1" w:styleId="Textbodyindent">
    <w:name w:val="Text body indent"/>
    <w:basedOn w:val="Standard"/>
    <w:qFormat/>
    <w:pPr>
      <w:tabs>
        <w:tab w:val="center" w:pos="7033"/>
      </w:tabs>
      <w:ind w:left="360"/>
    </w:pPr>
  </w:style>
  <w:style w:type="paragraph" w:styleId="Tekstpodstawowy3">
    <w:name w:val="Body Text 3"/>
    <w:basedOn w:val="Normalny"/>
    <w:qFormat/>
    <w:pPr>
      <w:spacing w:after="120"/>
    </w:pPr>
    <w:rPr>
      <w:sz w:val="16"/>
      <w:szCs w:val="16"/>
    </w:rPr>
  </w:style>
  <w:style w:type="paragraph" w:styleId="Podpise-mail">
    <w:name w:val="E-mail Signature"/>
    <w:basedOn w:val="Standard"/>
    <w:qFormat/>
    <w:rPr>
      <w:rFonts w:eastAsia="Lucida Sans Unicode" w:cs="Mangal"/>
      <w:lang w:val="pl-PL" w:eastAsia="zh-CN" w:bidi="hi-IN"/>
    </w:rPr>
  </w:style>
  <w:style w:type="paragraph" w:styleId="Poprawka">
    <w:name w:val="Revision"/>
    <w:uiPriority w:val="99"/>
    <w:semiHidden/>
    <w:qFormat/>
    <w:rsid w:val="00A62AA6"/>
    <w:rPr>
      <w:rFonts w:ascii="Times New Roman" w:eastAsia="Times New Roman" w:hAnsi="Times New Roman" w:cs="Times New Roman"/>
      <w:color w:val="000000"/>
      <w:sz w:val="24"/>
      <w:lang w:eastAsia="pl-PL"/>
    </w:rPr>
  </w:style>
  <w:style w:type="paragraph" w:customStyle="1" w:styleId="Tekstpodstawowy21">
    <w:name w:val="Tekst podstawowy 21"/>
    <w:basedOn w:val="Normalny"/>
    <w:qFormat/>
    <w:rsid w:val="009518F4"/>
    <w:pPr>
      <w:spacing w:after="0" w:line="240" w:lineRule="auto"/>
      <w:ind w:left="0" w:right="0" w:firstLine="0"/>
      <w:jc w:val="left"/>
    </w:pPr>
    <w:rPr>
      <w:b/>
      <w:bCs/>
      <w:color w:val="auto"/>
      <w:szCs w:val="24"/>
      <w:lang w:eastAsia="zh-CN"/>
    </w:rPr>
  </w:style>
  <w:style w:type="paragraph" w:customStyle="1" w:styleId="Tekstpodstawowywcity21">
    <w:name w:val="Tekst podstawowy wcięty 21"/>
    <w:basedOn w:val="Normalny"/>
    <w:qFormat/>
    <w:rsid w:val="009518F4"/>
    <w:pPr>
      <w:spacing w:after="120" w:line="480" w:lineRule="auto"/>
      <w:ind w:left="283" w:right="0" w:firstLine="0"/>
      <w:jc w:val="left"/>
    </w:pPr>
    <w:rPr>
      <w:color w:val="auto"/>
      <w:szCs w:val="24"/>
      <w:lang w:eastAsia="zh-CN"/>
    </w:rPr>
  </w:style>
  <w:style w:type="paragraph" w:customStyle="1" w:styleId="Tre9ce6tekstu">
    <w:name w:val="Treś9cće6 tekstu"/>
    <w:basedOn w:val="Normalny"/>
    <w:uiPriority w:val="99"/>
    <w:qFormat/>
    <w:rsid w:val="00B640BD"/>
    <w:pPr>
      <w:widowControl w:val="0"/>
      <w:spacing w:after="140" w:line="276" w:lineRule="auto"/>
      <w:ind w:left="0" w:right="0" w:firstLine="0"/>
      <w:jc w:val="left"/>
    </w:pPr>
    <w:rPr>
      <w:rFonts w:ascii="Liberation Serif" w:hAnsi="Liberation Serif" w:cs="Lucida Sans"/>
      <w:color w:val="auto"/>
      <w:kern w:val="2"/>
      <w:szCs w:val="24"/>
      <w:lang w:eastAsia="zh-CN" w:bidi="hi-IN"/>
    </w:rPr>
  </w:style>
  <w:style w:type="numbering" w:customStyle="1" w:styleId="WW8Num28">
    <w:name w:val="WW8Num28"/>
    <w:qFormat/>
    <w:rsid w:val="006D2F4A"/>
  </w:style>
  <w:style w:type="numbering" w:customStyle="1" w:styleId="WW8Num13">
    <w:name w:val="WW8Num13"/>
    <w:qFormat/>
  </w:style>
  <w:style w:type="table" w:customStyle="1" w:styleId="TableGrid">
    <w:name w:val="TableGrid"/>
    <w:rsid w:val="006D2F4A"/>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6D2F4A"/>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2F7260"/>
    <w:rPr>
      <w:rFonts w:eastAsiaTheme="minorEastAsia"/>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F5429"/>
    <w:rPr>
      <w:color w:val="0563C1" w:themeColor="hyperlink"/>
      <w:u w:val="single"/>
    </w:rPr>
  </w:style>
  <w:style w:type="table" w:customStyle="1" w:styleId="Tabela-Siatka2">
    <w:name w:val="Tabela - Siatka2"/>
    <w:basedOn w:val="Standardowy"/>
    <w:next w:val="Tabela-Siatka"/>
    <w:uiPriority w:val="39"/>
    <w:rsid w:val="006F574B"/>
    <w:pPr>
      <w:suppressAutoHyphens w:val="0"/>
    </w:pPr>
    <w:rPr>
      <w:rFonts w:ascii="Calibri" w:eastAsia="Times New Roman" w:hAnsi="Calibri" w:cs="Times New Roman"/>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89300C"/>
    <w:pPr>
      <w:suppressAutoHyphens w:val="0"/>
    </w:pPr>
    <w:rPr>
      <w:rFonts w:eastAsiaTheme="minorEastAsia"/>
      <w:sz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8918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43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b7bb10fe-89d0-4556-b129-e13278eccf70" TargetMode="External"/><Relationship Id="rId13" Type="http://schemas.openxmlformats.org/officeDocument/2006/relationships/hyperlink" Target="mailto:iodo@oczyszczalnia-sumina.pl" TargetMode="External"/><Relationship Id="rId18" Type="http://schemas.openxmlformats.org/officeDocument/2006/relationships/hyperlink" Target="https://prod.ceidg.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ms.ms.gov.pl/" TargetMode="External"/><Relationship Id="rId2" Type="http://schemas.openxmlformats.org/officeDocument/2006/relationships/numbering" Target="numbering.xml"/><Relationship Id="rId16" Type="http://schemas.openxmlformats.org/officeDocument/2006/relationships/hyperlink" Target="https://prod.ceidg.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ezamowienia.gov.pl/mp-client/search/list/ocds-148610-b7bb10fe-89d0-4556-b129-e13278eccf70" TargetMode="External"/><Relationship Id="rId19" Type="http://schemas.openxmlformats.org/officeDocument/2006/relationships/hyperlink" Target="https://ems.ms.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C4CDC-BD0F-4074-AB07-A167B9117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29</Pages>
  <Words>11211</Words>
  <Characters>67269</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Seweryn Kałusek</cp:lastModifiedBy>
  <cp:revision>130</cp:revision>
  <cp:lastPrinted>2024-09-18T09:23:00Z</cp:lastPrinted>
  <dcterms:created xsi:type="dcterms:W3CDTF">2024-09-18T10:10:00Z</dcterms:created>
  <dcterms:modified xsi:type="dcterms:W3CDTF">2025-04-03T11:48:00Z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