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F92C" w14:textId="77777777" w:rsidR="00894F7D" w:rsidRPr="005207FE" w:rsidRDefault="00894F7D" w:rsidP="4442B1E3">
      <w:pPr>
        <w:pStyle w:val="Nagwek10"/>
        <w:keepNext/>
        <w:keepLines/>
        <w:shd w:val="clear" w:color="auto" w:fill="auto"/>
        <w:spacing w:line="240" w:lineRule="auto"/>
        <w:ind w:right="20"/>
        <w:rPr>
          <w:rFonts w:ascii="Garamond" w:eastAsia="Garamond" w:hAnsi="Garamond" w:cs="Garamond"/>
          <w:b w:val="0"/>
          <w:bCs w:val="0"/>
          <w:szCs w:val="24"/>
        </w:rPr>
      </w:pPr>
      <w:bookmarkStart w:id="0" w:name="bookmark0"/>
    </w:p>
    <w:p w14:paraId="3A80F1EA" w14:textId="77777777" w:rsidR="00E90282" w:rsidRPr="005207FE" w:rsidRDefault="4442B1E3" w:rsidP="4442B1E3">
      <w:pPr>
        <w:pStyle w:val="Nagwek10"/>
        <w:keepNext/>
        <w:keepLines/>
        <w:shd w:val="clear" w:color="auto" w:fill="auto"/>
        <w:spacing w:line="240" w:lineRule="auto"/>
        <w:ind w:right="20"/>
        <w:jc w:val="center"/>
        <w:rPr>
          <w:rFonts w:ascii="Garamond" w:eastAsia="Garamond" w:hAnsi="Garamond" w:cs="Garamond"/>
          <w:color w:val="000000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 xml:space="preserve">PROTOKÓŁ </w:t>
      </w:r>
      <w:bookmarkEnd w:id="0"/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>ODBIORU</w:t>
      </w:r>
    </w:p>
    <w:p w14:paraId="7FCD6B2E" w14:textId="529F3D72" w:rsidR="00B97802" w:rsidRPr="005207FE" w:rsidRDefault="4442B1E3" w:rsidP="00B97802">
      <w:pPr>
        <w:pStyle w:val="Nagwek10"/>
        <w:keepNext/>
        <w:keepLines/>
        <w:shd w:val="clear" w:color="auto" w:fill="auto"/>
        <w:spacing w:line="240" w:lineRule="auto"/>
        <w:ind w:right="20"/>
        <w:jc w:val="left"/>
        <w:rPr>
          <w:rFonts w:ascii="Garamond" w:eastAsia="Garamond" w:hAnsi="Garamond" w:cs="Garamond"/>
          <w:szCs w:val="24"/>
        </w:rPr>
      </w:pPr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>Na podstawie umowy</w:t>
      </w:r>
      <w:r w:rsidR="009173B7"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>……………… dotyczącej postępowania</w:t>
      </w:r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 xml:space="preserve"> </w:t>
      </w:r>
      <w:r w:rsidR="00B97802" w:rsidRPr="005207FE">
        <w:rPr>
          <w:rFonts w:ascii="Garamond" w:eastAsia="Garamond" w:hAnsi="Garamond" w:cs="Garamond"/>
          <w:szCs w:val="24"/>
        </w:rPr>
        <w:t>ZP</w:t>
      </w:r>
      <w:r w:rsidR="00454A8F" w:rsidRPr="005207FE">
        <w:rPr>
          <w:rFonts w:ascii="Garamond" w:eastAsia="Garamond" w:hAnsi="Garamond" w:cs="Garamond"/>
          <w:szCs w:val="24"/>
        </w:rPr>
        <w:t>-</w:t>
      </w:r>
      <w:r w:rsidR="00B36EBC" w:rsidRPr="00426203">
        <w:rPr>
          <w:rFonts w:ascii="Garamond" w:eastAsia="Garamond" w:hAnsi="Garamond" w:cs="Garamond"/>
          <w:szCs w:val="24"/>
        </w:rPr>
        <w:t>3</w:t>
      </w:r>
      <w:r w:rsidR="00B97802" w:rsidRPr="00426203">
        <w:rPr>
          <w:rFonts w:ascii="Garamond" w:eastAsia="Garamond" w:hAnsi="Garamond" w:cs="Garamond"/>
          <w:szCs w:val="24"/>
        </w:rPr>
        <w:t>/</w:t>
      </w:r>
      <w:r w:rsidR="00B97802" w:rsidRPr="005207FE">
        <w:rPr>
          <w:rFonts w:ascii="Garamond" w:eastAsia="Garamond" w:hAnsi="Garamond" w:cs="Garamond"/>
          <w:szCs w:val="24"/>
        </w:rPr>
        <w:t>IAEPAN/2</w:t>
      </w:r>
      <w:r w:rsidR="009A3632">
        <w:rPr>
          <w:rFonts w:ascii="Garamond" w:eastAsia="Garamond" w:hAnsi="Garamond" w:cs="Garamond"/>
          <w:szCs w:val="24"/>
        </w:rPr>
        <w:t>5</w:t>
      </w:r>
    </w:p>
    <w:p w14:paraId="0695C75D" w14:textId="77777777" w:rsidR="00D66A9A" w:rsidRPr="005207FE" w:rsidRDefault="4442B1E3" w:rsidP="4442B1E3">
      <w:pPr>
        <w:spacing w:after="300"/>
        <w:jc w:val="both"/>
        <w:rPr>
          <w:rFonts w:ascii="Garamond" w:eastAsia="Garamond" w:hAnsi="Garamond" w:cs="Garamond"/>
          <w:sz w:val="23"/>
          <w:szCs w:val="24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Wykonawca …</w:t>
      </w:r>
      <w:r w:rsidRPr="005207FE">
        <w:rPr>
          <w:rFonts w:ascii="Garamond" w:eastAsia="Garamond" w:hAnsi="Garamond" w:cs="Garamond"/>
          <w:sz w:val="23"/>
          <w:szCs w:val="24"/>
        </w:rPr>
        <w:t>……………………………………………….</w:t>
      </w:r>
    </w:p>
    <w:p w14:paraId="3B0DF3CE" w14:textId="77777777" w:rsidR="004A2714" w:rsidRDefault="4442B1E3" w:rsidP="00EA2575">
      <w:pPr>
        <w:spacing w:line="276" w:lineRule="auto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EA2575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 xml:space="preserve">przekazuje zrealizowane zamówienie (lub jego część) * </w:t>
      </w:r>
    </w:p>
    <w:p w14:paraId="214F0872" w14:textId="77777777" w:rsidR="00EA2575" w:rsidRPr="00BA5D58" w:rsidRDefault="00EA2575" w:rsidP="00AA76AB">
      <w:pPr>
        <w:spacing w:line="276" w:lineRule="auto"/>
        <w:rPr>
          <w:rFonts w:ascii="Garamond" w:eastAsia="Garamond" w:hAnsi="Garamond" w:cs="Garamond"/>
          <w:sz w:val="23"/>
          <w:szCs w:val="24"/>
        </w:rPr>
      </w:pPr>
    </w:p>
    <w:p w14:paraId="0C9C455E" w14:textId="02B30BD5" w:rsidR="008D309F" w:rsidRDefault="008D309F" w:rsidP="008D309F">
      <w:pPr>
        <w:spacing w:line="276" w:lineRule="auto"/>
        <w:ind w:left="426" w:hanging="426"/>
        <w:rPr>
          <w:rFonts w:ascii="Garamond" w:hAnsi="Garamond"/>
          <w:b/>
          <w:bCs/>
          <w:sz w:val="23"/>
        </w:rPr>
      </w:pPr>
      <w:r>
        <w:rPr>
          <w:rFonts w:ascii="Garamond" w:hAnsi="Garamond"/>
          <w:b/>
          <w:bCs/>
          <w:color w:val="000000"/>
          <w:sz w:val="23"/>
          <w:szCs w:val="23"/>
        </w:rPr>
        <w:t xml:space="preserve"> </w:t>
      </w:r>
      <w:r w:rsidRPr="008D309F">
        <w:rPr>
          <w:rFonts w:ascii="Garamond" w:hAnsi="Garamond"/>
          <w:b/>
          <w:bCs/>
          <w:color w:val="000000"/>
          <w:sz w:val="23"/>
          <w:szCs w:val="23"/>
        </w:rPr>
        <w:t>Część I</w:t>
      </w:r>
      <w:r>
        <w:rPr>
          <w:rFonts w:ascii="Garamond" w:hAnsi="Garamond"/>
          <w:color w:val="000000"/>
          <w:sz w:val="23"/>
          <w:szCs w:val="23"/>
        </w:rPr>
        <w:t>-</w:t>
      </w:r>
      <w:r w:rsidR="00FB43A9" w:rsidRPr="00BA5D58">
        <w:rPr>
          <w:rFonts w:ascii="Garamond" w:hAnsi="Garamond"/>
          <w:color w:val="000000"/>
          <w:sz w:val="23"/>
          <w:szCs w:val="23"/>
        </w:rPr>
        <w:t xml:space="preserve"> </w:t>
      </w:r>
      <w:r w:rsidR="00FB43A9" w:rsidRPr="00BA5D58">
        <w:rPr>
          <w:rFonts w:ascii="Garamond" w:hAnsi="Garamond"/>
          <w:b/>
          <w:bCs/>
          <w:sz w:val="23"/>
        </w:rPr>
        <w:t xml:space="preserve">Andrzej Buko „Chełm </w:t>
      </w:r>
      <w:proofErr w:type="spellStart"/>
      <w:r w:rsidR="00FB43A9" w:rsidRPr="00BA5D58">
        <w:rPr>
          <w:rFonts w:ascii="Garamond" w:hAnsi="Garamond"/>
          <w:b/>
          <w:bCs/>
          <w:sz w:val="23"/>
        </w:rPr>
        <w:t>przedlokacyjny</w:t>
      </w:r>
      <w:proofErr w:type="spellEnd"/>
      <w:r w:rsidR="00FB43A9" w:rsidRPr="00BA5D58">
        <w:rPr>
          <w:rFonts w:ascii="Garamond" w:hAnsi="Garamond"/>
          <w:b/>
          <w:bCs/>
          <w:sz w:val="23"/>
        </w:rPr>
        <w:t>. Na styku kultur i cywilizacji”</w:t>
      </w:r>
    </w:p>
    <w:p w14:paraId="0612C55F" w14:textId="3F988886" w:rsidR="00FB43A9" w:rsidRDefault="008D309F" w:rsidP="008D309F">
      <w:pPr>
        <w:spacing w:line="276" w:lineRule="auto"/>
        <w:ind w:left="426" w:hanging="426"/>
        <w:rPr>
          <w:rFonts w:ascii="Garamond" w:hAnsi="Garamond"/>
          <w:b/>
          <w:bCs/>
          <w:sz w:val="23"/>
        </w:rPr>
      </w:pPr>
      <w:r>
        <w:rPr>
          <w:rFonts w:ascii="Garamond" w:hAnsi="Garamond"/>
          <w:b/>
          <w:bCs/>
          <w:sz w:val="23"/>
        </w:rPr>
        <w:t xml:space="preserve"> </w:t>
      </w:r>
      <w:r w:rsidR="00FB43A9" w:rsidRPr="00BA5D58">
        <w:rPr>
          <w:rFonts w:ascii="Garamond" w:hAnsi="Garamond"/>
          <w:b/>
          <w:bCs/>
          <w:sz w:val="23"/>
        </w:rPr>
        <w:t>[ISBN 978-83-68122-</w:t>
      </w:r>
      <w:r w:rsidR="00BA5D58" w:rsidRPr="00BA5D58">
        <w:rPr>
          <w:rFonts w:ascii="Garamond" w:hAnsi="Garamond"/>
          <w:b/>
          <w:bCs/>
          <w:sz w:val="23"/>
        </w:rPr>
        <w:tab/>
      </w:r>
      <w:r w:rsidR="00FB43A9" w:rsidRPr="00BA5D58">
        <w:rPr>
          <w:rFonts w:ascii="Garamond" w:hAnsi="Garamond"/>
          <w:b/>
          <w:bCs/>
          <w:sz w:val="23"/>
        </w:rPr>
        <w:t>04-6] DODRUK</w:t>
      </w:r>
      <w:r w:rsidR="00BA5D58" w:rsidRPr="00BA5D58">
        <w:rPr>
          <w:rFonts w:ascii="Garamond" w:hAnsi="Garamond"/>
          <w:b/>
          <w:bCs/>
          <w:sz w:val="23"/>
        </w:rPr>
        <w:t xml:space="preserve"> – nakład 200 egz.</w:t>
      </w:r>
    </w:p>
    <w:p w14:paraId="50390EC4" w14:textId="77777777" w:rsidR="008D309F" w:rsidRPr="00BA5D58" w:rsidRDefault="008D309F" w:rsidP="008D309F">
      <w:pPr>
        <w:spacing w:line="276" w:lineRule="auto"/>
        <w:ind w:left="426" w:hanging="426"/>
        <w:rPr>
          <w:rFonts w:ascii="Garamond" w:hAnsi="Garamond"/>
          <w:b/>
          <w:bCs/>
          <w:sz w:val="23"/>
          <w:lang w:eastAsia="en-US"/>
        </w:rPr>
      </w:pPr>
    </w:p>
    <w:p w14:paraId="6F0035AB" w14:textId="6EF9EF35" w:rsidR="008D309F" w:rsidRDefault="008D309F" w:rsidP="008D309F">
      <w:pPr>
        <w:pStyle w:val="TableParagraph"/>
        <w:tabs>
          <w:tab w:val="left" w:pos="827"/>
        </w:tabs>
        <w:spacing w:line="276" w:lineRule="auto"/>
        <w:ind w:left="426" w:hanging="319"/>
        <w:rPr>
          <w:rFonts w:ascii="Garamond" w:hAnsi="Garamond"/>
          <w:b/>
          <w:bCs/>
          <w:sz w:val="23"/>
        </w:rPr>
      </w:pPr>
      <w:r>
        <w:rPr>
          <w:rFonts w:ascii="Garamond" w:hAnsi="Garamond"/>
          <w:b/>
          <w:color w:val="000000"/>
          <w:sz w:val="23"/>
          <w:shd w:val="clear" w:color="auto" w:fill="FFFFFF"/>
        </w:rPr>
        <w:t>Część II-</w:t>
      </w:r>
      <w:r w:rsidR="00FB43A9" w:rsidRPr="00BA5D58">
        <w:rPr>
          <w:rFonts w:ascii="Garamond" w:hAnsi="Garamond"/>
          <w:b/>
          <w:color w:val="000000"/>
          <w:sz w:val="23"/>
          <w:shd w:val="clear" w:color="auto" w:fill="FFFFFF"/>
        </w:rPr>
        <w:t xml:space="preserve"> </w:t>
      </w:r>
      <w:r w:rsidR="00FB43A9" w:rsidRPr="00BA5D58">
        <w:rPr>
          <w:rFonts w:ascii="Garamond" w:hAnsi="Garamond"/>
          <w:b/>
          <w:bCs/>
          <w:sz w:val="23"/>
        </w:rPr>
        <w:t xml:space="preserve">Andrzej Buko „Chełm </w:t>
      </w:r>
      <w:proofErr w:type="spellStart"/>
      <w:r w:rsidR="00FB43A9" w:rsidRPr="00BA5D58">
        <w:rPr>
          <w:rFonts w:ascii="Garamond" w:hAnsi="Garamond"/>
          <w:b/>
          <w:bCs/>
          <w:sz w:val="23"/>
        </w:rPr>
        <w:t>przedlokacyjny</w:t>
      </w:r>
      <w:proofErr w:type="spellEnd"/>
      <w:r w:rsidR="00FB43A9" w:rsidRPr="00BA5D58">
        <w:rPr>
          <w:rFonts w:ascii="Garamond" w:hAnsi="Garamond"/>
          <w:b/>
          <w:bCs/>
          <w:sz w:val="23"/>
        </w:rPr>
        <w:t>. Na styku kultur i cywilizacji”</w:t>
      </w:r>
    </w:p>
    <w:p w14:paraId="0C0B3976" w14:textId="4E0D4AED" w:rsidR="00FB43A9" w:rsidRDefault="00FB43A9" w:rsidP="008D309F">
      <w:pPr>
        <w:pStyle w:val="TableParagraph"/>
        <w:tabs>
          <w:tab w:val="left" w:pos="827"/>
        </w:tabs>
        <w:spacing w:line="276" w:lineRule="auto"/>
        <w:ind w:left="426" w:hanging="319"/>
        <w:rPr>
          <w:rFonts w:ascii="Garamond" w:hAnsi="Garamond"/>
          <w:b/>
          <w:bCs/>
          <w:sz w:val="23"/>
        </w:rPr>
      </w:pPr>
      <w:r w:rsidRPr="00BA5D58">
        <w:rPr>
          <w:rFonts w:ascii="Garamond" w:hAnsi="Garamond"/>
          <w:b/>
          <w:bCs/>
          <w:sz w:val="23"/>
        </w:rPr>
        <w:t>[ISBN 978-83-68122-04-6] OKŁADKA TWARDA</w:t>
      </w:r>
      <w:r w:rsidR="00BA5D58" w:rsidRPr="00BA5D58">
        <w:rPr>
          <w:rFonts w:ascii="Garamond" w:hAnsi="Garamond"/>
          <w:b/>
          <w:bCs/>
          <w:sz w:val="23"/>
        </w:rPr>
        <w:t xml:space="preserve"> </w:t>
      </w:r>
      <w:r w:rsidR="005B469D">
        <w:rPr>
          <w:rFonts w:ascii="Garamond" w:hAnsi="Garamond"/>
          <w:b/>
          <w:bCs/>
          <w:sz w:val="23"/>
        </w:rPr>
        <w:t xml:space="preserve">DODRUK </w:t>
      </w:r>
      <w:r w:rsidR="00BA5D58" w:rsidRPr="00BA5D58">
        <w:rPr>
          <w:rFonts w:ascii="Garamond" w:hAnsi="Garamond"/>
          <w:b/>
          <w:bCs/>
          <w:sz w:val="23"/>
        </w:rPr>
        <w:t>– nakład 20 egz.</w:t>
      </w:r>
    </w:p>
    <w:p w14:paraId="4FC5DF16" w14:textId="77777777" w:rsidR="008D309F" w:rsidRPr="00AA76AB" w:rsidRDefault="008D309F" w:rsidP="008D309F">
      <w:pPr>
        <w:pStyle w:val="TableParagraph"/>
        <w:tabs>
          <w:tab w:val="left" w:pos="827"/>
        </w:tabs>
        <w:spacing w:line="276" w:lineRule="auto"/>
        <w:ind w:left="426" w:hanging="319"/>
        <w:rPr>
          <w:rFonts w:ascii="Garamond" w:hAnsi="Garamond"/>
          <w:b/>
          <w:bCs/>
          <w:sz w:val="23"/>
        </w:rPr>
      </w:pPr>
    </w:p>
    <w:p w14:paraId="317819D8" w14:textId="1563BB8A" w:rsidR="008D309F" w:rsidRDefault="008D309F" w:rsidP="008D309F">
      <w:pPr>
        <w:spacing w:line="276" w:lineRule="auto"/>
        <w:rPr>
          <w:rFonts w:ascii="Garamond" w:hAnsi="Garamond"/>
          <w:b/>
          <w:color w:val="2C2F45"/>
          <w:sz w:val="23"/>
          <w:shd w:val="clear" w:color="auto" w:fill="FFFFFF"/>
        </w:rPr>
      </w:pPr>
      <w:r>
        <w:rPr>
          <w:rFonts w:ascii="Garamond" w:eastAsia="AGaramondPro-Bold" w:hAnsi="Garamond"/>
          <w:b/>
          <w:bCs/>
          <w:color w:val="231F20"/>
          <w:sz w:val="23"/>
        </w:rPr>
        <w:t xml:space="preserve"> Część III-</w:t>
      </w:r>
      <w:r w:rsidR="00FB43A9" w:rsidRPr="00BA5D58">
        <w:rPr>
          <w:rFonts w:ascii="Garamond" w:eastAsia="AGaramondPro-Bold" w:hAnsi="Garamond"/>
          <w:b/>
          <w:bCs/>
          <w:color w:val="231F20"/>
          <w:sz w:val="23"/>
        </w:rPr>
        <w:t xml:space="preserve"> </w:t>
      </w:r>
      <w:r w:rsidR="00FB43A9" w:rsidRPr="00BA5D58">
        <w:rPr>
          <w:rFonts w:ascii="Garamond" w:hAnsi="Garamond"/>
          <w:b/>
          <w:color w:val="2C2F45"/>
          <w:sz w:val="23"/>
          <w:shd w:val="clear" w:color="auto" w:fill="FFFFFF"/>
        </w:rPr>
        <w:t xml:space="preserve">A. Buko </w:t>
      </w:r>
      <w:r w:rsidR="00927FC5">
        <w:rPr>
          <w:rFonts w:ascii="Garamond" w:hAnsi="Garamond"/>
          <w:b/>
          <w:color w:val="2C2F45"/>
          <w:sz w:val="23"/>
          <w:shd w:val="clear" w:color="auto" w:fill="FFFFFF"/>
        </w:rPr>
        <w:t>„</w:t>
      </w:r>
      <w:r w:rsidR="00FB43A9" w:rsidRPr="00BA5D58">
        <w:rPr>
          <w:rFonts w:ascii="Garamond" w:hAnsi="Garamond"/>
          <w:b/>
          <w:color w:val="2C2F45"/>
          <w:sz w:val="23"/>
          <w:shd w:val="clear" w:color="auto" w:fill="FFFFFF"/>
        </w:rPr>
        <w:t>Świt Państwa Polskiego</w:t>
      </w:r>
      <w:r w:rsidR="00927FC5">
        <w:rPr>
          <w:rFonts w:ascii="Garamond" w:hAnsi="Garamond"/>
          <w:b/>
          <w:color w:val="2C2F45"/>
          <w:sz w:val="23"/>
          <w:shd w:val="clear" w:color="auto" w:fill="FFFFFF"/>
        </w:rPr>
        <w:t>”</w:t>
      </w:r>
    </w:p>
    <w:p w14:paraId="3B7209B4" w14:textId="2E1E557B" w:rsidR="00FB43A9" w:rsidRDefault="008D309F" w:rsidP="008D309F">
      <w:pPr>
        <w:spacing w:line="276" w:lineRule="auto"/>
        <w:rPr>
          <w:rFonts w:ascii="Garamond" w:hAnsi="Garamond"/>
          <w:b/>
          <w:color w:val="2C2F45"/>
          <w:sz w:val="23"/>
          <w:shd w:val="clear" w:color="auto" w:fill="FFFFFF"/>
        </w:rPr>
      </w:pPr>
      <w:r>
        <w:rPr>
          <w:rFonts w:ascii="Garamond" w:hAnsi="Garamond"/>
          <w:b/>
          <w:color w:val="2C2F45"/>
          <w:sz w:val="23"/>
          <w:shd w:val="clear" w:color="auto" w:fill="FFFFFF"/>
        </w:rPr>
        <w:t xml:space="preserve"> </w:t>
      </w:r>
      <w:r w:rsidR="00FB43A9" w:rsidRPr="00BA5D58">
        <w:rPr>
          <w:rFonts w:ascii="Garamond" w:hAnsi="Garamond"/>
          <w:b/>
          <w:color w:val="2C2F45"/>
          <w:sz w:val="23"/>
          <w:shd w:val="clear" w:color="auto" w:fill="FFFFFF"/>
        </w:rPr>
        <w:t>[ISBN: 978-83-66463-42-4] DODRUK</w:t>
      </w:r>
      <w:r>
        <w:rPr>
          <w:rFonts w:ascii="Garamond" w:hAnsi="Garamond"/>
          <w:b/>
          <w:color w:val="2C2F45"/>
          <w:sz w:val="23"/>
          <w:shd w:val="clear" w:color="auto" w:fill="FFFFFF"/>
        </w:rPr>
        <w:t xml:space="preserve">- </w:t>
      </w:r>
      <w:r w:rsidR="00BA5D58" w:rsidRPr="00BA5D58">
        <w:rPr>
          <w:rFonts w:ascii="Garamond" w:hAnsi="Garamond"/>
          <w:b/>
          <w:color w:val="2C2F45"/>
          <w:sz w:val="23"/>
          <w:shd w:val="clear" w:color="auto" w:fill="FFFFFF"/>
        </w:rPr>
        <w:t xml:space="preserve">nakład 200 </w:t>
      </w:r>
      <w:r>
        <w:rPr>
          <w:rFonts w:ascii="Garamond" w:hAnsi="Garamond"/>
          <w:b/>
          <w:color w:val="2C2F45"/>
          <w:sz w:val="23"/>
          <w:shd w:val="clear" w:color="auto" w:fill="FFFFFF"/>
        </w:rPr>
        <w:t xml:space="preserve"> </w:t>
      </w:r>
      <w:r w:rsidR="00BA5D58" w:rsidRPr="00BA5D58">
        <w:rPr>
          <w:rFonts w:ascii="Garamond" w:hAnsi="Garamond"/>
          <w:b/>
          <w:color w:val="2C2F45"/>
          <w:sz w:val="23"/>
          <w:shd w:val="clear" w:color="auto" w:fill="FFFFFF"/>
        </w:rPr>
        <w:t>egz.</w:t>
      </w:r>
    </w:p>
    <w:p w14:paraId="2C9CEE22" w14:textId="77777777" w:rsidR="008D309F" w:rsidRPr="00AA76AB" w:rsidRDefault="008D309F" w:rsidP="008D309F">
      <w:pPr>
        <w:spacing w:line="276" w:lineRule="auto"/>
        <w:rPr>
          <w:rFonts w:ascii="Garamond" w:hAnsi="Garamond"/>
          <w:b/>
          <w:color w:val="2C2F45"/>
          <w:sz w:val="23"/>
          <w:shd w:val="clear" w:color="auto" w:fill="FFFFFF"/>
        </w:rPr>
      </w:pPr>
    </w:p>
    <w:p w14:paraId="5A4E9918" w14:textId="5CC219F0" w:rsidR="008D309F" w:rsidRDefault="008D309F" w:rsidP="008D309F">
      <w:pPr>
        <w:spacing w:line="276" w:lineRule="auto"/>
        <w:rPr>
          <w:rFonts w:ascii="Garamond" w:hAnsi="Garamond"/>
          <w:b/>
          <w:sz w:val="23"/>
          <w:szCs w:val="24"/>
        </w:rPr>
      </w:pPr>
      <w:r>
        <w:rPr>
          <w:rFonts w:ascii="Garamond" w:hAnsi="Garamond"/>
          <w:b/>
          <w:bCs/>
          <w:color w:val="000000"/>
          <w:sz w:val="23"/>
        </w:rPr>
        <w:t xml:space="preserve"> Część IV-</w:t>
      </w:r>
      <w:r w:rsidR="00FB43A9" w:rsidRPr="00BA5D58">
        <w:rPr>
          <w:rFonts w:ascii="Garamond" w:hAnsi="Garamond"/>
          <w:b/>
          <w:bCs/>
          <w:color w:val="000000"/>
          <w:sz w:val="23"/>
        </w:rPr>
        <w:t xml:space="preserve"> Czasopismo </w:t>
      </w:r>
      <w:r w:rsidR="00927FC5">
        <w:rPr>
          <w:rFonts w:ascii="Garamond" w:hAnsi="Garamond"/>
          <w:b/>
          <w:bCs/>
          <w:color w:val="000000"/>
          <w:sz w:val="23"/>
        </w:rPr>
        <w:t>„</w:t>
      </w:r>
      <w:r w:rsidR="00FB43A9" w:rsidRPr="00BA5D58">
        <w:rPr>
          <w:rFonts w:ascii="Garamond" w:hAnsi="Garamond"/>
          <w:b/>
          <w:bCs/>
          <w:color w:val="000000"/>
          <w:sz w:val="23"/>
        </w:rPr>
        <w:t>Wiadomości Numizmatyczne</w:t>
      </w:r>
      <w:r w:rsidR="00927FC5">
        <w:rPr>
          <w:rFonts w:ascii="Garamond" w:hAnsi="Garamond"/>
          <w:b/>
          <w:bCs/>
          <w:color w:val="000000"/>
          <w:sz w:val="23"/>
        </w:rPr>
        <w:t>”</w:t>
      </w:r>
      <w:r w:rsidR="00FB43A9" w:rsidRPr="00BA5D58">
        <w:rPr>
          <w:rFonts w:ascii="Garamond" w:hAnsi="Garamond"/>
          <w:b/>
          <w:bCs/>
          <w:color w:val="000000"/>
          <w:sz w:val="23"/>
        </w:rPr>
        <w:t xml:space="preserve"> 2024 </w:t>
      </w:r>
      <w:r w:rsidR="00FB43A9" w:rsidRPr="00BA5D58">
        <w:rPr>
          <w:rFonts w:ascii="Garamond" w:hAnsi="Garamond"/>
          <w:b/>
          <w:sz w:val="23"/>
          <w:szCs w:val="24"/>
        </w:rPr>
        <w:t>rok LXVIII</w:t>
      </w:r>
    </w:p>
    <w:p w14:paraId="20EB1203" w14:textId="1D69E641" w:rsidR="00FB43A9" w:rsidRPr="00BA5D58" w:rsidRDefault="008D309F" w:rsidP="008D309F">
      <w:pPr>
        <w:spacing w:line="276" w:lineRule="auto"/>
        <w:rPr>
          <w:rFonts w:ascii="Garamond" w:hAnsi="Garamond"/>
          <w:b/>
          <w:bCs/>
          <w:color w:val="000000"/>
          <w:sz w:val="23"/>
        </w:rPr>
      </w:pPr>
      <w:r>
        <w:rPr>
          <w:rFonts w:ascii="Garamond" w:hAnsi="Garamond"/>
          <w:b/>
          <w:sz w:val="23"/>
          <w:szCs w:val="24"/>
        </w:rPr>
        <w:t xml:space="preserve"> </w:t>
      </w:r>
      <w:r w:rsidR="00FB43A9" w:rsidRPr="00BA5D58">
        <w:rPr>
          <w:rFonts w:ascii="Garamond" w:hAnsi="Garamond"/>
          <w:b/>
          <w:sz w:val="23"/>
          <w:szCs w:val="24"/>
        </w:rPr>
        <w:t xml:space="preserve">[ISSN </w:t>
      </w:r>
      <w:r w:rsidR="00FB43A9" w:rsidRPr="00BA5D58">
        <w:rPr>
          <w:rFonts w:ascii="Garamond" w:hAnsi="Garamond"/>
          <w:b/>
          <w:sz w:val="23"/>
        </w:rPr>
        <w:t>0043-</w:t>
      </w:r>
      <w:r w:rsidR="00FB43A9" w:rsidRPr="00BA5D58">
        <w:rPr>
          <w:rFonts w:ascii="Garamond" w:hAnsi="Garamond"/>
          <w:b/>
          <w:spacing w:val="-2"/>
          <w:sz w:val="23"/>
        </w:rPr>
        <w:t>5155]</w:t>
      </w:r>
      <w:r w:rsidR="00BA5D58" w:rsidRPr="00BA5D58">
        <w:rPr>
          <w:rFonts w:ascii="Garamond" w:hAnsi="Garamond"/>
          <w:b/>
          <w:spacing w:val="-2"/>
          <w:sz w:val="23"/>
        </w:rPr>
        <w:t>–</w:t>
      </w:r>
      <w:r>
        <w:rPr>
          <w:rFonts w:ascii="Garamond" w:hAnsi="Garamond"/>
          <w:b/>
          <w:spacing w:val="-2"/>
          <w:sz w:val="23"/>
        </w:rPr>
        <w:t xml:space="preserve"> </w:t>
      </w:r>
      <w:r w:rsidR="00BA5D58" w:rsidRPr="00BA5D58">
        <w:rPr>
          <w:rFonts w:ascii="Garamond" w:hAnsi="Garamond"/>
          <w:b/>
          <w:spacing w:val="-2"/>
          <w:sz w:val="23"/>
        </w:rPr>
        <w:t>nakład 180 egz.</w:t>
      </w:r>
    </w:p>
    <w:p w14:paraId="143C029F" w14:textId="38B8DF37" w:rsidR="00CA3909" w:rsidRPr="00BA5D58" w:rsidRDefault="00CA3909" w:rsidP="008D309F">
      <w:pPr>
        <w:jc w:val="center"/>
        <w:rPr>
          <w:rFonts w:ascii="Garamond" w:hAnsi="Garamond"/>
          <w:b/>
          <w:sz w:val="23"/>
        </w:rPr>
      </w:pPr>
    </w:p>
    <w:p w14:paraId="5D3D4056" w14:textId="77777777" w:rsidR="003E57D9" w:rsidRPr="005207FE" w:rsidRDefault="00B97802" w:rsidP="003E57D9">
      <w:pPr>
        <w:spacing w:line="360" w:lineRule="auto"/>
        <w:rPr>
          <w:rFonts w:ascii="Garamond" w:hAnsi="Garamond"/>
          <w:color w:val="000000"/>
          <w:sz w:val="23"/>
          <w:szCs w:val="24"/>
          <w:lang w:bidi="pl-PL"/>
        </w:rPr>
      </w:pPr>
      <w:r w:rsidRPr="005207FE">
        <w:rPr>
          <w:rFonts w:ascii="Garamond" w:hAnsi="Garamond"/>
          <w:color w:val="000000"/>
          <w:sz w:val="23"/>
          <w:szCs w:val="24"/>
          <w:lang w:bidi="pl-PL"/>
        </w:rPr>
        <w:t>Data akceptacji wydruku próbnego:</w:t>
      </w:r>
      <w:r w:rsidRPr="005207FE">
        <w:rPr>
          <w:rFonts w:ascii="Garamond" w:hAnsi="Garamond"/>
          <w:color w:val="000000"/>
          <w:sz w:val="23"/>
          <w:szCs w:val="24"/>
          <w:lang w:bidi="pl-PL"/>
        </w:rPr>
        <w:tab/>
      </w:r>
      <w:r w:rsidR="003E57D9" w:rsidRPr="005207FE">
        <w:rPr>
          <w:rFonts w:ascii="Garamond" w:hAnsi="Garamond"/>
          <w:color w:val="000000"/>
          <w:sz w:val="23"/>
          <w:szCs w:val="24"/>
          <w:lang w:bidi="pl-PL"/>
        </w:rPr>
        <w:t>…………</w:t>
      </w:r>
    </w:p>
    <w:p w14:paraId="11DA1463" w14:textId="77777777" w:rsidR="00B97802" w:rsidRPr="005207FE" w:rsidRDefault="00B97802" w:rsidP="003E57D9">
      <w:pPr>
        <w:spacing w:line="360" w:lineRule="auto"/>
        <w:rPr>
          <w:rFonts w:ascii="Garamond" w:hAnsi="Garamond"/>
          <w:color w:val="000000"/>
          <w:sz w:val="23"/>
          <w:szCs w:val="24"/>
          <w:lang w:bidi="pl-PL"/>
        </w:rPr>
      </w:pPr>
      <w:r w:rsidRPr="005207FE">
        <w:rPr>
          <w:rFonts w:ascii="Garamond" w:hAnsi="Garamond"/>
          <w:color w:val="000000"/>
          <w:sz w:val="23"/>
          <w:szCs w:val="24"/>
          <w:lang w:bidi="pl-PL"/>
        </w:rPr>
        <w:t xml:space="preserve">Data dostawy nakładu: </w:t>
      </w:r>
      <w:r w:rsidRPr="005207FE">
        <w:rPr>
          <w:rFonts w:ascii="Garamond" w:hAnsi="Garamond"/>
          <w:color w:val="000000"/>
          <w:sz w:val="23"/>
          <w:szCs w:val="24"/>
          <w:lang w:bidi="pl-PL"/>
        </w:rPr>
        <w:tab/>
      </w:r>
      <w:r w:rsidRPr="005207FE">
        <w:rPr>
          <w:rFonts w:ascii="Garamond" w:hAnsi="Garamond"/>
          <w:color w:val="000000"/>
          <w:sz w:val="23"/>
          <w:szCs w:val="24"/>
          <w:lang w:bidi="pl-PL"/>
        </w:rPr>
        <w:tab/>
        <w:t>…………</w:t>
      </w:r>
    </w:p>
    <w:p w14:paraId="764CD814" w14:textId="77777777" w:rsidR="00894F7D" w:rsidRPr="005207FE" w:rsidRDefault="00894F7D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D0A675B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Merytorycznie odpowiedzialny przedstawiciel Zamawiającego …………………...………………</w:t>
      </w:r>
    </w:p>
    <w:p w14:paraId="132C0413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przyjmuje nakład bez uwag z następującymi uwagami:</w:t>
      </w:r>
    </w:p>
    <w:p w14:paraId="1AA503AD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AD538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</w:p>
    <w:p w14:paraId="3422A939" w14:textId="77777777" w:rsidR="00B97802" w:rsidRDefault="00B97802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591BA5F" w14:textId="77777777" w:rsidR="00FB43A9" w:rsidRPr="005207FE" w:rsidRDefault="00FB43A9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30C2CE6B" w14:textId="77777777" w:rsidR="00331D93" w:rsidRPr="005207FE" w:rsidRDefault="4442B1E3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…………………….…                                                                                         ………………………</w:t>
      </w:r>
    </w:p>
    <w:p w14:paraId="3C75A920" w14:textId="77777777" w:rsidR="00677E01" w:rsidRDefault="4442B1E3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ZAMAWIAJĄCY                                                                                                   WYKONAWCA</w:t>
      </w:r>
    </w:p>
    <w:p w14:paraId="3A87CE20" w14:textId="77777777" w:rsidR="00FB43A9" w:rsidRDefault="00FB43A9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</w:p>
    <w:p w14:paraId="06FB6657" w14:textId="77777777" w:rsidR="00FB43A9" w:rsidRPr="005207FE" w:rsidRDefault="00FB43A9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08E60AB1" w14:textId="77777777" w:rsidR="00E90282" w:rsidRPr="005207FE" w:rsidRDefault="00E90282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C34E883" w14:textId="77777777" w:rsidR="00677E01" w:rsidRPr="005207FE" w:rsidRDefault="4442B1E3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sz w:val="23"/>
          <w:szCs w:val="24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……………………………., dnia ……………………….</w:t>
      </w:r>
    </w:p>
    <w:sectPr w:rsidR="00677E01" w:rsidRPr="005207FE" w:rsidSect="00192E01">
      <w:pgSz w:w="11907" w:h="16840"/>
      <w:pgMar w:top="1134" w:right="70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GaramondPr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522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6732523"/>
    <w:multiLevelType w:val="hybridMultilevel"/>
    <w:tmpl w:val="02CEF41E"/>
    <w:lvl w:ilvl="0" w:tplc="B0E27EF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9C4CCD"/>
    <w:multiLevelType w:val="hybridMultilevel"/>
    <w:tmpl w:val="33361C6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9F284C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EC96ECC"/>
    <w:multiLevelType w:val="hybridMultilevel"/>
    <w:tmpl w:val="BD2A64AE"/>
    <w:lvl w:ilvl="0" w:tplc="76DC5826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CF1D4A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A2D6F66"/>
    <w:multiLevelType w:val="hybridMultilevel"/>
    <w:tmpl w:val="B1CC5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0DEE"/>
    <w:multiLevelType w:val="hybridMultilevel"/>
    <w:tmpl w:val="0FDCD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E05A2"/>
    <w:multiLevelType w:val="hybridMultilevel"/>
    <w:tmpl w:val="6BA8A26C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808CF"/>
    <w:multiLevelType w:val="hybridMultilevel"/>
    <w:tmpl w:val="50AADC0E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504B1"/>
    <w:multiLevelType w:val="hybridMultilevel"/>
    <w:tmpl w:val="7766E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60ECF"/>
    <w:multiLevelType w:val="hybridMultilevel"/>
    <w:tmpl w:val="B9A0CFF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4416720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37AA277B"/>
    <w:multiLevelType w:val="singleLevel"/>
    <w:tmpl w:val="45C054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5" w15:restartNumberingAfterBreak="0">
    <w:nsid w:val="42DA5FBD"/>
    <w:multiLevelType w:val="hybridMultilevel"/>
    <w:tmpl w:val="5E1CE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A71CE"/>
    <w:multiLevelType w:val="hybridMultilevel"/>
    <w:tmpl w:val="7898E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6E2"/>
    <w:multiLevelType w:val="singleLevel"/>
    <w:tmpl w:val="28661C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527D3CE1"/>
    <w:multiLevelType w:val="hybridMultilevel"/>
    <w:tmpl w:val="ACEED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2777F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C643073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61E55115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6351549B"/>
    <w:multiLevelType w:val="hybridMultilevel"/>
    <w:tmpl w:val="11DA49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5353C3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69787940"/>
    <w:multiLevelType w:val="hybridMultilevel"/>
    <w:tmpl w:val="994C8F66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60B7C"/>
    <w:multiLevelType w:val="singleLevel"/>
    <w:tmpl w:val="45C054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 w16cid:durableId="1649703021">
    <w:abstractNumId w:val="14"/>
  </w:num>
  <w:num w:numId="2" w16cid:durableId="1762146268">
    <w:abstractNumId w:val="0"/>
  </w:num>
  <w:num w:numId="3" w16cid:durableId="1564871984">
    <w:abstractNumId w:val="25"/>
  </w:num>
  <w:num w:numId="4" w16cid:durableId="1157914843">
    <w:abstractNumId w:val="6"/>
  </w:num>
  <w:num w:numId="5" w16cid:durableId="592788152">
    <w:abstractNumId w:val="21"/>
  </w:num>
  <w:num w:numId="6" w16cid:durableId="1774662942">
    <w:abstractNumId w:val="23"/>
  </w:num>
  <w:num w:numId="7" w16cid:durableId="518936662">
    <w:abstractNumId w:val="20"/>
  </w:num>
  <w:num w:numId="8" w16cid:durableId="2113040463">
    <w:abstractNumId w:val="19"/>
  </w:num>
  <w:num w:numId="9" w16cid:durableId="2063433139">
    <w:abstractNumId w:val="4"/>
  </w:num>
  <w:num w:numId="10" w16cid:durableId="1561092274">
    <w:abstractNumId w:val="13"/>
  </w:num>
  <w:num w:numId="11" w16cid:durableId="1740056331">
    <w:abstractNumId w:val="17"/>
  </w:num>
  <w:num w:numId="12" w16cid:durableId="1606038885">
    <w:abstractNumId w:val="22"/>
  </w:num>
  <w:num w:numId="13" w16cid:durableId="1698584432">
    <w:abstractNumId w:val="3"/>
  </w:num>
  <w:num w:numId="14" w16cid:durableId="1314795600">
    <w:abstractNumId w:val="8"/>
  </w:num>
  <w:num w:numId="15" w16cid:durableId="1119688974">
    <w:abstractNumId w:val="7"/>
  </w:num>
  <w:num w:numId="16" w16cid:durableId="1847282700">
    <w:abstractNumId w:val="9"/>
  </w:num>
  <w:num w:numId="17" w16cid:durableId="1023165851">
    <w:abstractNumId w:val="24"/>
  </w:num>
  <w:num w:numId="18" w16cid:durableId="2036609445">
    <w:abstractNumId w:val="12"/>
  </w:num>
  <w:num w:numId="19" w16cid:durableId="1458378280">
    <w:abstractNumId w:val="11"/>
  </w:num>
  <w:num w:numId="20" w16cid:durableId="739443814">
    <w:abstractNumId w:val="15"/>
  </w:num>
  <w:num w:numId="21" w16cid:durableId="78528502">
    <w:abstractNumId w:val="16"/>
  </w:num>
  <w:num w:numId="22" w16cid:durableId="661739881">
    <w:abstractNumId w:val="15"/>
  </w:num>
  <w:num w:numId="23" w16cid:durableId="1445999732">
    <w:abstractNumId w:val="1"/>
  </w:num>
  <w:num w:numId="24" w16cid:durableId="1231885716">
    <w:abstractNumId w:val="5"/>
  </w:num>
  <w:num w:numId="25" w16cid:durableId="295835748">
    <w:abstractNumId w:val="10"/>
  </w:num>
  <w:num w:numId="26" w16cid:durableId="2078244295">
    <w:abstractNumId w:val="18"/>
  </w:num>
  <w:num w:numId="27" w16cid:durableId="1262956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48"/>
    <w:rsid w:val="000016B9"/>
    <w:rsid w:val="000657E0"/>
    <w:rsid w:val="00081DF0"/>
    <w:rsid w:val="000954C7"/>
    <w:rsid w:val="000C4C09"/>
    <w:rsid w:val="00102534"/>
    <w:rsid w:val="00120CE7"/>
    <w:rsid w:val="001244F1"/>
    <w:rsid w:val="00124F1C"/>
    <w:rsid w:val="00127C29"/>
    <w:rsid w:val="00192E01"/>
    <w:rsid w:val="001A3153"/>
    <w:rsid w:val="001B11DC"/>
    <w:rsid w:val="001E38A7"/>
    <w:rsid w:val="001E3C97"/>
    <w:rsid w:val="002076C5"/>
    <w:rsid w:val="0021736D"/>
    <w:rsid w:val="00251320"/>
    <w:rsid w:val="00297ADF"/>
    <w:rsid w:val="002A0D60"/>
    <w:rsid w:val="002C3354"/>
    <w:rsid w:val="002E1D84"/>
    <w:rsid w:val="002F183B"/>
    <w:rsid w:val="00306B56"/>
    <w:rsid w:val="00314C66"/>
    <w:rsid w:val="0031532B"/>
    <w:rsid w:val="00331D93"/>
    <w:rsid w:val="00361007"/>
    <w:rsid w:val="00370CBD"/>
    <w:rsid w:val="00375C8E"/>
    <w:rsid w:val="0038324F"/>
    <w:rsid w:val="003D1CBA"/>
    <w:rsid w:val="003E57D9"/>
    <w:rsid w:val="00415D68"/>
    <w:rsid w:val="004169CD"/>
    <w:rsid w:val="00426203"/>
    <w:rsid w:val="00431408"/>
    <w:rsid w:val="00432971"/>
    <w:rsid w:val="00450710"/>
    <w:rsid w:val="00454A8F"/>
    <w:rsid w:val="00454C1E"/>
    <w:rsid w:val="00465D33"/>
    <w:rsid w:val="00471107"/>
    <w:rsid w:val="00471CFA"/>
    <w:rsid w:val="00491CC1"/>
    <w:rsid w:val="004A18CF"/>
    <w:rsid w:val="004A2714"/>
    <w:rsid w:val="004B0C59"/>
    <w:rsid w:val="004B22EE"/>
    <w:rsid w:val="004D2532"/>
    <w:rsid w:val="004D42DE"/>
    <w:rsid w:val="004E72D1"/>
    <w:rsid w:val="00505EB1"/>
    <w:rsid w:val="005207FE"/>
    <w:rsid w:val="005337AA"/>
    <w:rsid w:val="005876E4"/>
    <w:rsid w:val="00587AE1"/>
    <w:rsid w:val="005967E5"/>
    <w:rsid w:val="00597D86"/>
    <w:rsid w:val="005B469D"/>
    <w:rsid w:val="005B55B5"/>
    <w:rsid w:val="00603F38"/>
    <w:rsid w:val="00604648"/>
    <w:rsid w:val="006077B7"/>
    <w:rsid w:val="00677E01"/>
    <w:rsid w:val="006A0E5F"/>
    <w:rsid w:val="006E032F"/>
    <w:rsid w:val="00717511"/>
    <w:rsid w:val="00741974"/>
    <w:rsid w:val="00774B73"/>
    <w:rsid w:val="00777D9B"/>
    <w:rsid w:val="00782976"/>
    <w:rsid w:val="00794BBB"/>
    <w:rsid w:val="007C56B1"/>
    <w:rsid w:val="007C7AE2"/>
    <w:rsid w:val="007F47E4"/>
    <w:rsid w:val="008172FB"/>
    <w:rsid w:val="00831CCD"/>
    <w:rsid w:val="008519EA"/>
    <w:rsid w:val="00872021"/>
    <w:rsid w:val="00894F7D"/>
    <w:rsid w:val="008A5F42"/>
    <w:rsid w:val="008C511A"/>
    <w:rsid w:val="008D309F"/>
    <w:rsid w:val="008D5F01"/>
    <w:rsid w:val="008F1041"/>
    <w:rsid w:val="008F1B13"/>
    <w:rsid w:val="00902C10"/>
    <w:rsid w:val="00906D94"/>
    <w:rsid w:val="009173B7"/>
    <w:rsid w:val="009243B5"/>
    <w:rsid w:val="009268FF"/>
    <w:rsid w:val="00927FC5"/>
    <w:rsid w:val="00952F18"/>
    <w:rsid w:val="009A3632"/>
    <w:rsid w:val="009A5362"/>
    <w:rsid w:val="009B6400"/>
    <w:rsid w:val="009C0DDF"/>
    <w:rsid w:val="009D46FC"/>
    <w:rsid w:val="00A03AE9"/>
    <w:rsid w:val="00A12530"/>
    <w:rsid w:val="00A14BEA"/>
    <w:rsid w:val="00A931B9"/>
    <w:rsid w:val="00AA76AB"/>
    <w:rsid w:val="00AC282F"/>
    <w:rsid w:val="00AE00AF"/>
    <w:rsid w:val="00AF75A3"/>
    <w:rsid w:val="00B03456"/>
    <w:rsid w:val="00B07AAD"/>
    <w:rsid w:val="00B36EBC"/>
    <w:rsid w:val="00B472B2"/>
    <w:rsid w:val="00B5009E"/>
    <w:rsid w:val="00B73DEA"/>
    <w:rsid w:val="00B97802"/>
    <w:rsid w:val="00BA5D58"/>
    <w:rsid w:val="00BB6C74"/>
    <w:rsid w:val="00BC28FE"/>
    <w:rsid w:val="00BC3C71"/>
    <w:rsid w:val="00C6442C"/>
    <w:rsid w:val="00C75CA2"/>
    <w:rsid w:val="00C7618F"/>
    <w:rsid w:val="00C94F49"/>
    <w:rsid w:val="00CA0C91"/>
    <w:rsid w:val="00CA3909"/>
    <w:rsid w:val="00CA7FA4"/>
    <w:rsid w:val="00CB1DA6"/>
    <w:rsid w:val="00CD38BD"/>
    <w:rsid w:val="00CD7CDF"/>
    <w:rsid w:val="00CE71FB"/>
    <w:rsid w:val="00CF30DF"/>
    <w:rsid w:val="00D045C3"/>
    <w:rsid w:val="00D20C08"/>
    <w:rsid w:val="00D4254C"/>
    <w:rsid w:val="00D44050"/>
    <w:rsid w:val="00D50886"/>
    <w:rsid w:val="00D5127E"/>
    <w:rsid w:val="00D66A9A"/>
    <w:rsid w:val="00D91B2D"/>
    <w:rsid w:val="00DA4C23"/>
    <w:rsid w:val="00DC6715"/>
    <w:rsid w:val="00E10DA0"/>
    <w:rsid w:val="00E17216"/>
    <w:rsid w:val="00E20906"/>
    <w:rsid w:val="00E31621"/>
    <w:rsid w:val="00E35E12"/>
    <w:rsid w:val="00E5082E"/>
    <w:rsid w:val="00E73243"/>
    <w:rsid w:val="00E8496D"/>
    <w:rsid w:val="00E90282"/>
    <w:rsid w:val="00EA254B"/>
    <w:rsid w:val="00EA2575"/>
    <w:rsid w:val="00EB05EE"/>
    <w:rsid w:val="00ED75D2"/>
    <w:rsid w:val="00F22B35"/>
    <w:rsid w:val="00F32B83"/>
    <w:rsid w:val="00F63336"/>
    <w:rsid w:val="00F946A9"/>
    <w:rsid w:val="00FB43A9"/>
    <w:rsid w:val="00FB5009"/>
    <w:rsid w:val="00FB669D"/>
    <w:rsid w:val="00FE0872"/>
    <w:rsid w:val="00FF494B"/>
    <w:rsid w:val="4442B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25888"/>
  <w15:docId w15:val="{E3E67A83-7E2A-4653-9284-0F759D39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5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ED75D2"/>
    <w:rPr>
      <w:sz w:val="16"/>
    </w:rPr>
  </w:style>
  <w:style w:type="paragraph" w:styleId="Tekstkomentarza">
    <w:name w:val="annotation text"/>
    <w:basedOn w:val="Normalny"/>
    <w:semiHidden/>
    <w:rsid w:val="00ED75D2"/>
    <w:rPr>
      <w:sz w:val="20"/>
    </w:rPr>
  </w:style>
  <w:style w:type="paragraph" w:customStyle="1" w:styleId="Tekstdymka1">
    <w:name w:val="Tekst dymka1"/>
    <w:basedOn w:val="Normalny"/>
    <w:rsid w:val="00ED75D2"/>
    <w:rPr>
      <w:rFonts w:ascii="Tahoma" w:hAnsi="Tahoma"/>
      <w:sz w:val="16"/>
    </w:rPr>
  </w:style>
  <w:style w:type="character" w:customStyle="1" w:styleId="Nagwek1">
    <w:name w:val="Nagłówek #1_"/>
    <w:link w:val="Nagwek10"/>
    <w:rsid w:val="00677E01"/>
    <w:rPr>
      <w:rFonts w:ascii="Constantia" w:eastAsia="Constantia" w:hAnsi="Constantia" w:cs="Constantia"/>
      <w:b/>
      <w:bCs/>
      <w:spacing w:val="20"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677E01"/>
    <w:rPr>
      <w:rFonts w:ascii="Constantia" w:eastAsia="Constantia" w:hAnsi="Constantia" w:cs="Constantia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677E0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right"/>
      <w:textAlignment w:val="auto"/>
      <w:outlineLvl w:val="0"/>
    </w:pPr>
    <w:rPr>
      <w:rFonts w:ascii="Constantia" w:eastAsia="Constantia" w:hAnsi="Constantia"/>
      <w:b/>
      <w:bCs/>
      <w:spacing w:val="2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677E01"/>
    <w:pPr>
      <w:widowControl w:val="0"/>
      <w:shd w:val="clear" w:color="auto" w:fill="FFFFFF"/>
      <w:overflowPunct/>
      <w:autoSpaceDE/>
      <w:autoSpaceDN/>
      <w:adjustRightInd/>
      <w:spacing w:before="300" w:line="418" w:lineRule="exact"/>
      <w:jc w:val="both"/>
      <w:textAlignment w:val="auto"/>
    </w:pPr>
    <w:rPr>
      <w:rFonts w:ascii="Constantia" w:eastAsia="Constantia" w:hAnsi="Constantia"/>
      <w:sz w:val="20"/>
    </w:rPr>
  </w:style>
  <w:style w:type="paragraph" w:styleId="Tekstdymka">
    <w:name w:val="Balloon Text"/>
    <w:basedOn w:val="Normalny"/>
    <w:link w:val="TekstdymkaZnak"/>
    <w:rsid w:val="001E38A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1E38A7"/>
    <w:rPr>
      <w:rFonts w:ascii="Segoe UI" w:hAnsi="Segoe UI" w:cs="Segoe UI"/>
      <w:sz w:val="18"/>
      <w:szCs w:val="18"/>
    </w:rPr>
  </w:style>
  <w:style w:type="character" w:customStyle="1" w:styleId="HTMLMarkup">
    <w:name w:val="HTML Markup"/>
    <w:rsid w:val="00EA254B"/>
    <w:rPr>
      <w:vanish/>
      <w:color w:val="FF0000"/>
    </w:rPr>
  </w:style>
  <w:style w:type="character" w:customStyle="1" w:styleId="font">
    <w:name w:val="font"/>
    <w:rsid w:val="009268FF"/>
  </w:style>
  <w:style w:type="character" w:customStyle="1" w:styleId="size">
    <w:name w:val="size"/>
    <w:rsid w:val="00831CCD"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99"/>
    <w:qFormat/>
    <w:rsid w:val="00831CCD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99"/>
    <w:qFormat/>
    <w:locked/>
    <w:rsid w:val="004A18CF"/>
    <w:rPr>
      <w:sz w:val="24"/>
    </w:rPr>
  </w:style>
  <w:style w:type="paragraph" w:styleId="NormalnyWeb">
    <w:name w:val="Normal (Web)"/>
    <w:basedOn w:val="Normalny"/>
    <w:uiPriority w:val="99"/>
    <w:unhideWhenUsed/>
    <w:rsid w:val="0031532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TableParagraph">
    <w:name w:val="Table Paragraph"/>
    <w:basedOn w:val="Normalny"/>
    <w:uiPriority w:val="1"/>
    <w:qFormat/>
    <w:rsid w:val="00FB43A9"/>
    <w:pPr>
      <w:widowControl w:val="0"/>
      <w:overflowPunct/>
      <w:adjustRightInd/>
      <w:ind w:left="107"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AUTORSKA O DZIEŁO NR</vt:lpstr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AUTORSKA O DZIEŁO NR</dc:title>
  <dc:creator>INSTYTUT ARCHEOLOGI I ETNOLOG</dc:creator>
  <cp:lastModifiedBy>Anna Pikulska</cp:lastModifiedBy>
  <cp:revision>11</cp:revision>
  <cp:lastPrinted>2025-03-27T09:08:00Z</cp:lastPrinted>
  <dcterms:created xsi:type="dcterms:W3CDTF">2025-03-25T13:58:00Z</dcterms:created>
  <dcterms:modified xsi:type="dcterms:W3CDTF">2025-03-28T09:48:00Z</dcterms:modified>
</cp:coreProperties>
</file>