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Załącznik Nr 2 do SWZ</w:t>
      </w:r>
    </w:p>
    <w:p>
      <w:pPr>
        <w:pStyle w:val="Normal"/>
        <w:spacing w:lineRule="auto" w:line="48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GMINA SZYDŁOWIEC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RYNEK WIELKI 1 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26-500 SZYDŁOWIEC</w:t>
      </w:r>
    </w:p>
    <w:p>
      <w:pPr>
        <w:pStyle w:val="Normal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adres)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  <w:t>Oświadczenia wykonawcy/wykonawcy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cs="Arial" w:ascii="Arial" w:hAnsi="Arial"/>
          <w:b/>
          <w:sz w:val="21"/>
          <w:szCs w:val="21"/>
          <w:u w:val="single"/>
        </w:rPr>
      </w:r>
    </w:p>
    <w:p>
      <w:pPr>
        <w:pStyle w:val="Normal"/>
        <w:spacing w:lineRule="auto" w:line="276" w:before="120" w:after="120"/>
        <w:jc w:val="both"/>
        <w:rPr>
          <w:rFonts w:ascii="Arial" w:hAnsi="Arial" w:cs="Arial"/>
        </w:rPr>
      </w:pPr>
      <w:r>
        <w:rPr>
          <w:rFonts w:cs="Arial" w:ascii="Arial" w:hAnsi="Arial"/>
        </w:rPr>
        <w:t>Na potrzeby postępowania o udzielenie zamówienia publicznego</w:t>
        <w:br/>
        <w:t>pn:</w:t>
      </w:r>
      <w:bookmarkStart w:id="0" w:name="_Hlk163130589"/>
      <w:bookmarkStart w:id="1" w:name="_Hlk177996436"/>
      <w:r>
        <w:rPr>
          <w:rFonts w:cs="Arial" w:ascii="Arial" w:hAnsi="Arial"/>
        </w:rPr>
        <w:t xml:space="preserve"> </w:t>
      </w:r>
      <w:bookmarkEnd w:id="0"/>
      <w:bookmarkEnd w:id="1"/>
      <w:r>
        <w:rPr>
          <w:rFonts w:cs="Arial" w:ascii="Arial" w:hAnsi="Arial"/>
          <w:b/>
          <w:bCs/>
        </w:rPr>
        <w:t>„Usługa dostawy w ramach leasingu operacyjnego na okres 36 miesięcy ciągnika komunalnego wraz z osprzętem do WGK Urzędu Miejskiego w Szydłowcu - Świadczenie usług komunalnych na terenie gminy Szydłowiec</w:t>
      </w:r>
      <w:r>
        <w:rPr>
          <w:rFonts w:cs="Arial" w:ascii="Arial" w:hAnsi="Arial"/>
          <w:b/>
          <w:bCs/>
          <w:i/>
          <w:iCs/>
        </w:rPr>
        <w:t>”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pkt 4 ustawy Pzp</w:t>
      </w:r>
      <w:r>
        <w:rPr>
          <w:rFonts w:cs="Arial" w:ascii="Arial" w:hAnsi="Arial"/>
          <w:sz w:val="16"/>
          <w:szCs w:val="16"/>
        </w:rPr>
        <w:t>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>
        <w:rPr>
          <w:rFonts w:cs="Arial" w:ascii="Arial" w:hAnsi="Arial"/>
          <w:color w:val="0070C0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hanging="0" w:left="72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hanging="357" w:left="714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color w:val="0070C0"/>
          <w:sz w:val="20"/>
          <w:szCs w:val="20"/>
        </w:rPr>
      </w:pPr>
      <w:r>
        <w:rPr>
          <w:rFonts w:cs="Arial" w:ascii="Arial" w:hAnsi="Arial"/>
          <w:color w:val="0070C0"/>
          <w:sz w:val="16"/>
          <w:szCs w:val="16"/>
        </w:rPr>
        <w:t xml:space="preserve">[UWAGA: </w:t>
      </w:r>
      <w:r>
        <w:rPr>
          <w:rFonts w:cs="Arial" w:ascii="Arial" w:hAnsi="Arial"/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rFonts w:cs="Arial" w:ascii="Arial" w:hAnsi="Arial"/>
          <w:color w:val="0070C0"/>
          <w:sz w:val="16"/>
          <w:szCs w:val="16"/>
        </w:rPr>
        <w:t>]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bookmarkStart w:id="2" w:name="_Hlk99016333"/>
      <w:r>
        <w:rPr>
          <w:rFonts w:cs="Arial" w:ascii="Arial" w:hAnsi="Arial"/>
          <w:sz w:val="21"/>
          <w:szCs w:val="21"/>
        </w:rPr>
        <w:t>Oświadczam, że podmiot, w imieniu którego składane jest oświadczenie spełnia warunki udziału               w postępowaniu określone przez zamawiającego w  rozdziale II Specyfikacji Warunków Zamówienia w zakresie warunku wskazanego w:</w:t>
      </w:r>
      <w:bookmarkEnd w:id="2"/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OpenSymbol" w:cs="OpenSymbol" w:ascii="OpenSymbol" w:hAnsi="OpenSymbol"/>
          <w:sz w:val="21"/>
          <w:szCs w:val="21"/>
        </w:rPr>
        <w:t></w:t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8 ppkt. 8.3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OpenSymbol" w:cs="OpenSymbol" w:ascii="OpenSymbol" w:hAnsi="OpenSymbol"/>
          <w:sz w:val="21"/>
          <w:szCs w:val="21"/>
        </w:rPr>
        <w:t></w:t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8 ppkt. 8.4, lit. a)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8" w:left="5664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cs="Arial" w:ascii="Arial" w:hAnsi="Arial"/>
          <w:sz w:val="21"/>
          <w:szCs w:val="21"/>
        </w:rPr>
        <w:t xml:space="preserve">: 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 celu wykazania spełniania warunków udziału w postępowaniu, określonych przez zamawiającego w  rozdziale II Specyfikacji Warunków Zamówienia w zakresie warunku wskazanego 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OpenSymbol" w:cs="OpenSymbol" w:ascii="OpenSymbol" w:hAnsi="OpenSymbol"/>
          <w:sz w:val="21"/>
          <w:szCs w:val="21"/>
        </w:rPr>
        <w:t></w:t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8 ppkt. 8.3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eastAsia="OpenSymbol" w:cs="OpenSymbol" w:ascii="OpenSymbol" w:hAnsi="OpenSymbol"/>
          <w:sz w:val="21"/>
          <w:szCs w:val="21"/>
        </w:rPr>
        <w:t></w:t>
      </w:r>
      <w:r>
        <w:rPr>
          <w:rFonts w:cs="Arial" w:ascii="Arial" w:hAnsi="Arial"/>
          <w:sz w:val="21"/>
          <w:szCs w:val="21"/>
        </w:rPr>
        <w:t xml:space="preserve">  </w:t>
      </w:r>
      <w:r>
        <w:rPr>
          <w:rFonts w:cs="Arial" w:ascii="Arial" w:hAnsi="Arial"/>
          <w:sz w:val="21"/>
          <w:szCs w:val="21"/>
        </w:rPr>
        <w:t>pkt. 8 ppkt. 8.4, lit. a)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polegam na zdolnościach lub sytuacji następującego/ych podmiotu/ów udostępniających zasoby: </w:t>
      </w:r>
      <w:bookmarkStart w:id="3" w:name="_Hlk99014455"/>
      <w:r>
        <w:rPr>
          <w:rFonts w:cs="Arial" w:ascii="Arial" w:hAnsi="Arial"/>
          <w:i/>
          <w:sz w:val="16"/>
          <w:szCs w:val="16"/>
        </w:rPr>
        <w:t>(wskazać nazwę/y podmiotu/ów)</w:t>
      </w:r>
      <w:bookmarkEnd w:id="3"/>
      <w:r>
        <w:rPr>
          <w:rFonts w:cs="Arial" w:ascii="Arial" w:hAnsi="Arial"/>
          <w:sz w:val="21"/>
          <w:szCs w:val="21"/>
        </w:rPr>
        <w:t>………………… ………………………………………………..……………… w następującym zakresie: 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 xml:space="preserve">(określić odpowiedni zakres udostępnianych zasobów dla wskazanego podmiotu).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br/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br w:type="column"/>
      </w: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End w:id="4"/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1"/>
          <w:szCs w:val="21"/>
        </w:rPr>
        <w:tab/>
        <w:tab/>
        <w:tab/>
      </w:r>
      <w:r>
        <w:rPr>
          <w:rFonts w:cs="Arial" w:ascii="Arial" w:hAnsi="Arial"/>
          <w:i/>
          <w:sz w:val="21"/>
          <w:szCs w:val="21"/>
        </w:rPr>
        <w:tab/>
      </w:r>
      <w:r>
        <w:rPr>
          <w:rFonts w:cs="Arial" w:ascii="Arial" w:hAnsi="Arial"/>
          <w:i/>
          <w:sz w:val="16"/>
          <w:szCs w:val="16"/>
        </w:rPr>
        <w:t xml:space="preserve">Data; kwalifikowany podpis elektroniczny lub podpis zaufany lub podpis osobisty 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spacing w:lineRule="auto" w:line="360" w:before="0" w:after="16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sectPr>
      <w:footnotePr>
        <w:numFmt w:val="decimal"/>
      </w:footnotePr>
      <w:type w:val="nextPage"/>
      <w:pgSz w:w="11906" w:h="16838"/>
      <w:pgMar w:left="1417" w:right="1417" w:gutter="0" w:header="0" w:top="568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OpenSymbol">
    <w:altName w:val="Arial Unicode MS"/>
    <w:charset w:val="ee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960f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Hyperlink">
    <w:name w:val="Hyperlink"/>
    <w:basedOn w:val="DefaultParagraphFont"/>
    <w:uiPriority w:val="99"/>
    <w:unhideWhenUsed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109ED-F00F-4AD2-AF63-A0B1FC19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LibreOffice/24.8.4.2$Windows_X86_64 LibreOffice_project/bb3cfa12c7b1bf994ecc5649a80400d06cd71002</Application>
  <AppVersion>15.0000</AppVersion>
  <Pages>3</Pages>
  <Words>805</Words>
  <Characters>5296</Characters>
  <CharactersWithSpaces>6095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2022-06-13T10:14:00Z</dcterms:created>
  <dc:creator>Remigiusz Stępień</dc:creator>
  <dc:description/>
  <dc:language>pl-PL</dc:language>
  <cp:lastModifiedBy/>
  <cp:lastPrinted>2024-09-06T06:27:00Z</cp:lastPrinted>
  <dcterms:modified xsi:type="dcterms:W3CDTF">2025-02-12T08:36:56Z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