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7D5C1" w14:textId="1A8928BD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 xml:space="preserve">ałącznik nr </w:t>
      </w:r>
      <w:r w:rsidR="000A0442">
        <w:rPr>
          <w:b/>
          <w:bCs/>
        </w:rPr>
        <w:t>1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14:paraId="2050283A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E240E1D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5959F1D0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083E4E99" w14:textId="77777777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6A9E952C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1E33D7BC" w14:textId="77777777" w:rsidR="000A0442" w:rsidRPr="000A0442" w:rsidRDefault="00326950" w:rsidP="000A0442">
      <w:pPr>
        <w:widowControl w:val="0"/>
        <w:spacing w:line="276" w:lineRule="auto"/>
        <w:jc w:val="both"/>
        <w:outlineLvl w:val="3"/>
        <w:rPr>
          <w:rFonts w:ascii="Times New Roman" w:eastAsia="Verdana" w:hAnsi="Times New Roman" w:cs="Times New Roman"/>
          <w:b/>
          <w:bCs/>
          <w:lang w:eastAsia="pl-PL" w:bidi="pl-PL"/>
        </w:rPr>
      </w:pPr>
      <w:r w:rsidRPr="00CF4809">
        <w:rPr>
          <w:rFonts w:ascii="Times New Roman" w:eastAsia="Verdana" w:hAnsi="Times New Roman" w:cs="Times New Roman"/>
          <w:b/>
          <w:bCs/>
          <w:lang w:eastAsia="pl-PL" w:bidi="pl-PL"/>
        </w:rPr>
        <w:t xml:space="preserve">   </w:t>
      </w:r>
      <w:r w:rsidR="000A0442" w:rsidRPr="000A0442">
        <w:rPr>
          <w:rFonts w:ascii="Times New Roman" w:eastAsia="Verdana" w:hAnsi="Times New Roman" w:cs="Times New Roman"/>
          <w:b/>
          <w:bCs/>
          <w:lang w:eastAsia="pl-PL" w:bidi="pl-PL"/>
        </w:rPr>
        <w:t xml:space="preserve">Specjalny Ośrodek </w:t>
      </w:r>
      <w:proofErr w:type="spellStart"/>
      <w:r w:rsidR="000A0442" w:rsidRPr="000A0442">
        <w:rPr>
          <w:rFonts w:ascii="Times New Roman" w:eastAsia="Verdana" w:hAnsi="Times New Roman" w:cs="Times New Roman"/>
          <w:b/>
          <w:bCs/>
          <w:lang w:eastAsia="pl-PL" w:bidi="pl-PL"/>
        </w:rPr>
        <w:t>Szkolno</w:t>
      </w:r>
      <w:proofErr w:type="spellEnd"/>
      <w:r w:rsidR="000A0442" w:rsidRPr="000A0442">
        <w:rPr>
          <w:rFonts w:ascii="Times New Roman" w:eastAsia="Verdana" w:hAnsi="Times New Roman" w:cs="Times New Roman"/>
          <w:b/>
          <w:bCs/>
          <w:lang w:eastAsia="pl-PL" w:bidi="pl-PL"/>
        </w:rPr>
        <w:t xml:space="preserve"> -Wychowawczy im. Henryka Sienkiewicza w Świdniku z siedzibą w Świdniku, 21-040 Świdnik ul Norwida 4, </w:t>
      </w:r>
    </w:p>
    <w:p w14:paraId="5538F94F" w14:textId="45E80051" w:rsidR="009373E0" w:rsidRPr="00CF4809" w:rsidRDefault="000A0442" w:rsidP="000A0442">
      <w:pPr>
        <w:widowControl w:val="0"/>
        <w:spacing w:line="276" w:lineRule="auto"/>
        <w:jc w:val="both"/>
        <w:outlineLvl w:val="3"/>
        <w:rPr>
          <w:rFonts w:cs="Arial"/>
          <w:bCs/>
          <w:color w:val="000000"/>
        </w:rPr>
      </w:pPr>
      <w:r w:rsidRPr="000A0442">
        <w:rPr>
          <w:rFonts w:ascii="Times New Roman" w:eastAsia="Verdana" w:hAnsi="Times New Roman" w:cs="Times New Roman"/>
          <w:b/>
          <w:bCs/>
          <w:lang w:eastAsia="pl-PL" w:bidi="pl-PL"/>
        </w:rPr>
        <w:t xml:space="preserve">NIP 713 226 83 06, Regon 430418212  </w:t>
      </w:r>
    </w:p>
    <w:p w14:paraId="05C131FB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5FA71B56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6480C8F4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28D09214" w14:textId="77777777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BAA219E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08D8703C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2566C5C" w14:textId="77777777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7887F8F5" w14:textId="77777777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1366D2CE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6AB1EFCA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4749191C" w14:textId="77777777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5A552342" w14:textId="77777777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0F367DE3" w14:textId="77777777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388817F3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580B9EBE" w14:textId="77777777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50D5B43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316F8FFA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1FF3362D" w14:textId="77777777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50721358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435CFD3F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16C3167" w14:textId="77777777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0EB01C41" w14:textId="77777777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proofErr w:type="spellStart"/>
      <w:r w:rsidRPr="00827824">
        <w:rPr>
          <w:rFonts w:asciiTheme="minorHAnsi" w:hAnsiTheme="minorHAnsi"/>
          <w:b/>
        </w:rPr>
        <w:t>ePUAP</w:t>
      </w:r>
      <w:proofErr w:type="spellEnd"/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538A94E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39C3D7F3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29404B1D" w14:textId="77777777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228E561A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4BE0E10C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989F09F" w14:textId="77777777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0D2668AC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2D00E13C" w14:textId="77777777" w:rsidR="00E87181" w:rsidRDefault="008437A1" w:rsidP="00F2050E">
      <w:pPr>
        <w:pStyle w:val="Akapitzlist"/>
        <w:spacing w:line="276" w:lineRule="auto"/>
        <w:jc w:val="center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</w:t>
      </w:r>
      <w:r w:rsidR="00487CB9">
        <w:rPr>
          <w:rFonts w:cs="Arial"/>
          <w:iCs/>
        </w:rPr>
        <w:t xml:space="preserve">.: </w:t>
      </w:r>
    </w:p>
    <w:p w14:paraId="698798FE" w14:textId="77777777" w:rsidR="000A0442" w:rsidRPr="000A0442" w:rsidRDefault="000A0442" w:rsidP="000A0442">
      <w:pPr>
        <w:pStyle w:val="Akapitzlist"/>
        <w:spacing w:line="276" w:lineRule="auto"/>
        <w:rPr>
          <w:rFonts w:asciiTheme="majorHAnsi" w:hAnsiTheme="majorHAnsi"/>
          <w:b/>
          <w:bCs/>
          <w:u w:val="single"/>
          <w:lang w:eastAsia="ar-SA"/>
        </w:rPr>
      </w:pPr>
      <w:r w:rsidRPr="000A0442">
        <w:rPr>
          <w:rFonts w:asciiTheme="majorHAnsi" w:hAnsiTheme="majorHAnsi"/>
          <w:b/>
          <w:bCs/>
          <w:lang w:eastAsia="ar-SA"/>
        </w:rPr>
        <w:t>„Przebudowa i rozbudowa budynku SOSW w Świdniku o dźwig osobowy wraz z klatką schodową”.</w:t>
      </w:r>
    </w:p>
    <w:p w14:paraId="745648EF" w14:textId="77777777" w:rsidR="00755E71" w:rsidRDefault="00755E71" w:rsidP="00295845">
      <w:pPr>
        <w:pStyle w:val="Akapitzlist"/>
        <w:spacing w:line="276" w:lineRule="auto"/>
        <w:ind w:left="0"/>
        <w:rPr>
          <w:rFonts w:asciiTheme="majorHAnsi" w:hAnsiTheme="majorHAnsi"/>
          <w:b/>
          <w:bCs/>
          <w:lang w:eastAsia="ar-SA"/>
        </w:rPr>
      </w:pPr>
    </w:p>
    <w:p w14:paraId="2D38E266" w14:textId="77777777" w:rsidR="00611839" w:rsidRPr="00487CB9" w:rsidRDefault="00827824" w:rsidP="00487CB9">
      <w:pPr>
        <w:pStyle w:val="Akapitzlist"/>
        <w:spacing w:line="276" w:lineRule="auto"/>
        <w:ind w:left="0"/>
        <w:jc w:val="center"/>
        <w:rPr>
          <w:rFonts w:asciiTheme="majorHAnsi" w:hAnsiTheme="majorHAnsi"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7A523A58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F953343" w14:textId="77777777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9DC5D64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75F7AD2D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39BB8E1C" w14:textId="77777777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6B479E43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358F653B" w14:textId="77777777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592B49B2" w14:textId="77777777" w:rsidR="00C271F1" w:rsidRDefault="00C271F1" w:rsidP="00827824">
      <w:pPr>
        <w:spacing w:line="360" w:lineRule="auto"/>
        <w:ind w:firstLine="567"/>
        <w:jc w:val="both"/>
        <w:rPr>
          <w:rFonts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271F1" w:rsidRPr="00827824" w14:paraId="4674B7B2" w14:textId="77777777" w:rsidTr="00D3204B">
        <w:tc>
          <w:tcPr>
            <w:tcW w:w="9186" w:type="dxa"/>
            <w:shd w:val="clear" w:color="auto" w:fill="D9D9D9" w:themeFill="background1" w:themeFillShade="D9"/>
          </w:tcPr>
          <w:p w14:paraId="6CB71385" w14:textId="77777777" w:rsidR="00C271F1" w:rsidRPr="00827824" w:rsidRDefault="00C271F1" w:rsidP="00C271F1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 xml:space="preserve">Oświadczenie dotyczące </w:t>
            </w:r>
            <w:r>
              <w:rPr>
                <w:b/>
                <w:bCs/>
                <w:sz w:val="28"/>
                <w:szCs w:val="28"/>
              </w:rPr>
              <w:t>Gwarancji</w:t>
            </w:r>
          </w:p>
        </w:tc>
      </w:tr>
    </w:tbl>
    <w:p w14:paraId="06B8148A" w14:textId="77777777" w:rsidR="00C271F1" w:rsidRDefault="00C271F1" w:rsidP="00C271F1">
      <w:r>
        <w:rPr>
          <w:b/>
        </w:rPr>
        <w:t>Okres gwarancji jakości</w:t>
      </w:r>
      <w:r>
        <w:t xml:space="preserve"> (wyrażony w liczbie miesięcy stanowiący pełne lata ):.............  miesięcy</w:t>
      </w:r>
    </w:p>
    <w:p w14:paraId="5EF8A2AF" w14:textId="18C22BAE" w:rsidR="00C271F1" w:rsidRDefault="00C271F1" w:rsidP="00C271F1">
      <w:r>
        <w:t>Okres gwarancji jakości stanowi kryterium oceny ofert. Liczba punktów przyznana wykonawcy w kryterium Okres gwarancji jakości zostanie obliczona na podstawie  deklarowanego przez wykonawcę okresu, zgodnie z zasadami określonymi w SWZ.</w:t>
      </w:r>
    </w:p>
    <w:p w14:paraId="6C1269BB" w14:textId="196F1BA1" w:rsidR="00E87181" w:rsidRPr="00E87181" w:rsidRDefault="00E87181" w:rsidP="00C271F1">
      <w:pPr>
        <w:rPr>
          <w:sz w:val="22"/>
          <w:szCs w:val="22"/>
        </w:rPr>
      </w:pPr>
      <w:r w:rsidRPr="00B91ACA">
        <w:rPr>
          <w:rFonts w:asciiTheme="majorHAnsi" w:hAnsiTheme="majorHAnsi"/>
          <w:i/>
          <w:sz w:val="26"/>
          <w:szCs w:val="26"/>
        </w:rPr>
        <w:tab/>
      </w:r>
      <w:r w:rsidRPr="00E87181">
        <w:rPr>
          <w:rFonts w:asciiTheme="majorHAnsi" w:hAnsiTheme="majorHAnsi"/>
          <w:i/>
          <w:sz w:val="22"/>
          <w:szCs w:val="22"/>
        </w:rPr>
        <w:t>W przypadku nie wskazania przez Wykonawcę terminu oferowanej gwarancji, Zamawiający przyjmie minimalny okres tj. 24 miesiące.</w:t>
      </w:r>
    </w:p>
    <w:p w14:paraId="03860864" w14:textId="77777777" w:rsidR="00C271F1" w:rsidRPr="00827824" w:rsidRDefault="00C271F1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47FC9E9F" w14:textId="77777777" w:rsidR="00827824" w:rsidRPr="00827824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15E1FBD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079FA514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52F477AA" w14:textId="77777777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28CAE76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3A0D8F34" w14:textId="77777777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353B896B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B05076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4813AB4E" w14:textId="27FDBAD1" w:rsidR="00827824" w:rsidRPr="00DC13BF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>zasady korzystania z systemu wskazane w Instrukcji użytkownika i SWZ</w:t>
      </w:r>
      <w:r w:rsidRPr="00DC13BF">
        <w:rPr>
          <w:rFonts w:cs="Arial"/>
          <w:bCs/>
          <w:iCs/>
        </w:rPr>
        <w:t>).</w:t>
      </w:r>
    </w:p>
    <w:p w14:paraId="359FBC95" w14:textId="77777777" w:rsidR="00611839" w:rsidRPr="00DC13BF" w:rsidRDefault="00611839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</w:rPr>
        <w:t>Wa</w:t>
      </w:r>
      <w:r w:rsidR="00827824" w:rsidRPr="00DC13BF">
        <w:rPr>
          <w:rFonts w:cs="Arial"/>
          <w:bCs/>
        </w:rPr>
        <w:t xml:space="preserve">dium zostało wniesione w formie: </w:t>
      </w:r>
      <w:r w:rsidRPr="00DC13BF">
        <w:rPr>
          <w:rFonts w:cs="Arial"/>
          <w:bCs/>
          <w:iCs/>
        </w:rPr>
        <w:t>.................</w:t>
      </w:r>
      <w:r w:rsidR="00827824" w:rsidRPr="00DC13BF">
        <w:rPr>
          <w:rFonts w:cs="Arial"/>
          <w:bCs/>
          <w:iCs/>
        </w:rPr>
        <w:t>..............</w:t>
      </w:r>
      <w:r w:rsidRPr="00DC13BF">
        <w:rPr>
          <w:rFonts w:cs="Arial"/>
          <w:bCs/>
          <w:iCs/>
        </w:rPr>
        <w:t>................................................</w:t>
      </w:r>
    </w:p>
    <w:p w14:paraId="4C127386" w14:textId="77777777" w:rsidR="00611839" w:rsidRPr="00DC13BF" w:rsidRDefault="00611839" w:rsidP="00827824">
      <w:pPr>
        <w:suppressAutoHyphens/>
        <w:spacing w:line="276" w:lineRule="auto"/>
        <w:ind w:left="567"/>
        <w:jc w:val="both"/>
        <w:rPr>
          <w:rFonts w:cs="Arial"/>
          <w:bCs/>
          <w:iCs/>
        </w:rPr>
      </w:pPr>
      <w:r w:rsidRPr="00DC13BF">
        <w:rPr>
          <w:rFonts w:cs="Arial"/>
          <w:bCs/>
          <w:iCs/>
        </w:rPr>
        <w:t xml:space="preserve">Wadium należy zwrócić na nr konta: w banku: </w:t>
      </w:r>
    </w:p>
    <w:p w14:paraId="7AE6BBE2" w14:textId="77777777" w:rsidR="00611839" w:rsidRPr="00DC13BF" w:rsidRDefault="00611839" w:rsidP="00827824">
      <w:pPr>
        <w:suppressAutoHyphens/>
        <w:spacing w:line="276" w:lineRule="auto"/>
        <w:ind w:left="567" w:hanging="283"/>
        <w:jc w:val="both"/>
        <w:rPr>
          <w:rFonts w:cs="Arial"/>
          <w:bCs/>
          <w:iCs/>
          <w:sz w:val="13"/>
          <w:szCs w:val="13"/>
        </w:rPr>
      </w:pPr>
    </w:p>
    <w:p w14:paraId="00C2D600" w14:textId="77777777" w:rsidR="00611839" w:rsidRPr="00DC13BF" w:rsidRDefault="00611839" w:rsidP="00827824">
      <w:pPr>
        <w:suppressAutoHyphens/>
        <w:spacing w:line="276" w:lineRule="auto"/>
        <w:ind w:left="567"/>
        <w:jc w:val="both"/>
        <w:rPr>
          <w:rFonts w:cs="Arial"/>
          <w:bCs/>
          <w:iCs/>
        </w:rPr>
      </w:pPr>
      <w:r w:rsidRPr="00DC13BF">
        <w:rPr>
          <w:rFonts w:cs="Arial"/>
          <w:bCs/>
          <w:iCs/>
        </w:rPr>
        <w:t>…………………………………………….……………………………………………………</w:t>
      </w:r>
      <w:r w:rsidR="00827824" w:rsidRPr="00DC13BF">
        <w:rPr>
          <w:rFonts w:cs="Arial"/>
          <w:bCs/>
          <w:iCs/>
        </w:rPr>
        <w:t>……….</w:t>
      </w:r>
      <w:r w:rsidRPr="00DC13BF">
        <w:rPr>
          <w:rFonts w:cs="Arial"/>
          <w:bCs/>
          <w:iCs/>
        </w:rPr>
        <w:t>………………………….</w:t>
      </w:r>
    </w:p>
    <w:p w14:paraId="4D986C15" w14:textId="77777777" w:rsidR="00611839" w:rsidRPr="00DC13BF" w:rsidRDefault="00611839" w:rsidP="00827824">
      <w:pPr>
        <w:suppressAutoHyphens/>
        <w:spacing w:line="276" w:lineRule="auto"/>
        <w:ind w:left="567" w:hanging="283"/>
        <w:jc w:val="center"/>
        <w:rPr>
          <w:rFonts w:cs="Arial"/>
          <w:bCs/>
          <w:i/>
          <w:iCs/>
          <w:sz w:val="18"/>
          <w:szCs w:val="18"/>
        </w:rPr>
      </w:pPr>
      <w:r w:rsidRPr="00DC13BF">
        <w:rPr>
          <w:rFonts w:cs="Arial"/>
          <w:bCs/>
          <w:i/>
          <w:iCs/>
          <w:sz w:val="18"/>
          <w:szCs w:val="18"/>
        </w:rPr>
        <w:t>(jeżeli dotyczy)</w:t>
      </w:r>
    </w:p>
    <w:p w14:paraId="6B77304D" w14:textId="77777777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684FB00" w14:textId="77777777" w:rsidR="008437A1" w:rsidRPr="00827824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</w:t>
      </w:r>
      <w:proofErr w:type="spellStart"/>
      <w:r w:rsidRPr="00EC1EEB">
        <w:rPr>
          <w:rFonts w:cs="Arial"/>
          <w:iCs/>
        </w:rPr>
        <w:t>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proofErr w:type="spellEnd"/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469E00BF" w14:textId="77777777" w:rsidR="008437A1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368F7FBF" w14:textId="77777777" w:rsidR="00827824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3A248C7E" w14:textId="77777777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272E89E7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3F6D2B60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5A25CE27" w14:textId="77777777" w:rsidR="0081579C" w:rsidRPr="00827824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62848F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0371C97A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19844C5A" w14:textId="77777777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F4B0A50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54132FC8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3CD7735B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0715129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wniosę zabezpieczenie należytego wykonania umowy </w:t>
            </w:r>
            <w:r w:rsidR="00827824" w:rsidRPr="00827824">
              <w:rPr>
                <w:rFonts w:cs="Arial"/>
                <w:iCs/>
              </w:rPr>
              <w:t>zgodnie z zapisami SWZ i Projektu umowy</w:t>
            </w:r>
            <w:r w:rsidRPr="00827824">
              <w:rPr>
                <w:rFonts w:cs="Arial"/>
                <w:iCs/>
              </w:rPr>
              <w:t>.</w:t>
            </w:r>
          </w:p>
          <w:p w14:paraId="06436957" w14:textId="7777777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632CE11B" w14:textId="77777777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4BC4B2FB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15E4650C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F1CFB5F" w14:textId="77777777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760548CF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43C72A08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5C3A58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4AA4400F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37D3E63E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A6069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15145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79596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28D4F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004501E2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34AA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7D990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64D25F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E77A20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3128312D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5EFE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2331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FA380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0F50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72642E9F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F35F44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A9E54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8C246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1D564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6597BDBC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85D8D0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F8751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1305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0956D07C" w14:textId="77777777" w:rsidR="00BA191E" w:rsidRPr="00827824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34B3F7B3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288C9D6" w14:textId="77777777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77326983" w14:textId="77777777" w:rsidR="00BA191E" w:rsidRPr="003E090C" w:rsidRDefault="00D3385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715B0" wp14:editId="3F57C8A5">
                <wp:simplePos x="0" y="0"/>
                <wp:positionH relativeFrom="column">
                  <wp:posOffset>710565</wp:posOffset>
                </wp:positionH>
                <wp:positionV relativeFrom="paragraph">
                  <wp:posOffset>137160</wp:posOffset>
                </wp:positionV>
                <wp:extent cx="157480" cy="170180"/>
                <wp:effectExtent l="0" t="0" r="13970" b="203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051B0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y5Gvot4AAAAJ&#10;AQAADwAAAAAAAAAAAAAAAABiBAAAZHJzL2Rvd25yZXYueG1sUEsFBgAAAAAEAAQA8wAAAG0FAAAA&#10;AA==&#10;"/>
            </w:pict>
          </mc:Fallback>
        </mc:AlternateContent>
      </w:r>
    </w:p>
    <w:p w14:paraId="6406BE79" w14:textId="77777777" w:rsidR="00BA191E" w:rsidRPr="003E090C" w:rsidRDefault="00D33855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3543" wp14:editId="4D3D2494">
                <wp:simplePos x="0" y="0"/>
                <wp:positionH relativeFrom="column">
                  <wp:posOffset>709295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9F5FE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2DkJ3gAA&#10;AAkBAAAPAAAAAAAAAAAAAAAAAGQEAABkcnMvZG93bnJldi54bWxQSwUGAAAAAAQABADzAAAAbwUA&#10;AAAA&#10;"/>
            </w:pict>
          </mc:Fallback>
        </mc:AlternateConten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71C619C5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57D79765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04D7EF36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12CEE41C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6B00A535" w14:textId="77777777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2611B168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FCFB535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2E675E3D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4E97158A" w14:textId="77777777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5221EA2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8FDFBFA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22B87878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9F2547C" w14:textId="77777777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009FD811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0F30AE7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4F624F99" w14:textId="77777777" w:rsidTr="00B27C10">
        <w:trPr>
          <w:trHeight w:val="74"/>
        </w:trPr>
        <w:tc>
          <w:tcPr>
            <w:tcW w:w="4412" w:type="dxa"/>
          </w:tcPr>
          <w:p w14:paraId="59A0C33F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76F34F3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504EFD08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014E02F0" w14:textId="77777777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28D35B4D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09946F86" w14:textId="77777777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headerReference w:type="default" r:id="rId8"/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9500B" w14:textId="77777777" w:rsidR="00017C4F" w:rsidRDefault="00017C4F" w:rsidP="001F1344">
      <w:r>
        <w:separator/>
      </w:r>
    </w:p>
  </w:endnote>
  <w:endnote w:type="continuationSeparator" w:id="0">
    <w:p w14:paraId="56B7DFD6" w14:textId="77777777" w:rsidR="00017C4F" w:rsidRDefault="00017C4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F5EA" w14:textId="77777777" w:rsidR="0071487D" w:rsidRPr="00487CB9" w:rsidRDefault="00343FCF" w:rsidP="00487CB9">
    <w:pPr>
      <w:pStyle w:val="Stopka"/>
      <w:rPr>
        <w:b/>
        <w:noProof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D8899" w14:textId="77777777" w:rsidR="00017C4F" w:rsidRDefault="00017C4F" w:rsidP="001F1344">
      <w:r>
        <w:separator/>
      </w:r>
    </w:p>
  </w:footnote>
  <w:footnote w:type="continuationSeparator" w:id="0">
    <w:p w14:paraId="11EBBAD2" w14:textId="77777777" w:rsidR="00017C4F" w:rsidRDefault="00017C4F" w:rsidP="001F1344">
      <w:r>
        <w:continuationSeparator/>
      </w:r>
    </w:p>
  </w:footnote>
  <w:footnote w:id="1">
    <w:p w14:paraId="0C6747BF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7138316B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13CCB735" w14:textId="77777777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2F9D1DEF" w14:textId="77777777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9921DB6" w14:textId="77777777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358A9853" w14:textId="77777777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ED23A" w14:textId="4B503F2B" w:rsidR="00A36C00" w:rsidRPr="00827824" w:rsidRDefault="00A36C00" w:rsidP="00A36C00">
    <w:pPr>
      <w:tabs>
        <w:tab w:val="left" w:pos="567"/>
      </w:tabs>
      <w:spacing w:line="276" w:lineRule="auto"/>
      <w:contextualSpacing/>
      <w:rPr>
        <w:b/>
        <w:bCs/>
      </w:rPr>
    </w:pPr>
    <w:r w:rsidRPr="00827824">
      <w:rPr>
        <w:bCs/>
      </w:rPr>
      <w:t>Znak sprawy:</w:t>
    </w:r>
    <w:r w:rsidR="00CD497C">
      <w:rPr>
        <w:b/>
        <w:bCs/>
      </w:rPr>
      <w:t xml:space="preserve"> </w:t>
    </w:r>
    <w:r w:rsidR="000A0442">
      <w:rPr>
        <w:b/>
        <w:bCs/>
      </w:rPr>
      <w:t xml:space="preserve"> </w:t>
    </w:r>
  </w:p>
  <w:p w14:paraId="5403BCDB" w14:textId="77777777" w:rsidR="0071487D" w:rsidRDefault="007148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499679">
    <w:abstractNumId w:val="21"/>
  </w:num>
  <w:num w:numId="2" w16cid:durableId="1000694580">
    <w:abstractNumId w:val="36"/>
  </w:num>
  <w:num w:numId="3" w16cid:durableId="1824736405">
    <w:abstractNumId w:val="34"/>
  </w:num>
  <w:num w:numId="4" w16cid:durableId="270941027">
    <w:abstractNumId w:val="19"/>
  </w:num>
  <w:num w:numId="5" w16cid:durableId="1864127020">
    <w:abstractNumId w:val="29"/>
  </w:num>
  <w:num w:numId="6" w16cid:durableId="1690833804">
    <w:abstractNumId w:val="0"/>
  </w:num>
  <w:num w:numId="7" w16cid:durableId="1980304922">
    <w:abstractNumId w:val="5"/>
  </w:num>
  <w:num w:numId="8" w16cid:durableId="854537599">
    <w:abstractNumId w:val="4"/>
  </w:num>
  <w:num w:numId="9" w16cid:durableId="97024382">
    <w:abstractNumId w:val="2"/>
  </w:num>
  <w:num w:numId="10" w16cid:durableId="1782801567">
    <w:abstractNumId w:val="13"/>
  </w:num>
  <w:num w:numId="11" w16cid:durableId="839198541">
    <w:abstractNumId w:val="3"/>
  </w:num>
  <w:num w:numId="12" w16cid:durableId="1352536826">
    <w:abstractNumId w:val="20"/>
  </w:num>
  <w:num w:numId="13" w16cid:durableId="693849435">
    <w:abstractNumId w:val="8"/>
  </w:num>
  <w:num w:numId="14" w16cid:durableId="827597998">
    <w:abstractNumId w:val="16"/>
  </w:num>
  <w:num w:numId="15" w16cid:durableId="335694817">
    <w:abstractNumId w:val="38"/>
  </w:num>
  <w:num w:numId="16" w16cid:durableId="57093403">
    <w:abstractNumId w:val="24"/>
  </w:num>
  <w:num w:numId="17" w16cid:durableId="139351172">
    <w:abstractNumId w:val="15"/>
  </w:num>
  <w:num w:numId="18" w16cid:durableId="910505857">
    <w:abstractNumId w:val="30"/>
  </w:num>
  <w:num w:numId="19" w16cid:durableId="1062218950">
    <w:abstractNumId w:val="10"/>
  </w:num>
  <w:num w:numId="20" w16cid:durableId="825781249">
    <w:abstractNumId w:val="28"/>
  </w:num>
  <w:num w:numId="21" w16cid:durableId="162823100">
    <w:abstractNumId w:val="23"/>
  </w:num>
  <w:num w:numId="22" w16cid:durableId="940338572">
    <w:abstractNumId w:val="7"/>
  </w:num>
  <w:num w:numId="23" w16cid:durableId="1360012915">
    <w:abstractNumId w:val="26"/>
  </w:num>
  <w:num w:numId="24" w16cid:durableId="1289554694">
    <w:abstractNumId w:val="31"/>
  </w:num>
  <w:num w:numId="25" w16cid:durableId="520777248">
    <w:abstractNumId w:val="6"/>
  </w:num>
  <w:num w:numId="26" w16cid:durableId="1263105219">
    <w:abstractNumId w:val="18"/>
  </w:num>
  <w:num w:numId="27" w16cid:durableId="479468136">
    <w:abstractNumId w:val="11"/>
  </w:num>
  <w:num w:numId="28" w16cid:durableId="1202478064">
    <w:abstractNumId w:val="25"/>
  </w:num>
  <w:num w:numId="29" w16cid:durableId="1737194080">
    <w:abstractNumId w:val="35"/>
  </w:num>
  <w:num w:numId="30" w16cid:durableId="1617954193">
    <w:abstractNumId w:val="9"/>
  </w:num>
  <w:num w:numId="31" w16cid:durableId="1375082120">
    <w:abstractNumId w:val="14"/>
  </w:num>
  <w:num w:numId="32" w16cid:durableId="528028776">
    <w:abstractNumId w:val="22"/>
  </w:num>
  <w:num w:numId="33" w16cid:durableId="850530432">
    <w:abstractNumId w:val="27"/>
  </w:num>
  <w:num w:numId="34" w16cid:durableId="641010714">
    <w:abstractNumId w:val="32"/>
  </w:num>
  <w:num w:numId="35" w16cid:durableId="2073961539">
    <w:abstractNumId w:val="33"/>
  </w:num>
  <w:num w:numId="36" w16cid:durableId="1802065801">
    <w:abstractNumId w:val="17"/>
  </w:num>
  <w:num w:numId="37" w16cid:durableId="274752200">
    <w:abstractNumId w:val="12"/>
  </w:num>
  <w:num w:numId="38" w16cid:durableId="312878847">
    <w:abstractNumId w:val="1"/>
  </w:num>
  <w:num w:numId="39" w16cid:durableId="63814540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7C4F"/>
    <w:rsid w:val="0003503E"/>
    <w:rsid w:val="00041445"/>
    <w:rsid w:val="00041C0C"/>
    <w:rsid w:val="0005629D"/>
    <w:rsid w:val="0007576B"/>
    <w:rsid w:val="000837FF"/>
    <w:rsid w:val="00087737"/>
    <w:rsid w:val="000933DF"/>
    <w:rsid w:val="000A0442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23CF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95845"/>
    <w:rsid w:val="002B5933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26950"/>
    <w:rsid w:val="00343FCF"/>
    <w:rsid w:val="00347FBB"/>
    <w:rsid w:val="003546E3"/>
    <w:rsid w:val="00373742"/>
    <w:rsid w:val="003A603F"/>
    <w:rsid w:val="003B0C74"/>
    <w:rsid w:val="003D7472"/>
    <w:rsid w:val="003E1797"/>
    <w:rsid w:val="003E2B35"/>
    <w:rsid w:val="004027CD"/>
    <w:rsid w:val="004104E9"/>
    <w:rsid w:val="00410AD5"/>
    <w:rsid w:val="00415361"/>
    <w:rsid w:val="0042141A"/>
    <w:rsid w:val="0043130B"/>
    <w:rsid w:val="00435656"/>
    <w:rsid w:val="00446D5F"/>
    <w:rsid w:val="00462036"/>
    <w:rsid w:val="00487CB9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30C"/>
    <w:rsid w:val="005732DA"/>
    <w:rsid w:val="00577C6C"/>
    <w:rsid w:val="00582026"/>
    <w:rsid w:val="005A04FC"/>
    <w:rsid w:val="005C3A58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2831"/>
    <w:rsid w:val="00655257"/>
    <w:rsid w:val="00660276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487D"/>
    <w:rsid w:val="00717ADD"/>
    <w:rsid w:val="00726230"/>
    <w:rsid w:val="007403AC"/>
    <w:rsid w:val="00740C76"/>
    <w:rsid w:val="00751B83"/>
    <w:rsid w:val="00755E71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3550F"/>
    <w:rsid w:val="008437A1"/>
    <w:rsid w:val="00856C8A"/>
    <w:rsid w:val="008749F1"/>
    <w:rsid w:val="00897AB5"/>
    <w:rsid w:val="008C254B"/>
    <w:rsid w:val="008E2F14"/>
    <w:rsid w:val="008E30FD"/>
    <w:rsid w:val="008F2B42"/>
    <w:rsid w:val="008F40E7"/>
    <w:rsid w:val="00900D0B"/>
    <w:rsid w:val="00903906"/>
    <w:rsid w:val="00912E1F"/>
    <w:rsid w:val="009211F4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DDB"/>
    <w:rsid w:val="00985E7C"/>
    <w:rsid w:val="00990FD8"/>
    <w:rsid w:val="0099246D"/>
    <w:rsid w:val="009B027A"/>
    <w:rsid w:val="009B7427"/>
    <w:rsid w:val="009D0600"/>
    <w:rsid w:val="009D26BC"/>
    <w:rsid w:val="009E46E0"/>
    <w:rsid w:val="009F317F"/>
    <w:rsid w:val="009F52B0"/>
    <w:rsid w:val="009F768E"/>
    <w:rsid w:val="00A03E8F"/>
    <w:rsid w:val="00A177DA"/>
    <w:rsid w:val="00A318EB"/>
    <w:rsid w:val="00A36C00"/>
    <w:rsid w:val="00A50040"/>
    <w:rsid w:val="00A640E8"/>
    <w:rsid w:val="00A64C52"/>
    <w:rsid w:val="00AA1B94"/>
    <w:rsid w:val="00AB230C"/>
    <w:rsid w:val="00AC4D6B"/>
    <w:rsid w:val="00AF7137"/>
    <w:rsid w:val="00B05076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9048F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271F1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497C"/>
    <w:rsid w:val="00CD58AB"/>
    <w:rsid w:val="00CF4809"/>
    <w:rsid w:val="00CF7554"/>
    <w:rsid w:val="00D24275"/>
    <w:rsid w:val="00D27936"/>
    <w:rsid w:val="00D33855"/>
    <w:rsid w:val="00D35476"/>
    <w:rsid w:val="00D44121"/>
    <w:rsid w:val="00D5278B"/>
    <w:rsid w:val="00D64C15"/>
    <w:rsid w:val="00D652C2"/>
    <w:rsid w:val="00D6749F"/>
    <w:rsid w:val="00D762A8"/>
    <w:rsid w:val="00DA273A"/>
    <w:rsid w:val="00DC08B1"/>
    <w:rsid w:val="00DC13BF"/>
    <w:rsid w:val="00DD320A"/>
    <w:rsid w:val="00DE6F37"/>
    <w:rsid w:val="00E03F0B"/>
    <w:rsid w:val="00E27586"/>
    <w:rsid w:val="00E34527"/>
    <w:rsid w:val="00E377A8"/>
    <w:rsid w:val="00E43458"/>
    <w:rsid w:val="00E76A75"/>
    <w:rsid w:val="00E81B90"/>
    <w:rsid w:val="00E87181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050E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36360"/>
  <w15:docId w15:val="{110009BC-3E1E-441A-BA8E-D4C38888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nhideWhenUsed/>
    <w:rsid w:val="00755E71"/>
    <w:rPr>
      <w:color w:val="0000FF"/>
      <w:u w:val="single"/>
    </w:rPr>
  </w:style>
  <w:style w:type="paragraph" w:customStyle="1" w:styleId="Nagwek11">
    <w:name w:val="Nagłówek 11"/>
    <w:basedOn w:val="Normalny"/>
    <w:uiPriority w:val="1"/>
    <w:qFormat/>
    <w:rsid w:val="00755E71"/>
    <w:pPr>
      <w:suppressAutoHyphens/>
      <w:ind w:left="180"/>
      <w:jc w:val="both"/>
      <w:outlineLvl w:val="1"/>
    </w:pPr>
    <w:rPr>
      <w:rFonts w:ascii="Verdana" w:eastAsia="Verdana" w:hAnsi="Verdana" w:cs="Verdana"/>
      <w:b/>
      <w:bCs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0DEAF4-9E8F-48E6-AD2B-C0527D53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Tarnowski</dc:creator>
  <cp:lastModifiedBy>Michał Tarnowski</cp:lastModifiedBy>
  <cp:revision>2</cp:revision>
  <dcterms:created xsi:type="dcterms:W3CDTF">2025-03-19T14:50:00Z</dcterms:created>
  <dcterms:modified xsi:type="dcterms:W3CDTF">2025-03-19T14:50:00Z</dcterms:modified>
</cp:coreProperties>
</file>