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F83A7" w14:textId="77777777" w:rsidR="00C44A98" w:rsidRPr="00B268BB" w:rsidRDefault="00C44A98" w:rsidP="00C44A98">
      <w:pPr>
        <w:spacing w:after="0" w:line="240" w:lineRule="auto"/>
        <w:rPr>
          <w:rFonts w:cstheme="minorHAnsi"/>
          <w:b/>
        </w:rPr>
      </w:pPr>
      <w:bookmarkStart w:id="0" w:name="_Hlk189955596"/>
      <w:r w:rsidRPr="00B268BB">
        <w:rPr>
          <w:rFonts w:cstheme="minorHAnsi"/>
          <w:b/>
        </w:rPr>
        <w:t>ZSS/27/23/ZP/2/2025</w:t>
      </w:r>
    </w:p>
    <w:p w14:paraId="634A7AF4" w14:textId="3822E126" w:rsidR="00C44A98" w:rsidRPr="00B268BB" w:rsidRDefault="00C44A98" w:rsidP="00C44A98">
      <w:pPr>
        <w:spacing w:after="0" w:line="240" w:lineRule="auto"/>
        <w:rPr>
          <w:rFonts w:cstheme="minorHAnsi"/>
          <w:b/>
        </w:rPr>
      </w:pPr>
      <w:r w:rsidRPr="00B268BB">
        <w:rPr>
          <w:rFonts w:cstheme="minorHAnsi"/>
          <w:b/>
        </w:rPr>
        <w:t>Załącznik Nr 7. - 7.5. do SWZ</w:t>
      </w:r>
    </w:p>
    <w:bookmarkEnd w:id="0"/>
    <w:p w14:paraId="3B5BC1F3" w14:textId="77777777" w:rsidR="00C44A98" w:rsidRPr="00B268BB" w:rsidRDefault="00C44A98" w:rsidP="00C44A98">
      <w:pPr>
        <w:spacing w:after="0" w:line="240" w:lineRule="auto"/>
        <w:jc w:val="center"/>
        <w:rPr>
          <w:rFonts w:cstheme="minorHAnsi"/>
          <w:b/>
          <w:u w:val="single"/>
        </w:rPr>
      </w:pPr>
    </w:p>
    <w:p w14:paraId="4A2C62EA" w14:textId="77777777" w:rsidR="00C44A98" w:rsidRPr="00B268BB" w:rsidRDefault="00C44A98" w:rsidP="00C44A98">
      <w:pPr>
        <w:spacing w:after="0" w:line="240" w:lineRule="auto"/>
        <w:jc w:val="center"/>
        <w:rPr>
          <w:rFonts w:cstheme="minorHAnsi"/>
          <w:b/>
          <w:u w:val="single"/>
        </w:rPr>
      </w:pPr>
      <w:r w:rsidRPr="00B268BB">
        <w:rPr>
          <w:rFonts w:cstheme="minorHAnsi"/>
          <w:b/>
          <w:u w:val="single"/>
        </w:rPr>
        <w:t>OPIS PRZEDMIOTU ZAMÓWIENIA / PARAMETRY TECHNICZNE</w:t>
      </w:r>
    </w:p>
    <w:p w14:paraId="23DB8A78" w14:textId="77777777" w:rsidR="00C44A98" w:rsidRPr="00B268BB" w:rsidRDefault="00C44A98" w:rsidP="00C44A98">
      <w:pPr>
        <w:spacing w:after="0" w:line="240" w:lineRule="auto"/>
        <w:jc w:val="center"/>
        <w:rPr>
          <w:rFonts w:cstheme="minorHAnsi"/>
          <w:b/>
        </w:rPr>
      </w:pPr>
      <w:r w:rsidRPr="00B268BB">
        <w:rPr>
          <w:rFonts w:cstheme="minorHAnsi"/>
          <w:b/>
        </w:rPr>
        <w:t xml:space="preserve">– </w:t>
      </w:r>
      <w:r w:rsidRPr="00B268BB">
        <w:rPr>
          <w:rFonts w:cstheme="minorHAnsi"/>
          <w:b/>
          <w:color w:val="FF0000"/>
          <w:u w:val="single"/>
        </w:rPr>
        <w:t>Wykonawca składa wraz z ofertą</w:t>
      </w:r>
    </w:p>
    <w:p w14:paraId="385BE0CE" w14:textId="77777777" w:rsidR="00C44A98" w:rsidRPr="00B268BB" w:rsidRDefault="00C44A98" w:rsidP="00C44A98">
      <w:pPr>
        <w:spacing w:after="0" w:line="240" w:lineRule="auto"/>
        <w:jc w:val="center"/>
        <w:rPr>
          <w:rFonts w:cstheme="minorHAnsi"/>
          <w:b/>
          <w:u w:val="single"/>
        </w:rPr>
      </w:pPr>
    </w:p>
    <w:p w14:paraId="37CC160E" w14:textId="6556E45A" w:rsidR="00C44A98" w:rsidRPr="00B268BB" w:rsidRDefault="00C44A98" w:rsidP="00C44A98">
      <w:pPr>
        <w:spacing w:after="0" w:line="240" w:lineRule="auto"/>
        <w:jc w:val="center"/>
        <w:rPr>
          <w:rFonts w:cstheme="minorHAnsi"/>
          <w:b/>
          <w:u w:val="single"/>
        </w:rPr>
      </w:pPr>
      <w:r w:rsidRPr="00B268BB">
        <w:rPr>
          <w:rFonts w:cstheme="minorHAnsi"/>
          <w:b/>
          <w:u w:val="single"/>
        </w:rPr>
        <w:t>PAKIET NR 5</w:t>
      </w:r>
    </w:p>
    <w:p w14:paraId="45E3E765" w14:textId="77777777" w:rsidR="00C44A98" w:rsidRPr="00B268BB" w:rsidRDefault="00C44A98">
      <w:pPr>
        <w:rPr>
          <w:rFonts w:cstheme="minorHAnsi"/>
          <w:b/>
        </w:rPr>
      </w:pPr>
    </w:p>
    <w:p w14:paraId="5E8299B8" w14:textId="77777777" w:rsidR="00C44A98" w:rsidRPr="00B268BB" w:rsidRDefault="00C44A98" w:rsidP="00C44A98">
      <w:pPr>
        <w:pStyle w:val="Nagwek"/>
        <w:jc w:val="center"/>
        <w:rPr>
          <w:rFonts w:cstheme="minorHAnsi"/>
          <w:b/>
        </w:rPr>
      </w:pPr>
      <w:r w:rsidRPr="00B268BB">
        <w:rPr>
          <w:rFonts w:cstheme="minorHAnsi"/>
          <w:b/>
        </w:rPr>
        <w:t>SYSTEM WSPOMAGAJĄCY KOMUNIKACJĘ DWUSTRONNĄ WRAZ Z OPROGRAMOWANIEM</w:t>
      </w:r>
    </w:p>
    <w:p w14:paraId="53500EA5" w14:textId="77777777" w:rsidR="00C44A98" w:rsidRPr="00B268BB" w:rsidRDefault="00C44A98" w:rsidP="00C44A98">
      <w:pPr>
        <w:pStyle w:val="Nagwek"/>
        <w:jc w:val="center"/>
        <w:rPr>
          <w:rFonts w:cstheme="minorHAnsi"/>
          <w:b/>
        </w:rPr>
      </w:pPr>
      <w:r w:rsidRPr="00B268BB">
        <w:rPr>
          <w:rFonts w:cstheme="minorHAnsi"/>
          <w:b/>
        </w:rPr>
        <w:t>I WYPOSAŻENIEM DODATKOWYM DLA 24 STANOWISK UCZNIOWSKICH</w:t>
      </w:r>
    </w:p>
    <w:p w14:paraId="414EB1DF" w14:textId="77777777" w:rsidR="00C44A98" w:rsidRPr="00B268BB" w:rsidRDefault="00C44A98" w:rsidP="00C44A98">
      <w:pPr>
        <w:pStyle w:val="Nagwek"/>
        <w:jc w:val="center"/>
        <w:rPr>
          <w:rFonts w:cstheme="minorHAnsi"/>
          <w:b/>
        </w:rPr>
      </w:pPr>
      <w:r w:rsidRPr="00B268BB">
        <w:rPr>
          <w:rFonts w:cstheme="minorHAnsi"/>
          <w:b/>
        </w:rPr>
        <w:t>+ STANOWISKO NAUCZYCIELA</w:t>
      </w:r>
    </w:p>
    <w:p w14:paraId="0A4A4696" w14:textId="77777777" w:rsidR="00C44A98" w:rsidRPr="00B268BB" w:rsidRDefault="00C44A98">
      <w:pPr>
        <w:rPr>
          <w:rFonts w:cstheme="minorHAnsi"/>
        </w:rPr>
      </w:pPr>
    </w:p>
    <w:tbl>
      <w:tblPr>
        <w:tblStyle w:val="Tabela-Siatka1"/>
        <w:tblpPr w:leftFromText="141" w:rightFromText="141" w:vertAnchor="page" w:horzAnchor="margin" w:tblpY="3029"/>
        <w:tblW w:w="10173" w:type="dxa"/>
        <w:tblLook w:val="04A0" w:firstRow="1" w:lastRow="0" w:firstColumn="1" w:lastColumn="0" w:noHBand="0" w:noVBand="1"/>
      </w:tblPr>
      <w:tblGrid>
        <w:gridCol w:w="1692"/>
        <w:gridCol w:w="2469"/>
        <w:gridCol w:w="5110"/>
        <w:gridCol w:w="902"/>
      </w:tblGrid>
      <w:tr w:rsidR="00787A1B" w:rsidRPr="00B268BB" w14:paraId="67D8A3E0" w14:textId="77777777" w:rsidTr="0080180A">
        <w:trPr>
          <w:trHeight w:val="283"/>
        </w:trPr>
        <w:tc>
          <w:tcPr>
            <w:tcW w:w="1583" w:type="dxa"/>
          </w:tcPr>
          <w:p w14:paraId="1CB171A8" w14:textId="77777777" w:rsidR="00787A1B" w:rsidRPr="00B268BB" w:rsidRDefault="00787A1B" w:rsidP="00787A1B">
            <w:pPr>
              <w:jc w:val="center"/>
              <w:rPr>
                <w:rFonts w:asciiTheme="minorHAnsi" w:hAnsiTheme="minorHAnsi" w:cstheme="minorHAnsi"/>
                <w:noProof w:val="0"/>
              </w:rPr>
            </w:pPr>
            <w:r w:rsidRPr="00B268BB">
              <w:rPr>
                <w:rFonts w:asciiTheme="minorHAnsi" w:hAnsiTheme="minorHAnsi" w:cstheme="minorHAnsi"/>
                <w:noProof w:val="0"/>
              </w:rPr>
              <w:lastRenderedPageBreak/>
              <w:t>Lp.</w:t>
            </w:r>
          </w:p>
        </w:tc>
        <w:tc>
          <w:tcPr>
            <w:tcW w:w="2354" w:type="dxa"/>
          </w:tcPr>
          <w:p w14:paraId="5E6206E8" w14:textId="77777777" w:rsidR="00787A1B" w:rsidRPr="00B268BB" w:rsidRDefault="00787A1B" w:rsidP="00787A1B">
            <w:pPr>
              <w:jc w:val="center"/>
              <w:rPr>
                <w:rFonts w:asciiTheme="minorHAnsi" w:hAnsiTheme="minorHAnsi" w:cstheme="minorHAnsi"/>
                <w:noProof w:val="0"/>
              </w:rPr>
            </w:pPr>
            <w:r w:rsidRPr="00B268BB">
              <w:rPr>
                <w:rFonts w:asciiTheme="minorHAnsi" w:hAnsiTheme="minorHAnsi" w:cstheme="minorHAnsi"/>
                <w:noProof w:val="0"/>
              </w:rPr>
              <w:t>Nazwa</w:t>
            </w:r>
          </w:p>
        </w:tc>
        <w:tc>
          <w:tcPr>
            <w:tcW w:w="5224" w:type="dxa"/>
          </w:tcPr>
          <w:p w14:paraId="71AFDA0E" w14:textId="77777777" w:rsidR="00787A1B" w:rsidRPr="00B268BB" w:rsidRDefault="00787A1B" w:rsidP="00787A1B">
            <w:pPr>
              <w:jc w:val="center"/>
              <w:rPr>
                <w:rFonts w:asciiTheme="minorHAnsi" w:hAnsiTheme="minorHAnsi" w:cstheme="minorHAnsi"/>
                <w:noProof w:val="0"/>
              </w:rPr>
            </w:pPr>
            <w:r w:rsidRPr="00B268BB">
              <w:rPr>
                <w:rFonts w:asciiTheme="minorHAnsi" w:hAnsiTheme="minorHAnsi" w:cstheme="minorHAnsi"/>
                <w:noProof w:val="0"/>
              </w:rPr>
              <w:t>Charakterystyka (minimalne wymagania)</w:t>
            </w:r>
          </w:p>
        </w:tc>
        <w:tc>
          <w:tcPr>
            <w:tcW w:w="1012" w:type="dxa"/>
          </w:tcPr>
          <w:p w14:paraId="024D3AE2" w14:textId="77777777" w:rsidR="00787A1B" w:rsidRPr="00B268BB" w:rsidRDefault="00787A1B" w:rsidP="00787A1B">
            <w:pPr>
              <w:jc w:val="center"/>
              <w:rPr>
                <w:rFonts w:asciiTheme="minorHAnsi" w:hAnsiTheme="minorHAnsi" w:cstheme="minorHAnsi"/>
                <w:noProof w:val="0"/>
              </w:rPr>
            </w:pPr>
            <w:r w:rsidRPr="00B268BB">
              <w:rPr>
                <w:rFonts w:asciiTheme="minorHAnsi" w:hAnsiTheme="minorHAnsi" w:cstheme="minorHAnsi"/>
                <w:noProof w:val="0"/>
              </w:rPr>
              <w:t>Ilość</w:t>
            </w:r>
          </w:p>
        </w:tc>
      </w:tr>
      <w:tr w:rsidR="0080180A" w:rsidRPr="00B268BB" w14:paraId="23895FBE" w14:textId="77777777" w:rsidTr="0080180A">
        <w:trPr>
          <w:trHeight w:val="416"/>
        </w:trPr>
        <w:tc>
          <w:tcPr>
            <w:tcW w:w="9161" w:type="dxa"/>
            <w:gridSpan w:val="3"/>
          </w:tcPr>
          <w:p w14:paraId="5F7FABD5" w14:textId="77777777" w:rsidR="0080180A" w:rsidRPr="00B268BB" w:rsidRDefault="0080180A" w:rsidP="0080180A">
            <w:pPr>
              <w:spacing w:after="200" w:line="276" w:lineRule="auto"/>
              <w:rPr>
                <w:rFonts w:asciiTheme="minorHAnsi" w:hAnsiTheme="minorHAnsi" w:cstheme="minorHAnsi"/>
                <w:b/>
                <w:bCs/>
                <w:i/>
                <w:iCs/>
              </w:rPr>
            </w:pPr>
          </w:p>
          <w:p w14:paraId="3FEFEDCF" w14:textId="77777777" w:rsidR="0080180A" w:rsidRPr="00B268BB" w:rsidRDefault="0080180A" w:rsidP="0080180A">
            <w:pPr>
              <w:spacing w:after="200" w:line="276" w:lineRule="auto"/>
              <w:rPr>
                <w:rFonts w:asciiTheme="minorHAnsi" w:hAnsiTheme="minorHAnsi" w:cstheme="minorHAnsi"/>
                <w:b/>
                <w:bCs/>
                <w:i/>
                <w:iCs/>
              </w:rPr>
            </w:pPr>
            <w:r w:rsidRPr="00B268BB">
              <w:rPr>
                <w:rFonts w:asciiTheme="minorHAnsi" w:hAnsiTheme="minorHAnsi" w:cstheme="minorHAnsi"/>
                <w:b/>
                <w:bCs/>
                <w:i/>
                <w:iCs/>
              </w:rPr>
              <w:t>Oferuję pracownie: ____________________________________________________________</w:t>
            </w:r>
          </w:p>
          <w:p w14:paraId="7282F976" w14:textId="77777777" w:rsidR="0080180A" w:rsidRPr="00B268BB" w:rsidRDefault="0080180A" w:rsidP="0080180A">
            <w:pPr>
              <w:rPr>
                <w:rFonts w:asciiTheme="minorHAnsi" w:hAnsiTheme="minorHAnsi" w:cstheme="minorHAnsi"/>
                <w:b/>
                <w:bCs/>
                <w:i/>
                <w:iCs/>
              </w:rPr>
            </w:pPr>
            <w:r w:rsidRPr="00B268BB">
              <w:rPr>
                <w:rFonts w:asciiTheme="minorHAnsi" w:hAnsiTheme="minorHAnsi" w:cstheme="minorHAnsi"/>
                <w:b/>
                <w:bCs/>
                <w:i/>
                <w:iCs/>
              </w:rPr>
              <w:t xml:space="preserve">  zgodnie z n/w parametrami – podać nazwę, producenta, marka, model, typ, itp. </w:t>
            </w:r>
          </w:p>
          <w:p w14:paraId="4E4FF004" w14:textId="76135A64" w:rsidR="0080180A" w:rsidRPr="00B268BB" w:rsidRDefault="0080180A" w:rsidP="0080180A">
            <w:pPr>
              <w:rPr>
                <w:rFonts w:asciiTheme="minorHAnsi" w:hAnsiTheme="minorHAnsi" w:cstheme="minorHAnsi"/>
                <w:b/>
                <w:bCs/>
                <w:i/>
                <w:iCs/>
              </w:rPr>
            </w:pPr>
          </w:p>
        </w:tc>
        <w:tc>
          <w:tcPr>
            <w:tcW w:w="1012" w:type="dxa"/>
          </w:tcPr>
          <w:p w14:paraId="466B758C" w14:textId="77777777" w:rsidR="0080180A" w:rsidRPr="00B268BB" w:rsidRDefault="0080180A" w:rsidP="0080180A">
            <w:pPr>
              <w:rPr>
                <w:rFonts w:asciiTheme="minorHAnsi" w:hAnsiTheme="minorHAnsi" w:cstheme="minorHAnsi"/>
                <w:noProof w:val="0"/>
              </w:rPr>
            </w:pPr>
          </w:p>
        </w:tc>
      </w:tr>
      <w:tr w:rsidR="00787A1B" w:rsidRPr="00B268BB" w14:paraId="352BCB94" w14:textId="77777777" w:rsidTr="0080180A">
        <w:trPr>
          <w:trHeight w:val="416"/>
        </w:trPr>
        <w:tc>
          <w:tcPr>
            <w:tcW w:w="1583" w:type="dxa"/>
          </w:tcPr>
          <w:p w14:paraId="7D13B5EB" w14:textId="77777777" w:rsidR="00787A1B" w:rsidRPr="00B268BB" w:rsidRDefault="00787A1B" w:rsidP="003800D7">
            <w:pPr>
              <w:pStyle w:val="Akapitzlist"/>
              <w:rPr>
                <w:rFonts w:asciiTheme="minorHAnsi" w:hAnsiTheme="minorHAnsi" w:cstheme="minorHAnsi"/>
                <w:noProof w:val="0"/>
              </w:rPr>
            </w:pPr>
          </w:p>
          <w:p w14:paraId="7836FEA4" w14:textId="77777777" w:rsidR="00787A1B" w:rsidRPr="00B268BB" w:rsidRDefault="00787A1B" w:rsidP="00787A1B">
            <w:pPr>
              <w:jc w:val="center"/>
              <w:rPr>
                <w:rFonts w:asciiTheme="minorHAnsi" w:hAnsiTheme="minorHAnsi" w:cstheme="minorHAnsi"/>
                <w:noProof w:val="0"/>
              </w:rPr>
            </w:pPr>
          </w:p>
          <w:p w14:paraId="70D3C699" w14:textId="77777777" w:rsidR="00787A1B" w:rsidRPr="00B268BB" w:rsidRDefault="00787A1B" w:rsidP="00787A1B">
            <w:pPr>
              <w:jc w:val="center"/>
              <w:rPr>
                <w:rFonts w:asciiTheme="minorHAnsi" w:hAnsiTheme="minorHAnsi" w:cstheme="minorHAnsi"/>
                <w:noProof w:val="0"/>
              </w:rPr>
            </w:pPr>
          </w:p>
          <w:p w14:paraId="0776C084" w14:textId="77777777" w:rsidR="00787A1B" w:rsidRPr="00B268BB" w:rsidRDefault="00787A1B" w:rsidP="00787A1B">
            <w:pPr>
              <w:jc w:val="center"/>
              <w:rPr>
                <w:rFonts w:asciiTheme="minorHAnsi" w:hAnsiTheme="minorHAnsi" w:cstheme="minorHAnsi"/>
                <w:noProof w:val="0"/>
              </w:rPr>
            </w:pPr>
          </w:p>
          <w:p w14:paraId="71C42ED7" w14:textId="77777777" w:rsidR="00787A1B" w:rsidRPr="00B268BB" w:rsidRDefault="00787A1B" w:rsidP="00787A1B">
            <w:pPr>
              <w:jc w:val="center"/>
              <w:rPr>
                <w:rFonts w:asciiTheme="minorHAnsi" w:hAnsiTheme="minorHAnsi" w:cstheme="minorHAnsi"/>
                <w:noProof w:val="0"/>
              </w:rPr>
            </w:pPr>
          </w:p>
          <w:p w14:paraId="0E45D25D" w14:textId="77777777" w:rsidR="00787A1B" w:rsidRPr="00B268BB" w:rsidRDefault="00787A1B" w:rsidP="003800D7">
            <w:pPr>
              <w:pStyle w:val="Akapitzlist"/>
              <w:rPr>
                <w:rFonts w:asciiTheme="minorHAnsi" w:hAnsiTheme="minorHAnsi" w:cstheme="minorHAnsi"/>
                <w:noProof w:val="0"/>
              </w:rPr>
            </w:pPr>
            <w:r w:rsidRPr="00B268BB">
              <w:rPr>
                <w:rFonts w:asciiTheme="minorHAnsi" w:hAnsiTheme="minorHAnsi" w:cstheme="minorHAnsi"/>
                <w:noProof w:val="0"/>
              </w:rPr>
              <w:t>1.</w:t>
            </w:r>
          </w:p>
        </w:tc>
        <w:tc>
          <w:tcPr>
            <w:tcW w:w="2354" w:type="dxa"/>
          </w:tcPr>
          <w:p w14:paraId="27A3EEC3" w14:textId="77777777" w:rsidR="00787A1B" w:rsidRPr="00B268BB" w:rsidRDefault="00787A1B" w:rsidP="00787A1B">
            <w:pPr>
              <w:rPr>
                <w:rFonts w:asciiTheme="minorHAnsi" w:hAnsiTheme="minorHAnsi" w:cstheme="minorHAnsi"/>
                <w:noProof w:val="0"/>
              </w:rPr>
            </w:pPr>
          </w:p>
          <w:p w14:paraId="570B726D" w14:textId="77777777" w:rsidR="00787A1B" w:rsidRPr="00B268BB" w:rsidRDefault="00787A1B" w:rsidP="00787A1B">
            <w:pPr>
              <w:rPr>
                <w:rFonts w:asciiTheme="minorHAnsi" w:hAnsiTheme="minorHAnsi" w:cstheme="minorHAnsi"/>
                <w:noProof w:val="0"/>
              </w:rPr>
            </w:pPr>
          </w:p>
          <w:p w14:paraId="6D31934A" w14:textId="77777777" w:rsidR="00787A1B" w:rsidRPr="00B268BB" w:rsidRDefault="00787A1B" w:rsidP="00787A1B">
            <w:pPr>
              <w:rPr>
                <w:rFonts w:asciiTheme="minorHAnsi" w:hAnsiTheme="minorHAnsi" w:cstheme="minorHAnsi"/>
                <w:noProof w:val="0"/>
              </w:rPr>
            </w:pPr>
          </w:p>
          <w:p w14:paraId="21EC79F7" w14:textId="79D52E74" w:rsidR="00787A1B" w:rsidRPr="00B268BB" w:rsidRDefault="00821994" w:rsidP="00787A1B">
            <w:pPr>
              <w:jc w:val="center"/>
              <w:rPr>
                <w:rFonts w:asciiTheme="minorHAnsi" w:hAnsiTheme="minorHAnsi" w:cstheme="minorHAnsi"/>
                <w:noProof w:val="0"/>
              </w:rPr>
            </w:pPr>
            <w:r w:rsidRPr="00B268BB">
              <w:rPr>
                <w:rFonts w:asciiTheme="minorHAnsi" w:hAnsiTheme="minorHAnsi" w:cstheme="minorHAnsi"/>
                <w:noProof w:val="0"/>
              </w:rPr>
              <w:t xml:space="preserve">CYFROWA PRACOWNIA JĘZYKOWA DLA </w:t>
            </w:r>
            <w:r w:rsidR="008F50D0" w:rsidRPr="00B268BB">
              <w:rPr>
                <w:rFonts w:asciiTheme="minorHAnsi" w:hAnsiTheme="minorHAnsi" w:cstheme="minorHAnsi"/>
                <w:noProof w:val="0"/>
              </w:rPr>
              <w:t>24</w:t>
            </w:r>
            <w:r w:rsidR="00787A1B" w:rsidRPr="00B268BB">
              <w:rPr>
                <w:rFonts w:asciiTheme="minorHAnsi" w:hAnsiTheme="minorHAnsi" w:cstheme="minorHAnsi"/>
                <w:noProof w:val="0"/>
              </w:rPr>
              <w:t xml:space="preserve"> STANOWISK UCZNIOWSKICH ORAZ  1 STANOWISKA LEKTORA</w:t>
            </w:r>
          </w:p>
        </w:tc>
        <w:tc>
          <w:tcPr>
            <w:tcW w:w="5224" w:type="dxa"/>
          </w:tcPr>
          <w:p w14:paraId="080FCAC8" w14:textId="77777777" w:rsidR="00787A1B" w:rsidRPr="00B268BB" w:rsidRDefault="00787A1B" w:rsidP="00787A1B">
            <w:pPr>
              <w:jc w:val="both"/>
              <w:rPr>
                <w:rFonts w:asciiTheme="minorHAnsi" w:hAnsiTheme="minorHAnsi" w:cstheme="minorHAnsi"/>
                <w:noProof w:val="0"/>
              </w:rPr>
            </w:pPr>
            <w:r w:rsidRPr="00B268BB">
              <w:rPr>
                <w:rFonts w:asciiTheme="minorHAnsi" w:hAnsiTheme="minorHAnsi" w:cstheme="minorHAnsi"/>
                <w:noProof w:val="0"/>
              </w:rPr>
              <w:t>System wspomagający naukę języków obcych, składających się z następujących  elementów:</w:t>
            </w:r>
          </w:p>
          <w:p w14:paraId="60E30A29" w14:textId="1DE54A9B" w:rsidR="00787A1B" w:rsidRPr="00B268BB" w:rsidRDefault="00787A1B" w:rsidP="00787A1B">
            <w:pPr>
              <w:numPr>
                <w:ilvl w:val="0"/>
                <w:numId w:val="2"/>
              </w:numPr>
              <w:ind w:left="318" w:hanging="284"/>
              <w:jc w:val="both"/>
              <w:rPr>
                <w:rFonts w:asciiTheme="minorHAnsi" w:hAnsiTheme="minorHAnsi" w:cstheme="minorHAnsi"/>
                <w:noProof w:val="0"/>
              </w:rPr>
            </w:pPr>
            <w:r w:rsidRPr="00B268BB">
              <w:rPr>
                <w:rFonts w:asciiTheme="minorHAnsi" w:hAnsiTheme="minorHAnsi" w:cstheme="minorHAnsi"/>
                <w:b/>
                <w:noProof w:val="0"/>
                <w:u w:val="single"/>
              </w:rPr>
              <w:t xml:space="preserve">rozdzielacz sygnału dźwiękowego  </w:t>
            </w:r>
            <w:r w:rsidRPr="00B268BB">
              <w:rPr>
                <w:rFonts w:asciiTheme="minorHAnsi" w:hAnsiTheme="minorHAnsi" w:cstheme="minorHAnsi"/>
                <w:noProof w:val="0"/>
              </w:rPr>
              <w:t xml:space="preserve">do wszystkich stanowisk  uczniowskich oraz do stanowiska nauczyciela, z możliwością podłączenia komputera przenośnego, tablicy interaktywnej, </w:t>
            </w:r>
            <w:r w:rsidR="008F50D0" w:rsidRPr="00B268BB">
              <w:rPr>
                <w:rFonts w:asciiTheme="minorHAnsi" w:hAnsiTheme="minorHAnsi" w:cstheme="minorHAnsi"/>
                <w:noProof w:val="0"/>
              </w:rPr>
              <w:t xml:space="preserve">monitora interaktywnego </w:t>
            </w:r>
            <w:r w:rsidRPr="00B268BB">
              <w:rPr>
                <w:rFonts w:asciiTheme="minorHAnsi" w:hAnsiTheme="minorHAnsi" w:cstheme="minorHAnsi"/>
                <w:noProof w:val="0"/>
              </w:rPr>
              <w:t>( i innych urządzeń np. CD, DVD, MP3, MP4, głośniki komputerowe), za pomocą których można sterować funkcjami pracowni. Urządzenie sterujące posiada wejście mini USB oraz wejście słuchawkowe.</w:t>
            </w:r>
            <w:r w:rsidR="00C256F0" w:rsidRPr="00B268BB">
              <w:rPr>
                <w:rFonts w:asciiTheme="minorHAnsi" w:hAnsiTheme="minorHAnsi" w:cstheme="minorHAnsi"/>
                <w:noProof w:val="0"/>
              </w:rPr>
              <w:t xml:space="preserve"> Wymiary</w:t>
            </w:r>
            <w:r w:rsidR="00143042" w:rsidRPr="00B268BB">
              <w:rPr>
                <w:rFonts w:asciiTheme="minorHAnsi" w:hAnsiTheme="minorHAnsi" w:cstheme="minorHAnsi"/>
                <w:noProof w:val="0"/>
              </w:rPr>
              <w:t xml:space="preserve"> maksymalne</w:t>
            </w:r>
            <w:r w:rsidR="00C256F0" w:rsidRPr="00B268BB">
              <w:rPr>
                <w:rFonts w:asciiTheme="minorHAnsi" w:hAnsiTheme="minorHAnsi" w:cstheme="minorHAnsi"/>
                <w:noProof w:val="0"/>
              </w:rPr>
              <w:t xml:space="preserve">: 43 x 21 x 7 cm. </w:t>
            </w:r>
            <w:r w:rsidR="00143042" w:rsidRPr="00B268BB">
              <w:rPr>
                <w:rFonts w:asciiTheme="minorHAnsi" w:hAnsiTheme="minorHAnsi" w:cstheme="minorHAnsi"/>
                <w:noProof w:val="0"/>
              </w:rPr>
              <w:t>Minimalna ilość wejść</w:t>
            </w:r>
            <w:r w:rsidR="00C256F0" w:rsidRPr="00B268BB">
              <w:rPr>
                <w:rFonts w:asciiTheme="minorHAnsi" w:hAnsiTheme="minorHAnsi" w:cstheme="minorHAnsi"/>
                <w:noProof w:val="0"/>
              </w:rPr>
              <w:t>: IN1(PC) mini jack, IN2 chinch, IN3 mini jack, wejście mikrofonowe z funkcją audiodubbing, wyjścia: OUT1 mini jack, OUT2 mini jack, komunikacja z komputerem: mini USB.</w:t>
            </w:r>
          </w:p>
          <w:p w14:paraId="0109A6E2" w14:textId="77777777" w:rsidR="00787A1B" w:rsidRPr="00B268BB" w:rsidRDefault="00787A1B" w:rsidP="00787A1B">
            <w:pPr>
              <w:numPr>
                <w:ilvl w:val="0"/>
                <w:numId w:val="2"/>
              </w:numPr>
              <w:ind w:left="318" w:hanging="284"/>
              <w:jc w:val="both"/>
              <w:rPr>
                <w:rFonts w:asciiTheme="minorHAnsi" w:hAnsiTheme="minorHAnsi" w:cstheme="minorHAnsi"/>
                <w:noProof w:val="0"/>
              </w:rPr>
            </w:pPr>
            <w:r w:rsidRPr="00B268BB">
              <w:rPr>
                <w:rFonts w:asciiTheme="minorHAnsi" w:hAnsiTheme="minorHAnsi" w:cstheme="minorHAnsi"/>
                <w:b/>
                <w:noProof w:val="0"/>
                <w:u w:val="single"/>
              </w:rPr>
              <w:t xml:space="preserve">program komputerowy </w:t>
            </w:r>
            <w:r w:rsidRPr="00B268BB">
              <w:rPr>
                <w:rFonts w:asciiTheme="minorHAnsi" w:hAnsiTheme="minorHAnsi" w:cstheme="minorHAnsi"/>
                <w:noProof w:val="0"/>
              </w:rPr>
              <w:t>sterujący wszystkimi funkcjami pracowni językowej. Program powinien umożliwiać odwzorowanie graficzne układu klasy oraz dowolną zmianę tła.</w:t>
            </w:r>
          </w:p>
          <w:p w14:paraId="6A53D35D" w14:textId="77777777" w:rsidR="00787A1B" w:rsidRPr="00B268BB" w:rsidRDefault="00787A1B" w:rsidP="00787A1B">
            <w:pPr>
              <w:numPr>
                <w:ilvl w:val="0"/>
                <w:numId w:val="2"/>
              </w:numPr>
              <w:ind w:left="318" w:hanging="284"/>
              <w:rPr>
                <w:rFonts w:asciiTheme="minorHAnsi" w:hAnsiTheme="minorHAnsi" w:cstheme="minorHAnsi"/>
                <w:noProof w:val="0"/>
              </w:rPr>
            </w:pPr>
            <w:r w:rsidRPr="00B268BB">
              <w:rPr>
                <w:rFonts w:asciiTheme="minorHAnsi" w:hAnsiTheme="minorHAnsi" w:cstheme="minorHAnsi"/>
                <w:b/>
                <w:noProof w:val="0"/>
                <w:u w:val="single"/>
              </w:rPr>
              <w:t xml:space="preserve">klucz licencyjny </w:t>
            </w:r>
            <w:r w:rsidR="00C256F0" w:rsidRPr="00B268BB">
              <w:rPr>
                <w:rFonts w:asciiTheme="minorHAnsi" w:hAnsiTheme="minorHAnsi" w:cstheme="minorHAnsi"/>
                <w:b/>
                <w:noProof w:val="0"/>
                <w:u w:val="single"/>
              </w:rPr>
              <w:t xml:space="preserve">w formie PEN DRIVA </w:t>
            </w:r>
            <w:r w:rsidRPr="00B268BB">
              <w:rPr>
                <w:rFonts w:asciiTheme="minorHAnsi" w:hAnsiTheme="minorHAnsi" w:cstheme="minorHAnsi"/>
                <w:noProof w:val="0"/>
              </w:rPr>
              <w:t>stanowiący zabezpieczenie przed użyciem prac</w:t>
            </w:r>
            <w:r w:rsidR="00C256F0" w:rsidRPr="00B268BB">
              <w:rPr>
                <w:rFonts w:asciiTheme="minorHAnsi" w:hAnsiTheme="minorHAnsi" w:cstheme="minorHAnsi"/>
                <w:noProof w:val="0"/>
              </w:rPr>
              <w:t>owni przez osoby nieupoważnione</w:t>
            </w:r>
          </w:p>
          <w:p w14:paraId="2CE07785" w14:textId="77777777" w:rsidR="00787A1B" w:rsidRPr="00B268BB" w:rsidRDefault="00787A1B" w:rsidP="00787A1B">
            <w:pPr>
              <w:numPr>
                <w:ilvl w:val="0"/>
                <w:numId w:val="2"/>
              </w:numPr>
              <w:ind w:left="318" w:hanging="284"/>
              <w:jc w:val="both"/>
              <w:rPr>
                <w:rFonts w:asciiTheme="minorHAnsi" w:hAnsiTheme="minorHAnsi" w:cstheme="minorHAnsi"/>
                <w:noProof w:val="0"/>
              </w:rPr>
            </w:pPr>
            <w:r w:rsidRPr="00B268BB">
              <w:rPr>
                <w:rFonts w:asciiTheme="minorHAnsi" w:hAnsiTheme="minorHAnsi" w:cstheme="minorHAnsi"/>
                <w:b/>
                <w:noProof w:val="0"/>
                <w:u w:val="single"/>
              </w:rPr>
              <w:t>rejestrator dźwięku (magnetofon cyfrowy)</w:t>
            </w:r>
            <w:r w:rsidRPr="00B268BB">
              <w:rPr>
                <w:rFonts w:asciiTheme="minorHAnsi" w:hAnsiTheme="minorHAnsi" w:cstheme="minorHAnsi"/>
                <w:noProof w:val="0"/>
              </w:rPr>
              <w:t xml:space="preserve"> moduł wbudowany do programu sterującego funkcjami pracowni, pełni on funkcję magnetofonu cyfrowego.</w:t>
            </w:r>
          </w:p>
          <w:p w14:paraId="3A55FB5D" w14:textId="77777777" w:rsidR="00787A1B" w:rsidRPr="00B268BB" w:rsidRDefault="00787A1B" w:rsidP="00787A1B">
            <w:pPr>
              <w:numPr>
                <w:ilvl w:val="0"/>
                <w:numId w:val="2"/>
              </w:numPr>
              <w:ind w:left="318" w:hanging="284"/>
              <w:rPr>
                <w:rFonts w:asciiTheme="minorHAnsi" w:hAnsiTheme="minorHAnsi" w:cstheme="minorHAnsi"/>
                <w:b/>
                <w:noProof w:val="0"/>
                <w:u w:val="single"/>
              </w:rPr>
            </w:pPr>
            <w:r w:rsidRPr="00B268BB">
              <w:rPr>
                <w:rFonts w:asciiTheme="minorHAnsi" w:hAnsiTheme="minorHAnsi" w:cstheme="minorHAnsi"/>
                <w:b/>
                <w:noProof w:val="0"/>
                <w:u w:val="single"/>
              </w:rPr>
              <w:t>Komplet</w:t>
            </w:r>
            <w:r w:rsidRPr="00B268BB">
              <w:rPr>
                <w:rFonts w:asciiTheme="minorHAnsi" w:hAnsiTheme="minorHAnsi" w:cstheme="minorHAnsi"/>
                <w:noProof w:val="0"/>
              </w:rPr>
              <w:t xml:space="preserve"> </w:t>
            </w:r>
            <w:r w:rsidRPr="00B268BB">
              <w:rPr>
                <w:rFonts w:asciiTheme="minorHAnsi" w:hAnsiTheme="minorHAnsi" w:cstheme="minorHAnsi"/>
                <w:b/>
                <w:noProof w:val="0"/>
                <w:u w:val="single"/>
              </w:rPr>
              <w:t>kabli:</w:t>
            </w:r>
          </w:p>
          <w:p w14:paraId="0F98F4A8" w14:textId="44B7A757" w:rsidR="00787A1B" w:rsidRPr="00B268BB" w:rsidRDefault="00787A1B" w:rsidP="00787A1B">
            <w:pPr>
              <w:numPr>
                <w:ilvl w:val="0"/>
                <w:numId w:val="3"/>
              </w:numPr>
              <w:contextualSpacing/>
              <w:rPr>
                <w:rFonts w:asciiTheme="minorHAnsi" w:hAnsiTheme="minorHAnsi" w:cstheme="minorHAnsi"/>
                <w:noProof w:val="0"/>
              </w:rPr>
            </w:pPr>
            <w:r w:rsidRPr="00B268BB">
              <w:rPr>
                <w:rFonts w:asciiTheme="minorHAnsi" w:hAnsiTheme="minorHAnsi" w:cstheme="minorHAnsi"/>
                <w:noProof w:val="0"/>
              </w:rPr>
              <w:t>Kable łączące dla poszczególn</w:t>
            </w:r>
            <w:r w:rsidR="00821994" w:rsidRPr="00B268BB">
              <w:rPr>
                <w:rFonts w:asciiTheme="minorHAnsi" w:hAnsiTheme="minorHAnsi" w:cstheme="minorHAnsi"/>
                <w:noProof w:val="0"/>
              </w:rPr>
              <w:t>ych stanowisk</w:t>
            </w:r>
            <w:r w:rsidR="000916F7" w:rsidRPr="00B268BB">
              <w:rPr>
                <w:rFonts w:asciiTheme="minorHAnsi" w:hAnsiTheme="minorHAnsi" w:cstheme="minorHAnsi"/>
                <w:noProof w:val="0"/>
              </w:rPr>
              <w:t xml:space="preserve"> DIN6</w:t>
            </w:r>
            <w:r w:rsidR="00821994" w:rsidRPr="00B268BB">
              <w:rPr>
                <w:rFonts w:asciiTheme="minorHAnsi" w:hAnsiTheme="minorHAnsi" w:cstheme="minorHAnsi"/>
                <w:noProof w:val="0"/>
              </w:rPr>
              <w:t xml:space="preserve"> (do każdego stanowiska osobny kabel)</w:t>
            </w:r>
          </w:p>
          <w:p w14:paraId="79EE8AA6" w14:textId="77777777" w:rsidR="00787A1B" w:rsidRPr="00B268BB" w:rsidRDefault="00787A1B" w:rsidP="00787A1B">
            <w:pPr>
              <w:numPr>
                <w:ilvl w:val="0"/>
                <w:numId w:val="3"/>
              </w:numPr>
              <w:contextualSpacing/>
              <w:rPr>
                <w:rFonts w:asciiTheme="minorHAnsi" w:hAnsiTheme="minorHAnsi" w:cstheme="minorHAnsi"/>
                <w:noProof w:val="0"/>
              </w:rPr>
            </w:pPr>
            <w:r w:rsidRPr="00B268BB">
              <w:rPr>
                <w:rFonts w:asciiTheme="minorHAnsi" w:hAnsiTheme="minorHAnsi" w:cstheme="minorHAnsi"/>
                <w:noProof w:val="0"/>
              </w:rPr>
              <w:t>Kabel USB (mini USB),</w:t>
            </w:r>
          </w:p>
          <w:p w14:paraId="4F49F64B" w14:textId="77777777" w:rsidR="00787A1B" w:rsidRPr="00B268BB" w:rsidRDefault="00787A1B" w:rsidP="00787A1B">
            <w:pPr>
              <w:numPr>
                <w:ilvl w:val="0"/>
                <w:numId w:val="3"/>
              </w:numPr>
              <w:contextualSpacing/>
              <w:rPr>
                <w:rFonts w:asciiTheme="minorHAnsi" w:hAnsiTheme="minorHAnsi" w:cstheme="minorHAnsi"/>
                <w:noProof w:val="0"/>
              </w:rPr>
            </w:pPr>
            <w:r w:rsidRPr="00B268BB">
              <w:rPr>
                <w:rFonts w:asciiTheme="minorHAnsi" w:hAnsiTheme="minorHAnsi" w:cstheme="minorHAnsi"/>
                <w:noProof w:val="0"/>
              </w:rPr>
              <w:t>Kabel przedłużacza dla lektora,</w:t>
            </w:r>
          </w:p>
          <w:p w14:paraId="637A7BFA" w14:textId="77777777" w:rsidR="00787A1B" w:rsidRPr="00B268BB" w:rsidRDefault="00787A1B" w:rsidP="00787A1B">
            <w:pPr>
              <w:numPr>
                <w:ilvl w:val="0"/>
                <w:numId w:val="3"/>
              </w:numPr>
              <w:contextualSpacing/>
              <w:rPr>
                <w:rFonts w:asciiTheme="minorHAnsi" w:hAnsiTheme="minorHAnsi" w:cstheme="minorHAnsi"/>
                <w:noProof w:val="0"/>
              </w:rPr>
            </w:pPr>
            <w:r w:rsidRPr="00B268BB">
              <w:rPr>
                <w:rFonts w:asciiTheme="minorHAnsi" w:hAnsiTheme="minorHAnsi" w:cstheme="minorHAnsi"/>
                <w:noProof w:val="0"/>
              </w:rPr>
              <w:t xml:space="preserve">Kabel </w:t>
            </w:r>
            <w:r w:rsidR="00821994" w:rsidRPr="00B268BB">
              <w:rPr>
                <w:rFonts w:asciiTheme="minorHAnsi" w:hAnsiTheme="minorHAnsi" w:cstheme="minorHAnsi"/>
                <w:noProof w:val="0"/>
              </w:rPr>
              <w:t xml:space="preserve">do </w:t>
            </w:r>
            <w:r w:rsidRPr="00B268BB">
              <w:rPr>
                <w:rFonts w:asciiTheme="minorHAnsi" w:hAnsiTheme="minorHAnsi" w:cstheme="minorHAnsi"/>
                <w:noProof w:val="0"/>
              </w:rPr>
              <w:t>nagrywania.</w:t>
            </w:r>
          </w:p>
          <w:p w14:paraId="6CF312C3" w14:textId="77777777" w:rsidR="00787A1B" w:rsidRPr="00B268BB" w:rsidRDefault="00787A1B" w:rsidP="00787A1B">
            <w:pPr>
              <w:numPr>
                <w:ilvl w:val="0"/>
                <w:numId w:val="2"/>
              </w:numPr>
              <w:ind w:left="318" w:hanging="284"/>
              <w:rPr>
                <w:rFonts w:asciiTheme="minorHAnsi" w:hAnsiTheme="minorHAnsi" w:cstheme="minorHAnsi"/>
                <w:noProof w:val="0"/>
              </w:rPr>
            </w:pPr>
            <w:r w:rsidRPr="00B268BB">
              <w:rPr>
                <w:rFonts w:asciiTheme="minorHAnsi" w:hAnsiTheme="minorHAnsi" w:cstheme="minorHAnsi"/>
                <w:b/>
                <w:noProof w:val="0"/>
                <w:u w:val="single"/>
              </w:rPr>
              <w:t xml:space="preserve">Gwarancja  </w:t>
            </w:r>
            <w:r w:rsidRPr="00B268BB">
              <w:rPr>
                <w:rFonts w:asciiTheme="minorHAnsi" w:hAnsiTheme="minorHAnsi" w:cstheme="minorHAnsi"/>
                <w:noProof w:val="0"/>
              </w:rPr>
              <w:t>6 lat, zapewniająca bezpłatny  serwis techniczny on- Line, oraz wsparcie metodyczne</w:t>
            </w:r>
            <w:r w:rsidR="00C256F0" w:rsidRPr="00B268BB">
              <w:rPr>
                <w:rFonts w:asciiTheme="minorHAnsi" w:hAnsiTheme="minorHAnsi" w:cstheme="minorHAnsi"/>
                <w:noProof w:val="0"/>
              </w:rPr>
              <w:t>, bezpłatne korzystanie ze strefy WEB SERWIS.</w:t>
            </w:r>
          </w:p>
          <w:p w14:paraId="4423C717" w14:textId="77777777" w:rsidR="00787A1B" w:rsidRPr="00B268BB" w:rsidRDefault="00787A1B" w:rsidP="00787A1B">
            <w:pPr>
              <w:rPr>
                <w:rFonts w:asciiTheme="minorHAnsi" w:hAnsiTheme="minorHAnsi" w:cstheme="minorHAnsi"/>
                <w:noProof w:val="0"/>
              </w:rPr>
            </w:pPr>
          </w:p>
          <w:p w14:paraId="2B9987C3" w14:textId="77777777" w:rsidR="00787A1B" w:rsidRPr="00B268BB" w:rsidRDefault="00787A1B" w:rsidP="00787A1B">
            <w:pPr>
              <w:rPr>
                <w:rFonts w:asciiTheme="minorHAnsi" w:hAnsiTheme="minorHAnsi" w:cstheme="minorHAnsi"/>
                <w:b/>
                <w:noProof w:val="0"/>
                <w:color w:val="000000"/>
                <w:u w:val="single"/>
              </w:rPr>
            </w:pPr>
            <w:r w:rsidRPr="00B268BB">
              <w:rPr>
                <w:rFonts w:asciiTheme="minorHAnsi" w:hAnsiTheme="minorHAnsi" w:cstheme="minorHAnsi"/>
                <w:b/>
                <w:noProof w:val="0"/>
                <w:color w:val="000000"/>
                <w:u w:val="single"/>
              </w:rPr>
              <w:t xml:space="preserve">Podstawowe funkcje systemu </w:t>
            </w:r>
          </w:p>
          <w:p w14:paraId="3BFA057A" w14:textId="77777777" w:rsidR="00787A1B" w:rsidRPr="00B268BB" w:rsidRDefault="00787A1B" w:rsidP="00787A1B">
            <w:pPr>
              <w:rPr>
                <w:rFonts w:asciiTheme="minorHAnsi" w:hAnsiTheme="minorHAnsi" w:cstheme="minorHAnsi"/>
                <w:b/>
                <w:noProof w:val="0"/>
                <w:color w:val="000000"/>
              </w:rPr>
            </w:pPr>
            <w:r w:rsidRPr="00B268BB">
              <w:rPr>
                <w:rFonts w:asciiTheme="minorHAnsi" w:hAnsiTheme="minorHAnsi" w:cstheme="minorHAnsi"/>
                <w:b/>
                <w:noProof w:val="0"/>
                <w:color w:val="000000"/>
              </w:rPr>
              <w:lastRenderedPageBreak/>
              <w:t>Tryb pracy:</w:t>
            </w:r>
          </w:p>
          <w:p w14:paraId="01B0F7A9" w14:textId="77777777" w:rsidR="00787A1B" w:rsidRPr="00B268BB" w:rsidRDefault="00787A1B" w:rsidP="00787A1B">
            <w:pPr>
              <w:rPr>
                <w:rFonts w:asciiTheme="minorHAnsi" w:hAnsiTheme="minorHAnsi" w:cstheme="minorHAnsi"/>
                <w:noProof w:val="0"/>
                <w:color w:val="000000"/>
              </w:rPr>
            </w:pPr>
            <w:r w:rsidRPr="00B268BB">
              <w:rPr>
                <w:rFonts w:asciiTheme="minorHAnsi" w:hAnsiTheme="minorHAnsi" w:cstheme="minorHAnsi"/>
                <w:noProof w:val="0"/>
                <w:color w:val="000000"/>
              </w:rPr>
              <w:t>1. indywidualna praca z uczniem,</w:t>
            </w:r>
          </w:p>
          <w:p w14:paraId="7D19B5CE" w14:textId="77777777" w:rsidR="00787A1B" w:rsidRPr="00B268BB" w:rsidRDefault="00787A1B" w:rsidP="00787A1B">
            <w:pPr>
              <w:rPr>
                <w:rFonts w:asciiTheme="minorHAnsi" w:hAnsiTheme="minorHAnsi" w:cstheme="minorHAnsi"/>
                <w:noProof w:val="0"/>
                <w:color w:val="000000"/>
              </w:rPr>
            </w:pPr>
            <w:r w:rsidRPr="00B268BB">
              <w:rPr>
                <w:rFonts w:asciiTheme="minorHAnsi" w:hAnsiTheme="minorHAnsi" w:cstheme="minorHAnsi"/>
                <w:noProof w:val="0"/>
                <w:color w:val="000000"/>
              </w:rPr>
              <w:t>2. praca w parach,</w:t>
            </w:r>
          </w:p>
          <w:p w14:paraId="5E608E81" w14:textId="77777777" w:rsidR="00787A1B" w:rsidRPr="00B268BB" w:rsidRDefault="00787A1B" w:rsidP="00787A1B">
            <w:pPr>
              <w:rPr>
                <w:rFonts w:asciiTheme="minorHAnsi" w:hAnsiTheme="minorHAnsi" w:cstheme="minorHAnsi"/>
                <w:noProof w:val="0"/>
                <w:color w:val="000000"/>
              </w:rPr>
            </w:pPr>
            <w:r w:rsidRPr="00B268BB">
              <w:rPr>
                <w:rFonts w:asciiTheme="minorHAnsi" w:hAnsiTheme="minorHAnsi" w:cstheme="minorHAnsi"/>
                <w:noProof w:val="0"/>
                <w:color w:val="000000"/>
              </w:rPr>
              <w:t>3. praca w grupach,</w:t>
            </w:r>
          </w:p>
          <w:p w14:paraId="3947E692" w14:textId="77777777" w:rsidR="00787A1B" w:rsidRPr="00B268BB" w:rsidRDefault="00787A1B" w:rsidP="00787A1B">
            <w:pPr>
              <w:rPr>
                <w:rFonts w:asciiTheme="minorHAnsi" w:hAnsiTheme="minorHAnsi" w:cstheme="minorHAnsi"/>
                <w:noProof w:val="0"/>
                <w:color w:val="000000"/>
              </w:rPr>
            </w:pPr>
            <w:r w:rsidRPr="00B268BB">
              <w:rPr>
                <w:rFonts w:asciiTheme="minorHAnsi" w:hAnsiTheme="minorHAnsi" w:cstheme="minorHAnsi"/>
                <w:noProof w:val="0"/>
                <w:color w:val="000000"/>
              </w:rPr>
              <w:t>4 przełączanie trybów pracy,</w:t>
            </w:r>
          </w:p>
          <w:p w14:paraId="1665449C" w14:textId="77777777" w:rsidR="00787A1B" w:rsidRPr="00B268BB" w:rsidRDefault="00787A1B" w:rsidP="00787A1B">
            <w:pPr>
              <w:rPr>
                <w:rFonts w:asciiTheme="minorHAnsi" w:hAnsiTheme="minorHAnsi" w:cstheme="minorHAnsi"/>
                <w:noProof w:val="0"/>
                <w:color w:val="000000"/>
              </w:rPr>
            </w:pPr>
            <w:r w:rsidRPr="00B268BB">
              <w:rPr>
                <w:rFonts w:asciiTheme="minorHAnsi" w:hAnsiTheme="minorHAnsi" w:cstheme="minorHAnsi"/>
                <w:noProof w:val="0"/>
                <w:color w:val="000000"/>
              </w:rPr>
              <w:t>5. sterowanie funkcjami za pomocą panelu dotykowego,</w:t>
            </w:r>
          </w:p>
          <w:p w14:paraId="4605D8C8" w14:textId="1C83643F" w:rsidR="00787A1B" w:rsidRPr="00B268BB" w:rsidRDefault="00787A1B" w:rsidP="00787A1B">
            <w:pPr>
              <w:rPr>
                <w:rFonts w:asciiTheme="minorHAnsi" w:hAnsiTheme="minorHAnsi" w:cstheme="minorHAnsi"/>
                <w:noProof w:val="0"/>
                <w:color w:val="000000"/>
              </w:rPr>
            </w:pPr>
            <w:r w:rsidRPr="00B268BB">
              <w:rPr>
                <w:rFonts w:asciiTheme="minorHAnsi" w:hAnsiTheme="minorHAnsi" w:cstheme="minorHAnsi"/>
                <w:noProof w:val="0"/>
                <w:color w:val="000000"/>
              </w:rPr>
              <w:t>6. sterowanie funkcjami za pomocą tablicy interaktywnej</w:t>
            </w:r>
            <w:r w:rsidR="00A03E2F" w:rsidRPr="00B268BB">
              <w:rPr>
                <w:rFonts w:asciiTheme="minorHAnsi" w:hAnsiTheme="minorHAnsi" w:cstheme="minorHAnsi"/>
                <w:noProof w:val="0"/>
                <w:color w:val="000000"/>
              </w:rPr>
              <w:t>/monitora interaktywnego</w:t>
            </w:r>
          </w:p>
          <w:p w14:paraId="695A4EC4" w14:textId="77777777" w:rsidR="00787A1B" w:rsidRPr="00B268BB" w:rsidRDefault="00787A1B" w:rsidP="00787A1B">
            <w:pPr>
              <w:rPr>
                <w:rFonts w:asciiTheme="minorHAnsi" w:hAnsiTheme="minorHAnsi" w:cstheme="minorHAnsi"/>
                <w:noProof w:val="0"/>
                <w:color w:val="000000"/>
              </w:rPr>
            </w:pPr>
          </w:p>
          <w:p w14:paraId="488C9470" w14:textId="77777777" w:rsidR="00787A1B" w:rsidRPr="00B268BB" w:rsidRDefault="00787A1B" w:rsidP="00787A1B">
            <w:pPr>
              <w:rPr>
                <w:rFonts w:asciiTheme="minorHAnsi" w:hAnsiTheme="minorHAnsi" w:cstheme="minorHAnsi"/>
                <w:b/>
                <w:noProof w:val="0"/>
                <w:color w:val="000000"/>
              </w:rPr>
            </w:pPr>
            <w:r w:rsidRPr="00B268BB">
              <w:rPr>
                <w:rFonts w:asciiTheme="minorHAnsi" w:hAnsiTheme="minorHAnsi" w:cstheme="minorHAnsi"/>
                <w:b/>
                <w:noProof w:val="0"/>
                <w:color w:val="000000"/>
              </w:rPr>
              <w:t>Indywidualna praca z uczniem:</w:t>
            </w:r>
          </w:p>
          <w:p w14:paraId="5427615B" w14:textId="77777777" w:rsidR="00787A1B" w:rsidRPr="00B268BB" w:rsidRDefault="00787A1B" w:rsidP="00787A1B">
            <w:pPr>
              <w:rPr>
                <w:rFonts w:asciiTheme="minorHAnsi" w:hAnsiTheme="minorHAnsi" w:cstheme="minorHAnsi"/>
                <w:noProof w:val="0"/>
                <w:color w:val="000000"/>
              </w:rPr>
            </w:pPr>
            <w:r w:rsidRPr="00B268BB">
              <w:rPr>
                <w:rFonts w:asciiTheme="minorHAnsi" w:hAnsiTheme="minorHAnsi" w:cstheme="minorHAnsi"/>
                <w:noProof w:val="0"/>
                <w:color w:val="000000"/>
              </w:rPr>
              <w:t>1. odsłuch programu nauczania zadanego przez lektora,</w:t>
            </w:r>
          </w:p>
          <w:p w14:paraId="05CEC3A4" w14:textId="77777777" w:rsidR="00787A1B" w:rsidRPr="00B268BB" w:rsidRDefault="00787A1B" w:rsidP="00787A1B">
            <w:pPr>
              <w:rPr>
                <w:rFonts w:asciiTheme="minorHAnsi" w:hAnsiTheme="minorHAnsi" w:cstheme="minorHAnsi"/>
                <w:noProof w:val="0"/>
                <w:color w:val="000000"/>
              </w:rPr>
            </w:pPr>
            <w:r w:rsidRPr="00B268BB">
              <w:rPr>
                <w:rFonts w:asciiTheme="minorHAnsi" w:hAnsiTheme="minorHAnsi" w:cstheme="minorHAnsi"/>
                <w:noProof w:val="0"/>
                <w:color w:val="000000"/>
              </w:rPr>
              <w:t>2. odsłuch wykładu lektora,</w:t>
            </w:r>
          </w:p>
          <w:p w14:paraId="68342D69" w14:textId="77777777" w:rsidR="00787A1B" w:rsidRPr="00B268BB" w:rsidRDefault="00787A1B" w:rsidP="00787A1B">
            <w:pPr>
              <w:rPr>
                <w:rFonts w:asciiTheme="minorHAnsi" w:hAnsiTheme="minorHAnsi" w:cstheme="minorHAnsi"/>
                <w:noProof w:val="0"/>
                <w:color w:val="000000"/>
              </w:rPr>
            </w:pPr>
            <w:r w:rsidRPr="00B268BB">
              <w:rPr>
                <w:rFonts w:asciiTheme="minorHAnsi" w:hAnsiTheme="minorHAnsi" w:cstheme="minorHAnsi"/>
                <w:noProof w:val="0"/>
                <w:color w:val="000000"/>
              </w:rPr>
              <w:t>3. konwersacja z lektorem,</w:t>
            </w:r>
          </w:p>
          <w:p w14:paraId="34BF163F" w14:textId="77777777" w:rsidR="00787A1B" w:rsidRPr="00B268BB" w:rsidRDefault="00787A1B" w:rsidP="00787A1B">
            <w:pPr>
              <w:rPr>
                <w:rFonts w:asciiTheme="minorHAnsi" w:hAnsiTheme="minorHAnsi" w:cstheme="minorHAnsi"/>
                <w:noProof w:val="0"/>
                <w:color w:val="000000"/>
              </w:rPr>
            </w:pPr>
            <w:r w:rsidRPr="00B268BB">
              <w:rPr>
                <w:rFonts w:asciiTheme="minorHAnsi" w:hAnsiTheme="minorHAnsi" w:cstheme="minorHAnsi"/>
                <w:noProof w:val="0"/>
                <w:color w:val="000000"/>
              </w:rPr>
              <w:t>4. konwersacja z innym słuchaczem,</w:t>
            </w:r>
          </w:p>
          <w:p w14:paraId="21C54774" w14:textId="77777777" w:rsidR="00787A1B" w:rsidRPr="00B268BB" w:rsidRDefault="00787A1B" w:rsidP="00787A1B">
            <w:pPr>
              <w:rPr>
                <w:rFonts w:asciiTheme="minorHAnsi" w:hAnsiTheme="minorHAnsi" w:cstheme="minorHAnsi"/>
                <w:noProof w:val="0"/>
                <w:color w:val="000000"/>
              </w:rPr>
            </w:pPr>
            <w:r w:rsidRPr="00B268BB">
              <w:rPr>
                <w:rFonts w:asciiTheme="minorHAnsi" w:hAnsiTheme="minorHAnsi" w:cstheme="minorHAnsi"/>
                <w:noProof w:val="0"/>
                <w:color w:val="000000"/>
              </w:rPr>
              <w:t>5. kontrola przez lektora dialogu prowadzonego w parach,</w:t>
            </w:r>
          </w:p>
          <w:p w14:paraId="2852FB71" w14:textId="77777777" w:rsidR="00787A1B" w:rsidRPr="00B268BB" w:rsidRDefault="00787A1B" w:rsidP="00787A1B">
            <w:pPr>
              <w:rPr>
                <w:rFonts w:asciiTheme="minorHAnsi" w:hAnsiTheme="minorHAnsi" w:cstheme="minorHAnsi"/>
                <w:noProof w:val="0"/>
                <w:color w:val="000000"/>
              </w:rPr>
            </w:pPr>
            <w:r w:rsidRPr="00B268BB">
              <w:rPr>
                <w:rFonts w:asciiTheme="minorHAnsi" w:hAnsiTheme="minorHAnsi" w:cstheme="minorHAnsi"/>
                <w:noProof w:val="0"/>
                <w:color w:val="000000"/>
              </w:rPr>
              <w:t>6. nagrywanie wypowiedzi dowolnego ucznia na magnetofon cyfrowy,</w:t>
            </w:r>
          </w:p>
          <w:p w14:paraId="1284F0C6" w14:textId="77777777" w:rsidR="00787A1B" w:rsidRPr="00B268BB" w:rsidRDefault="00787A1B" w:rsidP="00787A1B">
            <w:pPr>
              <w:rPr>
                <w:rFonts w:asciiTheme="minorHAnsi" w:hAnsiTheme="minorHAnsi" w:cstheme="minorHAnsi"/>
                <w:noProof w:val="0"/>
                <w:color w:val="000000"/>
              </w:rPr>
            </w:pPr>
            <w:r w:rsidRPr="00B268BB">
              <w:rPr>
                <w:rFonts w:asciiTheme="minorHAnsi" w:hAnsiTheme="minorHAnsi" w:cstheme="minorHAnsi"/>
                <w:noProof w:val="0"/>
                <w:color w:val="000000"/>
              </w:rPr>
              <w:t>7. nagrywanie wybranego ucznia w trybie pracy w parach,</w:t>
            </w:r>
          </w:p>
          <w:p w14:paraId="1115A3CA" w14:textId="77777777" w:rsidR="00787A1B" w:rsidRPr="00B268BB" w:rsidRDefault="00787A1B" w:rsidP="00787A1B">
            <w:pPr>
              <w:rPr>
                <w:rFonts w:asciiTheme="minorHAnsi" w:hAnsiTheme="minorHAnsi" w:cstheme="minorHAnsi"/>
                <w:noProof w:val="0"/>
                <w:color w:val="000000"/>
              </w:rPr>
            </w:pPr>
            <w:r w:rsidRPr="00B268BB">
              <w:rPr>
                <w:rFonts w:asciiTheme="minorHAnsi" w:hAnsiTheme="minorHAnsi" w:cstheme="minorHAnsi"/>
                <w:noProof w:val="0"/>
                <w:color w:val="000000"/>
              </w:rPr>
              <w:t>8. nagrywanie wybranego ucznia w trybie pracy z podziałem na grupy,</w:t>
            </w:r>
          </w:p>
          <w:p w14:paraId="06393748" w14:textId="77777777" w:rsidR="00787A1B" w:rsidRPr="00B268BB" w:rsidRDefault="00787A1B" w:rsidP="00787A1B">
            <w:pPr>
              <w:rPr>
                <w:rFonts w:asciiTheme="minorHAnsi" w:hAnsiTheme="minorHAnsi" w:cstheme="minorHAnsi"/>
                <w:noProof w:val="0"/>
                <w:color w:val="000000"/>
              </w:rPr>
            </w:pPr>
            <w:r w:rsidRPr="00B268BB">
              <w:rPr>
                <w:rFonts w:asciiTheme="minorHAnsi" w:hAnsiTheme="minorHAnsi" w:cstheme="minorHAnsi"/>
                <w:noProof w:val="0"/>
                <w:color w:val="000000"/>
              </w:rPr>
              <w:t>9. transmisja wypowiedzi dowolnego słuchacza do całej grupy,</w:t>
            </w:r>
          </w:p>
          <w:p w14:paraId="5C0A6FCA" w14:textId="77777777" w:rsidR="00787A1B" w:rsidRPr="00B268BB" w:rsidRDefault="00787A1B" w:rsidP="00787A1B">
            <w:pPr>
              <w:rPr>
                <w:rFonts w:asciiTheme="minorHAnsi" w:hAnsiTheme="minorHAnsi" w:cstheme="minorHAnsi"/>
                <w:noProof w:val="0"/>
                <w:color w:val="000000"/>
              </w:rPr>
            </w:pPr>
            <w:r w:rsidRPr="00B268BB">
              <w:rPr>
                <w:rFonts w:asciiTheme="minorHAnsi" w:hAnsiTheme="minorHAnsi" w:cstheme="minorHAnsi"/>
                <w:noProof w:val="0"/>
                <w:color w:val="000000"/>
              </w:rPr>
              <w:t>10. transmisja wypowiedzi dowolnego słuchacza w podziale na grupy,</w:t>
            </w:r>
          </w:p>
          <w:p w14:paraId="176F7FC9" w14:textId="77777777" w:rsidR="00787A1B" w:rsidRPr="00B268BB" w:rsidRDefault="00787A1B" w:rsidP="00787A1B">
            <w:pPr>
              <w:rPr>
                <w:rFonts w:asciiTheme="minorHAnsi" w:hAnsiTheme="minorHAnsi" w:cstheme="minorHAnsi"/>
                <w:noProof w:val="0"/>
                <w:color w:val="000000"/>
              </w:rPr>
            </w:pPr>
            <w:r w:rsidRPr="00B268BB">
              <w:rPr>
                <w:rFonts w:asciiTheme="minorHAnsi" w:hAnsiTheme="minorHAnsi" w:cstheme="minorHAnsi"/>
                <w:noProof w:val="0"/>
                <w:color w:val="000000"/>
              </w:rPr>
              <w:t>11. podsłuch własnego głosu w każdym trybie.</w:t>
            </w:r>
          </w:p>
          <w:p w14:paraId="2B860EF9" w14:textId="77777777" w:rsidR="00787A1B" w:rsidRPr="00B268BB" w:rsidRDefault="00787A1B" w:rsidP="00787A1B">
            <w:pPr>
              <w:rPr>
                <w:rFonts w:asciiTheme="minorHAnsi" w:hAnsiTheme="minorHAnsi" w:cstheme="minorHAnsi"/>
                <w:noProof w:val="0"/>
                <w:color w:val="000000"/>
              </w:rPr>
            </w:pPr>
          </w:p>
          <w:p w14:paraId="50F92ED6" w14:textId="77777777" w:rsidR="00787A1B" w:rsidRPr="00B268BB" w:rsidRDefault="00787A1B" w:rsidP="00787A1B">
            <w:pPr>
              <w:rPr>
                <w:rFonts w:asciiTheme="minorHAnsi" w:hAnsiTheme="minorHAnsi" w:cstheme="minorHAnsi"/>
                <w:b/>
                <w:noProof w:val="0"/>
                <w:color w:val="000000"/>
              </w:rPr>
            </w:pPr>
            <w:r w:rsidRPr="00B268BB">
              <w:rPr>
                <w:rFonts w:asciiTheme="minorHAnsi" w:hAnsiTheme="minorHAnsi" w:cstheme="minorHAnsi"/>
                <w:b/>
                <w:noProof w:val="0"/>
                <w:color w:val="000000"/>
              </w:rPr>
              <w:t>Praca w parach:</w:t>
            </w:r>
          </w:p>
          <w:p w14:paraId="0286B36B" w14:textId="77777777" w:rsidR="00787A1B" w:rsidRPr="00B268BB" w:rsidRDefault="00787A1B" w:rsidP="00787A1B">
            <w:pPr>
              <w:rPr>
                <w:rFonts w:asciiTheme="minorHAnsi" w:hAnsiTheme="minorHAnsi" w:cstheme="minorHAnsi"/>
                <w:noProof w:val="0"/>
                <w:color w:val="000000"/>
              </w:rPr>
            </w:pPr>
            <w:r w:rsidRPr="00B268BB">
              <w:rPr>
                <w:rFonts w:asciiTheme="minorHAnsi" w:hAnsiTheme="minorHAnsi" w:cstheme="minorHAnsi"/>
                <w:noProof w:val="0"/>
                <w:color w:val="000000"/>
              </w:rPr>
              <w:t>1. komunikacja uczniów w parach,</w:t>
            </w:r>
          </w:p>
          <w:p w14:paraId="049DC406" w14:textId="77777777" w:rsidR="00787A1B" w:rsidRPr="00B268BB" w:rsidRDefault="00787A1B" w:rsidP="00787A1B">
            <w:pPr>
              <w:rPr>
                <w:rFonts w:asciiTheme="minorHAnsi" w:hAnsiTheme="minorHAnsi" w:cstheme="minorHAnsi"/>
                <w:noProof w:val="0"/>
                <w:color w:val="000000"/>
              </w:rPr>
            </w:pPr>
            <w:r w:rsidRPr="00B268BB">
              <w:rPr>
                <w:rFonts w:asciiTheme="minorHAnsi" w:hAnsiTheme="minorHAnsi" w:cstheme="minorHAnsi"/>
                <w:noProof w:val="0"/>
                <w:color w:val="000000"/>
              </w:rPr>
              <w:t>2. komunikacja ucznia z nauczycielem,</w:t>
            </w:r>
          </w:p>
          <w:p w14:paraId="3375DDD8" w14:textId="77777777" w:rsidR="00787A1B" w:rsidRPr="00B268BB" w:rsidRDefault="00787A1B" w:rsidP="00787A1B">
            <w:pPr>
              <w:rPr>
                <w:rFonts w:asciiTheme="minorHAnsi" w:hAnsiTheme="minorHAnsi" w:cstheme="minorHAnsi"/>
                <w:noProof w:val="0"/>
                <w:color w:val="000000"/>
              </w:rPr>
            </w:pPr>
            <w:r w:rsidRPr="00B268BB">
              <w:rPr>
                <w:rFonts w:asciiTheme="minorHAnsi" w:hAnsiTheme="minorHAnsi" w:cstheme="minorHAnsi"/>
                <w:noProof w:val="0"/>
                <w:color w:val="000000"/>
              </w:rPr>
              <w:t>3. nagrywanie uczniów w trybie pracy w parach,</w:t>
            </w:r>
          </w:p>
          <w:p w14:paraId="4BCC72C3" w14:textId="2202AB06" w:rsidR="00787A1B" w:rsidRPr="00B268BB" w:rsidRDefault="00787A1B" w:rsidP="00787A1B">
            <w:pPr>
              <w:rPr>
                <w:rFonts w:asciiTheme="minorHAnsi" w:hAnsiTheme="minorHAnsi" w:cstheme="minorHAnsi"/>
                <w:noProof w:val="0"/>
                <w:color w:val="000000"/>
              </w:rPr>
            </w:pPr>
            <w:r w:rsidRPr="00B268BB">
              <w:rPr>
                <w:rFonts w:asciiTheme="minorHAnsi" w:hAnsiTheme="minorHAnsi" w:cstheme="minorHAnsi"/>
                <w:noProof w:val="0"/>
                <w:color w:val="000000"/>
              </w:rPr>
              <w:t>4. komunikacja indywidualna ucznia z nauczycielem w trybie pracy w parach z zastosowaniem Intercom, (tylko wybrany uczeń może komunikować się z nauczycielem),</w:t>
            </w:r>
          </w:p>
          <w:p w14:paraId="7D5B827B" w14:textId="77777777" w:rsidR="00787A1B" w:rsidRPr="00B268BB" w:rsidRDefault="00787A1B" w:rsidP="00787A1B">
            <w:pPr>
              <w:rPr>
                <w:rFonts w:asciiTheme="minorHAnsi" w:hAnsiTheme="minorHAnsi" w:cstheme="minorHAnsi"/>
                <w:noProof w:val="0"/>
                <w:color w:val="000000"/>
              </w:rPr>
            </w:pPr>
            <w:r w:rsidRPr="00B268BB">
              <w:rPr>
                <w:rFonts w:asciiTheme="minorHAnsi" w:hAnsiTheme="minorHAnsi" w:cstheme="minorHAnsi"/>
                <w:noProof w:val="0"/>
                <w:color w:val="000000"/>
              </w:rPr>
              <w:t>5. prowadzenie konwersacji w parach,</w:t>
            </w:r>
          </w:p>
          <w:p w14:paraId="3AA9B6E6" w14:textId="006BE658" w:rsidR="00787A1B" w:rsidRPr="00B268BB" w:rsidRDefault="00787A1B" w:rsidP="00787A1B">
            <w:pPr>
              <w:rPr>
                <w:rFonts w:asciiTheme="minorHAnsi" w:hAnsiTheme="minorHAnsi" w:cstheme="minorHAnsi"/>
                <w:noProof w:val="0"/>
                <w:color w:val="000000"/>
              </w:rPr>
            </w:pPr>
            <w:r w:rsidRPr="00B268BB">
              <w:rPr>
                <w:rFonts w:asciiTheme="minorHAnsi" w:hAnsiTheme="minorHAnsi" w:cstheme="minorHAnsi"/>
                <w:noProof w:val="0"/>
                <w:color w:val="000000"/>
              </w:rPr>
              <w:t xml:space="preserve"> (słyszą się wyłącznie osoby w parach, a nauczyciel ma możliwość kontroli dowolnej osoby),</w:t>
            </w:r>
          </w:p>
          <w:p w14:paraId="1BDA661B" w14:textId="77777777" w:rsidR="003273E9" w:rsidRPr="00B268BB" w:rsidRDefault="00787A1B" w:rsidP="00787A1B">
            <w:pPr>
              <w:rPr>
                <w:rFonts w:asciiTheme="minorHAnsi" w:hAnsiTheme="minorHAnsi" w:cstheme="minorHAnsi"/>
                <w:noProof w:val="0"/>
                <w:color w:val="000000"/>
              </w:rPr>
            </w:pPr>
            <w:r w:rsidRPr="00B268BB">
              <w:rPr>
                <w:rFonts w:asciiTheme="minorHAnsi" w:hAnsiTheme="minorHAnsi" w:cstheme="minorHAnsi"/>
                <w:noProof w:val="0"/>
                <w:color w:val="000000"/>
              </w:rPr>
              <w:t>6. zapis całej jednostki lekcyjnej na magnetofon cyfrowy.</w:t>
            </w:r>
          </w:p>
          <w:p w14:paraId="248BD767" w14:textId="77777777" w:rsidR="003273E9" w:rsidRPr="00B268BB" w:rsidRDefault="003273E9" w:rsidP="00787A1B">
            <w:pPr>
              <w:rPr>
                <w:rFonts w:asciiTheme="minorHAnsi" w:hAnsiTheme="minorHAnsi" w:cstheme="minorHAnsi"/>
                <w:noProof w:val="0"/>
                <w:color w:val="000000"/>
              </w:rPr>
            </w:pPr>
          </w:p>
          <w:p w14:paraId="23D349BC" w14:textId="77777777" w:rsidR="003273E9" w:rsidRPr="00B268BB" w:rsidRDefault="003273E9" w:rsidP="00787A1B">
            <w:pPr>
              <w:rPr>
                <w:rFonts w:asciiTheme="minorHAnsi" w:hAnsiTheme="minorHAnsi" w:cstheme="minorHAnsi"/>
                <w:b/>
                <w:noProof w:val="0"/>
                <w:color w:val="000000"/>
              </w:rPr>
            </w:pPr>
            <w:r w:rsidRPr="00B268BB">
              <w:rPr>
                <w:rFonts w:asciiTheme="minorHAnsi" w:hAnsiTheme="minorHAnsi" w:cstheme="minorHAnsi"/>
                <w:b/>
                <w:noProof w:val="0"/>
                <w:color w:val="000000"/>
              </w:rPr>
              <w:t>Praca  w grupach:</w:t>
            </w:r>
          </w:p>
          <w:p w14:paraId="7BC0776D" w14:textId="77777777" w:rsidR="003273E9" w:rsidRPr="00B268BB" w:rsidRDefault="003273E9" w:rsidP="00787A1B">
            <w:pPr>
              <w:rPr>
                <w:rFonts w:asciiTheme="minorHAnsi" w:hAnsiTheme="minorHAnsi" w:cstheme="minorHAnsi"/>
                <w:noProof w:val="0"/>
                <w:color w:val="000000"/>
              </w:rPr>
            </w:pPr>
            <w:r w:rsidRPr="00B268BB">
              <w:rPr>
                <w:rFonts w:asciiTheme="minorHAnsi" w:hAnsiTheme="minorHAnsi" w:cstheme="minorHAnsi"/>
                <w:noProof w:val="0"/>
                <w:color w:val="000000"/>
              </w:rPr>
              <w:t>1. tworzenie grup 2,3,5</w:t>
            </w:r>
            <w:r w:rsidR="00531F5F" w:rsidRPr="00B268BB">
              <w:rPr>
                <w:rFonts w:asciiTheme="minorHAnsi" w:hAnsiTheme="minorHAnsi" w:cstheme="minorHAnsi"/>
                <w:noProof w:val="0"/>
                <w:color w:val="000000"/>
              </w:rPr>
              <w:t>,7  automatycznie</w:t>
            </w:r>
          </w:p>
          <w:p w14:paraId="21B29167" w14:textId="77777777" w:rsidR="00531F5F" w:rsidRPr="00B268BB" w:rsidRDefault="00531F5F" w:rsidP="00787A1B">
            <w:pPr>
              <w:rPr>
                <w:rFonts w:asciiTheme="minorHAnsi" w:hAnsiTheme="minorHAnsi" w:cstheme="minorHAnsi"/>
                <w:noProof w:val="0"/>
                <w:color w:val="000000"/>
              </w:rPr>
            </w:pPr>
            <w:r w:rsidRPr="00B268BB">
              <w:rPr>
                <w:rFonts w:asciiTheme="minorHAnsi" w:hAnsiTheme="minorHAnsi" w:cstheme="minorHAnsi"/>
                <w:noProof w:val="0"/>
                <w:color w:val="000000"/>
              </w:rPr>
              <w:t>2. dowolne łączenie stanowisk uczniowskich</w:t>
            </w:r>
          </w:p>
          <w:p w14:paraId="5A80D92F" w14:textId="77777777" w:rsidR="00531F5F" w:rsidRPr="00B268BB" w:rsidRDefault="00531F5F" w:rsidP="00787A1B">
            <w:pPr>
              <w:rPr>
                <w:rFonts w:asciiTheme="minorHAnsi" w:hAnsiTheme="minorHAnsi" w:cstheme="minorHAnsi"/>
                <w:noProof w:val="0"/>
                <w:color w:val="000000"/>
              </w:rPr>
            </w:pPr>
            <w:r w:rsidRPr="00B268BB">
              <w:rPr>
                <w:rFonts w:asciiTheme="minorHAnsi" w:hAnsiTheme="minorHAnsi" w:cstheme="minorHAnsi"/>
                <w:noProof w:val="0"/>
                <w:color w:val="000000"/>
              </w:rPr>
              <w:lastRenderedPageBreak/>
              <w:t>3. komunikacja nauczyciela z dowolnie wybranym uczniem</w:t>
            </w:r>
          </w:p>
          <w:p w14:paraId="1C18C5D4" w14:textId="77777777" w:rsidR="00787A1B" w:rsidRPr="00B268BB" w:rsidRDefault="00787A1B" w:rsidP="00787A1B">
            <w:pPr>
              <w:rPr>
                <w:rFonts w:asciiTheme="minorHAnsi" w:hAnsiTheme="minorHAnsi" w:cstheme="minorHAnsi"/>
                <w:noProof w:val="0"/>
                <w:color w:val="000000"/>
              </w:rPr>
            </w:pPr>
          </w:p>
          <w:p w14:paraId="7D6A231D" w14:textId="77777777" w:rsidR="00787A1B" w:rsidRPr="00B268BB" w:rsidRDefault="00787A1B" w:rsidP="00787A1B">
            <w:pPr>
              <w:rPr>
                <w:rFonts w:asciiTheme="minorHAnsi" w:hAnsiTheme="minorHAnsi" w:cstheme="minorHAnsi"/>
                <w:b/>
                <w:noProof w:val="0"/>
                <w:color w:val="000000"/>
              </w:rPr>
            </w:pPr>
            <w:r w:rsidRPr="00B268BB">
              <w:rPr>
                <w:rFonts w:asciiTheme="minorHAnsi" w:hAnsiTheme="minorHAnsi" w:cstheme="minorHAnsi"/>
                <w:b/>
                <w:noProof w:val="0"/>
                <w:color w:val="000000"/>
              </w:rPr>
              <w:t>Funkcje multimedialne:</w:t>
            </w:r>
          </w:p>
          <w:p w14:paraId="6BD20C37" w14:textId="77777777" w:rsidR="00787A1B" w:rsidRPr="00B268BB" w:rsidRDefault="00787A1B" w:rsidP="00787A1B">
            <w:pPr>
              <w:rPr>
                <w:rFonts w:asciiTheme="minorHAnsi" w:hAnsiTheme="minorHAnsi" w:cstheme="minorHAnsi"/>
                <w:noProof w:val="0"/>
                <w:color w:val="000000"/>
              </w:rPr>
            </w:pPr>
            <w:r w:rsidRPr="00B268BB">
              <w:rPr>
                <w:rFonts w:asciiTheme="minorHAnsi" w:hAnsiTheme="minorHAnsi" w:cstheme="minorHAnsi"/>
                <w:noProof w:val="0"/>
                <w:color w:val="000000"/>
              </w:rPr>
              <w:t>1. współpraca systemu z głośnikami komputerowymi,</w:t>
            </w:r>
          </w:p>
          <w:p w14:paraId="742B7D68" w14:textId="77777777" w:rsidR="00787A1B" w:rsidRPr="00B268BB" w:rsidRDefault="00787A1B" w:rsidP="00787A1B">
            <w:pPr>
              <w:rPr>
                <w:rFonts w:asciiTheme="minorHAnsi" w:hAnsiTheme="minorHAnsi" w:cstheme="minorHAnsi"/>
                <w:noProof w:val="0"/>
                <w:color w:val="000000"/>
                <w:lang w:val="en-US"/>
              </w:rPr>
            </w:pPr>
            <w:r w:rsidRPr="00B268BB">
              <w:rPr>
                <w:rFonts w:asciiTheme="minorHAnsi" w:hAnsiTheme="minorHAnsi" w:cstheme="minorHAnsi"/>
                <w:noProof w:val="0"/>
                <w:color w:val="000000"/>
              </w:rPr>
              <w:t xml:space="preserve">2. współpraca z dowolnym urządzeniem zewnętrznym tj. </w:t>
            </w:r>
            <w:r w:rsidRPr="00B268BB">
              <w:rPr>
                <w:rFonts w:asciiTheme="minorHAnsi" w:hAnsiTheme="minorHAnsi" w:cstheme="minorHAnsi"/>
                <w:noProof w:val="0"/>
                <w:color w:val="000000"/>
                <w:lang w:val="en-US"/>
              </w:rPr>
              <w:t>CD, DVD, MP3, MP4, PC,</w:t>
            </w:r>
          </w:p>
          <w:p w14:paraId="4377007B" w14:textId="77777777" w:rsidR="00787A1B" w:rsidRPr="00B268BB" w:rsidRDefault="00787A1B" w:rsidP="00787A1B">
            <w:pPr>
              <w:rPr>
                <w:rFonts w:asciiTheme="minorHAnsi" w:hAnsiTheme="minorHAnsi" w:cstheme="minorHAnsi"/>
                <w:noProof w:val="0"/>
                <w:color w:val="000000"/>
              </w:rPr>
            </w:pPr>
            <w:r w:rsidRPr="00B268BB">
              <w:rPr>
                <w:rFonts w:asciiTheme="minorHAnsi" w:hAnsiTheme="minorHAnsi" w:cstheme="minorHAnsi"/>
                <w:noProof w:val="0"/>
                <w:color w:val="000000"/>
              </w:rPr>
              <w:t>3. możliwość obsługi systemu przez dodatkowy monitor LCD,</w:t>
            </w:r>
          </w:p>
          <w:p w14:paraId="7009F26A" w14:textId="5B67D713" w:rsidR="00787A1B" w:rsidRPr="00B268BB" w:rsidRDefault="00787A1B" w:rsidP="00787A1B">
            <w:pPr>
              <w:rPr>
                <w:rFonts w:asciiTheme="minorHAnsi" w:hAnsiTheme="minorHAnsi" w:cstheme="minorHAnsi"/>
                <w:noProof w:val="0"/>
                <w:color w:val="000000"/>
              </w:rPr>
            </w:pPr>
            <w:r w:rsidRPr="00B268BB">
              <w:rPr>
                <w:rFonts w:asciiTheme="minorHAnsi" w:hAnsiTheme="minorHAnsi" w:cstheme="minorHAnsi"/>
                <w:noProof w:val="0"/>
                <w:color w:val="000000"/>
              </w:rPr>
              <w:t>4 możliwość obsługi systemu przez panel dotykowy,</w:t>
            </w:r>
          </w:p>
          <w:p w14:paraId="48A5C478" w14:textId="77777777" w:rsidR="00787A1B" w:rsidRPr="00B268BB" w:rsidRDefault="00787A1B" w:rsidP="00787A1B">
            <w:pPr>
              <w:rPr>
                <w:rFonts w:asciiTheme="minorHAnsi" w:hAnsiTheme="minorHAnsi" w:cstheme="minorHAnsi"/>
                <w:noProof w:val="0"/>
                <w:color w:val="000000"/>
              </w:rPr>
            </w:pPr>
          </w:p>
          <w:p w14:paraId="1A6F0218" w14:textId="77777777" w:rsidR="00787A1B" w:rsidRPr="00B268BB" w:rsidRDefault="00787A1B" w:rsidP="00787A1B">
            <w:pPr>
              <w:rPr>
                <w:rFonts w:asciiTheme="minorHAnsi" w:hAnsiTheme="minorHAnsi" w:cstheme="minorHAnsi"/>
                <w:b/>
                <w:noProof w:val="0"/>
                <w:color w:val="000000"/>
              </w:rPr>
            </w:pPr>
            <w:r w:rsidRPr="00B268BB">
              <w:rPr>
                <w:rFonts w:asciiTheme="minorHAnsi" w:hAnsiTheme="minorHAnsi" w:cstheme="minorHAnsi"/>
                <w:b/>
                <w:noProof w:val="0"/>
                <w:color w:val="000000"/>
              </w:rPr>
              <w:t>Funkcje interaktywne:</w:t>
            </w:r>
          </w:p>
          <w:p w14:paraId="2FB005AC" w14:textId="39B2E233" w:rsidR="00787A1B" w:rsidRPr="00B268BB" w:rsidRDefault="00787A1B" w:rsidP="00787A1B">
            <w:pPr>
              <w:rPr>
                <w:rFonts w:asciiTheme="minorHAnsi" w:hAnsiTheme="minorHAnsi" w:cstheme="minorHAnsi"/>
                <w:noProof w:val="0"/>
                <w:color w:val="000000"/>
              </w:rPr>
            </w:pPr>
            <w:r w:rsidRPr="00B268BB">
              <w:rPr>
                <w:rFonts w:asciiTheme="minorHAnsi" w:hAnsiTheme="minorHAnsi" w:cstheme="minorHAnsi"/>
                <w:noProof w:val="0"/>
                <w:color w:val="000000"/>
              </w:rPr>
              <w:t>1. możliwość obsługi systemu przez tablicę interaktywną,</w:t>
            </w:r>
            <w:r w:rsidR="00805EBC" w:rsidRPr="00B268BB">
              <w:rPr>
                <w:rFonts w:asciiTheme="minorHAnsi" w:hAnsiTheme="minorHAnsi" w:cstheme="minorHAnsi"/>
                <w:noProof w:val="0"/>
                <w:color w:val="000000"/>
              </w:rPr>
              <w:t xml:space="preserve"> monitor interaktywny</w:t>
            </w:r>
          </w:p>
          <w:p w14:paraId="0ED65EBF" w14:textId="77777777" w:rsidR="00787A1B" w:rsidRPr="00B268BB" w:rsidRDefault="00787A1B" w:rsidP="00787A1B">
            <w:pPr>
              <w:rPr>
                <w:rFonts w:asciiTheme="minorHAnsi" w:hAnsiTheme="minorHAnsi" w:cstheme="minorHAnsi"/>
                <w:noProof w:val="0"/>
                <w:color w:val="000000"/>
              </w:rPr>
            </w:pPr>
            <w:r w:rsidRPr="00B268BB">
              <w:rPr>
                <w:rFonts w:asciiTheme="minorHAnsi" w:hAnsiTheme="minorHAnsi" w:cstheme="minorHAnsi"/>
                <w:noProof w:val="0"/>
                <w:color w:val="000000"/>
              </w:rPr>
              <w:t>2. możliwość jednoczesnej pracy z systemem i podręcznikiem interaktywnym uruchomionym na tablicy interaktywnej.</w:t>
            </w:r>
          </w:p>
          <w:p w14:paraId="50FD6EE5" w14:textId="77777777" w:rsidR="00787A1B" w:rsidRPr="00B268BB" w:rsidRDefault="00787A1B" w:rsidP="00787A1B">
            <w:pPr>
              <w:rPr>
                <w:rFonts w:asciiTheme="minorHAnsi" w:hAnsiTheme="minorHAnsi" w:cstheme="minorHAnsi"/>
                <w:noProof w:val="0"/>
                <w:color w:val="000000"/>
              </w:rPr>
            </w:pPr>
          </w:p>
          <w:p w14:paraId="25943929" w14:textId="77777777" w:rsidR="00787A1B" w:rsidRPr="00B268BB" w:rsidRDefault="00787A1B" w:rsidP="00787A1B">
            <w:pPr>
              <w:rPr>
                <w:rFonts w:asciiTheme="minorHAnsi" w:hAnsiTheme="minorHAnsi" w:cstheme="minorHAnsi"/>
                <w:b/>
                <w:noProof w:val="0"/>
                <w:color w:val="000000"/>
              </w:rPr>
            </w:pPr>
            <w:r w:rsidRPr="00B268BB">
              <w:rPr>
                <w:rFonts w:asciiTheme="minorHAnsi" w:hAnsiTheme="minorHAnsi" w:cstheme="minorHAnsi"/>
                <w:b/>
                <w:noProof w:val="0"/>
                <w:color w:val="000000"/>
              </w:rPr>
              <w:t>Funkcje dodatkowe:</w:t>
            </w:r>
          </w:p>
          <w:p w14:paraId="426197EF" w14:textId="77777777" w:rsidR="00787A1B" w:rsidRPr="00B268BB" w:rsidRDefault="00787A1B" w:rsidP="00787A1B">
            <w:pPr>
              <w:rPr>
                <w:rFonts w:asciiTheme="minorHAnsi" w:hAnsiTheme="minorHAnsi" w:cstheme="minorHAnsi"/>
                <w:noProof w:val="0"/>
                <w:color w:val="000000"/>
              </w:rPr>
            </w:pPr>
            <w:r w:rsidRPr="00B268BB">
              <w:rPr>
                <w:rFonts w:asciiTheme="minorHAnsi" w:hAnsiTheme="minorHAnsi" w:cstheme="minorHAnsi"/>
                <w:noProof w:val="0"/>
                <w:color w:val="000000"/>
              </w:rPr>
              <w:t>1. prowadzenie dowolnej ilości listy uczniów,</w:t>
            </w:r>
          </w:p>
          <w:p w14:paraId="350E94F3" w14:textId="77777777" w:rsidR="00787A1B" w:rsidRPr="00B268BB" w:rsidRDefault="00787A1B" w:rsidP="00787A1B">
            <w:pPr>
              <w:rPr>
                <w:rFonts w:asciiTheme="minorHAnsi" w:hAnsiTheme="minorHAnsi" w:cstheme="minorHAnsi"/>
                <w:noProof w:val="0"/>
                <w:color w:val="000000"/>
              </w:rPr>
            </w:pPr>
            <w:r w:rsidRPr="00B268BB">
              <w:rPr>
                <w:rFonts w:asciiTheme="minorHAnsi" w:hAnsiTheme="minorHAnsi" w:cstheme="minorHAnsi"/>
                <w:noProof w:val="0"/>
                <w:color w:val="000000"/>
              </w:rPr>
              <w:t>2. funkcja timera,</w:t>
            </w:r>
          </w:p>
          <w:p w14:paraId="0B75020D" w14:textId="77777777" w:rsidR="00787A1B" w:rsidRPr="00B268BB" w:rsidRDefault="00C57A57" w:rsidP="00787A1B">
            <w:pPr>
              <w:rPr>
                <w:rFonts w:asciiTheme="minorHAnsi" w:hAnsiTheme="minorHAnsi" w:cstheme="minorHAnsi"/>
                <w:noProof w:val="0"/>
                <w:color w:val="000000"/>
              </w:rPr>
            </w:pPr>
            <w:r w:rsidRPr="00B268BB">
              <w:rPr>
                <w:rFonts w:asciiTheme="minorHAnsi" w:hAnsiTheme="minorHAnsi" w:cstheme="minorHAnsi"/>
                <w:noProof w:val="0"/>
                <w:color w:val="000000"/>
              </w:rPr>
              <w:t>3</w:t>
            </w:r>
            <w:r w:rsidR="00787A1B" w:rsidRPr="00B268BB">
              <w:rPr>
                <w:rFonts w:asciiTheme="minorHAnsi" w:hAnsiTheme="minorHAnsi" w:cstheme="minorHAnsi"/>
                <w:noProof w:val="0"/>
                <w:color w:val="000000"/>
              </w:rPr>
              <w:t>. graficzne odwzorowanie układu klasy,</w:t>
            </w:r>
          </w:p>
          <w:p w14:paraId="22DC630C" w14:textId="77777777" w:rsidR="00787A1B" w:rsidRPr="00B268BB" w:rsidRDefault="00C57A57" w:rsidP="00787A1B">
            <w:pPr>
              <w:rPr>
                <w:rFonts w:asciiTheme="minorHAnsi" w:hAnsiTheme="minorHAnsi" w:cstheme="minorHAnsi"/>
                <w:noProof w:val="0"/>
                <w:color w:val="000000"/>
              </w:rPr>
            </w:pPr>
            <w:r w:rsidRPr="00B268BB">
              <w:rPr>
                <w:rFonts w:asciiTheme="minorHAnsi" w:hAnsiTheme="minorHAnsi" w:cstheme="minorHAnsi"/>
                <w:noProof w:val="0"/>
                <w:color w:val="000000"/>
              </w:rPr>
              <w:t>4</w:t>
            </w:r>
            <w:r w:rsidR="00787A1B" w:rsidRPr="00B268BB">
              <w:rPr>
                <w:rFonts w:asciiTheme="minorHAnsi" w:hAnsiTheme="minorHAnsi" w:cstheme="minorHAnsi"/>
                <w:noProof w:val="0"/>
                <w:color w:val="000000"/>
              </w:rPr>
              <w:t>. graficzne oznaczenie uruchomienia funkcji,</w:t>
            </w:r>
          </w:p>
          <w:p w14:paraId="7BD09148" w14:textId="77777777" w:rsidR="00787A1B" w:rsidRPr="00B268BB" w:rsidRDefault="00C57A57" w:rsidP="00787A1B">
            <w:pPr>
              <w:rPr>
                <w:rFonts w:asciiTheme="minorHAnsi" w:hAnsiTheme="minorHAnsi" w:cstheme="minorHAnsi"/>
                <w:noProof w:val="0"/>
                <w:color w:val="000000"/>
              </w:rPr>
            </w:pPr>
            <w:r w:rsidRPr="00B268BB">
              <w:rPr>
                <w:rFonts w:asciiTheme="minorHAnsi" w:hAnsiTheme="minorHAnsi" w:cstheme="minorHAnsi"/>
                <w:noProof w:val="0"/>
                <w:color w:val="000000"/>
              </w:rPr>
              <w:t>5</w:t>
            </w:r>
            <w:r w:rsidR="00787A1B" w:rsidRPr="00B268BB">
              <w:rPr>
                <w:rFonts w:asciiTheme="minorHAnsi" w:hAnsiTheme="minorHAnsi" w:cstheme="minorHAnsi"/>
                <w:noProof w:val="0"/>
                <w:color w:val="000000"/>
              </w:rPr>
              <w:t>. możliwość wyboru dowolnego tła klasy,</w:t>
            </w:r>
          </w:p>
          <w:p w14:paraId="0B6273C4" w14:textId="77777777" w:rsidR="00787A1B" w:rsidRPr="00B268BB" w:rsidRDefault="00C57A57" w:rsidP="00787A1B">
            <w:pPr>
              <w:rPr>
                <w:rFonts w:asciiTheme="minorHAnsi" w:hAnsiTheme="minorHAnsi" w:cstheme="minorHAnsi"/>
                <w:noProof w:val="0"/>
                <w:color w:val="000000"/>
              </w:rPr>
            </w:pPr>
            <w:r w:rsidRPr="00B268BB">
              <w:rPr>
                <w:rFonts w:asciiTheme="minorHAnsi" w:hAnsiTheme="minorHAnsi" w:cstheme="minorHAnsi"/>
                <w:noProof w:val="0"/>
                <w:color w:val="000000"/>
              </w:rPr>
              <w:t>6</w:t>
            </w:r>
            <w:r w:rsidR="00787A1B" w:rsidRPr="00B268BB">
              <w:rPr>
                <w:rFonts w:asciiTheme="minorHAnsi" w:hAnsiTheme="minorHAnsi" w:cstheme="minorHAnsi"/>
                <w:noProof w:val="0"/>
                <w:color w:val="000000"/>
              </w:rPr>
              <w:t>. wbudowany rejestrator dźwięku,</w:t>
            </w:r>
          </w:p>
          <w:p w14:paraId="5AFFDC60" w14:textId="77777777" w:rsidR="00787A1B" w:rsidRPr="00B268BB" w:rsidRDefault="00C57A57" w:rsidP="00787A1B">
            <w:pPr>
              <w:rPr>
                <w:rFonts w:asciiTheme="minorHAnsi" w:hAnsiTheme="minorHAnsi" w:cstheme="minorHAnsi"/>
                <w:noProof w:val="0"/>
                <w:color w:val="000000"/>
              </w:rPr>
            </w:pPr>
            <w:r w:rsidRPr="00B268BB">
              <w:rPr>
                <w:rFonts w:asciiTheme="minorHAnsi" w:hAnsiTheme="minorHAnsi" w:cstheme="minorHAnsi"/>
                <w:noProof w:val="0"/>
                <w:color w:val="000000"/>
              </w:rPr>
              <w:t>7</w:t>
            </w:r>
            <w:r w:rsidR="00787A1B" w:rsidRPr="00B268BB">
              <w:rPr>
                <w:rFonts w:asciiTheme="minorHAnsi" w:hAnsiTheme="minorHAnsi" w:cstheme="minorHAnsi"/>
                <w:noProof w:val="0"/>
                <w:color w:val="000000"/>
              </w:rPr>
              <w:t>. archiwizacja plików dźwiękowych,</w:t>
            </w:r>
          </w:p>
          <w:p w14:paraId="24B6353B" w14:textId="549B8B72" w:rsidR="00787A1B" w:rsidRPr="00B268BB" w:rsidRDefault="00C57A57" w:rsidP="00787A1B">
            <w:pPr>
              <w:rPr>
                <w:rFonts w:asciiTheme="minorHAnsi" w:hAnsiTheme="minorHAnsi" w:cstheme="minorHAnsi"/>
                <w:noProof w:val="0"/>
                <w:color w:val="000000"/>
              </w:rPr>
            </w:pPr>
            <w:r w:rsidRPr="00B268BB">
              <w:rPr>
                <w:rFonts w:asciiTheme="minorHAnsi" w:hAnsiTheme="minorHAnsi" w:cstheme="minorHAnsi"/>
                <w:noProof w:val="0"/>
                <w:color w:val="000000"/>
              </w:rPr>
              <w:t>8</w:t>
            </w:r>
            <w:r w:rsidR="00787A1B" w:rsidRPr="00B268BB">
              <w:rPr>
                <w:rFonts w:asciiTheme="minorHAnsi" w:hAnsiTheme="minorHAnsi" w:cstheme="minorHAnsi"/>
                <w:noProof w:val="0"/>
                <w:color w:val="000000"/>
              </w:rPr>
              <w:t>.</w:t>
            </w:r>
            <w:r w:rsidRPr="00B268BB">
              <w:rPr>
                <w:rFonts w:asciiTheme="minorHAnsi" w:hAnsiTheme="minorHAnsi" w:cstheme="minorHAnsi"/>
                <w:noProof w:val="0"/>
                <w:color w:val="000000"/>
              </w:rPr>
              <w:t xml:space="preserve"> </w:t>
            </w:r>
            <w:r w:rsidR="00787A1B" w:rsidRPr="00B268BB">
              <w:rPr>
                <w:rFonts w:asciiTheme="minorHAnsi" w:hAnsiTheme="minorHAnsi" w:cstheme="minorHAnsi"/>
                <w:noProof w:val="0"/>
                <w:color w:val="000000"/>
              </w:rPr>
              <w:t>funkcja resetująca wszystkie ustawienia</w:t>
            </w:r>
          </w:p>
          <w:p w14:paraId="622F02C1" w14:textId="601E13AE" w:rsidR="000916F7" w:rsidRPr="00B268BB" w:rsidRDefault="000916F7" w:rsidP="00787A1B">
            <w:pPr>
              <w:rPr>
                <w:rFonts w:asciiTheme="minorHAnsi" w:hAnsiTheme="minorHAnsi" w:cstheme="minorHAnsi"/>
                <w:noProof w:val="0"/>
                <w:color w:val="000000"/>
              </w:rPr>
            </w:pPr>
            <w:r w:rsidRPr="00B268BB">
              <w:rPr>
                <w:rFonts w:asciiTheme="minorHAnsi" w:hAnsiTheme="minorHAnsi" w:cstheme="minorHAnsi"/>
                <w:noProof w:val="0"/>
                <w:color w:val="000000"/>
              </w:rPr>
              <w:t>9. Funkcja AUDIODUBBING</w:t>
            </w:r>
          </w:p>
          <w:p w14:paraId="7D24D08D" w14:textId="77777777" w:rsidR="00787A1B" w:rsidRPr="00B268BB" w:rsidRDefault="00787A1B" w:rsidP="00787A1B">
            <w:pPr>
              <w:rPr>
                <w:rFonts w:asciiTheme="minorHAnsi" w:hAnsiTheme="minorHAnsi" w:cstheme="minorHAnsi"/>
                <w:noProof w:val="0"/>
              </w:rPr>
            </w:pPr>
          </w:p>
        </w:tc>
        <w:tc>
          <w:tcPr>
            <w:tcW w:w="1012" w:type="dxa"/>
          </w:tcPr>
          <w:p w14:paraId="0861B34D" w14:textId="77777777" w:rsidR="00787A1B" w:rsidRPr="00B268BB" w:rsidRDefault="00787A1B" w:rsidP="00787A1B">
            <w:pPr>
              <w:rPr>
                <w:rFonts w:asciiTheme="minorHAnsi" w:hAnsiTheme="minorHAnsi" w:cstheme="minorHAnsi"/>
                <w:noProof w:val="0"/>
              </w:rPr>
            </w:pPr>
          </w:p>
          <w:p w14:paraId="2728510A" w14:textId="77777777" w:rsidR="00787A1B" w:rsidRPr="00B268BB" w:rsidRDefault="00787A1B" w:rsidP="00787A1B">
            <w:pPr>
              <w:rPr>
                <w:rFonts w:asciiTheme="minorHAnsi" w:hAnsiTheme="minorHAnsi" w:cstheme="minorHAnsi"/>
                <w:noProof w:val="0"/>
              </w:rPr>
            </w:pPr>
            <w:r w:rsidRPr="00B268BB">
              <w:rPr>
                <w:rFonts w:asciiTheme="minorHAnsi" w:hAnsiTheme="minorHAnsi" w:cstheme="minorHAnsi"/>
                <w:noProof w:val="0"/>
              </w:rPr>
              <w:t>1 zestaw</w:t>
            </w:r>
          </w:p>
          <w:p w14:paraId="50B9ABB9" w14:textId="77777777" w:rsidR="00787A1B" w:rsidRPr="00B268BB" w:rsidRDefault="00787A1B" w:rsidP="00787A1B">
            <w:pPr>
              <w:rPr>
                <w:rFonts w:asciiTheme="minorHAnsi" w:hAnsiTheme="minorHAnsi" w:cstheme="minorHAnsi"/>
                <w:noProof w:val="0"/>
              </w:rPr>
            </w:pPr>
          </w:p>
          <w:p w14:paraId="7DFDAFCB" w14:textId="77777777" w:rsidR="00787A1B" w:rsidRPr="00B268BB" w:rsidRDefault="00787A1B" w:rsidP="00787A1B">
            <w:pPr>
              <w:rPr>
                <w:rFonts w:asciiTheme="minorHAnsi" w:hAnsiTheme="minorHAnsi" w:cstheme="minorHAnsi"/>
                <w:noProof w:val="0"/>
              </w:rPr>
            </w:pPr>
          </w:p>
          <w:p w14:paraId="084E0BEA" w14:textId="77777777" w:rsidR="00787A1B" w:rsidRPr="00B268BB" w:rsidRDefault="00787A1B" w:rsidP="00787A1B">
            <w:pPr>
              <w:rPr>
                <w:rFonts w:asciiTheme="minorHAnsi" w:hAnsiTheme="minorHAnsi" w:cstheme="minorHAnsi"/>
                <w:noProof w:val="0"/>
              </w:rPr>
            </w:pPr>
          </w:p>
        </w:tc>
      </w:tr>
      <w:tr w:rsidR="00787A1B" w:rsidRPr="00B268BB" w14:paraId="4F9934A2" w14:textId="77777777" w:rsidTr="0080180A">
        <w:trPr>
          <w:trHeight w:val="1120"/>
        </w:trPr>
        <w:tc>
          <w:tcPr>
            <w:tcW w:w="1583" w:type="dxa"/>
          </w:tcPr>
          <w:p w14:paraId="6C2DAFC0" w14:textId="77777777" w:rsidR="00787A1B" w:rsidRPr="00B268BB" w:rsidRDefault="00787A1B" w:rsidP="003800D7">
            <w:pPr>
              <w:pStyle w:val="Akapitzlist"/>
              <w:rPr>
                <w:rFonts w:asciiTheme="minorHAnsi" w:hAnsiTheme="minorHAnsi" w:cstheme="minorHAnsi"/>
                <w:noProof w:val="0"/>
              </w:rPr>
            </w:pPr>
          </w:p>
          <w:p w14:paraId="2FBC416D" w14:textId="77777777" w:rsidR="00787A1B" w:rsidRPr="00B268BB" w:rsidRDefault="00517AE4" w:rsidP="003800D7">
            <w:pPr>
              <w:pStyle w:val="Akapitzlist"/>
              <w:rPr>
                <w:rFonts w:asciiTheme="minorHAnsi" w:hAnsiTheme="minorHAnsi" w:cstheme="minorHAnsi"/>
                <w:noProof w:val="0"/>
              </w:rPr>
            </w:pPr>
            <w:r w:rsidRPr="00B268BB">
              <w:rPr>
                <w:rFonts w:asciiTheme="minorHAnsi" w:hAnsiTheme="minorHAnsi" w:cstheme="minorHAnsi"/>
                <w:noProof w:val="0"/>
              </w:rPr>
              <w:t>2</w:t>
            </w:r>
          </w:p>
        </w:tc>
        <w:tc>
          <w:tcPr>
            <w:tcW w:w="2354" w:type="dxa"/>
          </w:tcPr>
          <w:p w14:paraId="6426C2FE" w14:textId="77777777" w:rsidR="00787A1B" w:rsidRPr="00B268BB" w:rsidRDefault="00787A1B" w:rsidP="00787A1B">
            <w:pPr>
              <w:jc w:val="center"/>
              <w:rPr>
                <w:rFonts w:asciiTheme="minorHAnsi" w:hAnsiTheme="minorHAnsi" w:cstheme="minorHAnsi"/>
                <w:noProof w:val="0"/>
              </w:rPr>
            </w:pPr>
          </w:p>
          <w:p w14:paraId="3E1386A8" w14:textId="77777777" w:rsidR="00787A1B" w:rsidRPr="00B268BB" w:rsidRDefault="00787A1B" w:rsidP="00787A1B">
            <w:pPr>
              <w:jc w:val="center"/>
              <w:rPr>
                <w:rFonts w:asciiTheme="minorHAnsi" w:hAnsiTheme="minorHAnsi" w:cstheme="minorHAnsi"/>
                <w:noProof w:val="0"/>
              </w:rPr>
            </w:pPr>
            <w:r w:rsidRPr="00B268BB">
              <w:rPr>
                <w:rFonts w:asciiTheme="minorHAnsi" w:hAnsiTheme="minorHAnsi" w:cstheme="minorHAnsi"/>
                <w:noProof w:val="0"/>
              </w:rPr>
              <w:t>PEŁNY MONTAŻ PRACOWNI</w:t>
            </w:r>
            <w:r w:rsidR="00821994" w:rsidRPr="00B268BB">
              <w:rPr>
                <w:rFonts w:asciiTheme="minorHAnsi" w:hAnsiTheme="minorHAnsi" w:cstheme="minorHAnsi"/>
                <w:noProof w:val="0"/>
              </w:rPr>
              <w:t xml:space="preserve"> </w:t>
            </w:r>
          </w:p>
        </w:tc>
        <w:tc>
          <w:tcPr>
            <w:tcW w:w="5224" w:type="dxa"/>
          </w:tcPr>
          <w:p w14:paraId="0E21A297" w14:textId="77777777" w:rsidR="00787A1B" w:rsidRPr="00B268BB" w:rsidRDefault="00787A1B" w:rsidP="00787A1B">
            <w:pPr>
              <w:rPr>
                <w:rFonts w:asciiTheme="minorHAnsi" w:hAnsiTheme="minorHAnsi" w:cstheme="minorHAnsi"/>
                <w:noProof w:val="0"/>
              </w:rPr>
            </w:pPr>
            <w:r w:rsidRPr="00B268BB">
              <w:rPr>
                <w:rFonts w:asciiTheme="minorHAnsi" w:hAnsiTheme="minorHAnsi" w:cstheme="minorHAnsi"/>
                <w:noProof w:val="0"/>
              </w:rPr>
              <w:t>Montaż musi obejmować:</w:t>
            </w:r>
          </w:p>
          <w:p w14:paraId="3B67403D" w14:textId="20B3E7C7" w:rsidR="00787A1B" w:rsidRPr="00B268BB" w:rsidRDefault="00787A1B" w:rsidP="00787A1B">
            <w:pPr>
              <w:numPr>
                <w:ilvl w:val="0"/>
                <w:numId w:val="1"/>
              </w:numPr>
              <w:contextualSpacing/>
              <w:rPr>
                <w:rFonts w:asciiTheme="minorHAnsi" w:hAnsiTheme="minorHAnsi" w:cstheme="minorHAnsi"/>
                <w:noProof w:val="0"/>
              </w:rPr>
            </w:pPr>
            <w:r w:rsidRPr="00B268BB">
              <w:rPr>
                <w:rFonts w:asciiTheme="minorHAnsi" w:hAnsiTheme="minorHAnsi" w:cstheme="minorHAnsi"/>
                <w:noProof w:val="0"/>
              </w:rPr>
              <w:t xml:space="preserve">Montaż / instalację pracowni językowej w pomieszczeniu wskazanym przez Dyrektora </w:t>
            </w:r>
            <w:r w:rsidR="005A7EBE" w:rsidRPr="00B268BB">
              <w:rPr>
                <w:rFonts w:asciiTheme="minorHAnsi" w:hAnsiTheme="minorHAnsi" w:cstheme="minorHAnsi"/>
                <w:noProof w:val="0"/>
              </w:rPr>
              <w:t>placówki</w:t>
            </w:r>
          </w:p>
          <w:p w14:paraId="55B5F4AF" w14:textId="03DB41F8" w:rsidR="000916F7" w:rsidRPr="00B268BB" w:rsidRDefault="000916F7" w:rsidP="00787A1B">
            <w:pPr>
              <w:numPr>
                <w:ilvl w:val="0"/>
                <w:numId w:val="1"/>
              </w:numPr>
              <w:contextualSpacing/>
              <w:rPr>
                <w:rFonts w:asciiTheme="minorHAnsi" w:hAnsiTheme="minorHAnsi" w:cstheme="minorHAnsi"/>
                <w:noProof w:val="0"/>
              </w:rPr>
            </w:pPr>
            <w:r w:rsidRPr="00B268BB">
              <w:rPr>
                <w:rFonts w:asciiTheme="minorHAnsi" w:hAnsiTheme="minorHAnsi" w:cstheme="minorHAnsi"/>
                <w:noProof w:val="0"/>
              </w:rPr>
              <w:t>Montaż haczyków na słuchawki,</w:t>
            </w:r>
          </w:p>
          <w:p w14:paraId="031845A5" w14:textId="1E9C8064" w:rsidR="00787A1B" w:rsidRPr="00B268BB" w:rsidRDefault="00787A1B" w:rsidP="00787A1B">
            <w:pPr>
              <w:numPr>
                <w:ilvl w:val="0"/>
                <w:numId w:val="1"/>
              </w:numPr>
              <w:contextualSpacing/>
              <w:rPr>
                <w:rFonts w:asciiTheme="minorHAnsi" w:hAnsiTheme="minorHAnsi" w:cstheme="minorHAnsi"/>
                <w:noProof w:val="0"/>
              </w:rPr>
            </w:pPr>
            <w:r w:rsidRPr="00B268BB">
              <w:rPr>
                <w:rFonts w:asciiTheme="minorHAnsi" w:hAnsiTheme="minorHAnsi" w:cstheme="minorHAnsi"/>
                <w:noProof w:val="0"/>
              </w:rPr>
              <w:t>Uruchomienie całości pracowni językowej i sprawdzenie poprawności jej funkcjonowania;</w:t>
            </w:r>
          </w:p>
          <w:p w14:paraId="55348A7B" w14:textId="1FD65F18" w:rsidR="00787A1B" w:rsidRPr="00B268BB" w:rsidRDefault="00787A1B" w:rsidP="00787A1B">
            <w:pPr>
              <w:numPr>
                <w:ilvl w:val="0"/>
                <w:numId w:val="1"/>
              </w:numPr>
              <w:contextualSpacing/>
              <w:rPr>
                <w:rFonts w:asciiTheme="minorHAnsi" w:hAnsiTheme="minorHAnsi" w:cstheme="minorHAnsi"/>
                <w:noProof w:val="0"/>
              </w:rPr>
            </w:pPr>
            <w:r w:rsidRPr="00B268BB">
              <w:rPr>
                <w:rFonts w:asciiTheme="minorHAnsi" w:hAnsiTheme="minorHAnsi" w:cstheme="minorHAnsi"/>
                <w:noProof w:val="0"/>
              </w:rPr>
              <w:t>Zapewnienie jednorazowego przeszkolenia pracowników wskazanych przez Dyrektora</w:t>
            </w:r>
            <w:r w:rsidR="005A7EBE" w:rsidRPr="00B268BB">
              <w:rPr>
                <w:rFonts w:asciiTheme="minorHAnsi" w:hAnsiTheme="minorHAnsi" w:cstheme="minorHAnsi"/>
                <w:noProof w:val="0"/>
              </w:rPr>
              <w:t xml:space="preserve"> placówki. </w:t>
            </w:r>
            <w:r w:rsidRPr="00B268BB">
              <w:rPr>
                <w:rFonts w:asciiTheme="minorHAnsi" w:hAnsiTheme="minorHAnsi" w:cstheme="minorHAnsi"/>
                <w:noProof w:val="0"/>
              </w:rPr>
              <w:t>Szkolenie musi zostać przeprowadzone na zainstalowanym w pracowni</w:t>
            </w:r>
            <w:r w:rsidR="00C57A57" w:rsidRPr="00B268BB">
              <w:rPr>
                <w:rFonts w:asciiTheme="minorHAnsi" w:hAnsiTheme="minorHAnsi" w:cstheme="minorHAnsi"/>
                <w:noProof w:val="0"/>
              </w:rPr>
              <w:t xml:space="preserve"> językowej zestawie i obejmować</w:t>
            </w:r>
            <w:r w:rsidRPr="00B268BB">
              <w:rPr>
                <w:rFonts w:asciiTheme="minorHAnsi" w:hAnsiTheme="minorHAnsi" w:cstheme="minorHAnsi"/>
                <w:noProof w:val="0"/>
              </w:rPr>
              <w:t>: sposób uruchomienia i korzystania z pracowni, zasady bezpiecznej pracy w pracowni językowej.</w:t>
            </w:r>
          </w:p>
        </w:tc>
        <w:tc>
          <w:tcPr>
            <w:tcW w:w="1012" w:type="dxa"/>
          </w:tcPr>
          <w:p w14:paraId="5BB16BB9" w14:textId="77777777" w:rsidR="00787A1B" w:rsidRPr="00B268BB" w:rsidRDefault="00787A1B" w:rsidP="00787A1B">
            <w:pPr>
              <w:rPr>
                <w:rFonts w:asciiTheme="minorHAnsi" w:hAnsiTheme="minorHAnsi" w:cstheme="minorHAnsi"/>
                <w:noProof w:val="0"/>
              </w:rPr>
            </w:pPr>
          </w:p>
          <w:p w14:paraId="407E7D49" w14:textId="77777777" w:rsidR="00787A1B" w:rsidRPr="00B268BB" w:rsidRDefault="00787A1B" w:rsidP="00787A1B">
            <w:pPr>
              <w:rPr>
                <w:rFonts w:asciiTheme="minorHAnsi" w:hAnsiTheme="minorHAnsi" w:cstheme="minorHAnsi"/>
                <w:noProof w:val="0"/>
              </w:rPr>
            </w:pPr>
            <w:r w:rsidRPr="00B268BB">
              <w:rPr>
                <w:rFonts w:asciiTheme="minorHAnsi" w:hAnsiTheme="minorHAnsi" w:cstheme="minorHAnsi"/>
                <w:noProof w:val="0"/>
              </w:rPr>
              <w:t>1 szt</w:t>
            </w:r>
            <w:r w:rsidR="00821994" w:rsidRPr="00B268BB">
              <w:rPr>
                <w:rFonts w:asciiTheme="minorHAnsi" w:hAnsiTheme="minorHAnsi" w:cstheme="minorHAnsi"/>
                <w:noProof w:val="0"/>
              </w:rPr>
              <w:t>.</w:t>
            </w:r>
          </w:p>
        </w:tc>
      </w:tr>
      <w:tr w:rsidR="0080180A" w:rsidRPr="00B268BB" w14:paraId="069517AC" w14:textId="77777777" w:rsidTr="009B1942">
        <w:trPr>
          <w:trHeight w:val="1120"/>
        </w:trPr>
        <w:tc>
          <w:tcPr>
            <w:tcW w:w="9161" w:type="dxa"/>
            <w:gridSpan w:val="3"/>
          </w:tcPr>
          <w:p w14:paraId="2E45A809" w14:textId="77777777" w:rsidR="0080180A" w:rsidRPr="00B268BB" w:rsidRDefault="0080180A" w:rsidP="0080180A">
            <w:pPr>
              <w:spacing w:after="200" w:line="276" w:lineRule="auto"/>
              <w:rPr>
                <w:rFonts w:asciiTheme="minorHAnsi" w:hAnsiTheme="minorHAnsi" w:cstheme="minorHAnsi"/>
                <w:b/>
                <w:bCs/>
                <w:i/>
                <w:iCs/>
              </w:rPr>
            </w:pPr>
          </w:p>
          <w:p w14:paraId="414C1E56" w14:textId="10388452" w:rsidR="0080180A" w:rsidRPr="00B268BB" w:rsidRDefault="0080180A" w:rsidP="0080180A">
            <w:pPr>
              <w:spacing w:after="200" w:line="276" w:lineRule="auto"/>
              <w:rPr>
                <w:rFonts w:asciiTheme="minorHAnsi" w:hAnsiTheme="minorHAnsi" w:cstheme="minorHAnsi"/>
                <w:b/>
                <w:bCs/>
                <w:i/>
                <w:iCs/>
              </w:rPr>
            </w:pPr>
            <w:r w:rsidRPr="00B268BB">
              <w:rPr>
                <w:rFonts w:asciiTheme="minorHAnsi" w:hAnsiTheme="minorHAnsi" w:cstheme="minorHAnsi"/>
                <w:b/>
                <w:bCs/>
                <w:i/>
                <w:iCs/>
              </w:rPr>
              <w:t xml:space="preserve">Oferuję </w:t>
            </w:r>
            <w:r w:rsidRPr="00B268BB">
              <w:rPr>
                <w:rFonts w:asciiTheme="minorHAnsi" w:hAnsiTheme="minorHAnsi" w:cstheme="minorHAnsi"/>
                <w:b/>
                <w:bCs/>
                <w:i/>
                <w:iCs/>
              </w:rPr>
              <w:t>słuchawki z mikrofonem</w:t>
            </w:r>
            <w:r w:rsidRPr="00B268BB">
              <w:rPr>
                <w:rFonts w:asciiTheme="minorHAnsi" w:hAnsiTheme="minorHAnsi" w:cstheme="minorHAnsi"/>
                <w:b/>
                <w:bCs/>
                <w:i/>
                <w:iCs/>
              </w:rPr>
              <w:t>: ____________________________________________________________</w:t>
            </w:r>
          </w:p>
          <w:p w14:paraId="2034A482" w14:textId="77777777" w:rsidR="0080180A" w:rsidRPr="00B268BB" w:rsidRDefault="0080180A" w:rsidP="0080180A">
            <w:pPr>
              <w:rPr>
                <w:rFonts w:asciiTheme="minorHAnsi" w:hAnsiTheme="minorHAnsi" w:cstheme="minorHAnsi"/>
                <w:b/>
                <w:bCs/>
                <w:i/>
                <w:iCs/>
              </w:rPr>
            </w:pPr>
            <w:r w:rsidRPr="00B268BB">
              <w:rPr>
                <w:rFonts w:asciiTheme="minorHAnsi" w:hAnsiTheme="minorHAnsi" w:cstheme="minorHAnsi"/>
                <w:b/>
                <w:bCs/>
                <w:i/>
                <w:iCs/>
              </w:rPr>
              <w:t xml:space="preserve">  zgodnie z n/w parametrami – podać nazwę, producenta, marka, model, typ, itp. </w:t>
            </w:r>
          </w:p>
          <w:p w14:paraId="04809DFA" w14:textId="77777777" w:rsidR="0080180A" w:rsidRPr="00B268BB" w:rsidRDefault="0080180A" w:rsidP="0080180A">
            <w:pPr>
              <w:spacing w:after="200" w:line="276" w:lineRule="auto"/>
              <w:rPr>
                <w:rFonts w:asciiTheme="minorHAnsi" w:hAnsiTheme="minorHAnsi" w:cstheme="minorHAnsi"/>
                <w:b/>
                <w:bCs/>
              </w:rPr>
            </w:pPr>
          </w:p>
          <w:p w14:paraId="2DA0ECF4" w14:textId="3E4A302A" w:rsidR="0080180A" w:rsidRPr="00B268BB" w:rsidRDefault="0080180A" w:rsidP="0080180A">
            <w:pPr>
              <w:spacing w:after="200" w:line="276" w:lineRule="auto"/>
              <w:rPr>
                <w:rFonts w:asciiTheme="minorHAnsi" w:hAnsiTheme="minorHAnsi" w:cstheme="minorHAnsi"/>
                <w:b/>
                <w:bCs/>
              </w:rPr>
            </w:pPr>
            <w:r w:rsidRPr="00B268BB">
              <w:rPr>
                <w:rFonts w:asciiTheme="minorHAnsi" w:hAnsiTheme="minorHAnsi" w:cstheme="minorHAnsi"/>
                <w:b/>
                <w:bCs/>
              </w:rPr>
              <w:t>Part Numer: _______________________________________________________*</w:t>
            </w:r>
          </w:p>
        </w:tc>
        <w:tc>
          <w:tcPr>
            <w:tcW w:w="1012" w:type="dxa"/>
          </w:tcPr>
          <w:p w14:paraId="11AF2117" w14:textId="77777777" w:rsidR="0080180A" w:rsidRPr="00B268BB" w:rsidRDefault="0080180A" w:rsidP="00787A1B">
            <w:pPr>
              <w:rPr>
                <w:rFonts w:asciiTheme="minorHAnsi" w:hAnsiTheme="minorHAnsi" w:cstheme="minorHAnsi"/>
                <w:noProof w:val="0"/>
              </w:rPr>
            </w:pPr>
          </w:p>
        </w:tc>
      </w:tr>
      <w:tr w:rsidR="00787A1B" w:rsidRPr="00B268BB" w14:paraId="709C42A4" w14:textId="77777777" w:rsidTr="0080180A">
        <w:trPr>
          <w:trHeight w:val="1120"/>
        </w:trPr>
        <w:tc>
          <w:tcPr>
            <w:tcW w:w="1583" w:type="dxa"/>
          </w:tcPr>
          <w:p w14:paraId="4384FFE5" w14:textId="77777777" w:rsidR="00787A1B" w:rsidRPr="00B268BB" w:rsidRDefault="00517AE4" w:rsidP="003800D7">
            <w:pPr>
              <w:pStyle w:val="Akapitzlist"/>
              <w:rPr>
                <w:rFonts w:asciiTheme="minorHAnsi" w:hAnsiTheme="minorHAnsi" w:cstheme="minorHAnsi"/>
                <w:noProof w:val="0"/>
              </w:rPr>
            </w:pPr>
            <w:r w:rsidRPr="00B268BB">
              <w:rPr>
                <w:rFonts w:asciiTheme="minorHAnsi" w:hAnsiTheme="minorHAnsi" w:cstheme="minorHAnsi"/>
                <w:noProof w:val="0"/>
              </w:rPr>
              <w:t>3</w:t>
            </w:r>
          </w:p>
        </w:tc>
        <w:tc>
          <w:tcPr>
            <w:tcW w:w="2354" w:type="dxa"/>
          </w:tcPr>
          <w:p w14:paraId="6059D43F" w14:textId="77777777" w:rsidR="00787A1B" w:rsidRPr="00B268BB" w:rsidRDefault="00787A1B" w:rsidP="00787A1B">
            <w:pPr>
              <w:rPr>
                <w:rFonts w:asciiTheme="minorHAnsi" w:hAnsiTheme="minorHAnsi" w:cstheme="minorHAnsi"/>
                <w:noProof w:val="0"/>
              </w:rPr>
            </w:pPr>
            <w:r w:rsidRPr="00B268BB">
              <w:rPr>
                <w:rFonts w:asciiTheme="minorHAnsi" w:hAnsiTheme="minorHAnsi" w:cstheme="minorHAnsi"/>
                <w:noProof w:val="0"/>
              </w:rPr>
              <w:t>SŁUCHAWKI Z MIKROFONAMI</w:t>
            </w:r>
          </w:p>
        </w:tc>
        <w:tc>
          <w:tcPr>
            <w:tcW w:w="5224" w:type="dxa"/>
          </w:tcPr>
          <w:p w14:paraId="71306FD7" w14:textId="37C5AACE" w:rsidR="00787A1B" w:rsidRPr="00B268BB" w:rsidRDefault="00787A1B" w:rsidP="00787A1B">
            <w:pPr>
              <w:rPr>
                <w:rFonts w:asciiTheme="minorHAnsi" w:hAnsiTheme="minorHAnsi" w:cstheme="minorHAnsi"/>
                <w:noProof w:val="0"/>
              </w:rPr>
            </w:pPr>
            <w:r w:rsidRPr="00B268BB">
              <w:rPr>
                <w:rFonts w:asciiTheme="minorHAnsi" w:hAnsiTheme="minorHAnsi" w:cstheme="minorHAnsi"/>
                <w:noProof w:val="0"/>
              </w:rPr>
              <w:t>słuchawki nagłowne z lekkie</w:t>
            </w:r>
            <w:r w:rsidR="00517AE4" w:rsidRPr="00B268BB">
              <w:rPr>
                <w:rFonts w:asciiTheme="minorHAnsi" w:hAnsiTheme="minorHAnsi" w:cstheme="minorHAnsi"/>
                <w:noProof w:val="0"/>
              </w:rPr>
              <w:t>j obudowy z mikrofonem wykonanym</w:t>
            </w:r>
            <w:r w:rsidRPr="00B268BB">
              <w:rPr>
                <w:rFonts w:asciiTheme="minorHAnsi" w:hAnsiTheme="minorHAnsi" w:cstheme="minorHAnsi"/>
                <w:noProof w:val="0"/>
              </w:rPr>
              <w:t xml:space="preserve"> z elastycznego materiału, który nie pęka ani nie zniszczy się wskutek upuszczenia czy nadepnięcia na niego. Ruchome, o regulowanej wysokości nakładki uszne powinny zapewniać dopasowanie dla różnych rozmiarów głów.</w:t>
            </w:r>
            <w:r w:rsidR="00C256F0" w:rsidRPr="00B268BB">
              <w:rPr>
                <w:rFonts w:asciiTheme="minorHAnsi" w:hAnsiTheme="minorHAnsi" w:cstheme="minorHAnsi"/>
                <w:noProof w:val="0"/>
              </w:rPr>
              <w:t xml:space="preserve"> Słuchawki z wbudowanym stalowym</w:t>
            </w:r>
            <w:r w:rsidR="00077354" w:rsidRPr="00B268BB">
              <w:rPr>
                <w:rFonts w:asciiTheme="minorHAnsi" w:hAnsiTheme="minorHAnsi" w:cstheme="minorHAnsi"/>
                <w:noProof w:val="0"/>
              </w:rPr>
              <w:t>, e</w:t>
            </w:r>
            <w:r w:rsidR="00C256F0" w:rsidRPr="00B268BB">
              <w:rPr>
                <w:rFonts w:asciiTheme="minorHAnsi" w:hAnsiTheme="minorHAnsi" w:cstheme="minorHAnsi"/>
                <w:noProof w:val="0"/>
              </w:rPr>
              <w:t>l</w:t>
            </w:r>
            <w:r w:rsidR="00077354" w:rsidRPr="00B268BB">
              <w:rPr>
                <w:rFonts w:asciiTheme="minorHAnsi" w:hAnsiTheme="minorHAnsi" w:cstheme="minorHAnsi"/>
                <w:noProof w:val="0"/>
              </w:rPr>
              <w:t>a</w:t>
            </w:r>
            <w:r w:rsidR="00C256F0" w:rsidRPr="00B268BB">
              <w:rPr>
                <w:rFonts w:asciiTheme="minorHAnsi" w:hAnsiTheme="minorHAnsi" w:cstheme="minorHAnsi"/>
                <w:noProof w:val="0"/>
              </w:rPr>
              <w:t xml:space="preserve">stycznym płaskownikiem łączącym głośniki. Żuraw mikrofonowy: elastyczny, nie pękający, wykonany z jednej matrycy z obudową lewego głośnika. </w:t>
            </w:r>
            <w:r w:rsidR="005A7EBE" w:rsidRPr="00B268BB">
              <w:rPr>
                <w:rFonts w:asciiTheme="minorHAnsi" w:hAnsiTheme="minorHAnsi" w:cstheme="minorHAnsi"/>
                <w:b/>
                <w:bCs/>
                <w:noProof w:val="0"/>
              </w:rPr>
              <w:t>Słuchawki wyłącznie oryginalne niemieckie</w:t>
            </w:r>
            <w:r w:rsidR="005A7EBE" w:rsidRPr="00B268BB">
              <w:rPr>
                <w:rFonts w:asciiTheme="minorHAnsi" w:hAnsiTheme="minorHAnsi" w:cstheme="minorHAnsi"/>
                <w:noProof w:val="0"/>
              </w:rPr>
              <w:t xml:space="preserve">. </w:t>
            </w:r>
          </w:p>
          <w:p w14:paraId="6A3F8E14" w14:textId="77777777" w:rsidR="00787A1B" w:rsidRPr="00B268BB" w:rsidRDefault="00787A1B" w:rsidP="00787A1B">
            <w:pPr>
              <w:rPr>
                <w:rFonts w:asciiTheme="minorHAnsi" w:hAnsiTheme="minorHAnsi" w:cstheme="minorHAnsi"/>
                <w:b/>
                <w:noProof w:val="0"/>
              </w:rPr>
            </w:pPr>
            <w:r w:rsidRPr="00B268BB">
              <w:rPr>
                <w:rFonts w:asciiTheme="minorHAnsi" w:hAnsiTheme="minorHAnsi" w:cstheme="minorHAnsi"/>
                <w:b/>
                <w:noProof w:val="0"/>
              </w:rPr>
              <w:t>Dane techniczne głośników:</w:t>
            </w:r>
          </w:p>
          <w:p w14:paraId="233A8297" w14:textId="77777777" w:rsidR="00787A1B" w:rsidRPr="00B268BB" w:rsidRDefault="00787A1B" w:rsidP="00787A1B">
            <w:pPr>
              <w:rPr>
                <w:rFonts w:asciiTheme="minorHAnsi" w:hAnsiTheme="minorHAnsi" w:cstheme="minorHAnsi"/>
                <w:noProof w:val="0"/>
              </w:rPr>
            </w:pPr>
            <w:r w:rsidRPr="00B268BB">
              <w:rPr>
                <w:rFonts w:asciiTheme="minorHAnsi" w:hAnsiTheme="minorHAnsi" w:cstheme="minorHAnsi"/>
                <w:noProof w:val="0"/>
              </w:rPr>
              <w:t>Charakterystyka częstotliwościowa: 40 – 14.400 Hz</w:t>
            </w:r>
          </w:p>
          <w:p w14:paraId="16B08EDC" w14:textId="4800D1BB" w:rsidR="00787A1B" w:rsidRPr="00B268BB" w:rsidRDefault="00787A1B" w:rsidP="00787A1B">
            <w:pPr>
              <w:rPr>
                <w:rFonts w:asciiTheme="minorHAnsi" w:hAnsiTheme="minorHAnsi" w:cstheme="minorHAnsi"/>
                <w:noProof w:val="0"/>
              </w:rPr>
            </w:pPr>
            <w:r w:rsidRPr="00B268BB">
              <w:rPr>
                <w:rFonts w:asciiTheme="minorHAnsi" w:hAnsiTheme="minorHAnsi" w:cstheme="minorHAnsi"/>
                <w:noProof w:val="0"/>
              </w:rPr>
              <w:t xml:space="preserve">Znamionowa Impedancja/Opór Zespolony/ Opór Pozorny- 400 / układ </w:t>
            </w:r>
          </w:p>
          <w:p w14:paraId="0E6543A6" w14:textId="1C10B51D" w:rsidR="00787A1B" w:rsidRPr="00B268BB" w:rsidRDefault="00787A1B" w:rsidP="00787A1B">
            <w:pPr>
              <w:rPr>
                <w:rFonts w:asciiTheme="minorHAnsi" w:hAnsiTheme="minorHAnsi" w:cstheme="minorHAnsi"/>
                <w:noProof w:val="0"/>
              </w:rPr>
            </w:pPr>
            <w:r w:rsidRPr="00B268BB">
              <w:rPr>
                <w:rFonts w:asciiTheme="minorHAnsi" w:hAnsiTheme="minorHAnsi" w:cstheme="minorHAnsi"/>
                <w:noProof w:val="0"/>
              </w:rPr>
              <w:t xml:space="preserve">Poziom ciśnienia akustycznego </w:t>
            </w:r>
            <w:r w:rsidR="00143042" w:rsidRPr="00B268BB">
              <w:rPr>
                <w:rFonts w:asciiTheme="minorHAnsi" w:hAnsiTheme="minorHAnsi" w:cstheme="minorHAnsi"/>
                <w:noProof w:val="0"/>
              </w:rPr>
              <w:t xml:space="preserve">max: </w:t>
            </w:r>
            <w:r w:rsidRPr="00B268BB">
              <w:rPr>
                <w:rFonts w:asciiTheme="minorHAnsi" w:hAnsiTheme="minorHAnsi" w:cstheme="minorHAnsi"/>
                <w:noProof w:val="0"/>
              </w:rPr>
              <w:t>94 dB</w:t>
            </w:r>
          </w:p>
          <w:p w14:paraId="5DE0F3D8" w14:textId="77777777" w:rsidR="00787A1B" w:rsidRPr="00B268BB" w:rsidRDefault="00787A1B" w:rsidP="00787A1B">
            <w:pPr>
              <w:rPr>
                <w:rFonts w:asciiTheme="minorHAnsi" w:hAnsiTheme="minorHAnsi" w:cstheme="minorHAnsi"/>
                <w:noProof w:val="0"/>
              </w:rPr>
            </w:pPr>
            <w:r w:rsidRPr="00B268BB">
              <w:rPr>
                <w:rFonts w:asciiTheme="minorHAnsi" w:hAnsiTheme="minorHAnsi" w:cstheme="minorHAnsi"/>
                <w:noProof w:val="0"/>
              </w:rPr>
              <w:t>Warunki znamionowe przy mocy ciągłej: 100 Mv (DIN 455582)</w:t>
            </w:r>
          </w:p>
          <w:p w14:paraId="19F79CAF" w14:textId="77777777" w:rsidR="00787A1B" w:rsidRPr="00B268BB" w:rsidRDefault="00787A1B" w:rsidP="00787A1B">
            <w:pPr>
              <w:rPr>
                <w:rFonts w:asciiTheme="minorHAnsi" w:hAnsiTheme="minorHAnsi" w:cstheme="minorHAnsi"/>
                <w:noProof w:val="0"/>
              </w:rPr>
            </w:pPr>
            <w:r w:rsidRPr="00B268BB">
              <w:rPr>
                <w:rFonts w:asciiTheme="minorHAnsi" w:hAnsiTheme="minorHAnsi" w:cstheme="minorHAnsi"/>
                <w:noProof w:val="0"/>
              </w:rPr>
              <w:t>Odłączanie zewnętrznych zakłóceń/ szumów: ok. 16 dB</w:t>
            </w:r>
          </w:p>
          <w:p w14:paraId="4B4298AD" w14:textId="5FB4893D" w:rsidR="00787A1B" w:rsidRPr="00B268BB" w:rsidRDefault="00787A1B" w:rsidP="00787A1B">
            <w:pPr>
              <w:rPr>
                <w:rFonts w:asciiTheme="minorHAnsi" w:hAnsiTheme="minorHAnsi" w:cstheme="minorHAnsi"/>
                <w:noProof w:val="0"/>
              </w:rPr>
            </w:pPr>
            <w:r w:rsidRPr="00B268BB">
              <w:rPr>
                <w:rFonts w:asciiTheme="minorHAnsi" w:hAnsiTheme="minorHAnsi" w:cstheme="minorHAnsi"/>
                <w:noProof w:val="0"/>
              </w:rPr>
              <w:t>Średni nacisk na uszy</w:t>
            </w:r>
            <w:r w:rsidR="00143042" w:rsidRPr="00B268BB">
              <w:rPr>
                <w:rFonts w:asciiTheme="minorHAnsi" w:hAnsiTheme="minorHAnsi" w:cstheme="minorHAnsi"/>
                <w:noProof w:val="0"/>
              </w:rPr>
              <w:t xml:space="preserve"> max</w:t>
            </w:r>
            <w:r w:rsidRPr="00B268BB">
              <w:rPr>
                <w:rFonts w:asciiTheme="minorHAnsi" w:hAnsiTheme="minorHAnsi" w:cstheme="minorHAnsi"/>
                <w:noProof w:val="0"/>
              </w:rPr>
              <w:t>: ok. 6 N</w:t>
            </w:r>
          </w:p>
          <w:p w14:paraId="54E7FA0A" w14:textId="08DC6BE4" w:rsidR="00787A1B" w:rsidRPr="00B268BB" w:rsidRDefault="00787A1B" w:rsidP="00787A1B">
            <w:pPr>
              <w:rPr>
                <w:rFonts w:asciiTheme="minorHAnsi" w:hAnsiTheme="minorHAnsi" w:cstheme="minorHAnsi"/>
                <w:noProof w:val="0"/>
              </w:rPr>
            </w:pPr>
            <w:r w:rsidRPr="00B268BB">
              <w:rPr>
                <w:rFonts w:asciiTheme="minorHAnsi" w:hAnsiTheme="minorHAnsi" w:cstheme="minorHAnsi"/>
                <w:noProof w:val="0"/>
              </w:rPr>
              <w:t>Długość przewodu przyłączeniowego</w:t>
            </w:r>
            <w:r w:rsidR="00143042" w:rsidRPr="00B268BB">
              <w:rPr>
                <w:rFonts w:asciiTheme="minorHAnsi" w:hAnsiTheme="minorHAnsi" w:cstheme="minorHAnsi"/>
                <w:noProof w:val="0"/>
              </w:rPr>
              <w:t xml:space="preserve"> min</w:t>
            </w:r>
            <w:r w:rsidRPr="00B268BB">
              <w:rPr>
                <w:rFonts w:asciiTheme="minorHAnsi" w:hAnsiTheme="minorHAnsi" w:cstheme="minorHAnsi"/>
                <w:noProof w:val="0"/>
              </w:rPr>
              <w:t xml:space="preserve"> 1,5 m.</w:t>
            </w:r>
          </w:p>
          <w:p w14:paraId="62703FA0" w14:textId="77777777" w:rsidR="00787A1B" w:rsidRPr="00B268BB" w:rsidRDefault="00787A1B" w:rsidP="00787A1B">
            <w:pPr>
              <w:rPr>
                <w:rFonts w:asciiTheme="minorHAnsi" w:hAnsiTheme="minorHAnsi" w:cstheme="minorHAnsi"/>
                <w:noProof w:val="0"/>
              </w:rPr>
            </w:pPr>
            <w:r w:rsidRPr="00B268BB">
              <w:rPr>
                <w:rFonts w:asciiTheme="minorHAnsi" w:hAnsiTheme="minorHAnsi" w:cstheme="minorHAnsi"/>
                <w:noProof w:val="0"/>
              </w:rPr>
              <w:t>Końcówki przewodów: DIN 6</w:t>
            </w:r>
          </w:p>
          <w:p w14:paraId="0745CFD8" w14:textId="2C01E132" w:rsidR="00787A1B" w:rsidRPr="00B268BB" w:rsidRDefault="00787A1B" w:rsidP="00787A1B">
            <w:pPr>
              <w:rPr>
                <w:rFonts w:asciiTheme="minorHAnsi" w:hAnsiTheme="minorHAnsi" w:cstheme="minorHAnsi"/>
                <w:b/>
                <w:noProof w:val="0"/>
              </w:rPr>
            </w:pPr>
            <w:r w:rsidRPr="00B268BB">
              <w:rPr>
                <w:rFonts w:asciiTheme="minorHAnsi" w:hAnsiTheme="minorHAnsi" w:cstheme="minorHAnsi"/>
                <w:b/>
                <w:noProof w:val="0"/>
              </w:rPr>
              <w:t>Dane techniczne mikrofonu:</w:t>
            </w:r>
          </w:p>
          <w:p w14:paraId="1C434878" w14:textId="77777777" w:rsidR="00787A1B" w:rsidRPr="00B268BB" w:rsidRDefault="00787A1B" w:rsidP="00787A1B">
            <w:pPr>
              <w:rPr>
                <w:rFonts w:asciiTheme="minorHAnsi" w:hAnsiTheme="minorHAnsi" w:cstheme="minorHAnsi"/>
                <w:noProof w:val="0"/>
              </w:rPr>
            </w:pPr>
            <w:r w:rsidRPr="00B268BB">
              <w:rPr>
                <w:rFonts w:asciiTheme="minorHAnsi" w:hAnsiTheme="minorHAnsi" w:cstheme="minorHAnsi"/>
                <w:noProof w:val="0"/>
              </w:rPr>
              <w:t>Typ – przetwornik: przetwornik dynamiczny</w:t>
            </w:r>
          </w:p>
          <w:p w14:paraId="5C3FE382" w14:textId="77777777" w:rsidR="00787A1B" w:rsidRPr="00B268BB" w:rsidRDefault="00787A1B" w:rsidP="00787A1B">
            <w:pPr>
              <w:rPr>
                <w:rFonts w:asciiTheme="minorHAnsi" w:hAnsiTheme="minorHAnsi" w:cstheme="minorHAnsi"/>
                <w:noProof w:val="0"/>
              </w:rPr>
            </w:pPr>
            <w:r w:rsidRPr="00B268BB">
              <w:rPr>
                <w:rFonts w:asciiTheme="minorHAnsi" w:hAnsiTheme="minorHAnsi" w:cstheme="minorHAnsi"/>
                <w:noProof w:val="0"/>
              </w:rPr>
              <w:t>Charakterystyka częstotliwościowa: 40 – 15.000 Hz</w:t>
            </w:r>
          </w:p>
          <w:p w14:paraId="1A07C9BF" w14:textId="77777777" w:rsidR="00787A1B" w:rsidRPr="00B268BB" w:rsidRDefault="00787A1B" w:rsidP="00787A1B">
            <w:pPr>
              <w:rPr>
                <w:rFonts w:asciiTheme="minorHAnsi" w:hAnsiTheme="minorHAnsi" w:cstheme="minorHAnsi"/>
                <w:noProof w:val="0"/>
              </w:rPr>
            </w:pPr>
            <w:r w:rsidRPr="00B268BB">
              <w:rPr>
                <w:rFonts w:asciiTheme="minorHAnsi" w:hAnsiTheme="minorHAnsi" w:cstheme="minorHAnsi"/>
                <w:noProof w:val="0"/>
              </w:rPr>
              <w:t>Wzór biegunowy: kardioida</w:t>
            </w:r>
          </w:p>
          <w:p w14:paraId="37D35DDC" w14:textId="77777777" w:rsidR="00787A1B" w:rsidRPr="00B268BB" w:rsidRDefault="00787A1B" w:rsidP="00787A1B">
            <w:pPr>
              <w:rPr>
                <w:rFonts w:asciiTheme="minorHAnsi" w:hAnsiTheme="minorHAnsi" w:cstheme="minorHAnsi"/>
                <w:noProof w:val="0"/>
              </w:rPr>
            </w:pPr>
            <w:r w:rsidRPr="00B268BB">
              <w:rPr>
                <w:rFonts w:asciiTheme="minorHAnsi" w:hAnsiTheme="minorHAnsi" w:cstheme="minorHAnsi"/>
                <w:noProof w:val="0"/>
              </w:rPr>
              <w:t>Znamionowa  Impedancja/ Opór Zespolony/ Opór pozorny: 200, zrównoważony</w:t>
            </w:r>
          </w:p>
          <w:p w14:paraId="42C4809C" w14:textId="125D5305" w:rsidR="00787A1B" w:rsidRPr="00B268BB" w:rsidRDefault="00787A1B" w:rsidP="00787A1B">
            <w:pPr>
              <w:rPr>
                <w:rFonts w:asciiTheme="minorHAnsi" w:hAnsiTheme="minorHAnsi" w:cstheme="minorHAnsi"/>
                <w:noProof w:val="0"/>
              </w:rPr>
            </w:pPr>
            <w:r w:rsidRPr="00B268BB">
              <w:rPr>
                <w:rFonts w:asciiTheme="minorHAnsi" w:hAnsiTheme="minorHAnsi" w:cstheme="minorHAnsi"/>
                <w:noProof w:val="0"/>
              </w:rPr>
              <w:t>Stosunki skuteczności mikrofonu- do przodu i do tyłu</w:t>
            </w:r>
            <w:r w:rsidR="00143042" w:rsidRPr="00B268BB">
              <w:rPr>
                <w:rFonts w:asciiTheme="minorHAnsi" w:hAnsiTheme="minorHAnsi" w:cstheme="minorHAnsi"/>
                <w:noProof w:val="0"/>
              </w:rPr>
              <w:t xml:space="preserve"> max</w:t>
            </w:r>
            <w:r w:rsidRPr="00B268BB">
              <w:rPr>
                <w:rFonts w:asciiTheme="minorHAnsi" w:hAnsiTheme="minorHAnsi" w:cstheme="minorHAnsi"/>
                <w:noProof w:val="0"/>
              </w:rPr>
              <w:t>: 15 dB</w:t>
            </w:r>
          </w:p>
          <w:p w14:paraId="0786C9A6" w14:textId="77777777" w:rsidR="00787A1B" w:rsidRPr="00B268BB" w:rsidRDefault="00787A1B" w:rsidP="00787A1B">
            <w:pPr>
              <w:rPr>
                <w:rFonts w:asciiTheme="minorHAnsi" w:hAnsiTheme="minorHAnsi" w:cstheme="minorHAnsi"/>
                <w:noProof w:val="0"/>
              </w:rPr>
            </w:pPr>
            <w:r w:rsidRPr="00B268BB">
              <w:rPr>
                <w:rFonts w:asciiTheme="minorHAnsi" w:hAnsiTheme="minorHAnsi" w:cstheme="minorHAnsi"/>
                <w:noProof w:val="0"/>
              </w:rPr>
              <w:t>Czułość/ skuteczność parafoniczna: 3 mV</w:t>
            </w:r>
          </w:p>
        </w:tc>
        <w:tc>
          <w:tcPr>
            <w:tcW w:w="1012" w:type="dxa"/>
          </w:tcPr>
          <w:p w14:paraId="58F2AB23" w14:textId="3B2CA78D" w:rsidR="00787A1B" w:rsidRPr="00B268BB" w:rsidRDefault="000916F7" w:rsidP="00787A1B">
            <w:pPr>
              <w:rPr>
                <w:rFonts w:asciiTheme="minorHAnsi" w:hAnsiTheme="minorHAnsi" w:cstheme="minorHAnsi"/>
                <w:noProof w:val="0"/>
              </w:rPr>
            </w:pPr>
            <w:r w:rsidRPr="00B268BB">
              <w:rPr>
                <w:rFonts w:asciiTheme="minorHAnsi" w:hAnsiTheme="minorHAnsi" w:cstheme="minorHAnsi"/>
                <w:noProof w:val="0"/>
              </w:rPr>
              <w:t>25</w:t>
            </w:r>
            <w:r w:rsidR="00787A1B" w:rsidRPr="00B268BB">
              <w:rPr>
                <w:rFonts w:asciiTheme="minorHAnsi" w:hAnsiTheme="minorHAnsi" w:cstheme="minorHAnsi"/>
                <w:noProof w:val="0"/>
              </w:rPr>
              <w:t xml:space="preserve"> szt</w:t>
            </w:r>
            <w:r w:rsidR="00821994" w:rsidRPr="00B268BB">
              <w:rPr>
                <w:rFonts w:asciiTheme="minorHAnsi" w:hAnsiTheme="minorHAnsi" w:cstheme="minorHAnsi"/>
                <w:noProof w:val="0"/>
              </w:rPr>
              <w:t>.</w:t>
            </w:r>
          </w:p>
        </w:tc>
      </w:tr>
      <w:tr w:rsidR="0080180A" w:rsidRPr="00B268BB" w14:paraId="1D4E2F54" w14:textId="77777777" w:rsidTr="00740716">
        <w:trPr>
          <w:trHeight w:val="70"/>
        </w:trPr>
        <w:tc>
          <w:tcPr>
            <w:tcW w:w="9161" w:type="dxa"/>
            <w:gridSpan w:val="3"/>
            <w:tcBorders>
              <w:top w:val="nil"/>
            </w:tcBorders>
          </w:tcPr>
          <w:p w14:paraId="16437EB1" w14:textId="77777777" w:rsidR="0080180A" w:rsidRPr="00B268BB" w:rsidRDefault="0080180A" w:rsidP="0080180A">
            <w:pPr>
              <w:spacing w:after="200" w:line="276" w:lineRule="auto"/>
              <w:rPr>
                <w:rFonts w:asciiTheme="minorHAnsi" w:hAnsiTheme="minorHAnsi" w:cstheme="minorHAnsi"/>
                <w:b/>
                <w:bCs/>
                <w:i/>
                <w:iCs/>
              </w:rPr>
            </w:pPr>
          </w:p>
          <w:p w14:paraId="096FA6D9" w14:textId="1B609A77" w:rsidR="0080180A" w:rsidRPr="00B268BB" w:rsidRDefault="0080180A" w:rsidP="0080180A">
            <w:pPr>
              <w:spacing w:after="200" w:line="276" w:lineRule="auto"/>
              <w:rPr>
                <w:rFonts w:asciiTheme="minorHAnsi" w:hAnsiTheme="minorHAnsi" w:cstheme="minorHAnsi"/>
                <w:b/>
                <w:bCs/>
                <w:i/>
                <w:iCs/>
              </w:rPr>
            </w:pPr>
            <w:r w:rsidRPr="00B268BB">
              <w:rPr>
                <w:rFonts w:asciiTheme="minorHAnsi" w:hAnsiTheme="minorHAnsi" w:cstheme="minorHAnsi"/>
                <w:b/>
                <w:bCs/>
                <w:i/>
                <w:iCs/>
              </w:rPr>
              <w:t xml:space="preserve">Oferuję </w:t>
            </w:r>
            <w:r w:rsidRPr="00B268BB">
              <w:rPr>
                <w:rFonts w:asciiTheme="minorHAnsi" w:hAnsiTheme="minorHAnsi" w:cstheme="minorHAnsi"/>
                <w:b/>
                <w:bCs/>
                <w:i/>
                <w:iCs/>
              </w:rPr>
              <w:t>monitor interaktywny z sytemem operacyjnym</w:t>
            </w:r>
            <w:r w:rsidRPr="00B268BB">
              <w:rPr>
                <w:rFonts w:asciiTheme="minorHAnsi" w:hAnsiTheme="minorHAnsi" w:cstheme="minorHAnsi"/>
                <w:b/>
                <w:bCs/>
                <w:i/>
                <w:iCs/>
              </w:rPr>
              <w:t xml:space="preserve">: </w:t>
            </w:r>
          </w:p>
          <w:p w14:paraId="36600489" w14:textId="4ED98109" w:rsidR="0080180A" w:rsidRPr="00B268BB" w:rsidRDefault="0080180A" w:rsidP="0080180A">
            <w:pPr>
              <w:spacing w:after="200" w:line="276" w:lineRule="auto"/>
              <w:rPr>
                <w:rFonts w:asciiTheme="minorHAnsi" w:hAnsiTheme="minorHAnsi" w:cstheme="minorHAnsi"/>
                <w:b/>
                <w:bCs/>
                <w:i/>
                <w:iCs/>
              </w:rPr>
            </w:pPr>
            <w:r w:rsidRPr="00B268BB">
              <w:rPr>
                <w:rFonts w:asciiTheme="minorHAnsi" w:hAnsiTheme="minorHAnsi" w:cstheme="minorHAnsi"/>
                <w:b/>
                <w:bCs/>
                <w:i/>
                <w:iCs/>
              </w:rPr>
              <w:t>__________________________________________________________</w:t>
            </w:r>
            <w:r w:rsidRPr="00B268BB">
              <w:rPr>
                <w:rFonts w:asciiTheme="minorHAnsi" w:hAnsiTheme="minorHAnsi" w:cstheme="minorHAnsi"/>
                <w:b/>
                <w:bCs/>
                <w:i/>
                <w:iCs/>
              </w:rPr>
              <w:t>______________________</w:t>
            </w:r>
            <w:r w:rsidRPr="00B268BB">
              <w:rPr>
                <w:rFonts w:asciiTheme="minorHAnsi" w:hAnsiTheme="minorHAnsi" w:cstheme="minorHAnsi"/>
                <w:b/>
                <w:bCs/>
                <w:i/>
                <w:iCs/>
              </w:rPr>
              <w:t>__</w:t>
            </w:r>
          </w:p>
          <w:p w14:paraId="1C9ACEC1" w14:textId="77777777" w:rsidR="0080180A" w:rsidRPr="00B268BB" w:rsidRDefault="0080180A" w:rsidP="0080180A">
            <w:pPr>
              <w:rPr>
                <w:rFonts w:asciiTheme="minorHAnsi" w:hAnsiTheme="minorHAnsi" w:cstheme="minorHAnsi"/>
                <w:b/>
                <w:bCs/>
                <w:i/>
                <w:iCs/>
              </w:rPr>
            </w:pPr>
            <w:r w:rsidRPr="00B268BB">
              <w:rPr>
                <w:rFonts w:asciiTheme="minorHAnsi" w:hAnsiTheme="minorHAnsi" w:cstheme="minorHAnsi"/>
                <w:b/>
                <w:bCs/>
                <w:i/>
                <w:iCs/>
              </w:rPr>
              <w:lastRenderedPageBreak/>
              <w:t xml:space="preserve">  zgodnie z n/w parametrami – podać nazwę, producenta, marka, model, typ, itp. </w:t>
            </w:r>
          </w:p>
          <w:p w14:paraId="0272E8A1" w14:textId="77777777" w:rsidR="0080180A" w:rsidRPr="00B268BB" w:rsidRDefault="0080180A" w:rsidP="0080180A">
            <w:pPr>
              <w:spacing w:after="200" w:line="276" w:lineRule="auto"/>
              <w:rPr>
                <w:rFonts w:asciiTheme="minorHAnsi" w:hAnsiTheme="minorHAnsi" w:cstheme="minorHAnsi"/>
                <w:b/>
                <w:bCs/>
              </w:rPr>
            </w:pPr>
          </w:p>
          <w:p w14:paraId="4591B8FF" w14:textId="7014E581" w:rsidR="0080180A" w:rsidRPr="00B268BB" w:rsidRDefault="0080180A" w:rsidP="0080180A">
            <w:pPr>
              <w:spacing w:after="200" w:line="276" w:lineRule="auto"/>
              <w:rPr>
                <w:rFonts w:asciiTheme="minorHAnsi" w:hAnsiTheme="minorHAnsi" w:cstheme="minorHAnsi"/>
                <w:b/>
                <w:bCs/>
              </w:rPr>
            </w:pPr>
            <w:r w:rsidRPr="00B268BB">
              <w:rPr>
                <w:rFonts w:asciiTheme="minorHAnsi" w:hAnsiTheme="minorHAnsi" w:cstheme="minorHAnsi"/>
                <w:b/>
                <w:bCs/>
              </w:rPr>
              <w:t>Part Numer: _______________________________________________________*</w:t>
            </w:r>
          </w:p>
          <w:p w14:paraId="6BD22B53" w14:textId="77777777" w:rsidR="0080180A" w:rsidRPr="00B268BB" w:rsidRDefault="0080180A" w:rsidP="004447D7">
            <w:pPr>
              <w:rPr>
                <w:rFonts w:asciiTheme="minorHAnsi" w:hAnsiTheme="minorHAnsi" w:cstheme="minorHAnsi"/>
              </w:rPr>
            </w:pPr>
          </w:p>
        </w:tc>
        <w:tc>
          <w:tcPr>
            <w:tcW w:w="1012" w:type="dxa"/>
          </w:tcPr>
          <w:p w14:paraId="78D4F880" w14:textId="77777777" w:rsidR="0080180A" w:rsidRPr="00B268BB" w:rsidRDefault="0080180A" w:rsidP="00787A1B">
            <w:pPr>
              <w:rPr>
                <w:rFonts w:asciiTheme="minorHAnsi" w:hAnsiTheme="minorHAnsi" w:cstheme="minorHAnsi"/>
                <w:noProof w:val="0"/>
              </w:rPr>
            </w:pPr>
          </w:p>
        </w:tc>
      </w:tr>
      <w:tr w:rsidR="00787A1B" w:rsidRPr="00B268BB" w14:paraId="0902FA1A" w14:textId="77777777" w:rsidTr="0080180A">
        <w:trPr>
          <w:trHeight w:val="70"/>
        </w:trPr>
        <w:tc>
          <w:tcPr>
            <w:tcW w:w="1583" w:type="dxa"/>
            <w:tcBorders>
              <w:top w:val="nil"/>
            </w:tcBorders>
          </w:tcPr>
          <w:p w14:paraId="35B5811E" w14:textId="0C6A10E0" w:rsidR="00787A1B" w:rsidRPr="00B268BB" w:rsidRDefault="003800D7" w:rsidP="003800D7">
            <w:pPr>
              <w:pStyle w:val="Akapitzlist"/>
              <w:rPr>
                <w:rFonts w:asciiTheme="minorHAnsi" w:hAnsiTheme="minorHAnsi" w:cstheme="minorHAnsi"/>
                <w:noProof w:val="0"/>
              </w:rPr>
            </w:pPr>
            <w:r w:rsidRPr="00B268BB">
              <w:rPr>
                <w:rFonts w:asciiTheme="minorHAnsi" w:hAnsiTheme="minorHAnsi" w:cstheme="minorHAnsi"/>
                <w:noProof w:val="0"/>
              </w:rPr>
              <w:t>4.</w:t>
            </w:r>
          </w:p>
        </w:tc>
        <w:tc>
          <w:tcPr>
            <w:tcW w:w="2354" w:type="dxa"/>
            <w:tcBorders>
              <w:top w:val="nil"/>
            </w:tcBorders>
          </w:tcPr>
          <w:p w14:paraId="0F273956" w14:textId="09E1A2CD" w:rsidR="00787A1B" w:rsidRPr="00B268BB" w:rsidRDefault="003800D7" w:rsidP="003800D7">
            <w:pPr>
              <w:rPr>
                <w:rFonts w:asciiTheme="minorHAnsi" w:hAnsiTheme="minorHAnsi" w:cstheme="minorHAnsi"/>
                <w:noProof w:val="0"/>
              </w:rPr>
            </w:pPr>
            <w:r w:rsidRPr="00B268BB">
              <w:rPr>
                <w:rFonts w:asciiTheme="minorHAnsi" w:hAnsiTheme="minorHAnsi" w:cstheme="minorHAnsi"/>
                <w:noProof w:val="0"/>
              </w:rPr>
              <w:t xml:space="preserve">Monitor Interaktywny </w:t>
            </w:r>
            <w:r w:rsidR="004447D7" w:rsidRPr="00B268BB">
              <w:rPr>
                <w:rFonts w:asciiTheme="minorHAnsi" w:hAnsiTheme="minorHAnsi" w:cstheme="minorHAnsi"/>
                <w:noProof w:val="0"/>
              </w:rPr>
              <w:t xml:space="preserve">z systemem operacyjnym </w:t>
            </w:r>
            <w:r w:rsidR="0080180A" w:rsidRPr="00B268BB">
              <w:rPr>
                <w:rFonts w:asciiTheme="minorHAnsi" w:hAnsiTheme="minorHAnsi" w:cstheme="minorHAnsi"/>
                <w:noProof w:val="0"/>
              </w:rPr>
              <w:t xml:space="preserve">typu </w:t>
            </w:r>
            <w:r w:rsidR="004447D7" w:rsidRPr="00B268BB">
              <w:rPr>
                <w:rFonts w:asciiTheme="minorHAnsi" w:hAnsiTheme="minorHAnsi" w:cstheme="minorHAnsi"/>
                <w:noProof w:val="0"/>
              </w:rPr>
              <w:t>Android 13</w:t>
            </w:r>
          </w:p>
        </w:tc>
        <w:tc>
          <w:tcPr>
            <w:tcW w:w="5224" w:type="dxa"/>
            <w:tcBorders>
              <w:top w:val="nil"/>
            </w:tcBorders>
          </w:tcPr>
          <w:p w14:paraId="3BC2335D" w14:textId="77777777" w:rsidR="004447D7" w:rsidRPr="00B268BB" w:rsidRDefault="004447D7" w:rsidP="004447D7">
            <w:pPr>
              <w:rPr>
                <w:rFonts w:asciiTheme="minorHAnsi" w:hAnsiTheme="minorHAnsi" w:cstheme="minorHAnsi"/>
              </w:rPr>
            </w:pPr>
            <w:r w:rsidRPr="00B268BB">
              <w:rPr>
                <w:rFonts w:asciiTheme="minorHAnsi" w:hAnsiTheme="minorHAnsi" w:cstheme="minorHAnsi"/>
              </w:rPr>
              <w:t>Przekątna min. 65 cali,  Rodzaj podświetlenia  D-LED, Technologia  Wide color gamut,  Sprzętowy Filtr światła niebieskiego wymagany jest certyfikat potwierdzający filtr światła niebieskiego wydany przez niezależną jednostkę. Nie dopuszcza się oświadczeń wydanych przez producenta,  Szyba antybakteryjna / powłoka antybakteryjna  wymagany jest certyfikat potwierdzający szybę antybakteryjną / powłokę antybakteryjną wydany przez niezależną jednostkę. Nie dopuszcza się oświadczeń wydanych przez producenta.  Format 16:9,  Rozdzielczość min. 3840 x 2160 (4K),  Jasność  min. 440 cd/m2,  Kontrast min. 5000:1,  Czas reakcji matrycy maks.  5 ms,  Żywotność panelu  min. 50 000 godzin,  Technologia dotyku  IR (nie dopuszcza się technologii pojemnościowej),  Technologia Zero Bonding,  Liczba dotyku min. 40 dla Windows</w:t>
            </w:r>
          </w:p>
          <w:p w14:paraId="521FD85F" w14:textId="4131ECBF" w:rsidR="009F7891" w:rsidRPr="00B268BB" w:rsidRDefault="004447D7" w:rsidP="009F7891">
            <w:pPr>
              <w:rPr>
                <w:rFonts w:asciiTheme="minorHAnsi" w:hAnsiTheme="minorHAnsi" w:cstheme="minorHAnsi"/>
                <w:lang w:val="en-GB"/>
              </w:rPr>
            </w:pPr>
            <w:r w:rsidRPr="00B268BB">
              <w:rPr>
                <w:rFonts w:asciiTheme="minorHAnsi" w:hAnsiTheme="minorHAnsi" w:cstheme="minorHAnsi"/>
              </w:rPr>
              <w:t xml:space="preserve">20 dla Android,  Palm Rejection,  Moc głośników  min. 20W x 2,  Przedni panel komunikacyjny zawierający minimum : 1 szt. USB-C, 1 szt. </w:t>
            </w:r>
            <w:r w:rsidRPr="00B268BB">
              <w:rPr>
                <w:rFonts w:asciiTheme="minorHAnsi" w:hAnsiTheme="minorHAnsi" w:cstheme="minorHAnsi"/>
                <w:lang w:val="en-GB"/>
              </w:rPr>
              <w:t xml:space="preserve">HDMI in 2.0, 1 szt. USB Touch,  2 szt. USB-A 3.0, Power Delivery dla USB-C </w:t>
            </w:r>
            <w:r w:rsidRPr="00B268BB">
              <w:rPr>
                <w:rFonts w:asciiTheme="minorHAnsi" w:hAnsiTheme="minorHAnsi" w:cstheme="minorHAnsi"/>
              </w:rPr>
              <w:t xml:space="preserve">min. 65W dla min. Jednego portu, </w:t>
            </w:r>
            <w:r w:rsidR="009F7891" w:rsidRPr="00B268BB">
              <w:rPr>
                <w:rFonts w:asciiTheme="minorHAnsi" w:hAnsiTheme="minorHAnsi" w:cstheme="minorHAnsi"/>
                <w:lang w:val="en-GB"/>
              </w:rPr>
              <w:t xml:space="preserve">Pozostałe porty min.  :  2 szt. HDM in, 1 szt. Display Port,  2 szt. USB Touch, </w:t>
            </w:r>
            <w:r w:rsidR="009F7891" w:rsidRPr="00B268BB">
              <w:rPr>
                <w:rFonts w:asciiTheme="minorHAnsi" w:hAnsiTheme="minorHAnsi" w:cstheme="minorHAnsi"/>
              </w:rPr>
              <w:t>1 szt. USB-C,</w:t>
            </w:r>
          </w:p>
          <w:p w14:paraId="02A778E9" w14:textId="0AAEEA84" w:rsidR="004447D7" w:rsidRPr="00B268BB" w:rsidRDefault="009F7891" w:rsidP="009F7891">
            <w:pPr>
              <w:rPr>
                <w:rFonts w:asciiTheme="minorHAnsi" w:hAnsiTheme="minorHAnsi" w:cstheme="minorHAnsi"/>
                <w:lang w:val="en-GB"/>
              </w:rPr>
            </w:pPr>
            <w:r w:rsidRPr="00B268BB">
              <w:rPr>
                <w:rFonts w:asciiTheme="minorHAnsi" w:hAnsiTheme="minorHAnsi" w:cstheme="minorHAnsi"/>
              </w:rPr>
              <w:t xml:space="preserve">3 szt. </w:t>
            </w:r>
            <w:r w:rsidRPr="00B268BB">
              <w:rPr>
                <w:rFonts w:asciiTheme="minorHAnsi" w:hAnsiTheme="minorHAnsi" w:cstheme="minorHAnsi"/>
                <w:lang w:val="en-GB"/>
              </w:rPr>
              <w:t xml:space="preserve">USB typ A 3.0, 1 szt. HDMI out , 1 szt. RJ-45 in,  1 szt. RJ-45 out, 1 szt. RS232, </w:t>
            </w:r>
            <w:r w:rsidRPr="00B268BB">
              <w:rPr>
                <w:rFonts w:asciiTheme="minorHAnsi" w:hAnsiTheme="minorHAnsi" w:cstheme="minorHAnsi"/>
              </w:rPr>
              <w:t xml:space="preserve">Gniazdo do zasilania urządzeń zewnętrznych min. 180W, </w:t>
            </w:r>
            <w:r w:rsidRPr="00B268BB">
              <w:rPr>
                <w:rFonts w:asciiTheme="minorHAnsi" w:hAnsiTheme="minorHAnsi" w:cstheme="minorHAnsi"/>
                <w:lang w:val="en-GB"/>
              </w:rPr>
              <w:t xml:space="preserve">Slot OPS </w:t>
            </w:r>
            <w:r w:rsidRPr="00B268BB">
              <w:rPr>
                <w:rFonts w:asciiTheme="minorHAnsi" w:hAnsiTheme="minorHAnsi" w:cstheme="minorHAnsi"/>
              </w:rPr>
              <w:t xml:space="preserve">Umożliwiający zamontowanie komputera w standardzie Intel OPS. Slot powinien umożliwiać zainstalowanie komputera OPS, którego obudowa posiada wymiary nie większe niż 120 x 180 x 30 mm. Pozwoli to na łatwiejsze dobranie komputerów typu OPS dostępnych na rynku, oraz ewentualną wymianę komputera OPS na nowszą jednostkę. </w:t>
            </w:r>
            <w:r w:rsidRPr="00B268BB">
              <w:rPr>
                <w:rFonts w:asciiTheme="minorHAnsi" w:hAnsiTheme="minorHAnsi" w:cstheme="minorHAnsi"/>
                <w:lang w:val="en-GB"/>
              </w:rPr>
              <w:t xml:space="preserve">Slot OPS musi zapewniać sygnał w rozdzielczości 4K/60 Hz, Slot SDM-S, </w:t>
            </w:r>
            <w:r w:rsidRPr="00B268BB">
              <w:rPr>
                <w:rFonts w:asciiTheme="minorHAnsi" w:hAnsiTheme="minorHAnsi" w:cstheme="minorHAnsi"/>
              </w:rPr>
              <w:t xml:space="preserve">Slot na dedykowaną kamerę producenta monitora (nie dopuszcza się USB typu A), </w:t>
            </w:r>
            <w:r w:rsidRPr="00B268BB">
              <w:rPr>
                <w:rFonts w:asciiTheme="minorHAnsi" w:hAnsiTheme="minorHAnsi" w:cstheme="minorHAnsi"/>
                <w:lang w:val="en-GB"/>
              </w:rPr>
              <w:t>Bluetooth wersja minimum 5.2, Wi-Fi wersja minimum 6.0, Pamięć RAM min. 8GB, Pamięć do przechowywania danych min. 128GB, Procesor m</w:t>
            </w:r>
            <w:r w:rsidRPr="00B268BB">
              <w:rPr>
                <w:rFonts w:asciiTheme="minorHAnsi" w:hAnsiTheme="minorHAnsi" w:cstheme="minorHAnsi"/>
              </w:rPr>
              <w:t xml:space="preserve">in. 8 rdzeni, </w:t>
            </w:r>
            <w:r w:rsidRPr="00B268BB">
              <w:rPr>
                <w:rFonts w:asciiTheme="minorHAnsi" w:hAnsiTheme="minorHAnsi" w:cstheme="minorHAnsi"/>
                <w:lang w:val="en-GB"/>
              </w:rPr>
              <w:t>Android</w:t>
            </w:r>
            <w:r w:rsidRPr="00B268BB">
              <w:rPr>
                <w:rFonts w:asciiTheme="minorHAnsi" w:hAnsiTheme="minorHAnsi" w:cstheme="minorHAnsi"/>
              </w:rPr>
              <w:t xml:space="preserve"> wersja nie niższa niż 13, </w:t>
            </w:r>
            <w:r w:rsidRPr="00B268BB">
              <w:rPr>
                <w:rFonts w:asciiTheme="minorHAnsi" w:hAnsiTheme="minorHAnsi" w:cstheme="minorHAnsi"/>
                <w:lang w:val="en-GB"/>
              </w:rPr>
              <w:t xml:space="preserve">Google EDLA, Sklep Google Play, </w:t>
            </w:r>
            <w:r w:rsidRPr="00B268BB">
              <w:rPr>
                <w:rStyle w:val="normaltextrun"/>
                <w:rFonts w:asciiTheme="minorHAnsi" w:hAnsiTheme="minorHAnsi" w:cstheme="minorHAnsi"/>
              </w:rPr>
              <w:t xml:space="preserve">Możliwość tworzenia profili użytkowników: możliwość </w:t>
            </w:r>
            <w:r w:rsidRPr="00B268BB">
              <w:rPr>
                <w:rStyle w:val="normaltextrun"/>
                <w:rFonts w:asciiTheme="minorHAnsi" w:hAnsiTheme="minorHAnsi" w:cstheme="minorHAnsi"/>
              </w:rPr>
              <w:lastRenderedPageBreak/>
              <w:t>nadawania indywidualnych nazw oraz zabezpieczania dostępu do nich hasłem, Funkcja bezprzewodowego prezentowania ekranu monitora na innych urządzeniach. Odbiór obrazu nie może wymagać instalacji żadnych dodatkowych aplikacji oprócz przeglądarki internetowej. Użytkownik, aby móc oglądać prezentowane treści na swoim urządzeniu osobistym musi podać indywidualny kod sesji, Bezprzewodowe prezentowanie zawartości telefonu, tabletó</w:t>
            </w:r>
            <w:r w:rsidRPr="00B268BB">
              <w:rPr>
                <w:rStyle w:val="normaltextrun"/>
                <w:rFonts w:asciiTheme="minorHAnsi" w:hAnsiTheme="minorHAnsi" w:cstheme="minorHAnsi"/>
              </w:rPr>
              <w:fldChar w:fldCharType="begin"/>
            </w:r>
            <w:r w:rsidRPr="00B268BB">
              <w:rPr>
                <w:rStyle w:val="normaltextrun"/>
                <w:rFonts w:asciiTheme="minorHAnsi" w:hAnsiTheme="minorHAnsi" w:cstheme="minorHAnsi"/>
              </w:rPr>
              <w:instrText xml:space="preserve"> LISTNUM </w:instrText>
            </w:r>
            <w:r w:rsidRPr="00B268BB">
              <w:rPr>
                <w:rStyle w:val="normaltextrun"/>
                <w:rFonts w:asciiTheme="minorHAnsi" w:hAnsiTheme="minorHAnsi" w:cstheme="minorHAnsi"/>
              </w:rPr>
              <w:fldChar w:fldCharType="end"/>
            </w:r>
            <w:r w:rsidRPr="00B268BB">
              <w:rPr>
                <w:rStyle w:val="normaltextrun"/>
                <w:rFonts w:asciiTheme="minorHAnsi" w:hAnsiTheme="minorHAnsi" w:cstheme="minorHAnsi"/>
              </w:rPr>
              <w:t xml:space="preserve">, komputerów na monitorze : aplikacja domyślnie zainstalowana przez producenta na monitorze. Aplikacja musi wspierać usługi Miracast, AirPlay, Chromecast oraz udostępnianie spoza innej sieci (z wykorzystaniem przeglądarki internetowej). W przypadku miracasta musi oferować komunikację dwukierunkową, czyli możliwość sterowania urządzeniem wysyłającym obraz z poziomu monitora za pomocą dotyku. Dodatkowo odbiornik zainstalowany na monitorze musi być kompatybilny z rozwiązaniem sprzętowym do udostępniania obrazu na monitor tzw. Urządzeniem typu “Button”, </w:t>
            </w:r>
            <w:r w:rsidR="00EF6928" w:rsidRPr="00B268BB">
              <w:rPr>
                <w:rStyle w:val="normaltextrun"/>
                <w:rFonts w:asciiTheme="minorHAnsi" w:hAnsiTheme="minorHAnsi" w:cstheme="minorHAnsi"/>
              </w:rPr>
              <w:t>Wsparcie technologii Windows InK: Monitor rozpoznaje automatycznie funkcje technologii Windows Ink bez potrzeby instalowania na komputerze jakichkolwiek sterowników pozwalając na płynną pracę z dokumentem. Użytkownik nie musi przełączać się między narzędziami, monitor zinterpretuje używane narzędzie. Cienki pisak rozpozna jako narzędzie do adnotacji, natomiast grubszy obiekt zinterpretuje jako gumkę, jednocześnie pozwalając na sterowanie prezentacją/dokumentem za pomocą palca, Gwar</w:t>
            </w:r>
            <w:r w:rsidR="00AB090A" w:rsidRPr="00B268BB">
              <w:rPr>
                <w:rStyle w:val="normaltextrun"/>
                <w:rFonts w:asciiTheme="minorHAnsi" w:hAnsiTheme="minorHAnsi" w:cstheme="minorHAnsi"/>
              </w:rPr>
              <w:t xml:space="preserve">ancja </w:t>
            </w:r>
            <w:r w:rsidR="00AB090A" w:rsidRPr="00B268BB">
              <w:rPr>
                <w:rFonts w:asciiTheme="minorHAnsi" w:hAnsiTheme="minorHAnsi" w:cstheme="minorHAnsi"/>
              </w:rPr>
              <w:t>Min. 3 lata na panel oraz urządzenie. W celu zapewnienia sprawnej realizacji gwarancji i napraw serwisowych w całym okresie użytkowania urządzenia, zamawiający wymaga, aby zakupiony towar posiadał kartę gwarancyjną autoryzowanego przez producenta serwisu w Polsce. Wymagane jest oświadczenie producenta poświadczające autoryzację tego serwisu lub wskazanie serwisu na stronie producenta. Waga max. 39 kg</w:t>
            </w:r>
          </w:p>
          <w:p w14:paraId="6ECF5F1F" w14:textId="6DD63A17" w:rsidR="00787A1B" w:rsidRPr="00B268BB" w:rsidRDefault="00787A1B" w:rsidP="004447D7">
            <w:pPr>
              <w:tabs>
                <w:tab w:val="left" w:pos="1155"/>
              </w:tabs>
              <w:rPr>
                <w:rFonts w:asciiTheme="minorHAnsi" w:hAnsiTheme="minorHAnsi" w:cstheme="minorHAnsi"/>
              </w:rPr>
            </w:pPr>
          </w:p>
        </w:tc>
        <w:tc>
          <w:tcPr>
            <w:tcW w:w="1012" w:type="dxa"/>
          </w:tcPr>
          <w:p w14:paraId="24812206" w14:textId="77777777" w:rsidR="00787A1B" w:rsidRPr="00B268BB" w:rsidRDefault="00787A1B" w:rsidP="00787A1B">
            <w:pPr>
              <w:rPr>
                <w:rFonts w:asciiTheme="minorHAnsi" w:hAnsiTheme="minorHAnsi" w:cstheme="minorHAnsi"/>
                <w:noProof w:val="0"/>
              </w:rPr>
            </w:pPr>
          </w:p>
        </w:tc>
      </w:tr>
      <w:tr w:rsidR="0080180A" w:rsidRPr="00B268BB" w14:paraId="696DA921" w14:textId="77777777" w:rsidTr="00E660DE">
        <w:trPr>
          <w:trHeight w:val="70"/>
        </w:trPr>
        <w:tc>
          <w:tcPr>
            <w:tcW w:w="9161" w:type="dxa"/>
            <w:gridSpan w:val="3"/>
          </w:tcPr>
          <w:p w14:paraId="6291BDFE" w14:textId="28776BF0" w:rsidR="0080180A" w:rsidRPr="00B268BB" w:rsidRDefault="0080180A" w:rsidP="0080180A">
            <w:pPr>
              <w:spacing w:after="200" w:line="276" w:lineRule="auto"/>
              <w:rPr>
                <w:rFonts w:asciiTheme="minorHAnsi" w:hAnsiTheme="minorHAnsi" w:cstheme="minorHAnsi"/>
                <w:b/>
                <w:bCs/>
                <w:i/>
                <w:iCs/>
              </w:rPr>
            </w:pPr>
            <w:r w:rsidRPr="00B268BB">
              <w:rPr>
                <w:rFonts w:asciiTheme="minorHAnsi" w:hAnsiTheme="minorHAnsi" w:cstheme="minorHAnsi"/>
                <w:b/>
                <w:bCs/>
                <w:i/>
                <w:iCs/>
              </w:rPr>
              <w:t xml:space="preserve">Oferuję </w:t>
            </w:r>
            <w:r w:rsidRPr="00B268BB">
              <w:rPr>
                <w:rFonts w:asciiTheme="minorHAnsi" w:hAnsiTheme="minorHAnsi" w:cstheme="minorHAnsi"/>
                <w:b/>
                <w:bCs/>
                <w:i/>
                <w:iCs/>
              </w:rPr>
              <w:t>podstawę mobilną do monitora</w:t>
            </w:r>
            <w:r w:rsidRPr="00B268BB">
              <w:rPr>
                <w:rFonts w:asciiTheme="minorHAnsi" w:hAnsiTheme="minorHAnsi" w:cstheme="minorHAnsi"/>
                <w:b/>
                <w:bCs/>
                <w:i/>
                <w:iCs/>
              </w:rPr>
              <w:t xml:space="preserve">: </w:t>
            </w:r>
          </w:p>
          <w:p w14:paraId="0C329CB5" w14:textId="77777777" w:rsidR="0080180A" w:rsidRPr="00B268BB" w:rsidRDefault="0080180A" w:rsidP="0080180A">
            <w:pPr>
              <w:spacing w:after="200" w:line="276" w:lineRule="auto"/>
              <w:rPr>
                <w:rFonts w:asciiTheme="minorHAnsi" w:hAnsiTheme="minorHAnsi" w:cstheme="minorHAnsi"/>
                <w:b/>
                <w:bCs/>
                <w:i/>
                <w:iCs/>
              </w:rPr>
            </w:pPr>
            <w:r w:rsidRPr="00B268BB">
              <w:rPr>
                <w:rFonts w:asciiTheme="minorHAnsi" w:hAnsiTheme="minorHAnsi" w:cstheme="minorHAnsi"/>
                <w:b/>
                <w:bCs/>
                <w:i/>
                <w:iCs/>
              </w:rPr>
              <w:t>__________________________________________________________________________________</w:t>
            </w:r>
          </w:p>
          <w:p w14:paraId="0CB280A8" w14:textId="77777777" w:rsidR="0080180A" w:rsidRPr="00B268BB" w:rsidRDefault="0080180A" w:rsidP="0080180A">
            <w:pPr>
              <w:rPr>
                <w:rFonts w:asciiTheme="minorHAnsi" w:hAnsiTheme="minorHAnsi" w:cstheme="minorHAnsi"/>
                <w:b/>
                <w:bCs/>
                <w:i/>
                <w:iCs/>
              </w:rPr>
            </w:pPr>
            <w:r w:rsidRPr="00B268BB">
              <w:rPr>
                <w:rFonts w:asciiTheme="minorHAnsi" w:hAnsiTheme="minorHAnsi" w:cstheme="minorHAnsi"/>
                <w:b/>
                <w:bCs/>
                <w:i/>
                <w:iCs/>
              </w:rPr>
              <w:t xml:space="preserve">  zgodnie z n/w parametrami – podać nazwę, producenta, marka, model, typ, itp. </w:t>
            </w:r>
          </w:p>
          <w:p w14:paraId="36FE69A6" w14:textId="77777777" w:rsidR="0080180A" w:rsidRPr="00B268BB" w:rsidRDefault="0080180A" w:rsidP="0080180A">
            <w:pPr>
              <w:spacing w:after="200" w:line="276" w:lineRule="auto"/>
              <w:rPr>
                <w:rFonts w:asciiTheme="minorHAnsi" w:hAnsiTheme="minorHAnsi" w:cstheme="minorHAnsi"/>
                <w:b/>
                <w:bCs/>
              </w:rPr>
            </w:pPr>
          </w:p>
          <w:p w14:paraId="5927DD1F" w14:textId="77777777" w:rsidR="0080180A" w:rsidRPr="00B268BB" w:rsidRDefault="0080180A" w:rsidP="0080180A">
            <w:pPr>
              <w:spacing w:after="200" w:line="276" w:lineRule="auto"/>
              <w:rPr>
                <w:rFonts w:asciiTheme="minorHAnsi" w:hAnsiTheme="minorHAnsi" w:cstheme="minorHAnsi"/>
                <w:b/>
                <w:bCs/>
              </w:rPr>
            </w:pPr>
            <w:r w:rsidRPr="00B268BB">
              <w:rPr>
                <w:rFonts w:asciiTheme="minorHAnsi" w:hAnsiTheme="minorHAnsi" w:cstheme="minorHAnsi"/>
                <w:b/>
                <w:bCs/>
              </w:rPr>
              <w:lastRenderedPageBreak/>
              <w:t>Part Numer: _______________________________________________________*</w:t>
            </w:r>
          </w:p>
          <w:p w14:paraId="213C0C62" w14:textId="77777777" w:rsidR="0080180A" w:rsidRPr="00B268BB" w:rsidRDefault="0080180A" w:rsidP="00787A1B">
            <w:pPr>
              <w:rPr>
                <w:rFonts w:asciiTheme="minorHAnsi" w:hAnsiTheme="minorHAnsi" w:cstheme="minorHAnsi"/>
                <w:noProof w:val="0"/>
              </w:rPr>
            </w:pPr>
          </w:p>
        </w:tc>
        <w:tc>
          <w:tcPr>
            <w:tcW w:w="1012" w:type="dxa"/>
          </w:tcPr>
          <w:p w14:paraId="17B3D7E2" w14:textId="77777777" w:rsidR="0080180A" w:rsidRPr="00B268BB" w:rsidRDefault="0080180A" w:rsidP="00787A1B">
            <w:pPr>
              <w:rPr>
                <w:rFonts w:asciiTheme="minorHAnsi" w:hAnsiTheme="minorHAnsi" w:cstheme="minorHAnsi"/>
                <w:noProof w:val="0"/>
              </w:rPr>
            </w:pPr>
          </w:p>
        </w:tc>
      </w:tr>
      <w:tr w:rsidR="00787A1B" w:rsidRPr="00B268BB" w14:paraId="7691617D" w14:textId="77777777" w:rsidTr="0080180A">
        <w:trPr>
          <w:trHeight w:val="70"/>
        </w:trPr>
        <w:tc>
          <w:tcPr>
            <w:tcW w:w="1583" w:type="dxa"/>
          </w:tcPr>
          <w:p w14:paraId="52417A95" w14:textId="615FAD7A" w:rsidR="00787A1B" w:rsidRPr="00B268BB" w:rsidRDefault="003D4AF5" w:rsidP="003800D7">
            <w:pPr>
              <w:pStyle w:val="Akapitzlist"/>
              <w:rPr>
                <w:rFonts w:asciiTheme="minorHAnsi" w:hAnsiTheme="minorHAnsi" w:cstheme="minorHAnsi"/>
                <w:noProof w:val="0"/>
              </w:rPr>
            </w:pPr>
            <w:r w:rsidRPr="00B268BB">
              <w:rPr>
                <w:rFonts w:asciiTheme="minorHAnsi" w:hAnsiTheme="minorHAnsi" w:cstheme="minorHAnsi"/>
                <w:noProof w:val="0"/>
              </w:rPr>
              <w:t>5</w:t>
            </w:r>
          </w:p>
        </w:tc>
        <w:tc>
          <w:tcPr>
            <w:tcW w:w="2354" w:type="dxa"/>
          </w:tcPr>
          <w:p w14:paraId="35087661" w14:textId="094F64B1" w:rsidR="00787A1B" w:rsidRPr="00B268BB" w:rsidRDefault="00AB090A" w:rsidP="00AB090A">
            <w:pPr>
              <w:rPr>
                <w:rFonts w:asciiTheme="minorHAnsi" w:hAnsiTheme="minorHAnsi" w:cstheme="minorHAnsi"/>
                <w:noProof w:val="0"/>
              </w:rPr>
            </w:pPr>
            <w:r w:rsidRPr="00B268BB">
              <w:rPr>
                <w:rFonts w:asciiTheme="minorHAnsi" w:hAnsiTheme="minorHAnsi" w:cstheme="minorHAnsi"/>
                <w:noProof w:val="0"/>
              </w:rPr>
              <w:t xml:space="preserve">Podstawa mobilna do monitora </w:t>
            </w:r>
          </w:p>
        </w:tc>
        <w:tc>
          <w:tcPr>
            <w:tcW w:w="5224" w:type="dxa"/>
          </w:tcPr>
          <w:p w14:paraId="20B22F52" w14:textId="6CCE0672" w:rsidR="00787A1B" w:rsidRPr="00B268BB" w:rsidRDefault="00AB090A" w:rsidP="00787A1B">
            <w:pPr>
              <w:rPr>
                <w:rFonts w:asciiTheme="minorHAnsi" w:hAnsiTheme="minorHAnsi" w:cstheme="minorHAnsi"/>
                <w:noProof w:val="0"/>
              </w:rPr>
            </w:pPr>
            <w:r w:rsidRPr="00B268BB">
              <w:rPr>
                <w:rFonts w:asciiTheme="minorHAnsi" w:hAnsiTheme="minorHAnsi" w:cstheme="minorHAnsi"/>
                <w:noProof w:val="0"/>
              </w:rPr>
              <w:t xml:space="preserve">Podstawa mobilna do monitora typu </w:t>
            </w:r>
            <w:r w:rsidRPr="00B268BB">
              <w:rPr>
                <w:rFonts w:asciiTheme="minorHAnsi" w:eastAsia="Times New Roman" w:hAnsiTheme="minorHAnsi" w:cstheme="minorHAnsi"/>
                <w:color w:val="000000"/>
                <w:lang w:eastAsia="pl-PL"/>
              </w:rPr>
              <w:t xml:space="preserve"> LED/LCD/PDP lub TV, Konstukcja ze stali, nośność od 30 do 150 kg, Mocowanie w standardzie VESA</w:t>
            </w:r>
            <w:r w:rsidR="003D4AF5" w:rsidRPr="00B268BB">
              <w:rPr>
                <w:rFonts w:asciiTheme="minorHAnsi" w:eastAsia="Times New Roman" w:hAnsiTheme="minorHAnsi" w:cstheme="minorHAnsi"/>
                <w:color w:val="000000"/>
                <w:lang w:eastAsia="pl-PL"/>
              </w:rPr>
              <w:t xml:space="preserve"> w zakresie od 100x100 do 800x600</w:t>
            </w:r>
            <w:r w:rsidRPr="00B268BB">
              <w:rPr>
                <w:rFonts w:asciiTheme="minorHAnsi" w:eastAsia="Times New Roman" w:hAnsiTheme="minorHAnsi" w:cstheme="minorHAnsi"/>
                <w:color w:val="000000"/>
                <w:lang w:eastAsia="pl-PL"/>
              </w:rPr>
              <w:t>, wyposażony w dodatkową półkę na komponenty</w:t>
            </w:r>
            <w:r w:rsidR="003D4AF5" w:rsidRPr="00B268BB">
              <w:rPr>
                <w:rFonts w:asciiTheme="minorHAnsi" w:eastAsia="Times New Roman" w:hAnsiTheme="minorHAnsi" w:cstheme="minorHAnsi"/>
                <w:color w:val="000000"/>
                <w:lang w:eastAsia="pl-PL"/>
              </w:rPr>
              <w:t xml:space="preserve"> o min rozmiarach 630x260 mm</w:t>
            </w:r>
            <w:r w:rsidRPr="00B268BB">
              <w:rPr>
                <w:rFonts w:asciiTheme="minorHAnsi" w:eastAsia="Times New Roman" w:hAnsiTheme="minorHAnsi" w:cstheme="minorHAnsi"/>
                <w:color w:val="000000"/>
                <w:lang w:eastAsia="pl-PL"/>
              </w:rPr>
              <w:t xml:space="preserve">, Podstawa wyposażona w kółka z min. dwoma hamulcami </w:t>
            </w:r>
            <w:r w:rsidR="003D4AF5" w:rsidRPr="00B268BB">
              <w:rPr>
                <w:rFonts w:asciiTheme="minorHAnsi" w:eastAsia="Times New Roman" w:hAnsiTheme="minorHAnsi" w:cstheme="minorHAnsi"/>
                <w:color w:val="000000"/>
                <w:lang w:eastAsia="pl-PL"/>
              </w:rPr>
              <w:t>umożliwiająca łatwe przemieszczanie, dwupozycyjna regulacja wysokości wyświetlacza, wymiar podstawy min. 1045x545 mm, wysokość środka wspornika 1413mm 1435mm, kolor czarny. Waga max 29 kg. Skł</w:t>
            </w:r>
            <w:r w:rsidR="00B268BB">
              <w:rPr>
                <w:rFonts w:asciiTheme="minorHAnsi" w:eastAsia="Times New Roman" w:hAnsiTheme="minorHAnsi" w:cstheme="minorHAnsi"/>
                <w:color w:val="000000"/>
                <w:lang w:eastAsia="pl-PL"/>
              </w:rPr>
              <w:t>a</w:t>
            </w:r>
            <w:r w:rsidR="003D4AF5" w:rsidRPr="00B268BB">
              <w:rPr>
                <w:rFonts w:asciiTheme="minorHAnsi" w:eastAsia="Times New Roman" w:hAnsiTheme="minorHAnsi" w:cstheme="minorHAnsi"/>
                <w:color w:val="000000"/>
                <w:lang w:eastAsia="pl-PL"/>
              </w:rPr>
              <w:t>d zestaw</w:t>
            </w:r>
            <w:r w:rsidR="00B268BB">
              <w:rPr>
                <w:rFonts w:asciiTheme="minorHAnsi" w:eastAsia="Times New Roman" w:hAnsiTheme="minorHAnsi" w:cstheme="minorHAnsi"/>
                <w:color w:val="000000"/>
                <w:lang w:eastAsia="pl-PL"/>
              </w:rPr>
              <w:t>u:</w:t>
            </w:r>
            <w:r w:rsidR="003D4AF5" w:rsidRPr="00B268BB">
              <w:rPr>
                <w:rFonts w:asciiTheme="minorHAnsi" w:eastAsia="Times New Roman" w:hAnsiTheme="minorHAnsi" w:cstheme="minorHAnsi"/>
                <w:color w:val="000000"/>
                <w:lang w:eastAsia="pl-PL"/>
              </w:rPr>
              <w:t xml:space="preserve"> Stojak mobilny, elementy montażowem instrukcja użytkowania. </w:t>
            </w:r>
          </w:p>
        </w:tc>
        <w:tc>
          <w:tcPr>
            <w:tcW w:w="1012" w:type="dxa"/>
          </w:tcPr>
          <w:p w14:paraId="6ECE2C96" w14:textId="77777777" w:rsidR="00787A1B" w:rsidRPr="00B268BB" w:rsidRDefault="00787A1B" w:rsidP="00787A1B">
            <w:pPr>
              <w:rPr>
                <w:rFonts w:asciiTheme="minorHAnsi" w:hAnsiTheme="minorHAnsi" w:cstheme="minorHAnsi"/>
                <w:noProof w:val="0"/>
              </w:rPr>
            </w:pPr>
          </w:p>
        </w:tc>
      </w:tr>
      <w:tr w:rsidR="0080180A" w:rsidRPr="00B268BB" w14:paraId="3E50CC18" w14:textId="77777777" w:rsidTr="00C04A70">
        <w:trPr>
          <w:trHeight w:val="1120"/>
        </w:trPr>
        <w:tc>
          <w:tcPr>
            <w:tcW w:w="9161" w:type="dxa"/>
            <w:gridSpan w:val="3"/>
          </w:tcPr>
          <w:p w14:paraId="6D0D0A2D" w14:textId="2F32CC0A" w:rsidR="0080180A" w:rsidRPr="00B268BB" w:rsidRDefault="0080180A" w:rsidP="0080180A">
            <w:pPr>
              <w:spacing w:after="200" w:line="276" w:lineRule="auto"/>
              <w:rPr>
                <w:rFonts w:asciiTheme="minorHAnsi" w:hAnsiTheme="minorHAnsi" w:cstheme="minorHAnsi"/>
                <w:b/>
                <w:bCs/>
                <w:i/>
                <w:iCs/>
              </w:rPr>
            </w:pPr>
            <w:r w:rsidRPr="00B268BB">
              <w:rPr>
                <w:rFonts w:asciiTheme="minorHAnsi" w:hAnsiTheme="minorHAnsi" w:cstheme="minorHAnsi"/>
                <w:b/>
                <w:bCs/>
                <w:i/>
                <w:iCs/>
              </w:rPr>
              <w:t xml:space="preserve">Oferuję </w:t>
            </w:r>
            <w:r w:rsidRPr="00B268BB">
              <w:rPr>
                <w:rFonts w:asciiTheme="minorHAnsi" w:hAnsiTheme="minorHAnsi" w:cstheme="minorHAnsi"/>
                <w:b/>
                <w:bCs/>
                <w:i/>
                <w:iCs/>
              </w:rPr>
              <w:t>notebook</w:t>
            </w:r>
            <w:r w:rsidRPr="00B268BB">
              <w:rPr>
                <w:rFonts w:asciiTheme="minorHAnsi" w:hAnsiTheme="minorHAnsi" w:cstheme="minorHAnsi"/>
                <w:b/>
                <w:bCs/>
                <w:i/>
                <w:iCs/>
              </w:rPr>
              <w:t xml:space="preserve">: </w:t>
            </w:r>
          </w:p>
          <w:p w14:paraId="284C40A2" w14:textId="77777777" w:rsidR="0080180A" w:rsidRPr="00B268BB" w:rsidRDefault="0080180A" w:rsidP="0080180A">
            <w:pPr>
              <w:spacing w:after="200" w:line="276" w:lineRule="auto"/>
              <w:rPr>
                <w:rFonts w:asciiTheme="minorHAnsi" w:hAnsiTheme="minorHAnsi" w:cstheme="minorHAnsi"/>
                <w:b/>
                <w:bCs/>
                <w:i/>
                <w:iCs/>
              </w:rPr>
            </w:pPr>
            <w:r w:rsidRPr="00B268BB">
              <w:rPr>
                <w:rFonts w:asciiTheme="minorHAnsi" w:hAnsiTheme="minorHAnsi" w:cstheme="minorHAnsi"/>
                <w:b/>
                <w:bCs/>
                <w:i/>
                <w:iCs/>
              </w:rPr>
              <w:t>__________________________________________________________________________________</w:t>
            </w:r>
          </w:p>
          <w:p w14:paraId="10584A11" w14:textId="77777777" w:rsidR="0080180A" w:rsidRPr="00B268BB" w:rsidRDefault="0080180A" w:rsidP="0080180A">
            <w:pPr>
              <w:rPr>
                <w:rFonts w:asciiTheme="minorHAnsi" w:hAnsiTheme="minorHAnsi" w:cstheme="minorHAnsi"/>
                <w:b/>
                <w:bCs/>
                <w:i/>
                <w:iCs/>
              </w:rPr>
            </w:pPr>
            <w:r w:rsidRPr="00B268BB">
              <w:rPr>
                <w:rFonts w:asciiTheme="minorHAnsi" w:hAnsiTheme="minorHAnsi" w:cstheme="minorHAnsi"/>
                <w:b/>
                <w:bCs/>
                <w:i/>
                <w:iCs/>
              </w:rPr>
              <w:t xml:space="preserve">  zgodnie z n/w parametrami – podać nazwę, producenta, marka, model, typ, itp. </w:t>
            </w:r>
          </w:p>
          <w:p w14:paraId="261E1F08" w14:textId="77777777" w:rsidR="0080180A" w:rsidRPr="00B268BB" w:rsidRDefault="0080180A" w:rsidP="0080180A">
            <w:pPr>
              <w:spacing w:after="200" w:line="276" w:lineRule="auto"/>
              <w:rPr>
                <w:rFonts w:asciiTheme="minorHAnsi" w:hAnsiTheme="minorHAnsi" w:cstheme="minorHAnsi"/>
                <w:b/>
                <w:bCs/>
              </w:rPr>
            </w:pPr>
          </w:p>
          <w:p w14:paraId="6C9939DD" w14:textId="77777777" w:rsidR="0080180A" w:rsidRPr="00B268BB" w:rsidRDefault="0080180A" w:rsidP="0080180A">
            <w:pPr>
              <w:spacing w:after="200" w:line="276" w:lineRule="auto"/>
              <w:rPr>
                <w:rFonts w:asciiTheme="minorHAnsi" w:hAnsiTheme="minorHAnsi" w:cstheme="minorHAnsi"/>
                <w:b/>
                <w:bCs/>
              </w:rPr>
            </w:pPr>
            <w:r w:rsidRPr="00B268BB">
              <w:rPr>
                <w:rFonts w:asciiTheme="minorHAnsi" w:hAnsiTheme="minorHAnsi" w:cstheme="minorHAnsi"/>
                <w:b/>
                <w:bCs/>
              </w:rPr>
              <w:t>Part Numer: _______________________________________________________*</w:t>
            </w:r>
          </w:p>
          <w:p w14:paraId="00A2BBEB" w14:textId="77777777" w:rsidR="0080180A" w:rsidRPr="00B268BB" w:rsidRDefault="0080180A" w:rsidP="000916F7">
            <w:pPr>
              <w:rPr>
                <w:rFonts w:asciiTheme="minorHAnsi" w:hAnsiTheme="minorHAnsi" w:cstheme="minorHAnsi"/>
                <w:noProof w:val="0"/>
              </w:rPr>
            </w:pPr>
          </w:p>
        </w:tc>
        <w:tc>
          <w:tcPr>
            <w:tcW w:w="1012" w:type="dxa"/>
          </w:tcPr>
          <w:p w14:paraId="7E0FC6F6" w14:textId="77777777" w:rsidR="0080180A" w:rsidRPr="00B268BB" w:rsidRDefault="0080180A" w:rsidP="00517AE4">
            <w:pPr>
              <w:rPr>
                <w:rFonts w:asciiTheme="minorHAnsi" w:hAnsiTheme="minorHAnsi" w:cstheme="minorHAnsi"/>
                <w:noProof w:val="0"/>
              </w:rPr>
            </w:pPr>
          </w:p>
        </w:tc>
      </w:tr>
      <w:tr w:rsidR="00787A1B" w:rsidRPr="00B268BB" w14:paraId="273051D3" w14:textId="77777777" w:rsidTr="0080180A">
        <w:trPr>
          <w:trHeight w:val="1120"/>
        </w:trPr>
        <w:tc>
          <w:tcPr>
            <w:tcW w:w="1583" w:type="dxa"/>
          </w:tcPr>
          <w:p w14:paraId="4255E0EF" w14:textId="3F573948" w:rsidR="00787A1B" w:rsidRPr="00B268BB" w:rsidRDefault="003D4AF5" w:rsidP="003800D7">
            <w:pPr>
              <w:pStyle w:val="Akapitzlist"/>
              <w:rPr>
                <w:rFonts w:asciiTheme="minorHAnsi" w:hAnsiTheme="minorHAnsi" w:cstheme="minorHAnsi"/>
                <w:noProof w:val="0"/>
              </w:rPr>
            </w:pPr>
            <w:r w:rsidRPr="00B268BB">
              <w:rPr>
                <w:rFonts w:asciiTheme="minorHAnsi" w:hAnsiTheme="minorHAnsi" w:cstheme="minorHAnsi"/>
                <w:noProof w:val="0"/>
              </w:rPr>
              <w:t>6</w:t>
            </w:r>
          </w:p>
        </w:tc>
        <w:tc>
          <w:tcPr>
            <w:tcW w:w="2354" w:type="dxa"/>
          </w:tcPr>
          <w:p w14:paraId="73A319A5" w14:textId="77777777" w:rsidR="00787A1B" w:rsidRPr="00B268BB" w:rsidRDefault="00517AE4" w:rsidP="00AE5DBC">
            <w:pPr>
              <w:rPr>
                <w:rFonts w:asciiTheme="minorHAnsi" w:hAnsiTheme="minorHAnsi" w:cstheme="minorHAnsi"/>
                <w:noProof w:val="0"/>
              </w:rPr>
            </w:pPr>
            <w:r w:rsidRPr="00B268BB">
              <w:rPr>
                <w:rFonts w:asciiTheme="minorHAnsi" w:hAnsiTheme="minorHAnsi" w:cstheme="minorHAnsi"/>
                <w:noProof w:val="0"/>
              </w:rPr>
              <w:t>NOTEBOOK</w:t>
            </w:r>
          </w:p>
          <w:p w14:paraId="531BD390" w14:textId="77777777" w:rsidR="00787A1B" w:rsidRPr="00B268BB" w:rsidRDefault="00787A1B" w:rsidP="00787A1B">
            <w:pPr>
              <w:jc w:val="center"/>
              <w:rPr>
                <w:rFonts w:asciiTheme="minorHAnsi" w:hAnsiTheme="minorHAnsi" w:cstheme="minorHAnsi"/>
                <w:noProof w:val="0"/>
              </w:rPr>
            </w:pPr>
          </w:p>
        </w:tc>
        <w:tc>
          <w:tcPr>
            <w:tcW w:w="5224" w:type="dxa"/>
          </w:tcPr>
          <w:p w14:paraId="6D9028A1" w14:textId="19A6DE70" w:rsidR="000916F7" w:rsidRPr="00B268BB" w:rsidRDefault="00517AE4" w:rsidP="000916F7">
            <w:pPr>
              <w:rPr>
                <w:rFonts w:asciiTheme="minorHAnsi" w:hAnsiTheme="minorHAnsi" w:cstheme="minorHAnsi"/>
                <w:noProof w:val="0"/>
              </w:rPr>
            </w:pPr>
            <w:r w:rsidRPr="00B268BB">
              <w:rPr>
                <w:rFonts w:asciiTheme="minorHAnsi" w:hAnsiTheme="minorHAnsi" w:cstheme="minorHAnsi"/>
                <w:noProof w:val="0"/>
              </w:rPr>
              <w:t>WYMAGANIA MINIMALNE:</w:t>
            </w:r>
          </w:p>
          <w:p w14:paraId="517F653A" w14:textId="1F5B371E" w:rsidR="00143042" w:rsidRPr="00B268BB" w:rsidRDefault="00143042" w:rsidP="000916F7">
            <w:pPr>
              <w:rPr>
                <w:rFonts w:asciiTheme="minorHAnsi" w:hAnsiTheme="minorHAnsi" w:cstheme="minorHAnsi"/>
              </w:rPr>
            </w:pPr>
            <w:r w:rsidRPr="00B268BB">
              <w:rPr>
                <w:rFonts w:asciiTheme="minorHAnsi" w:hAnsiTheme="minorHAnsi" w:cstheme="minorHAnsi"/>
              </w:rPr>
              <w:t>Komputer będzie wykorzystywany dla potrzeb aplikacji biurowych, aplikacji edukacyjnych, dostępu do Internetu oraz poczty elektronicznej.</w:t>
            </w:r>
          </w:p>
          <w:p w14:paraId="2CA5787B" w14:textId="4CA16BCB" w:rsidR="00143042" w:rsidRPr="00B268BB" w:rsidRDefault="00143042" w:rsidP="000916F7">
            <w:pPr>
              <w:rPr>
                <w:rFonts w:asciiTheme="minorHAnsi" w:hAnsiTheme="minorHAnsi" w:cstheme="minorHAnsi"/>
              </w:rPr>
            </w:pPr>
            <w:r w:rsidRPr="00B268BB">
              <w:rPr>
                <w:rFonts w:asciiTheme="minorHAnsi" w:hAnsiTheme="minorHAnsi" w:cstheme="minorHAnsi"/>
              </w:rPr>
              <w:t>Wielkość min. 15,6" o rozdzielczości FHD (min. 1920x1080 przy 60Hz) z powłoką przeciwodblaskową</w:t>
            </w:r>
          </w:p>
          <w:p w14:paraId="32B33A9F" w14:textId="0C9AC505" w:rsidR="00143042" w:rsidRPr="00B268BB" w:rsidRDefault="00143042" w:rsidP="000916F7">
            <w:pPr>
              <w:rPr>
                <w:rFonts w:asciiTheme="minorHAnsi" w:hAnsiTheme="minorHAnsi" w:cstheme="minorHAnsi"/>
              </w:rPr>
            </w:pPr>
            <w:r w:rsidRPr="00B268BB">
              <w:rPr>
                <w:rFonts w:asciiTheme="minorHAnsi" w:hAnsiTheme="minorHAnsi" w:cstheme="minorHAnsi"/>
                <w:noProof w:val="0"/>
              </w:rPr>
              <w:t xml:space="preserve">Procesor min. </w:t>
            </w:r>
            <w:r w:rsidRPr="00B268BB">
              <w:rPr>
                <w:rFonts w:asciiTheme="minorHAnsi" w:hAnsiTheme="minorHAnsi" w:cstheme="minorHAnsi"/>
              </w:rPr>
              <w:t xml:space="preserve">10 rdzeni i 12 wątków, ze zintegrowaną grafiką, minimum 12MB cache, osiągający w teście PassMark CPU Mark wynik min. 13300 punktów na dzień 26.08.2024 (należy dołączyć wydruk ze strony </w:t>
            </w:r>
            <w:hyperlink r:id="rId7" w:history="1">
              <w:r w:rsidRPr="00B268BB">
                <w:rPr>
                  <w:rStyle w:val="Hipercze"/>
                  <w:rFonts w:asciiTheme="minorHAnsi" w:hAnsiTheme="minorHAnsi" w:cstheme="minorHAnsi"/>
                </w:rPr>
                <w:t>https://www.cpubenchmark.net</w:t>
              </w:r>
            </w:hyperlink>
            <w:r w:rsidRPr="00B268BB">
              <w:rPr>
                <w:rFonts w:asciiTheme="minorHAnsi" w:hAnsiTheme="minorHAnsi" w:cstheme="minorHAnsi"/>
              </w:rPr>
              <w:t xml:space="preserve"> z wynikiem testu dla oferowanego procesora).</w:t>
            </w:r>
          </w:p>
          <w:p w14:paraId="347973D8" w14:textId="06E08091" w:rsidR="00143042" w:rsidRPr="00B268BB" w:rsidRDefault="00143042" w:rsidP="000916F7">
            <w:pPr>
              <w:rPr>
                <w:rStyle w:val="FontStyle22"/>
                <w:rFonts w:asciiTheme="minorHAnsi" w:hAnsiTheme="minorHAnsi" w:cstheme="minorHAnsi"/>
                <w:sz w:val="22"/>
                <w:szCs w:val="22"/>
              </w:rPr>
            </w:pPr>
            <w:r w:rsidRPr="00B268BB">
              <w:rPr>
                <w:rFonts w:asciiTheme="minorHAnsi" w:hAnsiTheme="minorHAnsi" w:cstheme="minorHAnsi"/>
              </w:rPr>
              <w:t xml:space="preserve">Pamięć operacyjna:  </w:t>
            </w:r>
            <w:r w:rsidRPr="00B268BB">
              <w:rPr>
                <w:rStyle w:val="FontStyle22"/>
                <w:rFonts w:asciiTheme="minorHAnsi" w:hAnsiTheme="minorHAnsi" w:cstheme="minorHAnsi"/>
                <w:sz w:val="22"/>
                <w:szCs w:val="22"/>
              </w:rPr>
              <w:t>min. DDR4 8GB o taktowaniu nie niższym niż 3200MHz, możliwość rozbudowy pamięci do 64GB, minimum jeden slot wolny w obudowie laptopa</w:t>
            </w:r>
          </w:p>
          <w:p w14:paraId="0D5D4F27" w14:textId="02A3C71E" w:rsidR="00143042" w:rsidRPr="00B268BB" w:rsidRDefault="00143042" w:rsidP="000916F7">
            <w:pPr>
              <w:rPr>
                <w:rFonts w:asciiTheme="minorHAnsi" w:hAnsiTheme="minorHAnsi" w:cstheme="minorHAnsi"/>
              </w:rPr>
            </w:pPr>
            <w:r w:rsidRPr="00B268BB">
              <w:rPr>
                <w:rStyle w:val="FontStyle22"/>
                <w:rFonts w:asciiTheme="minorHAnsi" w:hAnsiTheme="minorHAnsi" w:cstheme="minorHAnsi"/>
                <w:sz w:val="22"/>
                <w:szCs w:val="22"/>
              </w:rPr>
              <w:t xml:space="preserve">Parametry pamięci masowej : </w:t>
            </w:r>
            <w:r w:rsidRPr="00B268BB">
              <w:rPr>
                <w:rFonts w:asciiTheme="minorHAnsi" w:hAnsiTheme="minorHAnsi" w:cstheme="minorHAnsi"/>
              </w:rPr>
              <w:t xml:space="preserve"> Dysk SSD M2 NVME o pojemności min. 500GB, prędkość odczytu/zapisu minimum: 4000/3600 MB/s</w:t>
            </w:r>
          </w:p>
          <w:p w14:paraId="4F9EBEBF" w14:textId="75E9B91C" w:rsidR="00143042" w:rsidRPr="00B268BB" w:rsidRDefault="00143042" w:rsidP="000916F7">
            <w:pPr>
              <w:rPr>
                <w:rFonts w:asciiTheme="minorHAnsi" w:hAnsiTheme="minorHAnsi" w:cstheme="minorHAnsi"/>
              </w:rPr>
            </w:pPr>
            <w:r w:rsidRPr="00B268BB">
              <w:rPr>
                <w:rFonts w:asciiTheme="minorHAnsi" w:hAnsiTheme="minorHAnsi" w:cstheme="minorHAnsi"/>
              </w:rPr>
              <w:t>Wyposażenie multimedialne :  Karta dźwiękowa zintegrowana z płytą główną, zgodna z High Definition, wbudowane głośniki</w:t>
            </w:r>
          </w:p>
          <w:p w14:paraId="170F3A9C" w14:textId="77777777" w:rsidR="00143042" w:rsidRPr="00B268BB" w:rsidRDefault="00143042" w:rsidP="00143042">
            <w:pPr>
              <w:rPr>
                <w:rFonts w:asciiTheme="minorHAnsi" w:hAnsiTheme="minorHAnsi" w:cstheme="minorHAnsi"/>
              </w:rPr>
            </w:pPr>
            <w:r w:rsidRPr="00B268BB">
              <w:rPr>
                <w:rFonts w:asciiTheme="minorHAnsi" w:hAnsiTheme="minorHAnsi" w:cstheme="minorHAnsi"/>
              </w:rPr>
              <w:lastRenderedPageBreak/>
              <w:t>Komunikacja: Wbudowana karta sieci bezprzewodowej 802.11 a/b/g/n/ac/ax, moduł Bluetooth w wersji min. 5.0, karta sieciowa 10/100/1000 ze złączem RJ-45, możliwość instalacji modemu LTE wewnątrz obudowy (nie dopuszcza się modemu podłączanego do portu USB).</w:t>
            </w:r>
          </w:p>
          <w:p w14:paraId="3E483821" w14:textId="77777777" w:rsidR="00143042" w:rsidRPr="00B268BB" w:rsidRDefault="00143042" w:rsidP="00143042">
            <w:pPr>
              <w:rPr>
                <w:rFonts w:asciiTheme="minorHAnsi" w:hAnsiTheme="minorHAnsi" w:cstheme="minorHAnsi"/>
              </w:rPr>
            </w:pPr>
            <w:r w:rsidRPr="00B268BB">
              <w:rPr>
                <w:rFonts w:asciiTheme="minorHAnsi" w:hAnsiTheme="minorHAnsi" w:cstheme="minorHAnsi"/>
              </w:rPr>
              <w:t>Laptop powinien mieć przygotowane fabryczne miejsce do wsadzenia karty sim bez otwierania obudowy.</w:t>
            </w:r>
          </w:p>
          <w:p w14:paraId="739E326F" w14:textId="77777777" w:rsidR="00143042" w:rsidRPr="00B268BB" w:rsidRDefault="00143042" w:rsidP="00143042">
            <w:pPr>
              <w:rPr>
                <w:rFonts w:asciiTheme="minorHAnsi" w:hAnsiTheme="minorHAnsi" w:cstheme="minorHAnsi"/>
              </w:rPr>
            </w:pPr>
            <w:r w:rsidRPr="00B268BB">
              <w:rPr>
                <w:rFonts w:asciiTheme="minorHAnsi" w:hAnsiTheme="minorHAnsi" w:cstheme="minorHAnsi"/>
              </w:rPr>
              <w:t>1 x USB A 2.0</w:t>
            </w:r>
          </w:p>
          <w:p w14:paraId="05CAFD3A" w14:textId="1701D479" w:rsidR="00143042" w:rsidRPr="00B268BB" w:rsidRDefault="00143042" w:rsidP="00143042">
            <w:pPr>
              <w:rPr>
                <w:rFonts w:asciiTheme="minorHAnsi" w:hAnsiTheme="minorHAnsi" w:cstheme="minorHAnsi"/>
              </w:rPr>
            </w:pPr>
            <w:r w:rsidRPr="00B268BB">
              <w:rPr>
                <w:rFonts w:asciiTheme="minorHAnsi" w:hAnsiTheme="minorHAnsi" w:cstheme="minorHAnsi"/>
              </w:rPr>
              <w:t>1 x USB A 3.2 Gen 1, 1 x USB A 3.2 Gen 2, 1 x USB C 3.2 Gen (ze wsparciem Display Port), HDMI, wejście słuchawki/mikrofon, LAN, czytnik kart</w:t>
            </w:r>
          </w:p>
          <w:p w14:paraId="04BAC280" w14:textId="0FB6746B" w:rsidR="00143042" w:rsidRPr="00B268BB" w:rsidRDefault="00143042" w:rsidP="00143042">
            <w:pPr>
              <w:rPr>
                <w:rFonts w:asciiTheme="minorHAnsi" w:eastAsia="Times New Roman" w:hAnsiTheme="minorHAnsi" w:cstheme="minorHAnsi"/>
              </w:rPr>
            </w:pPr>
            <w:r w:rsidRPr="00B268BB">
              <w:rPr>
                <w:rFonts w:asciiTheme="minorHAnsi" w:hAnsiTheme="minorHAnsi" w:cstheme="minorHAnsi"/>
              </w:rPr>
              <w:t xml:space="preserve">Klawiatura:  Układ klawiszy US, klawiatura podświetlana z możliwością </w:t>
            </w:r>
            <w:r w:rsidRPr="00B268BB">
              <w:rPr>
                <w:rFonts w:asciiTheme="minorHAnsi" w:eastAsia="Times New Roman" w:hAnsiTheme="minorHAnsi" w:cstheme="minorHAnsi"/>
              </w:rPr>
              <w:t xml:space="preserve"> regulacji podświetlenia, wydzielony blok klawiszy numerycznych.</w:t>
            </w:r>
          </w:p>
          <w:p w14:paraId="520C1D53" w14:textId="0B0DEA62" w:rsidR="00143042" w:rsidRPr="00B268BB" w:rsidRDefault="00143042" w:rsidP="00143042">
            <w:pPr>
              <w:rPr>
                <w:rFonts w:asciiTheme="minorHAnsi" w:hAnsiTheme="minorHAnsi" w:cstheme="minorHAnsi"/>
              </w:rPr>
            </w:pPr>
            <w:r w:rsidRPr="00B268BB">
              <w:rPr>
                <w:rFonts w:asciiTheme="minorHAnsi" w:eastAsia="Times New Roman" w:hAnsiTheme="minorHAnsi" w:cstheme="minorHAnsi"/>
              </w:rPr>
              <w:t xml:space="preserve">Bateria i zasilanie: </w:t>
            </w:r>
            <w:r w:rsidRPr="00B268BB">
              <w:rPr>
                <w:rFonts w:asciiTheme="minorHAnsi" w:hAnsiTheme="minorHAnsi" w:cstheme="minorHAnsi"/>
              </w:rPr>
              <w:t xml:space="preserve"> Komputer wyposażony w baterię o pojemności min. 49Wh umożliwiającą pracę do 10h bez ładowania</w:t>
            </w:r>
          </w:p>
          <w:p w14:paraId="07FBD129" w14:textId="559A2248" w:rsidR="00143042" w:rsidRPr="00B268BB" w:rsidRDefault="00143042" w:rsidP="00143042">
            <w:pPr>
              <w:pStyle w:val="Style8"/>
              <w:widowControl/>
              <w:spacing w:line="216" w:lineRule="exact"/>
              <w:ind w:firstLine="5"/>
              <w:rPr>
                <w:rStyle w:val="FontStyle22"/>
                <w:rFonts w:asciiTheme="minorHAnsi" w:hAnsiTheme="minorHAnsi" w:cstheme="minorHAnsi"/>
                <w:sz w:val="22"/>
                <w:szCs w:val="22"/>
              </w:rPr>
            </w:pPr>
            <w:r w:rsidRPr="00B268BB">
              <w:rPr>
                <w:rFonts w:asciiTheme="minorHAnsi" w:hAnsiTheme="minorHAnsi" w:cstheme="minorHAnsi"/>
                <w:sz w:val="22"/>
                <w:szCs w:val="22"/>
              </w:rPr>
              <w:t xml:space="preserve">Gwarancja: </w:t>
            </w:r>
            <w:r w:rsidRPr="00B268BB">
              <w:rPr>
                <w:rStyle w:val="FontStyle22"/>
                <w:rFonts w:asciiTheme="minorHAnsi" w:hAnsiTheme="minorHAnsi" w:cstheme="minorHAnsi"/>
                <w:sz w:val="22"/>
                <w:szCs w:val="22"/>
              </w:rPr>
              <w:t>Min. 24 miesiące door-to-door.</w:t>
            </w:r>
          </w:p>
          <w:p w14:paraId="6293D687" w14:textId="77777777" w:rsidR="00143042" w:rsidRPr="00B268BB" w:rsidRDefault="00143042" w:rsidP="00143042">
            <w:pPr>
              <w:rPr>
                <w:rFonts w:asciiTheme="minorHAnsi" w:eastAsia="Times New Roman" w:hAnsiTheme="minorHAnsi" w:cstheme="minorHAnsi"/>
              </w:rPr>
            </w:pPr>
            <w:r w:rsidRPr="00B268BB">
              <w:rPr>
                <w:rFonts w:asciiTheme="minorHAnsi" w:eastAsia="Times New Roman" w:hAnsiTheme="minorHAnsi" w:cstheme="minorHAnsi"/>
              </w:rPr>
              <w:t>Gwarancja musi być realizowana przez producenta lub autoryzowanego serwis partnera producenta.</w:t>
            </w:r>
          </w:p>
          <w:p w14:paraId="5C99E191" w14:textId="77777777" w:rsidR="00143042" w:rsidRPr="00B268BB" w:rsidRDefault="00143042" w:rsidP="00143042">
            <w:pPr>
              <w:rPr>
                <w:rFonts w:asciiTheme="minorHAnsi" w:eastAsia="Times New Roman" w:hAnsiTheme="minorHAnsi" w:cstheme="minorHAnsi"/>
              </w:rPr>
            </w:pPr>
            <w:r w:rsidRPr="00B268BB">
              <w:rPr>
                <w:rFonts w:asciiTheme="minorHAnsi" w:eastAsia="Times New Roman" w:hAnsiTheme="minorHAnsi" w:cstheme="minorHAnsi"/>
              </w:rPr>
              <w:t>Możliwość sprawdzenia konfiguracji oraz okresu gwarancji na stronie producenta po podaniu numeru seryjnego sprzętu.</w:t>
            </w:r>
          </w:p>
          <w:p w14:paraId="5863FFE8" w14:textId="194E5278" w:rsidR="00143042" w:rsidRPr="00B268BB" w:rsidRDefault="00143042" w:rsidP="00143042">
            <w:pPr>
              <w:rPr>
                <w:rFonts w:asciiTheme="minorHAnsi" w:hAnsiTheme="minorHAnsi" w:cstheme="minorHAnsi"/>
              </w:rPr>
            </w:pPr>
            <w:r w:rsidRPr="00B268BB">
              <w:rPr>
                <w:rFonts w:asciiTheme="minorHAnsi" w:eastAsia="Times New Roman" w:hAnsiTheme="minorHAnsi" w:cstheme="minorHAnsi"/>
              </w:rPr>
              <w:t xml:space="preserve">Certyfikat: </w:t>
            </w:r>
            <w:r w:rsidRPr="00B268BB">
              <w:rPr>
                <w:rFonts w:asciiTheme="minorHAnsi" w:hAnsiTheme="minorHAnsi" w:cstheme="minorHAnsi"/>
              </w:rPr>
              <w:t>Certyfikat CE, ISO14001, ISO9001</w:t>
            </w:r>
          </w:p>
          <w:p w14:paraId="03C30B9E" w14:textId="77777777" w:rsidR="006F507E" w:rsidRPr="00B268BB" w:rsidRDefault="00143042" w:rsidP="006F507E">
            <w:pPr>
              <w:pStyle w:val="Default"/>
              <w:rPr>
                <w:rFonts w:asciiTheme="minorHAnsi" w:hAnsiTheme="minorHAnsi" w:cstheme="minorHAnsi"/>
                <w:color w:val="000000" w:themeColor="text1"/>
                <w:sz w:val="22"/>
                <w:szCs w:val="22"/>
              </w:rPr>
            </w:pPr>
            <w:r w:rsidRPr="00B268BB">
              <w:rPr>
                <w:rFonts w:asciiTheme="minorHAnsi" w:hAnsiTheme="minorHAnsi" w:cstheme="minorHAnsi"/>
                <w:sz w:val="22"/>
                <w:szCs w:val="22"/>
              </w:rPr>
              <w:t>System operac</w:t>
            </w:r>
            <w:r w:rsidR="006F507E" w:rsidRPr="00B268BB">
              <w:rPr>
                <w:rFonts w:asciiTheme="minorHAnsi" w:hAnsiTheme="minorHAnsi" w:cstheme="minorHAnsi"/>
                <w:sz w:val="22"/>
                <w:szCs w:val="22"/>
              </w:rPr>
              <w:t>y</w:t>
            </w:r>
            <w:r w:rsidRPr="00B268BB">
              <w:rPr>
                <w:rFonts w:asciiTheme="minorHAnsi" w:hAnsiTheme="minorHAnsi" w:cstheme="minorHAnsi"/>
                <w:sz w:val="22"/>
                <w:szCs w:val="22"/>
              </w:rPr>
              <w:t xml:space="preserve">jny: </w:t>
            </w:r>
            <w:r w:rsidR="006F507E" w:rsidRPr="00B268BB">
              <w:rPr>
                <w:rFonts w:asciiTheme="minorHAnsi" w:hAnsiTheme="minorHAnsi" w:cstheme="minorHAnsi"/>
                <w:color w:val="000000" w:themeColor="text1"/>
                <w:sz w:val="22"/>
                <w:szCs w:val="22"/>
              </w:rPr>
              <w:t>W pełni będzie integrował się z istniejącą usługą Active Directory, w tym GPO (m.in. automatyzacja procesów instalacji oprogramowania). Wykonawca ma obowiązek dostarczyć sprzęt z systemem operacyjnym Windows 11 Pro PL (wersja 64 – bitowa).</w:t>
            </w:r>
          </w:p>
          <w:p w14:paraId="6CA15BC0" w14:textId="77777777" w:rsidR="006F507E" w:rsidRPr="00B268BB" w:rsidRDefault="006F507E" w:rsidP="006F507E">
            <w:pPr>
              <w:rPr>
                <w:rFonts w:asciiTheme="minorHAnsi" w:hAnsiTheme="minorHAnsi" w:cstheme="minorHAnsi"/>
              </w:rPr>
            </w:pPr>
            <w:r w:rsidRPr="00B268BB">
              <w:rPr>
                <w:rFonts w:asciiTheme="minorHAnsi" w:hAnsiTheme="minorHAnsi" w:cstheme="minorHAnsi"/>
              </w:rPr>
              <w:t>Klucz systemu musi być zapisany trwale w BIOS i umożliwiać instalację systemu operacyjnego z nośnika lub napędu lub zdalnie bez potrzeby ręcznego wpisywania klucza licencyjnego.</w:t>
            </w:r>
          </w:p>
          <w:p w14:paraId="23D3CF65" w14:textId="0549CD2A" w:rsidR="00143042" w:rsidRPr="00B268BB" w:rsidRDefault="006F507E" w:rsidP="006F507E">
            <w:pPr>
              <w:rPr>
                <w:rFonts w:asciiTheme="minorHAnsi" w:eastAsia="Times New Roman" w:hAnsiTheme="minorHAnsi" w:cstheme="minorHAnsi"/>
              </w:rPr>
            </w:pPr>
            <w:r w:rsidRPr="00B268BB">
              <w:rPr>
                <w:rFonts w:asciiTheme="minorHAnsi" w:eastAsia="Times New Roman" w:hAnsiTheme="minorHAnsi" w:cstheme="minorHAnsi"/>
              </w:rPr>
              <w:t>Na sprzęcie powinien być umieszczony symbol legalności systemu operacyjnego w formie naklejki/hologramu potwierdzający jego autentyczność</w:t>
            </w:r>
          </w:p>
          <w:p w14:paraId="6075BE2A" w14:textId="77777777" w:rsidR="006F507E" w:rsidRPr="00B268BB" w:rsidRDefault="006F507E" w:rsidP="006F507E">
            <w:pPr>
              <w:rPr>
                <w:rFonts w:asciiTheme="minorHAnsi" w:hAnsiTheme="minorHAnsi" w:cstheme="minorHAnsi"/>
              </w:rPr>
            </w:pPr>
            <w:r w:rsidRPr="00B268BB">
              <w:rPr>
                <w:rFonts w:asciiTheme="minorHAnsi" w:eastAsia="Times New Roman" w:hAnsiTheme="minorHAnsi" w:cstheme="minorHAnsi"/>
              </w:rPr>
              <w:t xml:space="preserve">Wymagania dodatkowe: </w:t>
            </w:r>
            <w:r w:rsidRPr="00B268BB">
              <w:rPr>
                <w:rFonts w:asciiTheme="minorHAnsi" w:hAnsiTheme="minorHAnsi" w:cstheme="minorHAnsi"/>
              </w:rPr>
              <w:t xml:space="preserve">Wbudowana kamera internetowa trwale zainstalowana w obudowie matrycy, wejście audio, wbudowany mikrofon, wbudowane głośniki, czytnik kart pamięci, złącza USB – min. 4 szt. w tym 1x USB 3.1 Type-C z opcją ładowania laptopa, 1x USB 2.0 Type-A  oraz 2x USB 3.2 Type-A, wyjście HDMI, , Touchpad, TPM 2.0, gniazdo Kensington Lock, waga max 1.7 kg, sprzęt fabrycznie </w:t>
            </w:r>
            <w:r w:rsidRPr="00B268BB">
              <w:rPr>
                <w:rFonts w:asciiTheme="minorHAnsi" w:hAnsiTheme="minorHAnsi" w:cstheme="minorHAnsi"/>
              </w:rPr>
              <w:lastRenderedPageBreak/>
              <w:t>nowy, oryginalnie zapakowany, bez śladów użytkowania.</w:t>
            </w:r>
          </w:p>
          <w:p w14:paraId="200D4D0B" w14:textId="77777777" w:rsidR="006F507E" w:rsidRPr="00B268BB" w:rsidRDefault="006F507E" w:rsidP="006F507E">
            <w:pPr>
              <w:rPr>
                <w:rFonts w:asciiTheme="minorHAnsi" w:eastAsia="Times New Roman" w:hAnsiTheme="minorHAnsi" w:cstheme="minorHAnsi"/>
              </w:rPr>
            </w:pPr>
            <w:r w:rsidRPr="00B268BB">
              <w:rPr>
                <w:rFonts w:asciiTheme="minorHAnsi" w:eastAsia="Times New Roman" w:hAnsiTheme="minorHAnsi" w:cstheme="minorHAnsi"/>
              </w:rPr>
              <w:t>Możliwość pobrania sterowników oraz obrazu systemu operacyjnego ze strony producenta po podaniu numeru seryjnego.</w:t>
            </w:r>
          </w:p>
          <w:p w14:paraId="3951552C" w14:textId="77777777" w:rsidR="006F507E" w:rsidRPr="00B268BB" w:rsidRDefault="006F507E" w:rsidP="006F507E">
            <w:pPr>
              <w:rPr>
                <w:rFonts w:asciiTheme="minorHAnsi" w:eastAsia="Times New Roman" w:hAnsiTheme="minorHAnsi" w:cstheme="minorHAnsi"/>
              </w:rPr>
            </w:pPr>
            <w:r w:rsidRPr="00B268BB">
              <w:rPr>
                <w:rFonts w:asciiTheme="minorHAnsi" w:eastAsia="Times New Roman" w:hAnsiTheme="minorHAnsi" w:cstheme="minorHAnsi"/>
              </w:rPr>
              <w:t>Sprzęt wyprodukowany w Europie, nie wcześniej niż w 2024 roku.</w:t>
            </w:r>
          </w:p>
          <w:p w14:paraId="2C1B62D0" w14:textId="003D38FA" w:rsidR="006F507E" w:rsidRPr="00B268BB" w:rsidRDefault="006F507E" w:rsidP="006F507E">
            <w:pPr>
              <w:rPr>
                <w:rFonts w:asciiTheme="minorHAnsi" w:eastAsia="Times New Roman" w:hAnsiTheme="minorHAnsi" w:cstheme="minorHAnsi"/>
              </w:rPr>
            </w:pPr>
            <w:r w:rsidRPr="00B268BB">
              <w:rPr>
                <w:rFonts w:asciiTheme="minorHAnsi" w:eastAsia="Times New Roman" w:hAnsiTheme="minorHAnsi" w:cstheme="minorHAnsi"/>
              </w:rPr>
              <w:t>Laptop trwale oznaczony logo producenta.</w:t>
            </w:r>
          </w:p>
          <w:p w14:paraId="3D4514F9" w14:textId="166F606E" w:rsidR="00143042" w:rsidRPr="00B268BB" w:rsidRDefault="00143042" w:rsidP="00143042">
            <w:pPr>
              <w:rPr>
                <w:rFonts w:asciiTheme="minorHAnsi" w:hAnsiTheme="minorHAnsi" w:cstheme="minorHAnsi"/>
                <w:noProof w:val="0"/>
              </w:rPr>
            </w:pPr>
          </w:p>
          <w:p w14:paraId="4E73A937" w14:textId="2FC8DF4D" w:rsidR="003B58CE" w:rsidRPr="00B268BB" w:rsidRDefault="003B58CE" w:rsidP="00787A1B">
            <w:pPr>
              <w:rPr>
                <w:rFonts w:asciiTheme="minorHAnsi" w:hAnsiTheme="minorHAnsi" w:cstheme="minorHAnsi"/>
                <w:noProof w:val="0"/>
              </w:rPr>
            </w:pPr>
          </w:p>
        </w:tc>
        <w:tc>
          <w:tcPr>
            <w:tcW w:w="1012" w:type="dxa"/>
          </w:tcPr>
          <w:p w14:paraId="462F7F38" w14:textId="77777777" w:rsidR="00787A1B" w:rsidRPr="00B268BB" w:rsidRDefault="00517AE4" w:rsidP="00517AE4">
            <w:pPr>
              <w:rPr>
                <w:rFonts w:asciiTheme="minorHAnsi" w:hAnsiTheme="minorHAnsi" w:cstheme="minorHAnsi"/>
                <w:noProof w:val="0"/>
              </w:rPr>
            </w:pPr>
            <w:r w:rsidRPr="00B268BB">
              <w:rPr>
                <w:rFonts w:asciiTheme="minorHAnsi" w:hAnsiTheme="minorHAnsi" w:cstheme="minorHAnsi"/>
                <w:noProof w:val="0"/>
              </w:rPr>
              <w:lastRenderedPageBreak/>
              <w:t>1s</w:t>
            </w:r>
            <w:r w:rsidR="00787A1B" w:rsidRPr="00B268BB">
              <w:rPr>
                <w:rFonts w:asciiTheme="minorHAnsi" w:hAnsiTheme="minorHAnsi" w:cstheme="minorHAnsi"/>
                <w:noProof w:val="0"/>
              </w:rPr>
              <w:t>zt</w:t>
            </w:r>
            <w:r w:rsidRPr="00B268BB">
              <w:rPr>
                <w:rFonts w:asciiTheme="minorHAnsi" w:hAnsiTheme="minorHAnsi" w:cstheme="minorHAnsi"/>
                <w:noProof w:val="0"/>
              </w:rPr>
              <w:t>.</w:t>
            </w:r>
          </w:p>
        </w:tc>
      </w:tr>
      <w:tr w:rsidR="00787A1B" w:rsidRPr="00B268BB" w14:paraId="2F95BD91" w14:textId="77777777" w:rsidTr="0080180A">
        <w:trPr>
          <w:trHeight w:val="70"/>
        </w:trPr>
        <w:tc>
          <w:tcPr>
            <w:tcW w:w="1583" w:type="dxa"/>
          </w:tcPr>
          <w:p w14:paraId="03BFD443" w14:textId="77777777" w:rsidR="00787A1B" w:rsidRPr="00B268BB" w:rsidRDefault="00787A1B" w:rsidP="003D4AF5">
            <w:pPr>
              <w:pStyle w:val="Akapitzlist"/>
              <w:jc w:val="center"/>
              <w:rPr>
                <w:rFonts w:asciiTheme="minorHAnsi" w:hAnsiTheme="minorHAnsi" w:cstheme="minorHAnsi"/>
                <w:noProof w:val="0"/>
              </w:rPr>
            </w:pPr>
          </w:p>
        </w:tc>
        <w:tc>
          <w:tcPr>
            <w:tcW w:w="2354" w:type="dxa"/>
          </w:tcPr>
          <w:p w14:paraId="713EC230" w14:textId="77777777" w:rsidR="00787A1B" w:rsidRPr="00B268BB" w:rsidRDefault="00787A1B" w:rsidP="00787A1B">
            <w:pPr>
              <w:jc w:val="center"/>
              <w:rPr>
                <w:rFonts w:asciiTheme="minorHAnsi" w:hAnsiTheme="minorHAnsi" w:cstheme="minorHAnsi"/>
                <w:noProof w:val="0"/>
              </w:rPr>
            </w:pPr>
          </w:p>
        </w:tc>
        <w:tc>
          <w:tcPr>
            <w:tcW w:w="5224" w:type="dxa"/>
          </w:tcPr>
          <w:p w14:paraId="0FAC9FF4" w14:textId="77777777" w:rsidR="00821994" w:rsidRPr="00B268BB" w:rsidRDefault="00821994" w:rsidP="009460A9">
            <w:pPr>
              <w:shd w:val="clear" w:color="auto" w:fill="FFFFFF"/>
              <w:spacing w:before="100" w:beforeAutospacing="1" w:after="100" w:afterAutospacing="1" w:line="248" w:lineRule="atLeast"/>
              <w:rPr>
                <w:rFonts w:asciiTheme="minorHAnsi" w:eastAsia="Times New Roman" w:hAnsiTheme="minorHAnsi" w:cstheme="minorHAnsi"/>
                <w:noProof w:val="0"/>
                <w:color w:val="3A3A3A"/>
                <w:lang w:eastAsia="pl-PL"/>
              </w:rPr>
            </w:pPr>
          </w:p>
        </w:tc>
        <w:tc>
          <w:tcPr>
            <w:tcW w:w="1012" w:type="dxa"/>
          </w:tcPr>
          <w:p w14:paraId="6C81187F" w14:textId="77777777" w:rsidR="00787A1B" w:rsidRPr="00B268BB" w:rsidRDefault="00787A1B" w:rsidP="00787A1B">
            <w:pPr>
              <w:rPr>
                <w:rFonts w:asciiTheme="minorHAnsi" w:hAnsiTheme="minorHAnsi" w:cstheme="minorHAnsi"/>
                <w:noProof w:val="0"/>
              </w:rPr>
            </w:pPr>
          </w:p>
        </w:tc>
      </w:tr>
      <w:tr w:rsidR="0080180A" w:rsidRPr="00B268BB" w14:paraId="2862D749" w14:textId="77777777" w:rsidTr="00700F8A">
        <w:trPr>
          <w:trHeight w:val="1120"/>
        </w:trPr>
        <w:tc>
          <w:tcPr>
            <w:tcW w:w="9161" w:type="dxa"/>
            <w:gridSpan w:val="3"/>
          </w:tcPr>
          <w:p w14:paraId="63F98A21" w14:textId="77777777" w:rsidR="0080180A" w:rsidRPr="00B268BB" w:rsidRDefault="0080180A" w:rsidP="0080180A">
            <w:pPr>
              <w:spacing w:after="200" w:line="276" w:lineRule="auto"/>
              <w:rPr>
                <w:rFonts w:asciiTheme="minorHAnsi" w:hAnsiTheme="minorHAnsi" w:cstheme="minorHAnsi"/>
                <w:b/>
                <w:bCs/>
                <w:i/>
                <w:iCs/>
              </w:rPr>
            </w:pPr>
          </w:p>
          <w:p w14:paraId="7734FF0F" w14:textId="3C04E431" w:rsidR="0080180A" w:rsidRPr="00B268BB" w:rsidRDefault="0080180A" w:rsidP="0080180A">
            <w:pPr>
              <w:spacing w:after="200" w:line="276" w:lineRule="auto"/>
              <w:rPr>
                <w:rFonts w:asciiTheme="minorHAnsi" w:hAnsiTheme="minorHAnsi" w:cstheme="minorHAnsi"/>
                <w:b/>
                <w:bCs/>
                <w:i/>
                <w:iCs/>
              </w:rPr>
            </w:pPr>
            <w:r w:rsidRPr="00B268BB">
              <w:rPr>
                <w:rFonts w:asciiTheme="minorHAnsi" w:hAnsiTheme="minorHAnsi" w:cstheme="minorHAnsi"/>
                <w:b/>
                <w:bCs/>
                <w:i/>
                <w:iCs/>
              </w:rPr>
              <w:t>Oferuję</w:t>
            </w:r>
            <w:r w:rsidR="00B268BB">
              <w:rPr>
                <w:rFonts w:asciiTheme="minorHAnsi" w:hAnsiTheme="minorHAnsi" w:cstheme="minorHAnsi"/>
                <w:b/>
                <w:bCs/>
                <w:i/>
                <w:iCs/>
              </w:rPr>
              <w:t xml:space="preserve"> meble</w:t>
            </w:r>
            <w:r w:rsidRPr="00B268BB">
              <w:rPr>
                <w:rFonts w:asciiTheme="minorHAnsi" w:hAnsiTheme="minorHAnsi" w:cstheme="minorHAnsi"/>
                <w:b/>
                <w:bCs/>
                <w:i/>
                <w:iCs/>
              </w:rPr>
              <w:t>: ____________________________________________________________</w:t>
            </w:r>
          </w:p>
          <w:p w14:paraId="4729D1F1" w14:textId="77777777" w:rsidR="0080180A" w:rsidRPr="00B268BB" w:rsidRDefault="0080180A" w:rsidP="0080180A">
            <w:pPr>
              <w:rPr>
                <w:rFonts w:asciiTheme="minorHAnsi" w:hAnsiTheme="minorHAnsi" w:cstheme="minorHAnsi"/>
                <w:b/>
                <w:bCs/>
                <w:i/>
                <w:iCs/>
              </w:rPr>
            </w:pPr>
            <w:r w:rsidRPr="00B268BB">
              <w:rPr>
                <w:rFonts w:asciiTheme="minorHAnsi" w:hAnsiTheme="minorHAnsi" w:cstheme="minorHAnsi"/>
                <w:b/>
                <w:bCs/>
                <w:i/>
                <w:iCs/>
              </w:rPr>
              <w:t xml:space="preserve">  zgodnie z n/w parametrami – podać nazwę, producenta, marka, model, typ, itp. </w:t>
            </w:r>
          </w:p>
          <w:p w14:paraId="5FD92D06" w14:textId="77777777" w:rsidR="0080180A" w:rsidRPr="00B268BB" w:rsidRDefault="0080180A" w:rsidP="0080180A">
            <w:pPr>
              <w:rPr>
                <w:rFonts w:asciiTheme="minorHAnsi" w:hAnsiTheme="minorHAnsi" w:cstheme="minorHAnsi"/>
                <w:noProof w:val="0"/>
              </w:rPr>
            </w:pPr>
          </w:p>
        </w:tc>
        <w:tc>
          <w:tcPr>
            <w:tcW w:w="1012" w:type="dxa"/>
          </w:tcPr>
          <w:p w14:paraId="29A1345F" w14:textId="77777777" w:rsidR="0080180A" w:rsidRPr="00B268BB" w:rsidRDefault="0080180A" w:rsidP="00787A1B">
            <w:pPr>
              <w:rPr>
                <w:rFonts w:asciiTheme="minorHAnsi" w:hAnsiTheme="minorHAnsi" w:cstheme="minorHAnsi"/>
                <w:noProof w:val="0"/>
              </w:rPr>
            </w:pPr>
          </w:p>
        </w:tc>
      </w:tr>
      <w:tr w:rsidR="00787A1B" w:rsidRPr="00B268BB" w14:paraId="39C679CF" w14:textId="77777777" w:rsidTr="0080180A">
        <w:trPr>
          <w:trHeight w:val="1120"/>
        </w:trPr>
        <w:tc>
          <w:tcPr>
            <w:tcW w:w="1583" w:type="dxa"/>
          </w:tcPr>
          <w:p w14:paraId="1E964037" w14:textId="1B4CEEAB" w:rsidR="00787A1B" w:rsidRPr="00B268BB" w:rsidRDefault="003D4AF5" w:rsidP="003D4AF5">
            <w:pPr>
              <w:pStyle w:val="Akapitzlist"/>
              <w:rPr>
                <w:rFonts w:asciiTheme="minorHAnsi" w:hAnsiTheme="minorHAnsi" w:cstheme="minorHAnsi"/>
                <w:noProof w:val="0"/>
              </w:rPr>
            </w:pPr>
            <w:r w:rsidRPr="00B268BB">
              <w:rPr>
                <w:rFonts w:asciiTheme="minorHAnsi" w:hAnsiTheme="minorHAnsi" w:cstheme="minorHAnsi"/>
                <w:noProof w:val="0"/>
              </w:rPr>
              <w:t>7</w:t>
            </w:r>
          </w:p>
        </w:tc>
        <w:tc>
          <w:tcPr>
            <w:tcW w:w="2354" w:type="dxa"/>
          </w:tcPr>
          <w:p w14:paraId="052A3DF9" w14:textId="77777777" w:rsidR="00787A1B" w:rsidRPr="00B268BB" w:rsidRDefault="00787A1B" w:rsidP="00787A1B">
            <w:pPr>
              <w:jc w:val="center"/>
              <w:rPr>
                <w:rFonts w:asciiTheme="minorHAnsi" w:hAnsiTheme="minorHAnsi" w:cstheme="minorHAnsi"/>
                <w:noProof w:val="0"/>
              </w:rPr>
            </w:pPr>
            <w:r w:rsidRPr="00B268BB">
              <w:rPr>
                <w:rFonts w:asciiTheme="minorHAnsi" w:hAnsiTheme="minorHAnsi" w:cstheme="minorHAnsi"/>
                <w:noProof w:val="0"/>
              </w:rPr>
              <w:t>Meble do pracowni</w:t>
            </w:r>
          </w:p>
          <w:p w14:paraId="40983194" w14:textId="77777777" w:rsidR="00787A1B" w:rsidRPr="00B268BB" w:rsidRDefault="00787A1B" w:rsidP="00787A1B">
            <w:pPr>
              <w:jc w:val="center"/>
              <w:rPr>
                <w:rFonts w:asciiTheme="minorHAnsi" w:hAnsiTheme="minorHAnsi" w:cstheme="minorHAnsi"/>
                <w:noProof w:val="0"/>
              </w:rPr>
            </w:pPr>
          </w:p>
        </w:tc>
        <w:tc>
          <w:tcPr>
            <w:tcW w:w="5224" w:type="dxa"/>
          </w:tcPr>
          <w:p w14:paraId="29B2D67B" w14:textId="4AAC73AE" w:rsidR="00517AE4" w:rsidRPr="00B268BB" w:rsidRDefault="00787A1B" w:rsidP="00517AE4">
            <w:pPr>
              <w:pStyle w:val="Akapitzlist"/>
              <w:numPr>
                <w:ilvl w:val="0"/>
                <w:numId w:val="5"/>
              </w:numPr>
              <w:rPr>
                <w:rFonts w:asciiTheme="minorHAnsi" w:hAnsiTheme="minorHAnsi" w:cstheme="minorHAnsi"/>
                <w:noProof w:val="0"/>
              </w:rPr>
            </w:pPr>
            <w:r w:rsidRPr="00B268BB">
              <w:rPr>
                <w:rFonts w:asciiTheme="minorHAnsi" w:hAnsiTheme="minorHAnsi" w:cstheme="minorHAnsi"/>
                <w:noProof w:val="0"/>
              </w:rPr>
              <w:t>Biurko</w:t>
            </w:r>
            <w:r w:rsidR="0099454B" w:rsidRPr="00B268BB">
              <w:rPr>
                <w:rFonts w:asciiTheme="minorHAnsi" w:hAnsiTheme="minorHAnsi" w:cstheme="minorHAnsi"/>
                <w:noProof w:val="0"/>
              </w:rPr>
              <w:t xml:space="preserve"> lektora wykonane </w:t>
            </w:r>
            <w:r w:rsidR="00356E46" w:rsidRPr="00B268BB">
              <w:rPr>
                <w:rFonts w:asciiTheme="minorHAnsi" w:hAnsiTheme="minorHAnsi" w:cstheme="minorHAnsi"/>
                <w:noProof w:val="0"/>
              </w:rPr>
              <w:t>w technologii tradycyjnej przy użyciu kołków</w:t>
            </w:r>
            <w:r w:rsidRPr="00B268BB">
              <w:rPr>
                <w:rFonts w:asciiTheme="minorHAnsi" w:hAnsiTheme="minorHAnsi" w:cstheme="minorHAnsi"/>
                <w:noProof w:val="0"/>
              </w:rPr>
              <w:t xml:space="preserve"> </w:t>
            </w:r>
            <w:r w:rsidR="00356E46" w:rsidRPr="00B268BB">
              <w:rPr>
                <w:rFonts w:asciiTheme="minorHAnsi" w:hAnsiTheme="minorHAnsi" w:cstheme="minorHAnsi"/>
                <w:noProof w:val="0"/>
              </w:rPr>
              <w:t xml:space="preserve">i kleju, blat biurka z płyty </w:t>
            </w:r>
            <w:r w:rsidR="000916F7" w:rsidRPr="00B268BB">
              <w:rPr>
                <w:rFonts w:asciiTheme="minorHAnsi" w:hAnsiTheme="minorHAnsi" w:cstheme="minorHAnsi"/>
                <w:noProof w:val="0"/>
              </w:rPr>
              <w:t>min.</w:t>
            </w:r>
            <w:r w:rsidR="00356E46" w:rsidRPr="00B268BB">
              <w:rPr>
                <w:rFonts w:asciiTheme="minorHAnsi" w:hAnsiTheme="minorHAnsi" w:cstheme="minorHAnsi"/>
                <w:noProof w:val="0"/>
              </w:rPr>
              <w:t>25mm, obrzeże wykończone</w:t>
            </w:r>
            <w:r w:rsidR="00FB7AD1" w:rsidRPr="00B268BB">
              <w:rPr>
                <w:rFonts w:asciiTheme="minorHAnsi" w:hAnsiTheme="minorHAnsi" w:cstheme="minorHAnsi"/>
                <w:noProof w:val="0"/>
              </w:rPr>
              <w:t xml:space="preserve"> PCV  22/2 mm, wymiary biurka 1</w:t>
            </w:r>
            <w:r w:rsidR="00356E46" w:rsidRPr="00B268BB">
              <w:rPr>
                <w:rFonts w:asciiTheme="minorHAnsi" w:hAnsiTheme="minorHAnsi" w:cstheme="minorHAnsi"/>
                <w:noProof w:val="0"/>
              </w:rPr>
              <w:t>40 x 60 x 82, biurk</w:t>
            </w:r>
            <w:r w:rsidR="00805EBC" w:rsidRPr="00B268BB">
              <w:rPr>
                <w:rFonts w:asciiTheme="minorHAnsi" w:hAnsiTheme="minorHAnsi" w:cstheme="minorHAnsi"/>
                <w:noProof w:val="0"/>
              </w:rPr>
              <w:t>o</w:t>
            </w:r>
            <w:r w:rsidR="00356E46" w:rsidRPr="00B268BB">
              <w:rPr>
                <w:rFonts w:asciiTheme="minorHAnsi" w:hAnsiTheme="minorHAnsi" w:cstheme="minorHAnsi"/>
                <w:noProof w:val="0"/>
              </w:rPr>
              <w:t xml:space="preserve"> powinno posiadać szafkę na urządzenia. </w:t>
            </w:r>
          </w:p>
          <w:p w14:paraId="4CDAECBF" w14:textId="28779F21" w:rsidR="00787A1B" w:rsidRPr="00B268BB" w:rsidRDefault="00356E46" w:rsidP="00517AE4">
            <w:pPr>
              <w:pStyle w:val="Akapitzlist"/>
              <w:numPr>
                <w:ilvl w:val="0"/>
                <w:numId w:val="5"/>
              </w:numPr>
              <w:rPr>
                <w:rFonts w:asciiTheme="minorHAnsi" w:hAnsiTheme="minorHAnsi" w:cstheme="minorHAnsi"/>
                <w:noProof w:val="0"/>
              </w:rPr>
            </w:pPr>
            <w:r w:rsidRPr="00B268BB">
              <w:rPr>
                <w:rFonts w:asciiTheme="minorHAnsi" w:hAnsiTheme="minorHAnsi" w:cstheme="minorHAnsi"/>
                <w:noProof w:val="0"/>
              </w:rPr>
              <w:t>F</w:t>
            </w:r>
            <w:r w:rsidR="00787A1B" w:rsidRPr="00B268BB">
              <w:rPr>
                <w:rFonts w:asciiTheme="minorHAnsi" w:hAnsiTheme="minorHAnsi" w:cstheme="minorHAnsi"/>
                <w:noProof w:val="0"/>
              </w:rPr>
              <w:t>otel lektora</w:t>
            </w:r>
            <w:r w:rsidR="00517AE4" w:rsidRPr="00B268BB">
              <w:rPr>
                <w:rFonts w:asciiTheme="minorHAnsi" w:hAnsiTheme="minorHAnsi" w:cstheme="minorHAnsi"/>
                <w:noProof w:val="0"/>
              </w:rPr>
              <w:t xml:space="preserve"> obrotowy</w:t>
            </w:r>
            <w:r w:rsidR="000916F7" w:rsidRPr="00B268BB">
              <w:rPr>
                <w:rFonts w:asciiTheme="minorHAnsi" w:hAnsiTheme="minorHAnsi" w:cstheme="minorHAnsi"/>
                <w:noProof w:val="0"/>
              </w:rPr>
              <w:t xml:space="preserve"> zgodnie ze specyfikacją:</w:t>
            </w:r>
            <w:r w:rsidR="006F507E" w:rsidRPr="00B268BB">
              <w:rPr>
                <w:rFonts w:asciiTheme="minorHAnsi" w:hAnsiTheme="minorHAnsi" w:cstheme="minorHAnsi"/>
                <w:color w:val="000000"/>
              </w:rPr>
              <w:t xml:space="preserve"> krzesło biurowego umożliwiający komfortową, wielogodzinną pracę. Posiadjące miękkie, tapicerowane siedzisko o ergonomicznych parametrach. Regulowane podłokietniki z tworzywa sztucznego umożliwiające optymalne ustawienie wysokości. Podstawę krzesła wykonana z tworzywa sztucznego oraz włókna szklanego.</w:t>
            </w:r>
            <w:r w:rsidR="006F507E" w:rsidRPr="00B268BB">
              <w:rPr>
                <w:rFonts w:asciiTheme="minorHAnsi" w:hAnsiTheme="minorHAnsi" w:cstheme="minorHAnsi"/>
              </w:rPr>
              <w:t xml:space="preserve"> rozmiar  6: 159 - 188 cm, </w:t>
            </w:r>
          </w:p>
          <w:p w14:paraId="4D40D471" w14:textId="12D0AEAA" w:rsidR="006F507E" w:rsidRPr="00B268BB" w:rsidRDefault="006F507E" w:rsidP="006F507E">
            <w:pPr>
              <w:pBdr>
                <w:top w:val="nil"/>
                <w:left w:val="nil"/>
                <w:bottom w:val="nil"/>
                <w:right w:val="nil"/>
                <w:between w:val="nil"/>
              </w:pBdr>
              <w:rPr>
                <w:rFonts w:asciiTheme="minorHAnsi" w:hAnsiTheme="minorHAnsi" w:cstheme="minorHAnsi"/>
                <w:color w:val="000000"/>
              </w:rPr>
            </w:pPr>
            <w:r w:rsidRPr="00B268BB">
              <w:rPr>
                <w:rFonts w:asciiTheme="minorHAnsi" w:hAnsiTheme="minorHAnsi" w:cstheme="minorHAnsi"/>
                <w:b/>
                <w:color w:val="000000"/>
              </w:rPr>
              <w:t xml:space="preserve">              Siedzisko:</w:t>
            </w:r>
            <w:r w:rsidRPr="00B268BB">
              <w:rPr>
                <w:rFonts w:asciiTheme="minorHAnsi" w:hAnsiTheme="minorHAnsi" w:cstheme="minorHAnsi"/>
                <w:color w:val="000000"/>
              </w:rPr>
              <w:t xml:space="preserve"> </w:t>
            </w:r>
          </w:p>
          <w:p w14:paraId="4B22C0FA" w14:textId="7575E45F" w:rsidR="006F507E" w:rsidRPr="00B268BB" w:rsidRDefault="006F507E" w:rsidP="006F507E">
            <w:pPr>
              <w:pBdr>
                <w:top w:val="nil"/>
                <w:left w:val="nil"/>
                <w:bottom w:val="nil"/>
                <w:right w:val="nil"/>
                <w:between w:val="nil"/>
              </w:pBdr>
              <w:rPr>
                <w:rFonts w:asciiTheme="minorHAnsi" w:hAnsiTheme="minorHAnsi" w:cstheme="minorHAnsi"/>
                <w:color w:val="000000"/>
              </w:rPr>
            </w:pPr>
            <w:r w:rsidRPr="00B268BB">
              <w:rPr>
                <w:rFonts w:asciiTheme="minorHAnsi" w:hAnsiTheme="minorHAnsi" w:cstheme="minorHAnsi"/>
                <w:color w:val="000000"/>
              </w:rPr>
              <w:t xml:space="preserve">              Ergonomiczne siedzisko wykonane z tworzywa sztucznego </w:t>
            </w:r>
          </w:p>
          <w:p w14:paraId="0F520D11" w14:textId="40CE3D86" w:rsidR="006F507E" w:rsidRPr="00B268BB" w:rsidRDefault="006F507E" w:rsidP="006F507E">
            <w:pPr>
              <w:pBdr>
                <w:top w:val="nil"/>
                <w:left w:val="nil"/>
                <w:bottom w:val="nil"/>
                <w:right w:val="nil"/>
                <w:between w:val="nil"/>
              </w:pBdr>
              <w:rPr>
                <w:rFonts w:asciiTheme="minorHAnsi" w:hAnsiTheme="minorHAnsi" w:cstheme="minorHAnsi"/>
                <w:color w:val="000000"/>
              </w:rPr>
            </w:pPr>
            <w:bookmarkStart w:id="1" w:name="_gjdgxs" w:colFirst="0" w:colLast="0"/>
            <w:bookmarkEnd w:id="1"/>
            <w:r w:rsidRPr="00B268BB">
              <w:rPr>
                <w:rFonts w:asciiTheme="minorHAnsi" w:hAnsiTheme="minorHAnsi" w:cstheme="minorHAnsi"/>
                <w:b/>
                <w:color w:val="000000"/>
              </w:rPr>
              <w:t xml:space="preserve">              Podłokietniki:</w:t>
            </w:r>
            <w:r w:rsidRPr="00B268BB">
              <w:rPr>
                <w:rFonts w:asciiTheme="minorHAnsi" w:hAnsiTheme="minorHAnsi" w:cstheme="minorHAnsi"/>
                <w:color w:val="000000"/>
              </w:rPr>
              <w:t xml:space="preserve"> </w:t>
            </w:r>
          </w:p>
          <w:p w14:paraId="59CBFB46" w14:textId="0960588F" w:rsidR="006F507E" w:rsidRPr="00B268BB" w:rsidRDefault="006F507E" w:rsidP="006F507E">
            <w:pPr>
              <w:pBdr>
                <w:top w:val="nil"/>
                <w:left w:val="nil"/>
                <w:bottom w:val="nil"/>
                <w:right w:val="nil"/>
                <w:between w:val="nil"/>
              </w:pBdr>
              <w:rPr>
                <w:rFonts w:asciiTheme="minorHAnsi" w:hAnsiTheme="minorHAnsi" w:cstheme="minorHAnsi"/>
                <w:color w:val="000000"/>
              </w:rPr>
            </w:pPr>
            <w:r w:rsidRPr="00B268BB">
              <w:rPr>
                <w:rFonts w:asciiTheme="minorHAnsi" w:hAnsiTheme="minorHAnsi" w:cstheme="minorHAnsi"/>
                <w:color w:val="000000"/>
              </w:rPr>
              <w:t xml:space="preserve">              Podłokietniki regulowane wykonane z tworzywa sztucznego,   twarda nakładka</w:t>
            </w:r>
          </w:p>
          <w:p w14:paraId="01738BD1" w14:textId="0BFA15BF" w:rsidR="006F507E" w:rsidRPr="00B268BB" w:rsidRDefault="006F507E" w:rsidP="006F507E">
            <w:pPr>
              <w:pBdr>
                <w:top w:val="nil"/>
                <w:left w:val="nil"/>
                <w:bottom w:val="nil"/>
                <w:right w:val="nil"/>
                <w:between w:val="nil"/>
              </w:pBdr>
              <w:ind w:firstLine="360"/>
              <w:rPr>
                <w:rFonts w:asciiTheme="minorHAnsi" w:hAnsiTheme="minorHAnsi" w:cstheme="minorHAnsi"/>
                <w:color w:val="000000"/>
              </w:rPr>
            </w:pPr>
            <w:r w:rsidRPr="00B268BB">
              <w:rPr>
                <w:rFonts w:asciiTheme="minorHAnsi" w:hAnsiTheme="minorHAnsi" w:cstheme="minorHAnsi"/>
                <w:color w:val="000000"/>
              </w:rPr>
              <w:t xml:space="preserve">       Wersja kolorystyczna:</w:t>
            </w:r>
          </w:p>
          <w:p w14:paraId="48C78D2B" w14:textId="77777777" w:rsidR="006F507E" w:rsidRPr="00B268BB" w:rsidRDefault="006F507E" w:rsidP="006F507E">
            <w:pPr>
              <w:pBdr>
                <w:top w:val="nil"/>
                <w:left w:val="nil"/>
                <w:bottom w:val="nil"/>
                <w:right w:val="nil"/>
                <w:between w:val="nil"/>
              </w:pBdr>
              <w:spacing w:after="160" w:line="244" w:lineRule="auto"/>
              <w:ind w:left="720"/>
              <w:rPr>
                <w:rFonts w:asciiTheme="minorHAnsi" w:hAnsiTheme="minorHAnsi" w:cstheme="minorHAnsi"/>
                <w:color w:val="000000"/>
              </w:rPr>
            </w:pPr>
            <w:r w:rsidRPr="00B268BB">
              <w:rPr>
                <w:rFonts w:asciiTheme="minorHAnsi" w:hAnsiTheme="minorHAnsi" w:cstheme="minorHAnsi"/>
                <w:color w:val="000000"/>
              </w:rPr>
              <w:t>czarna</w:t>
            </w:r>
          </w:p>
          <w:p w14:paraId="2A7F85F6" w14:textId="4C0CEE58" w:rsidR="006F507E" w:rsidRPr="00B268BB" w:rsidRDefault="006F507E" w:rsidP="006F507E">
            <w:pPr>
              <w:pBdr>
                <w:top w:val="nil"/>
                <w:left w:val="nil"/>
                <w:bottom w:val="nil"/>
                <w:right w:val="nil"/>
                <w:between w:val="nil"/>
              </w:pBdr>
              <w:rPr>
                <w:rFonts w:asciiTheme="minorHAnsi" w:hAnsiTheme="minorHAnsi" w:cstheme="minorHAnsi"/>
                <w:color w:val="000000"/>
              </w:rPr>
            </w:pPr>
            <w:r w:rsidRPr="00B268BB">
              <w:rPr>
                <w:rFonts w:asciiTheme="minorHAnsi" w:hAnsiTheme="minorHAnsi" w:cstheme="minorHAnsi"/>
                <w:b/>
                <w:color w:val="000000"/>
              </w:rPr>
              <w:t xml:space="preserve">               Mechanizm:</w:t>
            </w:r>
            <w:r w:rsidRPr="00B268BB">
              <w:rPr>
                <w:rFonts w:asciiTheme="minorHAnsi" w:hAnsiTheme="minorHAnsi" w:cstheme="minorHAnsi"/>
                <w:color w:val="000000"/>
              </w:rPr>
              <w:t xml:space="preserve"> </w:t>
            </w:r>
          </w:p>
          <w:p w14:paraId="7942FD6A" w14:textId="10300F87" w:rsidR="006F507E" w:rsidRPr="00B268BB" w:rsidRDefault="006F507E" w:rsidP="006F507E">
            <w:pPr>
              <w:pBdr>
                <w:top w:val="nil"/>
                <w:left w:val="nil"/>
                <w:bottom w:val="nil"/>
                <w:right w:val="nil"/>
                <w:between w:val="nil"/>
              </w:pBdr>
              <w:rPr>
                <w:rFonts w:asciiTheme="minorHAnsi" w:hAnsiTheme="minorHAnsi" w:cstheme="minorHAnsi"/>
                <w:color w:val="000000"/>
              </w:rPr>
            </w:pPr>
            <w:r w:rsidRPr="00B268BB">
              <w:rPr>
                <w:rFonts w:asciiTheme="minorHAnsi" w:hAnsiTheme="minorHAnsi" w:cstheme="minorHAnsi"/>
                <w:color w:val="000000"/>
              </w:rPr>
              <w:t xml:space="preserve">               Blacha siedziska z dźwignią prostą wykonaną ze stali wykonana ze stali</w:t>
            </w:r>
          </w:p>
          <w:p w14:paraId="1A00BD8D" w14:textId="5494CEB2" w:rsidR="006F507E" w:rsidRPr="00B268BB" w:rsidRDefault="006F507E" w:rsidP="006F507E">
            <w:pPr>
              <w:pBdr>
                <w:top w:val="nil"/>
                <w:left w:val="nil"/>
                <w:bottom w:val="nil"/>
                <w:right w:val="nil"/>
                <w:between w:val="nil"/>
              </w:pBdr>
              <w:rPr>
                <w:rFonts w:asciiTheme="minorHAnsi" w:hAnsiTheme="minorHAnsi" w:cstheme="minorHAnsi"/>
                <w:b/>
                <w:color w:val="000000"/>
              </w:rPr>
            </w:pPr>
            <w:r w:rsidRPr="00B268BB">
              <w:rPr>
                <w:rFonts w:asciiTheme="minorHAnsi" w:hAnsiTheme="minorHAnsi" w:cstheme="minorHAnsi"/>
                <w:b/>
                <w:color w:val="000000"/>
              </w:rPr>
              <w:t xml:space="preserve">               Kolumna:</w:t>
            </w:r>
          </w:p>
          <w:p w14:paraId="29748F62" w14:textId="12039212" w:rsidR="006F507E" w:rsidRPr="00B268BB" w:rsidRDefault="006F507E" w:rsidP="006F507E">
            <w:pPr>
              <w:pBdr>
                <w:top w:val="nil"/>
                <w:left w:val="nil"/>
                <w:bottom w:val="nil"/>
                <w:right w:val="nil"/>
                <w:between w:val="nil"/>
              </w:pBdr>
              <w:rPr>
                <w:rFonts w:asciiTheme="minorHAnsi" w:hAnsiTheme="minorHAnsi" w:cstheme="minorHAnsi"/>
                <w:color w:val="000000"/>
              </w:rPr>
            </w:pPr>
            <w:r w:rsidRPr="00B268BB">
              <w:rPr>
                <w:rFonts w:asciiTheme="minorHAnsi" w:hAnsiTheme="minorHAnsi" w:cstheme="minorHAnsi"/>
                <w:color w:val="000000"/>
              </w:rPr>
              <w:t xml:space="preserve">              Podnośnik gazowy wykonany ze stali i tworzywa sztucznego</w:t>
            </w:r>
          </w:p>
          <w:p w14:paraId="77AD6F2D" w14:textId="0809E550" w:rsidR="006F507E" w:rsidRPr="00B268BB" w:rsidRDefault="006F507E" w:rsidP="006F507E">
            <w:pPr>
              <w:pBdr>
                <w:top w:val="nil"/>
                <w:left w:val="nil"/>
                <w:bottom w:val="nil"/>
                <w:right w:val="nil"/>
                <w:between w:val="nil"/>
              </w:pBdr>
              <w:ind w:firstLine="360"/>
              <w:rPr>
                <w:rFonts w:asciiTheme="minorHAnsi" w:hAnsiTheme="minorHAnsi" w:cstheme="minorHAnsi"/>
                <w:color w:val="000000"/>
              </w:rPr>
            </w:pPr>
            <w:r w:rsidRPr="00B268BB">
              <w:rPr>
                <w:rFonts w:asciiTheme="minorHAnsi" w:hAnsiTheme="minorHAnsi" w:cstheme="minorHAnsi"/>
                <w:color w:val="000000"/>
              </w:rPr>
              <w:lastRenderedPageBreak/>
              <w:t xml:space="preserve">       Wersja kolorystyczna:</w:t>
            </w:r>
          </w:p>
          <w:p w14:paraId="538F039D" w14:textId="77777777" w:rsidR="006F507E" w:rsidRPr="00B268BB" w:rsidRDefault="006F507E" w:rsidP="006F507E">
            <w:pPr>
              <w:pBdr>
                <w:top w:val="nil"/>
                <w:left w:val="nil"/>
                <w:bottom w:val="nil"/>
                <w:right w:val="nil"/>
                <w:between w:val="nil"/>
              </w:pBdr>
              <w:spacing w:after="160" w:line="244" w:lineRule="auto"/>
              <w:ind w:left="720"/>
              <w:rPr>
                <w:rFonts w:asciiTheme="minorHAnsi" w:hAnsiTheme="minorHAnsi" w:cstheme="minorHAnsi"/>
                <w:color w:val="000000"/>
              </w:rPr>
            </w:pPr>
            <w:r w:rsidRPr="00B268BB">
              <w:rPr>
                <w:rFonts w:asciiTheme="minorHAnsi" w:hAnsiTheme="minorHAnsi" w:cstheme="minorHAnsi"/>
                <w:color w:val="000000"/>
              </w:rPr>
              <w:t xml:space="preserve">czarna </w:t>
            </w:r>
          </w:p>
          <w:p w14:paraId="308A7806" w14:textId="2478FCD6" w:rsidR="006F507E" w:rsidRPr="00B268BB" w:rsidRDefault="006F507E" w:rsidP="006F507E">
            <w:pPr>
              <w:pBdr>
                <w:top w:val="nil"/>
                <w:left w:val="nil"/>
                <w:bottom w:val="nil"/>
                <w:right w:val="nil"/>
                <w:between w:val="nil"/>
              </w:pBdr>
              <w:rPr>
                <w:rFonts w:asciiTheme="minorHAnsi" w:hAnsiTheme="minorHAnsi" w:cstheme="minorHAnsi"/>
                <w:b/>
                <w:color w:val="000000"/>
              </w:rPr>
            </w:pPr>
            <w:r w:rsidRPr="00B268BB">
              <w:rPr>
                <w:rFonts w:asciiTheme="minorHAnsi" w:hAnsiTheme="minorHAnsi" w:cstheme="minorHAnsi"/>
                <w:b/>
                <w:color w:val="000000"/>
              </w:rPr>
              <w:t xml:space="preserve">              Osłonka:</w:t>
            </w:r>
          </w:p>
          <w:p w14:paraId="4B2B5DCA" w14:textId="08E377D2" w:rsidR="006F507E" w:rsidRPr="00B268BB" w:rsidRDefault="006F507E" w:rsidP="006F507E">
            <w:pPr>
              <w:pBdr>
                <w:top w:val="nil"/>
                <w:left w:val="nil"/>
                <w:bottom w:val="nil"/>
                <w:right w:val="nil"/>
                <w:between w:val="nil"/>
              </w:pBdr>
              <w:rPr>
                <w:rFonts w:asciiTheme="minorHAnsi" w:hAnsiTheme="minorHAnsi" w:cstheme="minorHAnsi"/>
                <w:color w:val="000000"/>
              </w:rPr>
            </w:pPr>
            <w:r w:rsidRPr="00B268BB">
              <w:rPr>
                <w:rFonts w:asciiTheme="minorHAnsi" w:hAnsiTheme="minorHAnsi" w:cstheme="minorHAnsi"/>
                <w:color w:val="000000"/>
              </w:rPr>
              <w:t xml:space="preserve">              Teleskopowa osłonka na podnośnik gazowy wykonana z tworzywa sztucznego</w:t>
            </w:r>
          </w:p>
          <w:p w14:paraId="59B9DF87" w14:textId="15B7E595" w:rsidR="006F507E" w:rsidRPr="00B268BB" w:rsidRDefault="006F507E" w:rsidP="006F507E">
            <w:pPr>
              <w:pBdr>
                <w:top w:val="nil"/>
                <w:left w:val="nil"/>
                <w:bottom w:val="nil"/>
                <w:right w:val="nil"/>
                <w:between w:val="nil"/>
              </w:pBdr>
              <w:ind w:firstLine="360"/>
              <w:rPr>
                <w:rFonts w:asciiTheme="minorHAnsi" w:hAnsiTheme="minorHAnsi" w:cstheme="minorHAnsi"/>
                <w:color w:val="000000"/>
              </w:rPr>
            </w:pPr>
            <w:r w:rsidRPr="00B268BB">
              <w:rPr>
                <w:rFonts w:asciiTheme="minorHAnsi" w:hAnsiTheme="minorHAnsi" w:cstheme="minorHAnsi"/>
                <w:color w:val="000000"/>
              </w:rPr>
              <w:t xml:space="preserve">      Wersja kolorystyczna:</w:t>
            </w:r>
          </w:p>
          <w:p w14:paraId="4AC13361" w14:textId="77777777" w:rsidR="006F507E" w:rsidRPr="00B268BB" w:rsidRDefault="006F507E" w:rsidP="006F507E">
            <w:pPr>
              <w:pBdr>
                <w:top w:val="nil"/>
                <w:left w:val="nil"/>
                <w:bottom w:val="nil"/>
                <w:right w:val="nil"/>
                <w:between w:val="nil"/>
              </w:pBdr>
              <w:spacing w:after="160" w:line="244" w:lineRule="auto"/>
              <w:ind w:left="720"/>
              <w:rPr>
                <w:rFonts w:asciiTheme="minorHAnsi" w:hAnsiTheme="minorHAnsi" w:cstheme="minorHAnsi"/>
                <w:color w:val="000000"/>
              </w:rPr>
            </w:pPr>
            <w:r w:rsidRPr="00B268BB">
              <w:rPr>
                <w:rFonts w:asciiTheme="minorHAnsi" w:hAnsiTheme="minorHAnsi" w:cstheme="minorHAnsi"/>
                <w:color w:val="000000"/>
              </w:rPr>
              <w:t>czarna</w:t>
            </w:r>
          </w:p>
          <w:p w14:paraId="70DCFB4F" w14:textId="2BFC4892" w:rsidR="006F507E" w:rsidRPr="00B268BB" w:rsidRDefault="006F507E" w:rsidP="006F507E">
            <w:pPr>
              <w:pBdr>
                <w:top w:val="nil"/>
                <w:left w:val="nil"/>
                <w:bottom w:val="nil"/>
                <w:right w:val="nil"/>
                <w:between w:val="nil"/>
              </w:pBdr>
              <w:rPr>
                <w:rFonts w:asciiTheme="minorHAnsi" w:hAnsiTheme="minorHAnsi" w:cstheme="minorHAnsi"/>
                <w:color w:val="000000"/>
              </w:rPr>
            </w:pPr>
            <w:r w:rsidRPr="00B268BB">
              <w:rPr>
                <w:rFonts w:asciiTheme="minorHAnsi" w:hAnsiTheme="minorHAnsi" w:cstheme="minorHAnsi"/>
                <w:b/>
                <w:color w:val="000000"/>
              </w:rPr>
              <w:t xml:space="preserve">             Baza:</w:t>
            </w:r>
          </w:p>
          <w:p w14:paraId="68A1F531" w14:textId="51369945" w:rsidR="006F507E" w:rsidRPr="00B268BB" w:rsidRDefault="006F507E" w:rsidP="006F507E">
            <w:pPr>
              <w:pBdr>
                <w:top w:val="nil"/>
                <w:left w:val="nil"/>
                <w:bottom w:val="nil"/>
                <w:right w:val="nil"/>
                <w:between w:val="nil"/>
              </w:pBdr>
              <w:rPr>
                <w:rFonts w:asciiTheme="minorHAnsi" w:hAnsiTheme="minorHAnsi" w:cstheme="minorHAnsi"/>
                <w:color w:val="000000"/>
              </w:rPr>
            </w:pPr>
            <w:bookmarkStart w:id="2" w:name="_30j0zll" w:colFirst="0" w:colLast="0"/>
            <w:bookmarkEnd w:id="2"/>
            <w:r w:rsidRPr="00B268BB">
              <w:rPr>
                <w:rFonts w:asciiTheme="minorHAnsi" w:hAnsiTheme="minorHAnsi" w:cstheme="minorHAnsi"/>
                <w:color w:val="000000"/>
              </w:rPr>
              <w:t xml:space="preserve">             Podstawa pięcioramienna wykonana z tworzywa sztucznego i włókna szklanego</w:t>
            </w:r>
          </w:p>
          <w:p w14:paraId="28483D6E" w14:textId="577ECDC6" w:rsidR="006F507E" w:rsidRPr="00B268BB" w:rsidRDefault="006F507E" w:rsidP="006F507E">
            <w:pPr>
              <w:pBdr>
                <w:top w:val="nil"/>
                <w:left w:val="nil"/>
                <w:bottom w:val="nil"/>
                <w:right w:val="nil"/>
                <w:between w:val="nil"/>
              </w:pBdr>
              <w:ind w:firstLine="410"/>
              <w:rPr>
                <w:rFonts w:asciiTheme="minorHAnsi" w:hAnsiTheme="minorHAnsi" w:cstheme="minorHAnsi"/>
                <w:color w:val="000000"/>
              </w:rPr>
            </w:pPr>
            <w:r w:rsidRPr="00B268BB">
              <w:rPr>
                <w:rFonts w:asciiTheme="minorHAnsi" w:hAnsiTheme="minorHAnsi" w:cstheme="minorHAnsi"/>
                <w:color w:val="000000"/>
              </w:rPr>
              <w:t xml:space="preserve">    Wersja kolorystyczna:</w:t>
            </w:r>
          </w:p>
          <w:p w14:paraId="15027DE1" w14:textId="76D7963C" w:rsidR="006F507E" w:rsidRPr="00B268BB" w:rsidRDefault="006F507E" w:rsidP="006F507E">
            <w:pPr>
              <w:pBdr>
                <w:top w:val="nil"/>
                <w:left w:val="nil"/>
                <w:bottom w:val="nil"/>
                <w:right w:val="nil"/>
                <w:between w:val="nil"/>
              </w:pBdr>
              <w:spacing w:after="160" w:line="244" w:lineRule="auto"/>
              <w:rPr>
                <w:rFonts w:asciiTheme="minorHAnsi" w:hAnsiTheme="minorHAnsi" w:cstheme="minorHAnsi"/>
                <w:color w:val="000000"/>
              </w:rPr>
            </w:pPr>
            <w:r w:rsidRPr="00B268BB">
              <w:rPr>
                <w:rFonts w:asciiTheme="minorHAnsi" w:hAnsiTheme="minorHAnsi" w:cstheme="minorHAnsi"/>
                <w:color w:val="000000"/>
              </w:rPr>
              <w:t xml:space="preserve">            Czarna</w:t>
            </w:r>
          </w:p>
          <w:p w14:paraId="47DEF3E5" w14:textId="0B34211D" w:rsidR="006F507E" w:rsidRPr="00B268BB" w:rsidRDefault="006F507E" w:rsidP="006F507E">
            <w:pPr>
              <w:pBdr>
                <w:top w:val="nil"/>
                <w:left w:val="nil"/>
                <w:bottom w:val="nil"/>
                <w:right w:val="nil"/>
                <w:between w:val="nil"/>
              </w:pBdr>
              <w:spacing w:after="160" w:line="244" w:lineRule="auto"/>
              <w:rPr>
                <w:rFonts w:asciiTheme="minorHAnsi" w:hAnsiTheme="minorHAnsi" w:cstheme="minorHAnsi"/>
                <w:color w:val="000000"/>
              </w:rPr>
            </w:pPr>
            <w:r w:rsidRPr="00B268BB">
              <w:rPr>
                <w:rFonts w:asciiTheme="minorHAnsi" w:hAnsiTheme="minorHAnsi" w:cstheme="minorHAnsi"/>
                <w:b/>
                <w:color w:val="000000"/>
              </w:rPr>
              <w:t xml:space="preserve">            Kółka: </w:t>
            </w:r>
          </w:p>
          <w:p w14:paraId="4F3F7613" w14:textId="534EB7E2" w:rsidR="006F507E" w:rsidRPr="00B268BB" w:rsidRDefault="006F507E" w:rsidP="006F507E">
            <w:pPr>
              <w:pBdr>
                <w:top w:val="nil"/>
                <w:left w:val="nil"/>
                <w:bottom w:val="nil"/>
                <w:right w:val="nil"/>
                <w:between w:val="nil"/>
              </w:pBdr>
              <w:rPr>
                <w:rFonts w:asciiTheme="minorHAnsi" w:hAnsiTheme="minorHAnsi" w:cstheme="minorHAnsi"/>
                <w:color w:val="000000"/>
              </w:rPr>
            </w:pPr>
            <w:r w:rsidRPr="00B268BB">
              <w:rPr>
                <w:rFonts w:asciiTheme="minorHAnsi" w:hAnsiTheme="minorHAnsi" w:cstheme="minorHAnsi"/>
                <w:color w:val="000000"/>
              </w:rPr>
              <w:t xml:space="preserve">            Kółka miękkie wykonane z tworzywa sztucznego, średnica min. 50 mm, średnica trzpienia fi 11</w:t>
            </w:r>
          </w:p>
          <w:p w14:paraId="50A1A798" w14:textId="5CFCD536" w:rsidR="006F507E" w:rsidRPr="00B268BB" w:rsidRDefault="006F507E" w:rsidP="006F507E">
            <w:pPr>
              <w:pBdr>
                <w:top w:val="nil"/>
                <w:left w:val="nil"/>
                <w:bottom w:val="nil"/>
                <w:right w:val="nil"/>
                <w:between w:val="nil"/>
              </w:pBdr>
              <w:ind w:firstLine="360"/>
              <w:rPr>
                <w:rFonts w:asciiTheme="minorHAnsi" w:hAnsiTheme="minorHAnsi" w:cstheme="minorHAnsi"/>
                <w:color w:val="000000"/>
              </w:rPr>
            </w:pPr>
            <w:r w:rsidRPr="00B268BB">
              <w:rPr>
                <w:rFonts w:asciiTheme="minorHAnsi" w:hAnsiTheme="minorHAnsi" w:cstheme="minorHAnsi"/>
                <w:color w:val="000000"/>
              </w:rPr>
              <w:t xml:space="preserve">     Wersja kolorystyczna:</w:t>
            </w:r>
          </w:p>
          <w:p w14:paraId="64A75340" w14:textId="77777777" w:rsidR="006F507E" w:rsidRPr="00B268BB" w:rsidRDefault="006F507E" w:rsidP="006F507E">
            <w:pPr>
              <w:pBdr>
                <w:top w:val="nil"/>
                <w:left w:val="nil"/>
                <w:bottom w:val="nil"/>
                <w:right w:val="nil"/>
                <w:between w:val="nil"/>
              </w:pBdr>
              <w:spacing w:after="160" w:line="244" w:lineRule="auto"/>
              <w:ind w:left="720"/>
              <w:rPr>
                <w:rFonts w:asciiTheme="minorHAnsi" w:hAnsiTheme="minorHAnsi" w:cstheme="minorHAnsi"/>
                <w:color w:val="000000"/>
              </w:rPr>
            </w:pPr>
            <w:r w:rsidRPr="00B268BB">
              <w:rPr>
                <w:rFonts w:asciiTheme="minorHAnsi" w:hAnsiTheme="minorHAnsi" w:cstheme="minorHAnsi"/>
                <w:color w:val="000000"/>
              </w:rPr>
              <w:t>czarna</w:t>
            </w:r>
          </w:p>
          <w:p w14:paraId="3C3EB8B5" w14:textId="77777777" w:rsidR="006F507E" w:rsidRPr="00B268BB" w:rsidRDefault="006F507E" w:rsidP="006F507E">
            <w:pPr>
              <w:pStyle w:val="Akapitzlist"/>
              <w:rPr>
                <w:rFonts w:asciiTheme="minorHAnsi" w:hAnsiTheme="minorHAnsi" w:cstheme="minorHAnsi"/>
                <w:noProof w:val="0"/>
              </w:rPr>
            </w:pPr>
          </w:p>
          <w:p w14:paraId="6C1A0B71" w14:textId="77777777" w:rsidR="006F507E" w:rsidRPr="00B268BB" w:rsidRDefault="006F507E" w:rsidP="006F507E">
            <w:pPr>
              <w:pStyle w:val="Akapitzlist"/>
              <w:rPr>
                <w:rFonts w:asciiTheme="minorHAnsi" w:hAnsiTheme="minorHAnsi" w:cstheme="minorHAnsi"/>
                <w:noProof w:val="0"/>
              </w:rPr>
            </w:pPr>
          </w:p>
          <w:p w14:paraId="39EC2E03" w14:textId="77777777" w:rsidR="000916F7" w:rsidRPr="00B268BB" w:rsidRDefault="000916F7" w:rsidP="000916F7">
            <w:pPr>
              <w:rPr>
                <w:rFonts w:asciiTheme="minorHAnsi" w:hAnsiTheme="minorHAnsi" w:cstheme="minorHAnsi"/>
                <w:noProof w:val="0"/>
              </w:rPr>
            </w:pPr>
          </w:p>
          <w:p w14:paraId="05B940D8" w14:textId="240704A7" w:rsidR="00517AE4" w:rsidRPr="00B268BB" w:rsidRDefault="00356E46" w:rsidP="00517AE4">
            <w:pPr>
              <w:pStyle w:val="Akapitzlist"/>
              <w:numPr>
                <w:ilvl w:val="0"/>
                <w:numId w:val="5"/>
              </w:numPr>
              <w:rPr>
                <w:rFonts w:asciiTheme="minorHAnsi" w:hAnsiTheme="minorHAnsi" w:cstheme="minorHAnsi"/>
                <w:noProof w:val="0"/>
              </w:rPr>
            </w:pPr>
            <w:r w:rsidRPr="00B268BB">
              <w:rPr>
                <w:rFonts w:asciiTheme="minorHAnsi" w:hAnsiTheme="minorHAnsi" w:cstheme="minorHAnsi"/>
                <w:noProof w:val="0"/>
              </w:rPr>
              <w:t xml:space="preserve">Stoliki uczniowskie 2 </w:t>
            </w:r>
            <w:r w:rsidR="00787A1B" w:rsidRPr="00B268BB">
              <w:rPr>
                <w:rFonts w:asciiTheme="minorHAnsi" w:hAnsiTheme="minorHAnsi" w:cstheme="minorHAnsi"/>
                <w:noProof w:val="0"/>
              </w:rPr>
              <w:t xml:space="preserve">osobowe </w:t>
            </w:r>
            <w:r w:rsidRPr="00B268BB">
              <w:rPr>
                <w:rFonts w:asciiTheme="minorHAnsi" w:hAnsiTheme="minorHAnsi" w:cstheme="minorHAnsi"/>
                <w:noProof w:val="0"/>
              </w:rPr>
              <w:t xml:space="preserve">o wymiarach 130 x 55 x 76 (Nr 6)  wykonane w technologii tradycyjnej przy użyciu kołków i kleju, blat biurka z płyty </w:t>
            </w:r>
            <w:r w:rsidR="000916F7" w:rsidRPr="00B268BB">
              <w:rPr>
                <w:rFonts w:asciiTheme="minorHAnsi" w:hAnsiTheme="minorHAnsi" w:cstheme="minorHAnsi"/>
                <w:noProof w:val="0"/>
              </w:rPr>
              <w:t>min.</w:t>
            </w:r>
            <w:r w:rsidRPr="00B268BB">
              <w:rPr>
                <w:rFonts w:asciiTheme="minorHAnsi" w:hAnsiTheme="minorHAnsi" w:cstheme="minorHAnsi"/>
                <w:noProof w:val="0"/>
              </w:rPr>
              <w:t xml:space="preserve">25mm, obrzeże wykończone PCV  22/2 mm, </w:t>
            </w:r>
            <w:r w:rsidR="003D4AF5" w:rsidRPr="00B268BB">
              <w:rPr>
                <w:rFonts w:asciiTheme="minorHAnsi" w:hAnsiTheme="minorHAnsi" w:cstheme="minorHAnsi"/>
                <w:noProof w:val="0"/>
              </w:rPr>
              <w:t>Haczyki na słuchawki wykonane z okrągłego drutu stalowego bez ostrych krawędzi w kolorze czarnym, długość haczyka wraz z nagwintowaną końcówką min. 76 mm, przekrój części ślimakowej min. 17 mm, przekrój skrętu min. 3,12 mm</w:t>
            </w:r>
            <w:r w:rsidR="00495536" w:rsidRPr="00B268BB">
              <w:rPr>
                <w:rFonts w:asciiTheme="minorHAnsi" w:hAnsiTheme="minorHAnsi" w:cstheme="minorHAnsi"/>
                <w:noProof w:val="0"/>
              </w:rPr>
              <w:t>. Między haczykiem a częścią nagwintowaną osłona ślimakowa złożona z min. 4 zwojów drutu.</w:t>
            </w:r>
          </w:p>
          <w:p w14:paraId="4B36876E" w14:textId="4AFDC875" w:rsidR="000916F7" w:rsidRPr="00B268BB" w:rsidRDefault="00356E46" w:rsidP="00517AE4">
            <w:pPr>
              <w:pStyle w:val="Akapitzlist"/>
              <w:numPr>
                <w:ilvl w:val="0"/>
                <w:numId w:val="5"/>
              </w:numPr>
              <w:rPr>
                <w:rFonts w:asciiTheme="minorHAnsi" w:hAnsiTheme="minorHAnsi" w:cstheme="minorHAnsi"/>
                <w:noProof w:val="0"/>
              </w:rPr>
            </w:pPr>
            <w:r w:rsidRPr="00B268BB">
              <w:rPr>
                <w:rFonts w:asciiTheme="minorHAnsi" w:hAnsiTheme="minorHAnsi" w:cstheme="minorHAnsi"/>
                <w:noProof w:val="0"/>
              </w:rPr>
              <w:t>Krzesła</w:t>
            </w:r>
            <w:r w:rsidR="00536423" w:rsidRPr="00B268BB">
              <w:rPr>
                <w:rFonts w:asciiTheme="minorHAnsi" w:hAnsiTheme="minorHAnsi" w:cstheme="minorHAnsi"/>
                <w:noProof w:val="0"/>
              </w:rPr>
              <w:t xml:space="preserve"> </w:t>
            </w:r>
            <w:r w:rsidRPr="00B268BB">
              <w:rPr>
                <w:rFonts w:asciiTheme="minorHAnsi" w:hAnsiTheme="minorHAnsi" w:cstheme="minorHAnsi"/>
                <w:noProof w:val="0"/>
              </w:rPr>
              <w:t>Nr 6</w:t>
            </w:r>
            <w:r w:rsidR="000916F7" w:rsidRPr="00B268BB">
              <w:rPr>
                <w:rFonts w:asciiTheme="minorHAnsi" w:hAnsiTheme="minorHAnsi" w:cstheme="minorHAnsi"/>
                <w:noProof w:val="0"/>
              </w:rPr>
              <w:t xml:space="preserve"> wg. specyfikacji:</w:t>
            </w:r>
          </w:p>
          <w:p w14:paraId="20ED9C58" w14:textId="234C726A" w:rsidR="003800D7" w:rsidRPr="00B268BB" w:rsidRDefault="003800D7" w:rsidP="003800D7">
            <w:pPr>
              <w:rPr>
                <w:rFonts w:asciiTheme="minorHAnsi" w:hAnsiTheme="minorHAnsi" w:cstheme="minorHAnsi"/>
              </w:rPr>
            </w:pPr>
            <w:r w:rsidRPr="00B268BB">
              <w:rPr>
                <w:rFonts w:asciiTheme="minorHAnsi" w:hAnsiTheme="minorHAnsi" w:cstheme="minorHAnsi"/>
              </w:rPr>
              <w:t xml:space="preserve">               Wklęsło - wypukła forma oparcia zapewnia prawidłowe    ustawienie kręgosłupa, dając użytkownikowi maksymalny komfort. Kąt oparcia zgodny z normą PN-EN 1729 mobilizuje pracę mięśni rdzeniowych wzmacniając kręgosłup. Opływowy kształt - wszystkie krawędzie siedziska są odpowiednio zaokrąglone, aby zapewnić najwyższy poziom komfortu i bezpieczeństwa. Elastyczna forma - oparcie umożliwia tzw. "dynamiczny siad", który pozwala na </w:t>
            </w:r>
            <w:r w:rsidRPr="00B268BB">
              <w:rPr>
                <w:rFonts w:asciiTheme="minorHAnsi" w:hAnsiTheme="minorHAnsi" w:cstheme="minorHAnsi"/>
              </w:rPr>
              <w:lastRenderedPageBreak/>
              <w:t>ciągłą pracę mięśni jednocześnie nie pozostawiając ich w odrętwieniu. Wypukła forma siedziska - umożliwia prawidłowe umieszczenie nóg i pośladków pozostawiając je w naturalnej pozycji.</w:t>
            </w:r>
          </w:p>
          <w:p w14:paraId="5693A1E0" w14:textId="77777777" w:rsidR="003800D7" w:rsidRPr="00B268BB" w:rsidRDefault="003800D7" w:rsidP="003800D7">
            <w:pPr>
              <w:rPr>
                <w:rFonts w:asciiTheme="minorHAnsi" w:hAnsiTheme="minorHAnsi" w:cstheme="minorHAnsi"/>
              </w:rPr>
            </w:pPr>
            <w:r w:rsidRPr="00B268BB">
              <w:rPr>
                <w:rFonts w:asciiTheme="minorHAnsi" w:hAnsiTheme="minorHAnsi" w:cstheme="minorHAnsi"/>
              </w:rPr>
              <w:t>Siedzisko odporne na UV.</w:t>
            </w:r>
          </w:p>
          <w:p w14:paraId="78B5FA45" w14:textId="77777777" w:rsidR="003800D7" w:rsidRPr="00B268BB" w:rsidRDefault="003800D7" w:rsidP="003800D7">
            <w:pPr>
              <w:rPr>
                <w:rFonts w:asciiTheme="minorHAnsi" w:hAnsiTheme="minorHAnsi" w:cstheme="minorHAnsi"/>
              </w:rPr>
            </w:pPr>
            <w:r w:rsidRPr="00B268BB">
              <w:rPr>
                <w:rFonts w:asciiTheme="minorHAnsi" w:hAnsiTheme="minorHAnsi" w:cstheme="minorHAnsi"/>
              </w:rPr>
              <w:t>Stelaż utrudniający bujanie się na krześle.</w:t>
            </w:r>
          </w:p>
          <w:p w14:paraId="784F187B" w14:textId="77777777" w:rsidR="003800D7" w:rsidRPr="00B268BB" w:rsidRDefault="003800D7" w:rsidP="003800D7">
            <w:pPr>
              <w:rPr>
                <w:rFonts w:asciiTheme="minorHAnsi" w:hAnsiTheme="minorHAnsi" w:cstheme="minorHAnsi"/>
              </w:rPr>
            </w:pPr>
            <w:r w:rsidRPr="00B268BB">
              <w:rPr>
                <w:rFonts w:asciiTheme="minorHAnsi" w:hAnsiTheme="minorHAnsi" w:cstheme="minorHAnsi"/>
              </w:rPr>
              <w:t>Antypoślizgowe stopki.</w:t>
            </w:r>
          </w:p>
          <w:p w14:paraId="0D6B2AC9" w14:textId="77777777" w:rsidR="003800D7" w:rsidRPr="00B268BB" w:rsidRDefault="003800D7" w:rsidP="003800D7">
            <w:pPr>
              <w:rPr>
                <w:rFonts w:asciiTheme="minorHAnsi" w:hAnsiTheme="minorHAnsi" w:cstheme="minorHAnsi"/>
              </w:rPr>
            </w:pPr>
            <w:r w:rsidRPr="00B268BB">
              <w:rPr>
                <w:rFonts w:asciiTheme="minorHAnsi" w:hAnsiTheme="minorHAnsi" w:cstheme="minorHAnsi"/>
              </w:rPr>
              <w:t>MATERIAŁ: tworzywo sztuczne – polietylen wysokociśnieniowy HDPE</w:t>
            </w:r>
          </w:p>
          <w:p w14:paraId="63551D7C" w14:textId="4B71CB3C" w:rsidR="003800D7" w:rsidRPr="00B268BB" w:rsidRDefault="003800D7" w:rsidP="003800D7">
            <w:pPr>
              <w:rPr>
                <w:rFonts w:asciiTheme="minorHAnsi" w:hAnsiTheme="minorHAnsi" w:cstheme="minorHAnsi"/>
              </w:rPr>
            </w:pPr>
            <w:r w:rsidRPr="00B268BB">
              <w:rPr>
                <w:rFonts w:asciiTheme="minorHAnsi" w:hAnsiTheme="minorHAnsi" w:cstheme="minorHAnsi"/>
              </w:rPr>
              <w:t>STELAŻ: rura stalowa  max. 22 x 1,5 mm</w:t>
            </w:r>
          </w:p>
          <w:p w14:paraId="53590E4A" w14:textId="77777777" w:rsidR="003800D7" w:rsidRPr="00B268BB" w:rsidRDefault="003800D7" w:rsidP="003800D7">
            <w:pPr>
              <w:rPr>
                <w:rFonts w:asciiTheme="minorHAnsi" w:hAnsiTheme="minorHAnsi" w:cstheme="minorHAnsi"/>
              </w:rPr>
            </w:pPr>
            <w:r w:rsidRPr="00B268BB">
              <w:rPr>
                <w:rFonts w:asciiTheme="minorHAnsi" w:hAnsiTheme="minorHAnsi" w:cstheme="minorHAnsi"/>
              </w:rPr>
              <w:t>STOPKI: tworzywo sztuczne</w:t>
            </w:r>
          </w:p>
          <w:p w14:paraId="2EF94FB3" w14:textId="19FED574" w:rsidR="00787A1B" w:rsidRPr="00B268BB" w:rsidRDefault="003800D7" w:rsidP="003800D7">
            <w:pPr>
              <w:rPr>
                <w:rFonts w:asciiTheme="minorHAnsi" w:hAnsiTheme="minorHAnsi" w:cstheme="minorHAnsi"/>
                <w:noProof w:val="0"/>
              </w:rPr>
            </w:pPr>
            <w:r w:rsidRPr="00B268BB">
              <w:rPr>
                <w:rFonts w:asciiTheme="minorHAnsi" w:hAnsiTheme="minorHAnsi" w:cstheme="minorHAnsi"/>
                <w:noProof w:val="0"/>
              </w:rPr>
              <w:t>P</w:t>
            </w:r>
            <w:r w:rsidR="00356E46" w:rsidRPr="00B268BB">
              <w:rPr>
                <w:rFonts w:asciiTheme="minorHAnsi" w:hAnsiTheme="minorHAnsi" w:cstheme="minorHAnsi"/>
                <w:noProof w:val="0"/>
              </w:rPr>
              <w:t>osiada</w:t>
            </w:r>
            <w:r w:rsidRPr="00B268BB">
              <w:rPr>
                <w:rFonts w:asciiTheme="minorHAnsi" w:hAnsiTheme="minorHAnsi" w:cstheme="minorHAnsi"/>
                <w:noProof w:val="0"/>
              </w:rPr>
              <w:t>jące</w:t>
            </w:r>
            <w:r w:rsidR="00356E46" w:rsidRPr="00B268BB">
              <w:rPr>
                <w:rFonts w:asciiTheme="minorHAnsi" w:hAnsiTheme="minorHAnsi" w:cstheme="minorHAnsi"/>
                <w:noProof w:val="0"/>
              </w:rPr>
              <w:t xml:space="preserve"> certy</w:t>
            </w:r>
            <w:r w:rsidR="005A7EBE" w:rsidRPr="00B268BB">
              <w:rPr>
                <w:rFonts w:asciiTheme="minorHAnsi" w:hAnsiTheme="minorHAnsi" w:cstheme="minorHAnsi"/>
                <w:noProof w:val="0"/>
              </w:rPr>
              <w:t>fikat</w:t>
            </w:r>
            <w:r w:rsidRPr="00B268BB">
              <w:rPr>
                <w:rFonts w:asciiTheme="minorHAnsi" w:hAnsiTheme="minorHAnsi" w:cstheme="minorHAnsi"/>
                <w:noProof w:val="0"/>
              </w:rPr>
              <w:t>/</w:t>
            </w:r>
            <w:r w:rsidR="005A7EBE" w:rsidRPr="00B268BB">
              <w:rPr>
                <w:rFonts w:asciiTheme="minorHAnsi" w:hAnsiTheme="minorHAnsi" w:cstheme="minorHAnsi"/>
                <w:noProof w:val="0"/>
              </w:rPr>
              <w:t xml:space="preserve">atest </w:t>
            </w:r>
            <w:r w:rsidR="00356E46" w:rsidRPr="00B268BB">
              <w:rPr>
                <w:rFonts w:asciiTheme="minorHAnsi" w:hAnsiTheme="minorHAnsi" w:cstheme="minorHAnsi"/>
                <w:noProof w:val="0"/>
              </w:rPr>
              <w:t>dopuszczający do użytku</w:t>
            </w:r>
            <w:r w:rsidRPr="00B268BB">
              <w:rPr>
                <w:rFonts w:asciiTheme="minorHAnsi" w:hAnsiTheme="minorHAnsi" w:cstheme="minorHAnsi"/>
                <w:noProof w:val="0"/>
              </w:rPr>
              <w:t xml:space="preserve"> </w:t>
            </w:r>
            <w:r w:rsidR="00356E46" w:rsidRPr="00B268BB">
              <w:rPr>
                <w:rFonts w:asciiTheme="minorHAnsi" w:hAnsiTheme="minorHAnsi" w:cstheme="minorHAnsi"/>
                <w:noProof w:val="0"/>
              </w:rPr>
              <w:t>szkolnego.</w:t>
            </w:r>
          </w:p>
        </w:tc>
        <w:tc>
          <w:tcPr>
            <w:tcW w:w="1012" w:type="dxa"/>
          </w:tcPr>
          <w:p w14:paraId="2D734678" w14:textId="77777777" w:rsidR="00787A1B" w:rsidRPr="00B268BB" w:rsidRDefault="00787A1B" w:rsidP="00787A1B">
            <w:pPr>
              <w:rPr>
                <w:rFonts w:asciiTheme="minorHAnsi" w:hAnsiTheme="minorHAnsi" w:cstheme="minorHAnsi"/>
                <w:noProof w:val="0"/>
              </w:rPr>
            </w:pPr>
            <w:r w:rsidRPr="00B268BB">
              <w:rPr>
                <w:rFonts w:asciiTheme="minorHAnsi" w:hAnsiTheme="minorHAnsi" w:cstheme="minorHAnsi"/>
                <w:noProof w:val="0"/>
              </w:rPr>
              <w:lastRenderedPageBreak/>
              <w:t>1 szt</w:t>
            </w:r>
            <w:r w:rsidR="00A228A7" w:rsidRPr="00B268BB">
              <w:rPr>
                <w:rFonts w:asciiTheme="minorHAnsi" w:hAnsiTheme="minorHAnsi" w:cstheme="minorHAnsi"/>
                <w:noProof w:val="0"/>
              </w:rPr>
              <w:t>.</w:t>
            </w:r>
          </w:p>
          <w:p w14:paraId="3A63252A" w14:textId="77777777" w:rsidR="00A228A7" w:rsidRPr="00B268BB" w:rsidRDefault="00A228A7" w:rsidP="00787A1B">
            <w:pPr>
              <w:rPr>
                <w:rFonts w:asciiTheme="minorHAnsi" w:hAnsiTheme="minorHAnsi" w:cstheme="minorHAnsi"/>
                <w:noProof w:val="0"/>
              </w:rPr>
            </w:pPr>
          </w:p>
          <w:p w14:paraId="08957F3F" w14:textId="77777777" w:rsidR="00A228A7" w:rsidRPr="00B268BB" w:rsidRDefault="00A228A7" w:rsidP="00787A1B">
            <w:pPr>
              <w:rPr>
                <w:rFonts w:asciiTheme="minorHAnsi" w:hAnsiTheme="minorHAnsi" w:cstheme="minorHAnsi"/>
                <w:noProof w:val="0"/>
              </w:rPr>
            </w:pPr>
          </w:p>
          <w:p w14:paraId="06D932CE" w14:textId="77777777" w:rsidR="005A7EBE" w:rsidRPr="00B268BB" w:rsidRDefault="005A7EBE" w:rsidP="00787A1B">
            <w:pPr>
              <w:rPr>
                <w:rFonts w:asciiTheme="minorHAnsi" w:hAnsiTheme="minorHAnsi" w:cstheme="minorHAnsi"/>
                <w:noProof w:val="0"/>
              </w:rPr>
            </w:pPr>
          </w:p>
          <w:p w14:paraId="6A3F5632" w14:textId="35367FFF" w:rsidR="00517AE4" w:rsidRPr="00B268BB" w:rsidRDefault="00517AE4" w:rsidP="00787A1B">
            <w:pPr>
              <w:rPr>
                <w:rFonts w:asciiTheme="minorHAnsi" w:hAnsiTheme="minorHAnsi" w:cstheme="minorHAnsi"/>
                <w:noProof w:val="0"/>
              </w:rPr>
            </w:pPr>
            <w:r w:rsidRPr="00B268BB">
              <w:rPr>
                <w:rFonts w:asciiTheme="minorHAnsi" w:hAnsiTheme="minorHAnsi" w:cstheme="minorHAnsi"/>
                <w:noProof w:val="0"/>
              </w:rPr>
              <w:t>1 szt.</w:t>
            </w:r>
          </w:p>
          <w:p w14:paraId="58C0431A" w14:textId="77777777" w:rsidR="000916F7" w:rsidRPr="00B268BB" w:rsidRDefault="000916F7" w:rsidP="00787A1B">
            <w:pPr>
              <w:rPr>
                <w:rFonts w:asciiTheme="minorHAnsi" w:hAnsiTheme="minorHAnsi" w:cstheme="minorHAnsi"/>
                <w:noProof w:val="0"/>
              </w:rPr>
            </w:pPr>
          </w:p>
          <w:p w14:paraId="4BF64096" w14:textId="77777777" w:rsidR="003800D7" w:rsidRPr="00B268BB" w:rsidRDefault="003800D7" w:rsidP="00787A1B">
            <w:pPr>
              <w:rPr>
                <w:rFonts w:asciiTheme="minorHAnsi" w:hAnsiTheme="minorHAnsi" w:cstheme="minorHAnsi"/>
                <w:noProof w:val="0"/>
              </w:rPr>
            </w:pPr>
          </w:p>
          <w:p w14:paraId="676F6D81" w14:textId="77777777" w:rsidR="003800D7" w:rsidRPr="00B268BB" w:rsidRDefault="003800D7" w:rsidP="00787A1B">
            <w:pPr>
              <w:rPr>
                <w:rFonts w:asciiTheme="minorHAnsi" w:hAnsiTheme="minorHAnsi" w:cstheme="minorHAnsi"/>
                <w:noProof w:val="0"/>
              </w:rPr>
            </w:pPr>
          </w:p>
          <w:p w14:paraId="0E39C12C" w14:textId="77777777" w:rsidR="003800D7" w:rsidRPr="00B268BB" w:rsidRDefault="003800D7" w:rsidP="00787A1B">
            <w:pPr>
              <w:rPr>
                <w:rFonts w:asciiTheme="minorHAnsi" w:hAnsiTheme="minorHAnsi" w:cstheme="minorHAnsi"/>
                <w:noProof w:val="0"/>
              </w:rPr>
            </w:pPr>
          </w:p>
          <w:p w14:paraId="1C65E50D" w14:textId="77777777" w:rsidR="003800D7" w:rsidRPr="00B268BB" w:rsidRDefault="003800D7" w:rsidP="00787A1B">
            <w:pPr>
              <w:rPr>
                <w:rFonts w:asciiTheme="minorHAnsi" w:hAnsiTheme="minorHAnsi" w:cstheme="minorHAnsi"/>
                <w:noProof w:val="0"/>
              </w:rPr>
            </w:pPr>
          </w:p>
          <w:p w14:paraId="7D9DEB60" w14:textId="77777777" w:rsidR="003800D7" w:rsidRPr="00B268BB" w:rsidRDefault="003800D7" w:rsidP="00787A1B">
            <w:pPr>
              <w:rPr>
                <w:rFonts w:asciiTheme="minorHAnsi" w:hAnsiTheme="minorHAnsi" w:cstheme="minorHAnsi"/>
                <w:noProof w:val="0"/>
              </w:rPr>
            </w:pPr>
          </w:p>
          <w:p w14:paraId="121460E0" w14:textId="77777777" w:rsidR="003800D7" w:rsidRPr="00B268BB" w:rsidRDefault="003800D7" w:rsidP="00787A1B">
            <w:pPr>
              <w:rPr>
                <w:rFonts w:asciiTheme="minorHAnsi" w:hAnsiTheme="minorHAnsi" w:cstheme="minorHAnsi"/>
                <w:noProof w:val="0"/>
              </w:rPr>
            </w:pPr>
          </w:p>
          <w:p w14:paraId="352D39CB" w14:textId="77777777" w:rsidR="003800D7" w:rsidRPr="00B268BB" w:rsidRDefault="003800D7" w:rsidP="00787A1B">
            <w:pPr>
              <w:rPr>
                <w:rFonts w:asciiTheme="minorHAnsi" w:hAnsiTheme="minorHAnsi" w:cstheme="minorHAnsi"/>
                <w:noProof w:val="0"/>
              </w:rPr>
            </w:pPr>
          </w:p>
          <w:p w14:paraId="0D3DA5DF" w14:textId="77777777" w:rsidR="003800D7" w:rsidRPr="00B268BB" w:rsidRDefault="003800D7" w:rsidP="00787A1B">
            <w:pPr>
              <w:rPr>
                <w:rFonts w:asciiTheme="minorHAnsi" w:hAnsiTheme="minorHAnsi" w:cstheme="minorHAnsi"/>
                <w:noProof w:val="0"/>
              </w:rPr>
            </w:pPr>
          </w:p>
          <w:p w14:paraId="565B2248" w14:textId="77777777" w:rsidR="003800D7" w:rsidRPr="00B268BB" w:rsidRDefault="003800D7" w:rsidP="00787A1B">
            <w:pPr>
              <w:rPr>
                <w:rFonts w:asciiTheme="minorHAnsi" w:hAnsiTheme="minorHAnsi" w:cstheme="minorHAnsi"/>
                <w:noProof w:val="0"/>
              </w:rPr>
            </w:pPr>
          </w:p>
          <w:p w14:paraId="6791DD98" w14:textId="77777777" w:rsidR="003800D7" w:rsidRPr="00B268BB" w:rsidRDefault="003800D7" w:rsidP="00787A1B">
            <w:pPr>
              <w:rPr>
                <w:rFonts w:asciiTheme="minorHAnsi" w:hAnsiTheme="minorHAnsi" w:cstheme="minorHAnsi"/>
                <w:noProof w:val="0"/>
              </w:rPr>
            </w:pPr>
          </w:p>
          <w:p w14:paraId="26B2B1C9" w14:textId="77777777" w:rsidR="003800D7" w:rsidRPr="00B268BB" w:rsidRDefault="003800D7" w:rsidP="00787A1B">
            <w:pPr>
              <w:rPr>
                <w:rFonts w:asciiTheme="minorHAnsi" w:hAnsiTheme="minorHAnsi" w:cstheme="minorHAnsi"/>
                <w:noProof w:val="0"/>
              </w:rPr>
            </w:pPr>
          </w:p>
          <w:p w14:paraId="33A8D33D" w14:textId="77777777" w:rsidR="003800D7" w:rsidRPr="00B268BB" w:rsidRDefault="003800D7" w:rsidP="00787A1B">
            <w:pPr>
              <w:rPr>
                <w:rFonts w:asciiTheme="minorHAnsi" w:hAnsiTheme="minorHAnsi" w:cstheme="minorHAnsi"/>
                <w:noProof w:val="0"/>
              </w:rPr>
            </w:pPr>
          </w:p>
          <w:p w14:paraId="564C4016" w14:textId="77777777" w:rsidR="003800D7" w:rsidRPr="00B268BB" w:rsidRDefault="003800D7" w:rsidP="00787A1B">
            <w:pPr>
              <w:rPr>
                <w:rFonts w:asciiTheme="minorHAnsi" w:hAnsiTheme="minorHAnsi" w:cstheme="minorHAnsi"/>
                <w:noProof w:val="0"/>
              </w:rPr>
            </w:pPr>
          </w:p>
          <w:p w14:paraId="21C07866" w14:textId="77777777" w:rsidR="003800D7" w:rsidRPr="00B268BB" w:rsidRDefault="003800D7" w:rsidP="00787A1B">
            <w:pPr>
              <w:rPr>
                <w:rFonts w:asciiTheme="minorHAnsi" w:hAnsiTheme="minorHAnsi" w:cstheme="minorHAnsi"/>
                <w:noProof w:val="0"/>
              </w:rPr>
            </w:pPr>
          </w:p>
          <w:p w14:paraId="3FC2908A" w14:textId="77777777" w:rsidR="003800D7" w:rsidRPr="00B268BB" w:rsidRDefault="003800D7" w:rsidP="00787A1B">
            <w:pPr>
              <w:rPr>
                <w:rFonts w:asciiTheme="minorHAnsi" w:hAnsiTheme="minorHAnsi" w:cstheme="minorHAnsi"/>
                <w:noProof w:val="0"/>
              </w:rPr>
            </w:pPr>
          </w:p>
          <w:p w14:paraId="145ABEAF" w14:textId="77777777" w:rsidR="003800D7" w:rsidRPr="00B268BB" w:rsidRDefault="003800D7" w:rsidP="00787A1B">
            <w:pPr>
              <w:rPr>
                <w:rFonts w:asciiTheme="minorHAnsi" w:hAnsiTheme="minorHAnsi" w:cstheme="minorHAnsi"/>
                <w:noProof w:val="0"/>
              </w:rPr>
            </w:pPr>
          </w:p>
          <w:p w14:paraId="7C7E3907" w14:textId="77777777" w:rsidR="003800D7" w:rsidRPr="00B268BB" w:rsidRDefault="003800D7" w:rsidP="00787A1B">
            <w:pPr>
              <w:rPr>
                <w:rFonts w:asciiTheme="minorHAnsi" w:hAnsiTheme="minorHAnsi" w:cstheme="minorHAnsi"/>
                <w:noProof w:val="0"/>
              </w:rPr>
            </w:pPr>
          </w:p>
          <w:p w14:paraId="79B49FB8" w14:textId="77777777" w:rsidR="003800D7" w:rsidRPr="00B268BB" w:rsidRDefault="003800D7" w:rsidP="00787A1B">
            <w:pPr>
              <w:rPr>
                <w:rFonts w:asciiTheme="minorHAnsi" w:hAnsiTheme="minorHAnsi" w:cstheme="minorHAnsi"/>
                <w:noProof w:val="0"/>
              </w:rPr>
            </w:pPr>
          </w:p>
          <w:p w14:paraId="068D0ACC" w14:textId="77777777" w:rsidR="003800D7" w:rsidRPr="00B268BB" w:rsidRDefault="003800D7" w:rsidP="00787A1B">
            <w:pPr>
              <w:rPr>
                <w:rFonts w:asciiTheme="minorHAnsi" w:hAnsiTheme="minorHAnsi" w:cstheme="minorHAnsi"/>
                <w:noProof w:val="0"/>
              </w:rPr>
            </w:pPr>
          </w:p>
          <w:p w14:paraId="2409B6B5" w14:textId="77777777" w:rsidR="003800D7" w:rsidRPr="00B268BB" w:rsidRDefault="003800D7" w:rsidP="00787A1B">
            <w:pPr>
              <w:rPr>
                <w:rFonts w:asciiTheme="minorHAnsi" w:hAnsiTheme="minorHAnsi" w:cstheme="minorHAnsi"/>
                <w:noProof w:val="0"/>
              </w:rPr>
            </w:pPr>
          </w:p>
          <w:p w14:paraId="2305744C" w14:textId="77777777" w:rsidR="003800D7" w:rsidRPr="00B268BB" w:rsidRDefault="003800D7" w:rsidP="00787A1B">
            <w:pPr>
              <w:rPr>
                <w:rFonts w:asciiTheme="minorHAnsi" w:hAnsiTheme="minorHAnsi" w:cstheme="minorHAnsi"/>
                <w:noProof w:val="0"/>
              </w:rPr>
            </w:pPr>
          </w:p>
          <w:p w14:paraId="1AEF6C98" w14:textId="77777777" w:rsidR="003800D7" w:rsidRPr="00B268BB" w:rsidRDefault="003800D7" w:rsidP="00787A1B">
            <w:pPr>
              <w:rPr>
                <w:rFonts w:asciiTheme="minorHAnsi" w:hAnsiTheme="minorHAnsi" w:cstheme="minorHAnsi"/>
                <w:noProof w:val="0"/>
              </w:rPr>
            </w:pPr>
          </w:p>
          <w:p w14:paraId="39DE4551" w14:textId="77777777" w:rsidR="003800D7" w:rsidRPr="00B268BB" w:rsidRDefault="003800D7" w:rsidP="00787A1B">
            <w:pPr>
              <w:rPr>
                <w:rFonts w:asciiTheme="minorHAnsi" w:hAnsiTheme="minorHAnsi" w:cstheme="minorHAnsi"/>
                <w:noProof w:val="0"/>
              </w:rPr>
            </w:pPr>
          </w:p>
          <w:p w14:paraId="2B6AA12C" w14:textId="77777777" w:rsidR="003800D7" w:rsidRPr="00B268BB" w:rsidRDefault="003800D7" w:rsidP="00787A1B">
            <w:pPr>
              <w:rPr>
                <w:rFonts w:asciiTheme="minorHAnsi" w:hAnsiTheme="minorHAnsi" w:cstheme="minorHAnsi"/>
                <w:noProof w:val="0"/>
              </w:rPr>
            </w:pPr>
          </w:p>
          <w:p w14:paraId="3E875524" w14:textId="77777777" w:rsidR="003800D7" w:rsidRPr="00B268BB" w:rsidRDefault="003800D7" w:rsidP="00787A1B">
            <w:pPr>
              <w:rPr>
                <w:rFonts w:asciiTheme="minorHAnsi" w:hAnsiTheme="minorHAnsi" w:cstheme="minorHAnsi"/>
                <w:noProof w:val="0"/>
              </w:rPr>
            </w:pPr>
          </w:p>
          <w:p w14:paraId="124F5453" w14:textId="77777777" w:rsidR="003800D7" w:rsidRPr="00B268BB" w:rsidRDefault="003800D7" w:rsidP="00787A1B">
            <w:pPr>
              <w:rPr>
                <w:rFonts w:asciiTheme="minorHAnsi" w:hAnsiTheme="minorHAnsi" w:cstheme="minorHAnsi"/>
                <w:noProof w:val="0"/>
              </w:rPr>
            </w:pPr>
          </w:p>
          <w:p w14:paraId="4AFC6636" w14:textId="77777777" w:rsidR="003800D7" w:rsidRPr="00B268BB" w:rsidRDefault="003800D7" w:rsidP="00787A1B">
            <w:pPr>
              <w:rPr>
                <w:rFonts w:asciiTheme="minorHAnsi" w:hAnsiTheme="minorHAnsi" w:cstheme="minorHAnsi"/>
                <w:noProof w:val="0"/>
              </w:rPr>
            </w:pPr>
          </w:p>
          <w:p w14:paraId="61E55B8D" w14:textId="77777777" w:rsidR="003800D7" w:rsidRPr="00B268BB" w:rsidRDefault="003800D7" w:rsidP="00787A1B">
            <w:pPr>
              <w:rPr>
                <w:rFonts w:asciiTheme="minorHAnsi" w:hAnsiTheme="minorHAnsi" w:cstheme="minorHAnsi"/>
                <w:noProof w:val="0"/>
              </w:rPr>
            </w:pPr>
          </w:p>
          <w:p w14:paraId="1843159B" w14:textId="77777777" w:rsidR="003800D7" w:rsidRPr="00B268BB" w:rsidRDefault="003800D7" w:rsidP="00787A1B">
            <w:pPr>
              <w:rPr>
                <w:rFonts w:asciiTheme="minorHAnsi" w:hAnsiTheme="minorHAnsi" w:cstheme="minorHAnsi"/>
                <w:noProof w:val="0"/>
              </w:rPr>
            </w:pPr>
          </w:p>
          <w:p w14:paraId="0EF95400" w14:textId="77777777" w:rsidR="003800D7" w:rsidRPr="00B268BB" w:rsidRDefault="003800D7" w:rsidP="00787A1B">
            <w:pPr>
              <w:rPr>
                <w:rFonts w:asciiTheme="minorHAnsi" w:hAnsiTheme="minorHAnsi" w:cstheme="minorHAnsi"/>
                <w:noProof w:val="0"/>
              </w:rPr>
            </w:pPr>
          </w:p>
          <w:p w14:paraId="5162DD02" w14:textId="77777777" w:rsidR="003800D7" w:rsidRPr="00B268BB" w:rsidRDefault="003800D7" w:rsidP="00787A1B">
            <w:pPr>
              <w:rPr>
                <w:rFonts w:asciiTheme="minorHAnsi" w:hAnsiTheme="minorHAnsi" w:cstheme="minorHAnsi"/>
                <w:noProof w:val="0"/>
              </w:rPr>
            </w:pPr>
          </w:p>
          <w:p w14:paraId="2D10346A" w14:textId="77777777" w:rsidR="003800D7" w:rsidRPr="00B268BB" w:rsidRDefault="003800D7" w:rsidP="00787A1B">
            <w:pPr>
              <w:rPr>
                <w:rFonts w:asciiTheme="minorHAnsi" w:hAnsiTheme="minorHAnsi" w:cstheme="minorHAnsi"/>
                <w:noProof w:val="0"/>
              </w:rPr>
            </w:pPr>
          </w:p>
          <w:p w14:paraId="58ACB4C0" w14:textId="77777777" w:rsidR="003800D7" w:rsidRPr="00B268BB" w:rsidRDefault="003800D7" w:rsidP="00787A1B">
            <w:pPr>
              <w:rPr>
                <w:rFonts w:asciiTheme="minorHAnsi" w:hAnsiTheme="minorHAnsi" w:cstheme="minorHAnsi"/>
                <w:noProof w:val="0"/>
              </w:rPr>
            </w:pPr>
          </w:p>
          <w:p w14:paraId="143F7F2F" w14:textId="77777777" w:rsidR="003800D7" w:rsidRPr="00B268BB" w:rsidRDefault="003800D7" w:rsidP="00787A1B">
            <w:pPr>
              <w:rPr>
                <w:rFonts w:asciiTheme="minorHAnsi" w:hAnsiTheme="minorHAnsi" w:cstheme="minorHAnsi"/>
                <w:noProof w:val="0"/>
              </w:rPr>
            </w:pPr>
          </w:p>
          <w:p w14:paraId="696A1583" w14:textId="77777777" w:rsidR="003800D7" w:rsidRPr="00B268BB" w:rsidRDefault="003800D7" w:rsidP="00787A1B">
            <w:pPr>
              <w:rPr>
                <w:rFonts w:asciiTheme="minorHAnsi" w:hAnsiTheme="minorHAnsi" w:cstheme="minorHAnsi"/>
                <w:noProof w:val="0"/>
              </w:rPr>
            </w:pPr>
          </w:p>
          <w:p w14:paraId="0964B4B9" w14:textId="77777777" w:rsidR="003800D7" w:rsidRPr="00B268BB" w:rsidRDefault="003800D7" w:rsidP="00787A1B">
            <w:pPr>
              <w:rPr>
                <w:rFonts w:asciiTheme="minorHAnsi" w:hAnsiTheme="minorHAnsi" w:cstheme="minorHAnsi"/>
                <w:noProof w:val="0"/>
              </w:rPr>
            </w:pPr>
          </w:p>
          <w:p w14:paraId="7D49A173" w14:textId="77777777" w:rsidR="003800D7" w:rsidRPr="00B268BB" w:rsidRDefault="003800D7" w:rsidP="00787A1B">
            <w:pPr>
              <w:rPr>
                <w:rFonts w:asciiTheme="minorHAnsi" w:hAnsiTheme="minorHAnsi" w:cstheme="minorHAnsi"/>
                <w:noProof w:val="0"/>
              </w:rPr>
            </w:pPr>
          </w:p>
          <w:p w14:paraId="4C76BD1A" w14:textId="77777777" w:rsidR="003800D7" w:rsidRPr="00B268BB" w:rsidRDefault="003800D7" w:rsidP="00787A1B">
            <w:pPr>
              <w:rPr>
                <w:rFonts w:asciiTheme="minorHAnsi" w:hAnsiTheme="minorHAnsi" w:cstheme="minorHAnsi"/>
                <w:noProof w:val="0"/>
              </w:rPr>
            </w:pPr>
          </w:p>
          <w:p w14:paraId="225329CE" w14:textId="77777777" w:rsidR="003800D7" w:rsidRPr="00B268BB" w:rsidRDefault="003800D7" w:rsidP="00787A1B">
            <w:pPr>
              <w:rPr>
                <w:rFonts w:asciiTheme="minorHAnsi" w:hAnsiTheme="minorHAnsi" w:cstheme="minorHAnsi"/>
                <w:noProof w:val="0"/>
              </w:rPr>
            </w:pPr>
          </w:p>
          <w:p w14:paraId="64FD54A3" w14:textId="77777777" w:rsidR="003800D7" w:rsidRPr="00B268BB" w:rsidRDefault="003800D7" w:rsidP="00787A1B">
            <w:pPr>
              <w:rPr>
                <w:rFonts w:asciiTheme="minorHAnsi" w:hAnsiTheme="minorHAnsi" w:cstheme="minorHAnsi"/>
                <w:noProof w:val="0"/>
              </w:rPr>
            </w:pPr>
          </w:p>
          <w:p w14:paraId="7EC6A17A" w14:textId="77777777" w:rsidR="003800D7" w:rsidRPr="00B268BB" w:rsidRDefault="003800D7" w:rsidP="00787A1B">
            <w:pPr>
              <w:rPr>
                <w:rFonts w:asciiTheme="minorHAnsi" w:hAnsiTheme="minorHAnsi" w:cstheme="minorHAnsi"/>
                <w:noProof w:val="0"/>
              </w:rPr>
            </w:pPr>
          </w:p>
          <w:p w14:paraId="1ADAB2DA" w14:textId="65A4CFD9" w:rsidR="00787A1B" w:rsidRPr="00B268BB" w:rsidRDefault="000916F7" w:rsidP="00787A1B">
            <w:pPr>
              <w:rPr>
                <w:rFonts w:asciiTheme="minorHAnsi" w:hAnsiTheme="minorHAnsi" w:cstheme="minorHAnsi"/>
                <w:noProof w:val="0"/>
              </w:rPr>
            </w:pPr>
            <w:r w:rsidRPr="00B268BB">
              <w:rPr>
                <w:rFonts w:asciiTheme="minorHAnsi" w:hAnsiTheme="minorHAnsi" w:cstheme="minorHAnsi"/>
                <w:noProof w:val="0"/>
              </w:rPr>
              <w:t>12</w:t>
            </w:r>
            <w:r w:rsidR="00787A1B" w:rsidRPr="00B268BB">
              <w:rPr>
                <w:rFonts w:asciiTheme="minorHAnsi" w:hAnsiTheme="minorHAnsi" w:cstheme="minorHAnsi"/>
                <w:noProof w:val="0"/>
              </w:rPr>
              <w:t xml:space="preserve"> szt</w:t>
            </w:r>
            <w:r w:rsidR="00A228A7" w:rsidRPr="00B268BB">
              <w:rPr>
                <w:rFonts w:asciiTheme="minorHAnsi" w:hAnsiTheme="minorHAnsi" w:cstheme="minorHAnsi"/>
                <w:noProof w:val="0"/>
              </w:rPr>
              <w:t>.</w:t>
            </w:r>
          </w:p>
          <w:p w14:paraId="530C243E" w14:textId="77777777" w:rsidR="00A228A7" w:rsidRPr="00B268BB" w:rsidRDefault="00A228A7" w:rsidP="00787A1B">
            <w:pPr>
              <w:rPr>
                <w:rFonts w:asciiTheme="minorHAnsi" w:hAnsiTheme="minorHAnsi" w:cstheme="minorHAnsi"/>
                <w:noProof w:val="0"/>
              </w:rPr>
            </w:pPr>
          </w:p>
          <w:p w14:paraId="13D75091" w14:textId="77777777" w:rsidR="00A228A7" w:rsidRPr="00B268BB" w:rsidRDefault="00A228A7" w:rsidP="00787A1B">
            <w:pPr>
              <w:rPr>
                <w:rFonts w:asciiTheme="minorHAnsi" w:hAnsiTheme="minorHAnsi" w:cstheme="minorHAnsi"/>
                <w:noProof w:val="0"/>
              </w:rPr>
            </w:pPr>
          </w:p>
          <w:p w14:paraId="463A8FAF" w14:textId="77777777" w:rsidR="00A228A7" w:rsidRPr="00B268BB" w:rsidRDefault="00A228A7" w:rsidP="00787A1B">
            <w:pPr>
              <w:rPr>
                <w:rFonts w:asciiTheme="minorHAnsi" w:hAnsiTheme="minorHAnsi" w:cstheme="minorHAnsi"/>
                <w:noProof w:val="0"/>
              </w:rPr>
            </w:pPr>
          </w:p>
          <w:p w14:paraId="4FA71194" w14:textId="77777777" w:rsidR="00A228A7" w:rsidRPr="00B268BB" w:rsidRDefault="00A228A7" w:rsidP="00787A1B">
            <w:pPr>
              <w:rPr>
                <w:rFonts w:asciiTheme="minorHAnsi" w:hAnsiTheme="minorHAnsi" w:cstheme="minorHAnsi"/>
                <w:noProof w:val="0"/>
              </w:rPr>
            </w:pPr>
          </w:p>
          <w:p w14:paraId="575A2EE9" w14:textId="229CF9A5" w:rsidR="00787A1B" w:rsidRPr="00B268BB" w:rsidRDefault="000916F7" w:rsidP="00787A1B">
            <w:pPr>
              <w:rPr>
                <w:rFonts w:asciiTheme="minorHAnsi" w:hAnsiTheme="minorHAnsi" w:cstheme="minorHAnsi"/>
                <w:noProof w:val="0"/>
              </w:rPr>
            </w:pPr>
            <w:r w:rsidRPr="00B268BB">
              <w:rPr>
                <w:rFonts w:asciiTheme="minorHAnsi" w:hAnsiTheme="minorHAnsi" w:cstheme="minorHAnsi"/>
                <w:noProof w:val="0"/>
              </w:rPr>
              <w:t>24</w:t>
            </w:r>
            <w:r w:rsidR="00A228A7" w:rsidRPr="00B268BB">
              <w:rPr>
                <w:rFonts w:asciiTheme="minorHAnsi" w:hAnsiTheme="minorHAnsi" w:cstheme="minorHAnsi"/>
                <w:noProof w:val="0"/>
              </w:rPr>
              <w:t xml:space="preserve"> szt.</w:t>
            </w:r>
          </w:p>
        </w:tc>
      </w:tr>
    </w:tbl>
    <w:p w14:paraId="0E3BD9E3" w14:textId="77777777" w:rsidR="003C5B39" w:rsidRPr="00B268BB" w:rsidRDefault="003C5B39">
      <w:pPr>
        <w:rPr>
          <w:rFonts w:cstheme="minorHAnsi"/>
        </w:rPr>
      </w:pPr>
    </w:p>
    <w:p w14:paraId="63CF9BCE" w14:textId="77777777" w:rsidR="00F61692" w:rsidRPr="00B268BB" w:rsidRDefault="00F61692" w:rsidP="00F61692">
      <w:pPr>
        <w:spacing w:line="20" w:lineRule="atLeast"/>
        <w:ind w:left="-284"/>
        <w:rPr>
          <w:rFonts w:cstheme="minorHAnsi"/>
          <w:b/>
          <w:color w:val="FF0000"/>
          <w:highlight w:val="yellow"/>
          <w:u w:val="single"/>
        </w:rPr>
      </w:pPr>
      <w:bookmarkStart w:id="3" w:name="_Hlk178684653"/>
      <w:r w:rsidRPr="00B268BB">
        <w:rPr>
          <w:rFonts w:cstheme="minorHAnsi"/>
          <w:b/>
          <w:color w:val="FF0000"/>
          <w:highlight w:val="yellow"/>
          <w:u w:val="single"/>
        </w:rPr>
        <w:t>Wykonawca składa przedmiotowy załącznik wraz z ofertą</w:t>
      </w:r>
    </w:p>
    <w:p w14:paraId="2E9917A3" w14:textId="77777777" w:rsidR="00F61692" w:rsidRPr="00B268BB" w:rsidRDefault="00F61692" w:rsidP="00F61692">
      <w:pPr>
        <w:spacing w:line="20" w:lineRule="atLeast"/>
        <w:rPr>
          <w:rFonts w:cstheme="minorHAnsi"/>
          <w:b/>
          <w:color w:val="FF0000"/>
          <w:u w:val="single"/>
        </w:rPr>
      </w:pPr>
      <w:r w:rsidRPr="00B268BB">
        <w:rPr>
          <w:rFonts w:cstheme="minorHAnsi"/>
          <w:b/>
          <w:color w:val="FF0000"/>
          <w:u w:val="single"/>
        </w:rPr>
        <w:t xml:space="preserve">Brak złożenia przedmiotowego Załącznika skutkuje odrzuceniem oferty z postępowania. </w:t>
      </w:r>
    </w:p>
    <w:p w14:paraId="422C8DF9" w14:textId="77777777" w:rsidR="00F61692" w:rsidRPr="00B268BB" w:rsidRDefault="00F61692" w:rsidP="00F61692">
      <w:pPr>
        <w:spacing w:line="20" w:lineRule="atLeast"/>
        <w:rPr>
          <w:rFonts w:cstheme="minorHAnsi"/>
          <w:b/>
          <w:color w:val="FF0000"/>
          <w:u w:val="single"/>
        </w:rPr>
      </w:pPr>
      <w:r w:rsidRPr="00B268BB">
        <w:rPr>
          <w:rFonts w:cstheme="minorHAnsi"/>
          <w:b/>
          <w:color w:val="FF0000"/>
          <w:u w:val="single"/>
        </w:rPr>
        <w:t>*podać dla wszystkich oferowanych produktów</w:t>
      </w:r>
    </w:p>
    <w:p w14:paraId="424F676B" w14:textId="77777777" w:rsidR="00F61692" w:rsidRPr="00B268BB" w:rsidRDefault="00F61692" w:rsidP="00F61692">
      <w:pPr>
        <w:spacing w:line="20" w:lineRule="atLeast"/>
        <w:rPr>
          <w:rFonts w:cstheme="minorHAnsi"/>
          <w:b/>
          <w:color w:val="FF0000"/>
          <w:u w:val="single"/>
        </w:rPr>
      </w:pPr>
    </w:p>
    <w:p w14:paraId="7B3F452A" w14:textId="77777777" w:rsidR="00F61692" w:rsidRPr="00B268BB" w:rsidRDefault="00F61692" w:rsidP="00F61692">
      <w:pPr>
        <w:pStyle w:val="Akapitzlist"/>
        <w:numPr>
          <w:ilvl w:val="1"/>
          <w:numId w:val="12"/>
        </w:numPr>
        <w:autoSpaceDE w:val="0"/>
        <w:autoSpaceDN w:val="0"/>
        <w:adjustRightInd w:val="0"/>
        <w:spacing w:after="0"/>
        <w:ind w:left="426" w:right="210" w:hanging="426"/>
        <w:jc w:val="both"/>
        <w:rPr>
          <w:rFonts w:eastAsia="Times New Roman" w:cstheme="minorHAnsi"/>
          <w:b/>
        </w:rPr>
      </w:pPr>
      <w:r w:rsidRPr="00B268BB">
        <w:rPr>
          <w:rFonts w:cstheme="minorHAnsi"/>
          <w:u w:val="single"/>
        </w:rPr>
        <w:t>UWAGA:</w:t>
      </w:r>
      <w:r w:rsidRPr="00B268BB">
        <w:rPr>
          <w:rFonts w:cstheme="minorHAnsi"/>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w:t>
      </w:r>
      <w:r w:rsidRPr="00B268BB">
        <w:rPr>
          <w:rFonts w:cstheme="minorHAnsi"/>
          <w:b/>
        </w:rPr>
        <w:t>dla danej pozycji.</w:t>
      </w:r>
    </w:p>
    <w:p w14:paraId="454D5F88" w14:textId="77777777" w:rsidR="00F61692" w:rsidRPr="00B268BB" w:rsidRDefault="00F61692" w:rsidP="00F61692">
      <w:pPr>
        <w:pStyle w:val="Akapitzlist"/>
        <w:numPr>
          <w:ilvl w:val="1"/>
          <w:numId w:val="12"/>
        </w:numPr>
        <w:autoSpaceDE w:val="0"/>
        <w:autoSpaceDN w:val="0"/>
        <w:adjustRightInd w:val="0"/>
        <w:spacing w:after="0"/>
        <w:ind w:left="426" w:right="210" w:hanging="426"/>
        <w:jc w:val="both"/>
        <w:rPr>
          <w:rFonts w:eastAsia="Times New Roman" w:cstheme="minorHAnsi"/>
        </w:rPr>
      </w:pPr>
      <w:r w:rsidRPr="00B268BB">
        <w:rPr>
          <w:rFonts w:cstheme="minorHAnsi"/>
          <w:b/>
        </w:rPr>
        <w:t xml:space="preserve">Jeżeli w opisie przedmiotu zamówienia wskazane są konkretne rozwiązania techniczne, dopuszcza się stosowanie rozwiązań równoważnych, co do ich cech i parametrów – określonych dla danej pozycji przedmiotu zamówienia, a wszystkie ewentualne  nazwy firmowe urządzeń i wyrobów użyte w opisie przedmiotu zamówienia powinny być traktowane jako definicje standardowe, a nie konkretne nazwy firmowe urządzeń, wyrobów zastosowanych w niniejszej dokumentacji. </w:t>
      </w:r>
      <w:r w:rsidRPr="00B268BB">
        <w:rPr>
          <w:rFonts w:cstheme="minorHAnsi"/>
          <w:b/>
          <w:bCs/>
        </w:rPr>
        <w:t>Obowiązek udowodnienia  równoważności leży po stronie Wykonawcy</w:t>
      </w:r>
      <w:r w:rsidRPr="00B268BB">
        <w:rPr>
          <w:rFonts w:cstheme="minorHAnsi"/>
          <w:bCs/>
        </w:rPr>
        <w:t>.</w:t>
      </w:r>
    </w:p>
    <w:bookmarkEnd w:id="3"/>
    <w:p w14:paraId="0DADE8FB" w14:textId="77777777" w:rsidR="00F61692" w:rsidRPr="00B268BB" w:rsidRDefault="00F61692">
      <w:pPr>
        <w:rPr>
          <w:rFonts w:cstheme="minorHAnsi"/>
        </w:rPr>
      </w:pPr>
    </w:p>
    <w:sectPr w:rsidR="00F61692" w:rsidRPr="00B268BB" w:rsidSect="00B268BB">
      <w:headerReference w:type="default" r:id="rId8"/>
      <w:pgSz w:w="11906" w:h="16838"/>
      <w:pgMar w:top="1417" w:right="1417"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6D7707" w14:textId="77777777" w:rsidR="004048F3" w:rsidRDefault="004048F3" w:rsidP="004149AA">
      <w:pPr>
        <w:spacing w:after="0" w:line="240" w:lineRule="auto"/>
      </w:pPr>
      <w:r>
        <w:separator/>
      </w:r>
    </w:p>
  </w:endnote>
  <w:endnote w:type="continuationSeparator" w:id="0">
    <w:p w14:paraId="66D80F49" w14:textId="77777777" w:rsidR="004048F3" w:rsidRDefault="004048F3" w:rsidP="004149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2D0A50" w14:textId="77777777" w:rsidR="004048F3" w:rsidRDefault="004048F3" w:rsidP="004149AA">
      <w:pPr>
        <w:spacing w:after="0" w:line="240" w:lineRule="auto"/>
      </w:pPr>
      <w:r>
        <w:separator/>
      </w:r>
    </w:p>
  </w:footnote>
  <w:footnote w:type="continuationSeparator" w:id="0">
    <w:p w14:paraId="17FCD8FB" w14:textId="77777777" w:rsidR="004048F3" w:rsidRDefault="004048F3" w:rsidP="004149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DDB4D" w14:textId="77777777" w:rsidR="00C44A98" w:rsidRDefault="00C44A98" w:rsidP="00C44A98">
    <w:pPr>
      <w:pStyle w:val="Nagwek"/>
      <w:jc w:val="center"/>
      <w:rPr>
        <w:b/>
        <w:bCs/>
        <w:sz w:val="16"/>
        <w:szCs w:val="16"/>
        <w:u w:val="single"/>
      </w:rPr>
    </w:pPr>
    <w:bookmarkStart w:id="4" w:name="_Hlk181765525"/>
    <w:bookmarkStart w:id="5" w:name="_Hlk181765526"/>
  </w:p>
  <w:p w14:paraId="6602FD73" w14:textId="77777777" w:rsidR="00C44A98" w:rsidRPr="007D07AA" w:rsidRDefault="00C44A98" w:rsidP="00C44A98">
    <w:pPr>
      <w:pStyle w:val="Nagwek"/>
      <w:jc w:val="center"/>
      <w:rPr>
        <w:b/>
        <w:bCs/>
        <w:sz w:val="16"/>
        <w:szCs w:val="16"/>
        <w:u w:val="single"/>
      </w:rPr>
    </w:pPr>
    <w:r w:rsidRPr="007D07AA">
      <w:rPr>
        <w:b/>
        <w:bCs/>
        <w:sz w:val="16"/>
        <w:szCs w:val="16"/>
        <w:u w:val="single"/>
      </w:rPr>
      <w:t>Projekt nr FELD.08.08.-IZ.00-00</w:t>
    </w:r>
    <w:r>
      <w:rPr>
        <w:b/>
        <w:bCs/>
        <w:sz w:val="16"/>
        <w:szCs w:val="16"/>
        <w:u w:val="single"/>
      </w:rPr>
      <w:t>27</w:t>
    </w:r>
    <w:r w:rsidRPr="007D07AA">
      <w:rPr>
        <w:b/>
        <w:bCs/>
        <w:sz w:val="16"/>
        <w:szCs w:val="16"/>
        <w:u w:val="single"/>
      </w:rPr>
      <w:t>/23 pn. „</w:t>
    </w:r>
    <w:r>
      <w:rPr>
        <w:b/>
        <w:bCs/>
        <w:sz w:val="16"/>
        <w:szCs w:val="16"/>
        <w:u w:val="single"/>
      </w:rPr>
      <w:t>Ekologiczny mechanik</w:t>
    </w:r>
    <w:r w:rsidRPr="007D07AA">
      <w:rPr>
        <w:b/>
        <w:bCs/>
        <w:sz w:val="16"/>
        <w:szCs w:val="16"/>
        <w:u w:val="single"/>
      </w:rPr>
      <w:t>” współfinansowan</w:t>
    </w:r>
    <w:r>
      <w:rPr>
        <w:b/>
        <w:bCs/>
        <w:sz w:val="16"/>
        <w:szCs w:val="16"/>
        <w:u w:val="single"/>
      </w:rPr>
      <w:t>y</w:t>
    </w:r>
    <w:r w:rsidRPr="007D07AA">
      <w:rPr>
        <w:b/>
        <w:bCs/>
        <w:sz w:val="16"/>
        <w:szCs w:val="16"/>
        <w:u w:val="single"/>
      </w:rPr>
      <w:t xml:space="preserve"> ze środków Europejskiego Funduszu Społecznego Plus w ramach programu Regionalnego Fundusze Europejskie dla Łódzkiego 2021-2027</w:t>
    </w:r>
    <w:bookmarkEnd w:id="4"/>
    <w:bookmarkEnd w:id="5"/>
  </w:p>
  <w:p w14:paraId="1BC214DF" w14:textId="77777777" w:rsidR="00C44A98" w:rsidRDefault="00C44A98" w:rsidP="00C44A98">
    <w:pPr>
      <w:pStyle w:val="Nagwek"/>
      <w:pBdr>
        <w:bottom w:val="single" w:sz="12" w:space="1" w:color="auto"/>
      </w:pBdr>
      <w:jc w:val="center"/>
    </w:pPr>
    <w:r>
      <w:drawing>
        <wp:inline distT="0" distB="0" distL="0" distR="0" wp14:anchorId="7FA77EA8" wp14:editId="57B2F674">
          <wp:extent cx="5760000" cy="578600"/>
          <wp:effectExtent l="0" t="0" r="0" b="0"/>
          <wp:docPr id="1516967864" name="Obraz 1516967864" descr="C:\Users\ASUS\Desktop\zestawienie znakow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Desktop\zestawienie znakow kolo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000" cy="578600"/>
                  </a:xfrm>
                  <a:prstGeom prst="rect">
                    <a:avLst/>
                  </a:prstGeom>
                  <a:noFill/>
                  <a:ln>
                    <a:noFill/>
                  </a:ln>
                </pic:spPr>
              </pic:pic>
            </a:graphicData>
          </a:graphic>
        </wp:inline>
      </w:drawing>
    </w:r>
  </w:p>
  <w:p w14:paraId="396E7E3E" w14:textId="77777777" w:rsidR="00C44A98" w:rsidRDefault="00C44A98" w:rsidP="00C44A9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0672F9"/>
    <w:multiLevelType w:val="multilevel"/>
    <w:tmpl w:val="355EE2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304306F"/>
    <w:multiLevelType w:val="hybridMultilevel"/>
    <w:tmpl w:val="C1020D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92655FF"/>
    <w:multiLevelType w:val="hybridMultilevel"/>
    <w:tmpl w:val="D2F6BC82"/>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4" w15:restartNumberingAfterBreak="0">
    <w:nsid w:val="2F116369"/>
    <w:multiLevelType w:val="hybridMultilevel"/>
    <w:tmpl w:val="C29C6644"/>
    <w:lvl w:ilvl="0" w:tplc="493AA2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461787"/>
    <w:multiLevelType w:val="multilevel"/>
    <w:tmpl w:val="A448E0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F5B1593"/>
    <w:multiLevelType w:val="multilevel"/>
    <w:tmpl w:val="CA246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EDE4828"/>
    <w:multiLevelType w:val="multilevel"/>
    <w:tmpl w:val="E4F4FE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15240DD"/>
    <w:multiLevelType w:val="multilevel"/>
    <w:tmpl w:val="566A87A6"/>
    <w:lvl w:ilvl="0">
      <w:start w:val="1"/>
      <w:numFmt w:val="bullet"/>
      <w:lvlText w:val="●"/>
      <w:lvlJc w:val="left"/>
      <w:pPr>
        <w:ind w:left="770" w:hanging="360"/>
      </w:pPr>
      <w:rPr>
        <w:rFonts w:ascii="Noto Sans Symbols" w:eastAsia="Noto Sans Symbols" w:hAnsi="Noto Sans Symbols" w:cs="Noto Sans Symbols"/>
      </w:rPr>
    </w:lvl>
    <w:lvl w:ilvl="1">
      <w:start w:val="1"/>
      <w:numFmt w:val="bullet"/>
      <w:lvlText w:val="o"/>
      <w:lvlJc w:val="left"/>
      <w:pPr>
        <w:ind w:left="1490" w:hanging="360"/>
      </w:pPr>
    </w:lvl>
    <w:lvl w:ilvl="2">
      <w:start w:val="1"/>
      <w:numFmt w:val="bullet"/>
      <w:lvlText w:val="▪"/>
      <w:lvlJc w:val="left"/>
      <w:pPr>
        <w:ind w:left="2210" w:hanging="360"/>
      </w:pPr>
      <w:rPr>
        <w:rFonts w:ascii="Noto Sans Symbols" w:eastAsia="Noto Sans Symbols" w:hAnsi="Noto Sans Symbols" w:cs="Noto Sans Symbols"/>
      </w:rPr>
    </w:lvl>
    <w:lvl w:ilvl="3">
      <w:start w:val="1"/>
      <w:numFmt w:val="bullet"/>
      <w:lvlText w:val="●"/>
      <w:lvlJc w:val="left"/>
      <w:pPr>
        <w:ind w:left="2930" w:hanging="360"/>
      </w:pPr>
      <w:rPr>
        <w:rFonts w:ascii="Noto Sans Symbols" w:eastAsia="Noto Sans Symbols" w:hAnsi="Noto Sans Symbols" w:cs="Noto Sans Symbols"/>
      </w:rPr>
    </w:lvl>
    <w:lvl w:ilvl="4">
      <w:start w:val="1"/>
      <w:numFmt w:val="bullet"/>
      <w:lvlText w:val="o"/>
      <w:lvlJc w:val="left"/>
      <w:pPr>
        <w:ind w:left="3650" w:hanging="360"/>
      </w:pPr>
    </w:lvl>
    <w:lvl w:ilvl="5">
      <w:start w:val="1"/>
      <w:numFmt w:val="bullet"/>
      <w:lvlText w:val="▪"/>
      <w:lvlJc w:val="left"/>
      <w:pPr>
        <w:ind w:left="4370" w:hanging="360"/>
      </w:pPr>
      <w:rPr>
        <w:rFonts w:ascii="Noto Sans Symbols" w:eastAsia="Noto Sans Symbols" w:hAnsi="Noto Sans Symbols" w:cs="Noto Sans Symbols"/>
      </w:rPr>
    </w:lvl>
    <w:lvl w:ilvl="6">
      <w:start w:val="1"/>
      <w:numFmt w:val="bullet"/>
      <w:lvlText w:val="●"/>
      <w:lvlJc w:val="left"/>
      <w:pPr>
        <w:ind w:left="5090" w:hanging="360"/>
      </w:pPr>
      <w:rPr>
        <w:rFonts w:ascii="Noto Sans Symbols" w:eastAsia="Noto Sans Symbols" w:hAnsi="Noto Sans Symbols" w:cs="Noto Sans Symbols"/>
      </w:rPr>
    </w:lvl>
    <w:lvl w:ilvl="7">
      <w:start w:val="1"/>
      <w:numFmt w:val="bullet"/>
      <w:lvlText w:val="o"/>
      <w:lvlJc w:val="left"/>
      <w:pPr>
        <w:ind w:left="5810" w:hanging="360"/>
      </w:pPr>
    </w:lvl>
    <w:lvl w:ilvl="8">
      <w:start w:val="1"/>
      <w:numFmt w:val="bullet"/>
      <w:lvlText w:val="▪"/>
      <w:lvlJc w:val="left"/>
      <w:pPr>
        <w:ind w:left="6530" w:hanging="360"/>
      </w:pPr>
      <w:rPr>
        <w:rFonts w:ascii="Noto Sans Symbols" w:eastAsia="Noto Sans Symbols" w:hAnsi="Noto Sans Symbols" w:cs="Noto Sans Symbols"/>
      </w:rPr>
    </w:lvl>
  </w:abstractNum>
  <w:abstractNum w:abstractNumId="9" w15:restartNumberingAfterBreak="0">
    <w:nsid w:val="69FE0B93"/>
    <w:multiLevelType w:val="hybridMultilevel"/>
    <w:tmpl w:val="BC4673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3013FEC"/>
    <w:multiLevelType w:val="hybridMultilevel"/>
    <w:tmpl w:val="EFAC49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A747E5A"/>
    <w:multiLevelType w:val="hybridMultilevel"/>
    <w:tmpl w:val="AD3ED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70645306">
    <w:abstractNumId w:val="9"/>
  </w:num>
  <w:num w:numId="2" w16cid:durableId="1083917869">
    <w:abstractNumId w:val="1"/>
  </w:num>
  <w:num w:numId="3" w16cid:durableId="416824841">
    <w:abstractNumId w:val="3"/>
  </w:num>
  <w:num w:numId="4" w16cid:durableId="234711067">
    <w:abstractNumId w:val="6"/>
  </w:num>
  <w:num w:numId="5" w16cid:durableId="1372919701">
    <w:abstractNumId w:val="11"/>
  </w:num>
  <w:num w:numId="6" w16cid:durableId="1187865943">
    <w:abstractNumId w:val="4"/>
  </w:num>
  <w:num w:numId="7" w16cid:durableId="2019427838">
    <w:abstractNumId w:val="8"/>
  </w:num>
  <w:num w:numId="8" w16cid:durableId="313267129">
    <w:abstractNumId w:val="5"/>
  </w:num>
  <w:num w:numId="9" w16cid:durableId="22875332">
    <w:abstractNumId w:val="0"/>
  </w:num>
  <w:num w:numId="10" w16cid:durableId="737098016">
    <w:abstractNumId w:val="7"/>
  </w:num>
  <w:num w:numId="11" w16cid:durableId="2062900312">
    <w:abstractNumId w:val="10"/>
  </w:num>
  <w:num w:numId="12" w16cid:durableId="12221295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7A1B"/>
    <w:rsid w:val="000122C9"/>
    <w:rsid w:val="00077354"/>
    <w:rsid w:val="000916F7"/>
    <w:rsid w:val="00113D5A"/>
    <w:rsid w:val="00143042"/>
    <w:rsid w:val="0019475F"/>
    <w:rsid w:val="001B47EB"/>
    <w:rsid w:val="001C7708"/>
    <w:rsid w:val="003273E9"/>
    <w:rsid w:val="00356E46"/>
    <w:rsid w:val="00365265"/>
    <w:rsid w:val="003800D7"/>
    <w:rsid w:val="003A54B4"/>
    <w:rsid w:val="003B58CE"/>
    <w:rsid w:val="003C5B39"/>
    <w:rsid w:val="003D4AF5"/>
    <w:rsid w:val="004048F3"/>
    <w:rsid w:val="004149AA"/>
    <w:rsid w:val="004447D7"/>
    <w:rsid w:val="0048573B"/>
    <w:rsid w:val="00495536"/>
    <w:rsid w:val="004A2E43"/>
    <w:rsid w:val="00517AE4"/>
    <w:rsid w:val="00531F5F"/>
    <w:rsid w:val="00536423"/>
    <w:rsid w:val="005A7EBE"/>
    <w:rsid w:val="006F507E"/>
    <w:rsid w:val="00752F5A"/>
    <w:rsid w:val="00787A1B"/>
    <w:rsid w:val="007912A3"/>
    <w:rsid w:val="007C0873"/>
    <w:rsid w:val="007D231B"/>
    <w:rsid w:val="0080180A"/>
    <w:rsid w:val="00805EBC"/>
    <w:rsid w:val="00821994"/>
    <w:rsid w:val="008F50D0"/>
    <w:rsid w:val="00927E03"/>
    <w:rsid w:val="009460A9"/>
    <w:rsid w:val="0099454B"/>
    <w:rsid w:val="009A7A4F"/>
    <w:rsid w:val="009B5FEE"/>
    <w:rsid w:val="009F7891"/>
    <w:rsid w:val="00A03E2F"/>
    <w:rsid w:val="00A228A7"/>
    <w:rsid w:val="00A825BC"/>
    <w:rsid w:val="00A873EB"/>
    <w:rsid w:val="00AA7C7D"/>
    <w:rsid w:val="00AB090A"/>
    <w:rsid w:val="00AE5DBC"/>
    <w:rsid w:val="00B268BB"/>
    <w:rsid w:val="00BA1E63"/>
    <w:rsid w:val="00BB051E"/>
    <w:rsid w:val="00C256F0"/>
    <w:rsid w:val="00C44A98"/>
    <w:rsid w:val="00C57A57"/>
    <w:rsid w:val="00C73AE0"/>
    <w:rsid w:val="00CE681C"/>
    <w:rsid w:val="00D1100F"/>
    <w:rsid w:val="00DA7C4D"/>
    <w:rsid w:val="00E51A6B"/>
    <w:rsid w:val="00EC015E"/>
    <w:rsid w:val="00ED0152"/>
    <w:rsid w:val="00EF6928"/>
    <w:rsid w:val="00F61692"/>
    <w:rsid w:val="00FB7AD1"/>
    <w:rsid w:val="00FE6C22"/>
    <w:rsid w:val="00FF64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3AE33"/>
  <w15:docId w15:val="{973E2F73-7161-40E7-9DFC-7D63461F6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noProo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ela-Siatka1">
    <w:name w:val="Tabela - Siatka1"/>
    <w:basedOn w:val="Standardowy"/>
    <w:next w:val="Tabela-Siatka"/>
    <w:uiPriority w:val="59"/>
    <w:rsid w:val="00787A1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787A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A228A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228A7"/>
    <w:rPr>
      <w:rFonts w:ascii="Segoe UI" w:hAnsi="Segoe UI" w:cs="Segoe UI"/>
      <w:noProof/>
      <w:sz w:val="18"/>
      <w:szCs w:val="18"/>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517AE4"/>
    <w:pPr>
      <w:ind w:left="720"/>
      <w:contextualSpacing/>
    </w:pPr>
  </w:style>
  <w:style w:type="paragraph" w:styleId="Nagwek">
    <w:name w:val="header"/>
    <w:aliases w:val="Punktowanie Znak"/>
    <w:basedOn w:val="Normalny"/>
    <w:link w:val="NagwekZnak"/>
    <w:unhideWhenUsed/>
    <w:qFormat/>
    <w:rsid w:val="004149AA"/>
    <w:pPr>
      <w:tabs>
        <w:tab w:val="center" w:pos="4536"/>
        <w:tab w:val="right" w:pos="9072"/>
      </w:tabs>
      <w:spacing w:after="0" w:line="240" w:lineRule="auto"/>
    </w:pPr>
  </w:style>
  <w:style w:type="character" w:customStyle="1" w:styleId="NagwekZnak">
    <w:name w:val="Nagłówek Znak"/>
    <w:aliases w:val="Punktowanie Znak Znak"/>
    <w:basedOn w:val="Domylnaczcionkaakapitu"/>
    <w:link w:val="Nagwek"/>
    <w:rsid w:val="004149AA"/>
    <w:rPr>
      <w:noProof/>
    </w:rPr>
  </w:style>
  <w:style w:type="paragraph" w:styleId="Stopka">
    <w:name w:val="footer"/>
    <w:basedOn w:val="Normalny"/>
    <w:link w:val="StopkaZnak"/>
    <w:uiPriority w:val="99"/>
    <w:unhideWhenUsed/>
    <w:rsid w:val="004149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149AA"/>
    <w:rPr>
      <w:noProof/>
    </w:rPr>
  </w:style>
  <w:style w:type="character" w:styleId="Hipercze">
    <w:name w:val="Hyperlink"/>
    <w:basedOn w:val="Domylnaczcionkaakapitu"/>
    <w:uiPriority w:val="99"/>
    <w:unhideWhenUsed/>
    <w:rsid w:val="00143042"/>
    <w:rPr>
      <w:color w:val="0000FF" w:themeColor="hyperlink"/>
      <w:u w:val="single"/>
    </w:rPr>
  </w:style>
  <w:style w:type="character" w:customStyle="1" w:styleId="FontStyle22">
    <w:name w:val="Font Style22"/>
    <w:basedOn w:val="Domylnaczcionkaakapitu"/>
    <w:uiPriority w:val="99"/>
    <w:rsid w:val="00143042"/>
    <w:rPr>
      <w:rFonts w:ascii="Calibri" w:hAnsi="Calibri" w:cs="Calibri"/>
      <w:sz w:val="18"/>
      <w:szCs w:val="18"/>
    </w:rPr>
  </w:style>
  <w:style w:type="paragraph" w:customStyle="1" w:styleId="Style8">
    <w:name w:val="Style8"/>
    <w:basedOn w:val="Normalny"/>
    <w:uiPriority w:val="99"/>
    <w:rsid w:val="00143042"/>
    <w:pPr>
      <w:widowControl w:val="0"/>
      <w:autoSpaceDE w:val="0"/>
      <w:autoSpaceDN w:val="0"/>
      <w:adjustRightInd w:val="0"/>
      <w:spacing w:after="0" w:line="219" w:lineRule="exact"/>
    </w:pPr>
    <w:rPr>
      <w:rFonts w:ascii="Calibri" w:eastAsiaTheme="minorEastAsia" w:hAnsi="Calibri" w:cs="Calibri"/>
      <w:noProof w:val="0"/>
      <w:sz w:val="24"/>
      <w:szCs w:val="24"/>
      <w:lang w:eastAsia="pl-PL"/>
    </w:rPr>
  </w:style>
  <w:style w:type="paragraph" w:customStyle="1" w:styleId="Default">
    <w:name w:val="Default"/>
    <w:rsid w:val="006F507E"/>
    <w:pPr>
      <w:autoSpaceDE w:val="0"/>
      <w:autoSpaceDN w:val="0"/>
      <w:adjustRightInd w:val="0"/>
      <w:spacing w:after="0" w:line="240" w:lineRule="auto"/>
    </w:pPr>
    <w:rPr>
      <w:rFonts w:ascii="Calibri" w:hAnsi="Calibri" w:cs="Calibri"/>
      <w:color w:val="000000"/>
      <w:sz w:val="24"/>
      <w:szCs w:val="24"/>
    </w:rPr>
  </w:style>
  <w:style w:type="character" w:customStyle="1" w:styleId="normaltextrun">
    <w:name w:val="normaltextrun"/>
    <w:basedOn w:val="Domylnaczcionkaakapitu"/>
    <w:rsid w:val="009F7891"/>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F61692"/>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8833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pubenchmark.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12</Pages>
  <Words>2769</Words>
  <Characters>16616</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Rolirad</dc:creator>
  <cp:lastModifiedBy>Kinga</cp:lastModifiedBy>
  <cp:revision>18</cp:revision>
  <cp:lastPrinted>2014-03-11T14:20:00Z</cp:lastPrinted>
  <dcterms:created xsi:type="dcterms:W3CDTF">2022-09-12T09:05:00Z</dcterms:created>
  <dcterms:modified xsi:type="dcterms:W3CDTF">2025-03-21T23:13:00Z</dcterms:modified>
</cp:coreProperties>
</file>