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F167E5" w14:textId="77777777" w:rsidR="002F4523" w:rsidRPr="00CB34F4" w:rsidRDefault="002F4523" w:rsidP="002F4523">
      <w:pPr>
        <w:rPr>
          <w:rFonts w:ascii="Calibri" w:hAnsi="Calibri" w:cs="Calibri"/>
          <w:b/>
          <w:sz w:val="20"/>
          <w:szCs w:val="20"/>
        </w:rPr>
      </w:pPr>
      <w:bookmarkStart w:id="0" w:name="_Hlk178685025"/>
      <w:bookmarkStart w:id="1" w:name="_Hlk189955596"/>
      <w:r w:rsidRPr="00CB34F4">
        <w:rPr>
          <w:rFonts w:ascii="Calibri" w:hAnsi="Calibri" w:cs="Calibri"/>
          <w:b/>
          <w:sz w:val="20"/>
          <w:szCs w:val="20"/>
        </w:rPr>
        <w:t>ZSS/26/23/ZP/1/2025</w:t>
      </w:r>
    </w:p>
    <w:p w14:paraId="202B8360" w14:textId="77777777" w:rsidR="002F4523" w:rsidRPr="00CB34F4" w:rsidRDefault="002F4523" w:rsidP="002F4523">
      <w:pPr>
        <w:rPr>
          <w:rFonts w:ascii="Calibri" w:hAnsi="Calibri" w:cs="Calibri"/>
          <w:b/>
          <w:sz w:val="20"/>
          <w:szCs w:val="20"/>
        </w:rPr>
      </w:pPr>
      <w:r w:rsidRPr="00CB34F4">
        <w:rPr>
          <w:rFonts w:ascii="Calibri" w:hAnsi="Calibri" w:cs="Calibri"/>
          <w:b/>
          <w:sz w:val="20"/>
          <w:szCs w:val="20"/>
        </w:rPr>
        <w:t>Załącznik Nr 7. - 7.3. do SWZ</w:t>
      </w:r>
    </w:p>
    <w:bookmarkEnd w:id="1"/>
    <w:p w14:paraId="405BC2C8" w14:textId="77777777" w:rsidR="002F4523" w:rsidRPr="00CB34F4" w:rsidRDefault="002F4523" w:rsidP="002F4523">
      <w:pPr>
        <w:spacing w:line="20" w:lineRule="atLeast"/>
        <w:jc w:val="center"/>
        <w:rPr>
          <w:rFonts w:ascii="Calibri" w:hAnsi="Calibri" w:cs="Calibri"/>
          <w:b/>
          <w:sz w:val="20"/>
          <w:szCs w:val="20"/>
          <w:u w:val="single"/>
        </w:rPr>
      </w:pPr>
    </w:p>
    <w:p w14:paraId="1B4C4262" w14:textId="77777777" w:rsidR="002F4523" w:rsidRPr="00CB34F4" w:rsidRDefault="002F4523" w:rsidP="002F4523">
      <w:pPr>
        <w:spacing w:line="20" w:lineRule="atLeast"/>
        <w:jc w:val="center"/>
        <w:rPr>
          <w:rFonts w:ascii="Calibri" w:hAnsi="Calibri" w:cs="Calibri"/>
          <w:b/>
          <w:sz w:val="20"/>
          <w:szCs w:val="20"/>
          <w:u w:val="single"/>
        </w:rPr>
      </w:pPr>
      <w:r w:rsidRPr="00CB34F4">
        <w:rPr>
          <w:rFonts w:ascii="Calibri" w:hAnsi="Calibri" w:cs="Calibri"/>
          <w:b/>
          <w:sz w:val="20"/>
          <w:szCs w:val="20"/>
          <w:u w:val="single"/>
        </w:rPr>
        <w:t>OPIS PRZEDMIOTU ZAMÓWIENIA / PARAMETRY TECHNICZNE</w:t>
      </w:r>
    </w:p>
    <w:p w14:paraId="579B6744" w14:textId="77777777" w:rsidR="002F4523" w:rsidRPr="00CB34F4" w:rsidRDefault="002F4523" w:rsidP="002F4523">
      <w:pPr>
        <w:jc w:val="center"/>
        <w:rPr>
          <w:rFonts w:ascii="Calibri" w:hAnsi="Calibri" w:cs="Calibri"/>
          <w:b/>
          <w:bCs/>
          <w:sz w:val="20"/>
          <w:szCs w:val="20"/>
        </w:rPr>
      </w:pPr>
      <w:r w:rsidRPr="00CB34F4">
        <w:rPr>
          <w:rFonts w:ascii="Calibri" w:hAnsi="Calibri" w:cs="Calibri"/>
          <w:b/>
          <w:bCs/>
          <w:sz w:val="20"/>
          <w:szCs w:val="20"/>
        </w:rPr>
        <w:t xml:space="preserve">– </w:t>
      </w:r>
      <w:r w:rsidRPr="00CB34F4">
        <w:rPr>
          <w:rFonts w:ascii="Calibri" w:hAnsi="Calibri" w:cs="Calibri"/>
          <w:b/>
          <w:bCs/>
          <w:color w:val="FF0000"/>
          <w:sz w:val="20"/>
          <w:szCs w:val="20"/>
          <w:u w:val="single"/>
        </w:rPr>
        <w:t>Wykonawca składa wraz z ofertą</w:t>
      </w:r>
    </w:p>
    <w:p w14:paraId="7FD58858" w14:textId="77777777" w:rsidR="002F4523" w:rsidRPr="00CB34F4" w:rsidRDefault="002F4523" w:rsidP="002F4523">
      <w:pPr>
        <w:spacing w:line="20" w:lineRule="atLeast"/>
        <w:jc w:val="center"/>
        <w:rPr>
          <w:rFonts w:ascii="Calibri" w:hAnsi="Calibri" w:cs="Calibri"/>
          <w:b/>
          <w:sz w:val="20"/>
          <w:szCs w:val="20"/>
          <w:u w:val="single"/>
        </w:rPr>
      </w:pPr>
      <w:r w:rsidRPr="00CB34F4">
        <w:rPr>
          <w:rFonts w:ascii="Calibri" w:hAnsi="Calibri" w:cs="Calibri"/>
          <w:b/>
          <w:sz w:val="20"/>
          <w:szCs w:val="20"/>
          <w:u w:val="single"/>
        </w:rPr>
        <w:t>PAKIET NR 3</w:t>
      </w:r>
    </w:p>
    <w:p w14:paraId="5812C370" w14:textId="0C69EE49" w:rsidR="00491D77" w:rsidRPr="00CB34F4" w:rsidRDefault="00491D77" w:rsidP="00491D77">
      <w:pPr>
        <w:ind w:left="-426"/>
        <w:rPr>
          <w:rFonts w:ascii="Calibri" w:hAnsi="Calibri" w:cs="Calibri"/>
          <w:b/>
          <w:bCs/>
          <w:sz w:val="20"/>
          <w:szCs w:val="20"/>
        </w:rPr>
      </w:pPr>
      <w:r w:rsidRPr="00CB34F4">
        <w:rPr>
          <w:rFonts w:ascii="Calibri" w:hAnsi="Calibri" w:cs="Calibri"/>
          <w:b/>
          <w:bCs/>
          <w:sz w:val="20"/>
          <w:szCs w:val="20"/>
        </w:rPr>
        <w:t xml:space="preserve">Pozycja Nr </w:t>
      </w:r>
      <w:r w:rsidR="00E143DE" w:rsidRPr="00CB34F4">
        <w:rPr>
          <w:rFonts w:ascii="Calibri" w:hAnsi="Calibri" w:cs="Calibri"/>
          <w:b/>
          <w:bCs/>
          <w:sz w:val="20"/>
          <w:szCs w:val="20"/>
        </w:rPr>
        <w:t>1</w:t>
      </w:r>
      <w:r w:rsidR="000B613E" w:rsidRPr="00CB34F4">
        <w:rPr>
          <w:rFonts w:ascii="Calibri" w:hAnsi="Calibri" w:cs="Calibri"/>
          <w:b/>
          <w:bCs/>
          <w:sz w:val="20"/>
          <w:szCs w:val="20"/>
        </w:rPr>
        <w:t>2</w:t>
      </w:r>
      <w:r w:rsidRPr="00CB34F4">
        <w:rPr>
          <w:rFonts w:ascii="Calibri" w:hAnsi="Calibri" w:cs="Calibri"/>
          <w:b/>
          <w:bCs/>
          <w:sz w:val="20"/>
          <w:szCs w:val="20"/>
        </w:rPr>
        <w:t xml:space="preserve"> </w:t>
      </w:r>
      <w:r w:rsidR="0002504F" w:rsidRPr="00CB34F4">
        <w:rPr>
          <w:rFonts w:ascii="Calibri" w:hAnsi="Calibri" w:cs="Calibri"/>
          <w:b/>
          <w:bCs/>
          <w:sz w:val="20"/>
          <w:szCs w:val="20"/>
        </w:rPr>
        <w:t>–</w:t>
      </w:r>
      <w:r w:rsidRPr="00CB34F4">
        <w:rPr>
          <w:rFonts w:ascii="Calibri" w:hAnsi="Calibri" w:cs="Calibri"/>
          <w:b/>
          <w:bCs/>
          <w:sz w:val="20"/>
          <w:szCs w:val="20"/>
        </w:rPr>
        <w:t xml:space="preserve"> </w:t>
      </w:r>
      <w:r w:rsidR="000B613E" w:rsidRPr="00CB34F4">
        <w:rPr>
          <w:rFonts w:ascii="Calibri" w:hAnsi="Calibri" w:cs="Calibri"/>
          <w:b/>
          <w:bCs/>
          <w:sz w:val="20"/>
          <w:szCs w:val="20"/>
        </w:rPr>
        <w:t>Laptop</w:t>
      </w:r>
      <w:r w:rsidR="00C6366A" w:rsidRPr="00CB34F4">
        <w:rPr>
          <w:rFonts w:ascii="Calibri" w:hAnsi="Calibri" w:cs="Calibri"/>
          <w:b/>
          <w:bCs/>
          <w:sz w:val="20"/>
          <w:szCs w:val="20"/>
        </w:rPr>
        <w:t xml:space="preserve"> </w:t>
      </w:r>
      <w:r w:rsidRPr="00CB34F4">
        <w:rPr>
          <w:rFonts w:ascii="Calibri" w:hAnsi="Calibri" w:cs="Calibri"/>
          <w:b/>
          <w:bCs/>
          <w:sz w:val="20"/>
          <w:szCs w:val="20"/>
        </w:rPr>
        <w:t xml:space="preserve">: </w:t>
      </w:r>
    </w:p>
    <w:p w14:paraId="62E0745B" w14:textId="77777777" w:rsidR="00491D77" w:rsidRPr="00CB34F4" w:rsidRDefault="00491D77" w:rsidP="00491D77">
      <w:pPr>
        <w:pStyle w:val="Nagwek2"/>
        <w:ind w:left="-426"/>
        <w:jc w:val="both"/>
        <w:rPr>
          <w:rFonts w:ascii="Calibri" w:hAnsi="Calibri" w:cs="Calibri"/>
          <w:sz w:val="20"/>
          <w:szCs w:val="20"/>
        </w:rPr>
      </w:pPr>
      <w:r w:rsidRPr="00CB34F4">
        <w:rPr>
          <w:rFonts w:ascii="Calibri" w:hAnsi="Calibri" w:cs="Calibri"/>
          <w:sz w:val="20"/>
          <w:szCs w:val="20"/>
        </w:rPr>
        <w:t xml:space="preserve">Oferuję: </w:t>
      </w:r>
      <w:r w:rsidRPr="00CB34F4">
        <w:rPr>
          <w:rFonts w:ascii="Calibri" w:hAnsi="Calibri" w:cs="Calibri"/>
          <w:sz w:val="20"/>
          <w:szCs w:val="20"/>
          <w:highlight w:val="green"/>
        </w:rPr>
        <w:t>_____________________________________________________________________</w:t>
      </w:r>
      <w:r w:rsidRPr="00CB34F4">
        <w:rPr>
          <w:rFonts w:ascii="Calibri" w:hAnsi="Calibri" w:cs="Calibri"/>
          <w:sz w:val="20"/>
          <w:szCs w:val="20"/>
        </w:rPr>
        <w:t xml:space="preserve"> </w:t>
      </w:r>
    </w:p>
    <w:p w14:paraId="57DCAAA3" w14:textId="77777777" w:rsidR="00491D77" w:rsidRPr="00CB34F4" w:rsidRDefault="00491D77" w:rsidP="00491D77">
      <w:pPr>
        <w:pStyle w:val="Nagwek2"/>
        <w:ind w:left="-426"/>
        <w:jc w:val="both"/>
        <w:rPr>
          <w:rFonts w:ascii="Calibri" w:hAnsi="Calibri" w:cs="Calibri"/>
          <w:sz w:val="20"/>
          <w:szCs w:val="20"/>
        </w:rPr>
      </w:pPr>
      <w:r w:rsidRPr="00CB34F4">
        <w:rPr>
          <w:rFonts w:ascii="Calibri" w:hAnsi="Calibri" w:cs="Calibri"/>
          <w:sz w:val="20"/>
          <w:szCs w:val="20"/>
        </w:rPr>
        <w:t>zgodnie z n/w parametrami – podać nazwę, producenta, marka, model, typ, itp.</w:t>
      </w:r>
    </w:p>
    <w:p w14:paraId="478B186A" w14:textId="77777777" w:rsidR="00491D77" w:rsidRPr="00CB34F4" w:rsidRDefault="00491D77" w:rsidP="00491D77">
      <w:pPr>
        <w:ind w:left="-426"/>
        <w:rPr>
          <w:rFonts w:ascii="Calibri" w:hAnsi="Calibri" w:cs="Calibri"/>
          <w:b/>
          <w:bCs/>
          <w:sz w:val="20"/>
          <w:szCs w:val="20"/>
          <w:lang w:eastAsia="ar-SA"/>
        </w:rPr>
      </w:pPr>
      <w:bookmarkStart w:id="2" w:name="_Hlk178681982"/>
      <w:r w:rsidRPr="00CB34F4">
        <w:rPr>
          <w:rFonts w:ascii="Calibri" w:hAnsi="Calibri" w:cs="Calibri"/>
          <w:b/>
          <w:bCs/>
          <w:sz w:val="20"/>
          <w:szCs w:val="20"/>
          <w:lang w:eastAsia="ar-SA"/>
        </w:rPr>
        <w:t>Part Numer: __________________________________________________________*</w:t>
      </w:r>
      <w:bookmarkEnd w:id="0"/>
    </w:p>
    <w:bookmarkEnd w:id="2"/>
    <w:p w14:paraId="7C667BAA" w14:textId="77777777" w:rsidR="00CC2CE9" w:rsidRPr="00CB34F4" w:rsidRDefault="00CC2CE9" w:rsidP="00CC2CE9">
      <w:pPr>
        <w:rPr>
          <w:rFonts w:ascii="Calibri" w:hAnsi="Calibri" w:cs="Calibri"/>
          <w:sz w:val="20"/>
          <w:szCs w:val="20"/>
        </w:rPr>
      </w:pPr>
    </w:p>
    <w:tbl>
      <w:tblPr>
        <w:tblStyle w:val="Tabela-Siatka"/>
        <w:tblW w:w="10034" w:type="dxa"/>
        <w:tblInd w:w="-572" w:type="dxa"/>
        <w:tblLook w:val="04A0" w:firstRow="1" w:lastRow="0" w:firstColumn="1" w:lastColumn="0" w:noHBand="0" w:noVBand="1"/>
      </w:tblPr>
      <w:tblGrid>
        <w:gridCol w:w="567"/>
        <w:gridCol w:w="957"/>
        <w:gridCol w:w="8510"/>
      </w:tblGrid>
      <w:tr w:rsidR="00CC2CE9" w:rsidRPr="00CB34F4" w14:paraId="29700A55" w14:textId="77777777" w:rsidTr="00CA0201">
        <w:tc>
          <w:tcPr>
            <w:tcW w:w="567" w:type="dxa"/>
            <w:tcBorders>
              <w:top w:val="single" w:sz="4" w:space="0" w:color="auto"/>
              <w:left w:val="single" w:sz="4" w:space="0" w:color="auto"/>
              <w:bottom w:val="single" w:sz="4" w:space="0" w:color="auto"/>
              <w:right w:val="single" w:sz="4" w:space="0" w:color="auto"/>
            </w:tcBorders>
            <w:hideMark/>
          </w:tcPr>
          <w:p w14:paraId="02A32F42" w14:textId="77777777" w:rsidR="00CC2CE9" w:rsidRPr="00CB34F4" w:rsidRDefault="00CC2CE9" w:rsidP="00CC2CE9">
            <w:pPr>
              <w:spacing w:after="160" w:line="259" w:lineRule="auto"/>
              <w:rPr>
                <w:rFonts w:ascii="Calibri" w:hAnsi="Calibri" w:cs="Calibri"/>
                <w:sz w:val="20"/>
                <w:szCs w:val="20"/>
              </w:rPr>
            </w:pPr>
            <w:r w:rsidRPr="00CB34F4">
              <w:rPr>
                <w:rFonts w:ascii="Calibri" w:hAnsi="Calibri" w:cs="Calibri"/>
                <w:sz w:val="20"/>
                <w:szCs w:val="20"/>
              </w:rPr>
              <w:t>Lp.</w:t>
            </w:r>
          </w:p>
        </w:tc>
        <w:tc>
          <w:tcPr>
            <w:tcW w:w="957" w:type="dxa"/>
            <w:tcBorders>
              <w:top w:val="single" w:sz="4" w:space="0" w:color="auto"/>
              <w:left w:val="single" w:sz="4" w:space="0" w:color="auto"/>
              <w:bottom w:val="single" w:sz="4" w:space="0" w:color="auto"/>
              <w:right w:val="single" w:sz="4" w:space="0" w:color="auto"/>
            </w:tcBorders>
            <w:hideMark/>
          </w:tcPr>
          <w:p w14:paraId="4958AC40" w14:textId="77777777" w:rsidR="00CC2CE9" w:rsidRPr="00CB34F4" w:rsidRDefault="00CC2CE9" w:rsidP="00CC2CE9">
            <w:pPr>
              <w:spacing w:after="160" w:line="259" w:lineRule="auto"/>
              <w:rPr>
                <w:rFonts w:ascii="Calibri" w:hAnsi="Calibri" w:cs="Calibri"/>
                <w:sz w:val="20"/>
                <w:szCs w:val="20"/>
              </w:rPr>
            </w:pPr>
            <w:r w:rsidRPr="00CB34F4">
              <w:rPr>
                <w:rFonts w:ascii="Calibri" w:hAnsi="Calibri" w:cs="Calibri"/>
                <w:sz w:val="20"/>
                <w:szCs w:val="20"/>
              </w:rPr>
              <w:t xml:space="preserve">Ilość </w:t>
            </w:r>
          </w:p>
        </w:tc>
        <w:tc>
          <w:tcPr>
            <w:tcW w:w="8510" w:type="dxa"/>
            <w:tcBorders>
              <w:top w:val="single" w:sz="4" w:space="0" w:color="auto"/>
              <w:left w:val="single" w:sz="4" w:space="0" w:color="auto"/>
              <w:bottom w:val="single" w:sz="4" w:space="0" w:color="auto"/>
              <w:right w:val="single" w:sz="4" w:space="0" w:color="auto"/>
            </w:tcBorders>
            <w:hideMark/>
          </w:tcPr>
          <w:p w14:paraId="69D4F2B5" w14:textId="5245605C" w:rsidR="00CC2CE9" w:rsidRPr="00CB34F4" w:rsidRDefault="00CC2CE9" w:rsidP="00CC2CE9">
            <w:pPr>
              <w:spacing w:after="160" w:line="259" w:lineRule="auto"/>
              <w:rPr>
                <w:rFonts w:ascii="Calibri" w:hAnsi="Calibri" w:cs="Calibri"/>
                <w:sz w:val="20"/>
                <w:szCs w:val="20"/>
              </w:rPr>
            </w:pPr>
            <w:r w:rsidRPr="00CB34F4">
              <w:rPr>
                <w:rFonts w:ascii="Calibri" w:hAnsi="Calibri" w:cs="Calibri"/>
                <w:sz w:val="20"/>
                <w:szCs w:val="20"/>
              </w:rPr>
              <w:t>Opis</w:t>
            </w:r>
            <w:r w:rsidR="00491D77" w:rsidRPr="00CB34F4">
              <w:rPr>
                <w:rFonts w:ascii="Calibri" w:hAnsi="Calibri" w:cs="Calibri"/>
                <w:sz w:val="20"/>
                <w:szCs w:val="20"/>
              </w:rPr>
              <w:t xml:space="preserve"> wymaganych parametrów</w:t>
            </w:r>
          </w:p>
        </w:tc>
      </w:tr>
      <w:tr w:rsidR="000B613E" w:rsidRPr="00CB34F4" w14:paraId="2B7A486A" w14:textId="77777777" w:rsidTr="00CA0201">
        <w:tc>
          <w:tcPr>
            <w:tcW w:w="567" w:type="dxa"/>
            <w:tcBorders>
              <w:top w:val="single" w:sz="4" w:space="0" w:color="auto"/>
              <w:left w:val="single" w:sz="4" w:space="0" w:color="auto"/>
              <w:bottom w:val="single" w:sz="4" w:space="0" w:color="auto"/>
              <w:right w:val="single" w:sz="4" w:space="0" w:color="auto"/>
            </w:tcBorders>
          </w:tcPr>
          <w:p w14:paraId="4A492D07" w14:textId="77777777" w:rsidR="000B613E" w:rsidRPr="00CB34F4" w:rsidRDefault="000B613E" w:rsidP="000B613E">
            <w:pPr>
              <w:numPr>
                <w:ilvl w:val="0"/>
                <w:numId w:val="1"/>
              </w:numPr>
              <w:spacing w:after="160" w:line="259" w:lineRule="auto"/>
              <w:ind w:left="32" w:firstLine="0"/>
              <w:rPr>
                <w:rFonts w:ascii="Calibri" w:hAnsi="Calibri" w:cs="Calibri"/>
                <w:sz w:val="20"/>
                <w:szCs w:val="20"/>
              </w:rPr>
            </w:pPr>
          </w:p>
        </w:tc>
        <w:tc>
          <w:tcPr>
            <w:tcW w:w="957" w:type="dxa"/>
            <w:tcBorders>
              <w:top w:val="single" w:sz="4" w:space="0" w:color="auto"/>
              <w:left w:val="single" w:sz="4" w:space="0" w:color="auto"/>
              <w:bottom w:val="single" w:sz="4" w:space="0" w:color="auto"/>
              <w:right w:val="single" w:sz="4" w:space="0" w:color="auto"/>
            </w:tcBorders>
          </w:tcPr>
          <w:p w14:paraId="745150B0" w14:textId="2560B46F" w:rsidR="000B613E" w:rsidRPr="00CB34F4" w:rsidRDefault="000B613E" w:rsidP="000B613E">
            <w:pPr>
              <w:spacing w:after="160" w:line="259" w:lineRule="auto"/>
              <w:rPr>
                <w:rFonts w:ascii="Calibri" w:hAnsi="Calibri" w:cs="Calibri"/>
                <w:sz w:val="20"/>
                <w:szCs w:val="20"/>
              </w:rPr>
            </w:pPr>
            <w:r w:rsidRPr="00CB34F4">
              <w:rPr>
                <w:rFonts w:ascii="Calibri" w:hAnsi="Calibri" w:cs="Calibri"/>
                <w:sz w:val="20"/>
                <w:szCs w:val="20"/>
              </w:rPr>
              <w:t>6 szt.</w:t>
            </w:r>
          </w:p>
        </w:tc>
        <w:tc>
          <w:tcPr>
            <w:tcW w:w="8510" w:type="dxa"/>
            <w:tcBorders>
              <w:top w:val="single" w:sz="4" w:space="0" w:color="auto"/>
              <w:left w:val="single" w:sz="4" w:space="0" w:color="auto"/>
              <w:bottom w:val="single" w:sz="4" w:space="0" w:color="auto"/>
              <w:right w:val="single" w:sz="4" w:space="0" w:color="auto"/>
            </w:tcBorders>
          </w:tcPr>
          <w:p w14:paraId="553DFC2C" w14:textId="77777777" w:rsidR="000B613E" w:rsidRPr="00CB34F4" w:rsidRDefault="000B613E" w:rsidP="000B613E">
            <w:pPr>
              <w:jc w:val="both"/>
              <w:outlineLvl w:val="0"/>
              <w:rPr>
                <w:rFonts w:ascii="Calibri" w:hAnsi="Calibri" w:cs="Calibri"/>
                <w:sz w:val="20"/>
                <w:szCs w:val="20"/>
              </w:rPr>
            </w:pPr>
            <w:r w:rsidRPr="00CB34F4">
              <w:rPr>
                <w:rFonts w:ascii="Calibri" w:hAnsi="Calibri" w:cs="Calibri"/>
                <w:sz w:val="20"/>
                <w:szCs w:val="20"/>
              </w:rPr>
              <w:t>Komputer przenośny typu notebook z ekranem 16" o proporcjach ekranu 16:10 i rozdzielczości:</w:t>
            </w:r>
          </w:p>
          <w:p w14:paraId="7B31403C" w14:textId="45FFFAFA" w:rsidR="000B613E" w:rsidRPr="00CB34F4" w:rsidRDefault="000B613E" w:rsidP="000B613E">
            <w:pPr>
              <w:rPr>
                <w:rFonts w:ascii="Calibri" w:hAnsi="Calibri" w:cs="Calibri"/>
                <w:b/>
                <w:bCs/>
                <w:sz w:val="20"/>
                <w:szCs w:val="20"/>
              </w:rPr>
            </w:pPr>
            <w:r w:rsidRPr="00CB34F4">
              <w:rPr>
                <w:rFonts w:ascii="Calibri" w:hAnsi="Calibri" w:cs="Calibri"/>
                <w:bCs/>
                <w:iCs/>
                <w:sz w:val="20"/>
                <w:szCs w:val="20"/>
              </w:rPr>
              <w:t>WUXGA (1920x1200) w technologii LED IPS przeciwodblaskowy, jasność min 300 nitów, kontrast min 1000:1, kąty widzenia góra/dół/lewo/prawo: 89/89/89/89</w:t>
            </w:r>
          </w:p>
        </w:tc>
      </w:tr>
      <w:tr w:rsidR="000B613E" w:rsidRPr="00CB34F4" w14:paraId="2E09120C" w14:textId="77777777" w:rsidTr="00CA0201">
        <w:tc>
          <w:tcPr>
            <w:tcW w:w="567" w:type="dxa"/>
            <w:tcBorders>
              <w:top w:val="single" w:sz="4" w:space="0" w:color="auto"/>
              <w:left w:val="single" w:sz="4" w:space="0" w:color="auto"/>
              <w:bottom w:val="single" w:sz="4" w:space="0" w:color="auto"/>
              <w:right w:val="single" w:sz="4" w:space="0" w:color="auto"/>
            </w:tcBorders>
          </w:tcPr>
          <w:p w14:paraId="35727517" w14:textId="77777777" w:rsidR="000B613E" w:rsidRPr="00CB34F4" w:rsidRDefault="000B613E" w:rsidP="000B613E">
            <w:pPr>
              <w:ind w:left="360"/>
              <w:rPr>
                <w:rFonts w:ascii="Calibri" w:hAnsi="Calibri" w:cs="Calibri"/>
                <w:sz w:val="20"/>
                <w:szCs w:val="20"/>
              </w:rPr>
            </w:pPr>
          </w:p>
        </w:tc>
        <w:tc>
          <w:tcPr>
            <w:tcW w:w="957" w:type="dxa"/>
            <w:tcBorders>
              <w:top w:val="single" w:sz="4" w:space="0" w:color="auto"/>
              <w:left w:val="single" w:sz="4" w:space="0" w:color="auto"/>
              <w:bottom w:val="single" w:sz="4" w:space="0" w:color="auto"/>
              <w:right w:val="single" w:sz="4" w:space="0" w:color="auto"/>
            </w:tcBorders>
          </w:tcPr>
          <w:p w14:paraId="0302B6A5" w14:textId="77777777" w:rsidR="000B613E" w:rsidRPr="00CB34F4" w:rsidRDefault="000B613E" w:rsidP="000B613E">
            <w:pPr>
              <w:rPr>
                <w:rFonts w:ascii="Calibri" w:hAnsi="Calibri" w:cs="Calibri"/>
                <w:sz w:val="20"/>
                <w:szCs w:val="20"/>
              </w:rPr>
            </w:pPr>
          </w:p>
        </w:tc>
        <w:tc>
          <w:tcPr>
            <w:tcW w:w="8510" w:type="dxa"/>
            <w:tcBorders>
              <w:top w:val="single" w:sz="4" w:space="0" w:color="auto"/>
              <w:left w:val="single" w:sz="4" w:space="0" w:color="auto"/>
              <w:bottom w:val="single" w:sz="4" w:space="0" w:color="auto"/>
              <w:right w:val="single" w:sz="4" w:space="0" w:color="auto"/>
            </w:tcBorders>
          </w:tcPr>
          <w:p w14:paraId="1A258FC4" w14:textId="2D06178C" w:rsidR="000B613E" w:rsidRPr="00CB34F4" w:rsidRDefault="000B613E" w:rsidP="000B613E">
            <w:pPr>
              <w:jc w:val="both"/>
              <w:outlineLvl w:val="0"/>
              <w:rPr>
                <w:rFonts w:ascii="Calibri" w:hAnsi="Calibri" w:cs="Calibri"/>
                <w:sz w:val="20"/>
                <w:szCs w:val="20"/>
              </w:rPr>
            </w:pPr>
            <w:r w:rsidRPr="00CB34F4">
              <w:rPr>
                <w:rFonts w:ascii="Calibri" w:hAnsi="Calibri" w:cs="Calibri"/>
                <w:sz w:val="20"/>
                <w:szCs w:val="20"/>
              </w:rPr>
              <w:t xml:space="preserve">Komputer będzie wykorzystywany dla potrzeb aplikacji biurowych, aplikacji edukacyjnych, aplikacji obliczeniowych, dostępu do </w:t>
            </w:r>
            <w:proofErr w:type="spellStart"/>
            <w:r w:rsidRPr="00CB34F4">
              <w:rPr>
                <w:rFonts w:ascii="Calibri" w:hAnsi="Calibri" w:cs="Calibri"/>
                <w:sz w:val="20"/>
                <w:szCs w:val="20"/>
              </w:rPr>
              <w:t>internetu</w:t>
            </w:r>
            <w:proofErr w:type="spellEnd"/>
            <w:r w:rsidRPr="00CB34F4">
              <w:rPr>
                <w:rFonts w:ascii="Calibri" w:hAnsi="Calibri" w:cs="Calibri"/>
                <w:sz w:val="20"/>
                <w:szCs w:val="20"/>
              </w:rPr>
              <w:t xml:space="preserve"> oraz poczty elektronicznej, jako lokalna baza danych, stacja programistyczna</w:t>
            </w:r>
          </w:p>
        </w:tc>
      </w:tr>
      <w:tr w:rsidR="000B613E" w:rsidRPr="00CB34F4" w14:paraId="333F5CFC" w14:textId="77777777" w:rsidTr="00CA0201">
        <w:tc>
          <w:tcPr>
            <w:tcW w:w="567" w:type="dxa"/>
            <w:tcBorders>
              <w:top w:val="single" w:sz="4" w:space="0" w:color="auto"/>
              <w:left w:val="single" w:sz="4" w:space="0" w:color="auto"/>
              <w:bottom w:val="single" w:sz="4" w:space="0" w:color="auto"/>
              <w:right w:val="single" w:sz="4" w:space="0" w:color="auto"/>
            </w:tcBorders>
          </w:tcPr>
          <w:p w14:paraId="42F16503" w14:textId="77777777" w:rsidR="000B613E" w:rsidRPr="00CB34F4" w:rsidRDefault="000B613E" w:rsidP="000B613E">
            <w:pPr>
              <w:ind w:left="360"/>
              <w:rPr>
                <w:rFonts w:ascii="Calibri" w:hAnsi="Calibri" w:cs="Calibri"/>
                <w:sz w:val="20"/>
                <w:szCs w:val="20"/>
              </w:rPr>
            </w:pPr>
          </w:p>
        </w:tc>
        <w:tc>
          <w:tcPr>
            <w:tcW w:w="957" w:type="dxa"/>
            <w:tcBorders>
              <w:top w:val="single" w:sz="4" w:space="0" w:color="auto"/>
              <w:left w:val="single" w:sz="4" w:space="0" w:color="auto"/>
              <w:bottom w:val="single" w:sz="4" w:space="0" w:color="auto"/>
              <w:right w:val="single" w:sz="4" w:space="0" w:color="auto"/>
            </w:tcBorders>
          </w:tcPr>
          <w:p w14:paraId="41BCEBF2" w14:textId="77777777" w:rsidR="000B613E" w:rsidRPr="00CB34F4" w:rsidRDefault="000B613E" w:rsidP="000B613E">
            <w:pPr>
              <w:rPr>
                <w:rFonts w:ascii="Calibri" w:hAnsi="Calibri" w:cs="Calibri"/>
                <w:sz w:val="20"/>
                <w:szCs w:val="20"/>
              </w:rPr>
            </w:pPr>
          </w:p>
        </w:tc>
        <w:tc>
          <w:tcPr>
            <w:tcW w:w="8510" w:type="dxa"/>
            <w:tcBorders>
              <w:top w:val="single" w:sz="4" w:space="0" w:color="auto"/>
              <w:left w:val="single" w:sz="4" w:space="0" w:color="auto"/>
              <w:bottom w:val="single" w:sz="4" w:space="0" w:color="auto"/>
              <w:right w:val="single" w:sz="4" w:space="0" w:color="auto"/>
            </w:tcBorders>
          </w:tcPr>
          <w:p w14:paraId="20DEF096" w14:textId="77777777" w:rsidR="000B613E" w:rsidRPr="00CB34F4" w:rsidRDefault="000B613E" w:rsidP="000B613E">
            <w:pPr>
              <w:rPr>
                <w:rFonts w:ascii="Calibri" w:hAnsi="Calibri" w:cs="Calibri"/>
                <w:bCs/>
                <w:sz w:val="20"/>
                <w:szCs w:val="20"/>
              </w:rPr>
            </w:pPr>
            <w:r w:rsidRPr="00CB34F4">
              <w:rPr>
                <w:rFonts w:ascii="Calibri" w:hAnsi="Calibri" w:cs="Calibri"/>
                <w:bCs/>
                <w:sz w:val="20"/>
                <w:szCs w:val="20"/>
              </w:rPr>
              <w:t xml:space="preserve">Procesor klasy x86, 14 rdzeniowy, </w:t>
            </w:r>
            <w:r w:rsidRPr="00CB34F4">
              <w:rPr>
                <w:rFonts w:ascii="Calibri" w:hAnsi="Calibri" w:cs="Calibri"/>
                <w:sz w:val="20"/>
                <w:szCs w:val="20"/>
              </w:rPr>
              <w:t>18</w:t>
            </w:r>
            <w:r w:rsidRPr="00CB34F4">
              <w:rPr>
                <w:rFonts w:ascii="Calibri" w:hAnsi="Calibri" w:cs="Calibri"/>
                <w:bCs/>
                <w:sz w:val="20"/>
                <w:szCs w:val="20"/>
              </w:rPr>
              <w:t xml:space="preserve"> wątki, zaprojektowany do pracy w komputerach przenośnych, z pamięcią cache L3 co najmniej 18 MB lub równoważny 14 rdzeniowy procesor klasy x86.</w:t>
            </w:r>
          </w:p>
          <w:p w14:paraId="23C07772" w14:textId="77777777" w:rsidR="000B613E" w:rsidRPr="00CB34F4" w:rsidRDefault="000B613E" w:rsidP="000B613E">
            <w:pPr>
              <w:rPr>
                <w:rFonts w:ascii="Calibri" w:hAnsi="Calibri" w:cs="Calibri"/>
                <w:bCs/>
                <w:sz w:val="20"/>
                <w:szCs w:val="20"/>
              </w:rPr>
            </w:pPr>
            <w:r w:rsidRPr="00CB34F4">
              <w:rPr>
                <w:rFonts w:ascii="Calibri" w:hAnsi="Calibri" w:cs="Calibri"/>
                <w:bCs/>
                <w:sz w:val="20"/>
                <w:szCs w:val="20"/>
              </w:rPr>
              <w:t xml:space="preserve">Zaoferowany procesor musi uzyskiwać jednocześnie w teście </w:t>
            </w:r>
            <w:proofErr w:type="spellStart"/>
            <w:r w:rsidRPr="00CB34F4">
              <w:rPr>
                <w:rFonts w:ascii="Calibri" w:hAnsi="Calibri" w:cs="Calibri"/>
                <w:bCs/>
                <w:sz w:val="20"/>
                <w:szCs w:val="20"/>
              </w:rPr>
              <w:t>Passmark</w:t>
            </w:r>
            <w:proofErr w:type="spellEnd"/>
            <w:r w:rsidRPr="00CB34F4">
              <w:rPr>
                <w:rFonts w:ascii="Calibri" w:hAnsi="Calibri" w:cs="Calibri"/>
                <w:bCs/>
                <w:sz w:val="20"/>
                <w:szCs w:val="20"/>
              </w:rPr>
              <w:t xml:space="preserve"> CPU Mark v10 wynik min.: 22000 punktów (wynik zaproponowanego procesora musi znajdować się na stronie </w:t>
            </w:r>
            <w:hyperlink r:id="rId7" w:history="1">
              <w:r w:rsidRPr="00CB34F4">
                <w:rPr>
                  <w:rStyle w:val="Hipercze"/>
                  <w:rFonts w:ascii="Calibri" w:hAnsi="Calibri" w:cs="Calibri"/>
                  <w:bCs/>
                  <w:sz w:val="20"/>
                  <w:szCs w:val="20"/>
                </w:rPr>
                <w:t>http://www.cpubenchmark.net</w:t>
              </w:r>
            </w:hyperlink>
            <w:r w:rsidRPr="00CB34F4">
              <w:rPr>
                <w:rFonts w:ascii="Calibri" w:hAnsi="Calibri" w:cs="Calibri"/>
                <w:bCs/>
                <w:sz w:val="20"/>
                <w:szCs w:val="20"/>
              </w:rPr>
              <w:t xml:space="preserve"> ) – wydruk ze strony należy dołączyć do oferty. </w:t>
            </w:r>
          </w:p>
          <w:p w14:paraId="29B318CC"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W przypadku użycia przez oferenta testów wydajności Zamawiający zastrzega sobie, iż w celu sprawdzenia poprawności przeprowadzenia testów oferent musi dostarczyć zamawiającemu oprogramowanie testujące, oba równoważne porównywalne zestawy oraz dokładny opis użytych testów wraz z wynikami w celu ich sprawdzenia w terminie nie dłuższym niż 3 dni od otrzymania zawiadomienia od zamawiającego.</w:t>
            </w:r>
          </w:p>
          <w:p w14:paraId="07B4842D" w14:textId="56CB0F6B" w:rsidR="000B613E" w:rsidRPr="00CB34F4" w:rsidRDefault="000B613E" w:rsidP="000B613E">
            <w:pPr>
              <w:jc w:val="both"/>
              <w:outlineLvl w:val="0"/>
              <w:rPr>
                <w:rFonts w:ascii="Calibri" w:hAnsi="Calibri" w:cs="Calibri"/>
                <w:sz w:val="20"/>
                <w:szCs w:val="20"/>
              </w:rPr>
            </w:pPr>
            <w:r w:rsidRPr="00CB34F4">
              <w:rPr>
                <w:rFonts w:ascii="Calibri" w:hAnsi="Calibri" w:cs="Calibri"/>
                <w:bCs/>
                <w:sz w:val="20"/>
                <w:szCs w:val="20"/>
              </w:rPr>
              <w:t>Procesor musi być wyposażony w moduł NPU dedykowany do obsługi AI.</w:t>
            </w:r>
          </w:p>
        </w:tc>
      </w:tr>
      <w:tr w:rsidR="000B613E" w:rsidRPr="00CB34F4" w14:paraId="3D03A8D1" w14:textId="77777777" w:rsidTr="00CA0201">
        <w:tc>
          <w:tcPr>
            <w:tcW w:w="567" w:type="dxa"/>
            <w:tcBorders>
              <w:top w:val="single" w:sz="4" w:space="0" w:color="auto"/>
              <w:left w:val="single" w:sz="4" w:space="0" w:color="auto"/>
              <w:bottom w:val="single" w:sz="4" w:space="0" w:color="auto"/>
              <w:right w:val="single" w:sz="4" w:space="0" w:color="auto"/>
            </w:tcBorders>
          </w:tcPr>
          <w:p w14:paraId="5F5CEA21" w14:textId="77777777" w:rsidR="000B613E" w:rsidRPr="00CB34F4" w:rsidRDefault="000B613E" w:rsidP="000B613E">
            <w:pPr>
              <w:ind w:left="360"/>
              <w:rPr>
                <w:rFonts w:ascii="Calibri" w:hAnsi="Calibri" w:cs="Calibri"/>
                <w:sz w:val="20"/>
                <w:szCs w:val="20"/>
              </w:rPr>
            </w:pPr>
          </w:p>
        </w:tc>
        <w:tc>
          <w:tcPr>
            <w:tcW w:w="957" w:type="dxa"/>
            <w:tcBorders>
              <w:top w:val="single" w:sz="4" w:space="0" w:color="auto"/>
              <w:left w:val="single" w:sz="4" w:space="0" w:color="auto"/>
              <w:bottom w:val="single" w:sz="4" w:space="0" w:color="auto"/>
              <w:right w:val="single" w:sz="4" w:space="0" w:color="auto"/>
            </w:tcBorders>
          </w:tcPr>
          <w:p w14:paraId="0A8ED45A" w14:textId="77777777" w:rsidR="000B613E" w:rsidRPr="00CB34F4" w:rsidRDefault="000B613E" w:rsidP="000B613E">
            <w:pPr>
              <w:rPr>
                <w:rFonts w:ascii="Calibri" w:hAnsi="Calibri" w:cs="Calibri"/>
                <w:sz w:val="20"/>
                <w:szCs w:val="20"/>
              </w:rPr>
            </w:pPr>
          </w:p>
        </w:tc>
        <w:tc>
          <w:tcPr>
            <w:tcW w:w="8510" w:type="dxa"/>
            <w:tcBorders>
              <w:top w:val="single" w:sz="4" w:space="0" w:color="auto"/>
              <w:left w:val="single" w:sz="4" w:space="0" w:color="auto"/>
              <w:bottom w:val="single" w:sz="4" w:space="0" w:color="auto"/>
              <w:right w:val="single" w:sz="4" w:space="0" w:color="auto"/>
            </w:tcBorders>
          </w:tcPr>
          <w:p w14:paraId="24752470" w14:textId="50702261" w:rsidR="000B613E" w:rsidRPr="00CB34F4" w:rsidRDefault="000B613E" w:rsidP="000B613E">
            <w:pPr>
              <w:rPr>
                <w:rFonts w:ascii="Calibri" w:hAnsi="Calibri" w:cs="Calibri"/>
                <w:bCs/>
                <w:sz w:val="20"/>
                <w:szCs w:val="20"/>
              </w:rPr>
            </w:pPr>
            <w:r w:rsidRPr="00CB34F4">
              <w:rPr>
                <w:rFonts w:ascii="Calibri" w:hAnsi="Calibri" w:cs="Calibri"/>
                <w:bCs/>
                <w:sz w:val="20"/>
                <w:szCs w:val="20"/>
              </w:rPr>
              <w:t>16GB 5600 SDRAM, możliwość rozbudowy do min 64GB DDR5</w:t>
            </w:r>
          </w:p>
        </w:tc>
      </w:tr>
      <w:tr w:rsidR="000B613E" w:rsidRPr="00CB34F4" w14:paraId="598A09B1" w14:textId="77777777" w:rsidTr="00CA0201">
        <w:tc>
          <w:tcPr>
            <w:tcW w:w="567" w:type="dxa"/>
            <w:tcBorders>
              <w:top w:val="single" w:sz="4" w:space="0" w:color="auto"/>
              <w:left w:val="single" w:sz="4" w:space="0" w:color="auto"/>
              <w:bottom w:val="single" w:sz="4" w:space="0" w:color="auto"/>
              <w:right w:val="single" w:sz="4" w:space="0" w:color="auto"/>
            </w:tcBorders>
          </w:tcPr>
          <w:p w14:paraId="29821FFB" w14:textId="77777777" w:rsidR="000B613E" w:rsidRPr="00CB34F4" w:rsidRDefault="000B613E" w:rsidP="000B613E">
            <w:pPr>
              <w:ind w:left="360"/>
              <w:rPr>
                <w:rFonts w:ascii="Calibri" w:hAnsi="Calibri" w:cs="Calibri"/>
                <w:sz w:val="20"/>
                <w:szCs w:val="20"/>
              </w:rPr>
            </w:pPr>
          </w:p>
        </w:tc>
        <w:tc>
          <w:tcPr>
            <w:tcW w:w="957" w:type="dxa"/>
            <w:tcBorders>
              <w:top w:val="single" w:sz="4" w:space="0" w:color="auto"/>
              <w:left w:val="single" w:sz="4" w:space="0" w:color="auto"/>
              <w:bottom w:val="single" w:sz="4" w:space="0" w:color="auto"/>
              <w:right w:val="single" w:sz="4" w:space="0" w:color="auto"/>
            </w:tcBorders>
          </w:tcPr>
          <w:p w14:paraId="0011990F" w14:textId="77777777" w:rsidR="000B613E" w:rsidRPr="00CB34F4" w:rsidRDefault="000B613E" w:rsidP="000B613E">
            <w:pPr>
              <w:rPr>
                <w:rFonts w:ascii="Calibri" w:hAnsi="Calibri" w:cs="Calibri"/>
                <w:sz w:val="20"/>
                <w:szCs w:val="20"/>
              </w:rPr>
            </w:pPr>
          </w:p>
        </w:tc>
        <w:tc>
          <w:tcPr>
            <w:tcW w:w="8510" w:type="dxa"/>
            <w:tcBorders>
              <w:top w:val="single" w:sz="4" w:space="0" w:color="auto"/>
              <w:left w:val="single" w:sz="4" w:space="0" w:color="auto"/>
              <w:bottom w:val="single" w:sz="4" w:space="0" w:color="auto"/>
              <w:right w:val="single" w:sz="4" w:space="0" w:color="auto"/>
            </w:tcBorders>
          </w:tcPr>
          <w:p w14:paraId="3E2982C1" w14:textId="1FA2C224" w:rsidR="000B613E" w:rsidRPr="00CB34F4" w:rsidRDefault="000B613E" w:rsidP="000B613E">
            <w:pPr>
              <w:rPr>
                <w:rFonts w:ascii="Calibri" w:hAnsi="Calibri" w:cs="Calibri"/>
                <w:bCs/>
                <w:sz w:val="20"/>
                <w:szCs w:val="20"/>
              </w:rPr>
            </w:pPr>
            <w:r w:rsidRPr="00CB34F4">
              <w:rPr>
                <w:rFonts w:ascii="Calibri" w:hAnsi="Calibri" w:cs="Calibri"/>
                <w:bCs/>
                <w:sz w:val="20"/>
                <w:szCs w:val="20"/>
                <w:lang w:val="en-US"/>
              </w:rPr>
              <w:t>Min.512GB SSD M.2 NVMe PCIe Gen 4 x4 TLC</w:t>
            </w:r>
          </w:p>
        </w:tc>
      </w:tr>
      <w:tr w:rsidR="000B613E" w:rsidRPr="00CB34F4" w14:paraId="71F04CFC" w14:textId="77777777" w:rsidTr="00CA0201">
        <w:tc>
          <w:tcPr>
            <w:tcW w:w="567" w:type="dxa"/>
            <w:tcBorders>
              <w:top w:val="single" w:sz="4" w:space="0" w:color="auto"/>
              <w:left w:val="single" w:sz="4" w:space="0" w:color="auto"/>
              <w:bottom w:val="single" w:sz="4" w:space="0" w:color="auto"/>
              <w:right w:val="single" w:sz="4" w:space="0" w:color="auto"/>
            </w:tcBorders>
          </w:tcPr>
          <w:p w14:paraId="003430E5" w14:textId="77777777" w:rsidR="000B613E" w:rsidRPr="00CB34F4" w:rsidRDefault="000B613E" w:rsidP="000B613E">
            <w:pPr>
              <w:ind w:left="360"/>
              <w:rPr>
                <w:rFonts w:ascii="Calibri" w:hAnsi="Calibri" w:cs="Calibri"/>
                <w:sz w:val="20"/>
                <w:szCs w:val="20"/>
              </w:rPr>
            </w:pPr>
          </w:p>
        </w:tc>
        <w:tc>
          <w:tcPr>
            <w:tcW w:w="957" w:type="dxa"/>
            <w:tcBorders>
              <w:top w:val="single" w:sz="4" w:space="0" w:color="auto"/>
              <w:left w:val="single" w:sz="4" w:space="0" w:color="auto"/>
              <w:bottom w:val="single" w:sz="4" w:space="0" w:color="auto"/>
              <w:right w:val="single" w:sz="4" w:space="0" w:color="auto"/>
            </w:tcBorders>
          </w:tcPr>
          <w:p w14:paraId="6D446C1F" w14:textId="77777777" w:rsidR="000B613E" w:rsidRPr="00CB34F4" w:rsidRDefault="000B613E" w:rsidP="000B613E">
            <w:pPr>
              <w:rPr>
                <w:rFonts w:ascii="Calibri" w:hAnsi="Calibri" w:cs="Calibri"/>
                <w:sz w:val="20"/>
                <w:szCs w:val="20"/>
              </w:rPr>
            </w:pPr>
          </w:p>
        </w:tc>
        <w:tc>
          <w:tcPr>
            <w:tcW w:w="8510" w:type="dxa"/>
            <w:tcBorders>
              <w:top w:val="single" w:sz="4" w:space="0" w:color="auto"/>
              <w:left w:val="single" w:sz="4" w:space="0" w:color="auto"/>
              <w:bottom w:val="single" w:sz="4" w:space="0" w:color="auto"/>
              <w:right w:val="single" w:sz="4" w:space="0" w:color="auto"/>
            </w:tcBorders>
          </w:tcPr>
          <w:p w14:paraId="74F4E489" w14:textId="2AC64B12" w:rsidR="000B613E" w:rsidRPr="00CB34F4" w:rsidRDefault="000B613E" w:rsidP="000B613E">
            <w:pPr>
              <w:rPr>
                <w:rFonts w:ascii="Calibri" w:hAnsi="Calibri" w:cs="Calibri"/>
                <w:bCs/>
                <w:sz w:val="20"/>
                <w:szCs w:val="20"/>
                <w:lang w:val="en-US"/>
              </w:rPr>
            </w:pPr>
            <w:r w:rsidRPr="00CB34F4">
              <w:rPr>
                <w:rFonts w:ascii="Calibri" w:hAnsi="Calibri" w:cs="Calibri"/>
                <w:sz w:val="20"/>
                <w:szCs w:val="20"/>
              </w:rPr>
              <w:t xml:space="preserve">Dedykowana grafika wyposażona w min. 4GB własnej pamięci </w:t>
            </w:r>
            <w:r w:rsidRPr="00CB34F4">
              <w:rPr>
                <w:rFonts w:ascii="Calibri" w:hAnsi="Calibri" w:cs="Calibri"/>
                <w:iCs/>
                <w:sz w:val="20"/>
                <w:szCs w:val="20"/>
              </w:rPr>
              <w:t xml:space="preserve">osiągająca w teście </w:t>
            </w:r>
            <w:proofErr w:type="spellStart"/>
            <w:r w:rsidRPr="00CB34F4">
              <w:rPr>
                <w:rFonts w:ascii="Calibri" w:hAnsi="Calibri" w:cs="Calibri"/>
                <w:iCs/>
                <w:sz w:val="20"/>
                <w:szCs w:val="20"/>
              </w:rPr>
              <w:t>Average</w:t>
            </w:r>
            <w:proofErr w:type="spellEnd"/>
            <w:r w:rsidRPr="00CB34F4">
              <w:rPr>
                <w:rFonts w:ascii="Calibri" w:hAnsi="Calibri" w:cs="Calibri"/>
                <w:iCs/>
                <w:sz w:val="20"/>
                <w:szCs w:val="20"/>
              </w:rPr>
              <w:t xml:space="preserve"> G3D Mark wynik na poziomie min.: 7650 punktów </w:t>
            </w:r>
            <w:r w:rsidRPr="00CB34F4">
              <w:rPr>
                <w:rFonts w:ascii="Calibri" w:hAnsi="Calibri" w:cs="Calibri"/>
                <w:bCs/>
                <w:iCs/>
                <w:sz w:val="20"/>
                <w:szCs w:val="20"/>
              </w:rPr>
              <w:t xml:space="preserve">(wynik zaproponowanej grafiki musi znajdować się na stronie </w:t>
            </w:r>
            <w:hyperlink r:id="rId8" w:history="1">
              <w:r w:rsidRPr="00CB34F4">
                <w:rPr>
                  <w:rStyle w:val="Hipercze"/>
                  <w:rFonts w:ascii="Calibri" w:hAnsi="Calibri" w:cs="Calibri"/>
                  <w:bCs/>
                  <w:iCs/>
                  <w:sz w:val="20"/>
                  <w:szCs w:val="20"/>
                </w:rPr>
                <w:t>http://www.videocardbenchmark.net</w:t>
              </w:r>
            </w:hyperlink>
            <w:r w:rsidRPr="00CB34F4">
              <w:rPr>
                <w:rFonts w:ascii="Calibri" w:hAnsi="Calibri" w:cs="Calibri"/>
                <w:bCs/>
                <w:iCs/>
                <w:sz w:val="20"/>
                <w:szCs w:val="20"/>
              </w:rPr>
              <w:t>) – wydruk ze strony należy dołączyć do oferty</w:t>
            </w:r>
          </w:p>
        </w:tc>
      </w:tr>
      <w:tr w:rsidR="000B613E" w:rsidRPr="00CB34F4" w14:paraId="41F099AF" w14:textId="77777777" w:rsidTr="00CA0201">
        <w:tc>
          <w:tcPr>
            <w:tcW w:w="567" w:type="dxa"/>
            <w:tcBorders>
              <w:top w:val="single" w:sz="4" w:space="0" w:color="auto"/>
              <w:left w:val="single" w:sz="4" w:space="0" w:color="auto"/>
              <w:bottom w:val="single" w:sz="4" w:space="0" w:color="auto"/>
              <w:right w:val="single" w:sz="4" w:space="0" w:color="auto"/>
            </w:tcBorders>
          </w:tcPr>
          <w:p w14:paraId="12B2D8D0" w14:textId="77777777" w:rsidR="000B613E" w:rsidRPr="00CB34F4" w:rsidRDefault="000B613E" w:rsidP="000B613E">
            <w:pPr>
              <w:ind w:left="360"/>
              <w:rPr>
                <w:rFonts w:ascii="Calibri" w:hAnsi="Calibri" w:cs="Calibri"/>
                <w:sz w:val="20"/>
                <w:szCs w:val="20"/>
              </w:rPr>
            </w:pPr>
          </w:p>
        </w:tc>
        <w:tc>
          <w:tcPr>
            <w:tcW w:w="957" w:type="dxa"/>
            <w:tcBorders>
              <w:top w:val="single" w:sz="4" w:space="0" w:color="auto"/>
              <w:left w:val="single" w:sz="4" w:space="0" w:color="auto"/>
              <w:bottom w:val="single" w:sz="4" w:space="0" w:color="auto"/>
              <w:right w:val="single" w:sz="4" w:space="0" w:color="auto"/>
            </w:tcBorders>
          </w:tcPr>
          <w:p w14:paraId="72344EF1" w14:textId="77777777" w:rsidR="000B613E" w:rsidRPr="00CB34F4" w:rsidRDefault="000B613E" w:rsidP="000B613E">
            <w:pPr>
              <w:rPr>
                <w:rFonts w:ascii="Calibri" w:hAnsi="Calibri" w:cs="Calibri"/>
                <w:sz w:val="20"/>
                <w:szCs w:val="20"/>
              </w:rPr>
            </w:pPr>
          </w:p>
        </w:tc>
        <w:tc>
          <w:tcPr>
            <w:tcW w:w="8510" w:type="dxa"/>
            <w:tcBorders>
              <w:top w:val="single" w:sz="4" w:space="0" w:color="auto"/>
              <w:left w:val="single" w:sz="4" w:space="0" w:color="auto"/>
              <w:bottom w:val="single" w:sz="4" w:space="0" w:color="auto"/>
              <w:right w:val="single" w:sz="4" w:space="0" w:color="auto"/>
            </w:tcBorders>
          </w:tcPr>
          <w:p w14:paraId="4644A8A3"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 xml:space="preserve">Karta dźwiękowa, wbudowane 2 szt. głośniki stereo o mocy minimum 2W/4 </w:t>
            </w:r>
            <w:proofErr w:type="spellStart"/>
            <w:r w:rsidRPr="00CB34F4">
              <w:rPr>
                <w:rFonts w:ascii="Calibri" w:hAnsi="Calibri" w:cs="Calibri"/>
                <w:bCs/>
                <w:sz w:val="20"/>
                <w:szCs w:val="20"/>
              </w:rPr>
              <w:t>ohm</w:t>
            </w:r>
            <w:proofErr w:type="spellEnd"/>
            <w:r w:rsidRPr="00CB34F4">
              <w:rPr>
                <w:rFonts w:ascii="Calibri" w:hAnsi="Calibri" w:cs="Calibri"/>
                <w:bCs/>
                <w:sz w:val="20"/>
                <w:szCs w:val="20"/>
              </w:rPr>
              <w:t xml:space="preserve"> na głośnik.</w:t>
            </w:r>
          </w:p>
          <w:p w14:paraId="5BC57A45" w14:textId="53065BCA" w:rsidR="000B613E" w:rsidRPr="00CB34F4" w:rsidRDefault="000B613E" w:rsidP="000B613E">
            <w:pPr>
              <w:rPr>
                <w:rFonts w:ascii="Calibri" w:hAnsi="Calibri" w:cs="Calibri"/>
                <w:sz w:val="20"/>
                <w:szCs w:val="20"/>
              </w:rPr>
            </w:pPr>
            <w:r w:rsidRPr="00CB34F4">
              <w:rPr>
                <w:rFonts w:ascii="Calibri" w:hAnsi="Calibri" w:cs="Calibri"/>
                <w:bCs/>
                <w:sz w:val="20"/>
                <w:szCs w:val="20"/>
              </w:rPr>
              <w:t xml:space="preserve">Wbudowana w obudowę matrycy kamera </w:t>
            </w:r>
            <w:proofErr w:type="spellStart"/>
            <w:r w:rsidRPr="00CB34F4">
              <w:rPr>
                <w:rFonts w:ascii="Calibri" w:hAnsi="Calibri" w:cs="Calibri"/>
                <w:bCs/>
                <w:sz w:val="20"/>
                <w:szCs w:val="20"/>
              </w:rPr>
              <w:t>Infra</w:t>
            </w:r>
            <w:proofErr w:type="spellEnd"/>
            <w:r w:rsidRPr="00CB34F4">
              <w:rPr>
                <w:rFonts w:ascii="Calibri" w:hAnsi="Calibri" w:cs="Calibri"/>
                <w:bCs/>
                <w:sz w:val="20"/>
                <w:szCs w:val="20"/>
              </w:rPr>
              <w:t xml:space="preserve"> Red 5MP wraz z dwoma mikrofonami </w:t>
            </w:r>
            <w:r w:rsidRPr="00CB34F4">
              <w:rPr>
                <w:rFonts w:ascii="Calibri" w:hAnsi="Calibri" w:cs="Calibri"/>
                <w:sz w:val="20"/>
                <w:szCs w:val="20"/>
              </w:rPr>
              <w:t>Kamera musi być wyposażona fabrycznie w mechaniczną przesłonę zintegrowaną trwale z obudową matrycy i umożliwiającą zasłonienie kamery.</w:t>
            </w:r>
          </w:p>
        </w:tc>
      </w:tr>
      <w:tr w:rsidR="000B613E" w:rsidRPr="00CB34F4" w14:paraId="3942D07C" w14:textId="77777777" w:rsidTr="00CA0201">
        <w:tc>
          <w:tcPr>
            <w:tcW w:w="567" w:type="dxa"/>
            <w:tcBorders>
              <w:top w:val="single" w:sz="4" w:space="0" w:color="auto"/>
              <w:left w:val="single" w:sz="4" w:space="0" w:color="auto"/>
              <w:bottom w:val="single" w:sz="4" w:space="0" w:color="auto"/>
              <w:right w:val="single" w:sz="4" w:space="0" w:color="auto"/>
            </w:tcBorders>
          </w:tcPr>
          <w:p w14:paraId="11D87FDC" w14:textId="77777777" w:rsidR="000B613E" w:rsidRPr="00CB34F4" w:rsidRDefault="000B613E" w:rsidP="000B613E">
            <w:pPr>
              <w:ind w:left="360"/>
              <w:rPr>
                <w:rFonts w:ascii="Calibri" w:hAnsi="Calibri" w:cs="Calibri"/>
                <w:sz w:val="20"/>
                <w:szCs w:val="20"/>
              </w:rPr>
            </w:pPr>
          </w:p>
        </w:tc>
        <w:tc>
          <w:tcPr>
            <w:tcW w:w="957" w:type="dxa"/>
            <w:tcBorders>
              <w:top w:val="single" w:sz="4" w:space="0" w:color="auto"/>
              <w:left w:val="single" w:sz="4" w:space="0" w:color="auto"/>
              <w:bottom w:val="single" w:sz="4" w:space="0" w:color="auto"/>
              <w:right w:val="single" w:sz="4" w:space="0" w:color="auto"/>
            </w:tcBorders>
          </w:tcPr>
          <w:p w14:paraId="39ADDB10" w14:textId="77777777" w:rsidR="000B613E" w:rsidRPr="00CB34F4" w:rsidRDefault="000B613E" w:rsidP="000B613E">
            <w:pPr>
              <w:rPr>
                <w:rFonts w:ascii="Calibri" w:hAnsi="Calibri" w:cs="Calibri"/>
                <w:sz w:val="20"/>
                <w:szCs w:val="20"/>
              </w:rPr>
            </w:pPr>
          </w:p>
        </w:tc>
        <w:tc>
          <w:tcPr>
            <w:tcW w:w="8510" w:type="dxa"/>
            <w:tcBorders>
              <w:top w:val="single" w:sz="4" w:space="0" w:color="auto"/>
              <w:left w:val="single" w:sz="4" w:space="0" w:color="auto"/>
              <w:bottom w:val="single" w:sz="4" w:space="0" w:color="auto"/>
              <w:right w:val="single" w:sz="4" w:space="0" w:color="auto"/>
            </w:tcBorders>
          </w:tcPr>
          <w:p w14:paraId="5344E5DC" w14:textId="77777777" w:rsidR="000B613E" w:rsidRPr="00CB34F4" w:rsidRDefault="000B613E" w:rsidP="000B613E">
            <w:pPr>
              <w:jc w:val="both"/>
              <w:rPr>
                <w:rFonts w:ascii="Calibri" w:hAnsi="Calibri" w:cs="Calibri"/>
                <w:bCs/>
                <w:sz w:val="20"/>
                <w:szCs w:val="20"/>
                <w:lang w:val="en-US"/>
              </w:rPr>
            </w:pPr>
            <w:r w:rsidRPr="00CB34F4">
              <w:rPr>
                <w:rFonts w:ascii="Calibri" w:hAnsi="Calibri" w:cs="Calibri"/>
                <w:bCs/>
                <w:sz w:val="20"/>
                <w:szCs w:val="20"/>
                <w:lang w:val="en-US"/>
              </w:rPr>
              <w:t xml:space="preserve">Max 3-cell, min 56WHr, Polymer. </w:t>
            </w:r>
          </w:p>
          <w:p w14:paraId="15330756" w14:textId="77777777" w:rsidR="000B613E" w:rsidRPr="00CB34F4" w:rsidRDefault="000B613E" w:rsidP="000B613E">
            <w:pPr>
              <w:jc w:val="both"/>
              <w:rPr>
                <w:rFonts w:ascii="Calibri" w:hAnsi="Calibri" w:cs="Calibri"/>
                <w:sz w:val="20"/>
                <w:szCs w:val="20"/>
              </w:rPr>
            </w:pPr>
            <w:r w:rsidRPr="00CB34F4">
              <w:rPr>
                <w:rFonts w:ascii="Calibri" w:hAnsi="Calibri" w:cs="Calibri"/>
                <w:sz w:val="20"/>
                <w:szCs w:val="20"/>
              </w:rPr>
              <w:t>Czas pracy na baterii do zweryfikowania w ogólnodostępnych materiałach producenta notebooka – min 11 godz.</w:t>
            </w:r>
          </w:p>
          <w:p w14:paraId="61AD1C9F" w14:textId="77777777" w:rsidR="000B613E" w:rsidRPr="00CB34F4" w:rsidRDefault="000B613E" w:rsidP="000B613E">
            <w:pPr>
              <w:jc w:val="both"/>
              <w:rPr>
                <w:rFonts w:ascii="Calibri" w:hAnsi="Calibri" w:cs="Calibri"/>
                <w:sz w:val="20"/>
                <w:szCs w:val="20"/>
              </w:rPr>
            </w:pPr>
            <w:r w:rsidRPr="00CB34F4">
              <w:rPr>
                <w:rFonts w:ascii="Calibri" w:hAnsi="Calibri" w:cs="Calibri"/>
                <w:sz w:val="20"/>
                <w:szCs w:val="20"/>
              </w:rPr>
              <w:t>Funkcja szybkiego ładowania umożliwiająca naładowanie baterii do 50% pojemności w czasie do 30 min.</w:t>
            </w:r>
          </w:p>
          <w:p w14:paraId="5DB9BADE" w14:textId="492FEA4F"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Zasilacz o mocy min 100W SLIM USB-C</w:t>
            </w:r>
          </w:p>
        </w:tc>
      </w:tr>
      <w:tr w:rsidR="000B613E" w:rsidRPr="00CB34F4" w14:paraId="78AB2EE3" w14:textId="77777777" w:rsidTr="00CA0201">
        <w:tc>
          <w:tcPr>
            <w:tcW w:w="567" w:type="dxa"/>
            <w:tcBorders>
              <w:top w:val="single" w:sz="4" w:space="0" w:color="auto"/>
              <w:left w:val="single" w:sz="4" w:space="0" w:color="auto"/>
              <w:bottom w:val="single" w:sz="4" w:space="0" w:color="auto"/>
              <w:right w:val="single" w:sz="4" w:space="0" w:color="auto"/>
            </w:tcBorders>
          </w:tcPr>
          <w:p w14:paraId="574D86B6" w14:textId="77777777" w:rsidR="000B613E" w:rsidRPr="00CB34F4" w:rsidRDefault="000B613E" w:rsidP="000B613E">
            <w:pPr>
              <w:ind w:left="360"/>
              <w:rPr>
                <w:rFonts w:ascii="Calibri" w:hAnsi="Calibri" w:cs="Calibri"/>
                <w:sz w:val="20"/>
                <w:szCs w:val="20"/>
              </w:rPr>
            </w:pPr>
          </w:p>
        </w:tc>
        <w:tc>
          <w:tcPr>
            <w:tcW w:w="957" w:type="dxa"/>
            <w:tcBorders>
              <w:top w:val="single" w:sz="4" w:space="0" w:color="auto"/>
              <w:left w:val="single" w:sz="4" w:space="0" w:color="auto"/>
              <w:bottom w:val="single" w:sz="4" w:space="0" w:color="auto"/>
              <w:right w:val="single" w:sz="4" w:space="0" w:color="auto"/>
            </w:tcBorders>
          </w:tcPr>
          <w:p w14:paraId="5435C8B6" w14:textId="77777777" w:rsidR="000B613E" w:rsidRPr="00CB34F4" w:rsidRDefault="000B613E" w:rsidP="000B613E">
            <w:pPr>
              <w:rPr>
                <w:rFonts w:ascii="Calibri" w:hAnsi="Calibri" w:cs="Calibri"/>
                <w:sz w:val="20"/>
                <w:szCs w:val="20"/>
              </w:rPr>
            </w:pPr>
          </w:p>
        </w:tc>
        <w:tc>
          <w:tcPr>
            <w:tcW w:w="8510" w:type="dxa"/>
            <w:tcBorders>
              <w:top w:val="single" w:sz="4" w:space="0" w:color="auto"/>
              <w:left w:val="single" w:sz="4" w:space="0" w:color="auto"/>
              <w:bottom w:val="single" w:sz="4" w:space="0" w:color="auto"/>
              <w:right w:val="single" w:sz="4" w:space="0" w:color="auto"/>
            </w:tcBorders>
          </w:tcPr>
          <w:p w14:paraId="2E61CABB" w14:textId="5A32BB31" w:rsidR="000B613E" w:rsidRPr="00CB34F4" w:rsidRDefault="000B613E" w:rsidP="000B613E">
            <w:pPr>
              <w:jc w:val="both"/>
              <w:rPr>
                <w:rFonts w:ascii="Calibri" w:hAnsi="Calibri" w:cs="Calibri"/>
                <w:bCs/>
                <w:sz w:val="20"/>
                <w:szCs w:val="20"/>
                <w:lang w:val="en-US"/>
              </w:rPr>
            </w:pPr>
            <w:r w:rsidRPr="00CB34F4">
              <w:rPr>
                <w:rFonts w:ascii="Calibri" w:hAnsi="Calibri" w:cs="Calibri"/>
                <w:bCs/>
                <w:sz w:val="20"/>
                <w:szCs w:val="20"/>
              </w:rPr>
              <w:t>Zgodność z</w:t>
            </w:r>
            <w:r w:rsidRPr="00CB34F4">
              <w:rPr>
                <w:rFonts w:ascii="Calibri" w:hAnsi="Calibri" w:cs="Calibri"/>
                <w:b/>
                <w:bCs/>
                <w:color w:val="00B050"/>
                <w:sz w:val="20"/>
                <w:szCs w:val="20"/>
              </w:rPr>
              <w:t xml:space="preserve"> </w:t>
            </w:r>
            <w:r w:rsidRPr="00CB34F4">
              <w:rPr>
                <w:rFonts w:ascii="Calibri" w:hAnsi="Calibri" w:cs="Calibri"/>
                <w:sz w:val="20"/>
                <w:szCs w:val="20"/>
              </w:rPr>
              <w:t>64-bitową wersją systemu operacyjnego Microsoft Windows 11 Professional PL</w:t>
            </w:r>
          </w:p>
        </w:tc>
      </w:tr>
      <w:tr w:rsidR="000B613E" w:rsidRPr="00CB34F4" w14:paraId="23CB7D5B" w14:textId="77777777" w:rsidTr="00CA0201">
        <w:tc>
          <w:tcPr>
            <w:tcW w:w="567" w:type="dxa"/>
            <w:tcBorders>
              <w:top w:val="single" w:sz="4" w:space="0" w:color="auto"/>
              <w:left w:val="single" w:sz="4" w:space="0" w:color="auto"/>
              <w:bottom w:val="single" w:sz="4" w:space="0" w:color="auto"/>
              <w:right w:val="single" w:sz="4" w:space="0" w:color="auto"/>
            </w:tcBorders>
          </w:tcPr>
          <w:p w14:paraId="14B8054B" w14:textId="77777777" w:rsidR="000B613E" w:rsidRPr="00CB34F4" w:rsidRDefault="000B613E" w:rsidP="000B613E">
            <w:pPr>
              <w:ind w:left="360"/>
              <w:rPr>
                <w:rFonts w:ascii="Calibri" w:hAnsi="Calibri" w:cs="Calibri"/>
                <w:sz w:val="20"/>
                <w:szCs w:val="20"/>
              </w:rPr>
            </w:pPr>
          </w:p>
        </w:tc>
        <w:tc>
          <w:tcPr>
            <w:tcW w:w="957" w:type="dxa"/>
            <w:tcBorders>
              <w:top w:val="single" w:sz="4" w:space="0" w:color="auto"/>
              <w:left w:val="single" w:sz="4" w:space="0" w:color="auto"/>
              <w:bottom w:val="single" w:sz="4" w:space="0" w:color="auto"/>
              <w:right w:val="single" w:sz="4" w:space="0" w:color="auto"/>
            </w:tcBorders>
          </w:tcPr>
          <w:p w14:paraId="72AFDC65" w14:textId="77777777" w:rsidR="000B613E" w:rsidRPr="00CB34F4" w:rsidRDefault="000B613E" w:rsidP="000B613E">
            <w:pPr>
              <w:rPr>
                <w:rFonts w:ascii="Calibri" w:hAnsi="Calibri" w:cs="Calibri"/>
                <w:sz w:val="20"/>
                <w:szCs w:val="20"/>
              </w:rPr>
            </w:pPr>
          </w:p>
        </w:tc>
        <w:tc>
          <w:tcPr>
            <w:tcW w:w="8510" w:type="dxa"/>
            <w:tcBorders>
              <w:top w:val="single" w:sz="4" w:space="0" w:color="auto"/>
              <w:left w:val="single" w:sz="4" w:space="0" w:color="auto"/>
              <w:bottom w:val="single" w:sz="4" w:space="0" w:color="auto"/>
              <w:right w:val="single" w:sz="4" w:space="0" w:color="auto"/>
            </w:tcBorders>
          </w:tcPr>
          <w:p w14:paraId="5094D424" w14:textId="77777777" w:rsidR="000B613E" w:rsidRPr="00CB34F4" w:rsidRDefault="000B613E" w:rsidP="000B613E">
            <w:pPr>
              <w:numPr>
                <w:ilvl w:val="0"/>
                <w:numId w:val="20"/>
              </w:numPr>
              <w:jc w:val="both"/>
              <w:rPr>
                <w:rFonts w:ascii="Calibri" w:hAnsi="Calibri" w:cs="Calibri"/>
                <w:bCs/>
                <w:sz w:val="20"/>
                <w:szCs w:val="20"/>
              </w:rPr>
            </w:pPr>
            <w:r w:rsidRPr="00CB34F4">
              <w:rPr>
                <w:rFonts w:ascii="Calibri" w:hAnsi="Calibri" w:cs="Calibri"/>
                <w:bCs/>
                <w:sz w:val="20"/>
                <w:szCs w:val="20"/>
              </w:rPr>
              <w:t>Certyfikat ISO 9001:2000 dla producenta sprzętu</w:t>
            </w:r>
          </w:p>
          <w:p w14:paraId="789B38E0" w14:textId="77777777" w:rsidR="000B613E" w:rsidRPr="00CB34F4" w:rsidRDefault="000B613E" w:rsidP="000B613E">
            <w:pPr>
              <w:numPr>
                <w:ilvl w:val="0"/>
                <w:numId w:val="20"/>
              </w:numPr>
              <w:jc w:val="both"/>
              <w:rPr>
                <w:rFonts w:ascii="Calibri" w:hAnsi="Calibri" w:cs="Calibri"/>
                <w:bCs/>
                <w:sz w:val="20"/>
                <w:szCs w:val="20"/>
              </w:rPr>
            </w:pPr>
            <w:r w:rsidRPr="00CB34F4">
              <w:rPr>
                <w:rFonts w:ascii="Calibri" w:hAnsi="Calibri" w:cs="Calibri"/>
                <w:bCs/>
                <w:sz w:val="20"/>
                <w:szCs w:val="20"/>
              </w:rPr>
              <w:t xml:space="preserve">Certyfikat ISO 14001 dla producenta sprzętu </w:t>
            </w:r>
          </w:p>
          <w:p w14:paraId="75E1D45F" w14:textId="77777777" w:rsidR="000B613E" w:rsidRPr="00CB34F4" w:rsidRDefault="000B613E" w:rsidP="000B613E">
            <w:pPr>
              <w:numPr>
                <w:ilvl w:val="0"/>
                <w:numId w:val="20"/>
              </w:numPr>
              <w:jc w:val="both"/>
              <w:rPr>
                <w:rFonts w:ascii="Calibri" w:hAnsi="Calibri" w:cs="Calibri"/>
                <w:bCs/>
                <w:sz w:val="20"/>
                <w:szCs w:val="20"/>
              </w:rPr>
            </w:pPr>
            <w:r w:rsidRPr="00CB34F4">
              <w:rPr>
                <w:rFonts w:ascii="Calibri" w:hAnsi="Calibri" w:cs="Calibri"/>
                <w:bCs/>
                <w:sz w:val="20"/>
                <w:szCs w:val="20"/>
              </w:rPr>
              <w:t xml:space="preserve">Deklaracja zgodności CE </w:t>
            </w:r>
          </w:p>
          <w:p w14:paraId="739D2909" w14:textId="77777777" w:rsidR="000B613E" w:rsidRPr="00CB34F4" w:rsidRDefault="000B613E" w:rsidP="000B613E">
            <w:pPr>
              <w:numPr>
                <w:ilvl w:val="0"/>
                <w:numId w:val="20"/>
              </w:numPr>
              <w:jc w:val="both"/>
              <w:rPr>
                <w:rFonts w:ascii="Calibri" w:hAnsi="Calibri" w:cs="Calibri"/>
                <w:bCs/>
                <w:sz w:val="20"/>
                <w:szCs w:val="20"/>
              </w:rPr>
            </w:pPr>
            <w:r w:rsidRPr="00CB34F4">
              <w:rPr>
                <w:rFonts w:ascii="Calibri" w:hAnsi="Calibri" w:cs="Calibri"/>
                <w:bCs/>
                <w:sz w:val="20"/>
                <w:szCs w:val="20"/>
              </w:rPr>
              <w:t>Certyfikat EPEAT na poziomie GOLD dla Polski</w:t>
            </w:r>
          </w:p>
          <w:p w14:paraId="6F3C2717" w14:textId="77777777" w:rsidR="000B613E" w:rsidRPr="00CB34F4" w:rsidRDefault="000B613E" w:rsidP="000B613E">
            <w:pPr>
              <w:ind w:left="360"/>
              <w:jc w:val="both"/>
              <w:rPr>
                <w:rFonts w:ascii="Calibri" w:hAnsi="Calibri" w:cs="Calibri"/>
                <w:bCs/>
                <w:sz w:val="20"/>
                <w:szCs w:val="20"/>
              </w:rPr>
            </w:pPr>
            <w:r w:rsidRPr="00CB34F4">
              <w:rPr>
                <w:rFonts w:ascii="Calibri" w:hAnsi="Calibri" w:cs="Calibri"/>
                <w:bCs/>
                <w:sz w:val="20"/>
                <w:szCs w:val="20"/>
              </w:rPr>
              <w:t xml:space="preserve">Wymagany wpis dotyczący oferowanej stacji dostępowej w internetowym katalogu </w:t>
            </w:r>
            <w:hyperlink r:id="rId9" w:history="1">
              <w:r w:rsidRPr="00CB34F4">
                <w:rPr>
                  <w:rStyle w:val="Hipercze"/>
                  <w:rFonts w:ascii="Calibri" w:hAnsi="Calibri" w:cs="Calibri"/>
                  <w:bCs/>
                  <w:sz w:val="20"/>
                  <w:szCs w:val="20"/>
                </w:rPr>
                <w:t>http://www.epeat.net</w:t>
              </w:r>
            </w:hyperlink>
            <w:r w:rsidRPr="00CB34F4">
              <w:rPr>
                <w:rFonts w:ascii="Calibri" w:hAnsi="Calibri" w:cs="Calibri"/>
                <w:bCs/>
                <w:sz w:val="20"/>
                <w:szCs w:val="20"/>
              </w:rPr>
              <w:t xml:space="preserve"> - dopuszcza się wydruk ze strony internetowej</w:t>
            </w:r>
          </w:p>
          <w:p w14:paraId="71B4A20D" w14:textId="77777777" w:rsidR="000B613E" w:rsidRPr="00CB34F4" w:rsidRDefault="000B613E" w:rsidP="000B613E">
            <w:pPr>
              <w:numPr>
                <w:ilvl w:val="0"/>
                <w:numId w:val="20"/>
              </w:numPr>
              <w:jc w:val="both"/>
              <w:rPr>
                <w:rFonts w:ascii="Calibri" w:hAnsi="Calibri" w:cs="Calibri"/>
                <w:bCs/>
                <w:sz w:val="20"/>
                <w:szCs w:val="20"/>
              </w:rPr>
            </w:pPr>
            <w:r w:rsidRPr="00CB34F4">
              <w:rPr>
                <w:rFonts w:ascii="Calibri" w:hAnsi="Calibri" w:cs="Calibri"/>
                <w:bCs/>
                <w:sz w:val="20"/>
                <w:szCs w:val="20"/>
              </w:rPr>
              <w:t xml:space="preserve">Certyfikat TCO 9 dla notebooków – wymagany wpis na stronie TCO </w:t>
            </w:r>
            <w:hyperlink r:id="rId10" w:history="1">
              <w:r w:rsidRPr="00CB34F4">
                <w:rPr>
                  <w:rStyle w:val="Hipercze"/>
                  <w:rFonts w:ascii="Calibri" w:hAnsi="Calibri" w:cs="Calibri"/>
                  <w:sz w:val="20"/>
                  <w:szCs w:val="20"/>
                </w:rPr>
                <w:t>https://tcocertified.com/</w:t>
              </w:r>
            </w:hyperlink>
            <w:r w:rsidRPr="00CB34F4">
              <w:rPr>
                <w:rFonts w:ascii="Calibri" w:hAnsi="Calibri" w:cs="Calibri"/>
                <w:sz w:val="20"/>
                <w:szCs w:val="20"/>
              </w:rPr>
              <w:t xml:space="preserve"> </w:t>
            </w:r>
          </w:p>
          <w:p w14:paraId="5FA6F9D6" w14:textId="39B9C0F0"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 xml:space="preserve">Zgodność z MIL-STD 810H </w:t>
            </w:r>
          </w:p>
        </w:tc>
      </w:tr>
      <w:tr w:rsidR="000B613E" w:rsidRPr="00CB34F4" w14:paraId="6E3958C4" w14:textId="77777777" w:rsidTr="00CA0201">
        <w:tc>
          <w:tcPr>
            <w:tcW w:w="567" w:type="dxa"/>
            <w:tcBorders>
              <w:top w:val="single" w:sz="4" w:space="0" w:color="auto"/>
              <w:left w:val="single" w:sz="4" w:space="0" w:color="auto"/>
              <w:bottom w:val="single" w:sz="4" w:space="0" w:color="auto"/>
              <w:right w:val="single" w:sz="4" w:space="0" w:color="auto"/>
            </w:tcBorders>
          </w:tcPr>
          <w:p w14:paraId="2D5DAC6D" w14:textId="77777777" w:rsidR="000B613E" w:rsidRPr="00CB34F4" w:rsidRDefault="000B613E" w:rsidP="000B613E">
            <w:pPr>
              <w:ind w:left="360"/>
              <w:rPr>
                <w:rFonts w:ascii="Calibri" w:hAnsi="Calibri" w:cs="Calibri"/>
                <w:sz w:val="20"/>
                <w:szCs w:val="20"/>
              </w:rPr>
            </w:pPr>
          </w:p>
        </w:tc>
        <w:tc>
          <w:tcPr>
            <w:tcW w:w="957" w:type="dxa"/>
            <w:tcBorders>
              <w:top w:val="single" w:sz="4" w:space="0" w:color="auto"/>
              <w:left w:val="single" w:sz="4" w:space="0" w:color="auto"/>
              <w:bottom w:val="single" w:sz="4" w:space="0" w:color="auto"/>
              <w:right w:val="single" w:sz="4" w:space="0" w:color="auto"/>
            </w:tcBorders>
          </w:tcPr>
          <w:p w14:paraId="7DAC9E9F" w14:textId="77777777" w:rsidR="000B613E" w:rsidRPr="00CB34F4" w:rsidRDefault="000B613E" w:rsidP="000B613E">
            <w:pPr>
              <w:rPr>
                <w:rFonts w:ascii="Calibri" w:hAnsi="Calibri" w:cs="Calibri"/>
                <w:sz w:val="20"/>
                <w:szCs w:val="20"/>
              </w:rPr>
            </w:pPr>
          </w:p>
        </w:tc>
        <w:tc>
          <w:tcPr>
            <w:tcW w:w="8510" w:type="dxa"/>
            <w:tcBorders>
              <w:top w:val="single" w:sz="4" w:space="0" w:color="auto"/>
              <w:left w:val="single" w:sz="4" w:space="0" w:color="auto"/>
              <w:bottom w:val="single" w:sz="4" w:space="0" w:color="auto"/>
              <w:right w:val="single" w:sz="4" w:space="0" w:color="auto"/>
            </w:tcBorders>
          </w:tcPr>
          <w:p w14:paraId="624E3AF9" w14:textId="290F5024" w:rsidR="000B613E" w:rsidRPr="00CB34F4" w:rsidRDefault="000B613E" w:rsidP="000B613E">
            <w:pPr>
              <w:numPr>
                <w:ilvl w:val="0"/>
                <w:numId w:val="4"/>
              </w:numPr>
              <w:jc w:val="both"/>
              <w:rPr>
                <w:rFonts w:ascii="Calibri" w:hAnsi="Calibri" w:cs="Calibri"/>
                <w:bCs/>
                <w:sz w:val="20"/>
                <w:szCs w:val="20"/>
              </w:rPr>
            </w:pPr>
            <w:r w:rsidRPr="00CB34F4">
              <w:rPr>
                <w:rFonts w:ascii="Calibri" w:hAnsi="Calibri" w:cs="Calibri"/>
                <w:bCs/>
                <w:sz w:val="20"/>
                <w:szCs w:val="20"/>
              </w:rPr>
              <w:t xml:space="preserve">Głośność jednostki centralnej mierzona zgodnie z normą ISO 7779 oraz wykazana zgodnie z normą ISO 9296 w pozycji operatora w trybie (IDLE) wynosząca maksymalnie 13,9 </w:t>
            </w:r>
            <w:proofErr w:type="spellStart"/>
            <w:r w:rsidRPr="00CB34F4">
              <w:rPr>
                <w:rFonts w:ascii="Calibri" w:hAnsi="Calibri" w:cs="Calibri"/>
                <w:bCs/>
                <w:sz w:val="20"/>
                <w:szCs w:val="20"/>
              </w:rPr>
              <w:t>dB</w:t>
            </w:r>
            <w:proofErr w:type="spellEnd"/>
            <w:r w:rsidRPr="00CB34F4">
              <w:rPr>
                <w:rFonts w:ascii="Calibri" w:hAnsi="Calibri" w:cs="Calibri"/>
                <w:bCs/>
                <w:sz w:val="20"/>
                <w:szCs w:val="20"/>
              </w:rPr>
              <w:t xml:space="preserve"> (wartość do zweryfikowania w dokumentacji technicznej komputera).</w:t>
            </w:r>
          </w:p>
        </w:tc>
      </w:tr>
      <w:tr w:rsidR="000B613E" w:rsidRPr="00CB34F4" w14:paraId="55646BB4" w14:textId="77777777" w:rsidTr="00CA0201">
        <w:tc>
          <w:tcPr>
            <w:tcW w:w="567" w:type="dxa"/>
            <w:tcBorders>
              <w:top w:val="single" w:sz="4" w:space="0" w:color="auto"/>
              <w:left w:val="single" w:sz="4" w:space="0" w:color="auto"/>
              <w:bottom w:val="single" w:sz="4" w:space="0" w:color="auto"/>
              <w:right w:val="single" w:sz="4" w:space="0" w:color="auto"/>
            </w:tcBorders>
          </w:tcPr>
          <w:p w14:paraId="36AC8838" w14:textId="77777777" w:rsidR="000B613E" w:rsidRPr="00CB34F4" w:rsidRDefault="000B613E" w:rsidP="000B613E">
            <w:pPr>
              <w:ind w:left="360"/>
              <w:rPr>
                <w:rFonts w:ascii="Calibri" w:hAnsi="Calibri" w:cs="Calibri"/>
                <w:sz w:val="20"/>
                <w:szCs w:val="20"/>
              </w:rPr>
            </w:pPr>
          </w:p>
        </w:tc>
        <w:tc>
          <w:tcPr>
            <w:tcW w:w="957" w:type="dxa"/>
            <w:tcBorders>
              <w:top w:val="single" w:sz="4" w:space="0" w:color="auto"/>
              <w:left w:val="single" w:sz="4" w:space="0" w:color="auto"/>
              <w:bottom w:val="single" w:sz="4" w:space="0" w:color="auto"/>
              <w:right w:val="single" w:sz="4" w:space="0" w:color="auto"/>
            </w:tcBorders>
          </w:tcPr>
          <w:p w14:paraId="13F2951A" w14:textId="77777777" w:rsidR="000B613E" w:rsidRPr="00CB34F4" w:rsidRDefault="000B613E" w:rsidP="000B613E">
            <w:pPr>
              <w:rPr>
                <w:rFonts w:ascii="Calibri" w:hAnsi="Calibri" w:cs="Calibri"/>
                <w:sz w:val="20"/>
                <w:szCs w:val="20"/>
              </w:rPr>
            </w:pPr>
          </w:p>
        </w:tc>
        <w:tc>
          <w:tcPr>
            <w:tcW w:w="8510" w:type="dxa"/>
            <w:tcBorders>
              <w:top w:val="single" w:sz="4" w:space="0" w:color="auto"/>
              <w:left w:val="single" w:sz="4" w:space="0" w:color="auto"/>
              <w:bottom w:val="single" w:sz="4" w:space="0" w:color="auto"/>
              <w:right w:val="single" w:sz="4" w:space="0" w:color="auto"/>
            </w:tcBorders>
          </w:tcPr>
          <w:p w14:paraId="0884C44B"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 xml:space="preserve">Waga max 1,75 kg z baterią 3-cell </w:t>
            </w:r>
          </w:p>
          <w:p w14:paraId="686B13F0"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Szerokość: max 360 mm</w:t>
            </w:r>
          </w:p>
          <w:p w14:paraId="6EE8BBD8"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Głębokość: max 251 mm</w:t>
            </w:r>
          </w:p>
          <w:p w14:paraId="5C4EC83B" w14:textId="717B4F9E" w:rsidR="000B613E" w:rsidRPr="00CB34F4" w:rsidRDefault="000B613E" w:rsidP="000B613E">
            <w:pPr>
              <w:numPr>
                <w:ilvl w:val="0"/>
                <w:numId w:val="4"/>
              </w:numPr>
              <w:jc w:val="both"/>
              <w:rPr>
                <w:rFonts w:ascii="Calibri" w:hAnsi="Calibri" w:cs="Calibri"/>
                <w:bCs/>
                <w:sz w:val="20"/>
                <w:szCs w:val="20"/>
              </w:rPr>
            </w:pPr>
            <w:r w:rsidRPr="00CB34F4">
              <w:rPr>
                <w:rFonts w:ascii="Calibri" w:hAnsi="Calibri" w:cs="Calibri"/>
                <w:bCs/>
                <w:sz w:val="20"/>
                <w:szCs w:val="20"/>
              </w:rPr>
              <w:t>Wysokość: max 21 mm</w:t>
            </w:r>
          </w:p>
        </w:tc>
      </w:tr>
      <w:tr w:rsidR="000B613E" w:rsidRPr="00CB34F4" w14:paraId="7B183393" w14:textId="77777777" w:rsidTr="00CA0201">
        <w:tc>
          <w:tcPr>
            <w:tcW w:w="567" w:type="dxa"/>
            <w:tcBorders>
              <w:top w:val="single" w:sz="4" w:space="0" w:color="auto"/>
              <w:left w:val="single" w:sz="4" w:space="0" w:color="auto"/>
              <w:bottom w:val="single" w:sz="4" w:space="0" w:color="auto"/>
              <w:right w:val="single" w:sz="4" w:space="0" w:color="auto"/>
            </w:tcBorders>
          </w:tcPr>
          <w:p w14:paraId="2BA785CF" w14:textId="77777777" w:rsidR="000B613E" w:rsidRPr="00CB34F4" w:rsidRDefault="000B613E" w:rsidP="000B613E">
            <w:pPr>
              <w:ind w:left="360"/>
              <w:rPr>
                <w:rFonts w:ascii="Calibri" w:hAnsi="Calibri" w:cs="Calibri"/>
                <w:sz w:val="20"/>
                <w:szCs w:val="20"/>
              </w:rPr>
            </w:pPr>
          </w:p>
        </w:tc>
        <w:tc>
          <w:tcPr>
            <w:tcW w:w="957" w:type="dxa"/>
            <w:tcBorders>
              <w:top w:val="single" w:sz="4" w:space="0" w:color="auto"/>
              <w:left w:val="single" w:sz="4" w:space="0" w:color="auto"/>
              <w:bottom w:val="single" w:sz="4" w:space="0" w:color="auto"/>
              <w:right w:val="single" w:sz="4" w:space="0" w:color="auto"/>
            </w:tcBorders>
          </w:tcPr>
          <w:p w14:paraId="54C52061" w14:textId="77777777" w:rsidR="000B613E" w:rsidRPr="00CB34F4" w:rsidRDefault="000B613E" w:rsidP="000B613E">
            <w:pPr>
              <w:rPr>
                <w:rFonts w:ascii="Calibri" w:hAnsi="Calibri" w:cs="Calibri"/>
                <w:sz w:val="20"/>
                <w:szCs w:val="20"/>
              </w:rPr>
            </w:pPr>
          </w:p>
        </w:tc>
        <w:tc>
          <w:tcPr>
            <w:tcW w:w="8510" w:type="dxa"/>
            <w:tcBorders>
              <w:top w:val="single" w:sz="4" w:space="0" w:color="auto"/>
              <w:left w:val="single" w:sz="4" w:space="0" w:color="auto"/>
              <w:bottom w:val="single" w:sz="4" w:space="0" w:color="auto"/>
              <w:right w:val="single" w:sz="4" w:space="0" w:color="auto"/>
            </w:tcBorders>
          </w:tcPr>
          <w:p w14:paraId="6A7F816A"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1.</w:t>
            </w:r>
            <w:r w:rsidRPr="00CB34F4">
              <w:rPr>
                <w:rFonts w:ascii="Calibri" w:hAnsi="Calibri" w:cs="Calibri"/>
                <w:bCs/>
                <w:sz w:val="20"/>
                <w:szCs w:val="20"/>
              </w:rPr>
              <w:tab/>
              <w:t>BIOS musi posiadać następujące cechy:</w:t>
            </w:r>
          </w:p>
          <w:p w14:paraId="3894B8D1"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w:t>
            </w:r>
            <w:r w:rsidRPr="00CB34F4">
              <w:rPr>
                <w:rFonts w:ascii="Calibri" w:hAnsi="Calibri" w:cs="Calibri"/>
                <w:bCs/>
                <w:sz w:val="20"/>
                <w:szCs w:val="20"/>
              </w:rPr>
              <w:tab/>
              <w:t>możliwość autoryzacji przy starcie komputera każdego użytkownika jego hasłem indywidualnym lub hasłem administratora</w:t>
            </w:r>
          </w:p>
          <w:p w14:paraId="3C8306B0"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w:t>
            </w:r>
            <w:r w:rsidRPr="00CB34F4">
              <w:rPr>
                <w:rFonts w:ascii="Calibri" w:hAnsi="Calibri" w:cs="Calibri"/>
                <w:bCs/>
                <w:sz w:val="20"/>
                <w:szCs w:val="20"/>
              </w:rPr>
              <w:tab/>
              <w:t xml:space="preserve">kontrola sekwencji </w:t>
            </w:r>
            <w:proofErr w:type="spellStart"/>
            <w:r w:rsidRPr="00CB34F4">
              <w:rPr>
                <w:rFonts w:ascii="Calibri" w:hAnsi="Calibri" w:cs="Calibri"/>
                <w:bCs/>
                <w:sz w:val="20"/>
                <w:szCs w:val="20"/>
              </w:rPr>
              <w:t>boot-ącej</w:t>
            </w:r>
            <w:proofErr w:type="spellEnd"/>
            <w:r w:rsidRPr="00CB34F4">
              <w:rPr>
                <w:rFonts w:ascii="Calibri" w:hAnsi="Calibri" w:cs="Calibri"/>
                <w:bCs/>
                <w:sz w:val="20"/>
                <w:szCs w:val="20"/>
              </w:rPr>
              <w:t>;</w:t>
            </w:r>
          </w:p>
          <w:p w14:paraId="09A462D6"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w:t>
            </w:r>
            <w:r w:rsidRPr="00CB34F4">
              <w:rPr>
                <w:rFonts w:ascii="Calibri" w:hAnsi="Calibri" w:cs="Calibri"/>
                <w:bCs/>
                <w:sz w:val="20"/>
                <w:szCs w:val="20"/>
              </w:rPr>
              <w:tab/>
              <w:t>możliwość startu systemu z urządzenia USB</w:t>
            </w:r>
          </w:p>
          <w:p w14:paraId="02705781"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w:t>
            </w:r>
            <w:r w:rsidRPr="00CB34F4">
              <w:rPr>
                <w:rFonts w:ascii="Calibri" w:hAnsi="Calibri" w:cs="Calibri"/>
                <w:bCs/>
                <w:sz w:val="20"/>
                <w:szCs w:val="20"/>
              </w:rPr>
              <w:tab/>
              <w:t>funkcja blokowania BOOT-</w:t>
            </w:r>
            <w:proofErr w:type="spellStart"/>
            <w:r w:rsidRPr="00CB34F4">
              <w:rPr>
                <w:rFonts w:ascii="Calibri" w:hAnsi="Calibri" w:cs="Calibri"/>
                <w:bCs/>
                <w:sz w:val="20"/>
                <w:szCs w:val="20"/>
              </w:rPr>
              <w:t>owania</w:t>
            </w:r>
            <w:proofErr w:type="spellEnd"/>
            <w:r w:rsidRPr="00CB34F4">
              <w:rPr>
                <w:rFonts w:ascii="Calibri" w:hAnsi="Calibri" w:cs="Calibri"/>
                <w:bCs/>
                <w:sz w:val="20"/>
                <w:szCs w:val="20"/>
              </w:rPr>
              <w:t xml:space="preserve"> stacji roboczej z zewnętrznych urządzeń</w:t>
            </w:r>
          </w:p>
          <w:p w14:paraId="2AD9A656"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w:t>
            </w:r>
            <w:r w:rsidRPr="00CB34F4">
              <w:rPr>
                <w:rFonts w:ascii="Calibri" w:hAnsi="Calibri" w:cs="Calibri"/>
                <w:bCs/>
                <w:sz w:val="20"/>
                <w:szCs w:val="20"/>
              </w:rPr>
              <w:tab/>
              <w:t>BIOS musi zawierać nieulotną informację z nazwą produktu, jego numerem seryjnym, wersją BIOS, zainstalowanym fabrycznie systemem operacyjnym, a także informację o: typie zainstalowanego procesora, ilości pamięci RAM,</w:t>
            </w:r>
          </w:p>
          <w:p w14:paraId="7ACF0D1A"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          musi posiadać mechanizm samokontroli i samoczynnej naprawy działający automatycznie przy uruchomieniu komputera, który sprawdza integralność i autentyczność uruchamianego podsystemu BIOS</w:t>
            </w:r>
          </w:p>
          <w:p w14:paraId="7436A9CF"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2.</w:t>
            </w:r>
            <w:r w:rsidRPr="00CB34F4">
              <w:rPr>
                <w:rFonts w:ascii="Calibri" w:hAnsi="Calibri" w:cs="Calibri"/>
                <w:bCs/>
                <w:sz w:val="20"/>
                <w:szCs w:val="20"/>
              </w:rPr>
              <w:tab/>
              <w:t xml:space="preserve">Możliwość zapięcia linki typu </w:t>
            </w:r>
            <w:proofErr w:type="spellStart"/>
            <w:r w:rsidRPr="00CB34F4">
              <w:rPr>
                <w:rFonts w:ascii="Calibri" w:hAnsi="Calibri" w:cs="Calibri"/>
                <w:bCs/>
                <w:sz w:val="20"/>
                <w:szCs w:val="20"/>
              </w:rPr>
              <w:t>Kensington</w:t>
            </w:r>
            <w:proofErr w:type="spellEnd"/>
          </w:p>
          <w:p w14:paraId="701D64B4"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3.</w:t>
            </w:r>
            <w:r w:rsidRPr="00CB34F4">
              <w:rPr>
                <w:rFonts w:ascii="Calibri" w:hAnsi="Calibri" w:cs="Calibri"/>
                <w:bCs/>
                <w:sz w:val="20"/>
                <w:szCs w:val="20"/>
              </w:rPr>
              <w:tab/>
              <w:t xml:space="preserve">Komputer musi posiadać zintegrowany w płycie głównej aktywny układ zgodny ze standardem </w:t>
            </w:r>
            <w:proofErr w:type="spellStart"/>
            <w:r w:rsidRPr="00CB34F4">
              <w:rPr>
                <w:rFonts w:ascii="Calibri" w:hAnsi="Calibri" w:cs="Calibri"/>
                <w:bCs/>
                <w:sz w:val="20"/>
                <w:szCs w:val="20"/>
              </w:rPr>
              <w:t>Trusted</w:t>
            </w:r>
            <w:proofErr w:type="spellEnd"/>
            <w:r w:rsidRPr="00CB34F4">
              <w:rPr>
                <w:rFonts w:ascii="Calibri" w:hAnsi="Calibri" w:cs="Calibri"/>
                <w:bCs/>
                <w:sz w:val="20"/>
                <w:szCs w:val="20"/>
              </w:rPr>
              <w:t xml:space="preserve"> Platform Module (TPM v 2.0) </w:t>
            </w:r>
          </w:p>
          <w:p w14:paraId="32AD4CFF"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4.        Obudowa o wzmocnionej konstrukcji, spełniająca wymogi normy Mil-Std-810H (załączyć oświadczenie producenta).</w:t>
            </w:r>
          </w:p>
          <w:p w14:paraId="3D6F9300" w14:textId="77777777" w:rsidR="000B613E" w:rsidRPr="00CB34F4" w:rsidRDefault="000B613E" w:rsidP="000B613E">
            <w:pPr>
              <w:jc w:val="both"/>
              <w:rPr>
                <w:rFonts w:ascii="Calibri" w:hAnsi="Calibri" w:cs="Calibri"/>
                <w:sz w:val="20"/>
                <w:szCs w:val="20"/>
              </w:rPr>
            </w:pPr>
            <w:r w:rsidRPr="00CB34F4">
              <w:rPr>
                <w:rFonts w:ascii="Calibri" w:hAnsi="Calibri" w:cs="Calibri"/>
                <w:bCs/>
                <w:sz w:val="20"/>
                <w:szCs w:val="20"/>
              </w:rPr>
              <w:t xml:space="preserve">5.        </w:t>
            </w:r>
            <w:r w:rsidRPr="00CB34F4">
              <w:rPr>
                <w:rFonts w:ascii="Calibri" w:hAnsi="Calibri" w:cs="Calibri"/>
                <w:b/>
                <w:color w:val="00B050"/>
                <w:sz w:val="20"/>
                <w:szCs w:val="20"/>
              </w:rPr>
              <w:t xml:space="preserve"> </w:t>
            </w:r>
            <w:r w:rsidRPr="00CB34F4">
              <w:rPr>
                <w:rFonts w:ascii="Calibri" w:hAnsi="Calibri" w:cs="Calibri"/>
                <w:sz w:val="20"/>
                <w:szCs w:val="20"/>
              </w:rPr>
              <w:t>Zintegrowany w obudowie notebooka czytnik kart kryptograficznych Smart Card</w:t>
            </w:r>
          </w:p>
          <w:p w14:paraId="7C6741F6" w14:textId="77777777" w:rsidR="000B613E" w:rsidRPr="00CB34F4" w:rsidRDefault="000B613E" w:rsidP="000B613E">
            <w:pPr>
              <w:jc w:val="both"/>
              <w:rPr>
                <w:rFonts w:ascii="Calibri" w:hAnsi="Calibri" w:cs="Calibri"/>
                <w:b/>
                <w:color w:val="00B050"/>
                <w:sz w:val="20"/>
                <w:szCs w:val="20"/>
              </w:rPr>
            </w:pPr>
            <w:r w:rsidRPr="00CB34F4">
              <w:rPr>
                <w:rFonts w:ascii="Calibri" w:hAnsi="Calibri" w:cs="Calibri"/>
                <w:sz w:val="20"/>
                <w:szCs w:val="20"/>
              </w:rPr>
              <w:t>6.</w:t>
            </w:r>
            <w:r w:rsidRPr="00CB34F4">
              <w:rPr>
                <w:rFonts w:ascii="Calibri" w:hAnsi="Calibri" w:cs="Calibri"/>
                <w:bCs/>
                <w:sz w:val="20"/>
                <w:szCs w:val="20"/>
              </w:rPr>
              <w:t xml:space="preserve">         </w:t>
            </w:r>
            <w:r w:rsidRPr="00CB34F4">
              <w:rPr>
                <w:rFonts w:ascii="Calibri" w:hAnsi="Calibri" w:cs="Calibri"/>
                <w:sz w:val="20"/>
                <w:szCs w:val="20"/>
              </w:rPr>
              <w:t>Zintegrowany w obudowie notebooka czytnik linii papilarnych</w:t>
            </w:r>
          </w:p>
          <w:p w14:paraId="205A67D7"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 xml:space="preserve">7.         </w:t>
            </w:r>
            <w:r w:rsidRPr="00CB34F4">
              <w:rPr>
                <w:rFonts w:ascii="Calibri" w:hAnsi="Calibri" w:cs="Calibri"/>
                <w:sz w:val="20"/>
                <w:szCs w:val="20"/>
              </w:rPr>
              <w:t>Mechaniczna przesłona (</w:t>
            </w:r>
            <w:proofErr w:type="spellStart"/>
            <w:r w:rsidRPr="00CB34F4">
              <w:rPr>
                <w:rFonts w:ascii="Calibri" w:hAnsi="Calibri" w:cs="Calibri"/>
                <w:sz w:val="20"/>
                <w:szCs w:val="20"/>
              </w:rPr>
              <w:t>shutter</w:t>
            </w:r>
            <w:proofErr w:type="spellEnd"/>
            <w:r w:rsidRPr="00CB34F4">
              <w:rPr>
                <w:rFonts w:ascii="Calibri" w:hAnsi="Calibri" w:cs="Calibri"/>
                <w:sz w:val="20"/>
                <w:szCs w:val="20"/>
              </w:rPr>
              <w:t>) zasłaniający</w:t>
            </w:r>
            <w:r w:rsidRPr="00CB34F4">
              <w:rPr>
                <w:rFonts w:ascii="Calibri" w:hAnsi="Calibri" w:cs="Calibri"/>
                <w:bCs/>
                <w:sz w:val="20"/>
                <w:szCs w:val="20"/>
              </w:rPr>
              <w:t xml:space="preserve"> wbudowana kamerę</w:t>
            </w:r>
          </w:p>
          <w:p w14:paraId="474E651E" w14:textId="77777777" w:rsidR="000B613E" w:rsidRPr="00CB34F4" w:rsidRDefault="000B613E" w:rsidP="000B613E">
            <w:pPr>
              <w:jc w:val="both"/>
              <w:rPr>
                <w:rFonts w:ascii="Calibri" w:hAnsi="Calibri" w:cs="Calibri"/>
                <w:sz w:val="20"/>
                <w:szCs w:val="20"/>
              </w:rPr>
            </w:pPr>
            <w:r w:rsidRPr="00CB34F4">
              <w:rPr>
                <w:rFonts w:ascii="Calibri" w:hAnsi="Calibri" w:cs="Calibri"/>
                <w:sz w:val="20"/>
                <w:szCs w:val="20"/>
              </w:rPr>
              <w:t xml:space="preserve">8.        Zaimplementowany w BIOS system diagnostyczny z graficznym interfejsem użytkownika w języku polskim, umożliwiający przetestowanie w celu wykrycia usterki zainstalowanych komponentów w oferowanym komputerze bez konieczności uruchamiania systemu operacyjnego z dysku twardego komputera lub innych, podłączonych do niego, urządzeń zewnętrznych. Minimalne </w:t>
            </w:r>
            <w:proofErr w:type="spellStart"/>
            <w:r w:rsidRPr="00CB34F4">
              <w:rPr>
                <w:rFonts w:ascii="Calibri" w:hAnsi="Calibri" w:cs="Calibri"/>
                <w:sz w:val="20"/>
                <w:szCs w:val="20"/>
              </w:rPr>
              <w:t>funcjonalności</w:t>
            </w:r>
            <w:proofErr w:type="spellEnd"/>
            <w:r w:rsidRPr="00CB34F4">
              <w:rPr>
                <w:rFonts w:ascii="Calibri" w:hAnsi="Calibri" w:cs="Calibri"/>
                <w:sz w:val="20"/>
                <w:szCs w:val="20"/>
              </w:rPr>
              <w:t xml:space="preserve"> systemu diagnostycznego:</w:t>
            </w:r>
          </w:p>
          <w:p w14:paraId="258A0AB7" w14:textId="77777777" w:rsidR="000B613E" w:rsidRPr="00CB34F4" w:rsidRDefault="000B613E" w:rsidP="000B613E">
            <w:pPr>
              <w:jc w:val="both"/>
              <w:rPr>
                <w:rFonts w:ascii="Calibri" w:hAnsi="Calibri" w:cs="Calibri"/>
                <w:sz w:val="20"/>
                <w:szCs w:val="20"/>
              </w:rPr>
            </w:pPr>
            <w:r w:rsidRPr="00CB34F4">
              <w:rPr>
                <w:rFonts w:ascii="Calibri" w:hAnsi="Calibri" w:cs="Calibri"/>
                <w:sz w:val="20"/>
                <w:szCs w:val="20"/>
              </w:rPr>
              <w:t>- informacje o systemie, min.:</w:t>
            </w:r>
          </w:p>
          <w:p w14:paraId="3BC9C7A7" w14:textId="77777777" w:rsidR="000B613E" w:rsidRPr="00CB34F4" w:rsidRDefault="000B613E" w:rsidP="000B613E">
            <w:pPr>
              <w:jc w:val="both"/>
              <w:rPr>
                <w:rFonts w:ascii="Calibri" w:hAnsi="Calibri" w:cs="Calibri"/>
                <w:sz w:val="20"/>
                <w:szCs w:val="20"/>
              </w:rPr>
            </w:pPr>
            <w:r w:rsidRPr="00CB34F4">
              <w:rPr>
                <w:rFonts w:ascii="Calibri" w:hAnsi="Calibri" w:cs="Calibri"/>
                <w:sz w:val="20"/>
                <w:szCs w:val="20"/>
              </w:rPr>
              <w:t>1. Procesor: typ procesora, jego nominalna prędkość</w:t>
            </w:r>
          </w:p>
          <w:p w14:paraId="46FD1BD9" w14:textId="77777777" w:rsidR="000B613E" w:rsidRPr="00CB34F4" w:rsidRDefault="000B613E" w:rsidP="000B613E">
            <w:pPr>
              <w:jc w:val="both"/>
              <w:rPr>
                <w:rFonts w:ascii="Calibri" w:hAnsi="Calibri" w:cs="Calibri"/>
                <w:sz w:val="20"/>
                <w:szCs w:val="20"/>
              </w:rPr>
            </w:pPr>
            <w:r w:rsidRPr="00CB34F4">
              <w:rPr>
                <w:rFonts w:ascii="Calibri" w:hAnsi="Calibri" w:cs="Calibri"/>
                <w:sz w:val="20"/>
                <w:szCs w:val="20"/>
              </w:rPr>
              <w:t xml:space="preserve">2. Pamięć RAM: rozmiar pamięci RAM, osadzenie na poszczególnych slotach, szybkość </w:t>
            </w:r>
            <w:proofErr w:type="spellStart"/>
            <w:r w:rsidRPr="00CB34F4">
              <w:rPr>
                <w:rFonts w:ascii="Calibri" w:hAnsi="Calibri" w:cs="Calibri"/>
                <w:sz w:val="20"/>
                <w:szCs w:val="20"/>
              </w:rPr>
              <w:t>pamieci</w:t>
            </w:r>
            <w:proofErr w:type="spellEnd"/>
            <w:r w:rsidRPr="00CB34F4">
              <w:rPr>
                <w:rFonts w:ascii="Calibri" w:hAnsi="Calibri" w:cs="Calibri"/>
                <w:sz w:val="20"/>
                <w:szCs w:val="20"/>
              </w:rPr>
              <w:t xml:space="preserve">, nr seryjny, typ </w:t>
            </w:r>
            <w:proofErr w:type="spellStart"/>
            <w:r w:rsidRPr="00CB34F4">
              <w:rPr>
                <w:rFonts w:ascii="Calibri" w:hAnsi="Calibri" w:cs="Calibri"/>
                <w:sz w:val="20"/>
                <w:szCs w:val="20"/>
              </w:rPr>
              <w:t>pamieci</w:t>
            </w:r>
            <w:proofErr w:type="spellEnd"/>
            <w:r w:rsidRPr="00CB34F4">
              <w:rPr>
                <w:rFonts w:ascii="Calibri" w:hAnsi="Calibri" w:cs="Calibri"/>
                <w:sz w:val="20"/>
                <w:szCs w:val="20"/>
              </w:rPr>
              <w:t xml:space="preserve">, nr </w:t>
            </w:r>
            <w:proofErr w:type="spellStart"/>
            <w:r w:rsidRPr="00CB34F4">
              <w:rPr>
                <w:rFonts w:ascii="Calibri" w:hAnsi="Calibri" w:cs="Calibri"/>
                <w:sz w:val="20"/>
                <w:szCs w:val="20"/>
              </w:rPr>
              <w:t>częsci</w:t>
            </w:r>
            <w:proofErr w:type="spellEnd"/>
            <w:r w:rsidRPr="00CB34F4">
              <w:rPr>
                <w:rFonts w:ascii="Calibri" w:hAnsi="Calibri" w:cs="Calibri"/>
                <w:sz w:val="20"/>
                <w:szCs w:val="20"/>
              </w:rPr>
              <w:t>, nazwa producenta</w:t>
            </w:r>
          </w:p>
          <w:p w14:paraId="772226ED" w14:textId="77777777" w:rsidR="000B613E" w:rsidRPr="00CB34F4" w:rsidRDefault="000B613E" w:rsidP="000B613E">
            <w:pPr>
              <w:jc w:val="both"/>
              <w:rPr>
                <w:rFonts w:ascii="Calibri" w:hAnsi="Calibri" w:cs="Calibri"/>
                <w:sz w:val="20"/>
                <w:szCs w:val="20"/>
              </w:rPr>
            </w:pPr>
            <w:r w:rsidRPr="00CB34F4">
              <w:rPr>
                <w:rFonts w:ascii="Calibri" w:hAnsi="Calibri" w:cs="Calibri"/>
                <w:sz w:val="20"/>
                <w:szCs w:val="20"/>
              </w:rPr>
              <w:t xml:space="preserve">3. Dysk twardy: model, wersja </w:t>
            </w:r>
            <w:proofErr w:type="spellStart"/>
            <w:r w:rsidRPr="00CB34F4">
              <w:rPr>
                <w:rFonts w:ascii="Calibri" w:hAnsi="Calibri" w:cs="Calibri"/>
                <w:sz w:val="20"/>
                <w:szCs w:val="20"/>
              </w:rPr>
              <w:t>firmware</w:t>
            </w:r>
            <w:proofErr w:type="spellEnd"/>
            <w:r w:rsidRPr="00CB34F4">
              <w:rPr>
                <w:rFonts w:ascii="Calibri" w:hAnsi="Calibri" w:cs="Calibri"/>
                <w:sz w:val="20"/>
                <w:szCs w:val="20"/>
              </w:rPr>
              <w:t>, nr seryjny, procentowe zużycie dysku</w:t>
            </w:r>
          </w:p>
          <w:p w14:paraId="743C3CCB" w14:textId="77777777" w:rsidR="000B613E" w:rsidRPr="00CB34F4" w:rsidRDefault="000B613E" w:rsidP="000B613E">
            <w:pPr>
              <w:jc w:val="both"/>
              <w:rPr>
                <w:rFonts w:ascii="Calibri" w:hAnsi="Calibri" w:cs="Calibri"/>
                <w:sz w:val="20"/>
                <w:szCs w:val="20"/>
              </w:rPr>
            </w:pPr>
            <w:r w:rsidRPr="00CB34F4">
              <w:rPr>
                <w:rFonts w:ascii="Calibri" w:hAnsi="Calibri" w:cs="Calibri"/>
                <w:sz w:val="20"/>
                <w:szCs w:val="20"/>
              </w:rPr>
              <w:t xml:space="preserve">4. Napęd optyczny: model, wersja </w:t>
            </w:r>
            <w:proofErr w:type="spellStart"/>
            <w:r w:rsidRPr="00CB34F4">
              <w:rPr>
                <w:rFonts w:ascii="Calibri" w:hAnsi="Calibri" w:cs="Calibri"/>
                <w:sz w:val="20"/>
                <w:szCs w:val="20"/>
              </w:rPr>
              <w:t>firmware</w:t>
            </w:r>
            <w:proofErr w:type="spellEnd"/>
            <w:r w:rsidRPr="00CB34F4">
              <w:rPr>
                <w:rFonts w:ascii="Calibri" w:hAnsi="Calibri" w:cs="Calibri"/>
                <w:sz w:val="20"/>
                <w:szCs w:val="20"/>
              </w:rPr>
              <w:t>, nr seryjny</w:t>
            </w:r>
          </w:p>
          <w:p w14:paraId="45F52AC3" w14:textId="77777777" w:rsidR="000B613E" w:rsidRPr="00CB34F4" w:rsidRDefault="000B613E" w:rsidP="000B613E">
            <w:pPr>
              <w:jc w:val="both"/>
              <w:rPr>
                <w:rFonts w:ascii="Calibri" w:hAnsi="Calibri" w:cs="Calibri"/>
                <w:sz w:val="20"/>
                <w:szCs w:val="20"/>
              </w:rPr>
            </w:pPr>
            <w:r w:rsidRPr="00CB34F4">
              <w:rPr>
                <w:rFonts w:ascii="Calibri" w:hAnsi="Calibri" w:cs="Calibri"/>
                <w:sz w:val="20"/>
                <w:szCs w:val="20"/>
              </w:rPr>
              <w:t>5. Data wydania i wersja BIOS</w:t>
            </w:r>
          </w:p>
          <w:p w14:paraId="69764DC9" w14:textId="77777777" w:rsidR="000B613E" w:rsidRPr="00CB34F4" w:rsidRDefault="000B613E" w:rsidP="000B613E">
            <w:pPr>
              <w:jc w:val="both"/>
              <w:rPr>
                <w:rFonts w:ascii="Calibri" w:hAnsi="Calibri" w:cs="Calibri"/>
                <w:sz w:val="20"/>
                <w:szCs w:val="20"/>
              </w:rPr>
            </w:pPr>
            <w:r w:rsidRPr="00CB34F4">
              <w:rPr>
                <w:rFonts w:ascii="Calibri" w:hAnsi="Calibri" w:cs="Calibri"/>
                <w:sz w:val="20"/>
                <w:szCs w:val="20"/>
              </w:rPr>
              <w:t>6. Nr seryjny komputera</w:t>
            </w:r>
          </w:p>
          <w:p w14:paraId="7A92F4C7" w14:textId="77777777" w:rsidR="000B613E" w:rsidRPr="00CB34F4" w:rsidRDefault="000B613E" w:rsidP="000B613E">
            <w:pPr>
              <w:jc w:val="both"/>
              <w:rPr>
                <w:rFonts w:ascii="Calibri" w:hAnsi="Calibri" w:cs="Calibri"/>
                <w:sz w:val="20"/>
                <w:szCs w:val="20"/>
              </w:rPr>
            </w:pPr>
            <w:r w:rsidRPr="00CB34F4">
              <w:rPr>
                <w:rFonts w:ascii="Calibri" w:hAnsi="Calibri" w:cs="Calibri"/>
                <w:sz w:val="20"/>
                <w:szCs w:val="20"/>
              </w:rPr>
              <w:t>- możliwość przeprowadzenia szybkiego oraz szczegółowego testu kontrolującego komponenty komputera</w:t>
            </w:r>
          </w:p>
          <w:p w14:paraId="72C5718C" w14:textId="77777777" w:rsidR="000B613E" w:rsidRPr="00CB34F4" w:rsidRDefault="000B613E" w:rsidP="000B613E">
            <w:pPr>
              <w:jc w:val="both"/>
              <w:rPr>
                <w:rFonts w:ascii="Calibri" w:hAnsi="Calibri" w:cs="Calibri"/>
                <w:sz w:val="20"/>
                <w:szCs w:val="20"/>
              </w:rPr>
            </w:pPr>
            <w:r w:rsidRPr="00CB34F4">
              <w:rPr>
                <w:rFonts w:ascii="Calibri" w:hAnsi="Calibri" w:cs="Calibri"/>
                <w:sz w:val="20"/>
                <w:szCs w:val="20"/>
              </w:rPr>
              <w:t xml:space="preserve">- możliwość przeprowadzenia testów poszczególnych komponentów a w szczególności: procesora, pamięci RAM, dysku twardego, karty </w:t>
            </w:r>
            <w:proofErr w:type="spellStart"/>
            <w:r w:rsidRPr="00CB34F4">
              <w:rPr>
                <w:rFonts w:ascii="Calibri" w:hAnsi="Calibri" w:cs="Calibri"/>
                <w:sz w:val="20"/>
                <w:szCs w:val="20"/>
              </w:rPr>
              <w:t>dźwiekowej</w:t>
            </w:r>
            <w:proofErr w:type="spellEnd"/>
            <w:r w:rsidRPr="00CB34F4">
              <w:rPr>
                <w:rFonts w:ascii="Calibri" w:hAnsi="Calibri" w:cs="Calibri"/>
                <w:sz w:val="20"/>
                <w:szCs w:val="20"/>
              </w:rPr>
              <w:t>, klawiatury, myszy, sieci, napędu optycznego, płyty głównej, portów USB, karty graficznej</w:t>
            </w:r>
          </w:p>
          <w:p w14:paraId="1BA2006C" w14:textId="77777777" w:rsidR="000B613E" w:rsidRPr="00CB34F4" w:rsidRDefault="000B613E" w:rsidP="000B613E">
            <w:pPr>
              <w:jc w:val="both"/>
              <w:rPr>
                <w:rFonts w:ascii="Calibri" w:hAnsi="Calibri" w:cs="Calibri"/>
                <w:sz w:val="20"/>
                <w:szCs w:val="20"/>
              </w:rPr>
            </w:pPr>
            <w:r w:rsidRPr="00CB34F4">
              <w:rPr>
                <w:rFonts w:ascii="Calibri" w:hAnsi="Calibri" w:cs="Calibri"/>
                <w:sz w:val="20"/>
                <w:szCs w:val="20"/>
              </w:rPr>
              <w:lastRenderedPageBreak/>
              <w:t>- rejestr przeprowadzonych testów zawierający min.: datę testu, wynik, identyfikator awarii</w:t>
            </w:r>
          </w:p>
          <w:p w14:paraId="30F6ECC0"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Komputer musi być wyposażony w zintegrowany z płytą główną szyfrowany kontroler fizycznie odizolowany, odpowiedzialny za weryfikację i ochronę BIOS oraz jego samoczynną naprawę w przypadku nieautoryzowanego jego nadpisania lub uszkodzenia.</w:t>
            </w:r>
          </w:p>
          <w:p w14:paraId="0BE56076"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 xml:space="preserve">Komputer musi być wyposażony w BIOS posiadający mechanizm samokontroli i samoczynnej autonaprawy, działający automatycznie przy każdym uruchomieniu komputera, który sprawdza integralność i autentyczność uruchamianego podsystemu BIOS oraz musi chronić Master </w:t>
            </w:r>
            <w:proofErr w:type="spellStart"/>
            <w:r w:rsidRPr="00CB34F4">
              <w:rPr>
                <w:rFonts w:ascii="Calibri" w:hAnsi="Calibri" w:cs="Calibri"/>
                <w:bCs/>
                <w:sz w:val="20"/>
                <w:szCs w:val="20"/>
              </w:rPr>
              <w:t>Boot</w:t>
            </w:r>
            <w:proofErr w:type="spellEnd"/>
            <w:r w:rsidRPr="00CB34F4">
              <w:rPr>
                <w:rFonts w:ascii="Calibri" w:hAnsi="Calibri" w:cs="Calibri"/>
                <w:bCs/>
                <w:sz w:val="20"/>
                <w:szCs w:val="20"/>
              </w:rPr>
              <w:t xml:space="preserve"> </w:t>
            </w:r>
            <w:proofErr w:type="spellStart"/>
            <w:r w:rsidRPr="00CB34F4">
              <w:rPr>
                <w:rFonts w:ascii="Calibri" w:hAnsi="Calibri" w:cs="Calibri"/>
                <w:bCs/>
                <w:sz w:val="20"/>
                <w:szCs w:val="20"/>
              </w:rPr>
              <w:t>Record</w:t>
            </w:r>
            <w:proofErr w:type="spellEnd"/>
            <w:r w:rsidRPr="00CB34F4">
              <w:rPr>
                <w:rFonts w:ascii="Calibri" w:hAnsi="Calibri" w:cs="Calibri"/>
                <w:bCs/>
                <w:sz w:val="20"/>
                <w:szCs w:val="20"/>
              </w:rPr>
              <w:t xml:space="preserve"> (MBR) oraz GUID </w:t>
            </w:r>
            <w:proofErr w:type="spellStart"/>
            <w:r w:rsidRPr="00CB34F4">
              <w:rPr>
                <w:rFonts w:ascii="Calibri" w:hAnsi="Calibri" w:cs="Calibri"/>
                <w:bCs/>
                <w:sz w:val="20"/>
                <w:szCs w:val="20"/>
              </w:rPr>
              <w:t>Partition</w:t>
            </w:r>
            <w:proofErr w:type="spellEnd"/>
            <w:r w:rsidRPr="00CB34F4">
              <w:rPr>
                <w:rFonts w:ascii="Calibri" w:hAnsi="Calibri" w:cs="Calibri"/>
                <w:bCs/>
                <w:sz w:val="20"/>
                <w:szCs w:val="20"/>
              </w:rPr>
              <w:t xml:space="preserve"> </w:t>
            </w:r>
            <w:proofErr w:type="spellStart"/>
            <w:r w:rsidRPr="00CB34F4">
              <w:rPr>
                <w:rFonts w:ascii="Calibri" w:hAnsi="Calibri" w:cs="Calibri"/>
                <w:bCs/>
                <w:sz w:val="20"/>
                <w:szCs w:val="20"/>
              </w:rPr>
              <w:t>Table</w:t>
            </w:r>
            <w:proofErr w:type="spellEnd"/>
            <w:r w:rsidRPr="00CB34F4">
              <w:rPr>
                <w:rFonts w:ascii="Calibri" w:hAnsi="Calibri" w:cs="Calibri"/>
                <w:bCs/>
                <w:sz w:val="20"/>
                <w:szCs w:val="20"/>
              </w:rPr>
              <w:t xml:space="preserve"> (GPT) przed uszkodzeniem lub usunięciem. Weryfikacja poprawności BIOS musi się odbywać z wykorzystaniem zintegrowanego z płytą główną szyfrowanego kontrolera fizycznie odizolowanego o którym mowa w wyżej.</w:t>
            </w:r>
          </w:p>
          <w:p w14:paraId="2977FC56" w14:textId="79B2591E"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9.        Czujnik otwarcia obudowy/zdjęcia pokrywy notebooka współpracujący ze zintegrowanym z płytą główną szyfrowanym kontrolerem fizycznie odizolowanym o którym mowa w wyżej. Czujnik musi realizować w pełni zarządzane polityki kontroli jego otwarcia i realizować działania w przypadku wykrycia nieautoryzowanego otwarcia pokrywy notebooka. Zdarzenia i historia otwarcia notebooka/zdjęcia pokrywy jest przechowywana w sprzętowej platformie notebooka i może być odczytana zdalnie przez administratora.</w:t>
            </w:r>
          </w:p>
        </w:tc>
      </w:tr>
      <w:tr w:rsidR="000B613E" w:rsidRPr="00CB34F4" w14:paraId="4F72A50F" w14:textId="77777777" w:rsidTr="00CA0201">
        <w:tc>
          <w:tcPr>
            <w:tcW w:w="567" w:type="dxa"/>
            <w:tcBorders>
              <w:top w:val="single" w:sz="4" w:space="0" w:color="auto"/>
              <w:left w:val="single" w:sz="4" w:space="0" w:color="auto"/>
              <w:bottom w:val="single" w:sz="4" w:space="0" w:color="auto"/>
              <w:right w:val="single" w:sz="4" w:space="0" w:color="auto"/>
            </w:tcBorders>
          </w:tcPr>
          <w:p w14:paraId="261A7480" w14:textId="77777777" w:rsidR="000B613E" w:rsidRPr="00CB34F4" w:rsidRDefault="000B613E" w:rsidP="000B613E">
            <w:pPr>
              <w:ind w:left="360"/>
              <w:rPr>
                <w:rFonts w:ascii="Calibri" w:hAnsi="Calibri" w:cs="Calibri"/>
                <w:sz w:val="20"/>
                <w:szCs w:val="20"/>
              </w:rPr>
            </w:pPr>
          </w:p>
        </w:tc>
        <w:tc>
          <w:tcPr>
            <w:tcW w:w="957" w:type="dxa"/>
            <w:tcBorders>
              <w:top w:val="single" w:sz="4" w:space="0" w:color="auto"/>
              <w:left w:val="single" w:sz="4" w:space="0" w:color="auto"/>
              <w:bottom w:val="single" w:sz="4" w:space="0" w:color="auto"/>
              <w:right w:val="single" w:sz="4" w:space="0" w:color="auto"/>
            </w:tcBorders>
          </w:tcPr>
          <w:p w14:paraId="5FF4146F" w14:textId="77777777" w:rsidR="000B613E" w:rsidRPr="00CB34F4" w:rsidRDefault="000B613E" w:rsidP="000B613E">
            <w:pPr>
              <w:rPr>
                <w:rFonts w:ascii="Calibri" w:hAnsi="Calibri" w:cs="Calibri"/>
                <w:sz w:val="20"/>
                <w:szCs w:val="20"/>
              </w:rPr>
            </w:pPr>
          </w:p>
        </w:tc>
        <w:tc>
          <w:tcPr>
            <w:tcW w:w="8510" w:type="dxa"/>
            <w:tcBorders>
              <w:top w:val="single" w:sz="4" w:space="0" w:color="auto"/>
              <w:left w:val="single" w:sz="4" w:space="0" w:color="auto"/>
              <w:bottom w:val="single" w:sz="4" w:space="0" w:color="auto"/>
              <w:right w:val="single" w:sz="4" w:space="0" w:color="auto"/>
            </w:tcBorders>
          </w:tcPr>
          <w:p w14:paraId="7C33209D"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 xml:space="preserve">Możliwość odczytania z BIOS: </w:t>
            </w:r>
          </w:p>
          <w:p w14:paraId="50772404"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1. Wersji BIOS wraz z datą wydania wersji</w:t>
            </w:r>
          </w:p>
          <w:p w14:paraId="05AD8666"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2. Modelu procesora, prędkości procesora, wielkość pamięci cache L1/L2/L3</w:t>
            </w:r>
          </w:p>
          <w:p w14:paraId="6D099B78"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 xml:space="preserve">3. Informacji o ilości pamięci RAM wraz z informacją o jej prędkości, pojemności i obsadzeniu na poszczególnych slotach </w:t>
            </w:r>
          </w:p>
          <w:p w14:paraId="249E2F13"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4. Informacji o dysku twardym: model</w:t>
            </w:r>
          </w:p>
          <w:p w14:paraId="6380B5B4"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5. MAC adres karty sieciowej</w:t>
            </w:r>
          </w:p>
          <w:p w14:paraId="5BC7B75F" w14:textId="77777777" w:rsidR="000B613E" w:rsidRPr="00CB34F4" w:rsidRDefault="000B613E" w:rsidP="000B613E">
            <w:pPr>
              <w:jc w:val="both"/>
              <w:rPr>
                <w:rFonts w:ascii="Calibri" w:hAnsi="Calibri" w:cs="Calibri"/>
                <w:sz w:val="20"/>
                <w:szCs w:val="20"/>
              </w:rPr>
            </w:pPr>
            <w:r w:rsidRPr="00CB34F4">
              <w:rPr>
                <w:rFonts w:ascii="Calibri" w:hAnsi="Calibri" w:cs="Calibri"/>
                <w:bCs/>
                <w:sz w:val="20"/>
                <w:szCs w:val="20"/>
              </w:rPr>
              <w:t xml:space="preserve">6. </w:t>
            </w:r>
            <w:r w:rsidRPr="00CB34F4">
              <w:rPr>
                <w:rFonts w:ascii="Calibri" w:hAnsi="Calibri" w:cs="Calibri"/>
                <w:sz w:val="20"/>
                <w:szCs w:val="20"/>
              </w:rPr>
              <w:t>Zaimplementowany w BIOS podstawowy system diagnostyczny umożliwiający przetestowanie w celu wykrycia usterki zainstalowanych komponentów w oferowanym komputerze bez konieczności uruchamiania systemu operacyjnego z dysku twardego komputera lub innych, podłączonych do niego, urządzeń zewnętrznych. Minimalne funkcjonalności systemu diagnostycznego:</w:t>
            </w:r>
          </w:p>
          <w:p w14:paraId="17D29074" w14:textId="77777777" w:rsidR="000B613E" w:rsidRPr="00CB34F4" w:rsidRDefault="000B613E" w:rsidP="000B613E">
            <w:pPr>
              <w:jc w:val="both"/>
              <w:rPr>
                <w:rFonts w:ascii="Calibri" w:hAnsi="Calibri" w:cs="Calibri"/>
                <w:sz w:val="20"/>
                <w:szCs w:val="20"/>
              </w:rPr>
            </w:pPr>
            <w:r w:rsidRPr="00CB34F4">
              <w:rPr>
                <w:rFonts w:ascii="Calibri" w:hAnsi="Calibri" w:cs="Calibri"/>
                <w:sz w:val="20"/>
                <w:szCs w:val="20"/>
              </w:rPr>
              <w:t>- test procesora</w:t>
            </w:r>
          </w:p>
          <w:p w14:paraId="03FC7CEC" w14:textId="77777777" w:rsidR="000B613E" w:rsidRPr="00CB34F4" w:rsidRDefault="000B613E" w:rsidP="000B613E">
            <w:pPr>
              <w:jc w:val="both"/>
              <w:rPr>
                <w:rFonts w:ascii="Calibri" w:hAnsi="Calibri" w:cs="Calibri"/>
                <w:sz w:val="20"/>
                <w:szCs w:val="20"/>
              </w:rPr>
            </w:pPr>
            <w:r w:rsidRPr="00CB34F4">
              <w:rPr>
                <w:rFonts w:ascii="Calibri" w:hAnsi="Calibri" w:cs="Calibri"/>
                <w:sz w:val="20"/>
                <w:szCs w:val="20"/>
              </w:rPr>
              <w:t>- test pamięci RAM</w:t>
            </w:r>
          </w:p>
          <w:p w14:paraId="085127DB" w14:textId="77777777" w:rsidR="000B613E" w:rsidRPr="00CB34F4" w:rsidRDefault="000B613E" w:rsidP="000B613E">
            <w:pPr>
              <w:jc w:val="both"/>
              <w:rPr>
                <w:rFonts w:ascii="Calibri" w:hAnsi="Calibri" w:cs="Calibri"/>
                <w:sz w:val="20"/>
                <w:szCs w:val="20"/>
              </w:rPr>
            </w:pPr>
            <w:r w:rsidRPr="00CB34F4">
              <w:rPr>
                <w:rFonts w:ascii="Calibri" w:hAnsi="Calibri" w:cs="Calibri"/>
                <w:sz w:val="20"/>
                <w:szCs w:val="20"/>
              </w:rPr>
              <w:t>- test dysku twardego</w:t>
            </w:r>
          </w:p>
          <w:p w14:paraId="2C729FED" w14:textId="77777777" w:rsidR="000B613E" w:rsidRPr="00CB34F4" w:rsidRDefault="000B613E" w:rsidP="000B613E">
            <w:pPr>
              <w:jc w:val="both"/>
              <w:rPr>
                <w:rFonts w:ascii="Calibri" w:hAnsi="Calibri" w:cs="Calibri"/>
                <w:sz w:val="20"/>
                <w:szCs w:val="20"/>
                <w:lang w:val="en-US"/>
              </w:rPr>
            </w:pPr>
            <w:r w:rsidRPr="00CB34F4">
              <w:rPr>
                <w:rFonts w:ascii="Calibri" w:hAnsi="Calibri" w:cs="Calibri"/>
                <w:sz w:val="20"/>
                <w:szCs w:val="20"/>
                <w:lang w:val="en-US"/>
              </w:rPr>
              <w:t xml:space="preserve">- test </w:t>
            </w:r>
            <w:proofErr w:type="spellStart"/>
            <w:r w:rsidRPr="00CB34F4">
              <w:rPr>
                <w:rFonts w:ascii="Calibri" w:hAnsi="Calibri" w:cs="Calibri"/>
                <w:sz w:val="20"/>
                <w:szCs w:val="20"/>
                <w:lang w:val="en-US"/>
              </w:rPr>
              <w:t>baterii</w:t>
            </w:r>
            <w:proofErr w:type="spellEnd"/>
          </w:p>
          <w:p w14:paraId="446E16BF" w14:textId="77777777" w:rsidR="000B613E" w:rsidRPr="00CB34F4" w:rsidRDefault="000B613E" w:rsidP="000B613E">
            <w:pPr>
              <w:jc w:val="both"/>
              <w:rPr>
                <w:rFonts w:ascii="Calibri" w:hAnsi="Calibri" w:cs="Calibri"/>
                <w:bCs/>
                <w:sz w:val="20"/>
                <w:szCs w:val="20"/>
                <w:lang w:val="en-US"/>
              </w:rPr>
            </w:pPr>
            <w:r w:rsidRPr="00CB34F4">
              <w:rPr>
                <w:rFonts w:ascii="Calibri" w:hAnsi="Calibri" w:cs="Calibri"/>
                <w:sz w:val="20"/>
                <w:szCs w:val="20"/>
                <w:lang w:val="en-US"/>
              </w:rPr>
              <w:t xml:space="preserve">- test </w:t>
            </w:r>
            <w:proofErr w:type="spellStart"/>
            <w:r w:rsidRPr="00CB34F4">
              <w:rPr>
                <w:rFonts w:ascii="Calibri" w:hAnsi="Calibri" w:cs="Calibri"/>
                <w:sz w:val="20"/>
                <w:szCs w:val="20"/>
                <w:lang w:val="en-US"/>
              </w:rPr>
              <w:t>płyty</w:t>
            </w:r>
            <w:proofErr w:type="spellEnd"/>
            <w:r w:rsidRPr="00CB34F4">
              <w:rPr>
                <w:rFonts w:ascii="Calibri" w:hAnsi="Calibri" w:cs="Calibri"/>
                <w:sz w:val="20"/>
                <w:szCs w:val="20"/>
                <w:lang w:val="en-US"/>
              </w:rPr>
              <w:t xml:space="preserve"> </w:t>
            </w:r>
            <w:proofErr w:type="spellStart"/>
            <w:r w:rsidRPr="00CB34F4">
              <w:rPr>
                <w:rFonts w:ascii="Calibri" w:hAnsi="Calibri" w:cs="Calibri"/>
                <w:sz w:val="20"/>
                <w:szCs w:val="20"/>
                <w:lang w:val="en-US"/>
              </w:rPr>
              <w:t>głównej</w:t>
            </w:r>
            <w:proofErr w:type="spellEnd"/>
          </w:p>
          <w:p w14:paraId="4E6B7A72"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 xml:space="preserve">Możliwość wyłączenia/włączenia: kontrolera audio, portów USB, funkcjonalności ładowania zewnętrznych urządzeń przez port USB, wewnętrznego głośnika, funkcji </w:t>
            </w:r>
            <w:proofErr w:type="spellStart"/>
            <w:r w:rsidRPr="00CB34F4">
              <w:rPr>
                <w:rFonts w:ascii="Calibri" w:hAnsi="Calibri" w:cs="Calibri"/>
                <w:bCs/>
                <w:sz w:val="20"/>
                <w:szCs w:val="20"/>
              </w:rPr>
              <w:t>TurboBoost</w:t>
            </w:r>
            <w:proofErr w:type="spellEnd"/>
            <w:r w:rsidRPr="00CB34F4">
              <w:rPr>
                <w:rFonts w:ascii="Calibri" w:hAnsi="Calibri" w:cs="Calibri"/>
                <w:bCs/>
                <w:sz w:val="20"/>
                <w:szCs w:val="20"/>
              </w:rPr>
              <w:t>, wirtualizacji z poziomu BIOS bez uruchamiania systemu operacyjnego z dysku twardego komputera lub innych, podłączonych do niego, urządzeń zewnętrznych.</w:t>
            </w:r>
          </w:p>
          <w:p w14:paraId="0C45582F"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Funkcja blokowania/odblokowania BOOT-</w:t>
            </w:r>
            <w:proofErr w:type="spellStart"/>
            <w:r w:rsidRPr="00CB34F4">
              <w:rPr>
                <w:rFonts w:ascii="Calibri" w:hAnsi="Calibri" w:cs="Calibri"/>
                <w:bCs/>
                <w:sz w:val="20"/>
                <w:szCs w:val="20"/>
              </w:rPr>
              <w:t>owania</w:t>
            </w:r>
            <w:proofErr w:type="spellEnd"/>
            <w:r w:rsidRPr="00CB34F4">
              <w:rPr>
                <w:rFonts w:ascii="Calibri" w:hAnsi="Calibri" w:cs="Calibri"/>
                <w:bCs/>
                <w:sz w:val="20"/>
                <w:szCs w:val="20"/>
              </w:rPr>
              <w:t xml:space="preserve"> stacji roboczej z dysku twardego, zewnętrznych urządzeń oraz sieci bez potrzeby uruchamiania systemu operacyjnego z dysku twardego komputera lub innych, podłączonych do niego, urządzeń zewnętrznych.</w:t>
            </w:r>
          </w:p>
          <w:p w14:paraId="5B54C4B6"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 xml:space="preserve">Możliwość bez potrzeby uruchamiania systemu operacyjnego z dysku twardego komputera lub innych, podłączonych do niego urządzeń zewnętrznych - ustawienia hasła na poziomie administratora. </w:t>
            </w:r>
          </w:p>
          <w:p w14:paraId="31C0E089" w14:textId="5E0B5873"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BIOS musi posiadać funkcję update BIOS z opcją automatycznego update BIOS przez sieć włączaną na poziomie BIOS przez użytkownika bez potrzeby uruchamiania systemu operacyjnego z dysku twardego komputera lub innych, podłączonych do niego, urządzeń zewnętrznych.</w:t>
            </w:r>
          </w:p>
        </w:tc>
      </w:tr>
      <w:tr w:rsidR="000B613E" w:rsidRPr="00CB34F4" w14:paraId="6596EA34" w14:textId="77777777" w:rsidTr="00CA0201">
        <w:tc>
          <w:tcPr>
            <w:tcW w:w="567" w:type="dxa"/>
            <w:tcBorders>
              <w:top w:val="single" w:sz="4" w:space="0" w:color="auto"/>
              <w:left w:val="single" w:sz="4" w:space="0" w:color="auto"/>
              <w:bottom w:val="single" w:sz="4" w:space="0" w:color="auto"/>
              <w:right w:val="single" w:sz="4" w:space="0" w:color="auto"/>
            </w:tcBorders>
          </w:tcPr>
          <w:p w14:paraId="7530C6BA" w14:textId="77777777" w:rsidR="000B613E" w:rsidRPr="00CB34F4" w:rsidRDefault="000B613E" w:rsidP="000B613E">
            <w:pPr>
              <w:ind w:left="360"/>
              <w:rPr>
                <w:rFonts w:ascii="Calibri" w:hAnsi="Calibri" w:cs="Calibri"/>
                <w:sz w:val="20"/>
                <w:szCs w:val="20"/>
              </w:rPr>
            </w:pPr>
          </w:p>
        </w:tc>
        <w:tc>
          <w:tcPr>
            <w:tcW w:w="957" w:type="dxa"/>
            <w:tcBorders>
              <w:top w:val="single" w:sz="4" w:space="0" w:color="auto"/>
              <w:left w:val="single" w:sz="4" w:space="0" w:color="auto"/>
              <w:bottom w:val="single" w:sz="4" w:space="0" w:color="auto"/>
              <w:right w:val="single" w:sz="4" w:space="0" w:color="auto"/>
            </w:tcBorders>
          </w:tcPr>
          <w:p w14:paraId="6B44B319" w14:textId="77777777" w:rsidR="000B613E" w:rsidRPr="00CB34F4" w:rsidRDefault="000B613E" w:rsidP="000B613E">
            <w:pPr>
              <w:rPr>
                <w:rFonts w:ascii="Calibri" w:hAnsi="Calibri" w:cs="Calibri"/>
                <w:sz w:val="20"/>
                <w:szCs w:val="20"/>
              </w:rPr>
            </w:pPr>
          </w:p>
        </w:tc>
        <w:tc>
          <w:tcPr>
            <w:tcW w:w="8510" w:type="dxa"/>
            <w:tcBorders>
              <w:top w:val="single" w:sz="4" w:space="0" w:color="auto"/>
              <w:left w:val="single" w:sz="4" w:space="0" w:color="auto"/>
              <w:bottom w:val="single" w:sz="4" w:space="0" w:color="auto"/>
              <w:right w:val="single" w:sz="4" w:space="0" w:color="auto"/>
            </w:tcBorders>
          </w:tcPr>
          <w:p w14:paraId="69A3B20B" w14:textId="77777777" w:rsidR="000B613E" w:rsidRPr="00CB34F4" w:rsidRDefault="000B613E" w:rsidP="000B613E">
            <w:pPr>
              <w:jc w:val="both"/>
              <w:rPr>
                <w:rFonts w:ascii="Calibri" w:hAnsi="Calibri" w:cs="Calibri"/>
                <w:sz w:val="20"/>
                <w:szCs w:val="20"/>
              </w:rPr>
            </w:pPr>
            <w:r w:rsidRPr="00CB34F4">
              <w:rPr>
                <w:rFonts w:ascii="Calibri" w:hAnsi="Calibri" w:cs="Calibri"/>
                <w:sz w:val="20"/>
                <w:szCs w:val="20"/>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14:paraId="47F23214"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w:t>
            </w:r>
            <w:r w:rsidRPr="00CB34F4">
              <w:rPr>
                <w:rFonts w:ascii="Calibri" w:hAnsi="Calibri" w:cs="Calibri"/>
                <w:bCs/>
                <w:sz w:val="20"/>
                <w:szCs w:val="20"/>
              </w:rPr>
              <w:tab/>
              <w:t xml:space="preserve">monitorowanie konfiguracji komponentów komputera - CPU, Pamięć, HDD wersja BIOS płyty głównej; </w:t>
            </w:r>
          </w:p>
          <w:p w14:paraId="3177FA30"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w:t>
            </w:r>
            <w:r w:rsidRPr="00CB34F4">
              <w:rPr>
                <w:rFonts w:ascii="Calibri" w:hAnsi="Calibri" w:cs="Calibri"/>
                <w:bCs/>
                <w:sz w:val="20"/>
                <w:szCs w:val="20"/>
              </w:rPr>
              <w:tab/>
              <w:t>zdalną konfigurację ustawień BIOS,</w:t>
            </w:r>
          </w:p>
          <w:p w14:paraId="62C5E3DE"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w:t>
            </w:r>
            <w:r w:rsidRPr="00CB34F4">
              <w:rPr>
                <w:rFonts w:ascii="Calibri" w:hAnsi="Calibri" w:cs="Calibri"/>
                <w:bCs/>
                <w:sz w:val="20"/>
                <w:szCs w:val="20"/>
              </w:rPr>
              <w:tab/>
              <w:t>zdalne przejęcie konsoli tekstowej systemu, przekierowanie procesu ładowania systemu operacyjnego z wirtualnego CD ROM lub FDD z serwera zarządzającego;</w:t>
            </w:r>
          </w:p>
          <w:p w14:paraId="5CC3B315"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lastRenderedPageBreak/>
              <w:t>-</w:t>
            </w:r>
            <w:r w:rsidRPr="00CB34F4">
              <w:rPr>
                <w:rFonts w:ascii="Calibri" w:hAnsi="Calibri" w:cs="Calibri"/>
                <w:bCs/>
                <w:sz w:val="20"/>
                <w:szCs w:val="20"/>
              </w:rPr>
              <w:tab/>
              <w:t>zapis i przechowywanie dodatkowych informacji o wersji zainstalowanego oprogramowania i zdalny odczyt tych informacji (wersja, zainstalowane uaktualnienia, sygnatury wirusów, itp.) z wbudowanej pamięci nieulotnej.</w:t>
            </w:r>
          </w:p>
          <w:p w14:paraId="5ABA1AFF"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w:t>
            </w:r>
            <w:r w:rsidRPr="00CB34F4">
              <w:rPr>
                <w:rFonts w:ascii="Calibri" w:hAnsi="Calibri" w:cs="Calibri"/>
                <w:bCs/>
                <w:sz w:val="20"/>
                <w:szCs w:val="20"/>
              </w:rPr>
              <w:tab/>
              <w:t>technologia zarządzania i monitorowania komputerem na poziomie sprzętowym powinna być zgodna z otwartymi standardami DMTF WS-MAN 1.0.0 (</w:t>
            </w:r>
            <w:hyperlink r:id="rId11" w:history="1">
              <w:r w:rsidRPr="00CB34F4">
                <w:rPr>
                  <w:rStyle w:val="Hipercze"/>
                  <w:rFonts w:ascii="Calibri" w:hAnsi="Calibri" w:cs="Calibri"/>
                  <w:bCs/>
                  <w:sz w:val="20"/>
                  <w:szCs w:val="20"/>
                </w:rPr>
                <w:t>http://www.dmtf.org/standards/wsman</w:t>
              </w:r>
            </w:hyperlink>
            <w:r w:rsidRPr="00CB34F4">
              <w:rPr>
                <w:rFonts w:ascii="Calibri" w:hAnsi="Calibri" w:cs="Calibri"/>
                <w:bCs/>
                <w:sz w:val="20"/>
                <w:szCs w:val="20"/>
              </w:rPr>
              <w:t>)   oraz DASH 1.0.0 (</w:t>
            </w:r>
            <w:hyperlink r:id="rId12" w:history="1">
              <w:r w:rsidRPr="00CB34F4">
                <w:rPr>
                  <w:rStyle w:val="Hipercze"/>
                  <w:rFonts w:ascii="Calibri" w:hAnsi="Calibri" w:cs="Calibri"/>
                  <w:bCs/>
                  <w:sz w:val="20"/>
                  <w:szCs w:val="20"/>
                </w:rPr>
                <w:t>http://www.dmtf.org/standards/mgmt/dash/</w:t>
              </w:r>
            </w:hyperlink>
            <w:r w:rsidRPr="00CB34F4">
              <w:rPr>
                <w:rFonts w:ascii="Calibri" w:hAnsi="Calibri" w:cs="Calibri"/>
                <w:bCs/>
                <w:sz w:val="20"/>
                <w:szCs w:val="20"/>
              </w:rPr>
              <w:t>)</w:t>
            </w:r>
          </w:p>
          <w:p w14:paraId="30AA97D5" w14:textId="77777777"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w:t>
            </w:r>
            <w:r w:rsidRPr="00CB34F4">
              <w:rPr>
                <w:rFonts w:ascii="Calibri" w:hAnsi="Calibri" w:cs="Calibri"/>
                <w:bCs/>
                <w:sz w:val="20"/>
                <w:szCs w:val="20"/>
              </w:rPr>
              <w:tab/>
              <w:t>nawiązywanie przez sprzętowy mechanizm zarządzania, zdalnego szyfrowanego protokołem SSL/TLS połączenia z predefiniowanym serwerem zarządzającym, w definiowanych odstępach czasu, w przypadku wystąpienia predefiniowanego zdarzenia lub błędu systemowego (tzw. platform event) oraz na żądanie użytkownika z poziomu BIOS.</w:t>
            </w:r>
          </w:p>
          <w:p w14:paraId="4597A4B7" w14:textId="1B8F8F23" w:rsidR="000B613E" w:rsidRPr="00CB34F4" w:rsidRDefault="000B613E" w:rsidP="000B613E">
            <w:pPr>
              <w:jc w:val="both"/>
              <w:rPr>
                <w:rFonts w:ascii="Calibri" w:hAnsi="Calibri" w:cs="Calibri"/>
                <w:bCs/>
                <w:sz w:val="20"/>
                <w:szCs w:val="20"/>
              </w:rPr>
            </w:pPr>
            <w:r w:rsidRPr="00CB34F4">
              <w:rPr>
                <w:rFonts w:ascii="Calibri" w:hAnsi="Calibri" w:cs="Calibri"/>
                <w:bCs/>
                <w:sz w:val="20"/>
                <w:szCs w:val="20"/>
              </w:rPr>
              <w:t>-</w:t>
            </w:r>
            <w:r w:rsidRPr="00CB34F4">
              <w:rPr>
                <w:rFonts w:ascii="Calibri" w:hAnsi="Calibri" w:cs="Calibri"/>
                <w:bCs/>
                <w:sz w:val="20"/>
                <w:szCs w:val="20"/>
              </w:rPr>
              <w:tab/>
              <w:t>wbudowany sprzętowo log operacji zdalnego zarządzania, możliwy do kasowania tylko przez upoważnionego użytkownika systemu sprzętowego zarządzania zdalnego</w:t>
            </w:r>
          </w:p>
        </w:tc>
      </w:tr>
      <w:tr w:rsidR="000B613E" w:rsidRPr="00CB34F4" w14:paraId="3320BF2E" w14:textId="77777777" w:rsidTr="00CA0201">
        <w:tc>
          <w:tcPr>
            <w:tcW w:w="567" w:type="dxa"/>
            <w:tcBorders>
              <w:top w:val="single" w:sz="4" w:space="0" w:color="auto"/>
              <w:left w:val="single" w:sz="4" w:space="0" w:color="auto"/>
              <w:bottom w:val="single" w:sz="4" w:space="0" w:color="auto"/>
              <w:right w:val="single" w:sz="4" w:space="0" w:color="auto"/>
            </w:tcBorders>
          </w:tcPr>
          <w:p w14:paraId="65CFB43B" w14:textId="77777777" w:rsidR="000B613E" w:rsidRPr="00CB34F4" w:rsidRDefault="000B613E" w:rsidP="000B613E">
            <w:pPr>
              <w:ind w:left="360"/>
              <w:rPr>
                <w:rFonts w:ascii="Calibri" w:hAnsi="Calibri" w:cs="Calibri"/>
                <w:sz w:val="20"/>
                <w:szCs w:val="20"/>
              </w:rPr>
            </w:pPr>
          </w:p>
        </w:tc>
        <w:tc>
          <w:tcPr>
            <w:tcW w:w="957" w:type="dxa"/>
            <w:tcBorders>
              <w:top w:val="single" w:sz="4" w:space="0" w:color="auto"/>
              <w:left w:val="single" w:sz="4" w:space="0" w:color="auto"/>
              <w:bottom w:val="single" w:sz="4" w:space="0" w:color="auto"/>
              <w:right w:val="single" w:sz="4" w:space="0" w:color="auto"/>
            </w:tcBorders>
          </w:tcPr>
          <w:p w14:paraId="6C421BF0" w14:textId="77777777" w:rsidR="000B613E" w:rsidRPr="00CB34F4" w:rsidRDefault="000B613E" w:rsidP="000B613E">
            <w:pPr>
              <w:rPr>
                <w:rFonts w:ascii="Calibri" w:hAnsi="Calibri" w:cs="Calibri"/>
                <w:sz w:val="20"/>
                <w:szCs w:val="20"/>
              </w:rPr>
            </w:pPr>
          </w:p>
        </w:tc>
        <w:tc>
          <w:tcPr>
            <w:tcW w:w="8510" w:type="dxa"/>
            <w:tcBorders>
              <w:top w:val="single" w:sz="4" w:space="0" w:color="auto"/>
              <w:left w:val="single" w:sz="4" w:space="0" w:color="auto"/>
              <w:bottom w:val="single" w:sz="4" w:space="0" w:color="auto"/>
              <w:right w:val="single" w:sz="4" w:space="0" w:color="auto"/>
            </w:tcBorders>
          </w:tcPr>
          <w:p w14:paraId="0A5317E3" w14:textId="77777777" w:rsidR="000B613E" w:rsidRPr="00CB34F4" w:rsidRDefault="000B613E" w:rsidP="000B613E">
            <w:pPr>
              <w:rPr>
                <w:rFonts w:ascii="Calibri" w:hAnsi="Calibri" w:cs="Calibri"/>
                <w:bCs/>
                <w:sz w:val="20"/>
                <w:szCs w:val="20"/>
              </w:rPr>
            </w:pPr>
            <w:r w:rsidRPr="00CB34F4">
              <w:rPr>
                <w:rFonts w:ascii="Calibri" w:hAnsi="Calibri" w:cs="Calibri"/>
                <w:bCs/>
                <w:sz w:val="20"/>
                <w:szCs w:val="20"/>
              </w:rPr>
              <w:t>3-letnia gwarancja producenta dla notebooka i baterii.</w:t>
            </w:r>
          </w:p>
          <w:p w14:paraId="30C82094" w14:textId="77777777" w:rsidR="000B613E" w:rsidRPr="00CB34F4" w:rsidRDefault="000B613E" w:rsidP="000B613E">
            <w:pPr>
              <w:rPr>
                <w:rFonts w:ascii="Calibri" w:hAnsi="Calibri" w:cs="Calibri"/>
                <w:bCs/>
                <w:sz w:val="20"/>
                <w:szCs w:val="20"/>
              </w:rPr>
            </w:pPr>
            <w:r w:rsidRPr="00CB34F4">
              <w:rPr>
                <w:rFonts w:ascii="Calibri" w:hAnsi="Calibri" w:cs="Calibri"/>
                <w:bCs/>
                <w:sz w:val="20"/>
                <w:szCs w:val="20"/>
              </w:rPr>
              <w:t>Firma serwisująca musi posiadać ISO 9001:2000 na świadczenie usług serwisowych oraz posiadać autoryzacje producenta komputera – dokumenty potwierdzające załączyć do oferty.</w:t>
            </w:r>
          </w:p>
          <w:p w14:paraId="0896A1B0" w14:textId="77777777" w:rsidR="000B613E" w:rsidRPr="00CB34F4" w:rsidRDefault="000B613E" w:rsidP="000B613E">
            <w:pPr>
              <w:rPr>
                <w:rFonts w:ascii="Calibri" w:hAnsi="Calibri" w:cs="Calibri"/>
                <w:bCs/>
                <w:sz w:val="20"/>
                <w:szCs w:val="20"/>
              </w:rPr>
            </w:pPr>
            <w:r w:rsidRPr="00CB34F4">
              <w:rPr>
                <w:rFonts w:ascii="Calibri" w:hAnsi="Calibri" w:cs="Calibri"/>
                <w:bCs/>
                <w:sz w:val="20"/>
                <w:szCs w:val="20"/>
              </w:rPr>
              <w:t>Serwis urządzeń musi być realizowany przez Producenta lub Autoryzowanego Partnera Serwisowego Producenta – wymagane dołączenie do oferty oświadczenia Wykonawcy potwierdzonego przez Producenta, że serwis będzie realizowany przez Producenta lub Autoryzowanego Partnera Serwisowego Producenta</w:t>
            </w:r>
          </w:p>
          <w:p w14:paraId="3F36C498" w14:textId="15C5A133" w:rsidR="000B613E" w:rsidRPr="00CB34F4" w:rsidRDefault="000B613E" w:rsidP="000B613E">
            <w:pPr>
              <w:jc w:val="both"/>
              <w:rPr>
                <w:rFonts w:ascii="Calibri" w:hAnsi="Calibri" w:cs="Calibri"/>
                <w:sz w:val="20"/>
                <w:szCs w:val="20"/>
              </w:rPr>
            </w:pPr>
            <w:r w:rsidRPr="00CB34F4">
              <w:rPr>
                <w:rFonts w:ascii="Calibri" w:hAnsi="Calibri" w:cs="Calibri"/>
                <w:bCs/>
                <w:sz w:val="20"/>
                <w:szCs w:val="20"/>
              </w:rPr>
              <w:t>W przypadku awarii dysków twardych dysk pozostaje u Zamawiającego – wymagane jest dołączenie do oferty oświadczenia podmiotu realizującego serwis lub producenta sprzętu o spełnieniu tego warunku.</w:t>
            </w:r>
          </w:p>
        </w:tc>
      </w:tr>
      <w:tr w:rsidR="000B613E" w:rsidRPr="00CB34F4" w14:paraId="65B374C4" w14:textId="77777777" w:rsidTr="00CA0201">
        <w:tc>
          <w:tcPr>
            <w:tcW w:w="567" w:type="dxa"/>
            <w:tcBorders>
              <w:top w:val="single" w:sz="4" w:space="0" w:color="auto"/>
              <w:left w:val="single" w:sz="4" w:space="0" w:color="auto"/>
              <w:bottom w:val="single" w:sz="4" w:space="0" w:color="auto"/>
              <w:right w:val="single" w:sz="4" w:space="0" w:color="auto"/>
            </w:tcBorders>
          </w:tcPr>
          <w:p w14:paraId="62B64DE4" w14:textId="77777777" w:rsidR="000B613E" w:rsidRPr="00CB34F4" w:rsidRDefault="000B613E" w:rsidP="000B613E">
            <w:pPr>
              <w:ind w:left="360"/>
              <w:rPr>
                <w:rFonts w:ascii="Calibri" w:hAnsi="Calibri" w:cs="Calibri"/>
                <w:sz w:val="20"/>
                <w:szCs w:val="20"/>
              </w:rPr>
            </w:pPr>
          </w:p>
        </w:tc>
        <w:tc>
          <w:tcPr>
            <w:tcW w:w="957" w:type="dxa"/>
            <w:tcBorders>
              <w:top w:val="single" w:sz="4" w:space="0" w:color="auto"/>
              <w:left w:val="single" w:sz="4" w:space="0" w:color="auto"/>
              <w:bottom w:val="single" w:sz="4" w:space="0" w:color="auto"/>
              <w:right w:val="single" w:sz="4" w:space="0" w:color="auto"/>
            </w:tcBorders>
          </w:tcPr>
          <w:p w14:paraId="06D70A42" w14:textId="77777777" w:rsidR="000B613E" w:rsidRPr="00CB34F4" w:rsidRDefault="000B613E" w:rsidP="000B613E">
            <w:pPr>
              <w:rPr>
                <w:rFonts w:ascii="Calibri" w:hAnsi="Calibri" w:cs="Calibri"/>
                <w:sz w:val="20"/>
                <w:szCs w:val="20"/>
              </w:rPr>
            </w:pPr>
          </w:p>
        </w:tc>
        <w:tc>
          <w:tcPr>
            <w:tcW w:w="8510" w:type="dxa"/>
            <w:tcBorders>
              <w:top w:val="single" w:sz="4" w:space="0" w:color="auto"/>
              <w:left w:val="single" w:sz="4" w:space="0" w:color="auto"/>
              <w:bottom w:val="single" w:sz="4" w:space="0" w:color="auto"/>
              <w:right w:val="single" w:sz="4" w:space="0" w:color="auto"/>
            </w:tcBorders>
          </w:tcPr>
          <w:p w14:paraId="30936A02" w14:textId="77777777" w:rsidR="000B613E" w:rsidRPr="00CB34F4" w:rsidRDefault="000B613E" w:rsidP="000B613E">
            <w:pPr>
              <w:numPr>
                <w:ilvl w:val="1"/>
                <w:numId w:val="21"/>
              </w:numPr>
              <w:ind w:left="360"/>
              <w:jc w:val="both"/>
              <w:rPr>
                <w:rFonts w:ascii="Calibri" w:hAnsi="Calibri" w:cs="Calibri"/>
                <w:bCs/>
                <w:sz w:val="20"/>
                <w:szCs w:val="20"/>
              </w:rPr>
            </w:pPr>
            <w:r w:rsidRPr="00CB34F4">
              <w:rPr>
                <w:rFonts w:ascii="Calibri" w:hAnsi="Calibri" w:cs="Calibri"/>
                <w:sz w:val="20"/>
                <w:szCs w:val="20"/>
              </w:rPr>
              <w:t xml:space="preserve">Wbudowane porty i złącza: 1 x HDMI 2.1, 2 szt. USB 3.2 Gen 1 (5 </w:t>
            </w:r>
            <w:proofErr w:type="spellStart"/>
            <w:r w:rsidRPr="00CB34F4">
              <w:rPr>
                <w:rFonts w:ascii="Calibri" w:hAnsi="Calibri" w:cs="Calibri"/>
                <w:sz w:val="20"/>
                <w:szCs w:val="20"/>
              </w:rPr>
              <w:t>Gbps</w:t>
            </w:r>
            <w:proofErr w:type="spellEnd"/>
            <w:r w:rsidRPr="00CB34F4">
              <w:rPr>
                <w:rFonts w:ascii="Calibri" w:hAnsi="Calibri" w:cs="Calibri"/>
                <w:sz w:val="20"/>
                <w:szCs w:val="20"/>
              </w:rPr>
              <w:t xml:space="preserve">) w tym jeden port </w:t>
            </w:r>
            <w:proofErr w:type="spellStart"/>
            <w:r w:rsidRPr="00CB34F4">
              <w:rPr>
                <w:rFonts w:ascii="Calibri" w:hAnsi="Calibri" w:cs="Calibri"/>
                <w:sz w:val="20"/>
                <w:szCs w:val="20"/>
              </w:rPr>
              <w:t>dosilony</w:t>
            </w:r>
            <w:proofErr w:type="spellEnd"/>
            <w:r w:rsidRPr="00CB34F4">
              <w:rPr>
                <w:rFonts w:ascii="Calibri" w:hAnsi="Calibri" w:cs="Calibri"/>
                <w:sz w:val="20"/>
                <w:szCs w:val="20"/>
              </w:rPr>
              <w:t xml:space="preserve"> – umożliwiający ładowanie zewnętrznych urządzeń nawet przy wyłączonym notebooku, 2 </w:t>
            </w:r>
            <w:proofErr w:type="spellStart"/>
            <w:r w:rsidRPr="00CB34F4">
              <w:rPr>
                <w:rFonts w:ascii="Calibri" w:hAnsi="Calibri" w:cs="Calibri"/>
                <w:sz w:val="20"/>
                <w:szCs w:val="20"/>
              </w:rPr>
              <w:t>szt</w:t>
            </w:r>
            <w:proofErr w:type="spellEnd"/>
            <w:r w:rsidRPr="00CB34F4">
              <w:rPr>
                <w:rFonts w:ascii="Calibri" w:hAnsi="Calibri" w:cs="Calibri"/>
                <w:sz w:val="20"/>
                <w:szCs w:val="20"/>
              </w:rPr>
              <w:t xml:space="preserve"> </w:t>
            </w:r>
            <w:proofErr w:type="spellStart"/>
            <w:r w:rsidRPr="00CB34F4">
              <w:rPr>
                <w:rFonts w:ascii="Calibri" w:hAnsi="Calibri" w:cs="Calibri"/>
                <w:sz w:val="20"/>
                <w:szCs w:val="20"/>
              </w:rPr>
              <w:t>Thunderbolt</w:t>
            </w:r>
            <w:proofErr w:type="spellEnd"/>
            <w:r w:rsidRPr="00CB34F4">
              <w:rPr>
                <w:rFonts w:ascii="Calibri" w:hAnsi="Calibri" w:cs="Calibri"/>
                <w:sz w:val="20"/>
                <w:szCs w:val="20"/>
              </w:rPr>
              <w:t xml:space="preserve"> 4 z wejściem USB 4 (40 </w:t>
            </w:r>
            <w:proofErr w:type="spellStart"/>
            <w:r w:rsidRPr="00CB34F4">
              <w:rPr>
                <w:rFonts w:ascii="Calibri" w:hAnsi="Calibri" w:cs="Calibri"/>
                <w:sz w:val="20"/>
                <w:szCs w:val="20"/>
              </w:rPr>
              <w:t>Gbps</w:t>
            </w:r>
            <w:proofErr w:type="spellEnd"/>
            <w:r w:rsidRPr="00CB34F4">
              <w:rPr>
                <w:rFonts w:ascii="Calibri" w:hAnsi="Calibri" w:cs="Calibri"/>
                <w:sz w:val="20"/>
                <w:szCs w:val="20"/>
              </w:rPr>
              <w:t xml:space="preserve">) typu-C ze wsparciem dla Power Delivery i </w:t>
            </w:r>
            <w:proofErr w:type="spellStart"/>
            <w:r w:rsidRPr="00CB34F4">
              <w:rPr>
                <w:rFonts w:ascii="Calibri" w:hAnsi="Calibri" w:cs="Calibri"/>
                <w:sz w:val="20"/>
                <w:szCs w:val="20"/>
              </w:rPr>
              <w:t>DisplayPort</w:t>
            </w:r>
            <w:proofErr w:type="spellEnd"/>
            <w:r w:rsidRPr="00CB34F4">
              <w:rPr>
                <w:rFonts w:ascii="Calibri" w:hAnsi="Calibri" w:cs="Calibri"/>
                <w:sz w:val="20"/>
                <w:szCs w:val="20"/>
              </w:rPr>
              <w:t xml:space="preserve"> 1.4, 1x RJ45, 1 x złącze słuchawkowe stereo/mikrofonowe (</w:t>
            </w:r>
            <w:proofErr w:type="spellStart"/>
            <w:r w:rsidRPr="00CB34F4">
              <w:rPr>
                <w:rFonts w:ascii="Calibri" w:hAnsi="Calibri" w:cs="Calibri"/>
                <w:sz w:val="20"/>
                <w:szCs w:val="20"/>
              </w:rPr>
              <w:t>combo</w:t>
            </w:r>
            <w:proofErr w:type="spellEnd"/>
            <w:r w:rsidRPr="00CB34F4">
              <w:rPr>
                <w:rFonts w:ascii="Calibri" w:hAnsi="Calibri" w:cs="Calibri"/>
                <w:sz w:val="20"/>
                <w:szCs w:val="20"/>
              </w:rPr>
              <w:t xml:space="preserve">), czytnik kart kryptograficznych Smart Card, wbudowana kamera </w:t>
            </w:r>
            <w:proofErr w:type="spellStart"/>
            <w:r w:rsidRPr="00CB34F4">
              <w:rPr>
                <w:rFonts w:ascii="Calibri" w:hAnsi="Calibri" w:cs="Calibri"/>
                <w:bCs/>
                <w:sz w:val="20"/>
                <w:szCs w:val="20"/>
              </w:rPr>
              <w:t>Infra</w:t>
            </w:r>
            <w:proofErr w:type="spellEnd"/>
            <w:r w:rsidRPr="00CB34F4">
              <w:rPr>
                <w:rFonts w:ascii="Calibri" w:hAnsi="Calibri" w:cs="Calibri"/>
                <w:bCs/>
                <w:sz w:val="20"/>
                <w:szCs w:val="20"/>
              </w:rPr>
              <w:t xml:space="preserve"> Red 5MP i dwa mikrofony</w:t>
            </w:r>
            <w:r w:rsidRPr="00CB34F4">
              <w:rPr>
                <w:rFonts w:ascii="Calibri" w:hAnsi="Calibri" w:cs="Calibri"/>
                <w:sz w:val="20"/>
                <w:szCs w:val="20"/>
              </w:rPr>
              <w:t>.</w:t>
            </w:r>
          </w:p>
          <w:p w14:paraId="2256A14D" w14:textId="77777777" w:rsidR="000B613E" w:rsidRPr="00CB34F4" w:rsidRDefault="000B613E" w:rsidP="000B613E">
            <w:pPr>
              <w:numPr>
                <w:ilvl w:val="1"/>
                <w:numId w:val="21"/>
              </w:numPr>
              <w:ind w:left="360"/>
              <w:jc w:val="both"/>
              <w:rPr>
                <w:rFonts w:ascii="Calibri" w:hAnsi="Calibri" w:cs="Calibri"/>
                <w:bCs/>
                <w:sz w:val="20"/>
                <w:szCs w:val="20"/>
              </w:rPr>
            </w:pPr>
            <w:r w:rsidRPr="00CB34F4">
              <w:rPr>
                <w:rFonts w:ascii="Calibri" w:hAnsi="Calibri" w:cs="Calibri"/>
                <w:bCs/>
                <w:sz w:val="20"/>
                <w:szCs w:val="20"/>
              </w:rPr>
              <w:t xml:space="preserve">WLAN AX </w:t>
            </w:r>
            <w:proofErr w:type="spellStart"/>
            <w:r w:rsidRPr="00CB34F4">
              <w:rPr>
                <w:rFonts w:ascii="Calibri" w:hAnsi="Calibri" w:cs="Calibri"/>
                <w:bCs/>
                <w:sz w:val="20"/>
                <w:szCs w:val="20"/>
              </w:rPr>
              <w:t>WiFi</w:t>
            </w:r>
            <w:proofErr w:type="spellEnd"/>
            <w:r w:rsidRPr="00CB34F4">
              <w:rPr>
                <w:rFonts w:ascii="Calibri" w:hAnsi="Calibri" w:cs="Calibri"/>
                <w:bCs/>
                <w:sz w:val="20"/>
                <w:szCs w:val="20"/>
              </w:rPr>
              <w:t xml:space="preserve"> 6E 160 MHz wraz z Bluetooth 5.3 COMBO, zintegrowany z płytą główną lub w postaci wewnętrznego modułu mini-PCI Express </w:t>
            </w:r>
          </w:p>
          <w:p w14:paraId="7076C0E4" w14:textId="77777777" w:rsidR="000B613E" w:rsidRPr="00CB34F4" w:rsidRDefault="000B613E" w:rsidP="000B613E">
            <w:pPr>
              <w:numPr>
                <w:ilvl w:val="1"/>
                <w:numId w:val="21"/>
              </w:numPr>
              <w:ind w:left="360"/>
              <w:jc w:val="both"/>
              <w:rPr>
                <w:rFonts w:ascii="Calibri" w:hAnsi="Calibri" w:cs="Calibri"/>
                <w:bCs/>
                <w:sz w:val="20"/>
                <w:szCs w:val="20"/>
              </w:rPr>
            </w:pPr>
            <w:r w:rsidRPr="00CB34F4">
              <w:rPr>
                <w:rFonts w:ascii="Calibri" w:hAnsi="Calibri" w:cs="Calibri"/>
                <w:bCs/>
                <w:sz w:val="20"/>
                <w:szCs w:val="20"/>
              </w:rPr>
              <w:t xml:space="preserve">Klawiatura (układ US -QWERTY) odporna na zalanie, podświetlana od dołu z min 2-stopniową regulacją poziomu podświetlenia. Wydzielona z prawej strony sekcja klawiszy numerycznych. Dedykowany klawisz dla usługi </w:t>
            </w:r>
            <w:proofErr w:type="spellStart"/>
            <w:r w:rsidRPr="00CB34F4">
              <w:rPr>
                <w:rFonts w:ascii="Calibri" w:hAnsi="Calibri" w:cs="Calibri"/>
                <w:bCs/>
                <w:sz w:val="20"/>
                <w:szCs w:val="20"/>
              </w:rPr>
              <w:t>CoPilota</w:t>
            </w:r>
            <w:proofErr w:type="spellEnd"/>
            <w:r w:rsidRPr="00CB34F4">
              <w:rPr>
                <w:rFonts w:ascii="Calibri" w:hAnsi="Calibri" w:cs="Calibri"/>
                <w:bCs/>
                <w:sz w:val="20"/>
                <w:szCs w:val="20"/>
              </w:rPr>
              <w:t>.</w:t>
            </w:r>
          </w:p>
          <w:p w14:paraId="16D2D454" w14:textId="77777777" w:rsidR="000B613E" w:rsidRPr="00CB34F4" w:rsidRDefault="000B613E" w:rsidP="000B613E">
            <w:pPr>
              <w:numPr>
                <w:ilvl w:val="1"/>
                <w:numId w:val="21"/>
              </w:numPr>
              <w:ind w:left="360"/>
              <w:jc w:val="both"/>
              <w:rPr>
                <w:rFonts w:ascii="Calibri" w:hAnsi="Calibri" w:cs="Calibri"/>
                <w:bCs/>
                <w:sz w:val="20"/>
                <w:szCs w:val="20"/>
              </w:rPr>
            </w:pPr>
            <w:proofErr w:type="spellStart"/>
            <w:r w:rsidRPr="00CB34F4">
              <w:rPr>
                <w:rFonts w:ascii="Calibri" w:hAnsi="Calibri" w:cs="Calibri"/>
                <w:bCs/>
                <w:sz w:val="20"/>
                <w:szCs w:val="20"/>
              </w:rPr>
              <w:t>Clickpad</w:t>
            </w:r>
            <w:proofErr w:type="spellEnd"/>
            <w:r w:rsidRPr="00CB34F4">
              <w:rPr>
                <w:rFonts w:ascii="Calibri" w:hAnsi="Calibri" w:cs="Calibri"/>
                <w:bCs/>
                <w:sz w:val="20"/>
                <w:szCs w:val="20"/>
              </w:rPr>
              <w:t>.</w:t>
            </w:r>
          </w:p>
          <w:p w14:paraId="31286AC4" w14:textId="77777777" w:rsidR="000B613E" w:rsidRPr="00CB34F4" w:rsidRDefault="000B613E" w:rsidP="000B613E">
            <w:pPr>
              <w:numPr>
                <w:ilvl w:val="1"/>
                <w:numId w:val="21"/>
              </w:numPr>
              <w:ind w:left="360"/>
              <w:jc w:val="both"/>
              <w:rPr>
                <w:rFonts w:ascii="Calibri" w:hAnsi="Calibri" w:cs="Calibri"/>
                <w:bCs/>
                <w:sz w:val="20"/>
                <w:szCs w:val="20"/>
              </w:rPr>
            </w:pPr>
            <w:r w:rsidRPr="00CB34F4">
              <w:rPr>
                <w:rFonts w:ascii="Calibri" w:hAnsi="Calibri" w:cs="Calibri"/>
                <w:bCs/>
                <w:sz w:val="20"/>
                <w:szCs w:val="20"/>
              </w:rPr>
              <w:t>Czytnik linii papilarnych</w:t>
            </w:r>
          </w:p>
          <w:p w14:paraId="7694A948" w14:textId="77777777" w:rsidR="000B613E" w:rsidRPr="00CB34F4" w:rsidRDefault="000B613E" w:rsidP="000B613E">
            <w:pPr>
              <w:numPr>
                <w:ilvl w:val="1"/>
                <w:numId w:val="21"/>
              </w:numPr>
              <w:ind w:left="360"/>
              <w:jc w:val="both"/>
              <w:rPr>
                <w:rFonts w:ascii="Calibri" w:hAnsi="Calibri" w:cs="Calibri"/>
                <w:bCs/>
                <w:sz w:val="20"/>
                <w:szCs w:val="20"/>
              </w:rPr>
            </w:pPr>
            <w:r w:rsidRPr="00CB34F4">
              <w:rPr>
                <w:rFonts w:ascii="Calibri" w:hAnsi="Calibri" w:cs="Calibri"/>
                <w:bCs/>
                <w:sz w:val="20"/>
                <w:szCs w:val="20"/>
              </w:rPr>
              <w:t>Możliwość telefonicznego sprawdzenia konfiguracji sprzętowej komputera oraz warunków gwarancji po podaniu numeru seryjnego bezpośrednio u producenta lub jego przedstawiciela.</w:t>
            </w:r>
          </w:p>
          <w:p w14:paraId="402F2552" w14:textId="77777777" w:rsidR="000B613E" w:rsidRPr="00CB34F4" w:rsidRDefault="000B613E" w:rsidP="000B613E">
            <w:pPr>
              <w:numPr>
                <w:ilvl w:val="1"/>
                <w:numId w:val="21"/>
              </w:numPr>
              <w:ind w:left="360"/>
              <w:jc w:val="both"/>
              <w:rPr>
                <w:rFonts w:ascii="Calibri" w:hAnsi="Calibri" w:cs="Calibri"/>
                <w:bCs/>
                <w:sz w:val="20"/>
                <w:szCs w:val="20"/>
              </w:rPr>
            </w:pPr>
            <w:r w:rsidRPr="00CB34F4">
              <w:rPr>
                <w:rFonts w:ascii="Calibri" w:hAnsi="Calibri" w:cs="Calibri"/>
                <w:bCs/>
                <w:sz w:val="20"/>
                <w:szCs w:val="20"/>
              </w:rPr>
              <w:t>NFC</w:t>
            </w:r>
          </w:p>
          <w:p w14:paraId="6BB77F7F" w14:textId="77777777" w:rsidR="000B613E" w:rsidRPr="00CB34F4" w:rsidRDefault="000B613E" w:rsidP="000B613E">
            <w:pPr>
              <w:numPr>
                <w:ilvl w:val="1"/>
                <w:numId w:val="21"/>
              </w:numPr>
              <w:ind w:left="360"/>
              <w:jc w:val="both"/>
              <w:rPr>
                <w:rFonts w:ascii="Calibri" w:hAnsi="Calibri" w:cs="Calibri"/>
                <w:sz w:val="20"/>
                <w:szCs w:val="20"/>
              </w:rPr>
            </w:pPr>
            <w:proofErr w:type="spellStart"/>
            <w:r w:rsidRPr="00CB34F4">
              <w:rPr>
                <w:rFonts w:ascii="Calibri" w:hAnsi="Calibri" w:cs="Calibri"/>
                <w:sz w:val="20"/>
                <w:szCs w:val="20"/>
              </w:rPr>
              <w:t>Miracast</w:t>
            </w:r>
            <w:proofErr w:type="spellEnd"/>
          </w:p>
          <w:p w14:paraId="02B14512" w14:textId="79A31AA0" w:rsidR="000B613E" w:rsidRPr="00CB34F4" w:rsidRDefault="000B613E" w:rsidP="000B613E">
            <w:pPr>
              <w:rPr>
                <w:rFonts w:ascii="Calibri" w:hAnsi="Calibri" w:cs="Calibri"/>
                <w:bCs/>
                <w:sz w:val="20"/>
                <w:szCs w:val="20"/>
              </w:rPr>
            </w:pPr>
            <w:r w:rsidRPr="00CB34F4">
              <w:rPr>
                <w:rFonts w:ascii="Calibri" w:hAnsi="Calibri" w:cs="Calibri"/>
                <w:sz w:val="20"/>
                <w:szCs w:val="20"/>
              </w:rPr>
              <w:t>Wbudowane w notebooka sensory: sensor Halla, termiczny, czujnik otwarcia obudowy.</w:t>
            </w:r>
          </w:p>
        </w:tc>
      </w:tr>
    </w:tbl>
    <w:p w14:paraId="0D38E5D9" w14:textId="77777777" w:rsidR="00CC2CE9" w:rsidRPr="00CB34F4" w:rsidRDefault="00CC2CE9" w:rsidP="00CC2CE9">
      <w:pPr>
        <w:rPr>
          <w:rFonts w:ascii="Calibri" w:hAnsi="Calibri" w:cs="Calibri"/>
          <w:sz w:val="20"/>
          <w:szCs w:val="20"/>
        </w:rPr>
      </w:pPr>
    </w:p>
    <w:p w14:paraId="3F85F7B4" w14:textId="77777777" w:rsidR="00BC6514" w:rsidRPr="00CB34F4" w:rsidRDefault="00BC6514" w:rsidP="00BC6514">
      <w:pPr>
        <w:spacing w:line="20" w:lineRule="atLeast"/>
        <w:ind w:left="-284" w:hanging="425"/>
        <w:rPr>
          <w:rFonts w:ascii="Calibri" w:hAnsi="Calibri" w:cs="Calibri"/>
          <w:b/>
          <w:color w:val="FF0000"/>
          <w:sz w:val="20"/>
          <w:szCs w:val="20"/>
          <w:highlight w:val="yellow"/>
          <w:u w:val="single"/>
        </w:rPr>
      </w:pPr>
      <w:bookmarkStart w:id="3" w:name="_Hlk178684653"/>
      <w:r w:rsidRPr="00CB34F4">
        <w:rPr>
          <w:rFonts w:ascii="Calibri" w:hAnsi="Calibri" w:cs="Calibri"/>
          <w:b/>
          <w:color w:val="FF0000"/>
          <w:sz w:val="20"/>
          <w:szCs w:val="20"/>
          <w:highlight w:val="yellow"/>
          <w:u w:val="single"/>
        </w:rPr>
        <w:t>Wykonawca składa przedmiotowy załącznik wraz z ofertą</w:t>
      </w:r>
    </w:p>
    <w:p w14:paraId="117C8A43" w14:textId="77777777" w:rsidR="00BC6514" w:rsidRPr="00CB34F4" w:rsidRDefault="00BC6514" w:rsidP="00BC6514">
      <w:pPr>
        <w:spacing w:line="20" w:lineRule="atLeast"/>
        <w:ind w:left="-284" w:hanging="425"/>
        <w:rPr>
          <w:rFonts w:ascii="Calibri" w:hAnsi="Calibri" w:cs="Calibri"/>
          <w:b/>
          <w:color w:val="FF0000"/>
          <w:sz w:val="20"/>
          <w:szCs w:val="20"/>
          <w:highlight w:val="yellow"/>
          <w:u w:val="single"/>
        </w:rPr>
      </w:pPr>
    </w:p>
    <w:p w14:paraId="71D0E5F5" w14:textId="77777777" w:rsidR="00BC6514" w:rsidRPr="00CB34F4" w:rsidRDefault="00BC6514" w:rsidP="00BC6514">
      <w:pPr>
        <w:spacing w:line="20" w:lineRule="atLeast"/>
        <w:ind w:left="-284" w:hanging="425"/>
        <w:rPr>
          <w:rFonts w:ascii="Calibri" w:hAnsi="Calibri" w:cs="Calibri"/>
          <w:b/>
          <w:color w:val="FF0000"/>
          <w:sz w:val="20"/>
          <w:szCs w:val="20"/>
          <w:u w:val="single"/>
        </w:rPr>
      </w:pPr>
      <w:r w:rsidRPr="00CB34F4">
        <w:rPr>
          <w:rFonts w:ascii="Calibri" w:hAnsi="Calibri" w:cs="Calibri"/>
          <w:b/>
          <w:color w:val="FF0000"/>
          <w:sz w:val="20"/>
          <w:szCs w:val="20"/>
          <w:u w:val="single"/>
        </w:rPr>
        <w:t xml:space="preserve">Brak złożenia przedmiotowego Załącznika skutkuje odrzuceniem oferty z postępowania. </w:t>
      </w:r>
    </w:p>
    <w:p w14:paraId="7612DBFD" w14:textId="77777777" w:rsidR="00BC6514" w:rsidRPr="00CB34F4" w:rsidRDefault="00BC6514" w:rsidP="00BC6514">
      <w:pPr>
        <w:spacing w:line="20" w:lineRule="atLeast"/>
        <w:ind w:left="-284" w:hanging="425"/>
        <w:rPr>
          <w:rFonts w:ascii="Calibri" w:hAnsi="Calibri" w:cs="Calibri"/>
          <w:b/>
          <w:color w:val="FF0000"/>
          <w:sz w:val="20"/>
          <w:szCs w:val="20"/>
          <w:u w:val="single"/>
        </w:rPr>
      </w:pPr>
    </w:p>
    <w:p w14:paraId="4C8E8001" w14:textId="77777777" w:rsidR="00BC6514" w:rsidRPr="00CB34F4" w:rsidRDefault="00BC6514" w:rsidP="00BC6514">
      <w:pPr>
        <w:spacing w:line="20" w:lineRule="atLeast"/>
        <w:ind w:left="-284" w:hanging="425"/>
        <w:rPr>
          <w:rFonts w:ascii="Calibri" w:hAnsi="Calibri" w:cs="Calibri"/>
          <w:b/>
          <w:color w:val="FF0000"/>
          <w:sz w:val="20"/>
          <w:szCs w:val="20"/>
          <w:u w:val="single"/>
        </w:rPr>
      </w:pPr>
      <w:r w:rsidRPr="00CB34F4">
        <w:rPr>
          <w:rFonts w:ascii="Calibri" w:hAnsi="Calibri" w:cs="Calibri"/>
          <w:b/>
          <w:color w:val="FF0000"/>
          <w:sz w:val="20"/>
          <w:szCs w:val="20"/>
          <w:u w:val="single"/>
        </w:rPr>
        <w:t>*podać dla wszystkich oferowanych produktów</w:t>
      </w:r>
    </w:p>
    <w:p w14:paraId="11D19363" w14:textId="77777777" w:rsidR="00BC6514" w:rsidRPr="00CB34F4" w:rsidRDefault="00BC6514" w:rsidP="00BC6514">
      <w:pPr>
        <w:spacing w:line="20" w:lineRule="atLeast"/>
        <w:ind w:left="-284" w:hanging="425"/>
        <w:rPr>
          <w:rFonts w:ascii="Calibri" w:hAnsi="Calibri" w:cs="Calibri"/>
          <w:b/>
          <w:color w:val="FF0000"/>
          <w:sz w:val="20"/>
          <w:szCs w:val="20"/>
          <w:u w:val="single"/>
        </w:rPr>
      </w:pPr>
    </w:p>
    <w:p w14:paraId="300FFB75" w14:textId="77777777" w:rsidR="00BC6514" w:rsidRPr="00CB34F4" w:rsidRDefault="00BC6514" w:rsidP="00BC6514">
      <w:pPr>
        <w:pStyle w:val="Akapitzlist"/>
        <w:numPr>
          <w:ilvl w:val="1"/>
          <w:numId w:val="16"/>
        </w:numPr>
        <w:autoSpaceDE w:val="0"/>
        <w:autoSpaceDN w:val="0"/>
        <w:adjustRightInd w:val="0"/>
        <w:spacing w:after="0" w:line="276" w:lineRule="auto"/>
        <w:ind w:left="-284" w:right="210" w:hanging="425"/>
        <w:jc w:val="both"/>
        <w:rPr>
          <w:rFonts w:ascii="Calibri" w:eastAsia="Times New Roman" w:hAnsi="Calibri" w:cs="Calibri"/>
          <w:b/>
          <w:sz w:val="20"/>
          <w:szCs w:val="20"/>
        </w:rPr>
      </w:pPr>
      <w:r w:rsidRPr="00CB34F4">
        <w:rPr>
          <w:rFonts w:ascii="Calibri" w:hAnsi="Calibri" w:cs="Calibri"/>
          <w:sz w:val="20"/>
          <w:szCs w:val="20"/>
          <w:u w:val="single"/>
        </w:rPr>
        <w:t>UWAGA:</w:t>
      </w:r>
      <w:r w:rsidRPr="00CB34F4">
        <w:rPr>
          <w:rFonts w:ascii="Calibri" w:hAnsi="Calibri" w:cs="Calibri"/>
          <w:sz w:val="20"/>
          <w:szCs w:val="20"/>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CB34F4">
        <w:rPr>
          <w:rFonts w:ascii="Calibri" w:hAnsi="Calibri" w:cs="Calibri"/>
          <w:b/>
          <w:sz w:val="20"/>
          <w:szCs w:val="20"/>
        </w:rPr>
        <w:t>dla danej pozycji.</w:t>
      </w:r>
    </w:p>
    <w:p w14:paraId="702E7DB6" w14:textId="77777777" w:rsidR="00BC6514" w:rsidRPr="00CB34F4" w:rsidRDefault="00BC6514" w:rsidP="00BC6514">
      <w:pPr>
        <w:pStyle w:val="Akapitzlist"/>
        <w:numPr>
          <w:ilvl w:val="1"/>
          <w:numId w:val="16"/>
        </w:numPr>
        <w:autoSpaceDE w:val="0"/>
        <w:autoSpaceDN w:val="0"/>
        <w:adjustRightInd w:val="0"/>
        <w:spacing w:after="0" w:line="276" w:lineRule="auto"/>
        <w:ind w:left="-284" w:right="210" w:hanging="425"/>
        <w:jc w:val="both"/>
        <w:rPr>
          <w:rFonts w:ascii="Calibri" w:eastAsia="Times New Roman" w:hAnsi="Calibri" w:cs="Calibri"/>
          <w:sz w:val="20"/>
          <w:szCs w:val="20"/>
        </w:rPr>
      </w:pPr>
      <w:r w:rsidRPr="00CB34F4">
        <w:rPr>
          <w:rFonts w:ascii="Calibri" w:hAnsi="Calibri" w:cs="Calibri"/>
          <w:b/>
          <w:sz w:val="20"/>
          <w:szCs w:val="20"/>
        </w:rPr>
        <w:lastRenderedPageBreak/>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nazwy firmowe urządzeń, wyrobów zastosowanych w niniejszej dokumentacji. </w:t>
      </w:r>
      <w:r w:rsidRPr="00CB34F4">
        <w:rPr>
          <w:rFonts w:ascii="Calibri" w:hAnsi="Calibri" w:cs="Calibri"/>
          <w:b/>
          <w:bCs/>
          <w:sz w:val="20"/>
          <w:szCs w:val="20"/>
        </w:rPr>
        <w:t>Obowiązek udowodnienia  równoważności leży po stronie Wykonawcy</w:t>
      </w:r>
      <w:r w:rsidRPr="00CB34F4">
        <w:rPr>
          <w:rFonts w:ascii="Calibri" w:hAnsi="Calibri" w:cs="Calibri"/>
          <w:bCs/>
          <w:sz w:val="20"/>
          <w:szCs w:val="20"/>
        </w:rPr>
        <w:t>.</w:t>
      </w:r>
    </w:p>
    <w:bookmarkEnd w:id="3"/>
    <w:p w14:paraId="00207085" w14:textId="77777777" w:rsidR="00524914" w:rsidRPr="00CB34F4" w:rsidRDefault="00524914">
      <w:pPr>
        <w:rPr>
          <w:rFonts w:ascii="Calibri" w:hAnsi="Calibri" w:cs="Calibri"/>
          <w:sz w:val="20"/>
          <w:szCs w:val="20"/>
        </w:rPr>
      </w:pPr>
    </w:p>
    <w:sectPr w:rsidR="00524914" w:rsidRPr="00CB34F4" w:rsidSect="00267316">
      <w:headerReference w:type="default" r:id="rId13"/>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15086E" w14:textId="77777777" w:rsidR="00A05CF3" w:rsidRDefault="00A05CF3" w:rsidP="00CA53DD">
      <w:pPr>
        <w:spacing w:after="0" w:line="240" w:lineRule="auto"/>
      </w:pPr>
      <w:r>
        <w:separator/>
      </w:r>
    </w:p>
  </w:endnote>
  <w:endnote w:type="continuationSeparator" w:id="0">
    <w:p w14:paraId="58B1C098" w14:textId="77777777" w:rsidR="00A05CF3" w:rsidRDefault="00A05CF3" w:rsidP="00CA5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1E30AD" w14:textId="77777777" w:rsidR="00A05CF3" w:rsidRDefault="00A05CF3" w:rsidP="00CA53DD">
      <w:pPr>
        <w:spacing w:after="0" w:line="240" w:lineRule="auto"/>
      </w:pPr>
      <w:r>
        <w:separator/>
      </w:r>
    </w:p>
  </w:footnote>
  <w:footnote w:type="continuationSeparator" w:id="0">
    <w:p w14:paraId="3FA27CAC" w14:textId="77777777" w:rsidR="00A05CF3" w:rsidRDefault="00A05CF3" w:rsidP="00CA53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0431C" w14:textId="77777777" w:rsidR="002F4523" w:rsidRPr="00513846" w:rsidRDefault="002F4523" w:rsidP="002F4523">
    <w:pPr>
      <w:pBdr>
        <w:bottom w:val="single" w:sz="12" w:space="1" w:color="auto"/>
      </w:pBdr>
      <w:spacing w:after="0" w:line="240" w:lineRule="auto"/>
      <w:jc w:val="center"/>
      <w:rPr>
        <w:rFonts w:ascii="Arial" w:hAnsi="Arial" w:cs="Arial"/>
        <w:sz w:val="16"/>
        <w:szCs w:val="16"/>
      </w:rPr>
    </w:pPr>
    <w:r w:rsidRPr="00513846">
      <w:rPr>
        <w:rFonts w:ascii="Arial" w:hAnsi="Arial" w:cs="Arial"/>
        <w:sz w:val="16"/>
        <w:szCs w:val="16"/>
      </w:rPr>
      <w:t>Projekt  nr  FELD.08.08-iż.00-0026/23 pn.: „MECHANIK PRZYSZŁOŚCI”  współfinansowane ze środków Europejskiego Funduszu  Społecznego Plus w ramach Programu Regionalnego  Fundusze Europejskie</w:t>
    </w:r>
    <w:r>
      <w:rPr>
        <w:rFonts w:ascii="Arial" w:hAnsi="Arial" w:cs="Arial"/>
        <w:sz w:val="16"/>
        <w:szCs w:val="16"/>
      </w:rPr>
      <w:t xml:space="preserve"> </w:t>
    </w:r>
    <w:r w:rsidRPr="00513846">
      <w:rPr>
        <w:rFonts w:ascii="Arial" w:hAnsi="Arial" w:cs="Arial"/>
        <w:sz w:val="16"/>
        <w:szCs w:val="16"/>
      </w:rPr>
      <w:t>dla łódzkiego 2021-2027</w:t>
    </w:r>
    <w:r>
      <w:rPr>
        <w:noProof/>
      </w:rPr>
      <w:drawing>
        <wp:inline distT="0" distB="0" distL="0" distR="0" wp14:anchorId="1BFB5287" wp14:editId="1399D837">
          <wp:extent cx="5760000" cy="578600"/>
          <wp:effectExtent l="0" t="0" r="0" b="0"/>
          <wp:docPr id="1100596106" name="Obraz 1100596106"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zestawienie znakow k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00" cy="578600"/>
                  </a:xfrm>
                  <a:prstGeom prst="rect">
                    <a:avLst/>
                  </a:prstGeom>
                  <a:noFill/>
                  <a:ln>
                    <a:noFill/>
                  </a:ln>
                </pic:spPr>
              </pic:pic>
            </a:graphicData>
          </a:graphic>
        </wp:inline>
      </w:drawing>
    </w:r>
  </w:p>
  <w:p w14:paraId="2A8C3BA0" w14:textId="77777777" w:rsidR="00CA53DD" w:rsidRPr="002F4523" w:rsidRDefault="00CA53DD" w:rsidP="002F452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F77C2"/>
    <w:multiLevelType w:val="hybridMultilevel"/>
    <w:tmpl w:val="51105C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AFF1194"/>
    <w:multiLevelType w:val="hybridMultilevel"/>
    <w:tmpl w:val="1D0EE6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D9E05E8"/>
    <w:multiLevelType w:val="hybridMultilevel"/>
    <w:tmpl w:val="7116E5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FFB31A9"/>
    <w:multiLevelType w:val="hybridMultilevel"/>
    <w:tmpl w:val="DB4A2FC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05662B4"/>
    <w:multiLevelType w:val="multilevel"/>
    <w:tmpl w:val="AFE46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922B13"/>
    <w:multiLevelType w:val="hybridMultilevel"/>
    <w:tmpl w:val="48567C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6C25890"/>
    <w:multiLevelType w:val="hybridMultilevel"/>
    <w:tmpl w:val="27240A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77C26E9"/>
    <w:multiLevelType w:val="hybridMultilevel"/>
    <w:tmpl w:val="CAB633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20297548"/>
    <w:multiLevelType w:val="multilevel"/>
    <w:tmpl w:val="24C4E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83041C3"/>
    <w:multiLevelType w:val="hybridMultilevel"/>
    <w:tmpl w:val="2D6C18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10A6245"/>
    <w:multiLevelType w:val="hybridMultilevel"/>
    <w:tmpl w:val="8D2898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41C157CC"/>
    <w:multiLevelType w:val="hybridMultilevel"/>
    <w:tmpl w:val="79925E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54A16F06"/>
    <w:multiLevelType w:val="hybridMultilevel"/>
    <w:tmpl w:val="EFBC9C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58A612B"/>
    <w:multiLevelType w:val="hybridMultilevel"/>
    <w:tmpl w:val="0A5E07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97644E8"/>
    <w:multiLevelType w:val="hybridMultilevel"/>
    <w:tmpl w:val="875698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5F935F95"/>
    <w:multiLevelType w:val="hybridMultilevel"/>
    <w:tmpl w:val="DF50A18C"/>
    <w:lvl w:ilvl="0" w:tplc="1F44E96E">
      <w:start w:val="15"/>
      <w:numFmt w:val="decimal"/>
      <w:lvlText w:val="%1."/>
      <w:lvlJc w:val="left"/>
      <w:pPr>
        <w:tabs>
          <w:tab w:val="num" w:pos="1080"/>
        </w:tabs>
        <w:ind w:left="1080" w:hanging="1080"/>
      </w:pPr>
      <w:rPr>
        <w:rFonts w:hint="default"/>
        <w:i w:val="0"/>
      </w:rPr>
    </w:lvl>
    <w:lvl w:ilvl="1" w:tplc="0F66FB04">
      <w:start w:val="1"/>
      <w:numFmt w:val="decimal"/>
      <w:lvlText w:val="%2."/>
      <w:lvlJc w:val="left"/>
      <w:pPr>
        <w:ind w:left="1440" w:hanging="360"/>
      </w:pPr>
      <w:rPr>
        <w:rFonts w:ascii="Bookman Old Style" w:eastAsia="Times New Roman" w:hAnsi="Bookman Old Style"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1BD1FD0"/>
    <w:multiLevelType w:val="hybridMultilevel"/>
    <w:tmpl w:val="5D6EC3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7699260D"/>
    <w:multiLevelType w:val="hybridMultilevel"/>
    <w:tmpl w:val="2E92E844"/>
    <w:lvl w:ilvl="0" w:tplc="80DC1EC8">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B3D248B"/>
    <w:multiLevelType w:val="hybridMultilevel"/>
    <w:tmpl w:val="67E2E4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352842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78070431">
    <w:abstractNumId w:val="11"/>
  </w:num>
  <w:num w:numId="3" w16cid:durableId="648246918">
    <w:abstractNumId w:val="17"/>
  </w:num>
  <w:num w:numId="4" w16cid:durableId="1481924380">
    <w:abstractNumId w:val="0"/>
  </w:num>
  <w:num w:numId="5" w16cid:durableId="1769542171">
    <w:abstractNumId w:val="3"/>
  </w:num>
  <w:num w:numId="6" w16cid:durableId="1491142241">
    <w:abstractNumId w:val="7"/>
  </w:num>
  <w:num w:numId="7" w16cid:durableId="1411192981">
    <w:abstractNumId w:val="1"/>
  </w:num>
  <w:num w:numId="8" w16cid:durableId="994183154">
    <w:abstractNumId w:val="5"/>
  </w:num>
  <w:num w:numId="9" w16cid:durableId="1565414231">
    <w:abstractNumId w:val="15"/>
  </w:num>
  <w:num w:numId="10" w16cid:durableId="1312365554">
    <w:abstractNumId w:val="12"/>
  </w:num>
  <w:num w:numId="11" w16cid:durableId="1239099172">
    <w:abstractNumId w:val="4"/>
  </w:num>
  <w:num w:numId="12" w16cid:durableId="901790441">
    <w:abstractNumId w:val="8"/>
  </w:num>
  <w:num w:numId="13" w16cid:durableId="2098599171">
    <w:abstractNumId w:val="2"/>
  </w:num>
  <w:num w:numId="14" w16cid:durableId="740905290">
    <w:abstractNumId w:val="10"/>
  </w:num>
  <w:num w:numId="15" w16cid:durableId="500197366">
    <w:abstractNumId w:val="6"/>
  </w:num>
  <w:num w:numId="16" w16cid:durableId="1222129536">
    <w:abstractNumId w:val="9"/>
  </w:num>
  <w:num w:numId="17" w16cid:durableId="65998300">
    <w:abstractNumId w:val="14"/>
  </w:num>
  <w:num w:numId="18" w16cid:durableId="772743853">
    <w:abstractNumId w:val="19"/>
  </w:num>
  <w:num w:numId="19" w16cid:durableId="1646425501">
    <w:abstractNumId w:val="13"/>
  </w:num>
  <w:num w:numId="20" w16cid:durableId="336348200">
    <w:abstractNumId w:val="18"/>
  </w:num>
  <w:num w:numId="21" w16cid:durableId="154108715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CE9"/>
    <w:rsid w:val="0002504F"/>
    <w:rsid w:val="000969A8"/>
    <w:rsid w:val="000B613E"/>
    <w:rsid w:val="001145E0"/>
    <w:rsid w:val="001A20B5"/>
    <w:rsid w:val="001B7F65"/>
    <w:rsid w:val="001C5468"/>
    <w:rsid w:val="001F7214"/>
    <w:rsid w:val="002279BA"/>
    <w:rsid w:val="00252F90"/>
    <w:rsid w:val="00267316"/>
    <w:rsid w:val="0029674B"/>
    <w:rsid w:val="002B5014"/>
    <w:rsid w:val="002C13F1"/>
    <w:rsid w:val="002E5E96"/>
    <w:rsid w:val="002F4523"/>
    <w:rsid w:val="00357809"/>
    <w:rsid w:val="00376D0A"/>
    <w:rsid w:val="003B256B"/>
    <w:rsid w:val="0041195B"/>
    <w:rsid w:val="00485E8E"/>
    <w:rsid w:val="00491D77"/>
    <w:rsid w:val="004B21A5"/>
    <w:rsid w:val="00515C86"/>
    <w:rsid w:val="00524914"/>
    <w:rsid w:val="00571DDD"/>
    <w:rsid w:val="00581DFE"/>
    <w:rsid w:val="005E20A4"/>
    <w:rsid w:val="006B535E"/>
    <w:rsid w:val="006B5575"/>
    <w:rsid w:val="006F1FC1"/>
    <w:rsid w:val="007C4142"/>
    <w:rsid w:val="00860334"/>
    <w:rsid w:val="008E2074"/>
    <w:rsid w:val="008F0DAD"/>
    <w:rsid w:val="00905811"/>
    <w:rsid w:val="00996004"/>
    <w:rsid w:val="009F19B2"/>
    <w:rsid w:val="00A05CF3"/>
    <w:rsid w:val="00A3798D"/>
    <w:rsid w:val="00B4527F"/>
    <w:rsid w:val="00B676B4"/>
    <w:rsid w:val="00B80314"/>
    <w:rsid w:val="00B83CA4"/>
    <w:rsid w:val="00BC6514"/>
    <w:rsid w:val="00BD3993"/>
    <w:rsid w:val="00C23A3A"/>
    <w:rsid w:val="00C6366A"/>
    <w:rsid w:val="00CA0201"/>
    <w:rsid w:val="00CA53DD"/>
    <w:rsid w:val="00CB34F4"/>
    <w:rsid w:val="00CB7AD7"/>
    <w:rsid w:val="00CC2CE9"/>
    <w:rsid w:val="00CC482E"/>
    <w:rsid w:val="00CF4C0A"/>
    <w:rsid w:val="00D01F10"/>
    <w:rsid w:val="00D451E3"/>
    <w:rsid w:val="00D50535"/>
    <w:rsid w:val="00D71B9F"/>
    <w:rsid w:val="00DF158A"/>
    <w:rsid w:val="00DF38E4"/>
    <w:rsid w:val="00E143DE"/>
    <w:rsid w:val="00E80B3A"/>
    <w:rsid w:val="00E90CBF"/>
    <w:rsid w:val="00EB1DE1"/>
    <w:rsid w:val="00FD5D2C"/>
    <w:rsid w:val="00FE0F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CBE4C"/>
  <w15:chartTrackingRefBased/>
  <w15:docId w15:val="{BDC1315A-C269-4B06-9223-34C2AA1B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491D77"/>
    <w:pPr>
      <w:keepNext/>
      <w:suppressAutoHyphens/>
      <w:spacing w:before="240" w:after="60" w:line="240" w:lineRule="auto"/>
      <w:outlineLvl w:val="1"/>
    </w:pPr>
    <w:rPr>
      <w:rFonts w:ascii="Calibri Light" w:eastAsia="Times New Roman" w:hAnsi="Calibri Light" w:cs="Times New Roman"/>
      <w:b/>
      <w:bCs/>
      <w:i/>
      <w:iCs/>
      <w:kern w:val="0"/>
      <w:sz w:val="28"/>
      <w:szCs w:val="28"/>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2C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A53D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A53DD"/>
  </w:style>
  <w:style w:type="paragraph" w:styleId="Stopka">
    <w:name w:val="footer"/>
    <w:basedOn w:val="Normalny"/>
    <w:link w:val="StopkaZnak"/>
    <w:uiPriority w:val="99"/>
    <w:unhideWhenUsed/>
    <w:rsid w:val="00CA53D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A53DD"/>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905811"/>
    <w:pPr>
      <w:ind w:left="720"/>
      <w:contextualSpacing/>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BC6514"/>
  </w:style>
  <w:style w:type="character" w:customStyle="1" w:styleId="Nagwek2Znak">
    <w:name w:val="Nagłówek 2 Znak"/>
    <w:basedOn w:val="Domylnaczcionkaakapitu"/>
    <w:link w:val="Nagwek2"/>
    <w:rsid w:val="00491D77"/>
    <w:rPr>
      <w:rFonts w:ascii="Calibri Light" w:eastAsia="Times New Roman" w:hAnsi="Calibri Light" w:cs="Times New Roman"/>
      <w:b/>
      <w:bCs/>
      <w:i/>
      <w:iCs/>
      <w:kern w:val="0"/>
      <w:sz w:val="28"/>
      <w:szCs w:val="28"/>
      <w:lang w:eastAsia="ar-SA"/>
      <w14:ligatures w14:val="none"/>
    </w:rPr>
  </w:style>
  <w:style w:type="character" w:styleId="Hipercze">
    <w:name w:val="Hyperlink"/>
    <w:basedOn w:val="Domylnaczcionkaakapitu"/>
    <w:unhideWhenUsed/>
    <w:rsid w:val="000250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8182907">
      <w:bodyDiv w:val="1"/>
      <w:marLeft w:val="0"/>
      <w:marRight w:val="0"/>
      <w:marTop w:val="0"/>
      <w:marBottom w:val="0"/>
      <w:divBdr>
        <w:top w:val="none" w:sz="0" w:space="0" w:color="auto"/>
        <w:left w:val="none" w:sz="0" w:space="0" w:color="auto"/>
        <w:bottom w:val="none" w:sz="0" w:space="0" w:color="auto"/>
        <w:right w:val="none" w:sz="0" w:space="0" w:color="auto"/>
      </w:divBdr>
    </w:div>
    <w:div w:id="149903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deocardbenchmark.net"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pubenchmark.net" TargetMode="External"/><Relationship Id="rId12" Type="http://schemas.openxmlformats.org/officeDocument/2006/relationships/hyperlink" Target="http://www.dmtf.org/standards/mgmt/das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mtf.org/standards/wsma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tcocertified.com/" TargetMode="External"/><Relationship Id="rId4" Type="http://schemas.openxmlformats.org/officeDocument/2006/relationships/webSettings" Target="webSettings.xml"/><Relationship Id="rId9" Type="http://schemas.openxmlformats.org/officeDocument/2006/relationships/hyperlink" Target="http://www.epeat.ne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1973</Words>
  <Characters>11843</Characters>
  <Application>Microsoft Office Word</Application>
  <DocSecurity>0</DocSecurity>
  <Lines>98</Lines>
  <Paragraphs>27</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
      <vt:lpstr>    Oferuję: _____________________________________________________________________ </vt:lpstr>
      <vt:lpstr>    zgodnie z n/w parametrami – podać nazwę, producenta, marka, model, typ, itp.</vt:lpstr>
    </vt:vector>
  </TitlesOfParts>
  <Company/>
  <LinksUpToDate>false</LinksUpToDate>
  <CharactersWithSpaces>13789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Stańczyk</dc:creator>
  <cp:keywords/>
  <dc:description/>
  <cp:lastModifiedBy>Kinga</cp:lastModifiedBy>
  <cp:revision>4</cp:revision>
  <dcterms:created xsi:type="dcterms:W3CDTF">2025-01-07T13:53:00Z</dcterms:created>
  <dcterms:modified xsi:type="dcterms:W3CDTF">2025-03-18T23:07:00Z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63855511</vt:i4>
  </property>
  <property fmtid="{D5CDD505-2E9C-101B-9397-08002B2CF9AE}" pid="3" name="_NewReviewCycle">
    <vt:lpwstr/>
  </property>
  <property fmtid="{D5CDD505-2E9C-101B-9397-08002B2CF9AE}" pid="4" name="_EmailSubject">
    <vt:lpwstr>warecka</vt:lpwstr>
  </property>
  <property fmtid="{D5CDD505-2E9C-101B-9397-08002B2CF9AE}" pid="5" name="_AuthorEmail">
    <vt:lpwstr>radek@kombitplus.pl</vt:lpwstr>
  </property>
  <property fmtid="{D5CDD505-2E9C-101B-9397-08002B2CF9AE}" pid="6" name="_AuthorEmailDisplayName">
    <vt:lpwstr>Radosław Kasiński</vt:lpwstr>
  </property>
  <property fmtid="{D5CDD505-2E9C-101B-9397-08002B2CF9AE}" pid="7" name="_ReviewingToolsShownOnce">
    <vt:lpwstr/>
  </property>
</Properties>
</file>