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2719BA" w14:textId="7FA10258" w:rsidR="00520C12" w:rsidRPr="006A5FF8" w:rsidRDefault="00396759" w:rsidP="006A5FF8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>Jednostka opracowująca:</w:t>
      </w:r>
      <w:r w:rsidRPr="006A5FF8">
        <w:rPr>
          <w:rFonts w:ascii="Times New Roman" w:hAnsi="Times New Roman" w:cs="Times New Roman"/>
          <w:sz w:val="22"/>
        </w:rPr>
        <w:t xml:space="preserve"> </w:t>
      </w:r>
      <w:r w:rsidR="002C5960" w:rsidRPr="006A5FF8">
        <w:rPr>
          <w:rFonts w:ascii="Times New Roman" w:hAnsi="Times New Roman" w:cs="Times New Roman"/>
          <w:b/>
          <w:bCs/>
          <w:sz w:val="22"/>
        </w:rPr>
        <w:t>Gmina Puńsk, ul. Mickiewicz 23, 16-515 Puńsk</w:t>
      </w:r>
      <w:r w:rsidR="002C5960" w:rsidRPr="006A5FF8">
        <w:rPr>
          <w:rFonts w:ascii="Times New Roman" w:hAnsi="Times New Roman" w:cs="Times New Roman"/>
          <w:sz w:val="22"/>
        </w:rPr>
        <w:t xml:space="preserve"> </w:t>
      </w:r>
    </w:p>
    <w:p w14:paraId="0D12AD72" w14:textId="77777777" w:rsidR="00396759" w:rsidRPr="006A5FF8" w:rsidRDefault="00396759" w:rsidP="006A5FF8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20949CB9" w14:textId="77777777" w:rsidR="00396759" w:rsidRPr="006A5FF8" w:rsidRDefault="00396759" w:rsidP="006A5FF8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004D226D" w14:textId="77777777" w:rsidR="00520C12" w:rsidRPr="006A5FF8" w:rsidRDefault="00520C12" w:rsidP="006A5FF8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2A2E726F" w14:textId="77777777" w:rsidR="00520C12" w:rsidRPr="006A5FF8" w:rsidRDefault="00396759" w:rsidP="006A5FF8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2E8E710" w14:textId="7D838072" w:rsidR="00520C12" w:rsidRPr="006A5FF8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obiektu budowlanego</w:t>
      </w:r>
      <w:r w:rsidR="002C5960" w:rsidRPr="006A5FF8">
        <w:rPr>
          <w:rFonts w:ascii="Times New Roman" w:eastAsia="Arial" w:hAnsi="Times New Roman" w:cs="Times New Roman"/>
          <w:iCs/>
          <w:sz w:val="22"/>
        </w:rPr>
        <w:t>:</w:t>
      </w:r>
    </w:p>
    <w:p w14:paraId="4BF537C3" w14:textId="77777777" w:rsidR="00520C12" w:rsidRPr="006A5FF8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196923B6" w14:textId="4C1B9CDE" w:rsidR="00520C12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BUDOWA ZBIORNIKA RETENCYJNEGO W MIEJSCOWOŚCI </w:t>
      </w:r>
    </w:p>
    <w:p w14:paraId="5A02FC88" w14:textId="0AA2AA03" w:rsidR="00814C5D" w:rsidRPr="00814C5D" w:rsidRDefault="00F66F42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WOJTOKIEMIE</w:t>
      </w:r>
    </w:p>
    <w:p w14:paraId="718BB7DC" w14:textId="77777777" w:rsidR="00520C12" w:rsidRPr="006A5FF8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18195C59" w14:textId="0DB062FE" w:rsidR="00520C12" w:rsidRPr="006A5FF8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Numery działek</w:t>
      </w:r>
      <w:r w:rsidR="002C5960" w:rsidRPr="006A5FF8">
        <w:rPr>
          <w:rFonts w:ascii="Times New Roman" w:eastAsia="Arial" w:hAnsi="Times New Roman" w:cs="Times New Roman"/>
          <w:b/>
          <w:iCs/>
          <w:sz w:val="22"/>
        </w:rPr>
        <w:t>:</w:t>
      </w:r>
    </w:p>
    <w:p w14:paraId="0A614157" w14:textId="318ACF27" w:rsidR="00814C5D" w:rsidRPr="00814C5D" w:rsidRDefault="00336119" w:rsidP="00814C5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259" w:lineRule="auto"/>
        <w:ind w:left="29"/>
        <w:jc w:val="center"/>
        <w:rPr>
          <w:rFonts w:ascii="Times New Roman" w:hAnsi="Times New Roman" w:cs="Times New Roman"/>
        </w:rPr>
      </w:pPr>
      <w:r>
        <w:rPr>
          <w:rFonts w:ascii="Times New Roman" w:eastAsia="Arial" w:hAnsi="Times New Roman" w:cs="Times New Roman"/>
          <w:b/>
          <w:sz w:val="22"/>
        </w:rPr>
        <w:t>Obręb nr: 00</w:t>
      </w:r>
      <w:r w:rsidR="00F66F42">
        <w:rPr>
          <w:rFonts w:ascii="Times New Roman" w:eastAsia="Arial" w:hAnsi="Times New Roman" w:cs="Times New Roman"/>
          <w:b/>
          <w:sz w:val="22"/>
        </w:rPr>
        <w:t>31</w:t>
      </w:r>
      <w:r w:rsidR="00814C5D" w:rsidRPr="00814C5D">
        <w:rPr>
          <w:rFonts w:ascii="Times New Roman" w:eastAsia="Arial" w:hAnsi="Times New Roman" w:cs="Times New Roman"/>
          <w:b/>
          <w:sz w:val="22"/>
        </w:rPr>
        <w:t xml:space="preserve"> </w:t>
      </w:r>
      <w:r w:rsidR="00F66F42">
        <w:rPr>
          <w:rFonts w:ascii="Times New Roman" w:eastAsia="Arial" w:hAnsi="Times New Roman" w:cs="Times New Roman"/>
          <w:b/>
          <w:sz w:val="22"/>
        </w:rPr>
        <w:t>Wojtokiemie</w:t>
      </w:r>
      <w:r w:rsidR="00814C5D" w:rsidRPr="00814C5D">
        <w:rPr>
          <w:rFonts w:ascii="Times New Roman" w:eastAsia="Arial" w:hAnsi="Times New Roman" w:cs="Times New Roman"/>
          <w:b/>
          <w:sz w:val="22"/>
        </w:rPr>
        <w:t xml:space="preserve">, działka nr: </w:t>
      </w:r>
      <w:r w:rsidR="00F66F42">
        <w:rPr>
          <w:rFonts w:ascii="Times New Roman" w:eastAsia="Arial" w:hAnsi="Times New Roman" w:cs="Times New Roman"/>
          <w:b/>
          <w:sz w:val="22"/>
        </w:rPr>
        <w:t>115, 119</w:t>
      </w:r>
    </w:p>
    <w:p w14:paraId="50145F07" w14:textId="77777777" w:rsidR="00814C5D" w:rsidRPr="00814C5D" w:rsidRDefault="00814C5D" w:rsidP="00814C5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259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Gm. Puńsk, pow. sejneński, woj. podlaskie</w:t>
      </w:r>
    </w:p>
    <w:p w14:paraId="17A4A77A" w14:textId="77777777" w:rsidR="00520C12" w:rsidRPr="006A5FF8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22B9BBDA" w14:textId="1E741D1E" w:rsidR="00520C12" w:rsidRPr="006A5FF8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Inwestora</w:t>
      </w:r>
      <w:r w:rsidR="002C5960" w:rsidRPr="006A5FF8">
        <w:rPr>
          <w:rFonts w:ascii="Times New Roman" w:eastAsia="Arial" w:hAnsi="Times New Roman" w:cs="Times New Roman"/>
          <w:iCs/>
          <w:sz w:val="22"/>
        </w:rPr>
        <w:t>:</w:t>
      </w:r>
    </w:p>
    <w:p w14:paraId="4A686D71" w14:textId="77777777" w:rsidR="00520C12" w:rsidRPr="006A5FF8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GMINA PUŃSK</w:t>
      </w:r>
    </w:p>
    <w:p w14:paraId="233B5A53" w14:textId="6BDA6608" w:rsidR="00520C12" w:rsidRPr="006A5FF8" w:rsidRDefault="002C5960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u</w:t>
      </w:r>
      <w:r w:rsidR="00396759" w:rsidRPr="006A5FF8">
        <w:rPr>
          <w:rFonts w:ascii="Times New Roman" w:eastAsia="Arial" w:hAnsi="Times New Roman" w:cs="Times New Roman"/>
          <w:b/>
          <w:sz w:val="22"/>
        </w:rPr>
        <w:t>l. Mickiewicza 23</w:t>
      </w:r>
    </w:p>
    <w:p w14:paraId="3704E690" w14:textId="77777777" w:rsidR="00520C12" w:rsidRPr="006A5FF8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16-515 Puńsk</w:t>
      </w:r>
    </w:p>
    <w:p w14:paraId="520DF5EF" w14:textId="77777777" w:rsidR="00520C12" w:rsidRPr="006A5FF8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7CA0A092" w14:textId="472897B5" w:rsidR="00520C12" w:rsidRPr="006A5FF8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Stadium</w:t>
      </w:r>
      <w:r w:rsidR="002C5960" w:rsidRPr="006A5FF8">
        <w:rPr>
          <w:rFonts w:ascii="Times New Roman" w:eastAsia="Arial" w:hAnsi="Times New Roman" w:cs="Times New Roman"/>
          <w:iCs/>
          <w:sz w:val="22"/>
        </w:rPr>
        <w:t>:</w:t>
      </w:r>
    </w:p>
    <w:p w14:paraId="393CFD92" w14:textId="77777777" w:rsidR="00520C12" w:rsidRPr="006A5FF8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73D89FAE" w14:textId="77777777" w:rsidR="00520C12" w:rsidRPr="006A5FF8" w:rsidRDefault="00396759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PROGRAM FUNKCJONALNO-UŻYTKOWY </w:t>
      </w:r>
    </w:p>
    <w:p w14:paraId="5872C7A7" w14:textId="77777777" w:rsidR="00520C12" w:rsidRPr="006A5FF8" w:rsidRDefault="00520C12" w:rsidP="006A5FF8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</w:p>
    <w:p w14:paraId="46622BCE" w14:textId="77777777" w:rsidR="00520C12" w:rsidRPr="006A5FF8" w:rsidRDefault="00396759" w:rsidP="006A5FF8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 </w:t>
      </w:r>
    </w:p>
    <w:p w14:paraId="26CF58E5" w14:textId="77777777" w:rsidR="00EF55B1" w:rsidRDefault="00EF55B1" w:rsidP="00EF55B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Sporządził: Robert Grzeszczyk</w:t>
      </w:r>
    </w:p>
    <w:p w14:paraId="7B921444" w14:textId="77777777" w:rsidR="00EF55B1" w:rsidRDefault="00EF55B1" w:rsidP="00EF55B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2E20750F" w14:textId="77777777" w:rsidR="00EF55B1" w:rsidRDefault="00EF55B1" w:rsidP="00EF55B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2E3779C5" w14:textId="77777777" w:rsidR="00EF55B1" w:rsidRDefault="00EF55B1" w:rsidP="00EF55B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214752AF" w14:textId="77777777" w:rsidR="00EF55B1" w:rsidRPr="006A5FF8" w:rsidRDefault="00EF55B1" w:rsidP="00EF55B1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Zatwierdzone:</w:t>
      </w:r>
    </w:p>
    <w:p w14:paraId="2AA990C4" w14:textId="348932E0" w:rsidR="00520C12" w:rsidRPr="006A5FF8" w:rsidRDefault="00520C12" w:rsidP="006A5FF8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324EA081" w14:textId="77777777" w:rsidR="002C5960" w:rsidRPr="006A5FF8" w:rsidRDefault="002C5960" w:rsidP="006A5FF8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270132A7" w14:textId="77777777" w:rsidR="002C5960" w:rsidRPr="006A5FF8" w:rsidRDefault="002C5960" w:rsidP="006A5FF8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64ACC98A" w14:textId="77777777" w:rsidR="002C5960" w:rsidRPr="006A5FF8" w:rsidRDefault="002C5960" w:rsidP="006A5FF8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4257660" w14:textId="77777777" w:rsidR="002C5960" w:rsidRPr="006A5FF8" w:rsidRDefault="002C5960" w:rsidP="006A5FF8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D151C37" w14:textId="77777777" w:rsidR="002C5960" w:rsidRPr="006A5FF8" w:rsidRDefault="002C5960" w:rsidP="006A5FF8">
      <w:pPr>
        <w:spacing w:after="0" w:line="312" w:lineRule="auto"/>
        <w:ind w:left="0" w:right="3189" w:firstLine="0"/>
        <w:jc w:val="left"/>
        <w:rPr>
          <w:rFonts w:ascii="Times New Roman" w:hAnsi="Times New Roman" w:cs="Times New Roman"/>
          <w:sz w:val="22"/>
        </w:rPr>
      </w:pPr>
    </w:p>
    <w:p w14:paraId="46236860" w14:textId="77777777" w:rsidR="00520C12" w:rsidRPr="006A5FF8" w:rsidRDefault="00396759" w:rsidP="006A5FF8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5767F50E" w14:textId="77777777" w:rsidR="00520C12" w:rsidRPr="006A5FF8" w:rsidRDefault="00396759" w:rsidP="006A5FF8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4A30ED2E" w14:textId="77777777" w:rsidR="00520C12" w:rsidRDefault="00396759" w:rsidP="006A5FF8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08711F37" w14:textId="77777777" w:rsidR="006A5FF8" w:rsidRPr="006A5FF8" w:rsidRDefault="006A5FF8" w:rsidP="00162EFD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b/>
          <w:sz w:val="22"/>
        </w:rPr>
      </w:pPr>
    </w:p>
    <w:p w14:paraId="5207E868" w14:textId="77777777" w:rsidR="00396759" w:rsidRPr="006A5FF8" w:rsidRDefault="00396759" w:rsidP="006A5FF8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</w:p>
    <w:p w14:paraId="146BD0CD" w14:textId="77777777" w:rsidR="00520C12" w:rsidRPr="006A5FF8" w:rsidRDefault="00396759" w:rsidP="006A5FF8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0735F4FC" w14:textId="2ECADCDE" w:rsidR="00520C12" w:rsidRDefault="002C5960" w:rsidP="006A5FF8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Puńsk</w:t>
      </w:r>
      <w:r w:rsidR="00396759" w:rsidRPr="006A5FF8">
        <w:rPr>
          <w:rFonts w:ascii="Times New Roman" w:eastAsia="Arial" w:hAnsi="Times New Roman" w:cs="Times New Roman"/>
          <w:b/>
          <w:sz w:val="22"/>
        </w:rPr>
        <w:t>, październik 2024 r.</w:t>
      </w:r>
    </w:p>
    <w:p w14:paraId="088F7F06" w14:textId="77777777" w:rsidR="00E364EC" w:rsidRPr="006A5FF8" w:rsidRDefault="00E364EC" w:rsidP="006A5FF8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6B629E38" w14:textId="524FCB7F" w:rsidR="007E4F66" w:rsidRPr="006A5FF8" w:rsidRDefault="007E4F66" w:rsidP="006A5FF8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  <w:r w:rsidRPr="006A5FF8">
        <w:rPr>
          <w:rFonts w:ascii="Times New Roman" w:hAnsi="Times New Roman" w:cs="Times New Roman"/>
          <w:bCs/>
          <w:sz w:val="22"/>
        </w:rPr>
        <w:t>Program funkcjonalno-użytkowy (PFU) służy do ustalenia planowanych kosztów prac projektowych i robót budowlanych, przygotowania oferty szczególnie w zakresie obliczenia ceny oferty oraz wykonania prac projektowych.</w:t>
      </w:r>
    </w:p>
    <w:p w14:paraId="58D6BA32" w14:textId="77777777" w:rsidR="006A5FF8" w:rsidRPr="006A5FF8" w:rsidRDefault="006A5FF8" w:rsidP="006A5FF8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</w:p>
    <w:p w14:paraId="1DB9C7C4" w14:textId="5022496D" w:rsidR="006A5FF8" w:rsidRPr="006A5FF8" w:rsidRDefault="007E4F66" w:rsidP="00357E01">
      <w:pPr>
        <w:spacing w:after="0" w:line="312" w:lineRule="auto"/>
        <w:ind w:left="360" w:firstLine="0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Podstawa opracowania</w:t>
      </w:r>
      <w:r w:rsidR="005B4703">
        <w:rPr>
          <w:rFonts w:ascii="Times New Roman" w:hAnsi="Times New Roman" w:cs="Times New Roman"/>
          <w:b/>
          <w:sz w:val="22"/>
        </w:rPr>
        <w:t xml:space="preserve"> niniejszego PFU</w:t>
      </w:r>
      <w:r w:rsidR="004316E1">
        <w:rPr>
          <w:rFonts w:ascii="Times New Roman" w:hAnsi="Times New Roman" w:cs="Times New Roman"/>
          <w:b/>
          <w:sz w:val="22"/>
        </w:rPr>
        <w:t>:</w:t>
      </w:r>
    </w:p>
    <w:p w14:paraId="60D243DA" w14:textId="77777777" w:rsidR="006A5FF8" w:rsidRPr="006A5FF8" w:rsidRDefault="006A5FF8" w:rsidP="00357E01">
      <w:pPr>
        <w:spacing w:after="0" w:line="312" w:lineRule="auto"/>
        <w:ind w:left="360" w:firstLine="0"/>
        <w:rPr>
          <w:rFonts w:ascii="Times New Roman" w:hAnsi="Times New Roman" w:cs="Times New Roman"/>
          <w:b/>
          <w:sz w:val="22"/>
        </w:rPr>
      </w:pPr>
    </w:p>
    <w:p w14:paraId="77F60569" w14:textId="77777777" w:rsidR="00F66F42" w:rsidRDefault="00357E01" w:rsidP="00357E01">
      <w:pPr>
        <w:pStyle w:val="Nagwek2"/>
        <w:numPr>
          <w:ilvl w:val="0"/>
          <w:numId w:val="31"/>
        </w:numPr>
        <w:tabs>
          <w:tab w:val="center" w:pos="484"/>
          <w:tab w:val="center" w:pos="4883"/>
        </w:tabs>
        <w:spacing w:line="312" w:lineRule="auto"/>
        <w:jc w:val="both"/>
        <w:rPr>
          <w:rFonts w:ascii="Times New Roman" w:eastAsia="Calibri" w:hAnsi="Times New Roman" w:cs="Times New Roman"/>
          <w:b w:val="0"/>
          <w:i w:val="0"/>
          <w:sz w:val="22"/>
          <w:u w:val="none"/>
        </w:rPr>
      </w:pPr>
      <w:bookmarkStart w:id="0" w:name="_Toc181606983"/>
      <w:bookmarkStart w:id="1" w:name="_Toc181607751"/>
      <w:r>
        <w:rPr>
          <w:rFonts w:ascii="Times New Roman" w:eastAsia="Calibri" w:hAnsi="Times New Roman" w:cs="Times New Roman"/>
          <w:b w:val="0"/>
          <w:i w:val="0"/>
          <w:sz w:val="22"/>
          <w:u w:val="none"/>
        </w:rPr>
        <w:t>r</w:t>
      </w:r>
      <w:r w:rsidR="006A5FF8" w:rsidRPr="006A5FF8">
        <w:rPr>
          <w:rFonts w:ascii="Times New Roman" w:eastAsia="Calibri" w:hAnsi="Times New Roman" w:cs="Times New Roman"/>
          <w:b w:val="0"/>
          <w:i w:val="0"/>
          <w:sz w:val="22"/>
          <w:u w:val="none"/>
        </w:rPr>
        <w:t xml:space="preserve">ozporządzenie Ministra Infrastruktury z dnia 2 września 2004 r. w sprawie szczegółowego zakresu i formy dokumentacji projektowej, specyfikacji technicznych wykonania i odbioru robót budowlanych oraz programu funkcjonalno-użytkowego, z późniejszymi zmianami; tekst jednolity (Dz. U. 2013 poz. 1129) </w:t>
      </w:r>
    </w:p>
    <w:p w14:paraId="150275C0" w14:textId="6E7E2248" w:rsidR="006A5FF8" w:rsidRPr="00357E01" w:rsidRDefault="006A5FF8" w:rsidP="00357E01">
      <w:pPr>
        <w:pStyle w:val="Nagwek2"/>
        <w:numPr>
          <w:ilvl w:val="0"/>
          <w:numId w:val="31"/>
        </w:numPr>
        <w:tabs>
          <w:tab w:val="center" w:pos="484"/>
          <w:tab w:val="center" w:pos="4883"/>
        </w:tabs>
        <w:spacing w:line="312" w:lineRule="auto"/>
        <w:jc w:val="both"/>
        <w:rPr>
          <w:rFonts w:ascii="Times New Roman" w:eastAsia="Calibri" w:hAnsi="Times New Roman" w:cs="Times New Roman"/>
          <w:b w:val="0"/>
          <w:i w:val="0"/>
          <w:sz w:val="22"/>
          <w:u w:val="none"/>
        </w:rPr>
      </w:pPr>
      <w:r w:rsidRPr="006A5FF8">
        <w:rPr>
          <w:rFonts w:ascii="Times New Roman" w:eastAsia="Calibri" w:hAnsi="Times New Roman" w:cs="Times New Roman"/>
          <w:b w:val="0"/>
          <w:i w:val="0"/>
          <w:sz w:val="22"/>
          <w:u w:val="none"/>
        </w:rPr>
        <w:t>Obowiązujące normy i przepisy techniczno-budowlane</w:t>
      </w:r>
      <w:r w:rsidR="00E364EC">
        <w:rPr>
          <w:rFonts w:ascii="Times New Roman" w:eastAsia="Calibri" w:hAnsi="Times New Roman" w:cs="Times New Roman"/>
          <w:b w:val="0"/>
          <w:i w:val="0"/>
          <w:sz w:val="22"/>
          <w:u w:val="none"/>
        </w:rPr>
        <w:t>,</w:t>
      </w:r>
      <w:bookmarkEnd w:id="0"/>
      <w:bookmarkEnd w:id="1"/>
    </w:p>
    <w:p w14:paraId="4C09A888" w14:textId="77777777" w:rsidR="003734A9" w:rsidRDefault="00357E01" w:rsidP="003734A9">
      <w:pPr>
        <w:pStyle w:val="Akapitzlist"/>
        <w:numPr>
          <w:ilvl w:val="0"/>
          <w:numId w:val="31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="006A5FF8" w:rsidRPr="006A5FF8">
        <w:rPr>
          <w:rFonts w:ascii="Times New Roman" w:hAnsi="Times New Roman" w:cs="Times New Roman"/>
          <w:sz w:val="22"/>
        </w:rPr>
        <w:t>opia mapy zasadniczej,</w:t>
      </w:r>
    </w:p>
    <w:p w14:paraId="3BF82E68" w14:textId="2E63F70E" w:rsidR="006A5FF8" w:rsidRPr="003734A9" w:rsidRDefault="00357E01" w:rsidP="003734A9">
      <w:pPr>
        <w:pStyle w:val="Akapitzlist"/>
        <w:numPr>
          <w:ilvl w:val="0"/>
          <w:numId w:val="31"/>
        </w:num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>u</w:t>
      </w:r>
      <w:r w:rsidR="006A5FF8" w:rsidRPr="003734A9">
        <w:rPr>
          <w:rFonts w:ascii="Times New Roman" w:hAnsi="Times New Roman" w:cs="Times New Roman"/>
          <w:sz w:val="22"/>
        </w:rPr>
        <w:t>stalenia z Zamawiającym,</w:t>
      </w:r>
    </w:p>
    <w:p w14:paraId="3B191B0E" w14:textId="23C1BC74" w:rsidR="006A5FF8" w:rsidRPr="006A5FF8" w:rsidRDefault="00357E01" w:rsidP="006A5FF8">
      <w:pPr>
        <w:pStyle w:val="Akapitzlist"/>
        <w:numPr>
          <w:ilvl w:val="0"/>
          <w:numId w:val="31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="006A5FF8" w:rsidRPr="006A5FF8">
        <w:rPr>
          <w:rFonts w:ascii="Times New Roman" w:hAnsi="Times New Roman" w:cs="Times New Roman"/>
          <w:sz w:val="22"/>
        </w:rPr>
        <w:t>oncepcja budowy zbiornika,</w:t>
      </w:r>
    </w:p>
    <w:p w14:paraId="4D2FC8AB" w14:textId="4CF026DC" w:rsidR="006A5FF8" w:rsidRPr="006A5FF8" w:rsidRDefault="00357E01" w:rsidP="006A5FF8">
      <w:pPr>
        <w:pStyle w:val="Akapitzlist"/>
        <w:numPr>
          <w:ilvl w:val="0"/>
          <w:numId w:val="31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o</w:t>
      </w:r>
      <w:r w:rsidR="006A5FF8" w:rsidRPr="006A5FF8">
        <w:rPr>
          <w:rFonts w:ascii="Times New Roman" w:hAnsi="Times New Roman" w:cs="Times New Roman"/>
          <w:sz w:val="22"/>
        </w:rPr>
        <w:t>bowiązujące przepisy i normy, wytyczne projektowe i użytkowe,</w:t>
      </w:r>
    </w:p>
    <w:p w14:paraId="3D322721" w14:textId="612F9B01" w:rsidR="006A5FF8" w:rsidRPr="006A5FF8" w:rsidRDefault="00357E01" w:rsidP="006A5FF8">
      <w:pPr>
        <w:pStyle w:val="Akapitzlist"/>
        <w:numPr>
          <w:ilvl w:val="0"/>
          <w:numId w:val="31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w</w:t>
      </w:r>
      <w:r w:rsidR="006A5FF8" w:rsidRPr="006A5FF8">
        <w:rPr>
          <w:rFonts w:ascii="Times New Roman" w:hAnsi="Times New Roman" w:cs="Times New Roman"/>
          <w:sz w:val="22"/>
        </w:rPr>
        <w:t>izje lokalne, zdjęcia zbiornika.</w:t>
      </w:r>
    </w:p>
    <w:p w14:paraId="42814E6E" w14:textId="77777777" w:rsidR="007E4F66" w:rsidRPr="006A5FF8" w:rsidRDefault="007E4F66" w:rsidP="006A5FF8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</w:p>
    <w:p w14:paraId="1AACFDDD" w14:textId="78467848" w:rsidR="007E4F66" w:rsidRDefault="007E4F66" w:rsidP="006A5FF8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Nazwy i kody grup robót według wspólnego słownika zamówienia (CPV):</w:t>
      </w:r>
    </w:p>
    <w:p w14:paraId="35055DEA" w14:textId="77777777" w:rsidR="00E364EC" w:rsidRPr="006A5FF8" w:rsidRDefault="00E364EC" w:rsidP="006A5FF8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sz w:val="22"/>
        </w:rPr>
      </w:pPr>
    </w:p>
    <w:p w14:paraId="7993BD75" w14:textId="77777777" w:rsidR="007E4F66" w:rsidRPr="006A5FF8" w:rsidRDefault="007E4F66" w:rsidP="006A5FF8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45000000-7 Roboty budowlane.</w:t>
      </w:r>
    </w:p>
    <w:p w14:paraId="33D817DB" w14:textId="77777777" w:rsidR="007E4F66" w:rsidRPr="006A5FF8" w:rsidRDefault="007E4F66" w:rsidP="006A5FF8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71320000-7 Usługi inżynierskie w zakresie projektowania.</w:t>
      </w:r>
    </w:p>
    <w:p w14:paraId="04180B32" w14:textId="77777777" w:rsidR="007E4F66" w:rsidRPr="006A5FF8" w:rsidRDefault="007E4F66" w:rsidP="006A5FF8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71220000-6 Usługi projektowania architektonicznego.</w:t>
      </w:r>
    </w:p>
    <w:p w14:paraId="29724074" w14:textId="77777777" w:rsidR="007E4F66" w:rsidRPr="006A5FF8" w:rsidRDefault="007E4F66" w:rsidP="006A5FF8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45240000-1 Budowa obiektów inżynierii wodnej.</w:t>
      </w:r>
    </w:p>
    <w:p w14:paraId="1F1F59F7" w14:textId="77777777" w:rsidR="007E4F66" w:rsidRPr="006A5FF8" w:rsidRDefault="007E4F66" w:rsidP="006A5FF8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45111200-0 Roboty w zakresie przygotowania terenu pod budowę i roboty ziemne.</w:t>
      </w:r>
    </w:p>
    <w:p w14:paraId="10CB1893" w14:textId="77777777" w:rsidR="007E4F66" w:rsidRPr="006A5FF8" w:rsidRDefault="007E4F66" w:rsidP="006A5FF8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45112700-2 Roboty w zakresie kształtowania terenu.</w:t>
      </w:r>
    </w:p>
    <w:p w14:paraId="5A7A6996" w14:textId="77777777" w:rsidR="007E4F66" w:rsidRDefault="007E4F66" w:rsidP="006A5FF8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45112000-5 Roboty w zakresie usuwania gleby.</w:t>
      </w:r>
    </w:p>
    <w:p w14:paraId="10A3AF5B" w14:textId="77777777" w:rsidR="00E364EC" w:rsidRPr="00EF7F9A" w:rsidRDefault="00E364EC" w:rsidP="006A5FF8">
      <w:pPr>
        <w:spacing w:after="0" w:line="312" w:lineRule="auto"/>
        <w:ind w:left="360" w:right="50" w:firstLine="0"/>
        <w:rPr>
          <w:rFonts w:ascii="Times New Roman" w:hAnsi="Times New Roman" w:cs="Times New Roman"/>
          <w:b/>
          <w:bCs/>
          <w:sz w:val="22"/>
        </w:rPr>
      </w:pPr>
    </w:p>
    <w:p w14:paraId="25318373" w14:textId="0FB6B108" w:rsidR="007E4F66" w:rsidRPr="00EF7F9A" w:rsidRDefault="00EF7F9A" w:rsidP="006A5FF8">
      <w:pPr>
        <w:spacing w:after="0" w:line="312" w:lineRule="auto"/>
        <w:ind w:right="50" w:firstLine="316"/>
        <w:rPr>
          <w:rFonts w:ascii="Times New Roman" w:hAnsi="Times New Roman" w:cs="Times New Roman"/>
          <w:b/>
          <w:bCs/>
          <w:sz w:val="22"/>
        </w:rPr>
      </w:pPr>
      <w:r w:rsidRPr="00EF7F9A">
        <w:rPr>
          <w:rFonts w:ascii="Times New Roman" w:hAnsi="Times New Roman" w:cs="Times New Roman"/>
          <w:b/>
          <w:bCs/>
          <w:sz w:val="22"/>
        </w:rPr>
        <w:t>Wykaz skrótów:</w:t>
      </w:r>
    </w:p>
    <w:p w14:paraId="551A0ADB" w14:textId="77777777" w:rsidR="00E364EC" w:rsidRPr="006A5FF8" w:rsidRDefault="00E364EC" w:rsidP="006A5FF8">
      <w:pPr>
        <w:spacing w:after="0" w:line="312" w:lineRule="auto"/>
        <w:ind w:right="50" w:firstLine="316"/>
        <w:rPr>
          <w:rFonts w:ascii="Times New Roman" w:hAnsi="Times New Roman" w:cs="Times New Roman"/>
          <w:sz w:val="22"/>
        </w:rPr>
      </w:pPr>
    </w:p>
    <w:p w14:paraId="778C9217" w14:textId="0A560519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„Zamawiającym</w:t>
      </w:r>
      <w:r w:rsidR="006A5FF8" w:rsidRPr="006A5FF8">
        <w:rPr>
          <w:rFonts w:ascii="Times New Roman" w:hAnsi="Times New Roman" w:cs="Times New Roman"/>
          <w:b/>
          <w:sz w:val="22"/>
        </w:rPr>
        <w:t>”</w:t>
      </w:r>
      <w:r w:rsidRPr="006A5FF8">
        <w:rPr>
          <w:rFonts w:ascii="Times New Roman" w:hAnsi="Times New Roman" w:cs="Times New Roman"/>
          <w:b/>
          <w:sz w:val="22"/>
        </w:rPr>
        <w:t xml:space="preserve">, </w:t>
      </w:r>
      <w:r w:rsidR="006A5FF8" w:rsidRPr="006A5FF8">
        <w:rPr>
          <w:rFonts w:ascii="Times New Roman" w:hAnsi="Times New Roman" w:cs="Times New Roman"/>
          <w:b/>
          <w:sz w:val="22"/>
        </w:rPr>
        <w:t>„</w:t>
      </w:r>
      <w:r w:rsidRPr="006A5FF8">
        <w:rPr>
          <w:rFonts w:ascii="Times New Roman" w:hAnsi="Times New Roman" w:cs="Times New Roman"/>
          <w:b/>
          <w:sz w:val="22"/>
        </w:rPr>
        <w:t xml:space="preserve">Inwestorze” </w:t>
      </w:r>
      <w:r w:rsidRPr="006A5FF8">
        <w:rPr>
          <w:rFonts w:ascii="Times New Roman" w:hAnsi="Times New Roman" w:cs="Times New Roman"/>
          <w:sz w:val="22"/>
        </w:rPr>
        <w:t>– należy przez to rozumieć Gminę Puńsk z siedzibą przy ul. Mickiewicza 23, 16-515 Puńsk, reprezentowanych przez Wójta Gminy Puńsk -Witolda Liszkowskiego.</w:t>
      </w:r>
    </w:p>
    <w:p w14:paraId="66CD68D9" w14:textId="66D965E4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„Przedmiocie zamówienia”, </w:t>
      </w:r>
      <w:r w:rsidR="006A5FF8" w:rsidRPr="006A5FF8">
        <w:rPr>
          <w:rFonts w:ascii="Times New Roman" w:hAnsi="Times New Roman" w:cs="Times New Roman"/>
          <w:b/>
          <w:sz w:val="22"/>
        </w:rPr>
        <w:t>„</w:t>
      </w:r>
      <w:r w:rsidRPr="006A5FF8">
        <w:rPr>
          <w:rFonts w:ascii="Times New Roman" w:hAnsi="Times New Roman" w:cs="Times New Roman"/>
          <w:b/>
          <w:sz w:val="22"/>
        </w:rPr>
        <w:t>inwestycji</w:t>
      </w:r>
      <w:r w:rsidR="006A5FF8" w:rsidRPr="006A5FF8">
        <w:rPr>
          <w:rFonts w:ascii="Times New Roman" w:hAnsi="Times New Roman" w:cs="Times New Roman"/>
          <w:b/>
          <w:sz w:val="22"/>
        </w:rPr>
        <w:t>”</w:t>
      </w:r>
      <w:r w:rsidRPr="006A5FF8">
        <w:rPr>
          <w:rFonts w:ascii="Times New Roman" w:hAnsi="Times New Roman" w:cs="Times New Roman"/>
          <w:b/>
          <w:sz w:val="22"/>
        </w:rPr>
        <w:t xml:space="preserve">, </w:t>
      </w:r>
      <w:r w:rsidR="006A5FF8" w:rsidRPr="006A5FF8">
        <w:rPr>
          <w:rFonts w:ascii="Times New Roman" w:hAnsi="Times New Roman" w:cs="Times New Roman"/>
          <w:b/>
          <w:sz w:val="22"/>
        </w:rPr>
        <w:t>„</w:t>
      </w:r>
      <w:r w:rsidRPr="006A5FF8">
        <w:rPr>
          <w:rFonts w:ascii="Times New Roman" w:hAnsi="Times New Roman" w:cs="Times New Roman"/>
          <w:b/>
          <w:sz w:val="22"/>
        </w:rPr>
        <w:t>zamierzeniu”</w:t>
      </w:r>
      <w:r w:rsidR="00162EFD">
        <w:rPr>
          <w:rFonts w:ascii="Times New Roman" w:hAnsi="Times New Roman" w:cs="Times New Roman"/>
          <w:b/>
          <w:sz w:val="22"/>
        </w:rPr>
        <w:t xml:space="preserve"> </w:t>
      </w:r>
      <w:r w:rsidRPr="006A5FF8">
        <w:rPr>
          <w:rFonts w:ascii="Times New Roman" w:hAnsi="Times New Roman" w:cs="Times New Roman"/>
          <w:b/>
          <w:sz w:val="22"/>
        </w:rPr>
        <w:t xml:space="preserve">- </w:t>
      </w:r>
      <w:r w:rsidRPr="006A5FF8">
        <w:rPr>
          <w:rFonts w:ascii="Times New Roman" w:hAnsi="Times New Roman" w:cs="Times New Roman"/>
          <w:sz w:val="22"/>
        </w:rPr>
        <w:t xml:space="preserve">należy przez to rozumieć zamówienie pn. „Budowa zbiornika retencyjnego w miejscowości </w:t>
      </w:r>
      <w:r w:rsidR="00F66F42">
        <w:rPr>
          <w:rFonts w:ascii="Times New Roman" w:hAnsi="Times New Roman" w:cs="Times New Roman"/>
          <w:sz w:val="22"/>
        </w:rPr>
        <w:t>WOJTOKIEMI</w:t>
      </w:r>
      <w:r w:rsidR="008E73EB">
        <w:rPr>
          <w:rFonts w:ascii="Times New Roman" w:hAnsi="Times New Roman" w:cs="Times New Roman"/>
          <w:sz w:val="22"/>
        </w:rPr>
        <w:t>E</w:t>
      </w:r>
      <w:r w:rsidRPr="006A5FF8">
        <w:rPr>
          <w:rFonts w:ascii="Times New Roman" w:hAnsi="Times New Roman" w:cs="Times New Roman"/>
          <w:sz w:val="22"/>
        </w:rPr>
        <w:t xml:space="preserve">”.   </w:t>
      </w:r>
    </w:p>
    <w:p w14:paraId="713C4DA2" w14:textId="7E2BC2E2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„Budowie” </w:t>
      </w:r>
      <w:r w:rsidRPr="006A5FF8">
        <w:rPr>
          <w:rFonts w:ascii="Times New Roman" w:hAnsi="Times New Roman" w:cs="Times New Roman"/>
          <w:sz w:val="22"/>
        </w:rPr>
        <w:t>– należy przez to rozumieć budowę w ujęciu zgodnym z art. 3 ust. 6, ustawy Prawo budowlane, to jest wykonywanie obiektu budowlanego w określonym miejscu, a także odbudowę, rozbudowę, nadbudowę obiektu budowlanego</w:t>
      </w:r>
      <w:r w:rsidR="006A5FF8" w:rsidRPr="006A5FF8">
        <w:rPr>
          <w:rFonts w:ascii="Times New Roman" w:hAnsi="Times New Roman" w:cs="Times New Roman"/>
          <w:sz w:val="22"/>
        </w:rPr>
        <w:t>.</w:t>
      </w:r>
    </w:p>
    <w:p w14:paraId="317B22E8" w14:textId="3D26D3DD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„Urządzeniu wodnym” - </w:t>
      </w:r>
      <w:r w:rsidRPr="006A5FF8">
        <w:rPr>
          <w:rFonts w:ascii="Times New Roman" w:hAnsi="Times New Roman" w:cs="Times New Roman"/>
          <w:sz w:val="22"/>
        </w:rPr>
        <w:t>należy przez to rozumieć urządzenie lub budowla służąca do kształtowania zasobów wodnych lub korzystania z nich, w tym m.in. urządzenia lub budowle piętrzące, przeciwpowodziowe i regulacyjne, a także kanały i rowy, obiekty służące do ujmowania wód powierzchniowych oraz wód podziemnych</w:t>
      </w:r>
      <w:r w:rsidR="006A5FF8" w:rsidRPr="006A5FF8">
        <w:rPr>
          <w:rFonts w:ascii="Times New Roman" w:hAnsi="Times New Roman" w:cs="Times New Roman"/>
          <w:sz w:val="22"/>
        </w:rPr>
        <w:t>.</w:t>
      </w:r>
    </w:p>
    <w:p w14:paraId="5BF6FD37" w14:textId="159A9EAD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lastRenderedPageBreak/>
        <w:t xml:space="preserve">„Robotach budowlanych” </w:t>
      </w:r>
      <w:r w:rsidRPr="006A5FF8">
        <w:rPr>
          <w:rFonts w:ascii="Times New Roman" w:hAnsi="Times New Roman" w:cs="Times New Roman"/>
          <w:sz w:val="22"/>
        </w:rPr>
        <w:t>– należy przez to rozumieć roboty budowlane w ujęciu zgodnym z art. 3 ust. 7a, ustawy Prawo budowlane, należy przez to rozumieć budowę, a także prace polegające na przebudowie, montażu, remoncie lub rozbiórce obiektu budowlanego</w:t>
      </w:r>
      <w:r w:rsidR="006A5FF8" w:rsidRPr="006A5FF8">
        <w:rPr>
          <w:rFonts w:ascii="Times New Roman" w:hAnsi="Times New Roman" w:cs="Times New Roman"/>
          <w:sz w:val="22"/>
        </w:rPr>
        <w:t>.</w:t>
      </w:r>
    </w:p>
    <w:p w14:paraId="2D5D0624" w14:textId="51E4E5A8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„Rozporządzeniu” </w:t>
      </w:r>
      <w:r w:rsidRPr="006A5FF8">
        <w:rPr>
          <w:rFonts w:ascii="Times New Roman" w:hAnsi="Times New Roman" w:cs="Times New Roman"/>
          <w:sz w:val="22"/>
        </w:rPr>
        <w:t>– należy przez to rozumieć Rozporządzenie Ministra Rozwoju i Technologii z dnia 20 grudnia 2021 r. w sprawie szczegółowego zakresu i formy dokumentacji projektowej, specyfikacji technicznych wykonania i odbioru robót budowlanych oraz programu funkcjonalno-użytkowego (Dz. U 2021 poz. 2454)</w:t>
      </w:r>
      <w:r w:rsidR="006A5FF8" w:rsidRPr="006A5FF8">
        <w:rPr>
          <w:rFonts w:ascii="Times New Roman" w:hAnsi="Times New Roman" w:cs="Times New Roman"/>
          <w:sz w:val="22"/>
        </w:rPr>
        <w:t>.</w:t>
      </w:r>
    </w:p>
    <w:p w14:paraId="64C160C7" w14:textId="77777777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„Ustawie” </w:t>
      </w:r>
      <w:r w:rsidRPr="006A5FF8">
        <w:rPr>
          <w:rFonts w:ascii="Times New Roman" w:hAnsi="Times New Roman" w:cs="Times New Roman"/>
          <w:sz w:val="22"/>
        </w:rPr>
        <w:t xml:space="preserve">– należy przez to rozumieć Ustawę z dnia 29 stycznia 2004 r. Prawo zamówień publicznych ( </w:t>
      </w:r>
      <w:r w:rsidRPr="006A5FF8">
        <w:rPr>
          <w:rFonts w:ascii="Times New Roman" w:hAnsi="Times New Roman" w:cs="Times New Roman"/>
          <w:color w:val="2C2C2C"/>
          <w:sz w:val="22"/>
        </w:rPr>
        <w:t>Dz. U. z 2018 r. poz. 1986</w:t>
      </w:r>
      <w:r w:rsidRPr="006A5FF8">
        <w:rPr>
          <w:rFonts w:ascii="Times New Roman" w:hAnsi="Times New Roman" w:cs="Times New Roman"/>
          <w:sz w:val="22"/>
        </w:rPr>
        <w:t xml:space="preserve">) oraz Ustawę z dnia 20 lipca 2018 r. zmieniająca ustawę Prawo zamówień publicznych oraz ustawę o zmianie ustawy Prawo zamówień publicznych.  </w:t>
      </w:r>
    </w:p>
    <w:p w14:paraId="69AA99FE" w14:textId="77777777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„Programie”, „PFU”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niniejszy program funkcjonalnoużytkowy opracowany zgodnie z Rozporządzeniem Ministra Infrastruktury z dnia 2 września 2004 r. w sprawie szczegółowego zakresu i formy dokumentacji projektowej, specyfikacji technicznych wykonania i odbioru robót budowlanych oraz programu funkcjonalno-użytkowego oraz Obwieszczeniem Ministra Transportu, Budownictwa i Gospodarki Morskiej z dnia 10 maja 2013 r. w sprawie ogłoszenia jednolitego tekstu rozporządzenia Ministra Infrastruktury w sprawie szczegółowego zakresu i formy dokumentacji projektowej, specyfikacji technicznych wykonania i odbioru robót budowlanych oraz programu funkcjonalno-użytkowego .  </w:t>
      </w:r>
    </w:p>
    <w:p w14:paraId="50E28E19" w14:textId="67C62112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„Przepisach” </w:t>
      </w:r>
      <w:r w:rsidRPr="006A5FF8">
        <w:rPr>
          <w:rFonts w:ascii="Times New Roman" w:hAnsi="Times New Roman" w:cs="Times New Roman"/>
          <w:sz w:val="22"/>
        </w:rPr>
        <w:t xml:space="preserve">(w tym o </w:t>
      </w:r>
      <w:r w:rsidRPr="006A5FF8">
        <w:rPr>
          <w:rFonts w:ascii="Times New Roman" w:hAnsi="Times New Roman" w:cs="Times New Roman"/>
          <w:b/>
          <w:sz w:val="22"/>
        </w:rPr>
        <w:t>„Obowiązujących przepisach”</w:t>
      </w:r>
      <w:r w:rsidRPr="006A5FF8">
        <w:rPr>
          <w:rFonts w:ascii="Times New Roman" w:hAnsi="Times New Roman" w:cs="Times New Roman"/>
          <w:sz w:val="22"/>
        </w:rPr>
        <w:t xml:space="preserve">) - należy przez to rozumieć aktualne, ogólnie obowiązujące na terenie RP przepisy prawne oraz przepisy prawa miejscowego obowiązujące na obszarze prowadzenia zamierzenia inwestycyjnego.  </w:t>
      </w:r>
    </w:p>
    <w:p w14:paraId="1E723358" w14:textId="77777777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„Polskich Normach”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normy opublikowane przez Polski Komitet Normalizacyjny.  </w:t>
      </w:r>
    </w:p>
    <w:p w14:paraId="1E287DC7" w14:textId="2213BE7C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</w:t>
      </w:r>
      <w:r w:rsidRPr="006A5FF8">
        <w:rPr>
          <w:rFonts w:ascii="Times New Roman" w:hAnsi="Times New Roman" w:cs="Times New Roman"/>
          <w:b/>
          <w:sz w:val="22"/>
        </w:rPr>
        <w:t xml:space="preserve">„Obiekt” </w:t>
      </w:r>
      <w:r w:rsidRPr="006A5FF8">
        <w:rPr>
          <w:rFonts w:ascii="Times New Roman" w:hAnsi="Times New Roman" w:cs="Times New Roman"/>
          <w:sz w:val="22"/>
        </w:rPr>
        <w:t>rozumie się prz</w:t>
      </w:r>
      <w:r w:rsidR="009125BD">
        <w:rPr>
          <w:rFonts w:ascii="Times New Roman" w:hAnsi="Times New Roman" w:cs="Times New Roman"/>
          <w:sz w:val="22"/>
        </w:rPr>
        <w:t>ez to zbiornik wodny w postaci zbiornika retencyjnego</w:t>
      </w:r>
      <w:r w:rsidRPr="006A5FF8">
        <w:rPr>
          <w:rFonts w:ascii="Times New Roman" w:hAnsi="Times New Roman" w:cs="Times New Roman"/>
          <w:sz w:val="22"/>
        </w:rPr>
        <w:t xml:space="preserve"> zlokalizowanego na </w:t>
      </w:r>
      <w:r w:rsidR="00336119">
        <w:rPr>
          <w:rFonts w:ascii="Times" w:hAnsi="Times"/>
          <w:sz w:val="22"/>
        </w:rPr>
        <w:t xml:space="preserve">działce nr </w:t>
      </w:r>
      <w:r w:rsidR="00F66F42">
        <w:rPr>
          <w:rFonts w:ascii="Times" w:hAnsi="Times"/>
          <w:sz w:val="22"/>
        </w:rPr>
        <w:t>115,119</w:t>
      </w:r>
      <w:r w:rsidR="00814C5D" w:rsidRPr="00814C5D">
        <w:rPr>
          <w:rFonts w:ascii="Times" w:hAnsi="Times"/>
          <w:sz w:val="22"/>
        </w:rPr>
        <w:t xml:space="preserve"> – obręb </w:t>
      </w:r>
      <w:r w:rsidR="00F66F42">
        <w:rPr>
          <w:rFonts w:ascii="Times" w:hAnsi="Times"/>
          <w:sz w:val="22"/>
        </w:rPr>
        <w:t>Wojtokiemie</w:t>
      </w:r>
      <w:r w:rsidR="00814C5D" w:rsidRPr="00814C5D">
        <w:rPr>
          <w:rFonts w:ascii="Times" w:hAnsi="Times"/>
          <w:sz w:val="22"/>
        </w:rPr>
        <w:t>, gm. Puńsk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26E07B9" w14:textId="77777777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ST rozumie się przez to specyfikację techniczną.  </w:t>
      </w:r>
    </w:p>
    <w:p w14:paraId="222B022D" w14:textId="77777777" w:rsidR="007E4F66" w:rsidRPr="006A5FF8" w:rsidRDefault="007E4F66" w:rsidP="006A5FF8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PT rozumie się przez to projekt techniczny.  </w:t>
      </w:r>
    </w:p>
    <w:p w14:paraId="66FF3423" w14:textId="77777777" w:rsidR="007E4F66" w:rsidRPr="006A5FF8" w:rsidRDefault="007E4F66" w:rsidP="006A5FF8">
      <w:pPr>
        <w:spacing w:after="0" w:line="312" w:lineRule="auto"/>
        <w:ind w:left="34" w:firstLine="60"/>
        <w:jc w:val="left"/>
        <w:rPr>
          <w:rFonts w:ascii="Times New Roman" w:hAnsi="Times New Roman" w:cs="Times New Roman"/>
          <w:sz w:val="22"/>
        </w:rPr>
      </w:pPr>
    </w:p>
    <w:p w14:paraId="6627DCF3" w14:textId="77777777" w:rsidR="007E4F66" w:rsidRPr="006A5FF8" w:rsidRDefault="007E4F66" w:rsidP="006A5FF8">
      <w:pPr>
        <w:pStyle w:val="Nagwek2"/>
        <w:tabs>
          <w:tab w:val="center" w:pos="484"/>
          <w:tab w:val="center" w:pos="4883"/>
        </w:tabs>
        <w:spacing w:line="312" w:lineRule="auto"/>
        <w:ind w:left="0" w:firstLine="0"/>
        <w:rPr>
          <w:rFonts w:ascii="Times New Roman" w:eastAsia="Calibri" w:hAnsi="Times New Roman" w:cs="Times New Roman"/>
          <w:i w:val="0"/>
          <w:sz w:val="22"/>
          <w:u w:val="none"/>
        </w:rPr>
      </w:pPr>
    </w:p>
    <w:p w14:paraId="4D916888" w14:textId="36B1740A" w:rsidR="007E4F66" w:rsidRPr="006A5FF8" w:rsidRDefault="007E4F66" w:rsidP="006A5FF8">
      <w:pPr>
        <w:pStyle w:val="Akapitzlist"/>
        <w:spacing w:after="0" w:line="312" w:lineRule="auto"/>
        <w:ind w:firstLine="0"/>
        <w:rPr>
          <w:rFonts w:ascii="Times New Roman" w:hAnsi="Times New Roman" w:cs="Times New Roman"/>
          <w:sz w:val="22"/>
        </w:rPr>
      </w:pPr>
    </w:p>
    <w:p w14:paraId="790D6773" w14:textId="77777777" w:rsidR="007E4F66" w:rsidRPr="006A5FF8" w:rsidRDefault="007E4F66" w:rsidP="006A5FF8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3A196D2C" w14:textId="77777777" w:rsidR="007E4F66" w:rsidRPr="006A5FF8" w:rsidRDefault="007E4F66" w:rsidP="006A5FF8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092D40F1" w14:textId="77777777" w:rsidR="007E4F66" w:rsidRPr="006A5FF8" w:rsidRDefault="007E4F66" w:rsidP="006A5FF8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1854C2AF" w14:textId="77777777" w:rsidR="007E4F66" w:rsidRPr="006A5FF8" w:rsidRDefault="007E4F66" w:rsidP="006A5FF8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49686993" w14:textId="77777777" w:rsidR="007E4F66" w:rsidRDefault="007E4F66" w:rsidP="006A5FF8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44A97F8D" w14:textId="77777777" w:rsidR="00E364EC" w:rsidRDefault="00E364EC" w:rsidP="006A5FF8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4FD44E39" w14:textId="77777777" w:rsidR="00E364EC" w:rsidRDefault="00E364EC" w:rsidP="006A5FF8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22197603" w14:textId="77777777" w:rsidR="00162EFD" w:rsidRDefault="00162EFD" w:rsidP="006A5FF8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7FB73430" w14:textId="77777777" w:rsidR="00162EFD" w:rsidRDefault="00162EFD" w:rsidP="006A5FF8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445C0D91" w14:textId="77777777" w:rsidR="00162EFD" w:rsidRDefault="00162EFD" w:rsidP="006A5FF8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2B202C7B" w14:textId="77777777" w:rsidR="00E364EC" w:rsidRDefault="00E364EC" w:rsidP="006A5FF8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211FC6E" w14:textId="77777777" w:rsidR="007E4F66" w:rsidRPr="006A5FF8" w:rsidRDefault="007E4F66" w:rsidP="006A5FF8">
      <w:pPr>
        <w:spacing w:after="0" w:line="312" w:lineRule="auto"/>
        <w:ind w:left="0" w:right="28" w:firstLine="0"/>
        <w:jc w:val="center"/>
        <w:rPr>
          <w:rFonts w:ascii="Times New Roman" w:hAnsi="Times New Roman" w:cs="Times New Roman"/>
          <w:b/>
          <w:sz w:val="22"/>
        </w:rPr>
      </w:pPr>
    </w:p>
    <w:p w14:paraId="3C0416FA" w14:textId="32FE9548" w:rsidR="00520C12" w:rsidRPr="004316E1" w:rsidRDefault="00962C6A" w:rsidP="004316E1">
      <w:pPr>
        <w:spacing w:after="0" w:line="312" w:lineRule="auto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lastRenderedPageBreak/>
        <w:t>SPIS ZAWARTOŚCI PROGRAMU FUNKCJONALNO-UŻYTKOWEGO</w:t>
      </w:r>
    </w:p>
    <w:p w14:paraId="2B24C555" w14:textId="759E6AD2" w:rsidR="003734A9" w:rsidRDefault="003734A9"/>
    <w:p w14:paraId="0943BCFF" w14:textId="77777777" w:rsidR="00962C6A" w:rsidRPr="004316E1" w:rsidRDefault="00962C6A" w:rsidP="004316E1">
      <w:pPr>
        <w:spacing w:after="0" w:line="312" w:lineRule="auto"/>
        <w:ind w:left="34" w:firstLine="0"/>
        <w:jc w:val="left"/>
        <w:rPr>
          <w:rFonts w:ascii="Times" w:hAnsi="Times" w:cs="Times New Roman"/>
          <w:sz w:val="22"/>
        </w:rPr>
      </w:pPr>
    </w:p>
    <w:sdt>
      <w:sdtPr>
        <w:rPr>
          <w:rFonts w:ascii="Times" w:hAnsi="Times" w:cs="Times New Roman"/>
          <w:i w:val="0"/>
          <w:iCs w:val="0"/>
          <w:sz w:val="22"/>
          <w:szCs w:val="22"/>
        </w:rPr>
        <w:id w:val="-341016199"/>
        <w:docPartObj>
          <w:docPartGallery w:val="Table of Contents"/>
        </w:docPartObj>
      </w:sdtPr>
      <w:sdtContent>
        <w:p w14:paraId="3339DC59" w14:textId="7639D85B" w:rsidR="004316E1" w:rsidRPr="004316E1" w:rsidRDefault="00396759" w:rsidP="004316E1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r w:rsidRPr="004316E1">
            <w:rPr>
              <w:rFonts w:ascii="Times" w:hAnsi="Times" w:cs="Times New Roman"/>
              <w:sz w:val="22"/>
              <w:szCs w:val="22"/>
            </w:rPr>
            <w:fldChar w:fldCharType="begin"/>
          </w:r>
          <w:r w:rsidRPr="004316E1">
            <w:rPr>
              <w:rFonts w:ascii="Times" w:hAnsi="Times" w:cs="Times New Roman"/>
              <w:sz w:val="22"/>
              <w:szCs w:val="22"/>
            </w:rPr>
            <w:instrText xml:space="preserve"> TOC \o "1-2" \h \z \u </w:instrText>
          </w:r>
          <w:r w:rsidRPr="004316E1">
            <w:rPr>
              <w:rFonts w:ascii="Times" w:hAnsi="Times" w:cs="Times New Roman"/>
              <w:sz w:val="22"/>
              <w:szCs w:val="22"/>
            </w:rPr>
            <w:fldChar w:fldCharType="separate"/>
          </w:r>
        </w:p>
        <w:p w14:paraId="4DC71726" w14:textId="21D4A9E8" w:rsidR="004316E1" w:rsidRPr="004316E1" w:rsidRDefault="004316E1" w:rsidP="004316E1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opisowa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noProof/>
                <w:webHidden/>
                <w:sz w:val="22"/>
                <w:szCs w:val="22"/>
              </w:rPr>
              <w:t>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9CFFE52" w14:textId="2F540A33" w:rsidR="004316E1" w:rsidRPr="004316E1" w:rsidRDefault="004316E1" w:rsidP="004316E1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ogólny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noProof/>
                <w:webHidden/>
                <w:sz w:val="22"/>
                <w:szCs w:val="22"/>
              </w:rPr>
              <w:t>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B5C70BE" w14:textId="26E384B8" w:rsidR="004316E1" w:rsidRPr="004316E1" w:rsidRDefault="004316E1" w:rsidP="004316E1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6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wymagań zamawiającego w stosunku do Wykonawcy i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_Toc181606986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45E2AE0" w14:textId="7290D24D" w:rsidR="004316E1" w:rsidRPr="004316E1" w:rsidRDefault="004316E1" w:rsidP="004316E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Opis wymagań.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B9FA4F9" w14:textId="1570D44D" w:rsidR="004316E1" w:rsidRPr="004316E1" w:rsidRDefault="004316E1" w:rsidP="004316E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Przygotowanie terenu budowy.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="0033611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</w:hyperlink>
        </w:p>
        <w:p w14:paraId="7688B6E0" w14:textId="54FBFDEA" w:rsidR="004316E1" w:rsidRPr="004316E1" w:rsidRDefault="004316E1" w:rsidP="004316E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9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2.3.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Realizacja inwestycji.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="0033611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</w:hyperlink>
        </w:p>
        <w:p w14:paraId="75DCA815" w14:textId="20F14566" w:rsidR="004316E1" w:rsidRPr="004316E1" w:rsidRDefault="004316E1" w:rsidP="004316E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2.4.Charakterystyczne parametry określające wielkość obiektu lub zakres robót budowlanych.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D291F72" w14:textId="17022A54" w:rsidR="004316E1" w:rsidRPr="004316E1" w:rsidRDefault="004316E1" w:rsidP="004316E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Aktualne uwarunkowania wykonania przedmiotu zamówienia.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DA82EF5" w14:textId="33A5842E" w:rsidR="004316E1" w:rsidRPr="004316E1" w:rsidRDefault="004316E1" w:rsidP="004316E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2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2.5.1. Lokalizacja planowanego przedsięwzięcia.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_Toc181606992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81E3EF9" w14:textId="190A927F" w:rsidR="004316E1" w:rsidRPr="004316E1" w:rsidRDefault="004316E1" w:rsidP="004316E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3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2.5.2. Aktualny stan zagospodarowania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_Toc181606993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B62CBB9" w14:textId="101C6E5E" w:rsidR="004316E1" w:rsidRPr="004316E1" w:rsidRDefault="004316E1" w:rsidP="004316E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4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2.5.3. Uwarunkowania w zakresie planowana i zagospodarowania przestrzennego.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="00F66F42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_Toc181606994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82E35F3" w14:textId="2269785E" w:rsidR="004316E1" w:rsidRPr="004316E1" w:rsidRDefault="004316E1" w:rsidP="004316E1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5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2.5.4. Uwarunkowania w zakresie ochrony przyrody.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_Toc181606995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FD87887" w14:textId="5D80CAB8" w:rsidR="004316E1" w:rsidRPr="004316E1" w:rsidRDefault="004316E1" w:rsidP="004316E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2.5.5.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Uwarunkowania w zakresie budowy geologicznej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E94B74D" w14:textId="3091850E" w:rsidR="004316E1" w:rsidRPr="004316E1" w:rsidRDefault="004316E1" w:rsidP="004316E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2.6.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Ogólne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A48B9CB" w14:textId="71844938" w:rsidR="004316E1" w:rsidRPr="004316E1" w:rsidRDefault="004316E1" w:rsidP="004316E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2.7.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Szczegółowe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30CA31F" w14:textId="5E53CAB2" w:rsidR="004316E1" w:rsidRPr="004316E1" w:rsidRDefault="004316E1" w:rsidP="004316E1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9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Odbiór wykonanych robót budowlanych.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_Toc181606999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  <w:r w:rsidR="00C63DE3">
            <w:rPr>
              <w:rFonts w:ascii="Times" w:hAnsi="Times"/>
              <w:noProof/>
              <w:sz w:val="22"/>
              <w:szCs w:val="22"/>
            </w:rPr>
            <w:t>2</w:t>
          </w:r>
        </w:p>
        <w:p w14:paraId="26DAB833" w14:textId="785CADC2" w:rsidR="004316E1" w:rsidRPr="004316E1" w:rsidRDefault="004316E1" w:rsidP="004316E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Zakres odbioru.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  <w:r w:rsidR="00C63DE3">
            <w:rPr>
              <w:rFonts w:ascii="Times" w:hAnsi="Times"/>
              <w:b w:val="0"/>
              <w:bCs w:val="0"/>
              <w:noProof/>
              <w:sz w:val="22"/>
              <w:szCs w:val="22"/>
            </w:rPr>
            <w:t>2</w:t>
          </w:r>
        </w:p>
        <w:p w14:paraId="2FD9517F" w14:textId="33D26F6A" w:rsidR="004316E1" w:rsidRPr="004316E1" w:rsidRDefault="004316E1" w:rsidP="004316E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Gwarancja wykonanych robót.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F184E3A" w14:textId="1162EBC3" w:rsidR="004316E1" w:rsidRPr="004316E1" w:rsidRDefault="004316E1" w:rsidP="004316E1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2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 informacyjna 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_Toc181607002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27DDFCA" w14:textId="3850F3E5" w:rsidR="004316E1" w:rsidRPr="004316E1" w:rsidRDefault="004316E1" w:rsidP="004316E1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3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 Dokumenty potwierdzające zgodność planowanego zamierzenia z wymaganiami wynikającymi z przepisów odrębnych.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_Toc181607003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1FEFE41" w14:textId="44E9FEAC" w:rsidR="004316E1" w:rsidRPr="004316E1" w:rsidRDefault="004316E1" w:rsidP="004316E1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Oświadczenie Zamawiającego o prawie do dysponowania nieruchomością na cele budowlane.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E6CF475" w14:textId="10D53EB3" w:rsidR="004316E1" w:rsidRPr="004316E1" w:rsidRDefault="004316E1" w:rsidP="004316E1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Przepisy prawne oraz normy i inne dokumenty dotyczące projektowania i wykonywania obiektu.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4EAF51B" w14:textId="408A8BE7" w:rsidR="004316E1" w:rsidRPr="004316E1" w:rsidRDefault="004316E1" w:rsidP="004316E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Akty prawne: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4CA0D62" w14:textId="328F159B" w:rsidR="004316E1" w:rsidRPr="004316E1" w:rsidRDefault="004316E1" w:rsidP="004316E1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Normy budowlane (jeżeli wymagane) 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162EFD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15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32DD7CA" w14:textId="06705D1E" w:rsidR="00520C12" w:rsidRPr="006A5FF8" w:rsidRDefault="00396759" w:rsidP="004316E1">
          <w:pPr>
            <w:spacing w:after="0" w:line="312" w:lineRule="auto"/>
            <w:rPr>
              <w:rFonts w:ascii="Times New Roman" w:hAnsi="Times New Roman" w:cs="Times New Roman"/>
              <w:sz w:val="22"/>
            </w:rPr>
          </w:pPr>
          <w:r w:rsidRPr="004316E1">
            <w:rPr>
              <w:rFonts w:ascii="Times" w:hAnsi="Times" w:cs="Times New Roman"/>
              <w:sz w:val="22"/>
            </w:rPr>
            <w:fldChar w:fldCharType="end"/>
          </w:r>
        </w:p>
      </w:sdtContent>
    </w:sdt>
    <w:p w14:paraId="70BC4A7B" w14:textId="77777777" w:rsidR="00520C12" w:rsidRPr="006A5FF8" w:rsidRDefault="00396759" w:rsidP="004316E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2823252" w14:textId="77777777" w:rsidR="00520C12" w:rsidRPr="006A5FF8" w:rsidRDefault="00396759" w:rsidP="006A5FF8">
      <w:pPr>
        <w:spacing w:after="0" w:line="312" w:lineRule="auto"/>
        <w:ind w:left="0" w:firstLine="0"/>
        <w:jc w:val="righ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7D11AFA" w14:textId="77777777" w:rsidR="00520C12" w:rsidRPr="006A5FF8" w:rsidRDefault="00396759" w:rsidP="006A5FF8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C04C297" w14:textId="77777777" w:rsidR="00520C12" w:rsidRPr="006A5FF8" w:rsidRDefault="00396759" w:rsidP="006A5FF8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mbria" w:hAnsi="Times New Roman" w:cs="Times New Roman"/>
          <w:b/>
          <w:color w:val="4F81BD"/>
          <w:sz w:val="22"/>
        </w:rPr>
        <w:t xml:space="preserve"> </w:t>
      </w:r>
    </w:p>
    <w:p w14:paraId="2DA9D633" w14:textId="77777777" w:rsidR="00520C12" w:rsidRPr="006A5FF8" w:rsidRDefault="00396759" w:rsidP="006A5FF8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78B36F8" w14:textId="7F5C1177" w:rsidR="00520C12" w:rsidRPr="006A5FF8" w:rsidRDefault="00520C12" w:rsidP="006A5FF8">
      <w:pPr>
        <w:spacing w:after="0" w:line="312" w:lineRule="auto"/>
        <w:jc w:val="left"/>
        <w:rPr>
          <w:rFonts w:ascii="Times New Roman" w:hAnsi="Times New Roman" w:cs="Times New Roman"/>
          <w:sz w:val="22"/>
        </w:rPr>
      </w:pPr>
    </w:p>
    <w:p w14:paraId="62C8BD21" w14:textId="77777777" w:rsidR="00520C12" w:rsidRPr="006A5FF8" w:rsidRDefault="00396759" w:rsidP="006A5FF8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9FDE25C" w14:textId="77777777" w:rsidR="00485440" w:rsidRPr="006A5FF8" w:rsidRDefault="00485440" w:rsidP="006A5FF8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BE1AF2E" w14:textId="77777777" w:rsidR="00485440" w:rsidRPr="006A5FF8" w:rsidRDefault="00485440" w:rsidP="006A5FF8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6C0A1D53" w14:textId="77777777" w:rsidR="00485440" w:rsidRPr="006A5FF8" w:rsidRDefault="00485440" w:rsidP="006A5FF8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B13DA09" w14:textId="77777777" w:rsidR="00485440" w:rsidRPr="006A5FF8" w:rsidRDefault="00485440" w:rsidP="006A5FF8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06D3510" w14:textId="77777777" w:rsidR="00962C6A" w:rsidRPr="006A5FF8" w:rsidRDefault="00962C6A" w:rsidP="006A5FF8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31913D3" w14:textId="77777777" w:rsidR="00520C12" w:rsidRPr="00EF7F9A" w:rsidRDefault="00396759" w:rsidP="006A5FF8">
      <w:pPr>
        <w:pStyle w:val="Nagwek2"/>
        <w:tabs>
          <w:tab w:val="center" w:pos="484"/>
          <w:tab w:val="center" w:pos="4883"/>
        </w:tabs>
        <w:spacing w:line="312" w:lineRule="auto"/>
        <w:ind w:left="0" w:firstLine="0"/>
        <w:rPr>
          <w:rFonts w:ascii="Times New Roman" w:hAnsi="Times New Roman" w:cs="Times New Roman"/>
          <w:b w:val="0"/>
          <w:sz w:val="24"/>
          <w:szCs w:val="24"/>
          <w:u w:val="none"/>
        </w:rPr>
      </w:pPr>
      <w:bookmarkStart w:id="2" w:name="_Toc181606984"/>
      <w:bookmarkStart w:id="3" w:name="_Toc181607752"/>
      <w:r w:rsidRPr="00EF7F9A">
        <w:rPr>
          <w:rFonts w:ascii="Times New Roman" w:hAnsi="Times New Roman" w:cs="Times New Roman"/>
          <w:i w:val="0"/>
          <w:iCs/>
          <w:sz w:val="24"/>
          <w:szCs w:val="24"/>
          <w:u w:val="none"/>
        </w:rPr>
        <w:lastRenderedPageBreak/>
        <w:t>I.</w:t>
      </w:r>
      <w:r w:rsidRPr="00EF7F9A">
        <w:rPr>
          <w:rFonts w:ascii="Times New Roman" w:eastAsia="Arial" w:hAnsi="Times New Roman" w:cs="Times New Roman"/>
          <w:i w:val="0"/>
          <w:iCs/>
          <w:sz w:val="24"/>
          <w:szCs w:val="24"/>
          <w:u w:val="none"/>
        </w:rPr>
        <w:t xml:space="preserve"> </w:t>
      </w:r>
      <w:r w:rsidRPr="00EF7F9A">
        <w:rPr>
          <w:rFonts w:ascii="Times New Roman" w:eastAsia="Arial" w:hAnsi="Times New Roman" w:cs="Times New Roman"/>
          <w:i w:val="0"/>
          <w:iCs/>
          <w:sz w:val="24"/>
          <w:szCs w:val="24"/>
          <w:u w:val="none"/>
        </w:rPr>
        <w:tab/>
      </w:r>
      <w:r w:rsidRPr="00EF7F9A">
        <w:rPr>
          <w:rFonts w:ascii="Times New Roman" w:hAnsi="Times New Roman" w:cs="Times New Roman"/>
          <w:i w:val="0"/>
          <w:iCs/>
          <w:sz w:val="24"/>
          <w:szCs w:val="24"/>
          <w:u w:val="none"/>
        </w:rPr>
        <w:t>Część opisowa Programu Funkcjonalno-Użytkowego</w:t>
      </w:r>
      <w:r w:rsidRPr="00EF7F9A">
        <w:rPr>
          <w:rFonts w:ascii="Times New Roman" w:hAnsi="Times New Roman" w:cs="Times New Roman"/>
          <w:sz w:val="24"/>
          <w:szCs w:val="24"/>
          <w:u w:val="none"/>
        </w:rPr>
        <w:t>.</w:t>
      </w:r>
      <w:bookmarkEnd w:id="2"/>
      <w:bookmarkEnd w:id="3"/>
      <w:r w:rsidRPr="00EF7F9A">
        <w:rPr>
          <w:rFonts w:ascii="Times New Roman" w:hAnsi="Times New Roman" w:cs="Times New Roman"/>
          <w:sz w:val="24"/>
          <w:szCs w:val="24"/>
          <w:u w:val="none"/>
        </w:rPr>
        <w:t xml:space="preserve"> </w:t>
      </w:r>
      <w:r w:rsidRPr="00EF7F9A">
        <w:rPr>
          <w:rFonts w:ascii="Times New Roman" w:hAnsi="Times New Roman" w:cs="Times New Roman"/>
          <w:b w:val="0"/>
          <w:sz w:val="24"/>
          <w:szCs w:val="24"/>
          <w:u w:val="none"/>
        </w:rPr>
        <w:t xml:space="preserve"> </w:t>
      </w:r>
    </w:p>
    <w:p w14:paraId="25A09B50" w14:textId="77777777" w:rsidR="00E364EC" w:rsidRPr="00AB5060" w:rsidRDefault="00E364EC" w:rsidP="00E364EC"/>
    <w:p w14:paraId="741A2C76" w14:textId="66D6B53F" w:rsidR="00520C12" w:rsidRPr="00AB5060" w:rsidRDefault="00396759" w:rsidP="00E364EC">
      <w:pPr>
        <w:pStyle w:val="Nagwek2"/>
        <w:spacing w:line="312" w:lineRule="auto"/>
        <w:ind w:left="0" w:firstLine="0"/>
        <w:rPr>
          <w:rFonts w:ascii="Times New Roman" w:hAnsi="Times New Roman" w:cs="Times New Roman"/>
          <w:i w:val="0"/>
          <w:iCs/>
          <w:sz w:val="22"/>
          <w:u w:val="none"/>
        </w:rPr>
      </w:pPr>
      <w:bookmarkStart w:id="4" w:name="_Toc181606985"/>
      <w:bookmarkStart w:id="5" w:name="_Toc181607753"/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>1.</w:t>
      </w:r>
      <w:r w:rsidRPr="00AB5060">
        <w:rPr>
          <w:rFonts w:ascii="Times New Roman" w:eastAsia="Arial" w:hAnsi="Times New Roman" w:cs="Times New Roman"/>
          <w:i w:val="0"/>
          <w:iCs/>
          <w:sz w:val="22"/>
          <w:u w:val="none"/>
        </w:rPr>
        <w:t xml:space="preserve"> </w:t>
      </w:r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>Opis ogólny przedmiotu zamówienia.</w:t>
      </w:r>
      <w:bookmarkEnd w:id="4"/>
      <w:bookmarkEnd w:id="5"/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 xml:space="preserve"> </w:t>
      </w:r>
    </w:p>
    <w:p w14:paraId="2B28AE85" w14:textId="77777777" w:rsidR="00520C12" w:rsidRPr="006A5FF8" w:rsidRDefault="00396759" w:rsidP="00E364EC">
      <w:pPr>
        <w:spacing w:after="0" w:line="312" w:lineRule="auto"/>
        <w:ind w:left="75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i/>
          <w:sz w:val="22"/>
        </w:rPr>
        <w:t xml:space="preserve"> </w:t>
      </w:r>
    </w:p>
    <w:p w14:paraId="52BBF444" w14:textId="43AC9DF4" w:rsidR="00520C12" w:rsidRDefault="00E364EC" w:rsidP="00E364EC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Niniejszy PFU zawiera opis zadania polegającego na </w:t>
      </w:r>
      <w:r w:rsidR="00396759" w:rsidRPr="006A5FF8">
        <w:rPr>
          <w:rFonts w:ascii="Times New Roman" w:hAnsi="Times New Roman" w:cs="Times New Roman"/>
          <w:sz w:val="22"/>
        </w:rPr>
        <w:t>budow</w:t>
      </w:r>
      <w:r>
        <w:rPr>
          <w:rFonts w:ascii="Times New Roman" w:hAnsi="Times New Roman" w:cs="Times New Roman"/>
          <w:sz w:val="22"/>
        </w:rPr>
        <w:t>ie</w:t>
      </w:r>
      <w:r w:rsidR="00396759" w:rsidRPr="006A5FF8">
        <w:rPr>
          <w:rFonts w:ascii="Times New Roman" w:hAnsi="Times New Roman" w:cs="Times New Roman"/>
          <w:sz w:val="22"/>
        </w:rPr>
        <w:t xml:space="preserve"> zbiornika wodnego w postaci zbiornika retencyjnego zasilanego wodami gruntowymi i opadowymi (niezasilanego w ramach usług wodnych) o </w:t>
      </w:r>
      <w:r w:rsidR="003435EE">
        <w:rPr>
          <w:rFonts w:ascii="Times" w:hAnsi="Times"/>
          <w:sz w:val="22"/>
        </w:rPr>
        <w:t>powierzchni całkowitej</w:t>
      </w:r>
      <w:r w:rsidR="00814C5D" w:rsidRPr="00814C5D">
        <w:rPr>
          <w:rFonts w:ascii="Times" w:hAnsi="Times"/>
          <w:sz w:val="22"/>
        </w:rPr>
        <w:t xml:space="preserve"> </w:t>
      </w:r>
      <w:r w:rsidR="00F66F42">
        <w:rPr>
          <w:rFonts w:ascii="Times" w:hAnsi="Times"/>
          <w:sz w:val="22"/>
        </w:rPr>
        <w:t>990</w:t>
      </w:r>
      <w:r w:rsidR="00814C5D" w:rsidRPr="00814C5D">
        <w:rPr>
          <w:rFonts w:ascii="Times" w:hAnsi="Times"/>
          <w:sz w:val="22"/>
        </w:rPr>
        <w:t xml:space="preserve"> m2, zlokalizowanego na działce o nr ewidencyjnym </w:t>
      </w:r>
      <w:r w:rsidR="00F66F42">
        <w:rPr>
          <w:rFonts w:ascii="Times" w:hAnsi="Times"/>
          <w:sz w:val="22"/>
        </w:rPr>
        <w:t>115,119</w:t>
      </w:r>
      <w:r w:rsidR="00814C5D" w:rsidRPr="00814C5D">
        <w:rPr>
          <w:rFonts w:ascii="Times" w:hAnsi="Times"/>
          <w:sz w:val="22"/>
        </w:rPr>
        <w:t xml:space="preserve"> w miejscowości </w:t>
      </w:r>
      <w:r w:rsidR="00F66F42">
        <w:rPr>
          <w:rFonts w:ascii="Times" w:hAnsi="Times"/>
          <w:sz w:val="22"/>
        </w:rPr>
        <w:t>Wojtokiemie</w:t>
      </w:r>
      <w:r w:rsidR="00814C5D" w:rsidRPr="00814C5D">
        <w:rPr>
          <w:rFonts w:ascii="Times" w:hAnsi="Times"/>
          <w:sz w:val="22"/>
        </w:rPr>
        <w:t>, gm. Puńsk, pow. sejneński, woj. podlaskie</w:t>
      </w:r>
      <w:r w:rsidR="00396759" w:rsidRPr="00814C5D">
        <w:rPr>
          <w:rFonts w:ascii="Times" w:hAnsi="Times" w:cs="Times New Roman"/>
          <w:sz w:val="22"/>
        </w:rPr>
        <w:t>.</w:t>
      </w:r>
      <w:r w:rsidR="00396759" w:rsidRPr="006A5FF8">
        <w:rPr>
          <w:rFonts w:ascii="Times New Roman" w:hAnsi="Times New Roman" w:cs="Times New Roman"/>
          <w:sz w:val="22"/>
        </w:rPr>
        <w:t xml:space="preserve">  </w:t>
      </w:r>
    </w:p>
    <w:p w14:paraId="46C31BD5" w14:textId="77777777" w:rsidR="00E364EC" w:rsidRPr="006A5FF8" w:rsidRDefault="00E364EC" w:rsidP="00E364EC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</w:p>
    <w:p w14:paraId="0F96A747" w14:textId="7476B17D" w:rsidR="00520C12" w:rsidRPr="006A5FF8" w:rsidRDefault="00396759" w:rsidP="00E364EC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Inwestorem niniejszego przedsięwzięcia jest </w:t>
      </w:r>
      <w:r w:rsidR="00A85737" w:rsidRPr="006A5FF8">
        <w:rPr>
          <w:rFonts w:ascii="Times New Roman" w:hAnsi="Times New Roman" w:cs="Times New Roman"/>
          <w:sz w:val="22"/>
        </w:rPr>
        <w:t>Gmina</w:t>
      </w:r>
      <w:r w:rsidRPr="006A5FF8">
        <w:rPr>
          <w:rFonts w:ascii="Times New Roman" w:hAnsi="Times New Roman" w:cs="Times New Roman"/>
          <w:sz w:val="22"/>
        </w:rPr>
        <w:t xml:space="preserve"> </w:t>
      </w:r>
      <w:r w:rsidR="00A85737" w:rsidRPr="006A5FF8">
        <w:rPr>
          <w:rFonts w:ascii="Times New Roman" w:hAnsi="Times New Roman" w:cs="Times New Roman"/>
          <w:sz w:val="22"/>
        </w:rPr>
        <w:t>Puńsk</w:t>
      </w:r>
      <w:r w:rsidRPr="006A5FF8">
        <w:rPr>
          <w:rFonts w:ascii="Times New Roman" w:hAnsi="Times New Roman" w:cs="Times New Roman"/>
          <w:sz w:val="22"/>
        </w:rPr>
        <w:t xml:space="preserve"> z siedzibą przy ul. </w:t>
      </w:r>
      <w:r w:rsidR="00A85737" w:rsidRPr="006A5FF8">
        <w:rPr>
          <w:rFonts w:ascii="Times New Roman" w:hAnsi="Times New Roman" w:cs="Times New Roman"/>
          <w:sz w:val="22"/>
        </w:rPr>
        <w:t>Mickiewicza 23</w:t>
      </w:r>
      <w:r w:rsidRPr="006A5FF8">
        <w:rPr>
          <w:rFonts w:ascii="Times New Roman" w:hAnsi="Times New Roman" w:cs="Times New Roman"/>
          <w:sz w:val="22"/>
        </w:rPr>
        <w:t xml:space="preserve">, </w:t>
      </w:r>
      <w:r w:rsidR="00A85737" w:rsidRPr="006A5FF8">
        <w:rPr>
          <w:rFonts w:ascii="Times New Roman" w:hAnsi="Times New Roman" w:cs="Times New Roman"/>
          <w:sz w:val="22"/>
        </w:rPr>
        <w:t>16-515 Puńsk, reprezentowan</w:t>
      </w:r>
      <w:r w:rsidR="00E364EC">
        <w:rPr>
          <w:rFonts w:ascii="Times New Roman" w:hAnsi="Times New Roman" w:cs="Times New Roman"/>
          <w:sz w:val="22"/>
        </w:rPr>
        <w:t>a</w:t>
      </w:r>
      <w:r w:rsidR="00A85737" w:rsidRPr="006A5FF8">
        <w:rPr>
          <w:rFonts w:ascii="Times New Roman" w:hAnsi="Times New Roman" w:cs="Times New Roman"/>
          <w:sz w:val="22"/>
        </w:rPr>
        <w:t xml:space="preserve"> przez </w:t>
      </w:r>
      <w:r w:rsidR="00E364EC">
        <w:rPr>
          <w:rFonts w:ascii="Times New Roman" w:hAnsi="Times New Roman" w:cs="Times New Roman"/>
          <w:sz w:val="22"/>
        </w:rPr>
        <w:t>W</w:t>
      </w:r>
      <w:r w:rsidR="00A85737" w:rsidRPr="006A5FF8">
        <w:rPr>
          <w:rFonts w:ascii="Times New Roman" w:hAnsi="Times New Roman" w:cs="Times New Roman"/>
          <w:sz w:val="22"/>
        </w:rPr>
        <w:t xml:space="preserve">ójta Gminy Puńsk </w:t>
      </w:r>
      <w:r w:rsidRPr="006A5FF8">
        <w:rPr>
          <w:rFonts w:ascii="Times New Roman" w:hAnsi="Times New Roman" w:cs="Times New Roman"/>
          <w:sz w:val="22"/>
        </w:rPr>
        <w:t xml:space="preserve">– Pana </w:t>
      </w:r>
      <w:r w:rsidR="00A85737" w:rsidRPr="006A5FF8">
        <w:rPr>
          <w:rFonts w:ascii="Times New Roman" w:hAnsi="Times New Roman" w:cs="Times New Roman"/>
          <w:sz w:val="22"/>
        </w:rPr>
        <w:t>Witolda Liszkowskiego.</w:t>
      </w:r>
    </w:p>
    <w:p w14:paraId="219C08B7" w14:textId="77777777" w:rsidR="00520C12" w:rsidRPr="006A5FF8" w:rsidRDefault="00396759" w:rsidP="00E364EC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Times New Roman" w:hAnsi="Times New Roman" w:cs="Times New Roman"/>
          <w:b/>
          <w:sz w:val="22"/>
        </w:rPr>
        <w:t xml:space="preserve"> </w:t>
      </w:r>
    </w:p>
    <w:p w14:paraId="7A07179D" w14:textId="77777777" w:rsidR="00520C12" w:rsidRDefault="00946A9E" w:rsidP="00E364E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Cel opracowania</w:t>
      </w:r>
      <w:r w:rsidR="00396759" w:rsidRPr="006A5FF8">
        <w:rPr>
          <w:rFonts w:ascii="Times New Roman" w:hAnsi="Times New Roman" w:cs="Times New Roman"/>
          <w:b/>
          <w:sz w:val="22"/>
        </w:rPr>
        <w:t xml:space="preserve">: </w:t>
      </w:r>
      <w:r w:rsidR="00396759" w:rsidRPr="006A5FF8">
        <w:rPr>
          <w:rFonts w:ascii="Times New Roman" w:hAnsi="Times New Roman" w:cs="Times New Roman"/>
          <w:sz w:val="22"/>
        </w:rPr>
        <w:t xml:space="preserve"> </w:t>
      </w:r>
    </w:p>
    <w:p w14:paraId="686D53D8" w14:textId="77777777" w:rsidR="00751009" w:rsidRPr="006A5FF8" w:rsidRDefault="00751009" w:rsidP="00E364EC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7D21D8A5" w14:textId="2819159F" w:rsidR="00520C12" w:rsidRPr="00EF7F9A" w:rsidRDefault="00396759" w:rsidP="00EF7F9A">
      <w:pPr>
        <w:pStyle w:val="Akapitzlist"/>
        <w:numPr>
          <w:ilvl w:val="0"/>
          <w:numId w:val="4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przeprowadzeni</w:t>
      </w:r>
      <w:r w:rsidR="003734A9"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procedury wyboru wykonawcy w formule „zaprojektuj i wybuduj”,</w:t>
      </w:r>
    </w:p>
    <w:p w14:paraId="16812077" w14:textId="10636925" w:rsidR="00520C12" w:rsidRPr="00EF7F9A" w:rsidRDefault="00396759" w:rsidP="00EF7F9A">
      <w:pPr>
        <w:pStyle w:val="Akapitzlist"/>
        <w:numPr>
          <w:ilvl w:val="0"/>
          <w:numId w:val="4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przygotowani</w:t>
      </w:r>
      <w:r w:rsidR="003734A9"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oferty przez Wykonawcę,  </w:t>
      </w:r>
    </w:p>
    <w:p w14:paraId="72C725B5" w14:textId="3E71CD3C" w:rsidR="00520C12" w:rsidRPr="00EF7F9A" w:rsidRDefault="00396759" w:rsidP="00EF7F9A">
      <w:pPr>
        <w:pStyle w:val="Akapitzlist"/>
        <w:numPr>
          <w:ilvl w:val="0"/>
          <w:numId w:val="4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zawarci</w:t>
      </w:r>
      <w:r w:rsidR="003734A9"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umowy z Wykonawcą na wykonanie dokumentacji projektowej i robót budowlanych.  </w:t>
      </w:r>
    </w:p>
    <w:p w14:paraId="5CFE7E99" w14:textId="77777777" w:rsidR="002C5435" w:rsidRPr="006A5FF8" w:rsidRDefault="002C5435" w:rsidP="00E364EC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2A4B9883" w14:textId="5E6DA5CB" w:rsidR="00520C12" w:rsidRDefault="004C221F" w:rsidP="00E364EC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Wymagane prawem dokumenty, opinie, uzgodnienia i badania (jeżeli są wymagane do realizacji przedmiotu zamówienia)</w:t>
      </w:r>
      <w:r w:rsidR="00396759" w:rsidRPr="006A5FF8">
        <w:rPr>
          <w:rFonts w:ascii="Times New Roman" w:hAnsi="Times New Roman" w:cs="Times New Roman"/>
          <w:b/>
          <w:sz w:val="22"/>
        </w:rPr>
        <w:t xml:space="preserve">: </w:t>
      </w:r>
      <w:r w:rsidR="00396759" w:rsidRPr="006A5FF8">
        <w:rPr>
          <w:rFonts w:ascii="Times New Roman" w:hAnsi="Times New Roman" w:cs="Times New Roman"/>
          <w:sz w:val="22"/>
        </w:rPr>
        <w:t xml:space="preserve"> </w:t>
      </w:r>
    </w:p>
    <w:p w14:paraId="5568838A" w14:textId="77777777" w:rsidR="00751009" w:rsidRPr="006A5FF8" w:rsidRDefault="00751009" w:rsidP="00E364EC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3126A6C4" w14:textId="2F7E5588" w:rsidR="00520C12" w:rsidRPr="00EF7F9A" w:rsidRDefault="00396759" w:rsidP="00EF7F9A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Opracowanie operatu wodnoprawnego lub zgłoszenia wodnoprawnego dla wykonania zbiornika retencyjnego zasilanego wodami gruntowymi i opadowymi</w:t>
      </w:r>
      <w:r w:rsidR="00A047A2" w:rsidRPr="00EF7F9A">
        <w:rPr>
          <w:rFonts w:ascii="Times New Roman" w:hAnsi="Times New Roman" w:cs="Times New Roman"/>
          <w:sz w:val="22"/>
        </w:rPr>
        <w:t>;</w:t>
      </w:r>
    </w:p>
    <w:p w14:paraId="7BDC154D" w14:textId="660F985B" w:rsidR="00E364EC" w:rsidRPr="00EF7F9A" w:rsidRDefault="00396759" w:rsidP="00EF7F9A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Opracowanie projektu budowlano-wykonawczego (projektu technicznego) dla wyżej </w:t>
      </w:r>
      <w:r w:rsidR="00E364EC" w:rsidRPr="00EF7F9A">
        <w:rPr>
          <w:rFonts w:ascii="Times New Roman" w:hAnsi="Times New Roman" w:cs="Times New Roman"/>
          <w:sz w:val="22"/>
        </w:rPr>
        <w:t xml:space="preserve"> </w:t>
      </w:r>
    </w:p>
    <w:p w14:paraId="32D88A7D" w14:textId="2E4A84F9" w:rsidR="00520C12" w:rsidRPr="006A5FF8" w:rsidRDefault="00396759" w:rsidP="00EF7F9A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wymienionego przedsięwzięcia; </w:t>
      </w:r>
    </w:p>
    <w:p w14:paraId="3845BCB8" w14:textId="66B2464D" w:rsidR="00520C12" w:rsidRPr="00EF7F9A" w:rsidRDefault="00396759" w:rsidP="00EF7F9A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wymaganych opinii, uzgodnień i sprawdzeń rozwiązań projektowych w zakresie wynikającym z przepisów; </w:t>
      </w:r>
    </w:p>
    <w:p w14:paraId="6665BA7B" w14:textId="67866AD8" w:rsidR="00520C12" w:rsidRPr="00EF7F9A" w:rsidRDefault="00396759" w:rsidP="00EF7F9A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 ile okaże się to konieczne uzyskanie niezbędnych odstępstw od obowiązujących przepisów; </w:t>
      </w:r>
    </w:p>
    <w:p w14:paraId="67AFE024" w14:textId="448FA455" w:rsidR="00520C12" w:rsidRPr="004316E1" w:rsidRDefault="00396759" w:rsidP="004316E1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Uzyskanie pozwolenia wodnoprawnego lub dokonanie odpowied</w:t>
      </w:r>
      <w:r w:rsidR="00376F86" w:rsidRPr="00EF7F9A">
        <w:rPr>
          <w:rFonts w:ascii="Times New Roman" w:hAnsi="Times New Roman" w:cs="Times New Roman"/>
          <w:sz w:val="22"/>
        </w:rPr>
        <w:t xml:space="preserve">niego zgłoszenia </w:t>
      </w:r>
      <w:r w:rsidR="00376F86" w:rsidRPr="004316E1">
        <w:rPr>
          <w:rFonts w:ascii="Times New Roman" w:hAnsi="Times New Roman" w:cs="Times New Roman"/>
          <w:sz w:val="22"/>
        </w:rPr>
        <w:t>wodnoprawnego</w:t>
      </w:r>
      <w:r w:rsidR="004316E1">
        <w:rPr>
          <w:rFonts w:ascii="Times New Roman" w:hAnsi="Times New Roman" w:cs="Times New Roman"/>
          <w:sz w:val="22"/>
        </w:rPr>
        <w:t>;</w:t>
      </w:r>
    </w:p>
    <w:p w14:paraId="6136AEA6" w14:textId="048B5FAF" w:rsidR="00520C12" w:rsidRPr="00EF7F9A" w:rsidRDefault="00396759" w:rsidP="00EF7F9A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na budowę lub dokonanie odpowiedniego zgłoszenia robót budowlanych; </w:t>
      </w:r>
    </w:p>
    <w:p w14:paraId="09D713E3" w14:textId="721D488C" w:rsidR="00520C12" w:rsidRPr="00EF7F9A" w:rsidRDefault="00396759" w:rsidP="00EF7F9A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Sporządzenie przedmiaru robót oraz kosztorysu inwestorskiego, pełnienie nadzoru autorskiego;  </w:t>
      </w:r>
    </w:p>
    <w:p w14:paraId="1B22AF6D" w14:textId="38C1B08B" w:rsidR="00520C12" w:rsidRPr="00EF7F9A" w:rsidRDefault="00396759" w:rsidP="00EF7F9A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i przekazanie Zamawiającemu niezbędnej dokumentacji dotyczącej odbioru przedmiotu zamówienia;  </w:t>
      </w:r>
    </w:p>
    <w:p w14:paraId="1CB0B8C6" w14:textId="5B433AE3" w:rsidR="00520C12" w:rsidRPr="00EF7F9A" w:rsidRDefault="00396759" w:rsidP="00EF7F9A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Wykonanie robót budowlanych na podstawie sporządzonego projektu</w:t>
      </w:r>
      <w:r w:rsidR="002C5435" w:rsidRPr="00EF7F9A">
        <w:rPr>
          <w:rFonts w:ascii="Times New Roman" w:hAnsi="Times New Roman" w:cs="Times New Roman"/>
          <w:sz w:val="22"/>
        </w:rPr>
        <w:t>.</w:t>
      </w:r>
      <w:r w:rsidRPr="00EF7F9A">
        <w:rPr>
          <w:rFonts w:ascii="Times New Roman" w:hAnsi="Times New Roman" w:cs="Times New Roman"/>
          <w:sz w:val="22"/>
        </w:rPr>
        <w:t xml:space="preserve"> </w:t>
      </w:r>
    </w:p>
    <w:p w14:paraId="42AD450B" w14:textId="77777777" w:rsidR="002C5435" w:rsidRPr="006A5FF8" w:rsidRDefault="002C5435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0C3E8AEB" w14:textId="77777777" w:rsidR="00520C12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 xml:space="preserve">Wymagania dotyczące prac projektowych: </w:t>
      </w:r>
    </w:p>
    <w:p w14:paraId="7291CE5C" w14:textId="77777777" w:rsidR="00E364EC" w:rsidRPr="00E364EC" w:rsidRDefault="00E364EC" w:rsidP="006A5FF8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</w:p>
    <w:p w14:paraId="56641DA1" w14:textId="17CF087B" w:rsidR="00520C12" w:rsidRPr="00E364EC" w:rsidRDefault="00396759" w:rsidP="00751009">
      <w:pPr>
        <w:pStyle w:val="Akapitzlist"/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sz w:val="22"/>
        </w:rPr>
        <w:t xml:space="preserve">Wykonawca pozyska we własnym zakresie dokumenty takie jak: </w:t>
      </w:r>
    </w:p>
    <w:p w14:paraId="59D19589" w14:textId="5BE4FEC4" w:rsidR="00520C12" w:rsidRPr="004B464F" w:rsidRDefault="00396759" w:rsidP="004B464F">
      <w:pPr>
        <w:pStyle w:val="Akapitzlist"/>
        <w:numPr>
          <w:ilvl w:val="0"/>
          <w:numId w:val="4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Mapa do celów projektowych </w:t>
      </w:r>
    </w:p>
    <w:p w14:paraId="58627FC3" w14:textId="79B611ED" w:rsidR="00520C12" w:rsidRPr="004B464F" w:rsidRDefault="00396759" w:rsidP="004B464F">
      <w:pPr>
        <w:pStyle w:val="Akapitzlist"/>
        <w:numPr>
          <w:ilvl w:val="0"/>
          <w:numId w:val="4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Opinia geotechniczna  </w:t>
      </w:r>
    </w:p>
    <w:p w14:paraId="55CC3142" w14:textId="59B0DEA1" w:rsidR="00520C12" w:rsidRPr="004B464F" w:rsidRDefault="00396759" w:rsidP="004B464F">
      <w:pPr>
        <w:pStyle w:val="Akapitzlist"/>
        <w:numPr>
          <w:ilvl w:val="0"/>
          <w:numId w:val="4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Wypisy z rejestru gruntów </w:t>
      </w:r>
    </w:p>
    <w:p w14:paraId="0A9F4C5D" w14:textId="77777777" w:rsidR="00751009" w:rsidRPr="006A5FF8" w:rsidRDefault="00751009" w:rsidP="00751009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</w:p>
    <w:p w14:paraId="158A8D84" w14:textId="2EDB4E8A" w:rsidR="00520C12" w:rsidRPr="00751009" w:rsidRDefault="00396759" w:rsidP="00751009">
      <w:pPr>
        <w:pStyle w:val="Akapitzlist"/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lastRenderedPageBreak/>
        <w:t xml:space="preserve">Zakres formalny dokumentacji projektowej składanej do właściwej jednostki organizacyjnej PGW Wody Polskie oraz Starostwa Powiatowego w </w:t>
      </w:r>
      <w:r w:rsidR="0026617C" w:rsidRPr="00751009">
        <w:rPr>
          <w:rFonts w:ascii="Times New Roman" w:hAnsi="Times New Roman" w:cs="Times New Roman"/>
          <w:sz w:val="22"/>
        </w:rPr>
        <w:t xml:space="preserve">Sejnach </w:t>
      </w:r>
      <w:r w:rsidRPr="00751009">
        <w:rPr>
          <w:rFonts w:ascii="Times New Roman" w:hAnsi="Times New Roman" w:cs="Times New Roman"/>
          <w:sz w:val="22"/>
        </w:rPr>
        <w:t xml:space="preserve">ma odpowiadać wymaganiom ustaw Prawo Wodne oraz Prawo Budowlane; </w:t>
      </w:r>
    </w:p>
    <w:p w14:paraId="77B62E70" w14:textId="77777777" w:rsidR="00751009" w:rsidRDefault="00396759" w:rsidP="00751009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Koncepcja, projekt oraz wszystkie dokumenty składane do organów administracji publicznej muszą uzyskać uprzednią akceptację Zamawiającego; </w:t>
      </w:r>
    </w:p>
    <w:p w14:paraId="30EDBC09" w14:textId="59539CE0" w:rsidR="00520C12" w:rsidRPr="00751009" w:rsidRDefault="00396759" w:rsidP="00751009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Wykonawca ma obowiązek sporządzić opracowania w ilości umożliwiającej przekazanie Zamawiającemu co najmniej 2 pełnych kompletów dokumentacji, a także w ilości wymaganej przepisami Prawa Wodnego i Prawa Budowlanego.  </w:t>
      </w:r>
    </w:p>
    <w:p w14:paraId="2B53810F" w14:textId="77777777" w:rsidR="00520C12" w:rsidRPr="006A5FF8" w:rsidRDefault="00396759" w:rsidP="00751009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opinie, uzgodnienia i decyzje Wykonawca pozyska we własnym zakresie na podstawie udzielonego pisemnego pełnomocnictwa Zamawiającego; </w:t>
      </w:r>
    </w:p>
    <w:p w14:paraId="3D8AE37B" w14:textId="77777777" w:rsidR="00520C12" w:rsidRPr="006A5FF8" w:rsidRDefault="00396759" w:rsidP="00751009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opracowanej dokumentacji Wykonawca dołączy oświadczenie o jej kompletności i zgodności przepisami, normami i wytycznymi.  </w:t>
      </w:r>
    </w:p>
    <w:p w14:paraId="1445C705" w14:textId="77777777" w:rsidR="00520C12" w:rsidRPr="006A5FF8" w:rsidRDefault="00520C12" w:rsidP="006A5FF8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53F0BC6B" w14:textId="77777777" w:rsidR="00520C12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>Wymagania dotyczące wykonywania robót budowlanych</w:t>
      </w:r>
      <w:r w:rsidRPr="006A5FF8">
        <w:rPr>
          <w:rFonts w:ascii="Times New Roman" w:hAnsi="Times New Roman" w:cs="Times New Roman"/>
          <w:sz w:val="22"/>
        </w:rPr>
        <w:t xml:space="preserve">: </w:t>
      </w:r>
    </w:p>
    <w:p w14:paraId="36CB6275" w14:textId="77777777" w:rsidR="00E364EC" w:rsidRPr="006A5FF8" w:rsidRDefault="00E364EC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55793826" w14:textId="77777777" w:rsidR="00520C12" w:rsidRPr="006A5FF8" w:rsidRDefault="00396759" w:rsidP="00751009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powinien posiadać zaplecze sprzętowe i kadrowe umożliwiające realizację opisanego w dokumencie obiektu; </w:t>
      </w:r>
    </w:p>
    <w:p w14:paraId="266BFD7F" w14:textId="77777777" w:rsidR="00520C12" w:rsidRPr="006A5FF8" w:rsidRDefault="00396759" w:rsidP="00751009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Prace powinny być wykonywane w sposób niewpływający negatywnie na tereny sąsiednie oraz w taki sposób by w jak najmniejszym stopniu oddziaływać na środowisko naturalne; </w:t>
      </w:r>
    </w:p>
    <w:p w14:paraId="17E8B600" w14:textId="77777777" w:rsidR="00520C12" w:rsidRPr="006A5FF8" w:rsidRDefault="00396759" w:rsidP="00751009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materiały użyte do realizacji obiektu powinny być dopuszczone do obrotu na terenie Unii Europejskiej. Każdorazowo materiał powinien zostać przedłożony do akceptacji Zamawiającemu, przed jego użyciem; </w:t>
      </w:r>
    </w:p>
    <w:p w14:paraId="559ACEB4" w14:textId="77777777" w:rsidR="00520C12" w:rsidRPr="006A5FF8" w:rsidRDefault="00396759" w:rsidP="00751009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 przejęciu Placu Budowy będzie odpowiedzialny za: </w:t>
      </w:r>
    </w:p>
    <w:p w14:paraId="2EF8ABC7" w14:textId="77777777" w:rsidR="00520C12" w:rsidRPr="006A5FF8" w:rsidRDefault="00396759" w:rsidP="00E364EC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organizacji robót budowlanych, </w:t>
      </w:r>
    </w:p>
    <w:p w14:paraId="14E2C9B6" w14:textId="77777777" w:rsidR="00520C12" w:rsidRPr="006A5FF8" w:rsidRDefault="00396759" w:rsidP="00E364EC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interesów osób trzecich, </w:t>
      </w:r>
    </w:p>
    <w:p w14:paraId="5B610B7B" w14:textId="77777777" w:rsidR="00520C12" w:rsidRPr="006A5FF8" w:rsidRDefault="00396759" w:rsidP="00E364EC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ochrony środowiska, </w:t>
      </w:r>
    </w:p>
    <w:p w14:paraId="350248A6" w14:textId="77777777" w:rsidR="00520C12" w:rsidRPr="006A5FF8" w:rsidRDefault="00396759" w:rsidP="00E364EC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pracy, </w:t>
      </w:r>
    </w:p>
    <w:p w14:paraId="33A9CF6A" w14:textId="77777777" w:rsidR="00520C12" w:rsidRPr="006A5FF8" w:rsidRDefault="00396759" w:rsidP="00E364EC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ruchu drogowego, </w:t>
      </w:r>
    </w:p>
    <w:p w14:paraId="1486D773" w14:textId="77777777" w:rsidR="00520C12" w:rsidRPr="006A5FF8" w:rsidRDefault="00396759" w:rsidP="00E364EC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robót przed dostępem osób trzecich, </w:t>
      </w:r>
    </w:p>
    <w:p w14:paraId="14040443" w14:textId="77777777" w:rsidR="00520C12" w:rsidRPr="006A5FF8" w:rsidRDefault="00396759" w:rsidP="00E364EC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terenu robót od następstw związanych z budową. </w:t>
      </w:r>
    </w:p>
    <w:p w14:paraId="79243BA1" w14:textId="77777777" w:rsidR="00520C12" w:rsidRPr="006A5FF8" w:rsidRDefault="00396759" w:rsidP="00751009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jest zobowiązany do wykonywania i utrzymywania w stanie nadającym się do użytku oraz do likwidacji wszystkich robót tymczasowych, niezbędnych o zrealizowania przedmiotu zamówienia. Zamawiający nie będzie opłacał robót tymczasowych. Do robót tymczasowych będą między innymi zaliczone: drogi tymczasowe, ewentualne pompowanie wody, pomosty, zabezpieczenia wykopów itp. </w:t>
      </w:r>
    </w:p>
    <w:p w14:paraId="7E107FA7" w14:textId="77777777" w:rsidR="00520C12" w:rsidRPr="006A5FF8" w:rsidRDefault="00396759" w:rsidP="00751009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na skutek prowadzonych robót budowlanych wystąpią zniszczenia lub uszkodzenia mienia należącego do Zamawiającego lub innych podmiotów. Wykonawca jest zobowiązany do naprawy szkód. </w:t>
      </w:r>
    </w:p>
    <w:p w14:paraId="59FE26B9" w14:textId="77777777" w:rsidR="00520C12" w:rsidRDefault="00396759" w:rsidP="00751009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 realizacji robót teren ma zostać przywrócony do stanu nie gorszego niż przed przejęciem Placu Budowy.  </w:t>
      </w:r>
    </w:p>
    <w:p w14:paraId="53789EEA" w14:textId="77777777" w:rsidR="003734A9" w:rsidRPr="006A5FF8" w:rsidRDefault="003734A9" w:rsidP="003734A9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</w:p>
    <w:p w14:paraId="6EB9C223" w14:textId="77777777" w:rsidR="00520C12" w:rsidRDefault="00396759" w:rsidP="00E364EC">
      <w:pPr>
        <w:pStyle w:val="Nagwek2"/>
        <w:spacing w:line="312" w:lineRule="auto"/>
        <w:ind w:left="0" w:firstLine="0"/>
        <w:jc w:val="both"/>
        <w:rPr>
          <w:rFonts w:ascii="Times New Roman" w:hAnsi="Times New Roman" w:cs="Times New Roman"/>
          <w:sz w:val="22"/>
          <w:u w:val="none"/>
        </w:rPr>
      </w:pPr>
      <w:bookmarkStart w:id="6" w:name="_Toc181606986"/>
      <w:bookmarkStart w:id="7" w:name="_Toc181607754"/>
      <w:r w:rsidRPr="00751009">
        <w:rPr>
          <w:rFonts w:ascii="Times New Roman" w:hAnsi="Times New Roman" w:cs="Times New Roman"/>
          <w:i w:val="0"/>
          <w:iCs/>
          <w:sz w:val="22"/>
          <w:u w:val="none"/>
        </w:rPr>
        <w:lastRenderedPageBreak/>
        <w:t>2.</w:t>
      </w:r>
      <w:r w:rsidRPr="006A5FF8">
        <w:rPr>
          <w:rFonts w:ascii="Times New Roman" w:eastAsia="Arial" w:hAnsi="Times New Roman" w:cs="Times New Roman"/>
          <w:sz w:val="22"/>
          <w:u w:val="none"/>
        </w:rPr>
        <w:t xml:space="preserve"> </w:t>
      </w:r>
      <w:r w:rsidRPr="00751009">
        <w:rPr>
          <w:rFonts w:ascii="Times New Roman" w:hAnsi="Times New Roman" w:cs="Times New Roman"/>
          <w:i w:val="0"/>
          <w:iCs/>
          <w:sz w:val="22"/>
          <w:u w:val="none"/>
        </w:rPr>
        <w:t>Opis wymagań zamawiającego w stosunku do</w:t>
      </w:r>
      <w:r w:rsidR="007105D1" w:rsidRPr="00751009">
        <w:rPr>
          <w:rFonts w:ascii="Times New Roman" w:hAnsi="Times New Roman" w:cs="Times New Roman"/>
          <w:i w:val="0"/>
          <w:iCs/>
          <w:sz w:val="22"/>
          <w:u w:val="none"/>
        </w:rPr>
        <w:t xml:space="preserve"> Wykonawcy i</w:t>
      </w:r>
      <w:r w:rsidRPr="00751009">
        <w:rPr>
          <w:rFonts w:ascii="Times New Roman" w:hAnsi="Times New Roman" w:cs="Times New Roman"/>
          <w:i w:val="0"/>
          <w:iCs/>
          <w:sz w:val="22"/>
          <w:u w:val="none"/>
        </w:rPr>
        <w:t xml:space="preserve"> przedmiotu zamówienia</w:t>
      </w:r>
      <w:r w:rsidRPr="00751009">
        <w:rPr>
          <w:rFonts w:ascii="Times New Roman" w:hAnsi="Times New Roman" w:cs="Times New Roman"/>
          <w:sz w:val="22"/>
          <w:u w:val="none"/>
        </w:rPr>
        <w:t>.</w:t>
      </w:r>
      <w:bookmarkEnd w:id="6"/>
      <w:bookmarkEnd w:id="7"/>
      <w:r w:rsidRPr="006A5FF8">
        <w:rPr>
          <w:rFonts w:ascii="Times New Roman" w:hAnsi="Times New Roman" w:cs="Times New Roman"/>
          <w:sz w:val="22"/>
          <w:u w:val="none"/>
        </w:rPr>
        <w:t xml:space="preserve"> </w:t>
      </w:r>
    </w:p>
    <w:p w14:paraId="313D9C2A" w14:textId="77777777" w:rsidR="00751009" w:rsidRPr="00751009" w:rsidRDefault="00751009" w:rsidP="00751009"/>
    <w:p w14:paraId="6759AE6D" w14:textId="5B99983C" w:rsidR="007105D1" w:rsidRDefault="007105D1" w:rsidP="006A5FF8">
      <w:pPr>
        <w:spacing w:after="0" w:line="312" w:lineRule="auto"/>
        <w:rPr>
          <w:rFonts w:ascii="Times New Roman" w:eastAsia="Cambria" w:hAnsi="Times New Roman" w:cs="Times New Roman"/>
          <w:b/>
          <w:i/>
          <w:sz w:val="22"/>
          <w:u w:color="000000"/>
        </w:rPr>
      </w:pP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Wszystkie koszty związane ze szczegółowymi</w:t>
      </w:r>
      <w:r w:rsidR="00814C5D">
        <w:rPr>
          <w:rFonts w:ascii="Times New Roman" w:eastAsia="Cambria" w:hAnsi="Times New Roman" w:cs="Times New Roman"/>
          <w:b/>
          <w:i/>
          <w:sz w:val="22"/>
          <w:u w:color="000000"/>
        </w:rPr>
        <w:t xml:space="preserve"> </w:t>
      </w: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wymogami zamówienia ponoszone będą przez Wykonawcę.</w:t>
      </w:r>
    </w:p>
    <w:p w14:paraId="2EF42D1A" w14:textId="77777777" w:rsidR="00751009" w:rsidRPr="006A5FF8" w:rsidRDefault="00751009" w:rsidP="006A5FF8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6857338" w14:textId="2F950A44" w:rsidR="00520C12" w:rsidRDefault="00396759" w:rsidP="006A5FF8">
      <w:pPr>
        <w:pStyle w:val="Nagwek1"/>
        <w:tabs>
          <w:tab w:val="center" w:pos="591"/>
          <w:tab w:val="center" w:pos="2792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libri" w:hAnsi="Times New Roman" w:cs="Times New Roman"/>
          <w:b w:val="0"/>
          <w:sz w:val="22"/>
        </w:rPr>
        <w:tab/>
      </w:r>
      <w:bookmarkStart w:id="8" w:name="_Toc181606987"/>
      <w:bookmarkStart w:id="9" w:name="_Toc181607755"/>
      <w:r w:rsidRPr="006A5FF8">
        <w:rPr>
          <w:rFonts w:ascii="Times New Roman" w:hAnsi="Times New Roman" w:cs="Times New Roman"/>
          <w:sz w:val="22"/>
        </w:rPr>
        <w:t>2.1.</w:t>
      </w:r>
      <w:r w:rsidR="007105D1" w:rsidRPr="006A5FF8">
        <w:rPr>
          <w:rFonts w:ascii="Times New Roman" w:eastAsia="Arial" w:hAnsi="Times New Roman" w:cs="Times New Roman"/>
          <w:sz w:val="22"/>
        </w:rPr>
        <w:t xml:space="preserve"> </w:t>
      </w:r>
      <w:r w:rsidR="007105D1" w:rsidRPr="006A5FF8">
        <w:rPr>
          <w:rFonts w:ascii="Times New Roman" w:hAnsi="Times New Roman" w:cs="Times New Roman"/>
          <w:sz w:val="22"/>
        </w:rPr>
        <w:t>Opis wymagań</w:t>
      </w:r>
      <w:r w:rsidR="00751009">
        <w:rPr>
          <w:rFonts w:ascii="Times New Roman" w:hAnsi="Times New Roman" w:cs="Times New Roman"/>
          <w:sz w:val="22"/>
        </w:rPr>
        <w:t>.</w:t>
      </w:r>
      <w:bookmarkEnd w:id="8"/>
      <w:bookmarkEnd w:id="9"/>
    </w:p>
    <w:p w14:paraId="36329B63" w14:textId="77777777" w:rsidR="008E73EB" w:rsidRPr="008E73EB" w:rsidRDefault="008E73EB" w:rsidP="008E73EB">
      <w:pPr>
        <w:ind w:left="0" w:firstLine="0"/>
      </w:pPr>
    </w:p>
    <w:p w14:paraId="78A2338F" w14:textId="77777777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w ramach realizowanego zadania ma wykonać dokumentację projektową zgodną z założeniami zawartymi w niniejszym PFU i przedłożyć ją do akceptacji Zamawiającemu.  </w:t>
      </w:r>
    </w:p>
    <w:p w14:paraId="01A0FDD9" w14:textId="131B2A71" w:rsidR="00A047A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Jeżeli uwarunkowania prawne wymagają</w:t>
      </w:r>
      <w:r w:rsidR="003734A9"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aby dokumenty były poddane zewnętrznej weryfikacji przez osobę posiadającą właściwe uprawnienia budowlane, bądź wymagają uzgodnień przez instytucje odrębne, to czynności z tym związane będą przeprowadzone przez Wykonawcę na jego koszt. Dokonanie zewnętrznych uzgodnień i sporządzenie dokumentacji zgodnie z obowiązującymi przepisami nie warunkuje zatwierdzenia dokumentacji przez Zamawiającego, w przypadku</w:t>
      </w:r>
      <w:r w:rsidR="003734A9"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gdy jego zdaniem dokumenty nie spełniają wymagań stawianych w umowie oraz dokumentach przetargowych. Uzyskanie akceptacji dla dokumentacji przez Zamawiającego jest warunkiem niezbędnym do przy</w:t>
      </w:r>
      <w:r w:rsidR="00A047A2" w:rsidRPr="006A5FF8">
        <w:rPr>
          <w:rFonts w:ascii="Times New Roman" w:hAnsi="Times New Roman" w:cs="Times New Roman"/>
          <w:sz w:val="22"/>
        </w:rPr>
        <w:t xml:space="preserve">stąpienia do realizacji robót. </w:t>
      </w:r>
    </w:p>
    <w:p w14:paraId="18371BEA" w14:textId="77777777" w:rsidR="00520C12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Sporządzenie dokumentacji projektowej musi być poprzedzone dokonaniem stosownych inwentaryzacji i pomiarów sytuacyjno-wysokościowych w terenie. Wykonawca pomiary przeprowadzi na własny koszt a wynikiem tych pomiarów ma być dokument obrazujący aktualne ukształtowanie terenu inwestycji w postaci mapy do celów projektowych zatwierdzonej przez Powiatowy Ośrodek Dokumentacji Geodezyjnej i Kartograficznej. Jeśli przedmiot zamówienia nie wymagałby wykonania aktualnej mapy do celów projektowych, Wykonawca uzasadni powyższe pisemnie Zamawiającemu.  </w:t>
      </w:r>
    </w:p>
    <w:p w14:paraId="50792FFD" w14:textId="77777777" w:rsidR="00751009" w:rsidRPr="006A5FF8" w:rsidRDefault="0075100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1536AEB0" w14:textId="77777777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dostarczona Zamawiającemu powinna zawierać: </w:t>
      </w:r>
    </w:p>
    <w:p w14:paraId="6DD84A46" w14:textId="77777777" w:rsidR="00520C12" w:rsidRPr="006A5FF8" w:rsidRDefault="00396759" w:rsidP="00751009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tytuł dokumentu, </w:t>
      </w:r>
    </w:p>
    <w:p w14:paraId="1DA647B2" w14:textId="77777777" w:rsidR="00520C12" w:rsidRPr="006A5FF8" w:rsidRDefault="00396759" w:rsidP="00751009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zadania, </w:t>
      </w:r>
    </w:p>
    <w:p w14:paraId="0F1934E2" w14:textId="77777777" w:rsidR="00520C12" w:rsidRPr="006A5FF8" w:rsidRDefault="00396759" w:rsidP="00751009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etap projektu (jeśli dotyczy), </w:t>
      </w:r>
    </w:p>
    <w:p w14:paraId="550E84F0" w14:textId="77777777" w:rsidR="00520C12" w:rsidRPr="006A5FF8" w:rsidRDefault="00396759" w:rsidP="00751009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datę powstania dokumentu, </w:t>
      </w:r>
    </w:p>
    <w:p w14:paraId="290EC5ED" w14:textId="77777777" w:rsidR="00520C12" w:rsidRPr="006A5FF8" w:rsidRDefault="00396759" w:rsidP="00751009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Wykonawcy oraz nazwiska autorów dokumentu, </w:t>
      </w:r>
    </w:p>
    <w:p w14:paraId="36CBEDAA" w14:textId="77777777" w:rsidR="00520C12" w:rsidRPr="006A5FF8" w:rsidRDefault="00396759" w:rsidP="00751009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oznaczenia wymagane dla projektów realizowanych z funduszy Unii Europejskiej, o ile ma zastosowanie, </w:t>
      </w:r>
    </w:p>
    <w:p w14:paraId="4869610F" w14:textId="77777777" w:rsidR="00520C12" w:rsidRPr="006A5FF8" w:rsidRDefault="00396759" w:rsidP="00751009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Zamawiającego, </w:t>
      </w:r>
    </w:p>
    <w:p w14:paraId="0DBD4F2C" w14:textId="77777777" w:rsidR="00520C12" w:rsidRPr="006A5FF8" w:rsidRDefault="00396759" w:rsidP="00751009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spis treści dokumentu, </w:t>
      </w:r>
    </w:p>
    <w:p w14:paraId="329312D7" w14:textId="77777777" w:rsidR="00520C12" w:rsidRPr="006A5FF8" w:rsidRDefault="00396759" w:rsidP="00751009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pod spisem treści wykaz użytych skrótów i oznaczeń wraz z objaśnieniami (jeśli dotyczy), </w:t>
      </w:r>
    </w:p>
    <w:p w14:paraId="4F46A35D" w14:textId="77777777" w:rsidR="0026617C" w:rsidRPr="006A5FF8" w:rsidRDefault="00396759" w:rsidP="00751009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nagłówek na każdej stronie dokumentu tekstowego z tytułem dokumentu, </w:t>
      </w:r>
    </w:p>
    <w:p w14:paraId="63F5F7C8" w14:textId="77777777" w:rsidR="00520C12" w:rsidRPr="006A5FF8" w:rsidRDefault="00396759" w:rsidP="00751009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stopkę na każdej stronie dokumentu z numerem strony. </w:t>
      </w:r>
    </w:p>
    <w:p w14:paraId="6E2F9B0E" w14:textId="77777777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wymaga przekazania dokumentacji w formie papierowej oraz elektronicznej przekazanej na nośnikach cyfrowych – płytach CD/DVD lub pamięci przenośnej typu pendrive.  </w:t>
      </w:r>
    </w:p>
    <w:p w14:paraId="3E2BAC80" w14:textId="77777777" w:rsidR="00751009" w:rsidRDefault="0075100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16C30B58" w14:textId="77777777" w:rsidR="00751009" w:rsidRDefault="0075100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4D9AA6D9" w14:textId="77777777" w:rsidR="00751009" w:rsidRDefault="00751009" w:rsidP="00751009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335C5B67" w14:textId="719DCBA7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sporządzona przez Wykonawcę powinna ponadto: </w:t>
      </w:r>
    </w:p>
    <w:p w14:paraId="792B46DF" w14:textId="77777777" w:rsidR="00520C12" w:rsidRPr="006A5FF8" w:rsidRDefault="00396759" w:rsidP="00751009">
      <w:pPr>
        <w:numPr>
          <w:ilvl w:val="0"/>
          <w:numId w:val="36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zawierać optymalne pod względem funkcjonalnym i kosztowym rozwiązania techniczne, konstrukcyjne oraz materiałowe; </w:t>
      </w:r>
    </w:p>
    <w:p w14:paraId="0C4ACBA8" w14:textId="2E8A234B" w:rsidR="00520C12" w:rsidRPr="006A5FF8" w:rsidRDefault="00396759" w:rsidP="00751009">
      <w:pPr>
        <w:numPr>
          <w:ilvl w:val="0"/>
          <w:numId w:val="36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niezbędne do realizacji zadania rysunki projektowe w tym przekroje, profile, szczegóły techniczne wraz z opisem elementów pozwalającą na identyfikację</w:t>
      </w:r>
      <w:r w:rsidR="004B464F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i wykonanie w terenie; </w:t>
      </w:r>
    </w:p>
    <w:p w14:paraId="2C739C36" w14:textId="77777777" w:rsidR="00520C12" w:rsidRPr="006A5FF8" w:rsidRDefault="00396759" w:rsidP="00751009">
      <w:pPr>
        <w:numPr>
          <w:ilvl w:val="0"/>
          <w:numId w:val="36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wykonana w języku polskim zgodnie z zasadami wiedzy technicznej, obowiązującymi normami oraz być opatrzona klauzulą kompletności z punktu widzenia celów jakim ma służyć; </w:t>
      </w:r>
    </w:p>
    <w:p w14:paraId="6A3C9596" w14:textId="77777777" w:rsidR="0026617C" w:rsidRPr="006A5FF8" w:rsidRDefault="00396759" w:rsidP="00751009">
      <w:pPr>
        <w:numPr>
          <w:ilvl w:val="0"/>
          <w:numId w:val="36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sporządzona przez osobę posiadającą stosowne uprawnienia (jeśli są wymagane); </w:t>
      </w:r>
    </w:p>
    <w:p w14:paraId="314390C2" w14:textId="77777777" w:rsidR="00520C12" w:rsidRDefault="00396759" w:rsidP="00751009">
      <w:pPr>
        <w:numPr>
          <w:ilvl w:val="0"/>
          <w:numId w:val="36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mieć czytelny, jasny i spójny wygląd. </w:t>
      </w:r>
    </w:p>
    <w:p w14:paraId="4C976913" w14:textId="77777777" w:rsidR="00751009" w:rsidRPr="006A5FF8" w:rsidRDefault="00751009" w:rsidP="00751009">
      <w:pPr>
        <w:spacing w:after="0" w:line="312" w:lineRule="auto"/>
        <w:ind w:left="739" w:right="57" w:firstLine="0"/>
        <w:rPr>
          <w:rFonts w:ascii="Times New Roman" w:hAnsi="Times New Roman" w:cs="Times New Roman"/>
          <w:sz w:val="22"/>
        </w:rPr>
      </w:pPr>
    </w:p>
    <w:p w14:paraId="08152039" w14:textId="1437FE88" w:rsidR="00520C12" w:rsidRPr="006A5FF8" w:rsidRDefault="0026617C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Zgłoszenie </w:t>
      </w:r>
      <w:r w:rsidR="00396759" w:rsidRPr="006A5FF8">
        <w:rPr>
          <w:rFonts w:ascii="Times New Roman" w:hAnsi="Times New Roman" w:cs="Times New Roman"/>
          <w:sz w:val="22"/>
        </w:rPr>
        <w:t>wodnoprawn</w:t>
      </w:r>
      <w:r w:rsidRPr="006A5FF8">
        <w:rPr>
          <w:rFonts w:ascii="Times New Roman" w:hAnsi="Times New Roman" w:cs="Times New Roman"/>
          <w:sz w:val="22"/>
        </w:rPr>
        <w:t>e</w:t>
      </w:r>
      <w:r w:rsidR="00396759" w:rsidRPr="006A5FF8">
        <w:rPr>
          <w:rFonts w:ascii="Times New Roman" w:hAnsi="Times New Roman" w:cs="Times New Roman"/>
          <w:sz w:val="22"/>
        </w:rPr>
        <w:t xml:space="preserve"> dla realizowanego zad</w:t>
      </w:r>
      <w:r w:rsidR="005E5703" w:rsidRPr="006A5FF8">
        <w:rPr>
          <w:rFonts w:ascii="Times New Roman" w:hAnsi="Times New Roman" w:cs="Times New Roman"/>
          <w:sz w:val="22"/>
        </w:rPr>
        <w:t>ania powinno</w:t>
      </w:r>
      <w:r w:rsidR="00396759" w:rsidRPr="006A5FF8">
        <w:rPr>
          <w:rFonts w:ascii="Times New Roman" w:hAnsi="Times New Roman" w:cs="Times New Roman"/>
          <w:sz w:val="22"/>
        </w:rPr>
        <w:t xml:space="preserve"> odpowiadać wymogom stawianym przez art. </w:t>
      </w:r>
      <w:r w:rsidR="007105D1" w:rsidRPr="006A5FF8">
        <w:rPr>
          <w:rFonts w:ascii="Times New Roman" w:hAnsi="Times New Roman" w:cs="Times New Roman"/>
          <w:sz w:val="22"/>
        </w:rPr>
        <w:t>421, 422, 423</w:t>
      </w:r>
      <w:r w:rsidR="00396759" w:rsidRPr="006A5FF8">
        <w:rPr>
          <w:rFonts w:ascii="Times New Roman" w:hAnsi="Times New Roman" w:cs="Times New Roman"/>
          <w:sz w:val="22"/>
        </w:rPr>
        <w:t xml:space="preserve">, </w:t>
      </w:r>
      <w:r w:rsidRPr="006A5FF8">
        <w:rPr>
          <w:rFonts w:ascii="Times New Roman" w:hAnsi="Times New Roman" w:cs="Times New Roman"/>
          <w:sz w:val="22"/>
        </w:rPr>
        <w:t>ustawy z dnia 20 lipca 2017 roku – Prawo Wodne</w:t>
      </w:r>
      <w:r w:rsidR="00396759" w:rsidRPr="006A5FF8">
        <w:rPr>
          <w:rFonts w:ascii="Times New Roman" w:hAnsi="Times New Roman" w:cs="Times New Roman"/>
          <w:sz w:val="22"/>
        </w:rPr>
        <w:t xml:space="preserve"> wyżej wymienionej ustawy.  </w:t>
      </w:r>
    </w:p>
    <w:p w14:paraId="2D81D199" w14:textId="2CD74435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Projekt Budowlany dla realizowanego zadania powinien odpowiadać wymogom zawartym</w:t>
      </w:r>
      <w:r w:rsidR="004B464F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w Rozporządzeniu Ministra Rozwoju i Technologii z dnia 20 grudnia 2021 r. w sprawie szczegółowego zakresu i formy dokumentacji projektowej, specyfikacji technicznych wykonania i odbioru robót budowlanych oraz programu funkcjonalno-użytkowego (Dz. U. 2021 poz. 2454), a także zgodny z Rozporządzeniem Ministra Rozwoju i Technologii z dnia 23 </w:t>
      </w:r>
    </w:p>
    <w:p w14:paraId="68529878" w14:textId="77777777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listopada 2021 r. zmieniającym rozporządzenie w sprawie szczegółowego zakresu i formy projektu budowlanego (Dz. U. 2022 poz. 1679). </w:t>
      </w:r>
    </w:p>
    <w:p w14:paraId="43B03525" w14:textId="77777777" w:rsidR="00520C12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Rozwinięciem rozwiązań projektowych zawartych w Projekcie Budowlanym powinien być Projekt Techniczny. Projekt powinien w swojej treści zawierać część rysunkową, opisową, ewentualne obliczenia. Zamawiający może odstąpić od konieczności wykonania Projektu Technicznego, jeśli zakres rozwiązań projektowych przedstawiony w Projekcie Budowlanym będzie wystarczający do realizacji zadań.   </w:t>
      </w:r>
    </w:p>
    <w:p w14:paraId="03B06A4C" w14:textId="77777777" w:rsidR="00751009" w:rsidRPr="006A5FF8" w:rsidRDefault="0075100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59F3A874" w14:textId="687306E6" w:rsidR="00520C12" w:rsidRDefault="00396759" w:rsidP="006A5FF8">
      <w:pPr>
        <w:pStyle w:val="Nagwek1"/>
        <w:tabs>
          <w:tab w:val="center" w:pos="591"/>
          <w:tab w:val="center" w:pos="3170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0" w:name="_Toc181606988"/>
      <w:bookmarkStart w:id="11" w:name="_Toc181607756"/>
      <w:r w:rsidRPr="006A5FF8">
        <w:rPr>
          <w:rFonts w:ascii="Times New Roman" w:hAnsi="Times New Roman" w:cs="Times New Roman"/>
          <w:sz w:val="22"/>
        </w:rPr>
        <w:t>2.2.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Przygotowanie terenu budowy.</w:t>
      </w:r>
      <w:bookmarkEnd w:id="10"/>
      <w:bookmarkEnd w:id="1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2B3DBDE3" w14:textId="77777777" w:rsidR="008E73EB" w:rsidRPr="008E73EB" w:rsidRDefault="008E73EB" w:rsidP="008E73EB"/>
    <w:p w14:paraId="73924613" w14:textId="77777777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Przygotowując się do rozpoczęcia robót budowlanych Wykonawca jest zobowiązany do umieszczenia na terenie budowy właściwych tablic informacyjnych. Tablice powinny być czytelne i utrzymane w dobrym stanie przez cały okres realizacji inwestycji. </w:t>
      </w:r>
    </w:p>
    <w:p w14:paraId="4D97423C" w14:textId="022E9E80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w ramach wykonania zadania będzie koniecznym wykonanie robót tymczasowych takich jak np. wykonanie ogrodzeń, wprowadzenie tymczasowej organizacji ruchu na drogach przyległych, wykonanie oznakowania tymczasowego itp. Wykonawca zrealizuje te na własny koszt.  </w:t>
      </w:r>
    </w:p>
    <w:p w14:paraId="3ED4D109" w14:textId="77777777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Zaplecze budowy Wykonawca powinien zlokalizować na terenie inwestycji bądź w jego bezpośrednim sąsiedztwie. Lokalizacja zaplecza budowy nie powinna być uciążliwa dla mieszkańców okolicznych terenów. Przed zlokalizowaniem zaplecza budowy, jego lokalizacja powinna być uzgodniona z Zamawiającym.  </w:t>
      </w:r>
    </w:p>
    <w:p w14:paraId="05642CED" w14:textId="77777777" w:rsidR="00520C12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Zabezpieczenie terenu budowy oraz wszystkie inne czyn</w:t>
      </w:r>
      <w:r w:rsidR="004C221F" w:rsidRPr="006A5FF8">
        <w:rPr>
          <w:rFonts w:ascii="Times New Roman" w:hAnsi="Times New Roman" w:cs="Times New Roman"/>
          <w:sz w:val="22"/>
        </w:rPr>
        <w:t>ności wymagane w przepisach BHP.</w:t>
      </w:r>
    </w:p>
    <w:p w14:paraId="3F2AFC3C" w14:textId="77777777" w:rsidR="00751009" w:rsidRPr="006A5FF8" w:rsidRDefault="0075100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27132A2A" w14:textId="3E680DFC" w:rsidR="00520C12" w:rsidRDefault="00396759" w:rsidP="00751009">
      <w:pPr>
        <w:pStyle w:val="Nagwek1"/>
        <w:tabs>
          <w:tab w:val="center" w:pos="591"/>
          <w:tab w:val="center" w:pos="2653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2" w:name="_Toc181606989"/>
      <w:bookmarkStart w:id="13" w:name="_Toc181607757"/>
      <w:r w:rsidRPr="006A5FF8">
        <w:rPr>
          <w:rFonts w:ascii="Times New Roman" w:hAnsi="Times New Roman" w:cs="Times New Roman"/>
          <w:sz w:val="22"/>
        </w:rPr>
        <w:lastRenderedPageBreak/>
        <w:t>2.3.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 xml:space="preserve"> Realizacja inwestycji.</w:t>
      </w:r>
      <w:bookmarkEnd w:id="12"/>
      <w:bookmarkEnd w:id="1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7891A9F9" w14:textId="77777777" w:rsidR="008E73EB" w:rsidRPr="008E73EB" w:rsidRDefault="008E73EB" w:rsidP="008E73EB"/>
    <w:p w14:paraId="25454ED2" w14:textId="77777777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prace realizowane przez Wykonawcę powinny być objęte nadzorem Kierownika Robót lub Kierownika Budowy posiadającego odpowiednie doświadczenie wymagane przy robotach wodno-melioracyjnych związanych z realizacją zbiorników wodnych. Powinien ponadto posiadać właściwe uprawnienia budowlane pozwalające na kierowanie takimi robotami oraz aktualne zaświadczenie o przynależności do Izby Inżynierów Budownictwa.  </w:t>
      </w:r>
    </w:p>
    <w:p w14:paraId="6EEDA5A7" w14:textId="77777777" w:rsidR="00520C12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Nad realizacją robót wykonywanych przez Wykonawcę pieczę sprawować będzie Nadzór Inwestorski wskazany przez Zamawiającego w dniu rozpoczęcia robót przez Wykonawcę.  </w:t>
      </w:r>
    </w:p>
    <w:p w14:paraId="48B78EF0" w14:textId="77777777" w:rsidR="00751009" w:rsidRPr="006A5FF8" w:rsidRDefault="0075100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2DF8EFEE" w14:textId="0A0ADF08" w:rsidR="00520C12" w:rsidRDefault="00396759" w:rsidP="00751009">
      <w:pPr>
        <w:pStyle w:val="Nagwek1"/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4" w:name="_Toc181606990"/>
      <w:bookmarkStart w:id="15" w:name="_Toc181607758"/>
      <w:r w:rsidRPr="006A5FF8">
        <w:rPr>
          <w:rFonts w:ascii="Times New Roman" w:hAnsi="Times New Roman" w:cs="Times New Roman"/>
          <w:sz w:val="22"/>
        </w:rPr>
        <w:t>2.4.Charakterystyczne parametry określające wielkość obiektu lub zakres robót budowlanych.</w:t>
      </w:r>
      <w:bookmarkEnd w:id="14"/>
      <w:bookmarkEnd w:id="1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3FC06285" w14:textId="77777777" w:rsidR="008E73EB" w:rsidRPr="008E73EB" w:rsidRDefault="008E73EB" w:rsidP="008E73EB"/>
    <w:p w14:paraId="42194578" w14:textId="77777777" w:rsidR="00520C12" w:rsidRPr="006A5FF8" w:rsidRDefault="00396759" w:rsidP="006A5FF8">
      <w:p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Planowane do wykonania roboty budowlane obejmują wykonanie zbiornika retencyjnego zasilanego wodami gruntowymi, opadowymi i roztopowymi, którego realizacja będzie zgodna z zapisami art. 394 ust. 1 pkt. 9 ustawy z dnia 20 lipca 2017 roku – Prawo Wodne.  </w:t>
      </w:r>
    </w:p>
    <w:p w14:paraId="5E8AD56C" w14:textId="614926E0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Planowany do realizacji obiekt powinien charakteryzować się powi</w:t>
      </w:r>
      <w:r w:rsidR="003435EE">
        <w:rPr>
          <w:rFonts w:ascii="Times New Roman" w:hAnsi="Times New Roman" w:cs="Times New Roman"/>
          <w:sz w:val="22"/>
        </w:rPr>
        <w:t xml:space="preserve">erzchnią wynoszącą </w:t>
      </w:r>
      <w:r w:rsidR="00F66F42">
        <w:rPr>
          <w:rFonts w:ascii="Times New Roman" w:hAnsi="Times New Roman" w:cs="Times New Roman"/>
          <w:sz w:val="22"/>
        </w:rPr>
        <w:t>990</w:t>
      </w:r>
      <w:r w:rsidRPr="006A5FF8">
        <w:rPr>
          <w:rFonts w:ascii="Times New Roman" w:hAnsi="Times New Roman" w:cs="Times New Roman"/>
          <w:sz w:val="22"/>
        </w:rPr>
        <w:t xml:space="preserve"> m</w:t>
      </w:r>
      <w:r w:rsidRPr="006A5FF8">
        <w:rPr>
          <w:rFonts w:ascii="Times New Roman" w:hAnsi="Times New Roman" w:cs="Times New Roman"/>
          <w:sz w:val="22"/>
          <w:vertAlign w:val="superscript"/>
        </w:rPr>
        <w:t>2</w:t>
      </w:r>
      <w:r w:rsidRPr="006A5FF8">
        <w:rPr>
          <w:rFonts w:ascii="Times New Roman" w:hAnsi="Times New Roman" w:cs="Times New Roman"/>
          <w:sz w:val="22"/>
        </w:rPr>
        <w:t xml:space="preserve">, liczoną po górnym obrysie skarp. Minimalna odległość od granic działek na których zlokalizowany ma być zbiornik powinna wynosić 5 metrów, dla zapewnienia możliwości swobodnej komunikacji wokół obiektu w celach utrzymaniowych oraz konserwacyjnych.  </w:t>
      </w:r>
    </w:p>
    <w:p w14:paraId="0F2A7F5B" w14:textId="77777777" w:rsidR="00520C12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Skarpy zbiornika powinny zostać ukształtowane w nachyleniu minimalnym 1,1:5 dla zapewnienia ich stateczności. Nachylenie skarp dobrać optymalnie do rodzaju gruntu występującego w miejscu inwestycji. Rodzaj umocnienia należy dobrać indywidualnie na etapie opracowania dokumentacji projektowej. </w:t>
      </w:r>
    </w:p>
    <w:p w14:paraId="195AE7FC" w14:textId="77777777" w:rsidR="00751009" w:rsidRPr="006A5FF8" w:rsidRDefault="0075100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095200F" w14:textId="77777777" w:rsidR="00751009" w:rsidRDefault="00396759" w:rsidP="00751009">
      <w:pPr>
        <w:pStyle w:val="Nagwek1"/>
        <w:tabs>
          <w:tab w:val="center" w:pos="591"/>
          <w:tab w:val="center" w:pos="4917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libri" w:hAnsi="Times New Roman" w:cs="Times New Roman"/>
          <w:b w:val="0"/>
          <w:sz w:val="22"/>
        </w:rPr>
        <w:tab/>
      </w:r>
      <w:bookmarkStart w:id="16" w:name="_Toc181606991"/>
      <w:bookmarkStart w:id="17" w:name="_Toc181607759"/>
      <w:r w:rsidRPr="006A5FF8">
        <w:rPr>
          <w:rFonts w:ascii="Times New Roman" w:hAnsi="Times New Roman" w:cs="Times New Roman"/>
          <w:sz w:val="22"/>
        </w:rPr>
        <w:t>2.5.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Aktualne uwarunkowania wykonania przedmiotu zamówienia.</w:t>
      </w:r>
      <w:bookmarkEnd w:id="16"/>
      <w:bookmarkEnd w:id="17"/>
    </w:p>
    <w:p w14:paraId="56C0A32E" w14:textId="552110FA" w:rsidR="00751009" w:rsidRPr="00751009" w:rsidRDefault="00396759" w:rsidP="00751009">
      <w:pPr>
        <w:pStyle w:val="Nagwek1"/>
        <w:tabs>
          <w:tab w:val="center" w:pos="591"/>
          <w:tab w:val="center" w:pos="4917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7BC55BD" w14:textId="3C177486" w:rsidR="00520C12" w:rsidRDefault="00751009" w:rsidP="00751009">
      <w:pPr>
        <w:pStyle w:val="Nagwek1"/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8" w:name="_Toc181606992"/>
      <w:bookmarkStart w:id="19" w:name="_Toc181607760"/>
      <w:r>
        <w:rPr>
          <w:rFonts w:ascii="Times New Roman" w:hAnsi="Times New Roman" w:cs="Times New Roman"/>
          <w:sz w:val="22"/>
        </w:rPr>
        <w:t>2.5.1.</w:t>
      </w:r>
      <w:r w:rsidR="005B4703">
        <w:rPr>
          <w:rFonts w:ascii="Times New Roman" w:hAnsi="Times New Roman" w:cs="Times New Roman"/>
          <w:sz w:val="22"/>
        </w:rPr>
        <w:t xml:space="preserve"> </w:t>
      </w:r>
      <w:r w:rsidR="00396759" w:rsidRPr="006A5FF8">
        <w:rPr>
          <w:rFonts w:ascii="Times New Roman" w:hAnsi="Times New Roman" w:cs="Times New Roman"/>
          <w:sz w:val="22"/>
        </w:rPr>
        <w:t>Lokalizacja planowanego przedsięwzięcia.</w:t>
      </w:r>
      <w:bookmarkEnd w:id="18"/>
      <w:bookmarkEnd w:id="19"/>
      <w:r w:rsidR="00396759" w:rsidRPr="006A5FF8">
        <w:rPr>
          <w:rFonts w:ascii="Times New Roman" w:hAnsi="Times New Roman" w:cs="Times New Roman"/>
          <w:sz w:val="22"/>
        </w:rPr>
        <w:t xml:space="preserve"> </w:t>
      </w:r>
    </w:p>
    <w:p w14:paraId="39718E0F" w14:textId="77777777" w:rsidR="00814C5D" w:rsidRPr="00814C5D" w:rsidRDefault="00814C5D" w:rsidP="008E73EB">
      <w:pPr>
        <w:spacing w:after="0" w:line="312" w:lineRule="auto"/>
        <w:rPr>
          <w:rFonts w:ascii="Times New Roman" w:hAnsi="Times New Roman" w:cs="Times New Roman"/>
        </w:rPr>
      </w:pPr>
    </w:p>
    <w:p w14:paraId="2E720A05" w14:textId="21B152C9" w:rsidR="00814C5D" w:rsidRDefault="00814C5D" w:rsidP="008E73EB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814C5D">
        <w:rPr>
          <w:rFonts w:ascii="Times New Roman" w:hAnsi="Times New Roman" w:cs="Times New Roman"/>
          <w:sz w:val="22"/>
        </w:rPr>
        <w:t xml:space="preserve">Planowana inwestycja polegająca na budowie zbiornika wodnego zasilanego wodami gruntowymi i opadowymi zostanie zlokalizowana na działce nr </w:t>
      </w:r>
      <w:r w:rsidR="00162EFD">
        <w:rPr>
          <w:rFonts w:ascii="Times New Roman" w:hAnsi="Times New Roman" w:cs="Times New Roman"/>
          <w:sz w:val="22"/>
        </w:rPr>
        <w:t>115, 119</w:t>
      </w:r>
      <w:r w:rsidRPr="00814C5D">
        <w:rPr>
          <w:rFonts w:ascii="Times New Roman" w:hAnsi="Times New Roman" w:cs="Times New Roman"/>
          <w:sz w:val="22"/>
        </w:rPr>
        <w:t xml:space="preserve"> – obręb </w:t>
      </w:r>
      <w:r w:rsidR="00162EFD">
        <w:rPr>
          <w:rFonts w:ascii="Times New Roman" w:hAnsi="Times New Roman" w:cs="Times New Roman"/>
          <w:sz w:val="22"/>
        </w:rPr>
        <w:t>Wojtokiemie</w:t>
      </w:r>
      <w:r w:rsidRPr="00814C5D">
        <w:rPr>
          <w:rFonts w:ascii="Times New Roman" w:hAnsi="Times New Roman" w:cs="Times New Roman"/>
          <w:sz w:val="22"/>
        </w:rPr>
        <w:t xml:space="preserve">. Lokalizację planowanego przedsięwzięcia przedstawiają rysunki nr 1 i 2.  </w:t>
      </w:r>
    </w:p>
    <w:p w14:paraId="25560043" w14:textId="77777777" w:rsidR="00814C5D" w:rsidRPr="00814C5D" w:rsidRDefault="00814C5D" w:rsidP="00814C5D">
      <w:pPr>
        <w:spacing w:line="240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3928BFEA" w14:textId="459D77CB" w:rsidR="00520C12" w:rsidRPr="006A5FF8" w:rsidRDefault="00F66F42" w:rsidP="00F66F42">
      <w:p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</w:rPr>
        <w:lastRenderedPageBreak/>
        <w:drawing>
          <wp:inline distT="0" distB="0" distL="0" distR="0" wp14:anchorId="45096FE0" wp14:editId="5D85A9F6">
            <wp:extent cx="5822950" cy="3789680"/>
            <wp:effectExtent l="0" t="0" r="6350" b="0"/>
            <wp:docPr id="896382197" name="Obraz 1" descr="Obraz zawierający tekst, mapa, diagram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382197" name="Obraz 1" descr="Obraz zawierający tekst, mapa, diagram, linia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7502B" w14:textId="77777777" w:rsidR="00520C12" w:rsidRPr="006A5FF8" w:rsidRDefault="00396759" w:rsidP="006A5FF8">
      <w:pPr>
        <w:spacing w:after="0" w:line="312" w:lineRule="auto"/>
        <w:ind w:left="152"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Rys. nr 1. </w:t>
      </w:r>
      <w:r w:rsidR="005E5703" w:rsidRPr="006A5FF8">
        <w:rPr>
          <w:rFonts w:ascii="Times New Roman" w:hAnsi="Times New Roman" w:cs="Times New Roman"/>
          <w:sz w:val="22"/>
        </w:rPr>
        <w:t>Lokalizacja szczegółowa terenu opracowania na podstawie mapy http s://polska.e-mapa.net/</w:t>
      </w:r>
    </w:p>
    <w:p w14:paraId="0FAB76F6" w14:textId="074C4E35" w:rsidR="00520C12" w:rsidRPr="006A5FF8" w:rsidRDefault="00F66F42" w:rsidP="006A5FF8">
      <w:pPr>
        <w:spacing w:after="0" w:line="312" w:lineRule="auto"/>
        <w:ind w:left="34" w:right="-3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</w:rPr>
        <w:drawing>
          <wp:inline distT="0" distB="0" distL="0" distR="0" wp14:anchorId="1560F6D6" wp14:editId="5A4D2B5E">
            <wp:extent cx="5822950" cy="3789680"/>
            <wp:effectExtent l="0" t="0" r="6350" b="0"/>
            <wp:docPr id="1519207082" name="Obraz 2" descr="Obraz zawierający tekst, zrzut ekranu,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9207082" name="Obraz 2" descr="Obraz zawierający tekst, zrzut ekranu, mapa&#10;&#10;Opis wygenerowany automatyczni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F803A" w14:textId="77777777" w:rsidR="00254DE9" w:rsidRPr="006A5FF8" w:rsidRDefault="00396759" w:rsidP="006A5FF8">
      <w:pPr>
        <w:spacing w:after="0" w:line="312" w:lineRule="auto"/>
        <w:ind w:left="305"/>
        <w:rPr>
          <w:rFonts w:ascii="Times New Roman" w:hAnsi="Times New Roman" w:cs="Times New Roman"/>
          <w:color w:val="FF0000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Rys. nr 2. Lokalizacja przedsięwzięcia – dane katastralne [źródło: </w:t>
      </w:r>
      <w:r w:rsidR="00254DE9" w:rsidRPr="006A5FF8">
        <w:rPr>
          <w:rFonts w:ascii="Times New Roman" w:hAnsi="Times New Roman" w:cs="Times New Roman"/>
          <w:sz w:val="22"/>
        </w:rPr>
        <w:t>http s://polska.e-</w:t>
      </w:r>
      <w:r w:rsidR="00254DE9" w:rsidRPr="006A5FF8">
        <w:rPr>
          <w:rFonts w:ascii="Times New Roman" w:hAnsi="Times New Roman" w:cs="Times New Roman"/>
          <w:color w:val="auto"/>
          <w:sz w:val="22"/>
        </w:rPr>
        <w:t>mapa.net/]</w:t>
      </w:r>
    </w:p>
    <w:p w14:paraId="14691882" w14:textId="77777777" w:rsidR="00751009" w:rsidRDefault="00751009" w:rsidP="00751009">
      <w:pPr>
        <w:pStyle w:val="Nagwek1"/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</w:p>
    <w:p w14:paraId="5E7F8E40" w14:textId="650FC23A" w:rsidR="00814C5D" w:rsidRPr="004316E1" w:rsidRDefault="00751009" w:rsidP="004316E1">
      <w:pPr>
        <w:pStyle w:val="Nagwek1"/>
        <w:spacing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0" w:name="_Toc181606993"/>
      <w:bookmarkStart w:id="21" w:name="_Toc181607761"/>
      <w:r w:rsidRPr="004316E1">
        <w:rPr>
          <w:rFonts w:ascii="Times" w:hAnsi="Times" w:cs="Times New Roman"/>
          <w:sz w:val="22"/>
        </w:rPr>
        <w:t>2.5.2.</w:t>
      </w:r>
      <w:r w:rsidR="005B4703" w:rsidRPr="004316E1">
        <w:rPr>
          <w:rFonts w:ascii="Times" w:hAnsi="Times" w:cs="Times New Roman"/>
          <w:sz w:val="22"/>
        </w:rPr>
        <w:t xml:space="preserve"> </w:t>
      </w:r>
      <w:r w:rsidR="00396759" w:rsidRPr="004316E1">
        <w:rPr>
          <w:rFonts w:ascii="Times" w:hAnsi="Times" w:cs="Times New Roman"/>
          <w:sz w:val="22"/>
        </w:rPr>
        <w:t>Aktualny stan zagospodarowania terenu.</w:t>
      </w:r>
      <w:bookmarkEnd w:id="20"/>
      <w:bookmarkEnd w:id="21"/>
      <w:r w:rsidR="00396759" w:rsidRPr="004316E1">
        <w:rPr>
          <w:rFonts w:ascii="Times" w:hAnsi="Times" w:cs="Times New Roman"/>
          <w:sz w:val="22"/>
        </w:rPr>
        <w:t xml:space="preserve">  </w:t>
      </w:r>
    </w:p>
    <w:p w14:paraId="56D25586" w14:textId="7BD20915" w:rsidR="00814C5D" w:rsidRPr="004316E1" w:rsidRDefault="00814C5D" w:rsidP="004316E1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Aktualnie teren działki objęty planowaną inwestycją nie jest zagospodarowan</w:t>
      </w:r>
      <w:r w:rsidR="00147AA1">
        <w:rPr>
          <w:rFonts w:ascii="Times" w:hAnsi="Times" w:cs="Times New Roman"/>
          <w:sz w:val="22"/>
        </w:rPr>
        <w:t xml:space="preserve">y. Na terenie działki występują </w:t>
      </w:r>
      <w:r w:rsidRPr="004316E1">
        <w:rPr>
          <w:rFonts w:ascii="Times" w:hAnsi="Times" w:cs="Times New Roman"/>
          <w:sz w:val="22"/>
        </w:rPr>
        <w:t xml:space="preserve">pastwiska trwałe, grunty </w:t>
      </w:r>
      <w:r w:rsidR="00147AA1">
        <w:rPr>
          <w:rFonts w:ascii="Times" w:hAnsi="Times" w:cs="Times New Roman"/>
          <w:sz w:val="22"/>
        </w:rPr>
        <w:t>orne,</w:t>
      </w:r>
      <w:r w:rsidR="003435EE">
        <w:rPr>
          <w:rFonts w:ascii="Times" w:hAnsi="Times" w:cs="Times New Roman"/>
          <w:sz w:val="22"/>
        </w:rPr>
        <w:t xml:space="preserve"> </w:t>
      </w:r>
      <w:r w:rsidR="00147AA1">
        <w:rPr>
          <w:rFonts w:ascii="Times" w:hAnsi="Times" w:cs="Times New Roman"/>
          <w:sz w:val="22"/>
        </w:rPr>
        <w:t>lasy.</w:t>
      </w:r>
    </w:p>
    <w:p w14:paraId="16C6115C" w14:textId="77777777" w:rsidR="00814C5D" w:rsidRPr="004316E1" w:rsidRDefault="00814C5D" w:rsidP="004316E1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5E27D4FD" w14:textId="77777777" w:rsidR="00814C5D" w:rsidRPr="004316E1" w:rsidRDefault="00814C5D" w:rsidP="004316E1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W miejscu lokalizacji zbiornika nie występują urządzenia podziemnej infrastruktury technicznej. Inwestor nie posiada informacji na temat ewentualnych kolizji planowanej inwestycji z urządzeniami melioracji wodnych szczegółowych, potencjalnie występującymi na tym terenie.</w:t>
      </w:r>
    </w:p>
    <w:p w14:paraId="2E39E2A6" w14:textId="2165BB62" w:rsidR="00520C12" w:rsidRPr="004316E1" w:rsidRDefault="00520C12" w:rsidP="004316E1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76D3C7D9" w14:textId="77777777" w:rsidR="005B4703" w:rsidRPr="004316E1" w:rsidRDefault="005B4703" w:rsidP="004316E1">
      <w:pPr>
        <w:pStyle w:val="Nagwek1"/>
        <w:spacing w:after="0" w:line="312" w:lineRule="auto"/>
        <w:rPr>
          <w:rFonts w:ascii="Times" w:hAnsi="Times" w:cs="Times New Roman"/>
          <w:sz w:val="22"/>
        </w:rPr>
      </w:pPr>
    </w:p>
    <w:p w14:paraId="7DB8D544" w14:textId="766D62AE" w:rsidR="00520C12" w:rsidRPr="004316E1" w:rsidRDefault="00751009" w:rsidP="004316E1">
      <w:pPr>
        <w:pStyle w:val="Nagwek1"/>
        <w:spacing w:after="0" w:line="312" w:lineRule="auto"/>
        <w:ind w:left="34"/>
        <w:rPr>
          <w:rFonts w:ascii="Times" w:hAnsi="Times" w:cs="Times New Roman"/>
          <w:sz w:val="22"/>
        </w:rPr>
      </w:pPr>
      <w:bookmarkStart w:id="22" w:name="_Toc181606994"/>
      <w:bookmarkStart w:id="23" w:name="_Toc181607762"/>
      <w:r w:rsidRPr="004316E1">
        <w:rPr>
          <w:rFonts w:ascii="Times" w:hAnsi="Times" w:cs="Times New Roman"/>
          <w:sz w:val="22"/>
        </w:rPr>
        <w:t>2.5.3.</w:t>
      </w:r>
      <w:r w:rsidR="005B4703" w:rsidRPr="004316E1">
        <w:rPr>
          <w:rFonts w:ascii="Times" w:hAnsi="Times" w:cs="Times New Roman"/>
          <w:sz w:val="22"/>
        </w:rPr>
        <w:t xml:space="preserve"> </w:t>
      </w:r>
      <w:r w:rsidR="00396759" w:rsidRPr="004316E1">
        <w:rPr>
          <w:rFonts w:ascii="Times" w:hAnsi="Times" w:cs="Times New Roman"/>
          <w:sz w:val="22"/>
        </w:rPr>
        <w:t>Uwarunkowania w zakresie planowana i zagospodarowania</w:t>
      </w:r>
      <w:r w:rsidR="005B4703" w:rsidRPr="004316E1">
        <w:rPr>
          <w:rFonts w:ascii="Times" w:hAnsi="Times" w:cs="Times New Roman"/>
          <w:sz w:val="22"/>
        </w:rPr>
        <w:t xml:space="preserve"> </w:t>
      </w:r>
      <w:r w:rsidR="00396759" w:rsidRPr="004316E1">
        <w:rPr>
          <w:rFonts w:ascii="Times" w:hAnsi="Times" w:cs="Times New Roman"/>
          <w:sz w:val="22"/>
        </w:rPr>
        <w:t>przestrzennego.</w:t>
      </w:r>
      <w:bookmarkEnd w:id="22"/>
      <w:bookmarkEnd w:id="23"/>
    </w:p>
    <w:p w14:paraId="774DA35B" w14:textId="432C53D7" w:rsidR="00520C12" w:rsidRPr="004316E1" w:rsidRDefault="00396759" w:rsidP="004316E1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  <w:r w:rsidRPr="004316E1">
        <w:rPr>
          <w:rFonts w:ascii="Times" w:hAnsi="Times" w:cs="Times New Roman"/>
          <w:color w:val="auto"/>
          <w:sz w:val="22"/>
        </w:rPr>
        <w:t>Obszar</w:t>
      </w:r>
      <w:r w:rsidR="003734A9">
        <w:rPr>
          <w:rFonts w:ascii="Times" w:hAnsi="Times" w:cs="Times New Roman"/>
          <w:color w:val="auto"/>
          <w:sz w:val="22"/>
        </w:rPr>
        <w:t>,</w:t>
      </w:r>
      <w:r w:rsidRPr="004316E1">
        <w:rPr>
          <w:rFonts w:ascii="Times" w:hAnsi="Times" w:cs="Times New Roman"/>
          <w:color w:val="auto"/>
          <w:sz w:val="22"/>
        </w:rPr>
        <w:t xml:space="preserve"> na którym ma zostać zlokalizowany zbiornik nie jest objęty miejscowym planem zagospodarowania przestrzennego Gminy </w:t>
      </w:r>
      <w:r w:rsidR="002E5347" w:rsidRPr="004316E1">
        <w:rPr>
          <w:rFonts w:ascii="Times" w:hAnsi="Times" w:cs="Times New Roman"/>
          <w:color w:val="auto"/>
          <w:sz w:val="22"/>
        </w:rPr>
        <w:t>Puńsk</w:t>
      </w:r>
      <w:r w:rsidRPr="004316E1">
        <w:rPr>
          <w:rFonts w:ascii="Times" w:hAnsi="Times" w:cs="Times New Roman"/>
          <w:color w:val="auto"/>
          <w:sz w:val="22"/>
        </w:rPr>
        <w:t xml:space="preserve">. Dla przedsięwzięcia Inwestor </w:t>
      </w:r>
      <w:r w:rsidR="00254DE9" w:rsidRPr="004316E1">
        <w:rPr>
          <w:rFonts w:ascii="Times" w:hAnsi="Times" w:cs="Times New Roman"/>
          <w:color w:val="auto"/>
          <w:sz w:val="22"/>
        </w:rPr>
        <w:t xml:space="preserve">nie </w:t>
      </w:r>
      <w:r w:rsidR="002E5347" w:rsidRPr="004316E1">
        <w:rPr>
          <w:rFonts w:ascii="Times" w:hAnsi="Times" w:cs="Times New Roman"/>
          <w:color w:val="auto"/>
          <w:sz w:val="22"/>
        </w:rPr>
        <w:t>uzyskał decyzji o warunkach zabudowy.</w:t>
      </w:r>
    </w:p>
    <w:p w14:paraId="5ABFBCE7" w14:textId="77777777" w:rsidR="005B4703" w:rsidRPr="004316E1" w:rsidRDefault="005B4703" w:rsidP="004316E1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</w:p>
    <w:p w14:paraId="7880DB3B" w14:textId="5D6F9FDA" w:rsidR="00520C12" w:rsidRPr="004316E1" w:rsidRDefault="005B4703" w:rsidP="004316E1">
      <w:pPr>
        <w:pStyle w:val="Nagwek1"/>
        <w:spacing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4" w:name="_Toc181606995"/>
      <w:bookmarkStart w:id="25" w:name="_Toc181607763"/>
      <w:r w:rsidRPr="004316E1">
        <w:rPr>
          <w:rFonts w:ascii="Times" w:hAnsi="Times" w:cs="Times New Roman"/>
          <w:sz w:val="22"/>
        </w:rPr>
        <w:t xml:space="preserve">2.5.4. </w:t>
      </w:r>
      <w:r w:rsidR="00396759" w:rsidRPr="004316E1">
        <w:rPr>
          <w:rFonts w:ascii="Times" w:hAnsi="Times" w:cs="Times New Roman"/>
          <w:sz w:val="22"/>
        </w:rPr>
        <w:t>Uwarunkowania w zakresie ochrony przyrody.</w:t>
      </w:r>
      <w:bookmarkEnd w:id="24"/>
      <w:bookmarkEnd w:id="25"/>
      <w:r w:rsidR="00396759" w:rsidRPr="004316E1">
        <w:rPr>
          <w:rFonts w:ascii="Times" w:hAnsi="Times" w:cs="Times New Roman"/>
          <w:sz w:val="22"/>
        </w:rPr>
        <w:t xml:space="preserve"> </w:t>
      </w:r>
    </w:p>
    <w:p w14:paraId="2CD3B367" w14:textId="139D89F5" w:rsidR="00814C5D" w:rsidRPr="004316E1" w:rsidRDefault="00814C5D" w:rsidP="004316E1">
      <w:pPr>
        <w:spacing w:after="0" w:line="312" w:lineRule="auto"/>
        <w:ind w:left="17" w:firstLine="0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Teren </w:t>
      </w:r>
      <w:r w:rsidRPr="004316E1">
        <w:rPr>
          <w:rFonts w:ascii="Times" w:hAnsi="Times"/>
          <w:sz w:val="22"/>
        </w:rPr>
        <w:tab/>
        <w:t xml:space="preserve">inwestycji nie jest zlokalizowany na obszarze form ochrony przyrody, o których mowa w art. 6 ust. 1 pkt. 1-5 i 7-9 ustawy z dnia 16 kwietnia 2004 tj. OChK pojezierze sejneńskie.  </w:t>
      </w:r>
    </w:p>
    <w:p w14:paraId="087D6B94" w14:textId="77777777" w:rsidR="004316E1" w:rsidRPr="006A5FF8" w:rsidRDefault="004316E1" w:rsidP="00095A22">
      <w:pPr>
        <w:spacing w:after="0" w:line="312" w:lineRule="auto"/>
        <w:ind w:left="0" w:right="38" w:firstLine="0"/>
        <w:rPr>
          <w:rFonts w:ascii="Times New Roman" w:hAnsi="Times New Roman" w:cs="Times New Roman"/>
          <w:sz w:val="22"/>
        </w:rPr>
      </w:pPr>
    </w:p>
    <w:p w14:paraId="5C3E3C37" w14:textId="137895A5" w:rsidR="00814C5D" w:rsidRPr="004316E1" w:rsidRDefault="00396759" w:rsidP="004316E1">
      <w:pPr>
        <w:pStyle w:val="Nagwek1"/>
        <w:numPr>
          <w:ilvl w:val="2"/>
          <w:numId w:val="38"/>
        </w:numPr>
        <w:spacing w:after="0" w:line="312" w:lineRule="auto"/>
        <w:jc w:val="both"/>
        <w:rPr>
          <w:rFonts w:ascii="Times New Roman" w:hAnsi="Times New Roman" w:cs="Times New Roman"/>
          <w:sz w:val="22"/>
        </w:rPr>
      </w:pPr>
      <w:bookmarkStart w:id="26" w:name="_Toc181606996"/>
      <w:bookmarkStart w:id="27" w:name="_Toc181607764"/>
      <w:r w:rsidRPr="006A5FF8">
        <w:rPr>
          <w:rFonts w:ascii="Times New Roman" w:hAnsi="Times New Roman" w:cs="Times New Roman"/>
          <w:sz w:val="22"/>
        </w:rPr>
        <w:t>Uwarunkowania w zakresie budowy geologicznej terenu.</w:t>
      </w:r>
      <w:bookmarkEnd w:id="26"/>
      <w:bookmarkEnd w:id="2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98D517D" w14:textId="2A696A5A" w:rsidR="00814C5D" w:rsidRPr="004316E1" w:rsidRDefault="00814C5D" w:rsidP="004316E1">
      <w:pPr>
        <w:spacing w:after="2" w:line="240" w:lineRule="auto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Zamawiający na etapie opracowywania PFU nie posiadał szczegółowych danych na temat budowy geologicznej w miejscu planowanej lokalizacji zbiornika. </w:t>
      </w:r>
      <w:r w:rsidRPr="004316E1">
        <w:rPr>
          <w:rFonts w:ascii="Times" w:hAnsi="Times"/>
          <w:sz w:val="22"/>
        </w:rPr>
        <w:tab/>
        <w:t xml:space="preserve"> </w:t>
      </w:r>
    </w:p>
    <w:p w14:paraId="2D47FBA1" w14:textId="11859C91" w:rsidR="00520C12" w:rsidRPr="006A5FF8" w:rsidRDefault="00396759" w:rsidP="004316E1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r w:rsidR="00254DE9" w:rsidRPr="006A5FF8">
        <w:rPr>
          <w:rFonts w:ascii="Times New Roman" w:hAnsi="Times New Roman" w:cs="Times New Roman"/>
          <w:sz w:val="22"/>
        </w:rPr>
        <w:t xml:space="preserve"> </w:t>
      </w:r>
    </w:p>
    <w:p w14:paraId="68FEE9A3" w14:textId="26DBF355" w:rsidR="00520C12" w:rsidRPr="006A5FF8" w:rsidRDefault="00396759" w:rsidP="004B464F">
      <w:pPr>
        <w:pStyle w:val="Nagwek1"/>
        <w:tabs>
          <w:tab w:val="center" w:pos="591"/>
          <w:tab w:val="center" w:pos="3887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28" w:name="_Toc181606997"/>
      <w:bookmarkStart w:id="29" w:name="_Toc181607765"/>
      <w:r w:rsidRPr="006A5FF8">
        <w:rPr>
          <w:rFonts w:ascii="Times New Roman" w:hAnsi="Times New Roman" w:cs="Times New Roman"/>
          <w:sz w:val="22"/>
        </w:rPr>
        <w:t>2.6.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Ogólne właściwości funkcjonalno-użytkowe.</w:t>
      </w:r>
      <w:bookmarkEnd w:id="28"/>
      <w:bookmarkEnd w:id="2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65603E2" w14:textId="48E380D0" w:rsidR="00520C12" w:rsidRDefault="00396759" w:rsidP="005B4703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Zbiornik ma w głównych założeniach stanowić obiekt retencjonujący wody opadowe lub roztopowe. Jego napełnienie ma się odbywać w sposób naturalny poprzez dopływ wód gruntowych, opad</w:t>
      </w:r>
      <w:r w:rsidR="00604BF9">
        <w:rPr>
          <w:rFonts w:ascii="Times New Roman" w:hAnsi="Times New Roman" w:cs="Times New Roman"/>
          <w:sz w:val="22"/>
        </w:rPr>
        <w:t>owych</w:t>
      </w:r>
      <w:r w:rsidRPr="006A5FF8">
        <w:rPr>
          <w:rFonts w:ascii="Times New Roman" w:hAnsi="Times New Roman" w:cs="Times New Roman"/>
          <w:sz w:val="22"/>
        </w:rPr>
        <w:t xml:space="preserve"> oraz spływ powierzchniowy z gruntów leżących bezpośrednio wokół zbiornika. </w:t>
      </w:r>
    </w:p>
    <w:p w14:paraId="23D3C175" w14:textId="77777777" w:rsidR="005B4703" w:rsidRPr="006A5FF8" w:rsidRDefault="005B4703" w:rsidP="005B4703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2E7AC319" w14:textId="6CF125A4" w:rsidR="00520C12" w:rsidRPr="006A5FF8" w:rsidRDefault="00396759" w:rsidP="004B464F">
      <w:pPr>
        <w:pStyle w:val="Nagwek1"/>
        <w:tabs>
          <w:tab w:val="center" w:pos="591"/>
          <w:tab w:val="center" w:pos="4488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0" w:name="_Toc181606998"/>
      <w:bookmarkStart w:id="31" w:name="_Toc181607766"/>
      <w:r w:rsidRPr="006A5FF8">
        <w:rPr>
          <w:rFonts w:ascii="Times New Roman" w:hAnsi="Times New Roman" w:cs="Times New Roman"/>
          <w:sz w:val="22"/>
        </w:rPr>
        <w:t>2.7.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 xml:space="preserve"> Szczegółowe właściwości funkcjonalno-użytkowe.</w:t>
      </w:r>
      <w:bookmarkEnd w:id="30"/>
      <w:bookmarkEnd w:id="3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1D78493" w14:textId="77777777" w:rsidR="008E73EB" w:rsidRDefault="008E73EB" w:rsidP="008E73EB">
      <w:pPr>
        <w:spacing w:after="1" w:line="240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0C71F32B" w14:textId="43B3552D" w:rsidR="00814C5D" w:rsidRPr="003734A9" w:rsidRDefault="00814C5D" w:rsidP="008E73EB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Zgodnie z wcześniejszymi wskazaniami do zaprojektowania i wykonania jest zbiornik wodny zasilany wodami gruntowymi i opadowymi (nie w ramach usług wodnych) na działce nr </w:t>
      </w:r>
      <w:r w:rsidR="00F66F42">
        <w:rPr>
          <w:rFonts w:ascii="Times New Roman" w:hAnsi="Times New Roman" w:cs="Times New Roman"/>
          <w:sz w:val="22"/>
        </w:rPr>
        <w:t>115,119</w:t>
      </w:r>
      <w:r w:rsidRPr="003734A9">
        <w:rPr>
          <w:rFonts w:ascii="Times New Roman" w:hAnsi="Times New Roman" w:cs="Times New Roman"/>
          <w:sz w:val="22"/>
        </w:rPr>
        <w:t xml:space="preserve"> – obręb </w:t>
      </w:r>
      <w:r w:rsidR="00F66F42">
        <w:rPr>
          <w:rFonts w:ascii="Times New Roman" w:hAnsi="Times New Roman" w:cs="Times New Roman"/>
          <w:sz w:val="22"/>
        </w:rPr>
        <w:t>Wojtokiemie</w:t>
      </w:r>
      <w:r w:rsidRPr="003734A9">
        <w:rPr>
          <w:rFonts w:ascii="Times New Roman" w:hAnsi="Times New Roman" w:cs="Times New Roman"/>
          <w:sz w:val="22"/>
        </w:rPr>
        <w:t>, gm.</w:t>
      </w:r>
      <w:r w:rsidR="00501A02">
        <w:rPr>
          <w:rFonts w:ascii="Times New Roman" w:hAnsi="Times New Roman" w:cs="Times New Roman"/>
          <w:sz w:val="22"/>
        </w:rPr>
        <w:t xml:space="preserve"> Puńsk, pow. sejneński, woj. p</w:t>
      </w:r>
      <w:r w:rsidRPr="003734A9">
        <w:rPr>
          <w:rFonts w:ascii="Times New Roman" w:hAnsi="Times New Roman" w:cs="Times New Roman"/>
          <w:sz w:val="22"/>
        </w:rPr>
        <w:t xml:space="preserve">odlaskie.  </w:t>
      </w:r>
    </w:p>
    <w:p w14:paraId="3BEE9878" w14:textId="3310146C" w:rsidR="00AD3E10" w:rsidRDefault="00AD3E10" w:rsidP="003734A9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2688E3E6" w14:textId="77777777" w:rsidR="00F66F42" w:rsidRDefault="00F66F42" w:rsidP="003734A9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29DD5BFE" w14:textId="77777777" w:rsidR="00F66F42" w:rsidRDefault="00F66F42" w:rsidP="003734A9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3A61A98E" w14:textId="77777777" w:rsidR="00F66F42" w:rsidRDefault="00F66F42" w:rsidP="003734A9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C74B0F3" w14:textId="77777777" w:rsidR="00F66F42" w:rsidRDefault="00F66F42" w:rsidP="003734A9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3BAF857" w14:textId="77777777" w:rsidR="00F66F42" w:rsidRDefault="00F66F42" w:rsidP="003734A9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B138E58" w14:textId="77777777" w:rsidR="00F66F42" w:rsidRDefault="00F66F42" w:rsidP="003734A9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971A88B" w14:textId="77777777" w:rsidR="00F66F42" w:rsidRDefault="00F66F42" w:rsidP="003734A9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5FA45AE" w14:textId="77777777" w:rsidR="00F66F42" w:rsidRDefault="00F66F42" w:rsidP="003734A9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6E0EEA35" w14:textId="77777777" w:rsidR="00F66F42" w:rsidRDefault="00F66F42" w:rsidP="003734A9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C99480D" w14:textId="77777777" w:rsidR="00F66F42" w:rsidRPr="003734A9" w:rsidRDefault="00F66F42" w:rsidP="003734A9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3BE98850" w14:textId="77777777" w:rsidR="00814C5D" w:rsidRPr="003734A9" w:rsidRDefault="00814C5D" w:rsidP="00814C5D">
      <w:pPr>
        <w:spacing w:line="240" w:lineRule="auto"/>
        <w:ind w:right="57"/>
        <w:rPr>
          <w:rFonts w:ascii="Times" w:hAnsi="Times"/>
          <w:sz w:val="22"/>
        </w:rPr>
      </w:pPr>
      <w:r w:rsidRPr="003734A9">
        <w:rPr>
          <w:rFonts w:ascii="Times" w:hAnsi="Times"/>
          <w:sz w:val="22"/>
        </w:rPr>
        <w:t xml:space="preserve">Wynikiem zagospodarowania terenu ma być zbiornik wodny o następujących parametrach: </w:t>
      </w:r>
    </w:p>
    <w:p w14:paraId="091F2B0D" w14:textId="1EF46D93" w:rsidR="00814C5D" w:rsidRDefault="00814C5D" w:rsidP="00814C5D">
      <w:pPr>
        <w:spacing w:after="323" w:line="240" w:lineRule="auto"/>
        <w:ind w:left="0" w:firstLine="0"/>
      </w:pPr>
    </w:p>
    <w:tbl>
      <w:tblPr>
        <w:tblW w:w="77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00"/>
        <w:gridCol w:w="1660"/>
        <w:gridCol w:w="2580"/>
      </w:tblGrid>
      <w:tr w:rsidR="00814C5D" w:rsidRPr="002701B2" w14:paraId="4106A981" w14:textId="77777777" w:rsidTr="00B41C34">
        <w:trPr>
          <w:trHeight w:val="315"/>
        </w:trPr>
        <w:tc>
          <w:tcPr>
            <w:tcW w:w="3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337DD" w14:textId="77777777" w:rsidR="00814C5D" w:rsidRPr="003734A9" w:rsidRDefault="00814C5D" w:rsidP="00B41C34">
            <w:pPr>
              <w:spacing w:after="0" w:line="240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Parametr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2DE38" w14:textId="77777777" w:rsidR="00814C5D" w:rsidRPr="003734A9" w:rsidRDefault="00814C5D" w:rsidP="00B41C34">
            <w:pPr>
              <w:spacing w:after="0" w:line="240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jednostka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3E861" w14:textId="77777777" w:rsidR="00814C5D" w:rsidRPr="003734A9" w:rsidRDefault="00814C5D" w:rsidP="00B41C34">
            <w:pPr>
              <w:spacing w:after="0" w:line="240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wielkość</w:t>
            </w:r>
          </w:p>
        </w:tc>
      </w:tr>
      <w:tr w:rsidR="00814C5D" w:rsidRPr="002701B2" w14:paraId="26E95B47" w14:textId="77777777" w:rsidTr="00B41C34">
        <w:trPr>
          <w:trHeight w:val="6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A192A7" w14:textId="583119DF" w:rsidR="00814C5D" w:rsidRPr="003734A9" w:rsidRDefault="003435EE" w:rsidP="003435EE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Długość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3F3DF" w14:textId="16DECCB4" w:rsidR="00814C5D" w:rsidRPr="003734A9" w:rsidRDefault="00814C5D" w:rsidP="003435EE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F9EBB" w14:textId="73789FB1" w:rsidR="00F66F42" w:rsidRPr="003734A9" w:rsidRDefault="00F66F42" w:rsidP="00F66F42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49,5</w:t>
            </w:r>
          </w:p>
        </w:tc>
      </w:tr>
      <w:tr w:rsidR="00814C5D" w:rsidRPr="002701B2" w14:paraId="608302A7" w14:textId="77777777" w:rsidTr="00B41C34">
        <w:trPr>
          <w:trHeight w:val="9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5F89A2" w14:textId="513D2A0D" w:rsidR="00814C5D" w:rsidRPr="003734A9" w:rsidRDefault="003435EE" w:rsidP="003435EE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Szerokość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FF9B3" w14:textId="3D946CEF" w:rsidR="00814C5D" w:rsidRPr="003734A9" w:rsidRDefault="003435EE" w:rsidP="003435EE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B0672" w14:textId="265E944B" w:rsidR="00814C5D" w:rsidRPr="003734A9" w:rsidRDefault="00F66F42" w:rsidP="003435EE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20</w:t>
            </w:r>
          </w:p>
        </w:tc>
      </w:tr>
      <w:tr w:rsidR="00814C5D" w:rsidRPr="002701B2" w14:paraId="5BB9AFC5" w14:textId="77777777" w:rsidTr="00B41C34">
        <w:trPr>
          <w:trHeight w:val="12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09A633" w14:textId="6EBA5AF9" w:rsidR="00814C5D" w:rsidRPr="003734A9" w:rsidRDefault="003435EE" w:rsidP="003435EE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Głębokość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9AABA" w14:textId="0BCD8034" w:rsidR="00814C5D" w:rsidRPr="003734A9" w:rsidRDefault="003435EE" w:rsidP="003435EE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75DE3" w14:textId="4B057130" w:rsidR="00814C5D" w:rsidRPr="003734A9" w:rsidRDefault="00F66F42" w:rsidP="003435EE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2,5</w:t>
            </w:r>
          </w:p>
        </w:tc>
      </w:tr>
    </w:tbl>
    <w:p w14:paraId="27122789" w14:textId="77777777" w:rsidR="00814C5D" w:rsidRPr="003734A9" w:rsidRDefault="00814C5D" w:rsidP="00814C5D">
      <w:pPr>
        <w:pStyle w:val="Akapitzlist"/>
        <w:spacing w:after="323" w:line="240" w:lineRule="auto"/>
        <w:ind w:left="504" w:firstLine="0"/>
        <w:rPr>
          <w:rFonts w:ascii="Times New Roman" w:hAnsi="Times New Roman" w:cs="Times New Roman"/>
        </w:rPr>
      </w:pPr>
    </w:p>
    <w:p w14:paraId="7E83809E" w14:textId="77777777" w:rsidR="00814C5D" w:rsidRPr="003734A9" w:rsidRDefault="00814C5D" w:rsidP="008E73EB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Zmiana powyższych parametrów może być dokonana jedynie w oparciu o uzasadniony wniosek Wykonawcy poparty określeniem stosownych korzyści finansowych w zakresie kosztów wykonania lub utrzymania obiektu, wraz z kosztorysem szacunkowym. Zamawiający ma prawo nie przychylić się do wnioskowanej zmiany bez podania przyczyny. </w:t>
      </w:r>
    </w:p>
    <w:p w14:paraId="7250FAD8" w14:textId="77777777" w:rsidR="003435EE" w:rsidRDefault="003435EE" w:rsidP="004316E1">
      <w:pPr>
        <w:spacing w:after="198" w:line="240" w:lineRule="auto"/>
        <w:ind w:left="0" w:right="57" w:firstLine="0"/>
      </w:pPr>
    </w:p>
    <w:p w14:paraId="33ECCEB7" w14:textId="7D33FE96" w:rsidR="00520C12" w:rsidRPr="00AB5060" w:rsidRDefault="00396759" w:rsidP="005B4703">
      <w:pPr>
        <w:pStyle w:val="Nagwek2"/>
        <w:numPr>
          <w:ilvl w:val="0"/>
          <w:numId w:val="38"/>
        </w:numPr>
        <w:spacing w:line="312" w:lineRule="auto"/>
        <w:rPr>
          <w:rFonts w:ascii="Times New Roman" w:hAnsi="Times New Roman" w:cs="Times New Roman"/>
          <w:sz w:val="22"/>
          <w:u w:val="none"/>
        </w:rPr>
      </w:pPr>
      <w:bookmarkStart w:id="32" w:name="_Toc181606999"/>
      <w:bookmarkStart w:id="33" w:name="_Toc181607767"/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>Odbiór wykonanych robót budowlanych</w:t>
      </w:r>
      <w:r w:rsidRPr="00AB5060">
        <w:rPr>
          <w:rFonts w:ascii="Times New Roman" w:hAnsi="Times New Roman" w:cs="Times New Roman"/>
          <w:sz w:val="22"/>
          <w:u w:val="none"/>
        </w:rPr>
        <w:t>.</w:t>
      </w:r>
      <w:bookmarkEnd w:id="32"/>
      <w:bookmarkEnd w:id="33"/>
      <w:r w:rsidRPr="00AB5060">
        <w:rPr>
          <w:rFonts w:ascii="Times New Roman" w:hAnsi="Times New Roman" w:cs="Times New Roman"/>
          <w:sz w:val="22"/>
          <w:u w:val="none"/>
        </w:rPr>
        <w:t xml:space="preserve">  </w:t>
      </w:r>
    </w:p>
    <w:p w14:paraId="5397AF7C" w14:textId="77777777" w:rsidR="005B4703" w:rsidRPr="005B4703" w:rsidRDefault="005B4703" w:rsidP="005B4703">
      <w:pPr>
        <w:pStyle w:val="Akapitzlist"/>
        <w:ind w:left="504" w:firstLine="0"/>
      </w:pPr>
    </w:p>
    <w:p w14:paraId="1EC30B2A" w14:textId="30258200" w:rsidR="00520C12" w:rsidRPr="006A5FF8" w:rsidRDefault="00396759" w:rsidP="006A5FF8">
      <w:pPr>
        <w:pStyle w:val="Nagwek1"/>
        <w:tabs>
          <w:tab w:val="center" w:pos="591"/>
          <w:tab w:val="center" w:pos="2325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4" w:name="_Toc181607000"/>
      <w:bookmarkStart w:id="35" w:name="_Toc181607768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Zakres odbioru.</w:t>
      </w:r>
      <w:bookmarkEnd w:id="34"/>
      <w:bookmarkEnd w:id="3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3B901C15" w14:textId="77777777" w:rsidR="00520C12" w:rsidRPr="006A5FF8" w:rsidRDefault="00396759" w:rsidP="006A5FF8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2921298" w14:textId="77777777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realizacji zadania zostaną wykonane następujące odbiory: </w:t>
      </w:r>
    </w:p>
    <w:p w14:paraId="58E01733" w14:textId="77777777" w:rsidR="00520C12" w:rsidRPr="006A5FF8" w:rsidRDefault="00396759" w:rsidP="005B4703">
      <w:pPr>
        <w:numPr>
          <w:ilvl w:val="0"/>
          <w:numId w:val="3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dokumentacji projektowej; </w:t>
      </w:r>
    </w:p>
    <w:p w14:paraId="27E6F265" w14:textId="77777777" w:rsidR="00520C12" w:rsidRPr="006A5FF8" w:rsidRDefault="002E5347" w:rsidP="005B4703">
      <w:pPr>
        <w:numPr>
          <w:ilvl w:val="0"/>
          <w:numId w:val="3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końcowy robót.</w:t>
      </w:r>
    </w:p>
    <w:p w14:paraId="61EDD1A0" w14:textId="75FE54B3" w:rsidR="00520C12" w:rsidRPr="006A5FF8" w:rsidRDefault="00396759" w:rsidP="005B4703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dokumentacji projektowej będzie polegał na ocenie zakresu rozwiązań przyjętych</w:t>
      </w:r>
      <w:r w:rsidR="005B4703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w</w:t>
      </w:r>
      <w:r w:rsidR="005B4703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pod kątem zgodności z oczekiwaniami Zamawiającego wskazanymi w</w:t>
      </w:r>
      <w:r w:rsidR="005B4703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przetargowej oraz obowiązującymi przepisami i normami. Weryfikacja dokumentacji</w:t>
      </w:r>
      <w:r w:rsidR="005B4703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projektowej będzie realizowana przez Zamawiającego</w:t>
      </w:r>
      <w:r w:rsidR="00293E7E" w:rsidRPr="006A5FF8">
        <w:rPr>
          <w:rFonts w:ascii="Times New Roman" w:hAnsi="Times New Roman" w:cs="Times New Roman"/>
          <w:sz w:val="22"/>
        </w:rPr>
        <w:t>.</w:t>
      </w:r>
    </w:p>
    <w:p w14:paraId="7B8FC528" w14:textId="77777777" w:rsidR="00520C12" w:rsidRPr="006A5FF8" w:rsidRDefault="00396759" w:rsidP="005B4703">
      <w:pPr>
        <w:spacing w:after="0" w:line="312" w:lineRule="auto"/>
        <w:ind w:left="29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będzie polegać na finalnej ocenie rzeczywistego wykonania robót w odniesieniu do zakresu i jakości względem celu zadania inwestycyjnego. Najpóźniej 7 dni przed odbiorem końcowym Wykonawca przekaże Zamawiającemu dokumentację budowy oraz dokumentację powykonawczą celem zapoznania się i przygotowania do odbioru.  </w:t>
      </w:r>
    </w:p>
    <w:p w14:paraId="558B8E29" w14:textId="229D80D0" w:rsidR="00520C12" w:rsidRPr="006A5FF8" w:rsidRDefault="00396759" w:rsidP="005B4703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robót nastąpi w terminie ustalonym w Umowie, licząc od dnia potwierdzenia przez </w:t>
      </w:r>
      <w:r w:rsidR="00293E7E" w:rsidRPr="006A5FF8">
        <w:rPr>
          <w:rFonts w:ascii="Times New Roman" w:hAnsi="Times New Roman" w:cs="Times New Roman"/>
          <w:sz w:val="22"/>
        </w:rPr>
        <w:t>Zamawiającego</w:t>
      </w:r>
      <w:r w:rsidRPr="006A5FF8">
        <w:rPr>
          <w:rFonts w:ascii="Times New Roman" w:hAnsi="Times New Roman" w:cs="Times New Roman"/>
          <w:sz w:val="22"/>
        </w:rPr>
        <w:t xml:space="preserve"> zakończenia robót i przyjęcia dokumentów do odbioru końcowego. Odbioru końcowy robót dokona komisja wyznaczona przez Zamawiającego w obecności Wykonawcy. Komisja odbiorowa dokona ich oceny jakościowej na podstawie przedłożonych dokumentów, </w:t>
      </w:r>
      <w:r w:rsidR="00485440" w:rsidRPr="006A5FF8">
        <w:rPr>
          <w:rFonts w:ascii="Times New Roman" w:hAnsi="Times New Roman" w:cs="Times New Roman"/>
          <w:sz w:val="22"/>
        </w:rPr>
        <w:t xml:space="preserve">ewentualnych </w:t>
      </w:r>
      <w:r w:rsidRPr="006A5FF8">
        <w:rPr>
          <w:rFonts w:ascii="Times New Roman" w:hAnsi="Times New Roman" w:cs="Times New Roman"/>
          <w:sz w:val="22"/>
        </w:rPr>
        <w:t>wyników badań i pomiarów, ocenie wizualnej</w:t>
      </w:r>
      <w:r w:rsidR="00485440" w:rsidRPr="006A5FF8">
        <w:rPr>
          <w:rFonts w:ascii="Times New Roman" w:hAnsi="Times New Roman" w:cs="Times New Roman"/>
          <w:sz w:val="22"/>
        </w:rPr>
        <w:t xml:space="preserve"> akceptacji zamawiającego </w:t>
      </w:r>
      <w:r w:rsidRPr="006A5FF8">
        <w:rPr>
          <w:rFonts w:ascii="Times New Roman" w:hAnsi="Times New Roman" w:cs="Times New Roman"/>
          <w:sz w:val="22"/>
        </w:rPr>
        <w:t xml:space="preserve">oraz zgodności wykonania robót z Programem Funkcjonalno-Użytkowym, dokumentacją projektową, umową i SWZ. </w:t>
      </w:r>
    </w:p>
    <w:p w14:paraId="65D993D5" w14:textId="77777777" w:rsidR="00520C12" w:rsidRPr="006A5FF8" w:rsidRDefault="00396759" w:rsidP="005B4703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W toku odbioru ostatecznego robót komisja zapozna się z realizacją ustaleń przyjętych w trakcie odbiorów robót zanikających i ulegających zakryciu, zwłaszcza w zakresie wykonania robót uzupełniających i robót poprawkowych. W przypadkach niewykonania wyznaczonych robót poprawkowych, uzupełniających lub wykończeniowych, komisja przerwie swoje czynności i ustali nowy termin odbioru końcowego. </w:t>
      </w:r>
    </w:p>
    <w:p w14:paraId="67094385" w14:textId="77777777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odbioru końcowego Wykonawca jest zobowiązany przygotować następujące dokumenty: </w:t>
      </w:r>
    </w:p>
    <w:p w14:paraId="697029CB" w14:textId="77777777" w:rsidR="00520C12" w:rsidRPr="006A5FF8" w:rsidRDefault="00396759" w:rsidP="005B4703">
      <w:pPr>
        <w:numPr>
          <w:ilvl w:val="0"/>
          <w:numId w:val="4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dokumentację powykonawczą – dokumentację projektową podstawową z naniesionymi zmianami oraz dodatkową, jeśli została sporządzona w trakcie realizacji umowy w ilości 2 egzemplarzy </w:t>
      </w:r>
    </w:p>
    <w:p w14:paraId="0F0040D8" w14:textId="77777777" w:rsidR="00520C12" w:rsidRPr="006A5FF8" w:rsidRDefault="00396759" w:rsidP="005B4703">
      <w:pPr>
        <w:numPr>
          <w:ilvl w:val="0"/>
          <w:numId w:val="4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deklaracje zgodności, certyfikaty zgodności oraz atesty użytych materiałów </w:t>
      </w:r>
      <w:r w:rsidR="00485440" w:rsidRPr="006A5FF8">
        <w:rPr>
          <w:rFonts w:ascii="Times New Roman" w:hAnsi="Times New Roman" w:cs="Times New Roman"/>
          <w:sz w:val="22"/>
        </w:rPr>
        <w:t>– jeżeli będą wymagane</w:t>
      </w:r>
    </w:p>
    <w:p w14:paraId="17C447C2" w14:textId="77777777" w:rsidR="00520C12" w:rsidRPr="006A5FF8" w:rsidRDefault="00396759" w:rsidP="005B4703">
      <w:pPr>
        <w:numPr>
          <w:ilvl w:val="0"/>
          <w:numId w:val="4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wyniki badań i pomiarów załączonych do dokumentów odbioru (jeżeli konieczne) </w:t>
      </w:r>
    </w:p>
    <w:p w14:paraId="6001942C" w14:textId="77777777" w:rsidR="00520C12" w:rsidRPr="006A5FF8" w:rsidRDefault="00396759" w:rsidP="005B4703">
      <w:pPr>
        <w:numPr>
          <w:ilvl w:val="0"/>
          <w:numId w:val="4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rysunki (dokumentacje) na wykonanie robót towarzyszących oraz protokoły odbioru i przekazania tych robót Zamawiającemu – jeśli dotyczy </w:t>
      </w:r>
    </w:p>
    <w:p w14:paraId="379E4CC1" w14:textId="77777777" w:rsidR="00520C12" w:rsidRPr="006A5FF8" w:rsidRDefault="00396759" w:rsidP="005B4703">
      <w:pPr>
        <w:numPr>
          <w:ilvl w:val="0"/>
          <w:numId w:val="4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inwentaryzację geodezyjną powykonawczą obiektów – jeżeli wymagane </w:t>
      </w:r>
    </w:p>
    <w:p w14:paraId="4EF349C0" w14:textId="77777777" w:rsidR="00520C12" w:rsidRPr="006A5FF8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przypadku, gdy wg komisji roboty pod względem przygotowania dokumentacyjnego nie będą gotowe do odbioru końcowego, komisja w porozumieniu z Wykonawcą wyznaczy ponowny termin odbioru końcowego robót. </w:t>
      </w:r>
    </w:p>
    <w:p w14:paraId="66612915" w14:textId="77777777" w:rsidR="00485440" w:rsidRDefault="00396759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zarządzone przez komisję roboty poprawkowe lub uzupełniające będą zestawione wg wzoru ustalonego przez Zamawiającego. Termin wykonania robót poprawkowych i robót uzupeł</w:t>
      </w:r>
      <w:r w:rsidR="00AD3E10" w:rsidRPr="006A5FF8">
        <w:rPr>
          <w:rFonts w:ascii="Times New Roman" w:hAnsi="Times New Roman" w:cs="Times New Roman"/>
          <w:sz w:val="22"/>
        </w:rPr>
        <w:t>niających wyznaczy komisja.</w:t>
      </w:r>
    </w:p>
    <w:p w14:paraId="0104F987" w14:textId="77777777" w:rsidR="005B4703" w:rsidRPr="006A5FF8" w:rsidRDefault="005B4703" w:rsidP="006A5FF8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871FEC5" w14:textId="7F13471E" w:rsidR="00520C12" w:rsidRPr="006A5FF8" w:rsidRDefault="00396759" w:rsidP="006A5FF8">
      <w:pPr>
        <w:pStyle w:val="Nagwek1"/>
        <w:tabs>
          <w:tab w:val="center" w:pos="591"/>
          <w:tab w:val="center" w:pos="3123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6" w:name="_Toc181607001"/>
      <w:bookmarkStart w:id="37" w:name="_Toc181607769"/>
      <w:r w:rsidRPr="006A5FF8">
        <w:rPr>
          <w:rFonts w:ascii="Times New Roman" w:hAnsi="Times New Roman" w:cs="Times New Roman"/>
          <w:sz w:val="22"/>
        </w:rPr>
        <w:t>3.2.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Gwarancja wykonanych robót.</w:t>
      </w:r>
      <w:bookmarkEnd w:id="36"/>
      <w:bookmarkEnd w:id="37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84793E0" w14:textId="77777777" w:rsidR="00520C12" w:rsidRPr="006A5FF8" w:rsidRDefault="00396759" w:rsidP="006A5FF8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0FF8E48" w14:textId="77777777" w:rsidR="00565FBB" w:rsidRDefault="00396759" w:rsidP="003734A9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kwoty przetargowej Wykonawca uwzględni świadczenie bez dodatkowego wynagrodzenia usług gwarancyjnych polegających na usuwaniu usterek na wykonanym obiekcie których geneza powstania wynika z technologii przyjętych robót budowlanych bądź rozwiązań projektowych. Gwarancja będzie obejmowała czas 5 lat od podpisania protokołu odbioru końcowego robót. Wykonawca w ramach gwarancji będzie: </w:t>
      </w:r>
    </w:p>
    <w:p w14:paraId="50D89F83" w14:textId="77777777" w:rsidR="00565FBB" w:rsidRDefault="00565FBB" w:rsidP="003734A9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5F6E691D" w14:textId="6366DB09" w:rsidR="00293E7E" w:rsidRPr="005B4703" w:rsidRDefault="005B4703" w:rsidP="003734A9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- </w:t>
      </w:r>
      <w:r w:rsidR="00396759" w:rsidRPr="005B4703">
        <w:rPr>
          <w:rFonts w:ascii="Times New Roman" w:hAnsi="Times New Roman" w:cs="Times New Roman"/>
          <w:sz w:val="22"/>
        </w:rPr>
        <w:t>Usuwał usterki wskazane przez Zamawiającego, na jego wyraźne żądanie</w:t>
      </w:r>
      <w:r w:rsidR="00565FBB">
        <w:rPr>
          <w:rFonts w:ascii="Times New Roman" w:hAnsi="Times New Roman" w:cs="Times New Roman"/>
          <w:sz w:val="22"/>
        </w:rPr>
        <w:t>.</w:t>
      </w:r>
    </w:p>
    <w:p w14:paraId="3E630AC6" w14:textId="77777777" w:rsidR="003734A9" w:rsidRDefault="003734A9" w:rsidP="00565FBB">
      <w:pPr>
        <w:spacing w:after="0" w:line="312" w:lineRule="auto"/>
        <w:ind w:left="0" w:right="966" w:firstLine="0"/>
        <w:rPr>
          <w:rFonts w:ascii="Times New Roman" w:hAnsi="Times New Roman" w:cs="Times New Roman"/>
          <w:sz w:val="22"/>
        </w:rPr>
      </w:pPr>
    </w:p>
    <w:p w14:paraId="29C36730" w14:textId="0418A773" w:rsidR="00F34DA0" w:rsidRPr="003734A9" w:rsidRDefault="00F34DA0" w:rsidP="00565FBB">
      <w:pPr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>Zamawiający ma prawo żądać od Wykonawcy dodatkowych przeglądów i wizji lokalnych</w:t>
      </w:r>
      <w:r w:rsidR="004316E1" w:rsidRPr="003734A9">
        <w:rPr>
          <w:rFonts w:ascii="Times New Roman" w:hAnsi="Times New Roman" w:cs="Times New Roman"/>
          <w:sz w:val="22"/>
        </w:rPr>
        <w:t xml:space="preserve"> </w:t>
      </w:r>
      <w:r w:rsidRPr="003734A9">
        <w:rPr>
          <w:rFonts w:ascii="Times New Roman" w:hAnsi="Times New Roman" w:cs="Times New Roman"/>
          <w:sz w:val="22"/>
        </w:rPr>
        <w:t>w</w:t>
      </w:r>
      <w:r w:rsidR="003734A9" w:rsidRPr="003734A9">
        <w:rPr>
          <w:rFonts w:ascii="Times New Roman" w:hAnsi="Times New Roman" w:cs="Times New Roman"/>
          <w:sz w:val="22"/>
        </w:rPr>
        <w:t xml:space="preserve"> </w:t>
      </w:r>
      <w:r w:rsidRPr="003734A9">
        <w:rPr>
          <w:rFonts w:ascii="Times New Roman" w:hAnsi="Times New Roman" w:cs="Times New Roman"/>
          <w:sz w:val="22"/>
        </w:rPr>
        <w:t>terminie ustalonym przez Zamawiającego, w przypadku stwierdzenia przez Zamawiającego</w:t>
      </w:r>
      <w:r w:rsidR="004316E1" w:rsidRPr="003734A9">
        <w:rPr>
          <w:rFonts w:ascii="Times New Roman" w:hAnsi="Times New Roman" w:cs="Times New Roman"/>
          <w:sz w:val="22"/>
        </w:rPr>
        <w:t xml:space="preserve"> </w:t>
      </w:r>
      <w:r w:rsidRPr="003734A9">
        <w:rPr>
          <w:rFonts w:ascii="Times New Roman" w:hAnsi="Times New Roman" w:cs="Times New Roman"/>
          <w:sz w:val="22"/>
        </w:rPr>
        <w:t xml:space="preserve">pogorszenia się stanu technicznego obiektu przez okres trwania gwarancji.  </w:t>
      </w:r>
    </w:p>
    <w:p w14:paraId="485A5442" w14:textId="77777777" w:rsidR="00520C12" w:rsidRPr="006A5FF8" w:rsidRDefault="00520C12" w:rsidP="006A5FF8">
      <w:pPr>
        <w:spacing w:after="0" w:line="312" w:lineRule="auto"/>
        <w:rPr>
          <w:rFonts w:ascii="Times New Roman" w:eastAsia="Wingdings" w:hAnsi="Times New Roman" w:cs="Times New Roman"/>
          <w:sz w:val="22"/>
        </w:rPr>
      </w:pPr>
    </w:p>
    <w:p w14:paraId="52E1C1E8" w14:textId="5CC9C863" w:rsidR="00AD3E10" w:rsidRPr="006A5FF8" w:rsidRDefault="00AD3E10" w:rsidP="00095A22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39D8B799" w14:textId="77777777" w:rsidR="00520C12" w:rsidRPr="00AB5060" w:rsidRDefault="00396759" w:rsidP="005B4703">
      <w:pPr>
        <w:pStyle w:val="Nagwek2"/>
        <w:spacing w:line="312" w:lineRule="auto"/>
        <w:ind w:left="0" w:firstLine="0"/>
        <w:jc w:val="both"/>
        <w:rPr>
          <w:rFonts w:ascii="Times New Roman" w:hAnsi="Times New Roman" w:cs="Times New Roman"/>
          <w:i w:val="0"/>
          <w:iCs/>
          <w:sz w:val="22"/>
          <w:u w:val="none"/>
        </w:rPr>
      </w:pPr>
      <w:bookmarkStart w:id="38" w:name="_Toc181607002"/>
      <w:bookmarkStart w:id="39" w:name="_Toc181607770"/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>II.</w:t>
      </w:r>
      <w:r w:rsidRPr="00AB5060">
        <w:rPr>
          <w:rFonts w:ascii="Times New Roman" w:eastAsia="Arial" w:hAnsi="Times New Roman" w:cs="Times New Roman"/>
          <w:i w:val="0"/>
          <w:iCs/>
          <w:sz w:val="22"/>
          <w:u w:val="none"/>
        </w:rPr>
        <w:t xml:space="preserve"> </w:t>
      </w:r>
      <w:r w:rsidRPr="00AB5060">
        <w:rPr>
          <w:rFonts w:ascii="Times New Roman" w:eastAsia="Arial" w:hAnsi="Times New Roman" w:cs="Times New Roman"/>
          <w:i w:val="0"/>
          <w:iCs/>
          <w:sz w:val="22"/>
          <w:u w:val="none"/>
        </w:rPr>
        <w:tab/>
      </w:r>
      <w:r w:rsidR="00AD3E10" w:rsidRPr="00AB5060">
        <w:rPr>
          <w:rFonts w:ascii="Times New Roman" w:hAnsi="Times New Roman" w:cs="Times New Roman"/>
          <w:i w:val="0"/>
          <w:iCs/>
          <w:sz w:val="22"/>
          <w:u w:val="none"/>
        </w:rPr>
        <w:t xml:space="preserve">Część </w:t>
      </w:r>
      <w:r w:rsidR="00AD3E10" w:rsidRPr="00AB5060">
        <w:rPr>
          <w:rFonts w:ascii="Times New Roman" w:hAnsi="Times New Roman" w:cs="Times New Roman"/>
          <w:i w:val="0"/>
          <w:iCs/>
          <w:sz w:val="22"/>
          <w:u w:val="none"/>
        </w:rPr>
        <w:tab/>
        <w:t xml:space="preserve">informacyjna </w:t>
      </w:r>
      <w:r w:rsidR="00AD3E10" w:rsidRPr="00AB5060">
        <w:rPr>
          <w:rFonts w:ascii="Times New Roman" w:hAnsi="Times New Roman" w:cs="Times New Roman"/>
          <w:i w:val="0"/>
          <w:iCs/>
          <w:sz w:val="22"/>
          <w:u w:val="none"/>
        </w:rPr>
        <w:tab/>
        <w:t xml:space="preserve">Programu </w:t>
      </w:r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>Funkcjonalno</w:t>
      </w:r>
      <w:r w:rsidR="00AD3E10" w:rsidRPr="00AB5060">
        <w:rPr>
          <w:rFonts w:ascii="Times New Roman" w:hAnsi="Times New Roman" w:cs="Times New Roman"/>
          <w:i w:val="0"/>
          <w:iCs/>
          <w:sz w:val="22"/>
          <w:u w:val="none"/>
        </w:rPr>
        <w:t>-</w:t>
      </w:r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>Użytkowego.</w:t>
      </w:r>
      <w:bookmarkEnd w:id="38"/>
      <w:bookmarkEnd w:id="39"/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 xml:space="preserve"> </w:t>
      </w:r>
    </w:p>
    <w:p w14:paraId="4A084C03" w14:textId="77777777" w:rsidR="00520C12" w:rsidRPr="006A5FF8" w:rsidRDefault="00396759" w:rsidP="006A5FF8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D2361AD" w14:textId="090D854E" w:rsidR="00520C12" w:rsidRPr="004B464F" w:rsidRDefault="00396759" w:rsidP="004B464F">
      <w:pPr>
        <w:pStyle w:val="Nagwek2"/>
        <w:spacing w:line="312" w:lineRule="auto"/>
        <w:ind w:left="34" w:firstLine="0"/>
        <w:rPr>
          <w:rFonts w:ascii="Times New Roman" w:hAnsi="Times New Roman" w:cs="Times New Roman"/>
          <w:i w:val="0"/>
          <w:iCs/>
          <w:sz w:val="22"/>
          <w:u w:val="none"/>
        </w:rPr>
      </w:pPr>
      <w:bookmarkStart w:id="40" w:name="_Toc181607003"/>
      <w:bookmarkStart w:id="41" w:name="_Toc181607771"/>
      <w:r w:rsidRPr="005B4703">
        <w:rPr>
          <w:rFonts w:ascii="Times New Roman" w:hAnsi="Times New Roman" w:cs="Times New Roman"/>
          <w:i w:val="0"/>
          <w:iCs/>
          <w:sz w:val="22"/>
          <w:u w:val="none"/>
        </w:rPr>
        <w:t>1. Dokumenty potwierdzające zgodność planowanego zamierzenia z wymaganiami wynikającymi z przepisów odrębnych.</w:t>
      </w:r>
      <w:bookmarkEnd w:id="40"/>
      <w:bookmarkEnd w:id="41"/>
      <w:r w:rsidRPr="005B4703">
        <w:rPr>
          <w:rFonts w:ascii="Times New Roman" w:hAnsi="Times New Roman" w:cs="Times New Roman"/>
          <w:i w:val="0"/>
          <w:iCs/>
          <w:sz w:val="22"/>
          <w:u w:val="none"/>
        </w:rPr>
        <w:t xml:space="preserve"> </w:t>
      </w:r>
    </w:p>
    <w:p w14:paraId="316701AA" w14:textId="77777777" w:rsidR="00520C12" w:rsidRDefault="00396759" w:rsidP="005B4703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Zgodność planowanego zamierzenia z przepisami odrębnymi jest określana poprzez uzyskanie wszystkich niezbędnych pozwoleń do realizacji inwestycji. Obowiązek przygotowania dokumentacji </w:t>
      </w:r>
      <w:r w:rsidRPr="006A5FF8">
        <w:rPr>
          <w:rFonts w:ascii="Times New Roman" w:hAnsi="Times New Roman" w:cs="Times New Roman"/>
          <w:sz w:val="22"/>
        </w:rPr>
        <w:lastRenderedPageBreak/>
        <w:t xml:space="preserve">projektowej oraz wszelkie inne czynności zmierzające do prawidłowego i zgodnego z prawem </w:t>
      </w:r>
      <w:r w:rsidR="00F90D25" w:rsidRPr="006A5FF8">
        <w:rPr>
          <w:rFonts w:ascii="Times New Roman" w:hAnsi="Times New Roman" w:cs="Times New Roman"/>
          <w:sz w:val="22"/>
        </w:rPr>
        <w:t xml:space="preserve">i PFU </w:t>
      </w:r>
      <w:r w:rsidRPr="006A5FF8">
        <w:rPr>
          <w:rFonts w:ascii="Times New Roman" w:hAnsi="Times New Roman" w:cs="Times New Roman"/>
          <w:sz w:val="22"/>
        </w:rPr>
        <w:t xml:space="preserve">rozpoczęcia robót budowlanych spoczywa na Wykonawcy.  </w:t>
      </w:r>
    </w:p>
    <w:p w14:paraId="53371213" w14:textId="77777777" w:rsidR="005B4703" w:rsidRPr="006A5FF8" w:rsidRDefault="005B4703" w:rsidP="006A5FF8">
      <w:pPr>
        <w:spacing w:after="0" w:line="312" w:lineRule="auto"/>
        <w:ind w:left="34" w:right="57" w:firstLine="708"/>
        <w:rPr>
          <w:rFonts w:ascii="Times New Roman" w:hAnsi="Times New Roman" w:cs="Times New Roman"/>
          <w:sz w:val="22"/>
        </w:rPr>
      </w:pPr>
    </w:p>
    <w:p w14:paraId="3C523704" w14:textId="649F34B0" w:rsidR="00520C12" w:rsidRPr="006A5FF8" w:rsidRDefault="00396759" w:rsidP="004B464F">
      <w:pPr>
        <w:pStyle w:val="Nagwek2"/>
        <w:spacing w:line="312" w:lineRule="auto"/>
        <w:ind w:left="34" w:firstLine="0"/>
        <w:rPr>
          <w:rFonts w:ascii="Times New Roman" w:hAnsi="Times New Roman" w:cs="Times New Roman"/>
          <w:sz w:val="22"/>
        </w:rPr>
      </w:pPr>
      <w:bookmarkStart w:id="42" w:name="_Toc181607004"/>
      <w:bookmarkStart w:id="43" w:name="_Toc181607772"/>
      <w:r w:rsidRPr="005B4703">
        <w:rPr>
          <w:rFonts w:ascii="Times New Roman" w:hAnsi="Times New Roman" w:cs="Times New Roman"/>
          <w:i w:val="0"/>
          <w:iCs/>
          <w:sz w:val="22"/>
          <w:u w:val="none"/>
        </w:rPr>
        <w:t>2.</w:t>
      </w:r>
      <w:r w:rsidRPr="005B4703">
        <w:rPr>
          <w:rFonts w:ascii="Times New Roman" w:eastAsia="Arial" w:hAnsi="Times New Roman" w:cs="Times New Roman"/>
          <w:i w:val="0"/>
          <w:iCs/>
          <w:sz w:val="22"/>
          <w:u w:val="none"/>
        </w:rPr>
        <w:t xml:space="preserve"> </w:t>
      </w:r>
      <w:r w:rsidRPr="005B4703">
        <w:rPr>
          <w:rFonts w:ascii="Times New Roman" w:hAnsi="Times New Roman" w:cs="Times New Roman"/>
          <w:i w:val="0"/>
          <w:iCs/>
          <w:sz w:val="22"/>
          <w:u w:val="none"/>
        </w:rPr>
        <w:t>Oświadczenie Zamawiającego o prawie do dysponowania nieruchomością na cele budowlane</w:t>
      </w:r>
      <w:r w:rsidRPr="006A5FF8">
        <w:rPr>
          <w:rFonts w:ascii="Times New Roman" w:hAnsi="Times New Roman" w:cs="Times New Roman"/>
          <w:sz w:val="22"/>
        </w:rPr>
        <w:t>.</w:t>
      </w:r>
      <w:bookmarkEnd w:id="42"/>
      <w:bookmarkEnd w:id="43"/>
      <w:r w:rsidRPr="006A5FF8">
        <w:rPr>
          <w:rFonts w:ascii="Times New Roman" w:hAnsi="Times New Roman" w:cs="Times New Roman"/>
          <w:sz w:val="22"/>
          <w:u w:val="none"/>
        </w:rPr>
        <w:t xml:space="preserve">  </w:t>
      </w:r>
    </w:p>
    <w:p w14:paraId="39155890" w14:textId="77777777" w:rsidR="00520C12" w:rsidRPr="006A5FF8" w:rsidRDefault="00396759" w:rsidP="005B4703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</w:t>
      </w:r>
      <w:r w:rsidR="00F90D25" w:rsidRPr="006A5FF8">
        <w:rPr>
          <w:rFonts w:ascii="Times New Roman" w:hAnsi="Times New Roman" w:cs="Times New Roman"/>
          <w:sz w:val="22"/>
        </w:rPr>
        <w:t xml:space="preserve">posiada prawo na dysponowanie nieruchomością na cele budowlane  </w:t>
      </w:r>
      <w:r w:rsidRPr="006A5FF8">
        <w:rPr>
          <w:rFonts w:ascii="Times New Roman" w:hAnsi="Times New Roman" w:cs="Times New Roman"/>
          <w:sz w:val="22"/>
        </w:rPr>
        <w:t xml:space="preserve"> na której realizowana będzie inwestycja. Przed przystąpieniem do zasadniczych prac projektowych związanych z realizacją zadania Zamawiający przekaże stosowne oświadczenie Wykonawcy, celem przedłożenia we właściwych urzędach na etapie pozyskiwania pozwoleń.  </w:t>
      </w:r>
    </w:p>
    <w:p w14:paraId="7FBC257C" w14:textId="77777777" w:rsidR="00AD3E10" w:rsidRPr="00934C12" w:rsidRDefault="00AD3E10" w:rsidP="00934C12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70141550" w14:textId="77777777" w:rsidR="00520C12" w:rsidRDefault="00396759" w:rsidP="005B4703">
      <w:pPr>
        <w:pStyle w:val="Nagwek2"/>
        <w:spacing w:line="312" w:lineRule="auto"/>
        <w:ind w:left="0" w:firstLine="0"/>
        <w:jc w:val="both"/>
        <w:rPr>
          <w:rFonts w:ascii="Times New Roman" w:hAnsi="Times New Roman" w:cs="Times New Roman"/>
          <w:sz w:val="22"/>
          <w:u w:val="none"/>
        </w:rPr>
      </w:pPr>
      <w:bookmarkStart w:id="44" w:name="_Toc181607005"/>
      <w:bookmarkStart w:id="45" w:name="_Toc181607773"/>
      <w:r w:rsidRPr="00934C12">
        <w:rPr>
          <w:rFonts w:ascii="Times New Roman" w:hAnsi="Times New Roman" w:cs="Times New Roman"/>
          <w:i w:val="0"/>
          <w:iCs/>
          <w:sz w:val="22"/>
          <w:u w:val="none"/>
        </w:rPr>
        <w:t>3.</w:t>
      </w:r>
      <w:r w:rsidRPr="00934C12">
        <w:rPr>
          <w:rFonts w:ascii="Times New Roman" w:eastAsia="Arial" w:hAnsi="Times New Roman" w:cs="Times New Roman"/>
          <w:i w:val="0"/>
          <w:iCs/>
          <w:sz w:val="22"/>
          <w:u w:val="none"/>
        </w:rPr>
        <w:t xml:space="preserve"> </w:t>
      </w:r>
      <w:r w:rsidRPr="00934C12">
        <w:rPr>
          <w:rFonts w:ascii="Times New Roman" w:hAnsi="Times New Roman" w:cs="Times New Roman"/>
          <w:i w:val="0"/>
          <w:iCs/>
          <w:sz w:val="22"/>
          <w:u w:val="none"/>
        </w:rPr>
        <w:t>Przepisy prawne oraz normy i inne dokumenty dotyczące projektowania i wykonywania obiektu</w:t>
      </w:r>
      <w:r w:rsidRPr="006A5FF8">
        <w:rPr>
          <w:rFonts w:ascii="Times New Roman" w:hAnsi="Times New Roman" w:cs="Times New Roman"/>
          <w:sz w:val="22"/>
        </w:rPr>
        <w:t>.</w:t>
      </w:r>
      <w:bookmarkEnd w:id="44"/>
      <w:bookmarkEnd w:id="45"/>
      <w:r w:rsidRPr="006A5FF8">
        <w:rPr>
          <w:rFonts w:ascii="Times New Roman" w:hAnsi="Times New Roman" w:cs="Times New Roman"/>
          <w:sz w:val="22"/>
          <w:u w:val="none"/>
        </w:rPr>
        <w:t xml:space="preserve">  </w:t>
      </w:r>
    </w:p>
    <w:p w14:paraId="236B61E8" w14:textId="77777777" w:rsidR="00934C12" w:rsidRPr="00934C12" w:rsidRDefault="00934C12" w:rsidP="00934C12"/>
    <w:p w14:paraId="4D8280E4" w14:textId="02BD3D46" w:rsidR="00520C12" w:rsidRPr="006A5FF8" w:rsidRDefault="00396759" w:rsidP="006A5FF8">
      <w:pPr>
        <w:pStyle w:val="Nagwek1"/>
        <w:tabs>
          <w:tab w:val="center" w:pos="591"/>
          <w:tab w:val="center" w:pos="2190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6" w:name="_Toc181607006"/>
      <w:bookmarkStart w:id="47" w:name="_Toc181607774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Akty prawne:</w:t>
      </w:r>
      <w:bookmarkEnd w:id="46"/>
      <w:bookmarkEnd w:id="4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2979B26" w14:textId="77777777" w:rsidR="00520C12" w:rsidRPr="006A5FF8" w:rsidRDefault="00396759" w:rsidP="006A5FF8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D27BEFF" w14:textId="2988374E" w:rsidR="00520C12" w:rsidRPr="006A5FF8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20 lipca 2017 r.- Prawo wodne (Dz.U.2022.0.2625 z późn. zm.)</w:t>
      </w:r>
      <w:r w:rsidR="004B464F">
        <w:rPr>
          <w:rFonts w:ascii="Times New Roman" w:hAnsi="Times New Roman" w:cs="Times New Roman"/>
          <w:sz w:val="22"/>
        </w:rPr>
        <w:t>,</w:t>
      </w:r>
    </w:p>
    <w:p w14:paraId="68D70D55" w14:textId="4A617F8A" w:rsidR="00520C12" w:rsidRPr="006A5FF8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7 lipca 1994 r. - Prawo budowlane (Dz.U.2023.0.682 z późn.zm.)</w:t>
      </w:r>
      <w:r w:rsidR="004B464F"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D2767C6" w14:textId="5FDA9DBE" w:rsidR="00520C12" w:rsidRPr="006A5FF8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17 maja 1989 r. – Prawo geodezyjne i kartograficzne (Dz. U. 2021, poz. 1990 z późn. zm.)</w:t>
      </w:r>
      <w:r w:rsidR="004B464F">
        <w:rPr>
          <w:rFonts w:ascii="Times New Roman" w:hAnsi="Times New Roman" w:cs="Times New Roman"/>
          <w:sz w:val="22"/>
        </w:rPr>
        <w:t>,</w:t>
      </w:r>
    </w:p>
    <w:p w14:paraId="0BC4CE01" w14:textId="55C87938" w:rsidR="00520C12" w:rsidRPr="006A5FF8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23 czerwca 2003 r. w sprawie informacji dotyczącej bezpieczeństwa i ochrony zdrowia oraz planu bezpieczeństwa i ochrony zdrowia (Dz.U. z 2003 r. Nr 120, poz.1126)</w:t>
      </w:r>
      <w:r w:rsidR="004B464F">
        <w:rPr>
          <w:rFonts w:ascii="Times New Roman" w:hAnsi="Times New Roman" w:cs="Times New Roman"/>
          <w:sz w:val="22"/>
        </w:rPr>
        <w:t>,</w:t>
      </w:r>
    </w:p>
    <w:p w14:paraId="181FC340" w14:textId="7F6828CA" w:rsidR="00520C12" w:rsidRPr="006A5FF8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Rozwoju z dnia 11 września 2020 r. w sprawie szczegółowego zakresu i formy projektu budowlanego (Dz.U. 2020 poz. 1609)</w:t>
      </w:r>
      <w:r w:rsidR="004B464F">
        <w:rPr>
          <w:rFonts w:ascii="Times New Roman" w:hAnsi="Times New Roman" w:cs="Times New Roman"/>
          <w:sz w:val="22"/>
        </w:rPr>
        <w:t>,</w:t>
      </w:r>
    </w:p>
    <w:p w14:paraId="15921B49" w14:textId="6822158B" w:rsidR="00520C12" w:rsidRPr="006A5FF8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12 kwietnia 2002 r. w sprawie warunków technicznych jakim powinny odpowiadać budynki i ich usytuowanie (Dz.U. 2022 poz. 1225)</w:t>
      </w:r>
      <w:r w:rsidR="004B464F">
        <w:rPr>
          <w:rFonts w:ascii="Times New Roman" w:hAnsi="Times New Roman" w:cs="Times New Roman"/>
          <w:sz w:val="22"/>
        </w:rPr>
        <w:t>,</w:t>
      </w:r>
    </w:p>
    <w:p w14:paraId="11AE4DFE" w14:textId="106445C6" w:rsidR="005B4703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24 czerwca 2022 r. w sprawie przepisów techniczno-budowlanych dotyczących dróg publicznych (Dz.U. 2022 poz. 1518)</w:t>
      </w:r>
      <w:r w:rsidR="004B464F">
        <w:rPr>
          <w:rFonts w:ascii="Times New Roman" w:hAnsi="Times New Roman" w:cs="Times New Roman"/>
          <w:sz w:val="22"/>
        </w:rPr>
        <w:t>,</w:t>
      </w:r>
    </w:p>
    <w:p w14:paraId="45C7D6E9" w14:textId="27E96D8E" w:rsidR="005B4703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Ministra Rozwoju z dnia 18 sierpnia 2020 r. w sprawie standardów technicznych wykonywania geodezyjnych pomiarów sytuacyjnych i wysokościowych oraz opracowywania i przekazywania wyników tych pomiarów do państwowego zasobu geodezyjnego i kartograficznego (Dz.U. 2020 poz. 142)</w:t>
      </w:r>
      <w:r w:rsidR="004B464F">
        <w:rPr>
          <w:rFonts w:ascii="Times New Roman" w:hAnsi="Times New Roman" w:cs="Times New Roman"/>
          <w:sz w:val="22"/>
        </w:rPr>
        <w:t>,</w:t>
      </w:r>
    </w:p>
    <w:p w14:paraId="6C7D8408" w14:textId="77777777" w:rsidR="005B4703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3 października 2008 r. o udostępnianiu informacji o środowisku i jego ochronie, udziale społeczeństwa w ochronie środowiska oraz o ocenach oddziaływania na środowisko (Dz.U. z 2008 r. Nr 199, poz. 1227 z późn. zm.), </w:t>
      </w:r>
    </w:p>
    <w:p w14:paraId="53B4B957" w14:textId="77777777" w:rsidR="005B4703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Ustawy z dnia 27 kwietnia 2001 r. Prawo ochrony środowiska (Dz.U. Z 2008 r. Nr 25, poz. 150 z późn.zm.), </w:t>
      </w:r>
    </w:p>
    <w:p w14:paraId="1CFCBE3F" w14:textId="30EC52F1" w:rsidR="005B4703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Rady Ministrów z dnia 5 maja 2022 r. zmieniające rozporządzenie w sprawie przedsięwzięć mogących znacząco oddziaływać na środowisko (Dz.U. 2022 poz. 1071)</w:t>
      </w:r>
      <w:r w:rsidR="004B464F">
        <w:rPr>
          <w:rFonts w:ascii="Times New Roman" w:hAnsi="Times New Roman" w:cs="Times New Roman"/>
          <w:sz w:val="22"/>
        </w:rPr>
        <w:t>,</w:t>
      </w:r>
    </w:p>
    <w:p w14:paraId="5AFA7991" w14:textId="7C7F1B18" w:rsidR="005B4703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Ustawa z dnia 27 marca 2003 r.-o planowaniu i zagospodarowaniu przestrzennym (Dz.U. 2012, poz. 647 z późn. zm.)</w:t>
      </w:r>
      <w:r w:rsidR="004B464F">
        <w:rPr>
          <w:rFonts w:ascii="Times New Roman" w:hAnsi="Times New Roman" w:cs="Times New Roman"/>
          <w:sz w:val="22"/>
        </w:rPr>
        <w:t>,</w:t>
      </w:r>
    </w:p>
    <w:p w14:paraId="2711405B" w14:textId="7A35FC2E" w:rsidR="00520C12" w:rsidRPr="005B4703" w:rsidRDefault="00396759" w:rsidP="005B4703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29 stycznia 2004 r.-Prawo zamówień publicznych (Dz.U. z 2010 r. Nr 113, poz. 759 z późn. zm.). </w:t>
      </w:r>
    </w:p>
    <w:p w14:paraId="4985E428" w14:textId="77777777" w:rsidR="005B4703" w:rsidRDefault="005B4703" w:rsidP="006A5FF8">
      <w:pPr>
        <w:pStyle w:val="Nagwek1"/>
        <w:tabs>
          <w:tab w:val="center" w:pos="591"/>
          <w:tab w:val="center" w:pos="2502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</w:p>
    <w:p w14:paraId="3784E751" w14:textId="48C0EA44" w:rsidR="00520C12" w:rsidRDefault="00396759" w:rsidP="004B464F">
      <w:pPr>
        <w:pStyle w:val="Nagwek1"/>
        <w:numPr>
          <w:ilvl w:val="1"/>
          <w:numId w:val="44"/>
        </w:numPr>
        <w:tabs>
          <w:tab w:val="center" w:pos="591"/>
          <w:tab w:val="center" w:pos="2502"/>
        </w:tabs>
        <w:spacing w:after="0" w:line="312" w:lineRule="auto"/>
        <w:jc w:val="both"/>
        <w:rPr>
          <w:rFonts w:ascii="Times New Roman" w:hAnsi="Times New Roman" w:cs="Times New Roman"/>
          <w:sz w:val="22"/>
        </w:rPr>
      </w:pPr>
      <w:bookmarkStart w:id="48" w:name="_Toc181607007"/>
      <w:bookmarkStart w:id="49" w:name="_Toc181607775"/>
      <w:r w:rsidRPr="006A5FF8">
        <w:rPr>
          <w:rFonts w:ascii="Times New Roman" w:hAnsi="Times New Roman" w:cs="Times New Roman"/>
          <w:sz w:val="22"/>
        </w:rPr>
        <w:t>Normy budowlane</w:t>
      </w:r>
      <w:r w:rsidR="00F90D25" w:rsidRPr="006A5FF8">
        <w:rPr>
          <w:rFonts w:ascii="Times New Roman" w:hAnsi="Times New Roman" w:cs="Times New Roman"/>
          <w:sz w:val="22"/>
        </w:rPr>
        <w:t xml:space="preserve"> (jeżeli wymagane) </w:t>
      </w:r>
      <w:r w:rsidRPr="006A5FF8">
        <w:rPr>
          <w:rFonts w:ascii="Times New Roman" w:hAnsi="Times New Roman" w:cs="Times New Roman"/>
          <w:sz w:val="22"/>
        </w:rPr>
        <w:t>:</w:t>
      </w:r>
      <w:bookmarkEnd w:id="48"/>
      <w:bookmarkEnd w:id="4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085D173" w14:textId="77777777" w:rsidR="004B464F" w:rsidRPr="004B464F" w:rsidRDefault="004B464F" w:rsidP="004B464F">
      <w:pPr>
        <w:pStyle w:val="Akapitzlist"/>
        <w:ind w:left="384" w:firstLine="0"/>
      </w:pPr>
    </w:p>
    <w:p w14:paraId="00AAF216" w14:textId="77777777" w:rsidR="00520C12" w:rsidRPr="006A5FF8" w:rsidRDefault="00396759" w:rsidP="00934C12">
      <w:pPr>
        <w:numPr>
          <w:ilvl w:val="0"/>
          <w:numId w:val="43"/>
        </w:numPr>
        <w:spacing w:after="0" w:line="312" w:lineRule="auto"/>
        <w:ind w:right="57" w:hanging="36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PN-70/B-01025 </w:t>
      </w:r>
      <w:r w:rsidRPr="006A5FF8">
        <w:rPr>
          <w:rFonts w:ascii="Times New Roman" w:hAnsi="Times New Roman" w:cs="Times New Roman"/>
          <w:sz w:val="22"/>
        </w:rPr>
        <w:tab/>
        <w:t xml:space="preserve">Oznaczenia </w:t>
      </w:r>
      <w:r w:rsidRPr="006A5FF8">
        <w:rPr>
          <w:rFonts w:ascii="Times New Roman" w:hAnsi="Times New Roman" w:cs="Times New Roman"/>
          <w:sz w:val="22"/>
        </w:rPr>
        <w:tab/>
        <w:t xml:space="preserve">graficzne </w:t>
      </w:r>
      <w:r w:rsidRPr="006A5FF8">
        <w:rPr>
          <w:rFonts w:ascii="Times New Roman" w:hAnsi="Times New Roman" w:cs="Times New Roman"/>
          <w:sz w:val="22"/>
        </w:rPr>
        <w:tab/>
        <w:t>n</w:t>
      </w:r>
      <w:r w:rsidR="00AD3E10" w:rsidRPr="006A5FF8">
        <w:rPr>
          <w:rFonts w:ascii="Times New Roman" w:hAnsi="Times New Roman" w:cs="Times New Roman"/>
          <w:sz w:val="22"/>
        </w:rPr>
        <w:t xml:space="preserve">a </w:t>
      </w:r>
      <w:r w:rsidR="00AD3E10" w:rsidRPr="006A5FF8">
        <w:rPr>
          <w:rFonts w:ascii="Times New Roman" w:hAnsi="Times New Roman" w:cs="Times New Roman"/>
          <w:sz w:val="22"/>
        </w:rPr>
        <w:tab/>
        <w:t xml:space="preserve">rysunkach </w:t>
      </w:r>
      <w:r w:rsidR="00AD3E10" w:rsidRPr="006A5FF8">
        <w:rPr>
          <w:rFonts w:ascii="Times New Roman" w:hAnsi="Times New Roman" w:cs="Times New Roman"/>
          <w:sz w:val="22"/>
        </w:rPr>
        <w:tab/>
        <w:t xml:space="preserve">architektoniczno </w:t>
      </w:r>
      <w:r w:rsidRPr="006A5FF8">
        <w:rPr>
          <w:rFonts w:ascii="Times New Roman" w:hAnsi="Times New Roman" w:cs="Times New Roman"/>
          <w:sz w:val="22"/>
        </w:rPr>
        <w:t xml:space="preserve">- budowlanych </w:t>
      </w:r>
    </w:p>
    <w:p w14:paraId="3915D96F" w14:textId="77777777" w:rsidR="00520C12" w:rsidRPr="006A5FF8" w:rsidRDefault="00396759" w:rsidP="005B4703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PN-84/B-01080 Kamień dla budownictwa i drogownictwa. Podział i zastosowanie według właściwości fizyczno - mechanicznych. </w:t>
      </w:r>
    </w:p>
    <w:p w14:paraId="16434DF2" w14:textId="77777777" w:rsidR="00520C12" w:rsidRPr="006A5FF8" w:rsidRDefault="00396759" w:rsidP="005B4703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PN-74/B-02480 Grunty budowlane. Podział, nazwy, symbole i określenia. </w:t>
      </w:r>
    </w:p>
    <w:p w14:paraId="2F11FAF5" w14:textId="77777777" w:rsidR="00520C12" w:rsidRPr="006A5FF8" w:rsidRDefault="00396759" w:rsidP="005B4703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PN-81/B-03020 </w:t>
      </w:r>
      <w:r w:rsidRPr="006A5FF8">
        <w:rPr>
          <w:rFonts w:ascii="Times New Roman" w:hAnsi="Times New Roman" w:cs="Times New Roman"/>
          <w:sz w:val="22"/>
        </w:rPr>
        <w:tab/>
        <w:t xml:space="preserve">Grunty </w:t>
      </w:r>
      <w:r w:rsidRPr="006A5FF8">
        <w:rPr>
          <w:rFonts w:ascii="Times New Roman" w:hAnsi="Times New Roman" w:cs="Times New Roman"/>
          <w:sz w:val="22"/>
        </w:rPr>
        <w:tab/>
        <w:t xml:space="preserve">budowlane. </w:t>
      </w:r>
      <w:r w:rsidRPr="006A5FF8">
        <w:rPr>
          <w:rFonts w:ascii="Times New Roman" w:hAnsi="Times New Roman" w:cs="Times New Roman"/>
          <w:sz w:val="22"/>
        </w:rPr>
        <w:tab/>
        <w:t xml:space="preserve">Posadowienie </w:t>
      </w:r>
      <w:r w:rsidRPr="006A5FF8">
        <w:rPr>
          <w:rFonts w:ascii="Times New Roman" w:hAnsi="Times New Roman" w:cs="Times New Roman"/>
          <w:sz w:val="22"/>
        </w:rPr>
        <w:tab/>
        <w:t xml:space="preserve">bezpośrednie </w:t>
      </w:r>
      <w:r w:rsidRPr="006A5FF8">
        <w:rPr>
          <w:rFonts w:ascii="Times New Roman" w:hAnsi="Times New Roman" w:cs="Times New Roman"/>
          <w:sz w:val="22"/>
        </w:rPr>
        <w:tab/>
        <w:t xml:space="preserve">budowli. </w:t>
      </w:r>
    </w:p>
    <w:p w14:paraId="5FD54BC3" w14:textId="77777777" w:rsidR="00520C12" w:rsidRPr="005B4703" w:rsidRDefault="00396759" w:rsidP="005B4703">
      <w:pPr>
        <w:pStyle w:val="Akapitzlist"/>
        <w:numPr>
          <w:ilvl w:val="0"/>
          <w:numId w:val="43"/>
        </w:num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Obliczenia statyczne i projektowanie. </w:t>
      </w:r>
    </w:p>
    <w:p w14:paraId="14C871FA" w14:textId="77777777" w:rsidR="00520C12" w:rsidRPr="006A5FF8" w:rsidRDefault="00396759" w:rsidP="005B4703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PN-68/B-06050 Roboty ziemne budowlane. Wymagania w zakresie wykonywania    </w:t>
      </w:r>
      <w:r w:rsidR="00121EF0" w:rsidRPr="006A5FF8">
        <w:rPr>
          <w:rFonts w:ascii="Times New Roman" w:hAnsi="Times New Roman" w:cs="Times New Roman"/>
          <w:sz w:val="22"/>
        </w:rPr>
        <w:t xml:space="preserve">                     </w:t>
      </w:r>
      <w:r w:rsidR="00AD3E10" w:rsidRPr="006A5FF8">
        <w:rPr>
          <w:rFonts w:ascii="Times New Roman" w:hAnsi="Times New Roman" w:cs="Times New Roman"/>
          <w:sz w:val="22"/>
        </w:rPr>
        <w:br/>
      </w:r>
      <w:r w:rsidR="00121EF0" w:rsidRPr="006A5FF8">
        <w:rPr>
          <w:rFonts w:ascii="Times New Roman" w:hAnsi="Times New Roman" w:cs="Times New Roman"/>
          <w:sz w:val="22"/>
        </w:rPr>
        <w:t xml:space="preserve">i </w:t>
      </w:r>
      <w:r w:rsidRPr="006A5FF8">
        <w:rPr>
          <w:rFonts w:ascii="Times New Roman" w:hAnsi="Times New Roman" w:cs="Times New Roman"/>
          <w:sz w:val="22"/>
        </w:rPr>
        <w:t xml:space="preserve">badania przy odbiorze. </w:t>
      </w:r>
    </w:p>
    <w:p w14:paraId="68C93A24" w14:textId="77777777" w:rsidR="00520C12" w:rsidRPr="006A5FF8" w:rsidRDefault="00396759" w:rsidP="005B4703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BN-82/9193-01 Zagospodarowanie pomelioracyjne. Wymagania i badania przy odbiorze.  </w:t>
      </w:r>
    </w:p>
    <w:p w14:paraId="0AC86B5F" w14:textId="77777777" w:rsidR="00520C12" w:rsidRPr="006A5FF8" w:rsidRDefault="00396759" w:rsidP="005B4703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PN-78/R-71603 Materiał siewny. Nasiona roślin rolniczych. </w:t>
      </w:r>
    </w:p>
    <w:p w14:paraId="45CBCB64" w14:textId="77777777" w:rsidR="00520C12" w:rsidRDefault="00396759" w:rsidP="006A5FF8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D3BD603" w14:textId="4C5DDD91" w:rsidR="00F66F42" w:rsidRPr="0095643A" w:rsidRDefault="00F66F42" w:rsidP="00F66F42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Integralną częścią niniejszego PFU (dot</w:t>
      </w:r>
      <w:r>
        <w:rPr>
          <w:rFonts w:ascii="Times New Roman" w:hAnsi="Times New Roman" w:cs="Times New Roman"/>
          <w:sz w:val="22"/>
        </w:rPr>
        <w:t xml:space="preserve">. </w:t>
      </w:r>
      <w:r w:rsidRPr="0095643A">
        <w:rPr>
          <w:rFonts w:ascii="Times New Roman" w:hAnsi="Times New Roman" w:cs="Times New Roman"/>
          <w:sz w:val="22"/>
        </w:rPr>
        <w:t>działki nr</w:t>
      </w:r>
      <w:r>
        <w:rPr>
          <w:rFonts w:ascii="Times New Roman" w:hAnsi="Times New Roman" w:cs="Times New Roman"/>
          <w:sz w:val="22"/>
        </w:rPr>
        <w:t xml:space="preserve"> 115,119</w:t>
      </w:r>
      <w:r w:rsidR="008E73EB">
        <w:rPr>
          <w:rFonts w:ascii="Times New Roman" w:hAnsi="Times New Roman" w:cs="Times New Roman"/>
          <w:sz w:val="22"/>
        </w:rPr>
        <w:t>)</w:t>
      </w:r>
      <w:r w:rsidRPr="0095643A">
        <w:rPr>
          <w:rFonts w:ascii="Times New Roman" w:hAnsi="Times New Roman" w:cs="Times New Roman"/>
          <w:sz w:val="22"/>
        </w:rPr>
        <w:t xml:space="preserve"> będzie projekt umowy między wykonawcą a zamawiającym, określająca termin rozpoczęcia i zakończenia prac budowlanych oraz termin wykonania dokumentacji oraz postanowienia odnoszące się do kar umownych w przypadku niewywiązania się terminowego wynikającego z umowy. W tym także zastrzeżenia na rzecz Zamawiającego postanowienia pozwalającego na rozwiązanie umowy z wykonawcą, w przypadku niewywiązania się z terminowego pozyskania zgód, pozwoleń, uzgodnień. </w:t>
      </w:r>
    </w:p>
    <w:p w14:paraId="7B8E31E3" w14:textId="77777777" w:rsidR="00F66F42" w:rsidRPr="0095643A" w:rsidRDefault="00F66F42" w:rsidP="00F66F42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 </w:t>
      </w:r>
    </w:p>
    <w:p w14:paraId="191CDAF6" w14:textId="77777777" w:rsidR="00F66F42" w:rsidRPr="0095643A" w:rsidRDefault="00F66F42" w:rsidP="00F66F42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Załącznik nr 1 do PFU – zestawienie planowanych prac</w:t>
      </w:r>
      <w:r>
        <w:rPr>
          <w:rFonts w:ascii="Times New Roman" w:hAnsi="Times New Roman" w:cs="Times New Roman"/>
          <w:sz w:val="22"/>
        </w:rPr>
        <w:t>.</w:t>
      </w:r>
    </w:p>
    <w:p w14:paraId="53624D49" w14:textId="77777777" w:rsidR="00F66F42" w:rsidRPr="006A5FF8" w:rsidRDefault="00F66F42" w:rsidP="00F66F42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sectPr w:rsidR="00F66F42" w:rsidRPr="006A5FF8">
      <w:footerReference w:type="even" r:id="rId10"/>
      <w:footerReference w:type="default" r:id="rId11"/>
      <w:footerReference w:type="first" r:id="rId12"/>
      <w:pgSz w:w="11906" w:h="16838"/>
      <w:pgMar w:top="1417" w:right="1353" w:bottom="1479" w:left="1383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C2C50E" w14:textId="77777777" w:rsidR="004A08F3" w:rsidRDefault="004A08F3">
      <w:pPr>
        <w:spacing w:after="0" w:line="240" w:lineRule="auto"/>
      </w:pPr>
      <w:r>
        <w:separator/>
      </w:r>
    </w:p>
  </w:endnote>
  <w:endnote w:type="continuationSeparator" w:id="0">
    <w:p w14:paraId="35842AD9" w14:textId="77777777" w:rsidR="004A08F3" w:rsidRDefault="004A08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E0948C" w14:textId="77777777" w:rsidR="006A266C" w:rsidRDefault="006A266C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2</w:t>
    </w:r>
    <w:r>
      <w:rPr>
        <w:sz w:val="22"/>
      </w:rPr>
      <w:fldChar w:fldCharType="end"/>
    </w:r>
    <w:r>
      <w:rPr>
        <w:sz w:val="22"/>
      </w:rPr>
      <w:t xml:space="preserve"> </w:t>
    </w:r>
  </w:p>
  <w:p w14:paraId="71AFBF22" w14:textId="77777777" w:rsidR="006A266C" w:rsidRDefault="006A266C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16CA67" w14:textId="4CFBF632" w:rsidR="006A266C" w:rsidRDefault="006A266C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501A02" w:rsidRPr="00501A02">
      <w:rPr>
        <w:noProof/>
        <w:sz w:val="22"/>
      </w:rPr>
      <w:t>12</w:t>
    </w:r>
    <w:r>
      <w:rPr>
        <w:sz w:val="22"/>
      </w:rPr>
      <w:fldChar w:fldCharType="end"/>
    </w:r>
    <w:r>
      <w:rPr>
        <w:sz w:val="22"/>
      </w:rPr>
      <w:t xml:space="preserve"> </w:t>
    </w:r>
  </w:p>
  <w:p w14:paraId="195FA710" w14:textId="77777777" w:rsidR="006A266C" w:rsidRDefault="006A266C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3893D1" w14:textId="77777777" w:rsidR="006A266C" w:rsidRDefault="006A266C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612877B" w14:textId="77777777" w:rsidR="004A08F3" w:rsidRDefault="004A08F3">
      <w:pPr>
        <w:spacing w:after="0" w:line="240" w:lineRule="auto"/>
      </w:pPr>
      <w:r>
        <w:separator/>
      </w:r>
    </w:p>
  </w:footnote>
  <w:footnote w:type="continuationSeparator" w:id="0">
    <w:p w14:paraId="4248D12D" w14:textId="77777777" w:rsidR="004A08F3" w:rsidRDefault="004A08F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99657E"/>
    <w:multiLevelType w:val="hybridMultilevel"/>
    <w:tmpl w:val="F3C2E94E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FD07A2"/>
    <w:multiLevelType w:val="hybridMultilevel"/>
    <w:tmpl w:val="B22E0DF0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0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7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4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2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9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6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3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0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5A8405D"/>
    <w:multiLevelType w:val="hybridMultilevel"/>
    <w:tmpl w:val="C6486110"/>
    <w:lvl w:ilvl="0" w:tplc="0415000B">
      <w:start w:val="1"/>
      <w:numFmt w:val="bullet"/>
      <w:lvlText w:val=""/>
      <w:lvlJc w:val="left"/>
      <w:pPr>
        <w:ind w:left="223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E40D51C">
      <w:start w:val="1"/>
      <w:numFmt w:val="bullet"/>
      <w:lvlText w:val="o"/>
      <w:lvlJc w:val="left"/>
      <w:pPr>
        <w:ind w:left="92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EE05EF6">
      <w:start w:val="1"/>
      <w:numFmt w:val="bullet"/>
      <w:lvlText w:val="▪"/>
      <w:lvlJc w:val="left"/>
      <w:pPr>
        <w:ind w:left="164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7AE1F08">
      <w:start w:val="1"/>
      <w:numFmt w:val="bullet"/>
      <w:lvlText w:val="•"/>
      <w:lvlJc w:val="left"/>
      <w:pPr>
        <w:ind w:left="236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1C68A08">
      <w:start w:val="1"/>
      <w:numFmt w:val="bullet"/>
      <w:lvlText w:val="o"/>
      <w:lvlJc w:val="left"/>
      <w:pPr>
        <w:ind w:left="308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3D058D4">
      <w:start w:val="1"/>
      <w:numFmt w:val="bullet"/>
      <w:lvlText w:val="▪"/>
      <w:lvlJc w:val="left"/>
      <w:pPr>
        <w:ind w:left="380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3F8E5B0">
      <w:start w:val="1"/>
      <w:numFmt w:val="bullet"/>
      <w:lvlText w:val="•"/>
      <w:lvlJc w:val="left"/>
      <w:pPr>
        <w:ind w:left="452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CB0D820">
      <w:start w:val="1"/>
      <w:numFmt w:val="bullet"/>
      <w:lvlText w:val="o"/>
      <w:lvlJc w:val="left"/>
      <w:pPr>
        <w:ind w:left="524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8ACA3EA">
      <w:start w:val="1"/>
      <w:numFmt w:val="bullet"/>
      <w:lvlText w:val="▪"/>
      <w:lvlJc w:val="left"/>
      <w:pPr>
        <w:ind w:left="596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67038CE"/>
    <w:multiLevelType w:val="hybridMultilevel"/>
    <w:tmpl w:val="553E95DC"/>
    <w:lvl w:ilvl="0" w:tplc="0415000B">
      <w:start w:val="1"/>
      <w:numFmt w:val="bullet"/>
      <w:lvlText w:val=""/>
      <w:lvlJc w:val="left"/>
      <w:pPr>
        <w:ind w:left="1099" w:hanging="360"/>
      </w:pPr>
      <w:rPr>
        <w:rFonts w:ascii="Wingdings" w:hAnsi="Wingdings" w:hint="default"/>
      </w:rPr>
    </w:lvl>
    <w:lvl w:ilvl="1" w:tplc="0415000B">
      <w:start w:val="1"/>
      <w:numFmt w:val="bullet"/>
      <w:lvlText w:val=""/>
      <w:lvlJc w:val="left"/>
      <w:pPr>
        <w:ind w:left="927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4" w15:restartNumberingAfterBreak="0">
    <w:nsid w:val="07463706"/>
    <w:multiLevelType w:val="hybridMultilevel"/>
    <w:tmpl w:val="53069D1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903D13"/>
    <w:multiLevelType w:val="hybridMultilevel"/>
    <w:tmpl w:val="13BA0436"/>
    <w:lvl w:ilvl="0" w:tplc="0415000D">
      <w:start w:val="1"/>
      <w:numFmt w:val="bullet"/>
      <w:lvlText w:val=""/>
      <w:lvlJc w:val="left"/>
      <w:pPr>
        <w:ind w:left="425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59686E2">
      <w:start w:val="1"/>
      <w:numFmt w:val="bullet"/>
      <w:lvlText w:val="o"/>
      <w:lvlJc w:val="left"/>
      <w:pPr>
        <w:ind w:left="111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3E6FF88">
      <w:start w:val="1"/>
      <w:numFmt w:val="bullet"/>
      <w:lvlText w:val="▪"/>
      <w:lvlJc w:val="left"/>
      <w:pPr>
        <w:ind w:left="183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BC856CA">
      <w:start w:val="1"/>
      <w:numFmt w:val="bullet"/>
      <w:lvlText w:val="•"/>
      <w:lvlJc w:val="left"/>
      <w:pPr>
        <w:ind w:left="255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FB81798">
      <w:start w:val="1"/>
      <w:numFmt w:val="bullet"/>
      <w:lvlText w:val="o"/>
      <w:lvlJc w:val="left"/>
      <w:pPr>
        <w:ind w:left="327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FBE9B16">
      <w:start w:val="1"/>
      <w:numFmt w:val="bullet"/>
      <w:lvlText w:val="▪"/>
      <w:lvlJc w:val="left"/>
      <w:pPr>
        <w:ind w:left="399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54AD9AE">
      <w:start w:val="1"/>
      <w:numFmt w:val="bullet"/>
      <w:lvlText w:val="•"/>
      <w:lvlJc w:val="left"/>
      <w:pPr>
        <w:ind w:left="471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2ECE668">
      <w:start w:val="1"/>
      <w:numFmt w:val="bullet"/>
      <w:lvlText w:val="o"/>
      <w:lvlJc w:val="left"/>
      <w:pPr>
        <w:ind w:left="543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87AC5A8">
      <w:start w:val="1"/>
      <w:numFmt w:val="bullet"/>
      <w:lvlText w:val="▪"/>
      <w:lvlJc w:val="left"/>
      <w:pPr>
        <w:ind w:left="615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CFD09FD"/>
    <w:multiLevelType w:val="hybridMultilevel"/>
    <w:tmpl w:val="E4341C30"/>
    <w:lvl w:ilvl="0" w:tplc="BE5ED128">
      <w:start w:val="1"/>
      <w:numFmt w:val="bullet"/>
      <w:lvlText w:val="➢"/>
      <w:lvlJc w:val="left"/>
      <w:pPr>
        <w:ind w:left="73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952AB7C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1FE1C3E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F34C7B6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9D83BB8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DDE6FC0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9889E94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A56997C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99CEC38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F8C221E"/>
    <w:multiLevelType w:val="hybridMultilevel"/>
    <w:tmpl w:val="143CC5F6"/>
    <w:lvl w:ilvl="0" w:tplc="27869DA2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10224B8">
      <w:start w:val="1"/>
      <w:numFmt w:val="bullet"/>
      <w:lvlText w:val="➢"/>
      <w:lvlJc w:val="left"/>
      <w:pPr>
        <w:ind w:left="14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C449C9C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81A9D92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008113A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4A64C58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32AC8F0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5BAD584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4A4FCA6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2696E77"/>
    <w:multiLevelType w:val="hybridMultilevel"/>
    <w:tmpl w:val="34227B78"/>
    <w:lvl w:ilvl="0" w:tplc="04150009">
      <w:start w:val="1"/>
      <w:numFmt w:val="bullet"/>
      <w:lvlText w:val=""/>
      <w:lvlJc w:val="left"/>
      <w:pPr>
        <w:ind w:left="109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1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9" w15:restartNumberingAfterBreak="0">
    <w:nsid w:val="18204852"/>
    <w:multiLevelType w:val="hybridMultilevel"/>
    <w:tmpl w:val="F828C480"/>
    <w:lvl w:ilvl="0" w:tplc="0415000B">
      <w:start w:val="1"/>
      <w:numFmt w:val="bullet"/>
      <w:lvlText w:val=""/>
      <w:lvlJc w:val="left"/>
      <w:pPr>
        <w:ind w:left="283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0CA4F04">
      <w:start w:val="1"/>
      <w:numFmt w:val="bullet"/>
      <w:lvlText w:val="o"/>
      <w:lvlJc w:val="left"/>
      <w:pPr>
        <w:ind w:left="98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E6695EE">
      <w:start w:val="1"/>
      <w:numFmt w:val="bullet"/>
      <w:lvlText w:val="▪"/>
      <w:lvlJc w:val="left"/>
      <w:pPr>
        <w:ind w:left="170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36E4C28">
      <w:start w:val="1"/>
      <w:numFmt w:val="bullet"/>
      <w:lvlText w:val="•"/>
      <w:lvlJc w:val="left"/>
      <w:pPr>
        <w:ind w:left="242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940F84A">
      <w:start w:val="1"/>
      <w:numFmt w:val="bullet"/>
      <w:lvlText w:val="o"/>
      <w:lvlJc w:val="left"/>
      <w:pPr>
        <w:ind w:left="314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0F47B62">
      <w:start w:val="1"/>
      <w:numFmt w:val="bullet"/>
      <w:lvlText w:val="▪"/>
      <w:lvlJc w:val="left"/>
      <w:pPr>
        <w:ind w:left="386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08A8EE0">
      <w:start w:val="1"/>
      <w:numFmt w:val="bullet"/>
      <w:lvlText w:val="•"/>
      <w:lvlJc w:val="left"/>
      <w:pPr>
        <w:ind w:left="458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F98A20A">
      <w:start w:val="1"/>
      <w:numFmt w:val="bullet"/>
      <w:lvlText w:val="o"/>
      <w:lvlJc w:val="left"/>
      <w:pPr>
        <w:ind w:left="530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800D9B2">
      <w:start w:val="1"/>
      <w:numFmt w:val="bullet"/>
      <w:lvlText w:val="▪"/>
      <w:lvlJc w:val="left"/>
      <w:pPr>
        <w:ind w:left="602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9EC1CB6"/>
    <w:multiLevelType w:val="hybridMultilevel"/>
    <w:tmpl w:val="716A4C08"/>
    <w:lvl w:ilvl="0" w:tplc="42BEC820">
      <w:start w:val="1"/>
      <w:numFmt w:val="bullet"/>
      <w:lvlText w:val="➢"/>
      <w:lvlJc w:val="left"/>
      <w:pPr>
        <w:ind w:left="11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AF69D52">
      <w:start w:val="1"/>
      <w:numFmt w:val="bullet"/>
      <w:lvlText w:val="o"/>
      <w:lvlJc w:val="left"/>
      <w:pPr>
        <w:ind w:left="18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548E2B4">
      <w:start w:val="1"/>
      <w:numFmt w:val="bullet"/>
      <w:lvlText w:val="▪"/>
      <w:lvlJc w:val="left"/>
      <w:pPr>
        <w:ind w:left="25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FF883FC">
      <w:start w:val="1"/>
      <w:numFmt w:val="bullet"/>
      <w:lvlText w:val="•"/>
      <w:lvlJc w:val="left"/>
      <w:pPr>
        <w:ind w:left="32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21A90D0">
      <w:start w:val="1"/>
      <w:numFmt w:val="bullet"/>
      <w:lvlText w:val="o"/>
      <w:lvlJc w:val="left"/>
      <w:pPr>
        <w:ind w:left="39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4E1F1A">
      <w:start w:val="1"/>
      <w:numFmt w:val="bullet"/>
      <w:lvlText w:val="▪"/>
      <w:lvlJc w:val="left"/>
      <w:pPr>
        <w:ind w:left="46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36AE2CA">
      <w:start w:val="1"/>
      <w:numFmt w:val="bullet"/>
      <w:lvlText w:val="•"/>
      <w:lvlJc w:val="left"/>
      <w:pPr>
        <w:ind w:left="54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AF0C4E8">
      <w:start w:val="1"/>
      <w:numFmt w:val="bullet"/>
      <w:lvlText w:val="o"/>
      <w:lvlJc w:val="left"/>
      <w:pPr>
        <w:ind w:left="61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3408E96">
      <w:start w:val="1"/>
      <w:numFmt w:val="bullet"/>
      <w:lvlText w:val="▪"/>
      <w:lvlJc w:val="left"/>
      <w:pPr>
        <w:ind w:left="68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C9C3F27"/>
    <w:multiLevelType w:val="hybridMultilevel"/>
    <w:tmpl w:val="5F92E6E0"/>
    <w:lvl w:ilvl="0" w:tplc="EE6EBBAC">
      <w:start w:val="1"/>
      <w:numFmt w:val="decimal"/>
      <w:lvlText w:val="%1."/>
      <w:lvlJc w:val="left"/>
      <w:pPr>
        <w:ind w:left="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6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4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1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28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5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2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0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57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D1975D4"/>
    <w:multiLevelType w:val="hybridMultilevel"/>
    <w:tmpl w:val="E9CCC8A6"/>
    <w:lvl w:ilvl="0" w:tplc="1D8E1F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26F4134"/>
    <w:multiLevelType w:val="hybridMultilevel"/>
    <w:tmpl w:val="72D82164"/>
    <w:lvl w:ilvl="0" w:tplc="4272660A">
      <w:start w:val="1"/>
      <w:numFmt w:val="lowerLetter"/>
      <w:lvlText w:val="%1)"/>
      <w:lvlJc w:val="left"/>
      <w:pPr>
        <w:ind w:left="111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4FE7DCE">
      <w:start w:val="1"/>
      <w:numFmt w:val="lowerLetter"/>
      <w:lvlText w:val="%2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9262216">
      <w:start w:val="1"/>
      <w:numFmt w:val="lowerRoman"/>
      <w:lvlText w:val="%3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648C0C0">
      <w:start w:val="1"/>
      <w:numFmt w:val="decimal"/>
      <w:lvlText w:val="%4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4401C30">
      <w:start w:val="1"/>
      <w:numFmt w:val="lowerLetter"/>
      <w:lvlText w:val="%5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1F8B5BA">
      <w:start w:val="1"/>
      <w:numFmt w:val="lowerRoman"/>
      <w:lvlText w:val="%6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0180080">
      <w:start w:val="1"/>
      <w:numFmt w:val="decimal"/>
      <w:lvlText w:val="%7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C666340">
      <w:start w:val="1"/>
      <w:numFmt w:val="lowerLetter"/>
      <w:lvlText w:val="%8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43C3C08">
      <w:start w:val="1"/>
      <w:numFmt w:val="lowerRoman"/>
      <w:lvlText w:val="%9"/>
      <w:lvlJc w:val="left"/>
      <w:pPr>
        <w:ind w:left="68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27FE67DB"/>
    <w:multiLevelType w:val="hybridMultilevel"/>
    <w:tmpl w:val="2D38498E"/>
    <w:lvl w:ilvl="0" w:tplc="FE301FEE">
      <w:numFmt w:val="bullet"/>
      <w:lvlText w:val="❖"/>
      <w:lvlJc w:val="left"/>
      <w:pPr>
        <w:ind w:left="739" w:hanging="360"/>
      </w:pPr>
      <w:rPr>
        <w:rFonts w:ascii="Wingdings" w:eastAsia="Wingdings" w:hAnsi="Wingdings" w:cs="Wingdings" w:hint="default"/>
      </w:rPr>
    </w:lvl>
    <w:lvl w:ilvl="1" w:tplc="0415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15" w15:restartNumberingAfterBreak="0">
    <w:nsid w:val="2825525F"/>
    <w:multiLevelType w:val="hybridMultilevel"/>
    <w:tmpl w:val="788E50AC"/>
    <w:lvl w:ilvl="0" w:tplc="0415000F">
      <w:start w:val="1"/>
      <w:numFmt w:val="decimal"/>
      <w:lvlText w:val="%1."/>
      <w:lvlJc w:val="left"/>
      <w:pPr>
        <w:ind w:left="1129" w:hanging="360"/>
      </w:pPr>
    </w:lvl>
    <w:lvl w:ilvl="1" w:tplc="04150019" w:tentative="1">
      <w:start w:val="1"/>
      <w:numFmt w:val="lowerLetter"/>
      <w:lvlText w:val="%2."/>
      <w:lvlJc w:val="left"/>
      <w:pPr>
        <w:ind w:left="1849" w:hanging="360"/>
      </w:pPr>
    </w:lvl>
    <w:lvl w:ilvl="2" w:tplc="0415001B" w:tentative="1">
      <w:start w:val="1"/>
      <w:numFmt w:val="lowerRoman"/>
      <w:lvlText w:val="%3."/>
      <w:lvlJc w:val="right"/>
      <w:pPr>
        <w:ind w:left="2569" w:hanging="180"/>
      </w:pPr>
    </w:lvl>
    <w:lvl w:ilvl="3" w:tplc="0415000F" w:tentative="1">
      <w:start w:val="1"/>
      <w:numFmt w:val="decimal"/>
      <w:lvlText w:val="%4."/>
      <w:lvlJc w:val="left"/>
      <w:pPr>
        <w:ind w:left="3289" w:hanging="360"/>
      </w:pPr>
    </w:lvl>
    <w:lvl w:ilvl="4" w:tplc="04150019" w:tentative="1">
      <w:start w:val="1"/>
      <w:numFmt w:val="lowerLetter"/>
      <w:lvlText w:val="%5."/>
      <w:lvlJc w:val="left"/>
      <w:pPr>
        <w:ind w:left="4009" w:hanging="360"/>
      </w:pPr>
    </w:lvl>
    <w:lvl w:ilvl="5" w:tplc="0415001B" w:tentative="1">
      <w:start w:val="1"/>
      <w:numFmt w:val="lowerRoman"/>
      <w:lvlText w:val="%6."/>
      <w:lvlJc w:val="right"/>
      <w:pPr>
        <w:ind w:left="4729" w:hanging="180"/>
      </w:pPr>
    </w:lvl>
    <w:lvl w:ilvl="6" w:tplc="0415000F" w:tentative="1">
      <w:start w:val="1"/>
      <w:numFmt w:val="decimal"/>
      <w:lvlText w:val="%7."/>
      <w:lvlJc w:val="left"/>
      <w:pPr>
        <w:ind w:left="5449" w:hanging="360"/>
      </w:pPr>
    </w:lvl>
    <w:lvl w:ilvl="7" w:tplc="04150019" w:tentative="1">
      <w:start w:val="1"/>
      <w:numFmt w:val="lowerLetter"/>
      <w:lvlText w:val="%8."/>
      <w:lvlJc w:val="left"/>
      <w:pPr>
        <w:ind w:left="6169" w:hanging="360"/>
      </w:pPr>
    </w:lvl>
    <w:lvl w:ilvl="8" w:tplc="0415001B" w:tentative="1">
      <w:start w:val="1"/>
      <w:numFmt w:val="lowerRoman"/>
      <w:lvlText w:val="%9."/>
      <w:lvlJc w:val="right"/>
      <w:pPr>
        <w:ind w:left="6889" w:hanging="180"/>
      </w:pPr>
    </w:lvl>
  </w:abstractNum>
  <w:abstractNum w:abstractNumId="16" w15:restartNumberingAfterBreak="0">
    <w:nsid w:val="2F841A92"/>
    <w:multiLevelType w:val="hybridMultilevel"/>
    <w:tmpl w:val="045CAAC6"/>
    <w:lvl w:ilvl="0" w:tplc="04150001">
      <w:start w:val="1"/>
      <w:numFmt w:val="bullet"/>
      <w:lvlText w:val=""/>
      <w:lvlJc w:val="left"/>
      <w:pPr>
        <w:ind w:left="0"/>
      </w:pPr>
      <w:rPr>
        <w:rFonts w:ascii="Symbol" w:hAnsi="Symbol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12A0746">
      <w:start w:val="1"/>
      <w:numFmt w:val="bullet"/>
      <w:lvlText w:val="o"/>
      <w:lvlJc w:val="left"/>
      <w:pPr>
        <w:ind w:left="6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B426116">
      <w:start w:val="1"/>
      <w:numFmt w:val="bullet"/>
      <w:lvlText w:val="▪"/>
      <w:lvlJc w:val="left"/>
      <w:pPr>
        <w:ind w:left="14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4C84DD8">
      <w:start w:val="1"/>
      <w:numFmt w:val="bullet"/>
      <w:lvlText w:val="•"/>
      <w:lvlJc w:val="left"/>
      <w:pPr>
        <w:ind w:left="21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4E69A72">
      <w:start w:val="1"/>
      <w:numFmt w:val="bullet"/>
      <w:lvlText w:val="o"/>
      <w:lvlJc w:val="left"/>
      <w:pPr>
        <w:ind w:left="28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A627F30">
      <w:start w:val="1"/>
      <w:numFmt w:val="bullet"/>
      <w:lvlText w:val="▪"/>
      <w:lvlJc w:val="left"/>
      <w:pPr>
        <w:ind w:left="35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D4030C">
      <w:start w:val="1"/>
      <w:numFmt w:val="bullet"/>
      <w:lvlText w:val="•"/>
      <w:lvlJc w:val="left"/>
      <w:pPr>
        <w:ind w:left="42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CAEC3D8">
      <w:start w:val="1"/>
      <w:numFmt w:val="bullet"/>
      <w:lvlText w:val="o"/>
      <w:lvlJc w:val="left"/>
      <w:pPr>
        <w:ind w:left="50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7386BD4">
      <w:start w:val="1"/>
      <w:numFmt w:val="bullet"/>
      <w:lvlText w:val="▪"/>
      <w:lvlJc w:val="left"/>
      <w:pPr>
        <w:ind w:left="57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2FAE6E50"/>
    <w:multiLevelType w:val="hybridMultilevel"/>
    <w:tmpl w:val="02B66D98"/>
    <w:lvl w:ilvl="0" w:tplc="0415000B">
      <w:start w:val="1"/>
      <w:numFmt w:val="bullet"/>
      <w:lvlText w:val=""/>
      <w:lvlJc w:val="left"/>
      <w:pPr>
        <w:ind w:left="1166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0B4C00E">
      <w:start w:val="1"/>
      <w:numFmt w:val="bullet"/>
      <w:lvlText w:val="o"/>
      <w:lvlJc w:val="left"/>
      <w:pPr>
        <w:ind w:left="185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8B6CCFA">
      <w:start w:val="1"/>
      <w:numFmt w:val="bullet"/>
      <w:lvlText w:val="▪"/>
      <w:lvlJc w:val="left"/>
      <w:pPr>
        <w:ind w:left="257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AAC8BC4">
      <w:start w:val="1"/>
      <w:numFmt w:val="bullet"/>
      <w:lvlText w:val="•"/>
      <w:lvlJc w:val="left"/>
      <w:pPr>
        <w:ind w:left="329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EF69592">
      <w:start w:val="1"/>
      <w:numFmt w:val="bullet"/>
      <w:lvlText w:val="o"/>
      <w:lvlJc w:val="left"/>
      <w:pPr>
        <w:ind w:left="401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5D0C6A4">
      <w:start w:val="1"/>
      <w:numFmt w:val="bullet"/>
      <w:lvlText w:val="▪"/>
      <w:lvlJc w:val="left"/>
      <w:pPr>
        <w:ind w:left="473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C841E60">
      <w:start w:val="1"/>
      <w:numFmt w:val="bullet"/>
      <w:lvlText w:val="•"/>
      <w:lvlJc w:val="left"/>
      <w:pPr>
        <w:ind w:left="545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E5A5C38">
      <w:start w:val="1"/>
      <w:numFmt w:val="bullet"/>
      <w:lvlText w:val="o"/>
      <w:lvlJc w:val="left"/>
      <w:pPr>
        <w:ind w:left="617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C8813B0">
      <w:start w:val="1"/>
      <w:numFmt w:val="bullet"/>
      <w:lvlText w:val="▪"/>
      <w:lvlJc w:val="left"/>
      <w:pPr>
        <w:ind w:left="689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300037DB"/>
    <w:multiLevelType w:val="hybridMultilevel"/>
    <w:tmpl w:val="83C8F37C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35F40340"/>
    <w:multiLevelType w:val="hybridMultilevel"/>
    <w:tmpl w:val="CF0462E4"/>
    <w:lvl w:ilvl="0" w:tplc="04150001">
      <w:start w:val="1"/>
      <w:numFmt w:val="bullet"/>
      <w:lvlText w:val=""/>
      <w:lvlJc w:val="left"/>
      <w:pPr>
        <w:ind w:left="109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1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20" w15:restartNumberingAfterBreak="0">
    <w:nsid w:val="36B207C8"/>
    <w:multiLevelType w:val="hybridMultilevel"/>
    <w:tmpl w:val="5C9EAC7C"/>
    <w:lvl w:ilvl="0" w:tplc="0415000B">
      <w:start w:val="1"/>
      <w:numFmt w:val="bullet"/>
      <w:lvlText w:val=""/>
      <w:lvlJc w:val="left"/>
      <w:pPr>
        <w:ind w:left="557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FBA086A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CE63112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47A9872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8D48EE8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AAA78A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C544452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54C5EC2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24056C0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3EEC37D8"/>
    <w:multiLevelType w:val="hybridMultilevel"/>
    <w:tmpl w:val="0EDC7F5A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233" w:hanging="360"/>
      </w:pPr>
    </w:lvl>
    <w:lvl w:ilvl="2" w:tplc="0415001B" w:tentative="1">
      <w:start w:val="1"/>
      <w:numFmt w:val="lowerRoman"/>
      <w:lvlText w:val="%3."/>
      <w:lvlJc w:val="right"/>
      <w:pPr>
        <w:ind w:left="1953" w:hanging="180"/>
      </w:pPr>
    </w:lvl>
    <w:lvl w:ilvl="3" w:tplc="0415000F" w:tentative="1">
      <w:start w:val="1"/>
      <w:numFmt w:val="decimal"/>
      <w:lvlText w:val="%4."/>
      <w:lvlJc w:val="left"/>
      <w:pPr>
        <w:ind w:left="2673" w:hanging="360"/>
      </w:pPr>
    </w:lvl>
    <w:lvl w:ilvl="4" w:tplc="04150019" w:tentative="1">
      <w:start w:val="1"/>
      <w:numFmt w:val="lowerLetter"/>
      <w:lvlText w:val="%5."/>
      <w:lvlJc w:val="left"/>
      <w:pPr>
        <w:ind w:left="3393" w:hanging="360"/>
      </w:pPr>
    </w:lvl>
    <w:lvl w:ilvl="5" w:tplc="0415001B" w:tentative="1">
      <w:start w:val="1"/>
      <w:numFmt w:val="lowerRoman"/>
      <w:lvlText w:val="%6."/>
      <w:lvlJc w:val="right"/>
      <w:pPr>
        <w:ind w:left="4113" w:hanging="180"/>
      </w:pPr>
    </w:lvl>
    <w:lvl w:ilvl="6" w:tplc="0415000F" w:tentative="1">
      <w:start w:val="1"/>
      <w:numFmt w:val="decimal"/>
      <w:lvlText w:val="%7."/>
      <w:lvlJc w:val="left"/>
      <w:pPr>
        <w:ind w:left="4833" w:hanging="360"/>
      </w:pPr>
    </w:lvl>
    <w:lvl w:ilvl="7" w:tplc="04150019" w:tentative="1">
      <w:start w:val="1"/>
      <w:numFmt w:val="lowerLetter"/>
      <w:lvlText w:val="%8."/>
      <w:lvlJc w:val="left"/>
      <w:pPr>
        <w:ind w:left="5553" w:hanging="360"/>
      </w:pPr>
    </w:lvl>
    <w:lvl w:ilvl="8" w:tplc="0415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22" w15:restartNumberingAfterBreak="0">
    <w:nsid w:val="40EB3F2A"/>
    <w:multiLevelType w:val="hybridMultilevel"/>
    <w:tmpl w:val="E18C6D74"/>
    <w:lvl w:ilvl="0" w:tplc="58AEA79E">
      <w:start w:val="1"/>
      <w:numFmt w:val="bullet"/>
      <w:lvlText w:val="•"/>
      <w:lvlJc w:val="left"/>
      <w:pPr>
        <w:ind w:left="7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0949E64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9F2A334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10027CA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4169B3A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C8C44B4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D4C027C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724E2C0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BE22956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41E810D0"/>
    <w:multiLevelType w:val="hybridMultilevel"/>
    <w:tmpl w:val="32F2FE2C"/>
    <w:lvl w:ilvl="0" w:tplc="04150001">
      <w:start w:val="1"/>
      <w:numFmt w:val="bullet"/>
      <w:lvlText w:val=""/>
      <w:lvlJc w:val="left"/>
      <w:pPr>
        <w:ind w:left="0"/>
      </w:pPr>
      <w:rPr>
        <w:rFonts w:ascii="Symbol" w:hAnsi="Symbol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468C6E2">
      <w:start w:val="1"/>
      <w:numFmt w:val="bullet"/>
      <w:lvlText w:val="o"/>
      <w:lvlJc w:val="left"/>
      <w:pPr>
        <w:ind w:left="6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F30334C">
      <w:start w:val="1"/>
      <w:numFmt w:val="bullet"/>
      <w:lvlText w:val="▪"/>
      <w:lvlJc w:val="left"/>
      <w:pPr>
        <w:ind w:left="14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4F2D0EE">
      <w:start w:val="1"/>
      <w:numFmt w:val="bullet"/>
      <w:lvlText w:val="•"/>
      <w:lvlJc w:val="left"/>
      <w:pPr>
        <w:ind w:left="21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6640F1E">
      <w:start w:val="1"/>
      <w:numFmt w:val="bullet"/>
      <w:lvlText w:val="o"/>
      <w:lvlJc w:val="left"/>
      <w:pPr>
        <w:ind w:left="28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B9CC1EC">
      <w:start w:val="1"/>
      <w:numFmt w:val="bullet"/>
      <w:lvlText w:val="▪"/>
      <w:lvlJc w:val="left"/>
      <w:pPr>
        <w:ind w:left="35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802B794">
      <w:start w:val="1"/>
      <w:numFmt w:val="bullet"/>
      <w:lvlText w:val="•"/>
      <w:lvlJc w:val="left"/>
      <w:pPr>
        <w:ind w:left="42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A1619D8">
      <w:start w:val="1"/>
      <w:numFmt w:val="bullet"/>
      <w:lvlText w:val="o"/>
      <w:lvlJc w:val="left"/>
      <w:pPr>
        <w:ind w:left="50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0A6585E">
      <w:start w:val="1"/>
      <w:numFmt w:val="bullet"/>
      <w:lvlText w:val="▪"/>
      <w:lvlJc w:val="left"/>
      <w:pPr>
        <w:ind w:left="57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444F531B"/>
    <w:multiLevelType w:val="hybridMultilevel"/>
    <w:tmpl w:val="29B6AA0E"/>
    <w:lvl w:ilvl="0" w:tplc="53E4D72A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7F6799"/>
    <w:multiLevelType w:val="hybridMultilevel"/>
    <w:tmpl w:val="3260F106"/>
    <w:lvl w:ilvl="0" w:tplc="0415000B">
      <w:start w:val="1"/>
      <w:numFmt w:val="bullet"/>
      <w:lvlText w:val=""/>
      <w:lvlJc w:val="left"/>
      <w:pPr>
        <w:ind w:left="1099" w:hanging="360"/>
      </w:pPr>
      <w:rPr>
        <w:rFonts w:ascii="Wingdings" w:hAnsi="Wingdings" w:hint="default"/>
      </w:rPr>
    </w:lvl>
    <w:lvl w:ilvl="1" w:tplc="0415000B">
      <w:start w:val="1"/>
      <w:numFmt w:val="bullet"/>
      <w:lvlText w:val=""/>
      <w:lvlJc w:val="left"/>
      <w:pPr>
        <w:ind w:left="1210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26" w15:restartNumberingAfterBreak="0">
    <w:nsid w:val="46416E88"/>
    <w:multiLevelType w:val="hybridMultilevel"/>
    <w:tmpl w:val="C23275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47170D0D"/>
    <w:multiLevelType w:val="hybridMultilevel"/>
    <w:tmpl w:val="396C3270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4B4C565B"/>
    <w:multiLevelType w:val="hybridMultilevel"/>
    <w:tmpl w:val="EB8CEB80"/>
    <w:lvl w:ilvl="0" w:tplc="0415000B">
      <w:start w:val="1"/>
      <w:numFmt w:val="bullet"/>
      <w:lvlText w:val=""/>
      <w:lvlJc w:val="left"/>
      <w:pPr>
        <w:ind w:left="1099" w:hanging="360"/>
      </w:pPr>
      <w:rPr>
        <w:rFonts w:ascii="Wingdings" w:hAnsi="Wingdings" w:hint="default"/>
      </w:rPr>
    </w:lvl>
    <w:lvl w:ilvl="1" w:tplc="0415000B">
      <w:start w:val="1"/>
      <w:numFmt w:val="bullet"/>
      <w:lvlText w:val=""/>
      <w:lvlJc w:val="left"/>
      <w:pPr>
        <w:ind w:left="785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29" w15:restartNumberingAfterBreak="0">
    <w:nsid w:val="4EEC09A5"/>
    <w:multiLevelType w:val="hybridMultilevel"/>
    <w:tmpl w:val="748E10AE"/>
    <w:lvl w:ilvl="0" w:tplc="FFFFFFFF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211" w:hanging="360"/>
      </w:p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50AE5D93"/>
    <w:multiLevelType w:val="hybridMultilevel"/>
    <w:tmpl w:val="52DC302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52F96FAD"/>
    <w:multiLevelType w:val="hybridMultilevel"/>
    <w:tmpl w:val="19123D92"/>
    <w:lvl w:ilvl="0" w:tplc="04150001">
      <w:start w:val="1"/>
      <w:numFmt w:val="bullet"/>
      <w:lvlText w:val=""/>
      <w:lvlJc w:val="left"/>
      <w:pPr>
        <w:ind w:left="11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32" w15:restartNumberingAfterBreak="0">
    <w:nsid w:val="551F525E"/>
    <w:multiLevelType w:val="hybridMultilevel"/>
    <w:tmpl w:val="01821C0C"/>
    <w:lvl w:ilvl="0" w:tplc="0415000B">
      <w:start w:val="1"/>
      <w:numFmt w:val="bullet"/>
      <w:lvlText w:val=""/>
      <w:lvlJc w:val="left"/>
      <w:pPr>
        <w:ind w:left="739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28ABF38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A46B3AE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CA2518C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3A02E26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ACE728A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448CF6E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B668570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21091A2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57162F2B"/>
    <w:multiLevelType w:val="hybridMultilevel"/>
    <w:tmpl w:val="E5382082"/>
    <w:lvl w:ilvl="0" w:tplc="0415000B">
      <w:start w:val="1"/>
      <w:numFmt w:val="bullet"/>
      <w:lvlText w:val=""/>
      <w:lvlJc w:val="left"/>
      <w:pPr>
        <w:ind w:left="1099" w:hanging="360"/>
      </w:pPr>
      <w:rPr>
        <w:rFonts w:ascii="Wingdings" w:hAnsi="Wingdings" w:hint="default"/>
      </w:rPr>
    </w:lvl>
    <w:lvl w:ilvl="1" w:tplc="0415000B">
      <w:start w:val="1"/>
      <w:numFmt w:val="bullet"/>
      <w:lvlText w:val=""/>
      <w:lvlJc w:val="left"/>
      <w:pPr>
        <w:ind w:left="785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34" w15:restartNumberingAfterBreak="0">
    <w:nsid w:val="5B97078A"/>
    <w:multiLevelType w:val="hybridMultilevel"/>
    <w:tmpl w:val="BE185922"/>
    <w:lvl w:ilvl="0" w:tplc="04150001">
      <w:start w:val="1"/>
      <w:numFmt w:val="bullet"/>
      <w:lvlText w:val=""/>
      <w:lvlJc w:val="left"/>
      <w:pPr>
        <w:ind w:left="11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9" w:hanging="360"/>
      </w:pPr>
      <w:rPr>
        <w:rFonts w:ascii="Wingdings" w:hAnsi="Wingdings" w:hint="default"/>
      </w:rPr>
    </w:lvl>
  </w:abstractNum>
  <w:abstractNum w:abstractNumId="35" w15:restartNumberingAfterBreak="0">
    <w:nsid w:val="5C056835"/>
    <w:multiLevelType w:val="multilevel"/>
    <w:tmpl w:val="B77ECDB6"/>
    <w:lvl w:ilvl="0">
      <w:start w:val="2"/>
      <w:numFmt w:val="decimal"/>
      <w:lvlText w:val="%1."/>
      <w:lvlJc w:val="left"/>
      <w:pPr>
        <w:ind w:left="504" w:hanging="504"/>
      </w:pPr>
      <w:rPr>
        <w:rFonts w:hint="default"/>
        <w:i w:val="0"/>
        <w:iCs/>
      </w:rPr>
    </w:lvl>
    <w:lvl w:ilvl="1">
      <w:start w:val="5"/>
      <w:numFmt w:val="decimal"/>
      <w:lvlText w:val="%1.%2."/>
      <w:lvlJc w:val="left"/>
      <w:pPr>
        <w:ind w:left="504" w:hanging="504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5E5D5AD0"/>
    <w:multiLevelType w:val="hybridMultilevel"/>
    <w:tmpl w:val="F800C594"/>
    <w:lvl w:ilvl="0" w:tplc="521EA4EC">
      <w:start w:val="1"/>
      <w:numFmt w:val="decimal"/>
      <w:lvlText w:val="%1."/>
      <w:lvlJc w:val="left"/>
      <w:pPr>
        <w:ind w:left="0"/>
      </w:pPr>
      <w:rPr>
        <w:rFonts w:ascii="Times New Roman" w:eastAsia="Calibri" w:hAnsi="Times New Roman" w:cs="Times New Roman"/>
        <w:b w:val="0"/>
        <w:bCs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10C25EE">
      <w:start w:val="1"/>
      <w:numFmt w:val="bullet"/>
      <w:lvlText w:val="•"/>
      <w:lvlJc w:val="left"/>
      <w:pPr>
        <w:ind w:left="73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E7E1FC8">
      <w:start w:val="1"/>
      <w:numFmt w:val="bullet"/>
      <w:lvlText w:val="▪"/>
      <w:lvlJc w:val="left"/>
      <w:pPr>
        <w:ind w:left="14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F9A14AC">
      <w:start w:val="1"/>
      <w:numFmt w:val="bullet"/>
      <w:lvlText w:val="•"/>
      <w:lvlJc w:val="left"/>
      <w:pPr>
        <w:ind w:left="214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DE0766C">
      <w:start w:val="1"/>
      <w:numFmt w:val="bullet"/>
      <w:lvlText w:val="o"/>
      <w:lvlJc w:val="left"/>
      <w:pPr>
        <w:ind w:left="28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4E0D29C">
      <w:start w:val="1"/>
      <w:numFmt w:val="bullet"/>
      <w:lvlText w:val="▪"/>
      <w:lvlJc w:val="left"/>
      <w:pPr>
        <w:ind w:left="35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7B2609E">
      <w:start w:val="1"/>
      <w:numFmt w:val="bullet"/>
      <w:lvlText w:val="•"/>
      <w:lvlJc w:val="left"/>
      <w:pPr>
        <w:ind w:left="43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32CE632">
      <w:start w:val="1"/>
      <w:numFmt w:val="bullet"/>
      <w:lvlText w:val="o"/>
      <w:lvlJc w:val="left"/>
      <w:pPr>
        <w:ind w:left="50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02E6D4A">
      <w:start w:val="1"/>
      <w:numFmt w:val="bullet"/>
      <w:lvlText w:val="▪"/>
      <w:lvlJc w:val="left"/>
      <w:pPr>
        <w:ind w:left="57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29D6907"/>
    <w:multiLevelType w:val="multilevel"/>
    <w:tmpl w:val="6A06E4DA"/>
    <w:lvl w:ilvl="0">
      <w:start w:val="1"/>
      <w:numFmt w:val="decimal"/>
      <w:lvlText w:val="%1."/>
      <w:lvlJc w:val="left"/>
      <w:pPr>
        <w:ind w:left="0"/>
      </w:pPr>
      <w:rPr>
        <w:rFonts w:ascii="Times New Roman" w:eastAsia="Calibri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isLgl/>
      <w:lvlText w:val="%1.%2.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6AA04735"/>
    <w:multiLevelType w:val="hybridMultilevel"/>
    <w:tmpl w:val="453673E8"/>
    <w:lvl w:ilvl="0" w:tplc="0415000F">
      <w:start w:val="1"/>
      <w:numFmt w:val="decimal"/>
      <w:lvlText w:val="%1."/>
      <w:lvlJc w:val="left"/>
      <w:pPr>
        <w:ind w:left="769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9" w:hanging="360"/>
      </w:pPr>
      <w:rPr>
        <w:rFonts w:ascii="Wingdings" w:hAnsi="Wingdings" w:hint="default"/>
      </w:rPr>
    </w:lvl>
  </w:abstractNum>
  <w:abstractNum w:abstractNumId="39" w15:restartNumberingAfterBreak="0">
    <w:nsid w:val="6CF37013"/>
    <w:multiLevelType w:val="hybridMultilevel"/>
    <w:tmpl w:val="C256E814"/>
    <w:lvl w:ilvl="0" w:tplc="EE6EBBAC">
      <w:start w:val="1"/>
      <w:numFmt w:val="decimal"/>
      <w:lvlText w:val="%1."/>
      <w:lvlJc w:val="left"/>
      <w:pPr>
        <w:ind w:left="567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2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9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6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4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13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8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5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2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71B7528A"/>
    <w:multiLevelType w:val="hybridMultilevel"/>
    <w:tmpl w:val="EBD29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6031B32"/>
    <w:multiLevelType w:val="hybridMultilevel"/>
    <w:tmpl w:val="6E482932"/>
    <w:lvl w:ilvl="0" w:tplc="04150009">
      <w:start w:val="1"/>
      <w:numFmt w:val="bullet"/>
      <w:lvlText w:val=""/>
      <w:lvlJc w:val="left"/>
      <w:pPr>
        <w:ind w:left="739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81A9208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360BC1E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45268A0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9F27DB6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48E9C6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1E483CC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1F8D5A4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F9637B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76196E29"/>
    <w:multiLevelType w:val="hybridMultilevel"/>
    <w:tmpl w:val="902A4232"/>
    <w:lvl w:ilvl="0" w:tplc="0415000B">
      <w:start w:val="1"/>
      <w:numFmt w:val="bullet"/>
      <w:lvlText w:val=""/>
      <w:lvlJc w:val="left"/>
      <w:pPr>
        <w:ind w:left="1099" w:hanging="360"/>
      </w:pPr>
      <w:rPr>
        <w:rFonts w:ascii="Wingdings" w:hAnsi="Wingdings" w:hint="default"/>
      </w:rPr>
    </w:lvl>
    <w:lvl w:ilvl="1" w:tplc="0415000B">
      <w:start w:val="1"/>
      <w:numFmt w:val="bullet"/>
      <w:lvlText w:val=""/>
      <w:lvlJc w:val="left"/>
      <w:pPr>
        <w:ind w:left="927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43" w15:restartNumberingAfterBreak="0">
    <w:nsid w:val="7691724B"/>
    <w:multiLevelType w:val="hybridMultilevel"/>
    <w:tmpl w:val="61FEAB0E"/>
    <w:lvl w:ilvl="0" w:tplc="04150019">
      <w:start w:val="1"/>
      <w:numFmt w:val="lowerLetter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7821563B"/>
    <w:multiLevelType w:val="hybridMultilevel"/>
    <w:tmpl w:val="FB2093F0"/>
    <w:lvl w:ilvl="0" w:tplc="DF26425A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7E8F087D"/>
    <w:multiLevelType w:val="hybridMultilevel"/>
    <w:tmpl w:val="39C0E988"/>
    <w:lvl w:ilvl="0" w:tplc="0415000B">
      <w:start w:val="1"/>
      <w:numFmt w:val="bullet"/>
      <w:lvlText w:val=""/>
      <w:lvlJc w:val="left"/>
      <w:pPr>
        <w:ind w:left="739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77C4490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9DC6CF6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5848A8C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35000A6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904FD4C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51419DA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33C516A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FBA92A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2019386389">
    <w:abstractNumId w:val="41"/>
  </w:num>
  <w:num w:numId="2" w16cid:durableId="1404595870">
    <w:abstractNumId w:val="9"/>
  </w:num>
  <w:num w:numId="3" w16cid:durableId="821821814">
    <w:abstractNumId w:val="2"/>
  </w:num>
  <w:num w:numId="4" w16cid:durableId="233901677">
    <w:abstractNumId w:val="36"/>
  </w:num>
  <w:num w:numId="5" w16cid:durableId="612594455">
    <w:abstractNumId w:val="7"/>
  </w:num>
  <w:num w:numId="6" w16cid:durableId="1809008925">
    <w:abstractNumId w:val="45"/>
  </w:num>
  <w:num w:numId="7" w16cid:durableId="1123890981">
    <w:abstractNumId w:val="5"/>
  </w:num>
  <w:num w:numId="8" w16cid:durableId="1820875783">
    <w:abstractNumId w:val="13"/>
  </w:num>
  <w:num w:numId="9" w16cid:durableId="1031078652">
    <w:abstractNumId w:val="20"/>
  </w:num>
  <w:num w:numId="10" w16cid:durableId="2101831920">
    <w:abstractNumId w:val="22"/>
  </w:num>
  <w:num w:numId="11" w16cid:durableId="1712223753">
    <w:abstractNumId w:val="6"/>
  </w:num>
  <w:num w:numId="12" w16cid:durableId="734667664">
    <w:abstractNumId w:val="32"/>
  </w:num>
  <w:num w:numId="13" w16cid:durableId="1045059262">
    <w:abstractNumId w:val="17"/>
  </w:num>
  <w:num w:numId="14" w16cid:durableId="2076051887">
    <w:abstractNumId w:val="23"/>
  </w:num>
  <w:num w:numId="15" w16cid:durableId="1129662794">
    <w:abstractNumId w:val="16"/>
  </w:num>
  <w:num w:numId="16" w16cid:durableId="866676198">
    <w:abstractNumId w:val="10"/>
  </w:num>
  <w:num w:numId="17" w16cid:durableId="1786342088">
    <w:abstractNumId w:val="8"/>
  </w:num>
  <w:num w:numId="18" w16cid:durableId="1724599533">
    <w:abstractNumId w:val="14"/>
  </w:num>
  <w:num w:numId="19" w16cid:durableId="248274529">
    <w:abstractNumId w:val="33"/>
  </w:num>
  <w:num w:numId="20" w16cid:durableId="737702610">
    <w:abstractNumId w:val="25"/>
  </w:num>
  <w:num w:numId="21" w16cid:durableId="1495874153">
    <w:abstractNumId w:val="42"/>
  </w:num>
  <w:num w:numId="22" w16cid:durableId="1190409680">
    <w:abstractNumId w:val="28"/>
  </w:num>
  <w:num w:numId="23" w16cid:durableId="467164853">
    <w:abstractNumId w:val="3"/>
  </w:num>
  <w:num w:numId="24" w16cid:durableId="1355182989">
    <w:abstractNumId w:val="38"/>
  </w:num>
  <w:num w:numId="25" w16cid:durableId="2127843811">
    <w:abstractNumId w:val="40"/>
  </w:num>
  <w:num w:numId="26" w16cid:durableId="824979141">
    <w:abstractNumId w:val="19"/>
  </w:num>
  <w:num w:numId="27" w16cid:durableId="455296001">
    <w:abstractNumId w:val="31"/>
  </w:num>
  <w:num w:numId="28" w16cid:durableId="367225243">
    <w:abstractNumId w:val="34"/>
  </w:num>
  <w:num w:numId="29" w16cid:durableId="1051659225">
    <w:abstractNumId w:val="15"/>
  </w:num>
  <w:num w:numId="30" w16cid:durableId="46222245">
    <w:abstractNumId w:val="4"/>
  </w:num>
  <w:num w:numId="31" w16cid:durableId="1254628237">
    <w:abstractNumId w:val="24"/>
  </w:num>
  <w:num w:numId="32" w16cid:durableId="2124572207">
    <w:abstractNumId w:val="0"/>
  </w:num>
  <w:num w:numId="33" w16cid:durableId="1415930539">
    <w:abstractNumId w:val="29"/>
  </w:num>
  <w:num w:numId="34" w16cid:durableId="1190217638">
    <w:abstractNumId w:val="43"/>
  </w:num>
  <w:num w:numId="35" w16cid:durableId="952517580">
    <w:abstractNumId w:val="18"/>
  </w:num>
  <w:num w:numId="36" w16cid:durableId="1925873242">
    <w:abstractNumId w:val="27"/>
  </w:num>
  <w:num w:numId="37" w16cid:durableId="1943296226">
    <w:abstractNumId w:val="26"/>
  </w:num>
  <w:num w:numId="38" w16cid:durableId="252054869">
    <w:abstractNumId w:val="35"/>
  </w:num>
  <w:num w:numId="39" w16cid:durableId="960722409">
    <w:abstractNumId w:val="44"/>
  </w:num>
  <w:num w:numId="40" w16cid:durableId="170797709">
    <w:abstractNumId w:val="39"/>
  </w:num>
  <w:num w:numId="41" w16cid:durableId="1966085556">
    <w:abstractNumId w:val="1"/>
  </w:num>
  <w:num w:numId="42" w16cid:durableId="1101797757">
    <w:abstractNumId w:val="11"/>
  </w:num>
  <w:num w:numId="43" w16cid:durableId="226691743">
    <w:abstractNumId w:val="21"/>
  </w:num>
  <w:num w:numId="44" w16cid:durableId="427623941">
    <w:abstractNumId w:val="37"/>
  </w:num>
  <w:num w:numId="45" w16cid:durableId="2060472583">
    <w:abstractNumId w:val="12"/>
  </w:num>
  <w:num w:numId="46" w16cid:durableId="344794911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0C12"/>
    <w:rsid w:val="00054A48"/>
    <w:rsid w:val="000634CA"/>
    <w:rsid w:val="00095A22"/>
    <w:rsid w:val="000F3DF1"/>
    <w:rsid w:val="001113D9"/>
    <w:rsid w:val="00121EF0"/>
    <w:rsid w:val="00147AA1"/>
    <w:rsid w:val="00162EFD"/>
    <w:rsid w:val="0019602C"/>
    <w:rsid w:val="001B368B"/>
    <w:rsid w:val="00245353"/>
    <w:rsid w:val="00254DE9"/>
    <w:rsid w:val="0026617C"/>
    <w:rsid w:val="00293E7E"/>
    <w:rsid w:val="002C5435"/>
    <w:rsid w:val="002C5960"/>
    <w:rsid w:val="002E5347"/>
    <w:rsid w:val="00336119"/>
    <w:rsid w:val="003435EE"/>
    <w:rsid w:val="00357E01"/>
    <w:rsid w:val="003734A9"/>
    <w:rsid w:val="00376F86"/>
    <w:rsid w:val="00396759"/>
    <w:rsid w:val="003C2DFB"/>
    <w:rsid w:val="004169F8"/>
    <w:rsid w:val="004316E1"/>
    <w:rsid w:val="00445FF0"/>
    <w:rsid w:val="00451AF1"/>
    <w:rsid w:val="00485440"/>
    <w:rsid w:val="00485BD6"/>
    <w:rsid w:val="00494B0A"/>
    <w:rsid w:val="004A08F3"/>
    <w:rsid w:val="004B3FA2"/>
    <w:rsid w:val="004B464F"/>
    <w:rsid w:val="004C221F"/>
    <w:rsid w:val="004E5F73"/>
    <w:rsid w:val="00501A02"/>
    <w:rsid w:val="00520C12"/>
    <w:rsid w:val="00533A1A"/>
    <w:rsid w:val="00565FBB"/>
    <w:rsid w:val="005B4703"/>
    <w:rsid w:val="005E5703"/>
    <w:rsid w:val="00604BF9"/>
    <w:rsid w:val="006A266C"/>
    <w:rsid w:val="006A5FF8"/>
    <w:rsid w:val="007105D1"/>
    <w:rsid w:val="00736AAD"/>
    <w:rsid w:val="00751009"/>
    <w:rsid w:val="007E4F66"/>
    <w:rsid w:val="00814C5D"/>
    <w:rsid w:val="00857EC4"/>
    <w:rsid w:val="00891F14"/>
    <w:rsid w:val="008B31FA"/>
    <w:rsid w:val="008C51E4"/>
    <w:rsid w:val="008E73EB"/>
    <w:rsid w:val="00901C26"/>
    <w:rsid w:val="009125BD"/>
    <w:rsid w:val="00934C12"/>
    <w:rsid w:val="00946A9E"/>
    <w:rsid w:val="00962C6A"/>
    <w:rsid w:val="00A047A2"/>
    <w:rsid w:val="00A80EE7"/>
    <w:rsid w:val="00A85737"/>
    <w:rsid w:val="00A85AEA"/>
    <w:rsid w:val="00AB4C91"/>
    <w:rsid w:val="00AB5060"/>
    <w:rsid w:val="00AD3E10"/>
    <w:rsid w:val="00AF24A0"/>
    <w:rsid w:val="00B041B6"/>
    <w:rsid w:val="00B838BD"/>
    <w:rsid w:val="00BC5DCE"/>
    <w:rsid w:val="00C31306"/>
    <w:rsid w:val="00C63DE3"/>
    <w:rsid w:val="00C72D44"/>
    <w:rsid w:val="00D44565"/>
    <w:rsid w:val="00DC16F2"/>
    <w:rsid w:val="00E364EC"/>
    <w:rsid w:val="00E93525"/>
    <w:rsid w:val="00ED63C1"/>
    <w:rsid w:val="00EF3406"/>
    <w:rsid w:val="00EF55B1"/>
    <w:rsid w:val="00EF7F9A"/>
    <w:rsid w:val="00F34DA0"/>
    <w:rsid w:val="00F66F42"/>
    <w:rsid w:val="00F90D25"/>
    <w:rsid w:val="00FF7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10590C"/>
  <w15:docId w15:val="{DB3FB59A-95A7-4724-BC4F-33E124FB1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33" w:line="361" w:lineRule="auto"/>
      <w:ind w:left="44" w:hanging="10"/>
      <w:jc w:val="both"/>
    </w:pPr>
    <w:rPr>
      <w:rFonts w:ascii="Calibri" w:eastAsia="Calibri" w:hAnsi="Calibri" w:cs="Calibri"/>
      <w:color w:val="000000"/>
      <w:sz w:val="24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2"/>
      <w:ind w:left="404" w:hanging="10"/>
      <w:outlineLvl w:val="0"/>
    </w:pPr>
    <w:rPr>
      <w:rFonts w:ascii="Cambria" w:eastAsia="Cambria" w:hAnsi="Cambria" w:cs="Cambria"/>
      <w:b/>
      <w:color w:val="000000"/>
      <w:sz w:val="24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pacing w:after="0" w:line="357" w:lineRule="auto"/>
      <w:ind w:left="764" w:hanging="370"/>
      <w:outlineLvl w:val="1"/>
    </w:pPr>
    <w:rPr>
      <w:rFonts w:ascii="Cambria" w:eastAsia="Cambria" w:hAnsi="Cambria" w:cs="Cambria"/>
      <w:b/>
      <w:i/>
      <w:color w:val="000000"/>
      <w:sz w:val="28"/>
      <w:u w:val="single"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Cambria" w:eastAsia="Cambria" w:hAnsi="Cambria" w:cs="Cambria"/>
      <w:b/>
      <w:color w:val="000000"/>
      <w:sz w:val="24"/>
    </w:rPr>
  </w:style>
  <w:style w:type="character" w:customStyle="1" w:styleId="Nagwek2Znak">
    <w:name w:val="Nagłówek 2 Znak"/>
    <w:link w:val="Nagwek2"/>
    <w:rPr>
      <w:rFonts w:ascii="Cambria" w:eastAsia="Cambria" w:hAnsi="Cambria" w:cs="Cambria"/>
      <w:b/>
      <w:i/>
      <w:color w:val="000000"/>
      <w:sz w:val="28"/>
      <w:u w:val="single" w:color="000000"/>
    </w:rPr>
  </w:style>
  <w:style w:type="paragraph" w:styleId="Spistreci1">
    <w:name w:val="toc 1"/>
    <w:hidden/>
    <w:uiPriority w:val="39"/>
    <w:pPr>
      <w:spacing w:before="240" w:after="120" w:line="361" w:lineRule="auto"/>
      <w:ind w:hanging="10"/>
    </w:pPr>
    <w:rPr>
      <w:rFonts w:eastAsia="Calibri" w:cstheme="minorHAnsi"/>
      <w:b/>
      <w:bCs/>
      <w:color w:val="000000"/>
      <w:sz w:val="20"/>
      <w:szCs w:val="20"/>
    </w:rPr>
  </w:style>
  <w:style w:type="paragraph" w:styleId="Spistreci2">
    <w:name w:val="toc 2"/>
    <w:hidden/>
    <w:uiPriority w:val="39"/>
    <w:pPr>
      <w:spacing w:before="120" w:after="0" w:line="361" w:lineRule="auto"/>
      <w:ind w:left="240" w:hanging="10"/>
    </w:pPr>
    <w:rPr>
      <w:rFonts w:eastAsia="Calibri" w:cstheme="minorHAnsi"/>
      <w:i/>
      <w:iCs/>
      <w:color w:val="000000"/>
      <w:sz w:val="20"/>
      <w:szCs w:val="2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uiPriority w:val="34"/>
    <w:qFormat/>
    <w:rsid w:val="0026617C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054A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54A48"/>
    <w:rPr>
      <w:rFonts w:ascii="Calibri" w:eastAsia="Calibri" w:hAnsi="Calibri" w:cs="Calibri"/>
      <w:color w:val="000000"/>
      <w:sz w:val="24"/>
    </w:rPr>
  </w:style>
  <w:style w:type="paragraph" w:styleId="Bezodstpw">
    <w:name w:val="No Spacing"/>
    <w:uiPriority w:val="1"/>
    <w:qFormat/>
    <w:rsid w:val="00962C6A"/>
    <w:pPr>
      <w:spacing w:after="0" w:line="240" w:lineRule="auto"/>
      <w:ind w:left="44" w:hanging="10"/>
      <w:jc w:val="both"/>
    </w:pPr>
    <w:rPr>
      <w:rFonts w:ascii="Calibri" w:eastAsia="Calibri" w:hAnsi="Calibri" w:cs="Calibri"/>
      <w:color w:val="000000"/>
      <w:sz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962C6A"/>
    <w:pPr>
      <w:spacing w:before="240" w:after="0"/>
      <w:ind w:left="0" w:firstLine="0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</w:rPr>
  </w:style>
  <w:style w:type="character" w:styleId="Hipercze">
    <w:name w:val="Hyperlink"/>
    <w:basedOn w:val="Domylnaczcionkaakapitu"/>
    <w:uiPriority w:val="99"/>
    <w:unhideWhenUsed/>
    <w:rsid w:val="00962C6A"/>
    <w:rPr>
      <w:color w:val="0563C1" w:themeColor="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4316E1"/>
    <w:pPr>
      <w:spacing w:after="0"/>
      <w:ind w:left="480"/>
      <w:jc w:val="left"/>
    </w:pPr>
    <w:rPr>
      <w:rFonts w:asciiTheme="minorHAnsi" w:hAnsiTheme="minorHAnsi" w:cstheme="minorHAnsi"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4316E1"/>
    <w:pPr>
      <w:spacing w:after="0"/>
      <w:ind w:left="720"/>
      <w:jc w:val="left"/>
    </w:pPr>
    <w:rPr>
      <w:rFonts w:asciiTheme="minorHAnsi" w:hAnsiTheme="minorHAnsi" w:cstheme="minorHAns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4316E1"/>
    <w:pPr>
      <w:spacing w:after="0"/>
      <w:ind w:left="960"/>
      <w:jc w:val="left"/>
    </w:pPr>
    <w:rPr>
      <w:rFonts w:asciiTheme="minorHAnsi" w:hAnsiTheme="minorHAnsi" w:cstheme="minorHAns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4316E1"/>
    <w:pPr>
      <w:spacing w:after="0"/>
      <w:ind w:left="1200"/>
      <w:jc w:val="left"/>
    </w:pPr>
    <w:rPr>
      <w:rFonts w:asciiTheme="minorHAnsi" w:hAnsiTheme="minorHAnsi" w:cstheme="minorHAns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4316E1"/>
    <w:pPr>
      <w:spacing w:after="0"/>
      <w:ind w:left="1440"/>
      <w:jc w:val="left"/>
    </w:pPr>
    <w:rPr>
      <w:rFonts w:asciiTheme="minorHAnsi" w:hAnsiTheme="minorHAnsi" w:cstheme="minorHAns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4316E1"/>
    <w:pPr>
      <w:spacing w:after="0"/>
      <w:ind w:left="1680"/>
      <w:jc w:val="left"/>
    </w:pPr>
    <w:rPr>
      <w:rFonts w:asciiTheme="minorHAnsi" w:hAnsiTheme="minorHAnsi" w:cstheme="minorHAns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4316E1"/>
    <w:pPr>
      <w:spacing w:after="0"/>
      <w:ind w:left="1920"/>
      <w:jc w:val="left"/>
    </w:pPr>
    <w:rPr>
      <w:rFonts w:asciiTheme="minorHAnsi" w:hAnsiTheme="minorHAnsi" w:cstheme="minorHAnsi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5844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9AC4FE-77B6-436F-9296-6177675650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15</Pages>
  <Words>4217</Words>
  <Characters>25305</Characters>
  <Application>Microsoft Office Word</Application>
  <DocSecurity>0</DocSecurity>
  <Lines>210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PROGRAM FUNKCJONALNO-UŻYTKOWY</vt:lpstr>
    </vt:vector>
  </TitlesOfParts>
  <Company/>
  <LinksUpToDate>false</LinksUpToDate>
  <CharactersWithSpaces>29464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 FUNKCJONALNO-UŻYTKOWY</dc:title>
  <dc:subject>BUDOWA ZBIORNIKA WODNEGO – STAWU ZASILANEGO WODAMI GRUNTOWYMI I OPADOWYMI</dc:subject>
  <dc:creator>Adres inwestycji: Dz. nr 310, 312 – obręb Nowy Garwarz,             gm. Glinojeck, pow. ciechanowski, woj. mazowieckie</dc:creator>
  <cp:keywords/>
  <cp:lastModifiedBy>Microsoft Office User</cp:lastModifiedBy>
  <cp:revision>11</cp:revision>
  <cp:lastPrinted>2024-11-16T22:50:00Z</cp:lastPrinted>
  <dcterms:created xsi:type="dcterms:W3CDTF">2024-11-04T20:52:00Z</dcterms:created>
  <dcterms:modified xsi:type="dcterms:W3CDTF">2024-11-16T22:50:00Z</dcterms:modified>
</cp:coreProperties>
</file>