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D25D5" w14:textId="77777777" w:rsidR="009C2649" w:rsidRPr="008749AD" w:rsidRDefault="009C2649" w:rsidP="00BE4076">
      <w:pPr>
        <w:pStyle w:val="Tekstpodstawowy"/>
        <w:spacing w:before="60" w:after="60" w:line="276" w:lineRule="auto"/>
        <w:contextualSpacing/>
        <w:jc w:val="both"/>
        <w:rPr>
          <w:rFonts w:ascii="Arial" w:hAnsi="Arial" w:cs="Arial"/>
          <w:sz w:val="22"/>
          <w:szCs w:val="22"/>
        </w:rPr>
      </w:pPr>
    </w:p>
    <w:p w14:paraId="1925194C" w14:textId="6CA74E14" w:rsidR="00C0401B" w:rsidRPr="00FC1F3C" w:rsidRDefault="00C0401B" w:rsidP="00FC1F3C">
      <w:pPr>
        <w:pStyle w:val="Tekstpodstawowy"/>
        <w:spacing w:before="60" w:after="60" w:line="276" w:lineRule="auto"/>
        <w:contextualSpacing/>
        <w:jc w:val="center"/>
        <w:rPr>
          <w:rFonts w:ascii="Arial" w:hAnsi="Arial" w:cs="Arial"/>
          <w:sz w:val="28"/>
          <w:szCs w:val="28"/>
        </w:rPr>
      </w:pPr>
      <w:r>
        <w:rPr>
          <w:rFonts w:ascii="Arial" w:hAnsi="Arial" w:cs="Arial"/>
          <w:noProof/>
          <w:sz w:val="28"/>
          <w:szCs w:val="28"/>
        </w:rPr>
        <w:drawing>
          <wp:inline distT="0" distB="0" distL="0" distR="0" wp14:anchorId="799FF682" wp14:editId="3E020E10">
            <wp:extent cx="1124714" cy="1591059"/>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1124714" cy="1591059"/>
                    </a:xfrm>
                    <a:prstGeom prst="rect">
                      <a:avLst/>
                    </a:prstGeom>
                  </pic:spPr>
                </pic:pic>
              </a:graphicData>
            </a:graphic>
          </wp:inline>
        </w:drawing>
      </w:r>
      <w:r w:rsidR="009C2649" w:rsidRPr="00BD18F0">
        <w:rPr>
          <w:rFonts w:ascii="Arial" w:hAnsi="Arial" w:cs="Arial"/>
          <w:sz w:val="28"/>
          <w:szCs w:val="28"/>
        </w:rPr>
        <w:cr/>
      </w:r>
    </w:p>
    <w:p w14:paraId="7B63288E" w14:textId="7AEF024E" w:rsidR="00C0401B" w:rsidRDefault="00C0401B" w:rsidP="00F8483A">
      <w:pPr>
        <w:pStyle w:val="Tekstpodstawowy"/>
        <w:spacing w:before="240" w:after="240" w:line="276" w:lineRule="auto"/>
        <w:jc w:val="center"/>
        <w:rPr>
          <w:rFonts w:ascii="Arial" w:hAnsi="Arial" w:cs="Arial"/>
          <w:b/>
          <w:sz w:val="28"/>
          <w:szCs w:val="28"/>
        </w:rPr>
      </w:pPr>
      <w:r>
        <w:rPr>
          <w:rFonts w:ascii="Arial" w:hAnsi="Arial" w:cs="Arial"/>
          <w:b/>
          <w:sz w:val="28"/>
          <w:szCs w:val="28"/>
        </w:rPr>
        <w:t>Zakład Opieki Zdrowotnej w Oleśnie</w:t>
      </w:r>
    </w:p>
    <w:p w14:paraId="3E386080" w14:textId="376446B1" w:rsidR="00C0401B" w:rsidRDefault="00C0401B" w:rsidP="00F8483A">
      <w:pPr>
        <w:pStyle w:val="Tekstpodstawowy"/>
        <w:spacing w:before="240" w:after="240" w:line="276" w:lineRule="auto"/>
        <w:jc w:val="center"/>
        <w:rPr>
          <w:rFonts w:ascii="Arial" w:hAnsi="Arial" w:cs="Arial"/>
          <w:b/>
          <w:sz w:val="28"/>
          <w:szCs w:val="28"/>
        </w:rPr>
      </w:pPr>
      <w:r>
        <w:rPr>
          <w:rFonts w:ascii="Arial" w:hAnsi="Arial" w:cs="Arial"/>
          <w:b/>
          <w:sz w:val="28"/>
          <w:szCs w:val="28"/>
        </w:rPr>
        <w:t>ul. Klonowa 1</w:t>
      </w:r>
    </w:p>
    <w:p w14:paraId="203EAB89" w14:textId="1626C670" w:rsidR="00C0401B" w:rsidRDefault="00C0401B" w:rsidP="00FC1F3C">
      <w:pPr>
        <w:pStyle w:val="Tekstpodstawowy"/>
        <w:spacing w:before="240" w:after="240" w:line="276" w:lineRule="auto"/>
        <w:jc w:val="center"/>
        <w:rPr>
          <w:rFonts w:ascii="Arial" w:hAnsi="Arial" w:cs="Arial"/>
          <w:b/>
          <w:sz w:val="28"/>
          <w:szCs w:val="28"/>
        </w:rPr>
      </w:pPr>
      <w:r>
        <w:rPr>
          <w:rFonts w:ascii="Arial" w:hAnsi="Arial" w:cs="Arial"/>
          <w:b/>
          <w:sz w:val="28"/>
          <w:szCs w:val="28"/>
        </w:rPr>
        <w:t>46–300 Olesno</w:t>
      </w:r>
    </w:p>
    <w:p w14:paraId="702E68B5" w14:textId="77777777" w:rsidR="00FC1F3C" w:rsidRDefault="00FC1F3C" w:rsidP="00FC1F3C">
      <w:pPr>
        <w:pStyle w:val="Tekstpodstawowy"/>
        <w:spacing w:before="240" w:after="240" w:line="276" w:lineRule="auto"/>
        <w:jc w:val="center"/>
        <w:rPr>
          <w:rFonts w:ascii="Arial" w:hAnsi="Arial" w:cs="Arial"/>
          <w:b/>
          <w:spacing w:val="60"/>
          <w:sz w:val="28"/>
          <w:szCs w:val="28"/>
        </w:rPr>
      </w:pPr>
    </w:p>
    <w:p w14:paraId="2D473E4B" w14:textId="77777777" w:rsidR="00FC1F3C" w:rsidRDefault="00FC1F3C" w:rsidP="00FC1F3C">
      <w:pPr>
        <w:pStyle w:val="Tekstpodstawowy"/>
        <w:spacing w:before="240" w:after="240" w:line="276" w:lineRule="auto"/>
        <w:jc w:val="center"/>
        <w:rPr>
          <w:rFonts w:ascii="Arial" w:hAnsi="Arial" w:cs="Arial"/>
          <w:b/>
          <w:spacing w:val="60"/>
          <w:sz w:val="28"/>
          <w:szCs w:val="28"/>
        </w:rPr>
      </w:pPr>
    </w:p>
    <w:p w14:paraId="3CF8BC67" w14:textId="5577A071" w:rsidR="00FC1F3C" w:rsidRPr="00FC1F3C" w:rsidRDefault="00FC1F3C" w:rsidP="00FC1F3C">
      <w:pPr>
        <w:pStyle w:val="Tekstpodstawowy"/>
        <w:spacing w:before="240" w:after="240" w:line="276" w:lineRule="auto"/>
        <w:jc w:val="center"/>
        <w:rPr>
          <w:rFonts w:ascii="Arial" w:hAnsi="Arial" w:cs="Arial"/>
          <w:b/>
          <w:spacing w:val="60"/>
          <w:sz w:val="28"/>
          <w:szCs w:val="28"/>
        </w:rPr>
      </w:pPr>
      <w:r w:rsidRPr="00C0401B">
        <w:rPr>
          <w:rFonts w:ascii="Arial" w:hAnsi="Arial" w:cs="Arial"/>
          <w:b/>
          <w:spacing w:val="60"/>
          <w:sz w:val="28"/>
          <w:szCs w:val="28"/>
        </w:rPr>
        <w:t>SPECYFIKACJA WARUNKÓW ZAMÓWIENIA (SWZ)</w:t>
      </w:r>
    </w:p>
    <w:p w14:paraId="2F9A3906" w14:textId="77777777" w:rsidR="00FC1F3C" w:rsidRDefault="00FC1F3C" w:rsidP="00FC1F3C">
      <w:pPr>
        <w:spacing w:before="240" w:after="240" w:line="360" w:lineRule="auto"/>
        <w:jc w:val="center"/>
        <w:rPr>
          <w:rFonts w:ascii="Arial" w:hAnsi="Arial" w:cs="Arial"/>
          <w:sz w:val="22"/>
          <w:szCs w:val="22"/>
        </w:rPr>
      </w:pPr>
      <w:r w:rsidRPr="00493161">
        <w:rPr>
          <w:rFonts w:ascii="Arial" w:hAnsi="Arial" w:cs="Arial"/>
          <w:sz w:val="22"/>
          <w:szCs w:val="22"/>
        </w:rPr>
        <w:t xml:space="preserve">dla </w:t>
      </w:r>
      <w:r w:rsidRPr="00185120">
        <w:rPr>
          <w:rFonts w:ascii="Arial" w:hAnsi="Arial" w:cs="Arial"/>
          <w:sz w:val="22"/>
          <w:szCs w:val="22"/>
        </w:rPr>
        <w:t xml:space="preserve">postępowania prowadzonego w trybie art. 275 pkt 1 ustawy z dnia 11 września 2019 roku Prawo Zamówień publicznych (Dz.U. z 2024 r., poz. 1320 z </w:t>
      </w:r>
      <w:proofErr w:type="spellStart"/>
      <w:r w:rsidRPr="00185120">
        <w:rPr>
          <w:rFonts w:ascii="Arial" w:hAnsi="Arial" w:cs="Arial"/>
          <w:sz w:val="22"/>
          <w:szCs w:val="22"/>
        </w:rPr>
        <w:t>późn</w:t>
      </w:r>
      <w:proofErr w:type="spellEnd"/>
      <w:r w:rsidRPr="00185120">
        <w:rPr>
          <w:rFonts w:ascii="Arial" w:hAnsi="Arial" w:cs="Arial"/>
          <w:sz w:val="22"/>
          <w:szCs w:val="22"/>
        </w:rPr>
        <w:t>. zm.), dalej „ustawa” – tryb podstawowy bez negocjacji</w:t>
      </w:r>
    </w:p>
    <w:p w14:paraId="3F1ABF00" w14:textId="001E3846" w:rsidR="00C0401B" w:rsidRPr="00C0401B" w:rsidRDefault="00C0401B" w:rsidP="00F8483A">
      <w:pPr>
        <w:spacing w:before="240" w:after="240" w:line="360" w:lineRule="auto"/>
        <w:jc w:val="center"/>
        <w:rPr>
          <w:rFonts w:ascii="Arial" w:hAnsi="Arial" w:cs="Arial"/>
          <w:sz w:val="22"/>
          <w:szCs w:val="22"/>
        </w:rPr>
      </w:pPr>
    </w:p>
    <w:p w14:paraId="22617DAB" w14:textId="613FE89C" w:rsidR="00C0401B" w:rsidRPr="00AF33D3" w:rsidRDefault="00C0401B" w:rsidP="00F8483A">
      <w:pPr>
        <w:spacing w:before="240" w:after="240" w:line="276" w:lineRule="auto"/>
        <w:jc w:val="center"/>
        <w:rPr>
          <w:rFonts w:ascii="Arial" w:hAnsi="Arial" w:cs="Arial"/>
          <w:b/>
          <w:bCs/>
          <w:sz w:val="28"/>
          <w:szCs w:val="28"/>
        </w:rPr>
      </w:pPr>
      <w:bookmarkStart w:id="0" w:name="_Hlk65831772"/>
      <w:r w:rsidRPr="00AF33D3">
        <w:rPr>
          <w:rFonts w:ascii="Arial" w:hAnsi="Arial" w:cs="Arial"/>
          <w:b/>
          <w:bCs/>
          <w:sz w:val="28"/>
          <w:szCs w:val="28"/>
        </w:rPr>
        <w:t xml:space="preserve">Dostawa </w:t>
      </w:r>
      <w:bookmarkStart w:id="1" w:name="_Hlk72308197"/>
      <w:r w:rsidR="00287F6E">
        <w:rPr>
          <w:rFonts w:ascii="Arial" w:hAnsi="Arial" w:cs="Arial"/>
          <w:b/>
          <w:bCs/>
          <w:sz w:val="28"/>
          <w:szCs w:val="28"/>
        </w:rPr>
        <w:t>o</w:t>
      </w:r>
      <w:r w:rsidR="00287F6E" w:rsidRPr="00287F6E">
        <w:rPr>
          <w:rFonts w:ascii="Arial" w:hAnsi="Arial" w:cs="Arial"/>
          <w:b/>
          <w:bCs/>
          <w:sz w:val="28"/>
          <w:szCs w:val="28"/>
        </w:rPr>
        <w:t>dczynnik</w:t>
      </w:r>
      <w:r w:rsidR="00287F6E">
        <w:rPr>
          <w:rFonts w:ascii="Arial" w:hAnsi="Arial" w:cs="Arial"/>
          <w:b/>
          <w:bCs/>
          <w:sz w:val="28"/>
          <w:szCs w:val="28"/>
        </w:rPr>
        <w:t>ów</w:t>
      </w:r>
      <w:r w:rsidR="00287F6E" w:rsidRPr="00287F6E">
        <w:rPr>
          <w:rFonts w:ascii="Arial" w:hAnsi="Arial" w:cs="Arial"/>
          <w:b/>
          <w:bCs/>
          <w:sz w:val="28"/>
          <w:szCs w:val="28"/>
        </w:rPr>
        <w:t xml:space="preserve"> do </w:t>
      </w:r>
      <w:bookmarkStart w:id="2" w:name="_Hlk125022509"/>
      <w:r w:rsidR="00287F6E" w:rsidRPr="00287F6E">
        <w:rPr>
          <w:rFonts w:ascii="Arial" w:hAnsi="Arial" w:cs="Arial"/>
          <w:b/>
          <w:bCs/>
          <w:sz w:val="28"/>
          <w:szCs w:val="28"/>
        </w:rPr>
        <w:t>badań hormonalnych, infekcyjnych, wirusowych wraz z dzierżawą analizatora immunodiagnostycznego</w:t>
      </w:r>
      <w:r w:rsidR="00287F6E">
        <w:rPr>
          <w:rFonts w:ascii="Arial" w:hAnsi="Arial" w:cs="Arial"/>
          <w:b/>
          <w:bCs/>
          <w:sz w:val="28"/>
          <w:szCs w:val="28"/>
        </w:rPr>
        <w:t xml:space="preserve">               </w:t>
      </w:r>
      <w:r w:rsidR="00287F6E" w:rsidRPr="00287F6E">
        <w:rPr>
          <w:rFonts w:ascii="Arial" w:hAnsi="Arial" w:cs="Arial"/>
          <w:b/>
          <w:bCs/>
          <w:sz w:val="28"/>
          <w:szCs w:val="28"/>
        </w:rPr>
        <w:t xml:space="preserve"> z oprzyrządowaniem i niezbędnym wyposażeniem</w:t>
      </w:r>
      <w:r w:rsidR="00842F75" w:rsidRPr="00842F75">
        <w:rPr>
          <w:rFonts w:ascii="Arial" w:hAnsi="Arial" w:cs="Arial"/>
          <w:b/>
          <w:bCs/>
          <w:sz w:val="28"/>
          <w:szCs w:val="28"/>
        </w:rPr>
        <w:t xml:space="preserve"> </w:t>
      </w:r>
      <w:r w:rsidR="00270803">
        <w:rPr>
          <w:rFonts w:ascii="Arial" w:hAnsi="Arial" w:cs="Arial"/>
          <w:b/>
          <w:bCs/>
          <w:sz w:val="28"/>
          <w:szCs w:val="28"/>
        </w:rPr>
        <w:t xml:space="preserve"> </w:t>
      </w:r>
      <w:bookmarkEnd w:id="1"/>
      <w:bookmarkEnd w:id="2"/>
    </w:p>
    <w:bookmarkEnd w:id="0"/>
    <w:p w14:paraId="07E2DD7A" w14:textId="5527B003" w:rsidR="00C0401B" w:rsidRPr="00AF33D3" w:rsidRDefault="00C0401B" w:rsidP="00F8483A">
      <w:pPr>
        <w:spacing w:before="240" w:after="240" w:line="276" w:lineRule="auto"/>
        <w:jc w:val="center"/>
        <w:rPr>
          <w:sz w:val="28"/>
          <w:szCs w:val="28"/>
        </w:rPr>
      </w:pPr>
      <w:r w:rsidRPr="00D1484D">
        <w:rPr>
          <w:rFonts w:ascii="Arial" w:hAnsi="Arial" w:cs="Arial"/>
          <w:b/>
          <w:bCs/>
          <w:sz w:val="28"/>
          <w:szCs w:val="28"/>
        </w:rPr>
        <w:t>nr postępowania: ZP</w:t>
      </w:r>
      <w:r w:rsidR="00E056DF" w:rsidRPr="00D1484D">
        <w:rPr>
          <w:rFonts w:ascii="Arial" w:hAnsi="Arial" w:cs="Arial"/>
          <w:b/>
          <w:bCs/>
          <w:sz w:val="28"/>
          <w:szCs w:val="28"/>
        </w:rPr>
        <w:t>1</w:t>
      </w:r>
      <w:r w:rsidRPr="00D1484D">
        <w:rPr>
          <w:rFonts w:ascii="Arial" w:hAnsi="Arial" w:cs="Arial"/>
          <w:b/>
          <w:bCs/>
          <w:sz w:val="28"/>
          <w:szCs w:val="28"/>
        </w:rPr>
        <w:t xml:space="preserve"> – </w:t>
      </w:r>
      <w:r w:rsidR="00AA5D4C">
        <w:rPr>
          <w:rFonts w:ascii="Arial" w:hAnsi="Arial" w:cs="Arial"/>
          <w:b/>
          <w:bCs/>
          <w:sz w:val="28"/>
          <w:szCs w:val="28"/>
        </w:rPr>
        <w:t>6</w:t>
      </w:r>
      <w:r w:rsidRPr="00D1484D">
        <w:rPr>
          <w:rFonts w:ascii="Arial" w:hAnsi="Arial" w:cs="Arial"/>
          <w:b/>
          <w:bCs/>
          <w:sz w:val="28"/>
          <w:szCs w:val="28"/>
        </w:rPr>
        <w:t>/202</w:t>
      </w:r>
      <w:r w:rsidR="00FC1F3C">
        <w:rPr>
          <w:rFonts w:ascii="Arial" w:hAnsi="Arial" w:cs="Arial"/>
          <w:b/>
          <w:bCs/>
          <w:sz w:val="28"/>
          <w:szCs w:val="28"/>
        </w:rPr>
        <w:t>5</w:t>
      </w:r>
    </w:p>
    <w:p w14:paraId="1185F2BC" w14:textId="523B23C6" w:rsidR="00C0401B" w:rsidRDefault="00C0401B" w:rsidP="00BE4076">
      <w:pPr>
        <w:pStyle w:val="Tekstpodstawowy"/>
        <w:spacing w:before="60" w:after="60" w:line="276" w:lineRule="auto"/>
        <w:contextualSpacing/>
        <w:jc w:val="both"/>
        <w:rPr>
          <w:rFonts w:ascii="Arial" w:hAnsi="Arial" w:cs="Arial"/>
          <w:b/>
          <w:sz w:val="28"/>
          <w:szCs w:val="28"/>
        </w:rPr>
      </w:pPr>
    </w:p>
    <w:p w14:paraId="41D83E6B" w14:textId="1FDF6065" w:rsidR="00C0401B" w:rsidRDefault="00C0401B" w:rsidP="00BE4076">
      <w:pPr>
        <w:pStyle w:val="Tekstpodstawowy"/>
        <w:spacing w:before="60" w:after="60" w:line="276" w:lineRule="auto"/>
        <w:contextualSpacing/>
        <w:jc w:val="both"/>
        <w:rPr>
          <w:rFonts w:ascii="Arial" w:hAnsi="Arial" w:cs="Arial"/>
          <w:b/>
          <w:sz w:val="28"/>
          <w:szCs w:val="28"/>
        </w:rPr>
      </w:pPr>
    </w:p>
    <w:p w14:paraId="5781CE25" w14:textId="29CE37E9" w:rsidR="00C0401B" w:rsidRDefault="00C0401B" w:rsidP="00BE4076">
      <w:pPr>
        <w:pStyle w:val="Tekstpodstawowy"/>
        <w:spacing w:before="60" w:after="60" w:line="276" w:lineRule="auto"/>
        <w:contextualSpacing/>
        <w:jc w:val="both"/>
        <w:rPr>
          <w:rFonts w:ascii="Arial" w:hAnsi="Arial" w:cs="Arial"/>
          <w:b/>
          <w:sz w:val="28"/>
          <w:szCs w:val="28"/>
        </w:rPr>
      </w:pPr>
    </w:p>
    <w:p w14:paraId="6743B0A5" w14:textId="2ADCA354" w:rsidR="00C0401B" w:rsidRDefault="00C0401B" w:rsidP="00BE4076">
      <w:pPr>
        <w:pStyle w:val="Tekstpodstawowy"/>
        <w:spacing w:before="60" w:after="60" w:line="276" w:lineRule="auto"/>
        <w:contextualSpacing/>
        <w:jc w:val="both"/>
        <w:rPr>
          <w:rFonts w:ascii="Arial" w:hAnsi="Arial" w:cs="Arial"/>
          <w:b/>
          <w:sz w:val="28"/>
          <w:szCs w:val="28"/>
        </w:rPr>
      </w:pPr>
    </w:p>
    <w:p w14:paraId="010EFD6E" w14:textId="371D0744" w:rsidR="00C0401B" w:rsidRDefault="00C0401B" w:rsidP="00BE4076">
      <w:pPr>
        <w:pStyle w:val="Tekstpodstawowy"/>
        <w:spacing w:before="60" w:after="60" w:line="276" w:lineRule="auto"/>
        <w:contextualSpacing/>
        <w:jc w:val="both"/>
        <w:rPr>
          <w:rFonts w:ascii="Arial" w:hAnsi="Arial" w:cs="Arial"/>
          <w:b/>
          <w:sz w:val="28"/>
          <w:szCs w:val="28"/>
        </w:rPr>
      </w:pPr>
    </w:p>
    <w:p w14:paraId="0DA96977" w14:textId="373FC3D0" w:rsidR="00C0401B" w:rsidRDefault="00C0401B" w:rsidP="00BE4076">
      <w:pPr>
        <w:pStyle w:val="Tekstpodstawowy"/>
        <w:spacing w:before="60" w:after="60" w:line="276" w:lineRule="auto"/>
        <w:contextualSpacing/>
        <w:jc w:val="both"/>
        <w:rPr>
          <w:rFonts w:ascii="Arial" w:hAnsi="Arial" w:cs="Arial"/>
          <w:b/>
          <w:sz w:val="28"/>
          <w:szCs w:val="28"/>
        </w:rPr>
      </w:pPr>
    </w:p>
    <w:p w14:paraId="2447C447" w14:textId="704196BB" w:rsidR="00C0401B" w:rsidRDefault="00C0401B" w:rsidP="00BE4076">
      <w:pPr>
        <w:pStyle w:val="Tekstpodstawowy"/>
        <w:spacing w:before="60" w:after="60" w:line="276" w:lineRule="auto"/>
        <w:contextualSpacing/>
        <w:jc w:val="both"/>
        <w:rPr>
          <w:rFonts w:ascii="Arial" w:hAnsi="Arial" w:cs="Arial"/>
          <w:b/>
          <w:sz w:val="28"/>
          <w:szCs w:val="28"/>
        </w:rPr>
      </w:pPr>
    </w:p>
    <w:p w14:paraId="3AC0AAD8" w14:textId="64F57F22" w:rsidR="00C0401B" w:rsidRPr="00C0401B" w:rsidRDefault="00C0401B" w:rsidP="00F8483A">
      <w:pPr>
        <w:pStyle w:val="Tekstpodstawowy"/>
        <w:spacing w:before="60" w:after="60" w:line="276" w:lineRule="auto"/>
        <w:contextualSpacing/>
        <w:jc w:val="center"/>
        <w:rPr>
          <w:rFonts w:ascii="Arial" w:hAnsi="Arial" w:cs="Arial"/>
          <w:b/>
          <w:sz w:val="24"/>
          <w:szCs w:val="24"/>
        </w:rPr>
      </w:pPr>
      <w:r w:rsidRPr="00AA5D4C">
        <w:rPr>
          <w:rFonts w:ascii="Arial" w:hAnsi="Arial" w:cs="Arial"/>
          <w:b/>
          <w:sz w:val="24"/>
          <w:szCs w:val="24"/>
        </w:rPr>
        <w:t xml:space="preserve">Olesno, </w:t>
      </w:r>
      <w:r w:rsidR="00FC1F3C" w:rsidRPr="00AA5D4C">
        <w:rPr>
          <w:rFonts w:ascii="Arial" w:hAnsi="Arial" w:cs="Arial"/>
          <w:b/>
          <w:sz w:val="24"/>
          <w:szCs w:val="24"/>
        </w:rPr>
        <w:t>1</w:t>
      </w:r>
      <w:r w:rsidR="00AA5D4C" w:rsidRPr="00AA5D4C">
        <w:rPr>
          <w:rFonts w:ascii="Arial" w:hAnsi="Arial" w:cs="Arial"/>
          <w:b/>
          <w:sz w:val="24"/>
          <w:szCs w:val="24"/>
        </w:rPr>
        <w:t>9</w:t>
      </w:r>
      <w:r w:rsidR="00842F75" w:rsidRPr="00AA5D4C">
        <w:rPr>
          <w:rFonts w:ascii="Arial" w:hAnsi="Arial" w:cs="Arial"/>
          <w:b/>
          <w:sz w:val="24"/>
          <w:szCs w:val="24"/>
        </w:rPr>
        <w:t xml:space="preserve"> </w:t>
      </w:r>
      <w:r w:rsidR="00FC1F3C" w:rsidRPr="00AA5D4C">
        <w:rPr>
          <w:rFonts w:ascii="Arial" w:hAnsi="Arial" w:cs="Arial"/>
          <w:b/>
          <w:sz w:val="24"/>
          <w:szCs w:val="24"/>
        </w:rPr>
        <w:t>marca</w:t>
      </w:r>
      <w:r w:rsidRPr="00AA5D4C">
        <w:rPr>
          <w:rFonts w:ascii="Arial" w:hAnsi="Arial" w:cs="Arial"/>
          <w:b/>
          <w:sz w:val="24"/>
          <w:szCs w:val="24"/>
        </w:rPr>
        <w:t xml:space="preserve"> 202</w:t>
      </w:r>
      <w:r w:rsidR="00FC1F3C" w:rsidRPr="00AA5D4C">
        <w:rPr>
          <w:rFonts w:ascii="Arial" w:hAnsi="Arial" w:cs="Arial"/>
          <w:b/>
          <w:sz w:val="24"/>
          <w:szCs w:val="24"/>
        </w:rPr>
        <w:t>5</w:t>
      </w:r>
      <w:r w:rsidRPr="00AA5D4C">
        <w:rPr>
          <w:rFonts w:ascii="Arial" w:hAnsi="Arial" w:cs="Arial"/>
          <w:b/>
          <w:sz w:val="24"/>
          <w:szCs w:val="24"/>
        </w:rPr>
        <w:t xml:space="preserve"> roku</w:t>
      </w:r>
    </w:p>
    <w:p w14:paraId="459C6B91" w14:textId="77777777" w:rsidR="001C0D27" w:rsidRDefault="008749AD" w:rsidP="00BE4076">
      <w:pPr>
        <w:jc w:val="both"/>
        <w:rPr>
          <w:rFonts w:ascii="Arial" w:hAnsi="Arial" w:cs="Arial"/>
          <w:b/>
          <w:sz w:val="22"/>
          <w:szCs w:val="22"/>
        </w:rPr>
      </w:pPr>
      <w:r w:rsidRPr="008749AD">
        <w:rPr>
          <w:rFonts w:ascii="Arial" w:hAnsi="Arial" w:cs="Arial"/>
          <w:sz w:val="22"/>
          <w:szCs w:val="22"/>
        </w:rPr>
        <w:br w:type="page"/>
      </w:r>
    </w:p>
    <w:sdt>
      <w:sdtPr>
        <w:rPr>
          <w:rFonts w:ascii="Times New Roman" w:eastAsia="Times New Roman" w:hAnsi="Times New Roman" w:cs="Times New Roman"/>
          <w:color w:val="auto"/>
          <w:sz w:val="20"/>
          <w:szCs w:val="20"/>
        </w:rPr>
        <w:id w:val="118963528"/>
        <w:docPartObj>
          <w:docPartGallery w:val="Table of Contents"/>
          <w:docPartUnique/>
        </w:docPartObj>
      </w:sdtPr>
      <w:sdtEndPr>
        <w:rPr>
          <w:b/>
          <w:bCs/>
        </w:rPr>
      </w:sdtEndPr>
      <w:sdtContent>
        <w:p w14:paraId="37FC6721" w14:textId="4295AFF2" w:rsidR="001C0D27" w:rsidRPr="001D3073" w:rsidRDefault="001C0D27" w:rsidP="001C0D27">
          <w:pPr>
            <w:pStyle w:val="Nagwekspisutreci"/>
            <w:rPr>
              <w:b/>
              <w:color w:val="404040" w:themeColor="text1" w:themeTint="BF"/>
            </w:rPr>
          </w:pPr>
          <w:r w:rsidRPr="001D3073">
            <w:rPr>
              <w:b/>
              <w:color w:val="404040" w:themeColor="text1" w:themeTint="BF"/>
            </w:rPr>
            <w:t>Spis treści</w:t>
          </w:r>
        </w:p>
        <w:p w14:paraId="69E80F16" w14:textId="4A9EF2E2" w:rsidR="003D4130" w:rsidRDefault="001C0D27" w:rsidP="003D4130">
          <w:pPr>
            <w:pStyle w:val="Spistreci3"/>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57508259" w:history="1">
            <w:r w:rsidR="003D4130" w:rsidRPr="00162E86">
              <w:rPr>
                <w:rStyle w:val="Hipercze"/>
              </w:rPr>
              <w:t>I. Zamawiający</w:t>
            </w:r>
            <w:r w:rsidR="003D4130">
              <w:rPr>
                <w:webHidden/>
              </w:rPr>
              <w:tab/>
            </w:r>
            <w:r w:rsidR="003D4130">
              <w:rPr>
                <w:webHidden/>
              </w:rPr>
              <w:fldChar w:fldCharType="begin"/>
            </w:r>
            <w:r w:rsidR="003D4130">
              <w:rPr>
                <w:webHidden/>
              </w:rPr>
              <w:instrText xml:space="preserve"> PAGEREF _Toc157508259 \h </w:instrText>
            </w:r>
            <w:r w:rsidR="003D4130">
              <w:rPr>
                <w:webHidden/>
              </w:rPr>
            </w:r>
            <w:r w:rsidR="003D4130">
              <w:rPr>
                <w:webHidden/>
              </w:rPr>
              <w:fldChar w:fldCharType="separate"/>
            </w:r>
            <w:r w:rsidR="00225E69">
              <w:rPr>
                <w:webHidden/>
              </w:rPr>
              <w:t>3</w:t>
            </w:r>
            <w:r w:rsidR="003D4130">
              <w:rPr>
                <w:webHidden/>
              </w:rPr>
              <w:fldChar w:fldCharType="end"/>
            </w:r>
          </w:hyperlink>
        </w:p>
        <w:p w14:paraId="06979CE2" w14:textId="58CA14F9" w:rsidR="003D4130" w:rsidRDefault="003D4130" w:rsidP="003D4130">
          <w:pPr>
            <w:pStyle w:val="Spistreci3"/>
            <w:rPr>
              <w:rFonts w:asciiTheme="minorHAnsi" w:eastAsiaTheme="minorEastAsia" w:hAnsiTheme="minorHAnsi" w:cstheme="minorBidi"/>
              <w:kern w:val="2"/>
              <w14:ligatures w14:val="standardContextual"/>
            </w:rPr>
          </w:pPr>
          <w:hyperlink w:anchor="_Toc157508260" w:history="1">
            <w:r w:rsidRPr="00162E86">
              <w:rPr>
                <w:rStyle w:val="Hipercze"/>
              </w:rPr>
              <w:t>II. Tryb udzielenia zamówienia</w:t>
            </w:r>
            <w:r>
              <w:rPr>
                <w:webHidden/>
              </w:rPr>
              <w:tab/>
            </w:r>
            <w:r>
              <w:rPr>
                <w:webHidden/>
              </w:rPr>
              <w:fldChar w:fldCharType="begin"/>
            </w:r>
            <w:r>
              <w:rPr>
                <w:webHidden/>
              </w:rPr>
              <w:instrText xml:space="preserve"> PAGEREF _Toc157508260 \h </w:instrText>
            </w:r>
            <w:r>
              <w:rPr>
                <w:webHidden/>
              </w:rPr>
            </w:r>
            <w:r>
              <w:rPr>
                <w:webHidden/>
              </w:rPr>
              <w:fldChar w:fldCharType="separate"/>
            </w:r>
            <w:r w:rsidR="00225E69">
              <w:rPr>
                <w:webHidden/>
              </w:rPr>
              <w:t>4</w:t>
            </w:r>
            <w:r>
              <w:rPr>
                <w:webHidden/>
              </w:rPr>
              <w:fldChar w:fldCharType="end"/>
            </w:r>
          </w:hyperlink>
        </w:p>
        <w:p w14:paraId="016A2E12" w14:textId="0DD5C668" w:rsidR="003D4130" w:rsidRPr="003D4130" w:rsidRDefault="003D4130" w:rsidP="003D4130">
          <w:pPr>
            <w:pStyle w:val="Spistreci3"/>
            <w:rPr>
              <w:rFonts w:asciiTheme="minorHAnsi" w:eastAsiaTheme="minorEastAsia" w:hAnsiTheme="minorHAnsi" w:cstheme="minorBidi"/>
              <w:kern w:val="2"/>
              <w14:ligatures w14:val="standardContextual"/>
            </w:rPr>
          </w:pPr>
          <w:r w:rsidRPr="003D4130">
            <w:rPr>
              <w:rStyle w:val="Hipercze"/>
              <w:color w:val="auto"/>
              <w:u w:val="none"/>
            </w:rPr>
            <w:t xml:space="preserve">III. </w:t>
          </w:r>
          <w:hyperlink w:anchor="_Toc157508261" w:history="1">
            <w:r w:rsidRPr="003D4130">
              <w:rPr>
                <w:rStyle w:val="Hipercze"/>
                <w:u w:val="none"/>
              </w:rPr>
              <w:t>Opis przedmiotu zamówienia</w:t>
            </w:r>
            <w:r w:rsidRPr="003D4130">
              <w:rPr>
                <w:webHidden/>
              </w:rPr>
              <w:tab/>
            </w:r>
            <w:r w:rsidRPr="003D4130">
              <w:rPr>
                <w:webHidden/>
              </w:rPr>
              <w:fldChar w:fldCharType="begin"/>
            </w:r>
            <w:r w:rsidRPr="003D4130">
              <w:rPr>
                <w:webHidden/>
              </w:rPr>
              <w:instrText xml:space="preserve"> PAGEREF _Toc157508261 \h </w:instrText>
            </w:r>
            <w:r w:rsidRPr="003D4130">
              <w:rPr>
                <w:webHidden/>
              </w:rPr>
            </w:r>
            <w:r w:rsidRPr="003D4130">
              <w:rPr>
                <w:webHidden/>
              </w:rPr>
              <w:fldChar w:fldCharType="separate"/>
            </w:r>
            <w:r w:rsidR="00225E69">
              <w:rPr>
                <w:webHidden/>
              </w:rPr>
              <w:t>4</w:t>
            </w:r>
            <w:r w:rsidRPr="003D4130">
              <w:rPr>
                <w:webHidden/>
              </w:rPr>
              <w:fldChar w:fldCharType="end"/>
            </w:r>
          </w:hyperlink>
        </w:p>
        <w:p w14:paraId="61762335" w14:textId="0665F01D" w:rsidR="003D4130" w:rsidRDefault="003D4130" w:rsidP="003D4130">
          <w:pPr>
            <w:pStyle w:val="Spistreci3"/>
            <w:rPr>
              <w:rFonts w:asciiTheme="minorHAnsi" w:eastAsiaTheme="minorEastAsia" w:hAnsiTheme="minorHAnsi" w:cstheme="minorBidi"/>
              <w:kern w:val="2"/>
              <w14:ligatures w14:val="standardContextual"/>
            </w:rPr>
          </w:pPr>
          <w:hyperlink w:anchor="_Toc157508262" w:history="1">
            <w:r w:rsidRPr="00162E86">
              <w:rPr>
                <w:rStyle w:val="Hipercze"/>
              </w:rPr>
              <w:t>IV. Termin wykonania zamówienia</w:t>
            </w:r>
            <w:r>
              <w:rPr>
                <w:webHidden/>
              </w:rPr>
              <w:tab/>
            </w:r>
            <w:r>
              <w:rPr>
                <w:webHidden/>
              </w:rPr>
              <w:fldChar w:fldCharType="begin"/>
            </w:r>
            <w:r>
              <w:rPr>
                <w:webHidden/>
              </w:rPr>
              <w:instrText xml:space="preserve"> PAGEREF _Toc157508262 \h </w:instrText>
            </w:r>
            <w:r>
              <w:rPr>
                <w:webHidden/>
              </w:rPr>
            </w:r>
            <w:r>
              <w:rPr>
                <w:webHidden/>
              </w:rPr>
              <w:fldChar w:fldCharType="separate"/>
            </w:r>
            <w:r w:rsidR="00225E69">
              <w:rPr>
                <w:webHidden/>
              </w:rPr>
              <w:t>4</w:t>
            </w:r>
            <w:r>
              <w:rPr>
                <w:webHidden/>
              </w:rPr>
              <w:fldChar w:fldCharType="end"/>
            </w:r>
          </w:hyperlink>
        </w:p>
        <w:p w14:paraId="0C318AB7" w14:textId="5E451DAB" w:rsidR="003D4130" w:rsidRDefault="003D4130" w:rsidP="003D4130">
          <w:pPr>
            <w:pStyle w:val="Spistreci3"/>
            <w:rPr>
              <w:rFonts w:asciiTheme="minorHAnsi" w:eastAsiaTheme="minorEastAsia" w:hAnsiTheme="minorHAnsi" w:cstheme="minorBidi"/>
              <w:kern w:val="2"/>
              <w14:ligatures w14:val="standardContextual"/>
            </w:rPr>
          </w:pPr>
          <w:hyperlink w:anchor="_Toc157508263" w:history="1">
            <w:r w:rsidRPr="00162E86">
              <w:rPr>
                <w:rStyle w:val="Hipercze"/>
              </w:rPr>
              <w:t>V. Podwykonawstwo</w:t>
            </w:r>
            <w:r>
              <w:rPr>
                <w:webHidden/>
              </w:rPr>
              <w:tab/>
            </w:r>
            <w:r>
              <w:rPr>
                <w:webHidden/>
              </w:rPr>
              <w:fldChar w:fldCharType="begin"/>
            </w:r>
            <w:r>
              <w:rPr>
                <w:webHidden/>
              </w:rPr>
              <w:instrText xml:space="preserve"> PAGEREF _Toc157508263 \h </w:instrText>
            </w:r>
            <w:r>
              <w:rPr>
                <w:webHidden/>
              </w:rPr>
            </w:r>
            <w:r>
              <w:rPr>
                <w:webHidden/>
              </w:rPr>
              <w:fldChar w:fldCharType="separate"/>
            </w:r>
            <w:r w:rsidR="00225E69">
              <w:rPr>
                <w:webHidden/>
              </w:rPr>
              <w:t>4</w:t>
            </w:r>
            <w:r>
              <w:rPr>
                <w:webHidden/>
              </w:rPr>
              <w:fldChar w:fldCharType="end"/>
            </w:r>
          </w:hyperlink>
        </w:p>
        <w:p w14:paraId="63A340FB" w14:textId="2F36FF46" w:rsidR="003D4130" w:rsidRDefault="003D4130" w:rsidP="003D4130">
          <w:pPr>
            <w:pStyle w:val="Spistreci3"/>
            <w:rPr>
              <w:rFonts w:asciiTheme="minorHAnsi" w:eastAsiaTheme="minorEastAsia" w:hAnsiTheme="minorHAnsi" w:cstheme="minorBidi"/>
              <w:kern w:val="2"/>
              <w14:ligatures w14:val="standardContextual"/>
            </w:rPr>
          </w:pPr>
          <w:hyperlink w:anchor="_Toc157508264" w:history="1">
            <w:r w:rsidRPr="00162E86">
              <w:rPr>
                <w:rStyle w:val="Hipercze"/>
              </w:rPr>
              <w:t>VI. Warunki udziału w postępowaniu</w:t>
            </w:r>
            <w:r>
              <w:rPr>
                <w:webHidden/>
              </w:rPr>
              <w:tab/>
            </w:r>
            <w:r>
              <w:rPr>
                <w:webHidden/>
              </w:rPr>
              <w:fldChar w:fldCharType="begin"/>
            </w:r>
            <w:r>
              <w:rPr>
                <w:webHidden/>
              </w:rPr>
              <w:instrText xml:space="preserve"> PAGEREF _Toc157508264 \h </w:instrText>
            </w:r>
            <w:r>
              <w:rPr>
                <w:webHidden/>
              </w:rPr>
            </w:r>
            <w:r>
              <w:rPr>
                <w:webHidden/>
              </w:rPr>
              <w:fldChar w:fldCharType="separate"/>
            </w:r>
            <w:r w:rsidR="00225E69">
              <w:rPr>
                <w:webHidden/>
              </w:rPr>
              <w:t>5</w:t>
            </w:r>
            <w:r>
              <w:rPr>
                <w:webHidden/>
              </w:rPr>
              <w:fldChar w:fldCharType="end"/>
            </w:r>
          </w:hyperlink>
        </w:p>
        <w:p w14:paraId="0900C75C" w14:textId="0D284B7C" w:rsidR="003D4130" w:rsidRDefault="003D4130" w:rsidP="003D4130">
          <w:pPr>
            <w:pStyle w:val="Spistreci3"/>
            <w:rPr>
              <w:rFonts w:asciiTheme="minorHAnsi" w:eastAsiaTheme="minorEastAsia" w:hAnsiTheme="minorHAnsi" w:cstheme="minorBidi"/>
              <w:kern w:val="2"/>
              <w14:ligatures w14:val="standardContextual"/>
            </w:rPr>
          </w:pPr>
          <w:hyperlink w:anchor="_Toc157508265" w:history="1">
            <w:r w:rsidRPr="00162E86">
              <w:rPr>
                <w:rStyle w:val="Hipercze"/>
              </w:rPr>
              <w:t>VII. Podstawy wykluczenia z postępowania</w:t>
            </w:r>
            <w:r>
              <w:rPr>
                <w:webHidden/>
              </w:rPr>
              <w:tab/>
            </w:r>
            <w:r>
              <w:rPr>
                <w:webHidden/>
              </w:rPr>
              <w:fldChar w:fldCharType="begin"/>
            </w:r>
            <w:r>
              <w:rPr>
                <w:webHidden/>
              </w:rPr>
              <w:instrText xml:space="preserve"> PAGEREF _Toc157508265 \h </w:instrText>
            </w:r>
            <w:r>
              <w:rPr>
                <w:webHidden/>
              </w:rPr>
            </w:r>
            <w:r>
              <w:rPr>
                <w:webHidden/>
              </w:rPr>
              <w:fldChar w:fldCharType="separate"/>
            </w:r>
            <w:r w:rsidR="00225E69">
              <w:rPr>
                <w:webHidden/>
              </w:rPr>
              <w:t>5</w:t>
            </w:r>
            <w:r>
              <w:rPr>
                <w:webHidden/>
              </w:rPr>
              <w:fldChar w:fldCharType="end"/>
            </w:r>
          </w:hyperlink>
        </w:p>
        <w:p w14:paraId="7DECD6A8" w14:textId="28F24856" w:rsidR="003D4130" w:rsidRDefault="003D4130" w:rsidP="003D4130">
          <w:pPr>
            <w:pStyle w:val="Spistreci3"/>
            <w:rPr>
              <w:rFonts w:asciiTheme="minorHAnsi" w:eastAsiaTheme="minorEastAsia" w:hAnsiTheme="minorHAnsi" w:cstheme="minorBidi"/>
              <w:kern w:val="2"/>
              <w14:ligatures w14:val="standardContextual"/>
            </w:rPr>
          </w:pPr>
          <w:hyperlink w:anchor="_Toc157508266" w:history="1">
            <w:r w:rsidRPr="00162E86">
              <w:rPr>
                <w:rStyle w:val="Hipercze"/>
              </w:rPr>
              <w:t>VIII. Podmiotowe środki dowodowe. Oświadczenia i dokumenty jakie zobowiązani są dostarczyć Wykonawcy w celu potwierdzenia spełnienia warunków udziału w postępowaniu oraz wykazania braku podstaw wykluczenia</w:t>
            </w:r>
            <w:r>
              <w:rPr>
                <w:webHidden/>
              </w:rPr>
              <w:tab/>
            </w:r>
            <w:r>
              <w:rPr>
                <w:webHidden/>
              </w:rPr>
              <w:fldChar w:fldCharType="begin"/>
            </w:r>
            <w:r>
              <w:rPr>
                <w:webHidden/>
              </w:rPr>
              <w:instrText xml:space="preserve"> PAGEREF _Toc157508266 \h </w:instrText>
            </w:r>
            <w:r>
              <w:rPr>
                <w:webHidden/>
              </w:rPr>
            </w:r>
            <w:r>
              <w:rPr>
                <w:webHidden/>
              </w:rPr>
              <w:fldChar w:fldCharType="separate"/>
            </w:r>
            <w:r w:rsidR="00225E69">
              <w:rPr>
                <w:webHidden/>
              </w:rPr>
              <w:t>5</w:t>
            </w:r>
            <w:r>
              <w:rPr>
                <w:webHidden/>
              </w:rPr>
              <w:fldChar w:fldCharType="end"/>
            </w:r>
          </w:hyperlink>
        </w:p>
        <w:p w14:paraId="01F3DAC1" w14:textId="397CA6B5" w:rsidR="003D4130" w:rsidRDefault="003D4130" w:rsidP="003D4130">
          <w:pPr>
            <w:pStyle w:val="Spistreci3"/>
            <w:rPr>
              <w:rFonts w:asciiTheme="minorHAnsi" w:eastAsiaTheme="minorEastAsia" w:hAnsiTheme="minorHAnsi" w:cstheme="minorBidi"/>
              <w:kern w:val="2"/>
              <w14:ligatures w14:val="standardContextual"/>
            </w:rPr>
          </w:pPr>
          <w:hyperlink w:anchor="_Toc157508267" w:history="1">
            <w:r w:rsidRPr="00162E86">
              <w:rPr>
                <w:rStyle w:val="Hipercze"/>
                <w:bCs/>
              </w:rPr>
              <w:t>IX</w:t>
            </w:r>
            <w:r w:rsidRPr="00162E86">
              <w:rPr>
                <w:rStyle w:val="Hipercze"/>
              </w:rPr>
              <w:t xml:space="preserve">. </w:t>
            </w:r>
            <w:r w:rsidRPr="00162E86">
              <w:rPr>
                <w:rStyle w:val="Hipercze"/>
                <w:bCs/>
              </w:rPr>
              <w:t>Informacja o przedmiotowych środkach dowodowych.</w:t>
            </w:r>
            <w:r>
              <w:rPr>
                <w:webHidden/>
              </w:rPr>
              <w:tab/>
            </w:r>
            <w:r>
              <w:rPr>
                <w:webHidden/>
              </w:rPr>
              <w:fldChar w:fldCharType="begin"/>
            </w:r>
            <w:r>
              <w:rPr>
                <w:webHidden/>
              </w:rPr>
              <w:instrText xml:space="preserve"> PAGEREF _Toc157508267 \h </w:instrText>
            </w:r>
            <w:r>
              <w:rPr>
                <w:webHidden/>
              </w:rPr>
            </w:r>
            <w:r>
              <w:rPr>
                <w:webHidden/>
              </w:rPr>
              <w:fldChar w:fldCharType="separate"/>
            </w:r>
            <w:r w:rsidR="00225E69">
              <w:rPr>
                <w:webHidden/>
              </w:rPr>
              <w:t>6</w:t>
            </w:r>
            <w:r>
              <w:rPr>
                <w:webHidden/>
              </w:rPr>
              <w:fldChar w:fldCharType="end"/>
            </w:r>
          </w:hyperlink>
        </w:p>
        <w:p w14:paraId="031BCB00" w14:textId="3F936920" w:rsidR="003D4130" w:rsidRDefault="003D4130" w:rsidP="003D4130">
          <w:pPr>
            <w:pStyle w:val="Spistreci3"/>
            <w:rPr>
              <w:rFonts w:asciiTheme="minorHAnsi" w:eastAsiaTheme="minorEastAsia" w:hAnsiTheme="minorHAnsi" w:cstheme="minorBidi"/>
              <w:kern w:val="2"/>
              <w14:ligatures w14:val="standardContextual"/>
            </w:rPr>
          </w:pPr>
          <w:hyperlink w:anchor="_Toc157508268" w:history="1">
            <w:r w:rsidRPr="00162E86">
              <w:rPr>
                <w:rStyle w:val="Hipercze"/>
              </w:rPr>
              <w:t>X. Informacja dla Wykonawców wspólnie ubiegających się o udzielenie zamówienia</w:t>
            </w:r>
            <w:r>
              <w:rPr>
                <w:webHidden/>
              </w:rPr>
              <w:tab/>
            </w:r>
            <w:r>
              <w:rPr>
                <w:webHidden/>
              </w:rPr>
              <w:fldChar w:fldCharType="begin"/>
            </w:r>
            <w:r>
              <w:rPr>
                <w:webHidden/>
              </w:rPr>
              <w:instrText xml:space="preserve"> PAGEREF _Toc157508268 \h </w:instrText>
            </w:r>
            <w:r>
              <w:rPr>
                <w:webHidden/>
              </w:rPr>
            </w:r>
            <w:r>
              <w:rPr>
                <w:webHidden/>
              </w:rPr>
              <w:fldChar w:fldCharType="separate"/>
            </w:r>
            <w:r w:rsidR="00225E69">
              <w:rPr>
                <w:webHidden/>
              </w:rPr>
              <w:t>6</w:t>
            </w:r>
            <w:r>
              <w:rPr>
                <w:webHidden/>
              </w:rPr>
              <w:fldChar w:fldCharType="end"/>
            </w:r>
          </w:hyperlink>
        </w:p>
        <w:p w14:paraId="5C476AE9" w14:textId="5A9585EF" w:rsidR="003D4130" w:rsidRDefault="003D4130" w:rsidP="003D4130">
          <w:pPr>
            <w:pStyle w:val="Spistreci3"/>
            <w:rPr>
              <w:rFonts w:asciiTheme="minorHAnsi" w:eastAsiaTheme="minorEastAsia" w:hAnsiTheme="minorHAnsi" w:cstheme="minorBidi"/>
              <w:kern w:val="2"/>
              <w14:ligatures w14:val="standardContextual"/>
            </w:rPr>
          </w:pPr>
          <w:hyperlink w:anchor="_Toc157508269" w:history="1">
            <w:r w:rsidRPr="00162E86">
              <w:rPr>
                <w:rStyle w:val="Hipercze"/>
              </w:rPr>
              <w:t>XI. Informacje o sposobie porozumiewania się zamawiającego z Wykonawcami oraz przekazywania oświadczeń lub dokumentów</w:t>
            </w:r>
            <w:r>
              <w:rPr>
                <w:webHidden/>
              </w:rPr>
              <w:tab/>
            </w:r>
            <w:r>
              <w:rPr>
                <w:webHidden/>
              </w:rPr>
              <w:fldChar w:fldCharType="begin"/>
            </w:r>
            <w:r>
              <w:rPr>
                <w:webHidden/>
              </w:rPr>
              <w:instrText xml:space="preserve"> PAGEREF _Toc157508269 \h </w:instrText>
            </w:r>
            <w:r>
              <w:rPr>
                <w:webHidden/>
              </w:rPr>
            </w:r>
            <w:r>
              <w:rPr>
                <w:webHidden/>
              </w:rPr>
              <w:fldChar w:fldCharType="separate"/>
            </w:r>
            <w:r w:rsidR="00225E69">
              <w:rPr>
                <w:webHidden/>
              </w:rPr>
              <w:t>7</w:t>
            </w:r>
            <w:r>
              <w:rPr>
                <w:webHidden/>
              </w:rPr>
              <w:fldChar w:fldCharType="end"/>
            </w:r>
          </w:hyperlink>
        </w:p>
        <w:p w14:paraId="3ADD480E" w14:textId="114F7ADD" w:rsidR="003D4130" w:rsidRDefault="003D4130" w:rsidP="003D4130">
          <w:pPr>
            <w:pStyle w:val="Spistreci3"/>
            <w:rPr>
              <w:rFonts w:asciiTheme="minorHAnsi" w:eastAsiaTheme="minorEastAsia" w:hAnsiTheme="minorHAnsi" w:cstheme="minorBidi"/>
              <w:kern w:val="2"/>
              <w14:ligatures w14:val="standardContextual"/>
            </w:rPr>
          </w:pPr>
          <w:hyperlink w:anchor="_Toc157508270" w:history="1">
            <w:r w:rsidRPr="00162E86">
              <w:rPr>
                <w:rStyle w:val="Hipercze"/>
              </w:rPr>
              <w:t>XII. Wskazanie osób uprawnionych do komunikowania się z Wykonawcami</w:t>
            </w:r>
            <w:r>
              <w:rPr>
                <w:webHidden/>
              </w:rPr>
              <w:tab/>
            </w:r>
            <w:r>
              <w:rPr>
                <w:webHidden/>
              </w:rPr>
              <w:fldChar w:fldCharType="begin"/>
            </w:r>
            <w:r>
              <w:rPr>
                <w:webHidden/>
              </w:rPr>
              <w:instrText xml:space="preserve"> PAGEREF _Toc157508270 \h </w:instrText>
            </w:r>
            <w:r>
              <w:rPr>
                <w:webHidden/>
              </w:rPr>
            </w:r>
            <w:r>
              <w:rPr>
                <w:webHidden/>
              </w:rPr>
              <w:fldChar w:fldCharType="separate"/>
            </w:r>
            <w:r w:rsidR="00225E69">
              <w:rPr>
                <w:webHidden/>
              </w:rPr>
              <w:t>8</w:t>
            </w:r>
            <w:r>
              <w:rPr>
                <w:webHidden/>
              </w:rPr>
              <w:fldChar w:fldCharType="end"/>
            </w:r>
          </w:hyperlink>
        </w:p>
        <w:p w14:paraId="562203FF" w14:textId="15F255E1" w:rsidR="003D4130" w:rsidRDefault="003D4130" w:rsidP="003D4130">
          <w:pPr>
            <w:pStyle w:val="Spistreci3"/>
            <w:rPr>
              <w:rFonts w:asciiTheme="minorHAnsi" w:eastAsiaTheme="minorEastAsia" w:hAnsiTheme="minorHAnsi" w:cstheme="minorBidi"/>
              <w:kern w:val="2"/>
              <w14:ligatures w14:val="standardContextual"/>
            </w:rPr>
          </w:pPr>
          <w:hyperlink w:anchor="_Toc157508271" w:history="1">
            <w:r w:rsidRPr="00162E86">
              <w:rPr>
                <w:rStyle w:val="Hipercze"/>
              </w:rPr>
              <w:t>XIII. Wadium</w:t>
            </w:r>
            <w:r>
              <w:rPr>
                <w:webHidden/>
              </w:rPr>
              <w:tab/>
            </w:r>
            <w:r>
              <w:rPr>
                <w:webHidden/>
              </w:rPr>
              <w:fldChar w:fldCharType="begin"/>
            </w:r>
            <w:r>
              <w:rPr>
                <w:webHidden/>
              </w:rPr>
              <w:instrText xml:space="preserve"> PAGEREF _Toc157508271 \h </w:instrText>
            </w:r>
            <w:r>
              <w:rPr>
                <w:webHidden/>
              </w:rPr>
            </w:r>
            <w:r>
              <w:rPr>
                <w:webHidden/>
              </w:rPr>
              <w:fldChar w:fldCharType="separate"/>
            </w:r>
            <w:r w:rsidR="00225E69">
              <w:rPr>
                <w:webHidden/>
              </w:rPr>
              <w:t>8</w:t>
            </w:r>
            <w:r>
              <w:rPr>
                <w:webHidden/>
              </w:rPr>
              <w:fldChar w:fldCharType="end"/>
            </w:r>
          </w:hyperlink>
        </w:p>
        <w:p w14:paraId="72002F57" w14:textId="7703B67B" w:rsidR="003D4130" w:rsidRDefault="003D4130" w:rsidP="003D4130">
          <w:pPr>
            <w:pStyle w:val="Spistreci3"/>
            <w:rPr>
              <w:rFonts w:asciiTheme="minorHAnsi" w:eastAsiaTheme="minorEastAsia" w:hAnsiTheme="minorHAnsi" w:cstheme="minorBidi"/>
              <w:kern w:val="2"/>
              <w14:ligatures w14:val="standardContextual"/>
            </w:rPr>
          </w:pPr>
          <w:hyperlink w:anchor="_Toc157508272" w:history="1">
            <w:r w:rsidRPr="00162E86">
              <w:rPr>
                <w:rStyle w:val="Hipercze"/>
              </w:rPr>
              <w:t>XIV. Termin związania ofertą</w:t>
            </w:r>
            <w:r>
              <w:rPr>
                <w:webHidden/>
              </w:rPr>
              <w:tab/>
            </w:r>
            <w:r>
              <w:rPr>
                <w:webHidden/>
              </w:rPr>
              <w:fldChar w:fldCharType="begin"/>
            </w:r>
            <w:r>
              <w:rPr>
                <w:webHidden/>
              </w:rPr>
              <w:instrText xml:space="preserve"> PAGEREF _Toc157508272 \h </w:instrText>
            </w:r>
            <w:r>
              <w:rPr>
                <w:webHidden/>
              </w:rPr>
            </w:r>
            <w:r>
              <w:rPr>
                <w:webHidden/>
              </w:rPr>
              <w:fldChar w:fldCharType="separate"/>
            </w:r>
            <w:r w:rsidR="00225E69">
              <w:rPr>
                <w:webHidden/>
              </w:rPr>
              <w:t>8</w:t>
            </w:r>
            <w:r>
              <w:rPr>
                <w:webHidden/>
              </w:rPr>
              <w:fldChar w:fldCharType="end"/>
            </w:r>
          </w:hyperlink>
        </w:p>
        <w:p w14:paraId="0C25176B" w14:textId="1A23765C" w:rsidR="003D4130" w:rsidRDefault="003D4130" w:rsidP="003D4130">
          <w:pPr>
            <w:pStyle w:val="Spistreci3"/>
            <w:rPr>
              <w:rFonts w:asciiTheme="minorHAnsi" w:eastAsiaTheme="minorEastAsia" w:hAnsiTheme="minorHAnsi" w:cstheme="minorBidi"/>
              <w:kern w:val="2"/>
              <w14:ligatures w14:val="standardContextual"/>
            </w:rPr>
          </w:pPr>
          <w:hyperlink w:anchor="_Toc157508273" w:history="1">
            <w:r w:rsidRPr="00162E86">
              <w:rPr>
                <w:rStyle w:val="Hipercze"/>
              </w:rPr>
              <w:t>XV. Opis sposobu przygotowania i złożenia oferty</w:t>
            </w:r>
            <w:r>
              <w:rPr>
                <w:webHidden/>
              </w:rPr>
              <w:tab/>
            </w:r>
            <w:r>
              <w:rPr>
                <w:webHidden/>
              </w:rPr>
              <w:fldChar w:fldCharType="begin"/>
            </w:r>
            <w:r>
              <w:rPr>
                <w:webHidden/>
              </w:rPr>
              <w:instrText xml:space="preserve"> PAGEREF _Toc157508273 \h </w:instrText>
            </w:r>
            <w:r>
              <w:rPr>
                <w:webHidden/>
              </w:rPr>
            </w:r>
            <w:r>
              <w:rPr>
                <w:webHidden/>
              </w:rPr>
              <w:fldChar w:fldCharType="separate"/>
            </w:r>
            <w:r w:rsidR="00225E69">
              <w:rPr>
                <w:webHidden/>
              </w:rPr>
              <w:t>9</w:t>
            </w:r>
            <w:r>
              <w:rPr>
                <w:webHidden/>
              </w:rPr>
              <w:fldChar w:fldCharType="end"/>
            </w:r>
          </w:hyperlink>
        </w:p>
        <w:p w14:paraId="06000C43" w14:textId="6930D506" w:rsidR="003D4130" w:rsidRDefault="003D4130" w:rsidP="003D4130">
          <w:pPr>
            <w:pStyle w:val="Spistreci3"/>
            <w:rPr>
              <w:rFonts w:asciiTheme="minorHAnsi" w:eastAsiaTheme="minorEastAsia" w:hAnsiTheme="minorHAnsi" w:cstheme="minorBidi"/>
              <w:kern w:val="2"/>
              <w14:ligatures w14:val="standardContextual"/>
            </w:rPr>
          </w:pPr>
          <w:hyperlink w:anchor="_Toc157508274" w:history="1">
            <w:r w:rsidRPr="00162E86">
              <w:rPr>
                <w:rStyle w:val="Hipercze"/>
              </w:rPr>
              <w:t>XVI. Termin składania ofert</w:t>
            </w:r>
            <w:r>
              <w:rPr>
                <w:webHidden/>
              </w:rPr>
              <w:tab/>
            </w:r>
            <w:r>
              <w:rPr>
                <w:webHidden/>
              </w:rPr>
              <w:fldChar w:fldCharType="begin"/>
            </w:r>
            <w:r>
              <w:rPr>
                <w:webHidden/>
              </w:rPr>
              <w:instrText xml:space="preserve"> PAGEREF _Toc157508274 \h </w:instrText>
            </w:r>
            <w:r>
              <w:rPr>
                <w:webHidden/>
              </w:rPr>
            </w:r>
            <w:r>
              <w:rPr>
                <w:webHidden/>
              </w:rPr>
              <w:fldChar w:fldCharType="separate"/>
            </w:r>
            <w:r w:rsidR="00225E69">
              <w:rPr>
                <w:webHidden/>
              </w:rPr>
              <w:t>11</w:t>
            </w:r>
            <w:r>
              <w:rPr>
                <w:webHidden/>
              </w:rPr>
              <w:fldChar w:fldCharType="end"/>
            </w:r>
          </w:hyperlink>
        </w:p>
        <w:p w14:paraId="4AE31625" w14:textId="3EA52B18" w:rsidR="003D4130" w:rsidRDefault="003D4130" w:rsidP="003D4130">
          <w:pPr>
            <w:pStyle w:val="Spistreci3"/>
            <w:rPr>
              <w:rFonts w:asciiTheme="minorHAnsi" w:eastAsiaTheme="minorEastAsia" w:hAnsiTheme="minorHAnsi" w:cstheme="minorBidi"/>
              <w:kern w:val="2"/>
              <w14:ligatures w14:val="standardContextual"/>
            </w:rPr>
          </w:pPr>
          <w:hyperlink w:anchor="_Toc157508275" w:history="1">
            <w:r w:rsidRPr="00162E86">
              <w:rPr>
                <w:rStyle w:val="Hipercze"/>
              </w:rPr>
              <w:t>XVII. Termin otwarcia ofert</w:t>
            </w:r>
            <w:r>
              <w:rPr>
                <w:webHidden/>
              </w:rPr>
              <w:tab/>
            </w:r>
            <w:r>
              <w:rPr>
                <w:webHidden/>
              </w:rPr>
              <w:fldChar w:fldCharType="begin"/>
            </w:r>
            <w:r>
              <w:rPr>
                <w:webHidden/>
              </w:rPr>
              <w:instrText xml:space="preserve"> PAGEREF _Toc157508275 \h </w:instrText>
            </w:r>
            <w:r>
              <w:rPr>
                <w:webHidden/>
              </w:rPr>
            </w:r>
            <w:r>
              <w:rPr>
                <w:webHidden/>
              </w:rPr>
              <w:fldChar w:fldCharType="separate"/>
            </w:r>
            <w:r w:rsidR="00225E69">
              <w:rPr>
                <w:webHidden/>
              </w:rPr>
              <w:t>11</w:t>
            </w:r>
            <w:r>
              <w:rPr>
                <w:webHidden/>
              </w:rPr>
              <w:fldChar w:fldCharType="end"/>
            </w:r>
          </w:hyperlink>
        </w:p>
        <w:p w14:paraId="04D55EF0" w14:textId="4968AAFD" w:rsidR="003D4130" w:rsidRDefault="003D4130" w:rsidP="003D4130">
          <w:pPr>
            <w:pStyle w:val="Spistreci3"/>
            <w:rPr>
              <w:rFonts w:asciiTheme="minorHAnsi" w:eastAsiaTheme="minorEastAsia" w:hAnsiTheme="minorHAnsi" w:cstheme="minorBidi"/>
              <w:kern w:val="2"/>
              <w14:ligatures w14:val="standardContextual"/>
            </w:rPr>
          </w:pPr>
          <w:hyperlink w:anchor="_Toc157508276" w:history="1">
            <w:r w:rsidRPr="00162E86">
              <w:rPr>
                <w:rStyle w:val="Hipercze"/>
              </w:rPr>
              <w:t>XVIII. Sposób obliczenia ceny</w:t>
            </w:r>
            <w:r>
              <w:rPr>
                <w:webHidden/>
              </w:rPr>
              <w:tab/>
            </w:r>
            <w:r>
              <w:rPr>
                <w:webHidden/>
              </w:rPr>
              <w:fldChar w:fldCharType="begin"/>
            </w:r>
            <w:r>
              <w:rPr>
                <w:webHidden/>
              </w:rPr>
              <w:instrText xml:space="preserve"> PAGEREF _Toc157508276 \h </w:instrText>
            </w:r>
            <w:r>
              <w:rPr>
                <w:webHidden/>
              </w:rPr>
            </w:r>
            <w:r>
              <w:rPr>
                <w:webHidden/>
              </w:rPr>
              <w:fldChar w:fldCharType="separate"/>
            </w:r>
            <w:r w:rsidR="00225E69">
              <w:rPr>
                <w:webHidden/>
              </w:rPr>
              <w:t>11</w:t>
            </w:r>
            <w:r>
              <w:rPr>
                <w:webHidden/>
              </w:rPr>
              <w:fldChar w:fldCharType="end"/>
            </w:r>
          </w:hyperlink>
        </w:p>
        <w:p w14:paraId="08A7DA55" w14:textId="732C654A" w:rsidR="003D4130" w:rsidRDefault="003D4130" w:rsidP="003D4130">
          <w:pPr>
            <w:pStyle w:val="Spistreci3"/>
            <w:rPr>
              <w:rFonts w:asciiTheme="minorHAnsi" w:eastAsiaTheme="minorEastAsia" w:hAnsiTheme="minorHAnsi" w:cstheme="minorBidi"/>
              <w:kern w:val="2"/>
              <w14:ligatures w14:val="standardContextual"/>
            </w:rPr>
          </w:pPr>
          <w:hyperlink w:anchor="_Toc157508277" w:history="1">
            <w:r w:rsidRPr="00162E86">
              <w:rPr>
                <w:rStyle w:val="Hipercze"/>
              </w:rPr>
              <w:t>XIX. Opis kryteriów oceny ofert, wraz z podaniem wag tych kryteriów i sposobu oceny ofert</w:t>
            </w:r>
            <w:r>
              <w:rPr>
                <w:webHidden/>
              </w:rPr>
              <w:tab/>
            </w:r>
            <w:r>
              <w:rPr>
                <w:webHidden/>
              </w:rPr>
              <w:fldChar w:fldCharType="begin"/>
            </w:r>
            <w:r>
              <w:rPr>
                <w:webHidden/>
              </w:rPr>
              <w:instrText xml:space="preserve"> PAGEREF _Toc157508277 \h </w:instrText>
            </w:r>
            <w:r>
              <w:rPr>
                <w:webHidden/>
              </w:rPr>
            </w:r>
            <w:r>
              <w:rPr>
                <w:webHidden/>
              </w:rPr>
              <w:fldChar w:fldCharType="separate"/>
            </w:r>
            <w:r w:rsidR="00225E69">
              <w:rPr>
                <w:webHidden/>
              </w:rPr>
              <w:t>11</w:t>
            </w:r>
            <w:r>
              <w:rPr>
                <w:webHidden/>
              </w:rPr>
              <w:fldChar w:fldCharType="end"/>
            </w:r>
          </w:hyperlink>
        </w:p>
        <w:p w14:paraId="2A6FAAC0" w14:textId="524A5146" w:rsidR="003D4130" w:rsidRDefault="003D4130" w:rsidP="003D4130">
          <w:pPr>
            <w:pStyle w:val="Spistreci3"/>
            <w:rPr>
              <w:rFonts w:asciiTheme="minorHAnsi" w:eastAsiaTheme="minorEastAsia" w:hAnsiTheme="minorHAnsi" w:cstheme="minorBidi"/>
              <w:kern w:val="2"/>
              <w14:ligatures w14:val="standardContextual"/>
            </w:rPr>
          </w:pPr>
          <w:hyperlink w:anchor="_Toc157508278" w:history="1">
            <w:r w:rsidRPr="00162E86">
              <w:rPr>
                <w:rStyle w:val="Hipercze"/>
              </w:rPr>
              <w:t>XX. 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_Toc157508278 \h </w:instrText>
            </w:r>
            <w:r>
              <w:rPr>
                <w:webHidden/>
              </w:rPr>
            </w:r>
            <w:r>
              <w:rPr>
                <w:webHidden/>
              </w:rPr>
              <w:fldChar w:fldCharType="separate"/>
            </w:r>
            <w:r w:rsidR="00225E69">
              <w:rPr>
                <w:webHidden/>
              </w:rPr>
              <w:t>12</w:t>
            </w:r>
            <w:r>
              <w:rPr>
                <w:webHidden/>
              </w:rPr>
              <w:fldChar w:fldCharType="end"/>
            </w:r>
          </w:hyperlink>
        </w:p>
        <w:p w14:paraId="18F64040" w14:textId="3A1CCC6F" w:rsidR="003D4130" w:rsidRDefault="003D4130" w:rsidP="003D4130">
          <w:pPr>
            <w:pStyle w:val="Spistreci3"/>
            <w:rPr>
              <w:rFonts w:asciiTheme="minorHAnsi" w:eastAsiaTheme="minorEastAsia" w:hAnsiTheme="minorHAnsi" w:cstheme="minorBidi"/>
              <w:kern w:val="2"/>
              <w14:ligatures w14:val="standardContextual"/>
            </w:rPr>
          </w:pPr>
          <w:hyperlink w:anchor="_Toc157508279" w:history="1">
            <w:r w:rsidRPr="00162E86">
              <w:rPr>
                <w:rStyle w:val="Hipercze"/>
              </w:rPr>
              <w:t>XXI. Wymagania dotyczące zabezpieczenie należytego wykonania umowy</w:t>
            </w:r>
            <w:r>
              <w:rPr>
                <w:webHidden/>
              </w:rPr>
              <w:tab/>
            </w:r>
            <w:r>
              <w:rPr>
                <w:webHidden/>
              </w:rPr>
              <w:fldChar w:fldCharType="begin"/>
            </w:r>
            <w:r>
              <w:rPr>
                <w:webHidden/>
              </w:rPr>
              <w:instrText xml:space="preserve"> PAGEREF _Toc157508279 \h </w:instrText>
            </w:r>
            <w:r>
              <w:rPr>
                <w:webHidden/>
              </w:rPr>
            </w:r>
            <w:r>
              <w:rPr>
                <w:webHidden/>
              </w:rPr>
              <w:fldChar w:fldCharType="separate"/>
            </w:r>
            <w:r w:rsidR="00225E69">
              <w:rPr>
                <w:webHidden/>
              </w:rPr>
              <w:t>13</w:t>
            </w:r>
            <w:r>
              <w:rPr>
                <w:webHidden/>
              </w:rPr>
              <w:fldChar w:fldCharType="end"/>
            </w:r>
          </w:hyperlink>
        </w:p>
        <w:p w14:paraId="3A0B8914" w14:textId="6417A77A" w:rsidR="003D4130" w:rsidRDefault="003D4130" w:rsidP="003D4130">
          <w:pPr>
            <w:pStyle w:val="Spistreci3"/>
            <w:rPr>
              <w:rFonts w:asciiTheme="minorHAnsi" w:eastAsiaTheme="minorEastAsia" w:hAnsiTheme="minorHAnsi" w:cstheme="minorBidi"/>
              <w:kern w:val="2"/>
              <w14:ligatures w14:val="standardContextual"/>
            </w:rPr>
          </w:pPr>
          <w:hyperlink w:anchor="_Toc157508280" w:history="1">
            <w:r w:rsidRPr="00162E86">
              <w:rPr>
                <w:rStyle w:val="Hipercze"/>
              </w:rPr>
              <w:t>XXII. Projektowane postanowienia umowy w sprawie zamówienia publicznego, które zostaną wprowadzone do treści tej umowy</w:t>
            </w:r>
            <w:r>
              <w:rPr>
                <w:webHidden/>
              </w:rPr>
              <w:tab/>
            </w:r>
            <w:r>
              <w:rPr>
                <w:webHidden/>
              </w:rPr>
              <w:fldChar w:fldCharType="begin"/>
            </w:r>
            <w:r>
              <w:rPr>
                <w:webHidden/>
              </w:rPr>
              <w:instrText xml:space="preserve"> PAGEREF _Toc157508280 \h </w:instrText>
            </w:r>
            <w:r>
              <w:rPr>
                <w:webHidden/>
              </w:rPr>
            </w:r>
            <w:r>
              <w:rPr>
                <w:webHidden/>
              </w:rPr>
              <w:fldChar w:fldCharType="separate"/>
            </w:r>
            <w:r w:rsidR="00225E69">
              <w:rPr>
                <w:webHidden/>
              </w:rPr>
              <w:t>13</w:t>
            </w:r>
            <w:r>
              <w:rPr>
                <w:webHidden/>
              </w:rPr>
              <w:fldChar w:fldCharType="end"/>
            </w:r>
          </w:hyperlink>
        </w:p>
        <w:p w14:paraId="67969616" w14:textId="3BCC597E" w:rsidR="003D4130" w:rsidRDefault="003D4130" w:rsidP="003D4130">
          <w:pPr>
            <w:pStyle w:val="Spistreci3"/>
            <w:rPr>
              <w:rFonts w:asciiTheme="minorHAnsi" w:eastAsiaTheme="minorEastAsia" w:hAnsiTheme="minorHAnsi" w:cstheme="minorBidi"/>
              <w:kern w:val="2"/>
              <w14:ligatures w14:val="standardContextual"/>
            </w:rPr>
          </w:pPr>
          <w:hyperlink w:anchor="_Toc157508281" w:history="1">
            <w:r w:rsidRPr="00162E86">
              <w:rPr>
                <w:rStyle w:val="Hipercze"/>
              </w:rPr>
              <w:t>XXIII. Pouczenie o środkach ochrony prawnej przysługujących Wykonawcy</w:t>
            </w:r>
            <w:r>
              <w:rPr>
                <w:webHidden/>
              </w:rPr>
              <w:tab/>
            </w:r>
            <w:r>
              <w:rPr>
                <w:webHidden/>
              </w:rPr>
              <w:fldChar w:fldCharType="begin"/>
            </w:r>
            <w:r>
              <w:rPr>
                <w:webHidden/>
              </w:rPr>
              <w:instrText xml:space="preserve"> PAGEREF _Toc157508281 \h </w:instrText>
            </w:r>
            <w:r>
              <w:rPr>
                <w:webHidden/>
              </w:rPr>
            </w:r>
            <w:r>
              <w:rPr>
                <w:webHidden/>
              </w:rPr>
              <w:fldChar w:fldCharType="separate"/>
            </w:r>
            <w:r w:rsidR="00225E69">
              <w:rPr>
                <w:webHidden/>
              </w:rPr>
              <w:t>13</w:t>
            </w:r>
            <w:r>
              <w:rPr>
                <w:webHidden/>
              </w:rPr>
              <w:fldChar w:fldCharType="end"/>
            </w:r>
          </w:hyperlink>
        </w:p>
        <w:p w14:paraId="1708B152" w14:textId="55962E98" w:rsidR="003D4130" w:rsidRDefault="003D4130" w:rsidP="003D4130">
          <w:pPr>
            <w:pStyle w:val="Spistreci3"/>
            <w:rPr>
              <w:rFonts w:asciiTheme="minorHAnsi" w:eastAsiaTheme="minorEastAsia" w:hAnsiTheme="minorHAnsi" w:cstheme="minorBidi"/>
              <w:kern w:val="2"/>
              <w14:ligatures w14:val="standardContextual"/>
            </w:rPr>
          </w:pPr>
          <w:hyperlink w:anchor="_Toc157508282" w:history="1">
            <w:r w:rsidRPr="00162E86">
              <w:rPr>
                <w:rStyle w:val="Hipercze"/>
              </w:rPr>
              <w:t>XXIV. Informacje dotyczące zwrotu kosztów udziału w postępowaniu</w:t>
            </w:r>
            <w:r>
              <w:rPr>
                <w:webHidden/>
              </w:rPr>
              <w:tab/>
            </w:r>
            <w:r>
              <w:rPr>
                <w:webHidden/>
              </w:rPr>
              <w:fldChar w:fldCharType="begin"/>
            </w:r>
            <w:r>
              <w:rPr>
                <w:webHidden/>
              </w:rPr>
              <w:instrText xml:space="preserve"> PAGEREF _Toc157508282 \h </w:instrText>
            </w:r>
            <w:r>
              <w:rPr>
                <w:webHidden/>
              </w:rPr>
            </w:r>
            <w:r>
              <w:rPr>
                <w:webHidden/>
              </w:rPr>
              <w:fldChar w:fldCharType="separate"/>
            </w:r>
            <w:r w:rsidR="00225E69">
              <w:rPr>
                <w:webHidden/>
              </w:rPr>
              <w:t>13</w:t>
            </w:r>
            <w:r>
              <w:rPr>
                <w:webHidden/>
              </w:rPr>
              <w:fldChar w:fldCharType="end"/>
            </w:r>
          </w:hyperlink>
        </w:p>
        <w:p w14:paraId="43875CC6" w14:textId="62C5B236" w:rsidR="003D4130" w:rsidRDefault="003D4130" w:rsidP="003D4130">
          <w:pPr>
            <w:pStyle w:val="Spistreci3"/>
            <w:rPr>
              <w:rFonts w:asciiTheme="minorHAnsi" w:eastAsiaTheme="minorEastAsia" w:hAnsiTheme="minorHAnsi" w:cstheme="minorBidi"/>
              <w:kern w:val="2"/>
              <w14:ligatures w14:val="standardContextual"/>
            </w:rPr>
          </w:pPr>
          <w:hyperlink w:anchor="_Toc157508283" w:history="1">
            <w:r w:rsidRPr="00162E86">
              <w:rPr>
                <w:rStyle w:val="Hipercze"/>
              </w:rPr>
              <w:t>XXV. Informacje dotyczące walut obcych w jakich mogą być przeprowadzone rozliczenia między Zamawiającym a Wykonawcą</w:t>
            </w:r>
            <w:r>
              <w:rPr>
                <w:webHidden/>
              </w:rPr>
              <w:tab/>
            </w:r>
            <w:r>
              <w:rPr>
                <w:webHidden/>
              </w:rPr>
              <w:fldChar w:fldCharType="begin"/>
            </w:r>
            <w:r>
              <w:rPr>
                <w:webHidden/>
              </w:rPr>
              <w:instrText xml:space="preserve"> PAGEREF _Toc157508283 \h </w:instrText>
            </w:r>
            <w:r>
              <w:rPr>
                <w:webHidden/>
              </w:rPr>
            </w:r>
            <w:r>
              <w:rPr>
                <w:webHidden/>
              </w:rPr>
              <w:fldChar w:fldCharType="separate"/>
            </w:r>
            <w:r w:rsidR="00225E69">
              <w:rPr>
                <w:webHidden/>
              </w:rPr>
              <w:t>13</w:t>
            </w:r>
            <w:r>
              <w:rPr>
                <w:webHidden/>
              </w:rPr>
              <w:fldChar w:fldCharType="end"/>
            </w:r>
          </w:hyperlink>
        </w:p>
        <w:p w14:paraId="3AFEE46F" w14:textId="21140C7B" w:rsidR="003D4130" w:rsidRDefault="003D4130" w:rsidP="003D4130">
          <w:pPr>
            <w:pStyle w:val="Spistreci3"/>
            <w:rPr>
              <w:rFonts w:asciiTheme="minorHAnsi" w:eastAsiaTheme="minorEastAsia" w:hAnsiTheme="minorHAnsi" w:cstheme="minorBidi"/>
              <w:kern w:val="2"/>
              <w14:ligatures w14:val="standardContextual"/>
            </w:rPr>
          </w:pPr>
          <w:hyperlink w:anchor="_Toc157508284" w:history="1">
            <w:r w:rsidRPr="00162E86">
              <w:rPr>
                <w:rStyle w:val="Hipercze"/>
              </w:rPr>
              <w:t>XXVI. Załączniki</w:t>
            </w:r>
            <w:r>
              <w:rPr>
                <w:webHidden/>
              </w:rPr>
              <w:tab/>
            </w:r>
            <w:r>
              <w:rPr>
                <w:webHidden/>
              </w:rPr>
              <w:fldChar w:fldCharType="begin"/>
            </w:r>
            <w:r>
              <w:rPr>
                <w:webHidden/>
              </w:rPr>
              <w:instrText xml:space="preserve"> PAGEREF _Toc157508284 \h </w:instrText>
            </w:r>
            <w:r>
              <w:rPr>
                <w:webHidden/>
              </w:rPr>
            </w:r>
            <w:r>
              <w:rPr>
                <w:webHidden/>
              </w:rPr>
              <w:fldChar w:fldCharType="separate"/>
            </w:r>
            <w:r w:rsidR="00225E69">
              <w:rPr>
                <w:webHidden/>
              </w:rPr>
              <w:t>13</w:t>
            </w:r>
            <w:r>
              <w:rPr>
                <w:webHidden/>
              </w:rPr>
              <w:fldChar w:fldCharType="end"/>
            </w:r>
          </w:hyperlink>
        </w:p>
        <w:p w14:paraId="690D3434" w14:textId="5F8E3B42" w:rsidR="001C0D27" w:rsidRDefault="001C0D27">
          <w:r>
            <w:rPr>
              <w:b/>
              <w:bCs/>
            </w:rPr>
            <w:fldChar w:fldCharType="end"/>
          </w:r>
        </w:p>
      </w:sdtContent>
    </w:sdt>
    <w:p w14:paraId="67A21DAD" w14:textId="4DDD80A0" w:rsidR="00414D84" w:rsidRDefault="00414D84" w:rsidP="001C0D27">
      <w:pPr>
        <w:pStyle w:val="Nagwek1"/>
        <w:rPr>
          <w:rFonts w:ascii="Arial" w:hAnsi="Arial" w:cs="Arial"/>
          <w:b/>
          <w:sz w:val="22"/>
          <w:szCs w:val="22"/>
        </w:rPr>
      </w:pPr>
      <w:r>
        <w:rPr>
          <w:rFonts w:ascii="Arial" w:hAnsi="Arial" w:cs="Arial"/>
          <w:sz w:val="22"/>
          <w:szCs w:val="22"/>
        </w:rPr>
        <w:br w:type="page"/>
      </w:r>
    </w:p>
    <w:p w14:paraId="02BCC305" w14:textId="2DD85BA0" w:rsidR="00270803" w:rsidRPr="001C0D27" w:rsidRDefault="00270803" w:rsidP="001D3073">
      <w:pPr>
        <w:pStyle w:val="Nagwek3"/>
        <w:spacing w:before="240" w:after="240"/>
        <w:rPr>
          <w:rFonts w:ascii="Arial" w:hAnsi="Arial" w:cs="Arial"/>
          <w:sz w:val="22"/>
          <w:szCs w:val="22"/>
        </w:rPr>
      </w:pPr>
      <w:bookmarkStart w:id="3" w:name="_Toc157508259"/>
      <w:r w:rsidRPr="001C0D27">
        <w:rPr>
          <w:rFonts w:ascii="Arial" w:hAnsi="Arial" w:cs="Arial"/>
          <w:sz w:val="22"/>
          <w:szCs w:val="22"/>
        </w:rPr>
        <w:lastRenderedPageBreak/>
        <w:t xml:space="preserve">I. </w:t>
      </w:r>
      <w:r w:rsidR="001C0D27" w:rsidRPr="001C0D27">
        <w:rPr>
          <w:rFonts w:ascii="Arial" w:hAnsi="Arial" w:cs="Arial"/>
          <w:sz w:val="22"/>
          <w:szCs w:val="22"/>
        </w:rPr>
        <w:t>Zamawiający</w:t>
      </w:r>
      <w:bookmarkEnd w:id="3"/>
      <w:r w:rsidR="001C0D27" w:rsidRPr="001C0D27">
        <w:rPr>
          <w:rFonts w:ascii="Arial" w:hAnsi="Arial" w:cs="Arial"/>
          <w:sz w:val="22"/>
          <w:szCs w:val="22"/>
        </w:rPr>
        <w:t xml:space="preserve"> </w:t>
      </w:r>
    </w:p>
    <w:p w14:paraId="72F11556" w14:textId="1C4E4BC0" w:rsidR="00270803" w:rsidRPr="001C0D27" w:rsidRDefault="00270803" w:rsidP="001C0D27">
      <w:pPr>
        <w:spacing w:before="60" w:after="60" w:line="276" w:lineRule="auto"/>
        <w:ind w:right="-1"/>
        <w:jc w:val="both"/>
        <w:rPr>
          <w:rFonts w:ascii="Arial" w:hAnsi="Arial" w:cs="Arial"/>
          <w:b/>
          <w:sz w:val="22"/>
          <w:szCs w:val="22"/>
        </w:rPr>
      </w:pPr>
      <w:r w:rsidRPr="001C0D27">
        <w:rPr>
          <w:rFonts w:ascii="Arial" w:hAnsi="Arial" w:cs="Arial"/>
          <w:bCs/>
          <w:sz w:val="22"/>
          <w:szCs w:val="22"/>
        </w:rPr>
        <w:t>Zespól Opieki Zdrowotnej w Oleśnie</w:t>
      </w:r>
    </w:p>
    <w:p w14:paraId="25CC857F" w14:textId="77777777" w:rsidR="00270803" w:rsidRPr="001C0D27" w:rsidRDefault="00270803" w:rsidP="001C0D27">
      <w:pPr>
        <w:spacing w:before="60" w:after="60" w:line="276" w:lineRule="auto"/>
        <w:ind w:right="-1"/>
        <w:jc w:val="both"/>
        <w:rPr>
          <w:rFonts w:ascii="Arial" w:hAnsi="Arial" w:cs="Arial"/>
          <w:bCs/>
          <w:sz w:val="22"/>
          <w:szCs w:val="22"/>
        </w:rPr>
      </w:pPr>
      <w:r w:rsidRPr="001C0D27">
        <w:rPr>
          <w:rFonts w:ascii="Arial" w:hAnsi="Arial" w:cs="Arial"/>
          <w:bCs/>
          <w:sz w:val="22"/>
          <w:szCs w:val="22"/>
        </w:rPr>
        <w:t>ul. Klonowa 1 46-300 Olesno</w:t>
      </w:r>
      <w:r w:rsidRPr="001C0D27">
        <w:rPr>
          <w:rFonts w:ascii="Arial" w:hAnsi="Arial" w:cs="Arial"/>
          <w:bCs/>
          <w:sz w:val="22"/>
          <w:szCs w:val="22"/>
        </w:rPr>
        <w:cr/>
      </w:r>
      <w:proofErr w:type="spellStart"/>
      <w:r w:rsidRPr="001C0D27">
        <w:rPr>
          <w:rFonts w:ascii="Arial" w:hAnsi="Arial" w:cs="Arial"/>
          <w:bCs/>
          <w:sz w:val="22"/>
          <w:szCs w:val="22"/>
        </w:rPr>
        <w:t>tel</w:t>
      </w:r>
      <w:proofErr w:type="spellEnd"/>
      <w:r w:rsidRPr="001C0D27">
        <w:rPr>
          <w:rFonts w:ascii="Arial" w:hAnsi="Arial" w:cs="Arial"/>
          <w:bCs/>
          <w:sz w:val="22"/>
          <w:szCs w:val="22"/>
        </w:rPr>
        <w:t>/fax. 0343509646</w:t>
      </w:r>
    </w:p>
    <w:p w14:paraId="322A195A" w14:textId="77777777" w:rsidR="00270803" w:rsidRPr="001C0D27" w:rsidRDefault="00270803" w:rsidP="001C0D27">
      <w:pPr>
        <w:spacing w:before="60" w:after="60" w:line="276" w:lineRule="auto"/>
        <w:ind w:right="-1"/>
        <w:jc w:val="both"/>
        <w:rPr>
          <w:rFonts w:ascii="Arial" w:hAnsi="Arial" w:cs="Arial"/>
          <w:bCs/>
          <w:sz w:val="22"/>
          <w:szCs w:val="22"/>
        </w:rPr>
      </w:pPr>
      <w:r w:rsidRPr="001C0D27">
        <w:rPr>
          <w:rFonts w:ascii="Arial" w:hAnsi="Arial" w:cs="Arial"/>
          <w:bCs/>
          <w:sz w:val="22"/>
          <w:szCs w:val="22"/>
        </w:rPr>
        <w:t>Regon 000306584    NIP 576-13-61-228</w:t>
      </w:r>
    </w:p>
    <w:p w14:paraId="141B5EB9" w14:textId="574739A7" w:rsidR="00270803" w:rsidRPr="001C0D27" w:rsidRDefault="00270803" w:rsidP="001C0D27">
      <w:pPr>
        <w:spacing w:before="60" w:after="60" w:line="276" w:lineRule="auto"/>
        <w:ind w:right="-1"/>
        <w:jc w:val="both"/>
        <w:rPr>
          <w:rFonts w:ascii="Arial" w:hAnsi="Arial" w:cs="Arial"/>
          <w:bCs/>
          <w:sz w:val="22"/>
          <w:szCs w:val="22"/>
        </w:rPr>
      </w:pPr>
      <w:r w:rsidRPr="001C0D27">
        <w:rPr>
          <w:rFonts w:ascii="Arial" w:hAnsi="Arial" w:cs="Arial"/>
          <w:bCs/>
          <w:sz w:val="22"/>
          <w:szCs w:val="22"/>
        </w:rPr>
        <w:t xml:space="preserve">Adres strony: </w:t>
      </w:r>
      <w:hyperlink r:id="rId9" w:history="1">
        <w:r w:rsidR="001C0D27" w:rsidRPr="001C0D27">
          <w:rPr>
            <w:rStyle w:val="Hipercze"/>
            <w:rFonts w:ascii="Arial" w:hAnsi="Arial" w:cs="Arial"/>
            <w:bCs/>
            <w:sz w:val="22"/>
            <w:szCs w:val="22"/>
          </w:rPr>
          <w:t>www.szpitalolesno.pl</w:t>
        </w:r>
      </w:hyperlink>
    </w:p>
    <w:p w14:paraId="790DAE8E" w14:textId="6DE794D6" w:rsidR="00270803" w:rsidRPr="001C0D27" w:rsidRDefault="00270803" w:rsidP="001C0D27">
      <w:pPr>
        <w:spacing w:before="60" w:after="60" w:line="276" w:lineRule="auto"/>
        <w:ind w:right="-1"/>
        <w:jc w:val="both"/>
        <w:rPr>
          <w:rFonts w:ascii="Arial" w:hAnsi="Arial" w:cs="Arial"/>
          <w:bCs/>
          <w:sz w:val="22"/>
          <w:szCs w:val="22"/>
        </w:rPr>
      </w:pPr>
      <w:r w:rsidRPr="001C0D27">
        <w:rPr>
          <w:rFonts w:ascii="Arial" w:hAnsi="Arial" w:cs="Arial"/>
          <w:bCs/>
          <w:sz w:val="22"/>
          <w:szCs w:val="22"/>
        </w:rPr>
        <w:t xml:space="preserve">Adres e-mail: </w:t>
      </w:r>
      <w:hyperlink r:id="rId10" w:history="1">
        <w:r w:rsidRPr="001C0D27">
          <w:rPr>
            <w:rStyle w:val="Hipercze"/>
            <w:rFonts w:ascii="Arial" w:hAnsi="Arial" w:cs="Arial"/>
            <w:bCs/>
            <w:sz w:val="22"/>
            <w:szCs w:val="22"/>
          </w:rPr>
          <w:t>dz@szpitalolesno.pl</w:t>
        </w:r>
      </w:hyperlink>
      <w:r w:rsidRPr="001C0D27">
        <w:rPr>
          <w:rFonts w:ascii="Arial" w:hAnsi="Arial" w:cs="Arial"/>
          <w:bCs/>
          <w:sz w:val="22"/>
          <w:szCs w:val="22"/>
        </w:rPr>
        <w:cr/>
        <w:t>Godziny urzędowania: poniedziałek – p</w:t>
      </w:r>
      <w:r w:rsidR="00D072CD">
        <w:rPr>
          <w:rFonts w:ascii="Arial" w:hAnsi="Arial" w:cs="Arial"/>
          <w:bCs/>
          <w:sz w:val="22"/>
          <w:szCs w:val="22"/>
        </w:rPr>
        <w:t>iątek</w:t>
      </w:r>
      <w:r w:rsidRPr="001C0D27">
        <w:rPr>
          <w:rFonts w:ascii="Arial" w:hAnsi="Arial" w:cs="Arial"/>
          <w:bCs/>
          <w:sz w:val="22"/>
          <w:szCs w:val="22"/>
        </w:rPr>
        <w:t xml:space="preserve"> 8 </w:t>
      </w:r>
      <w:r w:rsidRPr="001C0D27">
        <w:rPr>
          <w:rFonts w:ascii="Arial" w:hAnsi="Arial" w:cs="Arial"/>
          <w:bCs/>
          <w:sz w:val="22"/>
          <w:szCs w:val="22"/>
          <w:vertAlign w:val="superscript"/>
        </w:rPr>
        <w:t>00</w:t>
      </w:r>
      <w:r w:rsidRPr="001C0D27">
        <w:rPr>
          <w:rFonts w:ascii="Arial" w:hAnsi="Arial" w:cs="Arial"/>
          <w:bCs/>
          <w:sz w:val="22"/>
          <w:szCs w:val="22"/>
        </w:rPr>
        <w:t xml:space="preserve"> </w:t>
      </w:r>
      <w:r w:rsidR="00D072CD">
        <w:rPr>
          <w:rFonts w:ascii="Arial" w:hAnsi="Arial" w:cs="Arial"/>
          <w:bCs/>
          <w:sz w:val="22"/>
          <w:szCs w:val="22"/>
        </w:rPr>
        <w:t>–</w:t>
      </w:r>
      <w:r w:rsidRPr="001C0D27">
        <w:rPr>
          <w:rFonts w:ascii="Arial" w:hAnsi="Arial" w:cs="Arial"/>
          <w:bCs/>
          <w:sz w:val="22"/>
          <w:szCs w:val="22"/>
        </w:rPr>
        <w:t xml:space="preserve"> 15 </w:t>
      </w:r>
      <w:r w:rsidRPr="001C0D27">
        <w:rPr>
          <w:rFonts w:ascii="Arial" w:hAnsi="Arial" w:cs="Arial"/>
          <w:bCs/>
          <w:sz w:val="22"/>
          <w:szCs w:val="22"/>
          <w:vertAlign w:val="superscript"/>
        </w:rPr>
        <w:t>00</w:t>
      </w:r>
    </w:p>
    <w:p w14:paraId="46D4D852" w14:textId="77777777" w:rsidR="00F10D6D" w:rsidRDefault="00F10D6D" w:rsidP="001C0D27">
      <w:pPr>
        <w:spacing w:before="60" w:after="60" w:line="276" w:lineRule="auto"/>
        <w:ind w:right="-1"/>
        <w:jc w:val="both"/>
        <w:rPr>
          <w:rFonts w:ascii="Arial" w:hAnsi="Arial" w:cs="Arial"/>
          <w:b/>
          <w:sz w:val="22"/>
          <w:szCs w:val="22"/>
        </w:rPr>
      </w:pPr>
    </w:p>
    <w:p w14:paraId="31DF1C2E" w14:textId="62C55182" w:rsidR="00270803" w:rsidRPr="001C0D27" w:rsidRDefault="00270803" w:rsidP="001C0D27">
      <w:pPr>
        <w:spacing w:before="60" w:after="60" w:line="276" w:lineRule="auto"/>
        <w:ind w:right="-1"/>
        <w:jc w:val="both"/>
        <w:rPr>
          <w:rFonts w:ascii="Arial" w:hAnsi="Arial" w:cs="Arial"/>
          <w:b/>
          <w:sz w:val="22"/>
          <w:szCs w:val="22"/>
        </w:rPr>
      </w:pPr>
      <w:r w:rsidRPr="001C0D27">
        <w:rPr>
          <w:rFonts w:ascii="Arial" w:hAnsi="Arial" w:cs="Arial"/>
          <w:b/>
          <w:sz w:val="22"/>
          <w:szCs w:val="22"/>
        </w:rPr>
        <w:t>OCHRONA DANYCH OSOBOWYCH</w:t>
      </w:r>
    </w:p>
    <w:p w14:paraId="4ADAB3A8" w14:textId="77777777" w:rsidR="00287F6E" w:rsidRPr="00CF777A" w:rsidRDefault="00287F6E" w:rsidP="00287F6E">
      <w:pPr>
        <w:numPr>
          <w:ilvl w:val="3"/>
          <w:numId w:val="1"/>
        </w:numPr>
        <w:tabs>
          <w:tab w:val="left" w:pos="0"/>
        </w:tabs>
        <w:suppressAutoHyphens/>
        <w:overflowPunct w:val="0"/>
        <w:autoSpaceDE w:val="0"/>
        <w:autoSpaceDN w:val="0"/>
        <w:adjustRightInd w:val="0"/>
        <w:spacing w:before="60" w:after="60" w:line="276" w:lineRule="auto"/>
        <w:ind w:left="284" w:hanging="284"/>
        <w:contextualSpacing/>
        <w:jc w:val="both"/>
        <w:rPr>
          <w:rFonts w:ascii="Arial" w:hAnsi="Arial" w:cs="Arial"/>
          <w:sz w:val="22"/>
          <w:szCs w:val="22"/>
        </w:rPr>
      </w:pPr>
      <w:bookmarkStart w:id="4" w:name="_Hlk67298796"/>
      <w:r w:rsidRPr="00CF777A">
        <w:rPr>
          <w:rFonts w:ascii="Arial" w:hAnsi="Arial" w:cs="Arial"/>
          <w:sz w:val="22"/>
          <w:szCs w:val="22"/>
        </w:rPr>
        <w:t xml:space="preserve">Zgodnie z art. 13 ust. 1 i 2 </w:t>
      </w:r>
      <w:r w:rsidRPr="00CF777A">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777A">
        <w:rPr>
          <w:rFonts w:ascii="Arial" w:hAnsi="Arial" w:cs="Arial"/>
          <w:sz w:val="22"/>
          <w:szCs w:val="22"/>
        </w:rPr>
        <w:t xml:space="preserve">dalej „RODO”, informuję, że: </w:t>
      </w:r>
    </w:p>
    <w:p w14:paraId="432B0AE0" w14:textId="77777777" w:rsidR="00287F6E" w:rsidRPr="00CF777A" w:rsidRDefault="00287F6E" w:rsidP="00287F6E">
      <w:p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1) administratorem danych osobowych jest Zamawiający, </w:t>
      </w:r>
    </w:p>
    <w:p w14:paraId="654CFADB" w14:textId="77777777" w:rsidR="00287F6E" w:rsidRPr="00CF777A" w:rsidRDefault="00287F6E" w:rsidP="00287F6E">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inspektorem ochrony danych osobowych w Zespole Opieki Zdrowotnej w Oleśnie jest: Tomasz Radziszewski, tel.:  731303621, adres email: </w:t>
      </w:r>
      <w:r w:rsidRPr="00CF777A">
        <w:rPr>
          <w:rFonts w:ascii="Arial" w:hAnsi="Arial" w:cs="Arial"/>
          <w:sz w:val="22"/>
          <w:szCs w:val="22"/>
          <w:u w:val="single"/>
        </w:rPr>
        <w:t>iod@5de.pl</w:t>
      </w:r>
      <w:r w:rsidRPr="00CF777A">
        <w:rPr>
          <w:rFonts w:ascii="Arial" w:hAnsi="Arial" w:cs="Arial"/>
          <w:sz w:val="22"/>
          <w:szCs w:val="22"/>
        </w:rPr>
        <w:t>;</w:t>
      </w:r>
    </w:p>
    <w:p w14:paraId="55408856" w14:textId="671EF06F" w:rsidR="00287F6E" w:rsidRPr="00287F6E" w:rsidRDefault="00287F6E" w:rsidP="0016711C">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296252">
        <w:rPr>
          <w:rFonts w:ascii="Arial" w:hAnsi="Arial" w:cs="Arial"/>
          <w:sz w:val="22"/>
          <w:szCs w:val="22"/>
        </w:rPr>
        <w:t>dane osobowe przetwarzane będą na podstawie art. 6 ust. 1 lit. c</w:t>
      </w:r>
      <w:r w:rsidRPr="00296252">
        <w:rPr>
          <w:rFonts w:ascii="Arial" w:hAnsi="Arial" w:cs="Arial"/>
          <w:i/>
          <w:sz w:val="22"/>
          <w:szCs w:val="22"/>
        </w:rPr>
        <w:t xml:space="preserve"> </w:t>
      </w:r>
      <w:r w:rsidRPr="00296252">
        <w:rPr>
          <w:rFonts w:ascii="Arial" w:hAnsi="Arial" w:cs="Arial"/>
          <w:sz w:val="22"/>
          <w:szCs w:val="22"/>
        </w:rPr>
        <w:t xml:space="preserve">RODO w celu </w:t>
      </w:r>
      <w:r w:rsidRPr="00296252">
        <w:rPr>
          <w:rFonts w:ascii="Arial" w:eastAsia="Calibri" w:hAnsi="Arial" w:cs="Arial"/>
          <w:sz w:val="22"/>
          <w:szCs w:val="22"/>
          <w:lang w:eastAsia="en-US"/>
        </w:rPr>
        <w:t xml:space="preserve">związanym z postępowaniem o udzielenie zamówienia publicznego </w:t>
      </w:r>
      <w:r w:rsidRPr="00310347">
        <w:rPr>
          <w:rFonts w:ascii="Arial" w:eastAsia="Calibri" w:hAnsi="Arial" w:cs="Arial"/>
          <w:sz w:val="22"/>
          <w:szCs w:val="22"/>
          <w:lang w:eastAsia="en-US"/>
        </w:rPr>
        <w:t xml:space="preserve">na: </w:t>
      </w:r>
      <w:r w:rsidRPr="00310347">
        <w:rPr>
          <w:rFonts w:ascii="Arial" w:hAnsi="Arial" w:cs="Arial"/>
          <w:sz w:val="22"/>
          <w:szCs w:val="22"/>
        </w:rPr>
        <w:t>Dostawę</w:t>
      </w:r>
      <w:r>
        <w:rPr>
          <w:rFonts w:ascii="Arial" w:hAnsi="Arial" w:cs="Arial"/>
          <w:sz w:val="22"/>
          <w:szCs w:val="22"/>
        </w:rPr>
        <w:t xml:space="preserve"> </w:t>
      </w:r>
      <w:r w:rsidRPr="00287F6E">
        <w:rPr>
          <w:rFonts w:ascii="Arial" w:hAnsi="Arial" w:cs="Arial"/>
          <w:sz w:val="22"/>
          <w:szCs w:val="22"/>
        </w:rPr>
        <w:t xml:space="preserve">odczynników </w:t>
      </w:r>
      <w:bookmarkStart w:id="5" w:name="_Hlk125022766"/>
      <w:r w:rsidRPr="00287F6E">
        <w:rPr>
          <w:rFonts w:ascii="Arial" w:hAnsi="Arial" w:cs="Arial"/>
          <w:sz w:val="22"/>
          <w:szCs w:val="22"/>
        </w:rPr>
        <w:t>do</w:t>
      </w:r>
      <w:r w:rsidR="0016711C">
        <w:rPr>
          <w:rFonts w:ascii="Arial" w:hAnsi="Arial" w:cs="Arial"/>
          <w:sz w:val="22"/>
          <w:szCs w:val="22"/>
        </w:rPr>
        <w:t xml:space="preserve">              </w:t>
      </w:r>
      <w:r w:rsidRPr="00287F6E">
        <w:rPr>
          <w:rFonts w:ascii="Arial" w:hAnsi="Arial" w:cs="Arial"/>
          <w:sz w:val="22"/>
          <w:szCs w:val="22"/>
        </w:rPr>
        <w:t xml:space="preserve"> badań hormonalnych,</w:t>
      </w:r>
      <w:r w:rsidR="0016711C">
        <w:rPr>
          <w:rFonts w:ascii="Arial" w:hAnsi="Arial" w:cs="Arial"/>
          <w:sz w:val="22"/>
          <w:szCs w:val="22"/>
        </w:rPr>
        <w:t xml:space="preserve"> </w:t>
      </w:r>
      <w:r w:rsidRPr="00287F6E">
        <w:rPr>
          <w:rFonts w:ascii="Arial" w:hAnsi="Arial" w:cs="Arial"/>
          <w:sz w:val="22"/>
          <w:szCs w:val="22"/>
        </w:rPr>
        <w:t>infekcyjnych,</w:t>
      </w:r>
      <w:r w:rsidR="0016711C">
        <w:rPr>
          <w:rFonts w:ascii="Arial" w:hAnsi="Arial" w:cs="Arial"/>
          <w:sz w:val="22"/>
          <w:szCs w:val="22"/>
        </w:rPr>
        <w:t xml:space="preserve"> </w:t>
      </w:r>
      <w:r w:rsidRPr="00287F6E">
        <w:rPr>
          <w:rFonts w:ascii="Arial" w:hAnsi="Arial" w:cs="Arial"/>
          <w:sz w:val="22"/>
          <w:szCs w:val="22"/>
        </w:rPr>
        <w:t>wirusowych wraz z dzierżawą analizatora immunodiagnostycznego z oprzyrządowaniem i niezbędnym wyposażeniem</w:t>
      </w:r>
      <w:r>
        <w:rPr>
          <w:rFonts w:ascii="Arial" w:hAnsi="Arial" w:cs="Arial"/>
          <w:sz w:val="22"/>
          <w:szCs w:val="22"/>
        </w:rPr>
        <w:t>.</w:t>
      </w:r>
      <w:r w:rsidRPr="00287F6E">
        <w:rPr>
          <w:rFonts w:ascii="Arial" w:hAnsi="Arial" w:cs="Arial"/>
          <w:sz w:val="22"/>
          <w:szCs w:val="22"/>
        </w:rPr>
        <w:t xml:space="preserve">   </w:t>
      </w:r>
      <w:bookmarkEnd w:id="5"/>
    </w:p>
    <w:p w14:paraId="27BB30D9" w14:textId="77777777" w:rsidR="00287F6E" w:rsidRPr="00CF777A" w:rsidRDefault="00287F6E" w:rsidP="00287F6E">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odbiorcami danych osobowych będą osoby lub podmioty, którym udostępniona zostanie dokumentacja postępowania w oparciu o art. 74 oraz art. 75 ustawy;  </w:t>
      </w:r>
    </w:p>
    <w:p w14:paraId="534DB3FF" w14:textId="77777777" w:rsidR="00287F6E" w:rsidRPr="00CF777A" w:rsidRDefault="00287F6E" w:rsidP="00287F6E">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będą przechowywane, zgodnie z art. 78 ust. 1 ustawy, przez okres 4 lat od dnia zakończenia postępowania o udzielenie zamówienia, a jeżeli czas trwania umowy przekracza 4 lata, okres przechowywania obejmuje cały czas trwania umowy;</w:t>
      </w:r>
    </w:p>
    <w:p w14:paraId="66FF1C32" w14:textId="77777777" w:rsidR="00287F6E" w:rsidRPr="00CF777A" w:rsidRDefault="00287F6E" w:rsidP="00287F6E">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obowiązek podania danych osobowych bezpośrednio dotyczących jest wymogiem ustawowym określonym w przepisach ustawy, związanym z udziałem w postępowaniu o udzielenie zamówienia publicznego; konsekwencje niepodania określonych danych wynikają z ustawy;  </w:t>
      </w:r>
    </w:p>
    <w:p w14:paraId="63E98CD8" w14:textId="77777777" w:rsidR="00287F6E" w:rsidRPr="00CF777A" w:rsidRDefault="00287F6E" w:rsidP="00287F6E">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 odniesieniu do danych osobowych decyzje nie będą podejmowane w sposób zautomatyzowany, stosowanie do art. 22 RODO;</w:t>
      </w:r>
    </w:p>
    <w:p w14:paraId="11CD1CC7" w14:textId="77777777" w:rsidR="00287F6E" w:rsidRPr="00CF777A" w:rsidRDefault="00287F6E" w:rsidP="00287F6E">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Wykonawca posiada:</w:t>
      </w:r>
    </w:p>
    <w:p w14:paraId="04D5BDC3" w14:textId="77777777" w:rsidR="00287F6E" w:rsidRPr="00CF777A" w:rsidRDefault="00287F6E" w:rsidP="00287F6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15 RODO prawo dostępu do danych osobowych;</w:t>
      </w:r>
    </w:p>
    <w:p w14:paraId="16DD8F8D" w14:textId="77777777" w:rsidR="00287F6E" w:rsidRPr="00CF777A" w:rsidRDefault="00287F6E" w:rsidP="00287F6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16 RODO prawo do sprostowania danych osobowych;</w:t>
      </w:r>
    </w:p>
    <w:p w14:paraId="4CD8C00E" w14:textId="77777777" w:rsidR="00287F6E" w:rsidRPr="00CF777A" w:rsidRDefault="00287F6E" w:rsidP="00287F6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324CBCE4" w14:textId="77777777" w:rsidR="00287F6E" w:rsidRPr="00CF777A" w:rsidRDefault="00287F6E" w:rsidP="00287F6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prawo do wniesienia skargi do Prezesa Urzędu Ochrony Danych Osobowych, gdy uzna, że przetwarzanie danych osobowych narusza przepisy RODO;</w:t>
      </w:r>
    </w:p>
    <w:p w14:paraId="44F74E92" w14:textId="77777777" w:rsidR="00287F6E" w:rsidRPr="00CF777A" w:rsidRDefault="00287F6E" w:rsidP="00287F6E">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Wykonawcy nie przysługuje:</w:t>
      </w:r>
    </w:p>
    <w:p w14:paraId="5E8E056A" w14:textId="77777777" w:rsidR="00287F6E" w:rsidRPr="00CF777A" w:rsidRDefault="00287F6E" w:rsidP="00287F6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w związku z art. 17 ust. 3 lit. b, d lub e RODO prawo do usunięcia danych osobowych;</w:t>
      </w:r>
    </w:p>
    <w:p w14:paraId="09728D33" w14:textId="77777777" w:rsidR="00287F6E" w:rsidRPr="00CF777A" w:rsidRDefault="00287F6E" w:rsidP="00287F6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prawo do przenoszenia danych osobowych, o którym mowa w art. 20 RODO;</w:t>
      </w:r>
    </w:p>
    <w:p w14:paraId="0A9FA144" w14:textId="77777777" w:rsidR="00287F6E" w:rsidRPr="00CF777A" w:rsidRDefault="00287F6E" w:rsidP="00287F6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na podstawie art. 21 RODO prawo sprzeciwu, wobec przetwarzania danych osobowych, gdyż podstawą prawną przetwarzania danych osobowych jest art. 6 ust. 1 lit. c RODO.</w:t>
      </w:r>
    </w:p>
    <w:p w14:paraId="28FA68F9" w14:textId="77777777" w:rsidR="00287F6E" w:rsidRPr="00CF777A" w:rsidRDefault="00287F6E" w:rsidP="00287F6E">
      <w:pPr>
        <w:pStyle w:val="Akapitzlist"/>
        <w:numPr>
          <w:ilvl w:val="0"/>
          <w:numId w:val="1"/>
        </w:numPr>
        <w:spacing w:before="60" w:after="60" w:line="276" w:lineRule="auto"/>
        <w:ind w:left="567" w:right="-1" w:hanging="425"/>
        <w:jc w:val="both"/>
        <w:rPr>
          <w:rFonts w:ascii="Arial" w:hAnsi="Arial" w:cs="Arial"/>
          <w:bCs/>
          <w:sz w:val="22"/>
          <w:szCs w:val="22"/>
        </w:rPr>
      </w:pPr>
      <w:bookmarkStart w:id="6" w:name="_Hlk64375785"/>
      <w:r w:rsidRPr="00CF777A">
        <w:rPr>
          <w:rFonts w:ascii="Arial" w:hAnsi="Arial" w:cs="Arial"/>
          <w:bCs/>
          <w:sz w:val="22"/>
          <w:szCs w:val="22"/>
        </w:rPr>
        <w:t xml:space="preserve">Wykonawcy przysługuje  prawo wniesienia skargi do organu nadzorczego na niezgodne z RODO przetwarzanie Pani/Pana danych osobowych przez administratora. Organem </w:t>
      </w:r>
      <w:r w:rsidRPr="00CF777A">
        <w:rPr>
          <w:rFonts w:ascii="Arial" w:hAnsi="Arial" w:cs="Arial"/>
          <w:bCs/>
          <w:sz w:val="22"/>
          <w:szCs w:val="22"/>
        </w:rPr>
        <w:lastRenderedPageBreak/>
        <w:t>właściwym dla przedmiotowej skargi jest Urząd Ochrony Danych Osobowych, ul. Stawki 2,          00-193 Warszawa.</w:t>
      </w:r>
      <w:bookmarkEnd w:id="6"/>
    </w:p>
    <w:p w14:paraId="6A51744F" w14:textId="366584D3" w:rsidR="00270803" w:rsidRPr="001C0D27" w:rsidRDefault="00270803" w:rsidP="00D072CD">
      <w:pPr>
        <w:pStyle w:val="Nagwek3"/>
        <w:spacing w:before="240" w:after="240"/>
        <w:rPr>
          <w:rFonts w:ascii="Arial" w:hAnsi="Arial" w:cs="Arial"/>
          <w:sz w:val="22"/>
          <w:szCs w:val="22"/>
        </w:rPr>
      </w:pPr>
      <w:bookmarkStart w:id="7" w:name="_Toc157508260"/>
      <w:bookmarkEnd w:id="4"/>
      <w:r w:rsidRPr="001C0D27">
        <w:rPr>
          <w:rFonts w:ascii="Arial" w:hAnsi="Arial" w:cs="Arial"/>
          <w:sz w:val="22"/>
          <w:szCs w:val="22"/>
        </w:rPr>
        <w:t>II. Tryb udzielenia zamówienia</w:t>
      </w:r>
      <w:bookmarkEnd w:id="7"/>
    </w:p>
    <w:p w14:paraId="3A27FF56" w14:textId="77777777" w:rsidR="00287F6E" w:rsidRPr="00CF777A" w:rsidRDefault="00287F6E" w:rsidP="00287F6E">
      <w:pPr>
        <w:pStyle w:val="Akapitzlist"/>
        <w:numPr>
          <w:ilvl w:val="0"/>
          <w:numId w:val="29"/>
        </w:numPr>
        <w:spacing w:before="60" w:after="60" w:line="276" w:lineRule="auto"/>
        <w:ind w:left="284" w:right="-1" w:hanging="284"/>
        <w:contextualSpacing w:val="0"/>
        <w:rPr>
          <w:rFonts w:ascii="Arial" w:hAnsi="Arial" w:cs="Arial"/>
          <w:sz w:val="22"/>
          <w:szCs w:val="22"/>
        </w:rPr>
      </w:pPr>
      <w:bookmarkStart w:id="8" w:name="_Toc65255170"/>
      <w:r w:rsidRPr="00CF777A">
        <w:rPr>
          <w:rFonts w:ascii="Arial" w:hAnsi="Arial" w:cs="Arial"/>
          <w:sz w:val="22"/>
          <w:szCs w:val="22"/>
        </w:rPr>
        <w:t>Niniejsze postępowanie prowadzone jest w trybie podstawowym o jakim stanowi art. 275 pkt 1 ustawy oraz niniejszej Specyfikacji Warunków Zamówienia, zwaną dalej „SWZ”.</w:t>
      </w:r>
    </w:p>
    <w:p w14:paraId="2B7B4F00" w14:textId="77777777" w:rsidR="00287F6E" w:rsidRPr="00CF777A" w:rsidRDefault="00287F6E" w:rsidP="00287F6E">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 xml:space="preserve">Postępowanie prowadzone jest w języku polskim w formie elektronicznej za pośrednictwem </w:t>
      </w:r>
      <w:hyperlink r:id="rId11" w:history="1">
        <w:r w:rsidRPr="00CF777A">
          <w:rPr>
            <w:rStyle w:val="Hipercze"/>
            <w:rFonts w:ascii="Arial" w:hAnsi="Arial" w:cs="Arial"/>
            <w:sz w:val="22"/>
            <w:szCs w:val="22"/>
          </w:rPr>
          <w:t>https://ezamowienia.gov.pl/pl/</w:t>
        </w:r>
      </w:hyperlink>
    </w:p>
    <w:p w14:paraId="349274CA" w14:textId="77777777" w:rsidR="00287F6E" w:rsidRPr="00CF777A" w:rsidRDefault="00287F6E" w:rsidP="00287F6E">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prowadzenia negocjacji.</w:t>
      </w:r>
    </w:p>
    <w:p w14:paraId="71972F4A" w14:textId="77777777" w:rsidR="00287F6E" w:rsidRPr="00CF777A" w:rsidRDefault="00287F6E" w:rsidP="00287F6E">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aukcji elektronicznej</w:t>
      </w:r>
    </w:p>
    <w:p w14:paraId="4FFE15C7" w14:textId="77777777" w:rsidR="00287F6E" w:rsidRPr="00CF777A" w:rsidRDefault="00287F6E" w:rsidP="00287F6E">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złożenie oferty w postaci katalogów elektronicznych</w:t>
      </w:r>
    </w:p>
    <w:p w14:paraId="619662B6" w14:textId="77777777" w:rsidR="00287F6E" w:rsidRPr="00CF777A" w:rsidRDefault="00287F6E" w:rsidP="00287F6E">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prowadzi postępowania w celu zawarcia umowy ramowej</w:t>
      </w:r>
    </w:p>
    <w:p w14:paraId="6155BDC7" w14:textId="77777777" w:rsidR="00287F6E" w:rsidRPr="00CF777A" w:rsidRDefault="00287F6E" w:rsidP="00287F6E">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dopuszcza składania ofert wariantowych</w:t>
      </w:r>
    </w:p>
    <w:p w14:paraId="315E5715" w14:textId="77777777" w:rsidR="00287F6E" w:rsidRPr="00CF777A" w:rsidRDefault="00287F6E" w:rsidP="00287F6E">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zastrzega możliwości ubiegania się o udzielenie zamówienia wyłącznie przez Wykonawców, o których mowa w art. 94 ustawy.</w:t>
      </w:r>
    </w:p>
    <w:p w14:paraId="0B3F87AA" w14:textId="77777777" w:rsidR="00287F6E" w:rsidRPr="00CF777A" w:rsidRDefault="00287F6E" w:rsidP="00287F6E">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udzielania zamówień, o których mowa w art. 214 ust. 1 pkt 7 i 8 ustawy.</w:t>
      </w:r>
    </w:p>
    <w:p w14:paraId="364CA4B8" w14:textId="16BA63F9" w:rsidR="00270803" w:rsidRPr="001C0D27" w:rsidRDefault="00270803" w:rsidP="00D072CD">
      <w:pPr>
        <w:pStyle w:val="Nagwek3"/>
        <w:spacing w:before="240" w:after="240"/>
        <w:rPr>
          <w:rFonts w:ascii="Arial" w:hAnsi="Arial" w:cs="Arial"/>
          <w:sz w:val="22"/>
          <w:szCs w:val="22"/>
        </w:rPr>
      </w:pPr>
      <w:r w:rsidRPr="001C0D27">
        <w:rPr>
          <w:rFonts w:ascii="Arial" w:hAnsi="Arial" w:cs="Arial"/>
          <w:sz w:val="22"/>
          <w:szCs w:val="22"/>
        </w:rPr>
        <w:t xml:space="preserve"> </w:t>
      </w:r>
      <w:bookmarkStart w:id="9" w:name="_Toc157508261"/>
      <w:r w:rsidR="003D4130">
        <w:rPr>
          <w:rFonts w:ascii="Arial" w:hAnsi="Arial" w:cs="Arial"/>
          <w:sz w:val="22"/>
          <w:szCs w:val="22"/>
        </w:rPr>
        <w:t>III.</w:t>
      </w:r>
      <w:r w:rsidR="00CD7851">
        <w:rPr>
          <w:rFonts w:ascii="Arial" w:hAnsi="Arial" w:cs="Arial"/>
          <w:sz w:val="22"/>
          <w:szCs w:val="22"/>
        </w:rPr>
        <w:t xml:space="preserve"> </w:t>
      </w:r>
      <w:r w:rsidRPr="001C0D27">
        <w:rPr>
          <w:rFonts w:ascii="Arial" w:hAnsi="Arial" w:cs="Arial"/>
          <w:sz w:val="22"/>
          <w:szCs w:val="22"/>
        </w:rPr>
        <w:t>Opis przedmiotu zamówienia</w:t>
      </w:r>
      <w:bookmarkEnd w:id="8"/>
      <w:bookmarkEnd w:id="9"/>
    </w:p>
    <w:p w14:paraId="3557FB4A" w14:textId="613A8076" w:rsidR="00270803" w:rsidRPr="00842F75" w:rsidRDefault="00270803">
      <w:pPr>
        <w:pStyle w:val="Akapitzlist"/>
        <w:numPr>
          <w:ilvl w:val="0"/>
          <w:numId w:val="14"/>
        </w:numPr>
        <w:ind w:left="284" w:hanging="284"/>
        <w:rPr>
          <w:rFonts w:ascii="Arial" w:hAnsi="Arial" w:cs="Arial"/>
          <w:sz w:val="22"/>
          <w:szCs w:val="22"/>
        </w:rPr>
      </w:pPr>
      <w:r w:rsidRPr="001C0D27">
        <w:rPr>
          <w:rFonts w:ascii="Arial" w:hAnsi="Arial" w:cs="Arial"/>
          <w:sz w:val="22"/>
          <w:szCs w:val="22"/>
        </w:rPr>
        <w:t>Przedmiotem zamówienia jest:</w:t>
      </w:r>
      <w:bookmarkStart w:id="10" w:name="_Hlk64891797"/>
      <w:bookmarkStart w:id="11" w:name="_Hlk64892418"/>
      <w:r w:rsidR="00F30205">
        <w:rPr>
          <w:rFonts w:ascii="Arial" w:hAnsi="Arial" w:cs="Arial"/>
          <w:sz w:val="22"/>
          <w:szCs w:val="22"/>
        </w:rPr>
        <w:t xml:space="preserve"> </w:t>
      </w:r>
      <w:r w:rsidR="00842F75" w:rsidRPr="00842F75">
        <w:rPr>
          <w:rFonts w:ascii="Arial" w:hAnsi="Arial" w:cs="Arial"/>
          <w:sz w:val="22"/>
          <w:szCs w:val="22"/>
        </w:rPr>
        <w:t xml:space="preserve">Dostawa </w:t>
      </w:r>
      <w:r w:rsidR="00287F6E" w:rsidRPr="00287F6E">
        <w:rPr>
          <w:rFonts w:ascii="Arial" w:hAnsi="Arial" w:cs="Arial"/>
          <w:sz w:val="22"/>
          <w:szCs w:val="22"/>
        </w:rPr>
        <w:t xml:space="preserve">do badań hormonalnych, infekcyjnych, wirusowych wraz z dzierżawą analizatora immunodiagnostycznego z oprzyrządowaniem i niezbędnym wyposażeniem.   </w:t>
      </w:r>
      <w:r w:rsidR="00287F6E">
        <w:rPr>
          <w:rFonts w:ascii="Arial" w:hAnsi="Arial" w:cs="Arial"/>
          <w:sz w:val="22"/>
          <w:szCs w:val="22"/>
        </w:rPr>
        <w:t xml:space="preserve"> </w:t>
      </w:r>
    </w:p>
    <w:bookmarkEnd w:id="10"/>
    <w:bookmarkEnd w:id="11"/>
    <w:p w14:paraId="5F44CCE7" w14:textId="30C5A06E" w:rsidR="00270803" w:rsidRPr="00AE0310" w:rsidRDefault="00270803">
      <w:pPr>
        <w:pStyle w:val="Akapitzlist"/>
        <w:numPr>
          <w:ilvl w:val="0"/>
          <w:numId w:val="14"/>
        </w:numPr>
        <w:spacing w:before="60" w:after="60" w:line="276" w:lineRule="auto"/>
        <w:ind w:left="284" w:hanging="284"/>
        <w:contextualSpacing w:val="0"/>
        <w:rPr>
          <w:rFonts w:ascii="Arial" w:hAnsi="Arial" w:cs="Arial"/>
          <w:sz w:val="22"/>
          <w:szCs w:val="22"/>
        </w:rPr>
      </w:pPr>
      <w:r w:rsidRPr="00AE0310">
        <w:rPr>
          <w:rFonts w:ascii="Arial" w:hAnsi="Arial" w:cs="Arial"/>
          <w:sz w:val="22"/>
          <w:szCs w:val="22"/>
        </w:rPr>
        <w:t xml:space="preserve">Wspólny Słownika Zamówień CPV: </w:t>
      </w:r>
    </w:p>
    <w:p w14:paraId="566120BA" w14:textId="79CA385A" w:rsidR="00270803" w:rsidRDefault="00AE0310" w:rsidP="00AE0310">
      <w:pPr>
        <w:spacing w:before="60" w:after="60" w:line="276" w:lineRule="auto"/>
        <w:rPr>
          <w:rFonts w:ascii="Arial" w:hAnsi="Arial" w:cs="Arial"/>
          <w:bCs/>
          <w:sz w:val="22"/>
          <w:szCs w:val="22"/>
        </w:rPr>
      </w:pPr>
      <w:r w:rsidRPr="00AE0310">
        <w:rPr>
          <w:rFonts w:ascii="Arial" w:hAnsi="Arial" w:cs="Arial"/>
          <w:bCs/>
          <w:sz w:val="22"/>
          <w:szCs w:val="22"/>
        </w:rPr>
        <w:t xml:space="preserve">    </w:t>
      </w:r>
      <w:r>
        <w:rPr>
          <w:rFonts w:ascii="Arial" w:hAnsi="Arial" w:cs="Arial"/>
          <w:bCs/>
          <w:sz w:val="22"/>
          <w:szCs w:val="22"/>
        </w:rPr>
        <w:t xml:space="preserve"> </w:t>
      </w:r>
      <w:r w:rsidRPr="00AE0310">
        <w:rPr>
          <w:rFonts w:ascii="Arial" w:hAnsi="Arial" w:cs="Arial"/>
          <w:bCs/>
          <w:sz w:val="22"/>
          <w:szCs w:val="22"/>
        </w:rPr>
        <w:t>33696500-0 - odczynniki laboratoryjne</w:t>
      </w:r>
    </w:p>
    <w:p w14:paraId="5DE0CAEE" w14:textId="28FAAD97" w:rsidR="00287F6E" w:rsidRDefault="00287F6E" w:rsidP="00AE0310">
      <w:pPr>
        <w:spacing w:before="60" w:after="60" w:line="276" w:lineRule="auto"/>
        <w:rPr>
          <w:rFonts w:ascii="Arial" w:hAnsi="Arial" w:cs="Arial"/>
          <w:bCs/>
          <w:sz w:val="22"/>
          <w:szCs w:val="22"/>
        </w:rPr>
      </w:pPr>
      <w:r>
        <w:rPr>
          <w:rFonts w:ascii="Arial" w:hAnsi="Arial" w:cs="Arial"/>
          <w:bCs/>
          <w:sz w:val="22"/>
          <w:szCs w:val="22"/>
        </w:rPr>
        <w:t xml:space="preserve">     </w:t>
      </w:r>
      <w:r w:rsidRPr="00287F6E">
        <w:rPr>
          <w:rFonts w:ascii="Arial" w:hAnsi="Arial" w:cs="Arial"/>
          <w:bCs/>
          <w:sz w:val="22"/>
          <w:szCs w:val="22"/>
        </w:rPr>
        <w:t>33696200-7 - odczynniki do badania krwi.</w:t>
      </w:r>
    </w:p>
    <w:p w14:paraId="651B26AD" w14:textId="7C809D7C" w:rsidR="00F10D6D" w:rsidRPr="00F10D6D" w:rsidRDefault="00F10D6D">
      <w:pPr>
        <w:pStyle w:val="Akapitzlist"/>
        <w:numPr>
          <w:ilvl w:val="0"/>
          <w:numId w:val="14"/>
        </w:numPr>
        <w:spacing w:before="60" w:after="60" w:line="276" w:lineRule="auto"/>
        <w:ind w:left="284" w:hanging="284"/>
        <w:rPr>
          <w:rFonts w:ascii="Arial" w:hAnsi="Arial" w:cs="Arial"/>
          <w:bCs/>
          <w:sz w:val="22"/>
          <w:szCs w:val="22"/>
        </w:rPr>
      </w:pPr>
      <w:r w:rsidRPr="00F10D6D">
        <w:rPr>
          <w:rFonts w:ascii="Arial" w:hAnsi="Arial" w:cs="Arial"/>
          <w:bCs/>
          <w:sz w:val="22"/>
          <w:szCs w:val="22"/>
        </w:rPr>
        <w:t>Zamówienie stanowi niepodzielną całość, w związku z czym wskazane jest aby dostawę wykonywał jeden podmiot</w:t>
      </w:r>
      <w:r>
        <w:rPr>
          <w:rFonts w:ascii="Arial" w:hAnsi="Arial" w:cs="Arial"/>
          <w:bCs/>
          <w:sz w:val="22"/>
          <w:szCs w:val="22"/>
        </w:rPr>
        <w:t>.</w:t>
      </w:r>
    </w:p>
    <w:p w14:paraId="350F80E5" w14:textId="3D646A69" w:rsidR="00AE0310" w:rsidRPr="00AE0310" w:rsidRDefault="00D072CD">
      <w:pPr>
        <w:pStyle w:val="Akapitzlist"/>
        <w:numPr>
          <w:ilvl w:val="0"/>
          <w:numId w:val="14"/>
        </w:numPr>
        <w:spacing w:before="60" w:after="60" w:line="276" w:lineRule="auto"/>
        <w:ind w:left="284" w:hanging="284"/>
        <w:contextualSpacing w:val="0"/>
        <w:rPr>
          <w:rFonts w:ascii="Arial" w:hAnsi="Arial" w:cs="Arial"/>
          <w:sz w:val="22"/>
          <w:szCs w:val="22"/>
        </w:rPr>
      </w:pPr>
      <w:r w:rsidRPr="00AE0310">
        <w:rPr>
          <w:rFonts w:ascii="Arial" w:hAnsi="Arial" w:cs="Arial"/>
          <w:sz w:val="22"/>
          <w:szCs w:val="22"/>
        </w:rPr>
        <w:t xml:space="preserve">Zamawiający </w:t>
      </w:r>
      <w:r w:rsidR="00AE0310">
        <w:rPr>
          <w:rFonts w:ascii="Arial" w:hAnsi="Arial" w:cs="Arial"/>
          <w:sz w:val="22"/>
          <w:szCs w:val="22"/>
        </w:rPr>
        <w:t xml:space="preserve">nie </w:t>
      </w:r>
      <w:r w:rsidR="00270803" w:rsidRPr="00AE0310">
        <w:rPr>
          <w:rFonts w:ascii="Arial" w:hAnsi="Arial" w:cs="Arial"/>
          <w:sz w:val="22"/>
          <w:szCs w:val="22"/>
        </w:rPr>
        <w:t>dopuszcza składanie ofert częściowych.</w:t>
      </w:r>
    </w:p>
    <w:p w14:paraId="698449D3" w14:textId="33E23679" w:rsidR="00270803" w:rsidRPr="001C0D27" w:rsidRDefault="00270803">
      <w:pPr>
        <w:pStyle w:val="Akapitzlist"/>
        <w:numPr>
          <w:ilvl w:val="0"/>
          <w:numId w:val="14"/>
        </w:numPr>
        <w:spacing w:before="60" w:after="60" w:line="276" w:lineRule="auto"/>
        <w:ind w:left="284" w:hanging="284"/>
        <w:contextualSpacing w:val="0"/>
        <w:rPr>
          <w:rFonts w:ascii="Arial" w:hAnsi="Arial" w:cs="Arial"/>
          <w:sz w:val="22"/>
          <w:szCs w:val="22"/>
        </w:rPr>
      </w:pPr>
      <w:r w:rsidRPr="001C0D27">
        <w:rPr>
          <w:rFonts w:ascii="Arial" w:hAnsi="Arial" w:cs="Arial"/>
          <w:sz w:val="22"/>
          <w:szCs w:val="22"/>
        </w:rPr>
        <w:t xml:space="preserve">Szczegółowy opis przedmiotu zamówienia stanowi </w:t>
      </w:r>
      <w:r w:rsidRPr="00A92982">
        <w:rPr>
          <w:rFonts w:ascii="Arial" w:hAnsi="Arial" w:cs="Arial"/>
          <w:i/>
          <w:iCs/>
          <w:sz w:val="22"/>
          <w:szCs w:val="22"/>
        </w:rPr>
        <w:t xml:space="preserve">Załącznik nr </w:t>
      </w:r>
      <w:r w:rsidR="00F10D6D" w:rsidRPr="00A92982">
        <w:rPr>
          <w:rFonts w:ascii="Arial" w:hAnsi="Arial" w:cs="Arial"/>
          <w:i/>
          <w:iCs/>
          <w:sz w:val="22"/>
          <w:szCs w:val="22"/>
        </w:rPr>
        <w:t>2</w:t>
      </w:r>
      <w:r w:rsidRPr="00A92982">
        <w:rPr>
          <w:rFonts w:ascii="Arial" w:hAnsi="Arial" w:cs="Arial"/>
          <w:i/>
          <w:iCs/>
          <w:sz w:val="22"/>
          <w:szCs w:val="22"/>
        </w:rPr>
        <w:t xml:space="preserve"> SWZ.</w:t>
      </w:r>
    </w:p>
    <w:p w14:paraId="13111E17" w14:textId="61DB5E16" w:rsidR="00270803" w:rsidRPr="001C0D27" w:rsidRDefault="00004F39" w:rsidP="00D072CD">
      <w:pPr>
        <w:pStyle w:val="Nagwek3"/>
        <w:spacing w:before="240" w:after="240"/>
        <w:rPr>
          <w:rFonts w:ascii="Arial" w:hAnsi="Arial" w:cs="Arial"/>
          <w:sz w:val="22"/>
          <w:szCs w:val="22"/>
        </w:rPr>
      </w:pPr>
      <w:bookmarkStart w:id="12" w:name="_Toc157508262"/>
      <w:r w:rsidRPr="001C0D27">
        <w:rPr>
          <w:rFonts w:ascii="Arial" w:hAnsi="Arial" w:cs="Arial"/>
          <w:sz w:val="22"/>
          <w:szCs w:val="22"/>
        </w:rPr>
        <w:t>IV. Termin wykonania zamówienia</w:t>
      </w:r>
      <w:bookmarkEnd w:id="12"/>
    </w:p>
    <w:p w14:paraId="51F9893E" w14:textId="1CAEF1FC" w:rsidR="00270803" w:rsidRPr="00A5251B" w:rsidRDefault="00270803" w:rsidP="00A5251B">
      <w:pPr>
        <w:pStyle w:val="Tekstpodstawowy"/>
        <w:ind w:right="0"/>
        <w:jc w:val="both"/>
        <w:rPr>
          <w:rFonts w:ascii="Arial" w:hAnsi="Arial" w:cs="Arial"/>
          <w:sz w:val="22"/>
          <w:szCs w:val="22"/>
          <w:u w:val="single"/>
        </w:rPr>
      </w:pPr>
      <w:r w:rsidRPr="001C0D27">
        <w:rPr>
          <w:rFonts w:ascii="Arial" w:hAnsi="Arial" w:cs="Arial"/>
          <w:sz w:val="22"/>
          <w:szCs w:val="22"/>
        </w:rPr>
        <w:t>Termin realizacji zamówi</w:t>
      </w:r>
      <w:r w:rsidR="00004F39" w:rsidRPr="001C0D27">
        <w:rPr>
          <w:rFonts w:ascii="Arial" w:hAnsi="Arial" w:cs="Arial"/>
          <w:sz w:val="22"/>
          <w:szCs w:val="22"/>
        </w:rPr>
        <w:t>enia:</w:t>
      </w:r>
      <w:r w:rsidR="00FF12EC">
        <w:rPr>
          <w:rFonts w:ascii="Arial" w:hAnsi="Arial" w:cs="Arial"/>
          <w:sz w:val="22"/>
          <w:szCs w:val="22"/>
        </w:rPr>
        <w:t xml:space="preserve"> </w:t>
      </w:r>
      <w:r w:rsidR="00F30205">
        <w:rPr>
          <w:rFonts w:ascii="Arial" w:hAnsi="Arial" w:cs="Arial"/>
          <w:sz w:val="22"/>
          <w:szCs w:val="22"/>
        </w:rPr>
        <w:t>12 miesięcy</w:t>
      </w:r>
      <w:r w:rsidR="00A92982">
        <w:rPr>
          <w:rFonts w:ascii="Arial" w:hAnsi="Arial" w:cs="Arial"/>
          <w:sz w:val="22"/>
          <w:szCs w:val="22"/>
        </w:rPr>
        <w:t>.</w:t>
      </w:r>
    </w:p>
    <w:p w14:paraId="093EEA15" w14:textId="1D34C378" w:rsidR="00270803" w:rsidRPr="001C0D27" w:rsidRDefault="00270803" w:rsidP="00D072CD">
      <w:pPr>
        <w:pStyle w:val="Nagwek3"/>
        <w:spacing w:before="240" w:after="240"/>
        <w:rPr>
          <w:rFonts w:ascii="Arial" w:hAnsi="Arial" w:cs="Arial"/>
          <w:sz w:val="22"/>
          <w:szCs w:val="22"/>
        </w:rPr>
      </w:pPr>
      <w:bookmarkStart w:id="13" w:name="_Toc157508263"/>
      <w:r w:rsidRPr="001C0D27">
        <w:rPr>
          <w:rFonts w:ascii="Arial" w:hAnsi="Arial" w:cs="Arial"/>
          <w:sz w:val="22"/>
          <w:szCs w:val="22"/>
        </w:rPr>
        <w:t>V. Podwykonawstwo</w:t>
      </w:r>
      <w:bookmarkEnd w:id="13"/>
    </w:p>
    <w:p w14:paraId="4DA6DB1B" w14:textId="5688D97E" w:rsidR="00270803" w:rsidRPr="001C0D27" w:rsidRDefault="00270803" w:rsidP="001743FD">
      <w:pPr>
        <w:numPr>
          <w:ilvl w:val="0"/>
          <w:numId w:val="3"/>
        </w:numPr>
        <w:spacing w:before="60" w:after="60" w:line="276" w:lineRule="auto"/>
        <w:ind w:left="284" w:hanging="284"/>
        <w:jc w:val="both"/>
        <w:rPr>
          <w:rFonts w:ascii="Arial" w:hAnsi="Arial" w:cs="Arial"/>
          <w:sz w:val="22"/>
          <w:szCs w:val="22"/>
        </w:rPr>
      </w:pPr>
      <w:r w:rsidRPr="001C0D27">
        <w:rPr>
          <w:rFonts w:ascii="Arial" w:hAnsi="Arial" w:cs="Arial"/>
          <w:sz w:val="22"/>
          <w:szCs w:val="22"/>
        </w:rPr>
        <w:t>Wykonawca może powierzyć wykonanie części zamówienia podwykonawcy (podwykonawcom)</w:t>
      </w:r>
      <w:r w:rsidR="00004F39" w:rsidRPr="001C0D27">
        <w:rPr>
          <w:rFonts w:ascii="Arial" w:hAnsi="Arial" w:cs="Arial"/>
          <w:sz w:val="22"/>
          <w:szCs w:val="22"/>
        </w:rPr>
        <w:t>.</w:t>
      </w:r>
    </w:p>
    <w:p w14:paraId="7DBE8412" w14:textId="0A2F0774" w:rsidR="00270803" w:rsidRDefault="00270803" w:rsidP="001743FD">
      <w:pPr>
        <w:numPr>
          <w:ilvl w:val="0"/>
          <w:numId w:val="3"/>
        </w:numPr>
        <w:spacing w:before="60" w:after="60" w:line="276" w:lineRule="auto"/>
        <w:ind w:left="284" w:hanging="284"/>
        <w:jc w:val="both"/>
        <w:rPr>
          <w:rFonts w:ascii="Arial" w:hAnsi="Arial" w:cs="Arial"/>
          <w:sz w:val="22"/>
          <w:szCs w:val="22"/>
        </w:rPr>
      </w:pPr>
      <w:r w:rsidRPr="001C0D27">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004F39" w:rsidRPr="001C0D27">
        <w:rPr>
          <w:rFonts w:ascii="Arial" w:hAnsi="Arial" w:cs="Arial"/>
          <w:sz w:val="22"/>
          <w:szCs w:val="22"/>
        </w:rPr>
        <w:t>.</w:t>
      </w:r>
    </w:p>
    <w:p w14:paraId="7036E0A6" w14:textId="01C9233A" w:rsidR="00AA5D4C" w:rsidRPr="00AA5D4C" w:rsidRDefault="00AA5D4C" w:rsidP="00AA5D4C">
      <w:pPr>
        <w:pStyle w:val="Akapitzlist"/>
        <w:numPr>
          <w:ilvl w:val="0"/>
          <w:numId w:val="3"/>
        </w:numPr>
        <w:spacing w:before="60" w:after="60" w:line="276" w:lineRule="auto"/>
        <w:ind w:left="284" w:hanging="284"/>
        <w:contextualSpacing w:val="0"/>
        <w:jc w:val="both"/>
        <w:rPr>
          <w:rFonts w:ascii="Arial" w:hAnsi="Arial" w:cs="Arial"/>
          <w:sz w:val="22"/>
          <w:szCs w:val="22"/>
        </w:rPr>
      </w:pPr>
      <w:r w:rsidRPr="006B2B4C">
        <w:rPr>
          <w:rFonts w:ascii="Arial" w:hAnsi="Arial" w:cs="Arial"/>
          <w:sz w:val="22"/>
          <w:szCs w:val="22"/>
        </w:rPr>
        <w:t>Zamawiający nie zastrzega obowiązku osobistego wykonania przez Wykonawcę kluczowych części zamówienia.</w:t>
      </w:r>
    </w:p>
    <w:p w14:paraId="10DD9B21" w14:textId="26DCE520" w:rsidR="00270803" w:rsidRPr="001C0D27" w:rsidRDefault="00270803" w:rsidP="00D072CD">
      <w:pPr>
        <w:pStyle w:val="Nagwek3"/>
        <w:spacing w:before="240" w:after="240"/>
        <w:rPr>
          <w:rFonts w:ascii="Arial" w:hAnsi="Arial" w:cs="Arial"/>
          <w:sz w:val="22"/>
          <w:szCs w:val="22"/>
        </w:rPr>
      </w:pPr>
      <w:bookmarkStart w:id="14" w:name="_Toc157508264"/>
      <w:r w:rsidRPr="001C0D27">
        <w:rPr>
          <w:rFonts w:ascii="Arial" w:hAnsi="Arial" w:cs="Arial"/>
          <w:sz w:val="22"/>
          <w:szCs w:val="22"/>
        </w:rPr>
        <w:lastRenderedPageBreak/>
        <w:t xml:space="preserve">VI. </w:t>
      </w:r>
      <w:r w:rsidR="00004F39" w:rsidRPr="001C0D27">
        <w:rPr>
          <w:rFonts w:ascii="Arial" w:hAnsi="Arial" w:cs="Arial"/>
          <w:sz w:val="22"/>
          <w:szCs w:val="22"/>
        </w:rPr>
        <w:t>Warunki udziału w postępowaniu</w:t>
      </w:r>
      <w:bookmarkEnd w:id="14"/>
      <w:r w:rsidR="00004F39" w:rsidRPr="001C0D27">
        <w:rPr>
          <w:rFonts w:ascii="Arial" w:hAnsi="Arial" w:cs="Arial"/>
          <w:sz w:val="22"/>
          <w:szCs w:val="22"/>
        </w:rPr>
        <w:t xml:space="preserve"> </w:t>
      </w:r>
    </w:p>
    <w:p w14:paraId="10754A91" w14:textId="77777777" w:rsidR="00841351" w:rsidRPr="008749AD" w:rsidRDefault="00841351" w:rsidP="00841351">
      <w:pPr>
        <w:spacing w:before="60" w:after="60" w:line="276" w:lineRule="auto"/>
        <w:contextualSpacing/>
        <w:jc w:val="both"/>
        <w:rPr>
          <w:rFonts w:ascii="Arial" w:hAnsi="Arial" w:cs="Arial"/>
          <w:sz w:val="22"/>
          <w:szCs w:val="22"/>
        </w:rPr>
      </w:pPr>
      <w:r w:rsidRPr="008749AD">
        <w:rPr>
          <w:rFonts w:ascii="Arial" w:hAnsi="Arial" w:cs="Arial"/>
          <w:sz w:val="22"/>
          <w:szCs w:val="22"/>
        </w:rPr>
        <w:t>O udzielenie zamówienia mogą ubiegać się Wykonawcy, którzy nie podlegają wykluczeniu z</w:t>
      </w:r>
      <w:r>
        <w:rPr>
          <w:rFonts w:ascii="Arial" w:hAnsi="Arial" w:cs="Arial"/>
          <w:sz w:val="22"/>
          <w:szCs w:val="22"/>
        </w:rPr>
        <w:t> </w:t>
      </w:r>
      <w:r w:rsidRPr="008749AD">
        <w:rPr>
          <w:rFonts w:ascii="Arial" w:hAnsi="Arial" w:cs="Arial"/>
          <w:sz w:val="22"/>
          <w:szCs w:val="22"/>
        </w:rPr>
        <w:t>postępowania na zasadach określonych w Rozdziale VI</w:t>
      </w:r>
      <w:r>
        <w:rPr>
          <w:rFonts w:ascii="Arial" w:hAnsi="Arial" w:cs="Arial"/>
          <w:sz w:val="22"/>
          <w:szCs w:val="22"/>
        </w:rPr>
        <w:t>I</w:t>
      </w:r>
      <w:r w:rsidRPr="008749AD">
        <w:rPr>
          <w:rFonts w:ascii="Arial" w:hAnsi="Arial" w:cs="Arial"/>
          <w:sz w:val="22"/>
          <w:szCs w:val="22"/>
        </w:rPr>
        <w:t xml:space="preserve"> oraz spełniają określone przez Zamawiającego warunki udziału w niniejszym postępowaniu zgodnie z wymaganiami opisanymi poniżej:</w:t>
      </w:r>
    </w:p>
    <w:p w14:paraId="7EBA614F" w14:textId="77777777" w:rsidR="00841351" w:rsidRPr="000E65ED" w:rsidRDefault="00841351" w:rsidP="00841351">
      <w:pPr>
        <w:pStyle w:val="Akapitzlist"/>
        <w:numPr>
          <w:ilvl w:val="0"/>
          <w:numId w:val="30"/>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 xml:space="preserve">zdolności do występowania w obrocie gospodarczym </w:t>
      </w:r>
    </w:p>
    <w:p w14:paraId="4F3407BA" w14:textId="77777777" w:rsidR="00841351" w:rsidRPr="008749AD" w:rsidRDefault="00841351" w:rsidP="00841351">
      <w:pPr>
        <w:spacing w:before="60" w:after="60" w:line="276" w:lineRule="auto"/>
        <w:ind w:left="284" w:hanging="284"/>
        <w:contextualSpacing/>
        <w:jc w:val="both"/>
        <w:rPr>
          <w:rFonts w:ascii="Arial" w:hAnsi="Arial" w:cs="Arial"/>
          <w:iCs/>
          <w:color w:val="000000"/>
          <w:sz w:val="22"/>
          <w:szCs w:val="22"/>
        </w:rPr>
      </w:pPr>
      <w:bookmarkStart w:id="15" w:name="_Hlk157507344"/>
      <w:r w:rsidRPr="008749AD">
        <w:rPr>
          <w:rFonts w:ascii="Arial" w:hAnsi="Arial" w:cs="Arial"/>
          <w:iCs/>
          <w:color w:val="000000"/>
          <w:sz w:val="22"/>
          <w:szCs w:val="22"/>
        </w:rPr>
        <w:t>Zamawiający nie precyzuje w tym zakresie żadnych wymagań</w:t>
      </w:r>
    </w:p>
    <w:bookmarkEnd w:id="15"/>
    <w:p w14:paraId="1A193BB8" w14:textId="77777777" w:rsidR="00841351" w:rsidRDefault="00841351" w:rsidP="00841351">
      <w:pPr>
        <w:pStyle w:val="Akapitzlist"/>
        <w:numPr>
          <w:ilvl w:val="0"/>
          <w:numId w:val="30"/>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uprawnień do prowadzenia określonej działalności gospodarczej lub zawodowej, o ile wynika to z odrębnych przepisów</w:t>
      </w:r>
    </w:p>
    <w:p w14:paraId="240C6DF3" w14:textId="78AAEF96" w:rsidR="00841351" w:rsidRPr="00841351" w:rsidRDefault="00841351" w:rsidP="0084135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1A9BCD00" w14:textId="77777777" w:rsidR="00841351" w:rsidRPr="000E65ED" w:rsidRDefault="00841351" w:rsidP="00841351">
      <w:pPr>
        <w:pStyle w:val="Akapitzlist"/>
        <w:numPr>
          <w:ilvl w:val="0"/>
          <w:numId w:val="30"/>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sytuacji ekonomicznej lub finansowej</w:t>
      </w:r>
    </w:p>
    <w:p w14:paraId="66144221" w14:textId="77777777" w:rsidR="00841351" w:rsidRPr="008749AD" w:rsidRDefault="00841351" w:rsidP="00841351">
      <w:pPr>
        <w:spacing w:before="60" w:after="60" w:line="276" w:lineRule="auto"/>
        <w:ind w:left="284" w:hanging="284"/>
        <w:contextualSpacing/>
        <w:jc w:val="both"/>
        <w:rPr>
          <w:rFonts w:ascii="Arial" w:hAnsi="Arial" w:cs="Arial"/>
          <w:iCs/>
          <w:color w:val="000000"/>
          <w:sz w:val="22"/>
          <w:szCs w:val="22"/>
        </w:rPr>
      </w:pPr>
      <w:bookmarkStart w:id="16" w:name="_Hlk113950634"/>
      <w:r w:rsidRPr="008749AD">
        <w:rPr>
          <w:rFonts w:ascii="Arial" w:hAnsi="Arial" w:cs="Arial"/>
          <w:iCs/>
          <w:color w:val="000000"/>
          <w:sz w:val="22"/>
          <w:szCs w:val="22"/>
        </w:rPr>
        <w:t>Zamawiający nie precyzuje w tym zakresie żadnych wymagań</w:t>
      </w:r>
    </w:p>
    <w:bookmarkEnd w:id="16"/>
    <w:p w14:paraId="3239D09E" w14:textId="77777777" w:rsidR="00841351" w:rsidRPr="000E65ED" w:rsidRDefault="00841351" w:rsidP="00841351">
      <w:pPr>
        <w:pStyle w:val="Akapitzlist"/>
        <w:numPr>
          <w:ilvl w:val="0"/>
          <w:numId w:val="30"/>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zdolności technicznej lub zawodowej lub finansowa</w:t>
      </w:r>
    </w:p>
    <w:p w14:paraId="2EABD98A" w14:textId="660FAC3F" w:rsidR="00841351" w:rsidRPr="00841351" w:rsidRDefault="00841351" w:rsidP="0084135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62369E3A" w14:textId="1F3AD28B" w:rsidR="00270803" w:rsidRPr="001C0D27" w:rsidRDefault="00270803" w:rsidP="00D072CD">
      <w:pPr>
        <w:pStyle w:val="Nagwek3"/>
        <w:spacing w:before="240" w:after="240"/>
        <w:rPr>
          <w:rFonts w:ascii="Arial" w:hAnsi="Arial" w:cs="Arial"/>
          <w:sz w:val="22"/>
          <w:szCs w:val="22"/>
        </w:rPr>
      </w:pPr>
      <w:bookmarkStart w:id="17" w:name="_Toc157508265"/>
      <w:r w:rsidRPr="001C0D27">
        <w:rPr>
          <w:rFonts w:ascii="Arial" w:hAnsi="Arial" w:cs="Arial"/>
          <w:sz w:val="22"/>
          <w:szCs w:val="22"/>
        </w:rPr>
        <w:t>VII. Podstawy wykluczenia z postępowania</w:t>
      </w:r>
      <w:bookmarkEnd w:id="17"/>
    </w:p>
    <w:p w14:paraId="7C7DF173" w14:textId="1492CC50" w:rsidR="00270803" w:rsidRPr="00841351" w:rsidRDefault="00270803" w:rsidP="00841351">
      <w:pPr>
        <w:numPr>
          <w:ilvl w:val="0"/>
          <w:numId w:val="2"/>
        </w:numPr>
        <w:tabs>
          <w:tab w:val="clear" w:pos="720"/>
        </w:tabs>
        <w:spacing w:before="60" w:after="60" w:line="276" w:lineRule="auto"/>
        <w:ind w:left="284" w:hanging="284"/>
        <w:jc w:val="both"/>
        <w:rPr>
          <w:rFonts w:ascii="Arial" w:hAnsi="Arial" w:cs="Arial"/>
          <w:bCs/>
          <w:sz w:val="22"/>
          <w:szCs w:val="22"/>
        </w:rPr>
      </w:pPr>
      <w:r w:rsidRPr="001C0D27">
        <w:rPr>
          <w:rFonts w:ascii="Arial" w:hAnsi="Arial" w:cs="Arial"/>
          <w:bCs/>
          <w:sz w:val="22"/>
          <w:szCs w:val="22"/>
        </w:rPr>
        <w:t>Z postępowania o udzielenie zamówienia wyklucza się Wykonawców, w stosunku do których zachodzi którakolwiek z okoliczności wskazanych</w:t>
      </w:r>
    </w:p>
    <w:p w14:paraId="28BBB6DF" w14:textId="77777777" w:rsidR="00841351" w:rsidRPr="00841351" w:rsidRDefault="00841351" w:rsidP="00841351">
      <w:pPr>
        <w:spacing w:before="60" w:after="60" w:line="276" w:lineRule="auto"/>
        <w:ind w:left="210"/>
        <w:jc w:val="both"/>
        <w:rPr>
          <w:rFonts w:ascii="Arial" w:hAnsi="Arial" w:cs="Arial"/>
          <w:bCs/>
          <w:sz w:val="22"/>
          <w:szCs w:val="22"/>
        </w:rPr>
      </w:pPr>
      <w:r w:rsidRPr="00841351">
        <w:rPr>
          <w:rFonts w:ascii="Arial" w:hAnsi="Arial" w:cs="Arial"/>
          <w:bCs/>
          <w:sz w:val="22"/>
          <w:szCs w:val="22"/>
        </w:rPr>
        <w:t>1)</w:t>
      </w:r>
      <w:r w:rsidRPr="00841351">
        <w:rPr>
          <w:rFonts w:ascii="Arial" w:hAnsi="Arial" w:cs="Arial"/>
          <w:bCs/>
          <w:sz w:val="22"/>
          <w:szCs w:val="22"/>
        </w:rPr>
        <w:tab/>
        <w:t>w art. 108 ust. 1 ustawy;</w:t>
      </w:r>
    </w:p>
    <w:p w14:paraId="446356DD" w14:textId="77777777" w:rsidR="00841351" w:rsidRPr="00841351" w:rsidRDefault="00841351" w:rsidP="00841351">
      <w:pPr>
        <w:spacing w:before="60" w:after="60" w:line="276" w:lineRule="auto"/>
        <w:ind w:left="210"/>
        <w:jc w:val="both"/>
        <w:rPr>
          <w:rFonts w:ascii="Arial" w:hAnsi="Arial" w:cs="Arial"/>
          <w:bCs/>
          <w:sz w:val="22"/>
          <w:szCs w:val="22"/>
        </w:rPr>
      </w:pPr>
      <w:r w:rsidRPr="00841351">
        <w:rPr>
          <w:rFonts w:ascii="Arial" w:hAnsi="Arial" w:cs="Arial"/>
          <w:bCs/>
          <w:sz w:val="22"/>
          <w:szCs w:val="22"/>
        </w:rPr>
        <w:t>2)</w:t>
      </w:r>
      <w:r w:rsidRPr="00841351">
        <w:rPr>
          <w:rFonts w:ascii="Arial" w:hAnsi="Arial" w:cs="Arial"/>
          <w:bCs/>
          <w:sz w:val="22"/>
          <w:szCs w:val="22"/>
        </w:rPr>
        <w:tab/>
        <w:t>w art. 109 ust. 1  pkt. 4 ustawy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5418D8E" w14:textId="32082B8F" w:rsidR="00841351" w:rsidRPr="00841351" w:rsidRDefault="00841351" w:rsidP="00841351">
      <w:pPr>
        <w:spacing w:before="60" w:after="60" w:line="276" w:lineRule="auto"/>
        <w:ind w:left="210"/>
        <w:jc w:val="both"/>
        <w:rPr>
          <w:rFonts w:ascii="Arial" w:hAnsi="Arial" w:cs="Arial"/>
          <w:bCs/>
          <w:sz w:val="22"/>
          <w:szCs w:val="22"/>
        </w:rPr>
      </w:pPr>
      <w:r w:rsidRPr="00841351">
        <w:rPr>
          <w:rFonts w:ascii="Arial" w:hAnsi="Arial" w:cs="Arial"/>
          <w:bCs/>
          <w:sz w:val="22"/>
          <w:szCs w:val="22"/>
        </w:rPr>
        <w:t>3)</w:t>
      </w:r>
      <w:r w:rsidRPr="00841351">
        <w:rPr>
          <w:rFonts w:ascii="Arial" w:hAnsi="Arial" w:cs="Arial"/>
          <w:bCs/>
          <w:sz w:val="22"/>
          <w:szCs w:val="22"/>
        </w:rPr>
        <w:tab/>
        <w:t xml:space="preserve"> w art. 7 ust. 1 ustawy o szczególnych rozwiązaniach w zakresie przeciwdziałania wspieraniu agresji na Ukrainę oraz służących ochronie bezpieczeństwa narodowego</w:t>
      </w:r>
    </w:p>
    <w:p w14:paraId="5B1379E5" w14:textId="5D3AAF11" w:rsidR="00F8483A" w:rsidRPr="001C0D27" w:rsidRDefault="00270803" w:rsidP="00D072CD">
      <w:pPr>
        <w:pStyle w:val="Nagwek3"/>
        <w:spacing w:before="240" w:after="240"/>
        <w:jc w:val="both"/>
        <w:rPr>
          <w:rFonts w:ascii="Arial" w:hAnsi="Arial" w:cs="Arial"/>
          <w:sz w:val="22"/>
          <w:szCs w:val="22"/>
        </w:rPr>
      </w:pPr>
      <w:bookmarkStart w:id="18" w:name="_Toc157508266"/>
      <w:r w:rsidRPr="001C0D27">
        <w:rPr>
          <w:rFonts w:ascii="Arial" w:hAnsi="Arial" w:cs="Arial"/>
          <w:sz w:val="22"/>
          <w:szCs w:val="22"/>
        </w:rPr>
        <w:t xml:space="preserve">VIII. Podmiotowe środki dowodowe. </w:t>
      </w:r>
      <w:bookmarkStart w:id="19" w:name="_Hlk64367346"/>
      <w:r w:rsidRPr="001C0D27">
        <w:rPr>
          <w:rFonts w:ascii="Arial" w:hAnsi="Arial" w:cs="Arial"/>
          <w:sz w:val="22"/>
          <w:szCs w:val="22"/>
        </w:rPr>
        <w:t>Oświadczenia i dokumenty jakie zobowiązani są dostarczyć Wykonawcy w celu potwierdzenia spełnienia warunków udziału w postępowaniu oraz wykazania braku podstaw wykluczenia</w:t>
      </w:r>
      <w:bookmarkEnd w:id="18"/>
    </w:p>
    <w:bookmarkEnd w:id="19"/>
    <w:p w14:paraId="2E2BE258" w14:textId="286DA77A" w:rsidR="00A92982" w:rsidRPr="00841351" w:rsidRDefault="00A92982">
      <w:pPr>
        <w:pStyle w:val="Akapitzlist"/>
        <w:numPr>
          <w:ilvl w:val="0"/>
          <w:numId w:val="12"/>
        </w:numPr>
        <w:spacing w:before="60" w:after="60" w:line="276" w:lineRule="auto"/>
        <w:ind w:left="426" w:hanging="426"/>
        <w:jc w:val="both"/>
        <w:rPr>
          <w:rFonts w:ascii="Arial" w:hAnsi="Arial" w:cs="Arial"/>
          <w:sz w:val="22"/>
          <w:szCs w:val="22"/>
        </w:rPr>
      </w:pPr>
      <w:r w:rsidRPr="006B2B4C">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w:t>
      </w:r>
      <w:r>
        <w:rPr>
          <w:rFonts w:ascii="Arial" w:hAnsi="Arial" w:cs="Arial"/>
          <w:sz w:val="22"/>
          <w:szCs w:val="22"/>
        </w:rPr>
        <w:t xml:space="preserve">- </w:t>
      </w:r>
      <w:r w:rsidRPr="00BF2DB1">
        <w:rPr>
          <w:rFonts w:ascii="Arial" w:hAnsi="Arial" w:cs="Arial"/>
          <w:sz w:val="22"/>
          <w:szCs w:val="22"/>
        </w:rPr>
        <w:t xml:space="preserve">Oświadczenia Wykonawcy </w:t>
      </w:r>
      <w:bookmarkStart w:id="20" w:name="_Hlk64368751"/>
      <w:r w:rsidRPr="00BF2DB1">
        <w:rPr>
          <w:rFonts w:ascii="Arial" w:hAnsi="Arial" w:cs="Arial"/>
          <w:sz w:val="22"/>
          <w:szCs w:val="22"/>
        </w:rPr>
        <w:t xml:space="preserve">- </w:t>
      </w:r>
      <w:r w:rsidRPr="00BF2DB1">
        <w:rPr>
          <w:rFonts w:ascii="Arial" w:hAnsi="Arial" w:cs="Arial"/>
          <w:i/>
          <w:sz w:val="22"/>
          <w:szCs w:val="22"/>
        </w:rPr>
        <w:t xml:space="preserve">Załącznik nr </w:t>
      </w:r>
      <w:r>
        <w:rPr>
          <w:rFonts w:ascii="Arial" w:hAnsi="Arial" w:cs="Arial"/>
          <w:i/>
          <w:sz w:val="22"/>
          <w:szCs w:val="22"/>
        </w:rPr>
        <w:t xml:space="preserve">3 </w:t>
      </w:r>
      <w:r w:rsidRPr="00BF2DB1">
        <w:rPr>
          <w:rFonts w:ascii="Arial" w:hAnsi="Arial" w:cs="Arial"/>
          <w:i/>
          <w:sz w:val="22"/>
          <w:szCs w:val="22"/>
        </w:rPr>
        <w:t>SWZ</w:t>
      </w:r>
      <w:bookmarkEnd w:id="20"/>
    </w:p>
    <w:p w14:paraId="6D2D08C3" w14:textId="77777777" w:rsidR="00841351" w:rsidRPr="008749AD" w:rsidRDefault="00841351" w:rsidP="00841351">
      <w:pPr>
        <w:pStyle w:val="Tekstpodstawowywcity"/>
        <w:numPr>
          <w:ilvl w:val="0"/>
          <w:numId w:val="12"/>
        </w:numPr>
        <w:spacing w:before="60" w:after="60" w:line="276" w:lineRule="auto"/>
        <w:ind w:left="426" w:right="-29" w:hanging="426"/>
        <w:contextualSpacing/>
        <w:jc w:val="both"/>
        <w:rPr>
          <w:rFonts w:ascii="Arial" w:hAnsi="Arial" w:cs="Arial"/>
          <w:iCs/>
          <w:sz w:val="22"/>
          <w:szCs w:val="22"/>
        </w:rPr>
      </w:pPr>
      <w:r w:rsidRPr="008749AD">
        <w:rPr>
          <w:rFonts w:ascii="Arial" w:hAnsi="Arial" w:cs="Arial"/>
          <w:iCs/>
          <w:sz w:val="22"/>
          <w:szCs w:val="22"/>
        </w:rPr>
        <w:t>Zamawiający wzywa wykonawcę, którego oferta została najwyżej oceniona, do złożenia w</w:t>
      </w:r>
      <w:r>
        <w:rPr>
          <w:rFonts w:ascii="Arial" w:hAnsi="Arial" w:cs="Arial"/>
          <w:iCs/>
          <w:sz w:val="22"/>
          <w:szCs w:val="22"/>
        </w:rPr>
        <w:t> </w:t>
      </w:r>
      <w:r w:rsidRPr="008749AD">
        <w:rPr>
          <w:rFonts w:ascii="Arial" w:hAnsi="Arial" w:cs="Arial"/>
          <w:iCs/>
          <w:sz w:val="22"/>
          <w:szCs w:val="22"/>
        </w:rPr>
        <w:t>wyznaczonym terminie, nie krótszym niż 5 dni od dnia wezwania, podmiotowych środków dowodowych, jeżeli wymagał ich złożenia w ogłoszeniu o zamówieniu lub dokumentach zamówienia, aktualnych na dzień złożenia podmiotowych środków dowodowych.</w:t>
      </w:r>
    </w:p>
    <w:p w14:paraId="73B61CD8" w14:textId="77777777" w:rsidR="00841351" w:rsidRPr="008749AD" w:rsidRDefault="00841351" w:rsidP="00841351">
      <w:pPr>
        <w:pStyle w:val="Tekstpodstawowywcity"/>
        <w:numPr>
          <w:ilvl w:val="0"/>
          <w:numId w:val="12"/>
        </w:numPr>
        <w:spacing w:before="60" w:after="60" w:line="276" w:lineRule="auto"/>
        <w:ind w:left="426" w:right="-29" w:hanging="426"/>
        <w:contextualSpacing/>
        <w:rPr>
          <w:rFonts w:ascii="Arial" w:hAnsi="Arial" w:cs="Arial"/>
          <w:iCs/>
          <w:sz w:val="22"/>
          <w:szCs w:val="22"/>
        </w:rPr>
      </w:pPr>
      <w:r w:rsidRPr="008749AD">
        <w:rPr>
          <w:rFonts w:ascii="Arial" w:hAnsi="Arial" w:cs="Arial"/>
          <w:iCs/>
          <w:sz w:val="22"/>
          <w:szCs w:val="22"/>
        </w:rPr>
        <w:t>Podmiotowe środki dowodowe wymagane od wykonawcy obejmują:</w:t>
      </w:r>
    </w:p>
    <w:p w14:paraId="2C7D7BFD" w14:textId="77777777" w:rsidR="00841351" w:rsidRPr="008749AD" w:rsidRDefault="00841351" w:rsidP="00841351">
      <w:pPr>
        <w:pStyle w:val="Tekstpodstawowywcity"/>
        <w:numPr>
          <w:ilvl w:val="0"/>
          <w:numId w:val="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t>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w:t>
      </w:r>
      <w:r>
        <w:rPr>
          <w:rFonts w:ascii="Arial" w:hAnsi="Arial" w:cs="Arial"/>
          <w:iCs/>
          <w:sz w:val="22"/>
          <w:szCs w:val="22"/>
        </w:rPr>
        <w:t> </w:t>
      </w:r>
      <w:r w:rsidRPr="008749AD">
        <w:rPr>
          <w:rFonts w:ascii="Arial" w:hAnsi="Arial" w:cs="Arial"/>
          <w:iCs/>
          <w:sz w:val="22"/>
          <w:szCs w:val="22"/>
        </w:rPr>
        <w:t xml:space="preserve">dopuszczenie do udziału w postępowaniu niezależnie od innego wykonawcy należącego do tej samej grupy kapitałowej – </w:t>
      </w:r>
      <w:r w:rsidRPr="008749AD">
        <w:rPr>
          <w:rFonts w:ascii="Arial" w:hAnsi="Arial" w:cs="Arial"/>
          <w:i/>
          <w:sz w:val="22"/>
          <w:szCs w:val="22"/>
        </w:rPr>
        <w:t xml:space="preserve">Załącznik nr </w:t>
      </w:r>
      <w:r>
        <w:rPr>
          <w:rFonts w:ascii="Arial" w:hAnsi="Arial" w:cs="Arial"/>
          <w:i/>
          <w:sz w:val="22"/>
          <w:szCs w:val="22"/>
        </w:rPr>
        <w:t>4</w:t>
      </w:r>
      <w:r w:rsidRPr="008749AD">
        <w:rPr>
          <w:rFonts w:ascii="Arial" w:hAnsi="Arial" w:cs="Arial"/>
          <w:i/>
          <w:sz w:val="22"/>
          <w:szCs w:val="22"/>
        </w:rPr>
        <w:t xml:space="preserve"> SWZ;</w:t>
      </w:r>
    </w:p>
    <w:p w14:paraId="650A5394" w14:textId="77777777" w:rsidR="00841351" w:rsidRDefault="00841351" w:rsidP="00841351">
      <w:pPr>
        <w:pStyle w:val="Tekstpodstawowywcity"/>
        <w:numPr>
          <w:ilvl w:val="0"/>
          <w:numId w:val="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lastRenderedPageBreak/>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0C94531D" w14:textId="77777777" w:rsidR="00841351" w:rsidRPr="008749AD" w:rsidRDefault="00841351" w:rsidP="008413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Wykonawca ma siedzibę lub miejsce zamieszkania poza terytorium Rzeczypospolitej Polskiej, zamiast dokumentu, o który</w:t>
      </w:r>
      <w:r>
        <w:rPr>
          <w:rFonts w:ascii="Arial" w:eastAsia="SimSun" w:hAnsi="Arial" w:cs="Arial"/>
          <w:iCs/>
          <w:kern w:val="1"/>
          <w:sz w:val="22"/>
          <w:szCs w:val="22"/>
          <w:lang w:eastAsia="hi-IN" w:bidi="hi-IN"/>
        </w:rPr>
        <w:t>m</w:t>
      </w:r>
      <w:r w:rsidRPr="008749AD">
        <w:rPr>
          <w:rFonts w:ascii="Arial" w:eastAsia="SimSun" w:hAnsi="Arial" w:cs="Arial"/>
          <w:iCs/>
          <w:kern w:val="1"/>
          <w:sz w:val="22"/>
          <w:szCs w:val="22"/>
          <w:lang w:eastAsia="hi-IN" w:bidi="hi-IN"/>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31452500" w14:textId="77777777" w:rsidR="00841351" w:rsidRPr="008749AD" w:rsidRDefault="00841351" w:rsidP="008413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 kraju, w którym Wykonawca ma siedzibę lub miejsce zamieszkania, nie wydaje się dokumentów, o których mowa w 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44A943F2" w14:textId="77777777" w:rsidR="00841351" w:rsidRPr="008749AD" w:rsidRDefault="00841351" w:rsidP="00841351">
      <w:pPr>
        <w:pStyle w:val="Tekstpodstawowywcity"/>
        <w:numPr>
          <w:ilvl w:val="0"/>
          <w:numId w:val="6"/>
        </w:numPr>
        <w:spacing w:before="60" w:after="60" w:line="276" w:lineRule="auto"/>
        <w:ind w:left="284" w:hanging="284"/>
        <w:contextualSpacing/>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Zamawiający nie wzywa do złożenia podmiotowych środków dowodowych, jeżeli:</w:t>
      </w:r>
    </w:p>
    <w:p w14:paraId="2CA077AD" w14:textId="77777777" w:rsidR="00841351" w:rsidRPr="008749AD" w:rsidRDefault="00841351" w:rsidP="00841351">
      <w:pPr>
        <w:pStyle w:val="Tekstpodstawowywcity"/>
        <w:numPr>
          <w:ilvl w:val="0"/>
          <w:numId w:val="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oświadczeniu, o</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którym mowa w art. 125 ust. 1 ustawy dane umożliwiające dostęp do tych środków;</w:t>
      </w:r>
    </w:p>
    <w:p w14:paraId="231BFCBE" w14:textId="77777777" w:rsidR="00841351" w:rsidRPr="008749AD" w:rsidRDefault="00841351" w:rsidP="00841351">
      <w:pPr>
        <w:pStyle w:val="Tekstpodstawowywcity"/>
        <w:numPr>
          <w:ilvl w:val="0"/>
          <w:numId w:val="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podmiotowym środkiem dowodowym jest oświadczenie, którego treść odpowiada zakresowi oświadczenia, o którym mowa w art. 125 ust. 1.</w:t>
      </w:r>
    </w:p>
    <w:p w14:paraId="15350562" w14:textId="58490BC7" w:rsidR="00841351" w:rsidRPr="00841351" w:rsidRDefault="00841351" w:rsidP="008413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Wykonawca nie jest zobowiązany do złożenia podmiotowych środków dowodowych, które zamawiający posiada, jeżeli wykonawca wskaże te środki oraz potwierdzi ich prawidłowość i</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aktualność</w:t>
      </w:r>
    </w:p>
    <w:p w14:paraId="091909BF" w14:textId="18654BCF" w:rsidR="00746367" w:rsidRDefault="00270803" w:rsidP="00A92982">
      <w:pPr>
        <w:pStyle w:val="Nagwek3"/>
        <w:spacing w:before="240" w:after="240"/>
        <w:jc w:val="both"/>
        <w:rPr>
          <w:rFonts w:ascii="Arial" w:hAnsi="Arial" w:cs="Arial"/>
          <w:sz w:val="22"/>
          <w:szCs w:val="22"/>
        </w:rPr>
      </w:pPr>
      <w:bookmarkStart w:id="21" w:name="_Toc157508267"/>
      <w:r w:rsidRPr="002621F4">
        <w:rPr>
          <w:rFonts w:ascii="Arial" w:hAnsi="Arial" w:cs="Arial"/>
          <w:bCs/>
          <w:sz w:val="22"/>
          <w:szCs w:val="22"/>
        </w:rPr>
        <w:t>IX</w:t>
      </w:r>
      <w:r w:rsidR="00D072CD" w:rsidRPr="002621F4">
        <w:rPr>
          <w:rFonts w:ascii="Arial" w:hAnsi="Arial" w:cs="Arial"/>
          <w:sz w:val="22"/>
          <w:szCs w:val="22"/>
        </w:rPr>
        <w:t xml:space="preserve">. </w:t>
      </w:r>
      <w:r w:rsidRPr="002621F4">
        <w:rPr>
          <w:rFonts w:ascii="Arial" w:hAnsi="Arial" w:cs="Arial"/>
          <w:bCs/>
          <w:sz w:val="22"/>
          <w:szCs w:val="22"/>
        </w:rPr>
        <w:t>Informacja o przedmiotowych środkach dowodowych.</w:t>
      </w:r>
      <w:bookmarkEnd w:id="21"/>
      <w:r w:rsidRPr="002621F4">
        <w:rPr>
          <w:rFonts w:ascii="Arial" w:hAnsi="Arial" w:cs="Arial"/>
          <w:bCs/>
          <w:sz w:val="22"/>
          <w:szCs w:val="22"/>
        </w:rPr>
        <w:t xml:space="preserve"> </w:t>
      </w:r>
    </w:p>
    <w:p w14:paraId="0FA2FDA6" w14:textId="4C8F1D42" w:rsidR="00A92982" w:rsidRPr="00A92982" w:rsidRDefault="00A92982" w:rsidP="00A92982">
      <w:pPr>
        <w:rPr>
          <w:rFonts w:ascii="Arial" w:hAnsi="Arial" w:cs="Arial"/>
          <w:sz w:val="22"/>
          <w:szCs w:val="22"/>
        </w:rPr>
      </w:pPr>
      <w:r w:rsidRPr="00620310">
        <w:rPr>
          <w:rFonts w:ascii="Arial" w:hAnsi="Arial" w:cs="Arial"/>
          <w:sz w:val="22"/>
          <w:szCs w:val="22"/>
        </w:rPr>
        <w:t>Zamawiający nie wymaga złożenia przedmiotowych środków dowodowych.</w:t>
      </w:r>
    </w:p>
    <w:p w14:paraId="0F4AF5A8" w14:textId="7AC917CD" w:rsidR="00270803" w:rsidRPr="001C0D27" w:rsidRDefault="00270803" w:rsidP="00D072CD">
      <w:pPr>
        <w:pStyle w:val="Nagwek3"/>
        <w:spacing w:before="240" w:after="240"/>
        <w:rPr>
          <w:rFonts w:ascii="Arial" w:hAnsi="Arial" w:cs="Arial"/>
          <w:sz w:val="22"/>
          <w:szCs w:val="22"/>
        </w:rPr>
      </w:pPr>
      <w:bookmarkStart w:id="22" w:name="_Toc157508268"/>
      <w:r w:rsidRPr="001C0D27">
        <w:rPr>
          <w:rFonts w:ascii="Arial" w:hAnsi="Arial" w:cs="Arial"/>
          <w:sz w:val="22"/>
          <w:szCs w:val="22"/>
        </w:rPr>
        <w:t>X. Informacja dla Wykonawców wspólnie ubiegających się o udzielenie zamówienia</w:t>
      </w:r>
      <w:bookmarkEnd w:id="22"/>
    </w:p>
    <w:p w14:paraId="49BEDECF" w14:textId="142B4A29" w:rsidR="00270803" w:rsidRDefault="00270803">
      <w:pPr>
        <w:pStyle w:val="Akapitzlist"/>
        <w:numPr>
          <w:ilvl w:val="0"/>
          <w:numId w:val="17"/>
        </w:numPr>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Wykonawcy mogą wspólnie ubiegać się o udzielenie zamówienia.</w:t>
      </w:r>
    </w:p>
    <w:p w14:paraId="1FDB9F37" w14:textId="77777777" w:rsidR="00841351" w:rsidRPr="000E65ED" w:rsidRDefault="00841351" w:rsidP="00841351">
      <w:pPr>
        <w:pStyle w:val="Akapitzlist"/>
        <w:numPr>
          <w:ilvl w:val="0"/>
          <w:numId w:val="17"/>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 takiej sytuacji Wykonawcy ustanawiają pełnomocnika (lidera) do reprezentowania ich w</w:t>
      </w:r>
      <w:r>
        <w:rPr>
          <w:rFonts w:ascii="Arial" w:eastAsia="Calibri" w:hAnsi="Arial" w:cs="Arial"/>
          <w:sz w:val="22"/>
          <w:szCs w:val="22"/>
          <w:lang w:eastAsia="en-US"/>
        </w:rPr>
        <w:t> </w:t>
      </w:r>
      <w:r w:rsidRPr="000E65ED">
        <w:rPr>
          <w:rFonts w:ascii="Arial" w:eastAsia="Calibri" w:hAnsi="Arial" w:cs="Arial"/>
          <w:sz w:val="22"/>
          <w:szCs w:val="22"/>
          <w:lang w:eastAsia="en-US"/>
        </w:rPr>
        <w:t>postępowaniu o udzielenie zamówienia albo reprezentowania w postępowaniu i zawarcia umowy w sprawie zamówienia publicznego oraz jej wykonania. Pełnomocnictwo winno być załączone do oferty.</w:t>
      </w:r>
    </w:p>
    <w:p w14:paraId="4777B6C7" w14:textId="77777777" w:rsidR="00841351" w:rsidRPr="000E65ED" w:rsidRDefault="00841351" w:rsidP="00841351">
      <w:pPr>
        <w:pStyle w:val="Akapitzlist"/>
        <w:numPr>
          <w:ilvl w:val="0"/>
          <w:numId w:val="17"/>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Wszelka korespondencja będzie z pełnomocnikiem (liderem).</w:t>
      </w:r>
    </w:p>
    <w:p w14:paraId="56ABDA2A" w14:textId="77777777" w:rsidR="00841351" w:rsidRPr="0059064B" w:rsidRDefault="00841351" w:rsidP="00841351">
      <w:pPr>
        <w:pStyle w:val="Akapitzlist"/>
        <w:numPr>
          <w:ilvl w:val="0"/>
          <w:numId w:val="17"/>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W przypadku Wykonawców wspólnie ubiegających się o udzielenie zamówienia, oświadczenie </w:t>
      </w:r>
      <w:r w:rsidRPr="000E65ED">
        <w:rPr>
          <w:rFonts w:ascii="Arial" w:hAnsi="Arial" w:cs="Arial"/>
          <w:sz w:val="22"/>
          <w:szCs w:val="22"/>
        </w:rPr>
        <w:t xml:space="preserve">- </w:t>
      </w:r>
      <w:r w:rsidRPr="000E65ED">
        <w:rPr>
          <w:rFonts w:ascii="Arial" w:hAnsi="Arial" w:cs="Arial"/>
          <w:i/>
          <w:sz w:val="22"/>
          <w:szCs w:val="22"/>
        </w:rPr>
        <w:t xml:space="preserve">Załącznik nr </w:t>
      </w:r>
      <w:r>
        <w:rPr>
          <w:rFonts w:ascii="Arial" w:hAnsi="Arial" w:cs="Arial"/>
          <w:i/>
          <w:sz w:val="22"/>
          <w:szCs w:val="22"/>
        </w:rPr>
        <w:t>3</w:t>
      </w:r>
      <w:r w:rsidRPr="000E65ED">
        <w:rPr>
          <w:rFonts w:ascii="Arial" w:hAnsi="Arial" w:cs="Arial"/>
          <w:i/>
          <w:sz w:val="22"/>
          <w:szCs w:val="22"/>
        </w:rPr>
        <w:t xml:space="preserve"> SWZ, </w:t>
      </w:r>
      <w:r w:rsidRPr="000E65ED">
        <w:rPr>
          <w:rFonts w:ascii="Arial" w:hAnsi="Arial" w:cs="Arial"/>
          <w:iCs/>
          <w:sz w:val="22"/>
          <w:szCs w:val="22"/>
        </w:rPr>
        <w:t>składa każdy z Wykonawców.</w:t>
      </w:r>
    </w:p>
    <w:p w14:paraId="19DD705A" w14:textId="77777777" w:rsidR="00841351" w:rsidRPr="00AE3910" w:rsidRDefault="00841351" w:rsidP="00841351">
      <w:pPr>
        <w:pStyle w:val="Akapitzlist"/>
        <w:numPr>
          <w:ilvl w:val="0"/>
          <w:numId w:val="17"/>
        </w:numPr>
        <w:shd w:val="clear" w:color="auto" w:fill="FFFFFF"/>
        <w:spacing w:before="60" w:after="60" w:line="276" w:lineRule="auto"/>
        <w:ind w:left="284" w:hanging="284"/>
        <w:jc w:val="both"/>
        <w:rPr>
          <w:rFonts w:ascii="Arial" w:eastAsia="Calibri" w:hAnsi="Arial" w:cs="Arial"/>
          <w:sz w:val="22"/>
          <w:szCs w:val="22"/>
          <w:lang w:eastAsia="en-US"/>
        </w:rPr>
      </w:pPr>
      <w:r w:rsidRPr="00AE3910">
        <w:rPr>
          <w:rFonts w:ascii="Arial" w:eastAsia="Calibri" w:hAnsi="Arial" w:cs="Arial"/>
          <w:sz w:val="22"/>
          <w:szCs w:val="22"/>
          <w:lang w:eastAsia="en-US"/>
        </w:rPr>
        <w:t>Warunek dotyczący uprawnień do prowadzenia określonej działalności gospodarczej lub zawodowej, uznaje się za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5F2BE02B" w14:textId="77777777" w:rsidR="00841351" w:rsidRPr="000E65ED" w:rsidRDefault="00841351" w:rsidP="00841351">
      <w:pPr>
        <w:pStyle w:val="Akapitzlist"/>
        <w:numPr>
          <w:ilvl w:val="0"/>
          <w:numId w:val="17"/>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Oferta musi być podpisana w taki sposób, by wiązała prawnie wszystkich partnerów. Osoba podpisująca ofertę musi posiadać umocowanie prawne do reprezentacji. Umocowanie musi </w:t>
      </w:r>
      <w:r w:rsidRPr="000E65ED">
        <w:rPr>
          <w:rFonts w:ascii="Arial" w:eastAsia="Calibri" w:hAnsi="Arial" w:cs="Arial"/>
          <w:sz w:val="22"/>
          <w:szCs w:val="22"/>
          <w:lang w:eastAsia="en-US"/>
        </w:rPr>
        <w:lastRenderedPageBreak/>
        <w:t xml:space="preserve">wynikać z treści pełnomocnictwa załączonego do oferty – treść pełnomocnictwa powinna dokładnie określać zakres umocowania. </w:t>
      </w:r>
    </w:p>
    <w:p w14:paraId="3143C9A8" w14:textId="77777777" w:rsidR="00841351" w:rsidRPr="000E65ED" w:rsidRDefault="00841351" w:rsidP="00841351">
      <w:pPr>
        <w:pStyle w:val="Akapitzlist"/>
        <w:numPr>
          <w:ilvl w:val="0"/>
          <w:numId w:val="17"/>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Wszyscy partnerzy będą ponosić odpowiedzialność solidarną za wykonanie umowy zgodnie z jej postanowieniami.</w:t>
      </w:r>
    </w:p>
    <w:p w14:paraId="70FC4A18" w14:textId="693092FD" w:rsidR="00841351" w:rsidRPr="00CC43B8" w:rsidRDefault="00841351" w:rsidP="00CC43B8">
      <w:pPr>
        <w:pStyle w:val="Akapitzlist"/>
        <w:numPr>
          <w:ilvl w:val="0"/>
          <w:numId w:val="17"/>
        </w:numPr>
        <w:shd w:val="clear" w:color="auto" w:fill="FFFFFF"/>
        <w:spacing w:before="60" w:after="60" w:line="276" w:lineRule="auto"/>
        <w:ind w:left="284" w:hanging="284"/>
        <w:jc w:val="both"/>
        <w:rPr>
          <w:rFonts w:ascii="Arial" w:eastAsia="Calibri" w:hAnsi="Arial" w:cs="Arial"/>
          <w:sz w:val="22"/>
          <w:szCs w:val="22"/>
          <w:lang w:eastAsia="en-US"/>
        </w:rPr>
      </w:pPr>
      <w:r w:rsidRPr="00956C2D">
        <w:rPr>
          <w:rFonts w:ascii="Arial" w:eastAsia="Calibri" w:hAnsi="Arial" w:cs="Arial"/>
          <w:sz w:val="22"/>
          <w:szCs w:val="22"/>
          <w:lang w:eastAsia="en-US"/>
        </w:rPr>
        <w:t xml:space="preserve">Wykonawcy wspólnie ubiegający się o udzielenie zamówienia </w:t>
      </w:r>
      <w:r w:rsidRPr="00C04A45">
        <w:rPr>
          <w:rFonts w:ascii="Arial" w:eastAsia="Calibri" w:hAnsi="Arial" w:cs="Arial"/>
          <w:sz w:val="22"/>
          <w:szCs w:val="22"/>
          <w:u w:val="single"/>
          <w:lang w:eastAsia="en-US"/>
        </w:rPr>
        <w:t>dołączają do oferty</w:t>
      </w:r>
      <w:r w:rsidRPr="00956C2D">
        <w:rPr>
          <w:rFonts w:ascii="Arial" w:eastAsia="Calibri" w:hAnsi="Arial" w:cs="Arial"/>
          <w:sz w:val="22"/>
          <w:szCs w:val="22"/>
          <w:lang w:eastAsia="en-US"/>
        </w:rPr>
        <w:t xml:space="preserve"> oświadczenie </w:t>
      </w:r>
      <w:r w:rsidRPr="00956C2D">
        <w:rPr>
          <w:rFonts w:ascii="Arial" w:hAnsi="Arial" w:cs="Arial"/>
          <w:i/>
          <w:sz w:val="22"/>
          <w:szCs w:val="22"/>
        </w:rPr>
        <w:t xml:space="preserve">- Załącznik nr </w:t>
      </w:r>
      <w:r>
        <w:rPr>
          <w:rFonts w:ascii="Arial" w:hAnsi="Arial" w:cs="Arial"/>
          <w:i/>
          <w:sz w:val="22"/>
          <w:szCs w:val="22"/>
        </w:rPr>
        <w:t>5</w:t>
      </w:r>
      <w:r w:rsidRPr="00956C2D">
        <w:rPr>
          <w:rFonts w:ascii="Arial" w:hAnsi="Arial" w:cs="Arial"/>
          <w:i/>
          <w:sz w:val="22"/>
          <w:szCs w:val="22"/>
        </w:rPr>
        <w:t xml:space="preserve"> SWZ</w:t>
      </w:r>
      <w:r w:rsidRPr="00956C2D">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Pr="00956C2D">
        <w:rPr>
          <w:rFonts w:ascii="Arial" w:eastAsia="Calibri" w:hAnsi="Arial" w:cs="Arial"/>
          <w:sz w:val="22"/>
          <w:szCs w:val="22"/>
          <w:lang w:eastAsia="en-US"/>
        </w:rPr>
        <w:t>z którego wynika, które dostawy wykonają poszczególni wykonawcy.</w:t>
      </w:r>
    </w:p>
    <w:p w14:paraId="3F64E00A" w14:textId="34F68941" w:rsidR="00270803" w:rsidRDefault="00D072CD" w:rsidP="00D072CD">
      <w:pPr>
        <w:pStyle w:val="Nagwek3"/>
        <w:spacing w:before="240" w:after="240"/>
        <w:jc w:val="both"/>
        <w:rPr>
          <w:rFonts w:ascii="Arial" w:hAnsi="Arial" w:cs="Arial"/>
          <w:sz w:val="22"/>
          <w:szCs w:val="22"/>
        </w:rPr>
      </w:pPr>
      <w:bookmarkStart w:id="23" w:name="_Toc157508269"/>
      <w:r>
        <w:rPr>
          <w:rFonts w:ascii="Arial" w:hAnsi="Arial" w:cs="Arial"/>
          <w:sz w:val="22"/>
          <w:szCs w:val="22"/>
        </w:rPr>
        <w:t xml:space="preserve">XI. </w:t>
      </w:r>
      <w:r w:rsidR="00270803" w:rsidRPr="001C0D27">
        <w:rPr>
          <w:rFonts w:ascii="Arial" w:hAnsi="Arial" w:cs="Arial"/>
          <w:sz w:val="22"/>
          <w:szCs w:val="22"/>
        </w:rPr>
        <w:t>Informacje o sposobie porozumiewania się zamawiającego z Wykonawcami oraz przekazywania oświadczeń lub dokumentów</w:t>
      </w:r>
      <w:bookmarkEnd w:id="23"/>
    </w:p>
    <w:p w14:paraId="7F910CDF" w14:textId="77777777" w:rsidR="00FC1F3C" w:rsidRPr="0048646C"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 xml:space="preserve">W postępowaniu o udzielenie zamówienia komunikacja między Zamawiającym a Wykonawcami odbywa się przy użyciu Platformy e-Zamówienia (dalej Platforma), która jest dostępna pod adresem </w:t>
      </w:r>
      <w:hyperlink r:id="rId12" w:history="1">
        <w:r w:rsidRPr="0048646C">
          <w:rPr>
            <w:rStyle w:val="Hipercze"/>
            <w:rFonts w:ascii="Arial" w:hAnsi="Arial" w:cs="Arial"/>
            <w:sz w:val="22"/>
            <w:szCs w:val="22"/>
          </w:rPr>
          <w:t>https://ezamowienia.gov.pl/pl/</w:t>
        </w:r>
      </w:hyperlink>
    </w:p>
    <w:p w14:paraId="7AA7CBDB" w14:textId="77777777" w:rsidR="00FC1F3C" w:rsidRPr="0048646C"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Korzystanie z Platformy jest bezpłatne.</w:t>
      </w:r>
    </w:p>
    <w:p w14:paraId="124492B6" w14:textId="66EDC5D5" w:rsidR="00FC1F3C" w:rsidRPr="00FA27A4" w:rsidRDefault="00FC1F3C" w:rsidP="00FC1F3C">
      <w:pPr>
        <w:pStyle w:val="Tekstpodstawowywcity"/>
        <w:numPr>
          <w:ilvl w:val="0"/>
          <w:numId w:val="19"/>
        </w:numPr>
        <w:spacing w:before="60" w:after="60" w:line="276" w:lineRule="auto"/>
        <w:ind w:left="284" w:hanging="284"/>
        <w:rPr>
          <w:rStyle w:val="Hipercze"/>
          <w:rFonts w:ascii="Arial" w:hAnsi="Arial" w:cs="Arial"/>
          <w:sz w:val="22"/>
          <w:szCs w:val="22"/>
        </w:rPr>
      </w:pPr>
      <w:r w:rsidRPr="00FA27A4">
        <w:rPr>
          <w:rFonts w:ascii="Arial" w:hAnsi="Arial" w:cs="Arial"/>
          <w:sz w:val="22"/>
          <w:szCs w:val="22"/>
        </w:rPr>
        <w:t>Adres strony internetowej  prowadzonego postępowania ( link prowadzący bezpośrednio do widoku postępowania na Platformie e-Zamówienia ):</w:t>
      </w:r>
      <w:r w:rsidRPr="00216019">
        <w:rPr>
          <w:rFonts w:ascii="Arial" w:hAnsi="Arial" w:cs="Arial"/>
          <w:sz w:val="22"/>
          <w:szCs w:val="22"/>
        </w:rPr>
        <w:t xml:space="preserve"> </w:t>
      </w:r>
      <w:r w:rsidRPr="00802620">
        <w:rPr>
          <w:rStyle w:val="Hipercze"/>
          <w:rFonts w:ascii="Arial" w:hAnsi="Arial" w:cs="Arial"/>
          <w:sz w:val="22"/>
          <w:szCs w:val="22"/>
        </w:rPr>
        <w:t>https://ezamowienia.gov.pl/mp-client/search/list</w:t>
      </w:r>
      <w:r>
        <w:rPr>
          <w:rStyle w:val="Hipercze"/>
          <w:rFonts w:ascii="Arial" w:hAnsi="Arial" w:cs="Arial"/>
          <w:sz w:val="22"/>
          <w:szCs w:val="22"/>
        </w:rPr>
        <w:t>/</w:t>
      </w:r>
      <w:r w:rsidR="00C77992" w:rsidRPr="00C77992">
        <w:rPr>
          <w:rStyle w:val="Hipercze"/>
          <w:rFonts w:ascii="Arial" w:hAnsi="Arial" w:cs="Arial"/>
          <w:sz w:val="22"/>
          <w:szCs w:val="22"/>
        </w:rPr>
        <w:t>ocds-148610-a3968044-e738-432a-96c7-d87a227e5343</w:t>
      </w:r>
    </w:p>
    <w:p w14:paraId="6BBD1739" w14:textId="77777777" w:rsidR="00FC1F3C" w:rsidRPr="0048646C"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Postępowanie można wyszukać również ze strony głównej Platformy (przycisk „Przeglądaj postępowania/konkursy”).</w:t>
      </w:r>
    </w:p>
    <w:p w14:paraId="5030CE02" w14:textId="680F943E" w:rsidR="00FC1F3C" w:rsidRPr="00C77992"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C77992">
        <w:rPr>
          <w:rFonts w:ascii="Arial" w:hAnsi="Arial" w:cs="Arial"/>
          <w:sz w:val="22"/>
          <w:szCs w:val="22"/>
        </w:rPr>
        <w:t xml:space="preserve">Identyfikator (ID) postępowania na Platformie: </w:t>
      </w:r>
      <w:r w:rsidR="00C77992" w:rsidRPr="00C77992">
        <w:rPr>
          <w:rFonts w:ascii="Arial" w:hAnsi="Arial" w:cs="Arial"/>
          <w:sz w:val="22"/>
          <w:szCs w:val="22"/>
          <w:shd w:val="clear" w:color="auto" w:fill="FFFFFF"/>
        </w:rPr>
        <w:t>ocds-148610-a3968044-e738-432a-96c7-d87a227e5343</w:t>
      </w:r>
    </w:p>
    <w:p w14:paraId="7B5BF691" w14:textId="77777777" w:rsidR="00FC1F3C" w:rsidRPr="009307E9"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9307E9">
        <w:rPr>
          <w:rFonts w:ascii="Arial" w:hAnsi="Arial" w:cs="Arial"/>
          <w:sz w:val="22"/>
          <w:szCs w:val="22"/>
        </w:rPr>
        <w:t xml:space="preserve">Wykonawca zamierzający wziąć udział w postępowaniu o udzielenie zamówienia publicznego, musi posiadać konto typu „Wykonawca” na Platformie e-Zamówienia. Szczegółowe informacje na temat zakładania kont podmiotów oraz zasady i warunki korzystania z Platformy                                e-Zamówienia dostępne są na stronie internetowej: </w:t>
      </w:r>
      <w:hyperlink r:id="rId13" w:anchor="regulamin-serwisu" w:history="1">
        <w:r w:rsidRPr="009307E9">
          <w:rPr>
            <w:rStyle w:val="Hipercze"/>
            <w:rFonts w:ascii="Arial" w:hAnsi="Arial" w:cs="Arial"/>
            <w:sz w:val="22"/>
            <w:szCs w:val="22"/>
          </w:rPr>
          <w:t>https://ezamowienia.gov.pl/pl/regulamin/#regulamin-serwisu</w:t>
        </w:r>
      </w:hyperlink>
      <w:r w:rsidRPr="009307E9">
        <w:rPr>
          <w:rFonts w:ascii="Arial" w:hAnsi="Arial" w:cs="Arial"/>
          <w:sz w:val="22"/>
          <w:szCs w:val="22"/>
        </w:rPr>
        <w:t xml:space="preserve"> oraz w zakładce „Centrum pomocy” </w:t>
      </w:r>
      <w:hyperlink r:id="rId14" w:history="1">
        <w:r w:rsidRPr="009307E9">
          <w:rPr>
            <w:rStyle w:val="Hipercze"/>
            <w:rFonts w:ascii="Arial" w:hAnsi="Arial" w:cs="Arial"/>
            <w:sz w:val="22"/>
            <w:szCs w:val="22"/>
          </w:rPr>
          <w:t>https://ezamowienia.gov.pl/pl/komponent-edukacyjny/</w:t>
        </w:r>
      </w:hyperlink>
    </w:p>
    <w:p w14:paraId="120F22B2" w14:textId="77777777" w:rsidR="00FC1F3C"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Przeglądanie i pobieranie treści dokumentacji postępowania nie wymaga posiadania konta na Platformie</w:t>
      </w:r>
      <w:r>
        <w:rPr>
          <w:rFonts w:ascii="Arial" w:hAnsi="Arial" w:cs="Arial"/>
          <w:sz w:val="22"/>
          <w:szCs w:val="22"/>
        </w:rPr>
        <w:t xml:space="preserve"> e-Zamówienia </w:t>
      </w:r>
      <w:r w:rsidRPr="00FA27A4">
        <w:rPr>
          <w:rFonts w:ascii="Arial" w:hAnsi="Arial" w:cs="Arial"/>
          <w:sz w:val="22"/>
          <w:szCs w:val="22"/>
        </w:rPr>
        <w:t>ani logowania.</w:t>
      </w:r>
    </w:p>
    <w:p w14:paraId="69B2D09E" w14:textId="77777777" w:rsidR="00FC1F3C" w:rsidRPr="00FA27A4"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FA27A4">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BFA21F5" w14:textId="5B155978" w:rsidR="00FC1F3C" w:rsidRPr="00FA27A4" w:rsidRDefault="00FC1F3C" w:rsidP="00FC1F3C">
      <w:pPr>
        <w:pStyle w:val="Tekstpodstawowywcity"/>
        <w:numPr>
          <w:ilvl w:val="0"/>
          <w:numId w:val="19"/>
        </w:numPr>
        <w:spacing w:before="60" w:after="60" w:line="276" w:lineRule="auto"/>
        <w:ind w:left="284" w:hanging="284"/>
        <w:rPr>
          <w:rFonts w:ascii="Arial" w:hAnsi="Arial" w:cs="Arial"/>
          <w:sz w:val="22"/>
          <w:szCs w:val="22"/>
        </w:rPr>
      </w:pPr>
      <w:r w:rsidRPr="00FA27A4">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A27A4">
        <w:rPr>
          <w:rFonts w:ascii="Arial" w:hAnsi="Arial" w:cs="Arial"/>
          <w:sz w:val="22"/>
          <w:szCs w:val="22"/>
        </w:rPr>
        <w:t>Pzp</w:t>
      </w:r>
      <w:proofErr w:type="spellEnd"/>
      <w:r w:rsidRPr="00FA27A4">
        <w:rPr>
          <w:rFonts w:ascii="Arial" w:hAnsi="Arial" w:cs="Arial"/>
          <w:sz w:val="22"/>
          <w:szCs w:val="22"/>
        </w:rPr>
        <w:t>, ww. regulacje nie będą miały bezpośredniego zastosowania.</w:t>
      </w:r>
    </w:p>
    <w:p w14:paraId="15F55E57" w14:textId="5D1649AD" w:rsidR="00FC1F3C"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10.</w:t>
      </w:r>
      <w:r w:rsidRPr="007B436A">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0130FB23" w14:textId="77777777" w:rsidR="00FC1F3C"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a. w formatach danych określonych w przepisach rozporządzenia Rady Ministrów w sprawie Krajowych Ram Interoperacyjności (</w:t>
      </w:r>
      <w:r>
        <w:rPr>
          <w:rFonts w:ascii="Arial" w:hAnsi="Arial" w:cs="Arial"/>
          <w:sz w:val="22"/>
          <w:szCs w:val="22"/>
        </w:rPr>
        <w:t xml:space="preserve"> </w:t>
      </w:r>
      <w:r w:rsidRPr="007B436A">
        <w:rPr>
          <w:rFonts w:ascii="Arial" w:hAnsi="Arial" w:cs="Arial"/>
          <w:sz w:val="22"/>
          <w:szCs w:val="22"/>
        </w:rPr>
        <w:t>i przekazuje się jako załącznik</w:t>
      </w:r>
      <w:r>
        <w:rPr>
          <w:rFonts w:ascii="Arial" w:hAnsi="Arial" w:cs="Arial"/>
          <w:sz w:val="22"/>
          <w:szCs w:val="22"/>
        </w:rPr>
        <w:t xml:space="preserve"> </w:t>
      </w:r>
      <w:r w:rsidRPr="007B436A">
        <w:rPr>
          <w:rFonts w:ascii="Arial" w:hAnsi="Arial" w:cs="Arial"/>
          <w:sz w:val="22"/>
          <w:szCs w:val="22"/>
        </w:rPr>
        <w:t xml:space="preserve">), lub </w:t>
      </w:r>
    </w:p>
    <w:p w14:paraId="4F1F24C9" w14:textId="77777777" w:rsidR="00FC1F3C" w:rsidRPr="007B436A" w:rsidRDefault="00FC1F3C" w:rsidP="00FC1F3C">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b. jako tekst wpisany bezpośrednio do wiadomości przekazywanej przy użyciu środków komunikacji elektronicznej (</w:t>
      </w:r>
      <w:r>
        <w:rPr>
          <w:rFonts w:ascii="Arial" w:hAnsi="Arial" w:cs="Arial"/>
          <w:sz w:val="22"/>
          <w:szCs w:val="22"/>
        </w:rPr>
        <w:t xml:space="preserve"> </w:t>
      </w:r>
      <w:r w:rsidRPr="007B436A">
        <w:rPr>
          <w:rFonts w:ascii="Arial" w:hAnsi="Arial" w:cs="Arial"/>
          <w:sz w:val="22"/>
          <w:szCs w:val="22"/>
        </w:rPr>
        <w:t>np. w treści wiadomości e-mail lub w treści „Formularza do komunikacji”</w:t>
      </w:r>
      <w:r>
        <w:rPr>
          <w:rFonts w:ascii="Arial" w:hAnsi="Arial" w:cs="Arial"/>
          <w:sz w:val="22"/>
          <w:szCs w:val="22"/>
        </w:rPr>
        <w:t xml:space="preserve"> </w:t>
      </w:r>
      <w:r w:rsidRPr="007B436A">
        <w:rPr>
          <w:rFonts w:ascii="Arial" w:hAnsi="Arial" w:cs="Arial"/>
          <w:sz w:val="22"/>
          <w:szCs w:val="22"/>
        </w:rPr>
        <w:t>)</w:t>
      </w:r>
    </w:p>
    <w:p w14:paraId="78D32043" w14:textId="2CCF7886" w:rsidR="00FC1F3C" w:rsidRPr="007B6D3F" w:rsidRDefault="00FC1F3C" w:rsidP="00FC1F3C">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lastRenderedPageBreak/>
        <w:t>11.</w:t>
      </w:r>
      <w:r w:rsidRPr="007B6D3F">
        <w:rPr>
          <w:rFonts w:ascii="Arial" w:hAnsi="Arial" w:cs="Arial"/>
          <w:sz w:val="22"/>
          <w:szCs w:val="22"/>
        </w:rPr>
        <w:t>Komunikacja w postępowaniu, z wyłączeniem składania ofert, odbywa się drogą elektroniczną za pośrednictwem formularzy do komunikacji dostępnych w zakładce „Formularze” („Formularze do komunikacji”). Za pośrednictwem formularzy odbywa się przekazywanie wezwań i zawiadomień, zadawanie pytań i udzielanie odpowiedzi.</w:t>
      </w:r>
      <w:r w:rsidRPr="007B6D3F">
        <w:rPr>
          <w:sz w:val="20"/>
        </w:rPr>
        <w:t xml:space="preserve"> </w:t>
      </w:r>
      <w:r w:rsidRPr="007B6D3F">
        <w:rPr>
          <w:rFonts w:ascii="Arial" w:hAnsi="Arial" w:cs="Arial"/>
          <w:sz w:val="22"/>
          <w:szCs w:val="22"/>
        </w:rPr>
        <w:t xml:space="preserve">Formularze do komunikacji umożliwiają również dołączenie załącznika do przesyłanej wiadomości (przycisk „dodaj załącznik”). W przypadku załączników, które są zgodnie z ustawą </w:t>
      </w:r>
      <w:proofErr w:type="spellStart"/>
      <w:r w:rsidRPr="007B6D3F">
        <w:rPr>
          <w:rFonts w:ascii="Arial" w:hAnsi="Arial" w:cs="Arial"/>
          <w:sz w:val="22"/>
          <w:szCs w:val="22"/>
        </w:rPr>
        <w:t>Pzp</w:t>
      </w:r>
      <w:proofErr w:type="spellEnd"/>
      <w:r w:rsidRPr="007B6D3F">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689AF90" w14:textId="3CCD8678" w:rsidR="00FC1F3C" w:rsidRPr="0048646C"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12.</w:t>
      </w:r>
      <w:r w:rsidRPr="0048646C">
        <w:rPr>
          <w:rFonts w:ascii="Arial" w:hAnsi="Arial" w:cs="Arial"/>
          <w:sz w:val="22"/>
          <w:szCs w:val="22"/>
        </w:rPr>
        <w:t xml:space="preserve">Możliwość wykorzystywania w postępowaniu „Formularzy do komunikacji” w pełnym zakresie wymaga posiadania konta </w:t>
      </w:r>
      <w:r>
        <w:rPr>
          <w:rFonts w:ascii="Arial" w:hAnsi="Arial" w:cs="Arial"/>
          <w:sz w:val="22"/>
          <w:szCs w:val="22"/>
        </w:rPr>
        <w:t xml:space="preserve">„Wykonawcy” </w:t>
      </w:r>
      <w:r w:rsidRPr="0048646C">
        <w:rPr>
          <w:rFonts w:ascii="Arial" w:hAnsi="Arial" w:cs="Arial"/>
          <w:sz w:val="22"/>
          <w:szCs w:val="22"/>
        </w:rPr>
        <w:t xml:space="preserve">na Platformie </w:t>
      </w:r>
      <w:r>
        <w:rPr>
          <w:rFonts w:ascii="Arial" w:hAnsi="Arial" w:cs="Arial"/>
          <w:sz w:val="22"/>
          <w:szCs w:val="22"/>
        </w:rPr>
        <w:t xml:space="preserve">e-Zamówienia </w:t>
      </w:r>
      <w:r w:rsidRPr="0048646C">
        <w:rPr>
          <w:rFonts w:ascii="Arial" w:hAnsi="Arial" w:cs="Arial"/>
          <w:sz w:val="22"/>
          <w:szCs w:val="22"/>
        </w:rPr>
        <w:t xml:space="preserve">oraz zalogowania. Do korzystania z </w:t>
      </w:r>
      <w:r>
        <w:rPr>
          <w:rFonts w:ascii="Arial" w:hAnsi="Arial" w:cs="Arial"/>
          <w:sz w:val="22"/>
          <w:szCs w:val="22"/>
        </w:rPr>
        <w:t>„F</w:t>
      </w:r>
      <w:r w:rsidRPr="0048646C">
        <w:rPr>
          <w:rFonts w:ascii="Arial" w:hAnsi="Arial" w:cs="Arial"/>
          <w:sz w:val="22"/>
          <w:szCs w:val="22"/>
        </w:rPr>
        <w:t>ormularzy</w:t>
      </w:r>
      <w:r>
        <w:rPr>
          <w:rFonts w:ascii="Arial" w:hAnsi="Arial" w:cs="Arial"/>
          <w:sz w:val="22"/>
          <w:szCs w:val="22"/>
        </w:rPr>
        <w:t xml:space="preserve"> do komunikacji”</w:t>
      </w:r>
      <w:r w:rsidRPr="0048646C">
        <w:rPr>
          <w:rFonts w:ascii="Arial" w:hAnsi="Arial" w:cs="Arial"/>
          <w:sz w:val="22"/>
          <w:szCs w:val="22"/>
        </w:rPr>
        <w:t xml:space="preserve"> w celu zadawania pytań dotyczących treści dokumentów zamówienia, wystarczy posiadanie konta uproszczonego.</w:t>
      </w:r>
    </w:p>
    <w:p w14:paraId="7B20FFA6" w14:textId="412E585B" w:rsidR="00FC1F3C" w:rsidRPr="0048646C"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13.</w:t>
      </w:r>
      <w:r w:rsidRPr="0048646C">
        <w:rPr>
          <w:rFonts w:ascii="Arial" w:hAnsi="Arial" w:cs="Arial"/>
          <w:sz w:val="22"/>
          <w:szCs w:val="22"/>
        </w:rPr>
        <w:t>Wszystkie wysłane i odebrane wiadomości widoczne są po zalogowaniu na konto, w podglądzie postępowania, w zakładce „Komunikacja”.</w:t>
      </w:r>
    </w:p>
    <w:p w14:paraId="3BFC896D" w14:textId="5EA288AF" w:rsidR="00FC1F3C" w:rsidRPr="007B6D3F"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14.</w:t>
      </w:r>
      <w:r w:rsidRPr="007B6D3F">
        <w:rPr>
          <w:rFonts w:ascii="Arial" w:hAnsi="Arial" w:cs="Arial"/>
          <w:sz w:val="22"/>
          <w:szCs w:val="22"/>
        </w:rPr>
        <w:t>Maksymalny rozmiar plików przesyłanych za pośrednictwem dedykowanych formularzy wynosi 150 MB ( wielkość ta dotyczy plików przesyłanych jako załączniki do jednego formularza</w:t>
      </w:r>
      <w:r>
        <w:rPr>
          <w:rFonts w:ascii="Arial" w:hAnsi="Arial" w:cs="Arial"/>
          <w:sz w:val="22"/>
          <w:szCs w:val="22"/>
        </w:rPr>
        <w:t xml:space="preserve"> </w:t>
      </w:r>
      <w:r w:rsidRPr="007B6D3F">
        <w:rPr>
          <w:rFonts w:ascii="Arial" w:hAnsi="Arial" w:cs="Arial"/>
          <w:sz w:val="22"/>
          <w:szCs w:val="22"/>
        </w:rPr>
        <w:t>).</w:t>
      </w:r>
    </w:p>
    <w:p w14:paraId="6230F9D4" w14:textId="6525A546" w:rsidR="00FC1F3C" w:rsidRPr="0048646C"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15.</w:t>
      </w:r>
      <w:r w:rsidRPr="0048646C">
        <w:rPr>
          <w:rFonts w:ascii="Arial" w:hAnsi="Arial" w:cs="Arial"/>
          <w:sz w:val="22"/>
          <w:szCs w:val="22"/>
        </w:rPr>
        <w:t xml:space="preserve">Wymagania techniczne i organizacyjne wysyłania i odbierania dokumentów elektronicznych, elektronicznych kopii dokumentów i oświadczeń oraz informacji przekazywanych przy ich użyciu opisane oraz sprzętu używanego w celu korzystania z usług Platformy zostały zawarte w </w:t>
      </w:r>
      <w:hyperlink r:id="rId15" w:anchor="regulamin-serwisu" w:history="1">
        <w:r w:rsidRPr="0048646C">
          <w:rPr>
            <w:rStyle w:val="Hipercze"/>
            <w:rFonts w:ascii="Arial" w:hAnsi="Arial" w:cs="Arial"/>
            <w:sz w:val="22"/>
            <w:szCs w:val="22"/>
          </w:rPr>
          <w:t>Regulaminie Platformy e-Zamówienia</w:t>
        </w:r>
      </w:hyperlink>
      <w:r w:rsidRPr="0048646C">
        <w:rPr>
          <w:rFonts w:ascii="Arial" w:hAnsi="Arial" w:cs="Arial"/>
          <w:sz w:val="22"/>
          <w:szCs w:val="22"/>
        </w:rPr>
        <w:t>.</w:t>
      </w:r>
    </w:p>
    <w:p w14:paraId="0BED350D" w14:textId="012CF449" w:rsidR="00FC1F3C" w:rsidRPr="0048646C"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16.</w:t>
      </w:r>
      <w:r w:rsidRPr="0048646C">
        <w:rPr>
          <w:rFonts w:ascii="Arial" w:hAnsi="Arial" w:cs="Arial"/>
          <w:sz w:val="22"/>
          <w:szCs w:val="22"/>
        </w:rPr>
        <w:t>W przypadku problemów technicznych i awarii związanych z funkcjonowaniem Platformy</w:t>
      </w:r>
      <w:r>
        <w:rPr>
          <w:rFonts w:ascii="Arial" w:hAnsi="Arial" w:cs="Arial"/>
          <w:sz w:val="22"/>
          <w:szCs w:val="22"/>
        </w:rPr>
        <w:t xml:space="preserve"> e-Zamówienia</w:t>
      </w:r>
      <w:r w:rsidRPr="0048646C">
        <w:rPr>
          <w:rFonts w:ascii="Arial" w:hAnsi="Arial" w:cs="Arial"/>
          <w:sz w:val="22"/>
          <w:szCs w:val="22"/>
        </w:rPr>
        <w:t xml:space="preserve">, użytkownicy mogą skorzystać ze wsparcia technicznego dostępnego pod numerem telefonu (32) 77 88 999 lub drogą elektroniczną poprzez formularz udostępniony na Platformie w zakładce „Zgłoś problem” </w:t>
      </w:r>
      <w:hyperlink r:id="rId16" w:history="1">
        <w:r w:rsidRPr="0048646C">
          <w:rPr>
            <w:rStyle w:val="Hipercze"/>
            <w:rFonts w:ascii="Arial" w:hAnsi="Arial" w:cs="Arial"/>
            <w:sz w:val="22"/>
            <w:szCs w:val="22"/>
          </w:rPr>
          <w:t>https://ezamowienia.gov.pl/soz/latest-faq</w:t>
        </w:r>
      </w:hyperlink>
    </w:p>
    <w:p w14:paraId="2618F0F1" w14:textId="5B5117EC" w:rsidR="00FC1F3C" w:rsidRPr="007B6D3F" w:rsidRDefault="00FC1F3C" w:rsidP="00FC1F3C">
      <w:pPr>
        <w:pStyle w:val="Tekstpodstawowywcity"/>
        <w:spacing w:before="60" w:after="60" w:line="276" w:lineRule="auto"/>
        <w:ind w:left="284" w:hanging="284"/>
        <w:rPr>
          <w:rFonts w:ascii="Arial" w:hAnsi="Arial" w:cs="Arial"/>
          <w:sz w:val="22"/>
          <w:szCs w:val="22"/>
        </w:rPr>
      </w:pPr>
      <w:r>
        <w:rPr>
          <w:rFonts w:ascii="Arial" w:hAnsi="Arial" w:cs="Arial"/>
          <w:sz w:val="22"/>
          <w:szCs w:val="22"/>
        </w:rPr>
        <w:t>17.</w:t>
      </w:r>
      <w:r w:rsidRPr="007B6D3F">
        <w:rPr>
          <w:rFonts w:ascii="Arial" w:hAnsi="Arial" w:cs="Arial"/>
          <w:sz w:val="22"/>
          <w:szCs w:val="22"/>
        </w:rPr>
        <w:t xml:space="preserve">W szczególnie uzasadnionych przypadkach kiedy komunikacja za pomocą platformy jest niemożliwa, Zamawiający dopuszcza komunikację za pomocą poczty elektronicznej: </w:t>
      </w:r>
      <w:hyperlink r:id="rId17" w:history="1">
        <w:r w:rsidRPr="007B6D3F">
          <w:rPr>
            <w:rStyle w:val="Hipercze"/>
            <w:rFonts w:ascii="Arial" w:hAnsi="Arial" w:cs="Arial"/>
            <w:sz w:val="22"/>
            <w:szCs w:val="22"/>
          </w:rPr>
          <w:t>dz@szpitalolesno.pl</w:t>
        </w:r>
      </w:hyperlink>
      <w:r w:rsidRPr="007B6D3F">
        <w:rPr>
          <w:rStyle w:val="Hipercze"/>
          <w:rFonts w:ascii="Arial" w:hAnsi="Arial" w:cs="Arial"/>
          <w:sz w:val="22"/>
          <w:szCs w:val="22"/>
        </w:rPr>
        <w:t xml:space="preserve"> </w:t>
      </w:r>
      <w:r w:rsidRPr="007B6D3F">
        <w:rPr>
          <w:rStyle w:val="Hipercze"/>
          <w:rFonts w:ascii="Arial" w:hAnsi="Arial" w:cs="Arial"/>
          <w:color w:val="auto"/>
          <w:sz w:val="22"/>
          <w:szCs w:val="22"/>
          <w:u w:val="none"/>
        </w:rPr>
        <w:t>( nie dotyczy składania ofert ).</w:t>
      </w:r>
    </w:p>
    <w:p w14:paraId="256928E9" w14:textId="3B156011" w:rsidR="00FC1F3C" w:rsidRPr="001C3DFD" w:rsidRDefault="00FC1F3C" w:rsidP="001C3DFD">
      <w:pPr>
        <w:pStyle w:val="Tekstpodstawowywcity"/>
        <w:spacing w:before="60" w:after="60" w:line="276" w:lineRule="auto"/>
        <w:ind w:left="284" w:hanging="284"/>
        <w:rPr>
          <w:rFonts w:ascii="Arial" w:hAnsi="Arial" w:cs="Arial"/>
          <w:sz w:val="22"/>
          <w:szCs w:val="22"/>
        </w:rPr>
      </w:pPr>
      <w:r>
        <w:rPr>
          <w:rFonts w:ascii="Arial" w:hAnsi="Arial" w:cs="Arial"/>
          <w:sz w:val="22"/>
          <w:szCs w:val="22"/>
        </w:rPr>
        <w:t>18.</w:t>
      </w:r>
      <w:r w:rsidRPr="0048646C">
        <w:rPr>
          <w:rFonts w:ascii="Arial" w:hAnsi="Arial" w:cs="Arial"/>
          <w:sz w:val="22"/>
          <w:szCs w:val="22"/>
        </w:rPr>
        <w:t>Zamawiający nie przewiduje sposobu komunikowania się z Wykonawcami w inny sposób niż przy użyciu środków komunikacji elektronicznej, wskazanych w SWZ</w:t>
      </w:r>
    </w:p>
    <w:p w14:paraId="1145BEE8" w14:textId="77777777" w:rsidR="004B2CF6" w:rsidRPr="00414D84" w:rsidRDefault="004B2CF6" w:rsidP="004B2CF6">
      <w:pPr>
        <w:pStyle w:val="Nagwek3"/>
        <w:spacing w:before="240" w:after="240"/>
        <w:rPr>
          <w:rFonts w:ascii="Arial" w:hAnsi="Arial" w:cs="Arial"/>
          <w:sz w:val="22"/>
          <w:szCs w:val="22"/>
        </w:rPr>
      </w:pPr>
      <w:bookmarkStart w:id="24" w:name="_Toc97711281"/>
      <w:bookmarkStart w:id="25" w:name="_Toc157508270"/>
      <w:r w:rsidRPr="00414D84">
        <w:rPr>
          <w:rFonts w:ascii="Arial" w:hAnsi="Arial" w:cs="Arial"/>
          <w:sz w:val="22"/>
          <w:szCs w:val="22"/>
        </w:rPr>
        <w:t>XII. Wskazanie osób uprawnionych do komunikowania się z Wykonawcami</w:t>
      </w:r>
      <w:bookmarkEnd w:id="24"/>
      <w:bookmarkEnd w:id="25"/>
    </w:p>
    <w:p w14:paraId="3BB98DDE" w14:textId="77777777" w:rsidR="004B2CF6" w:rsidRPr="00CA6DF1" w:rsidRDefault="004B2CF6" w:rsidP="004B2CF6">
      <w:pPr>
        <w:pStyle w:val="Tekstpodstawowywcity"/>
        <w:spacing w:before="60" w:after="60" w:line="276" w:lineRule="auto"/>
        <w:ind w:left="0" w:firstLine="0"/>
        <w:contextualSpacing/>
        <w:jc w:val="both"/>
        <w:rPr>
          <w:rFonts w:ascii="Arial" w:hAnsi="Arial" w:cs="Arial"/>
          <w:b/>
          <w:sz w:val="22"/>
          <w:szCs w:val="22"/>
        </w:rPr>
      </w:pPr>
      <w:r w:rsidRPr="008749AD">
        <w:rPr>
          <w:rFonts w:ascii="Arial" w:hAnsi="Arial" w:cs="Arial"/>
          <w:sz w:val="22"/>
          <w:szCs w:val="22"/>
        </w:rPr>
        <w:t>Osobą uprawnioną do kontaktu z Wykonawcami w sprawach dotyczących przedmiotu zamówienia jest</w:t>
      </w:r>
      <w:r w:rsidRPr="003D74CF">
        <w:rPr>
          <w:rFonts w:ascii="Arial" w:hAnsi="Arial" w:cs="Arial"/>
          <w:sz w:val="22"/>
          <w:szCs w:val="22"/>
        </w:rPr>
        <w:t xml:space="preserve">: </w:t>
      </w:r>
      <w:r>
        <w:rPr>
          <w:rFonts w:ascii="Arial" w:hAnsi="Arial" w:cs="Arial"/>
          <w:sz w:val="22"/>
          <w:szCs w:val="22"/>
        </w:rPr>
        <w:t>Aleksandra Merta</w:t>
      </w:r>
    </w:p>
    <w:p w14:paraId="58845158" w14:textId="77777777" w:rsidR="004B2CF6" w:rsidRPr="00414D84" w:rsidRDefault="004B2CF6" w:rsidP="004B2CF6">
      <w:pPr>
        <w:pStyle w:val="Nagwek3"/>
        <w:spacing w:before="240" w:after="240"/>
        <w:rPr>
          <w:rFonts w:ascii="Arial" w:hAnsi="Arial" w:cs="Arial"/>
          <w:sz w:val="22"/>
          <w:szCs w:val="22"/>
        </w:rPr>
      </w:pPr>
      <w:bookmarkStart w:id="26" w:name="_Toc97711282"/>
      <w:bookmarkStart w:id="27" w:name="_Toc157508271"/>
      <w:r w:rsidRPr="00414D84">
        <w:rPr>
          <w:rFonts w:ascii="Arial" w:hAnsi="Arial" w:cs="Arial"/>
          <w:sz w:val="22"/>
          <w:szCs w:val="22"/>
        </w:rPr>
        <w:t>XIII. Wadium</w:t>
      </w:r>
      <w:bookmarkEnd w:id="26"/>
      <w:bookmarkEnd w:id="27"/>
    </w:p>
    <w:p w14:paraId="673172AF" w14:textId="77777777" w:rsidR="004B2CF6" w:rsidRPr="00CA6DF1" w:rsidRDefault="004B2CF6" w:rsidP="004B2CF6">
      <w:pPr>
        <w:spacing w:before="60" w:after="60" w:line="276" w:lineRule="auto"/>
        <w:contextualSpacing/>
        <w:rPr>
          <w:rFonts w:ascii="Arial" w:hAnsi="Arial" w:cs="Arial"/>
          <w:sz w:val="22"/>
          <w:szCs w:val="22"/>
        </w:rPr>
      </w:pPr>
      <w:r w:rsidRPr="008749AD">
        <w:rPr>
          <w:rFonts w:ascii="Arial" w:hAnsi="Arial" w:cs="Arial"/>
          <w:sz w:val="22"/>
          <w:szCs w:val="22"/>
        </w:rPr>
        <w:t>Zamawiający nie wymaga wniesienia wadium</w:t>
      </w:r>
    </w:p>
    <w:p w14:paraId="6F099BFB" w14:textId="77777777" w:rsidR="004B2CF6" w:rsidRPr="00414D84" w:rsidRDefault="004B2CF6" w:rsidP="004B2CF6">
      <w:pPr>
        <w:pStyle w:val="Nagwek3"/>
        <w:spacing w:before="240" w:after="240"/>
        <w:rPr>
          <w:rFonts w:ascii="Arial" w:hAnsi="Arial" w:cs="Arial"/>
          <w:sz w:val="22"/>
          <w:szCs w:val="22"/>
        </w:rPr>
      </w:pPr>
      <w:bookmarkStart w:id="28" w:name="_Toc97711283"/>
      <w:bookmarkStart w:id="29" w:name="_Toc157508272"/>
      <w:r w:rsidRPr="00414D84">
        <w:rPr>
          <w:rFonts w:ascii="Arial" w:hAnsi="Arial" w:cs="Arial"/>
          <w:sz w:val="22"/>
          <w:szCs w:val="22"/>
        </w:rPr>
        <w:t>XIV. Termin związania ofertą</w:t>
      </w:r>
      <w:bookmarkEnd w:id="28"/>
      <w:bookmarkEnd w:id="29"/>
    </w:p>
    <w:p w14:paraId="5EB1E86A" w14:textId="74401DAC" w:rsidR="004B2CF6" w:rsidRPr="00CA6DF1" w:rsidRDefault="004B2CF6">
      <w:pPr>
        <w:pStyle w:val="Akapitzlist"/>
        <w:numPr>
          <w:ilvl w:val="0"/>
          <w:numId w:val="20"/>
        </w:numPr>
        <w:spacing w:before="60" w:after="60" w:line="276" w:lineRule="auto"/>
        <w:ind w:left="284" w:hanging="284"/>
        <w:jc w:val="both"/>
        <w:rPr>
          <w:rFonts w:ascii="Arial" w:hAnsi="Arial" w:cs="Arial"/>
          <w:sz w:val="22"/>
          <w:szCs w:val="22"/>
        </w:rPr>
      </w:pPr>
      <w:r w:rsidRPr="00CC43B8">
        <w:rPr>
          <w:rFonts w:ascii="Arial" w:hAnsi="Arial" w:cs="Arial"/>
          <w:sz w:val="22"/>
          <w:szCs w:val="22"/>
        </w:rPr>
        <w:t xml:space="preserve">Wykonawca będzie związany ofertą do dnia </w:t>
      </w:r>
      <w:r w:rsidR="00DF35C9" w:rsidRPr="00CC43B8">
        <w:rPr>
          <w:rFonts w:ascii="Arial" w:hAnsi="Arial" w:cs="Arial"/>
          <w:sz w:val="22"/>
          <w:szCs w:val="22"/>
        </w:rPr>
        <w:t>2</w:t>
      </w:r>
      <w:r w:rsidR="00CC43B8" w:rsidRPr="00CC43B8">
        <w:rPr>
          <w:rFonts w:ascii="Arial" w:hAnsi="Arial" w:cs="Arial"/>
          <w:sz w:val="22"/>
          <w:szCs w:val="22"/>
        </w:rPr>
        <w:t>6</w:t>
      </w:r>
      <w:r w:rsidRPr="00CC43B8">
        <w:rPr>
          <w:rFonts w:ascii="Arial" w:hAnsi="Arial" w:cs="Arial"/>
          <w:sz w:val="22"/>
          <w:szCs w:val="22"/>
        </w:rPr>
        <w:t>.0</w:t>
      </w:r>
      <w:r w:rsidR="00DF35C9" w:rsidRPr="00CC43B8">
        <w:rPr>
          <w:rFonts w:ascii="Arial" w:hAnsi="Arial" w:cs="Arial"/>
          <w:sz w:val="22"/>
          <w:szCs w:val="22"/>
        </w:rPr>
        <w:t>4</w:t>
      </w:r>
      <w:r w:rsidRPr="00CC43B8">
        <w:rPr>
          <w:rFonts w:ascii="Arial" w:hAnsi="Arial" w:cs="Arial"/>
          <w:sz w:val="22"/>
          <w:szCs w:val="22"/>
        </w:rPr>
        <w:t>.202</w:t>
      </w:r>
      <w:r w:rsidR="00DF35C9" w:rsidRPr="00CC43B8">
        <w:rPr>
          <w:rFonts w:ascii="Arial" w:hAnsi="Arial" w:cs="Arial"/>
          <w:sz w:val="22"/>
          <w:szCs w:val="22"/>
        </w:rPr>
        <w:t>5</w:t>
      </w:r>
      <w:r w:rsidRPr="00CC43B8">
        <w:rPr>
          <w:rFonts w:ascii="Arial" w:hAnsi="Arial" w:cs="Arial"/>
          <w:sz w:val="22"/>
          <w:szCs w:val="22"/>
        </w:rPr>
        <w:t>r. Bieg terminu związania ofertą</w:t>
      </w:r>
      <w:r w:rsidRPr="00CA6DF1">
        <w:rPr>
          <w:rFonts w:ascii="Arial" w:hAnsi="Arial" w:cs="Arial"/>
          <w:sz w:val="22"/>
          <w:szCs w:val="22"/>
        </w:rPr>
        <w:t xml:space="preserve"> rozpoczyna się wraz z upływem terminu składania ofert. </w:t>
      </w:r>
    </w:p>
    <w:p w14:paraId="6A2E0AA3" w14:textId="77777777" w:rsidR="004B2CF6" w:rsidRPr="00CA6DF1" w:rsidRDefault="004B2CF6">
      <w:pPr>
        <w:pStyle w:val="Akapitzlist"/>
        <w:numPr>
          <w:ilvl w:val="0"/>
          <w:numId w:val="20"/>
        </w:numPr>
        <w:spacing w:before="60" w:after="60" w:line="276" w:lineRule="auto"/>
        <w:ind w:left="284" w:hanging="284"/>
        <w:jc w:val="both"/>
        <w:rPr>
          <w:rFonts w:ascii="Arial" w:hAnsi="Arial" w:cs="Arial"/>
          <w:sz w:val="22"/>
          <w:szCs w:val="22"/>
        </w:rPr>
      </w:pPr>
      <w:r w:rsidRPr="00CA6DF1">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w:t>
      </w:r>
      <w:r w:rsidRPr="00CA6DF1">
        <w:rPr>
          <w:rFonts w:ascii="Arial" w:hAnsi="Arial" w:cs="Arial"/>
          <w:sz w:val="22"/>
          <w:szCs w:val="22"/>
        </w:rPr>
        <w:lastRenderedPageBreak/>
        <w:t xml:space="preserve">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035B1125" w14:textId="77777777" w:rsidR="004B2CF6" w:rsidRPr="0048646C" w:rsidRDefault="004B2CF6" w:rsidP="004B2CF6">
      <w:pPr>
        <w:pStyle w:val="Nagwek3"/>
        <w:spacing w:before="240" w:after="240"/>
        <w:rPr>
          <w:rFonts w:ascii="Arial" w:hAnsi="Arial" w:cs="Arial"/>
          <w:sz w:val="22"/>
          <w:szCs w:val="22"/>
        </w:rPr>
      </w:pPr>
      <w:bookmarkStart w:id="30" w:name="_Hlk64371222"/>
      <w:bookmarkStart w:id="31" w:name="_Toc97711284"/>
      <w:bookmarkStart w:id="32" w:name="_Toc157508273"/>
      <w:bookmarkStart w:id="33" w:name="_Toc94249674"/>
      <w:bookmarkStart w:id="34" w:name="_Hlk64371593"/>
      <w:r w:rsidRPr="0048646C">
        <w:rPr>
          <w:rFonts w:ascii="Arial" w:hAnsi="Arial" w:cs="Arial"/>
          <w:sz w:val="22"/>
          <w:szCs w:val="22"/>
        </w:rPr>
        <w:t xml:space="preserve">XV. </w:t>
      </w:r>
      <w:bookmarkEnd w:id="30"/>
      <w:r w:rsidRPr="0048646C">
        <w:rPr>
          <w:rFonts w:ascii="Arial" w:hAnsi="Arial" w:cs="Arial"/>
          <w:sz w:val="22"/>
          <w:szCs w:val="22"/>
        </w:rPr>
        <w:t>Opis sposobu przygotowania i złożenia oferty</w:t>
      </w:r>
      <w:bookmarkEnd w:id="31"/>
      <w:bookmarkEnd w:id="32"/>
      <w:r w:rsidRPr="0048646C">
        <w:rPr>
          <w:rFonts w:ascii="Arial" w:hAnsi="Arial" w:cs="Arial"/>
          <w:sz w:val="22"/>
          <w:szCs w:val="22"/>
        </w:rPr>
        <w:t xml:space="preserve"> </w:t>
      </w:r>
      <w:bookmarkEnd w:id="33"/>
    </w:p>
    <w:p w14:paraId="4F8BB0B0"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bookmarkStart w:id="35" w:name="_Toc94089901"/>
      <w:bookmarkStart w:id="36" w:name="_Toc94249675"/>
      <w:bookmarkEnd w:id="34"/>
      <w:r w:rsidRPr="0048646C">
        <w:rPr>
          <w:rFonts w:ascii="Arial" w:hAnsi="Arial" w:cs="Arial"/>
          <w:sz w:val="22"/>
          <w:szCs w:val="22"/>
        </w:rPr>
        <w:t>Oferta musi być sporządzona w języku polskim.</w:t>
      </w:r>
    </w:p>
    <w:p w14:paraId="3D063FF5"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Wykonawca przygotowuje ofertę przy pomocy interaktywnego „Formularza ofertowego” udostępnionego przez Zamawiającego na Platformie i zamieszczonego w podglądzie postępowania w zakładce „Informacje podstawowe”, stanowiącego </w:t>
      </w:r>
      <w:r w:rsidRPr="00CF42F1">
        <w:rPr>
          <w:rFonts w:ascii="Arial" w:hAnsi="Arial" w:cs="Arial"/>
          <w:i/>
          <w:iCs/>
          <w:sz w:val="22"/>
          <w:szCs w:val="22"/>
        </w:rPr>
        <w:t>Załącznik nr 1 SWZ.</w:t>
      </w:r>
    </w:p>
    <w:p w14:paraId="33D062AF"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uzupełnienie pozostałych informacji dotyczących wykonawcy/wykonawców wspólnie ubiegających się o udzielenie zamówienia.</w:t>
      </w:r>
    </w:p>
    <w:p w14:paraId="5C66B4C1"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w:t>
      </w:r>
    </w:p>
    <w:p w14:paraId="6B314081"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b/>
          <w:bCs/>
          <w:sz w:val="22"/>
          <w:szCs w:val="22"/>
        </w:rPr>
      </w:pPr>
      <w:r w:rsidRPr="0048646C">
        <w:rPr>
          <w:rFonts w:ascii="Arial" w:hAnsi="Arial" w:cs="Arial"/>
          <w:b/>
          <w:bCs/>
          <w:sz w:val="22"/>
          <w:szCs w:val="22"/>
        </w:rPr>
        <w:t>Uwaga! Nie wolno zmieniać nazwy pliku nadanej przez Platformę!</w:t>
      </w:r>
    </w:p>
    <w:p w14:paraId="5B848062"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typu „</w:t>
      </w:r>
      <w:proofErr w:type="spellStart"/>
      <w:r w:rsidRPr="0048646C">
        <w:rPr>
          <w:rFonts w:ascii="Arial" w:hAnsi="Arial" w:cs="Arial"/>
          <w:sz w:val="22"/>
          <w:szCs w:val="22"/>
        </w:rPr>
        <w:t>drag&amp;drop</w:t>
      </w:r>
      <w:proofErr w:type="spellEnd"/>
      <w:r w:rsidRPr="0048646C">
        <w:rPr>
          <w:rFonts w:ascii="Arial" w:hAnsi="Arial" w:cs="Arial"/>
          <w:sz w:val="22"/>
          <w:szCs w:val="22"/>
        </w:rPr>
        <w:t>” (przeciągnij i upuść) służące do dodawania plików.</w:t>
      </w:r>
    </w:p>
    <w:p w14:paraId="053E229F"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dodaje z dysku podpisany „Formularz oferty” w pierwszym polu („Wypełniony formularz oferty”). W kolejnym polu („Załączniki i inne dokumenty przedstawione w ofercie przez Wykonawcę”) wykonawca dodaje pozostałe pliki stanowiące ofertę lub składane wraz z ofertą.</w:t>
      </w:r>
    </w:p>
    <w:p w14:paraId="3BC2DA45"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Formularz ofertowy składa się, pod rygorem nieważności, w formie elektronicznej (opatrzonej </w:t>
      </w:r>
      <w:hyperlink r:id="rId18" w:history="1">
        <w:r w:rsidRPr="0048646C">
          <w:rPr>
            <w:rStyle w:val="Hipercze"/>
            <w:rFonts w:ascii="Arial" w:hAnsi="Arial" w:cs="Arial"/>
            <w:sz w:val="22"/>
            <w:szCs w:val="22"/>
          </w:rPr>
          <w:t>podpisem kwalifikowanym</w:t>
        </w:r>
      </w:hyperlink>
      <w:r w:rsidRPr="0048646C">
        <w:rPr>
          <w:rFonts w:ascii="Arial" w:hAnsi="Arial" w:cs="Arial"/>
          <w:sz w:val="22"/>
          <w:szCs w:val="22"/>
        </w:rPr>
        <w:t xml:space="preserve">) lub w postaci elektronicznej opatrzonej </w:t>
      </w:r>
      <w:hyperlink r:id="rId19" w:history="1">
        <w:r w:rsidRPr="0048646C">
          <w:rPr>
            <w:rStyle w:val="Hipercze"/>
            <w:rFonts w:ascii="Arial" w:hAnsi="Arial" w:cs="Arial"/>
            <w:sz w:val="22"/>
            <w:szCs w:val="22"/>
          </w:rPr>
          <w:t>podpisem zaufanym</w:t>
        </w:r>
      </w:hyperlink>
      <w:r w:rsidRPr="0048646C">
        <w:rPr>
          <w:rFonts w:ascii="Arial" w:hAnsi="Arial" w:cs="Arial"/>
          <w:sz w:val="22"/>
          <w:szCs w:val="22"/>
        </w:rPr>
        <w:t xml:space="preserve"> lub </w:t>
      </w:r>
      <w:hyperlink r:id="rId20" w:history="1">
        <w:r w:rsidRPr="0048646C">
          <w:rPr>
            <w:rStyle w:val="Hipercze"/>
            <w:rFonts w:ascii="Arial" w:hAnsi="Arial" w:cs="Arial"/>
            <w:sz w:val="22"/>
            <w:szCs w:val="22"/>
          </w:rPr>
          <w:t>podpisem osobistym</w:t>
        </w:r>
      </w:hyperlink>
      <w:r w:rsidRPr="0048646C">
        <w:rPr>
          <w:rFonts w:ascii="Arial" w:hAnsi="Arial" w:cs="Arial"/>
          <w:sz w:val="22"/>
          <w:szCs w:val="22"/>
        </w:rPr>
        <w:t xml:space="preserve">. </w:t>
      </w:r>
      <w:r w:rsidRPr="0048646C">
        <w:rPr>
          <w:rFonts w:ascii="Arial" w:hAnsi="Arial" w:cs="Arial"/>
          <w:b/>
          <w:bCs/>
          <w:sz w:val="22"/>
          <w:szCs w:val="22"/>
        </w:rPr>
        <w:t xml:space="preserve">Podpis należy złożyć w formacie </w:t>
      </w:r>
      <w:proofErr w:type="spellStart"/>
      <w:r w:rsidRPr="0048646C">
        <w:rPr>
          <w:rFonts w:ascii="Arial" w:hAnsi="Arial" w:cs="Arial"/>
          <w:b/>
          <w:bCs/>
          <w:sz w:val="22"/>
          <w:szCs w:val="22"/>
        </w:rPr>
        <w:t>PAdES</w:t>
      </w:r>
      <w:proofErr w:type="spellEnd"/>
      <w:r w:rsidRPr="0048646C">
        <w:rPr>
          <w:rFonts w:ascii="Arial" w:hAnsi="Arial" w:cs="Arial"/>
          <w:b/>
          <w:bCs/>
          <w:sz w:val="22"/>
          <w:szCs w:val="22"/>
        </w:rPr>
        <w:t xml:space="preserve"> typ wewnętrzny</w:t>
      </w:r>
      <w:r w:rsidRPr="0048646C">
        <w:rPr>
          <w:rFonts w:ascii="Arial" w:hAnsi="Arial" w:cs="Arial"/>
          <w:sz w:val="22"/>
          <w:szCs w:val="22"/>
        </w:rPr>
        <w:t>.</w:t>
      </w:r>
    </w:p>
    <w:p w14:paraId="3D3C5EDC" w14:textId="77777777" w:rsidR="008E5618" w:rsidRPr="0048646C" w:rsidRDefault="008E5618" w:rsidP="008E5618">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Pozostałe dokumenty wchodzące w skład oferty lub składane wraz z ofertą, mogą być zgodnie z wyborem wykonawcy opatrzone podpisem, o którym mowa w pkt. 8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00FF6F0"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8646C">
        <w:rPr>
          <w:rFonts w:ascii="Arial" w:hAnsi="Arial" w:cs="Arial"/>
          <w:sz w:val="22"/>
          <w:szCs w:val="22"/>
        </w:rPr>
        <w:t>eIDAS</w:t>
      </w:r>
      <w:proofErr w:type="spellEnd"/>
      <w:r w:rsidRPr="0048646C">
        <w:rPr>
          <w:rFonts w:ascii="Arial" w:hAnsi="Arial" w:cs="Arial"/>
          <w:sz w:val="22"/>
          <w:szCs w:val="22"/>
        </w:rPr>
        <w:t>) (UE) nr 910/2014 - od 1 lipca 2016 roku”</w:t>
      </w:r>
    </w:p>
    <w:p w14:paraId="0F8126F0"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8BF7F2E"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Do oferty należy dołączyć należy dołączyć oświadczenie o niepodleganiu wykluczeniu i spełnianiu warunków udziału w postępowaniu, w zakresie wskazanym w załączniku nr 3 do </w:t>
      </w:r>
      <w:r w:rsidRPr="0048646C">
        <w:rPr>
          <w:rFonts w:ascii="Arial" w:hAnsi="Arial" w:cs="Arial"/>
          <w:sz w:val="22"/>
          <w:szCs w:val="22"/>
        </w:rPr>
        <w:lastRenderedPageBreak/>
        <w:t>SWZ w formie elektronicznej lub w postaci elektronicznej opatrzonej podpisem zaufanym lub podpisem osobistym, a następnie zaszyfrować wraz z plikami stanowiącymi ofertę.</w:t>
      </w:r>
    </w:p>
    <w:p w14:paraId="157EF82E"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przesyłanie danych w formatach .</w:t>
      </w:r>
      <w:proofErr w:type="spellStart"/>
      <w:r w:rsidRPr="0048646C">
        <w:rPr>
          <w:rFonts w:ascii="Arial" w:hAnsi="Arial" w:cs="Arial"/>
          <w:sz w:val="22"/>
          <w:szCs w:val="22"/>
        </w:rPr>
        <w:t>doc</w:t>
      </w:r>
      <w:proofErr w:type="spellEnd"/>
      <w:r w:rsidRPr="0048646C">
        <w:rPr>
          <w:rFonts w:ascii="Arial" w:hAnsi="Arial" w:cs="Arial"/>
          <w:sz w:val="22"/>
          <w:szCs w:val="22"/>
        </w:rPr>
        <w:t>, .</w:t>
      </w:r>
      <w:proofErr w:type="spellStart"/>
      <w:r w:rsidRPr="0048646C">
        <w:rPr>
          <w:rFonts w:ascii="Arial" w:hAnsi="Arial" w:cs="Arial"/>
          <w:sz w:val="22"/>
          <w:szCs w:val="22"/>
        </w:rPr>
        <w:t>odt</w:t>
      </w:r>
      <w:proofErr w:type="spellEnd"/>
      <w:r w:rsidRPr="0048646C">
        <w:rPr>
          <w:rFonts w:ascii="Arial" w:hAnsi="Arial" w:cs="Arial"/>
          <w:sz w:val="22"/>
          <w:szCs w:val="22"/>
        </w:rPr>
        <w:t>, .</w:t>
      </w:r>
      <w:proofErr w:type="spellStart"/>
      <w:r w:rsidRPr="0048646C">
        <w:rPr>
          <w:rFonts w:ascii="Arial" w:hAnsi="Arial" w:cs="Arial"/>
          <w:sz w:val="22"/>
          <w:szCs w:val="22"/>
        </w:rPr>
        <w:t>ods</w:t>
      </w:r>
      <w:proofErr w:type="spellEnd"/>
      <w:r w:rsidRPr="0048646C">
        <w:rPr>
          <w:rFonts w:ascii="Arial" w:hAnsi="Arial" w:cs="Arial"/>
          <w:sz w:val="22"/>
          <w:szCs w:val="22"/>
        </w:rPr>
        <w:t>, .</w:t>
      </w:r>
      <w:proofErr w:type="spellStart"/>
      <w:r w:rsidRPr="0048646C">
        <w:rPr>
          <w:rFonts w:ascii="Arial" w:hAnsi="Arial" w:cs="Arial"/>
          <w:sz w:val="22"/>
          <w:szCs w:val="22"/>
        </w:rPr>
        <w:t>docx</w:t>
      </w:r>
      <w:proofErr w:type="spellEnd"/>
      <w:r w:rsidRPr="0048646C">
        <w:rPr>
          <w:rFonts w:ascii="Arial" w:hAnsi="Arial" w:cs="Arial"/>
          <w:sz w:val="22"/>
          <w:szCs w:val="22"/>
        </w:rPr>
        <w:t>, .txt, .xls, .</w:t>
      </w:r>
      <w:proofErr w:type="spellStart"/>
      <w:r w:rsidRPr="0048646C">
        <w:rPr>
          <w:rFonts w:ascii="Arial" w:hAnsi="Arial" w:cs="Arial"/>
          <w:sz w:val="22"/>
          <w:szCs w:val="22"/>
        </w:rPr>
        <w:t>xlsx</w:t>
      </w:r>
      <w:proofErr w:type="spellEnd"/>
      <w:r w:rsidRPr="0048646C">
        <w:rPr>
          <w:rFonts w:ascii="Arial" w:hAnsi="Arial" w:cs="Arial"/>
          <w:sz w:val="22"/>
          <w:szCs w:val="22"/>
        </w:rPr>
        <w:t>, .</w:t>
      </w:r>
      <w:proofErr w:type="spellStart"/>
      <w:r w:rsidRPr="0048646C">
        <w:rPr>
          <w:rFonts w:ascii="Arial" w:hAnsi="Arial" w:cs="Arial"/>
          <w:sz w:val="22"/>
          <w:szCs w:val="22"/>
        </w:rPr>
        <w:t>csv</w:t>
      </w:r>
      <w:proofErr w:type="spellEnd"/>
      <w:r w:rsidRPr="0048646C">
        <w:rPr>
          <w:rFonts w:ascii="Arial" w:hAnsi="Arial" w:cs="Arial"/>
          <w:sz w:val="22"/>
          <w:szCs w:val="22"/>
        </w:rPr>
        <w:t>, .pdf, .jpg, .</w:t>
      </w:r>
      <w:proofErr w:type="spellStart"/>
      <w:r w:rsidRPr="0048646C">
        <w:rPr>
          <w:rFonts w:ascii="Arial" w:hAnsi="Arial" w:cs="Arial"/>
          <w:sz w:val="22"/>
          <w:szCs w:val="22"/>
        </w:rPr>
        <w:t>png</w:t>
      </w:r>
      <w:proofErr w:type="spellEnd"/>
      <w:r w:rsidRPr="0048646C">
        <w:rPr>
          <w:rFonts w:ascii="Arial" w:hAnsi="Arial" w:cs="Arial"/>
          <w:sz w:val="22"/>
          <w:szCs w:val="22"/>
        </w:rPr>
        <w:t>, ze szczególnym uwzględnieniem plików .pdf</w:t>
      </w:r>
    </w:p>
    <w:p w14:paraId="4303C8D7"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celu ewentualnej kompresji danych Zamawiający rekomenduje wykorzystanie jednego z formatów: zip .7Z</w:t>
      </w:r>
    </w:p>
    <w:p w14:paraId="033CA891"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646C">
        <w:rPr>
          <w:rFonts w:ascii="Arial" w:hAnsi="Arial" w:cs="Arial"/>
          <w:sz w:val="22"/>
          <w:szCs w:val="22"/>
        </w:rPr>
        <w:t>PAdES</w:t>
      </w:r>
      <w:proofErr w:type="spellEnd"/>
      <w:r w:rsidRPr="0048646C">
        <w:rPr>
          <w:rFonts w:ascii="Arial" w:hAnsi="Arial" w:cs="Arial"/>
          <w:sz w:val="22"/>
          <w:szCs w:val="22"/>
        </w:rPr>
        <w:t>.</w:t>
      </w:r>
    </w:p>
    <w:p w14:paraId="491B6897"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wykorzystanie podpisu z kwalifikowanym znacznikiem czasu.</w:t>
      </w:r>
    </w:p>
    <w:p w14:paraId="3B883F40"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74EF5549"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CA7C5F6"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Maksymalny łączny rozmiar plików stanowiących ofertę lub składanych wraz z ofertą to 250 MB.</w:t>
      </w:r>
    </w:p>
    <w:p w14:paraId="6B622C55"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u w:val="single"/>
        </w:rPr>
        <w:t>Dokumenty stanowiące ofertę, które należy złożyć</w:t>
      </w:r>
      <w:r w:rsidRPr="0048646C">
        <w:rPr>
          <w:rFonts w:ascii="Arial" w:hAnsi="Arial" w:cs="Arial"/>
          <w:sz w:val="22"/>
          <w:szCs w:val="22"/>
        </w:rPr>
        <w:t>:</w:t>
      </w:r>
    </w:p>
    <w:p w14:paraId="304B9B09" w14:textId="77777777" w:rsidR="008E5618" w:rsidRPr="0048646C" w:rsidRDefault="008E5618" w:rsidP="008E5618">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ofertowy</w:t>
      </w:r>
    </w:p>
    <w:p w14:paraId="5F87804F" w14:textId="77777777" w:rsidR="008E5618" w:rsidRPr="0048646C" w:rsidRDefault="008E5618" w:rsidP="008E5618">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asortymentowo-cenowy</w:t>
      </w:r>
    </w:p>
    <w:p w14:paraId="6C5240F2" w14:textId="77777777" w:rsidR="008E5618" w:rsidRPr="0048646C" w:rsidRDefault="008E5618" w:rsidP="008E5618">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oświadczenie o braku podstaw do wykluczenia i o spełnianiu warunków udziału w postępowaniu – w przypadku wspólnego ubiegania się o zamówienie przez Wykonawców, oświadczenie o niepoleganiu wykluczeniu składa każdy z Wykonawców;</w:t>
      </w:r>
    </w:p>
    <w:p w14:paraId="2A92737C" w14:textId="77777777" w:rsidR="008E5618" w:rsidRPr="0048646C" w:rsidRDefault="008E5618" w:rsidP="008E5618">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upoważniające do złożenia oferty, o ile ofertę składa pełnomocnik;</w:t>
      </w:r>
    </w:p>
    <w:p w14:paraId="4F65215B" w14:textId="77777777" w:rsidR="008E5618" w:rsidRPr="0048646C" w:rsidRDefault="008E5618" w:rsidP="008E5618">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75BD7A92"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Oferta, oświadczenie o braku podstaw do wykluczenia i o spełnianiu warunków udziału w postępowaniu muszą być złożone w oryginale.</w:t>
      </w:r>
    </w:p>
    <w:p w14:paraId="01141D11"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BABC98C"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w:t>
      </w:r>
      <w:r w:rsidRPr="0048646C">
        <w:rPr>
          <w:rFonts w:ascii="Arial" w:hAnsi="Arial" w:cs="Arial"/>
          <w:sz w:val="22"/>
          <w:szCs w:val="22"/>
        </w:rPr>
        <w:lastRenderedPageBreak/>
        <w:t>następuje w formie elektronicznej podpisane kwalifikowanym podpisem elektronicznym lub podpisem zaufanym lub podpisem osobistym przez osobę/osoby upoważnioną/upoważnione.</w:t>
      </w:r>
    </w:p>
    <w:p w14:paraId="085FFECB" w14:textId="77777777" w:rsidR="008E5618" w:rsidRPr="0048646C"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5BE6538" w14:textId="77777777" w:rsidR="008E5618" w:rsidRDefault="008E5618" w:rsidP="008E5618">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Wykonawca może przed upływem terminu składania ofert wycofać ofertę. Wykonawca wycofuje ofertę w zakładce „Oferty/wnioski” używając przycisku „Wycofaj ofertę”.</w:t>
      </w:r>
    </w:p>
    <w:p w14:paraId="0453A961" w14:textId="77777777" w:rsidR="004B2CF6" w:rsidRPr="00E61001" w:rsidRDefault="004B2CF6" w:rsidP="004B2CF6">
      <w:pPr>
        <w:spacing w:before="60" w:after="60" w:line="276" w:lineRule="auto"/>
        <w:ind w:left="-142"/>
        <w:rPr>
          <w:rFonts w:ascii="Arial" w:hAnsi="Arial" w:cs="Arial"/>
          <w:sz w:val="22"/>
          <w:szCs w:val="22"/>
        </w:rPr>
      </w:pPr>
    </w:p>
    <w:p w14:paraId="1895A277" w14:textId="77777777" w:rsidR="004B2CF6" w:rsidRPr="004E6FFB" w:rsidRDefault="004B2CF6" w:rsidP="004B2CF6">
      <w:pPr>
        <w:pStyle w:val="Nagwek3"/>
        <w:spacing w:before="60" w:after="60" w:line="276" w:lineRule="auto"/>
        <w:rPr>
          <w:rFonts w:ascii="Arial" w:hAnsi="Arial" w:cs="Arial"/>
          <w:sz w:val="22"/>
          <w:szCs w:val="22"/>
        </w:rPr>
      </w:pPr>
      <w:bookmarkStart w:id="37" w:name="_Toc97711285"/>
      <w:bookmarkStart w:id="38" w:name="_Toc157508274"/>
      <w:r w:rsidRPr="004E6FFB">
        <w:rPr>
          <w:rFonts w:ascii="Arial" w:hAnsi="Arial" w:cs="Arial"/>
          <w:sz w:val="22"/>
          <w:szCs w:val="22"/>
        </w:rPr>
        <w:t>XVI. Termin składania ofert</w:t>
      </w:r>
      <w:bookmarkEnd w:id="35"/>
      <w:bookmarkEnd w:id="36"/>
      <w:bookmarkEnd w:id="37"/>
      <w:bookmarkEnd w:id="38"/>
    </w:p>
    <w:p w14:paraId="3F8679DC" w14:textId="77777777" w:rsidR="004B2CF6" w:rsidRPr="004E6FFB" w:rsidRDefault="004B2CF6">
      <w:pPr>
        <w:pStyle w:val="Akapitzlist"/>
        <w:numPr>
          <w:ilvl w:val="0"/>
          <w:numId w:val="23"/>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Wykonawca składa ofertę poprzez Platformę, zgodnie z wymaganiami określonymi w rozdziale XV.</w:t>
      </w:r>
    </w:p>
    <w:p w14:paraId="24FDC377" w14:textId="77777777" w:rsidR="004B2CF6" w:rsidRPr="004E6FFB" w:rsidRDefault="004B2CF6">
      <w:pPr>
        <w:pStyle w:val="Akapitzlist"/>
        <w:numPr>
          <w:ilvl w:val="0"/>
          <w:numId w:val="23"/>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Oferta może być złożona tylko do upływu terminu składania ofert.</w:t>
      </w:r>
    </w:p>
    <w:p w14:paraId="36407E34" w14:textId="691F71E6" w:rsidR="004B2CF6" w:rsidRPr="00CC43B8" w:rsidRDefault="004B2CF6">
      <w:pPr>
        <w:pStyle w:val="Akapitzlist"/>
        <w:numPr>
          <w:ilvl w:val="0"/>
          <w:numId w:val="23"/>
        </w:numPr>
        <w:spacing w:before="60" w:after="60" w:line="276" w:lineRule="auto"/>
        <w:ind w:left="284" w:hanging="284"/>
        <w:contextualSpacing w:val="0"/>
        <w:rPr>
          <w:rFonts w:ascii="Arial" w:hAnsi="Arial" w:cs="Arial"/>
          <w:sz w:val="22"/>
          <w:szCs w:val="22"/>
        </w:rPr>
      </w:pPr>
      <w:r w:rsidRPr="00CC43B8">
        <w:rPr>
          <w:rFonts w:ascii="Arial" w:hAnsi="Arial" w:cs="Arial"/>
          <w:sz w:val="22"/>
          <w:szCs w:val="22"/>
        </w:rPr>
        <w:t xml:space="preserve">Ofertę wraz z wymaganymi załącznikami należy złożyć w terminie do dnia </w:t>
      </w:r>
      <w:r w:rsidR="00DF35C9" w:rsidRPr="00CC43B8">
        <w:rPr>
          <w:rFonts w:ascii="Arial" w:hAnsi="Arial" w:cs="Arial"/>
          <w:sz w:val="22"/>
          <w:szCs w:val="22"/>
        </w:rPr>
        <w:t>2</w:t>
      </w:r>
      <w:r w:rsidR="00CC43B8" w:rsidRPr="00CC43B8">
        <w:rPr>
          <w:rFonts w:ascii="Arial" w:hAnsi="Arial" w:cs="Arial"/>
          <w:sz w:val="22"/>
          <w:szCs w:val="22"/>
        </w:rPr>
        <w:t>8</w:t>
      </w:r>
      <w:r w:rsidRPr="00CC43B8">
        <w:rPr>
          <w:rFonts w:ascii="Arial" w:hAnsi="Arial" w:cs="Arial"/>
          <w:sz w:val="22"/>
          <w:szCs w:val="22"/>
        </w:rPr>
        <w:t>.</w:t>
      </w:r>
      <w:r w:rsidR="00CE57F1" w:rsidRPr="00CC43B8">
        <w:rPr>
          <w:rFonts w:ascii="Arial" w:hAnsi="Arial" w:cs="Arial"/>
          <w:sz w:val="22"/>
          <w:szCs w:val="22"/>
        </w:rPr>
        <w:t>0</w:t>
      </w:r>
      <w:r w:rsidR="00DF35C9" w:rsidRPr="00CC43B8">
        <w:rPr>
          <w:rFonts w:ascii="Arial" w:hAnsi="Arial" w:cs="Arial"/>
          <w:sz w:val="22"/>
          <w:szCs w:val="22"/>
        </w:rPr>
        <w:t>3</w:t>
      </w:r>
      <w:r w:rsidRPr="00CC43B8">
        <w:rPr>
          <w:rFonts w:ascii="Arial" w:hAnsi="Arial" w:cs="Arial"/>
          <w:sz w:val="22"/>
          <w:szCs w:val="22"/>
        </w:rPr>
        <w:t>.202</w:t>
      </w:r>
      <w:r w:rsidR="00DF35C9" w:rsidRPr="00CC43B8">
        <w:rPr>
          <w:rFonts w:ascii="Arial" w:hAnsi="Arial" w:cs="Arial"/>
          <w:sz w:val="22"/>
          <w:szCs w:val="22"/>
        </w:rPr>
        <w:t>5</w:t>
      </w:r>
      <w:r w:rsidRPr="00CC43B8">
        <w:rPr>
          <w:rFonts w:ascii="Arial" w:hAnsi="Arial" w:cs="Arial"/>
          <w:sz w:val="22"/>
          <w:szCs w:val="22"/>
        </w:rPr>
        <w:t>r. do godz.: 1</w:t>
      </w:r>
      <w:r w:rsidR="00CE57F1" w:rsidRPr="00CC43B8">
        <w:rPr>
          <w:rFonts w:ascii="Arial" w:hAnsi="Arial" w:cs="Arial"/>
          <w:sz w:val="22"/>
          <w:szCs w:val="22"/>
        </w:rPr>
        <w:t>0</w:t>
      </w:r>
      <w:r w:rsidRPr="00CC43B8">
        <w:rPr>
          <w:rFonts w:ascii="Arial" w:hAnsi="Arial" w:cs="Arial"/>
          <w:sz w:val="22"/>
          <w:szCs w:val="22"/>
        </w:rPr>
        <w:t>:00</w:t>
      </w:r>
      <w:r w:rsidRPr="00CC43B8">
        <w:rPr>
          <w:rFonts w:ascii="Arial" w:hAnsi="Arial" w:cs="Arial"/>
          <w:sz w:val="22"/>
          <w:szCs w:val="22"/>
          <w:vertAlign w:val="superscript"/>
        </w:rPr>
        <w:t xml:space="preserve"> </w:t>
      </w:r>
      <w:r w:rsidRPr="00CC43B8">
        <w:rPr>
          <w:rFonts w:ascii="Arial" w:hAnsi="Arial" w:cs="Arial"/>
          <w:sz w:val="22"/>
          <w:szCs w:val="22"/>
        </w:rPr>
        <w:t>.</w:t>
      </w:r>
    </w:p>
    <w:p w14:paraId="63365FCA" w14:textId="77777777" w:rsidR="004B2CF6" w:rsidRPr="00CC43B8" w:rsidRDefault="004B2CF6" w:rsidP="004B2CF6">
      <w:pPr>
        <w:pStyle w:val="Nagwek3"/>
        <w:spacing w:before="240" w:after="240"/>
        <w:jc w:val="both"/>
        <w:rPr>
          <w:rFonts w:ascii="Arial" w:hAnsi="Arial" w:cs="Arial"/>
          <w:sz w:val="22"/>
          <w:szCs w:val="22"/>
        </w:rPr>
      </w:pPr>
      <w:bookmarkStart w:id="39" w:name="_Toc94249676"/>
      <w:bookmarkStart w:id="40" w:name="_Toc97711286"/>
      <w:bookmarkStart w:id="41" w:name="_Toc157508275"/>
      <w:r w:rsidRPr="00CC43B8">
        <w:rPr>
          <w:rFonts w:ascii="Arial" w:hAnsi="Arial" w:cs="Arial"/>
          <w:sz w:val="22"/>
          <w:szCs w:val="22"/>
        </w:rPr>
        <w:t>XVII. Termin otwarcia ofert</w:t>
      </w:r>
      <w:bookmarkEnd w:id="39"/>
      <w:bookmarkEnd w:id="40"/>
      <w:bookmarkEnd w:id="41"/>
    </w:p>
    <w:p w14:paraId="3805AC7D" w14:textId="14183035" w:rsidR="004B2CF6" w:rsidRPr="00CC43B8" w:rsidRDefault="004B2CF6">
      <w:pPr>
        <w:pStyle w:val="Akapitzlist"/>
        <w:numPr>
          <w:ilvl w:val="0"/>
          <w:numId w:val="24"/>
        </w:numPr>
        <w:spacing w:before="60" w:after="60" w:line="276" w:lineRule="auto"/>
        <w:ind w:left="284" w:hanging="284"/>
        <w:jc w:val="both"/>
        <w:rPr>
          <w:rFonts w:ascii="Arial" w:hAnsi="Arial" w:cs="Arial"/>
          <w:sz w:val="22"/>
          <w:szCs w:val="22"/>
        </w:rPr>
      </w:pPr>
      <w:r w:rsidRPr="00CC43B8">
        <w:rPr>
          <w:rFonts w:ascii="Arial" w:hAnsi="Arial" w:cs="Arial"/>
          <w:sz w:val="22"/>
          <w:szCs w:val="22"/>
        </w:rPr>
        <w:t xml:space="preserve">Otwarcie ofert nastąpi w dniu </w:t>
      </w:r>
      <w:r w:rsidR="00DF35C9" w:rsidRPr="00CC43B8">
        <w:rPr>
          <w:rFonts w:ascii="Arial" w:hAnsi="Arial" w:cs="Arial"/>
          <w:sz w:val="22"/>
          <w:szCs w:val="22"/>
        </w:rPr>
        <w:t>2</w:t>
      </w:r>
      <w:r w:rsidR="00CC43B8" w:rsidRPr="00CC43B8">
        <w:rPr>
          <w:rFonts w:ascii="Arial" w:hAnsi="Arial" w:cs="Arial"/>
          <w:sz w:val="22"/>
          <w:szCs w:val="22"/>
        </w:rPr>
        <w:t>8</w:t>
      </w:r>
      <w:r w:rsidRPr="00CC43B8">
        <w:rPr>
          <w:rFonts w:ascii="Arial" w:hAnsi="Arial" w:cs="Arial"/>
          <w:sz w:val="22"/>
          <w:szCs w:val="22"/>
        </w:rPr>
        <w:t>.</w:t>
      </w:r>
      <w:r w:rsidR="00CE57F1" w:rsidRPr="00CC43B8">
        <w:rPr>
          <w:rFonts w:ascii="Arial" w:hAnsi="Arial" w:cs="Arial"/>
          <w:sz w:val="22"/>
          <w:szCs w:val="22"/>
        </w:rPr>
        <w:t>0</w:t>
      </w:r>
      <w:r w:rsidR="00DF35C9" w:rsidRPr="00CC43B8">
        <w:rPr>
          <w:rFonts w:ascii="Arial" w:hAnsi="Arial" w:cs="Arial"/>
          <w:sz w:val="22"/>
          <w:szCs w:val="22"/>
        </w:rPr>
        <w:t>3</w:t>
      </w:r>
      <w:r w:rsidRPr="00CC43B8">
        <w:rPr>
          <w:rFonts w:ascii="Arial" w:hAnsi="Arial" w:cs="Arial"/>
          <w:sz w:val="22"/>
          <w:szCs w:val="22"/>
        </w:rPr>
        <w:t>.202</w:t>
      </w:r>
      <w:r w:rsidR="00DF35C9" w:rsidRPr="00CC43B8">
        <w:rPr>
          <w:rFonts w:ascii="Arial" w:hAnsi="Arial" w:cs="Arial"/>
          <w:sz w:val="22"/>
          <w:szCs w:val="22"/>
        </w:rPr>
        <w:t>5</w:t>
      </w:r>
      <w:r w:rsidRPr="00CC43B8">
        <w:rPr>
          <w:rFonts w:ascii="Arial" w:hAnsi="Arial" w:cs="Arial"/>
          <w:sz w:val="22"/>
          <w:szCs w:val="22"/>
        </w:rPr>
        <w:t>r., o godzinie 1</w:t>
      </w:r>
      <w:r w:rsidR="00CE57F1" w:rsidRPr="00CC43B8">
        <w:rPr>
          <w:rFonts w:ascii="Arial" w:hAnsi="Arial" w:cs="Arial"/>
          <w:sz w:val="22"/>
          <w:szCs w:val="22"/>
        </w:rPr>
        <w:t>0</w:t>
      </w:r>
      <w:r w:rsidRPr="00CC43B8">
        <w:rPr>
          <w:rFonts w:ascii="Arial" w:hAnsi="Arial" w:cs="Arial"/>
          <w:sz w:val="22"/>
          <w:szCs w:val="22"/>
        </w:rPr>
        <w:t>:15</w:t>
      </w:r>
    </w:p>
    <w:p w14:paraId="4CB704A9" w14:textId="77777777" w:rsidR="004B2CF6" w:rsidRPr="00C30D28" w:rsidRDefault="004B2CF6">
      <w:pPr>
        <w:pStyle w:val="Akapitzlist"/>
        <w:numPr>
          <w:ilvl w:val="0"/>
          <w:numId w:val="24"/>
        </w:numPr>
        <w:spacing w:before="60" w:after="60" w:line="276" w:lineRule="auto"/>
        <w:ind w:left="284" w:hanging="284"/>
        <w:jc w:val="both"/>
        <w:rPr>
          <w:rFonts w:ascii="Arial" w:hAnsi="Arial" w:cs="Arial"/>
          <w:sz w:val="22"/>
          <w:szCs w:val="22"/>
        </w:rPr>
      </w:pPr>
      <w:r w:rsidRPr="00C30D28">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243AABA7" w14:textId="77777777" w:rsidR="004B2CF6" w:rsidRPr="00C30D28" w:rsidRDefault="004B2CF6">
      <w:pPr>
        <w:pStyle w:val="Akapitzlist"/>
        <w:numPr>
          <w:ilvl w:val="0"/>
          <w:numId w:val="24"/>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Otwarcie ofert następuje poprzez użycie mechanizmu do odszyfrowania ofert dostępnego na Platformie.</w:t>
      </w:r>
    </w:p>
    <w:p w14:paraId="79D7DA7D" w14:textId="77777777" w:rsidR="004B2CF6" w:rsidRPr="00C30D28" w:rsidRDefault="004B2CF6">
      <w:pPr>
        <w:pStyle w:val="Akapitzlist"/>
        <w:numPr>
          <w:ilvl w:val="0"/>
          <w:numId w:val="24"/>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Zamawiający, niezwłocznie po otwarciu ofert, udostępnia na stronie internetowej prowadzonego postępowania informacje o:</w:t>
      </w:r>
    </w:p>
    <w:p w14:paraId="68E5EFC9" w14:textId="77777777" w:rsidR="004B2CF6" w:rsidRPr="00C30D28" w:rsidRDefault="004B2CF6" w:rsidP="004B2CF6">
      <w:pPr>
        <w:numPr>
          <w:ilvl w:val="0"/>
          <w:numId w:val="7"/>
        </w:numPr>
        <w:spacing w:before="60" w:after="60" w:line="276" w:lineRule="auto"/>
        <w:ind w:left="567"/>
        <w:rPr>
          <w:rFonts w:ascii="Arial" w:hAnsi="Arial" w:cs="Arial"/>
          <w:sz w:val="22"/>
          <w:szCs w:val="22"/>
        </w:rPr>
      </w:pPr>
      <w:r w:rsidRPr="00C30D28">
        <w:rPr>
          <w:rFonts w:ascii="Arial" w:hAnsi="Arial" w:cs="Arial"/>
          <w:sz w:val="22"/>
          <w:szCs w:val="22"/>
        </w:rPr>
        <w:t>nazwach albo imionach i nazwiskach oraz siedzibach lub miejscach prowadzonej działalności gospodarczej albo miejscach zamieszkania wykonawców, których oferty zostały otwarte;</w:t>
      </w:r>
    </w:p>
    <w:p w14:paraId="582CCDF5" w14:textId="2BE9BACB" w:rsidR="004B2CF6" w:rsidRPr="0086292A" w:rsidRDefault="004B2CF6" w:rsidP="004B2CF6">
      <w:pPr>
        <w:numPr>
          <w:ilvl w:val="0"/>
          <w:numId w:val="7"/>
        </w:numPr>
        <w:spacing w:before="60" w:after="60" w:line="276" w:lineRule="auto"/>
        <w:ind w:left="567"/>
        <w:rPr>
          <w:rFonts w:ascii="Arial" w:hAnsi="Arial" w:cs="Arial"/>
          <w:sz w:val="22"/>
          <w:szCs w:val="22"/>
        </w:rPr>
      </w:pPr>
      <w:r w:rsidRPr="0086292A">
        <w:rPr>
          <w:rFonts w:ascii="Arial" w:hAnsi="Arial" w:cs="Arial"/>
          <w:sz w:val="22"/>
          <w:szCs w:val="22"/>
        </w:rPr>
        <w:t>cen</w:t>
      </w:r>
      <w:r w:rsidR="00CC43B8">
        <w:rPr>
          <w:rFonts w:ascii="Arial" w:hAnsi="Arial" w:cs="Arial"/>
          <w:sz w:val="22"/>
          <w:szCs w:val="22"/>
        </w:rPr>
        <w:t>ie</w:t>
      </w:r>
      <w:r w:rsidRPr="0086292A">
        <w:rPr>
          <w:rFonts w:ascii="Arial" w:hAnsi="Arial" w:cs="Arial"/>
          <w:sz w:val="22"/>
          <w:szCs w:val="22"/>
        </w:rPr>
        <w:t xml:space="preserve"> i czas</w:t>
      </w:r>
      <w:r>
        <w:rPr>
          <w:rFonts w:ascii="Arial" w:hAnsi="Arial" w:cs="Arial"/>
          <w:sz w:val="22"/>
          <w:szCs w:val="22"/>
        </w:rPr>
        <w:t>ie</w:t>
      </w:r>
      <w:r w:rsidRPr="0086292A">
        <w:rPr>
          <w:rFonts w:ascii="Arial" w:hAnsi="Arial" w:cs="Arial"/>
          <w:sz w:val="22"/>
          <w:szCs w:val="22"/>
        </w:rPr>
        <w:t xml:space="preserve"> dostaw zawartych w ofertach </w:t>
      </w:r>
    </w:p>
    <w:p w14:paraId="49E604F9" w14:textId="77777777" w:rsidR="004B2CF6" w:rsidRPr="00414D84" w:rsidRDefault="004B2CF6" w:rsidP="004B2CF6">
      <w:pPr>
        <w:pStyle w:val="Nagwek3"/>
        <w:spacing w:before="240" w:after="240"/>
        <w:jc w:val="both"/>
        <w:rPr>
          <w:rFonts w:ascii="Arial" w:hAnsi="Arial" w:cs="Arial"/>
          <w:sz w:val="22"/>
          <w:szCs w:val="22"/>
        </w:rPr>
      </w:pPr>
      <w:bookmarkStart w:id="42" w:name="_Toc97711287"/>
      <w:bookmarkStart w:id="43" w:name="_Toc157508276"/>
      <w:r w:rsidRPr="00414D84">
        <w:rPr>
          <w:rFonts w:ascii="Arial" w:hAnsi="Arial" w:cs="Arial"/>
          <w:sz w:val="22"/>
          <w:szCs w:val="22"/>
        </w:rPr>
        <w:t>XVIII. Sposób obliczenia ceny</w:t>
      </w:r>
      <w:bookmarkEnd w:id="42"/>
      <w:bookmarkEnd w:id="43"/>
    </w:p>
    <w:p w14:paraId="7ECCCB89" w14:textId="77777777" w:rsidR="00A320BB" w:rsidRPr="004D77AD" w:rsidRDefault="00A320BB" w:rsidP="00A320BB">
      <w:pPr>
        <w:pStyle w:val="Akapitzlist"/>
        <w:numPr>
          <w:ilvl w:val="0"/>
          <w:numId w:val="25"/>
        </w:numPr>
        <w:spacing w:before="60" w:after="60" w:line="276" w:lineRule="auto"/>
        <w:ind w:left="284" w:hanging="284"/>
        <w:contextualSpacing w:val="0"/>
        <w:rPr>
          <w:rFonts w:ascii="Arial" w:hAnsi="Arial" w:cs="Arial"/>
          <w:bCs/>
          <w:sz w:val="22"/>
          <w:szCs w:val="22"/>
        </w:rPr>
      </w:pPr>
      <w:bookmarkStart w:id="44" w:name="_Toc97711288"/>
      <w:bookmarkStart w:id="45" w:name="_Toc157508277"/>
      <w:r w:rsidRPr="004D77AD">
        <w:rPr>
          <w:rFonts w:ascii="Arial" w:hAnsi="Arial" w:cs="Arial"/>
          <w:bCs/>
          <w:sz w:val="22"/>
          <w:szCs w:val="22"/>
        </w:rPr>
        <w:t>Cena oferty powinna być wyrażona w złotych polskich (PLN) z dokładnością do dwóch miejsc po przecinku</w:t>
      </w:r>
    </w:p>
    <w:p w14:paraId="11A950F1" w14:textId="77777777" w:rsidR="00A320BB" w:rsidRPr="004D77AD" w:rsidRDefault="00A320BB" w:rsidP="00A320BB">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ofertowa brutto musi uwzględniać wszystkie koszty związane z prawidłową realizacją przedmiotu zamówienia.</w:t>
      </w:r>
    </w:p>
    <w:p w14:paraId="2792DEEE" w14:textId="77777777" w:rsidR="00A320BB" w:rsidRPr="004D77AD" w:rsidRDefault="00A320BB" w:rsidP="00A320BB">
      <w:pPr>
        <w:pStyle w:val="Akapitzlist"/>
        <w:numPr>
          <w:ilvl w:val="0"/>
          <w:numId w:val="25"/>
        </w:numPr>
        <w:spacing w:before="60" w:after="60" w:line="276" w:lineRule="auto"/>
        <w:ind w:left="284" w:hanging="284"/>
        <w:jc w:val="both"/>
        <w:rPr>
          <w:rFonts w:ascii="Arial" w:hAnsi="Arial" w:cs="Arial"/>
          <w:bCs/>
          <w:sz w:val="22"/>
          <w:szCs w:val="22"/>
        </w:rPr>
      </w:pPr>
      <w:r w:rsidRPr="004D77AD">
        <w:rPr>
          <w:rFonts w:ascii="Arial" w:hAnsi="Arial" w:cs="Arial"/>
          <w:bCs/>
          <w:sz w:val="22"/>
          <w:szCs w:val="22"/>
        </w:rPr>
        <w:t>Cena podana na formularzu ofertowym jest ceną ostateczną, niepodlegającą negocjacji i wyczerpującą wszelkie należności Wykonawcy wobec Zamawiającego związane z realizacją przedmiotu zamówienia</w:t>
      </w:r>
    </w:p>
    <w:p w14:paraId="487F1ED6" w14:textId="77777777" w:rsidR="00A320BB" w:rsidRPr="004D77AD" w:rsidRDefault="00A320BB" w:rsidP="00A320BB">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podana w Formularzu ofertowym powinna być określona cyfrowo i słownie.</w:t>
      </w:r>
    </w:p>
    <w:p w14:paraId="4FCED16E" w14:textId="77777777" w:rsidR="00A320BB" w:rsidRPr="00D66FC6" w:rsidRDefault="00A320BB" w:rsidP="00A320BB">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4C45530F" w14:textId="77777777" w:rsidR="00A320BB" w:rsidRDefault="00A320BB" w:rsidP="00A320BB">
      <w:pPr>
        <w:pStyle w:val="Default"/>
        <w:numPr>
          <w:ilvl w:val="0"/>
          <w:numId w:val="25"/>
        </w:numPr>
        <w:spacing w:after="138"/>
        <w:ind w:left="284" w:hanging="284"/>
        <w:rPr>
          <w:sz w:val="23"/>
          <w:szCs w:val="23"/>
        </w:rPr>
      </w:pPr>
      <w:r>
        <w:rPr>
          <w:sz w:val="23"/>
          <w:szCs w:val="23"/>
        </w:rPr>
        <w:lastRenderedPageBreak/>
        <w:t xml:space="preserve">Wykonawca, składając ofertę, zobowiązany jest do poinformowania zamawiającego, czy wybór oferty będzie prowadzić do powstania u zamawiającego obowiązku podatkowego, wskazując: </w:t>
      </w:r>
    </w:p>
    <w:p w14:paraId="1A904815" w14:textId="77777777" w:rsidR="00A320BB" w:rsidRDefault="00A320BB" w:rsidP="00A320BB">
      <w:pPr>
        <w:pStyle w:val="Default"/>
        <w:numPr>
          <w:ilvl w:val="0"/>
          <w:numId w:val="32"/>
        </w:numPr>
        <w:spacing w:after="138"/>
        <w:rPr>
          <w:sz w:val="23"/>
          <w:szCs w:val="23"/>
        </w:rPr>
      </w:pPr>
      <w:r>
        <w:rPr>
          <w:sz w:val="23"/>
          <w:szCs w:val="23"/>
        </w:rPr>
        <w:t xml:space="preserve">nazwę (rodzaj) towaru lub usługi, których dostawa lub świadczenie będzie prowadzić do jego powstania, </w:t>
      </w:r>
    </w:p>
    <w:p w14:paraId="41B383C1" w14:textId="2AC068D5" w:rsidR="00A320BB" w:rsidRPr="00A320BB" w:rsidRDefault="00A320BB" w:rsidP="00A320BB">
      <w:pPr>
        <w:pStyle w:val="Default"/>
        <w:numPr>
          <w:ilvl w:val="0"/>
          <w:numId w:val="32"/>
        </w:numPr>
        <w:rPr>
          <w:sz w:val="23"/>
          <w:szCs w:val="23"/>
        </w:rPr>
      </w:pPr>
      <w:r>
        <w:rPr>
          <w:sz w:val="23"/>
          <w:szCs w:val="23"/>
        </w:rPr>
        <w:t xml:space="preserve">wskazując ich wartość bez kwoty podatku </w:t>
      </w:r>
    </w:p>
    <w:p w14:paraId="483CB44D" w14:textId="361AEAEE" w:rsidR="004B2CF6" w:rsidRPr="001C0D27" w:rsidRDefault="004B2CF6" w:rsidP="004B2CF6">
      <w:pPr>
        <w:pStyle w:val="Nagwek3"/>
        <w:spacing w:before="240" w:after="240"/>
        <w:rPr>
          <w:rFonts w:ascii="Arial" w:hAnsi="Arial" w:cs="Arial"/>
          <w:sz w:val="22"/>
          <w:szCs w:val="22"/>
        </w:rPr>
      </w:pPr>
      <w:r w:rsidRPr="001C0D27">
        <w:rPr>
          <w:rFonts w:ascii="Arial" w:hAnsi="Arial" w:cs="Arial"/>
          <w:sz w:val="22"/>
          <w:szCs w:val="22"/>
        </w:rPr>
        <w:t>XIX. Op</w:t>
      </w:r>
      <w:r>
        <w:rPr>
          <w:rFonts w:ascii="Arial" w:hAnsi="Arial" w:cs="Arial"/>
          <w:sz w:val="22"/>
          <w:szCs w:val="22"/>
        </w:rPr>
        <w:t xml:space="preserve">is kryteriów oceny ofert, wraz </w:t>
      </w:r>
      <w:r w:rsidRPr="001C0D27">
        <w:rPr>
          <w:rFonts w:ascii="Arial" w:hAnsi="Arial" w:cs="Arial"/>
          <w:sz w:val="22"/>
          <w:szCs w:val="22"/>
        </w:rPr>
        <w:t>z podaniem wag tych kryteriów i sposobu oceny ofert</w:t>
      </w:r>
      <w:bookmarkEnd w:id="44"/>
      <w:bookmarkEnd w:id="45"/>
    </w:p>
    <w:p w14:paraId="5BDDBC1F" w14:textId="37AE95E2" w:rsidR="004B2CF6" w:rsidRPr="001C0D27" w:rsidRDefault="004B2CF6">
      <w:pPr>
        <w:pStyle w:val="Akapitzlist"/>
        <w:numPr>
          <w:ilvl w:val="3"/>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Przy wyborze najkorzystniejszej oferty Zamawiający będzie kierował się następującymi kryteriami oceny ofert:</w:t>
      </w:r>
    </w:p>
    <w:p w14:paraId="6486DC68" w14:textId="51379FA4" w:rsidR="004B2CF6" w:rsidRPr="00DE4EB6" w:rsidRDefault="004B2CF6" w:rsidP="004B2CF6">
      <w:pPr>
        <w:pStyle w:val="BodyText21"/>
        <w:spacing w:before="60" w:after="60" w:line="276" w:lineRule="auto"/>
        <w:ind w:left="284"/>
        <w:jc w:val="both"/>
        <w:rPr>
          <w:rFonts w:ascii="Arial" w:hAnsi="Arial" w:cs="Arial"/>
          <w:b/>
          <w:sz w:val="22"/>
          <w:szCs w:val="22"/>
        </w:rPr>
      </w:pPr>
      <w:r w:rsidRPr="00DE4EB6">
        <w:rPr>
          <w:rFonts w:ascii="Arial" w:hAnsi="Arial" w:cs="Arial"/>
          <w:b/>
          <w:sz w:val="22"/>
          <w:szCs w:val="22"/>
        </w:rPr>
        <w:t>Cena</w:t>
      </w:r>
      <w:r>
        <w:rPr>
          <w:rFonts w:ascii="Arial" w:hAnsi="Arial" w:cs="Arial"/>
          <w:b/>
          <w:sz w:val="22"/>
          <w:szCs w:val="22"/>
        </w:rPr>
        <w:t xml:space="preserve"> - </w:t>
      </w:r>
      <w:r w:rsidR="00A320BB">
        <w:rPr>
          <w:rFonts w:ascii="Arial" w:hAnsi="Arial" w:cs="Arial"/>
          <w:b/>
          <w:sz w:val="22"/>
          <w:szCs w:val="22"/>
        </w:rPr>
        <w:t>9</w:t>
      </w:r>
      <w:r w:rsidRPr="00DE4EB6">
        <w:rPr>
          <w:rFonts w:ascii="Arial" w:hAnsi="Arial" w:cs="Arial"/>
          <w:b/>
          <w:sz w:val="22"/>
          <w:szCs w:val="22"/>
        </w:rPr>
        <w:t>0 %</w:t>
      </w:r>
    </w:p>
    <w:p w14:paraId="24C2783F" w14:textId="7E1FF173" w:rsidR="004B2CF6" w:rsidRPr="00DE4EB6" w:rsidRDefault="004B2CF6" w:rsidP="004B2CF6">
      <w:pPr>
        <w:pStyle w:val="BodyText21"/>
        <w:spacing w:before="60" w:after="60" w:line="276" w:lineRule="auto"/>
        <w:ind w:left="284"/>
        <w:jc w:val="both"/>
        <w:rPr>
          <w:rFonts w:ascii="Arial" w:hAnsi="Arial" w:cs="Arial"/>
          <w:b/>
          <w:sz w:val="22"/>
          <w:szCs w:val="22"/>
        </w:rPr>
      </w:pPr>
      <w:r>
        <w:rPr>
          <w:rFonts w:ascii="Arial" w:hAnsi="Arial" w:cs="Arial"/>
          <w:b/>
          <w:sz w:val="22"/>
          <w:szCs w:val="22"/>
        </w:rPr>
        <w:t>Czas</w:t>
      </w:r>
      <w:r w:rsidRPr="00DE4EB6">
        <w:rPr>
          <w:rFonts w:ascii="Arial" w:hAnsi="Arial" w:cs="Arial"/>
          <w:b/>
          <w:sz w:val="22"/>
          <w:szCs w:val="22"/>
        </w:rPr>
        <w:t xml:space="preserve"> dostawy  ( max 3 dni robocze – podać w pełnych dniach ) </w:t>
      </w:r>
      <w:r>
        <w:rPr>
          <w:rFonts w:ascii="Arial" w:hAnsi="Arial" w:cs="Arial"/>
          <w:b/>
          <w:sz w:val="22"/>
          <w:szCs w:val="22"/>
        </w:rPr>
        <w:t>-</w:t>
      </w:r>
      <w:r w:rsidRPr="00DE4EB6">
        <w:rPr>
          <w:rFonts w:ascii="Arial" w:hAnsi="Arial" w:cs="Arial"/>
          <w:b/>
          <w:sz w:val="22"/>
          <w:szCs w:val="22"/>
        </w:rPr>
        <w:t xml:space="preserve"> </w:t>
      </w:r>
      <w:r w:rsidR="00A320BB">
        <w:rPr>
          <w:rFonts w:ascii="Arial" w:hAnsi="Arial" w:cs="Arial"/>
          <w:b/>
          <w:sz w:val="22"/>
          <w:szCs w:val="22"/>
        </w:rPr>
        <w:t>1</w:t>
      </w:r>
      <w:r w:rsidRPr="00DE4EB6">
        <w:rPr>
          <w:rFonts w:ascii="Arial" w:hAnsi="Arial" w:cs="Arial"/>
          <w:b/>
          <w:sz w:val="22"/>
          <w:szCs w:val="22"/>
        </w:rPr>
        <w:t>0%</w:t>
      </w:r>
    </w:p>
    <w:p w14:paraId="538BC308" w14:textId="77777777" w:rsidR="004B2CF6" w:rsidRPr="00DE4EB6" w:rsidRDefault="004B2CF6">
      <w:pPr>
        <w:pStyle w:val="BodyText21"/>
        <w:numPr>
          <w:ilvl w:val="0"/>
          <w:numId w:val="18"/>
        </w:numPr>
        <w:spacing w:before="60" w:after="60" w:line="276" w:lineRule="auto"/>
        <w:ind w:left="284" w:hanging="284"/>
        <w:jc w:val="both"/>
        <w:rPr>
          <w:rFonts w:ascii="Arial" w:hAnsi="Arial" w:cs="Arial"/>
          <w:sz w:val="22"/>
          <w:szCs w:val="22"/>
        </w:rPr>
      </w:pPr>
      <w:r w:rsidRPr="00DE4EB6">
        <w:rPr>
          <w:rFonts w:ascii="Arial" w:hAnsi="Arial" w:cs="Arial"/>
          <w:sz w:val="22"/>
          <w:szCs w:val="22"/>
        </w:rPr>
        <w:t>Zasady oceny ofert w poszczególnych kryteriach:</w:t>
      </w:r>
    </w:p>
    <w:tbl>
      <w:tblPr>
        <w:tblStyle w:val="Tabela-Siatka"/>
        <w:tblW w:w="981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4418"/>
        <w:gridCol w:w="3088"/>
      </w:tblGrid>
      <w:tr w:rsidR="004B2CF6" w:rsidRPr="00DE4EB6" w14:paraId="4E3D6177" w14:textId="77777777" w:rsidTr="000D5541">
        <w:tc>
          <w:tcPr>
            <w:tcW w:w="2310" w:type="dxa"/>
            <w:vMerge w:val="restart"/>
            <w:vAlign w:val="center"/>
          </w:tcPr>
          <w:p w14:paraId="33C5E1F3" w14:textId="77777777" w:rsidR="004B2CF6" w:rsidRPr="00DE4EB6" w:rsidRDefault="004B2CF6" w:rsidP="000D5541">
            <w:pPr>
              <w:pStyle w:val="BodyText21"/>
              <w:spacing w:before="60" w:after="60" w:line="276" w:lineRule="auto"/>
              <w:contextualSpacing/>
              <w:rPr>
                <w:rFonts w:ascii="Arial" w:hAnsi="Arial" w:cs="Arial"/>
                <w:sz w:val="22"/>
                <w:szCs w:val="22"/>
              </w:rPr>
            </w:pPr>
            <w:r w:rsidRPr="00DE4EB6">
              <w:rPr>
                <w:rFonts w:ascii="Arial" w:hAnsi="Arial" w:cs="Arial"/>
                <w:sz w:val="22"/>
                <w:szCs w:val="22"/>
              </w:rPr>
              <w:t>Wartość punktowa =</w:t>
            </w:r>
          </w:p>
        </w:tc>
        <w:tc>
          <w:tcPr>
            <w:tcW w:w="4418" w:type="dxa"/>
            <w:tcBorders>
              <w:bottom w:val="single" w:sz="4" w:space="0" w:color="auto"/>
            </w:tcBorders>
            <w:vAlign w:val="center"/>
          </w:tcPr>
          <w:p w14:paraId="4979EB2A" w14:textId="77777777" w:rsidR="004B2CF6" w:rsidRPr="00DE4EB6" w:rsidRDefault="004B2CF6" w:rsidP="000D5541">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najniższa cena brutto*</w:t>
            </w:r>
          </w:p>
        </w:tc>
        <w:tc>
          <w:tcPr>
            <w:tcW w:w="3088" w:type="dxa"/>
            <w:vMerge w:val="restart"/>
            <w:vAlign w:val="center"/>
          </w:tcPr>
          <w:p w14:paraId="653F7376" w14:textId="5DCB8D1A" w:rsidR="004B2CF6" w:rsidRPr="00DE4EB6" w:rsidRDefault="004B2CF6" w:rsidP="000D5541">
            <w:pPr>
              <w:pStyle w:val="BodyText21"/>
              <w:spacing w:before="60" w:after="60" w:line="276" w:lineRule="auto"/>
              <w:contextualSpacing/>
              <w:rPr>
                <w:rFonts w:ascii="Arial" w:hAnsi="Arial" w:cs="Arial"/>
                <w:sz w:val="22"/>
                <w:szCs w:val="22"/>
              </w:rPr>
            </w:pPr>
            <w:r>
              <w:rPr>
                <w:rFonts w:ascii="Arial" w:hAnsi="Arial" w:cs="Arial"/>
                <w:sz w:val="22"/>
                <w:szCs w:val="22"/>
              </w:rPr>
              <w:t>x</w:t>
            </w:r>
            <w:r w:rsidRPr="00DE4EB6">
              <w:rPr>
                <w:rFonts w:ascii="Arial" w:hAnsi="Arial" w:cs="Arial"/>
                <w:sz w:val="22"/>
                <w:szCs w:val="22"/>
              </w:rPr>
              <w:t xml:space="preserve">100 pkt x </w:t>
            </w:r>
            <w:r w:rsidR="00A320BB">
              <w:rPr>
                <w:rFonts w:ascii="Arial" w:hAnsi="Arial" w:cs="Arial"/>
                <w:sz w:val="22"/>
                <w:szCs w:val="22"/>
              </w:rPr>
              <w:t>9</w:t>
            </w:r>
            <w:r w:rsidRPr="00DE4EB6">
              <w:rPr>
                <w:rFonts w:ascii="Arial" w:hAnsi="Arial" w:cs="Arial"/>
                <w:sz w:val="22"/>
                <w:szCs w:val="22"/>
              </w:rPr>
              <w:t>0%</w:t>
            </w:r>
          </w:p>
        </w:tc>
      </w:tr>
      <w:tr w:rsidR="004B2CF6" w:rsidRPr="00DE4EB6" w14:paraId="177B96EC" w14:textId="77777777" w:rsidTr="000D5541">
        <w:tc>
          <w:tcPr>
            <w:tcW w:w="2310" w:type="dxa"/>
            <w:vMerge/>
          </w:tcPr>
          <w:p w14:paraId="23D0E5C7" w14:textId="77777777" w:rsidR="004B2CF6" w:rsidRPr="00DE4EB6" w:rsidRDefault="004B2CF6" w:rsidP="000D5541">
            <w:pPr>
              <w:pStyle w:val="BodyText21"/>
              <w:spacing w:before="60" w:after="60" w:line="276" w:lineRule="auto"/>
              <w:contextualSpacing/>
              <w:rPr>
                <w:rFonts w:ascii="Arial" w:hAnsi="Arial" w:cs="Arial"/>
                <w:sz w:val="22"/>
                <w:szCs w:val="22"/>
              </w:rPr>
            </w:pPr>
          </w:p>
        </w:tc>
        <w:tc>
          <w:tcPr>
            <w:tcW w:w="4418" w:type="dxa"/>
            <w:tcBorders>
              <w:top w:val="single" w:sz="4" w:space="0" w:color="auto"/>
            </w:tcBorders>
            <w:vAlign w:val="center"/>
          </w:tcPr>
          <w:p w14:paraId="200BCB14" w14:textId="77777777" w:rsidR="004B2CF6" w:rsidRPr="00DE4EB6" w:rsidRDefault="004B2CF6" w:rsidP="000D5541">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cena brutto z oferty ocenianej</w:t>
            </w:r>
          </w:p>
        </w:tc>
        <w:tc>
          <w:tcPr>
            <w:tcW w:w="3088" w:type="dxa"/>
            <w:vMerge/>
          </w:tcPr>
          <w:p w14:paraId="7F7A7230" w14:textId="77777777" w:rsidR="004B2CF6" w:rsidRPr="00DE4EB6" w:rsidRDefault="004B2CF6" w:rsidP="000D5541">
            <w:pPr>
              <w:pStyle w:val="BodyText21"/>
              <w:spacing w:before="60" w:after="60" w:line="276" w:lineRule="auto"/>
              <w:contextualSpacing/>
              <w:rPr>
                <w:rFonts w:ascii="Arial" w:hAnsi="Arial" w:cs="Arial"/>
                <w:sz w:val="22"/>
                <w:szCs w:val="22"/>
              </w:rPr>
            </w:pPr>
          </w:p>
        </w:tc>
      </w:tr>
    </w:tbl>
    <w:p w14:paraId="2F875CD2" w14:textId="77777777" w:rsidR="004B2CF6" w:rsidRPr="00DE4EB6" w:rsidRDefault="004B2CF6" w:rsidP="004B2CF6">
      <w:pPr>
        <w:pStyle w:val="BodyText21"/>
        <w:spacing w:before="60" w:after="60" w:line="276" w:lineRule="auto"/>
        <w:jc w:val="both"/>
        <w:rPr>
          <w:rFonts w:ascii="Arial" w:hAnsi="Arial" w:cs="Arial"/>
          <w:sz w:val="22"/>
          <w:szCs w:val="22"/>
        </w:rPr>
      </w:pPr>
    </w:p>
    <w:tbl>
      <w:tblPr>
        <w:tblStyle w:val="Tabela-Siatka"/>
        <w:tblW w:w="1024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4843"/>
        <w:gridCol w:w="3089"/>
      </w:tblGrid>
      <w:tr w:rsidR="004B2CF6" w14:paraId="59F1D882" w14:textId="77777777" w:rsidTr="000D5541">
        <w:tc>
          <w:tcPr>
            <w:tcW w:w="2310" w:type="dxa"/>
            <w:vMerge w:val="restart"/>
            <w:vAlign w:val="center"/>
          </w:tcPr>
          <w:p w14:paraId="37D1C587" w14:textId="77777777" w:rsidR="004B2CF6" w:rsidRPr="00DE4EB6" w:rsidRDefault="004B2CF6" w:rsidP="000D5541">
            <w:pPr>
              <w:pStyle w:val="BodyText21"/>
              <w:spacing w:before="60" w:after="60" w:line="276" w:lineRule="auto"/>
              <w:contextualSpacing/>
              <w:rPr>
                <w:rFonts w:ascii="Arial" w:hAnsi="Arial" w:cs="Arial"/>
                <w:sz w:val="22"/>
                <w:szCs w:val="22"/>
              </w:rPr>
            </w:pPr>
            <w:r w:rsidRPr="00DE4EB6">
              <w:rPr>
                <w:rFonts w:ascii="Arial" w:hAnsi="Arial" w:cs="Arial"/>
                <w:sz w:val="22"/>
                <w:szCs w:val="22"/>
              </w:rPr>
              <w:t>Wartość punktowa =</w:t>
            </w:r>
          </w:p>
        </w:tc>
        <w:tc>
          <w:tcPr>
            <w:tcW w:w="4843" w:type="dxa"/>
            <w:tcBorders>
              <w:bottom w:val="single" w:sz="4" w:space="0" w:color="auto"/>
            </w:tcBorders>
            <w:vAlign w:val="center"/>
          </w:tcPr>
          <w:p w14:paraId="0593A92F" w14:textId="77777777" w:rsidR="004B2CF6" w:rsidRPr="00DE4EB6" w:rsidRDefault="004B2CF6" w:rsidP="000D5541">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 xml:space="preserve">najkrótszy </w:t>
            </w:r>
            <w:r>
              <w:rPr>
                <w:rFonts w:ascii="Arial" w:hAnsi="Arial" w:cs="Arial"/>
                <w:sz w:val="22"/>
                <w:szCs w:val="22"/>
              </w:rPr>
              <w:t>czas</w:t>
            </w:r>
            <w:r w:rsidRPr="00DE4EB6">
              <w:rPr>
                <w:rFonts w:ascii="Arial" w:hAnsi="Arial" w:cs="Arial"/>
                <w:sz w:val="22"/>
                <w:szCs w:val="22"/>
              </w:rPr>
              <w:t xml:space="preserve"> dostawy z ofert ocenianych</w:t>
            </w:r>
            <w:r>
              <w:rPr>
                <w:rFonts w:ascii="Arial" w:hAnsi="Arial" w:cs="Arial"/>
                <w:sz w:val="22"/>
                <w:szCs w:val="22"/>
              </w:rPr>
              <w:t>*</w:t>
            </w:r>
          </w:p>
        </w:tc>
        <w:tc>
          <w:tcPr>
            <w:tcW w:w="3089" w:type="dxa"/>
            <w:vMerge w:val="restart"/>
            <w:vAlign w:val="center"/>
          </w:tcPr>
          <w:p w14:paraId="0CCE1B16" w14:textId="0B7A79CF" w:rsidR="004B2CF6" w:rsidRDefault="004B2CF6" w:rsidP="000D5541">
            <w:pPr>
              <w:pStyle w:val="BodyText21"/>
              <w:spacing w:before="60" w:after="60" w:line="276" w:lineRule="auto"/>
              <w:contextualSpacing/>
              <w:rPr>
                <w:rFonts w:ascii="Arial" w:hAnsi="Arial" w:cs="Arial"/>
                <w:sz w:val="22"/>
                <w:szCs w:val="22"/>
              </w:rPr>
            </w:pPr>
            <w:r>
              <w:rPr>
                <w:rFonts w:ascii="Arial" w:hAnsi="Arial" w:cs="Arial"/>
                <w:sz w:val="22"/>
                <w:szCs w:val="22"/>
              </w:rPr>
              <w:t>x</w:t>
            </w:r>
            <w:r w:rsidRPr="00DE4EB6">
              <w:rPr>
                <w:rFonts w:ascii="Arial" w:hAnsi="Arial" w:cs="Arial"/>
                <w:sz w:val="22"/>
                <w:szCs w:val="22"/>
              </w:rPr>
              <w:t xml:space="preserve">100 pkt x </w:t>
            </w:r>
            <w:r w:rsidR="00A320BB">
              <w:rPr>
                <w:rFonts w:ascii="Arial" w:hAnsi="Arial" w:cs="Arial"/>
                <w:sz w:val="22"/>
                <w:szCs w:val="22"/>
              </w:rPr>
              <w:t>1</w:t>
            </w:r>
            <w:r w:rsidRPr="00DE4EB6">
              <w:rPr>
                <w:rFonts w:ascii="Arial" w:hAnsi="Arial" w:cs="Arial"/>
                <w:sz w:val="22"/>
                <w:szCs w:val="22"/>
              </w:rPr>
              <w:t>0%</w:t>
            </w:r>
          </w:p>
        </w:tc>
      </w:tr>
      <w:tr w:rsidR="004B2CF6" w14:paraId="1C00E21D" w14:textId="77777777" w:rsidTr="000D5541">
        <w:tc>
          <w:tcPr>
            <w:tcW w:w="2310" w:type="dxa"/>
            <w:vMerge/>
          </w:tcPr>
          <w:p w14:paraId="2E0BD1F0" w14:textId="77777777" w:rsidR="004B2CF6" w:rsidRDefault="004B2CF6" w:rsidP="000D5541">
            <w:pPr>
              <w:pStyle w:val="BodyText21"/>
              <w:spacing w:before="60" w:after="60" w:line="276" w:lineRule="auto"/>
              <w:contextualSpacing/>
              <w:rPr>
                <w:rFonts w:ascii="Arial" w:hAnsi="Arial" w:cs="Arial"/>
                <w:sz w:val="22"/>
                <w:szCs w:val="22"/>
              </w:rPr>
            </w:pPr>
          </w:p>
        </w:tc>
        <w:tc>
          <w:tcPr>
            <w:tcW w:w="4843" w:type="dxa"/>
            <w:tcBorders>
              <w:top w:val="single" w:sz="4" w:space="0" w:color="auto"/>
            </w:tcBorders>
            <w:vAlign w:val="center"/>
          </w:tcPr>
          <w:p w14:paraId="1681AE72" w14:textId="77777777" w:rsidR="004B2CF6" w:rsidRDefault="004B2CF6" w:rsidP="000D5541">
            <w:pPr>
              <w:pStyle w:val="BodyText21"/>
              <w:spacing w:before="60" w:after="60" w:line="276" w:lineRule="auto"/>
              <w:contextualSpacing/>
              <w:jc w:val="center"/>
              <w:rPr>
                <w:rFonts w:ascii="Arial" w:hAnsi="Arial" w:cs="Arial"/>
                <w:sz w:val="22"/>
                <w:szCs w:val="22"/>
              </w:rPr>
            </w:pPr>
            <w:r>
              <w:rPr>
                <w:rFonts w:ascii="Arial" w:hAnsi="Arial" w:cs="Arial"/>
                <w:sz w:val="22"/>
                <w:szCs w:val="22"/>
              </w:rPr>
              <w:t>czas dostawy z oferty ocenianej</w:t>
            </w:r>
          </w:p>
        </w:tc>
        <w:tc>
          <w:tcPr>
            <w:tcW w:w="3089" w:type="dxa"/>
            <w:vMerge/>
          </w:tcPr>
          <w:p w14:paraId="080DFF1E" w14:textId="77777777" w:rsidR="004B2CF6" w:rsidRDefault="004B2CF6" w:rsidP="000D5541">
            <w:pPr>
              <w:pStyle w:val="BodyText21"/>
              <w:spacing w:before="60" w:after="60" w:line="276" w:lineRule="auto"/>
              <w:contextualSpacing/>
              <w:rPr>
                <w:rFonts w:ascii="Arial" w:hAnsi="Arial" w:cs="Arial"/>
                <w:sz w:val="22"/>
                <w:szCs w:val="22"/>
              </w:rPr>
            </w:pPr>
          </w:p>
        </w:tc>
      </w:tr>
    </w:tbl>
    <w:p w14:paraId="68EF3F8F" w14:textId="77777777" w:rsidR="004B2CF6" w:rsidRDefault="004B2CF6" w:rsidP="004B2CF6">
      <w:pPr>
        <w:pStyle w:val="BodyText21"/>
        <w:spacing w:before="60" w:after="60" w:line="276" w:lineRule="auto"/>
        <w:ind w:left="284"/>
        <w:jc w:val="both"/>
        <w:rPr>
          <w:rFonts w:ascii="Arial" w:hAnsi="Arial" w:cs="Arial"/>
          <w:sz w:val="22"/>
          <w:szCs w:val="22"/>
        </w:rPr>
      </w:pPr>
      <w:r w:rsidRPr="001C0D27">
        <w:rPr>
          <w:rFonts w:ascii="Arial" w:hAnsi="Arial" w:cs="Arial"/>
          <w:sz w:val="22"/>
          <w:szCs w:val="22"/>
        </w:rPr>
        <w:t>*spośród wszystkich złożonych ofert niepodlegających odrzuceniu</w:t>
      </w:r>
    </w:p>
    <w:p w14:paraId="3D6646A9" w14:textId="0A03FDDF" w:rsidR="004B2CF6" w:rsidRPr="001C0D27" w:rsidRDefault="004B2CF6" w:rsidP="004B2CF6">
      <w:pPr>
        <w:pStyle w:val="BodyText21"/>
        <w:spacing w:before="60" w:after="60" w:line="276" w:lineRule="auto"/>
        <w:ind w:left="284"/>
        <w:jc w:val="both"/>
        <w:rPr>
          <w:rFonts w:ascii="Arial" w:hAnsi="Arial" w:cs="Arial"/>
          <w:sz w:val="22"/>
          <w:szCs w:val="22"/>
        </w:rPr>
      </w:pPr>
      <w:r w:rsidRPr="004B2CF6">
        <w:rPr>
          <w:rFonts w:ascii="Arial" w:hAnsi="Arial" w:cs="Arial"/>
          <w:b/>
          <w:bCs/>
          <w:sz w:val="22"/>
          <w:szCs w:val="22"/>
        </w:rPr>
        <w:t>Uwaga:</w:t>
      </w:r>
      <w:r>
        <w:rPr>
          <w:rFonts w:ascii="Arial" w:hAnsi="Arial" w:cs="Arial"/>
          <w:sz w:val="22"/>
          <w:szCs w:val="22"/>
        </w:rPr>
        <w:t xml:space="preserve"> W przypadku zaoferowania dłuższego czasu dostawy oferta zostanie odrzucona.</w:t>
      </w:r>
    </w:p>
    <w:p w14:paraId="17B1A8F3" w14:textId="77777777" w:rsidR="004B2CF6" w:rsidRPr="001C0D27" w:rsidRDefault="004B2CF6">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 xml:space="preserve">Punktacja przyznawana ofertom w poszczególnych kryteriach oceny ofert będzie liczona z dokładnością  do dwóch miejsc po przecinku, zgodnie z zasadami arytmetyki. </w:t>
      </w:r>
    </w:p>
    <w:p w14:paraId="15AB26CE" w14:textId="77777777" w:rsidR="004B2CF6" w:rsidRPr="001C0D27" w:rsidRDefault="004B2CF6">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 xml:space="preserve">W toku badania i oceny ofert Zamawiający może żądać od Wykonawcy wyjaśnień dotyczących treści złożonej oferty, w tym zaoferowanej ceny. </w:t>
      </w:r>
    </w:p>
    <w:p w14:paraId="61FC6CF9" w14:textId="2F05FA6B" w:rsidR="004B2CF6" w:rsidRPr="0086292A" w:rsidRDefault="004B2CF6">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Zamawiający udzieli zamówienia Wykonawcy, którego oferta zostanie uzna</w:t>
      </w:r>
      <w:r>
        <w:rPr>
          <w:rFonts w:ascii="Arial" w:hAnsi="Arial" w:cs="Arial"/>
          <w:sz w:val="22"/>
          <w:szCs w:val="22"/>
        </w:rPr>
        <w:t xml:space="preserve">na za najkorzystniejszą. </w:t>
      </w:r>
      <w:r w:rsidRPr="001C0D27">
        <w:rPr>
          <w:rFonts w:ascii="Arial" w:hAnsi="Arial" w:cs="Arial"/>
          <w:sz w:val="22"/>
          <w:szCs w:val="22"/>
        </w:rPr>
        <w:t xml:space="preserve">Za najkorzystniejszą zostanie uznana oferta </w:t>
      </w:r>
      <w:r>
        <w:rPr>
          <w:rFonts w:ascii="Arial" w:hAnsi="Arial" w:cs="Arial"/>
          <w:sz w:val="22"/>
          <w:szCs w:val="22"/>
        </w:rPr>
        <w:t>(spośród wszystkich złożonych w </w:t>
      </w:r>
      <w:r w:rsidRPr="001C0D27">
        <w:rPr>
          <w:rFonts w:ascii="Arial" w:hAnsi="Arial" w:cs="Arial"/>
          <w:sz w:val="22"/>
          <w:szCs w:val="22"/>
        </w:rPr>
        <w:t xml:space="preserve">postępowaniu ofert niepodlegających odrzuceniu), która otrzyma największą łączną liczbą punktów </w:t>
      </w:r>
      <w:r w:rsidR="003D4130">
        <w:rPr>
          <w:rFonts w:ascii="Arial" w:hAnsi="Arial" w:cs="Arial"/>
          <w:sz w:val="22"/>
          <w:szCs w:val="22"/>
        </w:rPr>
        <w:t xml:space="preserve">procentowych </w:t>
      </w:r>
      <w:r w:rsidRPr="001C0D27">
        <w:rPr>
          <w:rFonts w:ascii="Arial" w:hAnsi="Arial" w:cs="Arial"/>
          <w:sz w:val="22"/>
          <w:szCs w:val="22"/>
        </w:rPr>
        <w:t>w poszczególnych kryteriach oceny ofert.</w:t>
      </w:r>
    </w:p>
    <w:p w14:paraId="2BED78E1" w14:textId="77777777" w:rsidR="004B2CF6" w:rsidRPr="00414D84" w:rsidRDefault="004B2CF6" w:rsidP="004B2CF6">
      <w:pPr>
        <w:pStyle w:val="Nagwek3"/>
        <w:spacing w:before="240" w:after="240" w:line="276" w:lineRule="auto"/>
        <w:jc w:val="both"/>
        <w:rPr>
          <w:rFonts w:ascii="Arial" w:hAnsi="Arial" w:cs="Arial"/>
          <w:sz w:val="22"/>
          <w:szCs w:val="22"/>
        </w:rPr>
      </w:pPr>
      <w:bookmarkStart w:id="46" w:name="_Toc97711289"/>
      <w:bookmarkStart w:id="47" w:name="_Toc157508278"/>
      <w:r w:rsidRPr="00414D84">
        <w:rPr>
          <w:rFonts w:ascii="Arial" w:hAnsi="Arial" w:cs="Arial"/>
          <w:sz w:val="22"/>
          <w:szCs w:val="22"/>
        </w:rPr>
        <w:t>XX. Informacje o formalnościach jakie muszą zostać dopełnione po wyborze oferty w celu zawarcia umowy w sprawie zamówienia publicznego</w:t>
      </w:r>
      <w:bookmarkEnd w:id="46"/>
      <w:bookmarkEnd w:id="47"/>
    </w:p>
    <w:p w14:paraId="50432335" w14:textId="77777777" w:rsidR="004B2CF6" w:rsidRPr="004D77AD" w:rsidRDefault="004B2CF6">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zawiadomi Wykonawców o wyborze najkorzystniejszej oferty podając nazwę i adres Wykonawcy wraz z uzasadnieniem jej wyboru, punktacją przyznaną ofertom w każdym kryterium oceny ofert i łączną punktację   </w:t>
      </w:r>
    </w:p>
    <w:p w14:paraId="3AAA8F6E" w14:textId="77777777" w:rsidR="004B2CF6" w:rsidRPr="004D77AD" w:rsidRDefault="004B2CF6">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zawiera umowę w sprawie zamówienia publicznego w terminie nie krótszym niż 5 dni od dnia przesłania zawiadomienia o wyborze najkorzystniejszej oferty. </w:t>
      </w:r>
    </w:p>
    <w:p w14:paraId="3C4D4D5F" w14:textId="77777777" w:rsidR="004B2CF6" w:rsidRPr="004D77AD" w:rsidRDefault="004B2CF6">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może zawrzeć umowę w sprawie zamówienia publicznego przed upływem terminu, o którym mowa w ust. 1, jeżeli w postępowaniu o udzielenie zamówienia prowadzonym w trybie podstawowym złożono tylko jedną ofertę. </w:t>
      </w:r>
    </w:p>
    <w:p w14:paraId="7C9E0A41" w14:textId="77777777" w:rsidR="004B2CF6" w:rsidRPr="004D77AD" w:rsidRDefault="004B2CF6">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55FC4A29" w14:textId="77777777" w:rsidR="004B2CF6" w:rsidRPr="004D77AD" w:rsidRDefault="004B2CF6">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Umowa w sprawie realizacji zamówienia publicznego zawarta zostanie z uwzględnieniem postanowień wynikających z treści niniejszej SWZ oraz danych zawartych w ofercie</w:t>
      </w:r>
    </w:p>
    <w:p w14:paraId="4AB5EC1F" w14:textId="77777777" w:rsidR="004B2CF6" w:rsidRPr="004D77AD" w:rsidRDefault="004B2CF6">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będzie zobowiązany do podpisania umowy w miejscu i terminie wskazanym przez Zamawiającego.</w:t>
      </w:r>
    </w:p>
    <w:p w14:paraId="40304A50" w14:textId="77777777" w:rsidR="004B2CF6" w:rsidRPr="004D77AD" w:rsidRDefault="004B2CF6">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lastRenderedPageBreak/>
        <w:t>Wykonawca ma obowiązek zawrzeć umowę w sprawie zamówienia na warunkach określonych w projektowanych postanowieniach umowy. Umowa zostanie uzupełniona o zapisy wynikające ze złożonej oferty</w:t>
      </w:r>
    </w:p>
    <w:p w14:paraId="179FABDE" w14:textId="77777777" w:rsidR="004B2CF6" w:rsidRPr="00414D84" w:rsidRDefault="004B2CF6" w:rsidP="004B2CF6">
      <w:pPr>
        <w:pStyle w:val="Nagwek3"/>
        <w:spacing w:before="240" w:after="240"/>
        <w:jc w:val="both"/>
        <w:rPr>
          <w:rFonts w:ascii="Arial" w:hAnsi="Arial" w:cs="Arial"/>
          <w:sz w:val="22"/>
          <w:szCs w:val="22"/>
        </w:rPr>
      </w:pPr>
      <w:bookmarkStart w:id="48" w:name="_Toc97711290"/>
      <w:bookmarkStart w:id="49" w:name="_Toc157508279"/>
      <w:r w:rsidRPr="00414D84">
        <w:rPr>
          <w:rFonts w:ascii="Arial" w:hAnsi="Arial" w:cs="Arial"/>
          <w:sz w:val="22"/>
          <w:szCs w:val="22"/>
        </w:rPr>
        <w:t>XXI. Wymagania dotyczące zabezpieczenie należytego wykonania umowy</w:t>
      </w:r>
      <w:bookmarkEnd w:id="48"/>
      <w:bookmarkEnd w:id="49"/>
    </w:p>
    <w:p w14:paraId="63911E17" w14:textId="77777777" w:rsidR="004B2CF6" w:rsidRPr="008749AD" w:rsidRDefault="004B2CF6" w:rsidP="004B2CF6">
      <w:pPr>
        <w:spacing w:before="60" w:after="60" w:line="276" w:lineRule="auto"/>
        <w:contextualSpacing/>
        <w:rPr>
          <w:rFonts w:ascii="Arial" w:hAnsi="Arial" w:cs="Arial"/>
          <w:b/>
          <w:sz w:val="22"/>
          <w:szCs w:val="22"/>
        </w:rPr>
      </w:pPr>
      <w:r w:rsidRPr="008749AD">
        <w:rPr>
          <w:rFonts w:ascii="Arial" w:hAnsi="Arial" w:cs="Arial"/>
          <w:sz w:val="22"/>
          <w:szCs w:val="22"/>
        </w:rPr>
        <w:t>Zamawiający nie wymaga wniesienia zabezpieczenia należytego wykonania umowy.</w:t>
      </w:r>
    </w:p>
    <w:p w14:paraId="513C4C45" w14:textId="77777777" w:rsidR="004B2CF6" w:rsidRPr="00414D84" w:rsidRDefault="004B2CF6" w:rsidP="004B2CF6">
      <w:pPr>
        <w:pStyle w:val="Nagwek3"/>
        <w:spacing w:before="240" w:after="240"/>
        <w:jc w:val="both"/>
        <w:rPr>
          <w:rFonts w:ascii="Arial" w:hAnsi="Arial" w:cs="Arial"/>
          <w:sz w:val="22"/>
          <w:szCs w:val="22"/>
        </w:rPr>
      </w:pPr>
      <w:bookmarkStart w:id="50" w:name="_Toc97711291"/>
      <w:bookmarkStart w:id="51" w:name="_Toc157508280"/>
      <w:r w:rsidRPr="00414D84">
        <w:rPr>
          <w:rFonts w:ascii="Arial" w:hAnsi="Arial" w:cs="Arial"/>
          <w:sz w:val="22"/>
          <w:szCs w:val="22"/>
        </w:rPr>
        <w:t>XXII. Projektowane postanowienia umowy w sprawie zamówienia publicznego, które zostaną wprowadzone do treści tej umowy</w:t>
      </w:r>
      <w:bookmarkEnd w:id="50"/>
      <w:bookmarkEnd w:id="51"/>
    </w:p>
    <w:p w14:paraId="1146CCD5" w14:textId="77777777" w:rsidR="004B2CF6" w:rsidRPr="004D77AD" w:rsidRDefault="004B2CF6" w:rsidP="004B2CF6">
      <w:pPr>
        <w:pStyle w:val="Akapitzlist"/>
        <w:spacing w:before="60" w:after="60" w:line="276" w:lineRule="auto"/>
        <w:ind w:left="0"/>
        <w:contextualSpacing w:val="0"/>
        <w:rPr>
          <w:rFonts w:ascii="Arial" w:hAnsi="Arial" w:cs="Arial"/>
          <w:sz w:val="22"/>
          <w:szCs w:val="22"/>
        </w:rPr>
      </w:pPr>
      <w:bookmarkStart w:id="52" w:name="_Hlk84415848"/>
      <w:r w:rsidRPr="004D77AD">
        <w:rPr>
          <w:rFonts w:ascii="Arial" w:hAnsi="Arial" w:cs="Arial"/>
          <w:sz w:val="22"/>
          <w:szCs w:val="22"/>
        </w:rPr>
        <w:t xml:space="preserve">Istotne postanowienia umowy oraz ogólne warunki umowy </w:t>
      </w:r>
      <w:bookmarkEnd w:id="52"/>
      <w:r w:rsidRPr="004D77AD">
        <w:rPr>
          <w:rFonts w:ascii="Arial" w:hAnsi="Arial" w:cs="Arial"/>
          <w:sz w:val="22"/>
          <w:szCs w:val="22"/>
        </w:rPr>
        <w:t xml:space="preserve">zawarte są w - </w:t>
      </w:r>
      <w:r w:rsidRPr="004D77AD">
        <w:rPr>
          <w:rFonts w:ascii="Arial" w:hAnsi="Arial" w:cs="Arial"/>
          <w:i/>
          <w:iCs/>
          <w:sz w:val="22"/>
          <w:szCs w:val="22"/>
        </w:rPr>
        <w:t>Załączniku nr 6</w:t>
      </w:r>
      <w:r>
        <w:rPr>
          <w:rFonts w:ascii="Arial" w:hAnsi="Arial" w:cs="Arial"/>
          <w:sz w:val="22"/>
          <w:szCs w:val="22"/>
        </w:rPr>
        <w:t xml:space="preserve"> SWZ</w:t>
      </w:r>
      <w:r w:rsidRPr="004D77AD">
        <w:rPr>
          <w:rFonts w:ascii="Arial" w:hAnsi="Arial" w:cs="Arial"/>
          <w:sz w:val="22"/>
          <w:szCs w:val="22"/>
        </w:rPr>
        <w:t xml:space="preserve"> </w:t>
      </w:r>
    </w:p>
    <w:p w14:paraId="642CD215" w14:textId="77777777" w:rsidR="004B2CF6" w:rsidRPr="00414D84" w:rsidRDefault="004B2CF6" w:rsidP="004B2CF6">
      <w:pPr>
        <w:pStyle w:val="Nagwek3"/>
        <w:spacing w:before="240" w:after="240"/>
        <w:jc w:val="both"/>
        <w:rPr>
          <w:rFonts w:ascii="Arial" w:hAnsi="Arial" w:cs="Arial"/>
          <w:sz w:val="22"/>
          <w:szCs w:val="22"/>
        </w:rPr>
      </w:pPr>
      <w:bookmarkStart w:id="53" w:name="_Toc97711292"/>
      <w:bookmarkStart w:id="54" w:name="_Toc157508281"/>
      <w:r w:rsidRPr="00414D84">
        <w:rPr>
          <w:rFonts w:ascii="Arial" w:hAnsi="Arial" w:cs="Arial"/>
          <w:sz w:val="22"/>
          <w:szCs w:val="22"/>
        </w:rPr>
        <w:t>XXIII. Pouczenie o środkach ochrony prawnej przysługujących Wykonawcy</w:t>
      </w:r>
      <w:bookmarkEnd w:id="53"/>
      <w:bookmarkEnd w:id="54"/>
      <w:r w:rsidRPr="00414D84">
        <w:rPr>
          <w:rFonts w:ascii="Arial" w:hAnsi="Arial" w:cs="Arial"/>
          <w:sz w:val="22"/>
          <w:szCs w:val="22"/>
        </w:rPr>
        <w:t xml:space="preserve"> </w:t>
      </w:r>
    </w:p>
    <w:p w14:paraId="26844D24" w14:textId="77777777" w:rsidR="004B2CF6" w:rsidRPr="00F14681" w:rsidRDefault="004B2CF6">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Środki ochrony prawnej przysługują ̨ Wykonawcy, jeżeli̇ ma lub miał interes w uzyskaniu zamówieniá oraz poniósł́ lub możė ponieść́ szkodę w wyniku naruszenia przez Zamawiającegǫ przepisów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w:t>
      </w:r>
    </w:p>
    <w:p w14:paraId="3C902BEE" w14:textId="77777777" w:rsidR="004B2CF6" w:rsidRPr="00F14681" w:rsidRDefault="004B2CF6">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przysługuje na:</w:t>
      </w:r>
    </w:p>
    <w:p w14:paraId="01F218BD" w14:textId="77777777" w:rsidR="004B2CF6" w:rsidRPr="00F14681" w:rsidRDefault="004B2CF6">
      <w:pPr>
        <w:pStyle w:val="Akapitzlist"/>
        <w:numPr>
          <w:ilvl w:val="1"/>
          <w:numId w:val="2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niezgodna z przepisami ustawy czynność́́ Zamawiającego, podjętą w postepowaniu o</w:t>
      </w:r>
      <w:r>
        <w:rPr>
          <w:rFonts w:ascii="Arial" w:hAnsi="Arial" w:cs="Arial"/>
          <w:sz w:val="22"/>
          <w:szCs w:val="22"/>
          <w:lang w:eastAsia="en-US"/>
        </w:rPr>
        <w:t> </w:t>
      </w:r>
      <w:r w:rsidRPr="00F14681">
        <w:rPr>
          <w:rFonts w:ascii="Arial" w:hAnsi="Arial" w:cs="Arial"/>
          <w:sz w:val="22"/>
          <w:szCs w:val="22"/>
          <w:lang w:eastAsia="en-US"/>
        </w:rPr>
        <w:t>udzielenie zamówienia,́ w tym na projektowane postanowienie umowy;</w:t>
      </w:r>
    </w:p>
    <w:p w14:paraId="3FABC4E1" w14:textId="77777777" w:rsidR="004B2CF6" w:rsidRPr="00F14681" w:rsidRDefault="004B2CF6">
      <w:pPr>
        <w:pStyle w:val="Akapitzlist"/>
        <w:numPr>
          <w:ilvl w:val="1"/>
          <w:numId w:val="2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zaniechanie czynnoścí w postepowanių o udzielenie zamówienia,́ do której́ Zamawiający̨ był obowiązany̨ na podstawie ustawy.</w:t>
      </w:r>
    </w:p>
    <w:p w14:paraId="3BACCAC0" w14:textId="77777777" w:rsidR="004B2CF6" w:rsidRPr="00F14681" w:rsidRDefault="004B2CF6">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wnosi się ̨ do Prezesa Krajowej Izby Odwoławczej w formie pisemnej albo w formie elektronicznej albo w postaci elektronicznej opatrzone podpisem zaufanym.</w:t>
      </w:r>
    </w:p>
    <w:p w14:paraId="6EEAFE84" w14:textId="77777777" w:rsidR="004B2CF6" w:rsidRPr="00F14681" w:rsidRDefault="004B2CF6">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Na orzeczenie Krajowej Izby Odwoławczej oraz postanowienie Prezesa Krajowej Izby Odwoławczej, o któryḿ mowa w art. 519 ust. 1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 stronom oraz uczestnikom postepowania odwoławczego przysługuje skarga do sadu.̨ Skargę̨ wnosi się ̨ do Sadų Okręgowego w</w:t>
      </w:r>
      <w:r>
        <w:rPr>
          <w:rFonts w:ascii="Arial" w:hAnsi="Arial" w:cs="Arial"/>
          <w:sz w:val="22"/>
          <w:szCs w:val="22"/>
          <w:lang w:eastAsia="en-US"/>
        </w:rPr>
        <w:t> </w:t>
      </w:r>
      <w:r w:rsidRPr="00F14681">
        <w:rPr>
          <w:rFonts w:ascii="Arial" w:hAnsi="Arial" w:cs="Arial"/>
          <w:sz w:val="22"/>
          <w:szCs w:val="22"/>
          <w:lang w:eastAsia="en-US"/>
        </w:rPr>
        <w:t>Warszawie za pośrednictweḿ Prezesa Krajowej Izby Odwoławczej.</w:t>
      </w:r>
    </w:p>
    <w:p w14:paraId="4832F4D4" w14:textId="77777777" w:rsidR="004B2CF6" w:rsidRPr="00F14681" w:rsidRDefault="004B2CF6">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Szczegółowe informacje dotyczące środków ochrony prawnej określone są w Dziale IX „Środki ochrony prawnej” ustawy.</w:t>
      </w:r>
    </w:p>
    <w:p w14:paraId="65E751FD" w14:textId="77777777" w:rsidR="004B2CF6" w:rsidRPr="00414D84" w:rsidRDefault="004B2CF6" w:rsidP="004B2CF6">
      <w:pPr>
        <w:pStyle w:val="Nagwek3"/>
        <w:spacing w:before="240" w:after="240"/>
        <w:jc w:val="both"/>
        <w:rPr>
          <w:rFonts w:ascii="Arial" w:hAnsi="Arial" w:cs="Arial"/>
          <w:bCs/>
          <w:sz w:val="22"/>
          <w:szCs w:val="22"/>
        </w:rPr>
      </w:pPr>
      <w:bookmarkStart w:id="55" w:name="_Toc97711293"/>
      <w:bookmarkStart w:id="56" w:name="_Toc157508282"/>
      <w:r w:rsidRPr="00414D84">
        <w:rPr>
          <w:rFonts w:ascii="Arial" w:hAnsi="Arial" w:cs="Arial"/>
          <w:sz w:val="22"/>
          <w:szCs w:val="22"/>
        </w:rPr>
        <w:t>XXIV. Informacje dotyczące zwrotu kosztów udziału w postępowaniu</w:t>
      </w:r>
      <w:bookmarkEnd w:id="55"/>
      <w:bookmarkEnd w:id="56"/>
    </w:p>
    <w:p w14:paraId="7641431B" w14:textId="77777777" w:rsidR="004B2CF6" w:rsidRPr="008749AD" w:rsidRDefault="004B2CF6" w:rsidP="004B2CF6">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przewiduje zwrotu kosztów udziału w postępowaniu .</w:t>
      </w:r>
    </w:p>
    <w:p w14:paraId="40B847BD" w14:textId="77777777" w:rsidR="004B2CF6" w:rsidRPr="00414D84" w:rsidRDefault="004B2CF6" w:rsidP="004B2CF6">
      <w:pPr>
        <w:pStyle w:val="Nagwek3"/>
        <w:spacing w:before="240" w:after="240"/>
        <w:jc w:val="both"/>
        <w:rPr>
          <w:rFonts w:ascii="Arial" w:hAnsi="Arial" w:cs="Arial"/>
          <w:bCs/>
          <w:sz w:val="22"/>
          <w:szCs w:val="22"/>
        </w:rPr>
      </w:pPr>
      <w:bookmarkStart w:id="57" w:name="_Toc97711294"/>
      <w:bookmarkStart w:id="58" w:name="_Toc157508283"/>
      <w:r w:rsidRPr="00414D84">
        <w:rPr>
          <w:rFonts w:ascii="Arial" w:hAnsi="Arial" w:cs="Arial"/>
          <w:sz w:val="22"/>
          <w:szCs w:val="22"/>
        </w:rPr>
        <w:t>XXV. Informacje dotyczące walut obcych w jakich mogą być przeprowadzone rozliczenia między Zamawiającym a Wykonawcą</w:t>
      </w:r>
      <w:bookmarkEnd w:id="57"/>
      <w:bookmarkEnd w:id="58"/>
    </w:p>
    <w:p w14:paraId="78A4EAE8" w14:textId="77777777" w:rsidR="004B2CF6" w:rsidRPr="008749AD" w:rsidRDefault="004B2CF6" w:rsidP="004B2CF6">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dopuszcza rozliczeń w walutach obcych.</w:t>
      </w:r>
    </w:p>
    <w:p w14:paraId="69D4D0E5" w14:textId="77777777" w:rsidR="004B2CF6" w:rsidRPr="00414D84" w:rsidRDefault="004B2CF6" w:rsidP="004B2CF6">
      <w:pPr>
        <w:pStyle w:val="Nagwek3"/>
        <w:spacing w:before="240" w:after="240"/>
        <w:jc w:val="both"/>
        <w:rPr>
          <w:rFonts w:ascii="Arial" w:hAnsi="Arial" w:cs="Arial"/>
          <w:sz w:val="22"/>
          <w:szCs w:val="22"/>
        </w:rPr>
      </w:pPr>
      <w:bookmarkStart w:id="59" w:name="_Toc97711295"/>
      <w:bookmarkStart w:id="60" w:name="_Toc157508284"/>
      <w:r w:rsidRPr="00414D84">
        <w:rPr>
          <w:rFonts w:ascii="Arial" w:hAnsi="Arial" w:cs="Arial"/>
          <w:sz w:val="22"/>
          <w:szCs w:val="22"/>
        </w:rPr>
        <w:t>XXVI. Załączniki</w:t>
      </w:r>
      <w:bookmarkEnd w:id="59"/>
      <w:bookmarkEnd w:id="60"/>
    </w:p>
    <w:p w14:paraId="245EE2E5" w14:textId="77777777" w:rsidR="004B2CF6" w:rsidRDefault="004B2CF6" w:rsidP="004B2CF6">
      <w:pPr>
        <w:pStyle w:val="BodyText21"/>
        <w:spacing w:before="60" w:after="60" w:line="276" w:lineRule="auto"/>
        <w:contextualSpacing/>
        <w:jc w:val="both"/>
        <w:rPr>
          <w:rFonts w:ascii="Arial" w:hAnsi="Arial" w:cs="Arial"/>
          <w:sz w:val="22"/>
          <w:szCs w:val="22"/>
        </w:rPr>
      </w:pPr>
      <w:r w:rsidRPr="008749AD">
        <w:rPr>
          <w:rFonts w:ascii="Arial" w:hAnsi="Arial" w:cs="Arial"/>
          <w:sz w:val="22"/>
          <w:szCs w:val="22"/>
        </w:rPr>
        <w:t>Załączniki składające się na integralną część specyfikacji:</w:t>
      </w:r>
    </w:p>
    <w:p w14:paraId="67332EC6" w14:textId="77777777" w:rsidR="004B2CF6" w:rsidRDefault="004B2CF6" w:rsidP="004B2CF6">
      <w:pPr>
        <w:pStyle w:val="BodyText21"/>
        <w:spacing w:before="60" w:after="60" w:line="276" w:lineRule="auto"/>
        <w:contextualSpacing/>
        <w:jc w:val="both"/>
        <w:rPr>
          <w:rFonts w:ascii="Arial" w:hAnsi="Arial" w:cs="Arial"/>
          <w:sz w:val="22"/>
          <w:szCs w:val="22"/>
        </w:rPr>
      </w:pPr>
    </w:p>
    <w:p w14:paraId="31965BFD" w14:textId="77777777" w:rsidR="004B2CF6" w:rsidRPr="00447EAF" w:rsidRDefault="004B2CF6">
      <w:pPr>
        <w:pStyle w:val="BodyText21"/>
        <w:numPr>
          <w:ilvl w:val="0"/>
          <w:numId w:val="28"/>
        </w:numPr>
        <w:spacing w:before="60" w:after="60" w:line="276" w:lineRule="auto"/>
        <w:ind w:left="284" w:hanging="284"/>
        <w:contextualSpacing/>
        <w:jc w:val="both"/>
        <w:rPr>
          <w:rFonts w:ascii="Arial" w:hAnsi="Arial" w:cs="Arial"/>
          <w:i/>
          <w:iCs/>
          <w:sz w:val="22"/>
          <w:szCs w:val="22"/>
        </w:rPr>
      </w:pPr>
      <w:r>
        <w:rPr>
          <w:rFonts w:ascii="Arial" w:hAnsi="Arial" w:cs="Arial"/>
          <w:sz w:val="22"/>
          <w:szCs w:val="22"/>
        </w:rPr>
        <w:t xml:space="preserve">Formularz ofertowy – </w:t>
      </w:r>
      <w:r w:rsidRPr="00447EAF">
        <w:rPr>
          <w:rFonts w:ascii="Arial" w:hAnsi="Arial" w:cs="Arial"/>
          <w:i/>
          <w:iCs/>
          <w:sz w:val="22"/>
          <w:szCs w:val="22"/>
        </w:rPr>
        <w:t>Załącznik nr 1</w:t>
      </w:r>
      <w:r>
        <w:rPr>
          <w:rFonts w:ascii="Arial" w:hAnsi="Arial" w:cs="Arial"/>
          <w:i/>
          <w:iCs/>
          <w:sz w:val="22"/>
          <w:szCs w:val="22"/>
        </w:rPr>
        <w:t xml:space="preserve"> SWZ </w:t>
      </w:r>
      <w:r w:rsidRPr="00447EAF">
        <w:rPr>
          <w:rFonts w:ascii="Arial" w:hAnsi="Arial" w:cs="Arial"/>
          <w:i/>
          <w:iCs/>
          <w:sz w:val="22"/>
          <w:szCs w:val="22"/>
        </w:rPr>
        <w:t>( dokument  w systemie )</w:t>
      </w:r>
    </w:p>
    <w:p w14:paraId="7053CEA0" w14:textId="77777777" w:rsidR="004B2CF6" w:rsidRPr="00923D36" w:rsidRDefault="004B2CF6">
      <w:pPr>
        <w:pStyle w:val="BodyText21"/>
        <w:numPr>
          <w:ilvl w:val="0"/>
          <w:numId w:val="28"/>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 xml:space="preserve">Formularz asortymentowo – cenowy  – </w:t>
      </w:r>
      <w:r w:rsidRPr="008749AD">
        <w:rPr>
          <w:rFonts w:ascii="Arial" w:hAnsi="Arial" w:cs="Arial"/>
          <w:i/>
          <w:sz w:val="22"/>
          <w:szCs w:val="22"/>
        </w:rPr>
        <w:t xml:space="preserve">Załącznik nr </w:t>
      </w:r>
      <w:r>
        <w:rPr>
          <w:rFonts w:ascii="Arial" w:hAnsi="Arial" w:cs="Arial"/>
          <w:i/>
          <w:sz w:val="22"/>
          <w:szCs w:val="22"/>
        </w:rPr>
        <w:t>2</w:t>
      </w:r>
      <w:r w:rsidRPr="008749AD">
        <w:rPr>
          <w:rFonts w:ascii="Arial" w:hAnsi="Arial" w:cs="Arial"/>
          <w:i/>
          <w:sz w:val="22"/>
          <w:szCs w:val="22"/>
        </w:rPr>
        <w:t xml:space="preserve"> SWZ</w:t>
      </w:r>
      <w:r w:rsidRPr="008749AD">
        <w:rPr>
          <w:rFonts w:ascii="Arial" w:hAnsi="Arial" w:cs="Arial"/>
          <w:sz w:val="22"/>
          <w:szCs w:val="22"/>
        </w:rPr>
        <w:t xml:space="preserve"> </w:t>
      </w:r>
    </w:p>
    <w:p w14:paraId="5A2AC889" w14:textId="77777777" w:rsidR="004B2CF6" w:rsidRPr="00F14681" w:rsidRDefault="004B2CF6">
      <w:pPr>
        <w:pStyle w:val="Akapitzlist"/>
        <w:numPr>
          <w:ilvl w:val="0"/>
          <w:numId w:val="28"/>
        </w:numPr>
        <w:spacing w:before="60" w:after="60" w:line="276" w:lineRule="auto"/>
        <w:ind w:left="284" w:hanging="284"/>
        <w:jc w:val="both"/>
        <w:rPr>
          <w:rFonts w:ascii="Arial" w:hAnsi="Arial" w:cs="Arial"/>
          <w:sz w:val="22"/>
          <w:szCs w:val="22"/>
        </w:rPr>
      </w:pPr>
      <w:r w:rsidRPr="00F14681">
        <w:rPr>
          <w:rFonts w:ascii="Arial" w:hAnsi="Arial" w:cs="Arial"/>
          <w:sz w:val="22"/>
          <w:szCs w:val="22"/>
        </w:rPr>
        <w:t>Oświadczenia</w:t>
      </w:r>
      <w:r>
        <w:rPr>
          <w:rFonts w:ascii="Arial" w:hAnsi="Arial" w:cs="Arial"/>
          <w:sz w:val="22"/>
          <w:szCs w:val="22"/>
        </w:rPr>
        <w:t xml:space="preserve"> Wykonawcy</w:t>
      </w:r>
      <w:r w:rsidRPr="00F14681">
        <w:rPr>
          <w:rFonts w:ascii="Arial" w:hAnsi="Arial" w:cs="Arial"/>
          <w:sz w:val="22"/>
          <w:szCs w:val="22"/>
        </w:rPr>
        <w:t xml:space="preserve">  - </w:t>
      </w:r>
      <w:r w:rsidRPr="00F14681">
        <w:rPr>
          <w:rFonts w:ascii="Arial" w:hAnsi="Arial" w:cs="Arial"/>
          <w:i/>
          <w:sz w:val="22"/>
          <w:szCs w:val="22"/>
        </w:rPr>
        <w:t xml:space="preserve">Załącznik nr </w:t>
      </w:r>
      <w:r>
        <w:rPr>
          <w:rFonts w:ascii="Arial" w:hAnsi="Arial" w:cs="Arial"/>
          <w:i/>
          <w:sz w:val="22"/>
          <w:szCs w:val="22"/>
        </w:rPr>
        <w:t>3</w:t>
      </w:r>
      <w:r w:rsidRPr="00F14681">
        <w:rPr>
          <w:rFonts w:ascii="Arial" w:hAnsi="Arial" w:cs="Arial"/>
          <w:i/>
          <w:sz w:val="22"/>
          <w:szCs w:val="22"/>
        </w:rPr>
        <w:t xml:space="preserve"> SWZ</w:t>
      </w:r>
    </w:p>
    <w:p w14:paraId="365C05B7" w14:textId="77777777" w:rsidR="004B2CF6" w:rsidRPr="00F14681" w:rsidRDefault="004B2CF6">
      <w:pPr>
        <w:pStyle w:val="Akapitzlist"/>
        <w:numPr>
          <w:ilvl w:val="0"/>
          <w:numId w:val="28"/>
        </w:numPr>
        <w:spacing w:before="60" w:after="60" w:line="276" w:lineRule="auto"/>
        <w:ind w:left="284" w:hanging="284"/>
        <w:jc w:val="both"/>
        <w:rPr>
          <w:rFonts w:ascii="Arial" w:hAnsi="Arial" w:cs="Arial"/>
          <w:i/>
          <w:sz w:val="22"/>
          <w:szCs w:val="22"/>
        </w:rPr>
      </w:pPr>
      <w:r w:rsidRPr="00F14681">
        <w:rPr>
          <w:rFonts w:ascii="Arial" w:hAnsi="Arial" w:cs="Arial"/>
          <w:sz w:val="22"/>
          <w:szCs w:val="22"/>
        </w:rPr>
        <w:t xml:space="preserve">Oświadczenie w zakresie podmiotów należących do tej samej grupy kapitałowej  - </w:t>
      </w:r>
      <w:r w:rsidRPr="00F14681">
        <w:rPr>
          <w:rFonts w:ascii="Arial" w:hAnsi="Arial" w:cs="Arial"/>
          <w:i/>
          <w:sz w:val="22"/>
          <w:szCs w:val="22"/>
        </w:rPr>
        <w:t xml:space="preserve">Załącznik nr </w:t>
      </w:r>
      <w:r>
        <w:rPr>
          <w:rFonts w:ascii="Arial" w:hAnsi="Arial" w:cs="Arial"/>
          <w:i/>
          <w:sz w:val="22"/>
          <w:szCs w:val="22"/>
        </w:rPr>
        <w:t>4</w:t>
      </w:r>
      <w:r w:rsidRPr="00F14681">
        <w:rPr>
          <w:rFonts w:ascii="Arial" w:hAnsi="Arial" w:cs="Arial"/>
          <w:i/>
          <w:sz w:val="22"/>
          <w:szCs w:val="22"/>
        </w:rPr>
        <w:t xml:space="preserve"> SWZ </w:t>
      </w:r>
    </w:p>
    <w:p w14:paraId="0353FE13" w14:textId="77777777" w:rsidR="004B2CF6" w:rsidRDefault="004B2CF6">
      <w:pPr>
        <w:pStyle w:val="Akapitzlist"/>
        <w:numPr>
          <w:ilvl w:val="0"/>
          <w:numId w:val="28"/>
        </w:numPr>
        <w:spacing w:before="60" w:after="60" w:line="276" w:lineRule="auto"/>
        <w:ind w:left="284" w:hanging="284"/>
        <w:jc w:val="both"/>
        <w:rPr>
          <w:rFonts w:ascii="Arial" w:hAnsi="Arial" w:cs="Arial"/>
          <w:iCs/>
          <w:sz w:val="22"/>
          <w:szCs w:val="22"/>
        </w:rPr>
      </w:pPr>
      <w:r w:rsidRPr="00F14681">
        <w:rPr>
          <w:rFonts w:ascii="Arial" w:hAnsi="Arial" w:cs="Arial"/>
          <w:iCs/>
          <w:sz w:val="22"/>
          <w:szCs w:val="22"/>
        </w:rPr>
        <w:t xml:space="preserve">Oświadczenie wykonawców wspólnie ubiegających się o udzielenie zamówienia </w:t>
      </w:r>
      <w:r w:rsidRPr="00F14681">
        <w:rPr>
          <w:rFonts w:ascii="Arial" w:hAnsi="Arial" w:cs="Arial"/>
          <w:i/>
          <w:sz w:val="22"/>
          <w:szCs w:val="22"/>
        </w:rPr>
        <w:t xml:space="preserve">- Załącznik nr </w:t>
      </w:r>
      <w:r>
        <w:rPr>
          <w:rFonts w:ascii="Arial" w:hAnsi="Arial" w:cs="Arial"/>
          <w:i/>
          <w:sz w:val="22"/>
          <w:szCs w:val="22"/>
        </w:rPr>
        <w:t>5</w:t>
      </w:r>
      <w:r w:rsidRPr="00F14681">
        <w:rPr>
          <w:rFonts w:ascii="Arial" w:hAnsi="Arial" w:cs="Arial"/>
          <w:i/>
          <w:sz w:val="22"/>
          <w:szCs w:val="22"/>
        </w:rPr>
        <w:t xml:space="preserve"> SWZ</w:t>
      </w:r>
      <w:r w:rsidRPr="00F14681">
        <w:rPr>
          <w:rFonts w:ascii="Arial" w:hAnsi="Arial" w:cs="Arial"/>
          <w:iCs/>
          <w:sz w:val="22"/>
          <w:szCs w:val="22"/>
        </w:rPr>
        <w:t xml:space="preserve"> </w:t>
      </w:r>
    </w:p>
    <w:p w14:paraId="4846C20B" w14:textId="77777777" w:rsidR="004B2CF6" w:rsidRPr="00A320BB" w:rsidRDefault="004B2CF6">
      <w:pPr>
        <w:pStyle w:val="Akapitzlist"/>
        <w:numPr>
          <w:ilvl w:val="0"/>
          <w:numId w:val="28"/>
        </w:numPr>
        <w:ind w:left="284" w:hanging="284"/>
        <w:rPr>
          <w:rFonts w:ascii="Arial" w:hAnsi="Arial" w:cs="Arial"/>
          <w:iCs/>
          <w:sz w:val="22"/>
          <w:szCs w:val="22"/>
        </w:rPr>
      </w:pPr>
      <w:r w:rsidRPr="00923D36">
        <w:rPr>
          <w:rFonts w:ascii="Arial" w:hAnsi="Arial" w:cs="Arial"/>
          <w:iCs/>
          <w:sz w:val="22"/>
          <w:szCs w:val="22"/>
        </w:rPr>
        <w:t>Istotne postanowienia umowy</w:t>
      </w:r>
      <w:r>
        <w:rPr>
          <w:rFonts w:ascii="Arial" w:hAnsi="Arial" w:cs="Arial"/>
          <w:iCs/>
          <w:sz w:val="22"/>
          <w:szCs w:val="22"/>
        </w:rPr>
        <w:t xml:space="preserve"> -</w:t>
      </w:r>
      <w:r w:rsidRPr="00923D36">
        <w:rPr>
          <w:rFonts w:ascii="Arial" w:hAnsi="Arial" w:cs="Arial"/>
          <w:iCs/>
          <w:sz w:val="22"/>
          <w:szCs w:val="22"/>
        </w:rPr>
        <w:t xml:space="preserve"> </w:t>
      </w:r>
      <w:r w:rsidRPr="00923D36">
        <w:rPr>
          <w:rFonts w:ascii="Arial" w:hAnsi="Arial" w:cs="Arial"/>
          <w:i/>
          <w:sz w:val="22"/>
          <w:szCs w:val="22"/>
        </w:rPr>
        <w:t xml:space="preserve">Załącznik nr </w:t>
      </w:r>
      <w:r>
        <w:rPr>
          <w:rFonts w:ascii="Arial" w:hAnsi="Arial" w:cs="Arial"/>
          <w:i/>
          <w:sz w:val="22"/>
          <w:szCs w:val="22"/>
        </w:rPr>
        <w:t>6</w:t>
      </w:r>
      <w:r w:rsidRPr="00923D36">
        <w:rPr>
          <w:rFonts w:ascii="Arial" w:hAnsi="Arial" w:cs="Arial"/>
          <w:i/>
          <w:sz w:val="22"/>
          <w:szCs w:val="22"/>
        </w:rPr>
        <w:t xml:space="preserve"> SWZ</w:t>
      </w:r>
    </w:p>
    <w:p w14:paraId="2AEB0DA3" w14:textId="51FC49F9" w:rsidR="00A320BB" w:rsidRPr="00E225B1" w:rsidRDefault="00A320BB" w:rsidP="00E225B1">
      <w:pPr>
        <w:rPr>
          <w:rFonts w:ascii="Arial" w:hAnsi="Arial" w:cs="Arial"/>
          <w:iCs/>
          <w:sz w:val="22"/>
          <w:szCs w:val="22"/>
        </w:rPr>
      </w:pPr>
    </w:p>
    <w:p w14:paraId="0ACDB175" w14:textId="77777777" w:rsidR="004B2CF6" w:rsidRPr="00086CE6" w:rsidRDefault="004B2CF6" w:rsidP="004B2CF6">
      <w:pPr>
        <w:pStyle w:val="Tekstpodstawowywcity"/>
        <w:spacing w:before="60" w:after="60" w:line="276" w:lineRule="auto"/>
        <w:rPr>
          <w:rFonts w:ascii="Arial" w:hAnsi="Arial" w:cs="Arial"/>
          <w:sz w:val="22"/>
          <w:szCs w:val="22"/>
        </w:rPr>
      </w:pPr>
    </w:p>
    <w:sectPr w:rsidR="004B2CF6" w:rsidRPr="00086CE6" w:rsidSect="001D7142">
      <w:footerReference w:type="even" r:id="rId21"/>
      <w:footerReference w:type="default" r:id="rId22"/>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9B877" w14:textId="77777777" w:rsidR="00B35A0B" w:rsidRDefault="00B35A0B">
      <w:r>
        <w:separator/>
      </w:r>
    </w:p>
  </w:endnote>
  <w:endnote w:type="continuationSeparator" w:id="0">
    <w:p w14:paraId="6794DBF0" w14:textId="77777777" w:rsidR="00B35A0B" w:rsidRDefault="00B3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0F4A" w14:textId="77777777" w:rsidR="00D70DFB" w:rsidRDefault="00D70DFB" w:rsidP="009C26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2554AA" w14:textId="77777777" w:rsidR="00D70DFB" w:rsidRDefault="00D70DFB" w:rsidP="009C264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890246"/>
      <w:docPartObj>
        <w:docPartGallery w:val="Page Numbers (Bottom of Page)"/>
        <w:docPartUnique/>
      </w:docPartObj>
    </w:sdtPr>
    <w:sdtContent>
      <w:sdt>
        <w:sdtPr>
          <w:id w:val="-1769616900"/>
          <w:docPartObj>
            <w:docPartGallery w:val="Page Numbers (Top of Page)"/>
            <w:docPartUnique/>
          </w:docPartObj>
        </w:sdtPr>
        <w:sdtContent>
          <w:p w14:paraId="7FE48EC9" w14:textId="788C4A12" w:rsidR="00D70DFB" w:rsidRDefault="00D70D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40754D81" w14:textId="77777777" w:rsidR="00D70DFB" w:rsidRDefault="00D70D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74B99" w14:textId="77777777" w:rsidR="00B35A0B" w:rsidRDefault="00B35A0B">
      <w:r>
        <w:separator/>
      </w:r>
    </w:p>
  </w:footnote>
  <w:footnote w:type="continuationSeparator" w:id="0">
    <w:p w14:paraId="6AF4D9D7" w14:textId="77777777" w:rsidR="00B35A0B" w:rsidRDefault="00B35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C"/>
    <w:multiLevelType w:val="singleLevel"/>
    <w:tmpl w:val="0000000C"/>
    <w:name w:val="WW8Num12"/>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FB52DA"/>
    <w:multiLevelType w:val="hybridMultilevel"/>
    <w:tmpl w:val="74DA5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776A6"/>
    <w:multiLevelType w:val="hybridMultilevel"/>
    <w:tmpl w:val="0AD8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934F0"/>
    <w:multiLevelType w:val="hybridMultilevel"/>
    <w:tmpl w:val="4E441DDC"/>
    <w:lvl w:ilvl="0" w:tplc="947C0716">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78571CA"/>
    <w:multiLevelType w:val="hybridMultilevel"/>
    <w:tmpl w:val="220ED910"/>
    <w:lvl w:ilvl="0" w:tplc="6C265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F919C8"/>
    <w:multiLevelType w:val="hybridMultilevel"/>
    <w:tmpl w:val="AAF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8" w15:restartNumberingAfterBreak="0">
    <w:nsid w:val="1DF213CE"/>
    <w:multiLevelType w:val="hybridMultilevel"/>
    <w:tmpl w:val="2BFCBC48"/>
    <w:lvl w:ilvl="0" w:tplc="0415000F">
      <w:start w:val="1"/>
      <w:numFmt w:val="decimal"/>
      <w:lvlText w:val="%1."/>
      <w:lvlJc w:val="left"/>
      <w:pPr>
        <w:ind w:left="720" w:hanging="360"/>
      </w:pPr>
    </w:lvl>
    <w:lvl w:ilvl="1" w:tplc="BF1416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C46BE8"/>
    <w:multiLevelType w:val="hybridMultilevel"/>
    <w:tmpl w:val="A9522E9A"/>
    <w:lvl w:ilvl="0" w:tplc="98A68D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4D62EB"/>
    <w:multiLevelType w:val="hybridMultilevel"/>
    <w:tmpl w:val="53567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2" w15:restartNumberingAfterBreak="0">
    <w:nsid w:val="310545A2"/>
    <w:multiLevelType w:val="multilevel"/>
    <w:tmpl w:val="2BD634AE"/>
    <w:lvl w:ilvl="0">
      <w:start w:val="1"/>
      <w:numFmt w:val="decimal"/>
      <w:lvlText w:val="%1."/>
      <w:lvlJc w:val="left"/>
      <w:pPr>
        <w:tabs>
          <w:tab w:val="num" w:pos="720"/>
        </w:tabs>
        <w:ind w:left="720" w:hanging="360"/>
      </w:pPr>
    </w:lvl>
    <w:lvl w:ilvl="1">
      <w:start w:val="1"/>
      <w:numFmt w:val="lowerLetter"/>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931BEA"/>
    <w:multiLevelType w:val="hybridMultilevel"/>
    <w:tmpl w:val="68CE1218"/>
    <w:lvl w:ilvl="0" w:tplc="6C265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E84AD2"/>
    <w:multiLevelType w:val="hybridMultilevel"/>
    <w:tmpl w:val="3FDEA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6409D"/>
    <w:multiLevelType w:val="hybridMultilevel"/>
    <w:tmpl w:val="B742E762"/>
    <w:lvl w:ilvl="0" w:tplc="5A3AB88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7906F0"/>
    <w:multiLevelType w:val="hybridMultilevel"/>
    <w:tmpl w:val="A6C20674"/>
    <w:lvl w:ilvl="0" w:tplc="2020BE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230575"/>
    <w:multiLevelType w:val="hybridMultilevel"/>
    <w:tmpl w:val="90A0B8E4"/>
    <w:lvl w:ilvl="0" w:tplc="55146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9" w15:restartNumberingAfterBreak="0">
    <w:nsid w:val="3DE54A23"/>
    <w:multiLevelType w:val="hybridMultilevel"/>
    <w:tmpl w:val="BDF4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927444"/>
    <w:multiLevelType w:val="hybridMultilevel"/>
    <w:tmpl w:val="59B62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974B5E"/>
    <w:multiLevelType w:val="hybridMultilevel"/>
    <w:tmpl w:val="2FB6B202"/>
    <w:lvl w:ilvl="0" w:tplc="19AE8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3E4A12"/>
    <w:multiLevelType w:val="hybridMultilevel"/>
    <w:tmpl w:val="A898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3031A6"/>
    <w:multiLevelType w:val="hybridMultilevel"/>
    <w:tmpl w:val="BFCA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825C67"/>
    <w:multiLevelType w:val="hybridMultilevel"/>
    <w:tmpl w:val="34D0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BC1EE2"/>
    <w:multiLevelType w:val="hybridMultilevel"/>
    <w:tmpl w:val="299CA96A"/>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B4781184">
      <w:start w:val="22"/>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3C65E14"/>
    <w:multiLevelType w:val="hybridMultilevel"/>
    <w:tmpl w:val="F244D1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59B2F64"/>
    <w:multiLevelType w:val="hybridMultilevel"/>
    <w:tmpl w:val="AB5C5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3923EA"/>
    <w:multiLevelType w:val="hybridMultilevel"/>
    <w:tmpl w:val="0218BD0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1E64A8"/>
    <w:multiLevelType w:val="hybridMultilevel"/>
    <w:tmpl w:val="7826ABD4"/>
    <w:lvl w:ilvl="0" w:tplc="51AEFE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BC31F8"/>
    <w:multiLevelType w:val="hybridMultilevel"/>
    <w:tmpl w:val="097C375C"/>
    <w:lvl w:ilvl="0" w:tplc="2020BE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9B40EA"/>
    <w:multiLevelType w:val="hybridMultilevel"/>
    <w:tmpl w:val="35E05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DB3A06"/>
    <w:multiLevelType w:val="hybridMultilevel"/>
    <w:tmpl w:val="7BFE5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38370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5707704">
    <w:abstractNumId w:val="12"/>
    <w:lvlOverride w:ilvl="0">
      <w:startOverride w:val="1"/>
    </w:lvlOverride>
  </w:num>
  <w:num w:numId="3" w16cid:durableId="1047724964">
    <w:abstractNumId w:val="28"/>
  </w:num>
  <w:num w:numId="4" w16cid:durableId="1104957432">
    <w:abstractNumId w:val="9"/>
  </w:num>
  <w:num w:numId="5" w16cid:durableId="220753851">
    <w:abstractNumId w:val="21"/>
  </w:num>
  <w:num w:numId="6" w16cid:durableId="29112484">
    <w:abstractNumId w:val="29"/>
  </w:num>
  <w:num w:numId="7" w16cid:durableId="850410877">
    <w:abstractNumId w:val="27"/>
  </w:num>
  <w:num w:numId="8" w16cid:durableId="1297679666">
    <w:abstractNumId w:val="26"/>
  </w:num>
  <w:num w:numId="9" w16cid:durableId="1955362247">
    <w:abstractNumId w:val="33"/>
  </w:num>
  <w:num w:numId="10" w16cid:durableId="1075469836">
    <w:abstractNumId w:val="7"/>
  </w:num>
  <w:num w:numId="11" w16cid:durableId="1574897188">
    <w:abstractNumId w:val="18"/>
  </w:num>
  <w:num w:numId="12" w16cid:durableId="470555797">
    <w:abstractNumId w:val="20"/>
  </w:num>
  <w:num w:numId="13" w16cid:durableId="1011184017">
    <w:abstractNumId w:val="31"/>
  </w:num>
  <w:num w:numId="14" w16cid:durableId="2083720944">
    <w:abstractNumId w:val="16"/>
  </w:num>
  <w:num w:numId="15" w16cid:durableId="1368531092">
    <w:abstractNumId w:val="5"/>
  </w:num>
  <w:num w:numId="16" w16cid:durableId="457577906">
    <w:abstractNumId w:val="13"/>
  </w:num>
  <w:num w:numId="17" w16cid:durableId="863127691">
    <w:abstractNumId w:val="32"/>
  </w:num>
  <w:num w:numId="18" w16cid:durableId="522944050">
    <w:abstractNumId w:val="25"/>
  </w:num>
  <w:num w:numId="19" w16cid:durableId="130564002">
    <w:abstractNumId w:val="30"/>
  </w:num>
  <w:num w:numId="20" w16cid:durableId="1113669664">
    <w:abstractNumId w:val="14"/>
  </w:num>
  <w:num w:numId="21" w16cid:durableId="1368333276">
    <w:abstractNumId w:val="2"/>
  </w:num>
  <w:num w:numId="22" w16cid:durableId="96602448">
    <w:abstractNumId w:val="4"/>
  </w:num>
  <w:num w:numId="23" w16cid:durableId="80418504">
    <w:abstractNumId w:val="6"/>
  </w:num>
  <w:num w:numId="24" w16cid:durableId="421530114">
    <w:abstractNumId w:val="19"/>
  </w:num>
  <w:num w:numId="25" w16cid:durableId="519857526">
    <w:abstractNumId w:val="3"/>
  </w:num>
  <w:num w:numId="26" w16cid:durableId="1012410888">
    <w:abstractNumId w:val="10"/>
  </w:num>
  <w:num w:numId="27" w16cid:durableId="790174187">
    <w:abstractNumId w:val="8"/>
  </w:num>
  <w:num w:numId="28" w16cid:durableId="2033219397">
    <w:abstractNumId w:val="15"/>
  </w:num>
  <w:num w:numId="29" w16cid:durableId="847213521">
    <w:abstractNumId w:val="23"/>
  </w:num>
  <w:num w:numId="30" w16cid:durableId="1947031902">
    <w:abstractNumId w:val="17"/>
  </w:num>
  <w:num w:numId="31" w16cid:durableId="1830561905">
    <w:abstractNumId w:val="22"/>
  </w:num>
  <w:num w:numId="32" w16cid:durableId="1215695364">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649"/>
    <w:rsid w:val="0000224C"/>
    <w:rsid w:val="00002D49"/>
    <w:rsid w:val="00003369"/>
    <w:rsid w:val="00003E76"/>
    <w:rsid w:val="00004F39"/>
    <w:rsid w:val="00005346"/>
    <w:rsid w:val="00013519"/>
    <w:rsid w:val="000140FF"/>
    <w:rsid w:val="00025250"/>
    <w:rsid w:val="00026B35"/>
    <w:rsid w:val="000277C8"/>
    <w:rsid w:val="00027D4E"/>
    <w:rsid w:val="000322FF"/>
    <w:rsid w:val="00040278"/>
    <w:rsid w:val="000547EA"/>
    <w:rsid w:val="00066EC5"/>
    <w:rsid w:val="00072261"/>
    <w:rsid w:val="00074E94"/>
    <w:rsid w:val="000772A7"/>
    <w:rsid w:val="00080EBD"/>
    <w:rsid w:val="00081BCD"/>
    <w:rsid w:val="00081DE5"/>
    <w:rsid w:val="00082F19"/>
    <w:rsid w:val="00083EAE"/>
    <w:rsid w:val="000845E1"/>
    <w:rsid w:val="00086CE6"/>
    <w:rsid w:val="00095F0B"/>
    <w:rsid w:val="00096023"/>
    <w:rsid w:val="00097704"/>
    <w:rsid w:val="000A057F"/>
    <w:rsid w:val="000A3FAA"/>
    <w:rsid w:val="000A56EE"/>
    <w:rsid w:val="000B3E22"/>
    <w:rsid w:val="000B3FA3"/>
    <w:rsid w:val="000B4D03"/>
    <w:rsid w:val="000B7AC4"/>
    <w:rsid w:val="000C0F95"/>
    <w:rsid w:val="000C11EC"/>
    <w:rsid w:val="000C4C22"/>
    <w:rsid w:val="000D40FB"/>
    <w:rsid w:val="000D6A3D"/>
    <w:rsid w:val="000E2AA4"/>
    <w:rsid w:val="000E3C37"/>
    <w:rsid w:val="000E534E"/>
    <w:rsid w:val="000E65ED"/>
    <w:rsid w:val="000F0AEC"/>
    <w:rsid w:val="000F3E45"/>
    <w:rsid w:val="000F7612"/>
    <w:rsid w:val="001150CD"/>
    <w:rsid w:val="00117262"/>
    <w:rsid w:val="001173AC"/>
    <w:rsid w:val="00120631"/>
    <w:rsid w:val="00126EEF"/>
    <w:rsid w:val="00132751"/>
    <w:rsid w:val="00133937"/>
    <w:rsid w:val="001504EF"/>
    <w:rsid w:val="00152838"/>
    <w:rsid w:val="001601B7"/>
    <w:rsid w:val="0016711C"/>
    <w:rsid w:val="0017082A"/>
    <w:rsid w:val="001743FD"/>
    <w:rsid w:val="0017483D"/>
    <w:rsid w:val="001768D7"/>
    <w:rsid w:val="0018010A"/>
    <w:rsid w:val="00180E5F"/>
    <w:rsid w:val="00183CC5"/>
    <w:rsid w:val="001841E1"/>
    <w:rsid w:val="00193ECE"/>
    <w:rsid w:val="00194187"/>
    <w:rsid w:val="001A4D6E"/>
    <w:rsid w:val="001A5944"/>
    <w:rsid w:val="001B1860"/>
    <w:rsid w:val="001B61B0"/>
    <w:rsid w:val="001C0D27"/>
    <w:rsid w:val="001C3DFD"/>
    <w:rsid w:val="001D088F"/>
    <w:rsid w:val="001D3073"/>
    <w:rsid w:val="001D7142"/>
    <w:rsid w:val="001E2E63"/>
    <w:rsid w:val="001E42B0"/>
    <w:rsid w:val="001E7E4C"/>
    <w:rsid w:val="001F01F9"/>
    <w:rsid w:val="001F518E"/>
    <w:rsid w:val="00211607"/>
    <w:rsid w:val="00216019"/>
    <w:rsid w:val="00216562"/>
    <w:rsid w:val="002173BB"/>
    <w:rsid w:val="002216CF"/>
    <w:rsid w:val="002259C7"/>
    <w:rsid w:val="00225AD8"/>
    <w:rsid w:val="00225E69"/>
    <w:rsid w:val="00237734"/>
    <w:rsid w:val="00240EC5"/>
    <w:rsid w:val="00252F58"/>
    <w:rsid w:val="00254549"/>
    <w:rsid w:val="002621F4"/>
    <w:rsid w:val="00263170"/>
    <w:rsid w:val="002669DF"/>
    <w:rsid w:val="00270803"/>
    <w:rsid w:val="002713CC"/>
    <w:rsid w:val="0027555B"/>
    <w:rsid w:val="0027788D"/>
    <w:rsid w:val="0028287A"/>
    <w:rsid w:val="00285030"/>
    <w:rsid w:val="00287F6E"/>
    <w:rsid w:val="0029002F"/>
    <w:rsid w:val="00290D44"/>
    <w:rsid w:val="00292347"/>
    <w:rsid w:val="00295DF9"/>
    <w:rsid w:val="002A0329"/>
    <w:rsid w:val="002A12BA"/>
    <w:rsid w:val="002A710D"/>
    <w:rsid w:val="002A793A"/>
    <w:rsid w:val="002B38F4"/>
    <w:rsid w:val="002C0978"/>
    <w:rsid w:val="002C15B6"/>
    <w:rsid w:val="002C3D20"/>
    <w:rsid w:val="002C6E9C"/>
    <w:rsid w:val="002C7A2D"/>
    <w:rsid w:val="002E277D"/>
    <w:rsid w:val="002E2B3F"/>
    <w:rsid w:val="002F2E9C"/>
    <w:rsid w:val="00305014"/>
    <w:rsid w:val="003063FC"/>
    <w:rsid w:val="0031139F"/>
    <w:rsid w:val="0031385A"/>
    <w:rsid w:val="0031498A"/>
    <w:rsid w:val="003160CA"/>
    <w:rsid w:val="003169AB"/>
    <w:rsid w:val="003171A3"/>
    <w:rsid w:val="0032027A"/>
    <w:rsid w:val="00331706"/>
    <w:rsid w:val="003321DC"/>
    <w:rsid w:val="003327EC"/>
    <w:rsid w:val="0033563B"/>
    <w:rsid w:val="00337C28"/>
    <w:rsid w:val="00340D50"/>
    <w:rsid w:val="00342D59"/>
    <w:rsid w:val="00343029"/>
    <w:rsid w:val="0035239F"/>
    <w:rsid w:val="00362A30"/>
    <w:rsid w:val="00366BF0"/>
    <w:rsid w:val="00367C69"/>
    <w:rsid w:val="003740CF"/>
    <w:rsid w:val="00376467"/>
    <w:rsid w:val="00377169"/>
    <w:rsid w:val="0038047E"/>
    <w:rsid w:val="0038297A"/>
    <w:rsid w:val="00383107"/>
    <w:rsid w:val="00385E93"/>
    <w:rsid w:val="003862BC"/>
    <w:rsid w:val="0039155C"/>
    <w:rsid w:val="00393AD8"/>
    <w:rsid w:val="003A0756"/>
    <w:rsid w:val="003A33E0"/>
    <w:rsid w:val="003A6DA5"/>
    <w:rsid w:val="003B5DA9"/>
    <w:rsid w:val="003B607B"/>
    <w:rsid w:val="003B6401"/>
    <w:rsid w:val="003B76E0"/>
    <w:rsid w:val="003C0B30"/>
    <w:rsid w:val="003C38CB"/>
    <w:rsid w:val="003C4D37"/>
    <w:rsid w:val="003D2E31"/>
    <w:rsid w:val="003D4130"/>
    <w:rsid w:val="003D74CF"/>
    <w:rsid w:val="003E4FAE"/>
    <w:rsid w:val="003E780B"/>
    <w:rsid w:val="003E7A03"/>
    <w:rsid w:val="003F4F99"/>
    <w:rsid w:val="00406076"/>
    <w:rsid w:val="00412EE3"/>
    <w:rsid w:val="00414989"/>
    <w:rsid w:val="00414D84"/>
    <w:rsid w:val="00422B21"/>
    <w:rsid w:val="00427747"/>
    <w:rsid w:val="00435779"/>
    <w:rsid w:val="00435AEE"/>
    <w:rsid w:val="00437882"/>
    <w:rsid w:val="00446177"/>
    <w:rsid w:val="00447AF4"/>
    <w:rsid w:val="00450470"/>
    <w:rsid w:val="00453679"/>
    <w:rsid w:val="00454FFD"/>
    <w:rsid w:val="004616A1"/>
    <w:rsid w:val="00465F1D"/>
    <w:rsid w:val="004673DE"/>
    <w:rsid w:val="004739A3"/>
    <w:rsid w:val="00474EA3"/>
    <w:rsid w:val="00475C26"/>
    <w:rsid w:val="00476DB9"/>
    <w:rsid w:val="004906D3"/>
    <w:rsid w:val="004A77BF"/>
    <w:rsid w:val="004B2CF6"/>
    <w:rsid w:val="004B2D28"/>
    <w:rsid w:val="004B7953"/>
    <w:rsid w:val="004C1B11"/>
    <w:rsid w:val="004C5B16"/>
    <w:rsid w:val="004D50AD"/>
    <w:rsid w:val="004E3124"/>
    <w:rsid w:val="004E6B87"/>
    <w:rsid w:val="004F06F8"/>
    <w:rsid w:val="00511CB4"/>
    <w:rsid w:val="0051234E"/>
    <w:rsid w:val="00522012"/>
    <w:rsid w:val="005225EF"/>
    <w:rsid w:val="005238AB"/>
    <w:rsid w:val="00533033"/>
    <w:rsid w:val="005377C7"/>
    <w:rsid w:val="00553993"/>
    <w:rsid w:val="005618FD"/>
    <w:rsid w:val="00563861"/>
    <w:rsid w:val="00566DB0"/>
    <w:rsid w:val="005728E0"/>
    <w:rsid w:val="005779AB"/>
    <w:rsid w:val="00583534"/>
    <w:rsid w:val="00587E08"/>
    <w:rsid w:val="00591D99"/>
    <w:rsid w:val="0059558F"/>
    <w:rsid w:val="00595CE1"/>
    <w:rsid w:val="00595DFB"/>
    <w:rsid w:val="005A48BB"/>
    <w:rsid w:val="005A60D0"/>
    <w:rsid w:val="005A797A"/>
    <w:rsid w:val="005B197E"/>
    <w:rsid w:val="005B7435"/>
    <w:rsid w:val="005B7487"/>
    <w:rsid w:val="005C3EC0"/>
    <w:rsid w:val="005C666A"/>
    <w:rsid w:val="005D4D65"/>
    <w:rsid w:val="005E3F09"/>
    <w:rsid w:val="005E79AB"/>
    <w:rsid w:val="005F38F1"/>
    <w:rsid w:val="006058DF"/>
    <w:rsid w:val="00614D5C"/>
    <w:rsid w:val="006208F5"/>
    <w:rsid w:val="00627AB6"/>
    <w:rsid w:val="00631A03"/>
    <w:rsid w:val="00643F2B"/>
    <w:rsid w:val="00645BB1"/>
    <w:rsid w:val="00646831"/>
    <w:rsid w:val="00646C08"/>
    <w:rsid w:val="006535B4"/>
    <w:rsid w:val="00655389"/>
    <w:rsid w:val="00661626"/>
    <w:rsid w:val="00684869"/>
    <w:rsid w:val="00686162"/>
    <w:rsid w:val="00690E7B"/>
    <w:rsid w:val="006B1083"/>
    <w:rsid w:val="006E37B4"/>
    <w:rsid w:val="006F2F4A"/>
    <w:rsid w:val="006F6B0B"/>
    <w:rsid w:val="006F7F7F"/>
    <w:rsid w:val="00701D94"/>
    <w:rsid w:val="00712C98"/>
    <w:rsid w:val="007219EB"/>
    <w:rsid w:val="00724EEB"/>
    <w:rsid w:val="007270E5"/>
    <w:rsid w:val="00746367"/>
    <w:rsid w:val="007562FA"/>
    <w:rsid w:val="00756A34"/>
    <w:rsid w:val="00757619"/>
    <w:rsid w:val="007605B2"/>
    <w:rsid w:val="0076226A"/>
    <w:rsid w:val="00763F0E"/>
    <w:rsid w:val="007676B5"/>
    <w:rsid w:val="00772B0B"/>
    <w:rsid w:val="00773283"/>
    <w:rsid w:val="00777530"/>
    <w:rsid w:val="00782C3A"/>
    <w:rsid w:val="007831D9"/>
    <w:rsid w:val="00785397"/>
    <w:rsid w:val="007869B3"/>
    <w:rsid w:val="007924A7"/>
    <w:rsid w:val="007A6B24"/>
    <w:rsid w:val="007B2AB0"/>
    <w:rsid w:val="007B436A"/>
    <w:rsid w:val="007B6D3F"/>
    <w:rsid w:val="007B6F46"/>
    <w:rsid w:val="007C4AF2"/>
    <w:rsid w:val="007C55F0"/>
    <w:rsid w:val="007C7A94"/>
    <w:rsid w:val="007D6B02"/>
    <w:rsid w:val="007E4189"/>
    <w:rsid w:val="007F782E"/>
    <w:rsid w:val="00802400"/>
    <w:rsid w:val="00821B75"/>
    <w:rsid w:val="008318EA"/>
    <w:rsid w:val="00841351"/>
    <w:rsid w:val="008425A7"/>
    <w:rsid w:val="00842F75"/>
    <w:rsid w:val="00847BCE"/>
    <w:rsid w:val="00851CAA"/>
    <w:rsid w:val="00854BA9"/>
    <w:rsid w:val="00855222"/>
    <w:rsid w:val="0085549B"/>
    <w:rsid w:val="008603B2"/>
    <w:rsid w:val="00872946"/>
    <w:rsid w:val="0087469E"/>
    <w:rsid w:val="008749AD"/>
    <w:rsid w:val="00885A8A"/>
    <w:rsid w:val="00892F06"/>
    <w:rsid w:val="00894910"/>
    <w:rsid w:val="00894F11"/>
    <w:rsid w:val="008B2321"/>
    <w:rsid w:val="008B50E9"/>
    <w:rsid w:val="008C0635"/>
    <w:rsid w:val="008C3F9F"/>
    <w:rsid w:val="008C4F4C"/>
    <w:rsid w:val="008E5618"/>
    <w:rsid w:val="008E5B15"/>
    <w:rsid w:val="008E6BA6"/>
    <w:rsid w:val="008F56E1"/>
    <w:rsid w:val="00902811"/>
    <w:rsid w:val="00903FE4"/>
    <w:rsid w:val="00907EA2"/>
    <w:rsid w:val="00911A87"/>
    <w:rsid w:val="00915CF7"/>
    <w:rsid w:val="00922C47"/>
    <w:rsid w:val="009236C9"/>
    <w:rsid w:val="009418D5"/>
    <w:rsid w:val="00943829"/>
    <w:rsid w:val="009479C1"/>
    <w:rsid w:val="00947EA2"/>
    <w:rsid w:val="00952256"/>
    <w:rsid w:val="00952A8B"/>
    <w:rsid w:val="00956C2D"/>
    <w:rsid w:val="00970B49"/>
    <w:rsid w:val="00971515"/>
    <w:rsid w:val="00972445"/>
    <w:rsid w:val="00990D4E"/>
    <w:rsid w:val="009918CA"/>
    <w:rsid w:val="00994D29"/>
    <w:rsid w:val="00996A36"/>
    <w:rsid w:val="009A6D49"/>
    <w:rsid w:val="009B3259"/>
    <w:rsid w:val="009C064E"/>
    <w:rsid w:val="009C0A4A"/>
    <w:rsid w:val="009C2649"/>
    <w:rsid w:val="009C4261"/>
    <w:rsid w:val="009D11D1"/>
    <w:rsid w:val="009D5D7D"/>
    <w:rsid w:val="009E76E1"/>
    <w:rsid w:val="009F0DFB"/>
    <w:rsid w:val="009F41EF"/>
    <w:rsid w:val="009F4D3F"/>
    <w:rsid w:val="00A17F18"/>
    <w:rsid w:val="00A24E67"/>
    <w:rsid w:val="00A320BB"/>
    <w:rsid w:val="00A374B3"/>
    <w:rsid w:val="00A3764E"/>
    <w:rsid w:val="00A5251B"/>
    <w:rsid w:val="00A537DA"/>
    <w:rsid w:val="00A56DCF"/>
    <w:rsid w:val="00A605F2"/>
    <w:rsid w:val="00A741B4"/>
    <w:rsid w:val="00A81688"/>
    <w:rsid w:val="00A8176D"/>
    <w:rsid w:val="00A87872"/>
    <w:rsid w:val="00A92023"/>
    <w:rsid w:val="00A920AD"/>
    <w:rsid w:val="00A92982"/>
    <w:rsid w:val="00A9324D"/>
    <w:rsid w:val="00AA38E1"/>
    <w:rsid w:val="00AA5D4C"/>
    <w:rsid w:val="00AA70AC"/>
    <w:rsid w:val="00AA71DD"/>
    <w:rsid w:val="00AA7AAE"/>
    <w:rsid w:val="00AB1ABA"/>
    <w:rsid w:val="00AB7890"/>
    <w:rsid w:val="00AC0933"/>
    <w:rsid w:val="00AC7082"/>
    <w:rsid w:val="00AD3D37"/>
    <w:rsid w:val="00AE0186"/>
    <w:rsid w:val="00AE0310"/>
    <w:rsid w:val="00AE03FB"/>
    <w:rsid w:val="00AF2F80"/>
    <w:rsid w:val="00AF33D3"/>
    <w:rsid w:val="00AF5A3C"/>
    <w:rsid w:val="00B06A27"/>
    <w:rsid w:val="00B13766"/>
    <w:rsid w:val="00B17093"/>
    <w:rsid w:val="00B229A7"/>
    <w:rsid w:val="00B24CD6"/>
    <w:rsid w:val="00B2636F"/>
    <w:rsid w:val="00B32F15"/>
    <w:rsid w:val="00B34994"/>
    <w:rsid w:val="00B35A0B"/>
    <w:rsid w:val="00B376E8"/>
    <w:rsid w:val="00B41085"/>
    <w:rsid w:val="00B4493A"/>
    <w:rsid w:val="00B45D8E"/>
    <w:rsid w:val="00B534E5"/>
    <w:rsid w:val="00B57565"/>
    <w:rsid w:val="00B61A5D"/>
    <w:rsid w:val="00B64202"/>
    <w:rsid w:val="00B657C1"/>
    <w:rsid w:val="00B72611"/>
    <w:rsid w:val="00B765E9"/>
    <w:rsid w:val="00B84BA5"/>
    <w:rsid w:val="00B86CCE"/>
    <w:rsid w:val="00B9535A"/>
    <w:rsid w:val="00B96610"/>
    <w:rsid w:val="00B97B48"/>
    <w:rsid w:val="00BA1B37"/>
    <w:rsid w:val="00BB4055"/>
    <w:rsid w:val="00BB702D"/>
    <w:rsid w:val="00BC07F1"/>
    <w:rsid w:val="00BC341A"/>
    <w:rsid w:val="00BD0BF1"/>
    <w:rsid w:val="00BD18F0"/>
    <w:rsid w:val="00BD1D1F"/>
    <w:rsid w:val="00BD4EB9"/>
    <w:rsid w:val="00BD6E14"/>
    <w:rsid w:val="00BE2018"/>
    <w:rsid w:val="00BE4076"/>
    <w:rsid w:val="00BE6D84"/>
    <w:rsid w:val="00BE7351"/>
    <w:rsid w:val="00BF01F3"/>
    <w:rsid w:val="00C00E57"/>
    <w:rsid w:val="00C0181D"/>
    <w:rsid w:val="00C01B80"/>
    <w:rsid w:val="00C01BB2"/>
    <w:rsid w:val="00C0401B"/>
    <w:rsid w:val="00C14CF4"/>
    <w:rsid w:val="00C15F48"/>
    <w:rsid w:val="00C30A03"/>
    <w:rsid w:val="00C3111E"/>
    <w:rsid w:val="00C50827"/>
    <w:rsid w:val="00C52DA3"/>
    <w:rsid w:val="00C53152"/>
    <w:rsid w:val="00C5498F"/>
    <w:rsid w:val="00C62020"/>
    <w:rsid w:val="00C64433"/>
    <w:rsid w:val="00C65D75"/>
    <w:rsid w:val="00C729B8"/>
    <w:rsid w:val="00C759CA"/>
    <w:rsid w:val="00C75BAA"/>
    <w:rsid w:val="00C77945"/>
    <w:rsid w:val="00C77992"/>
    <w:rsid w:val="00C77BFB"/>
    <w:rsid w:val="00C80CE2"/>
    <w:rsid w:val="00C9221A"/>
    <w:rsid w:val="00C929AC"/>
    <w:rsid w:val="00C932B8"/>
    <w:rsid w:val="00C933F5"/>
    <w:rsid w:val="00C95582"/>
    <w:rsid w:val="00CA31A4"/>
    <w:rsid w:val="00CA6DF1"/>
    <w:rsid w:val="00CC25A2"/>
    <w:rsid w:val="00CC3CF3"/>
    <w:rsid w:val="00CC43B8"/>
    <w:rsid w:val="00CD7851"/>
    <w:rsid w:val="00CE044A"/>
    <w:rsid w:val="00CE1332"/>
    <w:rsid w:val="00CE57F1"/>
    <w:rsid w:val="00CF0E31"/>
    <w:rsid w:val="00CF15EF"/>
    <w:rsid w:val="00CF6103"/>
    <w:rsid w:val="00D029BA"/>
    <w:rsid w:val="00D02D07"/>
    <w:rsid w:val="00D072CD"/>
    <w:rsid w:val="00D1484D"/>
    <w:rsid w:val="00D16D69"/>
    <w:rsid w:val="00D20E0F"/>
    <w:rsid w:val="00D22743"/>
    <w:rsid w:val="00D2386F"/>
    <w:rsid w:val="00D24578"/>
    <w:rsid w:val="00D27264"/>
    <w:rsid w:val="00D27ED4"/>
    <w:rsid w:val="00D347B9"/>
    <w:rsid w:val="00D35EC3"/>
    <w:rsid w:val="00D47922"/>
    <w:rsid w:val="00D47AF8"/>
    <w:rsid w:val="00D47C35"/>
    <w:rsid w:val="00D5235C"/>
    <w:rsid w:val="00D54534"/>
    <w:rsid w:val="00D60F17"/>
    <w:rsid w:val="00D64C1F"/>
    <w:rsid w:val="00D66191"/>
    <w:rsid w:val="00D663C3"/>
    <w:rsid w:val="00D70DFB"/>
    <w:rsid w:val="00D72795"/>
    <w:rsid w:val="00D75D9E"/>
    <w:rsid w:val="00D85A3B"/>
    <w:rsid w:val="00D8775F"/>
    <w:rsid w:val="00DA15DF"/>
    <w:rsid w:val="00DA7290"/>
    <w:rsid w:val="00DB34EB"/>
    <w:rsid w:val="00DB7561"/>
    <w:rsid w:val="00DC1746"/>
    <w:rsid w:val="00DC2A25"/>
    <w:rsid w:val="00DC5934"/>
    <w:rsid w:val="00DD1A65"/>
    <w:rsid w:val="00DD48D0"/>
    <w:rsid w:val="00DD7C4A"/>
    <w:rsid w:val="00DE1909"/>
    <w:rsid w:val="00DE4777"/>
    <w:rsid w:val="00DE4EB6"/>
    <w:rsid w:val="00DE6BC4"/>
    <w:rsid w:val="00DF19C1"/>
    <w:rsid w:val="00DF2A9F"/>
    <w:rsid w:val="00DF35C9"/>
    <w:rsid w:val="00DF79E0"/>
    <w:rsid w:val="00E04F17"/>
    <w:rsid w:val="00E056DF"/>
    <w:rsid w:val="00E225B1"/>
    <w:rsid w:val="00E242D1"/>
    <w:rsid w:val="00E250DC"/>
    <w:rsid w:val="00E25BE4"/>
    <w:rsid w:val="00E3074F"/>
    <w:rsid w:val="00E307E3"/>
    <w:rsid w:val="00E333DF"/>
    <w:rsid w:val="00E33F74"/>
    <w:rsid w:val="00E362E8"/>
    <w:rsid w:val="00E46EA1"/>
    <w:rsid w:val="00E470AC"/>
    <w:rsid w:val="00E47D47"/>
    <w:rsid w:val="00E517C3"/>
    <w:rsid w:val="00E554BF"/>
    <w:rsid w:val="00E57939"/>
    <w:rsid w:val="00E6397B"/>
    <w:rsid w:val="00E6522A"/>
    <w:rsid w:val="00E65580"/>
    <w:rsid w:val="00E7073E"/>
    <w:rsid w:val="00E909EF"/>
    <w:rsid w:val="00E94AA6"/>
    <w:rsid w:val="00E94FAC"/>
    <w:rsid w:val="00E96E9E"/>
    <w:rsid w:val="00EA2255"/>
    <w:rsid w:val="00EA365C"/>
    <w:rsid w:val="00EA7BA3"/>
    <w:rsid w:val="00EA7D30"/>
    <w:rsid w:val="00EB7AD0"/>
    <w:rsid w:val="00EC192F"/>
    <w:rsid w:val="00EC3D5B"/>
    <w:rsid w:val="00EC5415"/>
    <w:rsid w:val="00EC711A"/>
    <w:rsid w:val="00EE7AFB"/>
    <w:rsid w:val="00EF075B"/>
    <w:rsid w:val="00EF2AC1"/>
    <w:rsid w:val="00F0646D"/>
    <w:rsid w:val="00F0739E"/>
    <w:rsid w:val="00F07ACD"/>
    <w:rsid w:val="00F10BF5"/>
    <w:rsid w:val="00F10D6D"/>
    <w:rsid w:val="00F14681"/>
    <w:rsid w:val="00F17B3C"/>
    <w:rsid w:val="00F21B6D"/>
    <w:rsid w:val="00F26B2A"/>
    <w:rsid w:val="00F30205"/>
    <w:rsid w:val="00F34E7D"/>
    <w:rsid w:val="00F42EA5"/>
    <w:rsid w:val="00F5373C"/>
    <w:rsid w:val="00F54CCE"/>
    <w:rsid w:val="00F728EF"/>
    <w:rsid w:val="00F82B93"/>
    <w:rsid w:val="00F8483A"/>
    <w:rsid w:val="00F9178E"/>
    <w:rsid w:val="00F92934"/>
    <w:rsid w:val="00FA27A4"/>
    <w:rsid w:val="00FA4696"/>
    <w:rsid w:val="00FA5D3B"/>
    <w:rsid w:val="00FA77A3"/>
    <w:rsid w:val="00FB2D0C"/>
    <w:rsid w:val="00FB6841"/>
    <w:rsid w:val="00FB6C24"/>
    <w:rsid w:val="00FC1F3C"/>
    <w:rsid w:val="00FC3F61"/>
    <w:rsid w:val="00FC5306"/>
    <w:rsid w:val="00FD5086"/>
    <w:rsid w:val="00FD5F89"/>
    <w:rsid w:val="00FD6EFE"/>
    <w:rsid w:val="00FE6627"/>
    <w:rsid w:val="00FF12EC"/>
    <w:rsid w:val="00FF6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56CB0"/>
  <w15:chartTrackingRefBased/>
  <w15:docId w15:val="{819094C3-E253-4BA5-93B2-4314A615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42F75"/>
  </w:style>
  <w:style w:type="paragraph" w:styleId="Nagwek1">
    <w:name w:val="heading 1"/>
    <w:basedOn w:val="Normalny"/>
    <w:next w:val="Normalny"/>
    <w:qFormat/>
    <w:rsid w:val="009C2649"/>
    <w:pPr>
      <w:keepNext/>
      <w:outlineLvl w:val="0"/>
    </w:pPr>
    <w:rPr>
      <w:sz w:val="24"/>
    </w:rPr>
  </w:style>
  <w:style w:type="paragraph" w:styleId="Nagwek2">
    <w:name w:val="heading 2"/>
    <w:basedOn w:val="Normalny"/>
    <w:next w:val="Normalny"/>
    <w:qFormat/>
    <w:rsid w:val="009C2649"/>
    <w:pPr>
      <w:keepNext/>
      <w:ind w:right="-1"/>
      <w:outlineLvl w:val="1"/>
    </w:pPr>
    <w:rPr>
      <w:b/>
      <w:sz w:val="22"/>
    </w:rPr>
  </w:style>
  <w:style w:type="paragraph" w:styleId="Nagwek3">
    <w:name w:val="heading 3"/>
    <w:basedOn w:val="Normalny"/>
    <w:next w:val="Normalny"/>
    <w:link w:val="Nagwek3Znak"/>
    <w:qFormat/>
    <w:rsid w:val="009C2649"/>
    <w:pPr>
      <w:keepNext/>
      <w:outlineLvl w:val="2"/>
    </w:pPr>
    <w:rPr>
      <w:b/>
      <w:sz w:val="28"/>
    </w:rPr>
  </w:style>
  <w:style w:type="paragraph" w:styleId="Nagwek5">
    <w:name w:val="heading 5"/>
    <w:basedOn w:val="Normalny"/>
    <w:next w:val="Normalny"/>
    <w:qFormat/>
    <w:rsid w:val="009C2649"/>
    <w:pPr>
      <w:keepNext/>
      <w:ind w:right="-1"/>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9C2649"/>
    <w:pPr>
      <w:ind w:right="-1"/>
      <w:jc w:val="right"/>
    </w:pPr>
  </w:style>
  <w:style w:type="paragraph" w:styleId="Tekstpodstawowy3">
    <w:name w:val="Body Text 3"/>
    <w:basedOn w:val="Normalny"/>
    <w:rsid w:val="009C2649"/>
    <w:rPr>
      <w:sz w:val="22"/>
    </w:rPr>
  </w:style>
  <w:style w:type="paragraph" w:styleId="Tekstpodstawowywcity">
    <w:name w:val="Body Text Indent"/>
    <w:basedOn w:val="Normalny"/>
    <w:link w:val="TekstpodstawowywcityZnak"/>
    <w:rsid w:val="009C2649"/>
    <w:pPr>
      <w:ind w:left="709" w:hanging="709"/>
    </w:pPr>
    <w:rPr>
      <w:sz w:val="24"/>
    </w:rPr>
  </w:style>
  <w:style w:type="character" w:styleId="Hipercze">
    <w:name w:val="Hyperlink"/>
    <w:uiPriority w:val="99"/>
    <w:rsid w:val="009C2649"/>
    <w:rPr>
      <w:color w:val="0000FF"/>
      <w:u w:val="single"/>
    </w:rPr>
  </w:style>
  <w:style w:type="paragraph" w:customStyle="1" w:styleId="BodyText21">
    <w:name w:val="Body Text 21"/>
    <w:basedOn w:val="Normalny"/>
    <w:rsid w:val="009C2649"/>
    <w:rPr>
      <w:sz w:val="24"/>
    </w:rPr>
  </w:style>
  <w:style w:type="paragraph" w:styleId="Tekstpodstawowywcity3">
    <w:name w:val="Body Text Indent 3"/>
    <w:basedOn w:val="Normalny"/>
    <w:rsid w:val="009C2649"/>
    <w:pPr>
      <w:tabs>
        <w:tab w:val="left" w:pos="720"/>
        <w:tab w:val="left" w:pos="864"/>
      </w:tabs>
      <w:ind w:left="284" w:hanging="284"/>
    </w:pPr>
    <w:rPr>
      <w:sz w:val="24"/>
    </w:rPr>
  </w:style>
  <w:style w:type="paragraph" w:styleId="Tekstpodstawowy2">
    <w:name w:val="Body Text 2"/>
    <w:basedOn w:val="Normalny"/>
    <w:rsid w:val="009C2649"/>
    <w:pPr>
      <w:jc w:val="right"/>
    </w:pPr>
    <w:rPr>
      <w:sz w:val="24"/>
    </w:rPr>
  </w:style>
  <w:style w:type="character" w:styleId="Numerstrony">
    <w:name w:val="page number"/>
    <w:basedOn w:val="Domylnaczcionkaakapitu"/>
    <w:rsid w:val="009C2649"/>
  </w:style>
  <w:style w:type="paragraph" w:styleId="Stopka">
    <w:name w:val="footer"/>
    <w:basedOn w:val="Normalny"/>
    <w:link w:val="StopkaZnak"/>
    <w:rsid w:val="009C2649"/>
    <w:pPr>
      <w:tabs>
        <w:tab w:val="center" w:pos="4536"/>
        <w:tab w:val="right" w:pos="9072"/>
      </w:tabs>
    </w:pPr>
  </w:style>
  <w:style w:type="paragraph" w:customStyle="1" w:styleId="Tekstpodstawowy21">
    <w:name w:val="Tekst podstawowy 21"/>
    <w:basedOn w:val="Tekstpodstawowy"/>
    <w:rsid w:val="009C2649"/>
    <w:pPr>
      <w:widowControl w:val="0"/>
      <w:spacing w:after="220" w:line="220" w:lineRule="auto"/>
      <w:ind w:left="1440" w:right="0"/>
      <w:jc w:val="left"/>
    </w:pPr>
    <w:rPr>
      <w:rFonts w:ascii="Arial" w:hAnsi="Arial"/>
    </w:rPr>
  </w:style>
  <w:style w:type="paragraph" w:styleId="Nagwek">
    <w:name w:val="header"/>
    <w:basedOn w:val="Normalny"/>
    <w:rsid w:val="001601B7"/>
    <w:pPr>
      <w:tabs>
        <w:tab w:val="center" w:pos="4536"/>
        <w:tab w:val="right" w:pos="9072"/>
      </w:tabs>
    </w:pPr>
  </w:style>
  <w:style w:type="paragraph" w:customStyle="1" w:styleId="Tekstpodstawowy31">
    <w:name w:val="Tekst podstawowy 31"/>
    <w:basedOn w:val="Normalny"/>
    <w:rsid w:val="00D663C3"/>
    <w:pPr>
      <w:suppressAutoHyphens/>
    </w:pPr>
    <w:rPr>
      <w:sz w:val="22"/>
      <w:lang w:eastAsia="ar-SA"/>
    </w:rPr>
  </w:style>
  <w:style w:type="paragraph" w:styleId="Tekstpodstawowywcity2">
    <w:name w:val="Body Text Indent 2"/>
    <w:basedOn w:val="Normalny"/>
    <w:rsid w:val="004B2D28"/>
    <w:pPr>
      <w:spacing w:after="120" w:line="480" w:lineRule="auto"/>
      <w:ind w:left="283"/>
    </w:pPr>
  </w:style>
  <w:style w:type="paragraph" w:styleId="Tekstdymka">
    <w:name w:val="Balloon Text"/>
    <w:basedOn w:val="Normalny"/>
    <w:link w:val="TekstdymkaZnak"/>
    <w:rsid w:val="00E6522A"/>
    <w:rPr>
      <w:rFonts w:ascii="Tahoma" w:hAnsi="Tahoma" w:cs="Tahoma"/>
      <w:sz w:val="16"/>
      <w:szCs w:val="16"/>
    </w:rPr>
  </w:style>
  <w:style w:type="character" w:customStyle="1" w:styleId="TekstdymkaZnak">
    <w:name w:val="Tekst dymka Znak"/>
    <w:link w:val="Tekstdymka"/>
    <w:rsid w:val="00E6522A"/>
    <w:rPr>
      <w:rFonts w:ascii="Tahoma" w:hAnsi="Tahoma" w:cs="Tahoma"/>
      <w:sz w:val="16"/>
      <w:szCs w:val="16"/>
    </w:rPr>
  </w:style>
  <w:style w:type="character" w:customStyle="1" w:styleId="TekstpodstawowywcityZnak">
    <w:name w:val="Tekst podstawowy wcięty Znak"/>
    <w:link w:val="Tekstpodstawowywcity"/>
    <w:rsid w:val="008B50E9"/>
    <w:rPr>
      <w:sz w:val="24"/>
    </w:rPr>
  </w:style>
  <w:style w:type="character" w:customStyle="1" w:styleId="Nierozpoznanawzmianka1">
    <w:name w:val="Nierozpoznana wzmianka1"/>
    <w:uiPriority w:val="99"/>
    <w:semiHidden/>
    <w:unhideWhenUsed/>
    <w:rsid w:val="00A92023"/>
    <w:rPr>
      <w:color w:val="605E5C"/>
      <w:shd w:val="clear" w:color="auto" w:fill="E1DFDD"/>
    </w:rPr>
  </w:style>
  <w:style w:type="paragraph" w:styleId="Akapitzlist">
    <w:name w:val="List Paragraph"/>
    <w:basedOn w:val="Normalny"/>
    <w:uiPriority w:val="34"/>
    <w:qFormat/>
    <w:rsid w:val="003A33E0"/>
    <w:pPr>
      <w:ind w:left="720"/>
      <w:contextualSpacing/>
    </w:pPr>
  </w:style>
  <w:style w:type="table" w:styleId="Tabela-Siatka">
    <w:name w:val="Table Grid"/>
    <w:basedOn w:val="Standardowy"/>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C0401B"/>
  </w:style>
  <w:style w:type="paragraph" w:styleId="Nagwekspisutreci">
    <w:name w:val="TOC Heading"/>
    <w:basedOn w:val="Nagwek1"/>
    <w:next w:val="Normalny"/>
    <w:uiPriority w:val="39"/>
    <w:unhideWhenUsed/>
    <w:qFormat/>
    <w:rsid w:val="00414D84"/>
    <w:pPr>
      <w:keepLines/>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Spistreci3">
    <w:name w:val="toc 3"/>
    <w:basedOn w:val="Normalny"/>
    <w:next w:val="Normalny"/>
    <w:autoRedefine/>
    <w:uiPriority w:val="39"/>
    <w:rsid w:val="003D4130"/>
    <w:pPr>
      <w:tabs>
        <w:tab w:val="right" w:leader="dot" w:pos="9628"/>
      </w:tabs>
      <w:spacing w:after="100"/>
      <w:ind w:left="400"/>
    </w:pPr>
    <w:rPr>
      <w:rFonts w:ascii="Arial" w:hAnsi="Arial" w:cs="Arial"/>
      <w:noProof/>
      <w:sz w:val="22"/>
      <w:szCs w:val="22"/>
    </w:rPr>
  </w:style>
  <w:style w:type="character" w:styleId="UyteHipercze">
    <w:name w:val="FollowedHyperlink"/>
    <w:basedOn w:val="Domylnaczcionkaakapitu"/>
    <w:rsid w:val="00AF33D3"/>
    <w:rPr>
      <w:color w:val="954F72" w:themeColor="followedHyperlink"/>
      <w:u w:val="single"/>
    </w:rPr>
  </w:style>
  <w:style w:type="paragraph" w:customStyle="1" w:styleId="Tekstpodstawowy22">
    <w:name w:val="Tekst podstawowy 22"/>
    <w:basedOn w:val="Tekstpodstawowy"/>
    <w:rsid w:val="00270803"/>
    <w:pPr>
      <w:widowControl w:val="0"/>
      <w:spacing w:after="220" w:line="220" w:lineRule="auto"/>
      <w:ind w:left="1440" w:right="0"/>
      <w:jc w:val="left"/>
    </w:pPr>
    <w:rPr>
      <w:rFonts w:ascii="Arial" w:hAnsi="Arial"/>
    </w:rPr>
  </w:style>
  <w:style w:type="paragraph" w:customStyle="1" w:styleId="Zawartotabeli">
    <w:name w:val="Zawarto?? tabeli"/>
    <w:basedOn w:val="Normalny"/>
    <w:rsid w:val="00270803"/>
    <w:pPr>
      <w:widowControl w:val="0"/>
      <w:suppressLineNumbers/>
      <w:suppressAutoHyphens/>
    </w:pPr>
    <w:rPr>
      <w:rFonts w:ascii="Georgia" w:eastAsia="Lucida Sans Unicode" w:hAnsi="Georgia"/>
      <w:sz w:val="24"/>
      <w:szCs w:val="24"/>
    </w:rPr>
  </w:style>
  <w:style w:type="paragraph" w:styleId="Spistreci2">
    <w:name w:val="toc 2"/>
    <w:basedOn w:val="Normalny"/>
    <w:next w:val="Normalny"/>
    <w:autoRedefine/>
    <w:uiPriority w:val="39"/>
    <w:rsid w:val="00004F39"/>
    <w:pPr>
      <w:spacing w:after="100"/>
      <w:ind w:left="200"/>
    </w:pPr>
  </w:style>
  <w:style w:type="paragraph" w:styleId="Spistreci1">
    <w:name w:val="toc 1"/>
    <w:basedOn w:val="Normalny"/>
    <w:next w:val="Normalny"/>
    <w:autoRedefine/>
    <w:uiPriority w:val="39"/>
    <w:rsid w:val="00004F39"/>
    <w:pPr>
      <w:spacing w:after="100"/>
    </w:pPr>
  </w:style>
  <w:style w:type="character" w:styleId="Odwoaniedokomentarza">
    <w:name w:val="annotation reference"/>
    <w:basedOn w:val="Domylnaczcionkaakapitu"/>
    <w:rsid w:val="00004F39"/>
    <w:rPr>
      <w:sz w:val="16"/>
      <w:szCs w:val="16"/>
    </w:rPr>
  </w:style>
  <w:style w:type="paragraph" w:styleId="Tekstkomentarza">
    <w:name w:val="annotation text"/>
    <w:basedOn w:val="Normalny"/>
    <w:link w:val="TekstkomentarzaZnak"/>
    <w:rsid w:val="00004F39"/>
  </w:style>
  <w:style w:type="character" w:customStyle="1" w:styleId="TekstkomentarzaZnak">
    <w:name w:val="Tekst komentarza Znak"/>
    <w:basedOn w:val="Domylnaczcionkaakapitu"/>
    <w:link w:val="Tekstkomentarza"/>
    <w:rsid w:val="00004F39"/>
  </w:style>
  <w:style w:type="paragraph" w:styleId="Tematkomentarza">
    <w:name w:val="annotation subject"/>
    <w:basedOn w:val="Tekstkomentarza"/>
    <w:next w:val="Tekstkomentarza"/>
    <w:link w:val="TematkomentarzaZnak"/>
    <w:rsid w:val="00004F39"/>
    <w:rPr>
      <w:b/>
      <w:bCs/>
    </w:rPr>
  </w:style>
  <w:style w:type="character" w:customStyle="1" w:styleId="TematkomentarzaZnak">
    <w:name w:val="Temat komentarza Znak"/>
    <w:basedOn w:val="TekstkomentarzaZnak"/>
    <w:link w:val="Tematkomentarza"/>
    <w:rsid w:val="00004F39"/>
    <w:rPr>
      <w:b/>
      <w:bCs/>
    </w:rPr>
  </w:style>
  <w:style w:type="character" w:styleId="Nierozpoznanawzmianka">
    <w:name w:val="Unresolved Mention"/>
    <w:basedOn w:val="Domylnaczcionkaakapitu"/>
    <w:uiPriority w:val="99"/>
    <w:semiHidden/>
    <w:unhideWhenUsed/>
    <w:rsid w:val="00855222"/>
    <w:rPr>
      <w:color w:val="605E5C"/>
      <w:shd w:val="clear" w:color="auto" w:fill="E1DFDD"/>
    </w:rPr>
  </w:style>
  <w:style w:type="character" w:customStyle="1" w:styleId="Nagwek3Znak">
    <w:name w:val="Nagłówek 3 Znak"/>
    <w:basedOn w:val="Domylnaczcionkaakapitu"/>
    <w:link w:val="Nagwek3"/>
    <w:rsid w:val="004B2CF6"/>
    <w:rPr>
      <w:b/>
      <w:sz w:val="28"/>
    </w:rPr>
  </w:style>
  <w:style w:type="paragraph" w:customStyle="1" w:styleId="Default">
    <w:name w:val="Default"/>
    <w:rsid w:val="00A320B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142726">
      <w:bodyDiv w:val="1"/>
      <w:marLeft w:val="0"/>
      <w:marRight w:val="0"/>
      <w:marTop w:val="0"/>
      <w:marBottom w:val="0"/>
      <w:divBdr>
        <w:top w:val="none" w:sz="0" w:space="0" w:color="auto"/>
        <w:left w:val="none" w:sz="0" w:space="0" w:color="auto"/>
        <w:bottom w:val="none" w:sz="0" w:space="0" w:color="auto"/>
        <w:right w:val="none" w:sz="0" w:space="0" w:color="auto"/>
      </w:divBdr>
    </w:div>
    <w:div w:id="1207645265">
      <w:bodyDiv w:val="1"/>
      <w:marLeft w:val="0"/>
      <w:marRight w:val="0"/>
      <w:marTop w:val="0"/>
      <w:marBottom w:val="0"/>
      <w:divBdr>
        <w:top w:val="none" w:sz="0" w:space="0" w:color="auto"/>
        <w:left w:val="none" w:sz="0" w:space="0" w:color="auto"/>
        <w:bottom w:val="none" w:sz="0" w:space="0" w:color="auto"/>
        <w:right w:val="none" w:sz="0" w:space="0" w:color="auto"/>
      </w:divBdr>
      <w:divsChild>
        <w:div w:id="1213080463">
          <w:marLeft w:val="0"/>
          <w:marRight w:val="0"/>
          <w:marTop w:val="0"/>
          <w:marBottom w:val="0"/>
          <w:divBdr>
            <w:top w:val="none" w:sz="0" w:space="0" w:color="auto"/>
            <w:left w:val="none" w:sz="0" w:space="0" w:color="auto"/>
            <w:bottom w:val="none" w:sz="0" w:space="0" w:color="auto"/>
            <w:right w:val="none" w:sz="0" w:space="0" w:color="auto"/>
          </w:divBdr>
          <w:divsChild>
            <w:div w:id="1088310960">
              <w:marLeft w:val="0"/>
              <w:marRight w:val="0"/>
              <w:marTop w:val="0"/>
              <w:marBottom w:val="0"/>
              <w:divBdr>
                <w:top w:val="none" w:sz="0" w:space="0" w:color="auto"/>
                <w:left w:val="none" w:sz="0" w:space="0" w:color="auto"/>
                <w:bottom w:val="none" w:sz="0" w:space="0" w:color="auto"/>
                <w:right w:val="none" w:sz="0" w:space="0" w:color="auto"/>
              </w:divBdr>
              <w:divsChild>
                <w:div w:id="979847922">
                  <w:marLeft w:val="0"/>
                  <w:marRight w:val="0"/>
                  <w:marTop w:val="0"/>
                  <w:marBottom w:val="0"/>
                  <w:divBdr>
                    <w:top w:val="none" w:sz="0" w:space="0" w:color="auto"/>
                    <w:left w:val="none" w:sz="0" w:space="0" w:color="auto"/>
                    <w:bottom w:val="none" w:sz="0" w:space="0" w:color="auto"/>
                    <w:right w:val="none" w:sz="0" w:space="0" w:color="auto"/>
                  </w:divBdr>
                  <w:divsChild>
                    <w:div w:id="1306861572">
                      <w:marLeft w:val="0"/>
                      <w:marRight w:val="0"/>
                      <w:marTop w:val="0"/>
                      <w:marBottom w:val="0"/>
                      <w:divBdr>
                        <w:top w:val="none" w:sz="0" w:space="0" w:color="auto"/>
                        <w:left w:val="none" w:sz="0" w:space="0" w:color="auto"/>
                        <w:bottom w:val="none" w:sz="0" w:space="0" w:color="auto"/>
                        <w:right w:val="none" w:sz="0" w:space="0" w:color="auto"/>
                      </w:divBdr>
                      <w:divsChild>
                        <w:div w:id="1361273561">
                          <w:marLeft w:val="0"/>
                          <w:marRight w:val="0"/>
                          <w:marTop w:val="0"/>
                          <w:marBottom w:val="150"/>
                          <w:divBdr>
                            <w:top w:val="none" w:sz="0" w:space="0" w:color="auto"/>
                            <w:left w:val="none" w:sz="0" w:space="0" w:color="auto"/>
                            <w:bottom w:val="none" w:sz="0" w:space="0" w:color="auto"/>
                            <w:right w:val="single" w:sz="6" w:space="4" w:color="E5E5E5"/>
                          </w:divBdr>
                          <w:divsChild>
                            <w:div w:id="1279380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www.nccert.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mailto:dz@szpitalolesno.pl" TargetMode="External"/><Relationship Id="rId2" Type="http://schemas.openxmlformats.org/officeDocument/2006/relationships/numbering" Target="numbering.xml"/><Relationship Id="rId16" Type="http://schemas.openxmlformats.org/officeDocument/2006/relationships/hyperlink" Target="https://ezamowienia.gov.pl/soz/latest-faq" TargetMode="External"/><Relationship Id="rId20" Type="http://schemas.openxmlformats.org/officeDocument/2006/relationships/hyperlink" Target="https://www.gov.pl/web/mswia/oprogramowanie-do-pobra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fontTable" Target="fontTable.xml"/><Relationship Id="rId10" Type="http://schemas.openxmlformats.org/officeDocument/2006/relationships/hyperlink" Target="mailto:dz@szpitalolesno.pl" TargetMode="External"/><Relationship Id="rId19" Type="http://schemas.openxmlformats.org/officeDocument/2006/relationships/hyperlink" Target="https://moj.gov.pl/nforms/signer/upload?xFormsAppName=SIGNER" TargetMode="External"/><Relationship Id="rId4" Type="http://schemas.openxmlformats.org/officeDocument/2006/relationships/settings" Target="settings.xml"/><Relationship Id="rId9" Type="http://schemas.openxmlformats.org/officeDocument/2006/relationships/hyperlink" Target="http://szpitalolesno.pl/" TargetMode="External"/><Relationship Id="rId14" Type="http://schemas.openxmlformats.org/officeDocument/2006/relationships/hyperlink" Target="https://ezamowienia.gov.pl/pl/komponent-edukacyjny/"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96A33-2C9B-4E8A-87BC-1E8D4D7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14</Pages>
  <Words>5356</Words>
  <Characters>32136</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numer sprawy ZP1 - 6/2008                                                                                      Olesno dnia 25</vt:lpstr>
    </vt:vector>
  </TitlesOfParts>
  <Company>Olesno</Company>
  <LinksUpToDate>false</LinksUpToDate>
  <CharactersWithSpaces>37418</CharactersWithSpaces>
  <SharedDoc>false</SharedDoc>
  <HLinks>
    <vt:vector size="12" baseType="variant">
      <vt:variant>
        <vt:i4>2949239</vt:i4>
      </vt:variant>
      <vt:variant>
        <vt:i4>3</vt:i4>
      </vt:variant>
      <vt:variant>
        <vt:i4>0</vt:i4>
      </vt:variant>
      <vt:variant>
        <vt:i4>5</vt:i4>
      </vt:variant>
      <vt:variant>
        <vt:lpwstr>https://miniportal.uzp.gov.pl/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ZP1 - 6/2008                                                                                      Olesno dnia 25</dc:title>
  <dc:subject/>
  <dc:creator>ZOZ</dc:creator>
  <cp:keywords/>
  <cp:lastModifiedBy>Edward</cp:lastModifiedBy>
  <cp:revision>101</cp:revision>
  <cp:lastPrinted>2022-11-29T07:49:00Z</cp:lastPrinted>
  <dcterms:created xsi:type="dcterms:W3CDTF">2021-02-23T06:56:00Z</dcterms:created>
  <dcterms:modified xsi:type="dcterms:W3CDTF">2025-03-19T09:41:00Z</dcterms:modified>
</cp:coreProperties>
</file>