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188F" w14:textId="77777777" w:rsidR="00375AB4" w:rsidRDefault="00375AB4">
      <w:pPr>
        <w:spacing w:after="0"/>
        <w:jc w:val="center"/>
        <w:rPr>
          <w:b/>
          <w:sz w:val="24"/>
          <w:szCs w:val="24"/>
          <w:u w:val="single"/>
        </w:rPr>
      </w:pPr>
    </w:p>
    <w:p w14:paraId="2B6045BD" w14:textId="1F6C8C04" w:rsidR="00C51D1D" w:rsidRPr="00C51D1D" w:rsidRDefault="00C51D1D" w:rsidP="00C51D1D">
      <w:pPr>
        <w:tabs>
          <w:tab w:val="clear" w:pos="1418"/>
          <w:tab w:val="center" w:pos="4536"/>
          <w:tab w:val="right" w:pos="9072"/>
        </w:tabs>
        <w:spacing w:after="0" w:line="240" w:lineRule="auto"/>
        <w:contextualSpacing w:val="0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C51D1D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Załącznik nr </w:t>
      </w:r>
      <w:r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3</w:t>
      </w:r>
      <w:r w:rsidRPr="00C51D1D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 do SWZ</w:t>
      </w:r>
    </w:p>
    <w:p w14:paraId="27601B7C" w14:textId="77777777" w:rsidR="00C51D1D" w:rsidRPr="00C51D1D" w:rsidRDefault="00C51D1D" w:rsidP="00C51D1D">
      <w:pPr>
        <w:tabs>
          <w:tab w:val="clear" w:pos="1418"/>
          <w:tab w:val="center" w:pos="4536"/>
          <w:tab w:val="right" w:pos="9072"/>
        </w:tabs>
        <w:spacing w:after="0" w:line="240" w:lineRule="auto"/>
        <w:contextualSpacing w:val="0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C51D1D">
        <w:rPr>
          <w:rFonts w:ascii="Calibri" w:eastAsia="Times New Roman" w:hAnsi="Calibri" w:cs="Times New Roman"/>
          <w:i/>
          <w:color w:val="385623"/>
          <w:sz w:val="16"/>
          <w:szCs w:val="24"/>
          <w:lang w:eastAsia="x-none"/>
        </w:rPr>
        <w:t xml:space="preserve">                       </w:t>
      </w:r>
      <w:r w:rsidRPr="00C51D1D">
        <w:rPr>
          <w:rFonts w:ascii="Calibri" w:eastAsia="Times New Roman" w:hAnsi="Calibri" w:cs="Times New Roman"/>
          <w:i/>
          <w:color w:val="385623"/>
          <w:sz w:val="16"/>
          <w:szCs w:val="24"/>
          <w:lang w:val="x-none" w:eastAsia="x-none"/>
        </w:rPr>
        <w:t>Postępowanie</w:t>
      </w:r>
      <w:r w:rsidRPr="00C51D1D">
        <w:rPr>
          <w:rFonts w:ascii="Calibri" w:eastAsia="Times New Roman" w:hAnsi="Calibri" w:cs="Times New Roman"/>
          <w:i/>
          <w:color w:val="385623"/>
          <w:sz w:val="16"/>
          <w:szCs w:val="24"/>
          <w:lang w:eastAsia="x-none"/>
        </w:rPr>
        <w:t xml:space="preserve"> </w:t>
      </w:r>
      <w:r w:rsidRPr="00C51D1D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SZP/242-053/2025</w:t>
      </w:r>
    </w:p>
    <w:p w14:paraId="0147E17E" w14:textId="77777777" w:rsidR="00375AB4" w:rsidRDefault="00375AB4">
      <w:pPr>
        <w:spacing w:after="0"/>
        <w:jc w:val="center"/>
        <w:rPr>
          <w:b/>
          <w:sz w:val="24"/>
          <w:szCs w:val="24"/>
          <w:u w:val="single"/>
        </w:rPr>
      </w:pPr>
    </w:p>
    <w:p w14:paraId="3DA24B6E" w14:textId="77777777" w:rsidR="00375AB4" w:rsidRPr="00C3363B" w:rsidRDefault="0026477E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3363B">
        <w:rPr>
          <w:rFonts w:ascii="Arial" w:hAnsi="Arial" w:cs="Arial"/>
          <w:b/>
          <w:sz w:val="24"/>
          <w:szCs w:val="24"/>
          <w:u w:val="single"/>
        </w:rPr>
        <w:t>SZCZEGÓŁOWY OPIS PRZEDMIOTU ZAMÓWIENIA (OPZ)</w:t>
      </w:r>
    </w:p>
    <w:p w14:paraId="16349EB2" w14:textId="77777777" w:rsidR="00375AB4" w:rsidRPr="00C3363B" w:rsidRDefault="00375AB4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B8C889" w14:textId="77777777" w:rsidR="00375AB4" w:rsidRPr="00C3363B" w:rsidRDefault="00375AB4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F2209C" w14:textId="77777777" w:rsidR="00375AB4" w:rsidRPr="00C3363B" w:rsidRDefault="0026477E">
      <w:pPr>
        <w:numPr>
          <w:ilvl w:val="0"/>
          <w:numId w:val="30"/>
        </w:numPr>
        <w:spacing w:after="0" w:line="276" w:lineRule="auto"/>
        <w:jc w:val="both"/>
        <w:rPr>
          <w:rFonts w:ascii="Arial" w:eastAsia="Arial" w:hAnsi="Arial" w:cs="Arial"/>
        </w:rPr>
      </w:pPr>
      <w:r w:rsidRPr="00C3363B">
        <w:rPr>
          <w:rFonts w:ascii="Arial" w:eastAsia="Arial" w:hAnsi="Arial" w:cs="Arial"/>
        </w:rPr>
        <w:t xml:space="preserve">Przedmiotem zamówienia jest dostawa sprzętu na potrzeby realizacji projektu “EDU </w:t>
      </w:r>
      <w:proofErr w:type="spellStart"/>
      <w:r w:rsidRPr="00C3363B">
        <w:rPr>
          <w:rFonts w:ascii="Arial" w:eastAsia="Arial" w:hAnsi="Arial" w:cs="Arial"/>
        </w:rPr>
        <w:t>PWr</w:t>
      </w:r>
      <w:proofErr w:type="spellEnd"/>
      <w:r w:rsidRPr="00C3363B">
        <w:rPr>
          <w:rFonts w:ascii="Arial" w:eastAsia="Arial" w:hAnsi="Arial" w:cs="Arial"/>
        </w:rPr>
        <w:t xml:space="preserve"> - edukacja na Politechnice Wrocławskiej w odpowiedzi na potrzeby nowoczesnej gospodarki i rynku pracy”</w:t>
      </w:r>
    </w:p>
    <w:p w14:paraId="35D9EFCB" w14:textId="77777777" w:rsidR="00375AB4" w:rsidRPr="00C3363B" w:rsidRDefault="0026477E">
      <w:pPr>
        <w:numPr>
          <w:ilvl w:val="0"/>
          <w:numId w:val="25"/>
        </w:numPr>
        <w:spacing w:after="0" w:line="276" w:lineRule="auto"/>
        <w:jc w:val="both"/>
        <w:rPr>
          <w:rFonts w:ascii="Arial" w:eastAsia="Arial" w:hAnsi="Arial" w:cs="Arial"/>
        </w:rPr>
      </w:pPr>
      <w:r w:rsidRPr="00C3363B">
        <w:rPr>
          <w:rFonts w:ascii="Arial" w:eastAsia="Arial" w:hAnsi="Arial" w:cs="Arial"/>
        </w:rPr>
        <w:t xml:space="preserve">Dron z kamerą RGB i kamerą </w:t>
      </w:r>
      <w:proofErr w:type="spellStart"/>
      <w:r w:rsidRPr="00C3363B">
        <w:rPr>
          <w:rFonts w:ascii="Arial" w:eastAsia="Arial" w:hAnsi="Arial" w:cs="Arial"/>
        </w:rPr>
        <w:t>multispektralną</w:t>
      </w:r>
      <w:proofErr w:type="spellEnd"/>
      <w:r w:rsidRPr="00C3363B">
        <w:rPr>
          <w:rFonts w:ascii="Arial" w:eastAsia="Arial" w:hAnsi="Arial" w:cs="Arial"/>
        </w:rPr>
        <w:t xml:space="preserve"> wraz z akcesoriami</w:t>
      </w:r>
    </w:p>
    <w:p w14:paraId="04D1009D" w14:textId="77777777" w:rsidR="00375AB4" w:rsidRPr="00C3363B" w:rsidRDefault="00375AB4">
      <w:pPr>
        <w:spacing w:after="0" w:line="276" w:lineRule="auto"/>
        <w:ind w:left="1440"/>
        <w:jc w:val="both"/>
        <w:rPr>
          <w:rFonts w:ascii="Arial" w:eastAsia="Arial" w:hAnsi="Arial" w:cs="Arial"/>
        </w:rPr>
      </w:pPr>
    </w:p>
    <w:p w14:paraId="61112D8C" w14:textId="77777777" w:rsidR="00375AB4" w:rsidRPr="00C3363B" w:rsidRDefault="0026477E">
      <w:pPr>
        <w:spacing w:after="0" w:line="276" w:lineRule="auto"/>
        <w:ind w:left="708"/>
        <w:jc w:val="both"/>
        <w:rPr>
          <w:rFonts w:ascii="Arial" w:eastAsia="Arial" w:hAnsi="Arial" w:cs="Arial"/>
          <w:b/>
        </w:rPr>
      </w:pPr>
      <w:r w:rsidRPr="00C3363B">
        <w:rPr>
          <w:rFonts w:ascii="Arial" w:eastAsia="Arial" w:hAnsi="Arial" w:cs="Arial"/>
        </w:rPr>
        <w:t>Projekt jest współfinansowany przez Unię Europejską ze środków Europejskiego Funduszu Społecznego Plus (EFS+) i realizowany w ramach programu Fundusze Europejskie dla Rozwoju Społecznego - Priorytet: FERS.01.00, Działanie: FERS.01.05.</w:t>
      </w:r>
    </w:p>
    <w:p w14:paraId="6B0D3BA2" w14:textId="77777777" w:rsidR="00375AB4" w:rsidRPr="00C3363B" w:rsidRDefault="00375AB4">
      <w:pPr>
        <w:spacing w:after="0" w:line="276" w:lineRule="auto"/>
        <w:jc w:val="both"/>
        <w:rPr>
          <w:rFonts w:ascii="Arial" w:eastAsia="Arial" w:hAnsi="Arial" w:cs="Arial"/>
        </w:rPr>
      </w:pPr>
    </w:p>
    <w:p w14:paraId="75B5A5A4" w14:textId="77777777" w:rsidR="00375AB4" w:rsidRPr="00C3363B" w:rsidRDefault="0026477E">
      <w:pPr>
        <w:numPr>
          <w:ilvl w:val="0"/>
          <w:numId w:val="30"/>
        </w:numPr>
        <w:spacing w:after="0" w:line="276" w:lineRule="auto"/>
        <w:jc w:val="both"/>
        <w:rPr>
          <w:rFonts w:ascii="Arial" w:eastAsia="Arial" w:hAnsi="Arial" w:cs="Arial"/>
        </w:rPr>
      </w:pPr>
      <w:r w:rsidRPr="00C3363B">
        <w:rPr>
          <w:rFonts w:ascii="Arial" w:eastAsia="Arial" w:hAnsi="Arial" w:cs="Arial"/>
        </w:rPr>
        <w:t>Kod CPV: CPV 34711200-6</w:t>
      </w:r>
    </w:p>
    <w:p w14:paraId="54A08514" w14:textId="77777777" w:rsidR="00375AB4" w:rsidRPr="00C3363B" w:rsidRDefault="00375AB4">
      <w:pPr>
        <w:spacing w:after="0" w:line="276" w:lineRule="auto"/>
        <w:jc w:val="both"/>
        <w:rPr>
          <w:rFonts w:ascii="Arial" w:eastAsia="Arial" w:hAnsi="Arial" w:cs="Arial"/>
        </w:rPr>
      </w:pPr>
    </w:p>
    <w:p w14:paraId="2D1E3DE3" w14:textId="77777777" w:rsidR="00375AB4" w:rsidRPr="00C3363B" w:rsidRDefault="00375AB4">
      <w:pPr>
        <w:spacing w:after="0" w:line="276" w:lineRule="auto"/>
        <w:ind w:left="1440"/>
        <w:jc w:val="both"/>
        <w:rPr>
          <w:rFonts w:ascii="Arial" w:eastAsia="Arial" w:hAnsi="Arial" w:cs="Arial"/>
        </w:rPr>
      </w:pPr>
    </w:p>
    <w:p w14:paraId="7C38FD56" w14:textId="77777777" w:rsidR="00375AB4" w:rsidRPr="00C3363B" w:rsidRDefault="0026477E">
      <w:pPr>
        <w:numPr>
          <w:ilvl w:val="0"/>
          <w:numId w:val="30"/>
        </w:numPr>
        <w:spacing w:after="0" w:line="276" w:lineRule="auto"/>
        <w:jc w:val="both"/>
        <w:rPr>
          <w:rFonts w:ascii="Arial" w:eastAsia="Arial" w:hAnsi="Arial" w:cs="Arial"/>
        </w:rPr>
      </w:pPr>
      <w:r w:rsidRPr="00C3363B">
        <w:rPr>
          <w:rFonts w:ascii="Arial" w:eastAsia="Arial" w:hAnsi="Arial" w:cs="Arial"/>
        </w:rPr>
        <w:t>Opis urządzenia przez parametry / specyfika techniczna</w:t>
      </w:r>
    </w:p>
    <w:p w14:paraId="315BBE36" w14:textId="77777777" w:rsidR="00375AB4" w:rsidRPr="00C3363B" w:rsidRDefault="00375AB4">
      <w:pPr>
        <w:spacing w:after="0" w:line="276" w:lineRule="auto"/>
        <w:ind w:left="720"/>
        <w:jc w:val="both"/>
        <w:rPr>
          <w:rFonts w:ascii="Arial" w:eastAsia="Arial" w:hAnsi="Arial" w:cs="Arial"/>
        </w:rPr>
      </w:pPr>
    </w:p>
    <w:p w14:paraId="279CDBBC" w14:textId="77777777" w:rsidR="00375AB4" w:rsidRPr="00C3363B" w:rsidRDefault="0026477E">
      <w:pPr>
        <w:spacing w:after="0" w:line="276" w:lineRule="auto"/>
        <w:ind w:left="720"/>
        <w:jc w:val="both"/>
        <w:rPr>
          <w:rFonts w:ascii="Arial" w:eastAsia="Arial" w:hAnsi="Arial" w:cs="Arial"/>
        </w:rPr>
      </w:pPr>
      <w:r w:rsidRPr="00C3363B">
        <w:rPr>
          <w:rFonts w:ascii="Arial" w:eastAsia="Arial" w:hAnsi="Arial" w:cs="Arial"/>
        </w:rPr>
        <w:t>ad. 1)</w:t>
      </w:r>
    </w:p>
    <w:p w14:paraId="47A68507" w14:textId="77777777" w:rsidR="00375AB4" w:rsidRDefault="00375AB4">
      <w:pPr>
        <w:spacing w:after="0" w:line="276" w:lineRule="auto"/>
        <w:ind w:left="720"/>
        <w:jc w:val="both"/>
        <w:rPr>
          <w:rFonts w:ascii="Arial" w:eastAsia="Arial" w:hAnsi="Arial" w:cs="Arial"/>
        </w:rPr>
      </w:pPr>
    </w:p>
    <w:tbl>
      <w:tblPr>
        <w:tblStyle w:val="a2"/>
        <w:tblW w:w="8919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3"/>
        <w:gridCol w:w="2973"/>
        <w:gridCol w:w="2973"/>
      </w:tblGrid>
      <w:tr w:rsidR="00375AB4" w14:paraId="122044F1" w14:textId="77777777">
        <w:tc>
          <w:tcPr>
            <w:tcW w:w="297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A2D31" w14:textId="77777777" w:rsidR="00375AB4" w:rsidRDefault="0026477E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Nazwa urządzenia: </w:t>
            </w:r>
          </w:p>
        </w:tc>
        <w:tc>
          <w:tcPr>
            <w:tcW w:w="297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8DDC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Dron z kamerą RGB i kamerą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multispektralną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oraz oprzyrządowaniem</w:t>
            </w:r>
          </w:p>
        </w:tc>
        <w:tc>
          <w:tcPr>
            <w:tcW w:w="297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321B1" w14:textId="77777777" w:rsidR="00375AB4" w:rsidRDefault="0026477E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Oferowany parametr - wypełnia Wykonawca</w:t>
            </w:r>
          </w:p>
        </w:tc>
      </w:tr>
      <w:tr w:rsidR="00375AB4" w14:paraId="5FB70855" w14:textId="77777777">
        <w:tc>
          <w:tcPr>
            <w:tcW w:w="29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18985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Liczba/Ilość: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5A776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Dron - 1 szt.</w:t>
            </w:r>
          </w:p>
          <w:p w14:paraId="44F5FBF6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Kontroler - 1 szt.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D8A5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375AB4" w14:paraId="27DFF9CE" w14:textId="77777777">
        <w:trPr>
          <w:trHeight w:val="400"/>
        </w:trPr>
        <w:tc>
          <w:tcPr>
            <w:tcW w:w="297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78F48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Parametry techniczne i funkcjonalne urządzenia - wymagania Zamawiającego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06DF0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Minimalne wymagania odnośnie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drona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34164D2E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Masa netto (ze śmigłami i modułem RTK) maksymalna 960 g</w:t>
            </w:r>
          </w:p>
          <w:p w14:paraId="569BB202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Maksymalna masa startowa  1060 g</w:t>
            </w:r>
          </w:p>
          <w:p w14:paraId="2E08CE78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Maksymalne wymiary rozłożonego BSP (bez śmigieł): 347,5x283x139,6 mm</w:t>
            </w:r>
          </w:p>
          <w:p w14:paraId="22E59FF9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Maksymalne prędkości w trybie normalnym nie mniejsze niż: wznoszenia: 6 m/s, opadania: 6 m/s, prędkość maksymalna lotu (bez wiatru): 15 m/s</w:t>
            </w:r>
          </w:p>
          <w:p w14:paraId="5E36C6C8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Maks. odporność na prędkość wiatru nie mniejsza niż: 12 m/s</w:t>
            </w:r>
          </w:p>
          <w:p w14:paraId="7674D0C0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Maksymalny czas lotu (bez wiatru) nie mniejszy niż: 41 min</w:t>
            </w:r>
          </w:p>
          <w:p w14:paraId="7A795DBE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Maksymalny czas zawisu (bez wiatru), nie mniejszy niż: 36 min</w:t>
            </w:r>
          </w:p>
          <w:p w14:paraId="1D0E35F1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Maksymalna odległość lotu nie mniejsza niż: 7,5 km (     CE   )</w:t>
            </w:r>
          </w:p>
          <w:p w14:paraId="45381207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Maksymalny kąt nachylenia w trybie normalnym: 30°</w:t>
            </w:r>
          </w:p>
          <w:p w14:paraId="13186838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Maksymalna prędkość kątowa, nie mniejsza niż  200°/s</w:t>
            </w:r>
          </w:p>
          <w:p w14:paraId="2A62DF5F" w14:textId="77777777" w:rsidR="00375AB4" w:rsidRDefault="0026477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Dokładność zawisu nie mniejsza niż:</w:t>
            </w:r>
          </w:p>
          <w:p w14:paraId="2E200DBD" w14:textId="77777777" w:rsidR="00375AB4" w:rsidRDefault="0026477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 systemem wizyjnym w pionie ±0,1 m </w:t>
            </w:r>
          </w:p>
          <w:p w14:paraId="1EBBD76A" w14:textId="77777777" w:rsidR="00375AB4" w:rsidRDefault="0026477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 systemem wizyjnym w poziomie ±0,3 m</w:t>
            </w:r>
          </w:p>
          <w:p w14:paraId="2743C97D" w14:textId="77777777" w:rsidR="00375AB4" w:rsidRDefault="0026477E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 RTK w pionie i poziomie ±0,1 m</w:t>
            </w:r>
          </w:p>
          <w:p w14:paraId="6E957AED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Zakres temperatury pracy od -10° do 40° C</w:t>
            </w:r>
          </w:p>
          <w:p w14:paraId="7799D0FA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Wbudowany odbiornik GNSS obsługujący: GPS, Galileo,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BeiDou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62F302D3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Wbudowana kamera RGB</w:t>
            </w:r>
          </w:p>
          <w:p w14:paraId="1FC04A2C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Wbudowana kamera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wielospektralna</w:t>
            </w:r>
            <w:proofErr w:type="spellEnd"/>
          </w:p>
          <w:p w14:paraId="2EEA3494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Gimbal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z 3-osiową stabilizacją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till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roll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pan), </w:t>
            </w:r>
          </w:p>
          <w:p w14:paraId="69EFED40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Wielokierunkowy system wizyjny (typ binokular) wraz z czujnikiem podczerwieni w dolnej części BSP. </w:t>
            </w:r>
          </w:p>
          <w:p w14:paraId="346DA823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Możliwość podglądu obrazu o jakości 1080p/30fps  na żywo w kontrolerze</w:t>
            </w:r>
          </w:p>
          <w:p w14:paraId="6DD8122A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Zakres częstotliwości pracy: 2.400-2.4835 GHz oraz 5.725-5.850 GHz</w:t>
            </w:r>
          </w:p>
          <w:p w14:paraId="153DD217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Maksymalna odległość transmisji do kontrolera (bez przeszkód bez zakłóceń), nie mniejsza niż: FCC: 15 km, CE: 8 km</w:t>
            </w:r>
          </w:p>
          <w:p w14:paraId="7FB18781" w14:textId="77777777" w:rsidR="00375AB4" w:rsidRDefault="0026477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dron musi posiadać nadaną przez producenta klasę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CILs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(ang. C-Class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identification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labels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) zgodnie z przepisami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prawa lotniczego Unii Europejskiej</w:t>
            </w:r>
          </w:p>
          <w:p w14:paraId="58A8672F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B51B6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Potwierdzić zgodność z wymogami / parametrami  Zamawiającego ……………………………………………………………………</w:t>
            </w:r>
          </w:p>
          <w:p w14:paraId="2ECA9294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C65FAFA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F5A2009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parametrów*: …………………………………</w:t>
            </w:r>
          </w:p>
          <w:p w14:paraId="1F8BE398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473EE94" w14:textId="02A3B930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04B6B">
              <w:rPr>
                <w:rFonts w:ascii="Arial" w:eastAsia="Arial" w:hAnsi="Arial" w:cs="Arial"/>
                <w:b/>
                <w:sz w:val="20"/>
                <w:szCs w:val="20"/>
              </w:rPr>
              <w:t>Nazwa, typ, model oferowanego sprzętu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54A70E64" w14:textId="627640A6" w:rsidR="005D799D" w:rsidRPr="00704B6B" w:rsidRDefault="005D799D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………………………………….</w:t>
            </w:r>
          </w:p>
        </w:tc>
      </w:tr>
      <w:tr w:rsidR="00375AB4" w14:paraId="68515F56" w14:textId="77777777">
        <w:trPr>
          <w:trHeight w:val="40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F27C1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501BC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Minimalne wymagania odnośnie kamery RGB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11C07559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Czujnik obrazu: efektywne piksele 4/3” CMOS rozdzielczość 20 MP, FOV: 84°, ekwiwalent formatu 24mm, przysłona: f/2,8-f/11, zakres ISO 100-6400</w:t>
            </w:r>
          </w:p>
          <w:p w14:paraId="1F6287F6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Czas otwarcia migawki elektronicznej: 8-1/8000 s</w:t>
            </w:r>
          </w:p>
          <w:p w14:paraId="2206BDCA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Czas otwarcia migawki mechanicznej: 8-1/2000 s</w:t>
            </w:r>
          </w:p>
          <w:p w14:paraId="77ABA48E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Maksymalny format obrazu, nie mniejszy niż: 5280×3956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px</w:t>
            </w:r>
            <w:proofErr w:type="spellEnd"/>
          </w:p>
          <w:p w14:paraId="0ED4C1F1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Tryby fotografowania: pojedyncze zdjęcie: 20 MP;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poklatkowe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: 20 MP, JPEG: 0,7/1/2/3/5/7/10/15/20/30/60 s,  JPEG + RAW: 3/5/7/10/15/20/30/60 s, panorama: 20 MP </w:t>
            </w:r>
          </w:p>
          <w:p w14:paraId="1320F2D3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Rozdzielczość wideo (H.264), nie mniejsza niż: 4K: 3840×2160@30fps; FHD: 1920×1080@30fps </w:t>
            </w:r>
          </w:p>
          <w:p w14:paraId="72104BEF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Maksymalna szybkość transmisji wideo, nie mniejsza niż: 4K: 130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Mb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/s; FHD: 70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Mb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/s</w:t>
            </w:r>
          </w:p>
          <w:p w14:paraId="763E145F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Obsługiwany system plików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exFAT</w:t>
            </w:r>
            <w:proofErr w:type="spellEnd"/>
          </w:p>
          <w:p w14:paraId="46A066CA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Format obrazu: JPEG/DNG (RAW)</w:t>
            </w:r>
          </w:p>
          <w:p w14:paraId="12942AFA" w14:textId="77777777" w:rsidR="00375AB4" w:rsidRDefault="0026477E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Format wideo: MP4 (MPEG-4 AVC/H.264)</w:t>
            </w:r>
          </w:p>
          <w:p w14:paraId="59417942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5BAE8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Potwierdzić zgodność z wymogami / parametrami  Zamawiającego ……………………………………………………………………</w:t>
            </w:r>
          </w:p>
          <w:p w14:paraId="05703FA2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E45EC2A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B81D795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parametrów*: …………………………………</w:t>
            </w:r>
          </w:p>
          <w:p w14:paraId="5F383E2D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B63664" w14:textId="3AC9DCAB" w:rsidR="00704B6B" w:rsidRP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04B6B">
              <w:rPr>
                <w:rFonts w:ascii="Arial" w:eastAsia="Arial" w:hAnsi="Arial" w:cs="Arial"/>
                <w:b/>
                <w:sz w:val="20"/>
                <w:szCs w:val="20"/>
              </w:rPr>
              <w:t>Nazwa, typ, model oferowanego sprzętu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t>: ………………………………….</w:t>
            </w:r>
          </w:p>
        </w:tc>
      </w:tr>
      <w:tr w:rsidR="00375AB4" w14:paraId="61E8908C" w14:textId="77777777">
        <w:trPr>
          <w:trHeight w:val="40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34B40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A8409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Minimalne wymagania odnośnie kamery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wielospektralnej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  <w:p w14:paraId="31180012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Czujnik obrazu: 1/2,8-calowy CMOS, rozdzielczość: 5 MP, FOV: 73.91°, ekwiwalent formatu: 25 mm, przysłona: f/2.0</w:t>
            </w:r>
          </w:p>
          <w:p w14:paraId="00C7923A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Czas otwarcia migawki elektronicznej: 1/30-1/12800 s</w:t>
            </w:r>
          </w:p>
          <w:p w14:paraId="03416CD4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Maksymalny rozmiar obrazu, nie mniejszy niż: 2592×1944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px</w:t>
            </w:r>
            <w:proofErr w:type="spellEnd"/>
          </w:p>
          <w:p w14:paraId="7FF8A581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Multispektralny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zestaw obiektywów: zielony (G): 560 ± 16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; czerwony (R): 650 ± 16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redEdge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(RE): 730 ± 16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; bliska podczerwień (NIR): 860 ± 26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nm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;</w:t>
            </w:r>
          </w:p>
          <w:p w14:paraId="00F23CD0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Tryby fotografowania: pojedyncze zdjęcie: 5 MP, zdjęcia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poklatkowe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5 MP, TIFF: 2/3/5/7/10/15/20/30/60 s</w:t>
            </w:r>
          </w:p>
          <w:p w14:paraId="6813B4ED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Rozdzielczość wideo (H.264), nie mniejsza niż: FHD: 1920 x 1080@30fps</w:t>
            </w:r>
          </w:p>
          <w:p w14:paraId="5710DF3C" w14:textId="77777777" w:rsidR="00375AB4" w:rsidRDefault="0026477E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Tryb wideo: NDVI/GNDVI/NDRE</w:t>
            </w:r>
          </w:p>
          <w:p w14:paraId="3D50DEC2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E89C6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Potwierdzić zgodność z wymogami / parametrami  Zamawiającego ……………………………………………………………………</w:t>
            </w:r>
          </w:p>
          <w:p w14:paraId="2B784DD8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14F13F0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1BCA812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parametrów*: …………………………………</w:t>
            </w:r>
          </w:p>
          <w:p w14:paraId="0D8871C4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811AA9" w14:textId="41F6696C" w:rsidR="00704B6B" w:rsidRP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04B6B">
              <w:rPr>
                <w:rFonts w:ascii="Arial" w:eastAsia="Arial" w:hAnsi="Arial" w:cs="Arial"/>
                <w:b/>
                <w:sz w:val="20"/>
                <w:szCs w:val="20"/>
              </w:rPr>
              <w:t>Nazwa, typ, model oferowanego sprzętu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…………………………………</w:t>
            </w:r>
          </w:p>
        </w:tc>
      </w:tr>
      <w:tr w:rsidR="00375AB4" w14:paraId="3E7C2360" w14:textId="77777777">
        <w:trPr>
          <w:trHeight w:val="40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E2BD1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CC69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Minimalne wymagania odnośnie kontrolera (aparatury sterującej). </w:t>
            </w:r>
            <w:r>
              <w:rPr>
                <w:rFonts w:ascii="Arial" w:eastAsia="Arial" w:hAnsi="Arial" w:cs="Arial"/>
                <w:sz w:val="20"/>
                <w:szCs w:val="20"/>
              </w:rPr>
              <w:t>Kontroler musi być tego samego producenta co dron i musi posiadać:</w:t>
            </w:r>
          </w:p>
          <w:p w14:paraId="0425D009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Możliwość podglądu obrazu o jakości 1080p/30fps  na żywo w kontrolerze</w:t>
            </w:r>
          </w:p>
          <w:p w14:paraId="39AA8E5C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Zakres częstotliwości pracy: 2.400-2.4835 GHz oraz 5.725-5.850 GHz</w:t>
            </w:r>
          </w:p>
          <w:p w14:paraId="5F2435E3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Maksymalna odległość transmisji do kontrolera (bez przeszkód bez zakłóceń), nie mniejsza niż: FCC: 15 km, CE: 8 km</w:t>
            </w:r>
          </w:p>
          <w:p w14:paraId="0B3436D6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 anteny, 2T4R</w:t>
            </w:r>
          </w:p>
          <w:p w14:paraId="6D285C66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Moc nadawania (EIRP): 2.4 GHz: mniejsze od 20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dBm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(CE/SRRC/MIC), 5.8 GHz: mniejsze od 30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dBm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(SRRC), mniejsze od 14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dBm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(CE)</w:t>
            </w:r>
          </w:p>
          <w:p w14:paraId="406D98C9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Protokół Wi-Fi: 802.11 a/b/g/n/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ax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obsługa 2×2 MIMO Wi-Fi</w:t>
            </w:r>
          </w:p>
          <w:p w14:paraId="478B27DE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Zakres częstotliwości pracy Wi-Fi: 2.400-2.4835 GHz, 5.150-5.250 GHz, 5.725-5.850 GHz</w:t>
            </w:r>
          </w:p>
          <w:p w14:paraId="4085491D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Protokół Bluetooth 5.1 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zakresie częstotliwości: 2.400-2.4835 GHz i mocy nadajnika &lt; 10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dBm</w:t>
            </w:r>
            <w:proofErr w:type="spellEnd"/>
          </w:p>
          <w:p w14:paraId="5452B2BA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Rozdzielczość ekranu, nie mniejsza niż: 1920×1080</w:t>
            </w:r>
          </w:p>
          <w:p w14:paraId="039F7792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Rozmiar ekranu, nie mniejszy niż 5,5 cala</w:t>
            </w:r>
          </w:p>
          <w:p w14:paraId="17BAC208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Jasność 1000 nitów</w:t>
            </w:r>
          </w:p>
          <w:p w14:paraId="72B263E7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Ekran dotykowy, 10-punktowy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multi-touch</w:t>
            </w:r>
            <w:proofErr w:type="spellEnd"/>
          </w:p>
          <w:p w14:paraId="40AF7B32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Wbudowany akumulator Li-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ion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(5000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\ 7.2 V)</w:t>
            </w:r>
          </w:p>
          <w:p w14:paraId="271604C2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Pamięć wewnętrzna nie mniej niż 64 GB</w:t>
            </w:r>
          </w:p>
          <w:p w14:paraId="12C146EB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Możliwość rozbudowy pamięci kartą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microSD</w:t>
            </w:r>
            <w:proofErr w:type="spellEnd"/>
          </w:p>
          <w:p w14:paraId="1BCA60F1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Port wyjścia wideo: mini-HDMI port</w:t>
            </w:r>
          </w:p>
          <w:p w14:paraId="3DF5C08A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Temperatura pracy w zakresie od -10° do 45 °C</w:t>
            </w:r>
          </w:p>
          <w:p w14:paraId="17E83072" w14:textId="77777777" w:rsidR="00375AB4" w:rsidRDefault="0026477E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System GNSS obsługujący systemy: GPS, Galileo, GLONASS</w:t>
            </w:r>
          </w:p>
          <w:p w14:paraId="419755BD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102B5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Potwierdzić zgodność z wymogami / parametrami  Zamawiającego ……………………………………………………………………</w:t>
            </w:r>
          </w:p>
          <w:p w14:paraId="3891CBCC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C44161E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1161E6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parametrów*: …………………………………</w:t>
            </w:r>
          </w:p>
          <w:p w14:paraId="14E5AF11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A79D20D" w14:textId="42148914" w:rsidR="00704B6B" w:rsidRP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04B6B">
              <w:rPr>
                <w:rFonts w:ascii="Arial" w:eastAsia="Arial" w:hAnsi="Arial" w:cs="Arial"/>
                <w:b/>
                <w:sz w:val="20"/>
                <w:szCs w:val="20"/>
              </w:rPr>
              <w:t>Nazwa, typ, model oferowanego sprzętu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t>: ………………………………</w:t>
            </w:r>
          </w:p>
        </w:tc>
      </w:tr>
      <w:tr w:rsidR="00375AB4" w14:paraId="60226E59" w14:textId="77777777">
        <w:trPr>
          <w:trHeight w:val="40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5EDDF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34F3D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Minimalne wymagania odnośnie akcesoriów:</w:t>
            </w:r>
          </w:p>
          <w:p w14:paraId="0CE3BF17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Dedykowane akumulatory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LiPo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 pojemności 5000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mAh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napięciu standardowym 15,4V, mocy 77Wh   – 3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szt</w:t>
            </w:r>
            <w:proofErr w:type="spellEnd"/>
          </w:p>
          <w:p w14:paraId="1826865D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Moduł RTK z interfejsem USB-C o dokładności pozycjonowania: poziomo: 1 cm + 1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ppm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; pionowo: 1,5 cm + 1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ppm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- 1 szt.</w:t>
            </w:r>
          </w:p>
          <w:p w14:paraId="18FD4952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Ładowarka  o porcie wejścia 100-240 V AC, 50-60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Hz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2.5 A oraz mocy wyjściowej 100W - 1 szt.</w:t>
            </w:r>
          </w:p>
          <w:p w14:paraId="47F296B8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Ładowarka zewnętrzna do akumulatorów o mocy wyjściowej 100W, trzystanowiskowa, port USB-C 5-20 V, 5.0 A – 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szt</w:t>
            </w:r>
            <w:proofErr w:type="spellEnd"/>
          </w:p>
          <w:p w14:paraId="408CF912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Kabel USB-C - 1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szt</w:t>
            </w:r>
            <w:proofErr w:type="spellEnd"/>
          </w:p>
          <w:p w14:paraId="7B3BF46A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Kabel USB-C/USB-C - 1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szt</w:t>
            </w:r>
            <w:proofErr w:type="spellEnd"/>
          </w:p>
          <w:p w14:paraId="461C6E49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Para zapasowych śmigieł - 3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kpl</w:t>
            </w:r>
            <w:proofErr w:type="spellEnd"/>
          </w:p>
          <w:p w14:paraId="4BBFB006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Walizka transportowa - 1 szt.</w:t>
            </w:r>
          </w:p>
          <w:p w14:paraId="13D0B74A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Karta pamięci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microSDXC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klasy V30 A2 o pojemności 128GB - 1 szt.</w:t>
            </w:r>
          </w:p>
          <w:p w14:paraId="491454F2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Osłona kamery - 1 szt.</w:t>
            </w:r>
          </w:p>
          <w:p w14:paraId="2C0B9132" w14:textId="77777777" w:rsidR="00375AB4" w:rsidRDefault="0026477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Instrukcja obsługi urządzenia w języku polskim</w:t>
            </w:r>
          </w:p>
          <w:p w14:paraId="52CDF75E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7A093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Potwierdzić zgodność z wymogami / parametrami  Zamawiającego ……………………………………………………………………</w:t>
            </w:r>
          </w:p>
          <w:p w14:paraId="4DF7EF8F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AE17B7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0D0AE5C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parametrów*: …………………………………</w:t>
            </w:r>
          </w:p>
          <w:p w14:paraId="00BDC1F6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AC6B93C" w14:textId="77777777" w:rsid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4BCF57D" w14:textId="56F762CC" w:rsidR="00704B6B" w:rsidRPr="00704B6B" w:rsidRDefault="00704B6B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04B6B">
              <w:rPr>
                <w:rFonts w:ascii="Arial" w:eastAsia="Arial" w:hAnsi="Arial" w:cs="Arial"/>
                <w:b/>
                <w:sz w:val="20"/>
                <w:szCs w:val="20"/>
              </w:rPr>
              <w:t>Nazwa, typ, model oferowanego sprzętu</w:t>
            </w:r>
            <w:r w:rsidR="005D799D">
              <w:rPr>
                <w:rFonts w:ascii="Arial" w:eastAsia="Arial" w:hAnsi="Arial" w:cs="Arial"/>
                <w:b/>
                <w:sz w:val="20"/>
                <w:szCs w:val="20"/>
              </w:rPr>
              <w:t>: ………………………………..</w:t>
            </w:r>
          </w:p>
        </w:tc>
      </w:tr>
      <w:tr w:rsidR="00375AB4" w14:paraId="21E8A366" w14:textId="77777777">
        <w:trPr>
          <w:trHeight w:val="400"/>
        </w:trPr>
        <w:tc>
          <w:tcPr>
            <w:tcW w:w="297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03BCA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232824F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6BDE6F0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E518803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8DBBAA0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0935661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F65A14E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8E9ED8D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4B073F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61F19A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67E6222" w14:textId="77777777" w:rsidR="00375AB4" w:rsidRDefault="00375AB4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9878D3D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Dodatkowe wymagania Zamawiającego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243A9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Pakiet serwisowy    ze strony producenta w okresie co najmniej 24 miesięcy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A96D0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32AD415A" w14:textId="77777777">
        <w:trPr>
          <w:trHeight w:val="42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140DD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26310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Gwarancja na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drona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wraz z sensorami i oprzyrządowaniem co najmniej 24 miesiące.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F0B31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3AE69BE0" w14:textId="77777777">
        <w:trPr>
          <w:trHeight w:val="42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0D869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0F43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Urządzenia wraz z akcesoriami fabrycznie nowe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52C05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6BF0E87B" w14:textId="77777777">
        <w:trPr>
          <w:trHeight w:val="42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6B4F8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96AB6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Aktualizacja oprogramowania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drona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co najmniej 24 miesiące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68B5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32F20CA5" w14:textId="77777777">
        <w:trPr>
          <w:trHeight w:val="42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3A9DA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7CAB7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Miejsce dostawy: Budynek L-1 (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Geocentrum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), ul. Na Grobli 15, 50-421 Wrocław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A301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57EB728F" w14:textId="77777777">
        <w:trPr>
          <w:trHeight w:val="420"/>
        </w:trPr>
        <w:tc>
          <w:tcPr>
            <w:tcW w:w="297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BE106" w14:textId="77777777" w:rsidR="00375AB4" w:rsidRDefault="00375A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56CE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Szczególne warunki dotyczące dostawy: w dni robocze w godzinach 7.30-15.30. Wykonawca zobowiązany jest poinformować Zamawiającego o planowanym dniu i godzinie dostawy z trzydniowym wyprzedzeniem</w:t>
            </w:r>
          </w:p>
        </w:tc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2FC72" w14:textId="77777777" w:rsidR="00375AB4" w:rsidRDefault="0026477E">
            <w:pPr>
              <w:widowControl w:val="0"/>
              <w:spacing w:before="240"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Potwierdzić …………………………...</w:t>
            </w:r>
          </w:p>
        </w:tc>
      </w:tr>
      <w:tr w:rsidR="00375AB4" w14:paraId="2A10146D" w14:textId="77777777">
        <w:trPr>
          <w:trHeight w:val="420"/>
        </w:trPr>
        <w:tc>
          <w:tcPr>
            <w:tcW w:w="29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6CD49" w14:textId="77777777" w:rsidR="00375AB4" w:rsidRDefault="0026477E">
            <w:pPr>
              <w:widowControl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Nazwa jednostki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PWr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94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E5497" w14:textId="77777777" w:rsidR="00375AB4" w:rsidRDefault="002647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Politechnika Wrocławska, Wydział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Geoinżynierii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, Górnictwa i Geologii, Katedra Geodezji i Geoinformatyki.</w:t>
            </w:r>
          </w:p>
        </w:tc>
      </w:tr>
    </w:tbl>
    <w:p w14:paraId="45EC5EE8" w14:textId="77777777" w:rsidR="00375AB4" w:rsidRDefault="00375AB4">
      <w:pPr>
        <w:spacing w:after="0" w:line="276" w:lineRule="auto"/>
        <w:ind w:left="720"/>
        <w:jc w:val="both"/>
        <w:rPr>
          <w:rFonts w:ascii="Arial" w:eastAsia="Arial" w:hAnsi="Arial" w:cs="Arial"/>
        </w:rPr>
      </w:pPr>
    </w:p>
    <w:p w14:paraId="1801C4CC" w14:textId="77777777" w:rsidR="00375AB4" w:rsidRDefault="00375AB4" w:rsidP="00704B6B">
      <w:p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16E789C6" w14:textId="77777777" w:rsidR="00375AB4" w:rsidRDefault="0026477E">
      <w:pPr>
        <w:spacing w:after="0" w:line="276" w:lineRule="auto"/>
        <w:ind w:left="70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*</w:t>
      </w:r>
      <w:r>
        <w:rPr>
          <w:rFonts w:ascii="Arial" w:eastAsia="Arial" w:hAnsi="Arial" w:cs="Arial"/>
        </w:rPr>
        <w:t>Opis parametrów - należy uzupełnić w przypadku parametrów równoważnych lub odbiegających od wymagań Zamawiającego.</w:t>
      </w:r>
    </w:p>
    <w:p w14:paraId="4B9D253B" w14:textId="77777777" w:rsidR="007C269C" w:rsidRDefault="007C269C">
      <w:pPr>
        <w:spacing w:after="0" w:line="276" w:lineRule="auto"/>
        <w:ind w:left="708"/>
        <w:jc w:val="both"/>
        <w:rPr>
          <w:rFonts w:ascii="Arial" w:eastAsia="Arial" w:hAnsi="Arial" w:cs="Arial"/>
          <w:sz w:val="20"/>
          <w:szCs w:val="20"/>
        </w:rPr>
      </w:pPr>
    </w:p>
    <w:p w14:paraId="66AA1A07" w14:textId="77777777" w:rsidR="007C269C" w:rsidRPr="007C269C" w:rsidRDefault="007C269C" w:rsidP="007C269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BA004A">
        <w:rPr>
          <w:rFonts w:ascii="Arial" w:eastAsia="Arial" w:hAnsi="Arial" w:cs="Arial"/>
          <w:b/>
          <w:sz w:val="20"/>
          <w:szCs w:val="20"/>
        </w:rPr>
        <w:t>Termin dostawy:</w:t>
      </w:r>
      <w:r>
        <w:rPr>
          <w:rFonts w:ascii="Arial" w:eastAsia="Arial" w:hAnsi="Arial" w:cs="Arial"/>
          <w:sz w:val="20"/>
          <w:szCs w:val="20"/>
        </w:rPr>
        <w:t xml:space="preserve"> 30 dni </w:t>
      </w:r>
      <w:r w:rsidRPr="007C269C">
        <w:rPr>
          <w:rFonts w:ascii="Arial" w:eastAsia="Arial" w:hAnsi="Arial" w:cs="Arial"/>
          <w:sz w:val="20"/>
          <w:szCs w:val="20"/>
        </w:rPr>
        <w:t>od daty podpisania umowy</w:t>
      </w:r>
      <w:r>
        <w:rPr>
          <w:rFonts w:ascii="Arial" w:eastAsia="Arial" w:hAnsi="Arial" w:cs="Arial"/>
          <w:sz w:val="20"/>
          <w:szCs w:val="20"/>
        </w:rPr>
        <w:t>.</w:t>
      </w:r>
    </w:p>
    <w:p w14:paraId="26B57754" w14:textId="77777777" w:rsidR="00375AB4" w:rsidRDefault="00375AB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1AAFA3DD" w14:textId="77777777" w:rsidR="00375AB4" w:rsidRDefault="00375AB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5F2E20A9" w14:textId="4F32A3D3" w:rsidR="00375AB4" w:rsidRDefault="00375AB4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64C3A9B8" w14:textId="4152F067" w:rsidR="00C51D1D" w:rsidRDefault="00C51D1D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5DD8339" w14:textId="3DFFF973" w:rsidR="00C51D1D" w:rsidRDefault="00C51D1D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0117F28" w14:textId="77777777" w:rsidR="00C51D1D" w:rsidRDefault="00C51D1D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382EAA96" w14:textId="77777777" w:rsidR="00C51D1D" w:rsidRPr="00C51D1D" w:rsidRDefault="00C51D1D" w:rsidP="00C51D1D">
      <w:pPr>
        <w:tabs>
          <w:tab w:val="clear" w:pos="1418"/>
          <w:tab w:val="left" w:pos="540"/>
          <w:tab w:val="left" w:pos="780"/>
        </w:tabs>
        <w:spacing w:after="0" w:line="240" w:lineRule="auto"/>
        <w:contextualSpacing w:val="0"/>
        <w:jc w:val="both"/>
        <w:rPr>
          <w:rFonts w:ascii="Calibri" w:eastAsia="Times New Roman" w:hAnsi="Calibri"/>
          <w:sz w:val="16"/>
          <w:szCs w:val="18"/>
        </w:rPr>
      </w:pPr>
      <w:r w:rsidRPr="00C51D1D">
        <w:rPr>
          <w:rFonts w:ascii="Calibri" w:eastAsia="Times New Roman" w:hAnsi="Calibri"/>
          <w:b/>
          <w:sz w:val="16"/>
          <w:szCs w:val="18"/>
          <w:highlight w:val="yellow"/>
        </w:rPr>
        <w:t>Oferta</w:t>
      </w:r>
      <w:r w:rsidRPr="00C51D1D">
        <w:rPr>
          <w:rFonts w:ascii="Calibri" w:eastAsia="Times New Roman" w:hAnsi="Calibri"/>
          <w:sz w:val="16"/>
          <w:szCs w:val="18"/>
          <w:highlight w:val="yellow"/>
        </w:rPr>
        <w:t xml:space="preserve"> </w:t>
      </w:r>
      <w:r w:rsidRPr="00C51D1D">
        <w:rPr>
          <w:rFonts w:ascii="Calibri" w:eastAsia="Times New Roman" w:hAnsi="Calibri"/>
          <w:b/>
          <w:sz w:val="16"/>
          <w:szCs w:val="18"/>
          <w:highlight w:val="yellow"/>
        </w:rPr>
        <w:t>powinna</w:t>
      </w:r>
      <w:r w:rsidRPr="00C51D1D">
        <w:rPr>
          <w:rFonts w:ascii="Calibri" w:eastAsia="Times New Roman" w:hAnsi="Calibri"/>
          <w:sz w:val="16"/>
          <w:szCs w:val="18"/>
          <w:highlight w:val="yellow"/>
        </w:rPr>
        <w:t xml:space="preserve"> </w:t>
      </w:r>
      <w:r w:rsidRPr="00C51D1D">
        <w:rPr>
          <w:rFonts w:ascii="Calibri" w:eastAsia="Times New Roman" w:hAnsi="Calibri"/>
          <w:b/>
          <w:sz w:val="16"/>
          <w:szCs w:val="18"/>
          <w:highlight w:val="yellow"/>
        </w:rPr>
        <w:t>być sporządzona</w:t>
      </w:r>
      <w:r w:rsidRPr="00C51D1D">
        <w:rPr>
          <w:rFonts w:ascii="Calibri" w:eastAsia="Times New Roman" w:hAnsi="Calibri"/>
          <w:sz w:val="16"/>
          <w:szCs w:val="18"/>
          <w:highlight w:val="yellow"/>
        </w:rPr>
        <w:t xml:space="preserve"> </w:t>
      </w:r>
      <w:r w:rsidRPr="00C51D1D">
        <w:rPr>
          <w:rFonts w:ascii="Calibri" w:eastAsia="Times New Roman" w:hAnsi="Calibr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C51D1D">
        <w:rPr>
          <w:rFonts w:ascii="Calibri" w:eastAsia="Times New Roman" w:hAnsi="Calibri"/>
          <w:b/>
          <w:sz w:val="16"/>
          <w:szCs w:val="18"/>
        </w:rPr>
        <w:t xml:space="preserve"> </w:t>
      </w:r>
      <w:r w:rsidRPr="00C51D1D">
        <w:rPr>
          <w:rFonts w:ascii="Calibri" w:eastAsia="Times New Roman" w:hAnsi="Calibri"/>
          <w:b/>
          <w:sz w:val="16"/>
          <w:szCs w:val="18"/>
          <w:highlight w:val="yellow"/>
        </w:rPr>
        <w:t>podpisem zaufanym lub podpisem osobistym (elektronicznym)</w:t>
      </w:r>
      <w:r w:rsidRPr="00C51D1D">
        <w:rPr>
          <w:rFonts w:ascii="Calibri" w:eastAsia="Times New Roman" w:hAnsi="Calibri"/>
          <w:sz w:val="16"/>
          <w:szCs w:val="18"/>
          <w:highlight w:val="yellow"/>
        </w:rPr>
        <w:t>.</w:t>
      </w:r>
    </w:p>
    <w:p w14:paraId="71531C9F" w14:textId="77777777" w:rsidR="00C51D1D" w:rsidRPr="00C51D1D" w:rsidRDefault="00C51D1D" w:rsidP="00C51D1D">
      <w:pPr>
        <w:tabs>
          <w:tab w:val="clear" w:pos="1418"/>
          <w:tab w:val="left" w:pos="540"/>
          <w:tab w:val="left" w:pos="780"/>
        </w:tabs>
        <w:spacing w:after="0" w:line="240" w:lineRule="auto"/>
        <w:contextualSpacing w:val="0"/>
        <w:jc w:val="both"/>
        <w:rPr>
          <w:rFonts w:ascii="Calibri" w:eastAsia="Times New Roman" w:hAnsi="Calibri"/>
          <w:sz w:val="6"/>
          <w:szCs w:val="8"/>
        </w:rPr>
      </w:pPr>
    </w:p>
    <w:p w14:paraId="1C7E01B1" w14:textId="2742F80C" w:rsidR="00C51D1D" w:rsidRPr="00C51D1D" w:rsidRDefault="00C51D1D" w:rsidP="00C51D1D">
      <w:pPr>
        <w:tabs>
          <w:tab w:val="clear" w:pos="1418"/>
        </w:tabs>
        <w:autoSpaceDN w:val="0"/>
        <w:spacing w:after="0" w:line="240" w:lineRule="auto"/>
        <w:contextualSpacing w:val="0"/>
        <w:textAlignment w:val="baseline"/>
        <w:rPr>
          <w:rFonts w:ascii="Calibri" w:eastAsia="Times New Roman" w:hAnsi="Calibri"/>
          <w:b/>
          <w:szCs w:val="24"/>
          <w:u w:val="single"/>
        </w:rPr>
      </w:pPr>
      <w:r w:rsidRPr="00C51D1D">
        <w:rPr>
          <w:rFonts w:ascii="Calibri" w:eastAsia="Times New Roman" w:hAnsi="Calibri"/>
          <w:sz w:val="16"/>
          <w:szCs w:val="18"/>
          <w:highlight w:val="green"/>
        </w:rPr>
        <w:t>Wykonawca wypełnia odpowiedni</w:t>
      </w:r>
      <w:r>
        <w:rPr>
          <w:rFonts w:ascii="Calibri" w:eastAsia="Times New Roman" w:hAnsi="Calibri"/>
          <w:sz w:val="16"/>
          <w:szCs w:val="18"/>
          <w:highlight w:val="green"/>
        </w:rPr>
        <w:t>o wskazane pola</w:t>
      </w:r>
    </w:p>
    <w:p w14:paraId="07A7E943" w14:textId="77777777" w:rsidR="00375AB4" w:rsidRDefault="00375A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sectPr w:rsidR="00375AB4"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134" w:right="1134" w:bottom="1134" w:left="1134" w:header="567" w:footer="45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AC490" w14:textId="77777777" w:rsidR="00F73B63" w:rsidRDefault="0026477E">
      <w:pPr>
        <w:spacing w:after="0" w:line="240" w:lineRule="auto"/>
      </w:pPr>
      <w:r>
        <w:separator/>
      </w:r>
    </w:p>
  </w:endnote>
  <w:endnote w:type="continuationSeparator" w:id="0">
    <w:p w14:paraId="25F02892" w14:textId="77777777" w:rsidR="00F73B63" w:rsidRDefault="0026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 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E7A1E" w14:textId="77777777" w:rsidR="00375AB4" w:rsidRDefault="0026477E">
    <w:pPr>
      <w:tabs>
        <w:tab w:val="center" w:pos="4536"/>
        <w:tab w:val="right" w:pos="9072"/>
      </w:tabs>
      <w:spacing w:before="240" w:line="240" w:lineRule="auto"/>
      <w:ind w:left="566" w:hanging="708"/>
      <w:jc w:val="both"/>
      <w:rPr>
        <w:color w:val="FFFFFF"/>
      </w:rPr>
    </w:pPr>
    <w:r>
      <w:rPr>
        <w:b/>
        <w:noProof/>
        <w:sz w:val="24"/>
        <w:szCs w:val="24"/>
        <w:highlight w:val="white"/>
      </w:rPr>
      <w:drawing>
        <wp:inline distT="114300" distB="114300" distL="114300" distR="114300" wp14:anchorId="007B619F" wp14:editId="185CD300">
          <wp:extent cx="441731" cy="401574"/>
          <wp:effectExtent l="0" t="0" r="0" b="0"/>
          <wp:docPr id="4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731" cy="40157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b/>
        <w:sz w:val="24"/>
        <w:szCs w:val="24"/>
        <w:highlight w:val="white"/>
      </w:rPr>
      <w:t>EDU PWR edukacja na Politechnice Wrocławskiej w odpowiedzi na potrzeby nowoczesnej gospodarki i rynku pracy.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D4421F" w14:textId="77777777" w:rsidR="00375AB4" w:rsidRDefault="002647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6489"/>
      </w:tabs>
      <w:spacing w:after="0" w:line="240" w:lineRule="auto"/>
      <w:rPr>
        <w:rFonts w:ascii="Calibri" w:hAnsi="Calibri"/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F06ACD8" wp14:editId="6E21D978">
          <wp:simplePos x="0" y="0"/>
          <wp:positionH relativeFrom="column">
            <wp:posOffset>720090</wp:posOffset>
          </wp:positionH>
          <wp:positionV relativeFrom="paragraph">
            <wp:posOffset>-148737</wp:posOffset>
          </wp:positionV>
          <wp:extent cx="1756800" cy="223200"/>
          <wp:effectExtent l="0" t="0" r="0" b="0"/>
          <wp:wrapNone/>
          <wp:docPr id="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6800" cy="223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581A" w14:textId="77777777" w:rsidR="00F73B63" w:rsidRDefault="0026477E">
      <w:pPr>
        <w:spacing w:after="0" w:line="240" w:lineRule="auto"/>
      </w:pPr>
      <w:r>
        <w:separator/>
      </w:r>
    </w:p>
  </w:footnote>
  <w:footnote w:type="continuationSeparator" w:id="0">
    <w:p w14:paraId="5EBC499B" w14:textId="77777777" w:rsidR="00F73B63" w:rsidRDefault="00264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9FBC8" w14:textId="77777777" w:rsidR="00375AB4" w:rsidRDefault="0026477E">
    <w:pPr>
      <w:spacing w:after="0" w:line="240" w:lineRule="auto"/>
      <w:ind w:left="-142"/>
      <w:jc w:val="center"/>
    </w:pPr>
    <w:r>
      <w:rPr>
        <w:noProof/>
        <w:sz w:val="24"/>
        <w:szCs w:val="24"/>
      </w:rPr>
      <w:drawing>
        <wp:inline distT="114300" distB="114300" distL="114300" distR="114300" wp14:anchorId="4B283861" wp14:editId="6107BA1A">
          <wp:extent cx="5731200" cy="698500"/>
          <wp:effectExtent l="0" t="0" r="0" b="0"/>
          <wp:docPr id="4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F3BA" w14:textId="77777777" w:rsidR="00375AB4" w:rsidRDefault="002647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Calibri" w:hAnsi="Calibri"/>
        <w:color w:val="000000"/>
      </w:rPr>
    </w:pPr>
    <w:r>
      <w:rPr>
        <w:rFonts w:ascii="Calibri" w:hAnsi="Calibri"/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3C17705B" wp14:editId="6A3E31B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61600" cy="673200"/>
          <wp:effectExtent l="0" t="0" r="0" b="0"/>
          <wp:wrapSquare wrapText="bothSides" distT="0" distB="0" distL="114300" distR="114300"/>
          <wp:docPr id="5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61600" cy="673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D2350"/>
    <w:multiLevelType w:val="multilevel"/>
    <w:tmpl w:val="F782C09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6E7555"/>
    <w:multiLevelType w:val="multilevel"/>
    <w:tmpl w:val="09ECEB1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E07619"/>
    <w:multiLevelType w:val="multilevel"/>
    <w:tmpl w:val="BCA6D1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95542B8"/>
    <w:multiLevelType w:val="multilevel"/>
    <w:tmpl w:val="96C45F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B5572F3"/>
    <w:multiLevelType w:val="multilevel"/>
    <w:tmpl w:val="45227B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EA1668E"/>
    <w:multiLevelType w:val="multilevel"/>
    <w:tmpl w:val="69D80AF4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EB32707"/>
    <w:multiLevelType w:val="multilevel"/>
    <w:tmpl w:val="FB6CE6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3B255F5"/>
    <w:multiLevelType w:val="multilevel"/>
    <w:tmpl w:val="A3B040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3EA23C5"/>
    <w:multiLevelType w:val="multilevel"/>
    <w:tmpl w:val="0590CA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7E02340"/>
    <w:multiLevelType w:val="multilevel"/>
    <w:tmpl w:val="1C66DF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02B3C6D"/>
    <w:multiLevelType w:val="multilevel"/>
    <w:tmpl w:val="A7BE93F4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1F30D49"/>
    <w:multiLevelType w:val="multilevel"/>
    <w:tmpl w:val="A7DE86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43002DD"/>
    <w:multiLevelType w:val="multilevel"/>
    <w:tmpl w:val="34A64532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269D0578"/>
    <w:multiLevelType w:val="multilevel"/>
    <w:tmpl w:val="D8E0ACB2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A5E21FF"/>
    <w:multiLevelType w:val="multilevel"/>
    <w:tmpl w:val="FB78D9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AEF5F67"/>
    <w:multiLevelType w:val="multilevel"/>
    <w:tmpl w:val="930CCA9A"/>
    <w:lvl w:ilvl="0">
      <w:start w:val="1"/>
      <w:numFmt w:val="bullet"/>
      <w:pStyle w:val="tablenumbers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B424DD5"/>
    <w:multiLevelType w:val="multilevel"/>
    <w:tmpl w:val="5120C1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9D25C3A"/>
    <w:multiLevelType w:val="multilevel"/>
    <w:tmpl w:val="E9923FCE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8" w15:restartNumberingAfterBreak="0">
    <w:nsid w:val="3A6E469F"/>
    <w:multiLevelType w:val="multilevel"/>
    <w:tmpl w:val="2D9C2F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E7E235C"/>
    <w:multiLevelType w:val="multilevel"/>
    <w:tmpl w:val="6D7830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2225182"/>
    <w:multiLevelType w:val="multilevel"/>
    <w:tmpl w:val="631C91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25048C3"/>
    <w:multiLevelType w:val="multilevel"/>
    <w:tmpl w:val="47B8C5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800752A"/>
    <w:multiLevelType w:val="multilevel"/>
    <w:tmpl w:val="245EB7B2"/>
    <w:lvl w:ilvl="0">
      <w:start w:val="1"/>
      <w:numFmt w:val="bullet"/>
      <w:pStyle w:val="BulletLevel1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9F508D1"/>
    <w:multiLevelType w:val="multilevel"/>
    <w:tmpl w:val="EBACB6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4B5A7762"/>
    <w:multiLevelType w:val="multilevel"/>
    <w:tmpl w:val="991658E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C6465DB"/>
    <w:multiLevelType w:val="multilevel"/>
    <w:tmpl w:val="B5724A06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Nagwek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FD27691"/>
    <w:multiLevelType w:val="multilevel"/>
    <w:tmpl w:val="EA625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12A7B7F"/>
    <w:multiLevelType w:val="multilevel"/>
    <w:tmpl w:val="2CAA02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2780FD0"/>
    <w:multiLevelType w:val="multilevel"/>
    <w:tmpl w:val="B5D65C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55170E2D"/>
    <w:multiLevelType w:val="multilevel"/>
    <w:tmpl w:val="1FE0278C"/>
    <w:lvl w:ilvl="0">
      <w:start w:val="1"/>
      <w:numFmt w:val="bullet"/>
      <w:pStyle w:val="BulletLevel2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D000C43"/>
    <w:multiLevelType w:val="multilevel"/>
    <w:tmpl w:val="4594AB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E471930"/>
    <w:multiLevelType w:val="multilevel"/>
    <w:tmpl w:val="E91A06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636E3F07"/>
    <w:multiLevelType w:val="multilevel"/>
    <w:tmpl w:val="5C2EBE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9616CDF"/>
    <w:multiLevelType w:val="multilevel"/>
    <w:tmpl w:val="EA4CF9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B833E20"/>
    <w:multiLevelType w:val="multilevel"/>
    <w:tmpl w:val="4134E61E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D1F0B02"/>
    <w:multiLevelType w:val="multilevel"/>
    <w:tmpl w:val="1BE2FF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76A60449"/>
    <w:multiLevelType w:val="multilevel"/>
    <w:tmpl w:val="3C04B2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79A469B2"/>
    <w:multiLevelType w:val="multilevel"/>
    <w:tmpl w:val="265E5048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C4D7636"/>
    <w:multiLevelType w:val="multilevel"/>
    <w:tmpl w:val="921EEEB0"/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2"/>
  </w:num>
  <w:num w:numId="2">
    <w:abstractNumId w:val="29"/>
  </w:num>
  <w:num w:numId="3">
    <w:abstractNumId w:val="25"/>
  </w:num>
  <w:num w:numId="4">
    <w:abstractNumId w:val="11"/>
  </w:num>
  <w:num w:numId="5">
    <w:abstractNumId w:val="15"/>
  </w:num>
  <w:num w:numId="6">
    <w:abstractNumId w:val="36"/>
  </w:num>
  <w:num w:numId="7">
    <w:abstractNumId w:val="7"/>
  </w:num>
  <w:num w:numId="8">
    <w:abstractNumId w:val="24"/>
  </w:num>
  <w:num w:numId="9">
    <w:abstractNumId w:val="2"/>
  </w:num>
  <w:num w:numId="10">
    <w:abstractNumId w:val="19"/>
  </w:num>
  <w:num w:numId="11">
    <w:abstractNumId w:val="1"/>
  </w:num>
  <w:num w:numId="12">
    <w:abstractNumId w:val="32"/>
  </w:num>
  <w:num w:numId="13">
    <w:abstractNumId w:val="26"/>
  </w:num>
  <w:num w:numId="14">
    <w:abstractNumId w:val="4"/>
  </w:num>
  <w:num w:numId="15">
    <w:abstractNumId w:val="33"/>
  </w:num>
  <w:num w:numId="16">
    <w:abstractNumId w:val="20"/>
  </w:num>
  <w:num w:numId="17">
    <w:abstractNumId w:val="9"/>
  </w:num>
  <w:num w:numId="18">
    <w:abstractNumId w:val="23"/>
  </w:num>
  <w:num w:numId="19">
    <w:abstractNumId w:val="0"/>
  </w:num>
  <w:num w:numId="20">
    <w:abstractNumId w:val="5"/>
  </w:num>
  <w:num w:numId="21">
    <w:abstractNumId w:val="18"/>
  </w:num>
  <w:num w:numId="22">
    <w:abstractNumId w:val="38"/>
  </w:num>
  <w:num w:numId="23">
    <w:abstractNumId w:val="21"/>
  </w:num>
  <w:num w:numId="24">
    <w:abstractNumId w:val="37"/>
  </w:num>
  <w:num w:numId="25">
    <w:abstractNumId w:val="17"/>
  </w:num>
  <w:num w:numId="26">
    <w:abstractNumId w:val="10"/>
  </w:num>
  <w:num w:numId="27">
    <w:abstractNumId w:val="27"/>
  </w:num>
  <w:num w:numId="28">
    <w:abstractNumId w:val="16"/>
  </w:num>
  <w:num w:numId="29">
    <w:abstractNumId w:val="13"/>
  </w:num>
  <w:num w:numId="30">
    <w:abstractNumId w:val="35"/>
  </w:num>
  <w:num w:numId="31">
    <w:abstractNumId w:val="34"/>
  </w:num>
  <w:num w:numId="32">
    <w:abstractNumId w:val="31"/>
  </w:num>
  <w:num w:numId="33">
    <w:abstractNumId w:val="28"/>
  </w:num>
  <w:num w:numId="34">
    <w:abstractNumId w:val="6"/>
  </w:num>
  <w:num w:numId="35">
    <w:abstractNumId w:val="30"/>
  </w:num>
  <w:num w:numId="36">
    <w:abstractNumId w:val="14"/>
  </w:num>
  <w:num w:numId="37">
    <w:abstractNumId w:val="3"/>
  </w:num>
  <w:num w:numId="38">
    <w:abstractNumId w:val="8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B4"/>
    <w:rsid w:val="0026477E"/>
    <w:rsid w:val="00375AB4"/>
    <w:rsid w:val="005D799D"/>
    <w:rsid w:val="00704B6B"/>
    <w:rsid w:val="007C269C"/>
    <w:rsid w:val="00BA004A"/>
    <w:rsid w:val="00C3363B"/>
    <w:rsid w:val="00C51D1D"/>
    <w:rsid w:val="00F7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7B9D"/>
  <w15:docId w15:val="{AD6160A8-7728-404D-86EC-FCD42517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tabs>
          <w:tab w:val="left" w:pos="1418"/>
        </w:tabs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Body Text"/>
    <w:qFormat/>
    <w:rsid w:val="00DD7756"/>
    <w:pPr>
      <w:contextualSpacing/>
    </w:pPr>
    <w:rPr>
      <w:rFonts w:ascii="Calibri Light" w:hAnsi="Calibri Light"/>
    </w:rPr>
  </w:style>
  <w:style w:type="paragraph" w:styleId="Nagwek1">
    <w:name w:val="heading 1"/>
    <w:aliases w:val="Numbered Headline"/>
    <w:basedOn w:val="Normalny"/>
    <w:link w:val="Nagwek1Znak"/>
    <w:uiPriority w:val="9"/>
    <w:qFormat/>
    <w:rsid w:val="00076FE7"/>
    <w:pPr>
      <w:keepNext/>
      <w:keepLines/>
      <w:numPr>
        <w:numId w:val="3"/>
      </w:numPr>
      <w:spacing w:before="960"/>
      <w:outlineLvl w:val="0"/>
    </w:pPr>
    <w:rPr>
      <w:rFonts w:ascii="Calibri Bold" w:eastAsiaTheme="majorEastAsia" w:hAnsi="Calibri Bold" w:cstheme="majorBidi"/>
      <w:bCs/>
      <w:color w:val="034EA2" w:themeColor="text2"/>
      <w:sz w:val="44"/>
      <w:szCs w:val="28"/>
    </w:rPr>
  </w:style>
  <w:style w:type="paragraph" w:styleId="Nagwek2">
    <w:name w:val="heading 2"/>
    <w:aliases w:val="Numbered Subline"/>
    <w:basedOn w:val="Normalny"/>
    <w:link w:val="Nagwek2Znak"/>
    <w:uiPriority w:val="9"/>
    <w:unhideWhenUsed/>
    <w:qFormat/>
    <w:rsid w:val="00F03E10"/>
    <w:pPr>
      <w:keepNext/>
      <w:keepLines/>
      <w:numPr>
        <w:ilvl w:val="1"/>
        <w:numId w:val="3"/>
      </w:numPr>
      <w:spacing w:before="600" w:after="360"/>
      <w:ind w:right="1276"/>
      <w:outlineLvl w:val="1"/>
    </w:pPr>
    <w:rPr>
      <w:rFonts w:ascii="Calibri Bold" w:eastAsiaTheme="majorEastAsia" w:hAnsi="Calibri Bold" w:cstheme="majorBidi"/>
      <w:bCs/>
      <w:color w:val="034EA2" w:themeColor="text2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45019"/>
    <w:pPr>
      <w:keepNext/>
      <w:keepLines/>
      <w:spacing w:after="360"/>
      <w:outlineLvl w:val="2"/>
    </w:pPr>
    <w:rPr>
      <w:rFonts w:eastAsiaTheme="majorEastAsia" w:cstheme="majorBidi"/>
      <w:bCs/>
      <w:color w:val="848484" w:themeColor="text1" w:themeTint="99"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45019"/>
    <w:pPr>
      <w:keepNext/>
      <w:keepLines/>
      <w:outlineLvl w:val="3"/>
    </w:pPr>
    <w:rPr>
      <w:rFonts w:ascii="Calibri" w:eastAsiaTheme="majorEastAsia" w:hAnsi="Calibri" w:cstheme="majorBidi"/>
      <w:b/>
      <w:bCs/>
      <w:iCs/>
      <w:sz w:val="32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0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01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01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01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076FE7"/>
    <w:rPr>
      <w:rFonts w:ascii="Calibri Bold" w:hAnsi="Calibri Bold"/>
      <w:color w:val="034EA2" w:themeColor="text2"/>
      <w:sz w:val="4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26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752"/>
    <w:rPr>
      <w:rFonts w:ascii="Calibri Light" w:eastAsiaTheme="minorEastAsia" w:hAnsi="Calibri Light"/>
      <w:color w:val="333333" w:themeColor="text1"/>
      <w:sz w:val="20"/>
    </w:rPr>
  </w:style>
  <w:style w:type="paragraph" w:customStyle="1" w:styleId="BulletLevel1">
    <w:name w:val="Bullet Level 1"/>
    <w:basedOn w:val="Akapitzlist"/>
    <w:link w:val="BulletLevel1Zchn"/>
    <w:qFormat/>
    <w:rsid w:val="005A64DD"/>
    <w:pPr>
      <w:numPr>
        <w:numId w:val="1"/>
      </w:numPr>
      <w:spacing w:after="120"/>
    </w:pPr>
  </w:style>
  <w:style w:type="character" w:customStyle="1" w:styleId="BulletLevel1Zchn">
    <w:name w:val="Bullet Level 1 Zchn"/>
    <w:basedOn w:val="AkapitzlistZnak"/>
    <w:link w:val="BulletLevel1"/>
    <w:rsid w:val="005A64DD"/>
    <w:rPr>
      <w:rFonts w:ascii="Calibri Light" w:hAnsi="Calibri Light"/>
      <w:color w:val="333333" w:themeColor="text1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776F5A"/>
    <w:pPr>
      <w:ind w:left="720"/>
    </w:pPr>
  </w:style>
  <w:style w:type="paragraph" w:customStyle="1" w:styleId="BulletLevel2">
    <w:name w:val="Bullet Level 2"/>
    <w:basedOn w:val="BulletLevel1"/>
    <w:link w:val="BulletLevel2Zchn"/>
    <w:qFormat/>
    <w:rsid w:val="005A64DD"/>
    <w:pPr>
      <w:numPr>
        <w:numId w:val="2"/>
      </w:numPr>
    </w:pPr>
  </w:style>
  <w:style w:type="character" w:customStyle="1" w:styleId="BulletLevel2Zchn">
    <w:name w:val="Bullet Level 2 Zchn"/>
    <w:basedOn w:val="BulletLevel1Zchn"/>
    <w:link w:val="BulletLevel2"/>
    <w:rsid w:val="005A64DD"/>
    <w:rPr>
      <w:rFonts w:ascii="Calibri Light" w:hAnsi="Calibri Light"/>
      <w:color w:val="333333" w:themeColor="text1"/>
      <w:sz w:val="20"/>
    </w:rPr>
  </w:style>
  <w:style w:type="character" w:customStyle="1" w:styleId="Nagwek1Znak">
    <w:name w:val="Nagłówek 1 Znak"/>
    <w:aliases w:val="Numbered Headline Znak"/>
    <w:basedOn w:val="Domylnaczcionkaakapitu"/>
    <w:link w:val="Nagwek1"/>
    <w:uiPriority w:val="9"/>
    <w:rsid w:val="00076FE7"/>
    <w:rPr>
      <w:rFonts w:ascii="Calibri Bold" w:eastAsiaTheme="majorEastAsia" w:hAnsi="Calibri Bold" w:cstheme="majorBidi"/>
      <w:bCs/>
      <w:color w:val="034EA2" w:themeColor="text2"/>
      <w:sz w:val="44"/>
      <w:szCs w:val="28"/>
    </w:rPr>
  </w:style>
  <w:style w:type="character" w:customStyle="1" w:styleId="Nagwek2Znak">
    <w:name w:val="Nagłówek 2 Znak"/>
    <w:aliases w:val="Numbered Subline Znak"/>
    <w:basedOn w:val="Domylnaczcionkaakapitu"/>
    <w:link w:val="Nagwek2"/>
    <w:uiPriority w:val="9"/>
    <w:rsid w:val="00F03E10"/>
    <w:rPr>
      <w:rFonts w:ascii="Calibri Bold" w:eastAsiaTheme="majorEastAsia" w:hAnsi="Calibri Bold" w:cstheme="majorBidi"/>
      <w:bCs/>
      <w:color w:val="034EA2" w:themeColor="text2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019"/>
    <w:rPr>
      <w:rFonts w:ascii="Calibri Light" w:eastAsiaTheme="majorEastAsia" w:hAnsi="Calibri Light" w:cstheme="majorBidi"/>
      <w:bCs/>
      <w:color w:val="848484" w:themeColor="text1" w:themeTint="99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019"/>
    <w:rPr>
      <w:rFonts w:ascii="Calibri" w:eastAsiaTheme="majorEastAsia" w:hAnsi="Calibri" w:cstheme="majorBidi"/>
      <w:b/>
      <w:bCs/>
      <w:iCs/>
      <w:color w:val="333333" w:themeColor="text1"/>
      <w:sz w:val="3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019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019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45019"/>
    <w:pPr>
      <w:spacing w:line="240" w:lineRule="auto"/>
    </w:pPr>
    <w:rPr>
      <w:b/>
      <w:bCs/>
      <w:color w:val="73C4EE" w:themeColor="accent1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076FE7"/>
    <w:rPr>
      <w:rFonts w:ascii="Calibri Bold" w:hAnsi="Calibri Bold"/>
      <w:color w:val="034EA2" w:themeColor="text2"/>
      <w:sz w:val="44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pBdr>
        <w:top w:val="nil"/>
        <w:left w:val="nil"/>
        <w:bottom w:val="nil"/>
        <w:right w:val="nil"/>
        <w:between w:val="nil"/>
      </w:pBdr>
      <w:spacing w:before="480" w:after="60"/>
    </w:pPr>
    <w:rPr>
      <w:rFonts w:ascii="Calibri" w:hAnsi="Calibri"/>
      <w:b/>
      <w:color w:val="6BB74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4FE2"/>
    <w:rPr>
      <w:rFonts w:ascii="Calibri Light" w:eastAsiaTheme="majorEastAsia" w:hAnsi="Calibri Light" w:cstheme="majorBidi"/>
      <w:b/>
      <w:iCs/>
      <w:color w:val="6BB745" w:themeColor="background2"/>
      <w:sz w:val="28"/>
      <w:szCs w:val="24"/>
    </w:rPr>
  </w:style>
  <w:style w:type="character" w:styleId="Pogrubienie">
    <w:name w:val="Strong"/>
    <w:basedOn w:val="Domylnaczcionkaakapitu"/>
    <w:uiPriority w:val="22"/>
    <w:qFormat/>
    <w:rsid w:val="00776F5A"/>
    <w:rPr>
      <w:b/>
      <w:bCs/>
    </w:rPr>
  </w:style>
  <w:style w:type="character" w:styleId="Uwydatnienie">
    <w:name w:val="Emphasis"/>
    <w:basedOn w:val="Domylnaczcionkaakapitu"/>
    <w:uiPriority w:val="20"/>
    <w:rsid w:val="00776F5A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76F5A"/>
    <w:rPr>
      <w:rFonts w:ascii="Calibri Light" w:hAnsi="Calibri Light"/>
      <w:color w:val="333333" w:themeColor="text1"/>
      <w:sz w:val="20"/>
    </w:rPr>
  </w:style>
  <w:style w:type="paragraph" w:styleId="Cytat">
    <w:name w:val="Quote"/>
    <w:basedOn w:val="Normalny"/>
    <w:next w:val="Normalny"/>
    <w:link w:val="CytatZnak"/>
    <w:uiPriority w:val="29"/>
    <w:rsid w:val="00776F5A"/>
    <w:rPr>
      <w:rFonts w:asciiTheme="minorHAnsi" w:hAnsiTheme="minorHAnsi"/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76F5A"/>
    <w:rPr>
      <w:i/>
      <w:iCs/>
      <w:color w:val="333333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776F5A"/>
    <w:pPr>
      <w:pBdr>
        <w:bottom w:val="single" w:sz="4" w:space="4" w:color="73C4EE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73C4EE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6F5A"/>
    <w:rPr>
      <w:b/>
      <w:bCs/>
      <w:i/>
      <w:iCs/>
      <w:color w:val="73C4EE" w:themeColor="accent1"/>
    </w:rPr>
  </w:style>
  <w:style w:type="character" w:styleId="Wyrnieniedelikatne">
    <w:name w:val="Subtle Emphasis"/>
    <w:basedOn w:val="Domylnaczcionkaakapitu"/>
    <w:uiPriority w:val="19"/>
    <w:rsid w:val="00776F5A"/>
    <w:rPr>
      <w:i w:val="0"/>
      <w:iCs/>
      <w:color w:val="999999" w:themeColor="text1" w:themeTint="7F"/>
    </w:rPr>
  </w:style>
  <w:style w:type="character" w:styleId="Wyrnienieintensywne">
    <w:name w:val="Intense Emphasis"/>
    <w:basedOn w:val="Domylnaczcionkaakapitu"/>
    <w:uiPriority w:val="21"/>
    <w:rsid w:val="00776F5A"/>
    <w:rPr>
      <w:b/>
      <w:bCs/>
      <w:i/>
      <w:iCs/>
      <w:color w:val="73C4EE" w:themeColor="accent1"/>
    </w:rPr>
  </w:style>
  <w:style w:type="character" w:styleId="Odwoaniedelikatne">
    <w:name w:val="Subtle Reference"/>
    <w:basedOn w:val="Domylnaczcionkaakapitu"/>
    <w:uiPriority w:val="31"/>
    <w:rsid w:val="00776F5A"/>
    <w:rPr>
      <w:smallCaps/>
      <w:color w:val="630F7A" w:themeColor="accent2"/>
      <w:u w:val="single"/>
    </w:rPr>
  </w:style>
  <w:style w:type="character" w:styleId="Odwoanieintensywne">
    <w:name w:val="Intense Reference"/>
    <w:basedOn w:val="Domylnaczcionkaakapitu"/>
    <w:uiPriority w:val="32"/>
    <w:rsid w:val="00776F5A"/>
    <w:rPr>
      <w:b/>
      <w:bCs/>
      <w:smallCaps/>
      <w:color w:val="630F7A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rsid w:val="00776F5A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5019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5E1"/>
    <w:rPr>
      <w:rFonts w:ascii="Tahoma" w:hAnsi="Tahoma" w:cs="Tahoma"/>
      <w:color w:val="333333" w:themeColor="text1"/>
      <w:sz w:val="16"/>
      <w:szCs w:val="16"/>
    </w:rPr>
  </w:style>
  <w:style w:type="paragraph" w:customStyle="1" w:styleId="LeadInText">
    <w:name w:val="Lead In Text"/>
    <w:basedOn w:val="Normalny"/>
    <w:link w:val="LeadInTextChar"/>
    <w:qFormat/>
    <w:rsid w:val="00817A61"/>
    <w:rPr>
      <w:rFonts w:ascii="Calibri" w:hAnsi="Calibri"/>
      <w:szCs w:val="24"/>
    </w:rPr>
  </w:style>
  <w:style w:type="character" w:customStyle="1" w:styleId="LeadInTextChar">
    <w:name w:val="Lead In Text Char"/>
    <w:basedOn w:val="Domylnaczcionkaakapitu"/>
    <w:link w:val="LeadInText"/>
    <w:rsid w:val="00817A61"/>
    <w:rPr>
      <w:rFonts w:ascii="Calibri" w:hAnsi="Calibri"/>
      <w:szCs w:val="24"/>
    </w:rPr>
  </w:style>
  <w:style w:type="table" w:styleId="Jasnecieniowanieakcent6">
    <w:name w:val="Light Shading Accent 6"/>
    <w:basedOn w:val="Standardowy"/>
    <w:uiPriority w:val="60"/>
    <w:rsid w:val="00BA6631"/>
    <w:pPr>
      <w:spacing w:line="240" w:lineRule="auto"/>
    </w:pPr>
    <w:rPr>
      <w:color w:val="00837E" w:themeColor="accent6" w:themeShade="BF"/>
    </w:rPr>
    <w:tblPr>
      <w:tblStyleRowBandSize w:val="1"/>
      <w:tblStyleColBandSize w:val="1"/>
      <w:tblBorders>
        <w:top w:val="single" w:sz="8" w:space="0" w:color="00AFAA" w:themeColor="accent6"/>
        <w:bottom w:val="single" w:sz="8" w:space="0" w:color="00AFA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</w:style>
  <w:style w:type="paragraph" w:styleId="Stopka">
    <w:name w:val="footer"/>
    <w:basedOn w:val="Normalny"/>
    <w:link w:val="StopkaZnak"/>
    <w:uiPriority w:val="99"/>
    <w:unhideWhenUsed/>
    <w:rsid w:val="009B7C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C66"/>
    <w:rPr>
      <w:rFonts w:ascii="Titillium" w:hAnsi="Titillium"/>
      <w:color w:val="333333" w:themeColor="text1"/>
      <w:sz w:val="20"/>
    </w:rPr>
  </w:style>
  <w:style w:type="character" w:styleId="Hipercze">
    <w:name w:val="Hyperlink"/>
    <w:basedOn w:val="Domylnaczcionkaakapitu"/>
    <w:uiPriority w:val="99"/>
    <w:unhideWhenUsed/>
    <w:rsid w:val="00EA36A2"/>
    <w:rPr>
      <w:color w:val="333333" w:themeColor="hyperlink"/>
      <w:u w:val="none"/>
    </w:rPr>
  </w:style>
  <w:style w:type="paragraph" w:customStyle="1" w:styleId="SubHeaderPrimary">
    <w:name w:val="SubHeader (Primary)"/>
    <w:basedOn w:val="Normalny"/>
    <w:link w:val="SubHeaderPrimaryChar"/>
    <w:rsid w:val="009B7C66"/>
    <w:pPr>
      <w:spacing w:before="480" w:after="60"/>
      <w:outlineLvl w:val="2"/>
    </w:pPr>
    <w:rPr>
      <w:rFonts w:eastAsiaTheme="majorEastAsia" w:cstheme="majorBidi"/>
      <w:color w:val="6BB745" w:themeColor="background2"/>
      <w:spacing w:val="15"/>
      <w:sz w:val="28"/>
      <w:szCs w:val="24"/>
    </w:rPr>
  </w:style>
  <w:style w:type="character" w:customStyle="1" w:styleId="SubHeaderPrimaryChar">
    <w:name w:val="SubHeader (Primary) Char"/>
    <w:basedOn w:val="PodtytuZnak"/>
    <w:link w:val="SubHeaderPrimary"/>
    <w:rsid w:val="009B7C66"/>
    <w:rPr>
      <w:rFonts w:ascii="Calibri Light" w:eastAsiaTheme="majorEastAsia" w:hAnsi="Calibri Light" w:cstheme="majorBidi"/>
      <w:b/>
      <w:iCs w:val="0"/>
      <w:color w:val="6BB745" w:themeColor="background2"/>
      <w:sz w:val="28"/>
      <w:szCs w:val="24"/>
    </w:rPr>
  </w:style>
  <w:style w:type="paragraph" w:customStyle="1" w:styleId="Tagline">
    <w:name w:val="Tagline"/>
    <w:basedOn w:val="Normalny"/>
    <w:link w:val="TaglineChar"/>
    <w:rsid w:val="009B7C66"/>
    <w:rPr>
      <w:rFonts w:eastAsiaTheme="majorEastAsia" w:cstheme="majorBidi"/>
      <w:b/>
      <w:spacing w:val="15"/>
      <w:sz w:val="32"/>
      <w:szCs w:val="24"/>
    </w:rPr>
  </w:style>
  <w:style w:type="character" w:customStyle="1" w:styleId="TaglineChar">
    <w:name w:val="Tagline Char"/>
    <w:basedOn w:val="SubHeaderPrimaryChar"/>
    <w:link w:val="Tagline"/>
    <w:rsid w:val="009B7C66"/>
    <w:rPr>
      <w:rFonts w:ascii="Calibri Light" w:eastAsiaTheme="majorEastAsia" w:hAnsi="Calibri Light" w:cstheme="majorBidi"/>
      <w:b/>
      <w:iCs w:val="0"/>
      <w:color w:val="333333" w:themeColor="text1"/>
      <w:sz w:val="32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D1ABA"/>
    <w:pPr>
      <w:tabs>
        <w:tab w:val="left" w:pos="709"/>
        <w:tab w:val="left" w:pos="1276"/>
        <w:tab w:val="right" w:leader="dot" w:pos="8495"/>
      </w:tabs>
      <w:spacing w:after="100"/>
      <w:ind w:left="200"/>
    </w:pPr>
    <w:rPr>
      <w:rFonts w:eastAsia="SimSun"/>
      <w:noProof/>
      <w:lang w:eastAsia="en-GB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345019"/>
    <w:pPr>
      <w:tabs>
        <w:tab w:val="left" w:pos="1701"/>
        <w:tab w:val="right" w:leader="dot" w:pos="8495"/>
      </w:tabs>
      <w:spacing w:after="100"/>
      <w:ind w:left="400"/>
    </w:pPr>
    <w:rPr>
      <w:noProof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47CEA"/>
    <w:pPr>
      <w:tabs>
        <w:tab w:val="left" w:pos="400"/>
        <w:tab w:val="right" w:leader="dot" w:pos="8495"/>
      </w:tabs>
      <w:spacing w:after="100"/>
    </w:pPr>
    <w:rPr>
      <w:noProof/>
      <w:sz w:val="23"/>
      <w:szCs w:val="23"/>
    </w:rPr>
  </w:style>
  <w:style w:type="character" w:styleId="Tekstzastpczy">
    <w:name w:val="Placeholder Text"/>
    <w:basedOn w:val="Domylnaczcionkaakapitu"/>
    <w:uiPriority w:val="99"/>
    <w:semiHidden/>
    <w:rsid w:val="00A01BC1"/>
    <w:rPr>
      <w:color w:val="808080"/>
    </w:rPr>
  </w:style>
  <w:style w:type="numbering" w:customStyle="1" w:styleId="ChapterHeadline">
    <w:name w:val="Chapter Headline"/>
    <w:basedOn w:val="Bezlisty"/>
    <w:uiPriority w:val="99"/>
    <w:rsid w:val="00F63F95"/>
  </w:style>
  <w:style w:type="paragraph" w:customStyle="1" w:styleId="Default">
    <w:name w:val="Default"/>
    <w:rsid w:val="009535F7"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  <w:lang w:val="en-US"/>
    </w:rPr>
  </w:style>
  <w:style w:type="paragraph" w:customStyle="1" w:styleId="Bold">
    <w:name w:val="Bold"/>
    <w:basedOn w:val="Normalny"/>
    <w:next w:val="Normalny"/>
    <w:qFormat/>
    <w:rsid w:val="002106DC"/>
    <w:pPr>
      <w:spacing w:before="120" w:after="120"/>
      <w:contextualSpacing w:val="0"/>
    </w:pPr>
    <w:rPr>
      <w:rFonts w:ascii="Calibri Bold" w:hAnsi="Calibri Bold"/>
      <w:snapToGrid w:val="0"/>
      <w:lang w:val="en-US"/>
    </w:rPr>
  </w:style>
  <w:style w:type="table" w:styleId="Tabela-Siatka">
    <w:name w:val="Table Grid"/>
    <w:basedOn w:val="Standardowy"/>
    <w:uiPriority w:val="59"/>
    <w:rsid w:val="007100D8"/>
    <w:rPr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basedOn w:val="Standardowy"/>
    <w:uiPriority w:val="99"/>
    <w:qFormat/>
    <w:rsid w:val="002106DC"/>
    <w:pPr>
      <w:spacing w:after="0" w:line="240" w:lineRule="auto"/>
    </w:pPr>
    <w:tblPr>
      <w:tblBorders>
        <w:bottom w:val="single" w:sz="8" w:space="0" w:color="auto"/>
        <w:insideH w:val="single" w:sz="4" w:space="0" w:color="848484" w:themeColor="text1" w:themeTint="99"/>
        <w:insideV w:val="single" w:sz="8" w:space="0" w:color="auto"/>
      </w:tblBorders>
    </w:tblPr>
    <w:tblStylePr w:type="firstRow">
      <w:pPr>
        <w:suppressLineNumbers w:val="0"/>
        <w:wordWrap/>
      </w:pPr>
      <w:rPr>
        <w:rFonts w:ascii="Calibri" w:hAnsi="Calibri"/>
        <w:b/>
        <w:sz w:val="22"/>
      </w:rPr>
      <w:tblPr/>
      <w:tcPr>
        <w:vAlign w:val="bottom"/>
      </w:tcPr>
    </w:tblStylePr>
  </w:style>
  <w:style w:type="table" w:customStyle="1" w:styleId="columnbold">
    <w:name w:val="column bold"/>
    <w:basedOn w:val="table"/>
    <w:uiPriority w:val="99"/>
    <w:qFormat/>
    <w:rsid w:val="003965B5"/>
    <w:tblPr/>
    <w:tblStylePr w:type="firstRow">
      <w:pPr>
        <w:suppressLineNumbers w:val="0"/>
        <w:wordWrap/>
      </w:pPr>
      <w:rPr>
        <w:rFonts w:ascii="Calibri" w:hAnsi="Calibri"/>
        <w:b w:val="0"/>
        <w:sz w:val="22"/>
      </w:rPr>
      <w:tblPr/>
      <w:tcPr>
        <w:vAlign w:val="bottom"/>
      </w:tcPr>
    </w:tblStylePr>
    <w:tblStylePr w:type="firstCol">
      <w:rPr>
        <w:rFonts w:asciiTheme="minorHAnsi" w:hAnsiTheme="minorHAnsi"/>
        <w:b/>
        <w:sz w:val="22"/>
      </w:rPr>
    </w:tblStylePr>
  </w:style>
  <w:style w:type="paragraph" w:customStyle="1" w:styleId="tablenumbers">
    <w:name w:val="table numbers"/>
    <w:basedOn w:val="Normalny"/>
    <w:qFormat/>
    <w:rsid w:val="00855CBC"/>
    <w:pPr>
      <w:numPr>
        <w:numId w:val="5"/>
      </w:numPr>
    </w:pPr>
  </w:style>
  <w:style w:type="table" w:customStyle="1" w:styleId="GridTable1Light1">
    <w:name w:val="Grid Table 1 Light1"/>
    <w:basedOn w:val="Standardowy"/>
    <w:uiPriority w:val="46"/>
    <w:rsid w:val="00BC4FE2"/>
    <w:pPr>
      <w:spacing w:after="0" w:line="240" w:lineRule="auto"/>
    </w:pPr>
    <w:tblPr>
      <w:tblStyleRowBandSize w:val="1"/>
      <w:tblStyleColBandSize w:val="1"/>
      <w:tblBorders>
        <w:top w:val="single" w:sz="4" w:space="0" w:color="ADADAD" w:themeColor="text1" w:themeTint="66"/>
        <w:left w:val="single" w:sz="4" w:space="0" w:color="ADADAD" w:themeColor="text1" w:themeTint="66"/>
        <w:bottom w:val="single" w:sz="4" w:space="0" w:color="ADADAD" w:themeColor="text1" w:themeTint="66"/>
        <w:right w:val="single" w:sz="4" w:space="0" w:color="ADADAD" w:themeColor="text1" w:themeTint="66"/>
        <w:insideH w:val="single" w:sz="4" w:space="0" w:color="ADADAD" w:themeColor="text1" w:themeTint="66"/>
        <w:insideV w:val="single" w:sz="4" w:space="0" w:color="ADADAD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48484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48484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Kopfzeile1">
    <w:name w:val="Kopfzeile1"/>
    <w:qFormat/>
    <w:rsid w:val="00BC4FE2"/>
    <w:pPr>
      <w:tabs>
        <w:tab w:val="left" w:pos="1985"/>
      </w:tabs>
      <w:contextualSpacing/>
    </w:pPr>
    <w:rPr>
      <w:rFonts w:ascii="Calibri Bold" w:hAnsi="Calibri Bold"/>
      <w:bCs/>
      <w:color w:val="191919" w:themeColor="text1" w:themeShade="80"/>
      <w:lang w:val="en-US"/>
    </w:rPr>
  </w:style>
  <w:style w:type="character" w:customStyle="1" w:styleId="apple-converted-space">
    <w:name w:val="apple-converted-space"/>
    <w:basedOn w:val="Domylnaczcionkaakapitu"/>
    <w:rsid w:val="00DE4B0B"/>
  </w:style>
  <w:style w:type="character" w:styleId="Odwoaniedokomentarza">
    <w:name w:val="annotation reference"/>
    <w:basedOn w:val="Domylnaczcionkaakapitu"/>
    <w:uiPriority w:val="99"/>
    <w:semiHidden/>
    <w:unhideWhenUsed/>
    <w:rsid w:val="00DE4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B0B"/>
    <w:rPr>
      <w:rFonts w:ascii="Calibri Light" w:hAnsi="Calibri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B0B"/>
    <w:rPr>
      <w:rFonts w:ascii="Calibri Light" w:hAnsi="Calibri Light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36F"/>
    <w:rPr>
      <w:rFonts w:ascii="Calibri Light" w:hAnsi="Calibri Light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6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EE77FC"/>
    <w:rPr>
      <w:color w:val="333333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4B1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D3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F7EF2"/>
    <w:rPr>
      <w:color w:val="605E5C"/>
      <w:shd w:val="clear" w:color="auto" w:fill="E1DFDD"/>
    </w:rPr>
  </w:style>
  <w:style w:type="character" w:customStyle="1" w:styleId="q4iawc">
    <w:name w:val="q4iawc"/>
    <w:basedOn w:val="Domylnaczcionkaakapitu"/>
    <w:rsid w:val="00C04FBE"/>
  </w:style>
  <w:style w:type="character" w:customStyle="1" w:styleId="viiyi">
    <w:name w:val="viiyi"/>
    <w:basedOn w:val="Domylnaczcionkaakapitu"/>
    <w:rsid w:val="00C04FBE"/>
  </w:style>
  <w:style w:type="paragraph" w:customStyle="1" w:styleId="Ustpy">
    <w:name w:val="Ustępy"/>
    <w:basedOn w:val="Normalny"/>
    <w:link w:val="UstpyZnak"/>
    <w:qFormat/>
    <w:rsid w:val="003B6BDE"/>
    <w:pPr>
      <w:tabs>
        <w:tab w:val="clear" w:pos="1418"/>
        <w:tab w:val="left" w:pos="266"/>
        <w:tab w:val="num" w:pos="720"/>
      </w:tabs>
      <w:autoSpaceDE w:val="0"/>
      <w:autoSpaceDN w:val="0"/>
      <w:adjustRightInd w:val="0"/>
      <w:spacing w:before="60" w:after="0" w:line="252" w:lineRule="exact"/>
      <w:ind w:left="720" w:hanging="720"/>
      <w:contextualSpacing w:val="0"/>
      <w:jc w:val="both"/>
    </w:pPr>
    <w:rPr>
      <w:rFonts w:ascii="Tahoma" w:eastAsia="Times New Roman" w:hAnsi="Tahoma" w:cs="Tahoma"/>
      <w:sz w:val="18"/>
      <w:szCs w:val="18"/>
      <w:lang w:eastAsia="de-DE"/>
    </w:rPr>
  </w:style>
  <w:style w:type="character" w:customStyle="1" w:styleId="UstpyZnak">
    <w:name w:val="Ustępy Znak"/>
    <w:link w:val="Ustpy"/>
    <w:rsid w:val="003B6BDE"/>
    <w:rPr>
      <w:rFonts w:ascii="Tahoma" w:eastAsia="Times New Roman" w:hAnsi="Tahoma" w:cs="Tahoma"/>
      <w:sz w:val="18"/>
      <w:szCs w:val="18"/>
      <w:lang w:eastAsia="de-DE"/>
    </w:rPr>
  </w:style>
  <w:style w:type="character" w:customStyle="1" w:styleId="go">
    <w:name w:val="go"/>
    <w:rsid w:val="003B6BDE"/>
  </w:style>
  <w:style w:type="paragraph" w:styleId="Poprawka">
    <w:name w:val="Revision"/>
    <w:hidden/>
    <w:uiPriority w:val="99"/>
    <w:semiHidden/>
    <w:rsid w:val="00D4627B"/>
    <w:pPr>
      <w:spacing w:after="0" w:line="240" w:lineRule="auto"/>
    </w:pPr>
    <w:rPr>
      <w:rFonts w:ascii="Calibri Light" w:hAnsi="Calibri Ligh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5196"/>
    <w:rPr>
      <w:color w:val="605E5C"/>
      <w:shd w:val="clear" w:color="auto" w:fill="E1DFDD"/>
    </w:rPr>
  </w:style>
  <w:style w:type="paragraph" w:styleId="NormalnyWeb">
    <w:name w:val="Normal (Web)"/>
    <w:basedOn w:val="Normalny"/>
    <w:qFormat/>
    <w:rsid w:val="001A4264"/>
    <w:pPr>
      <w:tabs>
        <w:tab w:val="clear" w:pos="1418"/>
      </w:tabs>
      <w:suppressAutoHyphens/>
      <w:spacing w:before="280" w:after="119" w:line="240" w:lineRule="auto"/>
      <w:contextualSpacing w:val="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rsid w:val="005D7D79"/>
    <w:pPr>
      <w:tabs>
        <w:tab w:val="clear" w:pos="1418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contextualSpacing w:val="0"/>
    </w:pPr>
    <w:rPr>
      <w:rFonts w:ascii="Courier New" w:eastAsia="Times New Roman" w:hAnsi="Courier New" w:cs="Courier New"/>
      <w:color w:val="000000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5D7D79"/>
    <w:rPr>
      <w:rFonts w:ascii="Courier New" w:eastAsia="Times New Roman" w:hAnsi="Courier New" w:cs="Courier New"/>
      <w:color w:val="000000"/>
      <w:sz w:val="18"/>
      <w:szCs w:val="18"/>
      <w:lang w:val="pl-PL" w:eastAsia="pl-PL"/>
    </w:rPr>
  </w:style>
  <w:style w:type="paragraph" w:styleId="Bezodstpw">
    <w:name w:val="No Spacing"/>
    <w:qFormat/>
    <w:rsid w:val="00F9216C"/>
    <w:pPr>
      <w:suppressAutoHyphens/>
      <w:spacing w:after="0" w:line="240" w:lineRule="auto"/>
    </w:pPr>
    <w:rPr>
      <w:rFonts w:cs="Times New Roman"/>
      <w:lang w:eastAsia="ar-SA"/>
    </w:rPr>
  </w:style>
  <w:style w:type="paragraph" w:customStyle="1" w:styleId="Paragrafy">
    <w:name w:val="§ Paragrafy"/>
    <w:basedOn w:val="Normalny"/>
    <w:link w:val="ParagrafyZnak"/>
    <w:qFormat/>
    <w:rsid w:val="00F9216C"/>
    <w:pPr>
      <w:tabs>
        <w:tab w:val="clear" w:pos="1418"/>
        <w:tab w:val="num" w:pos="720"/>
      </w:tabs>
      <w:autoSpaceDE w:val="0"/>
      <w:autoSpaceDN w:val="0"/>
      <w:adjustRightInd w:val="0"/>
      <w:spacing w:before="62" w:after="0" w:line="240" w:lineRule="exact"/>
      <w:ind w:left="720" w:hanging="720"/>
      <w:contextualSpacing w:val="0"/>
      <w:jc w:val="center"/>
      <w:outlineLvl w:val="0"/>
    </w:pPr>
    <w:rPr>
      <w:rFonts w:ascii="Tahoma" w:eastAsia="Times New Roman" w:hAnsi="Tahoma" w:cs="Tahoma"/>
      <w:b/>
      <w:bCs/>
      <w:sz w:val="18"/>
      <w:szCs w:val="18"/>
      <w:lang w:eastAsia="de-DE"/>
    </w:rPr>
  </w:style>
  <w:style w:type="character" w:customStyle="1" w:styleId="ParagrafyZnak">
    <w:name w:val="§ Paragrafy Znak"/>
    <w:link w:val="Paragrafy"/>
    <w:rsid w:val="00F9216C"/>
    <w:rPr>
      <w:rFonts w:ascii="Tahoma" w:eastAsia="Times New Roman" w:hAnsi="Tahoma" w:cs="Tahoma"/>
      <w:b/>
      <w:bCs/>
      <w:sz w:val="18"/>
      <w:szCs w:val="18"/>
      <w:lang w:eastAsia="de-DE"/>
    </w:rPr>
  </w:style>
  <w:style w:type="paragraph" w:customStyle="1" w:styleId="naglowektekstowy">
    <w:name w:val="naglowek_tekstowy"/>
    <w:basedOn w:val="Normalny"/>
    <w:rsid w:val="00F9216C"/>
    <w:pPr>
      <w:tabs>
        <w:tab w:val="clear" w:pos="1418"/>
      </w:tabs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l0WFSLtFPG66hvzPd90Ditaa2Q==">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1141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EIT</dc:creator>
  <cp:lastModifiedBy>Anna Mikołajczak</cp:lastModifiedBy>
  <cp:revision>8</cp:revision>
  <cp:lastPrinted>2025-02-14T08:02:00Z</cp:lastPrinted>
  <dcterms:created xsi:type="dcterms:W3CDTF">2025-01-20T19:13:00Z</dcterms:created>
  <dcterms:modified xsi:type="dcterms:W3CDTF">2025-02-28T10:27:00Z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V-DMS_MANDANT_NR">
    <vt:lpwstr>040011-2016/010:00</vt:lpwstr>
  </property>
  <property fmtid="{D5CDD505-2E9C-101B-9397-08002B2CF9AE}" pid="3" name="DATEV-DMS_MANDANT_BEZ">
    <vt:lpwstr>EIT RawMaterials GmbH</vt:lpwstr>
  </property>
  <property fmtid="{D5CDD505-2E9C-101B-9397-08002B2CF9AE}" pid="4" name="DATEV-DMS_DOKU_NR">
    <vt:lpwstr>632080</vt:lpwstr>
  </property>
  <property fmtid="{D5CDD505-2E9C-101B-9397-08002B2CF9AE}" pid="5" name="DATEV-DMS_BETREFF">
    <vt:lpwstr>Evaluator Agreement 2020_ Booster Call in response to the COVID-19 crisis - V04 wh clean 16062020</vt:lpwstr>
  </property>
  <property fmtid="{D5CDD505-2E9C-101B-9397-08002B2CF9AE}" pid="6" name="ContentTypeId">
    <vt:lpwstr>0x0101006F572A68A303F14F8ED6DF9CE1CF3230</vt:lpwstr>
  </property>
</Properties>
</file>